
<file path=[Content_Types].xml><?xml version="1.0" encoding="utf-8"?>
<Types xmlns="http://schemas.openxmlformats.org/package/2006/content-types">
  <Default Extension="xml" ContentType="application/xml"/>
  <Default Extension="xlsx" ContentType="application/vnd.openxmlformats-officedocument.spreadsheetml.sheet"/>
  <Default Extension="bin" ContentType="application/vnd.openxmlformats-officedocument.oleObject"/>
  <Default Extension="png" ContentType="image/png"/>
  <Default Extension="wmf" ContentType="image/x-wmf"/>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1F561ED">
      <w:pPr>
        <w:keepNext w:val="0"/>
        <w:keepLines w:val="0"/>
        <w:pageBreakBefore w:val="0"/>
        <w:widowControl/>
        <w:kinsoku/>
        <w:wordWrap/>
        <w:overflowPunct/>
        <w:topLinePunct w:val="0"/>
        <w:autoSpaceDE/>
        <w:autoSpaceDN/>
        <w:bidi w:val="0"/>
        <w:adjustRightInd/>
        <w:snapToGrid/>
        <w:spacing w:beforeAutospacing="0" w:after="0" w:afterAutospacing="0" w:line="240" w:lineRule="auto"/>
        <w:jc w:val="center"/>
        <w:textAlignment w:val="auto"/>
        <w:rPr>
          <w:rFonts w:hint="default" w:ascii="Times New Roman" w:hAnsi="Times New Roman" w:cs="Times New Roman"/>
          <w:b/>
          <w:bCs/>
          <w:color w:val="C00000"/>
          <w:sz w:val="28"/>
          <w:szCs w:val="28"/>
        </w:rPr>
      </w:pPr>
      <w:r>
        <w:rPr>
          <w:rFonts w:hint="default" w:ascii="Times New Roman" w:hAnsi="Times New Roman" w:cs="Times New Roman"/>
          <w:b/>
          <w:bCs/>
          <w:color w:val="C00000"/>
          <w:sz w:val="28"/>
          <w:szCs w:val="28"/>
        </w:rPr>
        <w:t>Phụ lục IV</w:t>
      </w:r>
    </w:p>
    <w:p w14:paraId="7501C956">
      <w:pPr>
        <w:keepNext w:val="0"/>
        <w:keepLines w:val="0"/>
        <w:pageBreakBefore w:val="0"/>
        <w:widowControl/>
        <w:kinsoku/>
        <w:wordWrap/>
        <w:overflowPunct/>
        <w:topLinePunct w:val="0"/>
        <w:autoSpaceDE/>
        <w:autoSpaceDN/>
        <w:bidi w:val="0"/>
        <w:adjustRightInd/>
        <w:snapToGrid/>
        <w:spacing w:beforeAutospacing="0" w:after="0" w:afterAutospacing="0" w:line="240" w:lineRule="auto"/>
        <w:jc w:val="center"/>
        <w:textAlignment w:val="auto"/>
        <w:rPr>
          <w:rFonts w:hint="default" w:ascii="Times New Roman" w:hAnsi="Times New Roman" w:cs="Times New Roman"/>
          <w:b/>
          <w:bCs/>
          <w:color w:val="C00000"/>
          <w:sz w:val="28"/>
          <w:szCs w:val="28"/>
        </w:rPr>
      </w:pPr>
      <w:r>
        <w:rPr>
          <w:rFonts w:hint="default" w:ascii="Times New Roman" w:hAnsi="Times New Roman" w:cs="Times New Roman"/>
          <w:b/>
          <w:color w:val="C00000"/>
          <w:sz w:val="28"/>
          <w:szCs w:val="28"/>
        </w:rPr>
        <w:t>KHUNG KẾ</w:t>
      </w:r>
      <w:r>
        <w:rPr>
          <w:rFonts w:hint="default" w:ascii="Times New Roman" w:hAnsi="Times New Roman" w:cs="Times New Roman"/>
          <w:b/>
          <w:color w:val="C00000"/>
          <w:sz w:val="28"/>
          <w:szCs w:val="28"/>
          <w:lang w:val="vi-VN"/>
        </w:rPr>
        <w:t xml:space="preserve"> HOẠCH BÀI DẠY</w:t>
      </w:r>
    </w:p>
    <w:p w14:paraId="660F7544">
      <w:pPr>
        <w:keepNext w:val="0"/>
        <w:keepLines w:val="0"/>
        <w:pageBreakBefore w:val="0"/>
        <w:widowControl/>
        <w:kinsoku/>
        <w:wordWrap/>
        <w:overflowPunct/>
        <w:topLinePunct w:val="0"/>
        <w:autoSpaceDE/>
        <w:autoSpaceDN/>
        <w:bidi w:val="0"/>
        <w:adjustRightInd/>
        <w:snapToGrid/>
        <w:spacing w:beforeAutospacing="0" w:after="0" w:afterAutospacing="0" w:line="240" w:lineRule="auto"/>
        <w:jc w:val="center"/>
        <w:textAlignment w:val="auto"/>
        <w:rPr>
          <w:rFonts w:hint="default" w:ascii="Times New Roman" w:hAnsi="Times New Roman" w:cs="Times New Roman"/>
          <w:bCs/>
          <w:spacing w:val="-14"/>
          <w:sz w:val="28"/>
          <w:szCs w:val="28"/>
        </w:rPr>
      </w:pPr>
      <w:r>
        <w:rPr>
          <w:rFonts w:hint="default" w:ascii="Times New Roman" w:hAnsi="Times New Roman" w:cs="Times New Roman"/>
          <w:bCs/>
          <w:spacing w:val="-14"/>
          <w:sz w:val="28"/>
          <w:szCs w:val="28"/>
        </w:rPr>
        <w:t>(</w:t>
      </w:r>
      <w:r>
        <w:rPr>
          <w:rFonts w:hint="default" w:ascii="Times New Roman" w:hAnsi="Times New Roman" w:cs="Times New Roman"/>
          <w:bCs/>
          <w:i/>
          <w:spacing w:val="-14"/>
          <w:sz w:val="28"/>
          <w:szCs w:val="28"/>
        </w:rPr>
        <w:t>Kèm theo Công văn số 5512/BGDĐT-GDTrH ngày 18 tháng 12 năm 2020 của Bộ GDĐT</w:t>
      </w:r>
      <w:r>
        <w:rPr>
          <w:rFonts w:hint="default" w:ascii="Times New Roman" w:hAnsi="Times New Roman" w:cs="Times New Roman"/>
          <w:bCs/>
          <w:spacing w:val="-14"/>
          <w:sz w:val="28"/>
          <w:szCs w:val="28"/>
        </w:rPr>
        <w:t>)</w:t>
      </w:r>
    </w:p>
    <w:tbl>
      <w:tblPr>
        <w:tblStyle w:val="16"/>
        <w:tblW w:w="990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715"/>
        <w:gridCol w:w="5187"/>
      </w:tblGrid>
      <w:tr w14:paraId="17E960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trPr>
        <w:tc>
          <w:tcPr>
            <w:tcW w:w="4715" w:type="dxa"/>
          </w:tcPr>
          <w:p w14:paraId="08EC8870">
            <w:pPr>
              <w:keepNext w:val="0"/>
              <w:keepLines w:val="0"/>
              <w:pageBreakBefore w:val="0"/>
              <w:widowControl/>
              <w:kinsoku/>
              <w:wordWrap/>
              <w:overflowPunct/>
              <w:topLinePunct w:val="0"/>
              <w:autoSpaceDE/>
              <w:autoSpaceDN/>
              <w:bidi w:val="0"/>
              <w:adjustRightInd/>
              <w:snapToGrid/>
              <w:spacing w:beforeAutospacing="0" w:after="0" w:afterAutospacing="0" w:line="240" w:lineRule="auto"/>
              <w:jc w:val="both"/>
              <w:textAlignment w:val="auto"/>
              <w:rPr>
                <w:rFonts w:hint="default" w:ascii="Times New Roman" w:hAnsi="Times New Roman" w:cs="Times New Roman"/>
                <w:b/>
                <w:bCs/>
                <w:sz w:val="28"/>
                <w:szCs w:val="28"/>
                <w:lang w:val="vi-VN"/>
              </w:rPr>
            </w:pPr>
            <w:r>
              <w:rPr>
                <w:rFonts w:hint="default" w:ascii="Times New Roman" w:hAnsi="Times New Roman" w:cs="Times New Roman"/>
                <w:b/>
                <w:bCs/>
                <w:sz w:val="28"/>
                <w:szCs w:val="28"/>
              </w:rPr>
              <w:t>Trường:</w:t>
            </w:r>
            <w:r>
              <w:rPr>
                <w:rFonts w:hint="default" w:ascii="Times New Roman" w:hAnsi="Times New Roman" w:cs="Times New Roman"/>
                <w:b/>
                <w:bCs/>
                <w:sz w:val="28"/>
                <w:szCs w:val="28"/>
                <w:lang w:val="vi-VN"/>
              </w:rPr>
              <w:t xml:space="preserve"> </w:t>
            </w:r>
            <w:r>
              <w:rPr>
                <w:rFonts w:hint="default" w:ascii="Times New Roman" w:hAnsi="Times New Roman" w:cs="Times New Roman"/>
                <w:b w:val="0"/>
                <w:bCs w:val="0"/>
                <w:sz w:val="28"/>
                <w:szCs w:val="28"/>
                <w:lang w:val="vi-VN"/>
              </w:rPr>
              <w:t>...........................</w:t>
            </w:r>
          </w:p>
          <w:p w14:paraId="57064BCE">
            <w:pPr>
              <w:keepNext w:val="0"/>
              <w:keepLines w:val="0"/>
              <w:pageBreakBefore w:val="0"/>
              <w:widowControl/>
              <w:kinsoku/>
              <w:wordWrap/>
              <w:overflowPunct/>
              <w:topLinePunct w:val="0"/>
              <w:autoSpaceDE/>
              <w:autoSpaceDN/>
              <w:bidi w:val="0"/>
              <w:adjustRightInd/>
              <w:snapToGrid/>
              <w:spacing w:beforeAutospacing="0" w:after="0" w:afterAutospacing="0" w:line="240" w:lineRule="auto"/>
              <w:jc w:val="both"/>
              <w:textAlignment w:val="auto"/>
              <w:rPr>
                <w:rFonts w:hint="default" w:ascii="Times New Roman" w:hAnsi="Times New Roman" w:cs="Times New Roman"/>
                <w:b/>
                <w:bCs/>
                <w:sz w:val="28"/>
                <w:szCs w:val="28"/>
                <w:lang w:val="vi-VN"/>
              </w:rPr>
            </w:pPr>
            <w:r>
              <w:rPr>
                <w:rFonts w:hint="default" w:ascii="Times New Roman" w:hAnsi="Times New Roman" w:cs="Times New Roman"/>
                <w:b/>
                <w:bCs/>
                <w:sz w:val="28"/>
                <w:szCs w:val="28"/>
              </w:rPr>
              <w:t>Tổ:</w:t>
            </w:r>
            <w:r>
              <w:rPr>
                <w:rFonts w:hint="default" w:ascii="Times New Roman" w:hAnsi="Times New Roman" w:cs="Times New Roman"/>
                <w:b/>
                <w:bCs/>
                <w:sz w:val="28"/>
                <w:szCs w:val="28"/>
                <w:lang w:val="vi-VN"/>
              </w:rPr>
              <w:t xml:space="preserve"> </w:t>
            </w:r>
            <w:r>
              <w:rPr>
                <w:rFonts w:hint="default" w:ascii="Times New Roman" w:hAnsi="Times New Roman" w:cs="Times New Roman"/>
                <w:b w:val="0"/>
                <w:bCs w:val="0"/>
                <w:sz w:val="28"/>
                <w:szCs w:val="28"/>
                <w:lang w:val="vi-VN"/>
              </w:rPr>
              <w:t>................................</w:t>
            </w:r>
          </w:p>
        </w:tc>
        <w:tc>
          <w:tcPr>
            <w:tcW w:w="5187" w:type="dxa"/>
          </w:tcPr>
          <w:p w14:paraId="3F82C19C">
            <w:pPr>
              <w:keepNext w:val="0"/>
              <w:keepLines w:val="0"/>
              <w:pageBreakBefore w:val="0"/>
              <w:widowControl/>
              <w:kinsoku/>
              <w:wordWrap/>
              <w:overflowPunct/>
              <w:topLinePunct w:val="0"/>
              <w:autoSpaceDE/>
              <w:autoSpaceDN/>
              <w:bidi w:val="0"/>
              <w:adjustRightInd/>
              <w:snapToGrid/>
              <w:spacing w:beforeAutospacing="0" w:after="0" w:afterAutospacing="0" w:line="240" w:lineRule="auto"/>
              <w:jc w:val="center"/>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rPr>
              <w:t>Họ và tên giáo viên:</w:t>
            </w:r>
            <w:r>
              <w:rPr>
                <w:rFonts w:hint="default" w:ascii="Times New Roman" w:hAnsi="Times New Roman" w:cs="Times New Roman"/>
                <w:sz w:val="28"/>
                <w:szCs w:val="28"/>
                <w:lang w:val="vi-VN"/>
              </w:rPr>
              <w:t>............................</w:t>
            </w:r>
          </w:p>
        </w:tc>
      </w:tr>
    </w:tbl>
    <w:p w14:paraId="77D48304">
      <w:pPr>
        <w:keepNext w:val="0"/>
        <w:keepLines w:val="0"/>
        <w:pageBreakBefore w:val="0"/>
        <w:kinsoku/>
        <w:wordWrap/>
        <w:overflowPunct/>
        <w:topLinePunct w:val="0"/>
        <w:bidi w:val="0"/>
        <w:spacing w:before="109" w:beforeLines="30" w:after="109" w:afterLines="30" w:line="240" w:lineRule="auto"/>
        <w:jc w:val="center"/>
        <w:rPr>
          <w:rFonts w:hint="default" w:ascii="Times New Roman" w:hAnsi="Times New Roman"/>
          <w:b/>
          <w:bCs/>
          <w:color w:val="FF0000"/>
          <w:sz w:val="32"/>
          <w:szCs w:val="32"/>
        </w:rPr>
      </w:pPr>
      <w:r>
        <w:rPr>
          <w:rFonts w:hint="default" w:ascii="Times New Roman" w:hAnsi="Times New Roman"/>
          <w:b/>
          <w:bCs/>
          <w:color w:val="FF0000"/>
          <w:sz w:val="32"/>
          <w:szCs w:val="32"/>
        </w:rPr>
        <w:t>Chủ đề 6:</w:t>
      </w:r>
    </w:p>
    <w:p w14:paraId="3E159703">
      <w:pPr>
        <w:keepNext w:val="0"/>
        <w:keepLines w:val="0"/>
        <w:pageBreakBefore w:val="0"/>
        <w:kinsoku/>
        <w:wordWrap/>
        <w:overflowPunct/>
        <w:topLinePunct w:val="0"/>
        <w:bidi w:val="0"/>
        <w:spacing w:before="109" w:beforeLines="30" w:after="109" w:afterLines="30" w:line="240" w:lineRule="auto"/>
        <w:jc w:val="center"/>
        <w:rPr>
          <w:rFonts w:hint="default" w:ascii="Times New Roman" w:hAnsi="Times New Roman"/>
          <w:b/>
          <w:bCs/>
          <w:color w:val="FF0000"/>
          <w:sz w:val="32"/>
          <w:szCs w:val="32"/>
        </w:rPr>
      </w:pPr>
      <w:r>
        <w:rPr>
          <w:rFonts w:hint="default" w:ascii="Times New Roman" w:hAnsi="Times New Roman"/>
          <w:b/>
          <w:bCs/>
          <w:color w:val="FF0000"/>
          <w:sz w:val="32"/>
          <w:szCs w:val="32"/>
        </w:rPr>
        <w:t>KIM LOẠI. SỰ KHÁC NHAU CƠ BẢN GIỮA PHI KIM VÀ KIM LOẠI</w:t>
      </w:r>
    </w:p>
    <w:p w14:paraId="380790E6">
      <w:pPr>
        <w:keepNext w:val="0"/>
        <w:keepLines w:val="0"/>
        <w:pageBreakBefore w:val="0"/>
        <w:kinsoku/>
        <w:wordWrap/>
        <w:overflowPunct/>
        <w:topLinePunct w:val="0"/>
        <w:bidi w:val="0"/>
        <w:spacing w:before="109" w:beforeLines="30" w:after="109" w:afterLines="30" w:line="240" w:lineRule="auto"/>
        <w:jc w:val="center"/>
        <w:rPr>
          <w:rFonts w:hint="default" w:ascii="Times New Roman" w:hAnsi="Times New Roman" w:cs="Times New Roman"/>
          <w:b/>
          <w:bCs/>
          <w:color w:val="0000FF"/>
          <w:sz w:val="32"/>
          <w:szCs w:val="32"/>
          <w:lang w:val="vi-VN"/>
        </w:rPr>
      </w:pPr>
      <w:r>
        <w:rPr>
          <w:rFonts w:hint="default" w:ascii="Times New Roman" w:hAnsi="Times New Roman" w:cs="Times New Roman"/>
          <w:b/>
          <w:bCs/>
          <w:color w:val="0000FF"/>
          <w:sz w:val="32"/>
          <w:szCs w:val="32"/>
        </w:rPr>
        <w:t xml:space="preserve">Bài </w:t>
      </w:r>
      <w:r>
        <w:rPr>
          <w:rFonts w:hint="default" w:ascii="Times New Roman" w:hAnsi="Times New Roman" w:cs="Times New Roman"/>
          <w:b/>
          <w:bCs/>
          <w:color w:val="0000FF"/>
          <w:sz w:val="32"/>
          <w:szCs w:val="32"/>
          <w:lang w:val="vi-VN"/>
        </w:rPr>
        <w:t>18</w:t>
      </w:r>
      <w:r>
        <w:rPr>
          <w:rFonts w:hint="default" w:ascii="Times New Roman" w:hAnsi="Times New Roman" w:cs="Times New Roman"/>
          <w:b/>
          <w:bCs/>
          <w:color w:val="0000FF"/>
          <w:sz w:val="32"/>
          <w:szCs w:val="32"/>
        </w:rPr>
        <w:t xml:space="preserve">. </w:t>
      </w:r>
      <w:r>
        <w:rPr>
          <w:rFonts w:hint="default" w:ascii="Times New Roman" w:hAnsi="Times New Roman" w:cs="Times New Roman"/>
          <w:b/>
          <w:bCs/>
          <w:color w:val="0000FF"/>
          <w:sz w:val="32"/>
          <w:szCs w:val="32"/>
          <w:lang w:val="vi-VN"/>
        </w:rPr>
        <w:t>TÍNH CHẤT CHUNG CỦA KIM LOẠI</w:t>
      </w:r>
    </w:p>
    <w:p w14:paraId="15301F80">
      <w:pPr>
        <w:keepNext w:val="0"/>
        <w:keepLines w:val="0"/>
        <w:pageBreakBefore w:val="0"/>
        <w:kinsoku/>
        <w:wordWrap/>
        <w:overflowPunct/>
        <w:topLinePunct w:val="0"/>
        <w:bidi w:val="0"/>
        <w:spacing w:before="109" w:beforeLines="30" w:after="109" w:afterLines="30" w:line="240" w:lineRule="auto"/>
        <w:jc w:val="center"/>
        <w:rPr>
          <w:rFonts w:hint="default" w:ascii="Times New Roman" w:hAnsi="Times New Roman" w:cs="Times New Roman"/>
          <w:b/>
          <w:bCs/>
          <w:color w:val="000000" w:themeColor="text1"/>
          <w:sz w:val="32"/>
          <w:szCs w:val="32"/>
          <w:lang w:val="vi-VN"/>
          <w14:textFill>
            <w14:solidFill>
              <w14:schemeClr w14:val="tx1"/>
            </w14:solidFill>
          </w14:textFill>
        </w:rPr>
      </w:pPr>
      <w:r>
        <w:rPr>
          <w:rFonts w:hint="default" w:ascii="Times New Roman" w:hAnsi="Times New Roman" w:cs="Times New Roman"/>
          <w:b/>
          <w:bCs/>
          <w:color w:val="000000" w:themeColor="text1"/>
          <w:sz w:val="32"/>
          <w:szCs w:val="32"/>
          <w:lang w:val="vi-VN"/>
          <w14:textFill>
            <w14:solidFill>
              <w14:schemeClr w14:val="tx1"/>
            </w14:solidFill>
          </w14:textFill>
        </w:rPr>
        <w:t>Thời lượng: 2 tiết</w:t>
      </w:r>
    </w:p>
    <w:p w14:paraId="6B31CC33">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I. MỤC TIÊU</w:t>
      </w:r>
    </w:p>
    <w:p w14:paraId="66CEFD5B">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1. Về kiến thức</w:t>
      </w:r>
    </w:p>
    <w:p w14:paraId="594ECE31">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sz w:val="28"/>
          <w:szCs w:val="28"/>
        </w:rPr>
      </w:pPr>
      <w:r>
        <w:rPr>
          <w:rFonts w:hint="default" w:ascii="Times New Roman" w:hAnsi="Times New Roman"/>
          <w:sz w:val="28"/>
          <w:szCs w:val="28"/>
        </w:rPr>
        <w:t>- Nêu được tính chất vật lí của kim loại.</w:t>
      </w:r>
    </w:p>
    <w:p w14:paraId="130D96E3">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sz w:val="28"/>
          <w:szCs w:val="28"/>
        </w:rPr>
      </w:pPr>
      <w:r>
        <w:rPr>
          <w:rFonts w:hint="default" w:ascii="Times New Roman" w:hAnsi="Times New Roman"/>
          <w:sz w:val="28"/>
          <w:szCs w:val="28"/>
        </w:rPr>
        <w:t>- Trình bày được tính chất hoá học cơ bản của kim loại: Tác dụng với phi kim (oxygen, lưu huỳnh, chlorine), nước hoặc hơi nước, dung dịch hydrochloric acid, dung dịch muối.</w:t>
      </w:r>
    </w:p>
    <w:p w14:paraId="2B9D1843">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sz w:val="28"/>
          <w:szCs w:val="28"/>
        </w:rPr>
      </w:pPr>
      <w:r>
        <w:rPr>
          <w:rFonts w:hint="default" w:ascii="Times New Roman" w:hAnsi="Times New Roman"/>
          <w:sz w:val="28"/>
          <w:szCs w:val="28"/>
        </w:rPr>
        <w:t>- Mô tả được một số khác biệt về t</w:t>
      </w:r>
      <w:r>
        <w:rPr>
          <w:rFonts w:hint="default" w:ascii="Times New Roman" w:hAnsi="Times New Roman"/>
          <w:sz w:val="28"/>
          <w:szCs w:val="28"/>
          <w:lang w:val="vi-VN"/>
        </w:rPr>
        <w:t>í</w:t>
      </w:r>
      <w:r>
        <w:rPr>
          <w:rFonts w:hint="default" w:ascii="Times New Roman" w:hAnsi="Times New Roman"/>
          <w:sz w:val="28"/>
          <w:szCs w:val="28"/>
        </w:rPr>
        <w:t>nh chất giữa các kim loại thông dụng (nhôm, sắt, vàng,...).</w:t>
      </w:r>
    </w:p>
    <w:p w14:paraId="65275812">
      <w:pPr>
        <w:keepNext w:val="0"/>
        <w:keepLines w:val="0"/>
        <w:pageBreakBefore w:val="0"/>
        <w:kinsoku/>
        <w:wordWrap/>
        <w:overflowPunct/>
        <w:topLinePunct w:val="0"/>
        <w:autoSpaceDE/>
        <w:autoSpaceDN/>
        <w:bidi w:val="0"/>
        <w:adjustRightInd/>
        <w:snapToGrid/>
        <w:spacing w:before="181" w:beforeLines="50" w:after="181" w:afterLines="50" w:line="240" w:lineRule="auto"/>
        <w:jc w:val="both"/>
        <w:textAlignment w:val="auto"/>
        <w:rPr>
          <w:rFonts w:hint="default" w:ascii="Times New Roman" w:hAnsi="Times New Roman" w:cs="Times New Roman"/>
          <w:b/>
          <w:color w:val="C00000"/>
          <w:sz w:val="26"/>
          <w:szCs w:val="26"/>
          <w:lang w:val="en-US"/>
        </w:rPr>
      </w:pPr>
      <w:r>
        <w:rPr>
          <w:rFonts w:hint="default" w:ascii="Times New Roman" w:hAnsi="Times New Roman" w:cs="Times New Roman"/>
          <w:b/>
          <w:color w:val="C00000"/>
          <w:sz w:val="26"/>
          <w:szCs w:val="26"/>
          <w:lang w:val="en-US"/>
        </w:rPr>
        <w:t>2. Về năng lực</w:t>
      </w:r>
    </w:p>
    <w:p w14:paraId="7E741EB8">
      <w:pPr>
        <w:keepNext w:val="0"/>
        <w:keepLines w:val="0"/>
        <w:pageBreakBefore w:val="0"/>
        <w:kinsoku/>
        <w:wordWrap/>
        <w:overflowPunct/>
        <w:topLinePunct w:val="0"/>
        <w:autoSpaceDE/>
        <w:autoSpaceDN/>
        <w:bidi w:val="0"/>
        <w:adjustRightInd/>
        <w:snapToGrid/>
        <w:spacing w:before="181" w:beforeLines="50" w:after="181" w:afterLines="50" w:line="240" w:lineRule="auto"/>
        <w:jc w:val="both"/>
        <w:textAlignment w:val="auto"/>
        <w:rPr>
          <w:rFonts w:hint="default" w:ascii="Times New Roman" w:hAnsi="Times New Roman" w:cs="Times New Roman"/>
          <w:b/>
          <w:sz w:val="26"/>
          <w:szCs w:val="26"/>
          <w:lang w:val="en-US"/>
        </w:rPr>
      </w:pPr>
      <w:r>
        <w:rPr>
          <w:rFonts w:hint="default" w:ascii="Times New Roman" w:hAnsi="Times New Roman" w:cs="Times New Roman"/>
          <w:b/>
          <w:sz w:val="26"/>
          <w:szCs w:val="26"/>
          <w:lang w:val="en-US"/>
        </w:rPr>
        <w:t>a) Năng lực chung</w:t>
      </w:r>
    </w:p>
    <w:p w14:paraId="11A77569">
      <w:pPr>
        <w:keepNext w:val="0"/>
        <w:keepLines w:val="0"/>
        <w:pageBreakBefore w:val="0"/>
        <w:numPr>
          <w:ilvl w:val="0"/>
          <w:numId w:val="0"/>
        </w:numPr>
        <w:kinsoku/>
        <w:wordWrap/>
        <w:overflowPunct/>
        <w:topLinePunct w:val="0"/>
        <w:bidi w:val="0"/>
        <w:adjustRightInd/>
        <w:snapToGrid/>
        <w:spacing w:before="181" w:beforeLines="50" w:after="181" w:afterLines="50" w:line="240" w:lineRule="auto"/>
        <w:textAlignment w:val="auto"/>
        <w:rPr>
          <w:rFonts w:hint="default" w:ascii="Times New Roman" w:hAnsi="Times New Roman" w:cs="Times New Roman"/>
          <w:sz w:val="26"/>
          <w:szCs w:val="26"/>
          <w:lang w:val="vi-VN"/>
        </w:rPr>
      </w:pPr>
      <w:r>
        <w:rPr>
          <w:rFonts w:hint="default" w:ascii="Times New Roman" w:hAnsi="Times New Roman" w:cs="Times New Roman"/>
          <w:b/>
          <w:sz w:val="26"/>
          <w:szCs w:val="26"/>
          <w:lang w:val="en-US"/>
        </w:rPr>
        <w:t xml:space="preserve">- </w:t>
      </w:r>
      <w:r>
        <w:rPr>
          <w:rFonts w:hint="default" w:ascii="Times New Roman" w:hAnsi="Times New Roman" w:cs="Times New Roman"/>
          <w:sz w:val="26"/>
          <w:szCs w:val="26"/>
          <w:lang w:val="en-US"/>
        </w:rPr>
        <w:t xml:space="preserve">Tự chủ và tự học: </w:t>
      </w:r>
      <w:r>
        <w:rPr>
          <w:rFonts w:hint="default" w:ascii="Times New Roman" w:hAnsi="Times New Roman" w:cs="Times New Roman"/>
          <w:sz w:val="26"/>
          <w:szCs w:val="26"/>
        </w:rPr>
        <w:t>tìm kiếm thông tin, đọc SGK, quan sát thí nghiệm, giải thích các hiện tượng liên quan đến tính chất vật lí và tính chất hoá học của kim loại.</w:t>
      </w:r>
    </w:p>
    <w:p w14:paraId="1D915464">
      <w:pPr>
        <w:keepNext w:val="0"/>
        <w:keepLines w:val="0"/>
        <w:pageBreakBefore w:val="0"/>
        <w:kinsoku/>
        <w:wordWrap/>
        <w:overflowPunct/>
        <w:topLinePunct w:val="0"/>
        <w:autoSpaceDE/>
        <w:autoSpaceDN/>
        <w:bidi w:val="0"/>
        <w:adjustRightInd/>
        <w:snapToGrid/>
        <w:spacing w:before="181" w:beforeLines="50" w:after="181" w:afterLines="50" w:line="240" w:lineRule="auto"/>
        <w:jc w:val="both"/>
        <w:textAlignment w:val="auto"/>
        <w:rPr>
          <w:rFonts w:hint="default" w:ascii="Times New Roman" w:hAnsi="Times New Roman" w:cs="Times New Roman"/>
          <w:sz w:val="26"/>
          <w:szCs w:val="26"/>
        </w:rPr>
      </w:pPr>
      <w:r>
        <w:rPr>
          <w:rFonts w:hint="default" w:ascii="Times New Roman" w:hAnsi="Times New Roman" w:cs="Times New Roman"/>
          <w:sz w:val="26"/>
          <w:szCs w:val="26"/>
          <w:lang w:val="en-US"/>
        </w:rPr>
        <w:t xml:space="preserve">- Giao tiếp và hợp tác: </w:t>
      </w:r>
      <w:r>
        <w:rPr>
          <w:rFonts w:hint="default" w:ascii="Times New Roman" w:hAnsi="Times New Roman" w:cs="Times New Roman"/>
          <w:sz w:val="26"/>
          <w:szCs w:val="26"/>
        </w:rPr>
        <w:t>thảo luận nhóm, hợp tác với các thành viên trong nhóm/lớp, báo cáo kết quả,... trong quá trình thực hiện hoạt động tìm hiểu tính chất vật lí và một số tính chất hoá học của kim loại (tác dụng với oxygen, chlorine và nước).</w:t>
      </w:r>
    </w:p>
    <w:p w14:paraId="5B1D9B7F">
      <w:pPr>
        <w:keepNext w:val="0"/>
        <w:keepLines w:val="0"/>
        <w:pageBreakBefore w:val="0"/>
        <w:kinsoku/>
        <w:wordWrap/>
        <w:overflowPunct/>
        <w:topLinePunct w:val="0"/>
        <w:autoSpaceDE/>
        <w:autoSpaceDN/>
        <w:bidi w:val="0"/>
        <w:adjustRightInd/>
        <w:snapToGrid/>
        <w:spacing w:before="181" w:beforeLines="50" w:after="181" w:afterLines="50" w:line="240" w:lineRule="auto"/>
        <w:jc w:val="both"/>
        <w:textAlignment w:val="auto"/>
        <w:rPr>
          <w:rFonts w:hint="default" w:ascii="Times New Roman" w:hAnsi="Times New Roman" w:cs="Times New Roman"/>
          <w:sz w:val="26"/>
          <w:szCs w:val="26"/>
          <w:lang w:val="vi-VN"/>
        </w:rPr>
      </w:pPr>
      <w:r>
        <w:rPr>
          <w:rFonts w:hint="default" w:ascii="Times New Roman" w:hAnsi="Times New Roman" w:cs="Times New Roman"/>
          <w:sz w:val="26"/>
          <w:szCs w:val="26"/>
          <w:lang w:val="en-US"/>
        </w:rPr>
        <w:t>- Giải quyết vấn đề và sáng tạo: Giải quyết vấn đề kịp thời với các thành viên trong nhóm để thảo luận hiệu quả</w:t>
      </w:r>
      <w:r>
        <w:rPr>
          <w:rFonts w:hint="default" w:ascii="Times New Roman" w:hAnsi="Times New Roman" w:cs="Times New Roman"/>
          <w:sz w:val="26"/>
          <w:szCs w:val="26"/>
          <w:lang w:val="vi-VN"/>
        </w:rPr>
        <w:t xml:space="preserve">, giải quyết các vấn đề trong bài học </w:t>
      </w:r>
      <w:r>
        <w:rPr>
          <w:rFonts w:hint="default" w:ascii="Times New Roman" w:hAnsi="Times New Roman" w:cs="Times New Roman"/>
          <w:sz w:val="26"/>
          <w:szCs w:val="26"/>
          <w:lang w:val="en-US"/>
        </w:rPr>
        <w:t xml:space="preserve">và hoàn thành các </w:t>
      </w:r>
      <w:r>
        <w:rPr>
          <w:rFonts w:hint="default" w:ascii="Times New Roman" w:hAnsi="Times New Roman" w:cs="Times New Roman"/>
          <w:sz w:val="26"/>
          <w:szCs w:val="26"/>
          <w:lang w:val="vi-VN"/>
        </w:rPr>
        <w:t>nhiệm vụ học tập.</w:t>
      </w:r>
    </w:p>
    <w:p w14:paraId="777A0035">
      <w:pPr>
        <w:keepNext w:val="0"/>
        <w:keepLines w:val="0"/>
        <w:pageBreakBefore w:val="0"/>
        <w:kinsoku/>
        <w:wordWrap/>
        <w:overflowPunct/>
        <w:topLinePunct w:val="0"/>
        <w:autoSpaceDE/>
        <w:autoSpaceDN/>
        <w:bidi w:val="0"/>
        <w:adjustRightInd/>
        <w:snapToGrid/>
        <w:spacing w:before="181" w:beforeLines="50" w:after="181" w:afterLines="50" w:line="240" w:lineRule="auto"/>
        <w:jc w:val="both"/>
        <w:textAlignment w:val="auto"/>
        <w:rPr>
          <w:rFonts w:hint="default" w:ascii="Times New Roman" w:hAnsi="Times New Roman" w:cs="Times New Roman"/>
          <w:b/>
          <w:sz w:val="26"/>
          <w:szCs w:val="26"/>
          <w:lang w:val="vi-VN"/>
        </w:rPr>
      </w:pPr>
      <w:r>
        <w:rPr>
          <w:rFonts w:hint="default" w:ascii="Times New Roman" w:hAnsi="Times New Roman" w:cs="Times New Roman"/>
          <w:b/>
          <w:sz w:val="26"/>
          <w:szCs w:val="26"/>
          <w:lang w:val="en-US"/>
        </w:rPr>
        <w:t xml:space="preserve">b) Năng lực </w:t>
      </w:r>
      <w:r>
        <w:rPr>
          <w:rFonts w:hint="default" w:ascii="Times New Roman" w:hAnsi="Times New Roman" w:cs="Times New Roman"/>
          <w:b/>
          <w:sz w:val="26"/>
          <w:szCs w:val="26"/>
          <w:lang w:val="vi-VN"/>
        </w:rPr>
        <w:t>khoa học tự nhiên</w:t>
      </w:r>
    </w:p>
    <w:p w14:paraId="10993764">
      <w:pPr>
        <w:pStyle w:val="27"/>
        <w:keepNext w:val="0"/>
        <w:keepLines w:val="0"/>
        <w:pageBreakBefore w:val="0"/>
        <w:numPr>
          <w:ilvl w:val="0"/>
          <w:numId w:val="0"/>
        </w:numPr>
        <w:tabs>
          <w:tab w:val="left" w:pos="349"/>
        </w:tabs>
        <w:kinsoku/>
        <w:wordWrap/>
        <w:overflowPunct/>
        <w:topLinePunct w:val="0"/>
        <w:bidi w:val="0"/>
        <w:adjustRightInd/>
        <w:snapToGrid/>
        <w:spacing w:before="181" w:beforeLines="50" w:after="181" w:afterLines="50" w:line="240" w:lineRule="auto"/>
        <w:ind w:left="105" w:leftChars="0" w:right="95" w:rightChars="0"/>
        <w:jc w:val="both"/>
        <w:textAlignment w:val="auto"/>
        <w:rPr>
          <w:rFonts w:hint="default" w:ascii="Times New Roman" w:hAnsi="Times New Roman" w:cs="Times New Roman"/>
          <w:sz w:val="26"/>
          <w:szCs w:val="26"/>
          <w:vertAlign w:val="baseline"/>
          <w:lang w:val="vi-VN"/>
        </w:rPr>
      </w:pPr>
      <w:r>
        <w:rPr>
          <w:rFonts w:hint="default" w:ascii="Times New Roman" w:hAnsi="Times New Roman" w:cs="Times New Roman"/>
          <w:sz w:val="26"/>
          <w:szCs w:val="26"/>
          <w:lang w:val="en-US"/>
        </w:rPr>
        <w:t>- Nhận thức khoa học tự nhiên: Trình bày được</w:t>
      </w:r>
      <w:r>
        <w:rPr>
          <w:rFonts w:hint="default" w:ascii="Times New Roman" w:hAnsi="Times New Roman" w:cs="Times New Roman"/>
          <w:sz w:val="26"/>
          <w:szCs w:val="26"/>
        </w:rPr>
        <w:t xml:space="preserve"> tính chất vật lí của kim loại</w:t>
      </w:r>
    </w:p>
    <w:p w14:paraId="4E00DA69">
      <w:pPr>
        <w:keepNext w:val="0"/>
        <w:keepLines w:val="0"/>
        <w:pageBreakBefore w:val="0"/>
        <w:kinsoku/>
        <w:wordWrap/>
        <w:overflowPunct/>
        <w:topLinePunct w:val="0"/>
        <w:autoSpaceDE/>
        <w:autoSpaceDN/>
        <w:bidi w:val="0"/>
        <w:adjustRightInd/>
        <w:snapToGrid/>
        <w:spacing w:before="181" w:beforeLines="50" w:after="181" w:afterLines="50" w:line="240" w:lineRule="auto"/>
        <w:jc w:val="both"/>
        <w:textAlignment w:val="auto"/>
        <w:rPr>
          <w:rFonts w:hint="default" w:ascii="Times New Roman" w:hAnsi="Times New Roman" w:cs="Times New Roman"/>
          <w:sz w:val="26"/>
          <w:szCs w:val="26"/>
          <w:lang w:val="vi-VN"/>
        </w:rPr>
      </w:pPr>
      <w:r>
        <w:rPr>
          <w:rFonts w:hint="default" w:ascii="Times New Roman" w:hAnsi="Times New Roman" w:cs="Times New Roman"/>
          <w:sz w:val="26"/>
          <w:szCs w:val="26"/>
          <w:lang w:val="vi-VN"/>
        </w:rPr>
        <w:t xml:space="preserve">- </w:t>
      </w:r>
      <w:r>
        <w:rPr>
          <w:rFonts w:hint="default" w:ascii="Times New Roman" w:hAnsi="Times New Roman" w:cs="Times New Roman"/>
          <w:sz w:val="26"/>
          <w:szCs w:val="26"/>
          <w:lang w:val="en-US"/>
        </w:rPr>
        <w:t xml:space="preserve">Tìm hiểu tự nhiên: </w:t>
      </w:r>
      <w:r>
        <w:rPr>
          <w:rFonts w:hint="default" w:ascii="Times New Roman" w:hAnsi="Times New Roman" w:cs="Times New Roman"/>
          <w:sz w:val="26"/>
          <w:szCs w:val="26"/>
          <w:lang w:val="vi-VN"/>
        </w:rPr>
        <w:t xml:space="preserve">Quan sát các </w:t>
      </w:r>
      <w:r>
        <w:rPr>
          <w:rFonts w:hint="default" w:ascii="Times New Roman" w:hAnsi="Times New Roman" w:cs="Times New Roman"/>
          <w:sz w:val="26"/>
          <w:szCs w:val="26"/>
          <w:vertAlign w:val="baseline"/>
          <w:lang w:val="vi-VN"/>
        </w:rPr>
        <w:t>thí nghiệm</w:t>
      </w:r>
      <w:r>
        <w:rPr>
          <w:rFonts w:hint="default" w:ascii="Times New Roman" w:hAnsi="Times New Roman" w:cs="Times New Roman"/>
          <w:sz w:val="26"/>
          <w:szCs w:val="26"/>
        </w:rPr>
        <w:t xml:space="preserve"> nhận xét, rút ra được tính chất </w:t>
      </w:r>
      <w:r>
        <w:rPr>
          <w:rFonts w:hint="default" w:ascii="Times New Roman" w:hAnsi="Times New Roman" w:cs="Times New Roman"/>
          <w:sz w:val="26"/>
          <w:szCs w:val="26"/>
          <w:lang w:val="vi-VN"/>
        </w:rPr>
        <w:t xml:space="preserve">hóa học </w:t>
      </w:r>
      <w:r>
        <w:rPr>
          <w:rFonts w:hint="default" w:ascii="Times New Roman" w:hAnsi="Times New Roman" w:cs="Times New Roman"/>
          <w:sz w:val="26"/>
          <w:szCs w:val="26"/>
        </w:rPr>
        <w:t>của kim loại</w:t>
      </w:r>
      <w:r>
        <w:rPr>
          <w:rFonts w:hint="default" w:ascii="Times New Roman" w:hAnsi="Times New Roman" w:cs="Times New Roman"/>
          <w:sz w:val="26"/>
          <w:szCs w:val="26"/>
          <w:lang w:val="vi-VN"/>
        </w:rPr>
        <w:t xml:space="preserve"> và m</w:t>
      </w:r>
      <w:r>
        <w:rPr>
          <w:rFonts w:hint="default" w:ascii="Times New Roman" w:hAnsi="Times New Roman" w:cs="Times New Roman"/>
          <w:sz w:val="26"/>
          <w:szCs w:val="26"/>
        </w:rPr>
        <w:t>ô tả được một số khác biệt về t</w:t>
      </w:r>
      <w:r>
        <w:rPr>
          <w:rFonts w:hint="default" w:ascii="Times New Roman" w:hAnsi="Times New Roman" w:cs="Times New Roman"/>
          <w:sz w:val="26"/>
          <w:szCs w:val="26"/>
          <w:lang w:val="vi-VN"/>
        </w:rPr>
        <w:t>í</w:t>
      </w:r>
      <w:r>
        <w:rPr>
          <w:rFonts w:hint="default" w:ascii="Times New Roman" w:hAnsi="Times New Roman" w:cs="Times New Roman"/>
          <w:sz w:val="26"/>
          <w:szCs w:val="26"/>
        </w:rPr>
        <w:t>nh chất giữa các kim loại thông dụng</w:t>
      </w:r>
    </w:p>
    <w:p w14:paraId="63153B01">
      <w:pPr>
        <w:keepNext w:val="0"/>
        <w:keepLines w:val="0"/>
        <w:pageBreakBefore w:val="0"/>
        <w:kinsoku/>
        <w:wordWrap/>
        <w:overflowPunct/>
        <w:topLinePunct w:val="0"/>
        <w:autoSpaceDE/>
        <w:autoSpaceDN/>
        <w:bidi w:val="0"/>
        <w:adjustRightInd/>
        <w:snapToGrid/>
        <w:spacing w:before="181" w:beforeLines="50" w:after="181" w:afterLines="50" w:line="240" w:lineRule="auto"/>
        <w:jc w:val="both"/>
        <w:textAlignment w:val="auto"/>
        <w:rPr>
          <w:rFonts w:hint="default" w:ascii="Times New Roman" w:hAnsi="Times New Roman" w:cs="Times New Roman"/>
          <w:b w:val="0"/>
          <w:bCs w:val="0"/>
          <w:i w:val="0"/>
          <w:iCs w:val="0"/>
          <w:sz w:val="26"/>
          <w:szCs w:val="26"/>
        </w:rPr>
      </w:pPr>
      <w:r>
        <w:rPr>
          <w:rFonts w:hint="default" w:ascii="Times New Roman" w:hAnsi="Times New Roman" w:cs="Times New Roman"/>
          <w:sz w:val="26"/>
          <w:szCs w:val="26"/>
          <w:lang w:val="vi-VN"/>
        </w:rPr>
        <w:t>- Vận dụng kiến thức, kĩ năng đã học: Giải thích</w:t>
      </w:r>
      <w:r>
        <w:rPr>
          <w:rFonts w:hint="default" w:ascii="Times New Roman" w:hAnsi="Times New Roman" w:cs="Times New Roman"/>
          <w:b w:val="0"/>
          <w:bCs w:val="0"/>
          <w:i w:val="0"/>
          <w:iCs w:val="0"/>
          <w:sz w:val="26"/>
          <w:szCs w:val="26"/>
          <w:lang w:val="vi-VN"/>
        </w:rPr>
        <w:t xml:space="preserve"> đượcứng dụng thực tiễn của kim loại</w:t>
      </w:r>
      <w:r>
        <w:rPr>
          <w:rFonts w:hint="default" w:ascii="Times New Roman" w:hAnsi="Times New Roman" w:cs="Times New Roman"/>
          <w:b w:val="0"/>
          <w:bCs w:val="0"/>
          <w:i w:val="0"/>
          <w:iCs w:val="0"/>
          <w:spacing w:val="-2"/>
          <w:sz w:val="26"/>
          <w:szCs w:val="26"/>
          <w:lang w:val="vi-VN"/>
        </w:rPr>
        <w:t xml:space="preserve"> và vận dụng kiến thức đã học biết cách sử dụng hiệu quả, tiết kiệm và bảo vệ các đồ dùng làm bằng chất liệu kim loại trong cuộc sống</w:t>
      </w:r>
      <w:r>
        <w:rPr>
          <w:rFonts w:hint="default" w:ascii="Times New Roman" w:hAnsi="Times New Roman" w:cs="Times New Roman"/>
          <w:b w:val="0"/>
          <w:bCs w:val="0"/>
          <w:i w:val="0"/>
          <w:iCs w:val="0"/>
          <w:spacing w:val="-2"/>
          <w:sz w:val="26"/>
          <w:szCs w:val="26"/>
        </w:rPr>
        <w:t>.</w:t>
      </w:r>
    </w:p>
    <w:p w14:paraId="3109B6C6">
      <w:pPr>
        <w:keepNext w:val="0"/>
        <w:keepLines w:val="0"/>
        <w:pageBreakBefore w:val="0"/>
        <w:kinsoku/>
        <w:wordWrap/>
        <w:overflowPunct/>
        <w:topLinePunct w:val="0"/>
        <w:autoSpaceDE/>
        <w:autoSpaceDN/>
        <w:bidi w:val="0"/>
        <w:adjustRightInd/>
        <w:snapToGrid/>
        <w:spacing w:before="181" w:beforeLines="50" w:after="181" w:afterLines="50" w:line="240" w:lineRule="auto"/>
        <w:jc w:val="both"/>
        <w:textAlignment w:val="auto"/>
        <w:rPr>
          <w:rFonts w:hint="default" w:ascii="Times New Roman" w:hAnsi="Times New Roman" w:cs="Times New Roman"/>
          <w:b/>
          <w:color w:val="C00000"/>
          <w:sz w:val="26"/>
          <w:szCs w:val="26"/>
          <w:lang w:val="en-US"/>
        </w:rPr>
      </w:pPr>
      <w:r>
        <w:rPr>
          <w:rFonts w:hint="default" w:ascii="Times New Roman" w:hAnsi="Times New Roman" w:cs="Times New Roman"/>
          <w:b/>
          <w:color w:val="C00000"/>
          <w:sz w:val="26"/>
          <w:szCs w:val="26"/>
          <w:lang w:val="en-US"/>
        </w:rPr>
        <w:t>3. Về phẩm chất</w:t>
      </w:r>
    </w:p>
    <w:p w14:paraId="3F198E96">
      <w:pPr>
        <w:keepNext w:val="0"/>
        <w:keepLines w:val="0"/>
        <w:pageBreakBefore w:val="0"/>
        <w:numPr>
          <w:ilvl w:val="2"/>
          <w:numId w:val="1"/>
        </w:numPr>
        <w:kinsoku/>
        <w:wordWrap/>
        <w:overflowPunct/>
        <w:topLinePunct w:val="0"/>
        <w:bidi w:val="0"/>
        <w:adjustRightInd/>
        <w:snapToGrid/>
        <w:spacing w:before="181" w:beforeLines="50" w:after="181" w:afterLines="50" w:line="240" w:lineRule="auto"/>
        <w:ind w:hanging="187"/>
        <w:textAlignment w:val="auto"/>
        <w:rPr>
          <w:rFonts w:hint="default" w:ascii="Times New Roman" w:hAnsi="Times New Roman" w:cs="Times New Roman"/>
          <w:sz w:val="26"/>
          <w:szCs w:val="26"/>
        </w:rPr>
      </w:pPr>
      <w:r>
        <w:rPr>
          <w:rFonts w:hint="default" w:ascii="Times New Roman" w:hAnsi="Times New Roman" w:cs="Times New Roman"/>
          <w:sz w:val="26"/>
          <w:szCs w:val="26"/>
        </w:rPr>
        <w:t>Chăm chỉ: chủ động tích cực đọc tài liệu, nghiên cứu SGK.</w:t>
      </w:r>
    </w:p>
    <w:p w14:paraId="527FDA25">
      <w:pPr>
        <w:keepNext w:val="0"/>
        <w:keepLines w:val="0"/>
        <w:pageBreakBefore w:val="0"/>
        <w:numPr>
          <w:ilvl w:val="2"/>
          <w:numId w:val="1"/>
        </w:numPr>
        <w:kinsoku/>
        <w:wordWrap/>
        <w:overflowPunct/>
        <w:topLinePunct w:val="0"/>
        <w:bidi w:val="0"/>
        <w:adjustRightInd/>
        <w:snapToGrid/>
        <w:spacing w:before="181" w:beforeLines="50" w:after="181" w:afterLines="50" w:line="240" w:lineRule="auto"/>
        <w:ind w:hanging="187"/>
        <w:textAlignment w:val="auto"/>
        <w:rPr>
          <w:rFonts w:hint="default" w:ascii="Times New Roman" w:hAnsi="Times New Roman" w:cs="Times New Roman"/>
          <w:sz w:val="26"/>
          <w:szCs w:val="26"/>
        </w:rPr>
      </w:pPr>
      <w:r>
        <w:rPr>
          <w:rFonts w:hint="default" w:ascii="Times New Roman" w:hAnsi="Times New Roman" w:cs="Times New Roman"/>
          <w:sz w:val="26"/>
          <w:szCs w:val="26"/>
        </w:rPr>
        <w:t>Trách nhiệm: chủ động hoàn thành các nhiệm vụ được giao khi làm việc nhóm.</w:t>
      </w:r>
    </w:p>
    <w:p w14:paraId="4F6467F2">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 xml:space="preserve"> II. THIẾT BỊ DẠY HỌC VÀ HỌC LIỆU</w:t>
      </w:r>
    </w:p>
    <w:p w14:paraId="7BD95B5C">
      <w:pPr>
        <w:keepNext w:val="0"/>
        <w:keepLines w:val="0"/>
        <w:pageBreakBefore w:val="0"/>
        <w:numPr>
          <w:ilvl w:val="0"/>
          <w:numId w:val="2"/>
        </w:numPr>
        <w:kinsoku/>
        <w:wordWrap/>
        <w:overflowPunct/>
        <w:topLinePunct w:val="0"/>
        <w:bidi w:val="0"/>
        <w:spacing w:before="109" w:beforeLines="30" w:after="109" w:afterLines="30" w:line="240" w:lineRule="auto"/>
        <w:ind w:left="164" w:hanging="164"/>
        <w:jc w:val="both"/>
        <w:rPr>
          <w:rFonts w:hint="default" w:ascii="Times New Roman" w:hAnsi="Times New Roman" w:cs="Times New Roman"/>
          <w:color w:val="000000"/>
          <w:sz w:val="28"/>
          <w:szCs w:val="28"/>
          <w:lang w:val="vi-VN"/>
        </w:rPr>
      </w:pPr>
      <w:r>
        <w:rPr>
          <w:rFonts w:hint="default" w:ascii="Times New Roman" w:hAnsi="Times New Roman" w:eastAsia="Times New Roman" w:cs="Times New Roman"/>
          <w:sz w:val="28"/>
          <w:szCs w:val="28"/>
        </w:rPr>
        <w:t>Máy chiếu, bảng nhóm;</w:t>
      </w:r>
    </w:p>
    <w:p w14:paraId="13748DB8">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Các hình ảnh</w:t>
      </w:r>
      <w:r>
        <w:rPr>
          <w:rFonts w:hint="default" w:ascii="Times New Roman" w:hAnsi="Times New Roman" w:cs="Times New Roman"/>
          <w:sz w:val="28"/>
          <w:szCs w:val="28"/>
          <w:lang w:val="vi-VN"/>
        </w:rPr>
        <w:t>, video thí nghiệm</w:t>
      </w:r>
      <w:r>
        <w:rPr>
          <w:rFonts w:hint="default" w:ascii="Times New Roman" w:hAnsi="Times New Roman" w:cs="Times New Roman"/>
          <w:sz w:val="28"/>
          <w:szCs w:val="28"/>
          <w:lang w:val="en-US"/>
        </w:rPr>
        <w:t xml:space="preserve"> theo sách giáo khoa;</w:t>
      </w:r>
      <w:r>
        <w:rPr>
          <w:rFonts w:hint="default" w:ascii="Times New Roman" w:hAnsi="Times New Roman" w:cs="Times New Roman"/>
          <w:sz w:val="28"/>
          <w:szCs w:val="28"/>
          <w:lang w:val="vi-VN"/>
        </w:rPr>
        <w:t xml:space="preserve"> m</w:t>
      </w:r>
      <w:r>
        <w:rPr>
          <w:rFonts w:hint="default" w:ascii="Times New Roman" w:hAnsi="Times New Roman" w:cs="Times New Roman"/>
          <w:sz w:val="28"/>
          <w:szCs w:val="28"/>
          <w:lang w:val="en-US"/>
        </w:rPr>
        <w:t>áy chiếu, bảng nhóm;</w:t>
      </w:r>
    </w:p>
    <w:p w14:paraId="630D6495">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cs="Times New Roman"/>
          <w:bCs/>
          <w:kern w:val="24"/>
          <w:sz w:val="28"/>
          <w:szCs w:val="28"/>
          <w:lang w:val="vi-VN"/>
        </w:rPr>
      </w:pPr>
      <w:r>
        <w:rPr>
          <w:rFonts w:hint="default" w:ascii="Times New Roman" w:hAnsi="Times New Roman" w:cs="Times New Roman"/>
          <w:bCs/>
          <w:kern w:val="24"/>
          <w:sz w:val="28"/>
          <w:szCs w:val="28"/>
        </w:rPr>
        <w:t xml:space="preserve">- Dụng cụ: </w:t>
      </w:r>
      <w:r>
        <w:rPr>
          <w:rFonts w:hint="default" w:ascii="Times New Roman" w:hAnsi="Times New Roman" w:cs="Times New Roman"/>
          <w:bCs/>
          <w:kern w:val="24"/>
          <w:sz w:val="28"/>
          <w:szCs w:val="28"/>
          <w:lang w:val="vi-VN"/>
        </w:rPr>
        <w:t xml:space="preserve">ống nghiệm, giá đỡ ống nghiệm, </w:t>
      </w:r>
      <w:r>
        <w:rPr>
          <w:rFonts w:hint="default" w:ascii="Times New Roman" w:hAnsi="Times New Roman" w:cs="Times New Roman"/>
          <w:bCs/>
          <w:color w:val="auto"/>
          <w:kern w:val="24"/>
          <w:sz w:val="28"/>
          <w:szCs w:val="28"/>
          <w:lang w:val="vi-VN"/>
        </w:rPr>
        <w:t xml:space="preserve"> cốc thuỷ tinh, </w:t>
      </w:r>
      <w:r>
        <w:rPr>
          <w:rFonts w:hint="default" w:ascii="Times New Roman" w:hAnsi="Times New Roman" w:cs="Times New Roman"/>
          <w:color w:val="auto"/>
          <w:spacing w:val="0"/>
          <w:w w:val="100"/>
          <w:position w:val="0"/>
          <w:sz w:val="28"/>
          <w:szCs w:val="28"/>
          <w:lang w:val="vi-VN"/>
        </w:rPr>
        <w:t>bình tam giác, muỗi sắt, chậu thủy tinh.</w:t>
      </w:r>
    </w:p>
    <w:p w14:paraId="5B3B4C3B">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spacing w:val="0"/>
          <w:w w:val="100"/>
          <w:position w:val="0"/>
          <w:sz w:val="28"/>
          <w:szCs w:val="28"/>
          <w:lang w:val="vi-VN"/>
        </w:rPr>
      </w:pPr>
      <w:r>
        <w:rPr>
          <w:rFonts w:hint="default" w:ascii="Times New Roman" w:hAnsi="Times New Roman" w:cs="Times New Roman"/>
          <w:bCs/>
          <w:kern w:val="24"/>
          <w:sz w:val="28"/>
          <w:szCs w:val="28"/>
          <w:lang w:val="vi-VN"/>
        </w:rPr>
        <w:t>- Hóa chất: dây sắt, bột nhôm</w:t>
      </w:r>
      <w:r>
        <w:rPr>
          <w:rFonts w:hint="default" w:ascii="Times New Roman" w:hAnsi="Times New Roman" w:cs="Times New Roman"/>
          <w:spacing w:val="0"/>
          <w:w w:val="100"/>
          <w:position w:val="0"/>
          <w:sz w:val="28"/>
          <w:szCs w:val="28"/>
        </w:rPr>
        <w:t>, phenolphthalein</w:t>
      </w:r>
      <w:r>
        <w:rPr>
          <w:rFonts w:hint="default" w:ascii="Times New Roman" w:hAnsi="Times New Roman" w:cs="Times New Roman"/>
          <w:spacing w:val="0"/>
          <w:w w:val="100"/>
          <w:position w:val="0"/>
          <w:sz w:val="28"/>
          <w:szCs w:val="28"/>
          <w:lang w:val="vi-VN"/>
        </w:rPr>
        <w:t>,natri, khí chlorine, nước cất, khí oxygen, bột lưu huỳnh.</w:t>
      </w:r>
    </w:p>
    <w:p w14:paraId="708482B8">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lang w:val="pt-BR"/>
        </w:rPr>
      </w:pPr>
      <w:r>
        <w:rPr>
          <w:rFonts w:hint="default" w:ascii="Times New Roman" w:hAnsi="Times New Roman" w:cs="Times New Roman"/>
          <w:color w:val="auto"/>
          <w:sz w:val="28"/>
          <w:szCs w:val="28"/>
          <w:lang w:val="pt-BR"/>
        </w:rPr>
        <w:t xml:space="preserve">- HS sưu tầm một số đồ vật được làm từ các kim loại </w:t>
      </w:r>
    </w:p>
    <w:p w14:paraId="680AF3DC">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lang w:val="vi-VN"/>
        </w:rPr>
      </w:pPr>
      <w:r>
        <w:rPr>
          <w:rFonts w:hint="default" w:ascii="Times New Roman" w:hAnsi="Times New Roman" w:cs="Times New Roman"/>
          <w:color w:val="auto"/>
          <w:sz w:val="28"/>
          <w:szCs w:val="28"/>
          <w:lang w:val="vi-VN"/>
        </w:rPr>
        <w:t>- phiếu học tập</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72"/>
      </w:tblGrid>
      <w:tr w14:paraId="1D15B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72" w:type="dxa"/>
          </w:tcPr>
          <w:p w14:paraId="04F4B34D">
            <w:pPr>
              <w:keepNext w:val="0"/>
              <w:keepLines w:val="0"/>
              <w:pageBreakBefore w:val="0"/>
              <w:tabs>
                <w:tab w:val="left" w:pos="284"/>
              </w:tabs>
              <w:kinsoku/>
              <w:wordWrap/>
              <w:overflowPunct/>
              <w:topLinePunct w:val="0"/>
              <w:bidi w:val="0"/>
              <w:spacing w:before="109" w:beforeLines="30" w:after="109" w:afterLines="30" w:line="240" w:lineRule="auto"/>
              <w:jc w:val="center"/>
              <w:rPr>
                <w:rFonts w:hint="default" w:ascii="Times New Roman" w:hAnsi="Times New Roman" w:cs="Times New Roman"/>
                <w:b/>
                <w:sz w:val="28"/>
                <w:szCs w:val="28"/>
                <w:lang w:val="vi-VN"/>
              </w:rPr>
            </w:pPr>
            <w:r>
              <w:rPr>
                <w:rFonts w:ascii="Times New Roman" w:hAnsi="Times New Roman" w:cs="Times New Roman"/>
                <w:b/>
                <w:sz w:val="28"/>
                <w:szCs w:val="28"/>
                <w:lang w:val="en-US"/>
              </w:rPr>
              <w:t>Phiếu học tập</w:t>
            </w:r>
            <w:r>
              <w:rPr>
                <w:rFonts w:hint="default" w:ascii="Times New Roman" w:hAnsi="Times New Roman" w:cs="Times New Roman"/>
                <w:b/>
                <w:sz w:val="28"/>
                <w:szCs w:val="28"/>
                <w:lang w:val="vi-VN"/>
              </w:rPr>
              <w:t xml:space="preserve"> số 1</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85"/>
              <w:gridCol w:w="2442"/>
              <w:gridCol w:w="2472"/>
            </w:tblGrid>
            <w:tr w14:paraId="2C604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85" w:type="dxa"/>
                  <w:shd w:val="clear" w:color="auto" w:fill="DCE6F2" w:themeFill="accent1" w:themeFillTint="32"/>
                  <w:vAlign w:val="top"/>
                </w:tcPr>
                <w:p w14:paraId="4366D2D3">
                  <w:pPr>
                    <w:pStyle w:val="14"/>
                    <w:keepNext w:val="0"/>
                    <w:keepLines w:val="0"/>
                    <w:pageBreakBefore w:val="0"/>
                    <w:widowControl/>
                    <w:suppressLineNumbers w:val="0"/>
                    <w:kinsoku/>
                    <w:wordWrap/>
                    <w:overflowPunct/>
                    <w:topLinePunct w:val="0"/>
                    <w:autoSpaceDE/>
                    <w:autoSpaceDN/>
                    <w:bidi w:val="0"/>
                    <w:adjustRightInd/>
                    <w:snapToGrid/>
                    <w:spacing w:before="109" w:beforeLines="30" w:beforeAutospacing="0" w:after="109" w:afterLines="30" w:afterAutospacing="0" w:line="240" w:lineRule="auto"/>
                    <w:jc w:val="center"/>
                    <w:textAlignment w:val="auto"/>
                    <w:rPr>
                      <w:rFonts w:hint="default" w:ascii="Times New Roman" w:hAnsi="Times New Roman" w:cs="Times New Roman"/>
                      <w:b/>
                      <w:color w:val="0000FF"/>
                      <w:sz w:val="28"/>
                      <w:szCs w:val="28"/>
                      <w:vertAlign w:val="baseline"/>
                      <w:lang w:val="vi-VN"/>
                    </w:rPr>
                  </w:pPr>
                  <w:r>
                    <w:rPr>
                      <w:rFonts w:hint="default" w:ascii="Times New Roman" w:hAnsi="Times New Roman" w:cs="Times New Roman"/>
                      <w:color w:val="0000FF"/>
                      <w:sz w:val="28"/>
                      <w:szCs w:val="28"/>
                    </w:rPr>
                    <w:t>THÍ NGHIỆM</w:t>
                  </w:r>
                </w:p>
              </w:tc>
              <w:tc>
                <w:tcPr>
                  <w:tcW w:w="2442" w:type="dxa"/>
                  <w:shd w:val="clear" w:color="auto" w:fill="DCE6F2" w:themeFill="accent1" w:themeFillTint="32"/>
                  <w:vAlign w:val="top"/>
                </w:tcPr>
                <w:p w14:paraId="630844CF">
                  <w:pPr>
                    <w:pStyle w:val="14"/>
                    <w:keepNext w:val="0"/>
                    <w:keepLines w:val="0"/>
                    <w:pageBreakBefore w:val="0"/>
                    <w:widowControl/>
                    <w:suppressLineNumbers w:val="0"/>
                    <w:kinsoku/>
                    <w:wordWrap/>
                    <w:overflowPunct/>
                    <w:topLinePunct w:val="0"/>
                    <w:autoSpaceDE/>
                    <w:autoSpaceDN/>
                    <w:bidi w:val="0"/>
                    <w:adjustRightInd/>
                    <w:snapToGrid/>
                    <w:spacing w:before="109" w:beforeLines="30" w:beforeAutospacing="0" w:after="109" w:afterLines="30" w:afterAutospacing="0" w:line="240" w:lineRule="auto"/>
                    <w:jc w:val="center"/>
                    <w:textAlignment w:val="auto"/>
                    <w:rPr>
                      <w:rFonts w:hint="default" w:ascii="Times New Roman" w:hAnsi="Times New Roman" w:cs="Times New Roman"/>
                      <w:b/>
                      <w:color w:val="0000FF"/>
                      <w:sz w:val="28"/>
                      <w:szCs w:val="28"/>
                      <w:vertAlign w:val="baseline"/>
                      <w:lang w:val="vi-VN"/>
                    </w:rPr>
                  </w:pPr>
                  <w:r>
                    <w:rPr>
                      <w:rFonts w:hint="default" w:ascii="Times New Roman" w:hAnsi="Times New Roman" w:cs="Times New Roman"/>
                      <w:color w:val="0000FF"/>
                      <w:sz w:val="28"/>
                      <w:szCs w:val="28"/>
                    </w:rPr>
                    <w:t>HIỆN TƯỢNG</w:t>
                  </w:r>
                </w:p>
              </w:tc>
              <w:tc>
                <w:tcPr>
                  <w:tcW w:w="2472" w:type="dxa"/>
                  <w:shd w:val="clear" w:color="auto" w:fill="DCE6F2" w:themeFill="accent1" w:themeFillTint="32"/>
                  <w:vAlign w:val="top"/>
                </w:tcPr>
                <w:p w14:paraId="2DCAFC3D">
                  <w:pPr>
                    <w:pStyle w:val="14"/>
                    <w:keepNext w:val="0"/>
                    <w:keepLines w:val="0"/>
                    <w:pageBreakBefore w:val="0"/>
                    <w:widowControl/>
                    <w:suppressLineNumbers w:val="0"/>
                    <w:kinsoku/>
                    <w:wordWrap/>
                    <w:overflowPunct/>
                    <w:topLinePunct w:val="0"/>
                    <w:autoSpaceDE/>
                    <w:autoSpaceDN/>
                    <w:bidi w:val="0"/>
                    <w:adjustRightInd/>
                    <w:snapToGrid/>
                    <w:spacing w:before="109" w:beforeLines="30" w:beforeAutospacing="0" w:after="109" w:afterLines="30" w:afterAutospacing="0" w:line="240" w:lineRule="auto"/>
                    <w:jc w:val="center"/>
                    <w:textAlignment w:val="auto"/>
                    <w:rPr>
                      <w:rFonts w:hint="default" w:ascii="Times New Roman" w:hAnsi="Times New Roman" w:cs="Times New Roman"/>
                      <w:b/>
                      <w:color w:val="0000FF"/>
                      <w:sz w:val="28"/>
                      <w:szCs w:val="28"/>
                      <w:vertAlign w:val="baseline"/>
                      <w:lang w:val="vi-VN"/>
                    </w:rPr>
                  </w:pPr>
                  <w:r>
                    <w:rPr>
                      <w:rFonts w:hint="default" w:ascii="Times New Roman" w:hAnsi="Times New Roman" w:cs="Times New Roman"/>
                      <w:color w:val="0000FF"/>
                      <w:sz w:val="28"/>
                      <w:szCs w:val="28"/>
                    </w:rPr>
                    <w:t>GIẢI THÍCH</w:t>
                  </w:r>
                </w:p>
              </w:tc>
            </w:tr>
            <w:tr w14:paraId="55BF5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85" w:type="dxa"/>
                </w:tcPr>
                <w:p w14:paraId="7F93912E">
                  <w:pPr>
                    <w:keepNext w:val="0"/>
                    <w:keepLines w:val="0"/>
                    <w:pageBreakBefore w:val="0"/>
                    <w:widowControl/>
                    <w:tabs>
                      <w:tab w:val="left" w:pos="284"/>
                    </w:tabs>
                    <w:kinsoku/>
                    <w:wordWrap/>
                    <w:overflowPunct/>
                    <w:topLinePunct w:val="0"/>
                    <w:autoSpaceDE/>
                    <w:autoSpaceDN/>
                    <w:bidi w:val="0"/>
                    <w:adjustRightInd/>
                    <w:snapToGrid/>
                    <w:spacing w:before="109" w:beforeLines="30" w:beforeAutospacing="0" w:after="109" w:afterLines="30" w:afterAutospacing="0" w:line="240" w:lineRule="auto"/>
                    <w:jc w:val="both"/>
                    <w:textAlignment w:val="auto"/>
                    <w:rPr>
                      <w:rFonts w:hint="default" w:ascii="Times New Roman" w:hAnsi="Times New Roman" w:cs="Times New Roman"/>
                      <w:b/>
                      <w:sz w:val="28"/>
                      <w:szCs w:val="28"/>
                      <w:vertAlign w:val="baseline"/>
                      <w:lang w:val="vi-VN"/>
                    </w:rPr>
                  </w:pPr>
                  <w:r>
                    <w:rPr>
                      <w:rFonts w:hint="default" w:ascii="Times New Roman" w:hAnsi="Times New Roman"/>
                      <w:b/>
                      <w:sz w:val="28"/>
                      <w:szCs w:val="28"/>
                      <w:vertAlign w:val="baseline"/>
                      <w:lang w:val="vi-VN"/>
                    </w:rPr>
                    <w:t>Lấy búa đập vào một mẩu than</w:t>
                  </w:r>
                </w:p>
              </w:tc>
              <w:tc>
                <w:tcPr>
                  <w:tcW w:w="2442" w:type="dxa"/>
                </w:tcPr>
                <w:p w14:paraId="560B2746">
                  <w:pPr>
                    <w:keepNext w:val="0"/>
                    <w:keepLines w:val="0"/>
                    <w:pageBreakBefore w:val="0"/>
                    <w:widowControl/>
                    <w:tabs>
                      <w:tab w:val="left" w:pos="284"/>
                    </w:tabs>
                    <w:kinsoku/>
                    <w:wordWrap/>
                    <w:overflowPunct/>
                    <w:topLinePunct w:val="0"/>
                    <w:autoSpaceDE/>
                    <w:autoSpaceDN/>
                    <w:bidi w:val="0"/>
                    <w:adjustRightInd/>
                    <w:snapToGrid/>
                    <w:spacing w:before="109" w:beforeLines="30" w:beforeAutospacing="0" w:after="109" w:afterLines="30" w:afterAutospacing="0" w:line="240" w:lineRule="auto"/>
                    <w:jc w:val="both"/>
                    <w:textAlignment w:val="auto"/>
                    <w:rPr>
                      <w:rFonts w:hint="default" w:ascii="Times New Roman" w:hAnsi="Times New Roman" w:cs="Times New Roman"/>
                      <w:b/>
                      <w:sz w:val="28"/>
                      <w:szCs w:val="28"/>
                      <w:vertAlign w:val="baseline"/>
                      <w:lang w:val="vi-VN"/>
                    </w:rPr>
                  </w:pPr>
                </w:p>
              </w:tc>
              <w:tc>
                <w:tcPr>
                  <w:tcW w:w="2472" w:type="dxa"/>
                </w:tcPr>
                <w:p w14:paraId="58A54722">
                  <w:pPr>
                    <w:keepNext w:val="0"/>
                    <w:keepLines w:val="0"/>
                    <w:pageBreakBefore w:val="0"/>
                    <w:widowControl/>
                    <w:tabs>
                      <w:tab w:val="left" w:pos="284"/>
                    </w:tabs>
                    <w:kinsoku/>
                    <w:wordWrap/>
                    <w:overflowPunct/>
                    <w:topLinePunct w:val="0"/>
                    <w:autoSpaceDE/>
                    <w:autoSpaceDN/>
                    <w:bidi w:val="0"/>
                    <w:adjustRightInd/>
                    <w:snapToGrid/>
                    <w:spacing w:before="109" w:beforeLines="30" w:beforeAutospacing="0" w:after="109" w:afterLines="30" w:afterAutospacing="0" w:line="240" w:lineRule="auto"/>
                    <w:jc w:val="both"/>
                    <w:textAlignment w:val="auto"/>
                    <w:rPr>
                      <w:rFonts w:hint="default" w:ascii="Times New Roman" w:hAnsi="Times New Roman" w:cs="Times New Roman"/>
                      <w:b/>
                      <w:sz w:val="28"/>
                      <w:szCs w:val="28"/>
                      <w:vertAlign w:val="baseline"/>
                      <w:lang w:val="vi-VN"/>
                    </w:rPr>
                  </w:pPr>
                </w:p>
              </w:tc>
            </w:tr>
            <w:tr w14:paraId="7D217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85" w:type="dxa"/>
                </w:tcPr>
                <w:p w14:paraId="781CF6A2">
                  <w:pPr>
                    <w:keepNext w:val="0"/>
                    <w:keepLines w:val="0"/>
                    <w:pageBreakBefore w:val="0"/>
                    <w:widowControl/>
                    <w:tabs>
                      <w:tab w:val="left" w:pos="284"/>
                    </w:tabs>
                    <w:kinsoku/>
                    <w:wordWrap/>
                    <w:overflowPunct/>
                    <w:topLinePunct w:val="0"/>
                    <w:autoSpaceDE/>
                    <w:autoSpaceDN/>
                    <w:bidi w:val="0"/>
                    <w:adjustRightInd/>
                    <w:snapToGrid/>
                    <w:spacing w:before="109" w:beforeLines="30" w:beforeAutospacing="0" w:after="109" w:afterLines="30" w:afterAutospacing="0" w:line="240" w:lineRule="auto"/>
                    <w:jc w:val="both"/>
                    <w:textAlignment w:val="auto"/>
                    <w:rPr>
                      <w:rFonts w:hint="default" w:ascii="Times New Roman" w:hAnsi="Times New Roman" w:cs="Times New Roman"/>
                      <w:b/>
                      <w:sz w:val="28"/>
                      <w:szCs w:val="28"/>
                      <w:vertAlign w:val="baseline"/>
                      <w:lang w:val="vi-VN"/>
                    </w:rPr>
                  </w:pPr>
                  <w:r>
                    <w:rPr>
                      <w:rFonts w:hint="default" w:ascii="Times New Roman" w:hAnsi="Times New Roman"/>
                      <w:b/>
                      <w:sz w:val="28"/>
                      <w:szCs w:val="28"/>
                      <w:vertAlign w:val="baseline"/>
                      <w:lang w:val="vi-VN"/>
                    </w:rPr>
                    <w:t>Dùng búa đập vào đoạn dây đồng</w:t>
                  </w:r>
                </w:p>
              </w:tc>
              <w:tc>
                <w:tcPr>
                  <w:tcW w:w="2442" w:type="dxa"/>
                </w:tcPr>
                <w:p w14:paraId="2378BD20">
                  <w:pPr>
                    <w:keepNext w:val="0"/>
                    <w:keepLines w:val="0"/>
                    <w:pageBreakBefore w:val="0"/>
                    <w:widowControl/>
                    <w:tabs>
                      <w:tab w:val="left" w:pos="284"/>
                    </w:tabs>
                    <w:kinsoku/>
                    <w:wordWrap/>
                    <w:overflowPunct/>
                    <w:topLinePunct w:val="0"/>
                    <w:autoSpaceDE/>
                    <w:autoSpaceDN/>
                    <w:bidi w:val="0"/>
                    <w:adjustRightInd/>
                    <w:snapToGrid/>
                    <w:spacing w:before="109" w:beforeLines="30" w:beforeAutospacing="0" w:after="109" w:afterLines="30" w:afterAutospacing="0" w:line="240" w:lineRule="auto"/>
                    <w:jc w:val="both"/>
                    <w:textAlignment w:val="auto"/>
                    <w:rPr>
                      <w:rFonts w:hint="default" w:ascii="Times New Roman" w:hAnsi="Times New Roman" w:cs="Times New Roman"/>
                      <w:b/>
                      <w:sz w:val="28"/>
                      <w:szCs w:val="28"/>
                      <w:vertAlign w:val="baseline"/>
                      <w:lang w:val="vi-VN"/>
                    </w:rPr>
                  </w:pPr>
                </w:p>
              </w:tc>
              <w:tc>
                <w:tcPr>
                  <w:tcW w:w="2472" w:type="dxa"/>
                </w:tcPr>
                <w:p w14:paraId="44217387">
                  <w:pPr>
                    <w:keepNext w:val="0"/>
                    <w:keepLines w:val="0"/>
                    <w:pageBreakBefore w:val="0"/>
                    <w:widowControl/>
                    <w:tabs>
                      <w:tab w:val="left" w:pos="284"/>
                    </w:tabs>
                    <w:kinsoku/>
                    <w:wordWrap/>
                    <w:overflowPunct/>
                    <w:topLinePunct w:val="0"/>
                    <w:autoSpaceDE/>
                    <w:autoSpaceDN/>
                    <w:bidi w:val="0"/>
                    <w:adjustRightInd/>
                    <w:snapToGrid/>
                    <w:spacing w:before="109" w:beforeLines="30" w:beforeAutospacing="0" w:after="109" w:afterLines="30" w:afterAutospacing="0" w:line="240" w:lineRule="auto"/>
                    <w:jc w:val="both"/>
                    <w:textAlignment w:val="auto"/>
                    <w:rPr>
                      <w:rFonts w:hint="default" w:ascii="Times New Roman" w:hAnsi="Times New Roman" w:cs="Times New Roman"/>
                      <w:b/>
                      <w:sz w:val="28"/>
                      <w:szCs w:val="28"/>
                      <w:vertAlign w:val="baseline"/>
                      <w:lang w:val="vi-VN"/>
                    </w:rPr>
                  </w:pPr>
                </w:p>
              </w:tc>
            </w:tr>
          </w:tbl>
          <w:p w14:paraId="7A51A450">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cs="Times New Roman"/>
                <w:b/>
                <w:sz w:val="28"/>
                <w:szCs w:val="28"/>
                <w:lang w:val="vi-VN"/>
              </w:rPr>
            </w:pPr>
          </w:p>
        </w:tc>
      </w:tr>
    </w:tbl>
    <w:p w14:paraId="4DB74CA8">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lang w:val="vi-VN"/>
        </w:rPr>
      </w:pPr>
    </w:p>
    <w:tbl>
      <w:tblPr>
        <w:tblStyle w:val="16"/>
        <w:tblW w:w="107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08"/>
      </w:tblGrid>
      <w:tr w14:paraId="41B51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08" w:type="dxa"/>
          </w:tcPr>
          <w:p w14:paraId="3A649ABA">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vertAlign w:val="baseline"/>
                <w:lang w:val="vi-VN"/>
              </w:rPr>
            </w:pPr>
            <w:r>
              <w:rPr>
                <w:rFonts w:hint="default" w:ascii="Times New Roman" w:hAnsi="Times New Roman" w:cs="Times New Roman"/>
                <w:b/>
                <w:sz w:val="28"/>
                <w:szCs w:val="28"/>
                <w:lang w:val="vi-VN"/>
              </w:rPr>
              <w:t>MN</w:t>
            </w:r>
          </w:p>
        </w:tc>
      </w:tr>
    </w:tbl>
    <w:p w14:paraId="661BCE4F">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lang w:val="vi-VN"/>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72"/>
      </w:tblGrid>
      <w:tr w14:paraId="65FC7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72" w:type="dxa"/>
          </w:tcPr>
          <w:p w14:paraId="74703196">
            <w:pPr>
              <w:keepNext w:val="0"/>
              <w:keepLines w:val="0"/>
              <w:pageBreakBefore w:val="0"/>
              <w:tabs>
                <w:tab w:val="left" w:pos="284"/>
              </w:tabs>
              <w:kinsoku/>
              <w:wordWrap/>
              <w:overflowPunct/>
              <w:topLinePunct w:val="0"/>
              <w:bidi w:val="0"/>
              <w:spacing w:before="109" w:beforeLines="30" w:after="109" w:afterLines="30" w:line="240" w:lineRule="auto"/>
              <w:jc w:val="center"/>
              <w:rPr>
                <w:rFonts w:hint="default" w:ascii="Times New Roman" w:hAnsi="Times New Roman" w:cs="Times New Roman"/>
                <w:b/>
                <w:sz w:val="28"/>
                <w:szCs w:val="28"/>
                <w:lang w:val="vi-VN"/>
              </w:rPr>
            </w:pPr>
            <w:r>
              <w:rPr>
                <w:rFonts w:hint="default" w:ascii="Times New Roman" w:hAnsi="Times New Roman" w:cs="Times New Roman"/>
                <w:b/>
                <w:sz w:val="28"/>
                <w:szCs w:val="28"/>
                <w:lang w:val="en-US"/>
              </w:rPr>
              <w:t>Phiếu học tập</w:t>
            </w:r>
            <w:r>
              <w:rPr>
                <w:rFonts w:hint="default" w:ascii="Times New Roman" w:hAnsi="Times New Roman" w:cs="Times New Roman"/>
                <w:b/>
                <w:sz w:val="28"/>
                <w:szCs w:val="28"/>
                <w:lang w:val="vi-VN"/>
              </w:rPr>
              <w:t xml:space="preserve"> số 3</w:t>
            </w:r>
          </w:p>
          <w:p w14:paraId="726A3D1F">
            <w:pPr>
              <w:keepNext w:val="0"/>
              <w:keepLines w:val="0"/>
              <w:pageBreakBefore w:val="0"/>
              <w:tabs>
                <w:tab w:val="left" w:pos="450"/>
              </w:tabs>
              <w:kinsoku/>
              <w:wordWrap/>
              <w:overflowPunct/>
              <w:topLinePunct w:val="0"/>
              <w:bidi w:val="0"/>
              <w:spacing w:before="109" w:beforeLines="30" w:after="109" w:afterLines="30" w:line="240" w:lineRule="auto"/>
              <w:jc w:val="both"/>
              <w:rPr>
                <w:rFonts w:hint="default" w:ascii="Times New Roman" w:hAnsi="Times New Roman" w:cs="Times New Roman"/>
                <w:bCs/>
                <w:iCs/>
                <w:sz w:val="28"/>
                <w:szCs w:val="28"/>
                <w:lang w:val="vi-VN"/>
              </w:rPr>
            </w:pPr>
            <w:r>
              <w:rPr>
                <w:rFonts w:hint="default" w:ascii="Times New Roman" w:hAnsi="Times New Roman" w:cs="Times New Roman"/>
                <w:bCs/>
                <w:iCs/>
                <w:sz w:val="28"/>
                <w:szCs w:val="28"/>
                <w:lang w:val="vi-VN"/>
              </w:rPr>
              <w:t xml:space="preserve">Qua tiến hành thí nghiệm, em hãy nêu hiện tượng và viết PTHH xảy ra của thí nghiệm sau: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5"/>
              <w:gridCol w:w="4434"/>
              <w:gridCol w:w="2989"/>
              <w:gridCol w:w="1764"/>
            </w:tblGrid>
            <w:tr w14:paraId="4B8CF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725" w:type="dxa"/>
                  <w:shd w:val="clear" w:color="auto" w:fill="E6E0EC" w:themeFill="accent4" w:themeFillTint="32"/>
                </w:tcPr>
                <w:p w14:paraId="0B20B42B">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STT</w:t>
                  </w:r>
                </w:p>
              </w:tc>
              <w:tc>
                <w:tcPr>
                  <w:tcW w:w="4434" w:type="dxa"/>
                  <w:shd w:val="clear" w:color="auto" w:fill="E6E0EC" w:themeFill="accent4" w:themeFillTint="32"/>
                </w:tcPr>
                <w:p w14:paraId="0B25323B">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Cách tiến hành</w:t>
                  </w:r>
                </w:p>
              </w:tc>
              <w:tc>
                <w:tcPr>
                  <w:tcW w:w="2989" w:type="dxa"/>
                  <w:shd w:val="clear" w:color="auto" w:fill="E6E0EC" w:themeFill="accent4" w:themeFillTint="32"/>
                </w:tcPr>
                <w:p w14:paraId="36045C15">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 xml:space="preserve">Hiện tượng </w:t>
                  </w:r>
                </w:p>
              </w:tc>
              <w:tc>
                <w:tcPr>
                  <w:tcW w:w="1764" w:type="dxa"/>
                  <w:shd w:val="clear" w:color="auto" w:fill="E6E0EC" w:themeFill="accent4" w:themeFillTint="32"/>
                </w:tcPr>
                <w:p w14:paraId="25CF84AC">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Viết PTHH</w:t>
                  </w:r>
                </w:p>
              </w:tc>
            </w:tr>
            <w:tr w14:paraId="3B7D9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tcPr>
                <w:p w14:paraId="1942BBFD">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1</w:t>
                  </w:r>
                </w:p>
              </w:tc>
              <w:tc>
                <w:tcPr>
                  <w:tcW w:w="4434" w:type="dxa"/>
                </w:tcPr>
                <w:p w14:paraId="7EB49457">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Dây sắt tác dụng với oxygen</w:t>
                  </w:r>
                </w:p>
              </w:tc>
              <w:tc>
                <w:tcPr>
                  <w:tcW w:w="2989" w:type="dxa"/>
                </w:tcPr>
                <w:p w14:paraId="4E8BE17E">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p>
              </w:tc>
              <w:tc>
                <w:tcPr>
                  <w:tcW w:w="1764" w:type="dxa"/>
                </w:tcPr>
                <w:p w14:paraId="30C71236">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p>
              </w:tc>
            </w:tr>
            <w:tr w14:paraId="20B88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vAlign w:val="top"/>
                </w:tcPr>
                <w:p w14:paraId="14409B9C">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2</w:t>
                  </w:r>
                </w:p>
              </w:tc>
              <w:tc>
                <w:tcPr>
                  <w:tcW w:w="4434" w:type="dxa"/>
                  <w:vAlign w:val="top"/>
                </w:tcPr>
                <w:p w14:paraId="7C8686F8">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Natri tác dụng với khí chlorine</w:t>
                  </w:r>
                </w:p>
              </w:tc>
              <w:tc>
                <w:tcPr>
                  <w:tcW w:w="2989" w:type="dxa"/>
                </w:tcPr>
                <w:p w14:paraId="02B6F890">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p>
              </w:tc>
              <w:tc>
                <w:tcPr>
                  <w:tcW w:w="1764" w:type="dxa"/>
                </w:tcPr>
                <w:p w14:paraId="11832A3C">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p>
              </w:tc>
            </w:tr>
            <w:tr w14:paraId="06DF7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tcPr>
                <w:p w14:paraId="6B2530FE">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3</w:t>
                  </w:r>
                </w:p>
              </w:tc>
              <w:tc>
                <w:tcPr>
                  <w:tcW w:w="4434" w:type="dxa"/>
                </w:tcPr>
                <w:p w14:paraId="6A263C7B">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Sắt tác dụng với khí chlorine</w:t>
                  </w:r>
                </w:p>
              </w:tc>
              <w:tc>
                <w:tcPr>
                  <w:tcW w:w="2989" w:type="dxa"/>
                </w:tcPr>
                <w:p w14:paraId="1469904B">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p>
              </w:tc>
              <w:tc>
                <w:tcPr>
                  <w:tcW w:w="1764" w:type="dxa"/>
                </w:tcPr>
                <w:p w14:paraId="624E2FB3">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p>
              </w:tc>
            </w:tr>
            <w:tr w14:paraId="1D89B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tcPr>
                <w:p w14:paraId="3505AA36">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4</w:t>
                  </w:r>
                </w:p>
              </w:tc>
              <w:tc>
                <w:tcPr>
                  <w:tcW w:w="4434" w:type="dxa"/>
                </w:tcPr>
                <w:p w14:paraId="7BDA034F">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Natri tác dụng với nước</w:t>
                  </w:r>
                </w:p>
              </w:tc>
              <w:tc>
                <w:tcPr>
                  <w:tcW w:w="2989" w:type="dxa"/>
                </w:tcPr>
                <w:p w14:paraId="62249046">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p>
              </w:tc>
              <w:tc>
                <w:tcPr>
                  <w:tcW w:w="1764" w:type="dxa"/>
                </w:tcPr>
                <w:p w14:paraId="3D60BD49">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p>
              </w:tc>
            </w:tr>
            <w:tr w14:paraId="7606C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tcPr>
                <w:p w14:paraId="53062865">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5</w:t>
                  </w:r>
                </w:p>
              </w:tc>
              <w:tc>
                <w:tcPr>
                  <w:tcW w:w="4434" w:type="dxa"/>
                </w:tcPr>
                <w:p w14:paraId="638A3F53">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Sắt tác dụng với dung dịch HCl</w:t>
                  </w:r>
                </w:p>
              </w:tc>
              <w:tc>
                <w:tcPr>
                  <w:tcW w:w="2989" w:type="dxa"/>
                </w:tcPr>
                <w:p w14:paraId="37EBB7E2">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p>
              </w:tc>
              <w:tc>
                <w:tcPr>
                  <w:tcW w:w="1764" w:type="dxa"/>
                </w:tcPr>
                <w:p w14:paraId="088FA235">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p>
              </w:tc>
            </w:tr>
            <w:tr w14:paraId="3FEAC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tcPr>
                <w:p w14:paraId="220C63FF">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6</w:t>
                  </w:r>
                </w:p>
              </w:tc>
              <w:tc>
                <w:tcPr>
                  <w:tcW w:w="4434" w:type="dxa"/>
                </w:tcPr>
                <w:p w14:paraId="10FB92BA">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subscript"/>
                      <w:lang w:val="vi-VN"/>
                    </w:rPr>
                  </w:pPr>
                  <w:r>
                    <w:rPr>
                      <w:rFonts w:hint="default" w:ascii="Times New Roman" w:hAnsi="Times New Roman" w:cs="Times New Roman"/>
                      <w:bCs/>
                      <w:iCs/>
                      <w:sz w:val="28"/>
                      <w:szCs w:val="28"/>
                      <w:vertAlign w:val="baseline"/>
                      <w:lang w:val="vi-VN"/>
                    </w:rPr>
                    <w:t>Sắt tác dụng với dung dịch CuSO</w:t>
                  </w:r>
                  <w:r>
                    <w:rPr>
                      <w:rFonts w:hint="default" w:ascii="Times New Roman" w:hAnsi="Times New Roman" w:cs="Times New Roman"/>
                      <w:bCs/>
                      <w:iCs/>
                      <w:sz w:val="28"/>
                      <w:szCs w:val="28"/>
                      <w:vertAlign w:val="subscript"/>
                      <w:lang w:val="vi-VN"/>
                    </w:rPr>
                    <w:t>4</w:t>
                  </w:r>
                </w:p>
              </w:tc>
              <w:tc>
                <w:tcPr>
                  <w:tcW w:w="2989" w:type="dxa"/>
                </w:tcPr>
                <w:p w14:paraId="488A38F9">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p>
              </w:tc>
              <w:tc>
                <w:tcPr>
                  <w:tcW w:w="1764" w:type="dxa"/>
                </w:tcPr>
                <w:p w14:paraId="74927483">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p>
              </w:tc>
            </w:tr>
          </w:tbl>
          <w:p w14:paraId="34F83A56">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vertAlign w:val="baseline"/>
                <w:lang w:val="vi-VN"/>
              </w:rPr>
            </w:pPr>
          </w:p>
        </w:tc>
      </w:tr>
    </w:tbl>
    <w:p w14:paraId="2B19F51A">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lang w:val="vi-VN"/>
        </w:rPr>
      </w:pPr>
    </w:p>
    <w:p w14:paraId="25E8D285">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III. TIẾN TRÌNH DẠY HỌC</w:t>
      </w:r>
    </w:p>
    <w:p w14:paraId="1CE3E4D3">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bCs/>
          <w:color w:val="00B050"/>
          <w:sz w:val="28"/>
          <w:szCs w:val="28"/>
          <w:lang w:val="en-US"/>
        </w:rPr>
      </w:pPr>
      <w:r>
        <w:rPr>
          <w:rFonts w:hint="default" w:ascii="Times New Roman" w:hAnsi="Times New Roman" w:cs="Times New Roman"/>
          <w:b/>
          <w:bCs/>
          <w:color w:val="00B050"/>
          <w:sz w:val="28"/>
          <w:szCs w:val="28"/>
          <w:lang w:val="vi-VN"/>
        </w:rPr>
        <w:t xml:space="preserve"> A. </w:t>
      </w:r>
      <w:r>
        <w:rPr>
          <w:rFonts w:hint="default" w:ascii="Times New Roman" w:hAnsi="Times New Roman" w:cs="Times New Roman"/>
          <w:b/>
          <w:bCs/>
          <w:color w:val="00B050"/>
          <w:sz w:val="28"/>
          <w:szCs w:val="28"/>
          <w:lang w:val="en-US"/>
        </w:rPr>
        <w:t>PHƯƠNG PHÁP VÀ KĨ THUẬT DẠY HỌC</w:t>
      </w:r>
    </w:p>
    <w:p w14:paraId="42BA090B">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theo nhóm, nhóm cặp đôi.</w:t>
      </w:r>
    </w:p>
    <w:p w14:paraId="7079DD3B">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Kĩ thuật sử dụng phương tiện </w:t>
      </w:r>
      <w:r>
        <w:rPr>
          <w:rFonts w:hint="default" w:ascii="Times New Roman" w:hAnsi="Times New Roman" w:cs="Times New Roman"/>
          <w:sz w:val="28"/>
          <w:szCs w:val="28"/>
          <w:lang w:val="vi-VN"/>
        </w:rPr>
        <w:t xml:space="preserve">thí nghiệm </w:t>
      </w:r>
      <w:r>
        <w:rPr>
          <w:rFonts w:hint="default" w:ascii="Times New Roman" w:hAnsi="Times New Roman" w:cs="Times New Roman"/>
          <w:sz w:val="28"/>
          <w:szCs w:val="28"/>
          <w:lang w:val="en-US"/>
        </w:rPr>
        <w:t>trực quan</w:t>
      </w:r>
      <w:r>
        <w:rPr>
          <w:rFonts w:hint="default" w:ascii="Times New Roman" w:hAnsi="Times New Roman" w:cs="Times New Roman"/>
          <w:sz w:val="28"/>
          <w:szCs w:val="28"/>
          <w:lang w:val="vi-VN"/>
        </w:rPr>
        <w:t xml:space="preserve">, </w:t>
      </w:r>
      <w:r>
        <w:rPr>
          <w:rFonts w:ascii="Times New Roman" w:hAnsi="Times New Roman" w:cs="Times New Roman"/>
          <w:sz w:val="28"/>
          <w:szCs w:val="28"/>
        </w:rPr>
        <w:t>động não, khăn trải bàn</w:t>
      </w:r>
      <w:r>
        <w:rPr>
          <w:rFonts w:hint="default" w:ascii="Times New Roman" w:hAnsi="Times New Roman" w:cs="Times New Roman"/>
          <w:sz w:val="28"/>
          <w:szCs w:val="28"/>
          <w:lang w:val="en-US"/>
        </w:rPr>
        <w:t>.</w:t>
      </w:r>
    </w:p>
    <w:p w14:paraId="340311BD">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ascii="Times New Roman" w:hAnsi="Times New Roman" w:cs="Times New Roman"/>
          <w:b/>
          <w:color w:val="0070C0"/>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nêu và giải quyết vấn đề thông qua câu hỏi trong SGK.</w:t>
      </w:r>
    </w:p>
    <w:p w14:paraId="69FC71AB">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00B050"/>
          <w:spacing w:val="2"/>
          <w:position w:val="-2"/>
          <w:sz w:val="28"/>
          <w:szCs w:val="28"/>
          <w:lang w:val="vi-VN"/>
        </w:rPr>
      </w:pPr>
      <w:r>
        <w:rPr>
          <w:rFonts w:hint="default" w:ascii="Times New Roman" w:hAnsi="Times New Roman" w:cs="Times New Roman"/>
          <w:b/>
          <w:color w:val="00B050"/>
          <w:spacing w:val="2"/>
          <w:position w:val="-2"/>
          <w:sz w:val="28"/>
          <w:szCs w:val="28"/>
          <w:lang w:val="vi-VN"/>
        </w:rPr>
        <w:t>B</w:t>
      </w:r>
      <w:r>
        <w:rPr>
          <w:rFonts w:hint="default" w:ascii="Times New Roman" w:hAnsi="Times New Roman" w:cs="Times New Roman"/>
          <w:b/>
          <w:color w:val="00B050"/>
          <w:spacing w:val="2"/>
          <w:position w:val="-2"/>
          <w:sz w:val="28"/>
          <w:szCs w:val="28"/>
          <w:lang w:val="nl-NL"/>
        </w:rPr>
        <w:t xml:space="preserve">. </w:t>
      </w:r>
      <w:r>
        <w:rPr>
          <w:rFonts w:hint="default" w:ascii="Times New Roman" w:hAnsi="Times New Roman" w:cs="Times New Roman"/>
          <w:b/>
          <w:color w:val="00B050"/>
          <w:spacing w:val="2"/>
          <w:position w:val="-2"/>
          <w:sz w:val="28"/>
          <w:szCs w:val="28"/>
          <w:lang w:val="vi-VN"/>
        </w:rPr>
        <w:t>CÁC HOẠT ĐỘNG DẠY HỌC</w:t>
      </w:r>
    </w:p>
    <w:p w14:paraId="13961268">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color w:val="7030A0"/>
          <w:sz w:val="28"/>
          <w:szCs w:val="28"/>
          <w:lang w:val="vi-VN"/>
        </w:rPr>
      </w:pPr>
      <w:r>
        <w:rPr>
          <w:rFonts w:hint="default" w:ascii="Times New Roman" w:hAnsi="Times New Roman" w:cs="Times New Roman"/>
          <w:b/>
          <w:color w:val="7030A0"/>
          <w:sz w:val="28"/>
          <w:szCs w:val="28"/>
          <w:lang w:val="vi-VN"/>
        </w:rPr>
        <w:t xml:space="preserve">1. </w:t>
      </w:r>
      <w:r>
        <w:rPr>
          <w:rFonts w:ascii="Times New Roman" w:hAnsi="Times New Roman" w:cs="Times New Roman"/>
          <w:b/>
          <w:color w:val="7030A0"/>
          <w:sz w:val="28"/>
          <w:szCs w:val="28"/>
          <w:lang w:val="en-US"/>
        </w:rPr>
        <w:t xml:space="preserve">Hoạt động 1:  </w:t>
      </w:r>
      <w:r>
        <w:rPr>
          <w:rFonts w:hint="default" w:ascii="Times New Roman" w:hAnsi="Times New Roman" w:cs="Times New Roman"/>
          <w:b/>
          <w:color w:val="7030A0"/>
          <w:sz w:val="28"/>
          <w:szCs w:val="28"/>
          <w:lang w:val="vi-VN"/>
        </w:rPr>
        <w:t>Khởi động</w:t>
      </w:r>
    </w:p>
    <w:p w14:paraId="536DD0B2">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vi-VN"/>
        </w:rPr>
      </w:pPr>
      <w:r>
        <w:rPr>
          <w:rFonts w:ascii="Times New Roman" w:hAnsi="Times New Roman" w:cs="Times New Roman"/>
          <w:b/>
          <w:bCs/>
          <w:color w:val="C00000"/>
          <w:sz w:val="28"/>
          <w:szCs w:val="28"/>
          <w:lang w:val="en-US"/>
        </w:rPr>
        <w:t>a) 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Tạo đư</w:t>
      </w:r>
      <w:r>
        <w:rPr>
          <w:rFonts w:hint="default" w:ascii="Times New Roman" w:hAnsi="Times New Roman" w:cs="Times New Roman"/>
          <w:sz w:val="28"/>
          <w:szCs w:val="28"/>
          <w:lang w:val="en-US"/>
        </w:rPr>
        <w:t xml:space="preserve">ợc hứng thú cho học sinh, </w:t>
      </w:r>
      <w:r>
        <w:rPr>
          <w:rStyle w:val="11"/>
          <w:rFonts w:hint="default" w:ascii="Times New Roman" w:hAnsi="Times New Roman" w:cs="Times New Roman"/>
          <w:bCs/>
          <w:i w:val="0"/>
          <w:iCs w:val="0"/>
          <w:sz w:val="28"/>
          <w:szCs w:val="28"/>
          <w:lang w:val="vi-VN"/>
        </w:rPr>
        <w:t>ô</w:t>
      </w:r>
      <w:r>
        <w:rPr>
          <w:rStyle w:val="11"/>
          <w:rFonts w:hint="default" w:ascii="Times New Roman" w:hAnsi="Times New Roman" w:cs="Times New Roman"/>
          <w:bCs/>
          <w:i w:val="0"/>
          <w:iCs w:val="0"/>
          <w:sz w:val="28"/>
          <w:szCs w:val="28"/>
          <w:lang w:val="en-US"/>
        </w:rPr>
        <w:t>n tập nội dung bài đã học</w:t>
      </w:r>
      <w:r>
        <w:rPr>
          <w:rStyle w:val="11"/>
          <w:rFonts w:hint="default" w:ascii="Times New Roman" w:hAnsi="Times New Roman" w:cs="Times New Roman"/>
          <w:bCs/>
          <w:i w:val="0"/>
          <w:iCs w:val="0"/>
          <w:sz w:val="28"/>
          <w:szCs w:val="28"/>
          <w:lang w:val="vi-VN"/>
        </w:rPr>
        <w:t xml:space="preserve"> ở môn KHTN 6, </w:t>
      </w:r>
      <w:r>
        <w:rPr>
          <w:rFonts w:hint="default" w:ascii="Times New Roman" w:hAnsi="Times New Roman" w:cs="Times New Roman"/>
          <w:sz w:val="28"/>
          <w:szCs w:val="28"/>
          <w:lang w:val="vi-VN"/>
        </w:rPr>
        <w:t>dẫn dắt giới thiệu vấn đề</w:t>
      </w:r>
    </w:p>
    <w:p w14:paraId="5C4EED23">
      <w:pPr>
        <w:keepNext w:val="0"/>
        <w:keepLines w:val="0"/>
        <w:pageBreakBefore w:val="0"/>
        <w:numPr>
          <w:ilvl w:val="0"/>
          <w:numId w:val="0"/>
        </w:numPr>
        <w:kinsoku/>
        <w:wordWrap/>
        <w:overflowPunct/>
        <w:topLinePunct w:val="0"/>
        <w:autoSpaceDE/>
        <w:autoSpaceDN/>
        <w:bidi w:val="0"/>
        <w:adjustRightInd/>
        <w:spacing w:before="109" w:beforeLines="30" w:after="109" w:afterLines="30" w:line="240" w:lineRule="auto"/>
        <w:ind w:left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b) Nội dung</w:t>
      </w:r>
      <w:r>
        <w:rPr>
          <w:rFonts w:hint="default" w:ascii="Times New Roman" w:hAnsi="Times New Roman" w:cs="Times New Roman"/>
          <w:b/>
          <w:bCs/>
          <w:color w:val="C00000"/>
          <w:sz w:val="28"/>
          <w:szCs w:val="28"/>
        </w:rPr>
        <w:t>:</w:t>
      </w:r>
      <w:r>
        <w:rPr>
          <w:rFonts w:hint="default" w:ascii="Times New Roman" w:hAnsi="Times New Roman" w:cs="Times New Roman"/>
          <w:b/>
          <w:bCs/>
          <w:sz w:val="28"/>
          <w:szCs w:val="28"/>
        </w:rPr>
        <w:t xml:space="preserve"> </w:t>
      </w:r>
      <w:r>
        <w:rPr>
          <w:rFonts w:hint="default" w:ascii="Times New Roman" w:hAnsi="Times New Roman" w:cs="Times New Roman"/>
          <w:bCs/>
          <w:sz w:val="28"/>
          <w:szCs w:val="28"/>
          <w:lang w:val="vi-VN"/>
        </w:rPr>
        <w:t xml:space="preserve"> </w:t>
      </w:r>
    </w:p>
    <w:p w14:paraId="00D673FD">
      <w:pPr>
        <w:keepNext w:val="0"/>
        <w:keepLines w:val="0"/>
        <w:pageBreakBefore w:val="0"/>
        <w:kinsoku/>
        <w:wordWrap/>
        <w:overflowPunct/>
        <w:topLinePunct w:val="0"/>
        <w:bidi w:val="0"/>
        <w:spacing w:before="109" w:beforeLines="30" w:after="109" w:afterLines="30" w:line="240" w:lineRule="auto"/>
        <w:ind w:left="162" w:right="242"/>
        <w:rPr>
          <w:rStyle w:val="11"/>
          <w:rFonts w:hint="default" w:ascii="Times New Roman" w:hAnsi="Times New Roman" w:cs="Times New Roman"/>
          <w:bCs/>
          <w:i w:val="0"/>
          <w:iCs w:val="0"/>
          <w:color w:val="auto"/>
          <w:sz w:val="28"/>
          <w:szCs w:val="28"/>
          <w:lang w:val="en-US"/>
        </w:rPr>
      </w:pPr>
      <w:r>
        <w:rPr>
          <w:rStyle w:val="11"/>
          <w:rFonts w:hint="default" w:ascii="Times New Roman" w:hAnsi="Times New Roman" w:cs="Times New Roman"/>
          <w:bCs/>
          <w:i w:val="0"/>
          <w:iCs w:val="0"/>
          <w:color w:val="auto"/>
          <w:sz w:val="28"/>
          <w:szCs w:val="28"/>
          <w:lang w:val="en-US"/>
        </w:rPr>
        <w:t>GV tổ chức trò chơi “</w:t>
      </w:r>
      <w:r>
        <w:rPr>
          <w:rStyle w:val="11"/>
          <w:rFonts w:hint="default" w:ascii="Times New Roman" w:hAnsi="Times New Roman" w:cs="Times New Roman"/>
          <w:bCs/>
          <w:i w:val="0"/>
          <w:iCs w:val="0"/>
          <w:color w:val="auto"/>
          <w:sz w:val="28"/>
          <w:szCs w:val="28"/>
          <w:lang w:val="vi-VN"/>
        </w:rPr>
        <w:t>Ai thông minh hơn</w:t>
      </w:r>
      <w:r>
        <w:rPr>
          <w:rStyle w:val="11"/>
          <w:rFonts w:hint="default" w:ascii="Times New Roman" w:hAnsi="Times New Roman" w:cs="Times New Roman"/>
          <w:bCs/>
          <w:i w:val="0"/>
          <w:iCs w:val="0"/>
          <w:color w:val="auto"/>
          <w:sz w:val="28"/>
          <w:szCs w:val="28"/>
          <w:lang w:val="en-US"/>
        </w:rPr>
        <w:t>”.</w:t>
      </w:r>
    </w:p>
    <w:p w14:paraId="02B086DB">
      <w:pPr>
        <w:keepNext w:val="0"/>
        <w:keepLines w:val="0"/>
        <w:pageBreakBefore w:val="0"/>
        <w:kinsoku/>
        <w:wordWrap/>
        <w:overflowPunct/>
        <w:topLinePunct w:val="0"/>
        <w:autoSpaceDE/>
        <w:autoSpaceDN/>
        <w:bidi w:val="0"/>
        <w:adjustRightInd/>
        <w:snapToGrid w:val="0"/>
        <w:spacing w:before="109" w:beforeLines="30" w:after="109" w:afterLines="30" w:line="240" w:lineRule="auto"/>
        <w:textAlignment w:val="auto"/>
        <w:rPr>
          <w:rFonts w:hint="default" w:ascii="Times New Roman" w:hAnsi="Times New Roman" w:cs="Times New Roman"/>
          <w:b w:val="0"/>
          <w:bCs/>
          <w:sz w:val="28"/>
          <w:szCs w:val="28"/>
          <w:lang w:val="vi-VN"/>
        </w:rPr>
      </w:pPr>
      <w:r>
        <w:rPr>
          <w:rFonts w:hint="default" w:ascii="Times New Roman" w:hAnsi="Times New Roman" w:cs="Times New Roman"/>
          <w:b/>
          <w:bCs/>
          <w:color w:val="C00000"/>
          <w:sz w:val="28"/>
          <w:szCs w:val="28"/>
          <w:lang w:val="vi-VN"/>
        </w:rPr>
        <w:t>c)</w:t>
      </w:r>
      <w:r>
        <w:rPr>
          <w:rFonts w:hint="default" w:ascii="Times New Roman" w:hAnsi="Times New Roman" w:cs="Times New Roman"/>
          <w:color w:val="C00000"/>
          <w:sz w:val="28"/>
          <w:szCs w:val="28"/>
          <w:lang w:val="vi-VN"/>
        </w:rPr>
        <w:t xml:space="preserve"> </w:t>
      </w:r>
      <w:r>
        <w:rPr>
          <w:rFonts w:ascii="Times New Roman" w:hAnsi="Times New Roman" w:cs="Times New Roman"/>
          <w:b/>
          <w:bCs/>
          <w:color w:val="C00000"/>
          <w:sz w:val="28"/>
          <w:szCs w:val="28"/>
          <w:lang w:val="en-US"/>
        </w:rPr>
        <w:t>Sản phẩm:</w:t>
      </w:r>
      <w:r>
        <w:rPr>
          <w:rFonts w:ascii="Times New Roman" w:hAnsi="Times New Roman" w:cs="Times New Roman"/>
          <w:b/>
          <w:bCs/>
          <w:sz w:val="28"/>
          <w:szCs w:val="28"/>
          <w:lang w:val="en-US"/>
        </w:rPr>
        <w:t xml:space="preserve"> </w:t>
      </w:r>
      <w:r>
        <w:rPr>
          <w:rStyle w:val="11"/>
          <w:rFonts w:hint="default" w:ascii="Times New Roman" w:hAnsi="Times New Roman" w:cs="Times New Roman"/>
          <w:b w:val="0"/>
          <w:bCs/>
          <w:i w:val="0"/>
          <w:iCs w:val="0"/>
          <w:sz w:val="28"/>
          <w:szCs w:val="28"/>
          <w:lang w:val="vi-VN"/>
        </w:rPr>
        <w:t>xoong, dao....</w:t>
      </w:r>
    </w:p>
    <w:p w14:paraId="7A7BA216">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Style w:val="16"/>
        <w:tblW w:w="10393" w:type="dxa"/>
        <w:tblInd w:w="-1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80"/>
        <w:gridCol w:w="2313"/>
      </w:tblGrid>
      <w:tr w14:paraId="58CE0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8080" w:type="dxa"/>
            <w:shd w:val="clear" w:color="auto" w:fill="F2DCDC" w:themeFill="accent2" w:themeFillTint="32"/>
          </w:tcPr>
          <w:p w14:paraId="03FADF35">
            <w:pPr>
              <w:keepNext w:val="0"/>
              <w:keepLines w:val="0"/>
              <w:pageBreakBefore w:val="0"/>
              <w:kinsoku/>
              <w:wordWrap/>
              <w:overflowPunct/>
              <w:topLinePunct w:val="0"/>
              <w:autoSpaceDE/>
              <w:autoSpaceDN/>
              <w:bidi w:val="0"/>
              <w:adjustRightInd/>
              <w:spacing w:before="109" w:beforeLines="30" w:after="109" w:afterLines="30" w:line="240"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GV</w:t>
            </w:r>
          </w:p>
        </w:tc>
        <w:tc>
          <w:tcPr>
            <w:tcW w:w="2313" w:type="dxa"/>
            <w:shd w:val="clear" w:color="auto" w:fill="F2DCDC" w:themeFill="accent2" w:themeFillTint="32"/>
          </w:tcPr>
          <w:p w14:paraId="05BD388C">
            <w:pPr>
              <w:keepNext w:val="0"/>
              <w:keepLines w:val="0"/>
              <w:pageBreakBefore w:val="0"/>
              <w:kinsoku/>
              <w:wordWrap/>
              <w:overflowPunct/>
              <w:topLinePunct w:val="0"/>
              <w:autoSpaceDE/>
              <w:autoSpaceDN/>
              <w:bidi w:val="0"/>
              <w:adjustRightInd/>
              <w:spacing w:before="109" w:beforeLines="30" w:after="109" w:afterLines="30" w:line="240"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HS</w:t>
            </w:r>
          </w:p>
        </w:tc>
      </w:tr>
      <w:tr w14:paraId="50B79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9" w:hRule="atLeast"/>
        </w:trPr>
        <w:tc>
          <w:tcPr>
            <w:tcW w:w="8080" w:type="dxa"/>
          </w:tcPr>
          <w:p w14:paraId="3BC3B166">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12E6A261">
            <w:pPr>
              <w:keepNext w:val="0"/>
              <w:keepLines w:val="0"/>
              <w:pageBreakBefore w:val="0"/>
              <w:kinsoku/>
              <w:wordWrap/>
              <w:overflowPunct/>
              <w:topLinePunct w:val="0"/>
              <w:bidi w:val="0"/>
              <w:spacing w:before="109" w:beforeLines="30" w:after="109" w:afterLines="30" w:line="240" w:lineRule="auto"/>
              <w:ind w:left="162" w:right="242"/>
              <w:rPr>
                <w:rStyle w:val="11"/>
                <w:rFonts w:hint="default" w:ascii="Times New Roman" w:hAnsi="Times New Roman" w:cs="Times New Roman"/>
                <w:bCs/>
                <w:i w:val="0"/>
                <w:iCs w:val="0"/>
                <w:color w:val="auto"/>
                <w:sz w:val="28"/>
                <w:szCs w:val="28"/>
                <w:lang w:val="en-US"/>
              </w:rPr>
            </w:pPr>
            <w:r>
              <w:rPr>
                <w:rStyle w:val="11"/>
                <w:rFonts w:hint="default" w:ascii="Times New Roman" w:hAnsi="Times New Roman" w:cs="Times New Roman"/>
                <w:bCs/>
                <w:i w:val="0"/>
                <w:iCs w:val="0"/>
                <w:color w:val="auto"/>
                <w:sz w:val="28"/>
                <w:szCs w:val="28"/>
                <w:lang w:val="en-US"/>
              </w:rPr>
              <w:t>GV tổ chức trò chơi “</w:t>
            </w:r>
            <w:r>
              <w:rPr>
                <w:rStyle w:val="11"/>
                <w:rFonts w:hint="default" w:ascii="Times New Roman" w:hAnsi="Times New Roman" w:cs="Times New Roman"/>
                <w:bCs/>
                <w:i w:val="0"/>
                <w:iCs w:val="0"/>
                <w:color w:val="auto"/>
                <w:sz w:val="28"/>
                <w:szCs w:val="28"/>
                <w:lang w:val="vi-VN"/>
              </w:rPr>
              <w:t>Ai thông minh hơn</w:t>
            </w:r>
            <w:r>
              <w:rPr>
                <w:rStyle w:val="11"/>
                <w:rFonts w:hint="default" w:ascii="Times New Roman" w:hAnsi="Times New Roman" w:cs="Times New Roman"/>
                <w:bCs/>
                <w:i w:val="0"/>
                <w:iCs w:val="0"/>
                <w:color w:val="auto"/>
                <w:sz w:val="28"/>
                <w:szCs w:val="28"/>
                <w:lang w:val="en-US"/>
              </w:rPr>
              <w:t>”.</w:t>
            </w:r>
          </w:p>
          <w:p w14:paraId="5377BFF0">
            <w:pPr>
              <w:keepNext w:val="0"/>
              <w:keepLines w:val="0"/>
              <w:pageBreakBefore w:val="0"/>
              <w:kinsoku/>
              <w:wordWrap/>
              <w:overflowPunct/>
              <w:topLinePunct w:val="0"/>
              <w:bidi w:val="0"/>
              <w:spacing w:before="109" w:beforeLines="30" w:after="109" w:afterLines="30" w:line="240" w:lineRule="auto"/>
              <w:ind w:left="162" w:right="242"/>
              <w:rPr>
                <w:rStyle w:val="11"/>
                <w:rFonts w:hint="default" w:ascii="Times New Roman" w:hAnsi="Times New Roman" w:cs="Times New Roman"/>
                <w:bCs/>
                <w:i w:val="0"/>
                <w:iCs w:val="0"/>
                <w:color w:val="auto"/>
                <w:sz w:val="28"/>
                <w:szCs w:val="28"/>
                <w:lang w:val="vi-VN"/>
              </w:rPr>
            </w:pPr>
            <w:r>
              <w:rPr>
                <w:rStyle w:val="11"/>
                <w:rFonts w:hint="default" w:ascii="Times New Roman" w:hAnsi="Times New Roman" w:cs="Times New Roman"/>
                <w:bCs/>
                <w:i w:val="0"/>
                <w:iCs w:val="0"/>
                <w:color w:val="auto"/>
                <w:sz w:val="28"/>
                <w:szCs w:val="28"/>
                <w:lang w:val="vi-VN"/>
              </w:rPr>
              <w:t>Giáo viên chia lớp làm 4 đội</w:t>
            </w:r>
          </w:p>
          <w:p w14:paraId="57E0F31C">
            <w:pPr>
              <w:keepNext w:val="0"/>
              <w:keepLines w:val="0"/>
              <w:pageBreakBefore w:val="0"/>
              <w:kinsoku/>
              <w:wordWrap/>
              <w:overflowPunct/>
              <w:topLinePunct w:val="0"/>
              <w:bidi w:val="0"/>
              <w:spacing w:before="109" w:beforeLines="30" w:after="109" w:afterLines="30" w:line="240" w:lineRule="auto"/>
              <w:ind w:left="162" w:right="242"/>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
                <w:i w:val="0"/>
                <w:iCs w:val="0"/>
                <w:sz w:val="28"/>
                <w:szCs w:val="28"/>
                <w:lang w:val="en-US"/>
              </w:rPr>
              <w:t>- Luật chơi:</w:t>
            </w:r>
            <w:r>
              <w:rPr>
                <w:rStyle w:val="11"/>
                <w:rFonts w:hint="default" w:ascii="Times New Roman" w:hAnsi="Times New Roman" w:cs="Times New Roman"/>
                <w:bCs/>
                <w:i w:val="0"/>
                <w:iCs w:val="0"/>
                <w:sz w:val="28"/>
                <w:szCs w:val="28"/>
                <w:lang w:val="en-US"/>
              </w:rPr>
              <w:t xml:space="preserve"> </w:t>
            </w:r>
          </w:p>
          <w:p w14:paraId="02286A05">
            <w:pPr>
              <w:keepNext w:val="0"/>
              <w:keepLines w:val="0"/>
              <w:pageBreakBefore w:val="0"/>
              <w:kinsoku/>
              <w:wordWrap/>
              <w:overflowPunct/>
              <w:topLinePunct w:val="0"/>
              <w:bidi w:val="0"/>
              <w:spacing w:before="109" w:beforeLines="30" w:after="109" w:afterLines="30" w:line="240" w:lineRule="auto"/>
              <w:ind w:left="162" w:right="242"/>
              <w:rPr>
                <w:rStyle w:val="11"/>
                <w:rFonts w:hint="default" w:ascii="Times New Roman" w:hAnsi="Times New Roman" w:cs="Times New Roman"/>
                <w:bCs/>
                <w:i w:val="0"/>
                <w:iCs w:val="0"/>
                <w:sz w:val="28"/>
                <w:szCs w:val="28"/>
                <w:lang w:val="vi-VN"/>
              </w:rPr>
            </w:pPr>
            <w:r>
              <w:rPr>
                <w:rStyle w:val="11"/>
                <w:rFonts w:hint="default" w:ascii="Times New Roman" w:hAnsi="Times New Roman" w:cs="Times New Roman"/>
                <w:bCs/>
                <w:i w:val="0"/>
                <w:iCs w:val="0"/>
                <w:sz w:val="28"/>
                <w:szCs w:val="28"/>
                <w:lang w:val="vi-VN"/>
              </w:rPr>
              <w:t>+ Các đội chơi quan sát hình/video chiếu trên màn hình có 30 giây để quan sát và ghi nhớ</w:t>
            </w:r>
          </w:p>
          <w:p w14:paraId="63400D3C">
            <w:pPr>
              <w:keepNext w:val="0"/>
              <w:keepLines w:val="0"/>
              <w:pageBreakBefore w:val="0"/>
              <w:kinsoku/>
              <w:wordWrap/>
              <w:overflowPunct/>
              <w:topLinePunct w:val="0"/>
              <w:bidi w:val="0"/>
              <w:spacing w:before="109" w:beforeLines="30" w:after="109" w:afterLines="30" w:line="240" w:lineRule="auto"/>
              <w:ind w:left="162" w:right="242"/>
              <w:rPr>
                <w:rStyle w:val="11"/>
                <w:rFonts w:hint="default" w:ascii="Times New Roman" w:hAnsi="Times New Roman" w:cs="Times New Roman"/>
                <w:bCs/>
                <w:i w:val="0"/>
                <w:iCs w:val="0"/>
                <w:sz w:val="28"/>
                <w:szCs w:val="28"/>
                <w:lang w:val="vi-VN"/>
              </w:rPr>
            </w:pPr>
            <w:r>
              <w:rPr>
                <w:rStyle w:val="11"/>
                <w:rFonts w:hint="default" w:ascii="Times New Roman" w:hAnsi="Times New Roman" w:cs="Times New Roman"/>
                <w:bCs/>
                <w:i w:val="0"/>
                <w:iCs w:val="0"/>
                <w:sz w:val="28"/>
                <w:szCs w:val="28"/>
                <w:lang w:val="vi-VN"/>
              </w:rPr>
              <w:t>+ Đội sẽ có 20 giây để ghi tất cả các đồ vật được làm bằng kim loại, đội nào ghi được nhiều nhất sẽ là đội chiến thắng.</w:t>
            </w:r>
          </w:p>
          <w:p w14:paraId="0FFBC614">
            <w:pPr>
              <w:keepNext w:val="0"/>
              <w:keepLines w:val="0"/>
              <w:pageBreakBefore w:val="0"/>
              <w:kinsoku/>
              <w:wordWrap/>
              <w:overflowPunct/>
              <w:topLinePunct w:val="0"/>
              <w:bidi w:val="0"/>
              <w:spacing w:before="109" w:beforeLines="30" w:after="109" w:afterLines="30" w:line="240" w:lineRule="auto"/>
              <w:ind w:left="162" w:right="242"/>
              <w:jc w:val="center"/>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pt-BR"/>
              </w:rPr>
              <w:drawing>
                <wp:inline distT="0" distB="0" distL="114300" distR="114300">
                  <wp:extent cx="4732020" cy="3429635"/>
                  <wp:effectExtent l="0" t="0" r="5080" b="12065"/>
                  <wp:docPr id="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3"/>
                          <pic:cNvPicPr>
                            <a:picLocks noChangeAspect="1"/>
                          </pic:cNvPicPr>
                        </pic:nvPicPr>
                        <pic:blipFill>
                          <a:blip r:embed="rId6"/>
                          <a:stretch>
                            <a:fillRect/>
                          </a:stretch>
                        </pic:blipFill>
                        <pic:spPr>
                          <a:xfrm>
                            <a:off x="0" y="0"/>
                            <a:ext cx="4732020" cy="3429635"/>
                          </a:xfrm>
                          <a:prstGeom prst="rect">
                            <a:avLst/>
                          </a:prstGeom>
                          <a:noFill/>
                          <a:ln>
                            <a:noFill/>
                          </a:ln>
                        </pic:spPr>
                      </pic:pic>
                    </a:graphicData>
                  </a:graphic>
                </wp:inline>
              </w:drawing>
            </w:r>
          </w:p>
        </w:tc>
        <w:tc>
          <w:tcPr>
            <w:tcW w:w="2313" w:type="dxa"/>
          </w:tcPr>
          <w:p w14:paraId="0C3AACEA">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xml:space="preserve">Học sinh quan sát </w:t>
            </w:r>
            <w:r>
              <w:rPr>
                <w:rFonts w:hint="default" w:ascii="Times New Roman" w:hAnsi="Times New Roman" w:cs="Times New Roman"/>
                <w:sz w:val="28"/>
                <w:szCs w:val="28"/>
                <w:lang w:val="vi-VN"/>
              </w:rPr>
              <w:t xml:space="preserve">vật mẫu và hình </w:t>
            </w:r>
            <w:r>
              <w:rPr>
                <w:rFonts w:hint="default" w:ascii="Times New Roman" w:hAnsi="Times New Roman" w:cs="Times New Roman"/>
                <w:sz w:val="28"/>
                <w:szCs w:val="28"/>
                <w:lang w:val="en-US"/>
              </w:rPr>
              <w:t>và trả lời các câu hỏi của giáo viên đưa ra.</w:t>
            </w:r>
          </w:p>
        </w:tc>
      </w:tr>
      <w:tr w14:paraId="2F0769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3" w:hRule="atLeast"/>
        </w:trPr>
        <w:tc>
          <w:tcPr>
            <w:tcW w:w="8080" w:type="dxa"/>
          </w:tcPr>
          <w:p w14:paraId="735ED8E4">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2B274603">
            <w:pPr>
              <w:keepNext w:val="0"/>
              <w:keepLines w:val="0"/>
              <w:pageBreakBefore w:val="0"/>
              <w:tabs>
                <w:tab w:val="left" w:pos="12758"/>
              </w:tabs>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Cs/>
                <w:kern w:val="24"/>
                <w:sz w:val="28"/>
                <w:szCs w:val="28"/>
                <w:lang w:val="en-US"/>
              </w:rPr>
            </w:pPr>
            <w:r>
              <w:rPr>
                <w:rFonts w:hint="default" w:ascii="Times New Roman" w:hAnsi="Times New Roman" w:cs="Times New Roman"/>
                <w:sz w:val="28"/>
                <w:szCs w:val="28"/>
                <w:lang w:val="en-US"/>
              </w:rPr>
              <w:t xml:space="preserve"> </w:t>
            </w:r>
            <w:r>
              <w:rPr>
                <w:rFonts w:hint="default" w:ascii="Times New Roman" w:hAnsi="Times New Roman" w:cs="Times New Roman"/>
                <w:bCs/>
                <w:kern w:val="24"/>
                <w:sz w:val="28"/>
                <w:szCs w:val="28"/>
              </w:rPr>
              <w:t xml:space="preserve">Hs thảo luận nhóm hoàn thành </w:t>
            </w:r>
            <w:r>
              <w:rPr>
                <w:rFonts w:hint="default" w:ascii="Times New Roman" w:hAnsi="Times New Roman" w:cs="Times New Roman"/>
                <w:bCs/>
                <w:kern w:val="24"/>
                <w:sz w:val="28"/>
                <w:szCs w:val="28"/>
                <w:lang w:val="en-US"/>
              </w:rPr>
              <w:t>câu hỏi giáo viên đưa ra</w:t>
            </w:r>
          </w:p>
        </w:tc>
        <w:tc>
          <w:tcPr>
            <w:tcW w:w="2313" w:type="dxa"/>
          </w:tcPr>
          <w:p w14:paraId="55366E80">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Nhận nhiệm vụ</w:t>
            </w:r>
          </w:p>
        </w:tc>
      </w:tr>
      <w:tr w14:paraId="477BA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1" w:hRule="atLeast"/>
        </w:trPr>
        <w:tc>
          <w:tcPr>
            <w:tcW w:w="8080" w:type="dxa"/>
          </w:tcPr>
          <w:p w14:paraId="306132A0">
            <w:pPr>
              <w:keepNext w:val="0"/>
              <w:keepLines w:val="0"/>
              <w:pageBreakBefore w:val="0"/>
              <w:kinsoku/>
              <w:wordWrap/>
              <w:overflowPunct/>
              <w:topLinePunct w:val="0"/>
              <w:bidi w:val="0"/>
              <w:spacing w:before="109" w:beforeLines="30" w:after="109" w:afterLines="30" w:line="240" w:lineRule="auto"/>
              <w:ind w:left="162" w:right="242"/>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
                <w:bCs w:val="0"/>
                <w:i w:val="0"/>
                <w:iCs w:val="0"/>
                <w:sz w:val="28"/>
                <w:szCs w:val="28"/>
                <w:lang w:val="en-US"/>
              </w:rPr>
              <w:t>Báo cáo, thảo luận</w:t>
            </w:r>
            <w:r>
              <w:rPr>
                <w:rStyle w:val="11"/>
                <w:rFonts w:hint="default" w:ascii="Times New Roman" w:hAnsi="Times New Roman" w:cs="Times New Roman"/>
                <w:bCs/>
                <w:i w:val="0"/>
                <w:iCs w:val="0"/>
                <w:sz w:val="28"/>
                <w:szCs w:val="28"/>
                <w:lang w:val="en-US"/>
              </w:rPr>
              <w:t xml:space="preserve">: HS tham gia trò chơi </w:t>
            </w:r>
            <w:r>
              <w:rPr>
                <w:rStyle w:val="11"/>
                <w:rFonts w:hint="default" w:ascii="Times New Roman" w:hAnsi="Times New Roman" w:cs="Times New Roman"/>
                <w:bCs/>
                <w:i w:val="0"/>
                <w:iCs w:val="0"/>
                <w:sz w:val="28"/>
                <w:szCs w:val="28"/>
                <w:lang w:val="vi-VN"/>
              </w:rPr>
              <w:t xml:space="preserve"> và xem video/tranh </w:t>
            </w:r>
            <w:r>
              <w:rPr>
                <w:rStyle w:val="11"/>
                <w:rFonts w:hint="default" w:ascii="Times New Roman" w:hAnsi="Times New Roman" w:cs="Times New Roman"/>
                <w:bCs/>
                <w:i w:val="0"/>
                <w:iCs w:val="0"/>
                <w:sz w:val="28"/>
                <w:szCs w:val="28"/>
                <w:lang w:val="en-US"/>
              </w:rPr>
              <w:t>để trả lời câu hỏi.</w:t>
            </w:r>
          </w:p>
          <w:p w14:paraId="509A0250">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Cs/>
                <w:i w:val="0"/>
                <w:iCs w:val="0"/>
                <w:sz w:val="28"/>
                <w:szCs w:val="28"/>
                <w:lang w:val="en-US"/>
              </w:rPr>
              <w:t>Giáo viên nhận xét câu trả lời của học sinh và dẫn dắt vào bài học mới.</w:t>
            </w:r>
          </w:p>
        </w:tc>
        <w:tc>
          <w:tcPr>
            <w:tcW w:w="2313" w:type="dxa"/>
          </w:tcPr>
          <w:p w14:paraId="1C158233">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Thực hiện nhiệm vụ</w:t>
            </w:r>
          </w:p>
        </w:tc>
      </w:tr>
      <w:tr w14:paraId="42A8D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080" w:type="dxa"/>
          </w:tcPr>
          <w:p w14:paraId="4FDA2899">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Chốt lại và đặt vấn đề vào bài</w:t>
            </w:r>
          </w:p>
          <w:p w14:paraId="7FCED91F">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cs="Times New Roman"/>
                <w:i/>
                <w:color w:val="auto"/>
                <w:sz w:val="28"/>
                <w:szCs w:val="28"/>
                <w:lang w:val="pt-BR"/>
              </w:rPr>
            </w:pPr>
            <w:r>
              <w:rPr>
                <w:rFonts w:hint="default" w:ascii="Times New Roman" w:hAnsi="Times New Roman" w:cs="Times New Roman"/>
                <w:b/>
                <w:i/>
                <w:color w:val="auto"/>
                <w:sz w:val="28"/>
                <w:szCs w:val="28"/>
                <w:lang w:val="pt-BR"/>
              </w:rPr>
              <w:t xml:space="preserve">- </w:t>
            </w:r>
            <w:r>
              <w:rPr>
                <w:rFonts w:hint="default" w:ascii="Times New Roman" w:hAnsi="Times New Roman" w:cs="Times New Roman"/>
                <w:i/>
                <w:color w:val="auto"/>
                <w:sz w:val="28"/>
                <w:szCs w:val="28"/>
              </w:rPr>
              <w:t xml:space="preserve">Chúng ta đã biết kim loại chiếm tới 80% trong tổng số các nguyên tố hoá học và có nhiều ứng dụng trong đời sống sản xuất. làm thế nào để sử dụng kim loại có hiệu quả </w:t>
            </w:r>
          </w:p>
          <w:p w14:paraId="7E3BFFCF">
            <w:pPr>
              <w:keepNext w:val="0"/>
              <w:keepLines w:val="0"/>
              <w:pageBreakBefore w:val="0"/>
              <w:numPr>
                <w:ilvl w:val="0"/>
                <w:numId w:val="0"/>
              </w:numPr>
              <w:tabs>
                <w:tab w:val="left" w:pos="2608"/>
                <w:tab w:val="left" w:pos="4939"/>
                <w:tab w:val="left" w:pos="7269"/>
              </w:tabs>
              <w:kinsoku/>
              <w:wordWrap/>
              <w:overflowPunct/>
              <w:topLinePunct w:val="0"/>
              <w:bidi w:val="0"/>
              <w:spacing w:before="109" w:beforeLines="30" w:after="109" w:afterLines="30" w:line="240" w:lineRule="auto"/>
              <w:rPr>
                <w:rStyle w:val="11"/>
                <w:rFonts w:hint="default" w:ascii="Times New Roman" w:hAnsi="Times New Roman" w:cs="Times New Roman"/>
                <w:bCs/>
                <w:i w:val="0"/>
                <w:iCs w:val="0"/>
                <w:sz w:val="28"/>
                <w:szCs w:val="28"/>
                <w:lang w:val="en-US"/>
              </w:rPr>
            </w:pPr>
            <w:r>
              <w:rPr>
                <w:rFonts w:hint="default" w:ascii="Times New Roman" w:hAnsi="Times New Roman" w:cs="Times New Roman"/>
                <w:i/>
                <w:color w:val="auto"/>
                <w:sz w:val="28"/>
                <w:szCs w:val="28"/>
                <w:lang w:val="pt-BR"/>
              </w:rPr>
              <w:t>=&gt;  Chúng ta tìm hiểu nội dung bài học hôm nay.</w:t>
            </w:r>
          </w:p>
        </w:tc>
        <w:tc>
          <w:tcPr>
            <w:tcW w:w="2313" w:type="dxa"/>
          </w:tcPr>
          <w:p w14:paraId="2E5665FE">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p>
        </w:tc>
      </w:tr>
    </w:tbl>
    <w:p w14:paraId="240CD7EC">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00B050"/>
          <w:spacing w:val="2"/>
          <w:position w:val="-2"/>
          <w:sz w:val="28"/>
          <w:szCs w:val="28"/>
          <w:lang w:val="nl-NL"/>
        </w:rPr>
      </w:pPr>
      <w:r>
        <w:rPr>
          <w:rFonts w:hint="default" w:ascii="Times New Roman" w:hAnsi="Times New Roman" w:cs="Times New Roman"/>
          <w:b/>
          <w:color w:val="00B050"/>
          <w:spacing w:val="2"/>
          <w:position w:val="-2"/>
          <w:sz w:val="28"/>
          <w:szCs w:val="28"/>
          <w:lang w:val="vi-VN"/>
        </w:rPr>
        <w:t>2</w:t>
      </w:r>
      <w:r>
        <w:rPr>
          <w:rFonts w:hint="default" w:ascii="Times New Roman" w:hAnsi="Times New Roman" w:cs="Times New Roman"/>
          <w:b/>
          <w:color w:val="00B050"/>
          <w:spacing w:val="2"/>
          <w:position w:val="-2"/>
          <w:sz w:val="28"/>
          <w:szCs w:val="28"/>
          <w:lang w:val="nl-NL"/>
        </w:rPr>
        <w:t xml:space="preserve"> HÌNH THÀNH KIẾN THỨC MỚI</w:t>
      </w:r>
    </w:p>
    <w:p w14:paraId="24D3F3A8">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w:t>
      </w:r>
      <w:r>
        <w:rPr>
          <w:rFonts w:hint="default" w:ascii="Times New Roman" w:hAnsi="Times New Roman" w:cs="Times New Roman"/>
          <w:b/>
          <w:color w:val="7030A0"/>
          <w:sz w:val="28"/>
          <w:szCs w:val="28"/>
          <w:lang w:val="en-US"/>
        </w:rPr>
        <w:t xml:space="preserve">1: </w:t>
      </w:r>
      <w:r>
        <w:rPr>
          <w:rFonts w:hint="default" w:ascii="Times New Roman" w:hAnsi="Times New Roman" w:cs="Times New Roman"/>
          <w:b/>
          <w:color w:val="7030A0"/>
          <w:sz w:val="28"/>
          <w:szCs w:val="28"/>
          <w:lang w:val="vi-VN"/>
        </w:rPr>
        <w:t>Trình bày tính chất vật lý của kim loại</w:t>
      </w:r>
    </w:p>
    <w:p w14:paraId="2E405ACB">
      <w:pPr>
        <w:keepNext w:val="0"/>
        <w:keepLines w:val="0"/>
        <w:pageBreakBefore w:val="0"/>
        <w:numPr>
          <w:ilvl w:val="0"/>
          <w:numId w:val="3"/>
        </w:numPr>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sz w:val="28"/>
          <w:szCs w:val="28"/>
          <w:lang w:val="en-US"/>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4930345C">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Nêu được tính chất vật lí của kim loại.</w:t>
      </w:r>
    </w:p>
    <w:p w14:paraId="05D11B95">
      <w:pPr>
        <w:pStyle w:val="22"/>
        <w:keepNext w:val="0"/>
        <w:keepLines w:val="0"/>
        <w:pageBreakBefore w:val="0"/>
        <w:widowControl/>
        <w:tabs>
          <w:tab w:val="left" w:pos="2694"/>
        </w:tabs>
        <w:kinsoku/>
        <w:wordWrap/>
        <w:overflowPunct/>
        <w:topLinePunct w:val="0"/>
        <w:autoSpaceDE/>
        <w:autoSpaceDN/>
        <w:bidi w:val="0"/>
        <w:adjustRightInd/>
        <w:snapToGrid/>
        <w:spacing w:before="109" w:beforeLines="30" w:after="109" w:afterLines="30" w:line="240" w:lineRule="auto"/>
        <w:ind w:left="0"/>
        <w:textAlignment w:val="baseline"/>
        <w:rPr>
          <w:rFonts w:hint="default" w:ascii="Times New Roman" w:hAnsi="Times New Roman" w:cs="Times New Roman"/>
          <w:b/>
          <w:bCs/>
          <w:color w:val="C00000"/>
          <w:sz w:val="28"/>
          <w:szCs w:val="28"/>
        </w:rPr>
      </w:pPr>
      <w:r>
        <w:rPr>
          <w:rFonts w:hint="default" w:ascii="Times New Roman" w:hAnsi="Times New Roman" w:cs="Times New Roman"/>
          <w:b/>
          <w:bCs/>
          <w:color w:val="C00000"/>
          <w:sz w:val="28"/>
          <w:szCs w:val="28"/>
          <w:lang w:val="en-US"/>
        </w:rPr>
        <w:t>Nội dung</w:t>
      </w:r>
      <w:r>
        <w:rPr>
          <w:rFonts w:hint="default" w:ascii="Times New Roman" w:hAnsi="Times New Roman" w:cs="Times New Roman"/>
          <w:b/>
          <w:bCs/>
          <w:color w:val="C00000"/>
          <w:sz w:val="28"/>
          <w:szCs w:val="28"/>
        </w:rPr>
        <w:t xml:space="preserve">: </w:t>
      </w:r>
    </w:p>
    <w:p w14:paraId="272ED39D">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lang w:val="vi-VN"/>
        </w:rPr>
      </w:pPr>
      <w:r>
        <w:rPr>
          <w:rFonts w:hint="default" w:ascii="Times New Roman" w:hAnsi="Times New Roman" w:cs="Times New Roman"/>
          <w:color w:val="auto"/>
          <w:sz w:val="28"/>
          <w:szCs w:val="28"/>
          <w:lang w:val="pt-BR"/>
        </w:rPr>
        <w:t xml:space="preserve">- GV cho HS </w:t>
      </w:r>
      <w:r>
        <w:rPr>
          <w:rFonts w:hint="default" w:ascii="Times New Roman" w:hAnsi="Times New Roman" w:cs="Times New Roman"/>
          <w:color w:val="auto"/>
          <w:sz w:val="28"/>
          <w:szCs w:val="28"/>
          <w:lang w:val="vi-VN"/>
        </w:rPr>
        <w:t xml:space="preserve">làm thí nghiệm và hoàn thành phiếu học tập số 1,2. </w:t>
      </w:r>
    </w:p>
    <w:p w14:paraId="2D731006">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lang w:val="vi-VN"/>
        </w:rPr>
      </w:pPr>
      <w:r>
        <w:rPr>
          <w:rFonts w:hint="default" w:ascii="Times New Roman" w:hAnsi="Times New Roman" w:cs="Times New Roman"/>
          <w:color w:val="auto"/>
          <w:sz w:val="28"/>
          <w:szCs w:val="28"/>
          <w:lang w:val="vi-VN"/>
        </w:rPr>
        <w:t>- GV cho học sinh đọc thông tin và quan sát hình ảnh minh họa rút ra tính chất vật lý của kim loại</w:t>
      </w:r>
    </w:p>
    <w:p w14:paraId="0898C2D2">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lang w:val="vi-VN"/>
        </w:rPr>
      </w:pPr>
      <w:r>
        <w:rPr>
          <w:rFonts w:hint="default" w:ascii="Times New Roman" w:hAnsi="Times New Roman" w:cs="Times New Roman"/>
          <w:color w:val="auto"/>
          <w:sz w:val="28"/>
          <w:szCs w:val="28"/>
          <w:lang w:val="vi-VN"/>
        </w:rPr>
        <w:t>- Học sinh làm bài tập vận dụng: Quan sát hình sau đây và cho biết những ứng dụng của kim loại vàng, đồng, nhôm, sắt dựa trên tính chất vật lý nào?</w:t>
      </w:r>
    </w:p>
    <w:p w14:paraId="07D9FACC">
      <w:pPr>
        <w:keepNext w:val="0"/>
        <w:keepLines w:val="0"/>
        <w:pageBreakBefore w:val="0"/>
        <w:kinsoku/>
        <w:wordWrap/>
        <w:overflowPunct/>
        <w:topLinePunct w:val="0"/>
        <w:bidi w:val="0"/>
        <w:spacing w:before="109" w:beforeLines="30" w:after="109" w:afterLines="30" w:line="240" w:lineRule="auto"/>
        <w:jc w:val="both"/>
        <w:rPr>
          <w:sz w:val="28"/>
          <w:szCs w:val="28"/>
        </w:rPr>
      </w:pPr>
      <w:r>
        <w:rPr>
          <w:sz w:val="28"/>
          <w:szCs w:val="28"/>
        </w:rPr>
        <w:drawing>
          <wp:inline distT="0" distB="0" distL="114300" distR="114300">
            <wp:extent cx="5835015" cy="2821940"/>
            <wp:effectExtent l="0" t="0" r="0" b="0"/>
            <wp:docPr id="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6"/>
                    <pic:cNvPicPr>
                      <a:picLocks noChangeAspect="1"/>
                    </pic:cNvPicPr>
                  </pic:nvPicPr>
                  <pic:blipFill>
                    <a:blip r:embed="rId7">
                      <a:lum bright="-6000" contrast="18000"/>
                    </a:blip>
                    <a:srcRect t="3893"/>
                    <a:stretch>
                      <a:fillRect/>
                    </a:stretch>
                  </pic:blipFill>
                  <pic:spPr>
                    <a:xfrm>
                      <a:off x="0" y="0"/>
                      <a:ext cx="5835015" cy="2821940"/>
                    </a:xfrm>
                    <a:prstGeom prst="rect">
                      <a:avLst/>
                    </a:prstGeom>
                    <a:noFill/>
                    <a:ln>
                      <a:noFill/>
                    </a:ln>
                  </pic:spPr>
                </pic:pic>
              </a:graphicData>
            </a:graphic>
          </wp:inline>
        </w:drawing>
      </w:r>
    </w:p>
    <w:p w14:paraId="5B690389">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 HS tìm thông tin trong SGK về khả năng phản ứng của vàng với oxygen.</w:t>
      </w:r>
    </w:p>
    <w:p w14:paraId="06D20CD5">
      <w:pPr>
        <w:spacing w:after="57" w:line="233" w:lineRule="auto"/>
        <w:ind w:left="0" w:right="57" w:firstLine="0"/>
        <w:rPr>
          <w:rFonts w:hint="default" w:ascii="Times New Roman" w:hAnsi="Times New Roman" w:cs="Times New Roman"/>
          <w:sz w:val="28"/>
          <w:szCs w:val="28"/>
          <w:lang w:val="vi-VN"/>
        </w:rPr>
      </w:pPr>
      <w:r>
        <w:rPr>
          <w:rFonts w:hint="default" w:ascii="Times New Roman" w:hAnsi="Times New Roman" w:cs="Times New Roman"/>
          <w:sz w:val="28"/>
          <w:szCs w:val="28"/>
        </w:rPr>
        <w:t>+ HS giải thích hiện tượng dây sắt cháy tạo thành khói màu nâu đỏ, nhôm cháy sáng tạo chất rắn màu trắng, vàng để lâu trong không khí vẫn giữ được bề mặt sáng lấp lánh.</w:t>
      </w:r>
    </w:p>
    <w:p w14:paraId="73891099">
      <w:pPr>
        <w:keepNext w:val="0"/>
        <w:keepLines w:val="0"/>
        <w:pageBreakBefore w:val="0"/>
        <w:numPr>
          <w:ilvl w:val="0"/>
          <w:numId w:val="0"/>
        </w:numPr>
        <w:kinsoku/>
        <w:wordWrap/>
        <w:overflowPunct/>
        <w:topLinePunct w:val="0"/>
        <w:autoSpaceDE/>
        <w:autoSpaceDN/>
        <w:bidi w:val="0"/>
        <w:adjustRightInd/>
        <w:spacing w:before="109" w:beforeLines="30" w:after="109" w:afterLines="30" w:line="240" w:lineRule="auto"/>
        <w:ind w:leftChars="0"/>
        <w:textAlignment w:val="auto"/>
        <w:rPr>
          <w:rFonts w:hint="default" w:ascii="Times New Roman" w:hAnsi="Times New Roman" w:cs="Times New Roman"/>
          <w:bCs/>
          <w:sz w:val="28"/>
          <w:szCs w:val="28"/>
          <w:lang w:val="en-US"/>
        </w:rPr>
      </w:pPr>
      <w:r>
        <w:rPr>
          <w:rFonts w:hint="default" w:ascii="Times New Roman" w:hAnsi="Times New Roman" w:cs="Times New Roman"/>
          <w:b/>
          <w:bCs/>
          <w:sz w:val="28"/>
          <w:szCs w:val="28"/>
          <w:lang w:val="vi-VN"/>
        </w:rPr>
        <w:t xml:space="preserve">c) </w:t>
      </w:r>
      <w:r>
        <w:rPr>
          <w:rFonts w:ascii="Times New Roman" w:hAnsi="Times New Roman" w:cs="Times New Roman"/>
          <w:b/>
          <w:bCs/>
          <w:sz w:val="28"/>
          <w:szCs w:val="28"/>
          <w:lang w:val="en-US"/>
        </w:rPr>
        <w:t xml:space="preserve"> </w:t>
      </w:r>
      <w:r>
        <w:rPr>
          <w:rFonts w:hint="default" w:ascii="Times New Roman" w:hAnsi="Times New Roman" w:cs="Times New Roman"/>
          <w:b/>
          <w:bCs/>
          <w:color w:val="C00000"/>
          <w:sz w:val="28"/>
          <w:szCs w:val="28"/>
          <w:lang w:val="en-US"/>
        </w:rPr>
        <w:t>Sản phẩm:</w:t>
      </w:r>
    </w:p>
    <w:tbl>
      <w:tblPr>
        <w:tblStyle w:val="16"/>
        <w:tblW w:w="107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85"/>
        <w:gridCol w:w="2971"/>
        <w:gridCol w:w="3758"/>
      </w:tblGrid>
      <w:tr w14:paraId="0570E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85" w:type="dxa"/>
            <w:shd w:val="clear" w:color="auto" w:fill="DCE6F2" w:themeFill="accent1" w:themeFillTint="32"/>
            <w:vAlign w:val="top"/>
          </w:tcPr>
          <w:p w14:paraId="0234D64C">
            <w:pPr>
              <w:pStyle w:val="14"/>
              <w:keepNext w:val="0"/>
              <w:keepLines w:val="0"/>
              <w:pageBreakBefore w:val="0"/>
              <w:widowControl/>
              <w:suppressLineNumbers w:val="0"/>
              <w:kinsoku/>
              <w:wordWrap/>
              <w:overflowPunct/>
              <w:topLinePunct w:val="0"/>
              <w:autoSpaceDE/>
              <w:autoSpaceDN/>
              <w:bidi w:val="0"/>
              <w:adjustRightInd/>
              <w:snapToGrid/>
              <w:spacing w:before="109" w:beforeLines="30" w:beforeAutospacing="0" w:after="109" w:afterLines="30" w:afterAutospacing="0" w:line="240" w:lineRule="auto"/>
              <w:jc w:val="center"/>
              <w:textAlignment w:val="auto"/>
              <w:rPr>
                <w:rFonts w:hint="default" w:ascii="Times New Roman" w:hAnsi="Times New Roman" w:cs="Times New Roman"/>
                <w:b/>
                <w:color w:val="0000FF"/>
                <w:sz w:val="28"/>
                <w:szCs w:val="28"/>
                <w:vertAlign w:val="baseline"/>
                <w:lang w:val="vi-VN"/>
              </w:rPr>
            </w:pPr>
            <w:r>
              <w:rPr>
                <w:rFonts w:hint="default" w:ascii="Times New Roman" w:hAnsi="Times New Roman" w:cs="Times New Roman"/>
                <w:color w:val="0000FF"/>
                <w:sz w:val="28"/>
                <w:szCs w:val="28"/>
              </w:rPr>
              <w:t>THÍ NGHIỆM</w:t>
            </w:r>
          </w:p>
        </w:tc>
        <w:tc>
          <w:tcPr>
            <w:tcW w:w="2971" w:type="dxa"/>
            <w:shd w:val="clear" w:color="auto" w:fill="DCE6F2" w:themeFill="accent1" w:themeFillTint="32"/>
            <w:vAlign w:val="top"/>
          </w:tcPr>
          <w:p w14:paraId="19FFFC12">
            <w:pPr>
              <w:pStyle w:val="14"/>
              <w:keepNext w:val="0"/>
              <w:keepLines w:val="0"/>
              <w:pageBreakBefore w:val="0"/>
              <w:widowControl/>
              <w:suppressLineNumbers w:val="0"/>
              <w:kinsoku/>
              <w:wordWrap/>
              <w:overflowPunct/>
              <w:topLinePunct w:val="0"/>
              <w:autoSpaceDE/>
              <w:autoSpaceDN/>
              <w:bidi w:val="0"/>
              <w:adjustRightInd/>
              <w:snapToGrid/>
              <w:spacing w:before="109" w:beforeLines="30" w:beforeAutospacing="0" w:after="109" w:afterLines="30" w:afterAutospacing="0" w:line="240" w:lineRule="auto"/>
              <w:jc w:val="center"/>
              <w:textAlignment w:val="auto"/>
              <w:rPr>
                <w:rFonts w:hint="default" w:ascii="Times New Roman" w:hAnsi="Times New Roman" w:cs="Times New Roman"/>
                <w:b/>
                <w:color w:val="0000FF"/>
                <w:sz w:val="28"/>
                <w:szCs w:val="28"/>
                <w:vertAlign w:val="baseline"/>
                <w:lang w:val="vi-VN"/>
              </w:rPr>
            </w:pPr>
            <w:r>
              <w:rPr>
                <w:rFonts w:hint="default" w:ascii="Times New Roman" w:hAnsi="Times New Roman" w:cs="Times New Roman"/>
                <w:color w:val="0000FF"/>
                <w:sz w:val="28"/>
                <w:szCs w:val="28"/>
              </w:rPr>
              <w:t>HIỆN TƯỢNG</w:t>
            </w:r>
          </w:p>
        </w:tc>
        <w:tc>
          <w:tcPr>
            <w:tcW w:w="3758" w:type="dxa"/>
            <w:shd w:val="clear" w:color="auto" w:fill="DCE6F2" w:themeFill="accent1" w:themeFillTint="32"/>
            <w:vAlign w:val="top"/>
          </w:tcPr>
          <w:p w14:paraId="31726FB5">
            <w:pPr>
              <w:pStyle w:val="14"/>
              <w:keepNext w:val="0"/>
              <w:keepLines w:val="0"/>
              <w:pageBreakBefore w:val="0"/>
              <w:widowControl/>
              <w:suppressLineNumbers w:val="0"/>
              <w:kinsoku/>
              <w:wordWrap/>
              <w:overflowPunct/>
              <w:topLinePunct w:val="0"/>
              <w:autoSpaceDE/>
              <w:autoSpaceDN/>
              <w:bidi w:val="0"/>
              <w:adjustRightInd/>
              <w:snapToGrid/>
              <w:spacing w:before="109" w:beforeLines="30" w:beforeAutospacing="0" w:after="109" w:afterLines="30" w:afterAutospacing="0" w:line="240" w:lineRule="auto"/>
              <w:jc w:val="center"/>
              <w:textAlignment w:val="auto"/>
              <w:rPr>
                <w:rFonts w:hint="default" w:ascii="Times New Roman" w:hAnsi="Times New Roman" w:cs="Times New Roman"/>
                <w:b/>
                <w:color w:val="0000FF"/>
                <w:sz w:val="28"/>
                <w:szCs w:val="28"/>
                <w:vertAlign w:val="baseline"/>
                <w:lang w:val="vi-VN"/>
              </w:rPr>
            </w:pPr>
            <w:r>
              <w:rPr>
                <w:rFonts w:hint="default" w:ascii="Times New Roman" w:hAnsi="Times New Roman" w:cs="Times New Roman"/>
                <w:color w:val="0000FF"/>
                <w:sz w:val="28"/>
                <w:szCs w:val="28"/>
              </w:rPr>
              <w:t>GIẢI THÍCH</w:t>
            </w:r>
          </w:p>
        </w:tc>
      </w:tr>
      <w:tr w14:paraId="441A5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85" w:type="dxa"/>
          </w:tcPr>
          <w:p w14:paraId="3E740633">
            <w:pPr>
              <w:keepNext w:val="0"/>
              <w:keepLines w:val="0"/>
              <w:pageBreakBefore w:val="0"/>
              <w:widowControl/>
              <w:tabs>
                <w:tab w:val="left" w:pos="284"/>
              </w:tabs>
              <w:kinsoku/>
              <w:wordWrap/>
              <w:overflowPunct/>
              <w:topLinePunct w:val="0"/>
              <w:autoSpaceDE/>
              <w:autoSpaceDN/>
              <w:bidi w:val="0"/>
              <w:adjustRightInd/>
              <w:snapToGrid/>
              <w:spacing w:before="109" w:beforeLines="30" w:beforeAutospacing="0" w:after="109" w:afterLines="30" w:afterAutospacing="0" w:line="240" w:lineRule="auto"/>
              <w:jc w:val="both"/>
              <w:textAlignment w:val="auto"/>
              <w:rPr>
                <w:rFonts w:hint="default" w:ascii="Times New Roman" w:hAnsi="Times New Roman" w:cs="Times New Roman"/>
                <w:b w:val="0"/>
                <w:bCs/>
                <w:sz w:val="28"/>
                <w:szCs w:val="28"/>
                <w:vertAlign w:val="baseline"/>
                <w:lang w:val="vi-VN"/>
              </w:rPr>
            </w:pPr>
            <w:r>
              <w:rPr>
                <w:rFonts w:hint="default" w:ascii="Times New Roman" w:hAnsi="Times New Roman"/>
                <w:b w:val="0"/>
                <w:bCs/>
                <w:sz w:val="28"/>
                <w:szCs w:val="28"/>
                <w:vertAlign w:val="baseline"/>
                <w:lang w:val="vi-VN"/>
              </w:rPr>
              <w:t>Lấy búa đập vào một mẩu than</w:t>
            </w:r>
          </w:p>
        </w:tc>
        <w:tc>
          <w:tcPr>
            <w:tcW w:w="2971" w:type="dxa"/>
          </w:tcPr>
          <w:p w14:paraId="6C207CD7">
            <w:pPr>
              <w:keepNext w:val="0"/>
              <w:keepLines w:val="0"/>
              <w:pageBreakBefore w:val="0"/>
              <w:widowControl/>
              <w:tabs>
                <w:tab w:val="left" w:pos="284"/>
              </w:tabs>
              <w:kinsoku/>
              <w:wordWrap/>
              <w:overflowPunct/>
              <w:topLinePunct w:val="0"/>
              <w:autoSpaceDE/>
              <w:autoSpaceDN/>
              <w:bidi w:val="0"/>
              <w:adjustRightInd/>
              <w:snapToGrid/>
              <w:spacing w:before="109" w:beforeLines="30" w:beforeAutospacing="0" w:after="109" w:afterLines="30" w:afterAutospacing="0" w:line="240" w:lineRule="auto"/>
              <w:jc w:val="both"/>
              <w:textAlignment w:val="auto"/>
              <w:rPr>
                <w:rFonts w:hint="default" w:ascii="Times New Roman" w:hAnsi="Times New Roman" w:cs="Times New Roman"/>
                <w:b w:val="0"/>
                <w:bCs/>
                <w:sz w:val="28"/>
                <w:szCs w:val="28"/>
                <w:vertAlign w:val="baseline"/>
                <w:lang w:val="vi-VN"/>
              </w:rPr>
            </w:pPr>
            <w:r>
              <w:rPr>
                <w:rFonts w:hint="default" w:ascii="Times New Roman" w:hAnsi="Times New Roman"/>
                <w:b w:val="0"/>
                <w:bCs/>
                <w:sz w:val="28"/>
                <w:szCs w:val="28"/>
                <w:vertAlign w:val="baseline"/>
                <w:lang w:val="vi-VN"/>
              </w:rPr>
              <w:t>Than chì vỡ vụn</w:t>
            </w:r>
          </w:p>
        </w:tc>
        <w:tc>
          <w:tcPr>
            <w:tcW w:w="3758" w:type="dxa"/>
          </w:tcPr>
          <w:p w14:paraId="39BB08F2">
            <w:pPr>
              <w:keepNext w:val="0"/>
              <w:keepLines w:val="0"/>
              <w:pageBreakBefore w:val="0"/>
              <w:widowControl/>
              <w:tabs>
                <w:tab w:val="left" w:pos="284"/>
              </w:tabs>
              <w:kinsoku/>
              <w:wordWrap/>
              <w:overflowPunct/>
              <w:topLinePunct w:val="0"/>
              <w:autoSpaceDE/>
              <w:autoSpaceDN/>
              <w:bidi w:val="0"/>
              <w:adjustRightInd/>
              <w:snapToGrid/>
              <w:spacing w:before="109" w:beforeLines="30" w:beforeAutospacing="0" w:after="109" w:afterLines="30" w:afterAutospacing="0" w:line="240" w:lineRule="auto"/>
              <w:jc w:val="both"/>
              <w:textAlignment w:val="auto"/>
              <w:rPr>
                <w:rFonts w:hint="default" w:ascii="Times New Roman" w:hAnsi="Times New Roman" w:cs="Times New Roman"/>
                <w:b w:val="0"/>
                <w:bCs/>
                <w:sz w:val="28"/>
                <w:szCs w:val="28"/>
                <w:vertAlign w:val="baseline"/>
                <w:lang w:val="vi-VN"/>
              </w:rPr>
            </w:pPr>
            <w:r>
              <w:rPr>
                <w:rFonts w:hint="default" w:ascii="Times New Roman" w:hAnsi="Times New Roman"/>
                <w:b w:val="0"/>
                <w:bCs/>
                <w:sz w:val="28"/>
                <w:szCs w:val="28"/>
                <w:vertAlign w:val="baseline"/>
                <w:lang w:val="vi-VN"/>
              </w:rPr>
              <w:t>Than chì không có tính dẻo</w:t>
            </w:r>
          </w:p>
        </w:tc>
      </w:tr>
      <w:tr w14:paraId="03627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85" w:type="dxa"/>
          </w:tcPr>
          <w:p w14:paraId="4E2A43FC">
            <w:pPr>
              <w:keepNext w:val="0"/>
              <w:keepLines w:val="0"/>
              <w:pageBreakBefore w:val="0"/>
              <w:widowControl/>
              <w:tabs>
                <w:tab w:val="left" w:pos="284"/>
              </w:tabs>
              <w:kinsoku/>
              <w:wordWrap/>
              <w:overflowPunct/>
              <w:topLinePunct w:val="0"/>
              <w:autoSpaceDE/>
              <w:autoSpaceDN/>
              <w:bidi w:val="0"/>
              <w:adjustRightInd/>
              <w:snapToGrid/>
              <w:spacing w:before="109" w:beforeLines="30" w:beforeAutospacing="0" w:after="109" w:afterLines="30" w:afterAutospacing="0" w:line="240" w:lineRule="auto"/>
              <w:jc w:val="both"/>
              <w:textAlignment w:val="auto"/>
              <w:rPr>
                <w:rFonts w:hint="default" w:ascii="Times New Roman" w:hAnsi="Times New Roman" w:cs="Times New Roman"/>
                <w:b w:val="0"/>
                <w:bCs/>
                <w:sz w:val="28"/>
                <w:szCs w:val="28"/>
                <w:vertAlign w:val="baseline"/>
                <w:lang w:val="vi-VN"/>
              </w:rPr>
            </w:pPr>
            <w:r>
              <w:rPr>
                <w:rFonts w:hint="default" w:ascii="Times New Roman" w:hAnsi="Times New Roman"/>
                <w:b w:val="0"/>
                <w:bCs/>
                <w:sz w:val="28"/>
                <w:szCs w:val="28"/>
                <w:vertAlign w:val="baseline"/>
                <w:lang w:val="vi-VN"/>
              </w:rPr>
              <w:t>Dùng búa đập vào đoạn dây đồng</w:t>
            </w:r>
          </w:p>
        </w:tc>
        <w:tc>
          <w:tcPr>
            <w:tcW w:w="2971" w:type="dxa"/>
          </w:tcPr>
          <w:p w14:paraId="6CEF870D">
            <w:pPr>
              <w:keepNext w:val="0"/>
              <w:keepLines w:val="0"/>
              <w:pageBreakBefore w:val="0"/>
              <w:widowControl/>
              <w:tabs>
                <w:tab w:val="left" w:pos="284"/>
              </w:tabs>
              <w:kinsoku/>
              <w:wordWrap/>
              <w:overflowPunct/>
              <w:topLinePunct w:val="0"/>
              <w:autoSpaceDE/>
              <w:autoSpaceDN/>
              <w:bidi w:val="0"/>
              <w:adjustRightInd/>
              <w:snapToGrid/>
              <w:spacing w:before="109" w:beforeLines="30" w:beforeAutospacing="0" w:after="109" w:afterLines="30" w:afterAutospacing="0" w:line="240" w:lineRule="auto"/>
              <w:jc w:val="both"/>
              <w:textAlignment w:val="auto"/>
              <w:rPr>
                <w:rFonts w:hint="default" w:ascii="Times New Roman" w:hAnsi="Times New Roman" w:cs="Times New Roman"/>
                <w:b w:val="0"/>
                <w:bCs/>
                <w:sz w:val="28"/>
                <w:szCs w:val="28"/>
                <w:vertAlign w:val="baseline"/>
                <w:lang w:val="vi-VN"/>
              </w:rPr>
            </w:pPr>
            <w:r>
              <w:rPr>
                <w:rFonts w:hint="default" w:ascii="Times New Roman" w:hAnsi="Times New Roman"/>
                <w:b w:val="0"/>
                <w:bCs/>
                <w:sz w:val="28"/>
                <w:szCs w:val="28"/>
                <w:vertAlign w:val="baseline"/>
                <w:lang w:val="vi-VN"/>
              </w:rPr>
              <w:t>Dây đồng bị dát mỏng</w:t>
            </w:r>
          </w:p>
        </w:tc>
        <w:tc>
          <w:tcPr>
            <w:tcW w:w="3758" w:type="dxa"/>
          </w:tcPr>
          <w:p w14:paraId="5172A2F0">
            <w:pPr>
              <w:keepNext w:val="0"/>
              <w:keepLines w:val="0"/>
              <w:pageBreakBefore w:val="0"/>
              <w:widowControl/>
              <w:tabs>
                <w:tab w:val="left" w:pos="284"/>
              </w:tabs>
              <w:kinsoku/>
              <w:wordWrap/>
              <w:overflowPunct/>
              <w:topLinePunct w:val="0"/>
              <w:autoSpaceDE/>
              <w:autoSpaceDN/>
              <w:bidi w:val="0"/>
              <w:adjustRightInd/>
              <w:snapToGrid/>
              <w:spacing w:before="109" w:beforeLines="30" w:beforeAutospacing="0" w:after="109" w:afterLines="30" w:afterAutospacing="0" w:line="240" w:lineRule="auto"/>
              <w:jc w:val="both"/>
              <w:textAlignment w:val="auto"/>
              <w:rPr>
                <w:rFonts w:hint="default" w:ascii="Times New Roman" w:hAnsi="Times New Roman" w:cs="Times New Roman"/>
                <w:b w:val="0"/>
                <w:bCs/>
                <w:sz w:val="28"/>
                <w:szCs w:val="28"/>
                <w:vertAlign w:val="baseline"/>
                <w:lang w:val="vi-VN"/>
              </w:rPr>
            </w:pPr>
            <w:r>
              <w:rPr>
                <w:rFonts w:hint="default" w:ascii="Times New Roman" w:hAnsi="Times New Roman"/>
                <w:b w:val="0"/>
                <w:bCs/>
                <w:sz w:val="28"/>
                <w:szCs w:val="28"/>
                <w:vertAlign w:val="baseline"/>
                <w:lang w:val="vi-VN"/>
              </w:rPr>
              <w:t>Kim loại đồng có tính dẻo</w:t>
            </w:r>
          </w:p>
        </w:tc>
      </w:tr>
    </w:tbl>
    <w:p w14:paraId="711C0A52">
      <w:pPr>
        <w:numPr>
          <w:ilvl w:val="0"/>
          <w:numId w:val="0"/>
        </w:numPr>
        <w:spacing w:after="71" w:line="221" w:lineRule="auto"/>
        <w:ind w:leftChars="0" w:right="56" w:rightChars="0"/>
        <w:rPr>
          <w:rFonts w:hint="default" w:ascii="Times New Roman" w:hAnsi="Times New Roman" w:cs="Times New Roman"/>
          <w:sz w:val="28"/>
          <w:szCs w:val="28"/>
        </w:rPr>
      </w:pPr>
      <w:r>
        <w:rPr>
          <w:rFonts w:hint="default" w:ascii="Times New Roman" w:hAnsi="Times New Roman" w:cs="Times New Roman"/>
          <w:color w:val="auto"/>
          <w:sz w:val="28"/>
          <w:szCs w:val="28"/>
          <w:vertAlign w:val="baseline"/>
          <w:lang w:val="vi-VN"/>
        </w:rPr>
        <w:t xml:space="preserve">Câu 1: </w:t>
      </w:r>
      <w:r>
        <w:rPr>
          <w:rFonts w:hint="default" w:ascii="Times New Roman" w:hAnsi="Times New Roman" w:cs="Times New Roman"/>
          <w:sz w:val="28"/>
          <w:szCs w:val="28"/>
        </w:rPr>
        <w:t xml:space="preserve">Nhôm, thép có thể bị uốn cong mà không gãy </w:t>
      </w:r>
      <w:r>
        <w:rPr>
          <w:rFonts w:hint="default" w:ascii="Times New Roman" w:hAnsi="Times New Roman" w:eastAsia="Segoe UI Symbol" w:cs="Times New Roman"/>
          <w:sz w:val="28"/>
          <w:szCs w:val="28"/>
        </w:rPr>
        <w:t>→</w:t>
      </w:r>
      <w:r>
        <w:rPr>
          <w:rFonts w:hint="default" w:ascii="Times New Roman" w:hAnsi="Times New Roman" w:cs="Times New Roman"/>
          <w:sz w:val="28"/>
          <w:szCs w:val="28"/>
        </w:rPr>
        <w:t xml:space="preserve"> Kim loại có tính dẻo.</w:t>
      </w:r>
    </w:p>
    <w:p w14:paraId="5BC4E373">
      <w:pPr>
        <w:numPr>
          <w:ilvl w:val="0"/>
          <w:numId w:val="0"/>
        </w:numPr>
        <w:spacing w:after="66" w:line="225" w:lineRule="auto"/>
        <w:ind w:leftChars="0" w:right="56" w:rightChars="0"/>
        <w:rPr>
          <w:rFonts w:hint="default" w:ascii="Times New Roman" w:hAnsi="Times New Roman" w:cs="Times New Roman"/>
          <w:sz w:val="28"/>
          <w:szCs w:val="28"/>
        </w:rPr>
      </w:pPr>
      <w:r>
        <w:rPr>
          <w:rFonts w:hint="default" w:ascii="Times New Roman" w:hAnsi="Times New Roman" w:cs="Times New Roman"/>
          <w:color w:val="auto"/>
          <w:sz w:val="28"/>
          <w:szCs w:val="28"/>
          <w:vertAlign w:val="baseline"/>
          <w:lang w:val="vi-VN"/>
        </w:rPr>
        <w:t xml:space="preserve">Câu 2: </w:t>
      </w:r>
      <w:r>
        <w:rPr>
          <w:rFonts w:hint="default" w:ascii="Times New Roman" w:hAnsi="Times New Roman" w:cs="Times New Roman"/>
          <w:sz w:val="28"/>
          <w:szCs w:val="28"/>
        </w:rPr>
        <w:t xml:space="preserve">Gỗ, sứ bị vỡ vụn; đồng, vàng, nhôm bị dát mỏng (cao su không vỡ vụn và không bị biến dạng) </w:t>
      </w:r>
      <w:r>
        <w:rPr>
          <w:rFonts w:hint="default" w:ascii="Times New Roman" w:hAnsi="Times New Roman" w:eastAsia="Segoe UI Symbol" w:cs="Times New Roman"/>
          <w:sz w:val="28"/>
          <w:szCs w:val="28"/>
        </w:rPr>
        <w:t>→</w:t>
      </w:r>
      <w:r>
        <w:rPr>
          <w:rFonts w:hint="default" w:ascii="Times New Roman" w:hAnsi="Times New Roman" w:cs="Times New Roman"/>
          <w:sz w:val="28"/>
          <w:szCs w:val="28"/>
        </w:rPr>
        <w:t xml:space="preserve"> Kim loại có tính dẻo.</w:t>
      </w:r>
    </w:p>
    <w:p w14:paraId="2B568FC4">
      <w:pPr>
        <w:numPr>
          <w:ilvl w:val="0"/>
          <w:numId w:val="0"/>
        </w:numPr>
        <w:spacing w:after="31" w:line="225" w:lineRule="auto"/>
        <w:ind w:leftChars="0" w:right="56" w:rightChars="0"/>
        <w:rPr>
          <w:rFonts w:hint="default" w:ascii="Times New Roman" w:hAnsi="Times New Roman" w:cs="Times New Roman"/>
          <w:sz w:val="28"/>
          <w:szCs w:val="28"/>
        </w:rPr>
      </w:pPr>
      <w:r>
        <w:rPr>
          <w:rFonts w:hint="default" w:ascii="Times New Roman" w:hAnsi="Times New Roman" w:cs="Times New Roman"/>
          <w:color w:val="auto"/>
          <w:sz w:val="28"/>
          <w:szCs w:val="28"/>
          <w:vertAlign w:val="baseline"/>
          <w:lang w:val="vi-VN"/>
        </w:rPr>
        <w:t xml:space="preserve">Câu 3: </w:t>
      </w:r>
      <w:r>
        <w:rPr>
          <w:rFonts w:hint="default" w:ascii="Times New Roman" w:hAnsi="Times New Roman" w:cs="Times New Roman"/>
          <w:sz w:val="28"/>
          <w:szCs w:val="28"/>
        </w:rPr>
        <w:t xml:space="preserve">Nhúng thìa nhôm vào cốc nước sôi, cán thìa cũng thấy nóng, chứng tỏ nhôm có thể dẫn nhiệt </w:t>
      </w:r>
      <w:r>
        <w:rPr>
          <w:rFonts w:hint="default" w:ascii="Times New Roman" w:hAnsi="Times New Roman" w:eastAsia="Segoe UI Symbol" w:cs="Times New Roman"/>
          <w:sz w:val="28"/>
          <w:szCs w:val="28"/>
        </w:rPr>
        <w:t>→</w:t>
      </w:r>
      <w:r>
        <w:rPr>
          <w:rFonts w:hint="default" w:ascii="Times New Roman" w:hAnsi="Times New Roman" w:cs="Times New Roman"/>
          <w:sz w:val="28"/>
          <w:szCs w:val="28"/>
        </w:rPr>
        <w:t xml:space="preserve"> Kim loại dẫn nhiệt.</w:t>
      </w:r>
    </w:p>
    <w:p w14:paraId="32D615A4">
      <w:pPr>
        <w:numPr>
          <w:ilvl w:val="0"/>
          <w:numId w:val="0"/>
        </w:numPr>
        <w:spacing w:after="71" w:line="221" w:lineRule="auto"/>
        <w:ind w:leftChars="0" w:right="56" w:rightChars="0"/>
        <w:rPr>
          <w:rFonts w:hint="default" w:ascii="Times New Roman" w:hAnsi="Times New Roman" w:cs="Times New Roman"/>
          <w:sz w:val="28"/>
          <w:szCs w:val="28"/>
        </w:rPr>
      </w:pPr>
      <w:r>
        <w:rPr>
          <w:rFonts w:hint="default" w:ascii="Times New Roman" w:hAnsi="Times New Roman" w:cs="Times New Roman"/>
          <w:color w:val="auto"/>
          <w:sz w:val="28"/>
          <w:szCs w:val="28"/>
          <w:vertAlign w:val="baseline"/>
          <w:lang w:val="vi-VN"/>
        </w:rPr>
        <w:t>Câu 4:</w:t>
      </w:r>
      <w:r>
        <w:rPr>
          <w:rFonts w:hint="default" w:ascii="Times New Roman" w:hAnsi="Times New Roman" w:cs="Times New Roman"/>
          <w:sz w:val="28"/>
          <w:szCs w:val="28"/>
        </w:rPr>
        <w:t xml:space="preserve">Nhôm và đồng có khả năng dẫn điện tốt hơn sắt </w:t>
      </w:r>
      <w:r>
        <w:rPr>
          <w:rFonts w:hint="default" w:ascii="Times New Roman" w:hAnsi="Times New Roman" w:eastAsia="Segoe UI Symbol" w:cs="Times New Roman"/>
          <w:sz w:val="28"/>
          <w:szCs w:val="28"/>
        </w:rPr>
        <w:t>→</w:t>
      </w:r>
      <w:r>
        <w:rPr>
          <w:rFonts w:hint="default" w:ascii="Times New Roman" w:hAnsi="Times New Roman" w:cs="Times New Roman"/>
          <w:sz w:val="28"/>
          <w:szCs w:val="28"/>
        </w:rPr>
        <w:t xml:space="preserve"> Kim loại dẫn điện.</w:t>
      </w:r>
    </w:p>
    <w:p w14:paraId="5A08FA56">
      <w:pPr>
        <w:numPr>
          <w:ilvl w:val="0"/>
          <w:numId w:val="0"/>
        </w:numPr>
        <w:spacing w:after="71" w:line="221" w:lineRule="auto"/>
        <w:ind w:leftChars="0" w:right="56" w:rightChars="0"/>
        <w:rPr>
          <w:rFonts w:hint="default" w:ascii="Times New Roman" w:hAnsi="Times New Roman" w:cs="Times New Roman"/>
          <w:sz w:val="28"/>
          <w:szCs w:val="28"/>
        </w:rPr>
      </w:pPr>
      <w:r>
        <w:rPr>
          <w:rFonts w:hint="default" w:ascii="Times New Roman" w:hAnsi="Times New Roman" w:cs="Times New Roman"/>
          <w:color w:val="auto"/>
          <w:sz w:val="28"/>
          <w:szCs w:val="28"/>
          <w:vertAlign w:val="baseline"/>
          <w:lang w:val="vi-VN"/>
        </w:rPr>
        <w:t xml:space="preserve">Câu 5: </w:t>
      </w:r>
      <w:r>
        <w:rPr>
          <w:rFonts w:hint="default" w:ascii="Times New Roman" w:hAnsi="Times New Roman" w:cs="Times New Roman"/>
          <w:sz w:val="28"/>
          <w:szCs w:val="28"/>
        </w:rPr>
        <w:t xml:space="preserve">Bề mặt mảnh nhôm, đồng có vẻ sáng lấp lánh </w:t>
      </w:r>
      <w:r>
        <w:rPr>
          <w:rFonts w:hint="default" w:ascii="Times New Roman" w:hAnsi="Times New Roman" w:eastAsia="Segoe UI Symbol" w:cs="Times New Roman"/>
          <w:sz w:val="28"/>
          <w:szCs w:val="28"/>
        </w:rPr>
        <w:t>→</w:t>
      </w:r>
      <w:r>
        <w:rPr>
          <w:rFonts w:hint="default" w:ascii="Times New Roman" w:hAnsi="Times New Roman" w:cs="Times New Roman"/>
          <w:sz w:val="28"/>
          <w:szCs w:val="28"/>
        </w:rPr>
        <w:t xml:space="preserve"> Kim loại có ánh kim.</w:t>
      </w:r>
    </w:p>
    <w:p w14:paraId="7F9CB8EC">
      <w:pPr>
        <w:pStyle w:val="10"/>
        <w:keepNext w:val="0"/>
        <w:keepLines w:val="0"/>
        <w:pageBreakBefore w:val="0"/>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Kết luận: các tính chất chung của kim loại là tính dẻo, tính dẫn điện dẫn nhiệt, ánh kim.</w:t>
      </w:r>
    </w:p>
    <w:p w14:paraId="2505ABD3">
      <w:pPr>
        <w:pStyle w:val="10"/>
        <w:keepNext w:val="0"/>
        <w:keepLines w:val="0"/>
        <w:pageBreakBefore w:val="0"/>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sz w:val="28"/>
          <w:szCs w:val="28"/>
          <w:lang w:val="vi-VN"/>
        </w:rPr>
      </w:pPr>
      <w:r>
        <w:rPr>
          <w:rFonts w:hint="default" w:ascii="Times New Roman" w:hAnsi="Times New Roman" w:cs="Times New Roman"/>
          <w:color w:val="auto"/>
          <w:sz w:val="28"/>
          <w:szCs w:val="28"/>
          <w:vertAlign w:val="baseline"/>
          <w:lang w:val="vi-VN"/>
        </w:rPr>
        <w:t>*Vận dụng</w:t>
      </w:r>
    </w:p>
    <w:p w14:paraId="39A3A9F9">
      <w:pPr>
        <w:pStyle w:val="22"/>
        <w:keepNext w:val="0"/>
        <w:keepLines w:val="0"/>
        <w:pageBreakBefore w:val="0"/>
        <w:widowControl/>
        <w:numPr>
          <w:ilvl w:val="0"/>
          <w:numId w:val="4"/>
        </w:numPr>
        <w:tabs>
          <w:tab w:val="left" w:pos="1736"/>
        </w:tabs>
        <w:kinsoku/>
        <w:wordWrap/>
        <w:overflowPunct/>
        <w:topLinePunct w:val="0"/>
        <w:autoSpaceDE/>
        <w:autoSpaceDN/>
        <w:bidi w:val="0"/>
        <w:adjustRightInd/>
        <w:snapToGrid/>
        <w:spacing w:before="109" w:beforeLines="30" w:after="109" w:afterLines="30" w:line="240" w:lineRule="auto"/>
        <w:ind w:left="221" w:leftChars="0" w:right="845" w:rightChars="0" w:firstLineChars="0"/>
        <w:jc w:val="both"/>
        <w:textAlignment w:val="auto"/>
        <w:rPr>
          <w:rFonts w:hint="default" w:ascii="Times New Roman" w:hAnsi="Times New Roman" w:cs="Times New Roman"/>
          <w:sz w:val="28"/>
          <w:szCs w:val="28"/>
        </w:rPr>
      </w:pPr>
      <w:r>
        <w:rPr>
          <w:rFonts w:hint="default" w:ascii="Times New Roman" w:hAnsi="Times New Roman" w:cs="Times New Roman"/>
          <w:color w:val="231F20"/>
          <w:spacing w:val="-10"/>
          <w:sz w:val="28"/>
          <w:szCs w:val="28"/>
        </w:rPr>
        <w:t>Vàng</w:t>
      </w:r>
      <w:r>
        <w:rPr>
          <w:rFonts w:hint="default" w:ascii="Times New Roman" w:hAnsi="Times New Roman" w:cs="Times New Roman"/>
          <w:color w:val="231F20"/>
          <w:spacing w:val="-5"/>
          <w:sz w:val="28"/>
          <w:szCs w:val="28"/>
        </w:rPr>
        <w:t xml:space="preserve"> </w:t>
      </w:r>
      <w:r>
        <w:rPr>
          <w:rFonts w:hint="default" w:ascii="Times New Roman" w:hAnsi="Times New Roman" w:cs="Times New Roman"/>
          <w:color w:val="231F20"/>
          <w:spacing w:val="-10"/>
          <w:sz w:val="28"/>
          <w:szCs w:val="28"/>
        </w:rPr>
        <w:t>được</w:t>
      </w:r>
      <w:r>
        <w:rPr>
          <w:rFonts w:hint="default" w:ascii="Times New Roman" w:hAnsi="Times New Roman" w:cs="Times New Roman"/>
          <w:color w:val="231F20"/>
          <w:spacing w:val="-5"/>
          <w:sz w:val="28"/>
          <w:szCs w:val="28"/>
        </w:rPr>
        <w:t xml:space="preserve"> </w:t>
      </w:r>
      <w:r>
        <w:rPr>
          <w:rFonts w:hint="default" w:ascii="Times New Roman" w:hAnsi="Times New Roman" w:cs="Times New Roman"/>
          <w:color w:val="231F20"/>
          <w:spacing w:val="-10"/>
          <w:sz w:val="28"/>
          <w:szCs w:val="28"/>
        </w:rPr>
        <w:t>dùng</w:t>
      </w:r>
      <w:r>
        <w:rPr>
          <w:rFonts w:hint="default" w:ascii="Times New Roman" w:hAnsi="Times New Roman" w:cs="Times New Roman"/>
          <w:color w:val="231F20"/>
          <w:spacing w:val="-5"/>
          <w:sz w:val="28"/>
          <w:szCs w:val="28"/>
        </w:rPr>
        <w:t xml:space="preserve"> </w:t>
      </w:r>
      <w:r>
        <w:rPr>
          <w:rFonts w:hint="default" w:ascii="Times New Roman" w:hAnsi="Times New Roman" w:cs="Times New Roman"/>
          <w:color w:val="231F20"/>
          <w:spacing w:val="-10"/>
          <w:sz w:val="28"/>
          <w:szCs w:val="28"/>
        </w:rPr>
        <w:t>làm</w:t>
      </w:r>
      <w:r>
        <w:rPr>
          <w:rFonts w:hint="default" w:ascii="Times New Roman" w:hAnsi="Times New Roman" w:cs="Times New Roman"/>
          <w:color w:val="231F20"/>
          <w:spacing w:val="-5"/>
          <w:sz w:val="28"/>
          <w:szCs w:val="28"/>
        </w:rPr>
        <w:t xml:space="preserve"> </w:t>
      </w:r>
      <w:r>
        <w:rPr>
          <w:rFonts w:hint="default" w:ascii="Times New Roman" w:hAnsi="Times New Roman" w:cs="Times New Roman"/>
          <w:color w:val="231F20"/>
          <w:spacing w:val="-10"/>
          <w:sz w:val="28"/>
          <w:szCs w:val="28"/>
        </w:rPr>
        <w:t>đồ</w:t>
      </w:r>
      <w:r>
        <w:rPr>
          <w:rFonts w:hint="default" w:ascii="Times New Roman" w:hAnsi="Times New Roman" w:cs="Times New Roman"/>
          <w:color w:val="231F20"/>
          <w:spacing w:val="-5"/>
          <w:sz w:val="28"/>
          <w:szCs w:val="28"/>
        </w:rPr>
        <w:t xml:space="preserve"> </w:t>
      </w:r>
      <w:r>
        <w:rPr>
          <w:rFonts w:hint="default" w:ascii="Times New Roman" w:hAnsi="Times New Roman" w:cs="Times New Roman"/>
          <w:color w:val="231F20"/>
          <w:spacing w:val="-10"/>
          <w:sz w:val="28"/>
          <w:szCs w:val="28"/>
        </w:rPr>
        <w:t>trang</w:t>
      </w:r>
      <w:r>
        <w:rPr>
          <w:rFonts w:hint="default" w:ascii="Times New Roman" w:hAnsi="Times New Roman" w:cs="Times New Roman"/>
          <w:color w:val="231F20"/>
          <w:spacing w:val="-5"/>
          <w:sz w:val="28"/>
          <w:szCs w:val="28"/>
        </w:rPr>
        <w:t xml:space="preserve"> </w:t>
      </w:r>
      <w:r>
        <w:rPr>
          <w:rFonts w:hint="default" w:ascii="Times New Roman" w:hAnsi="Times New Roman" w:cs="Times New Roman"/>
          <w:color w:val="231F20"/>
          <w:spacing w:val="-10"/>
          <w:sz w:val="28"/>
          <w:szCs w:val="28"/>
        </w:rPr>
        <w:t>sức:</w:t>
      </w:r>
      <w:r>
        <w:rPr>
          <w:rFonts w:hint="default" w:ascii="Times New Roman" w:hAnsi="Times New Roman" w:cs="Times New Roman"/>
          <w:color w:val="231F20"/>
          <w:spacing w:val="-5"/>
          <w:sz w:val="28"/>
          <w:szCs w:val="28"/>
        </w:rPr>
        <w:t xml:space="preserve"> </w:t>
      </w:r>
      <w:r>
        <w:rPr>
          <w:rFonts w:hint="default" w:ascii="Times New Roman" w:hAnsi="Times New Roman" w:cs="Times New Roman"/>
          <w:color w:val="231F20"/>
          <w:spacing w:val="-10"/>
          <w:sz w:val="28"/>
          <w:szCs w:val="28"/>
        </w:rPr>
        <w:t>ứng</w:t>
      </w:r>
      <w:r>
        <w:rPr>
          <w:rFonts w:hint="default" w:ascii="Times New Roman" w:hAnsi="Times New Roman" w:cs="Times New Roman"/>
          <w:color w:val="231F20"/>
          <w:spacing w:val="-5"/>
          <w:sz w:val="28"/>
          <w:szCs w:val="28"/>
        </w:rPr>
        <w:t xml:space="preserve"> </w:t>
      </w:r>
      <w:r>
        <w:rPr>
          <w:rFonts w:hint="default" w:ascii="Times New Roman" w:hAnsi="Times New Roman" w:cs="Times New Roman"/>
          <w:color w:val="231F20"/>
          <w:spacing w:val="-10"/>
          <w:sz w:val="28"/>
          <w:szCs w:val="28"/>
        </w:rPr>
        <w:t>dụng</w:t>
      </w:r>
      <w:r>
        <w:rPr>
          <w:rFonts w:hint="default" w:ascii="Times New Roman" w:hAnsi="Times New Roman" w:cs="Times New Roman"/>
          <w:color w:val="231F20"/>
          <w:spacing w:val="-5"/>
          <w:sz w:val="28"/>
          <w:szCs w:val="28"/>
        </w:rPr>
        <w:t xml:space="preserve"> </w:t>
      </w:r>
      <w:r>
        <w:rPr>
          <w:rFonts w:hint="default" w:ascii="Times New Roman" w:hAnsi="Times New Roman" w:cs="Times New Roman"/>
          <w:color w:val="231F20"/>
          <w:spacing w:val="-10"/>
          <w:sz w:val="28"/>
          <w:szCs w:val="28"/>
        </w:rPr>
        <w:t>tính</w:t>
      </w:r>
      <w:r>
        <w:rPr>
          <w:rFonts w:hint="default" w:ascii="Times New Roman" w:hAnsi="Times New Roman" w:cs="Times New Roman"/>
          <w:color w:val="231F20"/>
          <w:spacing w:val="-5"/>
          <w:sz w:val="28"/>
          <w:szCs w:val="28"/>
        </w:rPr>
        <w:t xml:space="preserve"> </w:t>
      </w:r>
      <w:r>
        <w:rPr>
          <w:rFonts w:hint="default" w:ascii="Times New Roman" w:hAnsi="Times New Roman" w:cs="Times New Roman"/>
          <w:color w:val="231F20"/>
          <w:spacing w:val="-10"/>
          <w:sz w:val="28"/>
          <w:szCs w:val="28"/>
        </w:rPr>
        <w:t>chất</w:t>
      </w:r>
      <w:r>
        <w:rPr>
          <w:rFonts w:hint="default" w:ascii="Times New Roman" w:hAnsi="Times New Roman" w:cs="Times New Roman"/>
          <w:color w:val="231F20"/>
          <w:spacing w:val="-5"/>
          <w:sz w:val="28"/>
          <w:szCs w:val="28"/>
        </w:rPr>
        <w:t xml:space="preserve"> </w:t>
      </w:r>
      <w:r>
        <w:rPr>
          <w:rFonts w:hint="default" w:ascii="Times New Roman" w:hAnsi="Times New Roman" w:cs="Times New Roman"/>
          <w:color w:val="231F20"/>
          <w:spacing w:val="-10"/>
          <w:sz w:val="28"/>
          <w:szCs w:val="28"/>
        </w:rPr>
        <w:t>có</w:t>
      </w:r>
      <w:r>
        <w:rPr>
          <w:rFonts w:hint="default" w:ascii="Times New Roman" w:hAnsi="Times New Roman" w:cs="Times New Roman"/>
          <w:color w:val="231F20"/>
          <w:spacing w:val="-5"/>
          <w:sz w:val="28"/>
          <w:szCs w:val="28"/>
        </w:rPr>
        <w:t xml:space="preserve"> </w:t>
      </w:r>
      <w:r>
        <w:rPr>
          <w:rFonts w:hint="default" w:ascii="Times New Roman" w:hAnsi="Times New Roman" w:cs="Times New Roman"/>
          <w:color w:val="231F20"/>
          <w:spacing w:val="-10"/>
          <w:sz w:val="28"/>
          <w:szCs w:val="28"/>
        </w:rPr>
        <w:t>ánh</w:t>
      </w:r>
      <w:r>
        <w:rPr>
          <w:rFonts w:hint="default" w:ascii="Times New Roman" w:hAnsi="Times New Roman" w:cs="Times New Roman"/>
          <w:color w:val="231F20"/>
          <w:spacing w:val="-5"/>
          <w:sz w:val="28"/>
          <w:szCs w:val="28"/>
        </w:rPr>
        <w:t xml:space="preserve"> </w:t>
      </w:r>
      <w:r>
        <w:rPr>
          <w:rFonts w:hint="default" w:ascii="Times New Roman" w:hAnsi="Times New Roman" w:cs="Times New Roman"/>
          <w:color w:val="231F20"/>
          <w:spacing w:val="-10"/>
          <w:sz w:val="28"/>
          <w:szCs w:val="28"/>
        </w:rPr>
        <w:t>kim</w:t>
      </w:r>
      <w:r>
        <w:rPr>
          <w:rFonts w:hint="default" w:ascii="Times New Roman" w:hAnsi="Times New Roman" w:cs="Times New Roman"/>
          <w:color w:val="231F20"/>
          <w:spacing w:val="-5"/>
          <w:sz w:val="28"/>
          <w:szCs w:val="28"/>
        </w:rPr>
        <w:t xml:space="preserve"> </w:t>
      </w:r>
      <w:r>
        <w:rPr>
          <w:rFonts w:hint="default" w:ascii="Times New Roman" w:hAnsi="Times New Roman" w:cs="Times New Roman"/>
          <w:color w:val="231F20"/>
          <w:spacing w:val="-10"/>
          <w:sz w:val="28"/>
          <w:szCs w:val="28"/>
        </w:rPr>
        <w:t>và</w:t>
      </w:r>
      <w:r>
        <w:rPr>
          <w:rFonts w:hint="default" w:ascii="Times New Roman" w:hAnsi="Times New Roman" w:cs="Times New Roman"/>
          <w:color w:val="231F20"/>
          <w:spacing w:val="-5"/>
          <w:sz w:val="28"/>
          <w:szCs w:val="28"/>
        </w:rPr>
        <w:t xml:space="preserve"> </w:t>
      </w:r>
      <w:r>
        <w:rPr>
          <w:rFonts w:hint="default" w:ascii="Times New Roman" w:hAnsi="Times New Roman" w:cs="Times New Roman"/>
          <w:color w:val="231F20"/>
          <w:spacing w:val="-10"/>
          <w:sz w:val="28"/>
          <w:szCs w:val="28"/>
        </w:rPr>
        <w:t>tính</w:t>
      </w:r>
      <w:r>
        <w:rPr>
          <w:rFonts w:hint="default" w:ascii="Times New Roman" w:hAnsi="Times New Roman" w:cs="Times New Roman"/>
          <w:color w:val="231F20"/>
          <w:spacing w:val="-5"/>
          <w:sz w:val="28"/>
          <w:szCs w:val="28"/>
        </w:rPr>
        <w:t xml:space="preserve"> </w:t>
      </w:r>
      <w:r>
        <w:rPr>
          <w:rFonts w:hint="default" w:ascii="Times New Roman" w:hAnsi="Times New Roman" w:cs="Times New Roman"/>
          <w:color w:val="231F20"/>
          <w:spacing w:val="-10"/>
          <w:sz w:val="28"/>
          <w:szCs w:val="28"/>
        </w:rPr>
        <w:t>dẻo</w:t>
      </w:r>
      <w:r>
        <w:rPr>
          <w:rFonts w:hint="default" w:ascii="Times New Roman" w:hAnsi="Times New Roman" w:cs="Times New Roman"/>
          <w:color w:val="231F20"/>
          <w:spacing w:val="-5"/>
          <w:sz w:val="28"/>
          <w:szCs w:val="28"/>
        </w:rPr>
        <w:t xml:space="preserve"> </w:t>
      </w:r>
      <w:r>
        <w:rPr>
          <w:rFonts w:hint="default" w:ascii="Times New Roman" w:hAnsi="Times New Roman" w:cs="Times New Roman"/>
          <w:color w:val="231F20"/>
          <w:spacing w:val="-10"/>
          <w:sz w:val="28"/>
          <w:szCs w:val="28"/>
        </w:rPr>
        <w:t xml:space="preserve">của </w:t>
      </w:r>
      <w:r>
        <w:rPr>
          <w:rFonts w:hint="default" w:ascii="Times New Roman" w:hAnsi="Times New Roman" w:cs="Times New Roman"/>
          <w:color w:val="231F20"/>
          <w:sz w:val="28"/>
          <w:szCs w:val="28"/>
        </w:rPr>
        <w:t>kim loại vàng.</w:t>
      </w:r>
    </w:p>
    <w:p w14:paraId="3A5E16B4">
      <w:pPr>
        <w:pStyle w:val="22"/>
        <w:keepNext w:val="0"/>
        <w:keepLines w:val="0"/>
        <w:pageBreakBefore w:val="0"/>
        <w:widowControl/>
        <w:numPr>
          <w:ilvl w:val="0"/>
          <w:numId w:val="4"/>
        </w:numPr>
        <w:tabs>
          <w:tab w:val="left" w:pos="1736"/>
        </w:tabs>
        <w:kinsoku/>
        <w:wordWrap/>
        <w:overflowPunct/>
        <w:topLinePunct w:val="0"/>
        <w:autoSpaceDE/>
        <w:autoSpaceDN/>
        <w:bidi w:val="0"/>
        <w:adjustRightInd/>
        <w:snapToGrid/>
        <w:spacing w:before="109" w:beforeLines="30" w:after="109" w:afterLines="30" w:line="240" w:lineRule="auto"/>
        <w:ind w:left="221" w:leftChars="0" w:right="845" w:rightChars="0" w:firstLineChars="0"/>
        <w:jc w:val="both"/>
        <w:textAlignment w:val="auto"/>
        <w:rPr>
          <w:rFonts w:hint="default" w:ascii="Times New Roman" w:hAnsi="Times New Roman" w:cs="Times New Roman"/>
          <w:sz w:val="28"/>
          <w:szCs w:val="28"/>
        </w:rPr>
      </w:pPr>
      <w:r>
        <w:rPr>
          <w:rFonts w:hint="default" w:ascii="Times New Roman" w:hAnsi="Times New Roman" w:cs="Times New Roman"/>
          <w:color w:val="231F20"/>
          <w:sz w:val="28"/>
          <w:szCs w:val="28"/>
          <w:lang w:val="vi-VN"/>
        </w:rPr>
        <w:t xml:space="preserve">Đồng được dùng làm lõi dây điện: ứng dụng tính chất dẫn điện của </w:t>
      </w:r>
      <w:r>
        <w:rPr>
          <w:rFonts w:hint="default" w:ascii="Times New Roman" w:hAnsi="Times New Roman" w:cs="Times New Roman"/>
          <w:color w:val="231F20"/>
          <w:sz w:val="28"/>
          <w:szCs w:val="28"/>
        </w:rPr>
        <w:t>kim loại</w:t>
      </w:r>
    </w:p>
    <w:p w14:paraId="5C15071E">
      <w:pPr>
        <w:pStyle w:val="22"/>
        <w:keepNext w:val="0"/>
        <w:keepLines w:val="0"/>
        <w:pageBreakBefore w:val="0"/>
        <w:widowControl/>
        <w:numPr>
          <w:ilvl w:val="0"/>
          <w:numId w:val="4"/>
        </w:numPr>
        <w:tabs>
          <w:tab w:val="left" w:pos="1736"/>
        </w:tabs>
        <w:kinsoku/>
        <w:wordWrap/>
        <w:overflowPunct/>
        <w:topLinePunct w:val="0"/>
        <w:autoSpaceDE/>
        <w:autoSpaceDN/>
        <w:bidi w:val="0"/>
        <w:adjustRightInd/>
        <w:snapToGrid/>
        <w:spacing w:before="109" w:beforeLines="30" w:after="109" w:afterLines="30" w:line="240" w:lineRule="auto"/>
        <w:ind w:left="221" w:leftChars="0" w:right="845" w:rightChars="0" w:firstLineChars="0"/>
        <w:jc w:val="both"/>
        <w:textAlignment w:val="auto"/>
        <w:rPr>
          <w:rFonts w:hint="default" w:ascii="Times New Roman" w:hAnsi="Times New Roman" w:cs="Times New Roman"/>
          <w:sz w:val="28"/>
          <w:szCs w:val="28"/>
        </w:rPr>
      </w:pPr>
      <w:r>
        <w:rPr>
          <w:rFonts w:hint="default" w:ascii="Times New Roman" w:hAnsi="Times New Roman" w:cs="Times New Roman"/>
          <w:color w:val="231F20"/>
          <w:sz w:val="28"/>
          <w:szCs w:val="28"/>
          <w:lang w:val="vi-VN"/>
        </w:rPr>
        <w:t xml:space="preserve">Nhôm được dùng làm xoong, nồi, chảo: ứng dụng tính chất dẫn nhiệt của </w:t>
      </w:r>
      <w:r>
        <w:rPr>
          <w:rFonts w:hint="default" w:ascii="Times New Roman" w:hAnsi="Times New Roman" w:cs="Times New Roman"/>
          <w:color w:val="231F20"/>
          <w:sz w:val="28"/>
          <w:szCs w:val="28"/>
        </w:rPr>
        <w:t>kim loại</w:t>
      </w:r>
    </w:p>
    <w:p w14:paraId="7937375F">
      <w:pPr>
        <w:pStyle w:val="22"/>
        <w:keepNext w:val="0"/>
        <w:keepLines w:val="0"/>
        <w:pageBreakBefore w:val="0"/>
        <w:widowControl/>
        <w:numPr>
          <w:ilvl w:val="0"/>
          <w:numId w:val="4"/>
        </w:numPr>
        <w:tabs>
          <w:tab w:val="left" w:pos="1736"/>
        </w:tabs>
        <w:kinsoku/>
        <w:wordWrap/>
        <w:overflowPunct/>
        <w:topLinePunct w:val="0"/>
        <w:autoSpaceDE/>
        <w:autoSpaceDN/>
        <w:bidi w:val="0"/>
        <w:adjustRightInd/>
        <w:snapToGrid/>
        <w:spacing w:before="109" w:beforeLines="30" w:after="109" w:afterLines="30" w:line="240" w:lineRule="auto"/>
        <w:ind w:left="221" w:leftChars="0" w:right="845" w:rightChars="0" w:firstLineChars="0"/>
        <w:jc w:val="both"/>
        <w:textAlignment w:val="auto"/>
        <w:rPr>
          <w:rFonts w:hint="default" w:ascii="Times New Roman" w:hAnsi="Times New Roman"/>
          <w:color w:val="auto"/>
          <w:sz w:val="28"/>
          <w:szCs w:val="28"/>
          <w:vertAlign w:val="baseline"/>
          <w:lang w:val="vi-VN"/>
        </w:rPr>
      </w:pPr>
      <w:r>
        <w:rPr>
          <w:rFonts w:hint="default" w:ascii="Times New Roman" w:hAnsi="Times New Roman" w:cs="Times New Roman"/>
          <w:color w:val="231F20"/>
          <w:sz w:val="28"/>
          <w:szCs w:val="28"/>
          <w:lang w:val="vi-VN"/>
        </w:rPr>
        <w:t xml:space="preserve">Thép được dùng trong xây dựng....ứng dụng tính chất dẻo của </w:t>
      </w:r>
      <w:r>
        <w:rPr>
          <w:rFonts w:hint="default" w:ascii="Times New Roman" w:hAnsi="Times New Roman" w:cs="Times New Roman"/>
          <w:color w:val="231F20"/>
          <w:sz w:val="28"/>
          <w:szCs w:val="28"/>
        </w:rPr>
        <w:t>kim loại</w:t>
      </w:r>
      <w:r>
        <w:rPr>
          <w:rFonts w:hint="default" w:ascii="Times New Roman" w:hAnsi="Times New Roman" w:cs="Times New Roman"/>
          <w:color w:val="231F20"/>
          <w:sz w:val="28"/>
          <w:szCs w:val="28"/>
          <w:lang w:val="vi-VN"/>
        </w:rPr>
        <w:t xml:space="preserve">, </w:t>
      </w:r>
      <w:r>
        <w:rPr>
          <w:rFonts w:hint="default" w:ascii="Times New Roman" w:hAnsi="Times New Roman" w:cs="Times New Roman"/>
          <w:color w:val="231F20"/>
          <w:spacing w:val="-10"/>
          <w:sz w:val="28"/>
          <w:szCs w:val="28"/>
        </w:rPr>
        <w:t>kim</w:t>
      </w:r>
      <w:r>
        <w:rPr>
          <w:rFonts w:hint="default" w:ascii="Times New Roman" w:hAnsi="Times New Roman" w:cs="Times New Roman"/>
          <w:color w:val="231F20"/>
          <w:spacing w:val="-3"/>
          <w:sz w:val="28"/>
          <w:szCs w:val="28"/>
        </w:rPr>
        <w:t xml:space="preserve"> </w:t>
      </w:r>
      <w:r>
        <w:rPr>
          <w:rFonts w:hint="default" w:ascii="Times New Roman" w:hAnsi="Times New Roman" w:cs="Times New Roman"/>
          <w:color w:val="231F20"/>
          <w:spacing w:val="-10"/>
          <w:sz w:val="28"/>
          <w:szCs w:val="28"/>
        </w:rPr>
        <w:t>loại</w:t>
      </w:r>
      <w:r>
        <w:rPr>
          <w:rFonts w:hint="default" w:ascii="Times New Roman" w:hAnsi="Times New Roman" w:cs="Times New Roman"/>
          <w:color w:val="231F20"/>
          <w:spacing w:val="-3"/>
          <w:sz w:val="28"/>
          <w:szCs w:val="28"/>
        </w:rPr>
        <w:t xml:space="preserve"> </w:t>
      </w:r>
      <w:r>
        <w:rPr>
          <w:rFonts w:hint="default" w:ascii="Times New Roman" w:hAnsi="Times New Roman" w:cs="Times New Roman"/>
          <w:color w:val="231F20"/>
          <w:spacing w:val="-10"/>
          <w:sz w:val="28"/>
          <w:szCs w:val="28"/>
        </w:rPr>
        <w:t>sắt</w:t>
      </w:r>
      <w:r>
        <w:rPr>
          <w:rFonts w:hint="default" w:ascii="Times New Roman" w:hAnsi="Times New Roman" w:cs="Times New Roman"/>
          <w:color w:val="231F20"/>
          <w:spacing w:val="-3"/>
          <w:sz w:val="28"/>
          <w:szCs w:val="28"/>
        </w:rPr>
        <w:t xml:space="preserve"> </w:t>
      </w:r>
      <w:r>
        <w:rPr>
          <w:rFonts w:hint="default" w:ascii="Times New Roman" w:hAnsi="Times New Roman" w:cs="Times New Roman"/>
          <w:color w:val="231F20"/>
          <w:spacing w:val="-10"/>
          <w:sz w:val="28"/>
          <w:szCs w:val="28"/>
        </w:rPr>
        <w:t>(thành</w:t>
      </w:r>
      <w:r>
        <w:rPr>
          <w:rFonts w:hint="default" w:ascii="Times New Roman" w:hAnsi="Times New Roman" w:cs="Times New Roman"/>
          <w:color w:val="231F20"/>
          <w:spacing w:val="-3"/>
          <w:sz w:val="28"/>
          <w:szCs w:val="28"/>
        </w:rPr>
        <w:t xml:space="preserve"> </w:t>
      </w:r>
      <w:r>
        <w:rPr>
          <w:rFonts w:hint="default" w:ascii="Times New Roman" w:hAnsi="Times New Roman" w:cs="Times New Roman"/>
          <w:color w:val="231F20"/>
          <w:spacing w:val="-10"/>
          <w:sz w:val="28"/>
          <w:szCs w:val="28"/>
        </w:rPr>
        <w:t>phần</w:t>
      </w:r>
      <w:r>
        <w:rPr>
          <w:rFonts w:hint="default" w:ascii="Times New Roman" w:hAnsi="Times New Roman" w:cs="Times New Roman"/>
          <w:color w:val="231F20"/>
          <w:spacing w:val="-3"/>
          <w:sz w:val="28"/>
          <w:szCs w:val="28"/>
        </w:rPr>
        <w:t xml:space="preserve"> </w:t>
      </w:r>
      <w:r>
        <w:rPr>
          <w:rFonts w:hint="default" w:ascii="Times New Roman" w:hAnsi="Times New Roman" w:cs="Times New Roman"/>
          <w:color w:val="231F20"/>
          <w:spacing w:val="-10"/>
          <w:sz w:val="28"/>
          <w:szCs w:val="28"/>
        </w:rPr>
        <w:t>chính</w:t>
      </w:r>
      <w:r>
        <w:rPr>
          <w:rFonts w:hint="default" w:ascii="Times New Roman" w:hAnsi="Times New Roman" w:cs="Times New Roman"/>
          <w:color w:val="231F20"/>
          <w:spacing w:val="-3"/>
          <w:sz w:val="28"/>
          <w:szCs w:val="28"/>
        </w:rPr>
        <w:t xml:space="preserve"> </w:t>
      </w:r>
      <w:r>
        <w:rPr>
          <w:rFonts w:hint="default" w:ascii="Times New Roman" w:hAnsi="Times New Roman" w:cs="Times New Roman"/>
          <w:color w:val="231F20"/>
          <w:spacing w:val="-10"/>
          <w:sz w:val="28"/>
          <w:szCs w:val="28"/>
        </w:rPr>
        <w:t>của</w:t>
      </w:r>
      <w:r>
        <w:rPr>
          <w:rFonts w:hint="default" w:ascii="Times New Roman" w:hAnsi="Times New Roman" w:cs="Times New Roman"/>
          <w:color w:val="231F20"/>
          <w:spacing w:val="-3"/>
          <w:sz w:val="28"/>
          <w:szCs w:val="28"/>
        </w:rPr>
        <w:t xml:space="preserve"> </w:t>
      </w:r>
      <w:r>
        <w:rPr>
          <w:rFonts w:hint="default" w:ascii="Times New Roman" w:hAnsi="Times New Roman" w:cs="Times New Roman"/>
          <w:color w:val="231F20"/>
          <w:spacing w:val="-10"/>
          <w:sz w:val="28"/>
          <w:szCs w:val="28"/>
        </w:rPr>
        <w:t>thép);</w:t>
      </w:r>
      <w:r>
        <w:rPr>
          <w:rFonts w:hint="default" w:ascii="Times New Roman" w:hAnsi="Times New Roman" w:cs="Times New Roman"/>
          <w:color w:val="231F20"/>
          <w:spacing w:val="-3"/>
          <w:sz w:val="28"/>
          <w:szCs w:val="28"/>
        </w:rPr>
        <w:t xml:space="preserve"> </w:t>
      </w:r>
      <w:r>
        <w:rPr>
          <w:rFonts w:hint="default" w:ascii="Times New Roman" w:hAnsi="Times New Roman" w:cs="Times New Roman"/>
          <w:color w:val="231F20"/>
          <w:spacing w:val="-10"/>
          <w:sz w:val="28"/>
          <w:szCs w:val="28"/>
        </w:rPr>
        <w:t>thép</w:t>
      </w:r>
      <w:r>
        <w:rPr>
          <w:rFonts w:hint="default" w:ascii="Times New Roman" w:hAnsi="Times New Roman" w:cs="Times New Roman"/>
          <w:color w:val="231F20"/>
          <w:spacing w:val="-3"/>
          <w:sz w:val="28"/>
          <w:szCs w:val="28"/>
        </w:rPr>
        <w:t xml:space="preserve"> </w:t>
      </w:r>
      <w:r>
        <w:rPr>
          <w:rFonts w:hint="default" w:ascii="Times New Roman" w:hAnsi="Times New Roman" w:cs="Times New Roman"/>
          <w:color w:val="231F20"/>
          <w:spacing w:val="-10"/>
          <w:sz w:val="28"/>
          <w:szCs w:val="28"/>
        </w:rPr>
        <w:t>được</w:t>
      </w:r>
      <w:r>
        <w:rPr>
          <w:rFonts w:hint="default" w:ascii="Times New Roman" w:hAnsi="Times New Roman" w:cs="Times New Roman"/>
          <w:color w:val="231F20"/>
          <w:spacing w:val="-3"/>
          <w:sz w:val="28"/>
          <w:szCs w:val="28"/>
        </w:rPr>
        <w:t xml:space="preserve"> </w:t>
      </w:r>
      <w:r>
        <w:rPr>
          <w:rFonts w:hint="default" w:ascii="Times New Roman" w:hAnsi="Times New Roman" w:cs="Times New Roman"/>
          <w:color w:val="231F20"/>
          <w:spacing w:val="-10"/>
          <w:sz w:val="28"/>
          <w:szCs w:val="28"/>
        </w:rPr>
        <w:t>uốn</w:t>
      </w:r>
      <w:r>
        <w:rPr>
          <w:rFonts w:hint="default" w:ascii="Times New Roman" w:hAnsi="Times New Roman" w:cs="Times New Roman"/>
          <w:color w:val="231F20"/>
          <w:spacing w:val="-3"/>
          <w:sz w:val="28"/>
          <w:szCs w:val="28"/>
        </w:rPr>
        <w:t xml:space="preserve"> </w:t>
      </w:r>
      <w:r>
        <w:rPr>
          <w:rFonts w:hint="default" w:ascii="Times New Roman" w:hAnsi="Times New Roman" w:cs="Times New Roman"/>
          <w:color w:val="231F20"/>
          <w:spacing w:val="-10"/>
          <w:sz w:val="28"/>
          <w:szCs w:val="28"/>
        </w:rPr>
        <w:t>thành</w:t>
      </w:r>
      <w:r>
        <w:rPr>
          <w:rFonts w:hint="default" w:ascii="Times New Roman" w:hAnsi="Times New Roman" w:cs="Times New Roman"/>
          <w:color w:val="231F20"/>
          <w:spacing w:val="-3"/>
          <w:sz w:val="28"/>
          <w:szCs w:val="28"/>
        </w:rPr>
        <w:t xml:space="preserve"> </w:t>
      </w:r>
      <w:r>
        <w:rPr>
          <w:rFonts w:hint="default" w:ascii="Times New Roman" w:hAnsi="Times New Roman" w:cs="Times New Roman"/>
          <w:color w:val="231F20"/>
          <w:spacing w:val="-10"/>
          <w:sz w:val="28"/>
          <w:szCs w:val="28"/>
        </w:rPr>
        <w:t>khung,</w:t>
      </w:r>
      <w:r>
        <w:rPr>
          <w:rFonts w:hint="default" w:ascii="Times New Roman" w:hAnsi="Times New Roman" w:cs="Times New Roman"/>
          <w:color w:val="231F20"/>
          <w:spacing w:val="-3"/>
          <w:sz w:val="28"/>
          <w:szCs w:val="28"/>
        </w:rPr>
        <w:t xml:space="preserve"> </w:t>
      </w:r>
      <w:r>
        <w:rPr>
          <w:rFonts w:hint="default" w:ascii="Times New Roman" w:hAnsi="Times New Roman" w:cs="Times New Roman"/>
          <w:color w:val="231F20"/>
          <w:spacing w:val="-10"/>
          <w:sz w:val="28"/>
          <w:szCs w:val="28"/>
        </w:rPr>
        <w:t>đan</w:t>
      </w:r>
      <w:r>
        <w:rPr>
          <w:rFonts w:hint="default" w:ascii="Times New Roman" w:hAnsi="Times New Roman" w:cs="Times New Roman"/>
          <w:color w:val="231F20"/>
          <w:spacing w:val="-3"/>
          <w:sz w:val="28"/>
          <w:szCs w:val="28"/>
        </w:rPr>
        <w:t xml:space="preserve"> </w:t>
      </w:r>
      <w:r>
        <w:rPr>
          <w:rFonts w:hint="default" w:ascii="Times New Roman" w:hAnsi="Times New Roman" w:cs="Times New Roman"/>
          <w:color w:val="231F20"/>
          <w:spacing w:val="-10"/>
          <w:sz w:val="28"/>
          <w:szCs w:val="28"/>
        </w:rPr>
        <w:t>thành</w:t>
      </w:r>
      <w:r>
        <w:rPr>
          <w:rFonts w:hint="default" w:ascii="Times New Roman" w:hAnsi="Times New Roman" w:cs="Times New Roman"/>
          <w:color w:val="231F20"/>
          <w:spacing w:val="-3"/>
          <w:sz w:val="28"/>
          <w:szCs w:val="28"/>
        </w:rPr>
        <w:t xml:space="preserve"> </w:t>
      </w:r>
      <w:r>
        <w:rPr>
          <w:rFonts w:hint="default" w:ascii="Times New Roman" w:hAnsi="Times New Roman" w:cs="Times New Roman"/>
          <w:color w:val="231F20"/>
          <w:spacing w:val="-10"/>
          <w:sz w:val="28"/>
          <w:szCs w:val="28"/>
        </w:rPr>
        <w:t>cốt</w:t>
      </w:r>
      <w:r>
        <w:rPr>
          <w:rFonts w:hint="default" w:ascii="Times New Roman" w:hAnsi="Times New Roman" w:cs="Times New Roman"/>
          <w:color w:val="231F20"/>
          <w:spacing w:val="-3"/>
          <w:sz w:val="28"/>
          <w:szCs w:val="28"/>
        </w:rPr>
        <w:t xml:space="preserve"> </w:t>
      </w:r>
      <w:r>
        <w:rPr>
          <w:rFonts w:hint="default" w:ascii="Times New Roman" w:hAnsi="Times New Roman" w:cs="Times New Roman"/>
          <w:color w:val="231F20"/>
          <w:spacing w:val="-10"/>
          <w:sz w:val="28"/>
          <w:szCs w:val="28"/>
        </w:rPr>
        <w:t xml:space="preserve">cho </w:t>
      </w:r>
      <w:r>
        <w:rPr>
          <w:rFonts w:hint="default" w:ascii="Times New Roman" w:hAnsi="Times New Roman" w:cs="Times New Roman"/>
          <w:color w:val="231F20"/>
          <w:sz w:val="28"/>
          <w:szCs w:val="28"/>
        </w:rPr>
        <w:t>các</w:t>
      </w:r>
      <w:r>
        <w:rPr>
          <w:rFonts w:hint="default" w:ascii="Times New Roman" w:hAnsi="Times New Roman" w:cs="Times New Roman"/>
          <w:color w:val="231F20"/>
          <w:spacing w:val="-16"/>
          <w:sz w:val="28"/>
          <w:szCs w:val="28"/>
        </w:rPr>
        <w:t xml:space="preserve"> </w:t>
      </w:r>
      <w:r>
        <w:rPr>
          <w:rFonts w:hint="default" w:ascii="Times New Roman" w:hAnsi="Times New Roman" w:cs="Times New Roman"/>
          <w:color w:val="231F20"/>
          <w:sz w:val="28"/>
          <w:szCs w:val="28"/>
        </w:rPr>
        <w:t>công</w:t>
      </w:r>
      <w:r>
        <w:rPr>
          <w:rFonts w:hint="default" w:ascii="Times New Roman" w:hAnsi="Times New Roman" w:cs="Times New Roman"/>
          <w:color w:val="231F20"/>
          <w:spacing w:val="-16"/>
          <w:sz w:val="28"/>
          <w:szCs w:val="28"/>
        </w:rPr>
        <w:t xml:space="preserve"> </w:t>
      </w:r>
      <w:r>
        <w:rPr>
          <w:rFonts w:hint="default" w:ascii="Times New Roman" w:hAnsi="Times New Roman" w:cs="Times New Roman"/>
          <w:color w:val="231F20"/>
          <w:sz w:val="28"/>
          <w:szCs w:val="28"/>
        </w:rPr>
        <w:t>trình</w:t>
      </w:r>
      <w:r>
        <w:rPr>
          <w:rFonts w:hint="default" w:ascii="Times New Roman" w:hAnsi="Times New Roman" w:cs="Times New Roman"/>
          <w:color w:val="231F20"/>
          <w:spacing w:val="-15"/>
          <w:sz w:val="28"/>
          <w:szCs w:val="28"/>
        </w:rPr>
        <w:t xml:space="preserve"> </w:t>
      </w:r>
      <w:r>
        <w:rPr>
          <w:rFonts w:hint="default" w:ascii="Times New Roman" w:hAnsi="Times New Roman" w:cs="Times New Roman"/>
          <w:color w:val="231F20"/>
          <w:sz w:val="28"/>
          <w:szCs w:val="28"/>
        </w:rPr>
        <w:t>này.</w:t>
      </w:r>
    </w:p>
    <w:p w14:paraId="35C23C3D">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Style w:val="8"/>
        <w:tblW w:w="107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5"/>
        <w:gridCol w:w="1507"/>
      </w:tblGrid>
      <w:tr w14:paraId="23749B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205" w:type="dxa"/>
            <w:shd w:val="clear" w:color="auto" w:fill="F2DCDC" w:themeFill="accent2" w:themeFillTint="32"/>
          </w:tcPr>
          <w:p w14:paraId="56754738">
            <w:pPr>
              <w:keepNext w:val="0"/>
              <w:keepLines w:val="0"/>
              <w:pageBreakBefore w:val="0"/>
              <w:kinsoku/>
              <w:wordWrap/>
              <w:overflowPunct/>
              <w:topLinePunct w:val="0"/>
              <w:autoSpaceDE/>
              <w:autoSpaceDN/>
              <w:bidi w:val="0"/>
              <w:adjustRightInd/>
              <w:spacing w:before="109" w:beforeLines="30" w:after="109" w:afterLines="30" w:line="240" w:lineRule="auto"/>
              <w:jc w:val="center"/>
              <w:textAlignment w:val="auto"/>
              <w:rPr>
                <w:rFonts w:ascii="Times New Roman" w:hAnsi="Times New Roman" w:cs="Times New Roman"/>
                <w:b/>
                <w:bCs/>
                <w:color w:val="auto"/>
                <w:sz w:val="28"/>
                <w:szCs w:val="28"/>
                <w:shd w:val="clear" w:color="auto" w:fill="FFFFFF"/>
              </w:rPr>
            </w:pPr>
            <w:r>
              <w:rPr>
                <w:rFonts w:ascii="Times New Roman" w:hAnsi="Times New Roman" w:cs="Times New Roman"/>
                <w:b/>
                <w:color w:val="auto"/>
                <w:sz w:val="28"/>
                <w:szCs w:val="28"/>
                <w:lang w:val="en-US"/>
              </w:rPr>
              <w:t>Hoạt động của GV</w:t>
            </w:r>
          </w:p>
        </w:tc>
        <w:tc>
          <w:tcPr>
            <w:tcW w:w="1507" w:type="dxa"/>
            <w:shd w:val="clear" w:color="auto" w:fill="F2DCDC" w:themeFill="accent2" w:themeFillTint="32"/>
          </w:tcPr>
          <w:p w14:paraId="02C62DB9">
            <w:pPr>
              <w:keepNext w:val="0"/>
              <w:keepLines w:val="0"/>
              <w:pageBreakBefore w:val="0"/>
              <w:kinsoku/>
              <w:wordWrap/>
              <w:overflowPunct/>
              <w:topLinePunct w:val="0"/>
              <w:autoSpaceDE/>
              <w:autoSpaceDN/>
              <w:bidi w:val="0"/>
              <w:adjustRightInd/>
              <w:spacing w:before="109" w:beforeLines="30" w:after="109" w:afterLines="30" w:line="240" w:lineRule="auto"/>
              <w:jc w:val="center"/>
              <w:textAlignment w:val="auto"/>
              <w:rPr>
                <w:rFonts w:ascii="Times New Roman" w:hAnsi="Times New Roman" w:cs="Times New Roman"/>
                <w:b/>
                <w:color w:val="auto"/>
                <w:sz w:val="28"/>
                <w:szCs w:val="28"/>
                <w:lang w:val="en-US"/>
              </w:rPr>
            </w:pPr>
            <w:r>
              <w:rPr>
                <w:rFonts w:ascii="Times New Roman" w:hAnsi="Times New Roman" w:cs="Times New Roman"/>
                <w:b/>
                <w:color w:val="auto"/>
                <w:sz w:val="28"/>
                <w:szCs w:val="28"/>
                <w:lang w:val="en-US"/>
              </w:rPr>
              <w:t>Hoạt động của HS</w:t>
            </w:r>
          </w:p>
        </w:tc>
      </w:tr>
      <w:tr w14:paraId="44DE7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205" w:type="dxa"/>
            <w:shd w:val="clear" w:color="auto" w:fill="auto"/>
          </w:tcPr>
          <w:p w14:paraId="701E9DB1">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05870BC9">
            <w:pPr>
              <w:keepNext w:val="0"/>
              <w:keepLines w:val="0"/>
              <w:pageBreakBefore w:val="0"/>
              <w:widowControl/>
              <w:shd w:val="clear" w:color="auto" w:fill="FFFFFF"/>
              <w:tabs>
                <w:tab w:val="left" w:pos="9214"/>
              </w:tabs>
              <w:kinsoku/>
              <w:wordWrap/>
              <w:overflowPunct/>
              <w:topLinePunct w:val="0"/>
              <w:autoSpaceDE/>
              <w:autoSpaceDN/>
              <w:bidi w:val="0"/>
              <w:adjustRightInd/>
              <w:snapToGrid/>
              <w:spacing w:before="109" w:beforeLines="30" w:after="109" w:afterLines="30" w:line="240" w:lineRule="auto"/>
              <w:ind w:right="67"/>
              <w:rPr>
                <w:rFonts w:hint="default" w:ascii="Times New Roman" w:hAnsi="Times New Roman" w:eastAsia="Times New Roman" w:cs="Times New Roman"/>
                <w:color w:val="000000"/>
                <w:sz w:val="28"/>
                <w:szCs w:val="28"/>
                <w:lang w:val="en-US"/>
              </w:rPr>
            </w:pPr>
            <w:r>
              <w:rPr>
                <w:rFonts w:hint="default" w:ascii="Times New Roman" w:hAnsi="Times New Roman" w:eastAsia="Times New Roman" w:cs="Times New Roman"/>
                <w:sz w:val="28"/>
                <w:szCs w:val="28"/>
                <w:lang w:val="en-US"/>
              </w:rPr>
              <w:t>Giáo viên c</w:t>
            </w:r>
            <w:r>
              <w:rPr>
                <w:rFonts w:hint="default" w:ascii="Times New Roman" w:hAnsi="Times New Roman" w:eastAsia="Times New Roman" w:cs="Times New Roman"/>
                <w:color w:val="000000"/>
                <w:sz w:val="28"/>
                <w:szCs w:val="28"/>
              </w:rPr>
              <w:t>huyển giao nhiệm vụ học tập</w:t>
            </w:r>
            <w:r>
              <w:rPr>
                <w:rFonts w:hint="default" w:ascii="Times New Roman" w:hAnsi="Times New Roman" w:eastAsia="Times New Roman" w:cs="Times New Roman"/>
                <w:color w:val="000000"/>
                <w:sz w:val="28"/>
                <w:szCs w:val="28"/>
                <w:lang w:val="en-US"/>
              </w:rPr>
              <w:t xml:space="preserve">: </w:t>
            </w:r>
          </w:p>
          <w:p w14:paraId="366E7455">
            <w:pPr>
              <w:pStyle w:val="10"/>
              <w:keepNext w:val="0"/>
              <w:keepLines w:val="0"/>
              <w:pageBreakBefore w:val="0"/>
              <w:shd w:val="clear" w:color="auto" w:fill="auto"/>
              <w:kinsoku/>
              <w:wordWrap/>
              <w:overflowPunct/>
              <w:topLinePunct w:val="0"/>
              <w:bidi w:val="0"/>
              <w:spacing w:before="109" w:beforeLines="30" w:after="109" w:afterLines="30" w:line="240" w:lineRule="auto"/>
              <w:jc w:val="both"/>
              <w:rPr>
                <w:rFonts w:ascii="Times New Roman" w:hAnsi="Times New Roman" w:cs="Times New Roman"/>
                <w:color w:val="000000"/>
                <w:sz w:val="28"/>
                <w:szCs w:val="28"/>
                <w:lang w:val="vi-VN" w:eastAsia="vi-VN" w:bidi="vi-VN"/>
              </w:rPr>
            </w:pPr>
            <w:r>
              <w:rPr>
                <w:rFonts w:hint="default" w:ascii="Times New Roman" w:hAnsi="Times New Roman" w:eastAsia="Times New Roman" w:cs="Times New Roman"/>
                <w:i/>
                <w:iCs/>
                <w:color w:val="000000"/>
                <w:sz w:val="28"/>
                <w:szCs w:val="28"/>
                <w:lang w:val="vi-VN"/>
              </w:rPr>
              <w:t xml:space="preserve">- </w:t>
            </w:r>
            <w:r>
              <w:rPr>
                <w:rFonts w:hint="default" w:cs="Times New Roman"/>
                <w:i/>
                <w:iCs/>
                <w:color w:val="000000"/>
                <w:sz w:val="28"/>
                <w:szCs w:val="28"/>
                <w:lang w:val="vi-VN"/>
              </w:rPr>
              <w:t xml:space="preserve"> </w:t>
            </w:r>
            <w:r>
              <w:rPr>
                <w:rFonts w:hint="default" w:ascii="Times New Roman" w:hAnsi="Times New Roman" w:eastAsia="Times New Roman" w:cs="Times New Roman"/>
                <w:i/>
                <w:iCs/>
                <w:color w:val="000000"/>
                <w:sz w:val="28"/>
                <w:szCs w:val="28"/>
                <w:lang w:val="en-US"/>
              </w:rPr>
              <w:t>Nhiệm vụ 1:</w:t>
            </w:r>
            <w:r>
              <w:rPr>
                <w:rFonts w:hint="default" w:cs="Times New Roman"/>
                <w:i/>
                <w:iCs/>
                <w:color w:val="000000"/>
                <w:sz w:val="28"/>
                <w:szCs w:val="28"/>
                <w:lang w:val="vi-VN"/>
              </w:rPr>
              <w:t xml:space="preserve"> </w:t>
            </w:r>
            <w:r>
              <w:rPr>
                <w:rFonts w:ascii="Times New Roman" w:hAnsi="Times New Roman" w:cs="Times New Roman"/>
                <w:color w:val="000000"/>
                <w:sz w:val="28"/>
                <w:szCs w:val="28"/>
                <w:lang w:val="vi-VN" w:eastAsia="vi-VN" w:bidi="vi-VN"/>
              </w:rPr>
              <w:t xml:space="preserve">GV chia lớp thành các nhóm cụ thể, giao nhiệm vụ cho mỗi nhóm. </w:t>
            </w:r>
          </w:p>
          <w:p w14:paraId="41F8A320">
            <w:pPr>
              <w:pStyle w:val="22"/>
              <w:keepNext w:val="0"/>
              <w:keepLines w:val="0"/>
              <w:pageBreakBefore w:val="0"/>
              <w:widowControl/>
              <w:numPr>
                <w:ilvl w:val="0"/>
                <w:numId w:val="0"/>
              </w:numPr>
              <w:shd w:val="clear" w:color="auto" w:fill="FFFFFF"/>
              <w:tabs>
                <w:tab w:val="left" w:pos="9214"/>
              </w:tabs>
              <w:kinsoku/>
              <w:wordWrap/>
              <w:overflowPunct/>
              <w:topLinePunct w:val="0"/>
              <w:autoSpaceDE/>
              <w:autoSpaceDN/>
              <w:bidi w:val="0"/>
              <w:adjustRightInd/>
              <w:snapToGrid/>
              <w:spacing w:before="109" w:beforeLines="30" w:after="109" w:afterLines="30" w:line="240" w:lineRule="auto"/>
              <w:ind w:right="67" w:rightChars="0"/>
              <w:rPr>
                <w:rFonts w:hint="default" w:ascii="Times New Roman" w:hAnsi="Times New Roman" w:eastAsia="Times New Roman"/>
                <w:color w:val="000000"/>
                <w:sz w:val="28"/>
                <w:szCs w:val="28"/>
                <w:lang w:val="vi-VN"/>
              </w:rPr>
            </w:pPr>
            <w:r>
              <w:rPr>
                <w:rFonts w:hint="default" w:ascii="Times New Roman" w:hAnsi="Times New Roman" w:eastAsia="Times New Roman" w:cs="Times New Roman"/>
                <w:color w:val="000000"/>
                <w:sz w:val="28"/>
                <w:szCs w:val="28"/>
                <w:lang w:val="vi-VN"/>
              </w:rPr>
              <w:t xml:space="preserve">+ Học sinh làm thí nghiệm: </w:t>
            </w:r>
            <w:r>
              <w:rPr>
                <w:rFonts w:hint="default" w:ascii="Times New Roman" w:hAnsi="Times New Roman" w:eastAsia="Times New Roman"/>
                <w:color w:val="000000"/>
                <w:sz w:val="28"/>
                <w:szCs w:val="28"/>
                <w:lang w:val="vi-VN"/>
              </w:rPr>
              <w:t>Lấy búa đập vào một mẩu than và lấy búa đập vào một dây đồng hoàn thành phiếu học tập số 1</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85"/>
              <w:gridCol w:w="2442"/>
              <w:gridCol w:w="2472"/>
            </w:tblGrid>
            <w:tr w14:paraId="2F2EF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85" w:type="dxa"/>
                  <w:shd w:val="clear" w:color="auto" w:fill="DCE6F2" w:themeFill="accent1" w:themeFillTint="32"/>
                  <w:vAlign w:val="top"/>
                </w:tcPr>
                <w:p w14:paraId="1A478FB0">
                  <w:pPr>
                    <w:pStyle w:val="14"/>
                    <w:keepNext w:val="0"/>
                    <w:keepLines w:val="0"/>
                    <w:pageBreakBefore w:val="0"/>
                    <w:widowControl/>
                    <w:suppressLineNumbers w:val="0"/>
                    <w:kinsoku/>
                    <w:wordWrap/>
                    <w:overflowPunct/>
                    <w:topLinePunct w:val="0"/>
                    <w:autoSpaceDE/>
                    <w:autoSpaceDN/>
                    <w:bidi w:val="0"/>
                    <w:adjustRightInd/>
                    <w:snapToGrid/>
                    <w:spacing w:before="109" w:beforeLines="30" w:beforeAutospacing="0" w:after="109" w:afterLines="30" w:afterAutospacing="0" w:line="240" w:lineRule="auto"/>
                    <w:jc w:val="center"/>
                    <w:textAlignment w:val="auto"/>
                    <w:rPr>
                      <w:rFonts w:hint="default" w:ascii="Times New Roman" w:hAnsi="Times New Roman" w:cs="Times New Roman"/>
                      <w:b/>
                      <w:color w:val="0000FF"/>
                      <w:sz w:val="28"/>
                      <w:szCs w:val="28"/>
                      <w:vertAlign w:val="baseline"/>
                      <w:lang w:val="vi-VN"/>
                    </w:rPr>
                  </w:pPr>
                  <w:r>
                    <w:rPr>
                      <w:rFonts w:hint="default" w:ascii="Times New Roman" w:hAnsi="Times New Roman" w:cs="Times New Roman"/>
                      <w:color w:val="0000FF"/>
                      <w:sz w:val="28"/>
                      <w:szCs w:val="28"/>
                    </w:rPr>
                    <w:t>THÍ NGHIỆM</w:t>
                  </w:r>
                </w:p>
              </w:tc>
              <w:tc>
                <w:tcPr>
                  <w:tcW w:w="2442" w:type="dxa"/>
                  <w:shd w:val="clear" w:color="auto" w:fill="DCE6F2" w:themeFill="accent1" w:themeFillTint="32"/>
                  <w:vAlign w:val="top"/>
                </w:tcPr>
                <w:p w14:paraId="2188246A">
                  <w:pPr>
                    <w:pStyle w:val="14"/>
                    <w:keepNext w:val="0"/>
                    <w:keepLines w:val="0"/>
                    <w:pageBreakBefore w:val="0"/>
                    <w:widowControl/>
                    <w:suppressLineNumbers w:val="0"/>
                    <w:kinsoku/>
                    <w:wordWrap/>
                    <w:overflowPunct/>
                    <w:topLinePunct w:val="0"/>
                    <w:autoSpaceDE/>
                    <w:autoSpaceDN/>
                    <w:bidi w:val="0"/>
                    <w:adjustRightInd/>
                    <w:snapToGrid/>
                    <w:spacing w:before="109" w:beforeLines="30" w:beforeAutospacing="0" w:after="109" w:afterLines="30" w:afterAutospacing="0" w:line="240" w:lineRule="auto"/>
                    <w:jc w:val="center"/>
                    <w:textAlignment w:val="auto"/>
                    <w:rPr>
                      <w:rFonts w:hint="default" w:ascii="Times New Roman" w:hAnsi="Times New Roman" w:cs="Times New Roman"/>
                      <w:b/>
                      <w:color w:val="0000FF"/>
                      <w:sz w:val="28"/>
                      <w:szCs w:val="28"/>
                      <w:vertAlign w:val="baseline"/>
                      <w:lang w:val="vi-VN"/>
                    </w:rPr>
                  </w:pPr>
                  <w:r>
                    <w:rPr>
                      <w:rFonts w:hint="default" w:ascii="Times New Roman" w:hAnsi="Times New Roman" w:cs="Times New Roman"/>
                      <w:color w:val="0000FF"/>
                      <w:sz w:val="28"/>
                      <w:szCs w:val="28"/>
                    </w:rPr>
                    <w:t>HIỆN TƯỢNG</w:t>
                  </w:r>
                </w:p>
              </w:tc>
              <w:tc>
                <w:tcPr>
                  <w:tcW w:w="2472" w:type="dxa"/>
                  <w:shd w:val="clear" w:color="auto" w:fill="DCE6F2" w:themeFill="accent1" w:themeFillTint="32"/>
                  <w:vAlign w:val="top"/>
                </w:tcPr>
                <w:p w14:paraId="708B764B">
                  <w:pPr>
                    <w:pStyle w:val="14"/>
                    <w:keepNext w:val="0"/>
                    <w:keepLines w:val="0"/>
                    <w:pageBreakBefore w:val="0"/>
                    <w:widowControl/>
                    <w:suppressLineNumbers w:val="0"/>
                    <w:kinsoku/>
                    <w:wordWrap/>
                    <w:overflowPunct/>
                    <w:topLinePunct w:val="0"/>
                    <w:autoSpaceDE/>
                    <w:autoSpaceDN/>
                    <w:bidi w:val="0"/>
                    <w:adjustRightInd/>
                    <w:snapToGrid/>
                    <w:spacing w:before="109" w:beforeLines="30" w:beforeAutospacing="0" w:after="109" w:afterLines="30" w:afterAutospacing="0" w:line="240" w:lineRule="auto"/>
                    <w:jc w:val="center"/>
                    <w:textAlignment w:val="auto"/>
                    <w:rPr>
                      <w:rFonts w:hint="default" w:ascii="Times New Roman" w:hAnsi="Times New Roman" w:cs="Times New Roman"/>
                      <w:b/>
                      <w:color w:val="0000FF"/>
                      <w:sz w:val="28"/>
                      <w:szCs w:val="28"/>
                      <w:vertAlign w:val="baseline"/>
                      <w:lang w:val="vi-VN"/>
                    </w:rPr>
                  </w:pPr>
                  <w:r>
                    <w:rPr>
                      <w:rFonts w:hint="default" w:ascii="Times New Roman" w:hAnsi="Times New Roman" w:cs="Times New Roman"/>
                      <w:color w:val="0000FF"/>
                      <w:sz w:val="28"/>
                      <w:szCs w:val="28"/>
                    </w:rPr>
                    <w:t>GIẢI THÍCH</w:t>
                  </w:r>
                </w:p>
              </w:tc>
            </w:tr>
            <w:tr w14:paraId="690A0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85" w:type="dxa"/>
                </w:tcPr>
                <w:p w14:paraId="755CAD03">
                  <w:pPr>
                    <w:keepNext w:val="0"/>
                    <w:keepLines w:val="0"/>
                    <w:pageBreakBefore w:val="0"/>
                    <w:widowControl/>
                    <w:tabs>
                      <w:tab w:val="left" w:pos="284"/>
                    </w:tabs>
                    <w:kinsoku/>
                    <w:wordWrap/>
                    <w:overflowPunct/>
                    <w:topLinePunct w:val="0"/>
                    <w:autoSpaceDE/>
                    <w:autoSpaceDN/>
                    <w:bidi w:val="0"/>
                    <w:adjustRightInd/>
                    <w:snapToGrid/>
                    <w:spacing w:before="109" w:beforeLines="30" w:beforeAutospacing="0" w:after="109" w:afterLines="30" w:afterAutospacing="0" w:line="240" w:lineRule="auto"/>
                    <w:jc w:val="both"/>
                    <w:textAlignment w:val="auto"/>
                    <w:rPr>
                      <w:rFonts w:hint="default" w:ascii="Times New Roman" w:hAnsi="Times New Roman" w:cs="Times New Roman"/>
                      <w:b/>
                      <w:sz w:val="28"/>
                      <w:szCs w:val="28"/>
                      <w:vertAlign w:val="baseline"/>
                      <w:lang w:val="vi-VN"/>
                    </w:rPr>
                  </w:pPr>
                  <w:r>
                    <w:rPr>
                      <w:rFonts w:hint="default" w:ascii="Times New Roman" w:hAnsi="Times New Roman"/>
                      <w:b/>
                      <w:sz w:val="28"/>
                      <w:szCs w:val="28"/>
                      <w:vertAlign w:val="baseline"/>
                      <w:lang w:val="vi-VN"/>
                    </w:rPr>
                    <w:t>Lấy búa đập vào một mẩu than</w:t>
                  </w:r>
                </w:p>
              </w:tc>
              <w:tc>
                <w:tcPr>
                  <w:tcW w:w="2442" w:type="dxa"/>
                </w:tcPr>
                <w:p w14:paraId="2CCAF46E">
                  <w:pPr>
                    <w:keepNext w:val="0"/>
                    <w:keepLines w:val="0"/>
                    <w:pageBreakBefore w:val="0"/>
                    <w:widowControl/>
                    <w:tabs>
                      <w:tab w:val="left" w:pos="284"/>
                    </w:tabs>
                    <w:kinsoku/>
                    <w:wordWrap/>
                    <w:overflowPunct/>
                    <w:topLinePunct w:val="0"/>
                    <w:autoSpaceDE/>
                    <w:autoSpaceDN/>
                    <w:bidi w:val="0"/>
                    <w:adjustRightInd/>
                    <w:snapToGrid/>
                    <w:spacing w:before="109" w:beforeLines="30" w:beforeAutospacing="0" w:after="109" w:afterLines="30" w:afterAutospacing="0" w:line="240" w:lineRule="auto"/>
                    <w:jc w:val="both"/>
                    <w:textAlignment w:val="auto"/>
                    <w:rPr>
                      <w:rFonts w:hint="default" w:ascii="Times New Roman" w:hAnsi="Times New Roman" w:cs="Times New Roman"/>
                      <w:b/>
                      <w:sz w:val="28"/>
                      <w:szCs w:val="28"/>
                      <w:vertAlign w:val="baseline"/>
                      <w:lang w:val="vi-VN"/>
                    </w:rPr>
                  </w:pPr>
                </w:p>
              </w:tc>
              <w:tc>
                <w:tcPr>
                  <w:tcW w:w="2472" w:type="dxa"/>
                </w:tcPr>
                <w:p w14:paraId="6CBFC1E6">
                  <w:pPr>
                    <w:keepNext w:val="0"/>
                    <w:keepLines w:val="0"/>
                    <w:pageBreakBefore w:val="0"/>
                    <w:widowControl/>
                    <w:tabs>
                      <w:tab w:val="left" w:pos="284"/>
                    </w:tabs>
                    <w:kinsoku/>
                    <w:wordWrap/>
                    <w:overflowPunct/>
                    <w:topLinePunct w:val="0"/>
                    <w:autoSpaceDE/>
                    <w:autoSpaceDN/>
                    <w:bidi w:val="0"/>
                    <w:adjustRightInd/>
                    <w:snapToGrid/>
                    <w:spacing w:before="109" w:beforeLines="30" w:beforeAutospacing="0" w:after="109" w:afterLines="30" w:afterAutospacing="0" w:line="240" w:lineRule="auto"/>
                    <w:jc w:val="both"/>
                    <w:textAlignment w:val="auto"/>
                    <w:rPr>
                      <w:rFonts w:hint="default" w:ascii="Times New Roman" w:hAnsi="Times New Roman" w:cs="Times New Roman"/>
                      <w:b/>
                      <w:sz w:val="28"/>
                      <w:szCs w:val="28"/>
                      <w:vertAlign w:val="baseline"/>
                      <w:lang w:val="vi-VN"/>
                    </w:rPr>
                  </w:pPr>
                </w:p>
              </w:tc>
            </w:tr>
            <w:tr w14:paraId="43C46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85" w:type="dxa"/>
                </w:tcPr>
                <w:p w14:paraId="6FE416F2">
                  <w:pPr>
                    <w:keepNext w:val="0"/>
                    <w:keepLines w:val="0"/>
                    <w:pageBreakBefore w:val="0"/>
                    <w:widowControl/>
                    <w:tabs>
                      <w:tab w:val="left" w:pos="284"/>
                    </w:tabs>
                    <w:kinsoku/>
                    <w:wordWrap/>
                    <w:overflowPunct/>
                    <w:topLinePunct w:val="0"/>
                    <w:autoSpaceDE/>
                    <w:autoSpaceDN/>
                    <w:bidi w:val="0"/>
                    <w:adjustRightInd/>
                    <w:snapToGrid/>
                    <w:spacing w:before="109" w:beforeLines="30" w:beforeAutospacing="0" w:after="109" w:afterLines="30" w:afterAutospacing="0" w:line="240" w:lineRule="auto"/>
                    <w:jc w:val="both"/>
                    <w:textAlignment w:val="auto"/>
                    <w:rPr>
                      <w:rFonts w:hint="default" w:ascii="Times New Roman" w:hAnsi="Times New Roman" w:cs="Times New Roman"/>
                      <w:b/>
                      <w:sz w:val="28"/>
                      <w:szCs w:val="28"/>
                      <w:vertAlign w:val="baseline"/>
                      <w:lang w:val="vi-VN"/>
                    </w:rPr>
                  </w:pPr>
                  <w:r>
                    <w:rPr>
                      <w:rFonts w:hint="default" w:ascii="Times New Roman" w:hAnsi="Times New Roman"/>
                      <w:b/>
                      <w:sz w:val="28"/>
                      <w:szCs w:val="28"/>
                      <w:vertAlign w:val="baseline"/>
                      <w:lang w:val="vi-VN"/>
                    </w:rPr>
                    <w:t>Dùng búa đập vào đoạn dây đồng</w:t>
                  </w:r>
                </w:p>
              </w:tc>
              <w:tc>
                <w:tcPr>
                  <w:tcW w:w="2442" w:type="dxa"/>
                </w:tcPr>
                <w:p w14:paraId="24EBCA31">
                  <w:pPr>
                    <w:keepNext w:val="0"/>
                    <w:keepLines w:val="0"/>
                    <w:pageBreakBefore w:val="0"/>
                    <w:widowControl/>
                    <w:tabs>
                      <w:tab w:val="left" w:pos="284"/>
                    </w:tabs>
                    <w:kinsoku/>
                    <w:wordWrap/>
                    <w:overflowPunct/>
                    <w:topLinePunct w:val="0"/>
                    <w:autoSpaceDE/>
                    <w:autoSpaceDN/>
                    <w:bidi w:val="0"/>
                    <w:adjustRightInd/>
                    <w:snapToGrid/>
                    <w:spacing w:before="109" w:beforeLines="30" w:beforeAutospacing="0" w:after="109" w:afterLines="30" w:afterAutospacing="0" w:line="240" w:lineRule="auto"/>
                    <w:jc w:val="both"/>
                    <w:textAlignment w:val="auto"/>
                    <w:rPr>
                      <w:rFonts w:hint="default" w:ascii="Times New Roman" w:hAnsi="Times New Roman" w:cs="Times New Roman"/>
                      <w:b/>
                      <w:sz w:val="28"/>
                      <w:szCs w:val="28"/>
                      <w:vertAlign w:val="baseline"/>
                      <w:lang w:val="vi-VN"/>
                    </w:rPr>
                  </w:pPr>
                </w:p>
              </w:tc>
              <w:tc>
                <w:tcPr>
                  <w:tcW w:w="2472" w:type="dxa"/>
                </w:tcPr>
                <w:p w14:paraId="52654AA9">
                  <w:pPr>
                    <w:keepNext w:val="0"/>
                    <w:keepLines w:val="0"/>
                    <w:pageBreakBefore w:val="0"/>
                    <w:widowControl/>
                    <w:tabs>
                      <w:tab w:val="left" w:pos="284"/>
                    </w:tabs>
                    <w:kinsoku/>
                    <w:wordWrap/>
                    <w:overflowPunct/>
                    <w:topLinePunct w:val="0"/>
                    <w:autoSpaceDE/>
                    <w:autoSpaceDN/>
                    <w:bidi w:val="0"/>
                    <w:adjustRightInd/>
                    <w:snapToGrid/>
                    <w:spacing w:before="109" w:beforeLines="30" w:beforeAutospacing="0" w:after="109" w:afterLines="30" w:afterAutospacing="0" w:line="240" w:lineRule="auto"/>
                    <w:jc w:val="both"/>
                    <w:textAlignment w:val="auto"/>
                    <w:rPr>
                      <w:rFonts w:hint="default" w:ascii="Times New Roman" w:hAnsi="Times New Roman" w:cs="Times New Roman"/>
                      <w:b/>
                      <w:sz w:val="28"/>
                      <w:szCs w:val="28"/>
                      <w:vertAlign w:val="baseline"/>
                      <w:lang w:val="vi-VN"/>
                    </w:rPr>
                  </w:pPr>
                </w:p>
              </w:tc>
            </w:tr>
          </w:tbl>
          <w:p w14:paraId="23AB719E">
            <w:pPr>
              <w:pStyle w:val="22"/>
              <w:keepNext w:val="0"/>
              <w:keepLines w:val="0"/>
              <w:pageBreakBefore w:val="0"/>
              <w:widowControl/>
              <w:numPr>
                <w:ilvl w:val="0"/>
                <w:numId w:val="0"/>
              </w:numPr>
              <w:shd w:val="clear" w:color="auto" w:fill="FFFFFF"/>
              <w:tabs>
                <w:tab w:val="left" w:pos="9214"/>
              </w:tabs>
              <w:kinsoku/>
              <w:wordWrap/>
              <w:overflowPunct/>
              <w:topLinePunct w:val="0"/>
              <w:autoSpaceDE/>
              <w:autoSpaceDN/>
              <w:bidi w:val="0"/>
              <w:adjustRightInd/>
              <w:snapToGrid/>
              <w:spacing w:before="109" w:beforeLines="30" w:after="109" w:afterLines="30" w:line="240" w:lineRule="auto"/>
              <w:ind w:right="67" w:rightChars="0"/>
              <w:rPr>
                <w:rFonts w:hint="default" w:ascii="Times New Roman" w:hAnsi="Times New Roman" w:cs="Times New Roman"/>
                <w:i w:val="0"/>
                <w:iCs w:val="0"/>
                <w:color w:val="000000"/>
                <w:sz w:val="28"/>
                <w:szCs w:val="28"/>
                <w:lang w:val="vi-VN"/>
              </w:rPr>
            </w:pPr>
            <w:r>
              <w:rPr>
                <w:rFonts w:hint="default" w:ascii="Times New Roman" w:hAnsi="Times New Roman" w:eastAsia="Times New Roman" w:cs="Times New Roman"/>
                <w:i/>
                <w:iCs/>
                <w:color w:val="000000"/>
                <w:sz w:val="28"/>
                <w:szCs w:val="28"/>
                <w:lang w:val="vi-VN"/>
              </w:rPr>
              <w:t xml:space="preserve">- </w:t>
            </w:r>
            <w:r>
              <w:rPr>
                <w:rFonts w:hint="default" w:ascii="Times New Roman" w:hAnsi="Times New Roman" w:eastAsia="Times New Roman" w:cs="Times New Roman"/>
                <w:i/>
                <w:iCs/>
                <w:color w:val="000000"/>
                <w:sz w:val="28"/>
                <w:szCs w:val="28"/>
                <w:lang w:val="en-US"/>
              </w:rPr>
              <w:t xml:space="preserve">Nhiệm vụ </w:t>
            </w:r>
            <w:r>
              <w:rPr>
                <w:rFonts w:hint="default" w:ascii="Times New Roman" w:hAnsi="Times New Roman" w:eastAsia="Times New Roman" w:cs="Times New Roman"/>
                <w:i/>
                <w:iCs/>
                <w:color w:val="000000"/>
                <w:sz w:val="28"/>
                <w:szCs w:val="28"/>
                <w:lang w:val="vi-VN"/>
              </w:rPr>
              <w:t>2</w:t>
            </w:r>
            <w:r>
              <w:rPr>
                <w:rFonts w:hint="default" w:ascii="Times New Roman" w:hAnsi="Times New Roman" w:eastAsia="Times New Roman" w:cs="Times New Roman"/>
                <w:i/>
                <w:iCs/>
                <w:color w:val="000000"/>
                <w:sz w:val="28"/>
                <w:szCs w:val="28"/>
                <w:lang w:val="en-US"/>
              </w:rPr>
              <w:t>:</w:t>
            </w:r>
            <w:r>
              <w:rPr>
                <w:rFonts w:hint="default" w:ascii="Times New Roman" w:hAnsi="Times New Roman" w:cs="Times New Roman"/>
                <w:i w:val="0"/>
                <w:iCs w:val="0"/>
                <w:color w:val="000000"/>
                <w:sz w:val="28"/>
                <w:szCs w:val="28"/>
                <w:lang w:val="vi-VN"/>
              </w:rPr>
              <w:t xml:space="preserve"> GV chiếu hình ảnh minh họa, yêu cầu học sinh thảo luận trả lời câu hỏi trong phiếu học tập số 2</w:t>
            </w:r>
          </w:p>
          <w:p w14:paraId="27FA5AC2">
            <w:pPr>
              <w:pStyle w:val="22"/>
              <w:keepNext w:val="0"/>
              <w:keepLines w:val="0"/>
              <w:pageBreakBefore w:val="0"/>
              <w:numPr>
                <w:ilvl w:val="0"/>
                <w:numId w:val="0"/>
              </w:numPr>
              <w:shd w:val="clear" w:color="auto" w:fill="FFFFFF"/>
              <w:tabs>
                <w:tab w:val="left" w:pos="9214"/>
              </w:tabs>
              <w:kinsoku/>
              <w:wordWrap/>
              <w:overflowPunct/>
              <w:topLinePunct w:val="0"/>
              <w:bidi w:val="0"/>
              <w:spacing w:before="109" w:beforeLines="30" w:after="109" w:afterLines="30" w:line="240" w:lineRule="auto"/>
              <w:ind w:right="67" w:rightChars="0"/>
              <w:rPr>
                <w:rFonts w:hint="default" w:ascii="Times New Roman" w:hAnsi="Times New Roman" w:cs="Times New Roman"/>
                <w:sz w:val="28"/>
                <w:szCs w:val="28"/>
                <w:lang w:val="vi-VN"/>
              </w:rPr>
            </w:pPr>
            <w:r>
              <w:rPr>
                <w:rFonts w:hint="default" w:ascii="Times New Roman" w:hAnsi="Times New Roman" w:cs="Times New Roman"/>
                <w:sz w:val="28"/>
                <w:szCs w:val="28"/>
                <w:lang w:val="vi-VN"/>
              </w:rPr>
              <w:t>Trả lời câu hỏi sau</w:t>
            </w:r>
          </w:p>
          <w:p w14:paraId="7927B1CA">
            <w:pPr>
              <w:pStyle w:val="28"/>
              <w:keepNext w:val="0"/>
              <w:keepLines w:val="0"/>
              <w:widowControl w:val="0"/>
              <w:numPr>
                <w:ilvl w:val="0"/>
                <w:numId w:val="0"/>
              </w:numPr>
              <w:shd w:val="clear" w:color="auto" w:fill="auto"/>
              <w:tabs>
                <w:tab w:val="left" w:pos="649"/>
              </w:tabs>
              <w:bidi w:val="0"/>
              <w:spacing w:before="0" w:after="0" w:line="329" w:lineRule="auto"/>
              <w:ind w:left="300" w:leftChars="0" w:right="0" w:rightChars="0"/>
              <w:jc w:val="left"/>
              <w:rPr>
                <w:sz w:val="28"/>
                <w:szCs w:val="28"/>
              </w:rPr>
            </w:pPr>
            <w:r>
              <w:rPr>
                <w:rFonts w:hint="default" w:ascii="Times New Roman" w:hAnsi="Times New Roman"/>
                <w:color w:val="auto"/>
                <w:sz w:val="28"/>
                <w:szCs w:val="28"/>
                <w:vertAlign w:val="baseline"/>
                <w:lang w:val="vi-VN"/>
              </w:rPr>
              <w:t xml:space="preserve">Câu 1: </w:t>
            </w:r>
            <w:r>
              <w:rPr>
                <w:color w:val="000000"/>
                <w:spacing w:val="0"/>
                <w:w w:val="100"/>
                <w:position w:val="0"/>
                <w:sz w:val="28"/>
                <w:szCs w:val="28"/>
              </w:rPr>
              <w:t>Khi uốn các thanh thuỷ tinh, gỗ, nhôm (aluminium), thép (thành phẩn chính là sắt), thanh nào có thể bị uốn cong mà không gãy?</w:t>
            </w:r>
          </w:p>
          <w:p w14:paraId="14E442A4">
            <w:pPr>
              <w:pStyle w:val="28"/>
              <w:keepNext w:val="0"/>
              <w:keepLines w:val="0"/>
              <w:widowControl w:val="0"/>
              <w:numPr>
                <w:ilvl w:val="0"/>
                <w:numId w:val="0"/>
              </w:numPr>
              <w:shd w:val="clear" w:color="auto" w:fill="auto"/>
              <w:tabs>
                <w:tab w:val="left" w:pos="663"/>
              </w:tabs>
              <w:bidi w:val="0"/>
              <w:spacing w:before="0" w:after="0" w:line="329" w:lineRule="auto"/>
              <w:ind w:left="300" w:leftChars="0" w:right="0" w:rightChars="0"/>
              <w:jc w:val="left"/>
              <w:rPr>
                <w:sz w:val="28"/>
                <w:szCs w:val="28"/>
              </w:rPr>
            </w:pPr>
            <w:bookmarkStart w:id="0" w:name="bookmark984"/>
            <w:bookmarkEnd w:id="0"/>
            <w:r>
              <w:rPr>
                <w:rFonts w:hint="default" w:ascii="Times New Roman" w:hAnsi="Times New Roman"/>
                <w:color w:val="auto"/>
                <w:sz w:val="28"/>
                <w:szCs w:val="28"/>
                <w:vertAlign w:val="baseline"/>
                <w:lang w:val="vi-VN"/>
              </w:rPr>
              <w:t>Câu 2:</w:t>
            </w:r>
            <w:r>
              <w:rPr>
                <w:rFonts w:hint="default"/>
                <w:color w:val="auto"/>
                <w:sz w:val="28"/>
                <w:szCs w:val="28"/>
                <w:vertAlign w:val="baseline"/>
                <w:lang w:val="vi-VN"/>
              </w:rPr>
              <w:t xml:space="preserve"> </w:t>
            </w:r>
            <w:r>
              <w:rPr>
                <w:color w:val="000000"/>
                <w:spacing w:val="0"/>
                <w:w w:val="100"/>
                <w:position w:val="0"/>
                <w:sz w:val="28"/>
                <w:szCs w:val="28"/>
              </w:rPr>
              <w:t>Khi dùng búa đập vào các vật thể bằng đồng, gỗ, vàng, nhôm, cao su, sứ, vật thể nào bị biến dạng (vỡ vụn, dát mỏng,...)?</w:t>
            </w:r>
          </w:p>
          <w:p w14:paraId="6018729E">
            <w:pPr>
              <w:pStyle w:val="28"/>
              <w:keepNext w:val="0"/>
              <w:keepLines w:val="0"/>
              <w:widowControl w:val="0"/>
              <w:numPr>
                <w:ilvl w:val="0"/>
                <w:numId w:val="0"/>
              </w:numPr>
              <w:shd w:val="clear" w:color="auto" w:fill="auto"/>
              <w:tabs>
                <w:tab w:val="left" w:pos="663"/>
              </w:tabs>
              <w:bidi w:val="0"/>
              <w:spacing w:before="0" w:after="0" w:line="329" w:lineRule="auto"/>
              <w:ind w:left="300" w:leftChars="0" w:right="0" w:rightChars="0"/>
              <w:jc w:val="left"/>
              <w:rPr>
                <w:sz w:val="28"/>
                <w:szCs w:val="28"/>
              </w:rPr>
            </w:pPr>
            <w:bookmarkStart w:id="1" w:name="bookmark985"/>
            <w:bookmarkEnd w:id="1"/>
            <w:r>
              <w:rPr>
                <w:rFonts w:hint="default" w:ascii="Times New Roman" w:hAnsi="Times New Roman"/>
                <w:color w:val="auto"/>
                <w:sz w:val="28"/>
                <w:szCs w:val="28"/>
                <w:vertAlign w:val="baseline"/>
                <w:lang w:val="vi-VN"/>
              </w:rPr>
              <w:t>Câu 3:</w:t>
            </w:r>
            <w:r>
              <w:rPr>
                <w:rFonts w:hint="default"/>
                <w:color w:val="auto"/>
                <w:sz w:val="28"/>
                <w:szCs w:val="28"/>
                <w:vertAlign w:val="baseline"/>
                <w:lang w:val="vi-VN"/>
              </w:rPr>
              <w:t xml:space="preserve"> </w:t>
            </w:r>
            <w:r>
              <w:rPr>
                <w:color w:val="000000"/>
                <w:spacing w:val="0"/>
                <w:w w:val="100"/>
                <w:position w:val="0"/>
                <w:sz w:val="28"/>
                <w:szCs w:val="28"/>
              </w:rPr>
              <w:t>Khi nhúng thìa nhôm vào cốc nước sôi, tay cầm cán thìa sẽ thấy nóng. Hiện tượng này chứng tỏ tính chất gì của nhôm?</w:t>
            </w:r>
          </w:p>
          <w:p w14:paraId="45FD505E">
            <w:pPr>
              <w:pStyle w:val="28"/>
              <w:keepNext w:val="0"/>
              <w:keepLines w:val="0"/>
              <w:widowControl w:val="0"/>
              <w:numPr>
                <w:ilvl w:val="0"/>
                <w:numId w:val="0"/>
              </w:numPr>
              <w:shd w:val="clear" w:color="auto" w:fill="auto"/>
              <w:tabs>
                <w:tab w:val="left" w:pos="668"/>
              </w:tabs>
              <w:bidi w:val="0"/>
              <w:spacing w:before="0" w:after="0" w:line="329" w:lineRule="auto"/>
              <w:ind w:left="300" w:leftChars="0" w:right="0" w:rightChars="0"/>
              <w:jc w:val="left"/>
              <w:rPr>
                <w:sz w:val="28"/>
                <w:szCs w:val="28"/>
              </w:rPr>
            </w:pPr>
            <w:bookmarkStart w:id="2" w:name="bookmark986"/>
            <w:bookmarkEnd w:id="2"/>
            <w:r>
              <w:rPr>
                <w:rFonts w:hint="default" w:ascii="Times New Roman" w:hAnsi="Times New Roman"/>
                <w:color w:val="auto"/>
                <w:sz w:val="28"/>
                <w:szCs w:val="28"/>
                <w:vertAlign w:val="baseline"/>
                <w:lang w:val="vi-VN"/>
              </w:rPr>
              <w:t xml:space="preserve">Câu 4: </w:t>
            </w:r>
            <w:r>
              <w:rPr>
                <w:color w:val="000000"/>
                <w:spacing w:val="0"/>
                <w:w w:val="100"/>
                <w:position w:val="0"/>
                <w:sz w:val="28"/>
                <w:szCs w:val="28"/>
              </w:rPr>
              <w:t>Dựa vào các số liệu trong Bảng 11.3 (trang 57), hãy giải thích vì sao dây dẫn điện thường làm bằng đồng và nhôm mà không làm bằng sắt.</w:t>
            </w:r>
          </w:p>
          <w:p w14:paraId="18AB90E5">
            <w:pPr>
              <w:pStyle w:val="28"/>
              <w:keepNext w:val="0"/>
              <w:keepLines w:val="0"/>
              <w:pageBreakBefore w:val="0"/>
              <w:widowControl w:val="0"/>
              <w:numPr>
                <w:ilvl w:val="0"/>
                <w:numId w:val="0"/>
              </w:numPr>
              <w:shd w:val="clear" w:color="auto" w:fill="auto"/>
              <w:tabs>
                <w:tab w:val="left" w:pos="668"/>
              </w:tabs>
              <w:kinsoku/>
              <w:wordWrap/>
              <w:overflowPunct/>
              <w:topLinePunct w:val="0"/>
              <w:autoSpaceDE/>
              <w:autoSpaceDN/>
              <w:bidi w:val="0"/>
              <w:adjustRightInd/>
              <w:snapToGrid/>
              <w:spacing w:before="0" w:after="60" w:line="329" w:lineRule="auto"/>
              <w:ind w:left="300" w:leftChars="0" w:right="0" w:rightChars="0"/>
              <w:jc w:val="left"/>
              <w:textAlignment w:val="auto"/>
              <w:rPr>
                <w:sz w:val="28"/>
                <w:szCs w:val="28"/>
              </w:rPr>
            </w:pPr>
            <w:bookmarkStart w:id="3" w:name="bookmark987"/>
            <w:bookmarkEnd w:id="3"/>
            <w:r>
              <w:rPr>
                <w:rFonts w:hint="default" w:ascii="Times New Roman" w:hAnsi="Times New Roman"/>
                <w:color w:val="auto"/>
                <w:sz w:val="28"/>
                <w:szCs w:val="28"/>
                <w:vertAlign w:val="baseline"/>
                <w:lang w:val="vi-VN"/>
              </w:rPr>
              <w:t>Câu 5:</w:t>
            </w:r>
            <w:r>
              <w:rPr>
                <w:color w:val="000000"/>
                <w:spacing w:val="0"/>
                <w:w w:val="100"/>
                <w:position w:val="0"/>
                <w:sz w:val="28"/>
                <w:szCs w:val="28"/>
              </w:rPr>
              <w:t>Quan sát bề mặt viên gạch, mảnh nhôm, mảnh đồng, bể mặt nào có vẻ sáng lấp lánh (ánh kim)?</w:t>
            </w:r>
          </w:p>
          <w:p w14:paraId="4387D7B7">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eastAsia="Times New Roman" w:cs="Times New Roman"/>
                <w:i w:val="0"/>
                <w:iCs w:val="0"/>
                <w:color w:val="000000"/>
                <w:sz w:val="28"/>
                <w:szCs w:val="28"/>
                <w:lang w:val="vi-VN"/>
              </w:rPr>
            </w:pPr>
            <w:r>
              <w:rPr>
                <w:rFonts w:hint="default" w:ascii="Times New Roman" w:hAnsi="Times New Roman" w:eastAsia="Times New Roman" w:cs="Times New Roman"/>
                <w:i/>
                <w:iCs/>
                <w:color w:val="000000"/>
                <w:sz w:val="28"/>
                <w:szCs w:val="28"/>
                <w:lang w:val="vi-VN"/>
              </w:rPr>
              <w:t xml:space="preserve">- </w:t>
            </w:r>
            <w:r>
              <w:rPr>
                <w:rFonts w:hint="default" w:ascii="Times New Roman" w:hAnsi="Times New Roman" w:eastAsia="Times New Roman" w:cs="Times New Roman"/>
                <w:i/>
                <w:iCs/>
                <w:color w:val="000000"/>
                <w:sz w:val="28"/>
                <w:szCs w:val="28"/>
                <w:lang w:val="en-US"/>
              </w:rPr>
              <w:t xml:space="preserve">Nhiệm vụ </w:t>
            </w:r>
            <w:r>
              <w:rPr>
                <w:rFonts w:hint="default" w:ascii="Times New Roman" w:hAnsi="Times New Roman" w:eastAsia="Times New Roman" w:cs="Times New Roman"/>
                <w:i/>
                <w:iCs/>
                <w:color w:val="000000"/>
                <w:sz w:val="28"/>
                <w:szCs w:val="28"/>
                <w:lang w:val="vi-VN"/>
              </w:rPr>
              <w:t>3</w:t>
            </w:r>
            <w:r>
              <w:rPr>
                <w:rFonts w:hint="default" w:ascii="Times New Roman" w:hAnsi="Times New Roman" w:eastAsia="Times New Roman" w:cs="Times New Roman"/>
                <w:i/>
                <w:iCs/>
                <w:color w:val="000000"/>
                <w:sz w:val="28"/>
                <w:szCs w:val="28"/>
                <w:lang w:val="en-US"/>
              </w:rPr>
              <w:t>:</w:t>
            </w:r>
            <w:r>
              <w:rPr>
                <w:rFonts w:hint="default" w:ascii="Times New Roman" w:hAnsi="Times New Roman" w:eastAsia="Times New Roman" w:cs="Times New Roman"/>
                <w:i/>
                <w:iCs/>
                <w:color w:val="000000"/>
                <w:sz w:val="28"/>
                <w:szCs w:val="28"/>
                <w:lang w:val="vi-VN"/>
              </w:rPr>
              <w:t xml:space="preserve"> </w:t>
            </w:r>
            <w:r>
              <w:rPr>
                <w:rFonts w:hint="default" w:ascii="Times New Roman" w:hAnsi="Times New Roman" w:eastAsia="Times New Roman" w:cs="Times New Roman"/>
                <w:i w:val="0"/>
                <w:iCs w:val="0"/>
                <w:color w:val="000000"/>
                <w:sz w:val="28"/>
                <w:szCs w:val="28"/>
                <w:lang w:val="vi-VN"/>
              </w:rPr>
              <w:t>Hoàn thành BT vận dụng</w:t>
            </w:r>
          </w:p>
          <w:p w14:paraId="6348AA08">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cs="Times New Roman"/>
                <w:i w:val="0"/>
                <w:iCs w:val="0"/>
                <w:color w:val="000000"/>
                <w:sz w:val="28"/>
                <w:szCs w:val="28"/>
                <w:lang w:val="vi-VN"/>
              </w:rPr>
            </w:pPr>
            <w:r>
              <w:rPr>
                <w:rFonts w:hint="default" w:ascii="Times New Roman" w:hAnsi="Times New Roman"/>
                <w:color w:val="auto"/>
                <w:sz w:val="28"/>
                <w:szCs w:val="28"/>
                <w:vertAlign w:val="baseline"/>
                <w:lang w:val="vi-VN"/>
              </w:rPr>
              <w:t xml:space="preserve">Câu 1: Vì sao người ta có thể cán mỏng hoặc uống cong được các vật liệu từ nhôm dễ dàng? </w:t>
            </w:r>
          </w:p>
          <w:tbl>
            <w:tblPr>
              <w:tblStyle w:val="16"/>
              <w:tblW w:w="676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168"/>
              <w:gridCol w:w="3600"/>
            </w:tblGrid>
            <w:tr w14:paraId="373485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168" w:type="dxa"/>
                </w:tcPr>
                <w:p w14:paraId="09C47DDD">
                  <w:pPr>
                    <w:pStyle w:val="22"/>
                    <w:keepNext w:val="0"/>
                    <w:keepLines w:val="0"/>
                    <w:pageBreakBefore w:val="0"/>
                    <w:widowControl/>
                    <w:numPr>
                      <w:ilvl w:val="0"/>
                      <w:numId w:val="0"/>
                    </w:numPr>
                    <w:tabs>
                      <w:tab w:val="left" w:pos="9214"/>
                    </w:tabs>
                    <w:kinsoku/>
                    <w:wordWrap/>
                    <w:overflowPunct/>
                    <w:topLinePunct w:val="0"/>
                    <w:autoSpaceDE/>
                    <w:autoSpaceDN/>
                    <w:bidi w:val="0"/>
                    <w:adjustRightInd/>
                    <w:snapToGrid/>
                    <w:spacing w:before="109" w:beforeLines="30" w:after="109" w:afterLines="30" w:line="240" w:lineRule="auto"/>
                    <w:ind w:right="68" w:rightChars="0"/>
                    <w:jc w:val="center"/>
                    <w:textAlignment w:val="auto"/>
                    <w:rPr>
                      <w:rFonts w:hint="default" w:ascii="Times New Roman" w:hAnsi="Times New Roman" w:eastAsia="Times New Roman" w:cs="Times New Roman"/>
                      <w:color w:val="000000"/>
                      <w:sz w:val="28"/>
                      <w:szCs w:val="28"/>
                      <w:vertAlign w:val="baseline"/>
                      <w:lang w:val="en-US"/>
                    </w:rPr>
                  </w:pPr>
                  <w:r>
                    <w:rPr>
                      <w:sz w:val="28"/>
                      <w:szCs w:val="28"/>
                    </w:rPr>
                    <w:drawing>
                      <wp:inline distT="0" distB="0" distL="114300" distR="114300">
                        <wp:extent cx="1555750" cy="843915"/>
                        <wp:effectExtent l="0" t="0" r="6350" b="6985"/>
                        <wp:docPr id="11" name="Picture 11" descr="IMG034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MG0346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555750" cy="843915"/>
                                </a:xfrm>
                                <a:prstGeom prst="rect">
                                  <a:avLst/>
                                </a:prstGeom>
                                <a:noFill/>
                                <a:ln>
                                  <a:noFill/>
                                </a:ln>
                              </pic:spPr>
                            </pic:pic>
                          </a:graphicData>
                        </a:graphic>
                      </wp:inline>
                    </w:drawing>
                  </w:r>
                </w:p>
              </w:tc>
              <w:tc>
                <w:tcPr>
                  <w:tcW w:w="3600" w:type="dxa"/>
                </w:tcPr>
                <w:p w14:paraId="296F8DB4">
                  <w:pPr>
                    <w:pStyle w:val="22"/>
                    <w:keepNext w:val="0"/>
                    <w:keepLines w:val="0"/>
                    <w:pageBreakBefore w:val="0"/>
                    <w:widowControl/>
                    <w:numPr>
                      <w:ilvl w:val="0"/>
                      <w:numId w:val="0"/>
                    </w:numPr>
                    <w:tabs>
                      <w:tab w:val="left" w:pos="9214"/>
                    </w:tabs>
                    <w:kinsoku/>
                    <w:wordWrap/>
                    <w:overflowPunct/>
                    <w:topLinePunct w:val="0"/>
                    <w:autoSpaceDE/>
                    <w:autoSpaceDN/>
                    <w:bidi w:val="0"/>
                    <w:adjustRightInd/>
                    <w:snapToGrid/>
                    <w:spacing w:before="109" w:beforeLines="30" w:after="109" w:afterLines="30" w:line="240" w:lineRule="auto"/>
                    <w:ind w:right="68" w:rightChars="0"/>
                    <w:jc w:val="center"/>
                    <w:textAlignment w:val="auto"/>
                    <w:rPr>
                      <w:rFonts w:hint="default" w:ascii="Times New Roman" w:hAnsi="Times New Roman" w:eastAsia="Times New Roman" w:cs="Times New Roman"/>
                      <w:color w:val="000000"/>
                      <w:sz w:val="28"/>
                      <w:szCs w:val="28"/>
                      <w:vertAlign w:val="baseline"/>
                      <w:lang w:val="en-US"/>
                    </w:rPr>
                  </w:pPr>
                  <w:r>
                    <w:rPr>
                      <w:sz w:val="28"/>
                      <w:szCs w:val="28"/>
                    </w:rPr>
                    <w:drawing>
                      <wp:inline distT="0" distB="0" distL="114300" distR="114300">
                        <wp:extent cx="1569720" cy="890905"/>
                        <wp:effectExtent l="0" t="0" r="5080" b="10795"/>
                        <wp:docPr id="9" name="Picture 15" descr="DRINK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5" descr="DRINK15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1569720" cy="890905"/>
                                </a:xfrm>
                                <a:prstGeom prst="rect">
                                  <a:avLst/>
                                </a:prstGeom>
                                <a:noFill/>
                                <a:ln>
                                  <a:noFill/>
                                </a:ln>
                              </pic:spPr>
                            </pic:pic>
                          </a:graphicData>
                        </a:graphic>
                      </wp:inline>
                    </w:drawing>
                  </w:r>
                </w:p>
              </w:tc>
            </w:tr>
            <w:tr w14:paraId="5D7761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168" w:type="dxa"/>
                </w:tcPr>
                <w:p w14:paraId="15DCEF59">
                  <w:pPr>
                    <w:pStyle w:val="22"/>
                    <w:keepNext w:val="0"/>
                    <w:keepLines w:val="0"/>
                    <w:pageBreakBefore w:val="0"/>
                    <w:widowControl/>
                    <w:numPr>
                      <w:ilvl w:val="0"/>
                      <w:numId w:val="0"/>
                    </w:numPr>
                    <w:tabs>
                      <w:tab w:val="left" w:pos="9214"/>
                    </w:tabs>
                    <w:kinsoku/>
                    <w:wordWrap/>
                    <w:overflowPunct/>
                    <w:topLinePunct w:val="0"/>
                    <w:autoSpaceDE/>
                    <w:autoSpaceDN/>
                    <w:bidi w:val="0"/>
                    <w:adjustRightInd/>
                    <w:snapToGrid/>
                    <w:spacing w:before="109" w:beforeLines="30" w:after="109" w:afterLines="30" w:line="240" w:lineRule="auto"/>
                    <w:ind w:right="68" w:rightChars="0"/>
                    <w:jc w:val="center"/>
                    <w:textAlignment w:val="auto"/>
                    <w:rPr>
                      <w:rFonts w:hint="default" w:ascii="Times New Roman" w:hAnsi="Times New Roman" w:eastAsia="Times New Roman" w:cs="Times New Roman"/>
                      <w:color w:val="000000"/>
                      <w:sz w:val="28"/>
                      <w:szCs w:val="28"/>
                      <w:vertAlign w:val="baseline"/>
                      <w:lang w:val="en-US"/>
                    </w:rPr>
                  </w:pPr>
                  <w:r>
                    <w:rPr>
                      <w:rFonts w:hint="default" w:ascii="Times New Roman" w:hAnsi="Times New Roman" w:eastAsia="Times New Roman"/>
                      <w:color w:val="000000"/>
                      <w:sz w:val="28"/>
                      <w:szCs w:val="28"/>
                      <w:vertAlign w:val="baseline"/>
                      <w:lang w:val="en-US"/>
                    </w:rPr>
                    <w:t>Giấy gói kẹo</w:t>
                  </w:r>
                </w:p>
              </w:tc>
              <w:tc>
                <w:tcPr>
                  <w:tcW w:w="3600" w:type="dxa"/>
                </w:tcPr>
                <w:p w14:paraId="0FA22093">
                  <w:pPr>
                    <w:pStyle w:val="22"/>
                    <w:keepNext w:val="0"/>
                    <w:keepLines w:val="0"/>
                    <w:pageBreakBefore w:val="0"/>
                    <w:widowControl/>
                    <w:numPr>
                      <w:ilvl w:val="0"/>
                      <w:numId w:val="0"/>
                    </w:numPr>
                    <w:tabs>
                      <w:tab w:val="left" w:pos="9214"/>
                    </w:tabs>
                    <w:kinsoku/>
                    <w:wordWrap/>
                    <w:overflowPunct/>
                    <w:topLinePunct w:val="0"/>
                    <w:autoSpaceDE/>
                    <w:autoSpaceDN/>
                    <w:bidi w:val="0"/>
                    <w:adjustRightInd/>
                    <w:snapToGrid/>
                    <w:spacing w:before="109" w:beforeLines="30" w:after="109" w:afterLines="30" w:line="240" w:lineRule="auto"/>
                    <w:ind w:right="68" w:rightChars="0"/>
                    <w:jc w:val="center"/>
                    <w:textAlignment w:val="auto"/>
                    <w:rPr>
                      <w:rFonts w:hint="default" w:ascii="Times New Roman" w:hAnsi="Times New Roman" w:eastAsia="Times New Roman" w:cs="Times New Roman"/>
                      <w:color w:val="000000"/>
                      <w:sz w:val="28"/>
                      <w:szCs w:val="28"/>
                      <w:vertAlign w:val="baseline"/>
                      <w:lang w:val="en-US"/>
                    </w:rPr>
                  </w:pPr>
                  <w:r>
                    <w:rPr>
                      <w:rFonts w:hint="default" w:ascii="Times New Roman" w:hAnsi="Times New Roman" w:eastAsia="Times New Roman"/>
                      <w:color w:val="000000"/>
                      <w:sz w:val="28"/>
                      <w:szCs w:val="28"/>
                      <w:vertAlign w:val="baseline"/>
                      <w:lang w:val="en-US"/>
                    </w:rPr>
                    <w:t>Vỏ của các đồ hộp</w:t>
                  </w:r>
                </w:p>
              </w:tc>
            </w:tr>
          </w:tbl>
          <w:p w14:paraId="3AF43988">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color w:val="auto"/>
                <w:sz w:val="28"/>
                <w:szCs w:val="28"/>
                <w:vertAlign w:val="baseline"/>
                <w:lang w:val="vi-VN"/>
              </w:rPr>
            </w:pPr>
            <w:r>
              <w:rPr>
                <w:rFonts w:hint="default" w:ascii="Times New Roman" w:hAnsi="Times New Roman"/>
                <w:color w:val="auto"/>
                <w:sz w:val="28"/>
                <w:szCs w:val="28"/>
                <w:vertAlign w:val="baseline"/>
                <w:lang w:val="vi-VN"/>
              </w:rPr>
              <w:t>Câu 2: Trước khi bóng đèn LED ra đời, bóng đèn sợi đốt với dây tóc được làm từ kim loại tungsten (W) được sử dụng rất phổ biến. Dựa vào tính chất vật lí nào mà kim loại tungsten được sử dụng làm dây tóc bóng đèn?</w:t>
            </w:r>
          </w:p>
          <w:p w14:paraId="53D46B37">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color w:val="auto"/>
                <w:sz w:val="28"/>
                <w:szCs w:val="28"/>
                <w:vertAlign w:val="baseline"/>
                <w:lang w:val="vi-VN"/>
              </w:rPr>
            </w:pPr>
            <w:r>
              <w:rPr>
                <w:rFonts w:hint="default" w:ascii="Times New Roman" w:hAnsi="Times New Roman"/>
                <w:color w:val="auto"/>
                <w:sz w:val="28"/>
                <w:szCs w:val="28"/>
                <w:vertAlign w:val="baseline"/>
                <w:lang w:val="vi-VN"/>
              </w:rPr>
              <w:t>Câu 3: Khi các đồ trang sức được chiếu đèn, ta thấy như thế nào?</w:t>
            </w:r>
          </w:p>
          <w:p w14:paraId="7E084B2E">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color w:val="auto"/>
                <w:sz w:val="28"/>
                <w:szCs w:val="28"/>
                <w:vertAlign w:val="baseline"/>
                <w:lang w:val="vi-VN"/>
              </w:rPr>
            </w:pPr>
            <w:r>
              <w:rPr>
                <w:rFonts w:hint="default" w:ascii="Times New Roman" w:hAnsi="Times New Roman"/>
                <w:color w:val="auto"/>
                <w:sz w:val="28"/>
                <w:szCs w:val="28"/>
                <w:vertAlign w:val="baseline"/>
                <w:lang w:val="vi-VN"/>
              </w:rPr>
              <w:t>Câu 4: Hãy giải thích vì sao thủy ngân được sử dụng làm chất lỏng trong nhiệt kế để do nhiệt độ?</w:t>
            </w:r>
          </w:p>
          <w:p w14:paraId="44FC23DF">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eastAsia="Times New Roman" w:cs="Times New Roman"/>
                <w:i w:val="0"/>
                <w:iCs w:val="0"/>
                <w:color w:val="000000"/>
                <w:sz w:val="28"/>
                <w:szCs w:val="28"/>
                <w:lang w:val="vi-VN"/>
              </w:rPr>
            </w:pPr>
            <w:r>
              <w:rPr>
                <w:rFonts w:hint="default" w:ascii="Times New Roman" w:hAnsi="Times New Roman" w:cs="Times New Roman"/>
                <w:color w:val="auto"/>
                <w:sz w:val="28"/>
                <w:szCs w:val="28"/>
                <w:lang w:val="pt-BR"/>
              </w:rPr>
              <w:t xml:space="preserve">- GV </w:t>
            </w:r>
            <w:r>
              <w:rPr>
                <w:rFonts w:hint="default" w:ascii="Times New Roman" w:hAnsi="Times New Roman" w:cs="Times New Roman"/>
                <w:b/>
                <w:color w:val="auto"/>
                <w:sz w:val="28"/>
                <w:szCs w:val="28"/>
                <w:lang w:val="pt-BR"/>
              </w:rPr>
              <w:t>giáo dục an toàn điện</w:t>
            </w:r>
            <w:r>
              <w:rPr>
                <w:rFonts w:hint="default" w:ascii="Times New Roman" w:hAnsi="Times New Roman" w:cs="Times New Roman"/>
                <w:color w:val="auto"/>
                <w:sz w:val="28"/>
                <w:szCs w:val="28"/>
                <w:lang w:val="pt-BR"/>
              </w:rPr>
              <w:t>: Ta không nên sử dụng dây điện trần, hoặc dây điện đã bị hỏng lớp bọc cách điện .Để tránh bị điện giật, cháy do chập điện.  Sử dụng điện an toàn và tiết kiệm</w:t>
            </w:r>
          </w:p>
        </w:tc>
        <w:tc>
          <w:tcPr>
            <w:tcW w:w="1507" w:type="dxa"/>
            <w:shd w:val="clear" w:color="auto" w:fill="auto"/>
          </w:tcPr>
          <w:p w14:paraId="10DB5FC9">
            <w:pPr>
              <w:keepNext w:val="0"/>
              <w:keepLines w:val="0"/>
              <w:pageBreakBefore w:val="0"/>
              <w:kinsoku/>
              <w:wordWrap/>
              <w:overflowPunct/>
              <w:topLinePunct w:val="0"/>
              <w:autoSpaceDE/>
              <w:autoSpaceDN/>
              <w:bidi w:val="0"/>
              <w:adjustRightInd/>
              <w:spacing w:before="109" w:beforeLines="30" w:after="109" w:afterLines="30" w:line="240" w:lineRule="auto"/>
              <w:jc w:val="center"/>
              <w:textAlignment w:val="auto"/>
              <w:rPr>
                <w:rFonts w:ascii="Times New Roman" w:hAnsi="Times New Roman" w:cs="Times New Roman"/>
                <w:sz w:val="28"/>
                <w:szCs w:val="28"/>
                <w:lang w:val="en-US"/>
              </w:rPr>
            </w:pPr>
            <w:r>
              <w:rPr>
                <w:rFonts w:ascii="Times New Roman" w:hAnsi="Times New Roman" w:cs="Times New Roman"/>
                <w:sz w:val="28"/>
                <w:szCs w:val="28"/>
              </w:rPr>
              <w:t>HS nhận nhiệm vụ.</w:t>
            </w:r>
          </w:p>
        </w:tc>
      </w:tr>
      <w:tr w14:paraId="59C5D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5" w:hRule="atLeast"/>
          <w:jc w:val="center"/>
        </w:trPr>
        <w:tc>
          <w:tcPr>
            <w:tcW w:w="9205" w:type="dxa"/>
            <w:shd w:val="clear" w:color="auto" w:fill="auto"/>
          </w:tcPr>
          <w:p w14:paraId="097FAEF9">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478279B0">
            <w:pPr>
              <w:keepNext w:val="0"/>
              <w:keepLines w:val="0"/>
              <w:pageBreakBefore w:val="0"/>
              <w:widowControl/>
              <w:kinsoku/>
              <w:wordWrap/>
              <w:overflowPunct/>
              <w:topLinePunct w:val="0"/>
              <w:autoSpaceDE/>
              <w:autoSpaceDN/>
              <w:bidi w:val="0"/>
              <w:adjustRightInd/>
              <w:snapToGrid/>
              <w:spacing w:before="109" w:beforeLines="30" w:after="109" w:afterLines="30" w:line="240" w:lineRule="auto"/>
              <w:ind w:left="249" w:right="244"/>
              <w:textAlignment w:val="auto"/>
              <w:rPr>
                <w:rFonts w:hint="default" w:ascii="Times New Roman" w:hAnsi="Times New Roman" w:cs="Times New Roman"/>
                <w:color w:val="0070C0"/>
                <w:sz w:val="28"/>
                <w:szCs w:val="28"/>
                <w:lang w:val="vi-VN"/>
              </w:rPr>
            </w:pPr>
            <w:r>
              <w:rPr>
                <w:rStyle w:val="11"/>
                <w:rFonts w:hint="default" w:ascii="Times New Roman" w:hAnsi="Times New Roman" w:cs="Times New Roman"/>
                <w:bCs/>
                <w:i w:val="0"/>
                <w:iCs w:val="0"/>
                <w:sz w:val="28"/>
                <w:szCs w:val="28"/>
                <w:lang w:val="vi-VN"/>
              </w:rPr>
              <w:t xml:space="preserve">- </w:t>
            </w:r>
            <w:r>
              <w:rPr>
                <w:rStyle w:val="11"/>
                <w:rFonts w:hint="default" w:ascii="Times New Roman" w:hAnsi="Times New Roman" w:cs="Times New Roman"/>
                <w:bCs/>
                <w:i w:val="0"/>
                <w:iCs w:val="0"/>
                <w:sz w:val="28"/>
                <w:szCs w:val="28"/>
                <w:lang w:val="en-US"/>
              </w:rPr>
              <w:t xml:space="preserve">HS thực hiện yêu cầu. GV khuyến khích học sinh hợp tác với nhau khi thực hiện nhiệm vụ học tập. </w:t>
            </w:r>
          </w:p>
        </w:tc>
        <w:tc>
          <w:tcPr>
            <w:tcW w:w="1507" w:type="dxa"/>
            <w:shd w:val="clear" w:color="auto" w:fill="auto"/>
          </w:tcPr>
          <w:p w14:paraId="1B7067F0">
            <w:pPr>
              <w:keepNext w:val="0"/>
              <w:keepLines w:val="0"/>
              <w:pageBreakBefore w:val="0"/>
              <w:kinsoku/>
              <w:wordWrap/>
              <w:overflowPunct/>
              <w:topLinePunct w:val="0"/>
              <w:autoSpaceDE/>
              <w:autoSpaceDN/>
              <w:bidi w:val="0"/>
              <w:adjustRightInd/>
              <w:spacing w:before="109" w:beforeLines="30" w:after="109" w:afterLines="30" w:line="240" w:lineRule="auto"/>
              <w:jc w:val="left"/>
              <w:textAlignment w:val="auto"/>
              <w:rPr>
                <w:rFonts w:hint="default" w:ascii="Times New Roman" w:hAnsi="Times New Roman" w:cs="Times New Roman"/>
                <w:sz w:val="28"/>
                <w:szCs w:val="28"/>
                <w:lang w:val="vi-VN"/>
              </w:rPr>
            </w:pPr>
            <w:r>
              <w:rPr>
                <w:rFonts w:ascii="Times New Roman" w:hAnsi="Times New Roman" w:cs="Times New Roman"/>
                <w:sz w:val="28"/>
                <w:szCs w:val="28"/>
              </w:rPr>
              <w:t>Thảo luận nhóm</w:t>
            </w:r>
            <w:r>
              <w:rPr>
                <w:rFonts w:hint="default" w:ascii="Times New Roman" w:hAnsi="Times New Roman" w:cs="Times New Roman"/>
                <w:sz w:val="28"/>
                <w:szCs w:val="28"/>
                <w:lang w:val="vi-VN"/>
              </w:rPr>
              <w:t>.</w:t>
            </w:r>
          </w:p>
          <w:p w14:paraId="6F60E834">
            <w:pPr>
              <w:keepNext w:val="0"/>
              <w:keepLines w:val="0"/>
              <w:pageBreakBefore w:val="0"/>
              <w:kinsoku/>
              <w:wordWrap/>
              <w:overflowPunct/>
              <w:topLinePunct w:val="0"/>
              <w:autoSpaceDE/>
              <w:autoSpaceDN/>
              <w:bidi w:val="0"/>
              <w:adjustRightInd/>
              <w:spacing w:before="109" w:beforeLines="30" w:after="109" w:afterLines="30" w:line="240" w:lineRule="auto"/>
              <w:jc w:val="left"/>
              <w:textAlignment w:val="auto"/>
              <w:rPr>
                <w:rFonts w:ascii="Times New Roman" w:hAnsi="Times New Roman" w:cs="Times New Roman"/>
                <w:sz w:val="28"/>
                <w:szCs w:val="28"/>
                <w:lang w:val="en-US"/>
              </w:rPr>
            </w:pPr>
          </w:p>
        </w:tc>
      </w:tr>
      <w:tr w14:paraId="3DCDD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5" w:hRule="atLeast"/>
          <w:jc w:val="center"/>
        </w:trPr>
        <w:tc>
          <w:tcPr>
            <w:tcW w:w="9205" w:type="dxa"/>
            <w:shd w:val="clear" w:color="auto" w:fill="auto"/>
          </w:tcPr>
          <w:p w14:paraId="53278F11">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Style w:val="18"/>
                <w:rFonts w:ascii="Times New Roman" w:hAnsi="Times New Roman" w:cs="Times New Roman"/>
                <w:sz w:val="28"/>
                <w:szCs w:val="28"/>
                <w:lang w:val="en-US"/>
              </w:rPr>
            </w:pPr>
            <w:r>
              <w:rPr>
                <w:rStyle w:val="18"/>
                <w:rFonts w:ascii="Times New Roman" w:hAnsi="Times New Roman" w:cs="Times New Roman"/>
                <w:b/>
                <w:sz w:val="28"/>
                <w:szCs w:val="28"/>
              </w:rPr>
              <w:t>Báo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cáo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kết</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quả</w:t>
            </w:r>
            <w:r>
              <w:rPr>
                <w:rStyle w:val="18"/>
                <w:rFonts w:ascii="Times New Roman" w:hAnsi="Times New Roman" w:cs="Times New Roman"/>
                <w:b/>
                <w:sz w:val="28"/>
                <w:szCs w:val="28"/>
                <w:lang w:val="en-US"/>
              </w:rPr>
              <w:t>:</w:t>
            </w:r>
            <w:r>
              <w:rPr>
                <w:rStyle w:val="18"/>
                <w:rFonts w:ascii="Times New Roman" w:hAnsi="Times New Roman" w:cs="Times New Roman"/>
                <w:sz w:val="28"/>
                <w:szCs w:val="28"/>
                <w:lang w:val="en-US"/>
              </w:rPr>
              <w:t xml:space="preserve"> </w:t>
            </w:r>
          </w:p>
          <w:p w14:paraId="13B46FA1">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 Gọi 1 nhóm đại diện trình bày kết quả. Các nhóm khác bổ sung</w:t>
            </w:r>
          </w:p>
          <w:p w14:paraId="2218D8F9">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vi-VN"/>
              </w:rPr>
            </w:pPr>
            <w:r>
              <w:rPr>
                <w:rFonts w:ascii="Times New Roman" w:hAnsi="Times New Roman" w:cs="Times New Roman"/>
                <w:sz w:val="28"/>
                <w:szCs w:val="28"/>
                <w:lang w:val="en-US"/>
              </w:rPr>
              <w:t>- GV kết luận về nội dung kiến thức mà các nhóm đã đưa ra.</w:t>
            </w:r>
          </w:p>
        </w:tc>
        <w:tc>
          <w:tcPr>
            <w:tcW w:w="1507" w:type="dxa"/>
            <w:shd w:val="clear" w:color="auto" w:fill="auto"/>
          </w:tcPr>
          <w:p w14:paraId="33BFFBB5">
            <w:pPr>
              <w:keepNext w:val="0"/>
              <w:keepLines w:val="0"/>
              <w:pageBreakBefore w:val="0"/>
              <w:kinsoku/>
              <w:wordWrap/>
              <w:overflowPunct/>
              <w:topLinePunct w:val="0"/>
              <w:autoSpaceDE/>
              <w:autoSpaceDN/>
              <w:bidi w:val="0"/>
              <w:adjustRightInd/>
              <w:spacing w:before="109" w:beforeLines="30" w:after="109" w:afterLines="30" w:line="240" w:lineRule="auto"/>
              <w:jc w:val="left"/>
              <w:textAlignment w:val="auto"/>
              <w:rPr>
                <w:rFonts w:ascii="Times New Roman" w:hAnsi="Times New Roman" w:cs="Times New Roman"/>
                <w:sz w:val="28"/>
                <w:szCs w:val="28"/>
                <w:lang w:val="en-US"/>
              </w:rPr>
            </w:pPr>
            <w:r>
              <w:rPr>
                <w:rFonts w:ascii="Times New Roman" w:hAnsi="Times New Roman" w:cs="Times New Roman"/>
                <w:sz w:val="28"/>
                <w:szCs w:val="28"/>
                <w:lang w:val="en-US"/>
              </w:rPr>
              <w:t xml:space="preserve">- Nhóm khác nhận xét phần </w:t>
            </w:r>
          </w:p>
        </w:tc>
      </w:tr>
      <w:tr w14:paraId="4FBBB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6" w:hRule="atLeast"/>
          <w:jc w:val="center"/>
        </w:trPr>
        <w:tc>
          <w:tcPr>
            <w:tcW w:w="9205" w:type="dxa"/>
            <w:shd w:val="clear" w:color="auto" w:fill="auto"/>
          </w:tcPr>
          <w:p w14:paraId="37A90941">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2A86F25C">
            <w:pPr>
              <w:pStyle w:val="12"/>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b/>
                <w:color w:val="auto"/>
                <w:sz w:val="28"/>
                <w:szCs w:val="28"/>
                <w:u w:val="single"/>
                <w:lang w:val="pt-BR"/>
              </w:rPr>
            </w:pPr>
            <w:r>
              <w:rPr>
                <w:rFonts w:hint="default" w:ascii="Times New Roman" w:hAnsi="Times New Roman" w:cs="Times New Roman"/>
                <w:b/>
                <w:color w:val="auto"/>
                <w:sz w:val="28"/>
                <w:szCs w:val="28"/>
                <w:u w:val="single"/>
                <w:lang w:val="pt-BR"/>
              </w:rPr>
              <w:t>I. Tính chất vật lý</w:t>
            </w:r>
          </w:p>
          <w:p w14:paraId="608128C8">
            <w:pPr>
              <w:keepNext w:val="0"/>
              <w:keepLines w:val="0"/>
              <w:pageBreakBefore w:val="0"/>
              <w:tabs>
                <w:tab w:val="left" w:pos="4185"/>
              </w:tabs>
              <w:kinsoku/>
              <w:wordWrap/>
              <w:overflowPunct/>
              <w:topLinePunct w:val="0"/>
              <w:bidi w:val="0"/>
              <w:spacing w:before="109" w:beforeLines="30" w:after="109" w:afterLines="30" w:line="240" w:lineRule="auto"/>
              <w:rPr>
                <w:rFonts w:hint="default" w:ascii="Times New Roman" w:hAnsi="Times New Roman"/>
                <w:b w:val="0"/>
                <w:bCs/>
                <w:color w:val="auto"/>
                <w:sz w:val="28"/>
                <w:szCs w:val="28"/>
                <w:lang w:val="en-US"/>
              </w:rPr>
            </w:pPr>
            <w:r>
              <w:rPr>
                <w:rFonts w:hint="default" w:ascii="Times New Roman" w:hAnsi="Times New Roman"/>
                <w:b w:val="0"/>
                <w:bCs/>
                <w:color w:val="auto"/>
                <w:sz w:val="28"/>
                <w:szCs w:val="28"/>
                <w:lang w:val="en-US"/>
              </w:rPr>
              <w:t>+ Kim loại có tính dẻo, dẫn điện, dẫn nhiệt, có ánh kim,...</w:t>
            </w:r>
          </w:p>
          <w:p w14:paraId="2F22AC87">
            <w:pPr>
              <w:keepNext w:val="0"/>
              <w:keepLines w:val="0"/>
              <w:pageBreakBefore w:val="0"/>
              <w:tabs>
                <w:tab w:val="left" w:pos="4185"/>
              </w:tabs>
              <w:kinsoku/>
              <w:wordWrap/>
              <w:overflowPunct/>
              <w:topLinePunct w:val="0"/>
              <w:bidi w:val="0"/>
              <w:spacing w:before="109" w:beforeLines="30" w:after="109" w:afterLines="30" w:line="240" w:lineRule="auto"/>
              <w:rPr>
                <w:rFonts w:hint="default" w:ascii="Times New Roman" w:hAnsi="Times New Roman" w:cs="Times New Roman"/>
                <w:b/>
                <w:color w:val="auto"/>
                <w:sz w:val="28"/>
                <w:szCs w:val="28"/>
                <w:lang w:val="en-US"/>
              </w:rPr>
            </w:pPr>
            <w:r>
              <w:rPr>
                <w:rFonts w:hint="default" w:ascii="Times New Roman" w:hAnsi="Times New Roman"/>
                <w:b w:val="0"/>
                <w:bCs/>
                <w:color w:val="auto"/>
                <w:sz w:val="28"/>
                <w:szCs w:val="28"/>
                <w:lang w:val="en-US"/>
              </w:rPr>
              <w:t>+ Kim loại khác nhau thì khả năng dẫn diện, dẫn nhiệt, tính dẻo, khối lượng riêng, nhiệt độ nóng chảy,... khác nhau.</w:t>
            </w:r>
          </w:p>
        </w:tc>
        <w:tc>
          <w:tcPr>
            <w:tcW w:w="1507" w:type="dxa"/>
            <w:shd w:val="clear" w:color="auto" w:fill="auto"/>
          </w:tcPr>
          <w:p w14:paraId="6B8DFE9F">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Ghi nhớ kiến thức</w:t>
            </w:r>
          </w:p>
        </w:tc>
      </w:tr>
    </w:tbl>
    <w:p w14:paraId="2323440F">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r>
        <w:rPr>
          <w:rFonts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2.2</w:t>
      </w:r>
      <w:r>
        <w:rPr>
          <w:rFonts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tính chất hóa học của kim loại</w:t>
      </w:r>
    </w:p>
    <w:p w14:paraId="1FF54221">
      <w:pPr>
        <w:keepNext w:val="0"/>
        <w:keepLines w:val="0"/>
        <w:pageBreakBefore w:val="0"/>
        <w:numPr>
          <w:ilvl w:val="0"/>
          <w:numId w:val="5"/>
        </w:numPr>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sz w:val="28"/>
          <w:szCs w:val="28"/>
          <w:lang w:val="vi-VN"/>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2C5C4A3A">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sz w:val="28"/>
          <w:szCs w:val="28"/>
        </w:rPr>
      </w:pPr>
      <w:r>
        <w:rPr>
          <w:rFonts w:hint="default" w:ascii="Times New Roman" w:hAnsi="Times New Roman"/>
          <w:sz w:val="28"/>
          <w:szCs w:val="28"/>
        </w:rPr>
        <w:t>- Trình bày được tính chất hoá học cơ bản của kim loại: Tác dụng với phi kim (oxygen, lưu huỳnh, chlorine), nước hoặc hơi nước, dung dịch hydrochloric acid, dung dịch muối.</w:t>
      </w:r>
    </w:p>
    <w:p w14:paraId="6090CF08">
      <w:pPr>
        <w:pStyle w:val="20"/>
        <w:keepNext w:val="0"/>
        <w:keepLines w:val="0"/>
        <w:pageBreakBefore w:val="0"/>
        <w:numPr>
          <w:ilvl w:val="0"/>
          <w:numId w:val="5"/>
        </w:numPr>
        <w:shd w:val="clear" w:color="auto" w:fill="auto"/>
        <w:kinsoku/>
        <w:wordWrap/>
        <w:overflowPunct/>
        <w:topLinePunct w:val="0"/>
        <w:autoSpaceDE/>
        <w:autoSpaceDN/>
        <w:bidi w:val="0"/>
        <w:adjustRightInd/>
        <w:snapToGrid/>
        <w:spacing w:before="109" w:beforeLines="30" w:after="109" w:afterLines="30" w:line="240" w:lineRule="auto"/>
        <w:ind w:left="0" w:leftChars="0" w:firstLine="0" w:firstLineChars="0"/>
        <w:textAlignment w:val="auto"/>
        <w:rPr>
          <w:rFonts w:hint="default" w:ascii="Times New Roman" w:hAnsi="Times New Roman" w:cs="Times New Roman"/>
          <w:b w:val="0"/>
          <w:color w:val="000000"/>
          <w:sz w:val="28"/>
          <w:szCs w:val="28"/>
          <w:shd w:val="clear" w:color="auto" w:fill="FFFFFF"/>
          <w:lang w:val="vi-VN"/>
        </w:rPr>
      </w:pPr>
      <w:r>
        <w:rPr>
          <w:rFonts w:ascii="Times New Roman" w:hAnsi="Times New Roman" w:cs="Times New Roman"/>
          <w:color w:val="C00000"/>
          <w:sz w:val="28"/>
          <w:szCs w:val="28"/>
        </w:rPr>
        <w:t>Nội dung:</w:t>
      </w:r>
      <w:r>
        <w:rPr>
          <w:rFonts w:ascii="Times New Roman" w:hAnsi="Times New Roman" w:cs="Times New Roman"/>
          <w:sz w:val="28"/>
          <w:szCs w:val="28"/>
        </w:rPr>
        <w:t xml:space="preserve"> </w:t>
      </w:r>
    </w:p>
    <w:p w14:paraId="30ADB9F6">
      <w:pPr>
        <w:pStyle w:val="20"/>
        <w:keepNext w:val="0"/>
        <w:keepLines w:val="0"/>
        <w:pageBreakBefore w:val="0"/>
        <w:numPr>
          <w:ilvl w:val="0"/>
          <w:numId w:val="0"/>
        </w:numPr>
        <w:shd w:val="clear" w:color="auto" w:fill="auto"/>
        <w:kinsoku/>
        <w:wordWrap/>
        <w:overflowPunct/>
        <w:topLinePunct w:val="0"/>
        <w:autoSpaceDE/>
        <w:autoSpaceDN/>
        <w:bidi w:val="0"/>
        <w:adjustRightInd/>
        <w:spacing w:before="109" w:beforeLines="30" w:after="109" w:afterLines="30" w:line="240" w:lineRule="auto"/>
        <w:ind w:leftChars="0"/>
        <w:textAlignment w:val="auto"/>
        <w:rPr>
          <w:rFonts w:hint="default" w:ascii="Times New Roman" w:hAnsi="Times New Roman" w:cs="Times New Roman"/>
          <w:b w:val="0"/>
          <w:color w:val="000000"/>
          <w:sz w:val="28"/>
          <w:szCs w:val="28"/>
          <w:shd w:val="clear" w:color="auto" w:fill="FFFFFF"/>
          <w:lang w:val="vi-VN"/>
        </w:rPr>
      </w:pPr>
      <w:r>
        <w:rPr>
          <w:rFonts w:ascii="Times New Roman" w:hAnsi="Times New Roman" w:cs="Times New Roman"/>
          <w:sz w:val="28"/>
          <w:szCs w:val="28"/>
        </w:rPr>
        <w:t xml:space="preserve"> </w:t>
      </w:r>
      <w:r>
        <w:rPr>
          <w:rFonts w:ascii="Times New Roman" w:hAnsi="Times New Roman" w:cs="Times New Roman"/>
          <w:b w:val="0"/>
          <w:color w:val="000000"/>
          <w:sz w:val="28"/>
          <w:szCs w:val="28"/>
          <w:shd w:val="clear" w:color="auto" w:fill="FFFFFF"/>
        </w:rPr>
        <w:t xml:space="preserve">Tổ chức cho </w:t>
      </w:r>
      <w:r>
        <w:rPr>
          <w:rFonts w:hint="default" w:ascii="Times New Roman" w:hAnsi="Times New Roman" w:cs="Times New Roman"/>
          <w:b w:val="0"/>
          <w:color w:val="000000"/>
          <w:sz w:val="28"/>
          <w:szCs w:val="28"/>
          <w:shd w:val="clear" w:color="auto" w:fill="FFFFFF"/>
          <w:lang w:val="vi-VN"/>
        </w:rPr>
        <w:t>học sinh làm thí nghiệm tìm hiểu tính chất của kim loại, nêu hiện tượng, viết phương trình</w:t>
      </w:r>
      <w:r>
        <w:rPr>
          <w:rFonts w:ascii="Times New Roman" w:hAnsi="Times New Roman" w:cs="Times New Roman"/>
          <w:b w:val="0"/>
          <w:color w:val="000000"/>
          <w:sz w:val="28"/>
          <w:szCs w:val="28"/>
          <w:shd w:val="clear" w:color="auto" w:fill="FFFFFF"/>
        </w:rPr>
        <w:t>.</w:t>
      </w:r>
      <w:r>
        <w:rPr>
          <w:rFonts w:hint="default" w:ascii="Times New Roman" w:hAnsi="Times New Roman" w:cs="Times New Roman"/>
          <w:b w:val="0"/>
          <w:color w:val="000000"/>
          <w:sz w:val="28"/>
          <w:szCs w:val="28"/>
          <w:shd w:val="clear" w:color="auto" w:fill="FFFFFF"/>
          <w:lang w:val="vi-VN"/>
        </w:rPr>
        <w:t xml:space="preserve"> Trả lời các câu hỏi giáo viên đặt ra.</w:t>
      </w:r>
    </w:p>
    <w:p w14:paraId="3CEB680F">
      <w:pPr>
        <w:keepNext w:val="0"/>
        <w:keepLines w:val="0"/>
        <w:pageBreakBefore w:val="0"/>
        <w:numPr>
          <w:ilvl w:val="0"/>
          <w:numId w:val="5"/>
        </w:numPr>
        <w:kinsoku/>
        <w:wordWrap/>
        <w:overflowPunct/>
        <w:topLinePunct w:val="0"/>
        <w:autoSpaceDE/>
        <w:autoSpaceDN/>
        <w:bidi w:val="0"/>
        <w:adjustRightInd/>
        <w:spacing w:before="109" w:beforeLines="30" w:after="109" w:afterLines="30" w:line="240" w:lineRule="auto"/>
        <w:ind w:left="0" w:leftChars="0" w:firstLine="0" w:firstLineChars="0"/>
        <w:textAlignment w:val="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Sản phẩm:</w:t>
      </w:r>
      <w:r>
        <w:rPr>
          <w:rFonts w:ascii="Times New Roman" w:hAnsi="Times New Roman" w:cs="Times New Roman"/>
          <w:bCs/>
          <w:sz w:val="28"/>
          <w:szCs w:val="28"/>
          <w:lang w:val="en-US"/>
        </w:rPr>
        <w:t xml:space="preserve">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9"/>
        <w:gridCol w:w="2477"/>
        <w:gridCol w:w="3523"/>
        <w:gridCol w:w="3163"/>
      </w:tblGrid>
      <w:tr w14:paraId="1B573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749" w:type="dxa"/>
            <w:shd w:val="clear" w:color="auto" w:fill="E6E0EC" w:themeFill="accent4" w:themeFillTint="32"/>
          </w:tcPr>
          <w:p w14:paraId="0C297F10">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STT</w:t>
            </w:r>
          </w:p>
        </w:tc>
        <w:tc>
          <w:tcPr>
            <w:tcW w:w="2477" w:type="dxa"/>
            <w:shd w:val="clear" w:color="auto" w:fill="E6E0EC" w:themeFill="accent4" w:themeFillTint="32"/>
          </w:tcPr>
          <w:p w14:paraId="59EE473F">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Thí nghiệm</w:t>
            </w:r>
          </w:p>
        </w:tc>
        <w:tc>
          <w:tcPr>
            <w:tcW w:w="3523" w:type="dxa"/>
            <w:shd w:val="clear" w:color="auto" w:fill="E6E0EC" w:themeFill="accent4" w:themeFillTint="32"/>
          </w:tcPr>
          <w:p w14:paraId="3E2E2424">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Hiện tượng</w:t>
            </w:r>
          </w:p>
        </w:tc>
        <w:tc>
          <w:tcPr>
            <w:tcW w:w="3163" w:type="dxa"/>
            <w:shd w:val="clear" w:color="auto" w:fill="E6E0EC" w:themeFill="accent4" w:themeFillTint="32"/>
          </w:tcPr>
          <w:p w14:paraId="18D6F41B">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Viết PTHH</w:t>
            </w:r>
          </w:p>
        </w:tc>
      </w:tr>
      <w:tr w14:paraId="5E130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9" w:type="dxa"/>
          </w:tcPr>
          <w:p w14:paraId="0B7444FB">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1</w:t>
            </w:r>
          </w:p>
        </w:tc>
        <w:tc>
          <w:tcPr>
            <w:tcW w:w="2477" w:type="dxa"/>
            <w:vAlign w:val="top"/>
          </w:tcPr>
          <w:p w14:paraId="3035D8AF">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Dây sắt tác dụng với oxygen</w:t>
            </w:r>
          </w:p>
        </w:tc>
        <w:tc>
          <w:tcPr>
            <w:tcW w:w="3523" w:type="dxa"/>
          </w:tcPr>
          <w:p w14:paraId="7966AE2B">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Dây sắt cháy sáng trong không khí</w:t>
            </w:r>
          </w:p>
        </w:tc>
        <w:tc>
          <w:tcPr>
            <w:tcW w:w="3163" w:type="dxa"/>
          </w:tcPr>
          <w:p w14:paraId="13CAE4C2">
            <w:pPr>
              <w:pStyle w:val="12"/>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color w:val="auto"/>
                <w:sz w:val="28"/>
                <w:szCs w:val="28"/>
                <w:vertAlign w:val="subscript"/>
                <w:lang w:val="pt-BR"/>
              </w:rPr>
            </w:pPr>
            <w:r>
              <w:rPr>
                <w:rFonts w:hint="default" w:ascii="Times New Roman" w:hAnsi="Times New Roman" w:cs="Times New Roman"/>
                <w:color w:val="auto"/>
                <w:sz w:val="28"/>
                <w:szCs w:val="28"/>
                <w:lang w:val="vi-VN"/>
              </w:rPr>
              <w:t>3Fe</w:t>
            </w:r>
            <w:r>
              <w:rPr>
                <w:rFonts w:hint="default" w:ascii="Times New Roman" w:hAnsi="Times New Roman" w:cs="Times New Roman"/>
                <w:color w:val="auto"/>
                <w:sz w:val="28"/>
                <w:szCs w:val="28"/>
                <w:lang w:val="pt-BR"/>
              </w:rPr>
              <w:t xml:space="preserve"> +</w:t>
            </w:r>
            <w:r>
              <w:rPr>
                <w:rFonts w:hint="default" w:ascii="Times New Roman" w:hAnsi="Times New Roman" w:cs="Times New Roman"/>
                <w:color w:val="auto"/>
                <w:sz w:val="28"/>
                <w:szCs w:val="28"/>
                <w:lang w:val="vi-VN"/>
              </w:rPr>
              <w:t xml:space="preserve"> 2</w:t>
            </w:r>
            <w:r>
              <w:rPr>
                <w:rFonts w:hint="default" w:ascii="Times New Roman" w:hAnsi="Times New Roman" w:cs="Times New Roman"/>
                <w:color w:val="auto"/>
                <w:sz w:val="28"/>
                <w:szCs w:val="28"/>
                <w:lang w:val="pt-BR"/>
              </w:rPr>
              <w:t>O</w:t>
            </w:r>
            <w:r>
              <w:rPr>
                <w:rFonts w:hint="default" w:ascii="Times New Roman" w:hAnsi="Times New Roman" w:cs="Times New Roman"/>
                <w:color w:val="auto"/>
                <w:sz w:val="28"/>
                <w:szCs w:val="28"/>
                <w:vertAlign w:val="subscript"/>
                <w:lang w:val="pt-BR"/>
              </w:rPr>
              <w:t xml:space="preserve">2 </w:t>
            </w:r>
            <w:r>
              <w:rPr>
                <w:rFonts w:hint="default" w:ascii="Times New Roman" w:hAnsi="Times New Roman" w:cs="Times New Roman"/>
                <w:color w:val="auto"/>
                <w:position w:val="-6"/>
                <w:sz w:val="28"/>
                <w:szCs w:val="28"/>
                <w:lang w:val="pt-BR"/>
              </w:rPr>
              <w:object>
                <v:shape id="_x0000_i1025" o:spt="75" type="#_x0000_t75" style="height:15.9pt;width:35.15pt;" o:ole="t" filled="f" o:preferrelative="t" stroked="f" coordsize="21600,21600">
                  <v:path/>
                  <v:fill on="f" focussize="0,0"/>
                  <v:stroke on="f"/>
                  <v:imagedata r:id="rId11" o:title=""/>
                  <o:lock v:ext="edit" aspectratio="t"/>
                  <w10:wrap type="none"/>
                  <w10:anchorlock/>
                </v:shape>
                <o:OLEObject Type="Embed" ProgID="Equation.3" ShapeID="_x0000_i1025" DrawAspect="Content" ObjectID="_1468075725" r:id="rId10">
                  <o:LockedField>false</o:LockedField>
                </o:OLEObject>
              </w:object>
            </w:r>
            <w:r>
              <w:rPr>
                <w:rFonts w:hint="default" w:ascii="Times New Roman" w:hAnsi="Times New Roman" w:cs="Times New Roman"/>
                <w:color w:val="auto"/>
                <w:sz w:val="28"/>
                <w:szCs w:val="28"/>
                <w:lang w:val="pt-BR"/>
              </w:rPr>
              <w:t xml:space="preserve"> </w:t>
            </w:r>
            <w:r>
              <w:rPr>
                <w:rFonts w:hint="default" w:ascii="Times New Roman" w:hAnsi="Times New Roman" w:cs="Times New Roman"/>
                <w:color w:val="auto"/>
                <w:sz w:val="28"/>
                <w:szCs w:val="28"/>
                <w:lang w:val="vi-VN"/>
              </w:rPr>
              <w:t>Fe</w:t>
            </w:r>
            <w:r>
              <w:rPr>
                <w:rFonts w:hint="default" w:ascii="Times New Roman" w:hAnsi="Times New Roman" w:cs="Times New Roman"/>
                <w:color w:val="auto"/>
                <w:sz w:val="28"/>
                <w:szCs w:val="28"/>
                <w:vertAlign w:val="subscript"/>
                <w:lang w:val="vi-VN"/>
              </w:rPr>
              <w:t>3</w:t>
            </w:r>
            <w:r>
              <w:rPr>
                <w:rFonts w:hint="default" w:ascii="Times New Roman" w:hAnsi="Times New Roman" w:cs="Times New Roman"/>
                <w:color w:val="auto"/>
                <w:sz w:val="28"/>
                <w:szCs w:val="28"/>
                <w:lang w:val="vi-VN"/>
              </w:rPr>
              <w:t>O</w:t>
            </w:r>
            <w:r>
              <w:rPr>
                <w:rFonts w:hint="default" w:ascii="Times New Roman" w:hAnsi="Times New Roman" w:cs="Times New Roman"/>
                <w:color w:val="auto"/>
                <w:sz w:val="28"/>
                <w:szCs w:val="28"/>
                <w:vertAlign w:val="subscript"/>
                <w:lang w:val="vi-VN"/>
              </w:rPr>
              <w:t>4</w:t>
            </w:r>
            <w:r>
              <w:rPr>
                <w:rFonts w:hint="default" w:ascii="Times New Roman" w:hAnsi="Times New Roman" w:cs="Times New Roman"/>
                <w:color w:val="auto"/>
                <w:sz w:val="28"/>
                <w:szCs w:val="28"/>
                <w:vertAlign w:val="subscript"/>
                <w:lang w:val="pt-BR"/>
              </w:rPr>
              <w:t xml:space="preserve">   </w:t>
            </w:r>
          </w:p>
          <w:p w14:paraId="2B9021A2">
            <w:pPr>
              <w:pStyle w:val="12"/>
              <w:keepNext w:val="0"/>
              <w:keepLines w:val="0"/>
              <w:pageBreakBefore w:val="0"/>
              <w:kinsoku/>
              <w:wordWrap/>
              <w:overflowPunct/>
              <w:topLinePunct w:val="0"/>
              <w:bidi w:val="0"/>
              <w:spacing w:before="109" w:beforeLines="30" w:after="109" w:afterLines="30" w:line="240" w:lineRule="auto"/>
              <w:jc w:val="center"/>
              <w:rPr>
                <w:rFonts w:hint="default" w:ascii="Times New Roman" w:hAnsi="Times New Roman" w:cs="Times New Roman"/>
                <w:color w:val="auto"/>
                <w:sz w:val="28"/>
                <w:szCs w:val="28"/>
                <w:vertAlign w:val="subscript"/>
                <w:lang w:val="vi-VN"/>
              </w:rPr>
            </w:pPr>
            <w:r>
              <w:rPr>
                <w:rFonts w:hint="default" w:ascii="Times New Roman" w:hAnsi="Times New Roman"/>
                <w:color w:val="auto"/>
                <w:sz w:val="28"/>
                <w:szCs w:val="28"/>
                <w:vertAlign w:val="baseline"/>
                <w:lang w:val="vi-VN"/>
              </w:rPr>
              <w:t xml:space="preserve">        (ỉoron (II,III) oxide)</w:t>
            </w:r>
          </w:p>
        </w:tc>
      </w:tr>
      <w:tr w14:paraId="149B4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9" w:type="dxa"/>
          </w:tcPr>
          <w:p w14:paraId="0FD5E67B">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2</w:t>
            </w:r>
          </w:p>
        </w:tc>
        <w:tc>
          <w:tcPr>
            <w:tcW w:w="2477" w:type="dxa"/>
            <w:vAlign w:val="top"/>
          </w:tcPr>
          <w:p w14:paraId="5A12EA8C">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Natri tác dụng với khí chlorine</w:t>
            </w:r>
          </w:p>
        </w:tc>
        <w:tc>
          <w:tcPr>
            <w:tcW w:w="3523" w:type="dxa"/>
          </w:tcPr>
          <w:p w14:paraId="6A9A690F">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Màu vàng khí chlorine mất dần, tạo ra tinh thể màu trắng</w:t>
            </w:r>
          </w:p>
        </w:tc>
        <w:tc>
          <w:tcPr>
            <w:tcW w:w="3163" w:type="dxa"/>
          </w:tcPr>
          <w:p w14:paraId="3D736578">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color w:val="auto"/>
                <w:sz w:val="28"/>
                <w:szCs w:val="28"/>
                <w:vertAlign w:val="subscript"/>
                <w:lang w:val="vi-VN"/>
              </w:rPr>
            </w:pPr>
            <w:r>
              <w:rPr>
                <w:rFonts w:hint="default" w:ascii="Times New Roman" w:hAnsi="Times New Roman" w:cs="Times New Roman"/>
                <w:color w:val="auto"/>
                <w:sz w:val="28"/>
                <w:szCs w:val="28"/>
                <w:lang w:val="vi-VN"/>
              </w:rPr>
              <w:t>2Na</w:t>
            </w:r>
            <w:r>
              <w:rPr>
                <w:rFonts w:hint="default" w:ascii="Times New Roman" w:hAnsi="Times New Roman" w:cs="Times New Roman"/>
                <w:color w:val="auto"/>
                <w:sz w:val="28"/>
                <w:szCs w:val="28"/>
                <w:lang w:val="pt-BR"/>
              </w:rPr>
              <w:t xml:space="preserve"> +</w:t>
            </w:r>
            <w:r>
              <w:rPr>
                <w:rFonts w:hint="default" w:ascii="Times New Roman" w:hAnsi="Times New Roman"/>
                <w:bCs/>
                <w:iCs/>
                <w:sz w:val="28"/>
                <w:szCs w:val="28"/>
                <w:vertAlign w:val="baseline"/>
                <w:lang w:val="vi-VN"/>
              </w:rPr>
              <w:t xml:space="preserve"> Cl</w:t>
            </w:r>
            <w:r>
              <w:rPr>
                <w:rFonts w:hint="default" w:ascii="Times New Roman" w:hAnsi="Times New Roman"/>
                <w:bCs/>
                <w:iCs/>
                <w:sz w:val="28"/>
                <w:szCs w:val="28"/>
                <w:vertAlign w:val="subscript"/>
                <w:lang w:val="vi-VN"/>
              </w:rPr>
              <w:t>2</w:t>
            </w:r>
            <w:r>
              <w:rPr>
                <w:rFonts w:hint="default" w:ascii="Times New Roman" w:hAnsi="Times New Roman" w:cs="Times New Roman"/>
                <w:color w:val="auto"/>
                <w:position w:val="-6"/>
                <w:sz w:val="28"/>
                <w:szCs w:val="28"/>
                <w:lang w:val="pt-BR"/>
              </w:rPr>
              <w:object>
                <v:shape id="_x0000_i1026" o:spt="75" type="#_x0000_t75" style="height:15.9pt;width:35.15pt;" o:ole="t" filled="f" o:preferrelative="t" stroked="f" coordsize="21600,21600">
                  <v:path/>
                  <v:fill on="f" focussize="0,0"/>
                  <v:stroke on="f"/>
                  <v:imagedata r:id="rId11" o:title=""/>
                  <o:lock v:ext="edit" aspectratio="t"/>
                  <w10:wrap type="none"/>
                  <w10:anchorlock/>
                </v:shape>
                <o:OLEObject Type="Embed" ProgID="Equation.3" ShapeID="_x0000_i1026" DrawAspect="Content" ObjectID="_1468075726" r:id="rId12">
                  <o:LockedField>false</o:LockedField>
                </o:OLEObject>
              </w:object>
            </w:r>
            <w:r>
              <w:rPr>
                <w:rFonts w:hint="default" w:ascii="Times New Roman" w:hAnsi="Times New Roman" w:cs="Times New Roman"/>
                <w:color w:val="auto"/>
                <w:sz w:val="28"/>
                <w:szCs w:val="28"/>
                <w:lang w:val="pt-BR"/>
              </w:rPr>
              <w:t xml:space="preserve"> </w:t>
            </w:r>
            <w:r>
              <w:rPr>
                <w:rFonts w:hint="default" w:ascii="Times New Roman" w:hAnsi="Times New Roman"/>
                <w:color w:val="auto"/>
                <w:position w:val="-6"/>
                <w:sz w:val="28"/>
                <w:szCs w:val="28"/>
                <w:lang w:val="pt-BR"/>
              </w:rPr>
              <w:t>2</w:t>
            </w:r>
            <w:r>
              <w:rPr>
                <w:rFonts w:hint="default" w:ascii="Times New Roman" w:hAnsi="Times New Roman"/>
                <w:color w:val="auto"/>
                <w:position w:val="-6"/>
                <w:sz w:val="28"/>
                <w:szCs w:val="28"/>
                <w:lang w:val="vi-VN"/>
              </w:rPr>
              <w:t>Na</w:t>
            </w:r>
            <w:r>
              <w:rPr>
                <w:rFonts w:hint="default" w:ascii="Times New Roman" w:hAnsi="Times New Roman"/>
                <w:color w:val="auto"/>
                <w:position w:val="-6"/>
                <w:sz w:val="28"/>
                <w:szCs w:val="28"/>
                <w:lang w:val="pt-BR"/>
              </w:rPr>
              <w:t>C</w:t>
            </w:r>
            <w:r>
              <w:rPr>
                <w:rFonts w:hint="default" w:ascii="Times New Roman" w:hAnsi="Times New Roman"/>
                <w:color w:val="auto"/>
                <w:position w:val="-6"/>
                <w:sz w:val="28"/>
                <w:szCs w:val="28"/>
                <w:lang w:val="vi-VN"/>
              </w:rPr>
              <w:t>l</w:t>
            </w:r>
          </w:p>
          <w:p w14:paraId="3746C08B">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ind w:firstLine="840" w:firstLineChars="300"/>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olor w:val="auto"/>
                <w:sz w:val="28"/>
                <w:szCs w:val="28"/>
                <w:vertAlign w:val="baseline"/>
                <w:lang w:val="pt-BR"/>
              </w:rPr>
              <w:t>(</w:t>
            </w:r>
            <w:r>
              <w:rPr>
                <w:rFonts w:hint="default" w:ascii="Times New Roman" w:hAnsi="Times New Roman"/>
                <w:color w:val="auto"/>
                <w:sz w:val="28"/>
                <w:szCs w:val="28"/>
                <w:vertAlign w:val="baseline"/>
                <w:lang w:val="vi-VN"/>
              </w:rPr>
              <w:t>sodium chlorine</w:t>
            </w:r>
            <w:r>
              <w:rPr>
                <w:rFonts w:hint="default" w:ascii="Times New Roman" w:hAnsi="Times New Roman"/>
                <w:color w:val="auto"/>
                <w:sz w:val="28"/>
                <w:szCs w:val="28"/>
                <w:vertAlign w:val="baseline"/>
                <w:lang w:val="pt-BR"/>
              </w:rPr>
              <w:t>)</w:t>
            </w:r>
          </w:p>
        </w:tc>
      </w:tr>
      <w:tr w14:paraId="4012C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9" w:type="dxa"/>
          </w:tcPr>
          <w:p w14:paraId="32FA9A72">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3</w:t>
            </w:r>
          </w:p>
        </w:tc>
        <w:tc>
          <w:tcPr>
            <w:tcW w:w="2477" w:type="dxa"/>
            <w:vAlign w:val="top"/>
          </w:tcPr>
          <w:p w14:paraId="3494E12D">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Sắt tác dụng với khí chlorine</w:t>
            </w:r>
          </w:p>
        </w:tc>
        <w:tc>
          <w:tcPr>
            <w:tcW w:w="3523" w:type="dxa"/>
          </w:tcPr>
          <w:p w14:paraId="23921A4C">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Màu vàng khí chlorine mất dần, tạo ra khói màu nâu đỏ</w:t>
            </w:r>
          </w:p>
        </w:tc>
        <w:tc>
          <w:tcPr>
            <w:tcW w:w="3163" w:type="dxa"/>
          </w:tcPr>
          <w:p w14:paraId="35A2B1EC">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olor w:val="auto"/>
                <w:position w:val="-6"/>
                <w:sz w:val="28"/>
                <w:szCs w:val="28"/>
                <w:vertAlign w:val="subscript"/>
                <w:lang w:val="pt-BR"/>
              </w:rPr>
            </w:pPr>
            <w:r>
              <w:rPr>
                <w:rFonts w:hint="default" w:ascii="Times New Roman" w:hAnsi="Times New Roman"/>
                <w:bCs/>
                <w:iCs/>
                <w:sz w:val="28"/>
                <w:szCs w:val="28"/>
                <w:vertAlign w:val="baseline"/>
                <w:lang w:val="vi-VN"/>
              </w:rPr>
              <w:t>2Fel  + 3Cl</w:t>
            </w:r>
            <w:r>
              <w:rPr>
                <w:rFonts w:hint="default" w:ascii="Times New Roman" w:hAnsi="Times New Roman"/>
                <w:bCs/>
                <w:iCs/>
                <w:sz w:val="28"/>
                <w:szCs w:val="28"/>
                <w:vertAlign w:val="subscript"/>
                <w:lang w:val="vi-VN"/>
              </w:rPr>
              <w:t>2</w:t>
            </w:r>
            <w:r>
              <w:rPr>
                <w:rFonts w:hint="default" w:ascii="Times New Roman" w:hAnsi="Times New Roman" w:cs="Times New Roman"/>
                <w:color w:val="auto"/>
                <w:position w:val="-6"/>
                <w:sz w:val="28"/>
                <w:szCs w:val="28"/>
                <w:lang w:val="pt-BR"/>
              </w:rPr>
              <w:object>
                <v:shape id="_x0000_i1027" o:spt="75" type="#_x0000_t75" style="height:15.9pt;width:35.15pt;" o:ole="t" filled="f" o:preferrelative="t" stroked="f" coordsize="21600,21600">
                  <v:path/>
                  <v:fill on="f" focussize="0,0"/>
                  <v:stroke on="f"/>
                  <v:imagedata r:id="rId11" o:title=""/>
                  <o:lock v:ext="edit" aspectratio="t"/>
                  <w10:wrap type="none"/>
                  <w10:anchorlock/>
                </v:shape>
                <o:OLEObject Type="Embed" ProgID="Equation.3" ShapeID="_x0000_i1027" DrawAspect="Content" ObjectID="_1468075727" r:id="rId13">
                  <o:LockedField>false</o:LockedField>
                </o:OLEObject>
              </w:object>
            </w:r>
            <w:r>
              <w:rPr>
                <w:rFonts w:hint="default" w:ascii="Times New Roman" w:hAnsi="Times New Roman"/>
                <w:color w:val="auto"/>
                <w:position w:val="-6"/>
                <w:sz w:val="28"/>
                <w:szCs w:val="28"/>
                <w:lang w:val="pt-BR"/>
              </w:rPr>
              <w:t>2</w:t>
            </w:r>
            <w:r>
              <w:rPr>
                <w:rFonts w:hint="default" w:ascii="Times New Roman" w:hAnsi="Times New Roman"/>
                <w:color w:val="auto"/>
                <w:position w:val="-6"/>
                <w:sz w:val="28"/>
                <w:szCs w:val="28"/>
                <w:lang w:val="vi-VN"/>
              </w:rPr>
              <w:t>Fe</w:t>
            </w:r>
            <w:r>
              <w:rPr>
                <w:rFonts w:hint="default" w:ascii="Times New Roman" w:hAnsi="Times New Roman"/>
                <w:color w:val="auto"/>
                <w:position w:val="-6"/>
                <w:sz w:val="28"/>
                <w:szCs w:val="28"/>
                <w:lang w:val="pt-BR"/>
              </w:rPr>
              <w:t>Cl</w:t>
            </w:r>
            <w:r>
              <w:rPr>
                <w:rFonts w:hint="default" w:ascii="Times New Roman" w:hAnsi="Times New Roman"/>
                <w:color w:val="auto"/>
                <w:position w:val="-6"/>
                <w:sz w:val="28"/>
                <w:szCs w:val="28"/>
                <w:vertAlign w:val="subscript"/>
                <w:lang w:val="pt-BR"/>
              </w:rPr>
              <w:t>3</w:t>
            </w:r>
          </w:p>
          <w:p w14:paraId="4E343BF5">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ind w:firstLine="560" w:firstLineChars="200"/>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olor w:val="auto"/>
                <w:position w:val="-6"/>
                <w:sz w:val="28"/>
                <w:szCs w:val="28"/>
                <w:vertAlign w:val="baseline"/>
                <w:lang w:val="pt-BR"/>
              </w:rPr>
              <w:t>(</w:t>
            </w:r>
            <w:r>
              <w:rPr>
                <w:rFonts w:hint="default" w:ascii="Times New Roman" w:hAnsi="Times New Roman"/>
                <w:color w:val="auto"/>
                <w:position w:val="-6"/>
                <w:sz w:val="28"/>
                <w:szCs w:val="28"/>
                <w:vertAlign w:val="baseline"/>
                <w:lang w:val="vi-VN"/>
              </w:rPr>
              <w:t xml:space="preserve">irpn (III) </w:t>
            </w:r>
            <w:r>
              <w:rPr>
                <w:rFonts w:hint="default" w:ascii="Times New Roman" w:hAnsi="Times New Roman"/>
                <w:color w:val="auto"/>
                <w:position w:val="-6"/>
                <w:sz w:val="28"/>
                <w:szCs w:val="28"/>
                <w:vertAlign w:val="baseline"/>
                <w:lang w:val="pt-BR"/>
              </w:rPr>
              <w:t>chloride)</w:t>
            </w:r>
          </w:p>
        </w:tc>
      </w:tr>
      <w:tr w14:paraId="69484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9" w:type="dxa"/>
          </w:tcPr>
          <w:p w14:paraId="03B3D8C5">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4</w:t>
            </w:r>
          </w:p>
        </w:tc>
        <w:tc>
          <w:tcPr>
            <w:tcW w:w="2477" w:type="dxa"/>
            <w:vAlign w:val="top"/>
          </w:tcPr>
          <w:p w14:paraId="6F59F3EC">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Natri tác dụng với nước</w:t>
            </w:r>
          </w:p>
        </w:tc>
        <w:tc>
          <w:tcPr>
            <w:tcW w:w="3523" w:type="dxa"/>
          </w:tcPr>
          <w:p w14:paraId="3A0D9C6B">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Natri tan dần có khí thoát ra</w:t>
            </w:r>
          </w:p>
        </w:tc>
        <w:tc>
          <w:tcPr>
            <w:tcW w:w="3163" w:type="dxa"/>
          </w:tcPr>
          <w:p w14:paraId="341D6A4A">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2Na+ 2H</w:t>
            </w:r>
            <w:r>
              <w:rPr>
                <w:rFonts w:hint="default" w:ascii="Times New Roman" w:hAnsi="Times New Roman" w:cs="Times New Roman"/>
                <w:bCs/>
                <w:iCs/>
                <w:sz w:val="28"/>
                <w:szCs w:val="28"/>
                <w:vertAlign w:val="subscript"/>
                <w:lang w:val="vi-VN"/>
              </w:rPr>
              <w:t>2</w:t>
            </w:r>
            <w:r>
              <w:rPr>
                <w:rFonts w:hint="default" w:ascii="Times New Roman" w:hAnsi="Times New Roman" w:cs="Times New Roman"/>
                <w:bCs/>
                <w:iCs/>
                <w:sz w:val="28"/>
                <w:szCs w:val="28"/>
                <w:vertAlign w:val="baseline"/>
                <w:lang w:val="vi-VN"/>
              </w:rPr>
              <w:t>O →2NaOH + H</w:t>
            </w:r>
            <w:r>
              <w:rPr>
                <w:rFonts w:hint="default" w:ascii="Times New Roman" w:hAnsi="Times New Roman" w:cs="Times New Roman"/>
                <w:bCs/>
                <w:iCs/>
                <w:sz w:val="28"/>
                <w:szCs w:val="28"/>
                <w:vertAlign w:val="subscript"/>
                <w:lang w:val="vi-VN"/>
              </w:rPr>
              <w:t>2</w:t>
            </w:r>
          </w:p>
        </w:tc>
      </w:tr>
      <w:tr w14:paraId="08B41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9" w:type="dxa"/>
          </w:tcPr>
          <w:p w14:paraId="3E54EDC3">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5</w:t>
            </w:r>
          </w:p>
        </w:tc>
        <w:tc>
          <w:tcPr>
            <w:tcW w:w="2477" w:type="dxa"/>
            <w:vAlign w:val="top"/>
          </w:tcPr>
          <w:p w14:paraId="110D5639">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Sắt tác dụng với dung dịch HCl</w:t>
            </w:r>
          </w:p>
        </w:tc>
        <w:tc>
          <w:tcPr>
            <w:tcW w:w="3523" w:type="dxa"/>
          </w:tcPr>
          <w:p w14:paraId="4FF8EA48">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Sắt tan dần có khí thoát ra</w:t>
            </w:r>
          </w:p>
        </w:tc>
        <w:tc>
          <w:tcPr>
            <w:tcW w:w="3163" w:type="dxa"/>
          </w:tcPr>
          <w:p w14:paraId="6858D759">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bCs/>
                <w:iCs/>
                <w:sz w:val="28"/>
                <w:szCs w:val="28"/>
                <w:vertAlign w:val="baseline"/>
                <w:lang w:val="vi-VN"/>
              </w:rPr>
            </w:pPr>
            <w:r>
              <w:rPr>
                <w:rFonts w:hint="default" w:ascii="Times New Roman" w:hAnsi="Times New Roman"/>
                <w:bCs/>
                <w:iCs/>
                <w:sz w:val="28"/>
                <w:szCs w:val="28"/>
                <w:vertAlign w:val="baseline"/>
                <w:lang w:val="vi-VN"/>
              </w:rPr>
              <w:t xml:space="preserve">Fe+ 2HCl </w:t>
            </w:r>
            <w:r>
              <w:rPr>
                <w:rFonts w:hint="default" w:ascii="Times New Roman" w:hAnsi="Times New Roman" w:cs="Times New Roman"/>
                <w:bCs/>
                <w:iCs/>
                <w:sz w:val="28"/>
                <w:szCs w:val="28"/>
                <w:vertAlign w:val="baseline"/>
                <w:lang w:val="vi-VN"/>
              </w:rPr>
              <w:t xml:space="preserve">→ </w:t>
            </w:r>
            <w:r>
              <w:rPr>
                <w:rFonts w:hint="default" w:ascii="Times New Roman" w:hAnsi="Times New Roman"/>
                <w:bCs/>
                <w:iCs/>
                <w:sz w:val="28"/>
                <w:szCs w:val="28"/>
                <w:vertAlign w:val="baseline"/>
                <w:lang w:val="vi-VN"/>
              </w:rPr>
              <w:t>FeCl</w:t>
            </w:r>
            <w:r>
              <w:rPr>
                <w:rFonts w:hint="default" w:ascii="Times New Roman" w:hAnsi="Times New Roman"/>
                <w:bCs/>
                <w:iCs/>
                <w:sz w:val="28"/>
                <w:szCs w:val="28"/>
                <w:vertAlign w:val="subscript"/>
                <w:lang w:val="vi-VN"/>
              </w:rPr>
              <w:t>2</w:t>
            </w:r>
            <w:r>
              <w:rPr>
                <w:rFonts w:hint="default" w:ascii="Times New Roman" w:hAnsi="Times New Roman"/>
                <w:bCs/>
                <w:iCs/>
                <w:sz w:val="28"/>
                <w:szCs w:val="28"/>
                <w:vertAlign w:val="baseline"/>
                <w:lang w:val="vi-VN"/>
              </w:rPr>
              <w:t xml:space="preserve"> + H</w:t>
            </w:r>
            <w:r>
              <w:rPr>
                <w:rFonts w:hint="default" w:ascii="Times New Roman" w:hAnsi="Times New Roman"/>
                <w:bCs/>
                <w:iCs/>
                <w:sz w:val="28"/>
                <w:szCs w:val="28"/>
                <w:vertAlign w:val="subscript"/>
                <w:lang w:val="vi-VN"/>
              </w:rPr>
              <w:t>2</w:t>
            </w:r>
          </w:p>
          <w:p w14:paraId="3C4AC803">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p>
        </w:tc>
      </w:tr>
      <w:tr w14:paraId="7DCA8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9" w:type="dxa"/>
          </w:tcPr>
          <w:p w14:paraId="2142DE99">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6</w:t>
            </w:r>
          </w:p>
        </w:tc>
        <w:tc>
          <w:tcPr>
            <w:tcW w:w="2477" w:type="dxa"/>
            <w:vAlign w:val="top"/>
          </w:tcPr>
          <w:p w14:paraId="7BF3D1CB">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Sắt tác dụng với dung dịch CuSO</w:t>
            </w:r>
            <w:r>
              <w:rPr>
                <w:rFonts w:hint="default" w:ascii="Times New Roman" w:hAnsi="Times New Roman" w:cs="Times New Roman"/>
                <w:bCs/>
                <w:iCs/>
                <w:sz w:val="28"/>
                <w:szCs w:val="28"/>
                <w:vertAlign w:val="subscript"/>
                <w:lang w:val="vi-VN"/>
              </w:rPr>
              <w:t>4</w:t>
            </w:r>
          </w:p>
        </w:tc>
        <w:tc>
          <w:tcPr>
            <w:tcW w:w="3523" w:type="dxa"/>
          </w:tcPr>
          <w:p w14:paraId="2DE44BA8">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Sắt tan dần, dung dịch màu xanh nhạt màu dần, có chất rắn màu đỏ bám vào dây sắt</w:t>
            </w:r>
          </w:p>
        </w:tc>
        <w:tc>
          <w:tcPr>
            <w:tcW w:w="3163" w:type="dxa"/>
          </w:tcPr>
          <w:p w14:paraId="5C769400">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Fe +  CuSO</w:t>
            </w:r>
            <w:r>
              <w:rPr>
                <w:rFonts w:hint="default" w:ascii="Times New Roman" w:hAnsi="Times New Roman" w:cs="Times New Roman"/>
                <w:bCs/>
                <w:iCs/>
                <w:sz w:val="28"/>
                <w:szCs w:val="28"/>
                <w:vertAlign w:val="subscript"/>
                <w:lang w:val="vi-VN"/>
              </w:rPr>
              <w:t xml:space="preserve">4 </w:t>
            </w:r>
            <w:r>
              <w:rPr>
                <w:rFonts w:hint="default" w:ascii="Times New Roman" w:hAnsi="Times New Roman" w:cs="Times New Roman"/>
                <w:bCs/>
                <w:iCs/>
                <w:sz w:val="28"/>
                <w:szCs w:val="28"/>
                <w:vertAlign w:val="baseline"/>
                <w:lang w:val="vi-VN"/>
              </w:rPr>
              <w:t>→FeSO</w:t>
            </w:r>
            <w:r>
              <w:rPr>
                <w:rFonts w:hint="default" w:ascii="Times New Roman" w:hAnsi="Times New Roman" w:cs="Times New Roman"/>
                <w:bCs/>
                <w:iCs/>
                <w:sz w:val="28"/>
                <w:szCs w:val="28"/>
                <w:vertAlign w:val="subscript"/>
                <w:lang w:val="vi-VN"/>
              </w:rPr>
              <w:t>4</w:t>
            </w:r>
            <w:r>
              <w:rPr>
                <w:rFonts w:hint="default" w:ascii="Times New Roman" w:hAnsi="Times New Roman" w:cs="Times New Roman"/>
                <w:bCs/>
                <w:iCs/>
                <w:sz w:val="28"/>
                <w:szCs w:val="28"/>
                <w:vertAlign w:val="baseline"/>
                <w:lang w:val="vi-VN"/>
              </w:rPr>
              <w:t xml:space="preserve"> + Cu</w:t>
            </w:r>
          </w:p>
        </w:tc>
      </w:tr>
    </w:tbl>
    <w:p w14:paraId="4601F5EA">
      <w:pPr>
        <w:keepNext w:val="0"/>
        <w:keepLines w:val="0"/>
        <w:pageBreakBefore w:val="0"/>
        <w:numPr>
          <w:ilvl w:val="0"/>
          <w:numId w:val="0"/>
        </w:numPr>
        <w:kinsoku/>
        <w:wordWrap/>
        <w:overflowPunct/>
        <w:topLinePunct w:val="0"/>
        <w:autoSpaceDE/>
        <w:autoSpaceDN/>
        <w:bidi w:val="0"/>
        <w:adjustRightInd/>
        <w:spacing w:before="109" w:beforeLines="30" w:after="109" w:afterLines="30" w:line="240" w:lineRule="auto"/>
        <w:ind w:leftChars="0"/>
        <w:textAlignment w:val="auto"/>
        <w:rPr>
          <w:rFonts w:ascii="Times New Roman" w:hAnsi="Times New Roman" w:cs="Times New Roman"/>
          <w:bCs/>
          <w:sz w:val="28"/>
          <w:szCs w:val="28"/>
          <w:lang w:val="en-US"/>
        </w:rPr>
      </w:pPr>
    </w:p>
    <w:p w14:paraId="773CE302">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ascii="Times New Roman" w:hAnsi="Times New Roman" w:cs="Times New Roman"/>
          <w:bCs/>
          <w:sz w:val="28"/>
          <w:szCs w:val="28"/>
          <w:lang w:val="en-US"/>
        </w:rPr>
      </w:pPr>
      <w:r>
        <w:rPr>
          <w:rFonts w:ascii="Times New Roman" w:hAnsi="Times New Roman" w:cs="Times New Roman"/>
          <w:b/>
          <w:color w:val="C00000"/>
          <w:sz w:val="28"/>
          <w:szCs w:val="28"/>
          <w:lang w:val="en-US"/>
        </w:rPr>
        <w:t xml:space="preserve">d) Tổ chức thực hiện: </w:t>
      </w:r>
    </w:p>
    <w:tbl>
      <w:tblPr>
        <w:tblStyle w:val="8"/>
        <w:tblpPr w:leftFromText="180" w:rightFromText="180" w:vertAnchor="text" w:horzAnchor="page" w:tblpX="1221" w:tblpY="384"/>
        <w:tblOverlap w:val="never"/>
        <w:tblW w:w="102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02"/>
        <w:gridCol w:w="2533"/>
      </w:tblGrid>
      <w:tr w14:paraId="6D147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trPr>
        <w:tc>
          <w:tcPr>
            <w:tcW w:w="7702" w:type="dxa"/>
            <w:shd w:val="clear" w:color="auto" w:fill="F2DCDC" w:themeFill="accent2" w:themeFillTint="32"/>
          </w:tcPr>
          <w:p w14:paraId="052D358B">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2533" w:type="dxa"/>
            <w:shd w:val="clear" w:color="auto" w:fill="F2DCDC" w:themeFill="accent2" w:themeFillTint="32"/>
          </w:tcPr>
          <w:p w14:paraId="22423145">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52DC0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7702" w:type="dxa"/>
            <w:shd w:val="clear" w:color="auto" w:fill="auto"/>
          </w:tcPr>
          <w:p w14:paraId="5D6B3A6B">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r>
              <w:rPr>
                <w:rFonts w:hint="default" w:ascii="Times New Roman" w:hAnsi="Times New Roman" w:cs="Times New Roman"/>
                <w:b w:val="0"/>
                <w:color w:val="000000"/>
                <w:sz w:val="28"/>
                <w:szCs w:val="28"/>
                <w:shd w:val="clear" w:color="auto" w:fill="FFFFFF"/>
                <w:lang w:val="vi-VN"/>
              </w:rPr>
              <w:t xml:space="preserve"> </w:t>
            </w:r>
          </w:p>
          <w:p w14:paraId="609C7658">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sz w:val="28"/>
                <w:szCs w:val="28"/>
                <w:lang w:val="vi-VN"/>
              </w:rPr>
              <w:t xml:space="preserve">- Giáo viên chia lớp thành 4 nhóm, cho đại diện học sinh đọc dụng cụ và hóa chất có sẵn trong khay, các nhóm khác kiểm tra đầy đủ hóa chất và dụng cụ </w:t>
            </w:r>
            <w:r>
              <w:rPr>
                <w:rFonts w:hint="default" w:ascii="Times New Roman" w:hAnsi="Times New Roman"/>
                <w:sz w:val="28"/>
                <w:szCs w:val="28"/>
                <w:lang w:val="vi-VN"/>
              </w:rPr>
              <w:t>trước khi tiến hành thí nghiệm.</w:t>
            </w:r>
          </w:p>
          <w:p w14:paraId="2C7A558D">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HS dự đoán về tính chất hóa học của kim loại</w:t>
            </w:r>
          </w:p>
          <w:p w14:paraId="1DF54073">
            <w:pPr>
              <w:keepNext w:val="0"/>
              <w:keepLines w:val="0"/>
              <w:pageBreakBefore w:val="0"/>
              <w:tabs>
                <w:tab w:val="left" w:pos="4185"/>
              </w:tabs>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GV yêu cầu HS làm thí nghiệm để kiểm chứng dự đoán</w:t>
            </w:r>
          </w:p>
          <w:p w14:paraId="593AD8F0">
            <w:pPr>
              <w:keepNext w:val="0"/>
              <w:keepLines w:val="0"/>
              <w:pageBreakBefore w:val="0"/>
              <w:tabs>
                <w:tab w:val="left" w:pos="4185"/>
              </w:tabs>
              <w:kinsoku/>
              <w:wordWrap/>
              <w:overflowPunct/>
              <w:topLinePunct w:val="0"/>
              <w:bidi w:val="0"/>
              <w:spacing w:before="109" w:beforeLines="30" w:after="109" w:afterLines="30" w:line="240" w:lineRule="auto"/>
              <w:jc w:val="both"/>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color w:val="auto"/>
                <w:sz w:val="28"/>
                <w:szCs w:val="28"/>
              </w:rPr>
              <w:t>- HS làm TN quan sát hoạt động nhóm để trình bày tính chất hóa học của kim loại</w:t>
            </w:r>
          </w:p>
          <w:p w14:paraId="44DEA52D">
            <w:pPr>
              <w:pStyle w:val="22"/>
              <w:keepNext w:val="0"/>
              <w:keepLines w:val="0"/>
              <w:pageBreakBefore w:val="0"/>
              <w:tabs>
                <w:tab w:val="left" w:pos="2694"/>
              </w:tabs>
              <w:kinsoku/>
              <w:wordWrap/>
              <w:overflowPunct/>
              <w:topLinePunct w:val="0"/>
              <w:bidi w:val="0"/>
              <w:spacing w:before="109" w:beforeLines="30" w:after="109" w:afterLines="30" w:line="240"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Thử thách 1: Học sinh sẽ làm thí nghiệm SGK và hoàn thành phiếu học tập số 3</w:t>
            </w:r>
          </w:p>
          <w:p w14:paraId="5465F6C3">
            <w:pPr>
              <w:pStyle w:val="22"/>
              <w:keepNext w:val="0"/>
              <w:keepLines w:val="0"/>
              <w:pageBreakBefore w:val="0"/>
              <w:tabs>
                <w:tab w:val="left" w:pos="2694"/>
              </w:tabs>
              <w:kinsoku/>
              <w:wordWrap/>
              <w:overflowPunct/>
              <w:topLinePunct w:val="0"/>
              <w:bidi w:val="0"/>
              <w:spacing w:before="109" w:beforeLines="30" w:after="109" w:afterLines="30" w:line="240" w:lineRule="auto"/>
              <w:ind w:left="0"/>
              <w:textAlignment w:val="baseline"/>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Thí nghiệm 1: Dây sắt tác dụng với oxygen</w:t>
            </w:r>
          </w:p>
          <w:p w14:paraId="0051DDD8">
            <w:pPr>
              <w:pStyle w:val="22"/>
              <w:keepNext w:val="0"/>
              <w:keepLines w:val="0"/>
              <w:pageBreakBefore w:val="0"/>
              <w:tabs>
                <w:tab w:val="left" w:pos="2694"/>
              </w:tabs>
              <w:kinsoku/>
              <w:wordWrap/>
              <w:overflowPunct/>
              <w:topLinePunct w:val="0"/>
              <w:bidi w:val="0"/>
              <w:spacing w:before="109" w:beforeLines="30" w:after="109" w:afterLines="30" w:line="240" w:lineRule="auto"/>
              <w:ind w:left="0"/>
              <w:textAlignment w:val="baseline"/>
            </w:pPr>
            <w:r>
              <w:drawing>
                <wp:inline distT="0" distB="0" distL="114300" distR="114300">
                  <wp:extent cx="1571625" cy="1651635"/>
                  <wp:effectExtent l="0" t="0" r="3175" b="12065"/>
                  <wp:docPr id="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pic:cNvPicPr>
                        </pic:nvPicPr>
                        <pic:blipFill>
                          <a:blip r:embed="rId14">
                            <a:lum bright="-6000" contrast="30000"/>
                          </a:blip>
                          <a:srcRect t="18252"/>
                          <a:stretch>
                            <a:fillRect/>
                          </a:stretch>
                        </pic:blipFill>
                        <pic:spPr>
                          <a:xfrm>
                            <a:off x="0" y="0"/>
                            <a:ext cx="1571625" cy="1651635"/>
                          </a:xfrm>
                          <a:prstGeom prst="rect">
                            <a:avLst/>
                          </a:prstGeom>
                          <a:noFill/>
                          <a:ln>
                            <a:noFill/>
                          </a:ln>
                        </pic:spPr>
                      </pic:pic>
                    </a:graphicData>
                  </a:graphic>
                </wp:inline>
              </w:drawing>
            </w:r>
          </w:p>
          <w:p w14:paraId="7482A142">
            <w:pPr>
              <w:pStyle w:val="22"/>
              <w:keepNext w:val="0"/>
              <w:keepLines w:val="0"/>
              <w:pageBreakBefore w:val="0"/>
              <w:tabs>
                <w:tab w:val="left" w:pos="2694"/>
              </w:tabs>
              <w:kinsoku/>
              <w:wordWrap/>
              <w:overflowPunct/>
              <w:topLinePunct w:val="0"/>
              <w:bidi w:val="0"/>
              <w:spacing w:before="109" w:beforeLines="30" w:after="109" w:afterLines="30" w:line="240" w:lineRule="auto"/>
              <w:ind w:left="0"/>
              <w:textAlignment w:val="baseline"/>
              <w:rPr>
                <w:rFonts w:hint="default"/>
                <w:lang w:val="vi-VN"/>
              </w:rPr>
            </w:pPr>
            <w:r>
              <w:rPr>
                <w:rFonts w:hint="default" w:ascii="Times New Roman" w:hAnsi="Times New Roman" w:cs="Times New Roman"/>
                <w:bCs/>
                <w:iCs/>
                <w:sz w:val="28"/>
                <w:szCs w:val="28"/>
                <w:vertAlign w:val="baseline"/>
                <w:lang w:val="vi-VN"/>
              </w:rPr>
              <w:t xml:space="preserve">Thí nghiệm 2: </w:t>
            </w:r>
          </w:p>
          <w:p w14:paraId="34B04A20">
            <w:pPr>
              <w:pStyle w:val="22"/>
              <w:keepNext w:val="0"/>
              <w:keepLines w:val="0"/>
              <w:pageBreakBefore w:val="0"/>
              <w:tabs>
                <w:tab w:val="left" w:pos="2694"/>
              </w:tabs>
              <w:kinsoku/>
              <w:wordWrap/>
              <w:overflowPunct/>
              <w:topLinePunct w:val="0"/>
              <w:bidi w:val="0"/>
              <w:spacing w:before="109" w:beforeLines="30" w:after="109" w:afterLines="30" w:line="240" w:lineRule="auto"/>
              <w:ind w:left="0"/>
              <w:textAlignment w:val="baseline"/>
            </w:pPr>
            <w:r>
              <w:drawing>
                <wp:inline distT="0" distB="0" distL="114300" distR="114300">
                  <wp:extent cx="4062730" cy="1837690"/>
                  <wp:effectExtent l="0" t="0" r="1270" b="3810"/>
                  <wp:docPr id="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pic:cNvPicPr>
                        </pic:nvPicPr>
                        <pic:blipFill>
                          <a:blip r:embed="rId15">
                            <a:lum bright="-6000" contrast="30000"/>
                          </a:blip>
                          <a:stretch>
                            <a:fillRect/>
                          </a:stretch>
                        </pic:blipFill>
                        <pic:spPr>
                          <a:xfrm>
                            <a:off x="0" y="0"/>
                            <a:ext cx="4062730" cy="1837690"/>
                          </a:xfrm>
                          <a:prstGeom prst="rect">
                            <a:avLst/>
                          </a:prstGeom>
                          <a:noFill/>
                          <a:ln>
                            <a:noFill/>
                          </a:ln>
                        </pic:spPr>
                      </pic:pic>
                    </a:graphicData>
                  </a:graphic>
                </wp:inline>
              </w:drawing>
            </w:r>
          </w:p>
          <w:p w14:paraId="00A0377E">
            <w:pPr>
              <w:pStyle w:val="22"/>
              <w:keepNext w:val="0"/>
              <w:keepLines w:val="0"/>
              <w:pageBreakBefore w:val="0"/>
              <w:tabs>
                <w:tab w:val="left" w:pos="2694"/>
              </w:tabs>
              <w:kinsoku/>
              <w:wordWrap/>
              <w:overflowPunct/>
              <w:topLinePunct w:val="0"/>
              <w:bidi w:val="0"/>
              <w:spacing w:before="109" w:beforeLines="30" w:after="109" w:afterLines="30" w:line="240" w:lineRule="auto"/>
              <w:ind w:left="0"/>
              <w:textAlignment w:val="baseline"/>
              <w:rPr>
                <w:rFonts w:hint="default"/>
                <w:lang w:val="vi-VN"/>
              </w:rPr>
            </w:pPr>
            <w:r>
              <w:rPr>
                <w:rFonts w:hint="default" w:ascii="Times New Roman" w:hAnsi="Times New Roman" w:cs="Times New Roman"/>
                <w:bCs/>
                <w:iCs/>
                <w:sz w:val="28"/>
                <w:szCs w:val="28"/>
                <w:vertAlign w:val="baseline"/>
                <w:lang w:val="vi-VN"/>
              </w:rPr>
              <w:t xml:space="preserve">Thí nghiệm 3: </w:t>
            </w:r>
          </w:p>
          <w:p w14:paraId="240F9DED">
            <w:pPr>
              <w:pStyle w:val="22"/>
              <w:keepNext w:val="0"/>
              <w:keepLines w:val="0"/>
              <w:pageBreakBefore w:val="0"/>
              <w:tabs>
                <w:tab w:val="left" w:pos="2694"/>
              </w:tabs>
              <w:kinsoku/>
              <w:wordWrap/>
              <w:overflowPunct/>
              <w:topLinePunct w:val="0"/>
              <w:bidi w:val="0"/>
              <w:spacing w:before="109" w:beforeLines="30" w:after="109" w:afterLines="30" w:line="240" w:lineRule="auto"/>
              <w:ind w:left="0"/>
              <w:textAlignment w:val="baseline"/>
            </w:pPr>
            <w:r>
              <w:drawing>
                <wp:inline distT="0" distB="0" distL="114300" distR="114300">
                  <wp:extent cx="3575050" cy="1859915"/>
                  <wp:effectExtent l="0" t="0" r="6350" b="6985"/>
                  <wp:docPr id="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0"/>
                          <pic:cNvPicPr>
                            <a:picLocks noChangeAspect="1"/>
                          </pic:cNvPicPr>
                        </pic:nvPicPr>
                        <pic:blipFill>
                          <a:blip r:embed="rId16">
                            <a:lum bright="-6000" contrast="30000"/>
                          </a:blip>
                          <a:stretch>
                            <a:fillRect/>
                          </a:stretch>
                        </pic:blipFill>
                        <pic:spPr>
                          <a:xfrm>
                            <a:off x="0" y="0"/>
                            <a:ext cx="3575050" cy="1859915"/>
                          </a:xfrm>
                          <a:prstGeom prst="rect">
                            <a:avLst/>
                          </a:prstGeom>
                          <a:noFill/>
                          <a:ln>
                            <a:noFill/>
                          </a:ln>
                        </pic:spPr>
                      </pic:pic>
                    </a:graphicData>
                  </a:graphic>
                </wp:inline>
              </w:drawing>
            </w:r>
          </w:p>
          <w:p w14:paraId="394487F0">
            <w:pPr>
              <w:pStyle w:val="22"/>
              <w:keepNext w:val="0"/>
              <w:keepLines w:val="0"/>
              <w:pageBreakBefore w:val="0"/>
              <w:tabs>
                <w:tab w:val="left" w:pos="2694"/>
              </w:tabs>
              <w:kinsoku/>
              <w:wordWrap/>
              <w:overflowPunct/>
              <w:topLinePunct w:val="0"/>
              <w:bidi w:val="0"/>
              <w:spacing w:before="109" w:beforeLines="30" w:after="109" w:afterLines="30" w:line="240" w:lineRule="auto"/>
              <w:ind w:left="0"/>
              <w:textAlignment w:val="baseline"/>
            </w:pPr>
            <w:r>
              <w:rPr>
                <w:rFonts w:hint="default" w:ascii="Times New Roman" w:hAnsi="Times New Roman" w:cs="Times New Roman"/>
                <w:bCs/>
                <w:iCs/>
                <w:sz w:val="28"/>
                <w:szCs w:val="28"/>
                <w:vertAlign w:val="baseline"/>
                <w:lang w:val="vi-VN"/>
              </w:rPr>
              <w:t xml:space="preserve">Thí nghiệm 4: </w:t>
            </w:r>
          </w:p>
          <w:p w14:paraId="277CA7F4">
            <w:pPr>
              <w:pStyle w:val="22"/>
              <w:keepNext w:val="0"/>
              <w:keepLines w:val="0"/>
              <w:pageBreakBefore w:val="0"/>
              <w:tabs>
                <w:tab w:val="left" w:pos="2694"/>
              </w:tabs>
              <w:kinsoku/>
              <w:wordWrap/>
              <w:overflowPunct/>
              <w:topLinePunct w:val="0"/>
              <w:bidi w:val="0"/>
              <w:spacing w:before="109" w:beforeLines="30" w:after="109" w:afterLines="30" w:line="240" w:lineRule="auto"/>
              <w:ind w:left="0"/>
              <w:textAlignment w:val="baseline"/>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4734560" cy="1460500"/>
                  <wp:effectExtent l="0" t="0" r="2540" b="0"/>
                  <wp:docPr id="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2"/>
                          <pic:cNvPicPr>
                            <a:picLocks noChangeAspect="1"/>
                          </pic:cNvPicPr>
                        </pic:nvPicPr>
                        <pic:blipFill>
                          <a:blip r:embed="rId17">
                            <a:lum bright="-6000" contrast="24000"/>
                          </a:blip>
                          <a:stretch>
                            <a:fillRect/>
                          </a:stretch>
                        </pic:blipFill>
                        <pic:spPr>
                          <a:xfrm>
                            <a:off x="0" y="0"/>
                            <a:ext cx="4734560" cy="1460500"/>
                          </a:xfrm>
                          <a:prstGeom prst="rect">
                            <a:avLst/>
                          </a:prstGeom>
                          <a:noFill/>
                          <a:ln>
                            <a:noFill/>
                          </a:ln>
                        </pic:spPr>
                      </pic:pic>
                    </a:graphicData>
                  </a:graphic>
                </wp:inline>
              </w:drawing>
            </w:r>
          </w:p>
          <w:p w14:paraId="50C8AF1A">
            <w:pPr>
              <w:numPr>
                <w:ilvl w:val="0"/>
                <w:numId w:val="0"/>
              </w:numPr>
              <w:spacing w:after="25" w:line="259" w:lineRule="auto"/>
              <w:ind w:leftChars="0" w:right="29" w:rightChars="0"/>
              <w:jc w:val="left"/>
              <w:rPr>
                <w:rFonts w:hint="default" w:ascii="Times New Roman" w:hAnsi="Times New Roman" w:cs="Times New Roman"/>
                <w:sz w:val="28"/>
                <w:szCs w:val="28"/>
              </w:rPr>
            </w:pPr>
            <w:r>
              <w:rPr>
                <w:rFonts w:hint="default" w:ascii="Times New Roman" w:hAnsi="Times New Roman" w:cs="Times New Roman"/>
                <w:sz w:val="28"/>
                <w:szCs w:val="28"/>
                <w:lang w:val="vi-VN"/>
              </w:rPr>
              <w:t>- Giáo viên bổ sung:</w:t>
            </w:r>
          </w:p>
          <w:p w14:paraId="3DF24BB1">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 kim loại như K, Na, Ca,... tác dụng với nước ở nhiệt độ thường.</w:t>
            </w:r>
          </w:p>
          <w:p w14:paraId="134E9793">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 kim loại như Zn, Fe,... tác dụng với hơi nước ở nhiệt độ cao.</w:t>
            </w:r>
          </w:p>
          <w:p w14:paraId="4E11B2BC">
            <w:pPr>
              <w:spacing w:after="57" w:line="233" w:lineRule="auto"/>
              <w:ind w:left="0" w:firstLine="0"/>
              <w:rPr>
                <w:rFonts w:hint="default"/>
                <w:lang w:val="vi-VN"/>
              </w:rPr>
            </w:pPr>
            <w:r>
              <w:rPr>
                <w:rFonts w:hint="default" w:ascii="Times New Roman" w:hAnsi="Times New Roman" w:cs="Times New Roman"/>
                <w:sz w:val="28"/>
                <w:szCs w:val="28"/>
              </w:rPr>
              <w:t>+ kim loại Cu, Ag, Au không tác dụng với nước.</w:t>
            </w:r>
          </w:p>
          <w:p w14:paraId="19813673">
            <w:pPr>
              <w:pStyle w:val="22"/>
              <w:keepNext w:val="0"/>
              <w:keepLines w:val="0"/>
              <w:pageBreakBefore w:val="0"/>
              <w:tabs>
                <w:tab w:val="left" w:pos="2694"/>
              </w:tabs>
              <w:kinsoku/>
              <w:wordWrap/>
              <w:overflowPunct/>
              <w:topLinePunct w:val="0"/>
              <w:bidi w:val="0"/>
              <w:spacing w:before="109" w:beforeLines="30" w:after="109" w:afterLines="30" w:line="240" w:lineRule="auto"/>
              <w:ind w:left="0"/>
              <w:textAlignment w:val="baseline"/>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 xml:space="preserve">Thí nghiệm 5: </w:t>
            </w:r>
          </w:p>
          <w:p w14:paraId="52ECB82D">
            <w:pPr>
              <w:pStyle w:val="22"/>
              <w:keepNext w:val="0"/>
              <w:keepLines w:val="0"/>
              <w:pageBreakBefore w:val="0"/>
              <w:tabs>
                <w:tab w:val="left" w:pos="2694"/>
              </w:tabs>
              <w:kinsoku/>
              <w:wordWrap/>
              <w:overflowPunct/>
              <w:topLinePunct w:val="0"/>
              <w:bidi w:val="0"/>
              <w:spacing w:before="109" w:beforeLines="30" w:after="109" w:afterLines="30" w:line="240" w:lineRule="auto"/>
              <w:ind w:left="0"/>
              <w:textAlignment w:val="baseline"/>
            </w:pPr>
            <w:r>
              <w:drawing>
                <wp:inline distT="0" distB="0" distL="114300" distR="114300">
                  <wp:extent cx="756920" cy="1296035"/>
                  <wp:effectExtent l="0" t="0" r="5080" b="12065"/>
                  <wp:docPr id="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3"/>
                          <pic:cNvPicPr>
                            <a:picLocks noChangeAspect="1"/>
                          </pic:cNvPicPr>
                        </pic:nvPicPr>
                        <pic:blipFill>
                          <a:blip r:embed="rId18">
                            <a:lum contrast="18000"/>
                          </a:blip>
                          <a:stretch>
                            <a:fillRect/>
                          </a:stretch>
                        </pic:blipFill>
                        <pic:spPr>
                          <a:xfrm>
                            <a:off x="0" y="0"/>
                            <a:ext cx="756920" cy="1296035"/>
                          </a:xfrm>
                          <a:prstGeom prst="rect">
                            <a:avLst/>
                          </a:prstGeom>
                          <a:noFill/>
                          <a:ln>
                            <a:noFill/>
                          </a:ln>
                        </pic:spPr>
                      </pic:pic>
                    </a:graphicData>
                  </a:graphic>
                </wp:inline>
              </w:drawing>
            </w:r>
          </w:p>
          <w:p w14:paraId="4709FD4E">
            <w:pPr>
              <w:pStyle w:val="22"/>
              <w:keepNext w:val="0"/>
              <w:keepLines w:val="0"/>
              <w:pageBreakBefore w:val="0"/>
              <w:tabs>
                <w:tab w:val="left" w:pos="2694"/>
              </w:tabs>
              <w:kinsoku/>
              <w:wordWrap/>
              <w:overflowPunct/>
              <w:topLinePunct w:val="0"/>
              <w:bidi w:val="0"/>
              <w:spacing w:before="109" w:beforeLines="30" w:after="109" w:afterLines="30" w:line="240" w:lineRule="auto"/>
              <w:ind w:left="0"/>
              <w:textAlignment w:val="baseline"/>
            </w:pPr>
            <w:r>
              <w:rPr>
                <w:rFonts w:hint="default" w:ascii="Times New Roman" w:hAnsi="Times New Roman" w:cs="Times New Roman"/>
                <w:bCs/>
                <w:iCs/>
                <w:sz w:val="28"/>
                <w:szCs w:val="28"/>
                <w:vertAlign w:val="baseline"/>
                <w:lang w:val="vi-VN"/>
              </w:rPr>
              <w:t xml:space="preserve">Thí nghiệm 6: </w:t>
            </w:r>
          </w:p>
          <w:p w14:paraId="07015BDA">
            <w:pPr>
              <w:pStyle w:val="22"/>
              <w:keepNext w:val="0"/>
              <w:keepLines w:val="0"/>
              <w:pageBreakBefore w:val="0"/>
              <w:tabs>
                <w:tab w:val="left" w:pos="2694"/>
              </w:tabs>
              <w:kinsoku/>
              <w:wordWrap/>
              <w:overflowPunct/>
              <w:topLinePunct w:val="0"/>
              <w:bidi w:val="0"/>
              <w:spacing w:before="109" w:beforeLines="30" w:after="109" w:afterLines="30" w:line="240" w:lineRule="auto"/>
              <w:ind w:left="0"/>
              <w:textAlignment w:val="baseline"/>
              <w:rPr>
                <w:rFonts w:hint="default"/>
                <w:lang w:val="vi-VN"/>
              </w:rPr>
            </w:pPr>
            <w:r>
              <w:drawing>
                <wp:inline distT="0" distB="0" distL="114300" distR="114300">
                  <wp:extent cx="4572635" cy="2108835"/>
                  <wp:effectExtent l="0" t="0" r="12065" b="12065"/>
                  <wp:docPr id="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4"/>
                          <pic:cNvPicPr>
                            <a:picLocks noChangeAspect="1"/>
                          </pic:cNvPicPr>
                        </pic:nvPicPr>
                        <pic:blipFill>
                          <a:blip r:embed="rId19">
                            <a:lum bright="-12000" contrast="42000"/>
                          </a:blip>
                          <a:stretch>
                            <a:fillRect/>
                          </a:stretch>
                        </pic:blipFill>
                        <pic:spPr>
                          <a:xfrm>
                            <a:off x="0" y="0"/>
                            <a:ext cx="4572635" cy="2108835"/>
                          </a:xfrm>
                          <a:prstGeom prst="rect">
                            <a:avLst/>
                          </a:prstGeom>
                          <a:noFill/>
                          <a:ln>
                            <a:noFill/>
                          </a:ln>
                        </pic:spPr>
                      </pic:pic>
                    </a:graphicData>
                  </a:graphic>
                </wp:inline>
              </w:drawing>
            </w:r>
          </w:p>
          <w:p w14:paraId="38F7AE40">
            <w:pPr>
              <w:spacing w:after="72"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Lưu ý phản ứng cần có t</w:t>
            </w:r>
            <w:r>
              <w:rPr>
                <w:rFonts w:hint="default" w:ascii="Times New Roman" w:hAnsi="Times New Roman" w:cs="Times New Roman"/>
                <w:sz w:val="28"/>
                <w:szCs w:val="28"/>
                <w:vertAlign w:val="superscript"/>
              </w:rPr>
              <w:t>o</w:t>
            </w:r>
            <w:r>
              <w:rPr>
                <w:rFonts w:hint="default" w:ascii="Times New Roman" w:hAnsi="Times New Roman" w:cs="Times New Roman"/>
                <w:sz w:val="28"/>
                <w:szCs w:val="28"/>
              </w:rPr>
              <w:t>.</w:t>
            </w:r>
          </w:p>
          <w:p w14:paraId="26018CF6">
            <w:pPr>
              <w:pStyle w:val="22"/>
              <w:keepNext w:val="0"/>
              <w:keepLines w:val="0"/>
              <w:pageBreakBefore w:val="0"/>
              <w:tabs>
                <w:tab w:val="left" w:pos="2694"/>
              </w:tabs>
              <w:kinsoku/>
              <w:wordWrap/>
              <w:overflowPunct/>
              <w:topLinePunct w:val="0"/>
              <w:bidi w:val="0"/>
              <w:spacing w:before="109" w:beforeLines="30" w:after="109" w:afterLines="30" w:line="240"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GV: Giới thiệu một số hình ảnh về sự gỉ sét của đồ vật bằng kim loại sắt</w:t>
            </w:r>
          </w:p>
          <w:p w14:paraId="338B6A4D">
            <w:pPr>
              <w:pStyle w:val="22"/>
              <w:keepNext w:val="0"/>
              <w:keepLines w:val="0"/>
              <w:pageBreakBefore w:val="0"/>
              <w:tabs>
                <w:tab w:val="left" w:pos="2694"/>
              </w:tabs>
              <w:kinsoku/>
              <w:wordWrap/>
              <w:overflowPunct/>
              <w:topLinePunct w:val="0"/>
              <w:bidi w:val="0"/>
              <w:spacing w:before="109" w:beforeLines="30" w:after="109" w:afterLines="30" w:line="240" w:lineRule="auto"/>
              <w:ind w:left="0"/>
              <w:jc w:val="center"/>
              <w:textAlignment w:val="baseline"/>
              <w:rPr>
                <w:rFonts w:hint="default" w:ascii="Times New Roman" w:hAnsi="Times New Roman"/>
                <w:color w:val="000000" w:themeColor="text1"/>
                <w:sz w:val="28"/>
                <w:szCs w:val="28"/>
                <w:lang w:val="vi-VN"/>
                <w14:textFill>
                  <w14:solidFill>
                    <w14:schemeClr w14:val="tx1"/>
                  </w14:solidFill>
                </w14:textFill>
              </w:rPr>
            </w:pPr>
            <w:r>
              <w:rPr>
                <w:sz w:val="28"/>
                <w:szCs w:val="28"/>
              </w:rPr>
              <w:drawing>
                <wp:inline distT="0" distB="0" distL="114300" distR="114300">
                  <wp:extent cx="3016250" cy="2089150"/>
                  <wp:effectExtent l="0" t="0" r="6350" b="6350"/>
                  <wp:docPr id="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7"/>
                          <pic:cNvPicPr>
                            <a:picLocks noChangeAspect="1"/>
                          </pic:cNvPicPr>
                        </pic:nvPicPr>
                        <pic:blipFill>
                          <a:blip r:embed="rId20"/>
                          <a:stretch>
                            <a:fillRect/>
                          </a:stretch>
                        </pic:blipFill>
                        <pic:spPr>
                          <a:xfrm>
                            <a:off x="0" y="0"/>
                            <a:ext cx="3016250" cy="2089150"/>
                          </a:xfrm>
                          <a:prstGeom prst="rect">
                            <a:avLst/>
                          </a:prstGeom>
                          <a:noFill/>
                          <a:ln>
                            <a:noFill/>
                          </a:ln>
                        </pic:spPr>
                      </pic:pic>
                    </a:graphicData>
                  </a:graphic>
                </wp:inline>
              </w:drawing>
            </w:r>
          </w:p>
          <w:p w14:paraId="41A619FD">
            <w:pPr>
              <w:pStyle w:val="22"/>
              <w:keepNext w:val="0"/>
              <w:keepLines w:val="0"/>
              <w:pageBreakBefore w:val="0"/>
              <w:tabs>
                <w:tab w:val="left" w:pos="2694"/>
              </w:tabs>
              <w:kinsoku/>
              <w:wordWrap/>
              <w:overflowPunct/>
              <w:topLinePunct w:val="0"/>
              <w:bidi w:val="0"/>
              <w:spacing w:before="109" w:beforeLines="30" w:after="109" w:afterLines="30" w:line="240" w:lineRule="auto"/>
              <w:ind w:left="0"/>
              <w:textAlignment w:val="baseline"/>
              <w:rPr>
                <w:rFonts w:hint="default" w:ascii="Times New Roman" w:hAnsi="Times New Roman"/>
                <w:color w:val="000000" w:themeColor="text1"/>
                <w:sz w:val="28"/>
                <w:szCs w:val="28"/>
                <w:lang w:val="vi-VN"/>
                <w14:textFill>
                  <w14:solidFill>
                    <w14:schemeClr w14:val="tx1"/>
                  </w14:solidFill>
                </w14:textFill>
              </w:rPr>
            </w:pPr>
          </w:p>
          <w:p w14:paraId="459B2A69">
            <w:pPr>
              <w:pStyle w:val="22"/>
              <w:keepNext w:val="0"/>
              <w:keepLines w:val="0"/>
              <w:pageBreakBefore w:val="0"/>
              <w:tabs>
                <w:tab w:val="left" w:pos="2694"/>
              </w:tabs>
              <w:kinsoku/>
              <w:wordWrap/>
              <w:overflowPunct/>
              <w:topLinePunct w:val="0"/>
              <w:bidi w:val="0"/>
              <w:spacing w:before="109" w:beforeLines="30" w:after="109" w:afterLines="30" w:line="240"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olor w:val="000000" w:themeColor="text1"/>
                <w:sz w:val="28"/>
                <w:szCs w:val="28"/>
                <w:lang w:val="vi-VN"/>
                <w14:textFill>
                  <w14:solidFill>
                    <w14:schemeClr w14:val="tx1"/>
                  </w14:solidFill>
                </w14:textFill>
              </w:rPr>
              <w:t>Và cách loại bỏ gỉ sắt bằng các nguyên liệu tại nhà từ dấm và chanh muối</w:t>
            </w:r>
          </w:p>
          <w:p w14:paraId="6EAED0F0">
            <w:pPr>
              <w:pStyle w:val="22"/>
              <w:keepNext w:val="0"/>
              <w:keepLines w:val="0"/>
              <w:pageBreakBefore w:val="0"/>
              <w:tabs>
                <w:tab w:val="left" w:pos="2694"/>
              </w:tabs>
              <w:kinsoku/>
              <w:wordWrap/>
              <w:overflowPunct/>
              <w:topLinePunct w:val="0"/>
              <w:bidi w:val="0"/>
              <w:spacing w:before="109" w:beforeLines="30" w:after="109" w:afterLines="30" w:line="240"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 Thử thách 2: Yêu cầu học sinh dự đoán sản phẩm và viết PTHH</w:t>
            </w:r>
          </w:p>
          <w:p w14:paraId="5AF80170">
            <w:pPr>
              <w:pStyle w:val="22"/>
              <w:keepNext w:val="0"/>
              <w:keepLines w:val="0"/>
              <w:pageBreakBefore w:val="0"/>
              <w:tabs>
                <w:tab w:val="left" w:pos="2694"/>
              </w:tabs>
              <w:kinsoku/>
              <w:wordWrap/>
              <w:overflowPunct/>
              <w:topLinePunct w:val="0"/>
              <w:bidi w:val="0"/>
              <w:spacing w:before="109" w:beforeLines="30" w:after="109" w:afterLines="30" w:line="240" w:lineRule="auto"/>
              <w:ind w:left="0"/>
              <w:textAlignment w:val="baseline"/>
              <w:rPr>
                <w:rFonts w:hint="default" w:ascii="Times New Roman" w:hAnsi="Times New Roman" w:cs="Times New Roman"/>
                <w:color w:val="auto"/>
                <w:sz w:val="28"/>
                <w:szCs w:val="28"/>
                <w:lang w:val="pt-BR"/>
              </w:rPr>
            </w:pPr>
            <w:r>
              <w:rPr>
                <w:rFonts w:hint="default" w:ascii="Times New Roman" w:hAnsi="Times New Roman" w:cs="Times New Roman"/>
                <w:sz w:val="28"/>
                <w:szCs w:val="28"/>
                <w:lang w:val="vi-VN"/>
              </w:rPr>
              <w:t xml:space="preserve">. </w:t>
            </w:r>
            <w:r>
              <w:rPr>
                <w:rFonts w:hint="default" w:ascii="Times New Roman" w:hAnsi="Times New Roman" w:cs="Times New Roman"/>
                <w:b w:val="0"/>
                <w:color w:val="000000"/>
                <w:sz w:val="28"/>
                <w:szCs w:val="28"/>
                <w:shd w:val="clear" w:color="auto" w:fill="FFFFFF"/>
                <w:lang w:val="vi-VN"/>
              </w:rPr>
              <w:t>Trả lời các câu hỏi bài tập giáo viên đặt ra.</w:t>
            </w:r>
          </w:p>
          <w:p w14:paraId="7D85838A">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cs="Times New Roman"/>
                <w:b w:val="0"/>
                <w:bCs/>
                <w:iCs/>
                <w:sz w:val="28"/>
                <w:szCs w:val="28"/>
                <w:lang w:val="vi-VN"/>
              </w:rPr>
            </w:pPr>
            <w:r>
              <w:rPr>
                <w:rFonts w:hint="default" w:ascii="Times New Roman" w:hAnsi="Times New Roman" w:cs="Times New Roman"/>
                <w:color w:val="auto"/>
                <w:sz w:val="28"/>
                <w:szCs w:val="28"/>
                <w:lang w:val="pt-BR"/>
              </w:rPr>
              <w:t xml:space="preserve"> </w:t>
            </w:r>
            <w:r>
              <w:rPr>
                <w:rFonts w:hint="default" w:ascii="Times New Roman" w:hAnsi="Times New Roman" w:cs="Times New Roman"/>
                <w:color w:val="auto"/>
                <w:sz w:val="28"/>
                <w:szCs w:val="28"/>
                <w:lang w:val="vi-VN"/>
              </w:rPr>
              <w:t>- GV hệ thống toàn bộ kiến thức bà cho HS trả lời một số câu hỏi vận dụng:</w:t>
            </w:r>
            <w:r>
              <w:rPr>
                <w:rFonts w:hint="default" w:ascii="Times New Roman" w:hAnsi="Times New Roman"/>
                <w:color w:val="auto"/>
                <w:sz w:val="28"/>
                <w:szCs w:val="28"/>
                <w:lang w:val="vi-VN"/>
              </w:rPr>
              <w:t xml:space="preserve"> </w:t>
            </w:r>
            <w:r>
              <w:rPr>
                <w:rFonts w:hint="default" w:ascii="Times New Roman" w:hAnsi="Times New Roman"/>
                <w:color w:val="auto"/>
                <w:sz w:val="28"/>
                <w:szCs w:val="28"/>
                <w:lang w:val="pt-BR"/>
              </w:rPr>
              <w:t>Vì sao các đồ dùng (cửa, bàn ghế, ...) làm từ vật liệu kim loại thường phải sơn phủ một lớp trên bề mặt?</w:t>
            </w:r>
            <w:r>
              <w:rPr>
                <w:rFonts w:hint="default" w:ascii="Times New Roman" w:hAnsi="Times New Roman" w:cs="Times New Roman"/>
                <w:color w:val="auto"/>
                <w:sz w:val="28"/>
                <w:szCs w:val="28"/>
                <w:lang w:val="pt-BR"/>
              </w:rPr>
              <w:t xml:space="preserve">                   </w:t>
            </w:r>
          </w:p>
        </w:tc>
        <w:tc>
          <w:tcPr>
            <w:tcW w:w="2533" w:type="dxa"/>
            <w:shd w:val="clear" w:color="auto" w:fill="auto"/>
          </w:tcPr>
          <w:p w14:paraId="4BA8B099">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HS nhận nhiệm vụ.</w:t>
            </w:r>
          </w:p>
          <w:p w14:paraId="0190E70F">
            <w:pPr>
              <w:pStyle w:val="22"/>
              <w:keepNext w:val="0"/>
              <w:keepLines w:val="0"/>
              <w:pageBreakBefore w:val="0"/>
              <w:widowControl/>
              <w:tabs>
                <w:tab w:val="left" w:pos="2694"/>
              </w:tabs>
              <w:kinsoku/>
              <w:wordWrap/>
              <w:overflowPunct/>
              <w:topLinePunct w:val="0"/>
              <w:autoSpaceDE/>
              <w:autoSpaceDN/>
              <w:bidi w:val="0"/>
              <w:adjustRightInd/>
              <w:snapToGrid/>
              <w:spacing w:before="109" w:beforeLines="30" w:after="109" w:afterLines="30" w:line="240"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Chia nhóm</w:t>
            </w:r>
          </w:p>
          <w:p w14:paraId="7C01B2D8">
            <w:pPr>
              <w:pStyle w:val="22"/>
              <w:keepNext w:val="0"/>
              <w:keepLines w:val="0"/>
              <w:pageBreakBefore w:val="0"/>
              <w:widowControl/>
              <w:tabs>
                <w:tab w:val="left" w:pos="2694"/>
              </w:tabs>
              <w:kinsoku/>
              <w:wordWrap/>
              <w:overflowPunct/>
              <w:topLinePunct w:val="0"/>
              <w:autoSpaceDE/>
              <w:autoSpaceDN/>
              <w:bidi w:val="0"/>
              <w:adjustRightInd/>
              <w:snapToGrid/>
              <w:spacing w:before="109" w:beforeLines="30" w:after="109" w:afterLines="30" w:line="240"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Bắt đầu làm thí nghiệm và PHT số 3 trong 10 phút</w:t>
            </w:r>
          </w:p>
          <w:p w14:paraId="24CB03E3">
            <w:pPr>
              <w:pStyle w:val="22"/>
              <w:keepNext w:val="0"/>
              <w:keepLines w:val="0"/>
              <w:pageBreakBefore w:val="0"/>
              <w:widowControl/>
              <w:tabs>
                <w:tab w:val="left" w:pos="2694"/>
              </w:tabs>
              <w:kinsoku/>
              <w:wordWrap/>
              <w:overflowPunct/>
              <w:topLinePunct w:val="0"/>
              <w:autoSpaceDE/>
              <w:autoSpaceDN/>
              <w:bidi w:val="0"/>
              <w:adjustRightInd/>
              <w:snapToGrid/>
              <w:spacing w:before="109" w:beforeLines="30" w:after="109" w:afterLines="30" w:line="240"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Về vị trí cũ, thảo luận, giải thích viết PTHH</w:t>
            </w:r>
          </w:p>
          <w:p w14:paraId="6B9102C4">
            <w:pPr>
              <w:keepNext w:val="0"/>
              <w:keepLines w:val="0"/>
              <w:pageBreakBefore w:val="0"/>
              <w:kinsoku/>
              <w:wordWrap/>
              <w:overflowPunct/>
              <w:topLinePunct w:val="0"/>
              <w:autoSpaceDE/>
              <w:autoSpaceDN/>
              <w:bidi w:val="0"/>
              <w:adjustRightInd/>
              <w:spacing w:before="109" w:beforeLines="30" w:after="109" w:afterLines="30" w:line="240" w:lineRule="auto"/>
              <w:jc w:val="left"/>
              <w:textAlignment w:val="auto"/>
              <w:rPr>
                <w:rFonts w:hint="default" w:ascii="Times New Roman" w:hAnsi="Times New Roman" w:cs="Times New Roman"/>
                <w:sz w:val="28"/>
                <w:szCs w:val="28"/>
                <w:lang w:val="en-US"/>
              </w:rPr>
            </w:pPr>
          </w:p>
        </w:tc>
      </w:tr>
      <w:tr w14:paraId="7DE44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7702" w:type="dxa"/>
            <w:shd w:val="clear" w:color="auto" w:fill="auto"/>
          </w:tcPr>
          <w:p w14:paraId="7D70C1D6">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 xml:space="preserve">Hướng dẫn HS thực hiện nhiệm vụ: </w:t>
            </w:r>
            <w:r>
              <w:rPr>
                <w:rFonts w:hint="default" w:ascii="Times New Roman" w:hAnsi="Times New Roman" w:cs="Times New Roman"/>
                <w:sz w:val="28"/>
                <w:szCs w:val="28"/>
                <w:lang w:val="en-US"/>
              </w:rPr>
              <w:t>GV quan sát, hỗ trợ các nhóm khi cần thiết.</w:t>
            </w:r>
          </w:p>
          <w:p w14:paraId="04ADF574">
            <w:pPr>
              <w:pStyle w:val="22"/>
              <w:keepNext w:val="0"/>
              <w:keepLines w:val="0"/>
              <w:pageBreakBefore w:val="0"/>
              <w:tabs>
                <w:tab w:val="left" w:pos="2694"/>
              </w:tabs>
              <w:kinsoku/>
              <w:wordWrap/>
              <w:overflowPunct/>
              <w:topLinePunct w:val="0"/>
              <w:bidi w:val="0"/>
              <w:spacing w:before="109" w:beforeLines="30" w:after="109" w:afterLines="30" w:line="240" w:lineRule="auto"/>
              <w:ind w:left="0"/>
              <w:textAlignment w:val="baseline"/>
              <w:rPr>
                <w:rFonts w:hint="default" w:ascii="Times New Roman" w:hAnsi="Times New Roman" w:cs="Times New Roman"/>
                <w:sz w:val="28"/>
                <w:szCs w:val="28"/>
                <w:lang w:val="vi-VN"/>
              </w:rPr>
            </w:pPr>
            <w:r>
              <w:rPr>
                <w:rFonts w:hint="default" w:ascii="Times New Roman" w:hAnsi="Times New Roman" w:cs="Times New Roman"/>
                <w:color w:val="000000" w:themeColor="text1"/>
                <w:sz w:val="28"/>
                <w:szCs w:val="28"/>
                <w:lang w:val="vi-VN"/>
                <w14:textFill>
                  <w14:solidFill>
                    <w14:schemeClr w14:val="tx1"/>
                  </w14:solidFill>
                </w14:textFill>
              </w:rPr>
              <w:t>Sau 5 phút, GV kiểm tra  kết quả của học sinh</w:t>
            </w:r>
          </w:p>
        </w:tc>
        <w:tc>
          <w:tcPr>
            <w:tcW w:w="2533" w:type="dxa"/>
            <w:shd w:val="clear" w:color="auto" w:fill="auto"/>
          </w:tcPr>
          <w:p w14:paraId="2E46AAB7">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eastAsia="Calibri" w:cs="Times New Roman"/>
                <w:sz w:val="28"/>
                <w:szCs w:val="28"/>
              </w:rPr>
              <w:t xml:space="preserve">- Thảo luận nhóm và hoàn thành </w:t>
            </w:r>
            <w:r>
              <w:rPr>
                <w:rFonts w:hint="default" w:ascii="Times New Roman" w:hAnsi="Times New Roman" w:eastAsia="Calibri" w:cs="Times New Roman"/>
                <w:sz w:val="28"/>
                <w:szCs w:val="28"/>
                <w:lang w:val="vi-VN"/>
              </w:rPr>
              <w:t>nhiệm vụ</w:t>
            </w:r>
          </w:p>
        </w:tc>
      </w:tr>
      <w:tr w14:paraId="10AD0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trPr>
        <w:tc>
          <w:tcPr>
            <w:tcW w:w="7702" w:type="dxa"/>
            <w:shd w:val="clear" w:color="auto" w:fill="auto"/>
          </w:tcPr>
          <w:p w14:paraId="23E57F0D">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Style w:val="18"/>
                <w:rFonts w:hint="default" w:ascii="Times New Roman" w:hAnsi="Times New Roman" w:cs="Times New Roman"/>
                <w:b/>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 xml:space="preserve">: </w:t>
            </w:r>
          </w:p>
          <w:p w14:paraId="605E7135">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sz w:val="28"/>
                <w:szCs w:val="28"/>
                <w:lang w:val="en-US"/>
              </w:rPr>
              <w:t>-</w:t>
            </w:r>
            <w:r>
              <w:rPr>
                <w:rStyle w:val="18"/>
                <w:rFonts w:hint="default" w:ascii="Times New Roman" w:hAnsi="Times New Roman" w:cs="Times New Roman"/>
                <w:sz w:val="28"/>
                <w:szCs w:val="28"/>
              </w:rPr>
              <w:t xml:space="preserve"> </w:t>
            </w:r>
            <w:r>
              <w:rPr>
                <w:rStyle w:val="18"/>
                <w:rFonts w:hint="default" w:ascii="Times New Roman" w:hAnsi="Times New Roman" w:cs="Times New Roman"/>
                <w:sz w:val="28"/>
                <w:szCs w:val="28"/>
                <w:lang w:val="en-US"/>
              </w:rPr>
              <w:t>Mời các nhóm lên trình bày</w:t>
            </w:r>
          </w:p>
          <w:p w14:paraId="1B4B036E">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Style w:val="18"/>
                <w:rFonts w:hint="default" w:ascii="Times New Roman" w:hAnsi="Times New Roman" w:cs="Times New Roman"/>
                <w:i w:val="0"/>
                <w:iCs w:val="0"/>
                <w:sz w:val="28"/>
                <w:szCs w:val="28"/>
                <w:lang w:val="vi-VN"/>
              </w:rPr>
            </w:pPr>
            <w:r>
              <w:rPr>
                <w:rStyle w:val="18"/>
                <w:rFonts w:hint="default" w:ascii="Times New Roman" w:hAnsi="Times New Roman" w:cs="Times New Roman"/>
                <w:i w:val="0"/>
                <w:iCs w:val="0"/>
                <w:sz w:val="28"/>
                <w:szCs w:val="28"/>
                <w:lang w:val="vi-VN"/>
              </w:rPr>
              <w:t xml:space="preserve">- </w:t>
            </w:r>
            <w:r>
              <w:rPr>
                <w:rFonts w:hint="default" w:ascii="Times New Roman" w:hAnsi="Times New Roman" w:cs="Times New Roman"/>
                <w:i w:val="0"/>
                <w:iCs w:val="0"/>
                <w:sz w:val="28"/>
                <w:szCs w:val="28"/>
                <w:lang w:val="pt-BR"/>
              </w:rPr>
              <w:t>Cho Hs các nhóm báo cáo kết quả</w:t>
            </w:r>
          </w:p>
          <w:p w14:paraId="11CC2DE5">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Nhóm khác nhận xét, bổ sung phần trình bày của nhóm bạn</w:t>
            </w:r>
          </w:p>
          <w:p w14:paraId="11B63511">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cs="Times New Roman"/>
                <w:sz w:val="28"/>
                <w:szCs w:val="28"/>
                <w:lang w:val="en-US"/>
              </w:rPr>
            </w:pPr>
            <w:r>
              <w:rPr>
                <w:rFonts w:hint="default" w:ascii="Times New Roman" w:hAnsi="Times New Roman" w:cs="Times New Roman"/>
                <w:color w:val="auto"/>
                <w:sz w:val="28"/>
                <w:szCs w:val="28"/>
                <w:lang w:val="vi-VN"/>
              </w:rPr>
              <w:t xml:space="preserve">- </w:t>
            </w:r>
            <w:r>
              <w:rPr>
                <w:rFonts w:hint="default" w:ascii="Times New Roman" w:hAnsi="Times New Roman" w:cs="Times New Roman"/>
                <w:color w:val="auto"/>
                <w:sz w:val="28"/>
                <w:szCs w:val="28"/>
                <w:lang w:val="pt-BR"/>
              </w:rPr>
              <w:t xml:space="preserve">GV: nhận xét, bổ sung kiến thức </w:t>
            </w:r>
          </w:p>
        </w:tc>
        <w:tc>
          <w:tcPr>
            <w:tcW w:w="2533" w:type="dxa"/>
            <w:shd w:val="clear" w:color="auto" w:fill="auto"/>
          </w:tcPr>
          <w:p w14:paraId="53672E06">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w:t>
            </w:r>
            <w:r>
              <w:rPr>
                <w:rFonts w:hint="default" w:ascii="Times New Roman" w:hAnsi="Times New Roman" w:cs="Times New Roman"/>
                <w:sz w:val="28"/>
                <w:szCs w:val="28"/>
              </w:rPr>
              <w:t xml:space="preserve"> </w:t>
            </w:r>
            <w:r>
              <w:rPr>
                <w:rFonts w:hint="default" w:ascii="Times New Roman" w:hAnsi="Times New Roman" w:cs="Times New Roman"/>
                <w:sz w:val="28"/>
                <w:szCs w:val="28"/>
                <w:lang w:val="en-US"/>
              </w:rPr>
              <w:t>Các nhóm lần lượt trình bày sản phẩm</w:t>
            </w:r>
          </w:p>
        </w:tc>
      </w:tr>
      <w:tr w14:paraId="762D2D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7702" w:type="dxa"/>
            <w:shd w:val="clear" w:color="auto" w:fill="auto"/>
          </w:tcPr>
          <w:p w14:paraId="3C8FE623">
            <w:pPr>
              <w:keepNext w:val="0"/>
              <w:keepLines w:val="0"/>
              <w:pageBreakBefore w:val="0"/>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04079C13">
            <w:pPr>
              <w:pStyle w:val="12"/>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b/>
                <w:color w:val="auto"/>
                <w:sz w:val="28"/>
                <w:szCs w:val="28"/>
                <w:u w:val="single"/>
                <w:lang w:val="vi-VN"/>
              </w:rPr>
            </w:pPr>
            <w:r>
              <w:rPr>
                <w:rFonts w:hint="default" w:ascii="Times New Roman" w:hAnsi="Times New Roman" w:cs="Times New Roman"/>
                <w:b/>
                <w:color w:val="auto"/>
                <w:sz w:val="28"/>
                <w:szCs w:val="28"/>
                <w:u w:val="single"/>
                <w:lang w:val="pt-BR"/>
              </w:rPr>
              <w:t>I</w:t>
            </w:r>
            <w:r>
              <w:rPr>
                <w:rFonts w:hint="default" w:ascii="Times New Roman" w:hAnsi="Times New Roman" w:cs="Times New Roman"/>
                <w:b/>
                <w:color w:val="auto"/>
                <w:sz w:val="28"/>
                <w:szCs w:val="28"/>
                <w:u w:val="single"/>
                <w:lang w:val="vi-VN"/>
              </w:rPr>
              <w:t>I</w:t>
            </w:r>
            <w:r>
              <w:rPr>
                <w:rFonts w:hint="default" w:ascii="Times New Roman" w:hAnsi="Times New Roman" w:cs="Times New Roman"/>
                <w:b/>
                <w:color w:val="auto"/>
                <w:sz w:val="28"/>
                <w:szCs w:val="28"/>
                <w:u w:val="single"/>
                <w:lang w:val="pt-BR"/>
              </w:rPr>
              <w:t xml:space="preserve">. Tính chất </w:t>
            </w:r>
            <w:r>
              <w:rPr>
                <w:rFonts w:hint="default" w:ascii="Times New Roman" w:hAnsi="Times New Roman" w:cs="Times New Roman"/>
                <w:b/>
                <w:color w:val="auto"/>
                <w:sz w:val="28"/>
                <w:szCs w:val="28"/>
                <w:u w:val="single"/>
                <w:lang w:val="vi-VN"/>
              </w:rPr>
              <w:t>hóa học</w:t>
            </w:r>
          </w:p>
          <w:p w14:paraId="27262C57">
            <w:pPr>
              <w:pStyle w:val="12"/>
              <w:keepNext w:val="0"/>
              <w:keepLines w:val="0"/>
              <w:pageBreakBefore w:val="0"/>
              <w:kinsoku/>
              <w:wordWrap/>
              <w:overflowPunct/>
              <w:topLinePunct w:val="0"/>
              <w:bidi w:val="0"/>
              <w:spacing w:before="109" w:beforeLines="30" w:after="109" w:afterLines="30" w:line="240" w:lineRule="auto"/>
              <w:rPr>
                <w:rFonts w:hint="default" w:ascii="Times New Roman" w:hAnsi="Times New Roman"/>
                <w:b/>
                <w:color w:val="auto"/>
                <w:sz w:val="28"/>
                <w:szCs w:val="28"/>
                <w:u w:val="none"/>
                <w:lang w:val="vi-VN"/>
              </w:rPr>
            </w:pPr>
            <w:r>
              <w:rPr>
                <w:rFonts w:hint="default" w:ascii="Times New Roman" w:hAnsi="Times New Roman"/>
                <w:b/>
                <w:color w:val="auto"/>
                <w:sz w:val="28"/>
                <w:szCs w:val="28"/>
                <w:u w:val="none"/>
                <w:lang w:val="vi-VN"/>
              </w:rPr>
              <w:t>1.Tác dụng với oxygen</w:t>
            </w:r>
          </w:p>
          <w:p w14:paraId="7152E2F4">
            <w:pPr>
              <w:pStyle w:val="12"/>
              <w:keepNext w:val="0"/>
              <w:keepLines w:val="0"/>
              <w:pageBreakBefore w:val="0"/>
              <w:kinsoku/>
              <w:wordWrap/>
              <w:overflowPunct/>
              <w:topLinePunct w:val="0"/>
              <w:bidi w:val="0"/>
              <w:spacing w:before="109" w:beforeLines="30" w:after="109" w:afterLines="30" w:line="240" w:lineRule="auto"/>
              <w:rPr>
                <w:rFonts w:hint="default" w:ascii="Times New Roman" w:hAnsi="Times New Roman"/>
                <w:b w:val="0"/>
                <w:bCs/>
                <w:color w:val="auto"/>
                <w:sz w:val="28"/>
                <w:szCs w:val="28"/>
                <w:u w:val="none"/>
                <w:lang w:val="vi-VN"/>
              </w:rPr>
            </w:pPr>
            <w:r>
              <w:rPr>
                <w:rFonts w:hint="default" w:ascii="Times New Roman" w:hAnsi="Times New Roman"/>
                <w:b w:val="0"/>
                <w:bCs/>
                <w:color w:val="auto"/>
                <w:sz w:val="28"/>
                <w:szCs w:val="28"/>
                <w:u w:val="none"/>
                <w:lang w:val="vi-VN"/>
              </w:rPr>
              <w:t>- Kim loại tác dụng với oxygen tạo thành oxide base</w:t>
            </w:r>
          </w:p>
          <w:p w14:paraId="0AF951CF">
            <w:pPr>
              <w:pStyle w:val="12"/>
              <w:keepNext w:val="0"/>
              <w:keepLines w:val="0"/>
              <w:pageBreakBefore w:val="0"/>
              <w:kinsoku/>
              <w:wordWrap/>
              <w:overflowPunct/>
              <w:topLinePunct w:val="0"/>
              <w:bidi w:val="0"/>
              <w:spacing w:before="109" w:beforeLines="30" w:after="109" w:afterLines="30" w:line="240" w:lineRule="auto"/>
              <w:rPr>
                <w:rFonts w:hint="default" w:ascii="Times New Roman" w:hAnsi="Times New Roman"/>
                <w:b w:val="0"/>
                <w:bCs/>
                <w:color w:val="auto"/>
                <w:sz w:val="28"/>
                <w:szCs w:val="28"/>
                <w:u w:val="none"/>
                <w:lang w:val="vi-VN"/>
              </w:rPr>
            </w:pPr>
            <w:r>
              <w:rPr>
                <w:rFonts w:hint="default" w:ascii="Times New Roman" w:hAnsi="Times New Roman" w:cs="Times New Roman"/>
                <w:color w:val="auto"/>
                <w:sz w:val="28"/>
                <w:szCs w:val="28"/>
                <w:lang w:val="vi-VN"/>
              </w:rPr>
              <w:t>2Mg</w:t>
            </w:r>
            <w:r>
              <w:rPr>
                <w:rFonts w:hint="default" w:ascii="Times New Roman" w:hAnsi="Times New Roman" w:cs="Times New Roman"/>
                <w:color w:val="auto"/>
                <w:sz w:val="28"/>
                <w:szCs w:val="28"/>
                <w:lang w:val="pt-BR"/>
              </w:rPr>
              <w:t xml:space="preserve"> +O</w:t>
            </w:r>
            <w:r>
              <w:rPr>
                <w:rFonts w:hint="default" w:ascii="Times New Roman" w:hAnsi="Times New Roman" w:cs="Times New Roman"/>
                <w:color w:val="auto"/>
                <w:sz w:val="28"/>
                <w:szCs w:val="28"/>
                <w:vertAlign w:val="subscript"/>
                <w:lang w:val="pt-BR"/>
              </w:rPr>
              <w:t xml:space="preserve">2 </w:t>
            </w:r>
            <w:r>
              <w:rPr>
                <w:rFonts w:hint="default" w:ascii="Times New Roman" w:hAnsi="Times New Roman" w:cs="Times New Roman"/>
                <w:color w:val="auto"/>
                <w:position w:val="-6"/>
                <w:sz w:val="28"/>
                <w:szCs w:val="28"/>
                <w:lang w:val="pt-BR"/>
              </w:rPr>
              <w:object>
                <v:shape id="_x0000_i1028" o:spt="75" type="#_x0000_t75" style="height:15.9pt;width:35.15pt;" o:ole="t" filled="f" o:preferrelative="t" stroked="f" coordsize="21600,21600">
                  <v:path/>
                  <v:fill on="f" focussize="0,0"/>
                  <v:stroke on="f"/>
                  <v:imagedata r:id="rId11" o:title=""/>
                  <o:lock v:ext="edit" aspectratio="t"/>
                  <w10:wrap type="none"/>
                  <w10:anchorlock/>
                </v:shape>
                <o:OLEObject Type="Embed" ProgID="Equation.3" ShapeID="_x0000_i1028" DrawAspect="Content" ObjectID="_1468075728" r:id="rId21">
                  <o:LockedField>false</o:LockedField>
                </o:OLEObject>
              </w:object>
            </w:r>
            <w:r>
              <w:rPr>
                <w:rFonts w:hint="default" w:ascii="Times New Roman" w:hAnsi="Times New Roman" w:cs="Times New Roman"/>
                <w:color w:val="auto"/>
                <w:sz w:val="28"/>
                <w:szCs w:val="28"/>
                <w:lang w:val="pt-BR"/>
              </w:rPr>
              <w:t xml:space="preserve"> </w:t>
            </w:r>
            <w:r>
              <w:rPr>
                <w:rFonts w:hint="default" w:ascii="Times New Roman" w:hAnsi="Times New Roman" w:cs="Times New Roman"/>
                <w:color w:val="auto"/>
                <w:sz w:val="28"/>
                <w:szCs w:val="28"/>
                <w:lang w:val="vi-VN"/>
              </w:rPr>
              <w:t>2MgO</w:t>
            </w:r>
            <w:r>
              <w:rPr>
                <w:rFonts w:hint="default" w:ascii="Times New Roman" w:hAnsi="Times New Roman" w:cs="Times New Roman"/>
                <w:color w:val="auto"/>
                <w:sz w:val="28"/>
                <w:szCs w:val="28"/>
                <w:vertAlign w:val="subscript"/>
                <w:lang w:val="pt-BR"/>
              </w:rPr>
              <w:t xml:space="preserve">   </w:t>
            </w:r>
            <w:r>
              <w:rPr>
                <w:rFonts w:hint="default" w:ascii="Times New Roman" w:hAnsi="Times New Roman"/>
                <w:color w:val="auto"/>
                <w:sz w:val="28"/>
                <w:szCs w:val="28"/>
                <w:vertAlign w:val="baseline"/>
                <w:lang w:val="vi-VN"/>
              </w:rPr>
              <w:t>(Magnesium oxide)</w:t>
            </w:r>
            <w:r>
              <w:rPr>
                <w:rFonts w:hint="default" w:ascii="Times New Roman" w:hAnsi="Times New Roman" w:cs="Times New Roman"/>
                <w:color w:val="auto"/>
                <w:sz w:val="28"/>
                <w:szCs w:val="28"/>
                <w:vertAlign w:val="subscript"/>
                <w:lang w:val="pt-BR"/>
              </w:rPr>
              <w:t xml:space="preserve">  </w:t>
            </w:r>
          </w:p>
          <w:p w14:paraId="5D730F71">
            <w:pPr>
              <w:pStyle w:val="12"/>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b/>
                <w:color w:val="auto"/>
                <w:sz w:val="28"/>
                <w:szCs w:val="28"/>
                <w:u w:val="single"/>
                <w:lang w:val="vi-VN"/>
              </w:rPr>
            </w:pPr>
            <w:r>
              <w:rPr>
                <w:rFonts w:hint="default" w:ascii="Times New Roman" w:hAnsi="Times New Roman" w:cs="Times New Roman"/>
                <w:color w:val="auto"/>
                <w:sz w:val="28"/>
                <w:szCs w:val="28"/>
                <w:lang w:val="pt-BR"/>
              </w:rPr>
              <w:t>3Fe +2O</w:t>
            </w:r>
            <w:r>
              <w:rPr>
                <w:rFonts w:hint="default" w:ascii="Times New Roman" w:hAnsi="Times New Roman" w:cs="Times New Roman"/>
                <w:color w:val="auto"/>
                <w:sz w:val="28"/>
                <w:szCs w:val="28"/>
                <w:vertAlign w:val="subscript"/>
                <w:lang w:val="pt-BR"/>
              </w:rPr>
              <w:t xml:space="preserve">2 </w:t>
            </w:r>
            <w:r>
              <w:rPr>
                <w:rFonts w:hint="default" w:ascii="Times New Roman" w:hAnsi="Times New Roman" w:cs="Times New Roman"/>
                <w:color w:val="auto"/>
                <w:position w:val="-6"/>
                <w:sz w:val="28"/>
                <w:szCs w:val="28"/>
                <w:lang w:val="pt-BR"/>
              </w:rPr>
              <w:object>
                <v:shape id="_x0000_i1029" o:spt="75" type="#_x0000_t75" style="height:15.9pt;width:35.15pt;" o:ole="t" filled="f" o:preferrelative="t" stroked="f" coordsize="21600,21600">
                  <v:path/>
                  <v:fill on="f" focussize="0,0"/>
                  <v:stroke on="f"/>
                  <v:imagedata r:id="rId11" o:title=""/>
                  <o:lock v:ext="edit" aspectratio="t"/>
                  <w10:wrap type="none"/>
                  <w10:anchorlock/>
                </v:shape>
                <o:OLEObject Type="Embed" ProgID="Equation.3" ShapeID="_x0000_i1029" DrawAspect="Content" ObjectID="_1468075729" r:id="rId22">
                  <o:LockedField>false</o:LockedField>
                </o:OLEObject>
              </w:object>
            </w:r>
            <w:r>
              <w:rPr>
                <w:rFonts w:hint="default" w:ascii="Times New Roman" w:hAnsi="Times New Roman" w:cs="Times New Roman"/>
                <w:color w:val="auto"/>
                <w:sz w:val="28"/>
                <w:szCs w:val="28"/>
                <w:lang w:val="pt-BR"/>
              </w:rPr>
              <w:t xml:space="preserve"> Fe</w:t>
            </w:r>
            <w:r>
              <w:rPr>
                <w:rFonts w:hint="default" w:ascii="Times New Roman" w:hAnsi="Times New Roman" w:cs="Times New Roman"/>
                <w:color w:val="auto"/>
                <w:sz w:val="28"/>
                <w:szCs w:val="28"/>
                <w:vertAlign w:val="subscript"/>
                <w:lang w:val="pt-BR"/>
              </w:rPr>
              <w:t>3</w:t>
            </w:r>
            <w:r>
              <w:rPr>
                <w:rFonts w:hint="default" w:ascii="Times New Roman" w:hAnsi="Times New Roman" w:cs="Times New Roman"/>
                <w:color w:val="auto"/>
                <w:sz w:val="28"/>
                <w:szCs w:val="28"/>
                <w:lang w:val="pt-BR"/>
              </w:rPr>
              <w:t>O</w:t>
            </w:r>
            <w:r>
              <w:rPr>
                <w:rFonts w:hint="default" w:ascii="Times New Roman" w:hAnsi="Times New Roman" w:cs="Times New Roman"/>
                <w:color w:val="auto"/>
                <w:sz w:val="28"/>
                <w:szCs w:val="28"/>
                <w:vertAlign w:val="subscript"/>
                <w:lang w:val="pt-BR"/>
              </w:rPr>
              <w:t xml:space="preserve">4  </w:t>
            </w:r>
            <w:r>
              <w:rPr>
                <w:rFonts w:hint="default" w:ascii="Times New Roman" w:hAnsi="Times New Roman" w:cs="Times New Roman"/>
                <w:color w:val="auto"/>
                <w:sz w:val="28"/>
                <w:szCs w:val="28"/>
                <w:vertAlign w:val="baseline"/>
                <w:lang w:val="pt-BR"/>
              </w:rPr>
              <w:t xml:space="preserve"> </w:t>
            </w:r>
            <w:r>
              <w:rPr>
                <w:rFonts w:hint="default" w:ascii="Times New Roman" w:hAnsi="Times New Roman"/>
                <w:color w:val="auto"/>
                <w:sz w:val="28"/>
                <w:szCs w:val="28"/>
                <w:vertAlign w:val="baseline"/>
                <w:lang w:val="pt-BR"/>
              </w:rPr>
              <w:t>iron (II, III</w:t>
            </w:r>
            <w:r>
              <w:rPr>
                <w:rFonts w:hint="default" w:ascii="Times New Roman" w:hAnsi="Times New Roman"/>
                <w:color w:val="auto"/>
                <w:sz w:val="28"/>
                <w:szCs w:val="28"/>
                <w:vertAlign w:val="baseline"/>
                <w:lang w:val="vi-VN"/>
              </w:rPr>
              <w:t>)</w:t>
            </w:r>
            <w:r>
              <w:rPr>
                <w:rFonts w:hint="default" w:ascii="Times New Roman" w:hAnsi="Times New Roman"/>
                <w:color w:val="auto"/>
                <w:sz w:val="28"/>
                <w:szCs w:val="28"/>
                <w:vertAlign w:val="baseline"/>
                <w:lang w:val="pt-BR"/>
              </w:rPr>
              <w:t xml:space="preserve"> oxide</w:t>
            </w:r>
          </w:p>
          <w:p w14:paraId="57B9B8CC">
            <w:pPr>
              <w:pStyle w:val="12"/>
              <w:keepNext w:val="0"/>
              <w:keepLines w:val="0"/>
              <w:pageBreakBefore w:val="0"/>
              <w:kinsoku/>
              <w:wordWrap/>
              <w:overflowPunct/>
              <w:topLinePunct w:val="0"/>
              <w:bidi w:val="0"/>
              <w:spacing w:before="109" w:beforeLines="30" w:after="109" w:afterLines="30" w:line="240" w:lineRule="auto"/>
              <w:rPr>
                <w:rFonts w:hint="default" w:ascii="Times New Roman" w:hAnsi="Times New Roman"/>
                <w:b/>
                <w:color w:val="auto"/>
                <w:sz w:val="28"/>
                <w:szCs w:val="28"/>
                <w:u w:val="single"/>
                <w:lang w:val="vi-VN"/>
              </w:rPr>
            </w:pPr>
            <w:r>
              <w:rPr>
                <w:rFonts w:hint="default" w:ascii="Times New Roman" w:hAnsi="Times New Roman" w:cs="Times New Roman"/>
                <w:b/>
                <w:color w:val="auto"/>
                <w:sz w:val="28"/>
                <w:szCs w:val="28"/>
                <w:u w:val="single"/>
                <w:lang w:val="vi-VN"/>
              </w:rPr>
              <w:t>2.</w:t>
            </w:r>
            <w:r>
              <w:rPr>
                <w:rFonts w:hint="default" w:ascii="Times New Roman" w:hAnsi="Times New Roman"/>
                <w:b/>
                <w:color w:val="auto"/>
                <w:sz w:val="28"/>
                <w:szCs w:val="28"/>
                <w:u w:val="single"/>
                <w:lang w:val="vi-VN"/>
              </w:rPr>
              <w:t>Tác dụng với phi kim khác</w:t>
            </w:r>
          </w:p>
          <w:p w14:paraId="2DDEEEBD">
            <w:pPr>
              <w:pStyle w:val="12"/>
              <w:keepNext w:val="0"/>
              <w:keepLines w:val="0"/>
              <w:pageBreakBefore w:val="0"/>
              <w:kinsoku/>
              <w:wordWrap/>
              <w:overflowPunct/>
              <w:topLinePunct w:val="0"/>
              <w:bidi w:val="0"/>
              <w:spacing w:before="109" w:beforeLines="30" w:after="109" w:afterLines="30" w:line="240" w:lineRule="auto"/>
              <w:rPr>
                <w:rFonts w:hint="default" w:ascii="Times New Roman" w:hAnsi="Times New Roman"/>
                <w:b w:val="0"/>
                <w:bCs/>
                <w:color w:val="auto"/>
                <w:sz w:val="28"/>
                <w:szCs w:val="28"/>
                <w:u w:val="none"/>
                <w:lang w:val="vi-VN"/>
              </w:rPr>
            </w:pPr>
            <w:r>
              <w:rPr>
                <w:rFonts w:hint="default" w:ascii="Times New Roman" w:hAnsi="Times New Roman"/>
                <w:b w:val="0"/>
                <w:bCs/>
                <w:color w:val="auto"/>
                <w:sz w:val="28"/>
                <w:szCs w:val="28"/>
                <w:u w:val="none"/>
                <w:lang w:val="vi-VN"/>
              </w:rPr>
              <w:t xml:space="preserve"> - Kim loại tác dụng với nhiều phi kim tạo thành muối hoặc oxide</w:t>
            </w:r>
          </w:p>
          <w:p w14:paraId="27CA2F5B">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
                <w:color w:val="auto"/>
                <w:sz w:val="28"/>
                <w:szCs w:val="28"/>
                <w:u w:val="single"/>
                <w:lang w:val="vi-VN"/>
              </w:rPr>
            </w:pPr>
            <w:r>
              <w:rPr>
                <w:rFonts w:hint="default" w:ascii="Times New Roman" w:hAnsi="Times New Roman" w:cs="Times New Roman"/>
                <w:color w:val="auto"/>
                <w:sz w:val="28"/>
                <w:szCs w:val="28"/>
                <w:lang w:val="vi-VN"/>
              </w:rPr>
              <w:t>Fe</w:t>
            </w:r>
            <w:r>
              <w:rPr>
                <w:rFonts w:hint="default" w:ascii="Times New Roman" w:hAnsi="Times New Roman" w:cs="Times New Roman"/>
                <w:color w:val="auto"/>
                <w:sz w:val="28"/>
                <w:szCs w:val="28"/>
                <w:lang w:val="pt-BR"/>
              </w:rPr>
              <w:t xml:space="preserve"> +</w:t>
            </w:r>
            <w:r>
              <w:rPr>
                <w:rFonts w:hint="default" w:ascii="Times New Roman" w:hAnsi="Times New Roman" w:cs="Times New Roman"/>
                <w:color w:val="auto"/>
                <w:sz w:val="28"/>
                <w:szCs w:val="28"/>
                <w:lang w:val="vi-VN"/>
              </w:rPr>
              <w:t>S</w:t>
            </w:r>
            <w:r>
              <w:rPr>
                <w:rFonts w:hint="default" w:ascii="Times New Roman" w:hAnsi="Times New Roman" w:cs="Times New Roman"/>
                <w:color w:val="auto"/>
                <w:position w:val="-6"/>
                <w:sz w:val="28"/>
                <w:szCs w:val="28"/>
                <w:lang w:val="pt-BR"/>
              </w:rPr>
              <w:object>
                <v:shape id="_x0000_i1030" o:spt="75" type="#_x0000_t75" style="height:15.9pt;width:35.15pt;" o:ole="t" filled="f" o:preferrelative="t" stroked="f" coordsize="21600,21600">
                  <v:path/>
                  <v:fill on="f" focussize="0,0"/>
                  <v:stroke on="f"/>
                  <v:imagedata r:id="rId11" o:title=""/>
                  <o:lock v:ext="edit" aspectratio="t"/>
                  <w10:wrap type="none"/>
                  <w10:anchorlock/>
                </v:shape>
                <o:OLEObject Type="Embed" ProgID="Equation.3" ShapeID="_x0000_i1030" DrawAspect="Content" ObjectID="_1468075730" r:id="rId23">
                  <o:LockedField>false</o:LockedField>
                </o:OLEObject>
              </w:object>
            </w:r>
            <w:r>
              <w:rPr>
                <w:rFonts w:hint="default" w:ascii="Times New Roman" w:hAnsi="Times New Roman" w:cs="Times New Roman"/>
                <w:color w:val="auto"/>
                <w:sz w:val="28"/>
                <w:szCs w:val="28"/>
                <w:lang w:val="pt-BR"/>
              </w:rPr>
              <w:t xml:space="preserve"> </w:t>
            </w:r>
            <w:r>
              <w:rPr>
                <w:rFonts w:hint="default" w:ascii="Times New Roman" w:hAnsi="Times New Roman" w:cs="Times New Roman"/>
                <w:color w:val="auto"/>
                <w:sz w:val="28"/>
                <w:szCs w:val="28"/>
                <w:lang w:val="vi-VN"/>
              </w:rPr>
              <w:t>FeS</w:t>
            </w:r>
            <w:r>
              <w:rPr>
                <w:rFonts w:hint="default" w:ascii="Times New Roman" w:hAnsi="Times New Roman" w:cs="Times New Roman"/>
                <w:color w:val="auto"/>
                <w:sz w:val="28"/>
                <w:szCs w:val="28"/>
                <w:vertAlign w:val="subscript"/>
                <w:lang w:val="pt-BR"/>
              </w:rPr>
              <w:t xml:space="preserve"> </w:t>
            </w:r>
            <w:r>
              <w:rPr>
                <w:rFonts w:hint="default" w:ascii="Times New Roman" w:hAnsi="Times New Roman"/>
                <w:color w:val="auto"/>
                <w:sz w:val="28"/>
                <w:szCs w:val="28"/>
                <w:vertAlign w:val="baseline"/>
                <w:lang w:val="pt-BR"/>
              </w:rPr>
              <w:t>(Iron sulfide)</w:t>
            </w:r>
          </w:p>
          <w:p w14:paraId="3253F200">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olor w:val="auto"/>
                <w:position w:val="-6"/>
                <w:sz w:val="28"/>
                <w:szCs w:val="28"/>
                <w:vertAlign w:val="baseline"/>
                <w:lang w:val="pt-BR"/>
              </w:rPr>
            </w:pPr>
            <w:r>
              <w:rPr>
                <w:rFonts w:hint="default" w:ascii="Times New Roman" w:hAnsi="Times New Roman"/>
                <w:bCs/>
                <w:iCs/>
                <w:sz w:val="28"/>
                <w:szCs w:val="28"/>
                <w:vertAlign w:val="baseline"/>
                <w:lang w:val="vi-VN"/>
              </w:rPr>
              <w:t>2Al  + 3Cl</w:t>
            </w:r>
            <w:r>
              <w:rPr>
                <w:rFonts w:hint="default" w:ascii="Times New Roman" w:hAnsi="Times New Roman"/>
                <w:bCs/>
                <w:iCs/>
                <w:sz w:val="28"/>
                <w:szCs w:val="28"/>
                <w:vertAlign w:val="subscript"/>
                <w:lang w:val="vi-VN"/>
              </w:rPr>
              <w:t>2</w:t>
            </w:r>
            <w:r>
              <w:rPr>
                <w:rFonts w:hint="default" w:ascii="Times New Roman" w:hAnsi="Times New Roman" w:cs="Times New Roman"/>
                <w:color w:val="auto"/>
                <w:position w:val="-6"/>
                <w:sz w:val="28"/>
                <w:szCs w:val="28"/>
                <w:lang w:val="pt-BR"/>
              </w:rPr>
              <w:object>
                <v:shape id="_x0000_i1031" o:spt="75" type="#_x0000_t75" style="height:15.9pt;width:35.15pt;" o:ole="t" filled="f" o:preferrelative="t" stroked="f" coordsize="21600,21600">
                  <v:path/>
                  <v:fill on="f" focussize="0,0"/>
                  <v:stroke on="f"/>
                  <v:imagedata r:id="rId11" o:title=""/>
                  <o:lock v:ext="edit" aspectratio="t"/>
                  <w10:wrap type="none"/>
                  <w10:anchorlock/>
                </v:shape>
                <o:OLEObject Type="Embed" ProgID="Equation.3" ShapeID="_x0000_i1031" DrawAspect="Content" ObjectID="_1468075731" r:id="rId24">
                  <o:LockedField>false</o:LockedField>
                </o:OLEObject>
              </w:object>
            </w:r>
            <w:r>
              <w:rPr>
                <w:rFonts w:hint="default" w:ascii="Times New Roman" w:hAnsi="Times New Roman"/>
                <w:color w:val="auto"/>
                <w:position w:val="-6"/>
                <w:sz w:val="28"/>
                <w:szCs w:val="28"/>
                <w:lang w:val="pt-BR"/>
              </w:rPr>
              <w:t>2AlCl</w:t>
            </w:r>
            <w:r>
              <w:rPr>
                <w:rFonts w:hint="default" w:ascii="Times New Roman" w:hAnsi="Times New Roman"/>
                <w:color w:val="auto"/>
                <w:position w:val="-6"/>
                <w:sz w:val="28"/>
                <w:szCs w:val="28"/>
                <w:vertAlign w:val="subscript"/>
                <w:lang w:val="pt-BR"/>
              </w:rPr>
              <w:t>3</w:t>
            </w:r>
            <w:r>
              <w:rPr>
                <w:rFonts w:hint="default" w:ascii="Times New Roman" w:hAnsi="Times New Roman"/>
                <w:color w:val="auto"/>
                <w:position w:val="-6"/>
                <w:sz w:val="28"/>
                <w:szCs w:val="28"/>
                <w:vertAlign w:val="subscript"/>
                <w:lang w:val="vi-VN"/>
              </w:rPr>
              <w:t xml:space="preserve"> </w:t>
            </w:r>
            <w:r>
              <w:rPr>
                <w:rFonts w:hint="default" w:ascii="Times New Roman" w:hAnsi="Times New Roman"/>
                <w:color w:val="auto"/>
                <w:position w:val="-6"/>
                <w:sz w:val="28"/>
                <w:szCs w:val="28"/>
                <w:vertAlign w:val="baseline"/>
                <w:lang w:val="pt-BR"/>
              </w:rPr>
              <w:t>(Aluminium chloride)</w:t>
            </w:r>
          </w:p>
          <w:p w14:paraId="31C5D084">
            <w:pPr>
              <w:keepNext w:val="0"/>
              <w:keepLines w:val="0"/>
              <w:pageBreakBefore w:val="0"/>
              <w:widowControl/>
              <w:numPr>
                <w:ilvl w:val="0"/>
                <w:numId w:val="6"/>
              </w:numPr>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b/>
                <w:bCs/>
                <w:color w:val="auto"/>
                <w:position w:val="-6"/>
                <w:sz w:val="28"/>
                <w:szCs w:val="28"/>
                <w:u w:val="single"/>
                <w:vertAlign w:val="baseline"/>
                <w:lang w:val="vi-VN"/>
              </w:rPr>
            </w:pPr>
            <w:r>
              <w:rPr>
                <w:rFonts w:hint="default" w:ascii="Times New Roman" w:hAnsi="Times New Roman"/>
                <w:b/>
                <w:bCs/>
                <w:color w:val="auto"/>
                <w:position w:val="-6"/>
                <w:sz w:val="28"/>
                <w:szCs w:val="28"/>
                <w:u w:val="single"/>
                <w:vertAlign w:val="baseline"/>
                <w:lang w:val="vi-VN"/>
              </w:rPr>
              <w:t>Tác dụng với nước</w:t>
            </w:r>
          </w:p>
          <w:p w14:paraId="3662A6E6">
            <w:pPr>
              <w:keepNext w:val="0"/>
              <w:keepLines w:val="0"/>
              <w:pageBreakBefore w:val="0"/>
              <w:widowControl/>
              <w:numPr>
                <w:ilvl w:val="0"/>
                <w:numId w:val="0"/>
              </w:numPr>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olor w:val="auto"/>
                <w:position w:val="-6"/>
                <w:sz w:val="28"/>
                <w:szCs w:val="28"/>
                <w:vertAlign w:val="baseline"/>
                <w:lang w:val="vi-VN"/>
              </w:rPr>
            </w:pPr>
            <w:r>
              <w:rPr>
                <w:rFonts w:hint="default" w:ascii="Times New Roman" w:hAnsi="Times New Roman"/>
                <w:color w:val="auto"/>
                <w:position w:val="-6"/>
                <w:sz w:val="28"/>
                <w:szCs w:val="28"/>
                <w:vertAlign w:val="baseline"/>
                <w:lang w:val="vi-VN"/>
              </w:rPr>
              <w:t>- Kim loại (nhóm IA, IIA trừ Be, Mg) + nước → hydroxide + H</w:t>
            </w:r>
            <w:r>
              <w:rPr>
                <w:rFonts w:hint="default" w:ascii="Times New Roman" w:hAnsi="Times New Roman"/>
                <w:color w:val="auto"/>
                <w:position w:val="-6"/>
                <w:sz w:val="28"/>
                <w:szCs w:val="28"/>
                <w:vertAlign w:val="subscript"/>
                <w:lang w:val="vi-VN"/>
              </w:rPr>
              <w:t>2</w:t>
            </w:r>
          </w:p>
          <w:p w14:paraId="2394B666">
            <w:pPr>
              <w:keepNext w:val="0"/>
              <w:keepLines w:val="0"/>
              <w:pageBreakBefore w:val="0"/>
              <w:widowControl/>
              <w:numPr>
                <w:ilvl w:val="0"/>
                <w:numId w:val="0"/>
              </w:numPr>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olor w:val="auto"/>
                <w:position w:val="-6"/>
                <w:sz w:val="28"/>
                <w:szCs w:val="28"/>
                <w:vertAlign w:val="baseline"/>
                <w:lang w:val="vi-VN"/>
              </w:rPr>
            </w:pPr>
            <w:r>
              <w:rPr>
                <w:rFonts w:hint="default" w:ascii="Times New Roman" w:hAnsi="Times New Roman" w:cs="Times New Roman"/>
                <w:bCs/>
                <w:iCs/>
                <w:sz w:val="28"/>
                <w:szCs w:val="28"/>
                <w:vertAlign w:val="baseline"/>
                <w:lang w:val="vi-VN"/>
              </w:rPr>
              <w:t>2Na+ 2H</w:t>
            </w:r>
            <w:r>
              <w:rPr>
                <w:rFonts w:hint="default" w:ascii="Times New Roman" w:hAnsi="Times New Roman" w:cs="Times New Roman"/>
                <w:bCs/>
                <w:iCs/>
                <w:sz w:val="28"/>
                <w:szCs w:val="28"/>
                <w:vertAlign w:val="subscript"/>
                <w:lang w:val="vi-VN"/>
              </w:rPr>
              <w:t>2</w:t>
            </w:r>
            <w:r>
              <w:rPr>
                <w:rFonts w:hint="default" w:ascii="Times New Roman" w:hAnsi="Times New Roman" w:cs="Times New Roman"/>
                <w:bCs/>
                <w:iCs/>
                <w:sz w:val="28"/>
                <w:szCs w:val="28"/>
                <w:vertAlign w:val="baseline"/>
                <w:lang w:val="vi-VN"/>
              </w:rPr>
              <w:t>O →2NaOH + H</w:t>
            </w:r>
            <w:r>
              <w:rPr>
                <w:rFonts w:hint="default" w:ascii="Times New Roman" w:hAnsi="Times New Roman" w:cs="Times New Roman"/>
                <w:bCs/>
                <w:iCs/>
                <w:sz w:val="28"/>
                <w:szCs w:val="28"/>
                <w:vertAlign w:val="subscript"/>
                <w:lang w:val="vi-VN"/>
              </w:rPr>
              <w:t>2</w:t>
            </w:r>
          </w:p>
          <w:p w14:paraId="3E37DC3D">
            <w:pPr>
              <w:keepNext w:val="0"/>
              <w:keepLines w:val="0"/>
              <w:pageBreakBefore w:val="0"/>
              <w:widowControl/>
              <w:numPr>
                <w:ilvl w:val="0"/>
                <w:numId w:val="6"/>
              </w:numPr>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b/>
                <w:bCs/>
                <w:color w:val="auto"/>
                <w:position w:val="-6"/>
                <w:sz w:val="28"/>
                <w:szCs w:val="28"/>
                <w:u w:val="single"/>
                <w:vertAlign w:val="baseline"/>
                <w:lang w:val="vi-VN"/>
              </w:rPr>
            </w:pPr>
            <w:r>
              <w:rPr>
                <w:rFonts w:hint="default" w:ascii="Times New Roman" w:hAnsi="Times New Roman"/>
                <w:b/>
                <w:bCs/>
                <w:color w:val="auto"/>
                <w:position w:val="-6"/>
                <w:sz w:val="28"/>
                <w:szCs w:val="28"/>
                <w:u w:val="single"/>
                <w:vertAlign w:val="baseline"/>
                <w:lang w:val="vi-VN"/>
              </w:rPr>
              <w:t>Tác dụng với dung dịch HCl</w:t>
            </w:r>
          </w:p>
          <w:p w14:paraId="04EEFB05">
            <w:pPr>
              <w:keepNext w:val="0"/>
              <w:keepLines w:val="0"/>
              <w:pageBreakBefore w:val="0"/>
              <w:widowControl/>
              <w:numPr>
                <w:ilvl w:val="0"/>
                <w:numId w:val="0"/>
              </w:numPr>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olor w:val="auto"/>
                <w:position w:val="-6"/>
                <w:sz w:val="28"/>
                <w:szCs w:val="28"/>
                <w:vertAlign w:val="baseline"/>
                <w:lang w:val="vi-VN"/>
              </w:rPr>
            </w:pPr>
            <w:r>
              <w:rPr>
                <w:rFonts w:hint="default" w:ascii="Times New Roman" w:hAnsi="Times New Roman"/>
                <w:color w:val="auto"/>
                <w:position w:val="-6"/>
                <w:sz w:val="28"/>
                <w:szCs w:val="28"/>
                <w:vertAlign w:val="baseline"/>
                <w:lang w:val="vi-VN"/>
              </w:rPr>
              <w:t>Kim loại  +  HCl→  muối  +    H</w:t>
            </w:r>
            <w:r>
              <w:rPr>
                <w:rFonts w:hint="default" w:ascii="Times New Roman" w:hAnsi="Times New Roman"/>
                <w:color w:val="auto"/>
                <w:position w:val="-6"/>
                <w:sz w:val="28"/>
                <w:szCs w:val="28"/>
                <w:vertAlign w:val="subscript"/>
                <w:lang w:val="vi-VN"/>
              </w:rPr>
              <w:t>2</w:t>
            </w:r>
            <w:r>
              <w:rPr>
                <w:rFonts w:hint="default" w:ascii="Times New Roman" w:hAnsi="Times New Roman"/>
                <w:color w:val="auto"/>
                <w:position w:val="-6"/>
                <w:sz w:val="28"/>
                <w:szCs w:val="28"/>
                <w:vertAlign w:val="baseline"/>
                <w:lang w:val="vi-VN"/>
              </w:rPr>
              <w:t xml:space="preserve"> </w:t>
            </w:r>
          </w:p>
          <w:p w14:paraId="58170D17">
            <w:pPr>
              <w:keepNext w:val="0"/>
              <w:keepLines w:val="0"/>
              <w:pageBreakBefore w:val="0"/>
              <w:widowControl/>
              <w:numPr>
                <w:ilvl w:val="0"/>
                <w:numId w:val="0"/>
              </w:numPr>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olor w:val="auto"/>
                <w:position w:val="-6"/>
                <w:sz w:val="28"/>
                <w:szCs w:val="28"/>
                <w:vertAlign w:val="baseline"/>
                <w:lang w:val="vi-VN"/>
              </w:rPr>
            </w:pPr>
            <w:r>
              <w:rPr>
                <w:rFonts w:hint="default" w:ascii="Times New Roman" w:hAnsi="Times New Roman"/>
                <w:color w:val="auto"/>
                <w:position w:val="-6"/>
                <w:sz w:val="28"/>
                <w:szCs w:val="28"/>
                <w:vertAlign w:val="baseline"/>
                <w:lang w:val="vi-VN"/>
              </w:rPr>
              <w:t xml:space="preserve">(Mg, Al, Fe, Zn..) </w:t>
            </w:r>
            <w:r>
              <w:rPr>
                <w:rFonts w:hint="default" w:ascii="Times New Roman" w:hAnsi="Times New Roman"/>
                <w:color w:val="auto"/>
                <w:position w:val="-6"/>
                <w:sz w:val="28"/>
                <w:szCs w:val="28"/>
                <w:vertAlign w:val="baseline"/>
                <w:lang w:val="vi-VN"/>
              </w:rPr>
              <w:tab/>
            </w:r>
          </w:p>
          <w:p w14:paraId="5F66AA12">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bCs/>
                <w:iCs/>
                <w:sz w:val="28"/>
                <w:szCs w:val="28"/>
                <w:vertAlign w:val="subscript"/>
                <w:lang w:val="vi-VN"/>
              </w:rPr>
            </w:pPr>
            <w:r>
              <w:rPr>
                <w:rFonts w:hint="default" w:ascii="Times New Roman" w:hAnsi="Times New Roman"/>
                <w:bCs/>
                <w:iCs/>
                <w:sz w:val="28"/>
                <w:szCs w:val="28"/>
                <w:vertAlign w:val="baseline"/>
                <w:lang w:val="vi-VN"/>
              </w:rPr>
              <w:t xml:space="preserve">Vd: Fe+ 2HCl </w:t>
            </w:r>
            <w:r>
              <w:rPr>
                <w:rFonts w:hint="default" w:ascii="Times New Roman" w:hAnsi="Times New Roman" w:cs="Times New Roman"/>
                <w:bCs/>
                <w:iCs/>
                <w:sz w:val="28"/>
                <w:szCs w:val="28"/>
                <w:vertAlign w:val="baseline"/>
                <w:lang w:val="vi-VN"/>
              </w:rPr>
              <w:t xml:space="preserve">→ </w:t>
            </w:r>
            <w:r>
              <w:rPr>
                <w:rFonts w:hint="default" w:ascii="Times New Roman" w:hAnsi="Times New Roman"/>
                <w:bCs/>
                <w:iCs/>
                <w:sz w:val="28"/>
                <w:szCs w:val="28"/>
                <w:vertAlign w:val="baseline"/>
                <w:lang w:val="vi-VN"/>
              </w:rPr>
              <w:t>FeCl</w:t>
            </w:r>
            <w:r>
              <w:rPr>
                <w:rFonts w:hint="default" w:ascii="Times New Roman" w:hAnsi="Times New Roman"/>
                <w:bCs/>
                <w:iCs/>
                <w:sz w:val="28"/>
                <w:szCs w:val="28"/>
                <w:vertAlign w:val="subscript"/>
                <w:lang w:val="vi-VN"/>
              </w:rPr>
              <w:t>2</w:t>
            </w:r>
            <w:r>
              <w:rPr>
                <w:rFonts w:hint="default" w:ascii="Times New Roman" w:hAnsi="Times New Roman"/>
                <w:bCs/>
                <w:iCs/>
                <w:sz w:val="28"/>
                <w:szCs w:val="28"/>
                <w:vertAlign w:val="baseline"/>
                <w:lang w:val="vi-VN"/>
              </w:rPr>
              <w:t xml:space="preserve"> + H</w:t>
            </w:r>
            <w:r>
              <w:rPr>
                <w:rFonts w:hint="default" w:ascii="Times New Roman" w:hAnsi="Times New Roman"/>
                <w:bCs/>
                <w:iCs/>
                <w:sz w:val="28"/>
                <w:szCs w:val="28"/>
                <w:vertAlign w:val="subscript"/>
                <w:lang w:val="vi-VN"/>
              </w:rPr>
              <w:t>2</w:t>
            </w:r>
          </w:p>
          <w:p w14:paraId="46DFD518">
            <w:pPr>
              <w:keepNext w:val="0"/>
              <w:keepLines w:val="0"/>
              <w:pageBreakBefore w:val="0"/>
              <w:widowControl/>
              <w:numPr>
                <w:ilvl w:val="0"/>
                <w:numId w:val="6"/>
              </w:numPr>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b/>
                <w:bCs/>
                <w:color w:val="auto"/>
                <w:position w:val="-6"/>
                <w:sz w:val="28"/>
                <w:szCs w:val="28"/>
                <w:u w:val="single"/>
                <w:vertAlign w:val="baseline"/>
                <w:lang w:val="vi-VN"/>
              </w:rPr>
            </w:pPr>
            <w:r>
              <w:rPr>
                <w:rFonts w:hint="default" w:ascii="Times New Roman" w:hAnsi="Times New Roman"/>
                <w:b/>
                <w:bCs/>
                <w:color w:val="auto"/>
                <w:position w:val="-6"/>
                <w:sz w:val="28"/>
                <w:szCs w:val="28"/>
                <w:u w:val="single"/>
                <w:vertAlign w:val="baseline"/>
                <w:lang w:val="vi-VN"/>
              </w:rPr>
              <w:t>Một số kim loại tác dụng với dung dịch Muối</w:t>
            </w:r>
          </w:p>
          <w:p w14:paraId="583EA3C4">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bCs/>
                <w:iCs/>
                <w:sz w:val="28"/>
                <w:szCs w:val="28"/>
                <w:vertAlign w:val="subscript"/>
                <w:lang w:val="vi-VN"/>
              </w:rPr>
            </w:pPr>
            <w:r>
              <w:rPr>
                <w:rFonts w:hint="default" w:ascii="Times New Roman" w:hAnsi="Times New Roman" w:cs="Times New Roman"/>
                <w:bCs/>
                <w:iCs/>
                <w:sz w:val="28"/>
                <w:szCs w:val="28"/>
                <w:vertAlign w:val="baseline"/>
                <w:lang w:val="vi-VN"/>
              </w:rPr>
              <w:t>Fe +  CuSO</w:t>
            </w:r>
            <w:r>
              <w:rPr>
                <w:rFonts w:hint="default" w:ascii="Times New Roman" w:hAnsi="Times New Roman" w:cs="Times New Roman"/>
                <w:bCs/>
                <w:iCs/>
                <w:sz w:val="28"/>
                <w:szCs w:val="28"/>
                <w:vertAlign w:val="subscript"/>
                <w:lang w:val="vi-VN"/>
              </w:rPr>
              <w:t xml:space="preserve">4 </w:t>
            </w:r>
            <w:r>
              <w:rPr>
                <w:rFonts w:hint="default" w:ascii="Times New Roman" w:hAnsi="Times New Roman" w:cs="Times New Roman"/>
                <w:bCs/>
                <w:iCs/>
                <w:sz w:val="28"/>
                <w:szCs w:val="28"/>
                <w:vertAlign w:val="baseline"/>
                <w:lang w:val="vi-VN"/>
              </w:rPr>
              <w:t>→FeSO</w:t>
            </w:r>
            <w:r>
              <w:rPr>
                <w:rFonts w:hint="default" w:ascii="Times New Roman" w:hAnsi="Times New Roman" w:cs="Times New Roman"/>
                <w:bCs/>
                <w:iCs/>
                <w:sz w:val="28"/>
                <w:szCs w:val="28"/>
                <w:vertAlign w:val="subscript"/>
                <w:lang w:val="vi-VN"/>
              </w:rPr>
              <w:t>4</w:t>
            </w:r>
            <w:r>
              <w:rPr>
                <w:rFonts w:hint="default" w:ascii="Times New Roman" w:hAnsi="Times New Roman" w:cs="Times New Roman"/>
                <w:bCs/>
                <w:iCs/>
                <w:sz w:val="28"/>
                <w:szCs w:val="28"/>
                <w:vertAlign w:val="baseline"/>
                <w:lang w:val="vi-VN"/>
              </w:rPr>
              <w:t xml:space="preserve"> + Cu</w:t>
            </w:r>
          </w:p>
        </w:tc>
        <w:tc>
          <w:tcPr>
            <w:tcW w:w="2533" w:type="dxa"/>
            <w:shd w:val="clear" w:color="auto" w:fill="auto"/>
          </w:tcPr>
          <w:p w14:paraId="0AD580B8">
            <w:pPr>
              <w:keepNext w:val="0"/>
              <w:keepLines w:val="0"/>
              <w:pageBreakBefore w:val="0"/>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sz w:val="28"/>
                <w:szCs w:val="28"/>
                <w:lang w:val="en-US"/>
              </w:rPr>
            </w:pPr>
          </w:p>
          <w:p w14:paraId="1EC50DF4">
            <w:pPr>
              <w:keepNext w:val="0"/>
              <w:keepLines w:val="0"/>
              <w:pageBreakBefore w:val="0"/>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0E09FE89">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b/>
          <w:bCs/>
          <w:color w:val="C00000"/>
          <w:sz w:val="28"/>
          <w:szCs w:val="28"/>
          <w:lang w:val="en-US"/>
        </w:rPr>
      </w:pPr>
    </w:p>
    <w:p w14:paraId="270B0FE2">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 xml:space="preserve">Tìm hiểu sự khác biệt về tính chất giữa các kim loại thông dụng </w:t>
      </w:r>
    </w:p>
    <w:p w14:paraId="1AFAC3D4">
      <w:pPr>
        <w:keepNext w:val="0"/>
        <w:keepLines w:val="0"/>
        <w:pageBreakBefore w:val="0"/>
        <w:numPr>
          <w:ilvl w:val="0"/>
          <w:numId w:val="7"/>
        </w:numPr>
        <w:kinsoku/>
        <w:wordWrap/>
        <w:overflowPunct/>
        <w:topLinePunct w:val="0"/>
        <w:autoSpaceDE/>
        <w:autoSpaceDN/>
        <w:bidi w:val="0"/>
        <w:adjustRightInd/>
        <w:spacing w:before="109" w:beforeLines="30" w:after="109" w:afterLines="30" w:line="240" w:lineRule="auto"/>
        <w:ind w:left="0" w:leftChars="0" w:firstLine="0" w:firstLineChars="0"/>
        <w:jc w:val="both"/>
        <w:textAlignment w:val="auto"/>
        <w:rPr>
          <w:rFonts w:hint="default" w:ascii="Times New Roman" w:hAnsi="Times New Roman"/>
          <w:sz w:val="28"/>
          <w:szCs w:val="28"/>
          <w:lang w:val="vi-VN"/>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679744A8">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sz w:val="28"/>
          <w:szCs w:val="28"/>
        </w:rPr>
      </w:pPr>
      <w:r>
        <w:rPr>
          <w:rFonts w:hint="default" w:ascii="Times New Roman" w:hAnsi="Times New Roman"/>
          <w:sz w:val="28"/>
          <w:szCs w:val="28"/>
        </w:rPr>
        <w:t>- Mô tả được một số khác biệt về t</w:t>
      </w:r>
      <w:r>
        <w:rPr>
          <w:rFonts w:hint="default" w:ascii="Times New Roman" w:hAnsi="Times New Roman"/>
          <w:sz w:val="28"/>
          <w:szCs w:val="28"/>
          <w:lang w:val="vi-VN"/>
        </w:rPr>
        <w:t>í</w:t>
      </w:r>
      <w:r>
        <w:rPr>
          <w:rFonts w:hint="default" w:ascii="Times New Roman" w:hAnsi="Times New Roman"/>
          <w:sz w:val="28"/>
          <w:szCs w:val="28"/>
        </w:rPr>
        <w:t>nh chất giữa các kim loại thông dụng (nhôm, sắt, vàng,...).</w:t>
      </w:r>
    </w:p>
    <w:p w14:paraId="2957EDF1">
      <w:pPr>
        <w:keepNext w:val="0"/>
        <w:keepLines w:val="0"/>
        <w:pageBreakBefore w:val="0"/>
        <w:numPr>
          <w:ilvl w:val="0"/>
          <w:numId w:val="7"/>
        </w:numPr>
        <w:kinsoku/>
        <w:wordWrap/>
        <w:overflowPunct/>
        <w:topLinePunct w:val="0"/>
        <w:autoSpaceDE/>
        <w:autoSpaceDN/>
        <w:bidi w:val="0"/>
        <w:adjustRightInd/>
        <w:snapToGrid/>
        <w:spacing w:before="109" w:beforeLines="30" w:after="109" w:afterLines="30" w:line="240" w:lineRule="auto"/>
        <w:ind w:left="0" w:leftChars="0" w:firstLine="0" w:firstLineChars="0"/>
        <w:jc w:val="both"/>
        <w:textAlignment w:val="auto"/>
        <w:rPr>
          <w:rFonts w:hint="default" w:ascii="Times New Roman" w:hAnsi="Times New Roman" w:cs="Times New Roman"/>
          <w:b/>
          <w:bCs/>
          <w:sz w:val="28"/>
          <w:szCs w:val="28"/>
        </w:rPr>
      </w:pPr>
      <w:r>
        <w:rPr>
          <w:rFonts w:hint="default" w:ascii="Times New Roman" w:hAnsi="Times New Roman" w:cs="Times New Roman"/>
          <w:b/>
          <w:bCs/>
          <w:color w:val="C00000"/>
          <w:sz w:val="28"/>
          <w:szCs w:val="28"/>
        </w:rPr>
        <w:t>Nội dung</w:t>
      </w:r>
      <w:r>
        <w:rPr>
          <w:rFonts w:hint="default" w:ascii="Times New Roman" w:hAnsi="Times New Roman" w:cs="Times New Roman"/>
          <w:b/>
          <w:bCs/>
          <w:sz w:val="28"/>
          <w:szCs w:val="28"/>
        </w:rPr>
        <w:t>:</w:t>
      </w:r>
    </w:p>
    <w:p w14:paraId="27E893E0">
      <w:pPr>
        <w:pStyle w:val="27"/>
        <w:keepNext w:val="0"/>
        <w:keepLines w:val="0"/>
        <w:pageBreakBefore w:val="0"/>
        <w:numPr>
          <w:ilvl w:val="0"/>
          <w:numId w:val="8"/>
        </w:numPr>
        <w:tabs>
          <w:tab w:val="left" w:pos="315"/>
        </w:tabs>
        <w:kinsoku/>
        <w:wordWrap/>
        <w:overflowPunct/>
        <w:topLinePunct w:val="0"/>
        <w:bidi w:val="0"/>
        <w:spacing w:before="109" w:beforeLines="30" w:after="109" w:afterLines="30" w:line="240" w:lineRule="auto"/>
        <w:ind w:right="93" w:firstLine="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HS</w:t>
      </w:r>
      <w:r>
        <w:rPr>
          <w:rFonts w:hint="default" w:ascii="Times New Roman" w:hAnsi="Times New Roman" w:eastAsia="Times New Roman" w:cs="Times New Roman"/>
          <w:sz w:val="28"/>
          <w:szCs w:val="28"/>
        </w:rPr>
        <w:t xml:space="preserve"> </w:t>
      </w:r>
      <w:r>
        <w:rPr>
          <w:rFonts w:hint="default" w:ascii="Times New Roman" w:hAnsi="Times New Roman" w:cs="Times New Roman"/>
          <w:sz w:val="28"/>
          <w:szCs w:val="28"/>
          <w:lang w:val="en-US"/>
        </w:rPr>
        <w:t xml:space="preserve">xem </w:t>
      </w:r>
      <w:r>
        <w:rPr>
          <w:rFonts w:hint="default" w:ascii="Times New Roman" w:hAnsi="Times New Roman" w:cs="Times New Roman"/>
          <w:sz w:val="28"/>
          <w:szCs w:val="28"/>
          <w:lang w:val="vi-VN"/>
        </w:rPr>
        <w:t>bảng 16.2 trong SGK và rút ra nhận xét</w:t>
      </w:r>
    </w:p>
    <w:p w14:paraId="10E263BE">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b/>
          <w:bCs/>
          <w:sz w:val="26"/>
          <w:szCs w:val="26"/>
        </w:rPr>
        <w:t>Bảng.</w:t>
      </w:r>
      <w:r>
        <w:rPr>
          <w:rFonts w:ascii="Times New Roman" w:hAnsi="Times New Roman" w:cs="Times New Roman"/>
          <w:sz w:val="26"/>
          <w:szCs w:val="26"/>
        </w:rPr>
        <w:t xml:space="preserve"> Một số tính chất của nhôm, sắt và vàng</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1"/>
        <w:gridCol w:w="2126"/>
        <w:gridCol w:w="2268"/>
        <w:gridCol w:w="2304"/>
        <w:gridCol w:w="1993"/>
      </w:tblGrid>
      <w:tr w14:paraId="21DBE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7" w:hRule="atLeast"/>
        </w:trPr>
        <w:tc>
          <w:tcPr>
            <w:tcW w:w="3397" w:type="dxa"/>
            <w:gridSpan w:val="2"/>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l2br w:val="single" w:color="auto" w:sz="4" w:space="0"/>
            </w:tcBorders>
            <w:shd w:val="clear" w:color="auto" w:fill="DBE5F1" w:themeFill="accent1" w:themeFillTint="33"/>
          </w:tcPr>
          <w:p w14:paraId="38938B28">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ascii="Times New Roman" w:hAnsi="Times New Roman" w:cs="Times New Roman"/>
                <w:b/>
                <w:bCs/>
                <w:sz w:val="26"/>
                <w:szCs w:val="26"/>
              </w:rPr>
              <w:t xml:space="preserve">                                 Kim loại</w:t>
            </w:r>
          </w:p>
          <w:p w14:paraId="375B874A">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ascii="Times New Roman" w:hAnsi="Times New Roman" w:cs="Times New Roman"/>
                <w:b/>
                <w:bCs/>
                <w:sz w:val="26"/>
                <w:szCs w:val="26"/>
              </w:rPr>
              <w:t>Một số tính chất</w:t>
            </w:r>
          </w:p>
        </w:tc>
        <w:tc>
          <w:tcPr>
            <w:tcW w:w="2268"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shd w:val="clear" w:color="auto" w:fill="DBE5F1" w:themeFill="accent1" w:themeFillTint="33"/>
            <w:vAlign w:val="center"/>
          </w:tcPr>
          <w:p w14:paraId="4D61EACA">
            <w:pPr>
              <w:tabs>
                <w:tab w:val="left" w:pos="284"/>
                <w:tab w:val="left" w:pos="2552"/>
                <w:tab w:val="left" w:pos="5103"/>
                <w:tab w:val="left" w:pos="7655"/>
              </w:tabs>
              <w:spacing w:after="0" w:line="312" w:lineRule="auto"/>
              <w:jc w:val="center"/>
              <w:rPr>
                <w:rFonts w:ascii="Times New Roman" w:hAnsi="Times New Roman" w:cs="Times New Roman"/>
                <w:b/>
                <w:bCs/>
                <w:sz w:val="26"/>
                <w:szCs w:val="26"/>
              </w:rPr>
            </w:pPr>
            <w:r>
              <w:rPr>
                <w:rFonts w:ascii="Times New Roman" w:hAnsi="Times New Roman" w:cs="Times New Roman"/>
                <w:b/>
                <w:bCs/>
                <w:sz w:val="26"/>
                <w:szCs w:val="26"/>
              </w:rPr>
              <w:t>Nhôm</w:t>
            </w:r>
          </w:p>
        </w:tc>
        <w:tc>
          <w:tcPr>
            <w:tcW w:w="2304"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shd w:val="clear" w:color="auto" w:fill="DBE5F1" w:themeFill="accent1" w:themeFillTint="33"/>
            <w:vAlign w:val="center"/>
          </w:tcPr>
          <w:p w14:paraId="4079171B">
            <w:pPr>
              <w:tabs>
                <w:tab w:val="left" w:pos="284"/>
                <w:tab w:val="left" w:pos="2552"/>
                <w:tab w:val="left" w:pos="5103"/>
                <w:tab w:val="left" w:pos="7655"/>
              </w:tabs>
              <w:spacing w:after="0" w:line="312" w:lineRule="auto"/>
              <w:jc w:val="center"/>
              <w:rPr>
                <w:rFonts w:ascii="Times New Roman" w:hAnsi="Times New Roman" w:cs="Times New Roman"/>
                <w:b/>
                <w:bCs/>
                <w:sz w:val="26"/>
                <w:szCs w:val="26"/>
              </w:rPr>
            </w:pPr>
            <w:r>
              <w:rPr>
                <w:rFonts w:ascii="Times New Roman" w:hAnsi="Times New Roman" w:cs="Times New Roman"/>
                <w:b/>
                <w:bCs/>
                <w:sz w:val="26"/>
                <w:szCs w:val="26"/>
              </w:rPr>
              <w:t>Sắt</w:t>
            </w:r>
          </w:p>
        </w:tc>
        <w:tc>
          <w:tcPr>
            <w:tcW w:w="1993"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shd w:val="clear" w:color="auto" w:fill="DBE5F1" w:themeFill="accent1" w:themeFillTint="33"/>
            <w:vAlign w:val="center"/>
          </w:tcPr>
          <w:p w14:paraId="00784AD8">
            <w:pPr>
              <w:tabs>
                <w:tab w:val="left" w:pos="284"/>
                <w:tab w:val="left" w:pos="2552"/>
                <w:tab w:val="left" w:pos="5103"/>
                <w:tab w:val="left" w:pos="7655"/>
              </w:tabs>
              <w:spacing w:after="0" w:line="312" w:lineRule="auto"/>
              <w:jc w:val="center"/>
              <w:rPr>
                <w:rFonts w:ascii="Times New Roman" w:hAnsi="Times New Roman" w:cs="Times New Roman"/>
                <w:b/>
                <w:bCs/>
                <w:sz w:val="26"/>
                <w:szCs w:val="26"/>
              </w:rPr>
            </w:pPr>
            <w:r>
              <w:rPr>
                <w:rFonts w:ascii="Times New Roman" w:hAnsi="Times New Roman" w:cs="Times New Roman"/>
                <w:b/>
                <w:bCs/>
                <w:sz w:val="26"/>
                <w:szCs w:val="26"/>
              </w:rPr>
              <w:t>Vàng</w:t>
            </w:r>
          </w:p>
        </w:tc>
      </w:tr>
      <w:tr w14:paraId="42844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7" w:type="dxa"/>
            <w:gridSpan w:val="2"/>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tcPr>
          <w:p w14:paraId="1C64D5EC">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Màu sắc</w:t>
            </w:r>
          </w:p>
        </w:tc>
        <w:tc>
          <w:tcPr>
            <w:tcW w:w="2268"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636F868D">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Màu trắng bạc</w:t>
            </w:r>
          </w:p>
        </w:tc>
        <w:tc>
          <w:tcPr>
            <w:tcW w:w="2304"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4889C02D">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Màu trắng xám</w:t>
            </w:r>
          </w:p>
        </w:tc>
        <w:tc>
          <w:tcPr>
            <w:tcW w:w="1993"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679E648C">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Màu vàng</w:t>
            </w:r>
          </w:p>
        </w:tc>
      </w:tr>
      <w:tr w14:paraId="603EAD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7" w:type="dxa"/>
            <w:gridSpan w:val="2"/>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tcPr>
          <w:p w14:paraId="20EA25FF">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Khối lượng riêng (g/cm</w:t>
            </w:r>
            <w:r>
              <w:rPr>
                <w:rFonts w:ascii="Times New Roman" w:hAnsi="Times New Roman" w:cs="Times New Roman"/>
                <w:sz w:val="26"/>
                <w:szCs w:val="26"/>
                <w:vertAlign w:val="superscript"/>
              </w:rPr>
              <w:t>3</w:t>
            </w:r>
            <w:r>
              <w:rPr>
                <w:rFonts w:ascii="Times New Roman" w:hAnsi="Times New Roman" w:cs="Times New Roman"/>
                <w:sz w:val="26"/>
                <w:szCs w:val="26"/>
              </w:rPr>
              <w:t>)</w:t>
            </w:r>
          </w:p>
        </w:tc>
        <w:tc>
          <w:tcPr>
            <w:tcW w:w="2268"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51C06DC5">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2,70</w:t>
            </w:r>
          </w:p>
        </w:tc>
        <w:tc>
          <w:tcPr>
            <w:tcW w:w="2304"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5E3FF901">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7,87</w:t>
            </w:r>
          </w:p>
        </w:tc>
        <w:tc>
          <w:tcPr>
            <w:tcW w:w="1993"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57407E6B">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19,29</w:t>
            </w:r>
          </w:p>
        </w:tc>
      </w:tr>
      <w:tr w14:paraId="64ECE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7" w:type="dxa"/>
            <w:gridSpan w:val="2"/>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tcPr>
          <w:p w14:paraId="0586AE8F">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Nhiệt độ nóng chảy (</w:t>
            </w:r>
            <w:r>
              <w:rPr>
                <w:rFonts w:ascii="Times New Roman" w:hAnsi="Times New Roman" w:cs="Times New Roman"/>
                <w:sz w:val="26"/>
                <w:szCs w:val="26"/>
                <w:vertAlign w:val="superscript"/>
              </w:rPr>
              <w:t>o</w:t>
            </w:r>
            <w:r>
              <w:rPr>
                <w:rFonts w:ascii="Times New Roman" w:hAnsi="Times New Roman" w:cs="Times New Roman"/>
                <w:sz w:val="26"/>
                <w:szCs w:val="26"/>
              </w:rPr>
              <w:t>C)</w:t>
            </w:r>
          </w:p>
        </w:tc>
        <w:tc>
          <w:tcPr>
            <w:tcW w:w="2268"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1AE3648A">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660</w:t>
            </w:r>
          </w:p>
        </w:tc>
        <w:tc>
          <w:tcPr>
            <w:tcW w:w="2304"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2094CBA4">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1 535</w:t>
            </w:r>
          </w:p>
        </w:tc>
        <w:tc>
          <w:tcPr>
            <w:tcW w:w="1993"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07550D53">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1 065</w:t>
            </w:r>
          </w:p>
        </w:tc>
      </w:tr>
      <w:tr w14:paraId="6A04D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restart"/>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702EC342">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Khả năng phản ứng với</w:t>
            </w:r>
          </w:p>
        </w:tc>
        <w:tc>
          <w:tcPr>
            <w:tcW w:w="2126"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4D05AD8B">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oxygen</w:t>
            </w:r>
          </w:p>
        </w:tc>
        <w:tc>
          <w:tcPr>
            <w:tcW w:w="2268"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6DDF7CFE">
            <w:pPr>
              <w:tabs>
                <w:tab w:val="left" w:pos="284"/>
                <w:tab w:val="left" w:pos="2552"/>
                <w:tab w:val="left" w:pos="5103"/>
                <w:tab w:val="left" w:pos="7655"/>
              </w:tabs>
              <w:spacing w:after="0" w:line="312" w:lineRule="auto"/>
              <w:jc w:val="both"/>
              <w:rPr>
                <w:rFonts w:ascii="Times New Roman" w:hAnsi="Times New Roman" w:cs="Times New Roman"/>
                <w:sz w:val="26"/>
                <w:szCs w:val="26"/>
                <w:vertAlign w:val="subscript"/>
              </w:rPr>
            </w:pPr>
            <w:r>
              <w:rPr>
                <w:rFonts w:ascii="Times New Roman" w:hAnsi="Times New Roman" w:cs="Times New Roman"/>
                <w:sz w:val="26"/>
                <w:szCs w:val="26"/>
              </w:rPr>
              <w:t>Tạo oxide Al</w:t>
            </w:r>
            <w:r>
              <w:rPr>
                <w:rFonts w:ascii="Times New Roman" w:hAnsi="Times New Roman" w:cs="Times New Roman"/>
                <w:sz w:val="26"/>
                <w:szCs w:val="26"/>
              </w:rPr>
              <w:softHyphen/>
            </w:r>
            <w:r>
              <w:rPr>
                <w:rFonts w:ascii="Times New Roman" w:hAnsi="Times New Roman" w:cs="Times New Roman"/>
                <w:sz w:val="26"/>
                <w:szCs w:val="26"/>
                <w:vertAlign w:val="subscript"/>
              </w:rPr>
              <w:t>2</w:t>
            </w:r>
            <w:r>
              <w:rPr>
                <w:rFonts w:ascii="Times New Roman" w:hAnsi="Times New Roman" w:cs="Times New Roman"/>
                <w:sz w:val="26"/>
                <w:szCs w:val="26"/>
              </w:rPr>
              <w:t>O</w:t>
            </w:r>
            <w:r>
              <w:rPr>
                <w:rFonts w:ascii="Times New Roman" w:hAnsi="Times New Roman" w:cs="Times New Roman"/>
                <w:sz w:val="26"/>
                <w:szCs w:val="26"/>
                <w:vertAlign w:val="subscript"/>
              </w:rPr>
              <w:t>3</w:t>
            </w:r>
          </w:p>
        </w:tc>
        <w:tc>
          <w:tcPr>
            <w:tcW w:w="2304"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31CB11C3">
            <w:pPr>
              <w:tabs>
                <w:tab w:val="left" w:pos="284"/>
                <w:tab w:val="left" w:pos="2552"/>
                <w:tab w:val="left" w:pos="5103"/>
                <w:tab w:val="left" w:pos="7655"/>
              </w:tabs>
              <w:spacing w:after="0" w:line="312" w:lineRule="auto"/>
              <w:jc w:val="both"/>
              <w:rPr>
                <w:rFonts w:ascii="Times New Roman" w:hAnsi="Times New Roman" w:cs="Times New Roman"/>
                <w:sz w:val="26"/>
                <w:szCs w:val="26"/>
                <w:vertAlign w:val="subscript"/>
              </w:rPr>
            </w:pPr>
            <w:r>
              <w:rPr>
                <w:rFonts w:ascii="Times New Roman" w:hAnsi="Times New Roman" w:cs="Times New Roman"/>
                <w:sz w:val="26"/>
                <w:szCs w:val="26"/>
              </w:rPr>
              <w:t>Tạo oxide Fe</w:t>
            </w:r>
            <w:r>
              <w:rPr>
                <w:rFonts w:ascii="Times New Roman" w:hAnsi="Times New Roman" w:cs="Times New Roman"/>
                <w:sz w:val="26"/>
                <w:szCs w:val="26"/>
                <w:vertAlign w:val="subscript"/>
              </w:rPr>
              <w:t>3</w:t>
            </w:r>
            <w:r>
              <w:rPr>
                <w:rFonts w:ascii="Times New Roman" w:hAnsi="Times New Roman" w:cs="Times New Roman"/>
                <w:sz w:val="26"/>
                <w:szCs w:val="26"/>
              </w:rPr>
              <w:t>O</w:t>
            </w:r>
            <w:r>
              <w:rPr>
                <w:rFonts w:ascii="Times New Roman" w:hAnsi="Times New Roman" w:cs="Times New Roman"/>
                <w:sz w:val="26"/>
                <w:szCs w:val="26"/>
                <w:vertAlign w:val="subscript"/>
              </w:rPr>
              <w:t>4</w:t>
            </w:r>
          </w:p>
        </w:tc>
        <w:tc>
          <w:tcPr>
            <w:tcW w:w="1993"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5675387C">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Không tác dụng</w:t>
            </w:r>
          </w:p>
        </w:tc>
      </w:tr>
      <w:tr w14:paraId="2F545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tcPr>
          <w:p w14:paraId="56514CFC">
            <w:pPr>
              <w:tabs>
                <w:tab w:val="left" w:pos="284"/>
                <w:tab w:val="left" w:pos="2552"/>
                <w:tab w:val="left" w:pos="5103"/>
                <w:tab w:val="left" w:pos="7655"/>
              </w:tabs>
              <w:spacing w:after="0" w:line="312" w:lineRule="auto"/>
              <w:jc w:val="both"/>
              <w:rPr>
                <w:rFonts w:ascii="Times New Roman" w:hAnsi="Times New Roman" w:cs="Times New Roman"/>
                <w:sz w:val="26"/>
                <w:szCs w:val="26"/>
              </w:rPr>
            </w:pPr>
          </w:p>
        </w:tc>
        <w:tc>
          <w:tcPr>
            <w:tcW w:w="2126"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0803568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xml:space="preserve">chlorine </w:t>
            </w:r>
          </w:p>
        </w:tc>
        <w:tc>
          <w:tcPr>
            <w:tcW w:w="2268"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031B8A55">
            <w:pPr>
              <w:tabs>
                <w:tab w:val="left" w:pos="284"/>
                <w:tab w:val="left" w:pos="2552"/>
                <w:tab w:val="left" w:pos="5103"/>
                <w:tab w:val="left" w:pos="7655"/>
              </w:tabs>
              <w:spacing w:after="0" w:line="312" w:lineRule="auto"/>
              <w:jc w:val="both"/>
              <w:rPr>
                <w:rFonts w:ascii="Times New Roman" w:hAnsi="Times New Roman" w:cs="Times New Roman"/>
                <w:sz w:val="26"/>
                <w:szCs w:val="26"/>
                <w:vertAlign w:val="subscript"/>
              </w:rPr>
            </w:pPr>
            <w:r>
              <w:rPr>
                <w:rFonts w:ascii="Times New Roman" w:hAnsi="Times New Roman" w:cs="Times New Roman"/>
                <w:sz w:val="26"/>
                <w:szCs w:val="26"/>
              </w:rPr>
              <w:t>Tạo muối AlCl</w:t>
            </w:r>
            <w:r>
              <w:rPr>
                <w:rFonts w:ascii="Times New Roman" w:hAnsi="Times New Roman" w:cs="Times New Roman"/>
                <w:sz w:val="26"/>
                <w:szCs w:val="26"/>
                <w:vertAlign w:val="subscript"/>
              </w:rPr>
              <w:t>3</w:t>
            </w:r>
          </w:p>
        </w:tc>
        <w:tc>
          <w:tcPr>
            <w:tcW w:w="2304"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52969A12">
            <w:pPr>
              <w:tabs>
                <w:tab w:val="left" w:pos="284"/>
                <w:tab w:val="left" w:pos="2552"/>
                <w:tab w:val="left" w:pos="5103"/>
                <w:tab w:val="left" w:pos="7655"/>
              </w:tabs>
              <w:spacing w:after="0" w:line="312" w:lineRule="auto"/>
              <w:jc w:val="both"/>
              <w:rPr>
                <w:rFonts w:ascii="Times New Roman" w:hAnsi="Times New Roman" w:cs="Times New Roman"/>
                <w:sz w:val="26"/>
                <w:szCs w:val="26"/>
                <w:vertAlign w:val="subscript"/>
              </w:rPr>
            </w:pPr>
            <w:r>
              <w:rPr>
                <w:rFonts w:ascii="Times New Roman" w:hAnsi="Times New Roman" w:cs="Times New Roman"/>
                <w:sz w:val="26"/>
                <w:szCs w:val="26"/>
              </w:rPr>
              <w:t>Tạo muối FeCl</w:t>
            </w:r>
            <w:r>
              <w:rPr>
                <w:rFonts w:ascii="Times New Roman" w:hAnsi="Times New Roman" w:cs="Times New Roman"/>
                <w:sz w:val="26"/>
                <w:szCs w:val="26"/>
                <w:vertAlign w:val="subscript"/>
              </w:rPr>
              <w:t>3</w:t>
            </w:r>
          </w:p>
        </w:tc>
        <w:tc>
          <w:tcPr>
            <w:tcW w:w="1993"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76A1916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Không tác dụng</w:t>
            </w:r>
          </w:p>
        </w:tc>
      </w:tr>
      <w:tr w14:paraId="0085B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tcPr>
          <w:p w14:paraId="519CECA2">
            <w:pPr>
              <w:tabs>
                <w:tab w:val="left" w:pos="284"/>
                <w:tab w:val="left" w:pos="2552"/>
                <w:tab w:val="left" w:pos="5103"/>
                <w:tab w:val="left" w:pos="7655"/>
              </w:tabs>
              <w:spacing w:after="0" w:line="312" w:lineRule="auto"/>
              <w:jc w:val="both"/>
              <w:rPr>
                <w:rFonts w:ascii="Times New Roman" w:hAnsi="Times New Roman" w:cs="Times New Roman"/>
                <w:sz w:val="26"/>
                <w:szCs w:val="26"/>
              </w:rPr>
            </w:pPr>
          </w:p>
        </w:tc>
        <w:tc>
          <w:tcPr>
            <w:tcW w:w="2126"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0C2EEB4E">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dung dịch HCl</w:t>
            </w:r>
          </w:p>
        </w:tc>
        <w:tc>
          <w:tcPr>
            <w:tcW w:w="2268"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7F05CAC0">
            <w:pPr>
              <w:tabs>
                <w:tab w:val="left" w:pos="284"/>
                <w:tab w:val="left" w:pos="2552"/>
                <w:tab w:val="left" w:pos="5103"/>
                <w:tab w:val="left" w:pos="7655"/>
              </w:tabs>
              <w:spacing w:after="0" w:line="312" w:lineRule="auto"/>
              <w:rPr>
                <w:rFonts w:ascii="Times New Roman" w:hAnsi="Times New Roman" w:cs="Times New Roman"/>
                <w:sz w:val="26"/>
                <w:szCs w:val="26"/>
                <w:vertAlign w:val="subscript"/>
              </w:rPr>
            </w:pPr>
            <w:r>
              <w:rPr>
                <w:rFonts w:ascii="Times New Roman" w:hAnsi="Times New Roman" w:cs="Times New Roman"/>
                <w:sz w:val="26"/>
                <w:szCs w:val="26"/>
              </w:rPr>
              <w:t>Tạo dd AlCl</w:t>
            </w:r>
            <w:r>
              <w:rPr>
                <w:rFonts w:ascii="Times New Roman" w:hAnsi="Times New Roman" w:cs="Times New Roman"/>
                <w:sz w:val="26"/>
                <w:szCs w:val="26"/>
                <w:vertAlign w:val="subscript"/>
              </w:rPr>
              <w:t>3</w:t>
            </w:r>
            <w:r>
              <w:rPr>
                <w:rFonts w:ascii="Times New Roman" w:hAnsi="Times New Roman" w:cs="Times New Roman"/>
                <w:sz w:val="26"/>
                <w:szCs w:val="26"/>
              </w:rPr>
              <w:t xml:space="preserve"> và giải phóng H</w:t>
            </w:r>
            <w:r>
              <w:rPr>
                <w:rFonts w:ascii="Times New Roman" w:hAnsi="Times New Roman" w:cs="Times New Roman"/>
                <w:sz w:val="26"/>
                <w:szCs w:val="26"/>
                <w:vertAlign w:val="subscript"/>
              </w:rPr>
              <w:t>2</w:t>
            </w:r>
          </w:p>
        </w:tc>
        <w:tc>
          <w:tcPr>
            <w:tcW w:w="2304"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1C402987">
            <w:pPr>
              <w:tabs>
                <w:tab w:val="left" w:pos="284"/>
                <w:tab w:val="left" w:pos="2552"/>
                <w:tab w:val="left" w:pos="5103"/>
                <w:tab w:val="left" w:pos="7655"/>
              </w:tabs>
              <w:spacing w:after="0" w:line="312" w:lineRule="auto"/>
              <w:rPr>
                <w:rFonts w:ascii="Times New Roman" w:hAnsi="Times New Roman" w:cs="Times New Roman"/>
                <w:sz w:val="26"/>
                <w:szCs w:val="26"/>
                <w:vertAlign w:val="subscript"/>
              </w:rPr>
            </w:pPr>
            <w:r>
              <w:rPr>
                <w:rFonts w:ascii="Times New Roman" w:hAnsi="Times New Roman" w:cs="Times New Roman"/>
                <w:sz w:val="26"/>
                <w:szCs w:val="26"/>
              </w:rPr>
              <w:t>Tạo dd FeCl</w:t>
            </w:r>
            <w:r>
              <w:rPr>
                <w:rFonts w:ascii="Times New Roman" w:hAnsi="Times New Roman" w:cs="Times New Roman"/>
                <w:sz w:val="26"/>
                <w:szCs w:val="26"/>
                <w:vertAlign w:val="subscript"/>
              </w:rPr>
              <w:t>2</w:t>
            </w:r>
            <w:r>
              <w:rPr>
                <w:rFonts w:ascii="Times New Roman" w:hAnsi="Times New Roman" w:cs="Times New Roman"/>
                <w:sz w:val="26"/>
                <w:szCs w:val="26"/>
              </w:rPr>
              <w:t xml:space="preserve"> và giải phóng H</w:t>
            </w:r>
            <w:r>
              <w:rPr>
                <w:rFonts w:ascii="Times New Roman" w:hAnsi="Times New Roman" w:cs="Times New Roman"/>
                <w:sz w:val="26"/>
                <w:szCs w:val="26"/>
                <w:vertAlign w:val="subscript"/>
              </w:rPr>
              <w:t>2</w:t>
            </w:r>
          </w:p>
        </w:tc>
        <w:tc>
          <w:tcPr>
            <w:tcW w:w="1993"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6485EA98">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Không tác dụng</w:t>
            </w:r>
          </w:p>
        </w:tc>
      </w:tr>
      <w:tr w14:paraId="34F1E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tcPr>
          <w:p w14:paraId="260337A0">
            <w:pPr>
              <w:tabs>
                <w:tab w:val="left" w:pos="284"/>
                <w:tab w:val="left" w:pos="2552"/>
                <w:tab w:val="left" w:pos="5103"/>
                <w:tab w:val="left" w:pos="7655"/>
              </w:tabs>
              <w:spacing w:after="0" w:line="312" w:lineRule="auto"/>
              <w:jc w:val="both"/>
              <w:rPr>
                <w:rFonts w:ascii="Times New Roman" w:hAnsi="Times New Roman" w:cs="Times New Roman"/>
                <w:sz w:val="26"/>
                <w:szCs w:val="26"/>
              </w:rPr>
            </w:pPr>
          </w:p>
        </w:tc>
        <w:tc>
          <w:tcPr>
            <w:tcW w:w="2126"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6479C3A6">
            <w:pPr>
              <w:tabs>
                <w:tab w:val="left" w:pos="284"/>
                <w:tab w:val="left" w:pos="2552"/>
                <w:tab w:val="left" w:pos="5103"/>
                <w:tab w:val="left" w:pos="7655"/>
              </w:tabs>
              <w:spacing w:after="0" w:line="312" w:lineRule="auto"/>
              <w:jc w:val="both"/>
              <w:rPr>
                <w:rFonts w:ascii="Times New Roman" w:hAnsi="Times New Roman" w:cs="Times New Roman"/>
                <w:sz w:val="26"/>
                <w:szCs w:val="26"/>
                <w:vertAlign w:val="subscript"/>
              </w:rPr>
            </w:pPr>
            <w:r>
              <w:rPr>
                <w:rFonts w:ascii="Times New Roman" w:hAnsi="Times New Roman" w:cs="Times New Roman"/>
                <w:sz w:val="26"/>
                <w:szCs w:val="26"/>
              </w:rPr>
              <w:t>dung dịch CuSO</w:t>
            </w:r>
            <w:r>
              <w:rPr>
                <w:rFonts w:ascii="Times New Roman" w:hAnsi="Times New Roman" w:cs="Times New Roman"/>
                <w:sz w:val="26"/>
                <w:szCs w:val="26"/>
                <w:vertAlign w:val="subscript"/>
              </w:rPr>
              <w:t>4</w:t>
            </w:r>
          </w:p>
        </w:tc>
        <w:tc>
          <w:tcPr>
            <w:tcW w:w="2268"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2E53AA6F">
            <w:pPr>
              <w:tabs>
                <w:tab w:val="left" w:pos="284"/>
                <w:tab w:val="left" w:pos="2552"/>
                <w:tab w:val="left" w:pos="5103"/>
                <w:tab w:val="left" w:pos="7655"/>
              </w:tabs>
              <w:spacing w:after="0" w:line="312" w:lineRule="auto"/>
              <w:rPr>
                <w:rFonts w:ascii="Times New Roman" w:hAnsi="Times New Roman" w:cs="Times New Roman"/>
                <w:sz w:val="26"/>
                <w:szCs w:val="26"/>
              </w:rPr>
            </w:pPr>
            <w:r>
              <w:rPr>
                <w:rFonts w:ascii="Times New Roman" w:hAnsi="Times New Roman" w:cs="Times New Roman"/>
                <w:sz w:val="26"/>
                <w:szCs w:val="26"/>
              </w:rPr>
              <w:t>Tạo dd Al</w:t>
            </w:r>
            <w:r>
              <w:rPr>
                <w:rFonts w:ascii="Times New Roman" w:hAnsi="Times New Roman" w:cs="Times New Roman"/>
                <w:sz w:val="26"/>
                <w:szCs w:val="26"/>
                <w:vertAlign w:val="subscript"/>
              </w:rPr>
              <w:t>2</w:t>
            </w:r>
            <w:r>
              <w:rPr>
                <w:rFonts w:ascii="Times New Roman" w:hAnsi="Times New Roman" w:cs="Times New Roman"/>
                <w:sz w:val="26"/>
                <w:szCs w:val="26"/>
              </w:rPr>
              <w:t>(SO</w:t>
            </w:r>
            <w:r>
              <w:rPr>
                <w:rFonts w:ascii="Times New Roman" w:hAnsi="Times New Roman" w:cs="Times New Roman"/>
                <w:sz w:val="26"/>
                <w:szCs w:val="26"/>
                <w:vertAlign w:val="subscript"/>
              </w:rPr>
              <w:t>4</w:t>
            </w:r>
            <w:r>
              <w:rPr>
                <w:rFonts w:ascii="Times New Roman" w:hAnsi="Times New Roman" w:cs="Times New Roman"/>
                <w:sz w:val="26"/>
                <w:szCs w:val="26"/>
              </w:rPr>
              <w:t>)</w:t>
            </w:r>
            <w:r>
              <w:rPr>
                <w:rFonts w:ascii="Times New Roman" w:hAnsi="Times New Roman" w:cs="Times New Roman"/>
                <w:sz w:val="26"/>
                <w:szCs w:val="26"/>
                <w:vertAlign w:val="subscript"/>
              </w:rPr>
              <w:t>3</w:t>
            </w:r>
            <w:r>
              <w:rPr>
                <w:rFonts w:ascii="Times New Roman" w:hAnsi="Times New Roman" w:cs="Times New Roman"/>
                <w:sz w:val="26"/>
                <w:szCs w:val="26"/>
              </w:rPr>
              <w:t xml:space="preserve"> và sinh ra Cu</w:t>
            </w:r>
          </w:p>
        </w:tc>
        <w:tc>
          <w:tcPr>
            <w:tcW w:w="2304"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5ABE2E80">
            <w:pPr>
              <w:tabs>
                <w:tab w:val="left" w:pos="284"/>
                <w:tab w:val="left" w:pos="2552"/>
                <w:tab w:val="left" w:pos="5103"/>
                <w:tab w:val="left" w:pos="7655"/>
              </w:tabs>
              <w:spacing w:after="0" w:line="312" w:lineRule="auto"/>
              <w:rPr>
                <w:rFonts w:ascii="Times New Roman" w:hAnsi="Times New Roman" w:cs="Times New Roman"/>
                <w:sz w:val="26"/>
                <w:szCs w:val="26"/>
              </w:rPr>
            </w:pPr>
            <w:r>
              <w:rPr>
                <w:rFonts w:ascii="Times New Roman" w:hAnsi="Times New Roman" w:cs="Times New Roman"/>
                <w:sz w:val="26"/>
                <w:szCs w:val="26"/>
              </w:rPr>
              <w:t>Tạo dd FeSO</w:t>
            </w:r>
            <w:r>
              <w:rPr>
                <w:rFonts w:ascii="Times New Roman" w:hAnsi="Times New Roman" w:cs="Times New Roman"/>
                <w:sz w:val="26"/>
                <w:szCs w:val="26"/>
                <w:vertAlign w:val="subscript"/>
              </w:rPr>
              <w:t>4</w:t>
            </w:r>
            <w:r>
              <w:rPr>
                <w:rFonts w:ascii="Times New Roman" w:hAnsi="Times New Roman" w:cs="Times New Roman"/>
                <w:sz w:val="26"/>
                <w:szCs w:val="26"/>
              </w:rPr>
              <w:t xml:space="preserve"> và sinh ra Cu</w:t>
            </w:r>
          </w:p>
        </w:tc>
        <w:tc>
          <w:tcPr>
            <w:tcW w:w="1993" w:type="dxa"/>
            <w:tc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tcBorders>
            <w:vAlign w:val="center"/>
          </w:tcPr>
          <w:p w14:paraId="4D0ADDF5">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Không tác dụng</w:t>
            </w:r>
          </w:p>
        </w:tc>
      </w:tr>
    </w:tbl>
    <w:p w14:paraId="18BAC7F5">
      <w:pPr>
        <w:pStyle w:val="27"/>
        <w:keepNext w:val="0"/>
        <w:keepLines w:val="0"/>
        <w:pageBreakBefore w:val="0"/>
        <w:numPr>
          <w:ilvl w:val="0"/>
          <w:numId w:val="8"/>
        </w:numPr>
        <w:tabs>
          <w:tab w:val="left" w:pos="315"/>
        </w:tabs>
        <w:kinsoku/>
        <w:wordWrap/>
        <w:overflowPunct/>
        <w:topLinePunct w:val="0"/>
        <w:bidi w:val="0"/>
        <w:spacing w:before="109" w:beforeLines="30" w:after="109" w:afterLines="30" w:line="240" w:lineRule="auto"/>
        <w:ind w:right="93" w:firstLine="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Vận dụng: </w:t>
      </w:r>
      <w:r>
        <w:rPr>
          <w:rFonts w:hint="default" w:ascii="Times New Roman" w:hAnsi="Times New Roman"/>
          <w:sz w:val="28"/>
          <w:szCs w:val="28"/>
          <w:lang w:val="vi-VN"/>
        </w:rPr>
        <w:t>Vì sao các nhà khảo cổ khi khám phá thấy những đồ vật bằng vàng thường vẫn còn nguyên vẹn, không bị hoen gỉ?</w:t>
      </w:r>
    </w:p>
    <w:p w14:paraId="6FB09871">
      <w:pPr>
        <w:keepNext w:val="0"/>
        <w:keepLines w:val="0"/>
        <w:pageBreakBefore w:val="0"/>
        <w:numPr>
          <w:ilvl w:val="0"/>
          <w:numId w:val="7"/>
        </w:numPr>
        <w:kinsoku/>
        <w:wordWrap/>
        <w:overflowPunct/>
        <w:topLinePunct w:val="0"/>
        <w:autoSpaceDE/>
        <w:autoSpaceDN/>
        <w:bidi w:val="0"/>
        <w:adjustRightInd/>
        <w:snapToGrid/>
        <w:spacing w:before="109" w:beforeLines="30" w:after="109" w:afterLines="30" w:line="240" w:lineRule="auto"/>
        <w:ind w:left="0" w:leftChars="0" w:firstLine="0" w:firstLineChars="0"/>
        <w:textAlignment w:val="auto"/>
        <w:rPr>
          <w:rFonts w:hint="default" w:ascii="Times New Roman" w:hAnsi="Times New Roman" w:cs="Times New Roman"/>
          <w:bCs/>
          <w:color w:val="auto"/>
          <w:sz w:val="28"/>
          <w:szCs w:val="28"/>
          <w:lang w:val="vi-VN"/>
        </w:rPr>
      </w:pPr>
      <w:r>
        <w:rPr>
          <w:rFonts w:hint="default" w:ascii="Times New Roman" w:hAnsi="Times New Roman" w:cs="Times New Roman"/>
          <w:b/>
          <w:bCs/>
          <w:color w:val="C00000"/>
          <w:sz w:val="28"/>
          <w:szCs w:val="28"/>
          <w:lang w:val="en-US"/>
        </w:rPr>
        <w:t>Sản phẩm</w:t>
      </w:r>
      <w:r>
        <w:rPr>
          <w:rFonts w:hint="default" w:ascii="Times New Roman" w:hAnsi="Times New Roman" w:cs="Times New Roman"/>
          <w:b/>
          <w:bCs/>
          <w:color w:val="auto"/>
          <w:sz w:val="28"/>
          <w:szCs w:val="28"/>
          <w:lang w:val="en-US"/>
        </w:rPr>
        <w:t>:</w:t>
      </w:r>
      <w:r>
        <w:rPr>
          <w:rFonts w:hint="default" w:ascii="Times New Roman" w:hAnsi="Times New Roman" w:cs="Times New Roman"/>
          <w:bCs/>
          <w:color w:val="auto"/>
          <w:sz w:val="28"/>
          <w:szCs w:val="28"/>
          <w:lang w:val="en-US"/>
        </w:rPr>
        <w:t xml:space="preserve"> Sản phẩm </w:t>
      </w:r>
      <w:r>
        <w:rPr>
          <w:rFonts w:hint="default" w:ascii="Times New Roman" w:hAnsi="Times New Roman" w:cs="Times New Roman"/>
          <w:bCs/>
          <w:color w:val="auto"/>
          <w:sz w:val="28"/>
          <w:szCs w:val="28"/>
          <w:lang w:val="vi-VN"/>
        </w:rPr>
        <w:t>đáp án câu trả lời</w:t>
      </w:r>
    </w:p>
    <w:p w14:paraId="54B86959">
      <w:pPr>
        <w:pStyle w:val="27"/>
        <w:keepNext w:val="0"/>
        <w:keepLines w:val="0"/>
        <w:pageBreakBefore w:val="0"/>
        <w:numPr>
          <w:ilvl w:val="0"/>
          <w:numId w:val="0"/>
        </w:numPr>
        <w:tabs>
          <w:tab w:val="left" w:pos="315"/>
        </w:tabs>
        <w:kinsoku/>
        <w:wordWrap/>
        <w:overflowPunct/>
        <w:topLinePunct w:val="0"/>
        <w:bidi w:val="0"/>
        <w:spacing w:before="109" w:beforeLines="30" w:after="109" w:afterLines="30" w:line="240" w:lineRule="auto"/>
        <w:ind w:left="105" w:leftChars="0" w:right="93" w:rightChars="0"/>
        <w:rPr>
          <w:rFonts w:hint="default" w:ascii="Times New Roman" w:hAnsi="Times New Roman"/>
          <w:color w:val="auto"/>
          <w:sz w:val="28"/>
          <w:szCs w:val="28"/>
          <w:lang w:val="vi-VN"/>
        </w:rPr>
      </w:pPr>
      <w:r>
        <w:rPr>
          <w:rFonts w:hint="default" w:ascii="Times New Roman" w:hAnsi="Times New Roman" w:cs="Times New Roman"/>
          <w:color w:val="auto"/>
          <w:sz w:val="28"/>
          <w:szCs w:val="28"/>
          <w:lang w:val="vi-VN"/>
        </w:rPr>
        <w:t xml:space="preserve">*Vận dụng: </w:t>
      </w:r>
      <w:r>
        <w:rPr>
          <w:rFonts w:hint="default" w:ascii="Times New Roman" w:hAnsi="Times New Roman"/>
          <w:color w:val="auto"/>
          <w:sz w:val="28"/>
          <w:szCs w:val="28"/>
          <w:lang w:val="vi-VN"/>
        </w:rPr>
        <w:t>Vì vàng không tác dụng với oxygen nên khi tìm thấy vàng không bị gỉ</w:t>
      </w:r>
    </w:p>
    <w:p w14:paraId="2AF9EF71">
      <w:pPr>
        <w:keepNext w:val="0"/>
        <w:keepLines w:val="0"/>
        <w:pageBreakBefore w:val="0"/>
        <w:numPr>
          <w:ilvl w:val="0"/>
          <w:numId w:val="7"/>
        </w:numPr>
        <w:kinsoku/>
        <w:wordWrap/>
        <w:overflowPunct/>
        <w:topLinePunct w:val="0"/>
        <w:autoSpaceDE/>
        <w:autoSpaceDN/>
        <w:bidi w:val="0"/>
        <w:adjustRightInd/>
        <w:snapToGrid/>
        <w:spacing w:before="109" w:beforeLines="30" w:after="109" w:afterLines="30" w:line="240" w:lineRule="auto"/>
        <w:ind w:left="0" w:leftChars="0" w:firstLine="0" w:firstLineChars="0"/>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Tổ chức thực hiện</w:t>
      </w:r>
    </w:p>
    <w:tbl>
      <w:tblPr>
        <w:tblStyle w:val="16"/>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93"/>
        <w:gridCol w:w="3024"/>
      </w:tblGrid>
      <w:tr w14:paraId="26507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shd w:val="clear" w:color="auto" w:fill="FDEADA" w:themeFill="accent6" w:themeFillTint="32"/>
          </w:tcPr>
          <w:p w14:paraId="7E084B42">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ascii="Times New Roman" w:hAnsi="Times New Roman" w:cs="Times New Roman"/>
                <w:b/>
                <w:bCs/>
                <w:sz w:val="28"/>
                <w:szCs w:val="28"/>
              </w:rPr>
            </w:pPr>
            <w:r>
              <w:rPr>
                <w:rFonts w:ascii="Times New Roman" w:hAnsi="Times New Roman" w:cs="Times New Roman"/>
                <w:b/>
                <w:bCs/>
                <w:sz w:val="28"/>
                <w:szCs w:val="28"/>
              </w:rPr>
              <w:t>Hoạt động của giáo viên</w:t>
            </w:r>
          </w:p>
        </w:tc>
        <w:tc>
          <w:tcPr>
            <w:tcW w:w="3024" w:type="dxa"/>
            <w:shd w:val="clear" w:color="auto" w:fill="FDEADA" w:themeFill="accent6" w:themeFillTint="32"/>
          </w:tcPr>
          <w:p w14:paraId="36E63BFE">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ascii="Times New Roman" w:hAnsi="Times New Roman" w:cs="Times New Roman"/>
                <w:b/>
                <w:bCs/>
                <w:sz w:val="28"/>
                <w:szCs w:val="28"/>
              </w:rPr>
            </w:pPr>
            <w:r>
              <w:rPr>
                <w:rFonts w:ascii="Times New Roman" w:hAnsi="Times New Roman" w:cs="Times New Roman"/>
                <w:b/>
                <w:bCs/>
                <w:sz w:val="28"/>
                <w:szCs w:val="28"/>
              </w:rPr>
              <w:t>Hoạt động của học sinh</w:t>
            </w:r>
          </w:p>
        </w:tc>
      </w:tr>
      <w:tr w14:paraId="7E698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578E3EFF">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sz w:val="28"/>
                <w:szCs w:val="28"/>
                <w:lang w:val="vi-VN"/>
              </w:rPr>
            </w:pPr>
            <w:r>
              <w:rPr>
                <w:rFonts w:ascii="Times New Roman" w:hAnsi="Times New Roman" w:cs="Times New Roman"/>
                <w:i/>
                <w:sz w:val="28"/>
                <w:szCs w:val="28"/>
              </w:rPr>
              <w:t>Giao nhiệm vụ:</w:t>
            </w:r>
            <w:r>
              <w:rPr>
                <w:rFonts w:ascii="Times New Roman" w:hAnsi="Times New Roman" w:cs="Times New Roman"/>
                <w:sz w:val="28"/>
                <w:szCs w:val="28"/>
              </w:rPr>
              <w:t xml:space="preserve"> </w:t>
            </w:r>
            <w:r>
              <w:rPr>
                <w:rFonts w:hint="default" w:ascii="Times New Roman" w:hAnsi="Times New Roman" w:cs="Times New Roman"/>
                <w:sz w:val="28"/>
                <w:szCs w:val="28"/>
                <w:lang w:val="vi-VN"/>
              </w:rPr>
              <w:t xml:space="preserve"> </w:t>
            </w:r>
          </w:p>
          <w:p w14:paraId="761976CA">
            <w:pPr>
              <w:pStyle w:val="27"/>
              <w:keepNext w:val="0"/>
              <w:keepLines w:val="0"/>
              <w:pageBreakBefore w:val="0"/>
              <w:numPr>
                <w:ilvl w:val="0"/>
                <w:numId w:val="8"/>
              </w:numPr>
              <w:tabs>
                <w:tab w:val="left" w:pos="315"/>
              </w:tabs>
              <w:kinsoku/>
              <w:wordWrap/>
              <w:overflowPunct/>
              <w:topLinePunct w:val="0"/>
              <w:bidi w:val="0"/>
              <w:spacing w:before="109" w:beforeLines="30" w:after="109" w:afterLines="30" w:line="240" w:lineRule="auto"/>
              <w:ind w:right="93" w:firstLine="0"/>
              <w:rPr>
                <w:rFonts w:hint="default" w:ascii="Times New Roman" w:hAnsi="Times New Roman" w:cs="Times New Roman"/>
                <w:sz w:val="28"/>
                <w:szCs w:val="28"/>
              </w:rPr>
            </w:pPr>
            <w:r>
              <w:rPr>
                <w:rFonts w:hint="default" w:ascii="Times New Roman" w:hAnsi="Times New Roman" w:cs="Times New Roman"/>
                <w:sz w:val="28"/>
                <w:szCs w:val="28"/>
                <w:lang w:val="en-US"/>
              </w:rPr>
              <w:t>HS</w:t>
            </w:r>
            <w:r>
              <w:rPr>
                <w:rFonts w:hint="default" w:ascii="Times New Roman" w:hAnsi="Times New Roman" w:eastAsia="Times New Roman" w:cs="Times New Roman"/>
                <w:sz w:val="28"/>
                <w:szCs w:val="28"/>
              </w:rPr>
              <w:t xml:space="preserve"> </w:t>
            </w:r>
            <w:r>
              <w:rPr>
                <w:rFonts w:hint="default" w:ascii="Times New Roman" w:hAnsi="Times New Roman" w:cs="Times New Roman"/>
                <w:sz w:val="28"/>
                <w:szCs w:val="28"/>
                <w:lang w:val="en-US"/>
              </w:rPr>
              <w:t xml:space="preserve">xem </w:t>
            </w:r>
            <w:r>
              <w:rPr>
                <w:rFonts w:hint="default" w:ascii="Times New Roman" w:hAnsi="Times New Roman" w:cs="Times New Roman"/>
                <w:sz w:val="28"/>
                <w:szCs w:val="28"/>
                <w:lang w:val="vi-VN"/>
              </w:rPr>
              <w:t>bảng 16.2 trong SGK và rút ra nhận xét về kim loại nhôm, sắt, vàng:</w:t>
            </w:r>
          </w:p>
          <w:p w14:paraId="4452A1A5">
            <w:pPr>
              <w:pStyle w:val="27"/>
              <w:keepNext w:val="0"/>
              <w:keepLines w:val="0"/>
              <w:pageBreakBefore w:val="0"/>
              <w:numPr>
                <w:ilvl w:val="0"/>
                <w:numId w:val="0"/>
              </w:numPr>
              <w:tabs>
                <w:tab w:val="left" w:pos="315"/>
              </w:tabs>
              <w:kinsoku/>
              <w:wordWrap/>
              <w:overflowPunct/>
              <w:topLinePunct w:val="0"/>
              <w:bidi w:val="0"/>
              <w:spacing w:before="109" w:beforeLines="30" w:after="109" w:afterLines="30" w:line="240" w:lineRule="auto"/>
              <w:ind w:left="105" w:leftChars="0" w:right="93" w:rightChars="0"/>
              <w:rPr>
                <w:rFonts w:hint="default" w:ascii="Times New Roman" w:hAnsi="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sz w:val="28"/>
                <w:szCs w:val="28"/>
                <w:lang w:val="vi-VN"/>
              </w:rPr>
              <w:t>Màu sắc</w:t>
            </w:r>
          </w:p>
          <w:p w14:paraId="0BE9E028">
            <w:pPr>
              <w:pStyle w:val="27"/>
              <w:keepNext w:val="0"/>
              <w:keepLines w:val="0"/>
              <w:pageBreakBefore w:val="0"/>
              <w:numPr>
                <w:ilvl w:val="0"/>
                <w:numId w:val="0"/>
              </w:numPr>
              <w:tabs>
                <w:tab w:val="left" w:pos="315"/>
              </w:tabs>
              <w:kinsoku/>
              <w:wordWrap/>
              <w:overflowPunct/>
              <w:topLinePunct w:val="0"/>
              <w:bidi w:val="0"/>
              <w:spacing w:before="109" w:beforeLines="30" w:after="109" w:afterLines="30" w:line="240" w:lineRule="auto"/>
              <w:ind w:left="105" w:leftChars="0" w:right="93" w:rightChars="0"/>
              <w:rPr>
                <w:rFonts w:hint="default" w:ascii="Times New Roman" w:hAnsi="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sz w:val="28"/>
                <w:szCs w:val="28"/>
                <w:lang w:val="vi-VN"/>
              </w:rPr>
              <w:t>Khối lượng riêng (g/cm3)</w:t>
            </w:r>
          </w:p>
          <w:p w14:paraId="30BE693A">
            <w:pPr>
              <w:pStyle w:val="27"/>
              <w:keepNext w:val="0"/>
              <w:keepLines w:val="0"/>
              <w:pageBreakBefore w:val="0"/>
              <w:numPr>
                <w:ilvl w:val="0"/>
                <w:numId w:val="0"/>
              </w:numPr>
              <w:tabs>
                <w:tab w:val="left" w:pos="315"/>
              </w:tabs>
              <w:kinsoku/>
              <w:wordWrap/>
              <w:overflowPunct/>
              <w:topLinePunct w:val="0"/>
              <w:bidi w:val="0"/>
              <w:spacing w:before="109" w:beforeLines="30" w:after="109" w:afterLines="30" w:line="240" w:lineRule="auto"/>
              <w:ind w:left="105" w:leftChars="0" w:right="93" w:rightChars="0"/>
              <w:rPr>
                <w:rFonts w:hint="default" w:ascii="Times New Roman" w:hAnsi="Times New Roman"/>
                <w:sz w:val="28"/>
                <w:szCs w:val="28"/>
                <w:lang w:val="vi-VN"/>
              </w:rPr>
            </w:pPr>
            <w:r>
              <w:rPr>
                <w:rFonts w:hint="default" w:ascii="Times New Roman" w:hAnsi="Times New Roman"/>
                <w:sz w:val="28"/>
                <w:szCs w:val="28"/>
                <w:lang w:val="vi-VN"/>
              </w:rPr>
              <w:t>+ Nhiệt độ nóng chảy (0C)</w:t>
            </w:r>
          </w:p>
          <w:p w14:paraId="3B54D43D">
            <w:pPr>
              <w:pStyle w:val="27"/>
              <w:keepNext w:val="0"/>
              <w:keepLines w:val="0"/>
              <w:pageBreakBefore w:val="0"/>
              <w:numPr>
                <w:ilvl w:val="0"/>
                <w:numId w:val="0"/>
              </w:numPr>
              <w:tabs>
                <w:tab w:val="left" w:pos="315"/>
              </w:tabs>
              <w:kinsoku/>
              <w:wordWrap/>
              <w:overflowPunct/>
              <w:topLinePunct w:val="0"/>
              <w:bidi w:val="0"/>
              <w:spacing w:before="109" w:beforeLines="30" w:after="109" w:afterLines="30" w:line="240" w:lineRule="auto"/>
              <w:ind w:left="105" w:leftChars="0" w:right="93" w:rightChars="0"/>
              <w:rPr>
                <w:rFonts w:hint="default" w:ascii="Times New Roman" w:hAnsi="Times New Roman" w:cs="Times New Roman"/>
                <w:sz w:val="28"/>
                <w:szCs w:val="28"/>
                <w:lang w:val="vi-VN"/>
              </w:rPr>
            </w:pPr>
            <w:r>
              <w:rPr>
                <w:rFonts w:hint="default" w:ascii="Times New Roman" w:hAnsi="Times New Roman"/>
                <w:sz w:val="28"/>
                <w:szCs w:val="28"/>
                <w:lang w:val="vi-VN"/>
              </w:rPr>
              <w:t>+ Khả năng phản ứng với các chất</w:t>
            </w:r>
          </w:p>
        </w:tc>
        <w:tc>
          <w:tcPr>
            <w:tcW w:w="3024" w:type="dxa"/>
          </w:tcPr>
          <w:p w14:paraId="126BFA9B">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ascii="Times New Roman" w:hAnsi="Times New Roman" w:cs="Times New Roman"/>
                <w:sz w:val="28"/>
                <w:szCs w:val="28"/>
              </w:rPr>
            </w:pPr>
            <w:r>
              <w:rPr>
                <w:rFonts w:ascii="Times New Roman" w:hAnsi="Times New Roman" w:cs="Times New Roman"/>
                <w:sz w:val="28"/>
                <w:szCs w:val="28"/>
              </w:rPr>
              <w:t>Giao nhiệm vụ</w:t>
            </w:r>
          </w:p>
        </w:tc>
      </w:tr>
      <w:tr w14:paraId="07CB1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63E6B450">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ascii="Times New Roman" w:hAnsi="Times New Roman" w:cs="Times New Roman"/>
                <w:sz w:val="28"/>
                <w:szCs w:val="28"/>
              </w:rPr>
            </w:pPr>
            <w:r>
              <w:rPr>
                <w:rFonts w:ascii="Times New Roman" w:hAnsi="Times New Roman" w:cs="Times New Roman"/>
                <w:i/>
                <w:sz w:val="28"/>
                <w:szCs w:val="28"/>
              </w:rPr>
              <w:t>Hướng dẫn thực hiện nhiệm v</w:t>
            </w:r>
            <w:r>
              <w:rPr>
                <w:rFonts w:hint="default" w:ascii="Times New Roman" w:hAnsi="Times New Roman" w:cs="Times New Roman"/>
                <w:i/>
                <w:sz w:val="28"/>
                <w:szCs w:val="28"/>
              </w:rPr>
              <w:t>ụ:</w:t>
            </w:r>
            <w:r>
              <w:rPr>
                <w:rFonts w:hint="default" w:ascii="Times New Roman" w:hAnsi="Times New Roman" w:cs="Times New Roman"/>
                <w:sz w:val="28"/>
                <w:szCs w:val="28"/>
              </w:rPr>
              <w:t xml:space="preserve"> </w:t>
            </w:r>
            <w:r>
              <w:rPr>
                <w:rFonts w:hint="default" w:ascii="Times New Roman" w:hAnsi="Times New Roman" w:eastAsia="Times New Roman" w:cs="Times New Roman"/>
                <w:color w:val="000000"/>
                <w:sz w:val="28"/>
                <w:szCs w:val="28"/>
                <w:lang w:val="en-US"/>
              </w:rPr>
              <w:t xml:space="preserve"> </w:t>
            </w:r>
            <w:r>
              <w:rPr>
                <w:rFonts w:hint="default" w:ascii="Times New Roman" w:hAnsi="Times New Roman" w:eastAsia="Times New Roman" w:cs="Times New Roman"/>
                <w:sz w:val="28"/>
                <w:szCs w:val="28"/>
              </w:rPr>
              <w:t>H</w:t>
            </w:r>
            <w:r>
              <w:rPr>
                <w:rFonts w:hint="default" w:ascii="Times New Roman" w:hAnsi="Times New Roman" w:eastAsia="Times New Roman" w:cs="Times New Roman"/>
                <w:sz w:val="28"/>
                <w:szCs w:val="28"/>
                <w:lang w:val="en-US"/>
              </w:rPr>
              <w:t>ọc sinh  tham khảo sách giáo khoa</w:t>
            </w:r>
          </w:p>
        </w:tc>
        <w:tc>
          <w:tcPr>
            <w:tcW w:w="3024" w:type="dxa"/>
          </w:tcPr>
          <w:p w14:paraId="717423E8">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ascii="Times New Roman" w:hAnsi="Times New Roman" w:cs="Times New Roman"/>
                <w:sz w:val="28"/>
                <w:szCs w:val="28"/>
              </w:rPr>
            </w:pPr>
            <w:r>
              <w:rPr>
                <w:rFonts w:ascii="Times New Roman" w:hAnsi="Times New Roman" w:cs="Times New Roman"/>
                <w:sz w:val="28"/>
                <w:szCs w:val="28"/>
              </w:rPr>
              <w:t>Thực hiện nhiệm vụ ở nhà</w:t>
            </w:r>
          </w:p>
        </w:tc>
      </w:tr>
      <w:tr w14:paraId="607B5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0485ABDC">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sz w:val="28"/>
                <w:szCs w:val="28"/>
                <w:lang w:val="vi-VN"/>
              </w:rPr>
            </w:pPr>
            <w:r>
              <w:rPr>
                <w:rFonts w:ascii="Times New Roman" w:hAnsi="Times New Roman" w:cs="Times New Roman"/>
                <w:i/>
                <w:sz w:val="28"/>
                <w:szCs w:val="28"/>
              </w:rPr>
              <w:t xml:space="preserve">Báo cáo kết quả:  </w:t>
            </w:r>
            <w:r>
              <w:rPr>
                <w:rFonts w:hint="default" w:ascii="Times New Roman" w:hAnsi="Times New Roman" w:cs="Times New Roman"/>
                <w:sz w:val="28"/>
                <w:szCs w:val="28"/>
                <w:lang w:val="vi-VN"/>
              </w:rPr>
              <w:t>HS thuyết trình, nhóm khác nhận xét,</w:t>
            </w:r>
            <w:r>
              <w:rPr>
                <w:rFonts w:ascii="Times New Roman" w:hAnsi="Times New Roman" w:cs="Times New Roman"/>
                <w:sz w:val="28"/>
                <w:szCs w:val="28"/>
              </w:rPr>
              <w:t xml:space="preserve"> giáo viên</w:t>
            </w:r>
            <w:r>
              <w:rPr>
                <w:rFonts w:hint="default" w:ascii="Times New Roman" w:hAnsi="Times New Roman" w:cs="Times New Roman"/>
                <w:sz w:val="28"/>
                <w:szCs w:val="28"/>
                <w:lang w:val="vi-VN"/>
              </w:rPr>
              <w:t xml:space="preserve"> cho học sinh làm bài tập vận dụng và chốt nội dung kiến thức</w:t>
            </w:r>
          </w:p>
        </w:tc>
        <w:tc>
          <w:tcPr>
            <w:tcW w:w="3024" w:type="dxa"/>
          </w:tcPr>
          <w:p w14:paraId="060D664B">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ascii="Times New Roman" w:hAnsi="Times New Roman" w:cs="Times New Roman"/>
                <w:sz w:val="28"/>
                <w:szCs w:val="28"/>
              </w:rPr>
            </w:pPr>
          </w:p>
        </w:tc>
      </w:tr>
      <w:tr w14:paraId="56311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443B0680">
            <w:pPr>
              <w:keepNext w:val="0"/>
              <w:keepLines w:val="0"/>
              <w:pageBreakBefore w:val="0"/>
              <w:kinsoku/>
              <w:wordWrap/>
              <w:overflowPunct/>
              <w:topLinePunct w:val="0"/>
              <w:autoSpaceDE/>
              <w:autoSpaceDN/>
              <w:bidi w:val="0"/>
              <w:adjustRightInd/>
              <w:snapToGrid/>
              <w:spacing w:before="109" w:beforeLines="30" w:after="109" w:afterLines="30" w:line="240" w:lineRule="auto"/>
              <w:jc w:val="both"/>
              <w:textAlignment w:val="auto"/>
              <w:rPr>
                <w:rFonts w:ascii="Times New Roman" w:hAnsi="Times New Roman" w:cs="Times New Roman"/>
                <w:i/>
                <w:sz w:val="28"/>
                <w:szCs w:val="28"/>
              </w:rPr>
            </w:pPr>
            <w:r>
              <w:rPr>
                <w:rFonts w:hint="default" w:ascii="Times New Roman" w:hAnsi="Times New Roman" w:cs="Times New Roman"/>
                <w:b/>
                <w:sz w:val="28"/>
                <w:szCs w:val="28"/>
                <w:lang w:val="en-US"/>
              </w:rPr>
              <w:t>Tổng kết:</w:t>
            </w:r>
            <w:r>
              <w:rPr>
                <w:rFonts w:hint="default" w:ascii="Times New Roman" w:hAnsi="Times New Roman" w:cs="Times New Roman"/>
                <w:b/>
                <w:sz w:val="28"/>
                <w:szCs w:val="28"/>
                <w:lang w:val="vi-VN"/>
              </w:rPr>
              <w:t xml:space="preserve"> </w:t>
            </w:r>
            <w:r>
              <w:rPr>
                <w:rFonts w:hint="default" w:ascii="Times New Roman" w:hAnsi="Times New Roman" w:cs="Times New Roman"/>
                <w:b w:val="0"/>
                <w:bCs/>
                <w:sz w:val="28"/>
                <w:szCs w:val="28"/>
                <w:lang w:val="vi-VN"/>
              </w:rPr>
              <w:t>HS xem SGK</w:t>
            </w:r>
          </w:p>
        </w:tc>
        <w:tc>
          <w:tcPr>
            <w:tcW w:w="3024" w:type="dxa"/>
          </w:tcPr>
          <w:p w14:paraId="3BDA5FC4">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ascii="Times New Roman" w:hAnsi="Times New Roman" w:cs="Times New Roman"/>
                <w:sz w:val="28"/>
                <w:szCs w:val="28"/>
              </w:rPr>
            </w:pPr>
          </w:p>
        </w:tc>
      </w:tr>
    </w:tbl>
    <w:p w14:paraId="3D6ED4E5">
      <w:pPr>
        <w:keepNext w:val="0"/>
        <w:keepLines w:val="0"/>
        <w:pageBreakBefore w:val="0"/>
        <w:numPr>
          <w:ilvl w:val="0"/>
          <w:numId w:val="0"/>
        </w:numPr>
        <w:kinsoku/>
        <w:wordWrap/>
        <w:overflowPunct/>
        <w:topLinePunct w:val="0"/>
        <w:autoSpaceDE/>
        <w:autoSpaceDN/>
        <w:bidi w:val="0"/>
        <w:adjustRightInd/>
        <w:snapToGrid/>
        <w:spacing w:before="109" w:beforeLines="30" w:after="109" w:afterLines="30" w:line="240" w:lineRule="auto"/>
        <w:ind w:leftChars="0"/>
        <w:jc w:val="both"/>
        <w:textAlignment w:val="auto"/>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bCs/>
          <w:color w:val="7030A0"/>
          <w:sz w:val="28"/>
          <w:szCs w:val="28"/>
          <w:lang w:val="vi-VN"/>
        </w:rPr>
        <w:t>Luyện tập</w:t>
      </w:r>
    </w:p>
    <w:p w14:paraId="3C597801">
      <w:pPr>
        <w:keepNext w:val="0"/>
        <w:keepLines w:val="0"/>
        <w:pageBreakBefore w:val="0"/>
        <w:numPr>
          <w:ilvl w:val="0"/>
          <w:numId w:val="9"/>
        </w:numPr>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color w:val="C00000"/>
          <w:sz w:val="28"/>
          <w:szCs w:val="28"/>
          <w:lang w:val="en-US"/>
        </w:rPr>
        <w:t xml:space="preserve"> </w:t>
      </w:r>
      <w:r>
        <w:rPr>
          <w:rFonts w:hint="default" w:ascii="Times New Roman" w:hAnsi="Times New Roman" w:cs="Times New Roman"/>
          <w:sz w:val="28"/>
          <w:szCs w:val="28"/>
          <w:lang w:val="en-US"/>
        </w:rPr>
        <w:t xml:space="preserve"> </w:t>
      </w:r>
      <w:r>
        <w:rPr>
          <w:rFonts w:hint="default" w:ascii="Times New Roman" w:hAnsi="Times New Roman" w:eastAsia="Times New Roman" w:cs="Times New Roman"/>
          <w:sz w:val="28"/>
          <w:szCs w:val="28"/>
        </w:rPr>
        <w:t>Vận dụng kiến thức của bài học vào việc làm bài tập cụ thể.</w:t>
      </w:r>
    </w:p>
    <w:p w14:paraId="2A7DCCAA">
      <w:pPr>
        <w:pStyle w:val="20"/>
        <w:keepNext w:val="0"/>
        <w:keepLines w:val="0"/>
        <w:pageBreakBefore w:val="0"/>
        <w:numPr>
          <w:ilvl w:val="0"/>
          <w:numId w:val="9"/>
        </w:numPr>
        <w:shd w:val="clear" w:color="auto" w:fill="auto"/>
        <w:kinsoku/>
        <w:wordWrap/>
        <w:overflowPunct/>
        <w:topLinePunct w:val="0"/>
        <w:autoSpaceDE/>
        <w:autoSpaceDN/>
        <w:bidi w:val="0"/>
        <w:adjustRightInd/>
        <w:snapToGrid/>
        <w:spacing w:before="109" w:beforeLines="30" w:after="109" w:afterLines="30" w:line="240" w:lineRule="auto"/>
        <w:ind w:left="0" w:leftChars="0" w:firstLine="0" w:firstLine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color w:val="C00000"/>
          <w:sz w:val="28"/>
          <w:szCs w:val="28"/>
        </w:rPr>
        <w:t>Nội dung</w:t>
      </w:r>
      <w:r>
        <w:rPr>
          <w:rFonts w:hint="default" w:ascii="Times New Roman" w:hAnsi="Times New Roman" w:cs="Times New Roman"/>
          <w:sz w:val="28"/>
          <w:szCs w:val="28"/>
        </w:rPr>
        <w:t xml:space="preserve">: </w:t>
      </w:r>
      <w:r>
        <w:rPr>
          <w:rFonts w:hint="default" w:ascii="Times New Roman" w:hAnsi="Times New Roman" w:cs="Times New Roman"/>
          <w:b w:val="0"/>
          <w:color w:val="000000"/>
          <w:sz w:val="28"/>
          <w:szCs w:val="28"/>
          <w:shd w:val="clear" w:color="auto" w:fill="FFFFFF"/>
          <w:lang w:val="vi-VN"/>
        </w:rPr>
        <w:t>GV c</w:t>
      </w:r>
      <w:r>
        <w:rPr>
          <w:rFonts w:hint="default" w:ascii="Times New Roman" w:hAnsi="Times New Roman" w:cs="Times New Roman"/>
          <w:b w:val="0"/>
          <w:color w:val="000000"/>
          <w:sz w:val="28"/>
          <w:szCs w:val="28"/>
          <w:shd w:val="clear" w:color="auto" w:fill="FFFFFF"/>
        </w:rPr>
        <w:t xml:space="preserve">ho </w:t>
      </w:r>
      <w:r>
        <w:rPr>
          <w:rFonts w:hint="default" w:ascii="Times New Roman" w:hAnsi="Times New Roman" w:cs="Times New Roman"/>
          <w:b w:val="0"/>
          <w:color w:val="000000"/>
          <w:sz w:val="28"/>
          <w:szCs w:val="28"/>
          <w:shd w:val="clear" w:color="auto" w:fill="FFFFFF"/>
          <w:lang w:val="vi-VN"/>
        </w:rPr>
        <w:t>họ</w:t>
      </w:r>
      <w:r>
        <w:rPr>
          <w:rFonts w:hint="default" w:ascii="Times New Roman" w:hAnsi="Times New Roman" w:cs="Times New Roman"/>
          <w:b w:val="0"/>
          <w:bCs/>
          <w:color w:val="000000"/>
          <w:sz w:val="28"/>
          <w:szCs w:val="28"/>
          <w:shd w:val="clear" w:color="auto" w:fill="FFFFFF"/>
          <w:lang w:val="vi-VN"/>
        </w:rPr>
        <w:t xml:space="preserve">c sinh làm việc cá nhân và trả lời một số câu hỏi trắc nghiệm </w:t>
      </w:r>
      <w:r>
        <w:rPr>
          <w:rFonts w:hint="default" w:ascii="Times New Roman" w:hAnsi="Times New Roman" w:eastAsia="Times New Roman" w:cs="Times New Roman"/>
          <w:sz w:val="28"/>
          <w:szCs w:val="28"/>
          <w:lang w:val="vi-VN"/>
        </w:rPr>
        <w:t>trên phần mền Quizzic</w:t>
      </w:r>
    </w:p>
    <w:p w14:paraId="28246B7D">
      <w:pPr>
        <w:pStyle w:val="20"/>
        <w:keepNext w:val="0"/>
        <w:keepLines w:val="0"/>
        <w:pageBreakBefore w:val="0"/>
        <w:numPr>
          <w:ilvl w:val="0"/>
          <w:numId w:val="0"/>
        </w:numPr>
        <w:shd w:val="clear" w:color="auto" w:fill="auto"/>
        <w:kinsoku/>
        <w:wordWrap/>
        <w:overflowPunct/>
        <w:topLinePunct w:val="0"/>
        <w:autoSpaceDE/>
        <w:autoSpaceDN/>
        <w:bidi w:val="0"/>
        <w:adjustRightInd/>
        <w:snapToGrid/>
        <w:spacing w:before="109" w:beforeLines="30" w:after="109" w:afterLines="30" w:line="240" w:lineRule="auto"/>
        <w:ind w:leftChars="0"/>
        <w:textAlignment w:val="auto"/>
        <w:rPr>
          <w:rFonts w:hint="default" w:ascii="Times New Roman" w:hAnsi="Times New Roman" w:cs="Times New Roman"/>
          <w:b w:val="0"/>
          <w:bCs w:val="0"/>
          <w:color w:val="000000"/>
          <w:sz w:val="28"/>
          <w:szCs w:val="28"/>
          <w:shd w:val="clear" w:color="auto" w:fill="FFFFFF"/>
          <w:lang w:val="vi-VN"/>
        </w:rPr>
      </w:pPr>
      <w:r>
        <w:rPr>
          <w:rFonts w:hint="default" w:ascii="Times New Roman" w:hAnsi="Times New Roman" w:eastAsia="Times New Roman" w:cs="Times New Roman"/>
          <w:b w:val="0"/>
          <w:bCs w:val="0"/>
          <w:sz w:val="28"/>
          <w:szCs w:val="28"/>
          <w:lang w:val="vi-VN"/>
        </w:rPr>
        <w:t>Thảo luận nhóm làm bài tập tự luận</w:t>
      </w:r>
    </w:p>
    <w:p w14:paraId="4A312C4D">
      <w:pPr>
        <w:keepNext w:val="0"/>
        <w:keepLines w:val="0"/>
        <w:pageBreakBefore w:val="0"/>
        <w:numPr>
          <w:ilvl w:val="0"/>
          <w:numId w:val="9"/>
        </w:numPr>
        <w:kinsoku/>
        <w:wordWrap/>
        <w:overflowPunct/>
        <w:topLinePunct w:val="0"/>
        <w:autoSpaceDE/>
        <w:autoSpaceDN/>
        <w:bidi w:val="0"/>
        <w:adjustRightInd/>
        <w:snapToGrid/>
        <w:spacing w:before="109" w:beforeLines="30" w:after="109" w:afterLines="30" w:line="240" w:lineRule="auto"/>
        <w:ind w:left="0" w:leftChars="0" w:firstLine="0" w:firstLineChars="0"/>
        <w:textAlignment w:val="auto"/>
        <w:rPr>
          <w:rFonts w:hint="default" w:ascii="Times New Roman" w:hAnsi="Times New Roman" w:cs="Times New Roman"/>
          <w:bCs/>
          <w:sz w:val="28"/>
          <w:szCs w:val="28"/>
          <w:lang w:val="vi-VN"/>
        </w:rPr>
      </w:pP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r>
        <w:rPr>
          <w:rFonts w:hint="default" w:ascii="Times New Roman" w:hAnsi="Times New Roman" w:cs="Times New Roman"/>
          <w:bCs/>
          <w:sz w:val="28"/>
          <w:szCs w:val="28"/>
          <w:lang w:val="vi-VN"/>
        </w:rPr>
        <w:t xml:space="preserve"> 1-B, 2-D, 3-A, 4-C, 5-A, 6-C, 7-D, 8-D, 9-B, 10-B.</w:t>
      </w:r>
    </w:p>
    <w:p w14:paraId="36183B7D">
      <w:pPr>
        <w:shd w:val="clear" w:color="auto" w:fill="F2DBDB" w:themeFill="accent2" w:themeFillTint="33"/>
        <w:tabs>
          <w:tab w:val="left" w:leader="dot" w:pos="1843"/>
          <w:tab w:val="left" w:pos="5103"/>
          <w:tab w:val="left" w:pos="7655"/>
        </w:tabs>
        <w:spacing w:after="0" w:line="312" w:lineRule="auto"/>
        <w:jc w:val="both"/>
        <w:rPr>
          <w:rFonts w:hint="default" w:ascii="Times New Roman" w:hAnsi="Times New Roman" w:cs="Times New Roman"/>
          <w:b/>
          <w:bCs/>
          <w:sz w:val="26"/>
          <w:szCs w:val="26"/>
          <w:lang w:val="vi-VN"/>
        </w:rPr>
      </w:pPr>
      <w:r>
        <w:rPr>
          <w:rFonts w:hint="default" w:ascii="Times New Roman" w:hAnsi="Times New Roman" w:cs="Times New Roman"/>
          <w:b/>
          <w:bCs/>
          <w:sz w:val="26"/>
          <w:szCs w:val="26"/>
          <w:lang w:val="vi-VN"/>
        </w:rPr>
        <w:t>Câu 11:</w:t>
      </w:r>
    </w:p>
    <w:p w14:paraId="08B32FD1">
      <w:pPr>
        <w:shd w:val="clear" w:color="auto" w:fill="F2DBDB" w:themeFill="accent2" w:themeFillTint="33"/>
        <w:tabs>
          <w:tab w:val="left" w:leader="dot" w:pos="1843"/>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xml:space="preserve">a) Kim loại Tungsten được dùng làm dây tóc bóng đèn điện là do có </w:t>
      </w:r>
      <w:r>
        <w:rPr>
          <w:rFonts w:ascii="Times New Roman" w:hAnsi="Times New Roman" w:cs="Times New Roman"/>
          <w:b/>
          <w:sz w:val="26"/>
          <w:szCs w:val="26"/>
        </w:rPr>
        <w:t>nhiệt độ nóng chảy</w:t>
      </w:r>
      <w:r>
        <w:rPr>
          <w:rFonts w:ascii="Times New Roman" w:hAnsi="Times New Roman" w:cs="Times New Roman"/>
          <w:sz w:val="26"/>
          <w:szCs w:val="26"/>
        </w:rPr>
        <w:t xml:space="preserve"> cao.</w:t>
      </w:r>
    </w:p>
    <w:p w14:paraId="69650FB4">
      <w:pPr>
        <w:shd w:val="clear" w:color="auto" w:fill="F2DBDB" w:themeFill="accent2" w:themeFillTint="33"/>
        <w:tabs>
          <w:tab w:val="left" w:leader="dot" w:pos="1843"/>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xml:space="preserve">b) Bạc, vàng được dùng làm </w:t>
      </w:r>
      <w:r>
        <w:rPr>
          <w:rFonts w:ascii="Times New Roman" w:hAnsi="Times New Roman" w:cs="Times New Roman"/>
          <w:b/>
          <w:sz w:val="26"/>
          <w:szCs w:val="26"/>
        </w:rPr>
        <w:t>đồ trang sức</w:t>
      </w:r>
      <w:r>
        <w:rPr>
          <w:rFonts w:ascii="Times New Roman" w:hAnsi="Times New Roman" w:cs="Times New Roman"/>
          <w:sz w:val="26"/>
          <w:szCs w:val="26"/>
        </w:rPr>
        <w:t xml:space="preserve"> vì có ảnh kim rất đẹp.</w:t>
      </w:r>
    </w:p>
    <w:p w14:paraId="04263FEF">
      <w:pPr>
        <w:shd w:val="clear" w:color="auto" w:fill="F2DBDB" w:themeFill="accent2" w:themeFillTint="33"/>
        <w:tabs>
          <w:tab w:val="left" w:leader="dot" w:pos="1843"/>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xml:space="preserve">c) Nhôm được dùng để chế tạo vỏ máy bay là do </w:t>
      </w:r>
      <w:r>
        <w:rPr>
          <w:rFonts w:ascii="Times New Roman" w:hAnsi="Times New Roman" w:cs="Times New Roman"/>
          <w:b/>
          <w:sz w:val="26"/>
          <w:szCs w:val="26"/>
        </w:rPr>
        <w:t>bền</w:t>
      </w:r>
      <w:r>
        <w:rPr>
          <w:rFonts w:ascii="Times New Roman" w:hAnsi="Times New Roman" w:cs="Times New Roman"/>
          <w:sz w:val="26"/>
          <w:szCs w:val="26"/>
        </w:rPr>
        <w:t xml:space="preserve"> và </w:t>
      </w:r>
      <w:r>
        <w:rPr>
          <w:rFonts w:ascii="Times New Roman" w:hAnsi="Times New Roman" w:cs="Times New Roman"/>
          <w:b/>
          <w:sz w:val="26"/>
          <w:szCs w:val="26"/>
        </w:rPr>
        <w:t>nhẹ</w:t>
      </w:r>
    </w:p>
    <w:p w14:paraId="2CE212DF">
      <w:pPr>
        <w:shd w:val="clear" w:color="auto" w:fill="F2DBDB" w:themeFill="accent2" w:themeFillTint="33"/>
        <w:tabs>
          <w:tab w:val="left" w:leader="dot" w:pos="1843"/>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xml:space="preserve">d) Đồng và nhôm được dùng làm </w:t>
      </w:r>
      <w:r>
        <w:rPr>
          <w:rFonts w:ascii="Times New Roman" w:hAnsi="Times New Roman" w:cs="Times New Roman"/>
          <w:b/>
          <w:sz w:val="26"/>
          <w:szCs w:val="26"/>
        </w:rPr>
        <w:t>dây điện</w:t>
      </w:r>
      <w:r>
        <w:rPr>
          <w:rFonts w:ascii="Times New Roman" w:hAnsi="Times New Roman" w:cs="Times New Roman"/>
          <w:sz w:val="26"/>
          <w:szCs w:val="26"/>
        </w:rPr>
        <w:t xml:space="preserve"> là do dẫn điện tốt.</w:t>
      </w:r>
    </w:p>
    <w:p w14:paraId="0457DF9E">
      <w:pPr>
        <w:shd w:val="clear" w:color="auto" w:fill="F2DBDB" w:themeFill="accent2" w:themeFillTint="33"/>
        <w:tabs>
          <w:tab w:val="left" w:leader="dot" w:pos="1843"/>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xml:space="preserve">e) </w:t>
      </w:r>
      <w:r>
        <w:rPr>
          <w:rFonts w:ascii="Times New Roman" w:hAnsi="Times New Roman" w:cs="Times New Roman"/>
          <w:b/>
          <w:sz w:val="26"/>
          <w:szCs w:val="26"/>
        </w:rPr>
        <w:t xml:space="preserve">Nhôm </w:t>
      </w:r>
      <w:r>
        <w:rPr>
          <w:rFonts w:ascii="Times New Roman" w:hAnsi="Times New Roman" w:cs="Times New Roman"/>
          <w:sz w:val="26"/>
          <w:szCs w:val="26"/>
        </w:rPr>
        <w:t>được dùng làm dụng cụ nấu bếp là do bền trong không khí và dẫn nhiệt tốt.</w:t>
      </w:r>
    </w:p>
    <w:p w14:paraId="3F7F4027">
      <w:pPr>
        <w:keepNext w:val="0"/>
        <w:keepLines w:val="0"/>
        <w:pageBreakBefore w:val="0"/>
        <w:numPr>
          <w:ilvl w:val="0"/>
          <w:numId w:val="0"/>
        </w:numPr>
        <w:kinsoku/>
        <w:wordWrap/>
        <w:overflowPunct/>
        <w:topLinePunct w:val="0"/>
        <w:autoSpaceDE/>
        <w:autoSpaceDN/>
        <w:bidi w:val="0"/>
        <w:adjustRightInd/>
        <w:snapToGrid/>
        <w:spacing w:before="109" w:beforeLines="30" w:after="109" w:afterLines="30" w:line="240" w:lineRule="auto"/>
        <w:ind w:leftChars="0"/>
        <w:textAlignment w:val="auto"/>
        <w:rPr>
          <w:rFonts w:hint="default" w:ascii="Times New Roman" w:hAnsi="Times New Roman" w:cs="Times New Roman"/>
          <w:bCs/>
          <w:sz w:val="28"/>
          <w:szCs w:val="28"/>
          <w:lang w:val="vi-VN"/>
        </w:rPr>
      </w:pPr>
    </w:p>
    <w:p w14:paraId="0C561151">
      <w:pPr>
        <w:keepNext w:val="0"/>
        <w:keepLines w:val="0"/>
        <w:pageBreakBefore w:val="0"/>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66"/>
        <w:gridCol w:w="910"/>
      </w:tblGrid>
      <w:tr w14:paraId="62046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FDEADA" w:themeFill="accent6" w:themeFillTint="32"/>
          </w:tcPr>
          <w:p w14:paraId="08A0DA59">
            <w:pPr>
              <w:keepNext w:val="0"/>
              <w:keepLines w:val="0"/>
              <w:pageBreakBefore w:val="0"/>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2841" w:type="dxa"/>
            <w:shd w:val="clear" w:color="auto" w:fill="FDEADA" w:themeFill="accent6" w:themeFillTint="32"/>
          </w:tcPr>
          <w:p w14:paraId="0CE58CF2">
            <w:pPr>
              <w:keepNext w:val="0"/>
              <w:keepLines w:val="0"/>
              <w:pageBreakBefore w:val="0"/>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w:t>
            </w:r>
            <w:r>
              <w:rPr>
                <w:rFonts w:hint="default" w:ascii="Times New Roman" w:hAnsi="Times New Roman" w:cs="Times New Roman"/>
                <w:b/>
                <w:color w:val="auto"/>
                <w:sz w:val="28"/>
                <w:szCs w:val="28"/>
                <w:lang w:val="vi-VN"/>
              </w:rPr>
              <w:t xml:space="preserve">Đ </w:t>
            </w:r>
            <w:r>
              <w:rPr>
                <w:rFonts w:hint="default" w:ascii="Times New Roman" w:hAnsi="Times New Roman" w:cs="Times New Roman"/>
                <w:b/>
                <w:color w:val="auto"/>
                <w:sz w:val="28"/>
                <w:szCs w:val="28"/>
                <w:lang w:val="en-US"/>
              </w:rPr>
              <w:t>HS</w:t>
            </w:r>
          </w:p>
        </w:tc>
      </w:tr>
      <w:tr w14:paraId="57D31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tcPr>
          <w:p w14:paraId="1CC58D2C">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eastAsia="Times New Roman" w:cs="Times New Roman"/>
                <w:b w:val="0"/>
                <w:bCs/>
                <w:sz w:val="28"/>
                <w:szCs w:val="28"/>
              </w:rPr>
            </w:pPr>
            <w:r>
              <w:rPr>
                <w:rFonts w:hint="default" w:ascii="Times New Roman" w:hAnsi="Times New Roman" w:eastAsia="Times New Roman" w:cs="Times New Roman"/>
                <w:b w:val="0"/>
                <w:bCs/>
                <w:sz w:val="28"/>
                <w:szCs w:val="28"/>
              </w:rPr>
              <w:t>Giao nhiệm vụ:</w:t>
            </w:r>
          </w:p>
          <w:p w14:paraId="414AD75B">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eastAsia="Times New Roman" w:cs="Times New Roman"/>
                <w:b w:val="0"/>
                <w:bCs/>
                <w:sz w:val="28"/>
                <w:szCs w:val="28"/>
                <w:lang w:val="vi-VN"/>
              </w:rPr>
            </w:pPr>
            <w:r>
              <w:rPr>
                <w:rFonts w:hint="default" w:ascii="Times New Roman" w:hAnsi="Times New Roman" w:eastAsia="Times New Roman" w:cs="Times New Roman"/>
                <w:b w:val="0"/>
                <w:bCs/>
                <w:sz w:val="28"/>
                <w:szCs w:val="28"/>
                <w:lang w:val="vi-VN"/>
              </w:rPr>
              <w:t>- Luật chơi: Tổ chức vận dụng trên phần mền Quizzic</w:t>
            </w:r>
          </w:p>
          <w:p w14:paraId="1AD62913">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eastAsia="Times New Roman" w:cs="Times New Roman"/>
                <w:b w:val="0"/>
                <w:bCs/>
                <w:sz w:val="28"/>
                <w:szCs w:val="28"/>
                <w:lang w:val="vi-VN"/>
              </w:rPr>
            </w:pPr>
            <w:r>
              <w:rPr>
                <w:rFonts w:hint="default" w:ascii="Times New Roman" w:hAnsi="Times New Roman" w:eastAsia="Times New Roman" w:cs="Times New Roman"/>
                <w:b w:val="0"/>
                <w:bCs/>
                <w:sz w:val="28"/>
                <w:szCs w:val="28"/>
                <w:lang w:val="vi-VN"/>
              </w:rPr>
              <w:t>Có 10 câu hỏi. Mỗi câu sẽ có thời gian suy nghĩ và trả lời là 20 -30 giây, trả lời nhiều nhất với thời gian nhanh nhất sau 10 câu hỏi sẽ là thí sinh chiến thắng.</w:t>
            </w:r>
          </w:p>
          <w:p w14:paraId="2E376B52">
            <w:pPr>
              <w:keepNext w:val="0"/>
              <w:keepLines w:val="0"/>
              <w:pageBreakBefore w:val="0"/>
              <w:kinsoku/>
              <w:wordWrap/>
              <w:overflowPunct/>
              <w:topLinePunct w:val="0"/>
              <w:bidi w:val="0"/>
              <w:spacing w:before="109" w:beforeLines="30" w:after="109" w:afterLines="30" w:line="240" w:lineRule="auto"/>
              <w:ind w:right="242"/>
              <w:rPr>
                <w:rFonts w:hint="default" w:ascii="Times New Roman" w:hAnsi="Times New Roman" w:cs="Times New Roman"/>
                <w:b w:val="0"/>
                <w:bCs/>
                <w:sz w:val="28"/>
                <w:szCs w:val="28"/>
                <w:lang w:val="en-US"/>
              </w:rPr>
            </w:pPr>
            <w:r>
              <w:rPr>
                <w:rFonts w:hint="default" w:ascii="Times New Roman" w:hAnsi="Times New Roman" w:cs="Times New Roman"/>
                <w:b w:val="0"/>
                <w:bCs/>
                <w:sz w:val="28"/>
                <w:szCs w:val="28"/>
                <w:lang w:val="en-US"/>
              </w:rPr>
              <w:t>Câu 1. Kim loại nào dưới đây dẫn điện tốt nhất?</w:t>
            </w:r>
          </w:p>
          <w:p w14:paraId="1A001719">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ascii="Times New Roman" w:hAnsi="Times New Roman" w:cs="Times New Roman"/>
                <w:b w:val="0"/>
                <w:bCs/>
                <w:sz w:val="28"/>
                <w:szCs w:val="28"/>
                <w:lang w:val="vi-VN"/>
              </w:rPr>
            </w:pPr>
            <w:r>
              <w:rPr>
                <w:rFonts w:hint="default" w:ascii="Times New Roman" w:hAnsi="Times New Roman" w:cs="Times New Roman"/>
                <w:b w:val="0"/>
                <w:bCs/>
                <w:sz w:val="28"/>
                <w:szCs w:val="28"/>
                <w:lang w:val="vi-VN"/>
              </w:rPr>
              <w:t>A. Đồng            B. Bạc                 C. Sắt                 D. Nhôm</w:t>
            </w:r>
          </w:p>
          <w:p w14:paraId="0C227855">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ascii="Times New Roman" w:hAnsi="Times New Roman" w:cs="Times New Roman"/>
                <w:b w:val="0"/>
                <w:bCs/>
                <w:sz w:val="28"/>
                <w:szCs w:val="28"/>
                <w:lang w:val="vi-VN"/>
              </w:rPr>
            </w:pPr>
            <w:r>
              <w:rPr>
                <w:rFonts w:hint="default" w:ascii="Times New Roman" w:hAnsi="Times New Roman" w:cs="Times New Roman"/>
                <w:b w:val="0"/>
                <w:bCs/>
                <w:sz w:val="28"/>
                <w:szCs w:val="28"/>
                <w:lang w:val="vi-VN"/>
              </w:rPr>
              <w:t>Câu 2. Nhôm được dùng làm vật liệu chế tạo vỏ máy bay là do?</w:t>
            </w:r>
          </w:p>
          <w:p w14:paraId="15399728">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ascii="Times New Roman" w:hAnsi="Times New Roman" w:cs="Times New Roman"/>
                <w:b w:val="0"/>
                <w:bCs/>
                <w:sz w:val="28"/>
                <w:szCs w:val="28"/>
                <w:lang w:val="vi-VN"/>
              </w:rPr>
            </w:pPr>
            <w:r>
              <w:rPr>
                <w:rFonts w:hint="default" w:ascii="Times New Roman" w:hAnsi="Times New Roman" w:cs="Times New Roman"/>
                <w:b w:val="0"/>
                <w:bCs/>
                <w:sz w:val="28"/>
                <w:szCs w:val="28"/>
                <w:lang w:val="vi-VN"/>
              </w:rPr>
              <w:t xml:space="preserve">A.  Do dẫn điện tốt                       B. Có ánh kim, đẹp </w:t>
            </w:r>
          </w:p>
          <w:p w14:paraId="6781D4D4">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ascii="Times New Roman" w:hAnsi="Times New Roman" w:cs="Times New Roman"/>
                <w:b w:val="0"/>
                <w:bCs/>
                <w:sz w:val="28"/>
                <w:szCs w:val="28"/>
                <w:lang w:val="vi-VN"/>
              </w:rPr>
            </w:pPr>
            <w:r>
              <w:rPr>
                <w:rFonts w:hint="default" w:ascii="Times New Roman" w:hAnsi="Times New Roman" w:cs="Times New Roman"/>
                <w:b w:val="0"/>
                <w:bCs/>
                <w:sz w:val="28"/>
                <w:szCs w:val="28"/>
                <w:lang w:val="vi-VN"/>
              </w:rPr>
              <w:t>C. Nhiệt độ nóng chảy cao          D. Bền và nhẹ</w:t>
            </w:r>
          </w:p>
          <w:p w14:paraId="5255492F">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ascii="Times New Roman" w:hAnsi="Times New Roman" w:cs="Times New Roman"/>
                <w:b w:val="0"/>
                <w:bCs/>
                <w:sz w:val="28"/>
                <w:szCs w:val="28"/>
                <w:lang w:val="vi-VN"/>
              </w:rPr>
            </w:pPr>
            <w:r>
              <w:rPr>
                <w:rFonts w:hint="default" w:ascii="Times New Roman" w:hAnsi="Times New Roman" w:cs="Times New Roman"/>
                <w:b w:val="0"/>
                <w:bCs/>
                <w:sz w:val="28"/>
                <w:szCs w:val="28"/>
                <w:lang w:val="vi-VN"/>
              </w:rPr>
              <w:t>Câu 3. Các kim loại thường có vẻ đẹp sáng lấp lánh, rất đẹp, nhiều kim loại được sử dụng làm đồ trang sức, vật dụng trang trí. Đó là tính chất vật lí nào của kim loại?</w:t>
            </w:r>
          </w:p>
          <w:p w14:paraId="0558B51F">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ascii="Times New Roman" w:hAnsi="Times New Roman" w:cs="Times New Roman"/>
                <w:b w:val="0"/>
                <w:bCs/>
                <w:sz w:val="28"/>
                <w:szCs w:val="28"/>
                <w:lang w:val="vi-VN"/>
              </w:rPr>
            </w:pPr>
            <w:r>
              <w:rPr>
                <w:rFonts w:hint="default" w:ascii="Times New Roman" w:hAnsi="Times New Roman" w:cs="Times New Roman"/>
                <w:b w:val="0"/>
                <w:bCs/>
                <w:sz w:val="28"/>
                <w:szCs w:val="28"/>
                <w:lang w:val="vi-VN"/>
              </w:rPr>
              <w:t>A. Ánh kim                               B. Tính dẫn điện</w:t>
            </w:r>
          </w:p>
          <w:p w14:paraId="2FE959AA">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ascii="Times New Roman" w:hAnsi="Times New Roman" w:cs="Times New Roman"/>
                <w:b w:val="0"/>
                <w:bCs/>
                <w:sz w:val="28"/>
                <w:szCs w:val="28"/>
                <w:lang w:val="vi-VN"/>
              </w:rPr>
            </w:pPr>
            <w:r>
              <w:rPr>
                <w:rFonts w:hint="default" w:ascii="Times New Roman" w:hAnsi="Times New Roman" w:cs="Times New Roman"/>
                <w:b w:val="0"/>
                <w:bCs/>
                <w:sz w:val="28"/>
                <w:szCs w:val="28"/>
                <w:lang w:val="vi-VN"/>
              </w:rPr>
              <w:t>C. Tính dẫn nhiệt                      D.Tính dẻo</w:t>
            </w:r>
          </w:p>
          <w:p w14:paraId="5C4B4273">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ascii="Times New Roman" w:hAnsi="Times New Roman" w:cs="Times New Roman"/>
                <w:b w:val="0"/>
                <w:bCs/>
                <w:sz w:val="28"/>
                <w:szCs w:val="28"/>
                <w:lang w:val="vi-VN"/>
              </w:rPr>
            </w:pPr>
            <w:r>
              <w:rPr>
                <w:rFonts w:hint="default" w:ascii="Times New Roman" w:hAnsi="Times New Roman" w:cs="Times New Roman"/>
                <w:b w:val="0"/>
                <w:bCs/>
                <w:sz w:val="28"/>
                <w:szCs w:val="28"/>
                <w:lang w:val="vi-VN"/>
              </w:rPr>
              <w:t>Câu 4. Kim loại X có nhiệt độ nóng chảy cao nhất, được sử dụng làm dây tóc bóng đèn. Kim loại X là:</w:t>
            </w:r>
          </w:p>
          <w:p w14:paraId="10E73906">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ascii="Times New Roman" w:hAnsi="Times New Roman" w:cs="Times New Roman"/>
                <w:b w:val="0"/>
                <w:bCs/>
                <w:sz w:val="28"/>
                <w:szCs w:val="28"/>
                <w:lang w:val="vi-VN"/>
              </w:rPr>
            </w:pPr>
            <w:r>
              <w:rPr>
                <w:rFonts w:hint="default" w:ascii="Times New Roman" w:hAnsi="Times New Roman" w:cs="Times New Roman"/>
                <w:b w:val="0"/>
                <w:bCs/>
                <w:sz w:val="28"/>
                <w:szCs w:val="28"/>
                <w:lang w:val="vi-VN"/>
              </w:rPr>
              <w:t>A. Sắt                                      B. Thủy ngân</w:t>
            </w:r>
          </w:p>
          <w:p w14:paraId="66D3E75E">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ascii="Times New Roman" w:hAnsi="Times New Roman" w:cs="Times New Roman"/>
                <w:b w:val="0"/>
                <w:bCs/>
                <w:sz w:val="28"/>
                <w:szCs w:val="28"/>
                <w:lang w:val="vi-VN"/>
              </w:rPr>
            </w:pPr>
            <w:r>
              <w:rPr>
                <w:rFonts w:hint="default" w:ascii="Times New Roman" w:hAnsi="Times New Roman" w:cs="Times New Roman"/>
                <w:b w:val="0"/>
                <w:bCs/>
                <w:sz w:val="28"/>
                <w:szCs w:val="28"/>
                <w:lang w:val="vi-VN"/>
              </w:rPr>
              <w:t>C. Vonfram                             D. Vàng</w:t>
            </w:r>
          </w:p>
          <w:p w14:paraId="7B6B065B">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ascii="Times New Roman" w:hAnsi="Times New Roman" w:cs="Times New Roman"/>
                <w:b w:val="0"/>
                <w:bCs/>
                <w:sz w:val="28"/>
                <w:szCs w:val="28"/>
                <w:lang w:val="vi-VN"/>
              </w:rPr>
            </w:pPr>
            <w:r>
              <w:rPr>
                <w:rFonts w:hint="default" w:ascii="Times New Roman" w:hAnsi="Times New Roman" w:cs="Times New Roman"/>
                <w:b w:val="0"/>
                <w:bCs/>
                <w:sz w:val="28"/>
                <w:szCs w:val="28"/>
                <w:lang w:val="vi-VN"/>
              </w:rPr>
              <w:t>Câu 5. Ở điều kiện thường, kim loại X là chất lỏng, được sử dụng trong nhiệt kế, áp kế. Kim loại X là:</w:t>
            </w:r>
          </w:p>
          <w:p w14:paraId="44890EDB">
            <w:pPr>
              <w:pStyle w:val="28"/>
              <w:keepNext w:val="0"/>
              <w:keepLines w:val="0"/>
              <w:pageBreakBefore w:val="0"/>
              <w:widowControl w:val="0"/>
              <w:numPr>
                <w:ilvl w:val="0"/>
                <w:numId w:val="10"/>
              </w:numPr>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ascii="Times New Roman" w:hAnsi="Times New Roman" w:cs="Times New Roman"/>
                <w:b w:val="0"/>
                <w:bCs/>
                <w:sz w:val="28"/>
                <w:szCs w:val="28"/>
                <w:lang w:val="vi-VN"/>
              </w:rPr>
            </w:pPr>
            <w:r>
              <w:rPr>
                <w:rFonts w:hint="default" w:ascii="Times New Roman" w:hAnsi="Times New Roman" w:cs="Times New Roman"/>
                <w:b w:val="0"/>
                <w:bCs/>
                <w:sz w:val="28"/>
                <w:szCs w:val="28"/>
                <w:lang w:val="vi-VN"/>
              </w:rPr>
              <w:t>Bạc                                 B. Thủy ngân                 C. Natri                    D. Chì</w:t>
            </w:r>
          </w:p>
          <w:p w14:paraId="446CCD98">
            <w:pPr>
              <w:tabs>
                <w:tab w:val="left" w:pos="283"/>
                <w:tab w:val="left" w:pos="2552"/>
                <w:tab w:val="left" w:pos="5103"/>
                <w:tab w:val="left" w:pos="7655"/>
              </w:tabs>
              <w:spacing w:after="0" w:line="312" w:lineRule="auto"/>
              <w:jc w:val="both"/>
              <w:rPr>
                <w:rFonts w:hint="default" w:ascii="Times New Roman" w:hAnsi="Times New Roman" w:cs="Times New Roman"/>
                <w:b w:val="0"/>
                <w:bCs/>
                <w:sz w:val="28"/>
                <w:szCs w:val="28"/>
                <w:lang w:val="vi-VN"/>
              </w:rPr>
            </w:pPr>
            <w:r>
              <w:rPr>
                <w:rFonts w:hint="default" w:ascii="Times New Roman" w:hAnsi="Times New Roman" w:cs="Times New Roman"/>
                <w:b w:val="0"/>
                <w:bCs/>
                <w:sz w:val="28"/>
                <w:szCs w:val="28"/>
                <w:lang w:val="vi-VN"/>
              </w:rPr>
              <w:t>Câu 6</w:t>
            </w:r>
            <w:r>
              <w:rPr>
                <w:rFonts w:hint="default" w:ascii="Times New Roman" w:hAnsi="Times New Roman" w:cs="Times New Roman"/>
                <w:b w:val="0"/>
                <w:bCs/>
                <w:sz w:val="28"/>
                <w:szCs w:val="28"/>
              </w:rPr>
              <w:t>.</w:t>
            </w:r>
            <w:r>
              <w:rPr>
                <w:rFonts w:hint="default" w:ascii="Times New Roman" w:hAnsi="Times New Roman" w:cs="Times New Roman"/>
                <w:b w:val="0"/>
                <w:bCs/>
                <w:sz w:val="28"/>
                <w:szCs w:val="28"/>
                <w:lang w:val="vi-VN"/>
              </w:rPr>
              <w:t xml:space="preserve"> Kim loại có những tính chất vật lý chung nào sau đây?</w:t>
            </w:r>
          </w:p>
          <w:p w14:paraId="1D18272C">
            <w:pPr>
              <w:tabs>
                <w:tab w:val="left" w:pos="283"/>
                <w:tab w:val="left" w:pos="2552"/>
                <w:tab w:val="left" w:pos="5103"/>
                <w:tab w:val="left" w:pos="7655"/>
              </w:tabs>
              <w:spacing w:after="0" w:line="312" w:lineRule="auto"/>
              <w:ind w:left="283"/>
              <w:jc w:val="both"/>
              <w:rPr>
                <w:rFonts w:hint="default" w:ascii="Times New Roman" w:hAnsi="Times New Roman" w:cs="Times New Roman"/>
                <w:b w:val="0"/>
                <w:bCs/>
                <w:sz w:val="28"/>
                <w:szCs w:val="28"/>
                <w:lang w:val="es-AR"/>
              </w:rPr>
            </w:pPr>
            <w:r>
              <w:rPr>
                <w:rFonts w:hint="default" w:ascii="Times New Roman" w:hAnsi="Times New Roman" w:cs="Times New Roman"/>
                <w:b w:val="0"/>
                <w:bCs/>
                <w:sz w:val="28"/>
                <w:szCs w:val="28"/>
                <w:lang w:val="vi-VN"/>
              </w:rPr>
              <w:t>A. Tính dẻo, tính dẫn điện, nhiệt độ nóng chảy cao.</w:t>
            </w:r>
          </w:p>
          <w:p w14:paraId="42A38C7D">
            <w:pPr>
              <w:tabs>
                <w:tab w:val="left" w:pos="283"/>
                <w:tab w:val="left" w:pos="2552"/>
                <w:tab w:val="left" w:pos="5103"/>
                <w:tab w:val="left" w:pos="7655"/>
              </w:tabs>
              <w:spacing w:after="0" w:line="312" w:lineRule="auto"/>
              <w:ind w:left="283"/>
              <w:jc w:val="both"/>
              <w:rPr>
                <w:rFonts w:hint="default" w:ascii="Times New Roman" w:hAnsi="Times New Roman" w:cs="Times New Roman"/>
                <w:b w:val="0"/>
                <w:bCs/>
                <w:sz w:val="28"/>
                <w:szCs w:val="28"/>
                <w:lang w:val="es-AR"/>
              </w:rPr>
            </w:pPr>
            <w:r>
              <w:rPr>
                <w:rFonts w:hint="default" w:ascii="Times New Roman" w:hAnsi="Times New Roman" w:cs="Times New Roman"/>
                <w:b w:val="0"/>
                <w:bCs/>
                <w:sz w:val="28"/>
                <w:szCs w:val="28"/>
                <w:lang w:val="vi-VN"/>
              </w:rPr>
              <w:t>B. Tính dẫn điện, tính dẫn nhiệt, có khối lượng riêng lớn và có ánh kim.</w:t>
            </w:r>
          </w:p>
          <w:p w14:paraId="17517885">
            <w:pPr>
              <w:tabs>
                <w:tab w:val="left" w:pos="283"/>
                <w:tab w:val="left" w:pos="2552"/>
                <w:tab w:val="left" w:pos="5103"/>
                <w:tab w:val="left" w:pos="7655"/>
              </w:tabs>
              <w:spacing w:after="0" w:line="312" w:lineRule="auto"/>
              <w:ind w:left="283"/>
              <w:jc w:val="both"/>
              <w:rPr>
                <w:rFonts w:hint="default" w:ascii="Times New Roman" w:hAnsi="Times New Roman" w:cs="Times New Roman"/>
                <w:b w:val="0"/>
                <w:bCs/>
                <w:color w:val="376092" w:themeColor="accent1" w:themeShade="BF"/>
                <w:sz w:val="28"/>
                <w:szCs w:val="28"/>
                <w:lang w:val="es-AR"/>
              </w:rPr>
            </w:pPr>
            <w:r>
              <w:rPr>
                <w:rFonts w:hint="default" w:ascii="Times New Roman" w:hAnsi="Times New Roman" w:cs="Times New Roman"/>
                <w:b w:val="0"/>
                <w:bCs/>
                <w:color w:val="376092" w:themeColor="accent1" w:themeShade="BF"/>
                <w:sz w:val="28"/>
                <w:szCs w:val="28"/>
                <w:lang w:val="vi-VN"/>
              </w:rPr>
              <w:t>C. Tính dẻo, tính dẫn điện, tính dẫn nhiệt và có ánh kim.</w:t>
            </w:r>
          </w:p>
          <w:p w14:paraId="406A2DD3">
            <w:pPr>
              <w:tabs>
                <w:tab w:val="left" w:pos="284"/>
                <w:tab w:val="left" w:pos="2552"/>
                <w:tab w:val="left" w:pos="5103"/>
                <w:tab w:val="left" w:pos="7655"/>
              </w:tabs>
              <w:spacing w:after="0" w:line="312" w:lineRule="auto"/>
              <w:ind w:left="283"/>
              <w:jc w:val="both"/>
              <w:rPr>
                <w:rFonts w:hint="default" w:ascii="Times New Roman" w:hAnsi="Times New Roman" w:cs="Times New Roman"/>
                <w:b w:val="0"/>
                <w:bCs/>
                <w:sz w:val="28"/>
                <w:szCs w:val="28"/>
                <w:lang w:val="es-AR"/>
              </w:rPr>
            </w:pPr>
            <w:r>
              <w:rPr>
                <w:rFonts w:hint="default" w:ascii="Times New Roman" w:hAnsi="Times New Roman" w:cs="Times New Roman"/>
                <w:b w:val="0"/>
                <w:bCs/>
                <w:sz w:val="28"/>
                <w:szCs w:val="28"/>
                <w:lang w:val="vi-VN"/>
              </w:rPr>
              <w:t>D. Tính dẻo, có ánh kim, rất cứng.</w:t>
            </w:r>
          </w:p>
          <w:p w14:paraId="7B65B685">
            <w:pPr>
              <w:tabs>
                <w:tab w:val="left" w:pos="284"/>
                <w:tab w:val="left" w:pos="2552"/>
                <w:tab w:val="left" w:pos="5103"/>
                <w:tab w:val="left" w:pos="7655"/>
              </w:tabs>
              <w:spacing w:after="0" w:line="312" w:lineRule="auto"/>
              <w:jc w:val="both"/>
              <w:rPr>
                <w:rFonts w:hint="default" w:ascii="Times New Roman" w:hAnsi="Times New Roman" w:cs="Times New Roman"/>
                <w:b w:val="0"/>
                <w:bCs/>
                <w:sz w:val="28"/>
                <w:szCs w:val="28"/>
              </w:rPr>
            </w:pPr>
            <w:r>
              <w:rPr>
                <w:rFonts w:hint="default" w:ascii="Times New Roman" w:hAnsi="Times New Roman" w:cs="Times New Roman"/>
                <w:b w:val="0"/>
                <w:bCs/>
                <w:sz w:val="28"/>
                <w:szCs w:val="28"/>
              </w:rPr>
              <w:t xml:space="preserve">Câu </w:t>
            </w:r>
            <w:r>
              <w:rPr>
                <w:rFonts w:hint="default" w:ascii="Times New Roman" w:hAnsi="Times New Roman" w:cs="Times New Roman"/>
                <w:b w:val="0"/>
                <w:bCs/>
                <w:sz w:val="28"/>
                <w:szCs w:val="28"/>
                <w:lang w:val="vi-VN"/>
              </w:rPr>
              <w:t>7</w:t>
            </w:r>
            <w:r>
              <w:rPr>
                <w:rFonts w:hint="default" w:ascii="Times New Roman" w:hAnsi="Times New Roman" w:cs="Times New Roman"/>
                <w:b w:val="0"/>
                <w:bCs/>
                <w:sz w:val="28"/>
                <w:szCs w:val="28"/>
              </w:rPr>
              <w:t>. Trong các kim loại sau đây, kim loại dẻo nhất là</w:t>
            </w:r>
          </w:p>
          <w:p w14:paraId="08180AA6">
            <w:pPr>
              <w:tabs>
                <w:tab w:val="left" w:pos="283"/>
                <w:tab w:val="left" w:pos="2552"/>
                <w:tab w:val="left" w:pos="5103"/>
                <w:tab w:val="left" w:pos="7655"/>
              </w:tabs>
              <w:spacing w:after="0" w:line="312" w:lineRule="auto"/>
              <w:jc w:val="both"/>
              <w:rPr>
                <w:rFonts w:hint="default" w:ascii="Times New Roman" w:hAnsi="Times New Roman" w:cs="Times New Roman"/>
                <w:b w:val="0"/>
                <w:bCs/>
                <w:sz w:val="28"/>
                <w:szCs w:val="28"/>
              </w:rPr>
            </w:pPr>
            <w:r>
              <w:rPr>
                <w:rFonts w:hint="default" w:ascii="Times New Roman" w:hAnsi="Times New Roman" w:cs="Times New Roman"/>
                <w:b w:val="0"/>
                <w:bCs/>
                <w:sz w:val="28"/>
                <w:szCs w:val="28"/>
              </w:rPr>
              <w:tab/>
            </w:r>
            <w:r>
              <w:rPr>
                <w:rFonts w:hint="default" w:ascii="Times New Roman" w:hAnsi="Times New Roman" w:cs="Times New Roman"/>
                <w:b w:val="0"/>
                <w:bCs/>
                <w:sz w:val="28"/>
                <w:szCs w:val="28"/>
              </w:rPr>
              <w:t>A. đồng (Cu).</w:t>
            </w:r>
            <w:r>
              <w:rPr>
                <w:rFonts w:hint="default" w:ascii="Times New Roman" w:hAnsi="Times New Roman" w:cs="Times New Roman"/>
                <w:b w:val="0"/>
                <w:bCs/>
                <w:sz w:val="28"/>
                <w:szCs w:val="28"/>
              </w:rPr>
              <w:tab/>
            </w:r>
            <w:r>
              <w:rPr>
                <w:rFonts w:hint="default" w:ascii="Times New Roman" w:hAnsi="Times New Roman" w:cs="Times New Roman"/>
                <w:b w:val="0"/>
                <w:bCs/>
                <w:sz w:val="28"/>
                <w:szCs w:val="28"/>
              </w:rPr>
              <w:t>B. nhôm (Al).</w:t>
            </w:r>
            <w:r>
              <w:rPr>
                <w:rFonts w:hint="default" w:ascii="Times New Roman" w:hAnsi="Times New Roman" w:cs="Times New Roman"/>
                <w:b w:val="0"/>
                <w:bCs/>
                <w:sz w:val="28"/>
                <w:szCs w:val="28"/>
              </w:rPr>
              <w:tab/>
            </w:r>
            <w:r>
              <w:rPr>
                <w:rFonts w:hint="default" w:ascii="Times New Roman" w:hAnsi="Times New Roman" w:cs="Times New Roman"/>
                <w:b w:val="0"/>
                <w:bCs/>
                <w:sz w:val="28"/>
                <w:szCs w:val="28"/>
              </w:rPr>
              <w:t>C. bạc (Ag).</w:t>
            </w:r>
            <w:r>
              <w:rPr>
                <w:rFonts w:hint="default" w:ascii="Times New Roman" w:hAnsi="Times New Roman" w:cs="Times New Roman"/>
                <w:b w:val="0"/>
                <w:bCs/>
                <w:sz w:val="28"/>
                <w:szCs w:val="28"/>
              </w:rPr>
              <w:tab/>
            </w:r>
            <w:r>
              <w:rPr>
                <w:rFonts w:hint="default" w:ascii="Times New Roman" w:hAnsi="Times New Roman" w:cs="Times New Roman"/>
                <w:b w:val="0"/>
                <w:bCs/>
                <w:color w:val="376092" w:themeColor="accent1" w:themeShade="BF"/>
                <w:sz w:val="28"/>
                <w:szCs w:val="28"/>
              </w:rPr>
              <w:t>D. vàng (Au).</w:t>
            </w:r>
          </w:p>
          <w:p w14:paraId="1D5D3F60">
            <w:pPr>
              <w:tabs>
                <w:tab w:val="left" w:pos="284"/>
                <w:tab w:val="left" w:pos="2552"/>
                <w:tab w:val="left" w:pos="5103"/>
                <w:tab w:val="left" w:pos="7655"/>
              </w:tabs>
              <w:spacing w:after="0" w:line="312" w:lineRule="auto"/>
              <w:jc w:val="both"/>
              <w:rPr>
                <w:rFonts w:hint="default" w:ascii="Times New Roman" w:hAnsi="Times New Roman" w:cs="Times New Roman"/>
                <w:b w:val="0"/>
                <w:bCs/>
                <w:sz w:val="28"/>
                <w:szCs w:val="28"/>
              </w:rPr>
            </w:pPr>
            <w:bookmarkStart w:id="4" w:name="c47"/>
            <w:r>
              <w:rPr>
                <w:rFonts w:hint="default" w:ascii="Times New Roman" w:hAnsi="Times New Roman" w:cs="Times New Roman"/>
                <w:b w:val="0"/>
                <w:bCs/>
                <w:sz w:val="28"/>
                <w:szCs w:val="28"/>
              </w:rPr>
              <w:t xml:space="preserve">Câu </w:t>
            </w:r>
            <w:r>
              <w:rPr>
                <w:rFonts w:hint="default" w:ascii="Times New Roman" w:hAnsi="Times New Roman" w:cs="Times New Roman"/>
                <w:b w:val="0"/>
                <w:bCs/>
                <w:sz w:val="28"/>
                <w:szCs w:val="28"/>
                <w:lang w:val="vi-VN"/>
              </w:rPr>
              <w:t>8</w:t>
            </w:r>
            <w:r>
              <w:rPr>
                <w:rFonts w:hint="default" w:ascii="Times New Roman" w:hAnsi="Times New Roman" w:cs="Times New Roman"/>
                <w:b w:val="0"/>
                <w:bCs/>
                <w:sz w:val="28"/>
                <w:szCs w:val="28"/>
              </w:rPr>
              <w:t>. Kim loại nào sau đây dẫn điện tốt nhất?</w:t>
            </w:r>
            <w:bookmarkEnd w:id="4"/>
          </w:p>
          <w:p w14:paraId="1D54FAC7">
            <w:pPr>
              <w:tabs>
                <w:tab w:val="left" w:pos="283"/>
                <w:tab w:val="left" w:pos="2552"/>
                <w:tab w:val="left" w:pos="5103"/>
                <w:tab w:val="left" w:pos="7655"/>
              </w:tabs>
              <w:spacing w:after="0" w:line="312" w:lineRule="auto"/>
              <w:jc w:val="both"/>
              <w:rPr>
                <w:rFonts w:hint="default" w:ascii="Times New Roman" w:hAnsi="Times New Roman" w:cs="Times New Roman"/>
                <w:b w:val="0"/>
                <w:bCs/>
                <w:sz w:val="28"/>
                <w:szCs w:val="28"/>
              </w:rPr>
            </w:pPr>
            <w:r>
              <w:rPr>
                <w:rFonts w:hint="default" w:ascii="Times New Roman" w:hAnsi="Times New Roman" w:cs="Times New Roman"/>
                <w:b w:val="0"/>
                <w:bCs/>
                <w:sz w:val="28"/>
                <w:szCs w:val="28"/>
              </w:rPr>
              <w:tab/>
            </w:r>
            <w:r>
              <w:rPr>
                <w:rFonts w:hint="default" w:ascii="Times New Roman" w:hAnsi="Times New Roman" w:cs="Times New Roman"/>
                <w:b w:val="0"/>
                <w:bCs/>
                <w:sz w:val="28"/>
                <w:szCs w:val="28"/>
              </w:rPr>
              <w:t>A. Au.</w:t>
            </w:r>
            <w:r>
              <w:rPr>
                <w:rFonts w:hint="default" w:ascii="Times New Roman" w:hAnsi="Times New Roman" w:cs="Times New Roman"/>
                <w:b w:val="0"/>
                <w:bCs/>
                <w:sz w:val="28"/>
                <w:szCs w:val="28"/>
              </w:rPr>
              <w:tab/>
            </w:r>
            <w:r>
              <w:rPr>
                <w:rFonts w:hint="default" w:ascii="Times New Roman" w:hAnsi="Times New Roman" w:cs="Times New Roman"/>
                <w:b w:val="0"/>
                <w:bCs/>
                <w:sz w:val="28"/>
                <w:szCs w:val="28"/>
              </w:rPr>
              <w:t>B. Cu.</w:t>
            </w:r>
            <w:r>
              <w:rPr>
                <w:rFonts w:hint="default" w:ascii="Times New Roman" w:hAnsi="Times New Roman" w:cs="Times New Roman"/>
                <w:b w:val="0"/>
                <w:bCs/>
                <w:sz w:val="28"/>
                <w:szCs w:val="28"/>
              </w:rPr>
              <w:tab/>
            </w:r>
            <w:r>
              <w:rPr>
                <w:rFonts w:hint="default" w:ascii="Times New Roman" w:hAnsi="Times New Roman" w:cs="Times New Roman"/>
                <w:b w:val="0"/>
                <w:bCs/>
                <w:sz w:val="28"/>
                <w:szCs w:val="28"/>
              </w:rPr>
              <w:t>C. Fe.</w:t>
            </w:r>
            <w:r>
              <w:rPr>
                <w:rFonts w:hint="default" w:ascii="Times New Roman" w:hAnsi="Times New Roman" w:cs="Times New Roman"/>
                <w:b w:val="0"/>
                <w:bCs/>
                <w:sz w:val="28"/>
                <w:szCs w:val="28"/>
              </w:rPr>
              <w:tab/>
            </w:r>
            <w:r>
              <w:rPr>
                <w:rFonts w:hint="default" w:ascii="Times New Roman" w:hAnsi="Times New Roman" w:cs="Times New Roman"/>
                <w:b w:val="0"/>
                <w:bCs/>
                <w:color w:val="376092" w:themeColor="accent1" w:themeShade="BF"/>
                <w:sz w:val="28"/>
                <w:szCs w:val="28"/>
              </w:rPr>
              <w:t>D. Ag.</w:t>
            </w:r>
          </w:p>
          <w:p w14:paraId="04137E03">
            <w:pPr>
              <w:tabs>
                <w:tab w:val="left" w:pos="283"/>
                <w:tab w:val="left" w:pos="2552"/>
                <w:tab w:val="left" w:pos="5103"/>
                <w:tab w:val="left" w:pos="7655"/>
              </w:tabs>
              <w:spacing w:after="0" w:line="312" w:lineRule="auto"/>
              <w:jc w:val="both"/>
              <w:rPr>
                <w:rFonts w:hint="default" w:ascii="Times New Roman" w:hAnsi="Times New Roman" w:cs="Times New Roman"/>
                <w:b w:val="0"/>
                <w:bCs/>
                <w:sz w:val="28"/>
                <w:szCs w:val="28"/>
                <w:lang w:val="vi-VN"/>
              </w:rPr>
            </w:pPr>
            <w:r>
              <w:rPr>
                <w:rFonts w:hint="default" w:ascii="Times New Roman" w:hAnsi="Times New Roman" w:cs="Times New Roman"/>
                <w:b w:val="0"/>
                <w:bCs/>
                <w:sz w:val="28"/>
                <w:szCs w:val="28"/>
                <w:lang w:val="vi-VN"/>
              </w:rPr>
              <w:t>Câu 9</w:t>
            </w:r>
            <w:r>
              <w:rPr>
                <w:rFonts w:hint="default" w:ascii="Times New Roman" w:hAnsi="Times New Roman" w:cs="Times New Roman"/>
                <w:b w:val="0"/>
                <w:bCs/>
                <w:sz w:val="28"/>
                <w:szCs w:val="28"/>
              </w:rPr>
              <w:t>.</w:t>
            </w:r>
            <w:r>
              <w:rPr>
                <w:rFonts w:hint="default" w:ascii="Times New Roman" w:hAnsi="Times New Roman" w:cs="Times New Roman"/>
                <w:b w:val="0"/>
                <w:bCs/>
                <w:sz w:val="28"/>
                <w:szCs w:val="28"/>
                <w:lang w:val="vi-VN"/>
              </w:rPr>
              <w:t xml:space="preserve"> Kim loại được dùng phổ biến để tạo trang sức, có tác dụng bảo vệ sức khỏe là</w:t>
            </w:r>
          </w:p>
          <w:p w14:paraId="7AD5F70D">
            <w:pPr>
              <w:tabs>
                <w:tab w:val="left" w:pos="283"/>
                <w:tab w:val="left" w:pos="2552"/>
                <w:tab w:val="left" w:pos="5103"/>
                <w:tab w:val="left" w:pos="7655"/>
              </w:tabs>
              <w:spacing w:after="0" w:line="312" w:lineRule="auto"/>
              <w:jc w:val="both"/>
              <w:rPr>
                <w:rFonts w:hint="default" w:ascii="Times New Roman" w:hAnsi="Times New Roman" w:cs="Times New Roman"/>
                <w:b w:val="0"/>
                <w:bCs/>
                <w:sz w:val="28"/>
                <w:szCs w:val="28"/>
              </w:rPr>
            </w:pPr>
            <w:r>
              <w:rPr>
                <w:rFonts w:hint="default" w:ascii="Times New Roman" w:hAnsi="Times New Roman" w:cs="Times New Roman"/>
                <w:b w:val="0"/>
                <w:bCs/>
                <w:sz w:val="28"/>
                <w:szCs w:val="28"/>
              </w:rPr>
              <w:tab/>
            </w:r>
            <w:r>
              <w:rPr>
                <w:rFonts w:hint="default" w:ascii="Times New Roman" w:hAnsi="Times New Roman" w:cs="Times New Roman"/>
                <w:b w:val="0"/>
                <w:bCs/>
                <w:sz w:val="28"/>
                <w:szCs w:val="28"/>
                <w:lang w:val="vi-VN"/>
              </w:rPr>
              <w:t>A. Đồng.</w:t>
            </w:r>
            <w:r>
              <w:rPr>
                <w:rFonts w:hint="default" w:ascii="Times New Roman" w:hAnsi="Times New Roman" w:cs="Times New Roman"/>
                <w:b w:val="0"/>
                <w:bCs/>
                <w:sz w:val="28"/>
                <w:szCs w:val="28"/>
                <w:lang w:val="es-AR"/>
              </w:rPr>
              <w:tab/>
            </w:r>
            <w:r>
              <w:rPr>
                <w:rFonts w:hint="default" w:ascii="Times New Roman" w:hAnsi="Times New Roman" w:cs="Times New Roman"/>
                <w:b w:val="0"/>
                <w:bCs/>
                <w:color w:val="376092" w:themeColor="accent1" w:themeShade="BF"/>
                <w:sz w:val="28"/>
                <w:szCs w:val="28"/>
                <w:lang w:val="vi-VN"/>
              </w:rPr>
              <w:t>B. Bạc.</w:t>
            </w:r>
            <w:r>
              <w:rPr>
                <w:rFonts w:hint="default" w:ascii="Times New Roman" w:hAnsi="Times New Roman" w:cs="Times New Roman"/>
                <w:b w:val="0"/>
                <w:bCs/>
                <w:sz w:val="28"/>
                <w:szCs w:val="28"/>
                <w:lang w:val="es-AR"/>
              </w:rPr>
              <w:tab/>
            </w:r>
            <w:r>
              <w:rPr>
                <w:rFonts w:hint="default" w:ascii="Times New Roman" w:hAnsi="Times New Roman" w:cs="Times New Roman"/>
                <w:b w:val="0"/>
                <w:bCs/>
                <w:sz w:val="28"/>
                <w:szCs w:val="28"/>
                <w:lang w:val="vi-VN"/>
              </w:rPr>
              <w:t>C. Sắt.</w:t>
            </w:r>
            <w:r>
              <w:rPr>
                <w:rFonts w:hint="default" w:ascii="Times New Roman" w:hAnsi="Times New Roman" w:cs="Times New Roman"/>
                <w:b w:val="0"/>
                <w:bCs/>
                <w:sz w:val="28"/>
                <w:szCs w:val="28"/>
                <w:lang w:val="es-AR"/>
              </w:rPr>
              <w:tab/>
            </w:r>
            <w:r>
              <w:rPr>
                <w:rFonts w:hint="default" w:ascii="Times New Roman" w:hAnsi="Times New Roman" w:cs="Times New Roman"/>
                <w:b w:val="0"/>
                <w:bCs/>
                <w:sz w:val="28"/>
                <w:szCs w:val="28"/>
                <w:lang w:val="vi-VN"/>
              </w:rPr>
              <w:t>D. Sắt tây.</w:t>
            </w:r>
          </w:p>
          <w:p w14:paraId="7D73B63D">
            <w:pPr>
              <w:tabs>
                <w:tab w:val="left" w:pos="283"/>
                <w:tab w:val="left" w:pos="2552"/>
                <w:tab w:val="left" w:pos="5103"/>
                <w:tab w:val="left" w:pos="7655"/>
              </w:tabs>
              <w:spacing w:after="0" w:line="312" w:lineRule="auto"/>
              <w:jc w:val="both"/>
              <w:rPr>
                <w:rFonts w:hint="default" w:ascii="Times New Roman" w:hAnsi="Times New Roman" w:cs="Times New Roman"/>
                <w:b w:val="0"/>
                <w:bCs/>
                <w:sz w:val="28"/>
                <w:szCs w:val="28"/>
                <w:lang w:val="vi-VN"/>
              </w:rPr>
            </w:pPr>
            <w:r>
              <w:rPr>
                <w:rFonts w:hint="default" w:ascii="Times New Roman" w:hAnsi="Times New Roman" w:cs="Times New Roman"/>
                <w:b w:val="0"/>
                <w:bCs/>
                <w:sz w:val="28"/>
                <w:szCs w:val="28"/>
                <w:lang w:val="vi-VN"/>
              </w:rPr>
              <w:t>Câu 10</w:t>
            </w:r>
            <w:r>
              <w:rPr>
                <w:rFonts w:hint="default" w:ascii="Times New Roman" w:hAnsi="Times New Roman" w:cs="Times New Roman"/>
                <w:b w:val="0"/>
                <w:bCs/>
                <w:sz w:val="28"/>
                <w:szCs w:val="28"/>
              </w:rPr>
              <w:t xml:space="preserve">. </w:t>
            </w:r>
            <w:r>
              <w:rPr>
                <w:rFonts w:hint="default" w:ascii="Times New Roman" w:hAnsi="Times New Roman" w:cs="Times New Roman"/>
                <w:b w:val="0"/>
                <w:bCs/>
                <w:sz w:val="28"/>
                <w:szCs w:val="28"/>
                <w:lang w:val="vi-VN"/>
              </w:rPr>
              <w:t>Một trong những chất liệu làm nên vẻ đẹp kì ảo của tranh sơn mài là những mảnh màu vàng lấp lánh cực mỏng. Đó chính là những lá vàng có chiều dày 1.10</w:t>
            </w:r>
            <w:r>
              <w:rPr>
                <w:rFonts w:hint="default" w:ascii="Times New Roman" w:hAnsi="Times New Roman" w:cs="Times New Roman"/>
                <w:b w:val="0"/>
                <w:bCs/>
                <w:sz w:val="28"/>
                <w:szCs w:val="28"/>
                <w:vertAlign w:val="superscript"/>
                <w:lang w:val="vi-VN"/>
              </w:rPr>
              <w:t>–4</w:t>
            </w:r>
            <w:r>
              <w:rPr>
                <w:rFonts w:hint="default" w:ascii="Times New Roman" w:hAnsi="Times New Roman" w:cs="Times New Roman"/>
                <w:b w:val="0"/>
                <w:bCs/>
                <w:sz w:val="28"/>
                <w:szCs w:val="28"/>
                <w:lang w:val="vi-VN"/>
              </w:rPr>
              <w:t xml:space="preserve"> mm. Người ta đã ứng dụng tính chất vật lí gì của vàng khi làm tranh sơn mài?</w:t>
            </w:r>
          </w:p>
          <w:p w14:paraId="5B234090">
            <w:pPr>
              <w:tabs>
                <w:tab w:val="left" w:pos="283"/>
                <w:tab w:val="left" w:pos="2552"/>
                <w:tab w:val="left" w:pos="5103"/>
                <w:tab w:val="left" w:pos="7655"/>
              </w:tabs>
              <w:spacing w:after="0" w:line="312" w:lineRule="auto"/>
              <w:jc w:val="both"/>
              <w:rPr>
                <w:rFonts w:hint="default" w:ascii="Times New Roman" w:hAnsi="Times New Roman" w:cs="Times New Roman"/>
                <w:b w:val="0"/>
                <w:bCs/>
                <w:color w:val="376092" w:themeColor="accent1" w:themeShade="BF"/>
                <w:sz w:val="28"/>
                <w:szCs w:val="28"/>
                <w:lang w:val="es-AR"/>
              </w:rPr>
            </w:pPr>
            <w:r>
              <w:rPr>
                <w:rFonts w:hint="default" w:ascii="Times New Roman" w:hAnsi="Times New Roman" w:cs="Times New Roman"/>
                <w:b w:val="0"/>
                <w:bCs/>
                <w:sz w:val="28"/>
                <w:szCs w:val="28"/>
                <w:lang w:val="pt-BR"/>
              </w:rPr>
              <w:tab/>
            </w:r>
            <w:r>
              <w:rPr>
                <w:rFonts w:hint="default" w:ascii="Times New Roman" w:hAnsi="Times New Roman" w:cs="Times New Roman"/>
                <w:b w:val="0"/>
                <w:bCs/>
                <w:sz w:val="28"/>
                <w:szCs w:val="28"/>
                <w:lang w:val="pt-BR"/>
              </w:rPr>
              <w:t>A. Có khả năng khúc xạ ánh sáng.</w:t>
            </w:r>
            <w:r>
              <w:rPr>
                <w:rFonts w:hint="default" w:ascii="Times New Roman" w:hAnsi="Times New Roman" w:cs="Times New Roman"/>
                <w:b w:val="0"/>
                <w:bCs/>
                <w:sz w:val="28"/>
                <w:szCs w:val="28"/>
                <w:lang w:val="es-AR"/>
              </w:rPr>
              <w:tab/>
            </w:r>
            <w:r>
              <w:rPr>
                <w:rFonts w:hint="default" w:ascii="Times New Roman" w:hAnsi="Times New Roman" w:cs="Times New Roman"/>
                <w:b w:val="0"/>
                <w:bCs/>
                <w:color w:val="376092" w:themeColor="accent1" w:themeShade="BF"/>
                <w:sz w:val="28"/>
                <w:szCs w:val="28"/>
                <w:lang w:val="pt-BR"/>
              </w:rPr>
              <w:t>B. Tính dẻo và có ánh kim.</w:t>
            </w:r>
          </w:p>
          <w:p w14:paraId="2DAA9499">
            <w:pPr>
              <w:tabs>
                <w:tab w:val="left" w:pos="283"/>
                <w:tab w:val="left" w:pos="2552"/>
                <w:tab w:val="left" w:pos="5103"/>
                <w:tab w:val="left" w:pos="7655"/>
              </w:tabs>
              <w:spacing w:after="0" w:line="312" w:lineRule="auto"/>
              <w:jc w:val="both"/>
              <w:rPr>
                <w:rFonts w:hint="default" w:ascii="Times New Roman" w:hAnsi="Times New Roman" w:cs="Times New Roman"/>
                <w:b w:val="0"/>
                <w:bCs/>
                <w:sz w:val="28"/>
                <w:szCs w:val="28"/>
                <w:lang w:val="es-AR"/>
              </w:rPr>
            </w:pPr>
            <w:r>
              <w:rPr>
                <w:rFonts w:hint="default" w:ascii="Times New Roman" w:hAnsi="Times New Roman" w:cs="Times New Roman"/>
                <w:b w:val="0"/>
                <w:bCs/>
                <w:sz w:val="28"/>
                <w:szCs w:val="28"/>
                <w:lang w:val="pt-BR"/>
              </w:rPr>
              <w:tab/>
            </w:r>
            <w:r>
              <w:rPr>
                <w:rFonts w:hint="default" w:ascii="Times New Roman" w:hAnsi="Times New Roman" w:cs="Times New Roman"/>
                <w:b w:val="0"/>
                <w:bCs/>
                <w:sz w:val="28"/>
                <w:szCs w:val="28"/>
                <w:lang w:val="pt-BR"/>
              </w:rPr>
              <w:t>C. Tính dẻo, tính dẫn nhiệt.</w:t>
            </w:r>
            <w:r>
              <w:rPr>
                <w:rFonts w:hint="default" w:ascii="Times New Roman" w:hAnsi="Times New Roman" w:cs="Times New Roman"/>
                <w:b w:val="0"/>
                <w:bCs/>
                <w:sz w:val="28"/>
                <w:szCs w:val="28"/>
                <w:lang w:val="es-AR"/>
              </w:rPr>
              <w:tab/>
            </w:r>
            <w:r>
              <w:rPr>
                <w:rFonts w:hint="default" w:ascii="Times New Roman" w:hAnsi="Times New Roman" w:cs="Times New Roman"/>
                <w:b w:val="0"/>
                <w:bCs/>
                <w:sz w:val="28"/>
                <w:szCs w:val="28"/>
                <w:lang w:val="pt-BR"/>
              </w:rPr>
              <w:t>D. Mềm, có tỉ khổi lớn.</w:t>
            </w:r>
          </w:p>
          <w:p w14:paraId="454E46C3">
            <w:pPr>
              <w:pStyle w:val="28"/>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before="109" w:beforeLines="30" w:after="109" w:afterLines="30" w:line="240" w:lineRule="auto"/>
              <w:ind w:leftChars="0" w:right="0" w:rightChars="0"/>
              <w:jc w:val="left"/>
              <w:textAlignment w:val="auto"/>
              <w:rPr>
                <w:rFonts w:hint="default" w:ascii="Times New Roman" w:hAnsi="Times New Roman" w:cs="Times New Roman"/>
                <w:b w:val="0"/>
                <w:bCs/>
                <w:sz w:val="28"/>
                <w:szCs w:val="28"/>
                <w:lang w:val="vi-VN"/>
              </w:rPr>
            </w:pPr>
          </w:p>
          <w:p w14:paraId="1A72339D">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ascii="Times New Roman" w:hAnsi="Times New Roman" w:cs="Times New Roman"/>
                <w:b w:val="0"/>
                <w:bCs/>
                <w:sz w:val="28"/>
                <w:szCs w:val="28"/>
                <w:lang w:val="vi-VN"/>
              </w:rPr>
            </w:pPr>
            <w:r>
              <w:rPr>
                <w:rFonts w:hint="default" w:ascii="Times New Roman" w:hAnsi="Times New Roman" w:cs="Times New Roman"/>
                <w:b w:val="0"/>
                <w:bCs/>
                <w:sz w:val="28"/>
                <w:szCs w:val="28"/>
                <w:lang w:val="vi-VN"/>
              </w:rPr>
              <w:t>Tự luận</w:t>
            </w:r>
          </w:p>
          <w:p w14:paraId="726C2CDE">
            <w:pPr>
              <w:tabs>
                <w:tab w:val="left" w:pos="284"/>
                <w:tab w:val="left" w:pos="2552"/>
                <w:tab w:val="left" w:pos="5103"/>
                <w:tab w:val="left" w:pos="7655"/>
              </w:tabs>
              <w:spacing w:after="0" w:line="312" w:lineRule="auto"/>
              <w:jc w:val="both"/>
              <w:rPr>
                <w:rFonts w:hint="default" w:ascii="Times New Roman" w:hAnsi="Times New Roman" w:cs="Times New Roman"/>
                <w:b w:val="0"/>
                <w:bCs/>
                <w:sz w:val="28"/>
                <w:szCs w:val="28"/>
              </w:rPr>
            </w:pPr>
            <w:r>
              <w:rPr>
                <w:rFonts w:hint="default" w:ascii="Times New Roman" w:hAnsi="Times New Roman" w:cs="Times New Roman"/>
                <w:b w:val="0"/>
                <w:bCs/>
                <w:sz w:val="28"/>
                <w:szCs w:val="28"/>
              </w:rPr>
              <w:t xml:space="preserve">Câu </w:t>
            </w:r>
            <w:r>
              <w:rPr>
                <w:rFonts w:hint="default" w:ascii="Times New Roman" w:hAnsi="Times New Roman" w:cs="Times New Roman"/>
                <w:b w:val="0"/>
                <w:bCs/>
                <w:sz w:val="28"/>
                <w:szCs w:val="28"/>
                <w:lang w:val="vi-VN"/>
              </w:rPr>
              <w:t>11</w:t>
            </w:r>
            <w:r>
              <w:rPr>
                <w:rFonts w:hint="default" w:ascii="Times New Roman" w:hAnsi="Times New Roman" w:cs="Times New Roman"/>
                <w:b w:val="0"/>
                <w:bCs/>
                <w:sz w:val="28"/>
                <w:szCs w:val="28"/>
              </w:rPr>
              <w:t>. Cho các cụm từ: (1) nhôm (aluminium), (2) bền, (3) nhẹ, (4) nhiệt độ nóng chảy, (5) dây điện, (6) đồ trang sức. Hãy chọn những cụm từ thích hợp để điền vào chỗ trống trong các câu sau:</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896"/>
              <w:gridCol w:w="2416"/>
              <w:gridCol w:w="2591"/>
              <w:gridCol w:w="2347"/>
            </w:tblGrid>
            <w:tr w14:paraId="25C7EF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18" w:type="dxa"/>
                  <w:vAlign w:val="center"/>
                </w:tcPr>
                <w:p w14:paraId="32824873">
                  <w:pPr>
                    <w:tabs>
                      <w:tab w:val="left" w:pos="284"/>
                      <w:tab w:val="left" w:pos="2552"/>
                      <w:tab w:val="left" w:pos="5103"/>
                      <w:tab w:val="left" w:pos="7655"/>
                    </w:tabs>
                    <w:spacing w:after="0" w:line="312" w:lineRule="auto"/>
                    <w:jc w:val="center"/>
                    <w:rPr>
                      <w:rFonts w:hint="default" w:ascii="Times New Roman" w:hAnsi="Times New Roman" w:cs="Times New Roman"/>
                      <w:b w:val="0"/>
                      <w:bCs/>
                      <w:sz w:val="28"/>
                      <w:szCs w:val="28"/>
                    </w:rPr>
                  </w:pPr>
                  <w:r>
                    <w:rPr>
                      <w:rFonts w:hint="default" w:ascii="Times New Roman" w:hAnsi="Times New Roman" w:cs="Times New Roman"/>
                      <w:b w:val="0"/>
                      <w:bCs/>
                      <w:sz w:val="28"/>
                      <w:szCs w:val="28"/>
                    </w:rPr>
                    <w:drawing>
                      <wp:inline distT="0" distB="0" distL="0" distR="0">
                        <wp:extent cx="1062355" cy="1416685"/>
                        <wp:effectExtent l="0" t="0" r="4445" b="5715"/>
                        <wp:docPr id="420901121" name="Picture 7" descr="Ai là người phát minh ra bóng đè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901121" name="Picture 7" descr="Ai là người phát minh ra bóng đèn ?"/>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1070941" cy="1428160"/>
                                </a:xfrm>
                                <a:prstGeom prst="rect">
                                  <a:avLst/>
                                </a:prstGeom>
                                <a:noFill/>
                                <a:ln>
                                  <a:noFill/>
                                </a:ln>
                              </pic:spPr>
                            </pic:pic>
                          </a:graphicData>
                        </a:graphic>
                      </wp:inline>
                    </w:drawing>
                  </w:r>
                </w:p>
              </w:tc>
              <w:tc>
                <w:tcPr>
                  <w:tcW w:w="2480" w:type="dxa"/>
                  <w:vAlign w:val="center"/>
                </w:tcPr>
                <w:p w14:paraId="0079F2CA">
                  <w:pPr>
                    <w:tabs>
                      <w:tab w:val="left" w:pos="284"/>
                      <w:tab w:val="left" w:pos="2552"/>
                      <w:tab w:val="left" w:pos="5103"/>
                      <w:tab w:val="left" w:pos="7655"/>
                    </w:tabs>
                    <w:spacing w:after="0" w:line="312" w:lineRule="auto"/>
                    <w:jc w:val="center"/>
                    <w:rPr>
                      <w:rFonts w:hint="default" w:ascii="Times New Roman" w:hAnsi="Times New Roman" w:cs="Times New Roman"/>
                      <w:b w:val="0"/>
                      <w:bCs/>
                      <w:sz w:val="28"/>
                      <w:szCs w:val="28"/>
                    </w:rPr>
                  </w:pPr>
                  <w:r>
                    <w:rPr>
                      <w:rFonts w:hint="default" w:ascii="Times New Roman" w:hAnsi="Times New Roman" w:cs="Times New Roman"/>
                      <w:b w:val="0"/>
                      <w:bCs/>
                      <w:sz w:val="28"/>
                      <w:szCs w:val="28"/>
                    </w:rPr>
                    <w:drawing>
                      <wp:inline distT="0" distB="0" distL="0" distR="0">
                        <wp:extent cx="1389380" cy="1389380"/>
                        <wp:effectExtent l="0" t="0" r="7620" b="7620"/>
                        <wp:docPr id="121094494" name="Picture 3" descr="BỘ TRANG SỨC KIM CƯƠNG 18K - JEMMIA DIAM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4494" name="Picture 3" descr="BỘ TRANG SỨC KIM CƯƠNG 18K - JEMMIA DIAMON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1393426" cy="1393426"/>
                                </a:xfrm>
                                <a:prstGeom prst="rect">
                                  <a:avLst/>
                                </a:prstGeom>
                                <a:noFill/>
                                <a:ln>
                                  <a:noFill/>
                                </a:ln>
                              </pic:spPr>
                            </pic:pic>
                          </a:graphicData>
                        </a:graphic>
                      </wp:inline>
                    </w:drawing>
                  </w:r>
                </w:p>
              </w:tc>
              <w:tc>
                <w:tcPr>
                  <w:tcW w:w="2591" w:type="dxa"/>
                  <w:vAlign w:val="bottom"/>
                </w:tcPr>
                <w:p w14:paraId="6163DF8F">
                  <w:pPr>
                    <w:tabs>
                      <w:tab w:val="left" w:pos="284"/>
                      <w:tab w:val="left" w:pos="2552"/>
                      <w:tab w:val="left" w:pos="5103"/>
                      <w:tab w:val="left" w:pos="7655"/>
                    </w:tabs>
                    <w:spacing w:after="0" w:line="312" w:lineRule="auto"/>
                    <w:jc w:val="center"/>
                    <w:rPr>
                      <w:rFonts w:hint="default" w:ascii="Times New Roman" w:hAnsi="Times New Roman" w:cs="Times New Roman"/>
                      <w:b w:val="0"/>
                      <w:bCs/>
                      <w:sz w:val="28"/>
                      <w:szCs w:val="28"/>
                    </w:rPr>
                  </w:pPr>
                  <w:r>
                    <w:rPr>
                      <w:rFonts w:hint="default" w:ascii="Times New Roman" w:hAnsi="Times New Roman" w:cs="Times New Roman"/>
                      <w:b w:val="0"/>
                      <w:bCs/>
                      <w:sz w:val="28"/>
                      <w:szCs w:val="28"/>
                    </w:rPr>
                    <w:drawing>
                      <wp:inline distT="0" distB="0" distL="0" distR="0">
                        <wp:extent cx="1508125" cy="1136015"/>
                        <wp:effectExtent l="0" t="0" r="0" b="7620"/>
                        <wp:docPr id="5048067" name="Picture 5" descr="Dây Điện Dân Dụng || Tewc.com.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8067" name="Picture 5" descr="Dây Điện Dân Dụng || Tewc.com.vn"/>
                                <pic:cNvPicPr>
                                  <a:picLocks noChangeAspect="1" noChangeArrowheads="1"/>
                                </pic:cNvPicPr>
                              </pic:nvPicPr>
                              <pic:blipFill>
                                <a:blip r:embed="rId27" cstate="print">
                                  <a:extLst>
                                    <a:ext uri="{28A0092B-C50C-407E-A947-70E740481C1C}">
                                      <a14:useLocalDpi xmlns:a14="http://schemas.microsoft.com/office/drawing/2010/main" val="0"/>
                                    </a:ext>
                                  </a:extLst>
                                </a:blip>
                                <a:srcRect t="33107"/>
                                <a:stretch>
                                  <a:fillRect/>
                                </a:stretch>
                              </pic:blipFill>
                              <pic:spPr>
                                <a:xfrm>
                                  <a:off x="0" y="0"/>
                                  <a:ext cx="1514420" cy="1140733"/>
                                </a:xfrm>
                                <a:prstGeom prst="rect">
                                  <a:avLst/>
                                </a:prstGeom>
                                <a:noFill/>
                                <a:ln>
                                  <a:noFill/>
                                </a:ln>
                              </pic:spPr>
                            </pic:pic>
                          </a:graphicData>
                        </a:graphic>
                      </wp:inline>
                    </w:drawing>
                  </w:r>
                </w:p>
              </w:tc>
              <w:tc>
                <w:tcPr>
                  <w:tcW w:w="2473" w:type="dxa"/>
                  <w:vAlign w:val="center"/>
                </w:tcPr>
                <w:p w14:paraId="4F846949">
                  <w:pPr>
                    <w:tabs>
                      <w:tab w:val="left" w:pos="284"/>
                      <w:tab w:val="left" w:pos="2552"/>
                      <w:tab w:val="left" w:pos="5103"/>
                      <w:tab w:val="left" w:pos="7655"/>
                    </w:tabs>
                    <w:spacing w:after="0" w:line="312" w:lineRule="auto"/>
                    <w:jc w:val="center"/>
                    <w:rPr>
                      <w:rFonts w:hint="default" w:ascii="Times New Roman" w:hAnsi="Times New Roman" w:cs="Times New Roman"/>
                      <w:b w:val="0"/>
                      <w:bCs/>
                      <w:sz w:val="28"/>
                      <w:szCs w:val="28"/>
                    </w:rPr>
                  </w:pPr>
                  <w:r>
                    <w:rPr>
                      <w:rFonts w:hint="default" w:ascii="Times New Roman" w:hAnsi="Times New Roman" w:cs="Times New Roman"/>
                      <w:b w:val="0"/>
                      <w:bCs/>
                      <w:sz w:val="28"/>
                      <w:szCs w:val="28"/>
                    </w:rPr>
                    <w:drawing>
                      <wp:inline distT="0" distB="0" distL="0" distR="0">
                        <wp:extent cx="1353185" cy="1353185"/>
                        <wp:effectExtent l="0" t="0" r="0" b="0"/>
                        <wp:docPr id="24922290" name="Picture 6" descr="Nồi Nhôm Kim Hằng dầy xi bóng Kim Hằng chính hãng cao c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22290" name="Picture 6" descr="Nồi Nhôm Kim Hằng dầy xi bóng Kim Hằng chính hãng cao cấ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355815" cy="1355815"/>
                                </a:xfrm>
                                <a:prstGeom prst="rect">
                                  <a:avLst/>
                                </a:prstGeom>
                                <a:noFill/>
                                <a:ln>
                                  <a:noFill/>
                                </a:ln>
                              </pic:spPr>
                            </pic:pic>
                          </a:graphicData>
                        </a:graphic>
                      </wp:inline>
                    </w:drawing>
                  </w:r>
                </w:p>
              </w:tc>
            </w:tr>
          </w:tbl>
          <w:p w14:paraId="3B022A13">
            <w:pPr>
              <w:tabs>
                <w:tab w:val="left" w:pos="284"/>
                <w:tab w:val="left" w:pos="2552"/>
                <w:tab w:val="left" w:pos="5103"/>
                <w:tab w:val="left" w:leader="dot" w:pos="9072"/>
              </w:tabs>
              <w:spacing w:after="0" w:line="312" w:lineRule="auto"/>
              <w:jc w:val="both"/>
              <w:rPr>
                <w:rFonts w:hint="default" w:ascii="Times New Roman" w:hAnsi="Times New Roman" w:cs="Times New Roman"/>
                <w:b w:val="0"/>
                <w:bCs/>
                <w:sz w:val="28"/>
                <w:szCs w:val="28"/>
              </w:rPr>
            </w:pPr>
            <w:r>
              <w:rPr>
                <w:rFonts w:hint="default" w:ascii="Times New Roman" w:hAnsi="Times New Roman" w:cs="Times New Roman"/>
                <w:b w:val="0"/>
                <w:bCs/>
                <w:sz w:val="28"/>
                <w:szCs w:val="28"/>
              </w:rPr>
              <w:t xml:space="preserve">a) Kim loại Tungsten được dùng làm dây tóc bóng đèn điện là do có </w:t>
            </w:r>
            <w:r>
              <w:rPr>
                <w:rFonts w:hint="default" w:ascii="Times New Roman" w:hAnsi="Times New Roman" w:cs="Times New Roman"/>
                <w:b w:val="0"/>
                <w:bCs/>
                <w:sz w:val="28"/>
                <w:szCs w:val="28"/>
              </w:rPr>
              <w:tab/>
            </w:r>
            <w:r>
              <w:rPr>
                <w:rFonts w:hint="default" w:ascii="Times New Roman" w:hAnsi="Times New Roman" w:cs="Times New Roman"/>
                <w:b w:val="0"/>
                <w:bCs/>
                <w:sz w:val="28"/>
                <w:szCs w:val="28"/>
              </w:rPr>
              <w:t>cao.</w:t>
            </w:r>
          </w:p>
          <w:p w14:paraId="5D14E441">
            <w:pPr>
              <w:tabs>
                <w:tab w:val="left" w:pos="284"/>
                <w:tab w:val="left" w:pos="2552"/>
                <w:tab w:val="left" w:leader="dot" w:pos="5103"/>
                <w:tab w:val="left" w:pos="7655"/>
              </w:tabs>
              <w:spacing w:after="0" w:line="312" w:lineRule="auto"/>
              <w:jc w:val="both"/>
              <w:rPr>
                <w:rFonts w:hint="default" w:ascii="Times New Roman" w:hAnsi="Times New Roman" w:cs="Times New Roman"/>
                <w:b w:val="0"/>
                <w:bCs/>
                <w:sz w:val="28"/>
                <w:szCs w:val="28"/>
              </w:rPr>
            </w:pPr>
            <w:r>
              <w:rPr>
                <w:rFonts w:hint="default" w:ascii="Times New Roman" w:hAnsi="Times New Roman" w:cs="Times New Roman"/>
                <w:b w:val="0"/>
                <w:bCs/>
                <w:sz w:val="28"/>
                <w:szCs w:val="28"/>
              </w:rPr>
              <w:t xml:space="preserve">b) Bạc, vàng được dùng làm </w:t>
            </w:r>
            <w:r>
              <w:rPr>
                <w:rFonts w:hint="default" w:ascii="Times New Roman" w:hAnsi="Times New Roman" w:cs="Times New Roman"/>
                <w:b w:val="0"/>
                <w:bCs/>
                <w:sz w:val="28"/>
                <w:szCs w:val="28"/>
              </w:rPr>
              <w:tab/>
            </w:r>
            <w:r>
              <w:rPr>
                <w:rFonts w:hint="default" w:ascii="Times New Roman" w:hAnsi="Times New Roman" w:cs="Times New Roman"/>
                <w:b w:val="0"/>
                <w:bCs/>
                <w:sz w:val="28"/>
                <w:szCs w:val="28"/>
              </w:rPr>
              <w:t>vì có ảnh kim rất đẹp.</w:t>
            </w:r>
          </w:p>
          <w:p w14:paraId="05858B27">
            <w:pPr>
              <w:tabs>
                <w:tab w:val="left" w:leader="dot" w:pos="284"/>
                <w:tab w:val="left" w:pos="2552"/>
                <w:tab w:val="left" w:pos="5103"/>
                <w:tab w:val="left" w:leader="dot" w:pos="7655"/>
                <w:tab w:val="left" w:leader="dot" w:pos="9639"/>
              </w:tabs>
              <w:spacing w:after="0" w:line="312" w:lineRule="auto"/>
              <w:jc w:val="both"/>
              <w:rPr>
                <w:rFonts w:hint="default" w:ascii="Times New Roman" w:hAnsi="Times New Roman" w:cs="Times New Roman"/>
                <w:b w:val="0"/>
                <w:bCs/>
                <w:sz w:val="28"/>
                <w:szCs w:val="28"/>
              </w:rPr>
            </w:pPr>
            <w:r>
              <w:rPr>
                <w:rFonts w:hint="default" w:ascii="Times New Roman" w:hAnsi="Times New Roman" w:cs="Times New Roman"/>
                <w:b w:val="0"/>
                <w:bCs/>
                <w:sz w:val="28"/>
                <w:szCs w:val="28"/>
              </w:rPr>
              <w:t xml:space="preserve">c) Nhôm được dùng để chế tạo vỏ máy bay là do </w:t>
            </w:r>
            <w:r>
              <w:rPr>
                <w:rFonts w:hint="default" w:ascii="Times New Roman" w:hAnsi="Times New Roman" w:cs="Times New Roman"/>
                <w:b w:val="0"/>
                <w:bCs/>
                <w:sz w:val="28"/>
                <w:szCs w:val="28"/>
              </w:rPr>
              <w:tab/>
            </w:r>
            <w:r>
              <w:rPr>
                <w:rFonts w:hint="default" w:ascii="Times New Roman" w:hAnsi="Times New Roman" w:cs="Times New Roman"/>
                <w:b w:val="0"/>
                <w:bCs/>
                <w:sz w:val="28"/>
                <w:szCs w:val="28"/>
              </w:rPr>
              <w:t xml:space="preserve"> và </w:t>
            </w:r>
            <w:r>
              <w:rPr>
                <w:rFonts w:hint="default" w:ascii="Times New Roman" w:hAnsi="Times New Roman" w:cs="Times New Roman"/>
                <w:b w:val="0"/>
                <w:bCs/>
                <w:sz w:val="28"/>
                <w:szCs w:val="28"/>
              </w:rPr>
              <w:tab/>
            </w:r>
          </w:p>
          <w:p w14:paraId="6F37FC1B">
            <w:pPr>
              <w:tabs>
                <w:tab w:val="left" w:pos="284"/>
                <w:tab w:val="left" w:pos="2552"/>
                <w:tab w:val="left" w:leader="dot" w:pos="5103"/>
                <w:tab w:val="left" w:pos="7655"/>
              </w:tabs>
              <w:spacing w:after="0" w:line="312" w:lineRule="auto"/>
              <w:jc w:val="both"/>
              <w:rPr>
                <w:rFonts w:hint="default" w:ascii="Times New Roman" w:hAnsi="Times New Roman" w:cs="Times New Roman"/>
                <w:b w:val="0"/>
                <w:bCs/>
                <w:sz w:val="28"/>
                <w:szCs w:val="28"/>
              </w:rPr>
            </w:pPr>
            <w:r>
              <w:rPr>
                <w:rFonts w:hint="default" w:ascii="Times New Roman" w:hAnsi="Times New Roman" w:cs="Times New Roman"/>
                <w:b w:val="0"/>
                <w:bCs/>
                <w:sz w:val="28"/>
                <w:szCs w:val="28"/>
              </w:rPr>
              <w:t xml:space="preserve">d) Đồng và nhôm được dùng làm </w:t>
            </w:r>
            <w:r>
              <w:rPr>
                <w:rFonts w:hint="default" w:ascii="Times New Roman" w:hAnsi="Times New Roman" w:cs="Times New Roman"/>
                <w:b w:val="0"/>
                <w:bCs/>
                <w:sz w:val="28"/>
                <w:szCs w:val="28"/>
              </w:rPr>
              <w:tab/>
            </w:r>
            <w:r>
              <w:rPr>
                <w:rFonts w:hint="default" w:ascii="Times New Roman" w:hAnsi="Times New Roman" w:cs="Times New Roman"/>
                <w:b w:val="0"/>
                <w:bCs/>
                <w:sz w:val="28"/>
                <w:szCs w:val="28"/>
              </w:rPr>
              <w:t>là do dẫn điện tốt.</w:t>
            </w:r>
          </w:p>
          <w:p w14:paraId="51CF86B4">
            <w:pPr>
              <w:tabs>
                <w:tab w:val="left" w:leader="dot" w:pos="1843"/>
                <w:tab w:val="left" w:pos="5103"/>
                <w:tab w:val="left" w:pos="7655"/>
              </w:tabs>
              <w:spacing w:after="0" w:line="312" w:lineRule="auto"/>
              <w:jc w:val="both"/>
              <w:rPr>
                <w:rFonts w:hint="default" w:ascii="Times New Roman" w:hAnsi="Times New Roman" w:cs="Times New Roman"/>
                <w:b w:val="0"/>
                <w:bCs/>
                <w:sz w:val="28"/>
                <w:szCs w:val="28"/>
              </w:rPr>
            </w:pPr>
            <w:r>
              <w:rPr>
                <w:rFonts w:hint="default" w:ascii="Times New Roman" w:hAnsi="Times New Roman" w:cs="Times New Roman"/>
                <w:b w:val="0"/>
                <w:bCs/>
                <w:sz w:val="28"/>
                <w:szCs w:val="28"/>
              </w:rPr>
              <w:t xml:space="preserve">e) </w:t>
            </w:r>
            <w:r>
              <w:rPr>
                <w:rFonts w:hint="default" w:ascii="Times New Roman" w:hAnsi="Times New Roman" w:cs="Times New Roman"/>
                <w:b w:val="0"/>
                <w:bCs/>
                <w:sz w:val="28"/>
                <w:szCs w:val="28"/>
              </w:rPr>
              <w:tab/>
            </w:r>
            <w:r>
              <w:rPr>
                <w:rFonts w:hint="default" w:ascii="Times New Roman" w:hAnsi="Times New Roman" w:cs="Times New Roman"/>
                <w:b w:val="0"/>
                <w:bCs/>
                <w:sz w:val="28"/>
                <w:szCs w:val="28"/>
              </w:rPr>
              <w:t xml:space="preserve"> được dùng làm dụng cụ nấu bếp là do bền trong không khí và dẫn nhiệt tốt.</w:t>
            </w:r>
          </w:p>
          <w:p w14:paraId="1A3FBE94">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ascii="Times New Roman" w:hAnsi="Times New Roman" w:cs="Times New Roman"/>
                <w:b w:val="0"/>
                <w:bCs/>
                <w:sz w:val="28"/>
                <w:szCs w:val="28"/>
                <w:lang w:val="vi-VN"/>
              </w:rPr>
            </w:pPr>
          </w:p>
        </w:tc>
        <w:tc>
          <w:tcPr>
            <w:tcW w:w="2841" w:type="dxa"/>
            <w:shd w:val="clear" w:color="auto" w:fill="auto"/>
          </w:tcPr>
          <w:p w14:paraId="75ACBC00">
            <w:pPr>
              <w:keepNext w:val="0"/>
              <w:keepLines w:val="0"/>
              <w:pageBreakBefore w:val="0"/>
              <w:widowControl/>
              <w:kinsoku/>
              <w:wordWrap/>
              <w:overflowPunct/>
              <w:topLinePunct w:val="0"/>
              <w:autoSpaceDE/>
              <w:autoSpaceDN/>
              <w:bidi w:val="0"/>
              <w:adjustRightInd/>
              <w:snapToGrid/>
              <w:spacing w:before="109" w:beforeLines="30" w:after="109" w:afterLines="30" w:line="240" w:lineRule="auto"/>
              <w:ind w:right="1"/>
              <w:jc w:val="center"/>
              <w:textAlignment w:val="auto"/>
              <w:rPr>
                <w:rFonts w:hint="default" w:ascii="Times New Roman" w:hAnsi="Times New Roman" w:eastAsia="Times New Roman" w:cs="Times New Roman"/>
                <w:b w:val="0"/>
                <w:bCs/>
                <w:sz w:val="28"/>
                <w:szCs w:val="28"/>
                <w:lang w:val="vi-VN"/>
              </w:rPr>
            </w:pPr>
            <w:r>
              <w:rPr>
                <w:rFonts w:hint="default" w:ascii="Times New Roman" w:hAnsi="Times New Roman" w:eastAsia="Times New Roman" w:cs="Times New Roman"/>
                <w:b w:val="0"/>
                <w:bCs/>
                <w:sz w:val="28"/>
                <w:szCs w:val="28"/>
                <w:lang w:val="vi-VN"/>
              </w:rPr>
              <w:t>Học sinh sử dụng điện thoại quét mã QR đăng nhập và vào tham gia trò chơi trực tuyến.</w:t>
            </w:r>
          </w:p>
          <w:p w14:paraId="6DF8E70F">
            <w:pPr>
              <w:keepNext w:val="0"/>
              <w:keepLines w:val="0"/>
              <w:pageBreakBefore w:val="0"/>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val="0"/>
                <w:bCs/>
                <w:sz w:val="28"/>
                <w:szCs w:val="28"/>
                <w:lang w:val="en-US"/>
              </w:rPr>
            </w:pPr>
          </w:p>
        </w:tc>
      </w:tr>
      <w:tr w14:paraId="7314F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vAlign w:val="center"/>
          </w:tcPr>
          <w:p w14:paraId="6B612D90">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HS thực hiện nhiệm vụ</w:t>
            </w:r>
          </w:p>
          <w:p w14:paraId="6DE4D248">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eastAsia="Times New Roman" w:cs="Times New Roman"/>
                <w:b/>
                <w:sz w:val="28"/>
                <w:szCs w:val="28"/>
                <w:lang w:val="vi-VN"/>
              </w:rPr>
            </w:pPr>
            <w:r>
              <w:rPr>
                <w:rFonts w:hint="default" w:ascii="Times New Roman" w:hAnsi="Times New Roman" w:eastAsia="Times New Roman" w:cs="Times New Roman"/>
                <w:sz w:val="28"/>
                <w:szCs w:val="28"/>
              </w:rPr>
              <w:t>Học sinh trả lời câu hỏi</w:t>
            </w:r>
          </w:p>
        </w:tc>
        <w:tc>
          <w:tcPr>
            <w:tcW w:w="2841" w:type="dxa"/>
            <w:shd w:val="clear" w:color="auto" w:fill="auto"/>
            <w:vAlign w:val="center"/>
          </w:tcPr>
          <w:p w14:paraId="60D0F07F">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sz w:val="28"/>
                <w:szCs w:val="28"/>
                <w:lang w:val="vi-VN"/>
              </w:rPr>
            </w:pPr>
          </w:p>
        </w:tc>
      </w:tr>
      <w:tr w14:paraId="4A579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8" w:hRule="atLeast"/>
          <w:jc w:val="center"/>
        </w:trPr>
        <w:tc>
          <w:tcPr>
            <w:tcW w:w="7397" w:type="dxa"/>
            <w:shd w:val="clear" w:color="auto" w:fill="auto"/>
            <w:vAlign w:val="center"/>
          </w:tcPr>
          <w:p w14:paraId="00E3E33B">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sz w:val="28"/>
                <w:szCs w:val="28"/>
              </w:rPr>
            </w:pPr>
            <w:r>
              <w:rPr>
                <w:rFonts w:hint="default" w:ascii="Times New Roman" w:hAnsi="Times New Roman" w:eastAsia="Times New Roman" w:cs="Times New Roman"/>
                <w:b/>
                <w:sz w:val="28"/>
                <w:szCs w:val="28"/>
              </w:rPr>
              <w:t>Báo cáo kết quả:</w:t>
            </w:r>
          </w:p>
          <w:p w14:paraId="323512AB">
            <w:pPr>
              <w:keepNext w:val="0"/>
              <w:keepLines w:val="0"/>
              <w:pageBreakBefore w:val="0"/>
              <w:numPr>
                <w:ilvl w:val="0"/>
                <w:numId w:val="11"/>
              </w:numPr>
              <w:kinsoku/>
              <w:wordWrap/>
              <w:overflowPunct/>
              <w:topLinePunct w:val="0"/>
              <w:bidi w:val="0"/>
              <w:spacing w:before="109" w:beforeLines="30" w:after="109" w:afterLines="30" w:line="240" w:lineRule="auto"/>
              <w:ind w:hanging="163"/>
              <w:rPr>
                <w:rFonts w:hint="default" w:ascii="Times New Roman" w:hAnsi="Times New Roman" w:cs="Times New Roman"/>
                <w:sz w:val="28"/>
                <w:szCs w:val="28"/>
              </w:rPr>
            </w:pPr>
            <w:r>
              <w:rPr>
                <w:rFonts w:hint="default" w:ascii="Times New Roman" w:hAnsi="Times New Roman" w:eastAsia="Times New Roman" w:cs="Times New Roman"/>
                <w:sz w:val="28"/>
                <w:szCs w:val="28"/>
              </w:rPr>
              <w:t>Cho cả lớp trả lời;</w:t>
            </w:r>
            <w:r>
              <w:rPr>
                <w:rFonts w:hint="default" w:ascii="Times New Roman" w:hAnsi="Times New Roman" w:eastAsia="Times New Roman" w:cs="Times New Roman"/>
                <w:sz w:val="28"/>
                <w:szCs w:val="28"/>
                <w:lang w:val="vi-VN"/>
              </w:rPr>
              <w:t xml:space="preserve"> m</w:t>
            </w:r>
            <w:r>
              <w:rPr>
                <w:rFonts w:hint="default" w:ascii="Times New Roman" w:hAnsi="Times New Roman" w:eastAsia="Times New Roman" w:cs="Times New Roman"/>
                <w:sz w:val="28"/>
                <w:szCs w:val="28"/>
              </w:rPr>
              <w:t>ời đại diện giải thích;</w:t>
            </w:r>
          </w:p>
          <w:p w14:paraId="46FFCFF0">
            <w:pPr>
              <w:keepNext w:val="0"/>
              <w:keepLines w:val="0"/>
              <w:pageBreakBefore w:val="0"/>
              <w:numPr>
                <w:ilvl w:val="0"/>
                <w:numId w:val="11"/>
              </w:numPr>
              <w:kinsoku/>
              <w:wordWrap/>
              <w:overflowPunct/>
              <w:topLinePunct w:val="0"/>
              <w:bidi w:val="0"/>
              <w:spacing w:before="109" w:beforeLines="30" w:after="109" w:afterLines="30" w:line="240" w:lineRule="auto"/>
              <w:ind w:left="163" w:leftChars="0" w:hanging="163" w:firstLineChars="0"/>
              <w:rPr>
                <w:rFonts w:hint="default" w:ascii="Times New Roman" w:hAnsi="Times New Roman" w:cs="Times New Roman"/>
                <w:sz w:val="28"/>
                <w:szCs w:val="28"/>
                <w:lang w:val="vi-VN"/>
              </w:rPr>
            </w:pPr>
            <w:r>
              <w:rPr>
                <w:rFonts w:hint="default" w:ascii="Times New Roman" w:hAnsi="Times New Roman" w:eastAsia="Times New Roman" w:cs="Times New Roman"/>
                <w:sz w:val="28"/>
                <w:szCs w:val="28"/>
              </w:rPr>
              <w:t>GV kết luận về nội dung kiến thức.</w:t>
            </w:r>
          </w:p>
        </w:tc>
        <w:tc>
          <w:tcPr>
            <w:tcW w:w="2841" w:type="dxa"/>
            <w:shd w:val="clear" w:color="auto" w:fill="auto"/>
            <w:vAlign w:val="top"/>
          </w:tcPr>
          <w:p w14:paraId="4FC511BB">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sz w:val="28"/>
                <w:szCs w:val="28"/>
                <w:lang w:val="en-US"/>
              </w:rPr>
            </w:pPr>
          </w:p>
        </w:tc>
      </w:tr>
      <w:tr w14:paraId="3A4FE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tcPr>
          <w:p w14:paraId="596BE122">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bCs/>
                <w:sz w:val="28"/>
                <w:szCs w:val="28"/>
                <w:lang w:val="vi-VN"/>
              </w:rPr>
            </w:pPr>
            <w:r>
              <w:rPr>
                <w:rFonts w:ascii="Times New Roman" w:hAnsi="Times New Roman" w:cs="Times New Roman"/>
                <w:b/>
                <w:sz w:val="28"/>
                <w:szCs w:val="28"/>
                <w:lang w:val="en-US"/>
              </w:rPr>
              <w:t>Tổng kết</w:t>
            </w:r>
          </w:p>
        </w:tc>
        <w:tc>
          <w:tcPr>
            <w:tcW w:w="2841" w:type="dxa"/>
            <w:shd w:val="clear" w:color="auto" w:fill="auto"/>
          </w:tcPr>
          <w:p w14:paraId="1696CB87">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ascii="Times New Roman" w:hAnsi="Times New Roman" w:cs="Times New Roman"/>
                <w:sz w:val="28"/>
                <w:szCs w:val="28"/>
                <w:lang w:val="en-US"/>
              </w:rPr>
            </w:pPr>
          </w:p>
        </w:tc>
      </w:tr>
    </w:tbl>
    <w:p w14:paraId="205F6D75">
      <w:pPr>
        <w:keepNext w:val="0"/>
        <w:keepLines w:val="0"/>
        <w:pageBreakBefore w:val="0"/>
        <w:numPr>
          <w:ilvl w:val="0"/>
          <w:numId w:val="12"/>
        </w:numPr>
        <w:kinsoku/>
        <w:wordWrap/>
        <w:overflowPunct/>
        <w:topLinePunct w:val="0"/>
        <w:autoSpaceDE/>
        <w:autoSpaceDN/>
        <w:bidi w:val="0"/>
        <w:adjustRightInd/>
        <w:spacing w:before="109" w:beforeLines="30" w:after="109" w:afterLines="30" w:line="240" w:lineRule="auto"/>
        <w:ind w:leftChars="0"/>
        <w:jc w:val="left"/>
        <w:textAlignment w:val="auto"/>
        <w:rPr>
          <w:rFonts w:ascii="Times New Roman" w:hAnsi="Times New Roman" w:cs="Times New Roman"/>
          <w:b/>
          <w:color w:val="C00000"/>
          <w:sz w:val="28"/>
          <w:szCs w:val="28"/>
        </w:rPr>
      </w:pPr>
      <w:r>
        <w:rPr>
          <w:rFonts w:ascii="Times New Roman" w:hAnsi="Times New Roman" w:cs="Times New Roman"/>
          <w:b/>
          <w:color w:val="C00000"/>
          <w:sz w:val="28"/>
          <w:szCs w:val="28"/>
        </w:rPr>
        <w:t xml:space="preserve">Hoạt động </w:t>
      </w:r>
      <w:r>
        <w:rPr>
          <w:rFonts w:hint="default" w:ascii="Times New Roman" w:hAnsi="Times New Roman" w:cs="Times New Roman"/>
          <w:b/>
          <w:color w:val="C00000"/>
          <w:sz w:val="28"/>
          <w:szCs w:val="28"/>
          <w:lang w:val="vi-VN"/>
        </w:rPr>
        <w:t>4</w:t>
      </w:r>
      <w:r>
        <w:rPr>
          <w:rFonts w:ascii="Times New Roman" w:hAnsi="Times New Roman" w:cs="Times New Roman"/>
          <w:b/>
          <w:color w:val="C00000"/>
          <w:sz w:val="28"/>
          <w:szCs w:val="28"/>
        </w:rPr>
        <w:t>: Vận dụng</w:t>
      </w:r>
    </w:p>
    <w:p w14:paraId="2BDE4004">
      <w:pPr>
        <w:pStyle w:val="22"/>
        <w:keepNext w:val="0"/>
        <w:keepLines w:val="0"/>
        <w:pageBreakBefore w:val="0"/>
        <w:widowControl w:val="0"/>
        <w:numPr>
          <w:ilvl w:val="0"/>
          <w:numId w:val="13"/>
        </w:numPr>
        <w:kinsoku/>
        <w:wordWrap/>
        <w:overflowPunct/>
        <w:topLinePunct w:val="0"/>
        <w:autoSpaceDE w:val="0"/>
        <w:autoSpaceDN w:val="0"/>
        <w:bidi w:val="0"/>
        <w:adjustRightInd w:val="0"/>
        <w:spacing w:before="109" w:beforeLines="30" w:after="109" w:afterLines="30" w:line="240" w:lineRule="auto"/>
        <w:ind w:left="103" w:leftChars="0" w:right="242" w:rightChars="0"/>
        <w:jc w:val="left"/>
        <w:rPr>
          <w:rStyle w:val="11"/>
          <w:rFonts w:hint="default" w:ascii="Times New Roman" w:hAnsi="Times New Roman" w:cs="Times New Roman"/>
          <w:i w:val="0"/>
          <w:iCs w:val="0"/>
          <w:sz w:val="28"/>
          <w:szCs w:val="28"/>
          <w:lang w:val="en-US"/>
        </w:rPr>
      </w:pPr>
      <w:r>
        <w:rPr>
          <w:rFonts w:hint="default" w:ascii="Times New Roman" w:hAnsi="Times New Roman" w:cs="Times New Roman"/>
          <w:b/>
          <w:color w:val="C00000"/>
          <w:sz w:val="28"/>
          <w:szCs w:val="28"/>
        </w:rPr>
        <w:t>Mục tiêu</w:t>
      </w:r>
      <w:r>
        <w:rPr>
          <w:rFonts w:hint="default" w:ascii="Times New Roman" w:hAnsi="Times New Roman" w:cs="Times New Roman"/>
          <w:color w:val="C00000"/>
          <w:sz w:val="28"/>
          <w:szCs w:val="28"/>
        </w:rPr>
        <w:t xml:space="preserve">: </w:t>
      </w:r>
      <w:r>
        <w:rPr>
          <w:rFonts w:hint="default" w:ascii="Times New Roman" w:hAnsi="Times New Roman" w:eastAsia="Times New Roman" w:cs="Times New Roman"/>
          <w:sz w:val="28"/>
          <w:szCs w:val="28"/>
        </w:rPr>
        <w:t>Vận dụng kiến thức của bài học vào việc làm bài tập cụ thể.</w:t>
      </w:r>
    </w:p>
    <w:p w14:paraId="1ECC46E3">
      <w:pPr>
        <w:keepNext w:val="0"/>
        <w:keepLines w:val="0"/>
        <w:pageBreakBefore w:val="0"/>
        <w:numPr>
          <w:ilvl w:val="0"/>
          <w:numId w:val="13"/>
        </w:numPr>
        <w:kinsoku/>
        <w:wordWrap/>
        <w:overflowPunct/>
        <w:topLinePunct w:val="0"/>
        <w:autoSpaceDE/>
        <w:autoSpaceDN/>
        <w:bidi w:val="0"/>
        <w:adjustRightInd/>
        <w:spacing w:before="109" w:beforeLines="30" w:after="109" w:afterLines="30" w:line="240" w:lineRule="auto"/>
        <w:ind w:left="103" w:leftChars="0" w:firstLine="0" w:firstLineChars="0"/>
        <w:textAlignment w:val="auto"/>
        <w:rPr>
          <w:rFonts w:hint="default" w:ascii="Times New Roman" w:hAnsi="Times New Roman" w:cs="Times New Roman"/>
          <w:sz w:val="28"/>
          <w:szCs w:val="28"/>
          <w:lang w:val="vi-VN"/>
        </w:rPr>
      </w:pPr>
      <w:r>
        <w:rPr>
          <w:rFonts w:ascii="Times New Roman" w:hAnsi="Times New Roman" w:cs="Times New Roman"/>
          <w:b/>
          <w:color w:val="C00000"/>
          <w:sz w:val="28"/>
          <w:szCs w:val="28"/>
        </w:rPr>
        <w:t>Nội dung</w:t>
      </w:r>
      <w:r>
        <w:rPr>
          <w:rFonts w:ascii="Times New Roman" w:hAnsi="Times New Roman" w:cs="Times New Roman"/>
          <w:color w:val="C00000"/>
          <w:sz w:val="28"/>
          <w:szCs w:val="28"/>
        </w:rPr>
        <w:t>:</w:t>
      </w:r>
      <w:r>
        <w:rPr>
          <w:rFonts w:ascii="Times New Roman" w:hAnsi="Times New Roman" w:cs="Times New Roman"/>
          <w:sz w:val="28"/>
          <w:szCs w:val="28"/>
        </w:rPr>
        <w:t xml:space="preserve"> Học sinh </w:t>
      </w:r>
      <w:r>
        <w:rPr>
          <w:rFonts w:hint="default" w:ascii="Times New Roman" w:hAnsi="Times New Roman" w:cs="Times New Roman"/>
          <w:sz w:val="28"/>
          <w:szCs w:val="28"/>
          <w:lang w:val="vi-VN"/>
        </w:rPr>
        <w:t>tìm hiểu thông điểm bảo vệ môi trường và làm bài tập vận dụng thực tế</w:t>
      </w:r>
    </w:p>
    <w:p w14:paraId="52C0D84F">
      <w:pPr>
        <w:keepNext w:val="0"/>
        <w:keepLines w:val="0"/>
        <w:pageBreakBefore w:val="0"/>
        <w:numPr>
          <w:ilvl w:val="0"/>
          <w:numId w:val="13"/>
        </w:numPr>
        <w:kinsoku/>
        <w:wordWrap/>
        <w:overflowPunct/>
        <w:topLinePunct w:val="0"/>
        <w:autoSpaceDE/>
        <w:autoSpaceDN/>
        <w:bidi w:val="0"/>
        <w:adjustRightInd/>
        <w:spacing w:before="109" w:beforeLines="30" w:after="109" w:afterLines="30" w:line="240" w:lineRule="auto"/>
        <w:ind w:left="103" w:leftChars="0" w:firstLine="0" w:firstLineChars="0"/>
        <w:textAlignment w:val="auto"/>
        <w:rPr>
          <w:rFonts w:ascii="Times New Roman" w:hAnsi="Times New Roman" w:cs="Times New Roman"/>
          <w:b/>
          <w:sz w:val="28"/>
          <w:szCs w:val="28"/>
        </w:rPr>
      </w:pPr>
      <w:r>
        <w:rPr>
          <w:rFonts w:ascii="Times New Roman" w:hAnsi="Times New Roman" w:cs="Times New Roman"/>
          <w:b/>
          <w:color w:val="C00000"/>
          <w:sz w:val="28"/>
          <w:szCs w:val="28"/>
        </w:rPr>
        <w:t>S</w:t>
      </w:r>
      <w:r>
        <w:rPr>
          <w:rFonts w:hint="default" w:ascii="Times New Roman" w:hAnsi="Times New Roman" w:cs="Times New Roman"/>
          <w:b/>
          <w:color w:val="C00000"/>
          <w:sz w:val="28"/>
          <w:szCs w:val="28"/>
        </w:rPr>
        <w:t>ản phẩm</w:t>
      </w:r>
      <w:r>
        <w:rPr>
          <w:rFonts w:hint="default" w:ascii="Times New Roman" w:hAnsi="Times New Roman" w:cs="Times New Roman"/>
          <w:color w:val="C00000"/>
          <w:sz w:val="28"/>
          <w:szCs w:val="28"/>
        </w:rPr>
        <w:t>:</w:t>
      </w:r>
      <w:r>
        <w:rPr>
          <w:rFonts w:hint="default" w:ascii="Times New Roman" w:hAnsi="Times New Roman" w:cs="Times New Roman"/>
          <w:sz w:val="28"/>
          <w:szCs w:val="28"/>
          <w:lang w:val="vi-VN"/>
        </w:rPr>
        <w:t xml:space="preserve"> </w:t>
      </w:r>
      <w:r>
        <w:rPr>
          <w:rStyle w:val="11"/>
          <w:rFonts w:hint="default" w:ascii="Times New Roman" w:hAnsi="Times New Roman" w:cs="Times New Roman"/>
          <w:bCs/>
          <w:i w:val="0"/>
          <w:iCs w:val="0"/>
          <w:sz w:val="28"/>
          <w:szCs w:val="28"/>
          <w:lang w:val="en-US"/>
        </w:rPr>
        <w:t>Thông điệp và BTVN của học sinh.</w:t>
      </w:r>
    </w:p>
    <w:p w14:paraId="761ECEC0">
      <w:pPr>
        <w:keepNext w:val="0"/>
        <w:keepLines w:val="0"/>
        <w:pageBreakBefore w:val="0"/>
        <w:numPr>
          <w:ilvl w:val="0"/>
          <w:numId w:val="13"/>
        </w:numPr>
        <w:kinsoku/>
        <w:wordWrap/>
        <w:overflowPunct/>
        <w:topLinePunct w:val="0"/>
        <w:autoSpaceDE/>
        <w:autoSpaceDN/>
        <w:bidi w:val="0"/>
        <w:adjustRightInd/>
        <w:spacing w:before="109" w:beforeLines="30" w:after="109" w:afterLines="30" w:line="240" w:lineRule="auto"/>
        <w:ind w:left="103" w:leftChars="0" w:firstLine="0" w:firstLineChars="0"/>
        <w:textAlignment w:val="auto"/>
        <w:rPr>
          <w:rFonts w:ascii="Times New Roman" w:hAnsi="Times New Roman" w:cs="Times New Roman"/>
          <w:b/>
          <w:sz w:val="28"/>
          <w:szCs w:val="28"/>
        </w:rPr>
      </w:pPr>
      <w:r>
        <w:rPr>
          <w:rFonts w:ascii="Times New Roman" w:hAnsi="Times New Roman" w:cs="Times New Roman"/>
          <w:b/>
          <w:sz w:val="28"/>
          <w:szCs w:val="28"/>
        </w:rPr>
        <w:t>Tổ chức thực hiện</w:t>
      </w:r>
    </w:p>
    <w:tbl>
      <w:tblPr>
        <w:tblStyle w:val="16"/>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8"/>
        <w:gridCol w:w="2969"/>
      </w:tblGrid>
      <w:tr w14:paraId="50C0F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shd w:val="clear" w:color="auto" w:fill="FDEADA" w:themeFill="accent6" w:themeFillTint="32"/>
          </w:tcPr>
          <w:p w14:paraId="438FFFED">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giáo viên</w:t>
            </w:r>
          </w:p>
        </w:tc>
        <w:tc>
          <w:tcPr>
            <w:tcW w:w="2969" w:type="dxa"/>
            <w:shd w:val="clear" w:color="auto" w:fill="FDEADA" w:themeFill="accent6" w:themeFillTint="32"/>
          </w:tcPr>
          <w:p w14:paraId="67C1E880">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học sinh</w:t>
            </w:r>
          </w:p>
        </w:tc>
      </w:tr>
      <w:tr w14:paraId="6AA23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vAlign w:val="top"/>
          </w:tcPr>
          <w:p w14:paraId="221CC0DF">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sz w:val="28"/>
                <w:szCs w:val="28"/>
                <w:lang w:val="vi-VN"/>
              </w:rPr>
            </w:pPr>
            <w:r>
              <w:rPr>
                <w:rFonts w:hint="default" w:ascii="Times New Roman" w:hAnsi="Times New Roman" w:cs="Times New Roman"/>
                <w:i/>
                <w:sz w:val="28"/>
                <w:szCs w:val="28"/>
              </w:rPr>
              <w:t>Giao nhiệm vụ:</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 xml:space="preserve"> </w:t>
            </w:r>
          </w:p>
          <w:p w14:paraId="6D68CA6E">
            <w:pPr>
              <w:spacing w:after="38" w:line="249" w:lineRule="auto"/>
              <w:ind w:left="0" w:right="57" w:firstLine="0"/>
              <w:rPr>
                <w:rFonts w:hint="default" w:ascii="Times New Roman" w:hAnsi="Times New Roman" w:cs="Times New Roman"/>
                <w:sz w:val="28"/>
                <w:szCs w:val="28"/>
              </w:rPr>
            </w:pPr>
            <w:r>
              <w:rPr>
                <w:rFonts w:hint="default" w:ascii="Times New Roman" w:hAnsi="Times New Roman" w:cs="Times New Roman"/>
                <w:sz w:val="28"/>
                <w:szCs w:val="28"/>
              </w:rPr>
              <w:t xml:space="preserve">– GV yêu cầu HS vận dụng kiến thức đã học để giải quyết câu hỏi đặt ra trong mục "Em có thể". – GV cũng có thể yêu cầu HS trả lời các câu hỏi sau: </w:t>
            </w:r>
          </w:p>
          <w:p w14:paraId="682AD1B9">
            <w:pPr>
              <w:numPr>
                <w:ilvl w:val="0"/>
                <w:numId w:val="14"/>
              </w:numPr>
              <w:spacing w:after="57" w:line="233" w:lineRule="auto"/>
              <w:ind w:right="28" w:firstLine="0"/>
              <w:rPr>
                <w:rFonts w:hint="default" w:ascii="Times New Roman" w:hAnsi="Times New Roman" w:cs="Times New Roman"/>
                <w:sz w:val="28"/>
                <w:szCs w:val="28"/>
              </w:rPr>
            </w:pPr>
            <w:r>
              <w:rPr>
                <w:rFonts w:hint="default" w:ascii="Times New Roman" w:hAnsi="Times New Roman" w:cs="Times New Roman"/>
                <w:sz w:val="28"/>
                <w:szCs w:val="28"/>
              </w:rPr>
              <w:t>Trình bày cách phân biệt 2 mảnh kim loại, 1 mảnh nhôm và 1 mảnh bạc.</w:t>
            </w:r>
          </w:p>
          <w:p w14:paraId="4DBC9879">
            <w:pPr>
              <w:numPr>
                <w:ilvl w:val="0"/>
                <w:numId w:val="14"/>
              </w:numPr>
              <w:spacing w:after="57" w:line="233" w:lineRule="auto"/>
              <w:ind w:right="28" w:firstLine="0"/>
              <w:rPr>
                <w:rFonts w:hint="default" w:ascii="Times New Roman" w:hAnsi="Times New Roman" w:cs="Times New Roman"/>
                <w:sz w:val="28"/>
                <w:szCs w:val="28"/>
              </w:rPr>
            </w:pPr>
            <w:r>
              <w:rPr>
                <w:rFonts w:hint="default" w:ascii="Times New Roman" w:hAnsi="Times New Roman" w:cs="Times New Roman"/>
                <w:sz w:val="28"/>
                <w:szCs w:val="28"/>
              </w:rPr>
              <w:t>Tại sao để bảo quản kim loại Na, K, Ca,..., ta phải ngâm chìm trong dầu hoả mà không thể để ngoài không khí?</w:t>
            </w:r>
          </w:p>
          <w:p w14:paraId="0EF8ACB8">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color w:val="auto"/>
                <w:sz w:val="28"/>
                <w:szCs w:val="28"/>
                <w:lang w:val="pt-BR"/>
              </w:rPr>
            </w:pPr>
            <w:r>
              <w:rPr>
                <w:rFonts w:hint="default" w:ascii="Times New Roman" w:hAnsi="Times New Roman" w:cs="Times New Roman"/>
                <w:color w:val="auto"/>
                <w:sz w:val="28"/>
                <w:szCs w:val="28"/>
                <w:lang w:val="pt-BR"/>
              </w:rPr>
              <w:t xml:space="preserve">- </w:t>
            </w:r>
            <w:r>
              <w:rPr>
                <w:rFonts w:hint="default" w:ascii="Times New Roman" w:hAnsi="Times New Roman" w:cs="Times New Roman"/>
                <w:b/>
                <w:i/>
                <w:color w:val="auto"/>
                <w:sz w:val="28"/>
                <w:szCs w:val="28"/>
                <w:lang w:val="pt-BR"/>
              </w:rPr>
              <w:t>Làm</w:t>
            </w:r>
            <w:r>
              <w:rPr>
                <w:rFonts w:hint="default" w:ascii="Times New Roman" w:hAnsi="Times New Roman" w:cs="Times New Roman"/>
                <w:b/>
                <w:i/>
                <w:color w:val="auto"/>
                <w:sz w:val="28"/>
                <w:szCs w:val="28"/>
                <w:lang w:val="vi-VN"/>
              </w:rPr>
              <w:t xml:space="preserve"> bài tập theo nhóm</w:t>
            </w:r>
            <w:r>
              <w:rPr>
                <w:rFonts w:hint="default" w:ascii="Times New Roman" w:hAnsi="Times New Roman" w:cs="Times New Roman"/>
                <w:b/>
                <w:i/>
                <w:color w:val="auto"/>
                <w:sz w:val="28"/>
                <w:szCs w:val="28"/>
                <w:lang w:val="pt-BR"/>
              </w:rPr>
              <w:t xml:space="preserve"> sau:</w:t>
            </w:r>
          </w:p>
          <w:p w14:paraId="7AEB8378">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i w:val="0"/>
                <w:iCs/>
                <w:color w:val="auto"/>
                <w:sz w:val="28"/>
                <w:szCs w:val="28"/>
                <w:lang w:val="pt-BR"/>
              </w:rPr>
            </w:pPr>
            <w:r>
              <w:rPr>
                <w:rFonts w:hint="default" w:ascii="Times New Roman" w:hAnsi="Times New Roman" w:cs="Times New Roman"/>
                <w:i w:val="0"/>
                <w:iCs/>
                <w:color w:val="auto"/>
                <w:sz w:val="28"/>
                <w:szCs w:val="28"/>
                <w:lang w:val="pt-BR"/>
              </w:rPr>
              <w:t>* Cho các KL Mg, Fe, Cu, Zn, Ag, Au. KL nào tác dụng với : dd H</w:t>
            </w:r>
            <w:r>
              <w:rPr>
                <w:rFonts w:hint="default" w:ascii="Times New Roman" w:hAnsi="Times New Roman" w:cs="Times New Roman"/>
                <w:i w:val="0"/>
                <w:iCs/>
                <w:color w:val="auto"/>
                <w:sz w:val="28"/>
                <w:szCs w:val="28"/>
                <w:vertAlign w:val="subscript"/>
                <w:lang w:val="pt-BR"/>
              </w:rPr>
              <w:t>2</w:t>
            </w:r>
            <w:r>
              <w:rPr>
                <w:rFonts w:hint="default" w:ascii="Times New Roman" w:hAnsi="Times New Roman" w:cs="Times New Roman"/>
                <w:i w:val="0"/>
                <w:iCs/>
                <w:color w:val="auto"/>
                <w:sz w:val="28"/>
                <w:szCs w:val="28"/>
                <w:lang w:val="pt-BR"/>
              </w:rPr>
              <w:t>SO</w:t>
            </w:r>
            <w:r>
              <w:rPr>
                <w:rFonts w:hint="default" w:ascii="Times New Roman" w:hAnsi="Times New Roman" w:cs="Times New Roman"/>
                <w:i w:val="0"/>
                <w:iCs/>
                <w:color w:val="auto"/>
                <w:sz w:val="28"/>
                <w:szCs w:val="28"/>
                <w:vertAlign w:val="subscript"/>
                <w:lang w:val="pt-BR"/>
              </w:rPr>
              <w:t>4</w:t>
            </w:r>
            <w:r>
              <w:rPr>
                <w:rFonts w:hint="default" w:ascii="Times New Roman" w:hAnsi="Times New Roman" w:cs="Times New Roman"/>
                <w:i w:val="0"/>
                <w:iCs/>
                <w:color w:val="auto"/>
                <w:sz w:val="28"/>
                <w:szCs w:val="28"/>
                <w:lang w:val="pt-BR"/>
              </w:rPr>
              <w:t xml:space="preserve">, </w:t>
            </w:r>
            <w:r>
              <w:rPr>
                <w:rFonts w:hint="default" w:ascii="Times New Roman" w:hAnsi="Times New Roman" w:cs="Times New Roman"/>
                <w:i w:val="0"/>
                <w:iCs/>
                <w:color w:val="auto"/>
                <w:sz w:val="28"/>
                <w:szCs w:val="28"/>
                <w:lang w:val="vi-VN"/>
              </w:rPr>
              <w:t>HCl</w:t>
            </w:r>
            <w:r>
              <w:rPr>
                <w:rFonts w:hint="default" w:ascii="Times New Roman" w:hAnsi="Times New Roman" w:cs="Times New Roman"/>
                <w:i w:val="0"/>
                <w:iCs/>
                <w:color w:val="auto"/>
                <w:sz w:val="28"/>
                <w:szCs w:val="28"/>
                <w:lang w:val="pt-BR"/>
              </w:rPr>
              <w:t xml:space="preserve"> dd AgNO</w:t>
            </w:r>
            <w:r>
              <w:rPr>
                <w:rFonts w:hint="default" w:ascii="Times New Roman" w:hAnsi="Times New Roman" w:cs="Times New Roman"/>
                <w:i w:val="0"/>
                <w:iCs/>
                <w:color w:val="auto"/>
                <w:sz w:val="28"/>
                <w:szCs w:val="28"/>
                <w:vertAlign w:val="subscript"/>
                <w:lang w:val="pt-BR"/>
              </w:rPr>
              <w:t>3</w:t>
            </w:r>
            <w:r>
              <w:rPr>
                <w:rFonts w:hint="default" w:ascii="Times New Roman" w:hAnsi="Times New Roman" w:cs="Times New Roman"/>
                <w:i w:val="0"/>
                <w:iCs/>
                <w:color w:val="auto"/>
                <w:sz w:val="28"/>
                <w:szCs w:val="28"/>
                <w:lang w:val="pt-BR"/>
              </w:rPr>
              <w:t>. Viết các</w:t>
            </w:r>
            <w:r>
              <w:rPr>
                <w:rFonts w:hint="default" w:ascii="Times New Roman" w:hAnsi="Times New Roman" w:cs="Times New Roman"/>
                <w:i w:val="0"/>
                <w:iCs/>
                <w:color w:val="auto"/>
                <w:sz w:val="28"/>
                <w:szCs w:val="28"/>
                <w:lang w:val="vi-VN"/>
              </w:rPr>
              <w:t>PTHH</w:t>
            </w:r>
            <w:r>
              <w:rPr>
                <w:rFonts w:hint="default" w:ascii="Times New Roman" w:hAnsi="Times New Roman" w:cs="Times New Roman"/>
                <w:i w:val="0"/>
                <w:iCs/>
                <w:color w:val="auto"/>
                <w:sz w:val="28"/>
                <w:szCs w:val="28"/>
                <w:lang w:val="pt-BR"/>
              </w:rPr>
              <w:t xml:space="preserve"> ? </w:t>
            </w:r>
          </w:p>
          <w:p w14:paraId="6C0F73C3">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i w:val="0"/>
                <w:iCs/>
                <w:color w:val="auto"/>
                <w:sz w:val="28"/>
                <w:szCs w:val="28"/>
                <w:lang w:val="pt-BR"/>
              </w:rPr>
            </w:pPr>
            <w:r>
              <w:rPr>
                <w:rFonts w:hint="default" w:ascii="Times New Roman" w:hAnsi="Times New Roman" w:cs="Times New Roman"/>
                <w:i w:val="0"/>
                <w:iCs/>
                <w:color w:val="auto"/>
                <w:sz w:val="28"/>
                <w:szCs w:val="28"/>
                <w:lang w:val="pt-BR"/>
              </w:rPr>
              <w:t xml:space="preserve">* Hòa tan 3,84 gam hỗn hợp X gồm Mg và Al vào 400 ml dd HCl 1,5M. </w:t>
            </w:r>
          </w:p>
          <w:p w14:paraId="07E86C1A">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i w:val="0"/>
                <w:iCs/>
                <w:color w:val="auto"/>
                <w:sz w:val="28"/>
                <w:szCs w:val="28"/>
                <w:lang w:val="pt-BR"/>
              </w:rPr>
            </w:pPr>
            <w:r>
              <w:rPr>
                <w:rFonts w:hint="default" w:ascii="Times New Roman" w:hAnsi="Times New Roman" w:cs="Times New Roman"/>
                <w:i w:val="0"/>
                <w:iCs/>
                <w:color w:val="auto"/>
                <w:sz w:val="28"/>
                <w:szCs w:val="28"/>
                <w:lang w:val="pt-BR"/>
              </w:rPr>
              <w:t>a. Chứng tỏ rằng hỗn hợp X tan hết ?</w:t>
            </w:r>
          </w:p>
          <w:p w14:paraId="4B00E536">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i w:val="0"/>
                <w:iCs/>
                <w:color w:val="auto"/>
                <w:sz w:val="28"/>
                <w:szCs w:val="28"/>
                <w:lang w:val="pt-BR"/>
              </w:rPr>
            </w:pPr>
            <w:r>
              <w:rPr>
                <w:rFonts w:hint="default" w:ascii="Times New Roman" w:hAnsi="Times New Roman" w:cs="Times New Roman"/>
                <w:i w:val="0"/>
                <w:iCs/>
                <w:color w:val="auto"/>
                <w:sz w:val="28"/>
                <w:szCs w:val="28"/>
                <w:lang w:val="pt-BR"/>
              </w:rPr>
              <w:t>b. Nếu pứ trên thu được 4,256 lít H</w:t>
            </w:r>
            <w:r>
              <w:rPr>
                <w:rFonts w:hint="default" w:ascii="Times New Roman" w:hAnsi="Times New Roman" w:cs="Times New Roman"/>
                <w:i w:val="0"/>
                <w:iCs/>
                <w:color w:val="auto"/>
                <w:sz w:val="28"/>
                <w:szCs w:val="28"/>
                <w:vertAlign w:val="subscript"/>
                <w:lang w:val="pt-BR"/>
              </w:rPr>
              <w:t>2</w:t>
            </w:r>
            <w:r>
              <w:rPr>
                <w:rFonts w:hint="default" w:ascii="Times New Roman" w:hAnsi="Times New Roman" w:cs="Times New Roman"/>
                <w:i w:val="0"/>
                <w:iCs/>
                <w:color w:val="auto"/>
                <w:sz w:val="28"/>
                <w:szCs w:val="28"/>
                <w:lang w:val="pt-BR"/>
              </w:rPr>
              <w:t>(đktc) thì khối lượng mỗi kim loại trong X là bao nhiêu?</w:t>
            </w:r>
          </w:p>
          <w:p w14:paraId="7FD8B918">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eastAsiaTheme="minorHAnsi"/>
                <w:color w:val="auto"/>
                <w:sz w:val="28"/>
                <w:szCs w:val="28"/>
                <w:lang w:val="vi-VN" w:eastAsia="en-US" w:bidi="ar-SA"/>
              </w:rPr>
            </w:pPr>
            <w:r>
              <w:rPr>
                <w:rFonts w:hint="default" w:ascii="Times New Roman" w:hAnsi="Times New Roman" w:cs="Times New Roman"/>
                <w:color w:val="auto"/>
                <w:sz w:val="28"/>
                <w:szCs w:val="28"/>
                <w:lang w:val="pt-BR"/>
              </w:rPr>
              <w:t>- Dùng sơ đồ tư duy hệ thống lại kiến thức</w:t>
            </w:r>
          </w:p>
        </w:tc>
        <w:tc>
          <w:tcPr>
            <w:tcW w:w="2969" w:type="dxa"/>
            <w:vAlign w:val="top"/>
          </w:tcPr>
          <w:p w14:paraId="0075E8C1">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HS ghi chép những câu hỏi và lời dặn của GV để về nhà tìm hiểu thêm trên sách báo, internet những nội dung cần thiết.</w:t>
            </w:r>
          </w:p>
          <w:p w14:paraId="782BDE2B">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cs="Times New Roman" w:eastAsiaTheme="minorHAnsi"/>
                <w:color w:val="auto"/>
                <w:sz w:val="28"/>
                <w:szCs w:val="28"/>
                <w:lang w:val="vi-VN" w:eastAsia="en-US" w:bidi="ar-SA"/>
              </w:rPr>
            </w:pPr>
          </w:p>
        </w:tc>
      </w:tr>
      <w:tr w14:paraId="64D54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tcPr>
          <w:p w14:paraId="559F1F4D">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i w:val="0"/>
                <w:iCs/>
                <w:sz w:val="28"/>
                <w:szCs w:val="28"/>
              </w:rPr>
            </w:pPr>
            <w:r>
              <w:rPr>
                <w:rFonts w:hint="default" w:ascii="Times New Roman" w:hAnsi="Times New Roman" w:cs="Times New Roman"/>
                <w:i w:val="0"/>
                <w:iCs/>
                <w:sz w:val="28"/>
                <w:szCs w:val="28"/>
              </w:rPr>
              <w:t xml:space="preserve">Hướng dẫn thực hiện nhiệm vụ: </w:t>
            </w:r>
            <w:r>
              <w:rPr>
                <w:rFonts w:hint="default" w:ascii="Times New Roman" w:hAnsi="Times New Roman" w:cs="Times New Roman"/>
                <w:i w:val="0"/>
                <w:iCs/>
                <w:sz w:val="28"/>
                <w:szCs w:val="28"/>
                <w:lang w:val="vi-VN"/>
              </w:rPr>
              <w:t>HS t</w:t>
            </w:r>
            <w:r>
              <w:rPr>
                <w:rFonts w:hint="default" w:ascii="Times New Roman" w:hAnsi="Times New Roman" w:cs="Times New Roman"/>
                <w:i w:val="0"/>
                <w:iCs/>
                <w:sz w:val="28"/>
                <w:szCs w:val="28"/>
              </w:rPr>
              <w:t xml:space="preserve">hực hiện nhiệm vụ </w:t>
            </w:r>
            <w:r>
              <w:rPr>
                <w:rFonts w:hint="default" w:ascii="Times New Roman" w:hAnsi="Times New Roman" w:cs="Times New Roman"/>
                <w:i w:val="0"/>
                <w:iCs/>
                <w:sz w:val="28"/>
                <w:szCs w:val="28"/>
                <w:lang w:val="vi-VN"/>
              </w:rPr>
              <w:t>,</w:t>
            </w:r>
            <w:r>
              <w:rPr>
                <w:rFonts w:hint="default" w:ascii="Times New Roman" w:hAnsi="Times New Roman" w:cs="Times New Roman"/>
                <w:i w:val="0"/>
                <w:iCs/>
                <w:sz w:val="28"/>
                <w:szCs w:val="28"/>
              </w:rPr>
              <w:t xml:space="preserve"> giáo viên đ</w:t>
            </w:r>
            <w:r>
              <w:rPr>
                <w:rFonts w:hint="default" w:ascii="Times New Roman" w:hAnsi="Times New Roman" w:cs="Times New Roman"/>
                <w:i w:val="0"/>
                <w:iCs/>
                <w:sz w:val="28"/>
                <w:szCs w:val="28"/>
                <w:lang w:val="vi-VN"/>
              </w:rPr>
              <w:t>ư</w:t>
            </w:r>
            <w:r>
              <w:rPr>
                <w:rFonts w:hint="default" w:ascii="Times New Roman" w:hAnsi="Times New Roman" w:cs="Times New Roman"/>
                <w:i w:val="0"/>
                <w:iCs/>
                <w:sz w:val="28"/>
                <w:szCs w:val="28"/>
              </w:rPr>
              <w:t>a ra hướng dẫn cần thiết</w:t>
            </w:r>
          </w:p>
        </w:tc>
        <w:tc>
          <w:tcPr>
            <w:tcW w:w="2969" w:type="dxa"/>
          </w:tcPr>
          <w:p w14:paraId="689B4DA1">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Thực hiện nhiệm vụ </w:t>
            </w:r>
          </w:p>
        </w:tc>
      </w:tr>
      <w:tr w14:paraId="5EBC5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tcPr>
          <w:p w14:paraId="3FF14E28">
            <w:pPr>
              <w:keepNext w:val="0"/>
              <w:keepLines w:val="0"/>
              <w:pageBreakBefore w:val="0"/>
              <w:kinsoku/>
              <w:wordWrap/>
              <w:overflowPunct/>
              <w:topLinePunct w:val="0"/>
              <w:bidi w:val="0"/>
              <w:spacing w:before="109" w:beforeLines="30" w:after="109" w:afterLines="30" w:line="240" w:lineRule="auto"/>
              <w:ind w:right="242"/>
              <w:rPr>
                <w:rFonts w:hint="default" w:ascii="Times New Roman" w:hAnsi="Times New Roman" w:cs="Times New Roman"/>
                <w:i w:val="0"/>
                <w:iCs/>
                <w:sz w:val="28"/>
                <w:szCs w:val="28"/>
              </w:rPr>
            </w:pPr>
            <w:r>
              <w:rPr>
                <w:rFonts w:hint="default" w:ascii="Times New Roman" w:hAnsi="Times New Roman" w:cs="Times New Roman"/>
                <w:i w:val="0"/>
                <w:iCs/>
                <w:sz w:val="28"/>
                <w:szCs w:val="28"/>
              </w:rPr>
              <w:t xml:space="preserve">Báo cáo kết quả:  </w:t>
            </w:r>
            <w:r>
              <w:rPr>
                <w:rStyle w:val="11"/>
                <w:rFonts w:hint="default" w:ascii="Times New Roman" w:hAnsi="Times New Roman" w:cs="Times New Roman"/>
                <w:bCs/>
                <w:i w:val="0"/>
                <w:iCs/>
                <w:sz w:val="28"/>
                <w:szCs w:val="28"/>
                <w:lang w:val="en-US"/>
              </w:rPr>
              <w:t>HS báo cáo kết quả, trả lời câu hỏi.</w:t>
            </w:r>
          </w:p>
        </w:tc>
        <w:tc>
          <w:tcPr>
            <w:tcW w:w="2969" w:type="dxa"/>
          </w:tcPr>
          <w:p w14:paraId="68BB7714">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sz w:val="28"/>
                <w:szCs w:val="28"/>
              </w:rPr>
            </w:pPr>
          </w:p>
        </w:tc>
      </w:tr>
      <w:tr w14:paraId="5E6CC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tcPr>
          <w:p w14:paraId="4BD32153">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eastAsia="Times New Roman" w:cs="Times New Roman"/>
                <w:i w:val="0"/>
                <w:iCs/>
                <w:sz w:val="28"/>
                <w:szCs w:val="28"/>
              </w:rPr>
            </w:pPr>
            <w:r>
              <w:rPr>
                <w:rStyle w:val="11"/>
                <w:rFonts w:hint="default" w:ascii="Times New Roman" w:hAnsi="Times New Roman" w:cs="Times New Roman"/>
                <w:bCs/>
                <w:i w:val="0"/>
                <w:iCs/>
                <w:sz w:val="28"/>
                <w:szCs w:val="28"/>
                <w:lang w:val="en-US"/>
              </w:rPr>
              <w:t>Kết luận, nhận định:</w:t>
            </w:r>
            <w:r>
              <w:rPr>
                <w:rFonts w:hint="default" w:ascii="Times New Roman" w:hAnsi="Times New Roman" w:eastAsia="Times New Roman" w:cs="Times New Roman"/>
                <w:i w:val="0"/>
                <w:iCs/>
                <w:sz w:val="28"/>
                <w:szCs w:val="28"/>
              </w:rPr>
              <w:t xml:space="preserve"> </w:t>
            </w:r>
            <w:r>
              <w:rPr>
                <w:rFonts w:hint="default" w:ascii="Times New Roman" w:hAnsi="Times New Roman" w:eastAsia="Times New Roman" w:cs="Times New Roman"/>
                <w:i w:val="0"/>
                <w:iCs/>
                <w:sz w:val="28"/>
                <w:szCs w:val="28"/>
                <w:lang w:val="vi-VN"/>
              </w:rPr>
              <w:t xml:space="preserve"> </w:t>
            </w:r>
            <w:r>
              <w:rPr>
                <w:rFonts w:hint="default" w:ascii="Times New Roman" w:hAnsi="Times New Roman" w:eastAsia="Times New Roman" w:cs="Times New Roman"/>
                <w:i w:val="0"/>
                <w:iCs/>
                <w:sz w:val="28"/>
                <w:szCs w:val="28"/>
              </w:rPr>
              <w:t>Nhận xét ý thức làm bài của HS, nhắc nhở những HS không nộp bài hoặc nộp bài không đúng qui định (nếu có).</w:t>
            </w:r>
          </w:p>
          <w:p w14:paraId="657C3898">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i w:val="0"/>
                <w:iCs/>
                <w:sz w:val="28"/>
                <w:szCs w:val="28"/>
              </w:rPr>
            </w:pPr>
            <w:r>
              <w:rPr>
                <w:rFonts w:hint="default" w:ascii="Times New Roman" w:hAnsi="Times New Roman" w:eastAsia="Times New Roman" w:cs="Times New Roman"/>
                <w:i w:val="0"/>
                <w:iCs/>
                <w:sz w:val="28"/>
                <w:szCs w:val="28"/>
              </w:rPr>
              <w:t>- Dặn dò HS những nội dung cần học ở nhà và chuẩn bị cho bài học sau.</w:t>
            </w:r>
          </w:p>
        </w:tc>
        <w:tc>
          <w:tcPr>
            <w:tcW w:w="2969" w:type="dxa"/>
          </w:tcPr>
          <w:p w14:paraId="3FEAA2DB">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sz w:val="28"/>
                <w:szCs w:val="28"/>
              </w:rPr>
            </w:pPr>
          </w:p>
        </w:tc>
      </w:tr>
    </w:tbl>
    <w:p w14:paraId="2903AB4C">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color w:val="C00000"/>
          <w:sz w:val="28"/>
          <w:szCs w:val="28"/>
        </w:rPr>
      </w:pPr>
      <w:r>
        <w:rPr>
          <w:rFonts w:hint="default" w:ascii="Times New Roman" w:hAnsi="Times New Roman" w:cs="Times New Roman"/>
          <w:b/>
          <w:color w:val="C00000"/>
          <w:sz w:val="28"/>
          <w:szCs w:val="28"/>
          <w:lang w:val="vi-VN"/>
        </w:rPr>
        <w:t xml:space="preserve">C. </w:t>
      </w:r>
      <w:r>
        <w:rPr>
          <w:rFonts w:ascii="Times New Roman" w:hAnsi="Times New Roman" w:cs="Times New Roman"/>
          <w:b/>
          <w:color w:val="C00000"/>
          <w:sz w:val="28"/>
          <w:szCs w:val="28"/>
        </w:rPr>
        <w:t xml:space="preserve"> DẶN DÒ</w:t>
      </w:r>
    </w:p>
    <w:p w14:paraId="23EEFE36">
      <w:pPr>
        <w:pageBreakBefore w:val="0"/>
        <w:kinsoku/>
        <w:wordWrap/>
        <w:overflowPunct/>
        <w:topLinePunct w:val="0"/>
        <w:autoSpaceDE/>
        <w:autoSpaceDN/>
        <w:bidi w:val="0"/>
        <w:adjustRightInd/>
        <w:snapToGrid/>
        <w:spacing w:line="276" w:lineRule="auto"/>
        <w:rPr>
          <w:rFonts w:ascii="Times New Roman" w:hAnsi="Times New Roman" w:cs="Times New Roman"/>
          <w:b/>
          <w:i/>
          <w:iCs/>
          <w:sz w:val="28"/>
          <w:szCs w:val="28"/>
        </w:rPr>
      </w:pPr>
      <w:r>
        <w:rPr>
          <w:rFonts w:ascii="Times New Roman" w:hAnsi="Times New Roman" w:cs="Times New Roman"/>
          <w:iCs/>
          <w:sz w:val="28"/>
          <w:szCs w:val="28"/>
        </w:rPr>
        <w:t xml:space="preserve">- </w:t>
      </w:r>
      <w:r>
        <w:rPr>
          <w:rFonts w:ascii="Times New Roman" w:hAnsi="Times New Roman" w:cs="Times New Roman"/>
          <w:iCs/>
          <w:sz w:val="28"/>
          <w:szCs w:val="28"/>
          <w:lang w:val="vi-VN"/>
        </w:rPr>
        <w:t>Học bài và làm bài tập về nhà.</w:t>
      </w:r>
      <w:r>
        <w:rPr>
          <w:rFonts w:ascii="Times New Roman" w:hAnsi="Times New Roman" w:cs="Times New Roman"/>
          <w:iCs/>
          <w:sz w:val="28"/>
          <w:szCs w:val="28"/>
          <w:lang w:val="vi-VN"/>
        </w:rPr>
        <w:br w:type="textWrapping"/>
      </w:r>
      <w:r>
        <w:rPr>
          <w:rFonts w:ascii="Times New Roman" w:hAnsi="Times New Roman" w:cs="Times New Roman"/>
          <w:iCs/>
          <w:sz w:val="28"/>
          <w:szCs w:val="28"/>
        </w:rPr>
        <w:t xml:space="preserve">- </w:t>
      </w:r>
      <w:r>
        <w:rPr>
          <w:rFonts w:ascii="Times New Roman" w:hAnsi="Times New Roman" w:cs="Times New Roman"/>
          <w:iCs/>
          <w:sz w:val="28"/>
          <w:szCs w:val="28"/>
          <w:lang w:val="vi-VN"/>
        </w:rPr>
        <w:t xml:space="preserve">Xem và chuẩn bị bài mới </w:t>
      </w:r>
    </w:p>
    <w:p w14:paraId="5E26853C">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6274CA94">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57349E1B">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25001766">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10496284">
      <w:pPr>
        <w:keepNext w:val="0"/>
        <w:keepLines w:val="0"/>
        <w:pageBreakBefore w:val="0"/>
        <w:kinsoku/>
        <w:wordWrap/>
        <w:overflowPunct/>
        <w:topLinePunct w:val="0"/>
        <w:bidi w:val="0"/>
        <w:spacing w:before="109" w:beforeLines="30" w:after="109" w:afterLines="30" w:line="240" w:lineRule="auto"/>
        <w:jc w:val="center"/>
        <w:rPr>
          <w:rFonts w:hint="default" w:ascii="Times New Roman" w:hAnsi="Times New Roman"/>
          <w:b/>
          <w:bCs/>
          <w:color w:val="0000FF"/>
          <w:sz w:val="32"/>
          <w:szCs w:val="32"/>
          <w:lang w:val="vi-VN"/>
        </w:rPr>
      </w:pPr>
      <w:r>
        <w:rPr>
          <w:rFonts w:hint="default" w:ascii="Times New Roman" w:hAnsi="Times New Roman" w:cs="Times New Roman"/>
          <w:b/>
          <w:bCs/>
          <w:color w:val="0000FF"/>
          <w:sz w:val="32"/>
          <w:szCs w:val="32"/>
        </w:rPr>
        <w:t xml:space="preserve">Bài </w:t>
      </w:r>
      <w:r>
        <w:rPr>
          <w:rFonts w:hint="default" w:ascii="Times New Roman" w:hAnsi="Times New Roman" w:cs="Times New Roman"/>
          <w:b/>
          <w:bCs/>
          <w:color w:val="0000FF"/>
          <w:sz w:val="32"/>
          <w:szCs w:val="32"/>
          <w:lang w:val="vi-VN"/>
        </w:rPr>
        <w:t>19</w:t>
      </w:r>
      <w:r>
        <w:rPr>
          <w:rFonts w:hint="default" w:ascii="Times New Roman" w:hAnsi="Times New Roman" w:cs="Times New Roman"/>
          <w:b/>
          <w:bCs/>
          <w:color w:val="0000FF"/>
          <w:sz w:val="32"/>
          <w:szCs w:val="32"/>
        </w:rPr>
        <w:t xml:space="preserve">. </w:t>
      </w:r>
      <w:r>
        <w:rPr>
          <w:rFonts w:hint="default" w:ascii="Times New Roman" w:hAnsi="Times New Roman"/>
          <w:b/>
          <w:bCs/>
          <w:color w:val="0000FF"/>
          <w:sz w:val="32"/>
          <w:szCs w:val="32"/>
          <w:lang w:val="vi-VN"/>
        </w:rPr>
        <w:t xml:space="preserve">DÃY HOẠT ĐỘNG HOÁ HỌC CỦA KIM LỌAI. </w:t>
      </w:r>
    </w:p>
    <w:p w14:paraId="522E49CA">
      <w:pPr>
        <w:keepNext w:val="0"/>
        <w:keepLines w:val="0"/>
        <w:pageBreakBefore w:val="0"/>
        <w:kinsoku/>
        <w:wordWrap/>
        <w:overflowPunct/>
        <w:topLinePunct w:val="0"/>
        <w:bidi w:val="0"/>
        <w:spacing w:before="109" w:beforeLines="30" w:after="109" w:afterLines="30" w:line="240" w:lineRule="auto"/>
        <w:jc w:val="center"/>
        <w:rPr>
          <w:rFonts w:hint="default" w:ascii="Times New Roman" w:hAnsi="Times New Roman" w:cs="Times New Roman"/>
          <w:b/>
          <w:bCs/>
          <w:color w:val="000000" w:themeColor="text1"/>
          <w:sz w:val="32"/>
          <w:szCs w:val="32"/>
          <w:lang w:val="vi-VN"/>
          <w14:textFill>
            <w14:solidFill>
              <w14:schemeClr w14:val="tx1"/>
            </w14:solidFill>
          </w14:textFill>
        </w:rPr>
      </w:pPr>
      <w:r>
        <w:rPr>
          <w:rFonts w:hint="default" w:ascii="Times New Roman" w:hAnsi="Times New Roman" w:cs="Times New Roman"/>
          <w:b/>
          <w:bCs/>
          <w:color w:val="000000" w:themeColor="text1"/>
          <w:sz w:val="32"/>
          <w:szCs w:val="32"/>
          <w:lang w:val="vi-VN"/>
          <w14:textFill>
            <w14:solidFill>
              <w14:schemeClr w14:val="tx1"/>
            </w14:solidFill>
          </w14:textFill>
        </w:rPr>
        <w:t>Thời lượng: 6 tiết</w:t>
      </w:r>
    </w:p>
    <w:p w14:paraId="74267E6D">
      <w:pPr>
        <w:keepNext w:val="0"/>
        <w:keepLines w:val="0"/>
        <w:pageBreakBefore w:val="0"/>
        <w:widowControl/>
        <w:kinsoku/>
        <w:wordWrap/>
        <w:overflowPunct/>
        <w:topLinePunct w:val="0"/>
        <w:autoSpaceDE/>
        <w:autoSpaceDN/>
        <w:bidi w:val="0"/>
        <w:adjustRightInd/>
        <w:snapToGrid/>
        <w:spacing w:before="109" w:beforeLines="30" w:after="109" w:afterLines="30" w:line="276" w:lineRule="auto"/>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I. MỤC TIÊU</w:t>
      </w:r>
    </w:p>
    <w:p w14:paraId="0D9BA6A8">
      <w:pPr>
        <w:keepNext w:val="0"/>
        <w:keepLines w:val="0"/>
        <w:pageBreakBefore w:val="0"/>
        <w:widowControl/>
        <w:kinsoku/>
        <w:wordWrap/>
        <w:overflowPunct/>
        <w:topLinePunct w:val="0"/>
        <w:autoSpaceDE/>
        <w:autoSpaceDN/>
        <w:bidi w:val="0"/>
        <w:adjustRightInd/>
        <w:snapToGrid/>
        <w:spacing w:before="109" w:beforeLines="30" w:after="109" w:afterLines="3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1. Về kiến thức</w:t>
      </w:r>
    </w:p>
    <w:p w14:paraId="559D593F">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sz w:val="28"/>
          <w:szCs w:val="28"/>
        </w:rPr>
      </w:pPr>
      <w:r>
        <w:rPr>
          <w:rFonts w:hint="default" w:ascii="Times New Roman" w:hAnsi="Times New Roman"/>
          <w:sz w:val="28"/>
          <w:szCs w:val="28"/>
        </w:rPr>
        <w:t>- Tiến hành được một số thí nghiệm hoặc mô tả được thí nghiệm (qua hình vẽ hoặc học liệu điện tử thí nghiệm) khi cho kim loại tiếp xúc với nước, hydrochloric acid,...</w:t>
      </w:r>
    </w:p>
    <w:p w14:paraId="461B8698">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sz w:val="28"/>
          <w:szCs w:val="28"/>
        </w:rPr>
      </w:pPr>
      <w:r>
        <w:rPr>
          <w:rFonts w:hint="default" w:ascii="Times New Roman" w:hAnsi="Times New Roman"/>
          <w:sz w:val="28"/>
          <w:szCs w:val="28"/>
        </w:rPr>
        <w:t>- Nêu được dãy hoạt động hoá học (K, Na, Ca, Mg, Al, Zn, Fe, Pb, H, Cu, Ag, Au).</w:t>
      </w:r>
    </w:p>
    <w:p w14:paraId="5344D35E">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sz w:val="28"/>
          <w:szCs w:val="28"/>
        </w:rPr>
      </w:pPr>
      <w:r>
        <w:rPr>
          <w:rFonts w:hint="default" w:ascii="Times New Roman" w:hAnsi="Times New Roman"/>
          <w:sz w:val="28"/>
          <w:szCs w:val="28"/>
        </w:rPr>
        <w:t>- Trình bày được ý nghĩa của dãy hoạt động hoá học.</w:t>
      </w:r>
    </w:p>
    <w:p w14:paraId="724499B4">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2. Về năng lực</w:t>
      </w:r>
    </w:p>
    <w:p w14:paraId="7867FF2B">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ascii="Times New Roman" w:hAnsi="Times New Roman" w:cs="Times New Roman"/>
          <w:b/>
          <w:sz w:val="28"/>
          <w:szCs w:val="28"/>
          <w:lang w:val="en-US"/>
        </w:rPr>
      </w:pPr>
      <w:r>
        <w:rPr>
          <w:rFonts w:ascii="Times New Roman" w:hAnsi="Times New Roman" w:cs="Times New Roman"/>
          <w:b/>
          <w:sz w:val="28"/>
          <w:szCs w:val="28"/>
          <w:lang w:val="en-US"/>
        </w:rPr>
        <w:t>a) Năng lực chung</w:t>
      </w:r>
    </w:p>
    <w:p w14:paraId="143BC66D">
      <w:pPr>
        <w:keepNext w:val="0"/>
        <w:keepLines w:val="0"/>
        <w:pageBreakBefore w:val="0"/>
        <w:widowControl/>
        <w:numPr>
          <w:ilvl w:val="0"/>
          <w:numId w:val="0"/>
        </w:numPr>
        <w:kinsoku/>
        <w:wordWrap/>
        <w:overflowPunct/>
        <w:topLinePunct w:val="0"/>
        <w:autoSpaceDE/>
        <w:autoSpaceDN/>
        <w:bidi w:val="0"/>
        <w:adjustRightInd/>
        <w:snapToGrid/>
        <w:spacing w:line="276" w:lineRule="auto"/>
        <w:textAlignment w:val="auto"/>
        <w:rPr>
          <w:rFonts w:hint="default" w:ascii="Times New Roman" w:hAnsi="Times New Roman" w:cs="Times New Roman"/>
          <w:sz w:val="28"/>
          <w:szCs w:val="28"/>
          <w:lang w:val="vi-VN"/>
        </w:rPr>
      </w:pPr>
      <w:r>
        <w:rPr>
          <w:rFonts w:ascii="Times New Roman" w:hAnsi="Times New Roman" w:cs="Times New Roman"/>
          <w:b/>
          <w:sz w:val="28"/>
          <w:szCs w:val="28"/>
          <w:lang w:val="en-US"/>
        </w:rPr>
        <w:t xml:space="preserve">- </w:t>
      </w:r>
      <w:r>
        <w:rPr>
          <w:rFonts w:ascii="Times New Roman" w:hAnsi="Times New Roman" w:cs="Times New Roman"/>
          <w:sz w:val="28"/>
          <w:szCs w:val="28"/>
          <w:lang w:val="en-US"/>
        </w:rPr>
        <w:t>Tự chủ và tự học: C</w:t>
      </w:r>
      <w:r>
        <w:rPr>
          <w:rFonts w:hint="default" w:ascii="Times New Roman" w:hAnsi="Times New Roman" w:cs="Times New Roman"/>
          <w:sz w:val="28"/>
          <w:szCs w:val="28"/>
          <w:lang w:val="en-US"/>
        </w:rPr>
        <w:t>hủ động</w:t>
      </w:r>
      <w:r>
        <w:rPr>
          <w:rFonts w:hint="default" w:ascii="Times New Roman" w:hAnsi="Times New Roman" w:cs="Times New Roman"/>
          <w:sz w:val="28"/>
          <w:szCs w:val="28"/>
        </w:rPr>
        <w:t xml:space="preserve">  tìm kiếm thông tin, đọc SGK, quan sát thí nghiệm, giải thích các hiện tượng liên quan đến mức độ hoạt động hoá học của kim loại.</w:t>
      </w:r>
    </w:p>
    <w:p w14:paraId="1E1E21DE">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 xml:space="preserve">- Giao tiếp và hợp tác: </w:t>
      </w:r>
    </w:p>
    <w:p w14:paraId="17E2ACB3">
      <w:pPr>
        <w:keepNext w:val="0"/>
        <w:keepLines w:val="0"/>
        <w:pageBreakBefore w:val="0"/>
        <w:widowControl/>
        <w:kinsoku/>
        <w:wordWrap/>
        <w:overflowPunct/>
        <w:topLinePunct w:val="0"/>
        <w:autoSpaceDE/>
        <w:autoSpaceDN/>
        <w:bidi w:val="0"/>
        <w:adjustRightInd/>
        <w:snapToGrid/>
        <w:spacing w:before="109" w:beforeLines="30" w:after="109" w:afterLines="30" w:line="276" w:lineRule="auto"/>
        <w:ind w:left="0" w:leftChars="0" w:firstLine="439" w:firstLineChars="157"/>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ascii="Times New Roman" w:hAnsi="Times New Roman" w:cs="Times New Roman"/>
          <w:sz w:val="28"/>
          <w:szCs w:val="28"/>
          <w:lang w:val="en-US"/>
        </w:rPr>
        <w:t>Hoạt động nhóm một cách hiệu quả theo đúng yêu cầu của GV trong khi thảo luận, đảm bảo các thành viên trong nhóm đều được tham gia và trình bày báo cáo;</w:t>
      </w:r>
    </w:p>
    <w:p w14:paraId="74D1D649">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lang w:val="vi-VN"/>
        </w:rPr>
      </w:pPr>
      <w:r>
        <w:rPr>
          <w:rFonts w:ascii="Times New Roman" w:hAnsi="Times New Roman" w:cs="Times New Roman"/>
          <w:sz w:val="28"/>
          <w:szCs w:val="28"/>
          <w:lang w:val="en-US"/>
        </w:rPr>
        <w:t>- Giải quyết vấn đề và sáng tạo: Giải quyết vấn đề kịp thời với các thành viên trong nhóm để thảo luận hiệu quả</w:t>
      </w:r>
      <w:r>
        <w:rPr>
          <w:rFonts w:hint="default" w:ascii="Times New Roman" w:hAnsi="Times New Roman" w:cs="Times New Roman"/>
          <w:sz w:val="28"/>
          <w:szCs w:val="28"/>
          <w:lang w:val="vi-VN"/>
        </w:rPr>
        <w:t xml:space="preserve">, giải quyết các vấn đề trong bài học </w:t>
      </w:r>
      <w:r>
        <w:rPr>
          <w:rFonts w:ascii="Times New Roman" w:hAnsi="Times New Roman" w:cs="Times New Roman"/>
          <w:sz w:val="28"/>
          <w:szCs w:val="28"/>
          <w:lang w:val="en-US"/>
        </w:rPr>
        <w:t xml:space="preserve">và hoàn thành các </w:t>
      </w:r>
      <w:r>
        <w:rPr>
          <w:rFonts w:hint="default" w:ascii="Times New Roman" w:hAnsi="Times New Roman" w:cs="Times New Roman"/>
          <w:sz w:val="28"/>
          <w:szCs w:val="28"/>
          <w:lang w:val="vi-VN"/>
        </w:rPr>
        <w:t>nhiệm vụ học tập.</w:t>
      </w:r>
    </w:p>
    <w:p w14:paraId="2E9A7245">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b/>
          <w:sz w:val="28"/>
          <w:szCs w:val="28"/>
          <w:lang w:val="vi-VN"/>
        </w:rPr>
      </w:pPr>
      <w:r>
        <w:rPr>
          <w:rFonts w:ascii="Times New Roman" w:hAnsi="Times New Roman" w:cs="Times New Roman"/>
          <w:b/>
          <w:sz w:val="28"/>
          <w:szCs w:val="28"/>
          <w:lang w:val="en-US"/>
        </w:rPr>
        <w:t xml:space="preserve">b) Năng lực </w:t>
      </w:r>
      <w:r>
        <w:rPr>
          <w:rFonts w:hint="default" w:ascii="Times New Roman" w:hAnsi="Times New Roman" w:cs="Times New Roman"/>
          <w:b/>
          <w:sz w:val="28"/>
          <w:szCs w:val="28"/>
          <w:lang w:val="vi-VN"/>
        </w:rPr>
        <w:t>khoa học tự nhiên</w:t>
      </w:r>
    </w:p>
    <w:p w14:paraId="503614EE">
      <w:pPr>
        <w:keepNext w:val="0"/>
        <w:keepLines w:val="0"/>
        <w:pageBreakBefore w:val="0"/>
        <w:widowControl/>
        <w:numPr>
          <w:ilvl w:val="0"/>
          <w:numId w:val="0"/>
        </w:numPr>
        <w:kinsoku/>
        <w:wordWrap/>
        <w:overflowPunct/>
        <w:topLinePunct w:val="0"/>
        <w:autoSpaceDE/>
        <w:autoSpaceDN/>
        <w:bidi w:val="0"/>
        <w:adjustRightInd/>
        <w:snapToGrid/>
        <w:spacing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lang w:val="en-US"/>
        </w:rPr>
        <w:t xml:space="preserve">- Nhận thức khoa học tự nhiên: </w:t>
      </w:r>
      <w:r>
        <w:rPr>
          <w:rFonts w:hint="default" w:ascii="Times New Roman" w:hAnsi="Times New Roman" w:cs="Times New Roman"/>
          <w:sz w:val="28"/>
          <w:szCs w:val="28"/>
        </w:rPr>
        <w:t>Nêu được dãy hoạt động hoá học.</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Trình bày được ý nghĩa của dãy hoạt động hoá học.</w:t>
      </w:r>
    </w:p>
    <w:p w14:paraId="6A37B5AA">
      <w:pPr>
        <w:keepNext w:val="0"/>
        <w:keepLines w:val="0"/>
        <w:pageBreakBefore w:val="0"/>
        <w:widowControl/>
        <w:numPr>
          <w:ilvl w:val="0"/>
          <w:numId w:val="0"/>
        </w:numPr>
        <w:kinsoku/>
        <w:wordWrap/>
        <w:overflowPunct/>
        <w:topLinePunct w:val="0"/>
        <w:autoSpaceDE/>
        <w:autoSpaceDN/>
        <w:bidi w:val="0"/>
        <w:adjustRightInd/>
        <w:snapToGrid/>
        <w:spacing w:line="276" w:lineRule="auto"/>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Tìm hiểu tự nhiên: </w:t>
      </w:r>
      <w:r>
        <w:rPr>
          <w:rFonts w:hint="default" w:ascii="Times New Roman" w:hAnsi="Times New Roman" w:cs="Times New Roman"/>
          <w:sz w:val="28"/>
          <w:szCs w:val="28"/>
          <w:lang w:val="vi-VN"/>
        </w:rPr>
        <w:t xml:space="preserve">Quan sát và tiến hành được các </w:t>
      </w:r>
      <w:r>
        <w:rPr>
          <w:rFonts w:hint="default" w:ascii="Times New Roman" w:hAnsi="Times New Roman" w:cs="Times New Roman"/>
          <w:sz w:val="28"/>
          <w:szCs w:val="28"/>
          <w:vertAlign w:val="baseline"/>
          <w:lang w:val="vi-VN"/>
        </w:rPr>
        <w:t>thí nghiệm</w:t>
      </w:r>
      <w:r>
        <w:rPr>
          <w:rFonts w:hint="default" w:ascii="Times New Roman" w:hAnsi="Times New Roman" w:cs="Times New Roman"/>
          <w:sz w:val="28"/>
          <w:szCs w:val="28"/>
        </w:rPr>
        <w:t xml:space="preserve"> nhận xét, rút ra được có phản ứng xảy ra hay không, xảy ra với mức độ như thế nào trên cơ sở dãy hoạt động hoá học.</w:t>
      </w:r>
    </w:p>
    <w:p w14:paraId="412CB1B4">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b w:val="0"/>
          <w:bCs w:val="0"/>
          <w:i w:val="0"/>
          <w:iCs w:val="0"/>
          <w:sz w:val="28"/>
          <w:szCs w:val="28"/>
        </w:rPr>
      </w:pPr>
      <w:r>
        <w:rPr>
          <w:rFonts w:hint="default" w:ascii="Times New Roman" w:hAnsi="Times New Roman" w:cs="Times New Roman"/>
          <w:sz w:val="28"/>
          <w:szCs w:val="28"/>
          <w:lang w:val="vi-VN"/>
        </w:rPr>
        <w:t>- Vận dụng kiến thức, kĩ năng đã học: Giải thích</w:t>
      </w:r>
      <w:r>
        <w:rPr>
          <w:rFonts w:hint="default" w:ascii="Times New Roman" w:hAnsi="Times New Roman" w:cs="Times New Roman"/>
          <w:b w:val="0"/>
          <w:bCs w:val="0"/>
          <w:i w:val="0"/>
          <w:iCs w:val="0"/>
          <w:sz w:val="28"/>
          <w:szCs w:val="28"/>
          <w:lang w:val="vi-VN"/>
        </w:rPr>
        <w:t xml:space="preserve"> đượcứng dụng thực tiễn của kim loại</w:t>
      </w:r>
      <w:r>
        <w:rPr>
          <w:rFonts w:hint="default" w:ascii="Times New Roman" w:hAnsi="Times New Roman" w:cs="Times New Roman"/>
          <w:b w:val="0"/>
          <w:bCs w:val="0"/>
          <w:i w:val="0"/>
          <w:iCs w:val="0"/>
          <w:spacing w:val="-2"/>
          <w:sz w:val="28"/>
          <w:szCs w:val="28"/>
          <w:lang w:val="vi-VN"/>
        </w:rPr>
        <w:t xml:space="preserve"> và vận dụng kiến thức đã học biết cách sử dụng hiệu quả, tiết kiệm và bảo vệ các đồ dùng làm bằng chất liệu kim loại trong cuộc sống</w:t>
      </w:r>
      <w:r>
        <w:rPr>
          <w:rFonts w:hint="default" w:ascii="Times New Roman" w:hAnsi="Times New Roman" w:cs="Times New Roman"/>
          <w:b w:val="0"/>
          <w:bCs w:val="0"/>
          <w:i w:val="0"/>
          <w:iCs w:val="0"/>
          <w:spacing w:val="-2"/>
          <w:sz w:val="28"/>
          <w:szCs w:val="28"/>
        </w:rPr>
        <w:t>.</w:t>
      </w:r>
    </w:p>
    <w:p w14:paraId="7979214A">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3. Về phẩm chất</w:t>
      </w:r>
    </w:p>
    <w:p w14:paraId="3666DE2B">
      <w:pPr>
        <w:keepNext w:val="0"/>
        <w:keepLines w:val="0"/>
        <w:pageBreakBefore w:val="0"/>
        <w:widowControl/>
        <w:numPr>
          <w:ilvl w:val="0"/>
          <w:numId w:val="0"/>
        </w:numPr>
        <w:kinsoku/>
        <w:wordWrap/>
        <w:overflowPunct/>
        <w:topLinePunct w:val="0"/>
        <w:autoSpaceDE/>
        <w:autoSpaceDN/>
        <w:bidi w:val="0"/>
        <w:adjustRightInd/>
        <w:snapToGrid/>
        <w:spacing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Chăm chỉ: chủ động tích cực đọc tài liệu, nghiên cứu SGK.</w:t>
      </w:r>
    </w:p>
    <w:p w14:paraId="2365F103">
      <w:pPr>
        <w:keepNext w:val="0"/>
        <w:keepLines w:val="0"/>
        <w:pageBreakBefore w:val="0"/>
        <w:widowControl/>
        <w:numPr>
          <w:ilvl w:val="0"/>
          <w:numId w:val="0"/>
        </w:numPr>
        <w:kinsoku/>
        <w:wordWrap/>
        <w:overflowPunct/>
        <w:topLinePunct w:val="0"/>
        <w:autoSpaceDE/>
        <w:autoSpaceDN/>
        <w:bidi w:val="0"/>
        <w:adjustRightInd/>
        <w:snapToGrid/>
        <w:spacing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Trách nhiệm: chủ động hoàn thành các nhiệm vụ được giao khi làm việc nhóm.</w:t>
      </w:r>
    </w:p>
    <w:p w14:paraId="0CB02E5C">
      <w:pPr>
        <w:keepNext w:val="0"/>
        <w:keepLines w:val="0"/>
        <w:pageBreakBefore w:val="0"/>
        <w:widowControl/>
        <w:numPr>
          <w:ilvl w:val="0"/>
          <w:numId w:val="0"/>
        </w:numPr>
        <w:kinsoku/>
        <w:wordWrap/>
        <w:overflowPunct/>
        <w:topLinePunct w:val="0"/>
        <w:autoSpaceDE/>
        <w:autoSpaceDN/>
        <w:bidi w:val="0"/>
        <w:adjustRightInd/>
        <w:snapToGrid/>
        <w:spacing w:after="0"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Trung thực khi báo cáo kết quả thí nghiệm.</w:t>
      </w:r>
    </w:p>
    <w:p w14:paraId="4EAA3DAC">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 xml:space="preserve"> II. THIẾT BỊ DẠY HỌC VÀ HỌC LIỆU</w:t>
      </w:r>
    </w:p>
    <w:p w14:paraId="2CD0F89B">
      <w:pPr>
        <w:keepNext w:val="0"/>
        <w:keepLines w:val="0"/>
        <w:pageBreakBefore w:val="0"/>
        <w:numPr>
          <w:ilvl w:val="0"/>
          <w:numId w:val="2"/>
        </w:numPr>
        <w:kinsoku/>
        <w:wordWrap/>
        <w:overflowPunct/>
        <w:topLinePunct w:val="0"/>
        <w:bidi w:val="0"/>
        <w:spacing w:before="109" w:beforeLines="30" w:after="109" w:afterLines="30" w:line="240" w:lineRule="auto"/>
        <w:ind w:left="164" w:hanging="164"/>
        <w:jc w:val="both"/>
        <w:rPr>
          <w:rFonts w:hint="default" w:ascii="Times New Roman" w:hAnsi="Times New Roman" w:cs="Times New Roman"/>
          <w:color w:val="000000"/>
          <w:sz w:val="28"/>
          <w:szCs w:val="28"/>
          <w:lang w:val="vi-VN"/>
        </w:rPr>
      </w:pPr>
      <w:r>
        <w:rPr>
          <w:rFonts w:hint="default" w:ascii="Times New Roman" w:hAnsi="Times New Roman" w:eastAsia="Times New Roman" w:cs="Times New Roman"/>
          <w:sz w:val="28"/>
          <w:szCs w:val="28"/>
        </w:rPr>
        <w:t>Máy chiếu, bảng nhóm;</w:t>
      </w:r>
    </w:p>
    <w:p w14:paraId="3281948D">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Các hình ảnh</w:t>
      </w:r>
      <w:r>
        <w:rPr>
          <w:rFonts w:hint="default" w:ascii="Times New Roman" w:hAnsi="Times New Roman" w:cs="Times New Roman"/>
          <w:sz w:val="28"/>
          <w:szCs w:val="28"/>
          <w:lang w:val="vi-VN"/>
        </w:rPr>
        <w:t>, video thí nghiệm</w:t>
      </w:r>
      <w:r>
        <w:rPr>
          <w:rFonts w:hint="default" w:ascii="Times New Roman" w:hAnsi="Times New Roman" w:cs="Times New Roman"/>
          <w:sz w:val="28"/>
          <w:szCs w:val="28"/>
          <w:lang w:val="en-US"/>
        </w:rPr>
        <w:t xml:space="preserve"> theo sách giáo khoa;</w:t>
      </w:r>
      <w:r>
        <w:rPr>
          <w:rFonts w:hint="default" w:ascii="Times New Roman" w:hAnsi="Times New Roman" w:cs="Times New Roman"/>
          <w:sz w:val="28"/>
          <w:szCs w:val="28"/>
          <w:lang w:val="vi-VN"/>
        </w:rPr>
        <w:t xml:space="preserve"> m</w:t>
      </w:r>
      <w:r>
        <w:rPr>
          <w:rFonts w:hint="default" w:ascii="Times New Roman" w:hAnsi="Times New Roman" w:cs="Times New Roman"/>
          <w:sz w:val="28"/>
          <w:szCs w:val="28"/>
          <w:lang w:val="en-US"/>
        </w:rPr>
        <w:t>áy chiếu, bảng nhóm;</w:t>
      </w:r>
    </w:p>
    <w:p w14:paraId="0EE82423">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cs="Times New Roman"/>
          <w:bCs/>
          <w:kern w:val="24"/>
          <w:sz w:val="28"/>
          <w:szCs w:val="28"/>
          <w:lang w:val="vi-VN"/>
        </w:rPr>
      </w:pPr>
      <w:r>
        <w:rPr>
          <w:rFonts w:hint="default" w:ascii="Times New Roman" w:hAnsi="Times New Roman" w:cs="Times New Roman"/>
          <w:bCs/>
          <w:kern w:val="24"/>
          <w:sz w:val="28"/>
          <w:szCs w:val="28"/>
        </w:rPr>
        <w:t xml:space="preserve">- Dụng cụ: </w:t>
      </w:r>
      <w:r>
        <w:rPr>
          <w:rFonts w:hint="default" w:ascii="Times New Roman" w:hAnsi="Times New Roman" w:cs="Times New Roman"/>
          <w:bCs/>
          <w:kern w:val="24"/>
          <w:sz w:val="28"/>
          <w:szCs w:val="28"/>
          <w:lang w:val="vi-VN"/>
        </w:rPr>
        <w:t xml:space="preserve">ống nghiệm, giá đỡ ống nghiệm, </w:t>
      </w:r>
      <w:r>
        <w:rPr>
          <w:rFonts w:hint="default" w:ascii="Times New Roman" w:hAnsi="Times New Roman" w:cs="Times New Roman"/>
          <w:bCs/>
          <w:color w:val="auto"/>
          <w:kern w:val="24"/>
          <w:sz w:val="28"/>
          <w:szCs w:val="28"/>
          <w:lang w:val="vi-VN"/>
        </w:rPr>
        <w:t xml:space="preserve"> cốc thuỷ tinh, ống hút nhỏ giọt</w:t>
      </w:r>
    </w:p>
    <w:p w14:paraId="5E16C493">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bCs/>
          <w:kern w:val="24"/>
          <w:sz w:val="28"/>
          <w:szCs w:val="28"/>
          <w:lang w:val="vi-VN"/>
        </w:rPr>
      </w:pPr>
      <w:r>
        <w:rPr>
          <w:rFonts w:hint="default" w:ascii="Times New Roman" w:hAnsi="Times New Roman" w:cs="Times New Roman"/>
          <w:bCs/>
          <w:kern w:val="24"/>
          <w:sz w:val="28"/>
          <w:szCs w:val="28"/>
          <w:lang w:val="vi-VN"/>
        </w:rPr>
        <w:t xml:space="preserve">- Hóa chất: </w:t>
      </w:r>
      <w:r>
        <w:rPr>
          <w:rFonts w:hint="default" w:ascii="Times New Roman" w:hAnsi="Times New Roman"/>
          <w:bCs/>
          <w:kern w:val="24"/>
          <w:sz w:val="28"/>
          <w:szCs w:val="28"/>
          <w:lang w:val="vi-VN"/>
        </w:rPr>
        <w:t>mảnh magnesium, đinh sắt, đồng phoi bào, dung dịch HCl 1 M, dây đồng, dung dịch ZnSO</w:t>
      </w:r>
      <w:r>
        <w:rPr>
          <w:rFonts w:hint="default" w:ascii="Times New Roman" w:hAnsi="Times New Roman"/>
          <w:bCs/>
          <w:kern w:val="24"/>
          <w:sz w:val="28"/>
          <w:szCs w:val="28"/>
          <w:vertAlign w:val="subscript"/>
          <w:lang w:val="vi-VN"/>
        </w:rPr>
        <w:t>4</w:t>
      </w:r>
      <w:r>
        <w:rPr>
          <w:rFonts w:hint="default" w:ascii="Times New Roman" w:hAnsi="Times New Roman"/>
          <w:bCs/>
          <w:kern w:val="24"/>
          <w:sz w:val="28"/>
          <w:szCs w:val="28"/>
          <w:lang w:val="vi-VN"/>
        </w:rPr>
        <w:t xml:space="preserve"> 1M, dung dịch AgNO</w:t>
      </w:r>
      <w:r>
        <w:rPr>
          <w:rFonts w:hint="default" w:ascii="Times New Roman" w:hAnsi="Times New Roman"/>
          <w:bCs/>
          <w:kern w:val="24"/>
          <w:sz w:val="28"/>
          <w:szCs w:val="28"/>
          <w:vertAlign w:val="subscript"/>
          <w:lang w:val="vi-VN"/>
        </w:rPr>
        <w:t>3</w:t>
      </w:r>
      <w:r>
        <w:rPr>
          <w:rFonts w:hint="default" w:ascii="Times New Roman" w:hAnsi="Times New Roman"/>
          <w:bCs/>
          <w:kern w:val="24"/>
          <w:sz w:val="28"/>
          <w:szCs w:val="28"/>
          <w:lang w:val="vi-VN"/>
        </w:rPr>
        <w:t>1M.</w:t>
      </w:r>
    </w:p>
    <w:p w14:paraId="26C770CE">
      <w:pPr>
        <w:numPr>
          <w:ilvl w:val="1"/>
          <w:numId w:val="15"/>
        </w:numPr>
        <w:spacing w:after="0" w:line="240" w:lineRule="auto"/>
        <w:ind w:right="2518"/>
        <w:jc w:val="left"/>
        <w:rPr>
          <w:rFonts w:hint="default" w:ascii="Times New Roman" w:hAnsi="Times New Roman" w:cs="Times New Roman"/>
          <w:sz w:val="28"/>
          <w:szCs w:val="28"/>
        </w:rPr>
      </w:pPr>
      <w:r>
        <w:rPr>
          <w:rFonts w:hint="default" w:ascii="Times New Roman" w:hAnsi="Times New Roman" w:cs="Times New Roman"/>
          <w:i/>
          <w:sz w:val="28"/>
          <w:szCs w:val="28"/>
        </w:rPr>
        <w:t>Khảo sát phản ứng của các kim loại Na, Fe, Cu với nước</w:t>
      </w:r>
    </w:p>
    <w:p w14:paraId="71851B52">
      <w:pPr>
        <w:spacing w:line="240" w:lineRule="auto"/>
        <w:ind w:left="278" w:firstLine="420" w:firstLineChars="150"/>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bCs/>
          <w:kern w:val="24"/>
          <w:sz w:val="28"/>
          <w:szCs w:val="28"/>
        </w:rPr>
        <w:t xml:space="preserve"> </w:t>
      </w:r>
      <w:r>
        <w:rPr>
          <w:rFonts w:hint="default" w:ascii="Times New Roman" w:hAnsi="Times New Roman" w:cs="Times New Roman"/>
          <w:bCs/>
          <w:kern w:val="24"/>
          <w:sz w:val="28"/>
          <w:szCs w:val="28"/>
          <w:lang w:val="vi-VN"/>
        </w:rPr>
        <w:t xml:space="preserve">Hóa chất: </w:t>
      </w:r>
      <w:r>
        <w:rPr>
          <w:rFonts w:hint="default" w:ascii="Times New Roman" w:hAnsi="Times New Roman" w:cs="Times New Roman"/>
          <w:bCs/>
          <w:kern w:val="24"/>
          <w:sz w:val="28"/>
          <w:szCs w:val="28"/>
        </w:rPr>
        <w:t xml:space="preserve"> </w:t>
      </w:r>
      <w:r>
        <w:rPr>
          <w:rFonts w:hint="default" w:ascii="Times New Roman" w:hAnsi="Times New Roman" w:cs="Times New Roman"/>
          <w:sz w:val="28"/>
          <w:szCs w:val="28"/>
        </w:rPr>
        <w:t>1 mẩu kim loại natri bằng hạt đậu xanh. Đinh sắt.</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Dây đồng.</w:t>
      </w:r>
    </w:p>
    <w:p w14:paraId="5EBBCCD9">
      <w:pPr>
        <w:spacing w:line="240" w:lineRule="auto"/>
        <w:ind w:left="278" w:firstLine="420" w:firstLineChars="150"/>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bCs/>
          <w:kern w:val="24"/>
          <w:sz w:val="28"/>
          <w:szCs w:val="28"/>
        </w:rPr>
        <w:t xml:space="preserve"> Dụng cụ: </w:t>
      </w:r>
      <w:r>
        <w:rPr>
          <w:rFonts w:hint="default" w:ascii="Times New Roman" w:hAnsi="Times New Roman" w:cs="Times New Roman"/>
          <w:sz w:val="28"/>
          <w:szCs w:val="28"/>
        </w:rPr>
        <w:t xml:space="preserve"> Chậu thuỷ tinh đựng nước</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2 ống nghiệm đựng nước được đánh số (1), (2).</w:t>
      </w:r>
    </w:p>
    <w:p w14:paraId="65AE8070">
      <w:pPr>
        <w:numPr>
          <w:ilvl w:val="1"/>
          <w:numId w:val="15"/>
        </w:numPr>
        <w:spacing w:after="0" w:line="240" w:lineRule="auto"/>
        <w:ind w:right="2518"/>
        <w:jc w:val="left"/>
        <w:rPr>
          <w:rFonts w:hint="default" w:ascii="Times New Roman" w:hAnsi="Times New Roman" w:cs="Times New Roman"/>
          <w:sz w:val="28"/>
          <w:szCs w:val="28"/>
        </w:rPr>
      </w:pPr>
      <w:r>
        <w:rPr>
          <w:rFonts w:hint="default" w:ascii="Times New Roman" w:hAnsi="Times New Roman" w:cs="Times New Roman"/>
          <w:i/>
          <w:sz w:val="28"/>
          <w:szCs w:val="28"/>
        </w:rPr>
        <w:t xml:space="preserve">Khảo sát phản ứng của kim loại Fe, Cu với dung dịch acid </w:t>
      </w:r>
    </w:p>
    <w:p w14:paraId="09E5B381">
      <w:pPr>
        <w:spacing w:line="240" w:lineRule="auto"/>
        <w:ind w:left="278" w:firstLine="420" w:firstLineChars="150"/>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w:t>
      </w:r>
      <w:r>
        <w:rPr>
          <w:rFonts w:hint="default" w:ascii="Times New Roman" w:hAnsi="Times New Roman" w:cs="Times New Roman"/>
          <w:bCs/>
          <w:kern w:val="24"/>
          <w:sz w:val="28"/>
          <w:szCs w:val="28"/>
        </w:rPr>
        <w:t xml:space="preserve"> </w:t>
      </w:r>
      <w:r>
        <w:rPr>
          <w:rFonts w:hint="default" w:ascii="Times New Roman" w:hAnsi="Times New Roman" w:cs="Times New Roman"/>
          <w:bCs/>
          <w:kern w:val="24"/>
          <w:sz w:val="28"/>
          <w:szCs w:val="28"/>
          <w:lang w:val="vi-VN"/>
        </w:rPr>
        <w:t xml:space="preserve">Hóa chất: </w:t>
      </w:r>
      <w:r>
        <w:rPr>
          <w:rFonts w:hint="default" w:ascii="Times New Roman" w:hAnsi="Times New Roman" w:cs="Times New Roman"/>
          <w:sz w:val="28"/>
          <w:szCs w:val="28"/>
        </w:rPr>
        <w:t xml:space="preserve"> Đinh sắt</w:t>
      </w:r>
      <w:r>
        <w:rPr>
          <w:rFonts w:hint="default" w:ascii="Times New Roman" w:hAnsi="Times New Roman" w:cs="Times New Roman"/>
          <w:sz w:val="28"/>
          <w:szCs w:val="28"/>
          <w:lang w:val="vi-VN"/>
        </w:rPr>
        <w:t>, d</w:t>
      </w:r>
      <w:r>
        <w:rPr>
          <w:rFonts w:hint="default" w:ascii="Times New Roman" w:hAnsi="Times New Roman" w:cs="Times New Roman"/>
          <w:sz w:val="28"/>
          <w:szCs w:val="28"/>
        </w:rPr>
        <w:t>ây đồng</w:t>
      </w: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d</w:t>
      </w:r>
      <w:r>
        <w:rPr>
          <w:rFonts w:hint="default" w:ascii="Times New Roman" w:hAnsi="Times New Roman" w:cs="Times New Roman"/>
          <w:sz w:val="28"/>
          <w:szCs w:val="28"/>
        </w:rPr>
        <w:t>ung dịch HCl (nồng độ khoảng 0,5 M).</w:t>
      </w:r>
    </w:p>
    <w:p w14:paraId="21083047">
      <w:pPr>
        <w:spacing w:line="240" w:lineRule="auto"/>
        <w:ind w:left="278" w:firstLine="420" w:firstLineChars="150"/>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bCs/>
          <w:kern w:val="24"/>
          <w:sz w:val="28"/>
          <w:szCs w:val="28"/>
        </w:rPr>
        <w:t xml:space="preserve"> Dụng cụ: </w:t>
      </w:r>
      <w:r>
        <w:rPr>
          <w:rFonts w:hint="default" w:ascii="Times New Roman" w:hAnsi="Times New Roman" w:cs="Times New Roman"/>
          <w:sz w:val="28"/>
          <w:szCs w:val="28"/>
        </w:rPr>
        <w:t xml:space="preserve"> 2 ống nghiệm.</w:t>
      </w:r>
    </w:p>
    <w:p w14:paraId="5230C9D1">
      <w:pPr>
        <w:numPr>
          <w:ilvl w:val="1"/>
          <w:numId w:val="15"/>
        </w:numPr>
        <w:spacing w:after="35" w:line="240" w:lineRule="auto"/>
        <w:ind w:right="2518"/>
        <w:jc w:val="left"/>
        <w:rPr>
          <w:rFonts w:hint="default" w:ascii="Times New Roman" w:hAnsi="Times New Roman" w:cs="Times New Roman"/>
          <w:sz w:val="28"/>
          <w:szCs w:val="28"/>
        </w:rPr>
      </w:pPr>
      <w:r>
        <w:rPr>
          <w:rFonts w:hint="default" w:ascii="Times New Roman" w:hAnsi="Times New Roman" w:cs="Times New Roman"/>
          <w:i/>
          <w:sz w:val="28"/>
          <w:szCs w:val="28"/>
        </w:rPr>
        <w:t>So sánh mức độ hoạt động hoá học của kim loại Ag và Cu</w:t>
      </w:r>
      <w:r>
        <w:rPr>
          <w:rFonts w:hint="default" w:ascii="Times New Roman" w:hAnsi="Times New Roman" w:cs="Times New Roman"/>
          <w:sz w:val="28"/>
          <w:szCs w:val="28"/>
        </w:rPr>
        <w:t xml:space="preserve"> + + </w:t>
      </w:r>
      <w:r>
        <w:rPr>
          <w:rFonts w:hint="default" w:ascii="Times New Roman" w:hAnsi="Times New Roman" w:cs="Times New Roman"/>
          <w:bCs/>
          <w:kern w:val="24"/>
          <w:sz w:val="28"/>
          <w:szCs w:val="28"/>
        </w:rPr>
        <w:t xml:space="preserve"> </w:t>
      </w:r>
      <w:r>
        <w:rPr>
          <w:rFonts w:hint="default" w:ascii="Times New Roman" w:hAnsi="Times New Roman" w:cs="Times New Roman"/>
          <w:bCs/>
          <w:kern w:val="24"/>
          <w:sz w:val="28"/>
          <w:szCs w:val="28"/>
          <w:lang w:val="vi-VN"/>
        </w:rPr>
        <w:t xml:space="preserve">    </w:t>
      </w:r>
    </w:p>
    <w:p w14:paraId="34BB2F58">
      <w:pPr>
        <w:spacing w:after="100" w:line="240" w:lineRule="auto"/>
        <w:ind w:left="278" w:firstLine="280" w:firstLineChars="100"/>
        <w:rPr>
          <w:rFonts w:hint="default" w:ascii="Times New Roman" w:hAnsi="Times New Roman" w:cs="Times New Roman"/>
          <w:sz w:val="28"/>
          <w:szCs w:val="28"/>
          <w:lang w:val="vi-VN"/>
        </w:rPr>
      </w:pPr>
      <w:r>
        <w:rPr>
          <w:rFonts w:hint="default" w:ascii="Times New Roman" w:hAnsi="Times New Roman" w:cs="Times New Roman"/>
          <w:bCs/>
          <w:kern w:val="24"/>
          <w:sz w:val="28"/>
          <w:szCs w:val="28"/>
          <w:lang w:val="vi-VN"/>
        </w:rPr>
        <w:t xml:space="preserve">+ Hóa chất: </w:t>
      </w:r>
      <w:r>
        <w:rPr>
          <w:rFonts w:hint="default" w:ascii="Times New Roman" w:hAnsi="Times New Roman" w:cs="Times New Roman"/>
          <w:sz w:val="28"/>
          <w:szCs w:val="28"/>
        </w:rPr>
        <w:t>Dung dịch AgNO</w:t>
      </w:r>
      <w:r>
        <w:rPr>
          <w:rFonts w:hint="default" w:ascii="Times New Roman" w:hAnsi="Times New Roman" w:cs="Times New Roman"/>
          <w:sz w:val="28"/>
          <w:szCs w:val="28"/>
          <w:vertAlign w:val="subscript"/>
        </w:rPr>
        <w:t xml:space="preserve">3 </w:t>
      </w:r>
      <w:r>
        <w:rPr>
          <w:rFonts w:hint="default" w:ascii="Times New Roman" w:hAnsi="Times New Roman" w:cs="Times New Roman"/>
          <w:sz w:val="28"/>
          <w:szCs w:val="28"/>
        </w:rPr>
        <w:t>2%</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Dây đồng.</w:t>
      </w:r>
    </w:p>
    <w:p w14:paraId="76D0AED7">
      <w:pPr>
        <w:spacing w:line="24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bCs/>
          <w:kern w:val="24"/>
          <w:sz w:val="28"/>
          <w:szCs w:val="28"/>
        </w:rPr>
        <w:t xml:space="preserve"> Dụng cụ:</w:t>
      </w:r>
      <w:r>
        <w:rPr>
          <w:rFonts w:hint="default" w:ascii="Times New Roman" w:hAnsi="Times New Roman" w:cs="Times New Roman"/>
          <w:sz w:val="28"/>
          <w:szCs w:val="28"/>
        </w:rPr>
        <w:t xml:space="preserve"> Ống nghiệm</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Panh.</w:t>
      </w:r>
    </w:p>
    <w:p w14:paraId="29C7BCE9">
      <w:pPr>
        <w:spacing w:after="164" w:line="240" w:lineRule="auto"/>
        <w:ind w:left="278"/>
        <w:rPr>
          <w:rFonts w:hint="default" w:ascii="Times New Roman" w:hAnsi="Times New Roman"/>
          <w:bCs/>
          <w:kern w:val="24"/>
          <w:sz w:val="28"/>
          <w:szCs w:val="28"/>
          <w:lang w:val="vi-VN"/>
        </w:rPr>
      </w:pPr>
      <w:r>
        <w:rPr>
          <w:rFonts w:hint="default" w:ascii="Times New Roman" w:hAnsi="Times New Roman" w:cs="Times New Roman"/>
          <w:i/>
          <w:sz w:val="28"/>
          <w:szCs w:val="28"/>
        </w:rPr>
        <w:t>Lưu ý:</w:t>
      </w:r>
      <w:r>
        <w:rPr>
          <w:rFonts w:hint="default" w:ascii="Times New Roman" w:hAnsi="Times New Roman" w:cs="Times New Roman"/>
          <w:sz w:val="28"/>
          <w:szCs w:val="28"/>
        </w:rPr>
        <w:t xml:space="preserve"> Nên dùng giấy nhám đánh sạch bề mặt đinh sắt và dây đồng trước khi làm thí nghiệm.</w:t>
      </w:r>
    </w:p>
    <w:p w14:paraId="5F9DD60F">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lang w:val="vi-VN"/>
        </w:rPr>
      </w:pPr>
      <w:r>
        <w:rPr>
          <w:rFonts w:hint="default" w:ascii="Times New Roman" w:hAnsi="Times New Roman" w:cs="Times New Roman"/>
          <w:color w:val="auto"/>
          <w:sz w:val="28"/>
          <w:szCs w:val="28"/>
          <w:lang w:val="vi-VN"/>
        </w:rPr>
        <w:t>- Phiếu học tập</w:t>
      </w:r>
    </w:p>
    <w:tbl>
      <w:tblPr>
        <w:tblStyle w:val="16"/>
        <w:tblW w:w="0" w:type="auto"/>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92"/>
      </w:tblGrid>
      <w:tr w14:paraId="32686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2" w:hRule="atLeast"/>
        </w:trPr>
        <w:tc>
          <w:tcPr>
            <w:tcW w:w="10592" w:type="dxa"/>
          </w:tcPr>
          <w:p w14:paraId="301BF31B">
            <w:pPr>
              <w:spacing w:after="92" w:line="259" w:lineRule="auto"/>
              <w:ind w:left="1625" w:firstLine="0"/>
              <w:jc w:val="center"/>
              <w:rPr>
                <w:rFonts w:hint="default" w:ascii="Times New Roman" w:hAnsi="Times New Roman" w:cs="Times New Roman"/>
                <w:b/>
                <w:bCs/>
                <w:color w:val="C00000"/>
                <w:sz w:val="28"/>
                <w:szCs w:val="28"/>
              </w:rPr>
            </w:pPr>
            <w:r>
              <w:rPr>
                <w:rFonts w:hint="default" w:ascii="Times New Roman" w:hAnsi="Times New Roman" w:cs="Times New Roman"/>
                <w:b/>
                <w:bCs/>
                <w:color w:val="C00000"/>
                <w:sz w:val="28"/>
                <w:szCs w:val="28"/>
              </w:rPr>
              <w:t>BẢN BÁO CÁO KẾT QUẢ THÍ NGHIỆM SỐ 1</w:t>
            </w:r>
          </w:p>
          <w:p w14:paraId="3B4A3258">
            <w:pPr>
              <w:spacing w:after="92" w:line="259" w:lineRule="auto"/>
              <w:ind w:left="1197" w:firstLine="0"/>
              <w:jc w:val="center"/>
              <w:rPr>
                <w:rFonts w:hint="default" w:ascii="Times New Roman" w:hAnsi="Times New Roman" w:cs="Times New Roman"/>
                <w:sz w:val="28"/>
                <w:szCs w:val="28"/>
              </w:rPr>
            </w:pPr>
            <w:r>
              <w:rPr>
                <w:rFonts w:hint="default" w:ascii="Times New Roman" w:hAnsi="Times New Roman" w:cs="Times New Roman"/>
                <w:b/>
                <w:i/>
                <w:sz w:val="28"/>
                <w:szCs w:val="28"/>
              </w:rPr>
              <w:t>Khảo sát phản ứng của các kim loại Na, Fe, Cu với nước</w:t>
            </w:r>
          </w:p>
          <w:p w14:paraId="371C4D62">
            <w:pPr>
              <w:numPr>
                <w:ilvl w:val="0"/>
                <w:numId w:val="16"/>
              </w:numPr>
              <w:spacing w:after="92" w:line="259" w:lineRule="auto"/>
              <w:ind w:firstLine="0"/>
              <w:jc w:val="left"/>
              <w:rPr>
                <w:rFonts w:hint="default" w:ascii="Times New Roman" w:hAnsi="Times New Roman" w:cs="Times New Roman"/>
                <w:sz w:val="28"/>
                <w:szCs w:val="28"/>
              </w:rPr>
            </w:pPr>
            <w:r>
              <w:rPr>
                <w:rFonts w:hint="default" w:ascii="Times New Roman" w:hAnsi="Times New Roman" w:cs="Times New Roman"/>
                <w:sz w:val="28"/>
                <w:szCs w:val="28"/>
                <w:lang w:val="vi-VN"/>
              </w:rPr>
              <w:t>Kết quả</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3041"/>
              <w:gridCol w:w="2034"/>
              <w:gridCol w:w="2000"/>
              <w:gridCol w:w="2545"/>
            </w:tblGrid>
            <w:tr w14:paraId="31A6E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shd w:val="clear" w:color="auto" w:fill="DBEEF3" w:themeFill="accent5" w:themeFillTint="32"/>
                </w:tcPr>
                <w:p w14:paraId="0211D137">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vertAlign w:val="baseline"/>
                      <w:lang w:val="vi-VN"/>
                    </w:rPr>
                    <w:t>STT</w:t>
                  </w:r>
                </w:p>
              </w:tc>
              <w:tc>
                <w:tcPr>
                  <w:tcW w:w="3041" w:type="dxa"/>
                  <w:shd w:val="clear" w:color="auto" w:fill="DBEEF3" w:themeFill="accent5" w:themeFillTint="32"/>
                </w:tcPr>
                <w:p w14:paraId="46764B29">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vertAlign w:val="baseline"/>
                      <w:lang w:val="vi-VN"/>
                    </w:rPr>
                    <w:t>Cách tiến hành</w:t>
                  </w:r>
                </w:p>
              </w:tc>
              <w:tc>
                <w:tcPr>
                  <w:tcW w:w="2034" w:type="dxa"/>
                  <w:shd w:val="clear" w:color="auto" w:fill="DBEEF3" w:themeFill="accent5" w:themeFillTint="32"/>
                </w:tcPr>
                <w:p w14:paraId="38D00D1F">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rPr>
                    <w:t>Hiện tượng quan sát đượ</w:t>
                  </w:r>
                  <w:r>
                    <w:rPr>
                      <w:rFonts w:hint="default" w:ascii="Times New Roman" w:hAnsi="Times New Roman" w:cs="Times New Roman"/>
                      <w:b w:val="0"/>
                      <w:bCs w:val="0"/>
                      <w:sz w:val="28"/>
                      <w:szCs w:val="28"/>
                      <w:lang w:val="vi-VN"/>
                    </w:rPr>
                    <w:t>c</w:t>
                  </w:r>
                </w:p>
              </w:tc>
              <w:tc>
                <w:tcPr>
                  <w:tcW w:w="2000" w:type="dxa"/>
                  <w:shd w:val="clear" w:color="auto" w:fill="DBEEF3" w:themeFill="accent5" w:themeFillTint="32"/>
                </w:tcPr>
                <w:p w14:paraId="34B605D3">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rPr>
                    <w:t>Kim loại phản ứng với nước ở nhiệt độ thường</w:t>
                  </w:r>
                </w:p>
              </w:tc>
              <w:tc>
                <w:tcPr>
                  <w:tcW w:w="2545" w:type="dxa"/>
                  <w:shd w:val="clear" w:color="auto" w:fill="DBEEF3" w:themeFill="accent5" w:themeFillTint="32"/>
                </w:tcPr>
                <w:p w14:paraId="5FD9213C">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Kim loại không phản ứng với nước ở nhiệt độ thường</w:t>
                  </w:r>
                </w:p>
              </w:tc>
            </w:tr>
            <w:tr w14:paraId="59A80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tcPr>
                <w:p w14:paraId="7C6C450B">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1</w:t>
                  </w:r>
                </w:p>
              </w:tc>
              <w:tc>
                <w:tcPr>
                  <w:tcW w:w="3041" w:type="dxa"/>
                </w:tcPr>
                <w:p w14:paraId="1C5DE7AE">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 xml:space="preserve">Cho mẫu Na nhỏ bằng hạt đậu vào nước </w:t>
                  </w:r>
                </w:p>
              </w:tc>
              <w:tc>
                <w:tcPr>
                  <w:tcW w:w="2034" w:type="dxa"/>
                </w:tcPr>
                <w:p w14:paraId="2ADC9BFB">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p>
              </w:tc>
              <w:tc>
                <w:tcPr>
                  <w:tcW w:w="2000" w:type="dxa"/>
                </w:tcPr>
                <w:p w14:paraId="2747BB0A">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p>
              </w:tc>
              <w:tc>
                <w:tcPr>
                  <w:tcW w:w="2545" w:type="dxa"/>
                </w:tcPr>
                <w:p w14:paraId="7C6EA274">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p>
              </w:tc>
            </w:tr>
            <w:tr w14:paraId="4317C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tcPr>
                <w:p w14:paraId="6CF9D4C3">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2</w:t>
                  </w:r>
                </w:p>
              </w:tc>
              <w:tc>
                <w:tcPr>
                  <w:tcW w:w="3041" w:type="dxa"/>
                </w:tcPr>
                <w:p w14:paraId="66A8214F">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Cho Fe vào nước</w:t>
                  </w:r>
                </w:p>
              </w:tc>
              <w:tc>
                <w:tcPr>
                  <w:tcW w:w="2034" w:type="dxa"/>
                </w:tcPr>
                <w:p w14:paraId="1AD97164">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p>
              </w:tc>
              <w:tc>
                <w:tcPr>
                  <w:tcW w:w="2000" w:type="dxa"/>
                </w:tcPr>
                <w:p w14:paraId="357D7245">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p>
              </w:tc>
              <w:tc>
                <w:tcPr>
                  <w:tcW w:w="2545" w:type="dxa"/>
                </w:tcPr>
                <w:p w14:paraId="253C48DF">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p>
              </w:tc>
            </w:tr>
            <w:tr w14:paraId="269A3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tcPr>
                <w:p w14:paraId="7662239A">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3</w:t>
                  </w:r>
                </w:p>
              </w:tc>
              <w:tc>
                <w:tcPr>
                  <w:tcW w:w="3041" w:type="dxa"/>
                </w:tcPr>
                <w:p w14:paraId="6BA0A9DC">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Cho Cu vào nước</w:t>
                  </w:r>
                </w:p>
              </w:tc>
              <w:tc>
                <w:tcPr>
                  <w:tcW w:w="2034" w:type="dxa"/>
                </w:tcPr>
                <w:p w14:paraId="0AEDD4AE">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p>
              </w:tc>
              <w:tc>
                <w:tcPr>
                  <w:tcW w:w="2000" w:type="dxa"/>
                </w:tcPr>
                <w:p w14:paraId="01E838F2">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p>
              </w:tc>
              <w:tc>
                <w:tcPr>
                  <w:tcW w:w="2545" w:type="dxa"/>
                </w:tcPr>
                <w:p w14:paraId="6D07536A">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p>
              </w:tc>
            </w:tr>
          </w:tbl>
          <w:p w14:paraId="1DD9076F">
            <w:pPr>
              <w:spacing w:after="92" w:line="259" w:lineRule="auto"/>
              <w:ind w:left="0" w:firstLine="0"/>
              <w:jc w:val="left"/>
              <w:rPr>
                <w:rFonts w:hint="default" w:ascii="Times New Roman" w:hAnsi="Times New Roman" w:cs="Times New Roman"/>
                <w:sz w:val="28"/>
                <w:szCs w:val="28"/>
              </w:rPr>
            </w:pPr>
          </w:p>
          <w:p w14:paraId="03632FC9">
            <w:pPr>
              <w:spacing w:after="92"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lang w:val="vi-VN"/>
              </w:rPr>
              <w:t>2.</w:t>
            </w:r>
            <w:r>
              <w:rPr>
                <w:rFonts w:hint="default" w:ascii="Times New Roman" w:hAnsi="Times New Roman" w:cs="Times New Roman"/>
                <w:sz w:val="28"/>
                <w:szCs w:val="28"/>
              </w:rPr>
              <w:t xml:space="preserve"> Thực hiện các yêu cầu sau:</w:t>
            </w:r>
          </w:p>
          <w:p w14:paraId="5B290FF4">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lang w:val="vi-VN"/>
              </w:rPr>
            </w:pPr>
            <w:r>
              <w:rPr>
                <w:rFonts w:hint="default" w:ascii="Times New Roman" w:hAnsi="Times New Roman" w:cs="Times New Roman"/>
                <w:sz w:val="28"/>
                <w:szCs w:val="28"/>
              </w:rPr>
              <w:t>Dựa vào khả năng phản ứng với nước, có thể chia các kim loại natri, đồng và sắt thành mấy nhóm? So sánh mức độ hoạt động hoá học của các nhóm kim loại này.</w:t>
            </w:r>
          </w:p>
        </w:tc>
      </w:tr>
    </w:tbl>
    <w:p w14:paraId="6A449C02">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lang w:val="vi-VN"/>
        </w:rPr>
      </w:pPr>
    </w:p>
    <w:tbl>
      <w:tblPr>
        <w:tblStyle w:val="16"/>
        <w:tblW w:w="0" w:type="auto"/>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92"/>
      </w:tblGrid>
      <w:tr w14:paraId="35694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trPr>
        <w:tc>
          <w:tcPr>
            <w:tcW w:w="10592" w:type="dxa"/>
          </w:tcPr>
          <w:p w14:paraId="254D44F6">
            <w:pPr>
              <w:spacing w:after="92" w:line="259" w:lineRule="auto"/>
              <w:ind w:left="1625" w:firstLine="0"/>
              <w:jc w:val="center"/>
              <w:rPr>
                <w:rFonts w:hint="default" w:ascii="Times New Roman" w:hAnsi="Times New Roman" w:cs="Times New Roman"/>
                <w:b/>
                <w:bCs/>
                <w:color w:val="C00000"/>
                <w:sz w:val="28"/>
                <w:szCs w:val="28"/>
                <w:lang w:val="vi-VN"/>
              </w:rPr>
            </w:pPr>
            <w:r>
              <w:rPr>
                <w:rFonts w:hint="default" w:ascii="Times New Roman" w:hAnsi="Times New Roman" w:cs="Times New Roman"/>
                <w:b/>
                <w:bCs/>
                <w:color w:val="C00000"/>
                <w:sz w:val="28"/>
                <w:szCs w:val="28"/>
              </w:rPr>
              <w:t xml:space="preserve">BẢN BÁO CÁO KẾT QUẢ THÍ NGHIỆM SỐ </w:t>
            </w:r>
            <w:r>
              <w:rPr>
                <w:rFonts w:hint="default" w:ascii="Times New Roman" w:hAnsi="Times New Roman" w:cs="Times New Roman"/>
                <w:b/>
                <w:bCs/>
                <w:color w:val="C00000"/>
                <w:sz w:val="28"/>
                <w:szCs w:val="28"/>
                <w:lang w:val="vi-VN"/>
              </w:rPr>
              <w:t>2</w:t>
            </w:r>
          </w:p>
          <w:p w14:paraId="64B95A03">
            <w:pPr>
              <w:spacing w:after="92" w:line="259" w:lineRule="auto"/>
              <w:ind w:left="1545" w:firstLine="0"/>
              <w:jc w:val="center"/>
              <w:rPr>
                <w:rFonts w:hint="default" w:ascii="Times New Roman" w:hAnsi="Times New Roman" w:cs="Times New Roman"/>
                <w:sz w:val="28"/>
                <w:szCs w:val="28"/>
              </w:rPr>
            </w:pPr>
            <w:r>
              <w:rPr>
                <w:rFonts w:hint="default" w:ascii="Times New Roman" w:hAnsi="Times New Roman" w:cs="Times New Roman"/>
                <w:b/>
                <w:i/>
                <w:sz w:val="28"/>
                <w:szCs w:val="28"/>
              </w:rPr>
              <w:t>Khảo sát phản ứng của Fe, Cu với dung dịch acid</w:t>
            </w:r>
          </w:p>
          <w:p w14:paraId="682DDE00">
            <w:pPr>
              <w:numPr>
                <w:ilvl w:val="0"/>
                <w:numId w:val="0"/>
              </w:numPr>
              <w:spacing w:after="92" w:line="259" w:lineRule="auto"/>
              <w:ind w:leftChars="0"/>
              <w:jc w:val="left"/>
              <w:rPr>
                <w:rFonts w:hint="default" w:ascii="Times New Roman" w:hAnsi="Times New Roman" w:cs="Times New Roman"/>
                <w:sz w:val="28"/>
                <w:szCs w:val="28"/>
              </w:rPr>
            </w:pPr>
            <w:r>
              <w:rPr>
                <w:rFonts w:hint="default" w:ascii="Times New Roman" w:hAnsi="Times New Roman" w:cs="Times New Roman"/>
                <w:sz w:val="28"/>
                <w:szCs w:val="28"/>
                <w:lang w:val="vi-VN"/>
              </w:rPr>
              <w:t>1.Kết quả</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3041"/>
              <w:gridCol w:w="2034"/>
              <w:gridCol w:w="2000"/>
              <w:gridCol w:w="2545"/>
            </w:tblGrid>
            <w:tr w14:paraId="33689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shd w:val="clear" w:color="auto" w:fill="DBEEF3" w:themeFill="accent5" w:themeFillTint="32"/>
                </w:tcPr>
                <w:p w14:paraId="433C4896">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vertAlign w:val="baseline"/>
                      <w:lang w:val="vi-VN"/>
                    </w:rPr>
                    <w:t>STT</w:t>
                  </w:r>
                </w:p>
              </w:tc>
              <w:tc>
                <w:tcPr>
                  <w:tcW w:w="3041" w:type="dxa"/>
                  <w:shd w:val="clear" w:color="auto" w:fill="DBEEF3" w:themeFill="accent5" w:themeFillTint="32"/>
                </w:tcPr>
                <w:p w14:paraId="40D0FD0A">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vertAlign w:val="baseline"/>
                      <w:lang w:val="vi-VN"/>
                    </w:rPr>
                    <w:t>Cách tiến hành</w:t>
                  </w:r>
                </w:p>
              </w:tc>
              <w:tc>
                <w:tcPr>
                  <w:tcW w:w="2034" w:type="dxa"/>
                  <w:shd w:val="clear" w:color="auto" w:fill="DBEEF3" w:themeFill="accent5" w:themeFillTint="32"/>
                </w:tcPr>
                <w:p w14:paraId="6DAC95FD">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rPr>
                    <w:t>Hiện tượng quan sát đượ</w:t>
                  </w:r>
                  <w:r>
                    <w:rPr>
                      <w:rFonts w:hint="default" w:ascii="Times New Roman" w:hAnsi="Times New Roman" w:cs="Times New Roman"/>
                      <w:b w:val="0"/>
                      <w:bCs w:val="0"/>
                      <w:sz w:val="28"/>
                      <w:szCs w:val="28"/>
                      <w:lang w:val="vi-VN"/>
                    </w:rPr>
                    <w:t>c</w:t>
                  </w:r>
                </w:p>
              </w:tc>
              <w:tc>
                <w:tcPr>
                  <w:tcW w:w="2000" w:type="dxa"/>
                  <w:shd w:val="clear" w:color="auto" w:fill="DBEEF3" w:themeFill="accent5" w:themeFillTint="32"/>
                </w:tcPr>
                <w:p w14:paraId="2D6AA61C">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rPr>
                    <w:t>Kim loại phản ứng với</w:t>
                  </w:r>
                  <w:r>
                    <w:rPr>
                      <w:rFonts w:hint="default" w:ascii="Times New Roman" w:hAnsi="Times New Roman" w:cs="Times New Roman"/>
                      <w:b w:val="0"/>
                      <w:bCs w:val="0"/>
                      <w:sz w:val="28"/>
                      <w:szCs w:val="28"/>
                      <w:lang w:val="vi-VN"/>
                    </w:rPr>
                    <w:t xml:space="preserve"> </w:t>
                  </w:r>
                  <w:r>
                    <w:rPr>
                      <w:rFonts w:hint="default" w:ascii="Times New Roman" w:hAnsi="Times New Roman" w:cs="Times New Roman"/>
                      <w:sz w:val="28"/>
                      <w:szCs w:val="28"/>
                    </w:rPr>
                    <w:t>dung dịch HCl</w:t>
                  </w:r>
                </w:p>
              </w:tc>
              <w:tc>
                <w:tcPr>
                  <w:tcW w:w="2545" w:type="dxa"/>
                  <w:shd w:val="clear" w:color="auto" w:fill="DBEEF3" w:themeFill="accent5" w:themeFillTint="32"/>
                </w:tcPr>
                <w:p w14:paraId="7EE98585">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Kim loại không phản ứng với </w:t>
                  </w:r>
                  <w:r>
                    <w:rPr>
                      <w:rFonts w:hint="default" w:ascii="Times New Roman" w:hAnsi="Times New Roman" w:cs="Times New Roman"/>
                      <w:sz w:val="28"/>
                      <w:szCs w:val="28"/>
                    </w:rPr>
                    <w:t>dung dịch HCl</w:t>
                  </w:r>
                </w:p>
              </w:tc>
            </w:tr>
            <w:tr w14:paraId="76233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tcPr>
                <w:p w14:paraId="155D0AEB">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1</w:t>
                  </w:r>
                </w:p>
              </w:tc>
              <w:tc>
                <w:tcPr>
                  <w:tcW w:w="3041" w:type="dxa"/>
                </w:tcPr>
                <w:p w14:paraId="0D2D9F17">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 xml:space="preserve">Cho Fe </w:t>
                  </w:r>
                  <w:r>
                    <w:rPr>
                      <w:rFonts w:hint="default" w:ascii="Times New Roman" w:hAnsi="Times New Roman" w:cs="Times New Roman"/>
                      <w:sz w:val="28"/>
                      <w:szCs w:val="28"/>
                    </w:rPr>
                    <w:t>dung dịch HCl</w:t>
                  </w:r>
                </w:p>
              </w:tc>
              <w:tc>
                <w:tcPr>
                  <w:tcW w:w="2034" w:type="dxa"/>
                </w:tcPr>
                <w:p w14:paraId="19D561A7">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p>
              </w:tc>
              <w:tc>
                <w:tcPr>
                  <w:tcW w:w="2000" w:type="dxa"/>
                </w:tcPr>
                <w:p w14:paraId="7CF9331A">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p>
              </w:tc>
              <w:tc>
                <w:tcPr>
                  <w:tcW w:w="2545" w:type="dxa"/>
                </w:tcPr>
                <w:p w14:paraId="5A49BBB1">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p>
              </w:tc>
            </w:tr>
            <w:tr w14:paraId="3450E2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tcPr>
                <w:p w14:paraId="43ACEFAA">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2</w:t>
                  </w:r>
                </w:p>
              </w:tc>
              <w:tc>
                <w:tcPr>
                  <w:tcW w:w="3041" w:type="dxa"/>
                </w:tcPr>
                <w:p w14:paraId="2FCCC308">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 xml:space="preserve">Cho Cu </w:t>
                  </w:r>
                  <w:r>
                    <w:rPr>
                      <w:rFonts w:hint="default" w:ascii="Times New Roman" w:hAnsi="Times New Roman" w:cs="Times New Roman"/>
                      <w:sz w:val="28"/>
                      <w:szCs w:val="28"/>
                    </w:rPr>
                    <w:t>dung dịch HCl</w:t>
                  </w:r>
                </w:p>
              </w:tc>
              <w:tc>
                <w:tcPr>
                  <w:tcW w:w="2034" w:type="dxa"/>
                </w:tcPr>
                <w:p w14:paraId="4578EDD9">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p>
              </w:tc>
              <w:tc>
                <w:tcPr>
                  <w:tcW w:w="2000" w:type="dxa"/>
                </w:tcPr>
                <w:p w14:paraId="54963CE4">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p>
              </w:tc>
              <w:tc>
                <w:tcPr>
                  <w:tcW w:w="2545" w:type="dxa"/>
                </w:tcPr>
                <w:p w14:paraId="5939ACE2">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p>
              </w:tc>
            </w:tr>
          </w:tbl>
          <w:p w14:paraId="681D8658">
            <w:pPr>
              <w:spacing w:after="92" w:line="259" w:lineRule="auto"/>
              <w:ind w:left="0" w:firstLine="0"/>
              <w:jc w:val="left"/>
              <w:rPr>
                <w:rFonts w:hint="default" w:ascii="Times New Roman" w:hAnsi="Times New Roman" w:cs="Times New Roman"/>
                <w:sz w:val="28"/>
                <w:szCs w:val="28"/>
              </w:rPr>
            </w:pPr>
          </w:p>
          <w:p w14:paraId="6DD230E8">
            <w:pPr>
              <w:spacing w:after="92"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lang w:val="vi-VN"/>
              </w:rPr>
              <w:t>2.</w:t>
            </w:r>
            <w:r>
              <w:rPr>
                <w:rFonts w:hint="default" w:ascii="Times New Roman" w:hAnsi="Times New Roman" w:cs="Times New Roman"/>
                <w:sz w:val="28"/>
                <w:szCs w:val="28"/>
              </w:rPr>
              <w:t xml:space="preserve"> Thực hiện các yêu cầu sau:</w:t>
            </w:r>
          </w:p>
          <w:p w14:paraId="60251F08">
            <w:pPr>
              <w:numPr>
                <w:ilvl w:val="0"/>
                <w:numId w:val="17"/>
              </w:numPr>
              <w:spacing w:after="92" w:line="259" w:lineRule="auto"/>
              <w:ind w:firstLine="0"/>
              <w:jc w:val="left"/>
              <w:rPr>
                <w:rFonts w:hint="default"/>
                <w:lang w:val="vi-VN"/>
              </w:rPr>
            </w:pPr>
            <w:r>
              <w:rPr>
                <w:rFonts w:hint="default" w:ascii="Times New Roman" w:hAnsi="Times New Roman" w:cs="Times New Roman"/>
                <w:sz w:val="28"/>
                <w:szCs w:val="28"/>
              </w:rPr>
              <w:t>So sánh mức độ hoạt động hoá học của sắt, đồng với hydrogen.</w:t>
            </w:r>
          </w:p>
          <w:p w14:paraId="2F2112E4">
            <w:pPr>
              <w:numPr>
                <w:ilvl w:val="0"/>
                <w:numId w:val="17"/>
              </w:numPr>
              <w:spacing w:after="92" w:line="259" w:lineRule="auto"/>
              <w:ind w:firstLine="0"/>
              <w:jc w:val="left"/>
              <w:rPr>
                <w:rFonts w:hint="default"/>
                <w:lang w:val="vi-VN"/>
              </w:rPr>
            </w:pPr>
            <w:r>
              <w:rPr>
                <w:rFonts w:hint="default" w:ascii="Times New Roman" w:hAnsi="Times New Roman" w:cs="Times New Roman"/>
                <w:sz w:val="28"/>
                <w:szCs w:val="28"/>
              </w:rPr>
              <w:t>So sánh mức độ hoạt động hoá học của sắt với đồng.</w:t>
            </w:r>
          </w:p>
        </w:tc>
      </w:tr>
    </w:tbl>
    <w:p w14:paraId="147F75F7">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lang w:val="vi-VN"/>
        </w:rPr>
      </w:pPr>
    </w:p>
    <w:tbl>
      <w:tblPr>
        <w:tblStyle w:val="16"/>
        <w:tblW w:w="0" w:type="auto"/>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92"/>
      </w:tblGrid>
      <w:tr w14:paraId="47AF1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75" w:hRule="atLeast"/>
        </w:trPr>
        <w:tc>
          <w:tcPr>
            <w:tcW w:w="10592" w:type="dxa"/>
          </w:tcPr>
          <w:p w14:paraId="76C77D7F">
            <w:pPr>
              <w:spacing w:after="92" w:line="259" w:lineRule="auto"/>
              <w:ind w:left="1625" w:firstLine="0"/>
              <w:jc w:val="center"/>
              <w:rPr>
                <w:rFonts w:hint="default" w:ascii="Times New Roman" w:hAnsi="Times New Roman" w:cs="Times New Roman"/>
                <w:b/>
                <w:bCs/>
                <w:color w:val="C00000"/>
                <w:sz w:val="28"/>
                <w:szCs w:val="28"/>
                <w:lang w:val="vi-VN"/>
              </w:rPr>
            </w:pPr>
            <w:r>
              <w:rPr>
                <w:rFonts w:hint="default" w:ascii="Times New Roman" w:hAnsi="Times New Roman" w:cs="Times New Roman"/>
                <w:b/>
                <w:bCs/>
                <w:color w:val="C00000"/>
                <w:sz w:val="28"/>
                <w:szCs w:val="28"/>
              </w:rPr>
              <w:t>BẢN BÁO CÁO KẾT QUẢ THÍ NGHIỆM SỐ</w:t>
            </w:r>
            <w:r>
              <w:rPr>
                <w:rFonts w:hint="default" w:ascii="Times New Roman" w:hAnsi="Times New Roman" w:cs="Times New Roman"/>
                <w:b/>
                <w:bCs/>
                <w:color w:val="C00000"/>
                <w:sz w:val="28"/>
                <w:szCs w:val="28"/>
                <w:lang w:val="vi-VN"/>
              </w:rPr>
              <w:t>3</w:t>
            </w:r>
          </w:p>
          <w:p w14:paraId="1AA0369B">
            <w:pPr>
              <w:spacing w:after="92" w:line="259" w:lineRule="auto"/>
              <w:ind w:left="1125" w:firstLine="0"/>
              <w:jc w:val="center"/>
              <w:rPr>
                <w:rFonts w:hint="default" w:ascii="Times New Roman" w:hAnsi="Times New Roman" w:cs="Times New Roman"/>
                <w:sz w:val="28"/>
                <w:szCs w:val="28"/>
              </w:rPr>
            </w:pPr>
            <w:r>
              <w:rPr>
                <w:rFonts w:hint="default" w:ascii="Times New Roman" w:hAnsi="Times New Roman" w:cs="Times New Roman"/>
                <w:b/>
                <w:i/>
                <w:sz w:val="28"/>
                <w:szCs w:val="28"/>
              </w:rPr>
              <w:t>So sánh mức độ hoạt động hoá học của kim loại Ag và Cu</w:t>
            </w:r>
          </w:p>
          <w:p w14:paraId="1EE7701C">
            <w:pPr>
              <w:numPr>
                <w:ilvl w:val="0"/>
                <w:numId w:val="0"/>
              </w:numPr>
              <w:spacing w:after="92" w:line="259" w:lineRule="auto"/>
              <w:ind w:leftChars="0"/>
              <w:jc w:val="left"/>
              <w:rPr>
                <w:rFonts w:hint="default" w:ascii="Times New Roman" w:hAnsi="Times New Roman" w:cs="Times New Roman"/>
                <w:sz w:val="28"/>
                <w:szCs w:val="28"/>
              </w:rPr>
            </w:pPr>
            <w:r>
              <w:rPr>
                <w:rFonts w:hint="default" w:ascii="Times New Roman" w:hAnsi="Times New Roman" w:cs="Times New Roman"/>
                <w:sz w:val="28"/>
                <w:szCs w:val="28"/>
                <w:lang w:val="vi-VN"/>
              </w:rPr>
              <w:t>1.Kết quả</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3285"/>
              <w:gridCol w:w="1790"/>
              <w:gridCol w:w="2000"/>
              <w:gridCol w:w="2545"/>
            </w:tblGrid>
            <w:tr w14:paraId="4BEC0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shd w:val="clear" w:color="auto" w:fill="DBEEF3" w:themeFill="accent5" w:themeFillTint="32"/>
                </w:tcPr>
                <w:p w14:paraId="53471AF6">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vertAlign w:val="baseline"/>
                      <w:lang w:val="vi-VN"/>
                    </w:rPr>
                    <w:t>STT</w:t>
                  </w:r>
                </w:p>
              </w:tc>
              <w:tc>
                <w:tcPr>
                  <w:tcW w:w="3285" w:type="dxa"/>
                  <w:shd w:val="clear" w:color="auto" w:fill="DBEEF3" w:themeFill="accent5" w:themeFillTint="32"/>
                </w:tcPr>
                <w:p w14:paraId="4B6EB7FE">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vertAlign w:val="baseline"/>
                      <w:lang w:val="vi-VN"/>
                    </w:rPr>
                    <w:t>Cách tiến hành</w:t>
                  </w:r>
                </w:p>
              </w:tc>
              <w:tc>
                <w:tcPr>
                  <w:tcW w:w="1790" w:type="dxa"/>
                  <w:shd w:val="clear" w:color="auto" w:fill="DBEEF3" w:themeFill="accent5" w:themeFillTint="32"/>
                </w:tcPr>
                <w:p w14:paraId="1CA6F31B">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rPr>
                    <w:t>Hiện tượng quan sát đượ</w:t>
                  </w:r>
                  <w:r>
                    <w:rPr>
                      <w:rFonts w:hint="default" w:ascii="Times New Roman" w:hAnsi="Times New Roman" w:cs="Times New Roman"/>
                      <w:b w:val="0"/>
                      <w:bCs w:val="0"/>
                      <w:sz w:val="28"/>
                      <w:szCs w:val="28"/>
                      <w:lang w:val="vi-VN"/>
                    </w:rPr>
                    <w:t>c</w:t>
                  </w:r>
                </w:p>
              </w:tc>
              <w:tc>
                <w:tcPr>
                  <w:tcW w:w="2000" w:type="dxa"/>
                  <w:shd w:val="clear" w:color="auto" w:fill="DBEEF3" w:themeFill="accent5" w:themeFillTint="32"/>
                </w:tcPr>
                <w:p w14:paraId="27C6337D">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rPr>
                    <w:t>Kim loại phản ứng với nước ở nhiệt độ thường</w:t>
                  </w:r>
                </w:p>
              </w:tc>
              <w:tc>
                <w:tcPr>
                  <w:tcW w:w="2545" w:type="dxa"/>
                  <w:shd w:val="clear" w:color="auto" w:fill="DBEEF3" w:themeFill="accent5" w:themeFillTint="32"/>
                </w:tcPr>
                <w:p w14:paraId="204D2111">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Kim loại không phản ứng với nước ở nhiệt độ thường</w:t>
                  </w:r>
                </w:p>
              </w:tc>
            </w:tr>
            <w:tr w14:paraId="34F76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tcPr>
                <w:p w14:paraId="4BA83A43">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1</w:t>
                  </w:r>
                </w:p>
              </w:tc>
              <w:tc>
                <w:tcPr>
                  <w:tcW w:w="3285" w:type="dxa"/>
                </w:tcPr>
                <w:p w14:paraId="54586B16">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subscript"/>
                      <w:lang w:val="vi-VN"/>
                    </w:rPr>
                  </w:pPr>
                  <w:r>
                    <w:rPr>
                      <w:rFonts w:hint="default" w:ascii="Times New Roman" w:hAnsi="Times New Roman" w:cs="Times New Roman"/>
                      <w:sz w:val="28"/>
                      <w:szCs w:val="28"/>
                      <w:vertAlign w:val="baseline"/>
                      <w:lang w:val="vi-VN"/>
                    </w:rPr>
                    <w:t xml:space="preserve">Cho Ag </w:t>
                  </w:r>
                  <w:r>
                    <w:rPr>
                      <w:rFonts w:hint="default" w:ascii="Times New Roman" w:hAnsi="Times New Roman" w:cs="Times New Roman"/>
                      <w:sz w:val="28"/>
                      <w:szCs w:val="28"/>
                    </w:rPr>
                    <w:t xml:space="preserve">dung dịch </w:t>
                  </w:r>
                  <w:r>
                    <w:rPr>
                      <w:rFonts w:hint="default" w:ascii="Times New Roman" w:hAnsi="Times New Roman" w:cs="Times New Roman"/>
                      <w:sz w:val="28"/>
                      <w:szCs w:val="28"/>
                      <w:lang w:val="vi-VN"/>
                    </w:rPr>
                    <w:t>AgNO</w:t>
                  </w:r>
                  <w:r>
                    <w:rPr>
                      <w:rFonts w:hint="default" w:ascii="Times New Roman" w:hAnsi="Times New Roman" w:cs="Times New Roman"/>
                      <w:sz w:val="28"/>
                      <w:szCs w:val="28"/>
                      <w:vertAlign w:val="subscript"/>
                      <w:lang w:val="vi-VN"/>
                    </w:rPr>
                    <w:t>3</w:t>
                  </w:r>
                </w:p>
              </w:tc>
              <w:tc>
                <w:tcPr>
                  <w:tcW w:w="1790" w:type="dxa"/>
                </w:tcPr>
                <w:p w14:paraId="0ADB5786">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p>
              </w:tc>
              <w:tc>
                <w:tcPr>
                  <w:tcW w:w="2000" w:type="dxa"/>
                </w:tcPr>
                <w:p w14:paraId="1623CFD7">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p>
              </w:tc>
              <w:tc>
                <w:tcPr>
                  <w:tcW w:w="2545" w:type="dxa"/>
                </w:tcPr>
                <w:p w14:paraId="7F22E07F">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p>
              </w:tc>
            </w:tr>
            <w:tr w14:paraId="5A434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tcPr>
                <w:p w14:paraId="6B3E575E">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2</w:t>
                  </w:r>
                </w:p>
              </w:tc>
              <w:tc>
                <w:tcPr>
                  <w:tcW w:w="3285" w:type="dxa"/>
                </w:tcPr>
                <w:p w14:paraId="087A2BB5">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 xml:space="preserve">Cho Cu </w:t>
                  </w:r>
                  <w:r>
                    <w:rPr>
                      <w:rFonts w:hint="default" w:ascii="Times New Roman" w:hAnsi="Times New Roman" w:cs="Times New Roman"/>
                      <w:sz w:val="28"/>
                      <w:szCs w:val="28"/>
                    </w:rPr>
                    <w:t xml:space="preserve">dung dịch </w:t>
                  </w:r>
                  <w:r>
                    <w:rPr>
                      <w:rFonts w:hint="default" w:ascii="Times New Roman" w:hAnsi="Times New Roman" w:cs="Times New Roman"/>
                      <w:sz w:val="28"/>
                      <w:szCs w:val="28"/>
                      <w:lang w:val="vi-VN"/>
                    </w:rPr>
                    <w:t>AgNO</w:t>
                  </w:r>
                  <w:r>
                    <w:rPr>
                      <w:rFonts w:hint="default" w:ascii="Times New Roman" w:hAnsi="Times New Roman" w:cs="Times New Roman"/>
                      <w:sz w:val="28"/>
                      <w:szCs w:val="28"/>
                      <w:vertAlign w:val="subscript"/>
                      <w:lang w:val="vi-VN"/>
                    </w:rPr>
                    <w:t>3</w:t>
                  </w:r>
                </w:p>
              </w:tc>
              <w:tc>
                <w:tcPr>
                  <w:tcW w:w="1790" w:type="dxa"/>
                </w:tcPr>
                <w:p w14:paraId="799CF73C">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p>
              </w:tc>
              <w:tc>
                <w:tcPr>
                  <w:tcW w:w="2000" w:type="dxa"/>
                </w:tcPr>
                <w:p w14:paraId="5D056203">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p>
              </w:tc>
              <w:tc>
                <w:tcPr>
                  <w:tcW w:w="2545" w:type="dxa"/>
                </w:tcPr>
                <w:p w14:paraId="42F6F091">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p>
              </w:tc>
            </w:tr>
          </w:tbl>
          <w:p w14:paraId="22901712">
            <w:pPr>
              <w:spacing w:after="92" w:line="259" w:lineRule="auto"/>
              <w:ind w:left="0" w:firstLine="0"/>
              <w:jc w:val="left"/>
              <w:rPr>
                <w:rFonts w:hint="default" w:ascii="Times New Roman" w:hAnsi="Times New Roman" w:cs="Times New Roman"/>
                <w:sz w:val="28"/>
                <w:szCs w:val="28"/>
              </w:rPr>
            </w:pPr>
          </w:p>
          <w:p w14:paraId="396C1A61">
            <w:pPr>
              <w:spacing w:after="92"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lang w:val="vi-VN"/>
              </w:rPr>
              <w:t>2.</w:t>
            </w:r>
            <w:r>
              <w:rPr>
                <w:rFonts w:hint="default" w:ascii="Times New Roman" w:hAnsi="Times New Roman" w:cs="Times New Roman"/>
                <w:sz w:val="28"/>
                <w:szCs w:val="28"/>
              </w:rPr>
              <w:t xml:space="preserve"> Thực hiện các yêu cầu sau:</w:t>
            </w:r>
          </w:p>
          <w:p w14:paraId="6326F284">
            <w:pPr>
              <w:numPr>
                <w:ilvl w:val="0"/>
                <w:numId w:val="18"/>
              </w:numPr>
              <w:spacing w:after="92" w:line="259" w:lineRule="auto"/>
              <w:ind w:firstLine="0"/>
              <w:jc w:val="left"/>
              <w:rPr>
                <w:rFonts w:hint="default" w:ascii="Times New Roman" w:hAnsi="Times New Roman" w:cs="Times New Roman"/>
                <w:sz w:val="28"/>
                <w:szCs w:val="28"/>
              </w:rPr>
            </w:pPr>
            <w:r>
              <w:rPr>
                <w:rFonts w:hint="default" w:ascii="Times New Roman" w:hAnsi="Times New Roman" w:cs="Times New Roman"/>
                <w:sz w:val="28"/>
                <w:szCs w:val="28"/>
                <w:lang w:val="vi-VN"/>
              </w:rPr>
              <w:t>V</w:t>
            </w:r>
            <w:r>
              <w:rPr>
                <w:rFonts w:hint="default" w:ascii="Times New Roman" w:hAnsi="Times New Roman" w:cs="Times New Roman"/>
                <w:sz w:val="28"/>
                <w:szCs w:val="28"/>
              </w:rPr>
              <w:t>iết PTHH của phản ứng xảy ra.</w:t>
            </w:r>
          </w:p>
          <w:p w14:paraId="68328BF1">
            <w:pPr>
              <w:numPr>
                <w:ilvl w:val="0"/>
                <w:numId w:val="18"/>
              </w:numPr>
              <w:spacing w:after="92" w:line="259" w:lineRule="auto"/>
              <w:ind w:firstLine="0"/>
              <w:jc w:val="left"/>
              <w:rPr>
                <w:rFonts w:hint="default" w:ascii="Times New Roman" w:hAnsi="Times New Roman" w:cs="Times New Roman"/>
                <w:sz w:val="28"/>
                <w:szCs w:val="28"/>
              </w:rPr>
            </w:pPr>
            <w:r>
              <w:rPr>
                <w:rFonts w:hint="default" w:ascii="Times New Roman" w:hAnsi="Times New Roman" w:cs="Times New Roman"/>
                <w:sz w:val="28"/>
                <w:szCs w:val="28"/>
              </w:rPr>
              <w:t>So sánh mức độ hoạt động hoá học của kim loại đồng và bạc. Giải thích.</w:t>
            </w:r>
          </w:p>
          <w:p w14:paraId="6E7DA2B3">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lang w:val="vi-VN"/>
              </w:rPr>
            </w:pPr>
            <w:r>
              <w:rPr>
                <w:rFonts w:hint="default" w:ascii="Times New Roman" w:hAnsi="Times New Roman" w:cs="Times New Roman"/>
                <w:sz w:val="28"/>
                <w:szCs w:val="28"/>
              </w:rPr>
              <w:t xml:space="preserve">Qua ba thí nghiệm ở trên, hãy sắp xếp mức độ hoạt động hoá học của các kim loại Na, Fe, Cu, Ag và H thành dãy theo chiều giảm dần. </w:t>
            </w:r>
          </w:p>
        </w:tc>
      </w:tr>
    </w:tbl>
    <w:p w14:paraId="3D041479">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lang w:val="vi-VN"/>
        </w:rPr>
      </w:pPr>
    </w:p>
    <w:p w14:paraId="27A1D917">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III. TIẾN TRÌNH DẠY HỌC</w:t>
      </w:r>
    </w:p>
    <w:p w14:paraId="235A9C74">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bCs/>
          <w:color w:val="00B050"/>
          <w:sz w:val="28"/>
          <w:szCs w:val="28"/>
          <w:lang w:val="en-US"/>
        </w:rPr>
      </w:pPr>
      <w:r>
        <w:rPr>
          <w:rFonts w:hint="default" w:ascii="Times New Roman" w:hAnsi="Times New Roman" w:cs="Times New Roman"/>
          <w:b/>
          <w:bCs/>
          <w:color w:val="00B050"/>
          <w:sz w:val="28"/>
          <w:szCs w:val="28"/>
          <w:lang w:val="vi-VN"/>
        </w:rPr>
        <w:t xml:space="preserve"> A. </w:t>
      </w:r>
      <w:r>
        <w:rPr>
          <w:rFonts w:hint="default" w:ascii="Times New Roman" w:hAnsi="Times New Roman" w:cs="Times New Roman"/>
          <w:b/>
          <w:bCs/>
          <w:color w:val="00B050"/>
          <w:sz w:val="28"/>
          <w:szCs w:val="28"/>
          <w:lang w:val="en-US"/>
        </w:rPr>
        <w:t>PHƯƠNG PHÁP VÀ KĨ THUẬT DẠY HỌC</w:t>
      </w:r>
    </w:p>
    <w:p w14:paraId="7314BE24">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theo nhóm, nhóm cặp đôi.</w:t>
      </w:r>
    </w:p>
    <w:p w14:paraId="4A82AD09">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Kĩ thuật sử dụng phương tiện </w:t>
      </w:r>
      <w:r>
        <w:rPr>
          <w:rFonts w:hint="default" w:ascii="Times New Roman" w:hAnsi="Times New Roman" w:cs="Times New Roman"/>
          <w:sz w:val="28"/>
          <w:szCs w:val="28"/>
          <w:lang w:val="vi-VN"/>
        </w:rPr>
        <w:t xml:space="preserve">thí nghiệm </w:t>
      </w:r>
      <w:r>
        <w:rPr>
          <w:rFonts w:hint="default" w:ascii="Times New Roman" w:hAnsi="Times New Roman" w:cs="Times New Roman"/>
          <w:sz w:val="28"/>
          <w:szCs w:val="28"/>
          <w:lang w:val="en-US"/>
        </w:rPr>
        <w:t>trực quan</w:t>
      </w:r>
      <w:r>
        <w:rPr>
          <w:rFonts w:hint="default" w:ascii="Times New Roman" w:hAnsi="Times New Roman" w:cs="Times New Roman"/>
          <w:sz w:val="28"/>
          <w:szCs w:val="28"/>
          <w:lang w:val="vi-VN"/>
        </w:rPr>
        <w:t xml:space="preserve">, </w:t>
      </w:r>
      <w:r>
        <w:rPr>
          <w:rFonts w:ascii="Times New Roman" w:hAnsi="Times New Roman" w:cs="Times New Roman"/>
          <w:sz w:val="28"/>
          <w:szCs w:val="28"/>
        </w:rPr>
        <w:t>động não, khăn trải bàn</w:t>
      </w:r>
      <w:r>
        <w:rPr>
          <w:rFonts w:hint="default" w:ascii="Times New Roman" w:hAnsi="Times New Roman" w:cs="Times New Roman"/>
          <w:sz w:val="28"/>
          <w:szCs w:val="28"/>
          <w:lang w:val="en-US"/>
        </w:rPr>
        <w:t>.</w:t>
      </w:r>
    </w:p>
    <w:p w14:paraId="7DB4EBE8">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ascii="Times New Roman" w:hAnsi="Times New Roman" w:cs="Times New Roman"/>
          <w:b/>
          <w:color w:val="0070C0"/>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nêu và giải quyết vấn đề thông qua câu hỏi trong SGK.</w:t>
      </w:r>
    </w:p>
    <w:p w14:paraId="0F06D251">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00B050"/>
          <w:spacing w:val="2"/>
          <w:position w:val="-2"/>
          <w:sz w:val="28"/>
          <w:szCs w:val="28"/>
          <w:lang w:val="vi-VN"/>
        </w:rPr>
      </w:pPr>
      <w:r>
        <w:rPr>
          <w:rFonts w:hint="default" w:ascii="Times New Roman" w:hAnsi="Times New Roman" w:cs="Times New Roman"/>
          <w:b/>
          <w:color w:val="00B050"/>
          <w:spacing w:val="2"/>
          <w:position w:val="-2"/>
          <w:sz w:val="28"/>
          <w:szCs w:val="28"/>
          <w:lang w:val="vi-VN"/>
        </w:rPr>
        <w:t>B</w:t>
      </w:r>
      <w:r>
        <w:rPr>
          <w:rFonts w:hint="default" w:ascii="Times New Roman" w:hAnsi="Times New Roman" w:cs="Times New Roman"/>
          <w:b/>
          <w:color w:val="00B050"/>
          <w:spacing w:val="2"/>
          <w:position w:val="-2"/>
          <w:sz w:val="28"/>
          <w:szCs w:val="28"/>
          <w:lang w:val="nl-NL"/>
        </w:rPr>
        <w:t xml:space="preserve">. </w:t>
      </w:r>
      <w:r>
        <w:rPr>
          <w:rFonts w:hint="default" w:ascii="Times New Roman" w:hAnsi="Times New Roman" w:cs="Times New Roman"/>
          <w:b/>
          <w:color w:val="00B050"/>
          <w:spacing w:val="2"/>
          <w:position w:val="-2"/>
          <w:sz w:val="28"/>
          <w:szCs w:val="28"/>
          <w:lang w:val="vi-VN"/>
        </w:rPr>
        <w:t>CÁC HOẠT ĐỘNG DẠY HỌC</w:t>
      </w:r>
    </w:p>
    <w:p w14:paraId="753F0912">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color w:val="7030A0"/>
          <w:sz w:val="28"/>
          <w:szCs w:val="28"/>
          <w:lang w:val="vi-VN"/>
        </w:rPr>
      </w:pPr>
      <w:r>
        <w:rPr>
          <w:rFonts w:hint="default" w:ascii="Times New Roman" w:hAnsi="Times New Roman" w:cs="Times New Roman"/>
          <w:b/>
          <w:color w:val="7030A0"/>
          <w:sz w:val="28"/>
          <w:szCs w:val="28"/>
          <w:lang w:val="vi-VN"/>
        </w:rPr>
        <w:t xml:space="preserve">1. </w:t>
      </w:r>
      <w:r>
        <w:rPr>
          <w:rFonts w:ascii="Times New Roman" w:hAnsi="Times New Roman" w:cs="Times New Roman"/>
          <w:b/>
          <w:color w:val="7030A0"/>
          <w:sz w:val="28"/>
          <w:szCs w:val="28"/>
          <w:lang w:val="en-US"/>
        </w:rPr>
        <w:t xml:space="preserve">Hoạt động 1:  </w:t>
      </w:r>
      <w:r>
        <w:rPr>
          <w:rFonts w:hint="default" w:ascii="Times New Roman" w:hAnsi="Times New Roman" w:cs="Times New Roman"/>
          <w:b/>
          <w:color w:val="7030A0"/>
          <w:sz w:val="28"/>
          <w:szCs w:val="28"/>
          <w:lang w:val="vi-VN"/>
        </w:rPr>
        <w:t>Khởi động</w:t>
      </w:r>
    </w:p>
    <w:p w14:paraId="4B8C7A78">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vi-VN"/>
        </w:rPr>
      </w:pPr>
      <w:r>
        <w:rPr>
          <w:rFonts w:ascii="Times New Roman" w:hAnsi="Times New Roman" w:cs="Times New Roman"/>
          <w:b/>
          <w:bCs/>
          <w:color w:val="C00000"/>
          <w:sz w:val="28"/>
          <w:szCs w:val="28"/>
          <w:lang w:val="en-US"/>
        </w:rPr>
        <w:t>a) 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Tạo đư</w:t>
      </w:r>
      <w:r>
        <w:rPr>
          <w:rFonts w:hint="default" w:ascii="Times New Roman" w:hAnsi="Times New Roman" w:cs="Times New Roman"/>
          <w:sz w:val="28"/>
          <w:szCs w:val="28"/>
          <w:lang w:val="en-US"/>
        </w:rPr>
        <w:t xml:space="preserve">ợc hứng thú cho học sinh, </w:t>
      </w:r>
      <w:r>
        <w:rPr>
          <w:rStyle w:val="11"/>
          <w:rFonts w:hint="default" w:ascii="Times New Roman" w:hAnsi="Times New Roman" w:cs="Times New Roman"/>
          <w:bCs/>
          <w:i w:val="0"/>
          <w:iCs w:val="0"/>
          <w:sz w:val="28"/>
          <w:szCs w:val="28"/>
          <w:lang w:val="vi-VN"/>
        </w:rPr>
        <w:t>ô</w:t>
      </w:r>
      <w:r>
        <w:rPr>
          <w:rStyle w:val="11"/>
          <w:rFonts w:hint="default" w:ascii="Times New Roman" w:hAnsi="Times New Roman" w:cs="Times New Roman"/>
          <w:bCs/>
          <w:i w:val="0"/>
          <w:iCs w:val="0"/>
          <w:sz w:val="28"/>
          <w:szCs w:val="28"/>
          <w:lang w:val="en-US"/>
        </w:rPr>
        <w:t>n tập nội dung bài đã học</w:t>
      </w:r>
      <w:r>
        <w:rPr>
          <w:rStyle w:val="11"/>
          <w:rFonts w:hint="default" w:ascii="Times New Roman" w:hAnsi="Times New Roman" w:cs="Times New Roman"/>
          <w:bCs/>
          <w:i w:val="0"/>
          <w:iCs w:val="0"/>
          <w:sz w:val="28"/>
          <w:szCs w:val="28"/>
          <w:lang w:val="vi-VN"/>
        </w:rPr>
        <w:t xml:space="preserve"> ở môn KHTN 6, </w:t>
      </w:r>
      <w:r>
        <w:rPr>
          <w:rFonts w:hint="default" w:ascii="Times New Roman" w:hAnsi="Times New Roman" w:cs="Times New Roman"/>
          <w:sz w:val="28"/>
          <w:szCs w:val="28"/>
          <w:lang w:val="vi-VN"/>
        </w:rPr>
        <w:t>dẫn dắt giới thiệu vấn đề</w:t>
      </w:r>
    </w:p>
    <w:p w14:paraId="760206B8">
      <w:pPr>
        <w:keepNext w:val="0"/>
        <w:keepLines w:val="0"/>
        <w:pageBreakBefore w:val="0"/>
        <w:numPr>
          <w:ilvl w:val="0"/>
          <w:numId w:val="0"/>
        </w:numPr>
        <w:kinsoku/>
        <w:wordWrap/>
        <w:overflowPunct/>
        <w:topLinePunct w:val="0"/>
        <w:autoSpaceDE/>
        <w:autoSpaceDN/>
        <w:bidi w:val="0"/>
        <w:adjustRightInd/>
        <w:spacing w:before="109" w:beforeLines="30" w:after="109" w:afterLines="30" w:line="240" w:lineRule="auto"/>
        <w:ind w:left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b) Nội dung</w:t>
      </w:r>
      <w:r>
        <w:rPr>
          <w:rFonts w:hint="default" w:ascii="Times New Roman" w:hAnsi="Times New Roman" w:cs="Times New Roman"/>
          <w:b/>
          <w:bCs/>
          <w:color w:val="C00000"/>
          <w:sz w:val="28"/>
          <w:szCs w:val="28"/>
        </w:rPr>
        <w:t>:</w:t>
      </w:r>
      <w:r>
        <w:rPr>
          <w:rFonts w:hint="default" w:ascii="Times New Roman" w:hAnsi="Times New Roman" w:cs="Times New Roman"/>
          <w:b/>
          <w:bCs/>
          <w:sz w:val="28"/>
          <w:szCs w:val="28"/>
        </w:rPr>
        <w:t xml:space="preserve"> </w:t>
      </w:r>
      <w:r>
        <w:rPr>
          <w:rFonts w:hint="default" w:ascii="Times New Roman" w:hAnsi="Times New Roman" w:cs="Times New Roman"/>
          <w:bCs/>
          <w:sz w:val="28"/>
          <w:szCs w:val="28"/>
          <w:lang w:val="vi-VN"/>
        </w:rPr>
        <w:t xml:space="preserve"> </w:t>
      </w:r>
    </w:p>
    <w:p w14:paraId="710FDDBE">
      <w:pPr>
        <w:spacing w:line="276" w:lineRule="auto"/>
        <w:jc w:val="both"/>
        <w:rPr>
          <w:rStyle w:val="11"/>
          <w:rFonts w:hint="default" w:ascii="Times New Roman" w:hAnsi="Times New Roman" w:cs="Times New Roman"/>
          <w:bCs/>
          <w:i w:val="0"/>
          <w:iCs w:val="0"/>
          <w:color w:val="auto"/>
          <w:sz w:val="28"/>
          <w:szCs w:val="28"/>
          <w:lang w:val="en-US"/>
        </w:rPr>
      </w:pPr>
      <w:r>
        <w:rPr>
          <w:rStyle w:val="11"/>
          <w:rFonts w:hint="default" w:ascii="Times New Roman" w:hAnsi="Times New Roman" w:cs="Times New Roman"/>
          <w:bCs/>
          <w:i w:val="0"/>
          <w:iCs w:val="0"/>
          <w:color w:val="auto"/>
          <w:sz w:val="28"/>
          <w:szCs w:val="28"/>
          <w:lang w:val="en-US"/>
        </w:rPr>
        <w:t xml:space="preserve">GV </w:t>
      </w:r>
      <w:r>
        <w:rPr>
          <w:rFonts w:hint="default" w:ascii="Times New Roman" w:hAnsi="Times New Roman" w:cs="Times New Roman"/>
          <w:color w:val="auto"/>
          <w:sz w:val="28"/>
          <w:szCs w:val="28"/>
          <w:lang w:val="pt-BR"/>
        </w:rPr>
        <w:t xml:space="preserve">cho học sinh nhắc lại các tính chất hóa học của kim loại mà đã được </w:t>
      </w:r>
    </w:p>
    <w:p w14:paraId="02289694">
      <w:pPr>
        <w:keepNext w:val="0"/>
        <w:keepLines w:val="0"/>
        <w:pageBreakBefore w:val="0"/>
        <w:kinsoku/>
        <w:wordWrap/>
        <w:overflowPunct/>
        <w:topLinePunct w:val="0"/>
        <w:autoSpaceDE/>
        <w:autoSpaceDN/>
        <w:bidi w:val="0"/>
        <w:adjustRightInd/>
        <w:snapToGrid w:val="0"/>
        <w:spacing w:before="109" w:beforeLines="30" w:after="109" w:afterLines="30" w:line="240" w:lineRule="auto"/>
        <w:textAlignment w:val="auto"/>
        <w:rPr>
          <w:rFonts w:ascii="Times New Roman" w:hAnsi="Times New Roman" w:cs="Times New Roman"/>
          <w:b/>
          <w:bCs/>
          <w:sz w:val="28"/>
          <w:szCs w:val="28"/>
          <w:lang w:val="en-US"/>
        </w:rPr>
      </w:pPr>
      <w:r>
        <w:rPr>
          <w:rFonts w:hint="default" w:ascii="Times New Roman" w:hAnsi="Times New Roman" w:cs="Times New Roman"/>
          <w:b/>
          <w:bCs/>
          <w:color w:val="C00000"/>
          <w:sz w:val="28"/>
          <w:szCs w:val="28"/>
          <w:lang w:val="vi-VN"/>
        </w:rPr>
        <w:t>c)</w:t>
      </w:r>
      <w:r>
        <w:rPr>
          <w:rFonts w:hint="default" w:ascii="Times New Roman" w:hAnsi="Times New Roman" w:cs="Times New Roman"/>
          <w:color w:val="C00000"/>
          <w:sz w:val="28"/>
          <w:szCs w:val="28"/>
          <w:lang w:val="vi-VN"/>
        </w:rPr>
        <w:t xml:space="preserve"> </w:t>
      </w:r>
      <w:r>
        <w:rPr>
          <w:rFonts w:ascii="Times New Roman" w:hAnsi="Times New Roman" w:cs="Times New Roman"/>
          <w:b/>
          <w:bCs/>
          <w:color w:val="C00000"/>
          <w:sz w:val="28"/>
          <w:szCs w:val="28"/>
          <w:lang w:val="en-US"/>
        </w:rPr>
        <w:t>Sản phẩm:</w:t>
      </w:r>
      <w:r>
        <w:rPr>
          <w:rFonts w:ascii="Times New Roman" w:hAnsi="Times New Roman" w:cs="Times New Roman"/>
          <w:b/>
          <w:bCs/>
          <w:sz w:val="28"/>
          <w:szCs w:val="28"/>
          <w:lang w:val="en-US"/>
        </w:rPr>
        <w:t xml:space="preserve"> </w:t>
      </w:r>
    </w:p>
    <w:p w14:paraId="1ADA6616">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bCs/>
          <w:sz w:val="28"/>
          <w:szCs w:val="28"/>
          <w:lang w:val="vi-VN"/>
        </w:rPr>
      </w:pPr>
      <w:r>
        <w:rPr>
          <w:rFonts w:ascii="Times New Roman" w:hAnsi="Times New Roman" w:cs="Times New Roman"/>
          <w:b/>
          <w:color w:val="C00000"/>
          <w:sz w:val="28"/>
          <w:szCs w:val="28"/>
          <w:lang w:val="en-US"/>
        </w:rPr>
        <w:t>d) Tổ chức thực hiện:</w:t>
      </w:r>
    </w:p>
    <w:tbl>
      <w:tblPr>
        <w:tblStyle w:val="16"/>
        <w:tblpPr w:leftFromText="180" w:rightFromText="180" w:vertAnchor="text" w:horzAnchor="page" w:tblpX="1021" w:tblpY="378"/>
        <w:tblOverlap w:val="never"/>
        <w:tblW w:w="103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80"/>
        <w:gridCol w:w="2313"/>
      </w:tblGrid>
      <w:tr w14:paraId="488D1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8080" w:type="dxa"/>
            <w:shd w:val="clear" w:color="auto" w:fill="F2DCDC" w:themeFill="accent2" w:themeFillTint="32"/>
          </w:tcPr>
          <w:p w14:paraId="7BCE64E3">
            <w:pPr>
              <w:keepNext w:val="0"/>
              <w:keepLines w:val="0"/>
              <w:pageBreakBefore w:val="0"/>
              <w:kinsoku/>
              <w:wordWrap/>
              <w:overflowPunct/>
              <w:topLinePunct w:val="0"/>
              <w:autoSpaceDE/>
              <w:autoSpaceDN/>
              <w:bidi w:val="0"/>
              <w:adjustRightInd/>
              <w:spacing w:before="109" w:beforeLines="30" w:after="109" w:afterLines="30" w:line="240"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GV</w:t>
            </w:r>
          </w:p>
        </w:tc>
        <w:tc>
          <w:tcPr>
            <w:tcW w:w="2313" w:type="dxa"/>
            <w:shd w:val="clear" w:color="auto" w:fill="F2DCDC" w:themeFill="accent2" w:themeFillTint="32"/>
          </w:tcPr>
          <w:p w14:paraId="559427AD">
            <w:pPr>
              <w:keepNext w:val="0"/>
              <w:keepLines w:val="0"/>
              <w:pageBreakBefore w:val="0"/>
              <w:kinsoku/>
              <w:wordWrap/>
              <w:overflowPunct/>
              <w:topLinePunct w:val="0"/>
              <w:autoSpaceDE/>
              <w:autoSpaceDN/>
              <w:bidi w:val="0"/>
              <w:adjustRightInd/>
              <w:spacing w:before="109" w:beforeLines="30" w:after="109" w:afterLines="30" w:line="240"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HS</w:t>
            </w:r>
          </w:p>
        </w:tc>
      </w:tr>
      <w:tr w14:paraId="1C761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9" w:hRule="atLeast"/>
        </w:trPr>
        <w:tc>
          <w:tcPr>
            <w:tcW w:w="8080" w:type="dxa"/>
          </w:tcPr>
          <w:p w14:paraId="5227A41D">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055A27FB">
            <w:pPr>
              <w:pStyle w:val="12"/>
              <w:tabs>
                <w:tab w:val="left" w:pos="8040"/>
              </w:tabs>
              <w:spacing w:line="288" w:lineRule="auto"/>
              <w:jc w:val="both"/>
              <w:rPr>
                <w:rFonts w:hint="default" w:ascii="Times New Roman" w:hAnsi="Times New Roman" w:cs="Times New Roman"/>
                <w:sz w:val="28"/>
                <w:szCs w:val="28"/>
                <w:lang w:val="vi-VN"/>
              </w:rPr>
            </w:pPr>
            <w:r>
              <w:rPr>
                <w:rFonts w:hint="default" w:ascii="Times New Roman" w:hAnsi="Times New Roman" w:cs="Times New Roman"/>
                <w:b/>
                <w:color w:val="auto"/>
                <w:sz w:val="28"/>
                <w:szCs w:val="28"/>
                <w:lang w:val="pt-BR"/>
              </w:rPr>
              <w:t xml:space="preserve">Giáo viên </w:t>
            </w:r>
            <w:r>
              <w:rPr>
                <w:rFonts w:hint="default" w:ascii="Times New Roman" w:hAnsi="Times New Roman" w:cs="Times New Roman"/>
                <w:sz w:val="28"/>
                <w:szCs w:val="28"/>
              </w:rPr>
              <w:t>đặt vấn đề: nhiều kim loại được dùng nhiều trong đời sống như calcium, kẽm, magnesium, sắt, nhôm, natri, chì, vàng,… Vậy những kim loại nào tan trong nước ở điều kiện nhiệt độ thườ</w:t>
            </w:r>
            <w:r>
              <w:rPr>
                <w:rFonts w:hint="default" w:ascii="Times New Roman" w:hAnsi="Times New Roman" w:cs="Times New Roman"/>
                <w:sz w:val="28"/>
                <w:szCs w:val="28"/>
                <w:lang w:val="vi-VN"/>
              </w:rPr>
              <w:t>ng</w:t>
            </w:r>
          </w:p>
          <w:p w14:paraId="4AEA7123">
            <w:pPr>
              <w:numPr>
                <w:ilvl w:val="0"/>
                <w:numId w:val="0"/>
              </w:numPr>
              <w:spacing w:after="48" w:line="240" w:lineRule="auto"/>
              <w:ind w:leftChars="0" w:right="57" w:rightChars="0"/>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GV đặt vấn đề: cần so sánh độ hoạt động hoá học của Na, </w:t>
            </w:r>
            <w:r>
              <w:rPr>
                <w:rFonts w:hint="default" w:ascii="Times New Roman" w:hAnsi="Times New Roman" w:cs="Times New Roman"/>
                <w:sz w:val="28"/>
                <w:szCs w:val="28"/>
                <w:lang w:val="vi-VN"/>
              </w:rPr>
              <w:t xml:space="preserve">Mg,  Zn, </w:t>
            </w:r>
            <w:r>
              <w:rPr>
                <w:rFonts w:hint="default" w:ascii="Times New Roman" w:hAnsi="Times New Roman" w:cs="Times New Roman"/>
                <w:sz w:val="28"/>
                <w:szCs w:val="28"/>
              </w:rPr>
              <w:t xml:space="preserve">Fe, </w:t>
            </w:r>
            <w:r>
              <w:rPr>
                <w:rFonts w:hint="default" w:ascii="Times New Roman" w:hAnsi="Times New Roman" w:cs="Times New Roman"/>
                <w:b/>
                <w:sz w:val="28"/>
                <w:szCs w:val="28"/>
              </w:rPr>
              <w:t>H</w:t>
            </w:r>
            <w:r>
              <w:rPr>
                <w:rFonts w:hint="default" w:ascii="Times New Roman" w:hAnsi="Times New Roman" w:cs="Times New Roman"/>
                <w:sz w:val="28"/>
                <w:szCs w:val="28"/>
              </w:rPr>
              <w:t xml:space="preserve">, Cu, Ag. </w:t>
            </w:r>
          </w:p>
        </w:tc>
        <w:tc>
          <w:tcPr>
            <w:tcW w:w="2313" w:type="dxa"/>
          </w:tcPr>
          <w:p w14:paraId="7C0CBEAF">
            <w:pPr>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HS trả lời theo kiến thức bài cũ.</w:t>
            </w:r>
          </w:p>
          <w:p w14:paraId="06E6C58A">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p>
        </w:tc>
      </w:tr>
      <w:tr w14:paraId="64C71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3" w:hRule="atLeast"/>
        </w:trPr>
        <w:tc>
          <w:tcPr>
            <w:tcW w:w="8080" w:type="dxa"/>
          </w:tcPr>
          <w:p w14:paraId="26731E1D">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1DFBE8CD">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HS thảo luận, viết các báo cáo. </w:t>
            </w:r>
          </w:p>
        </w:tc>
        <w:tc>
          <w:tcPr>
            <w:tcW w:w="2313" w:type="dxa"/>
          </w:tcPr>
          <w:p w14:paraId="02A51D3E">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Nhận nhiệm vụ</w:t>
            </w:r>
          </w:p>
        </w:tc>
      </w:tr>
      <w:tr w14:paraId="780A9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1" w:hRule="atLeast"/>
        </w:trPr>
        <w:tc>
          <w:tcPr>
            <w:tcW w:w="8080" w:type="dxa"/>
          </w:tcPr>
          <w:p w14:paraId="459B44D9">
            <w:pPr>
              <w:spacing w:after="57" w:line="233" w:lineRule="auto"/>
              <w:ind w:left="0" w:firstLine="0"/>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
                <w:bCs w:val="0"/>
                <w:i w:val="0"/>
                <w:iCs w:val="0"/>
                <w:sz w:val="28"/>
                <w:szCs w:val="28"/>
                <w:lang w:val="en-US"/>
              </w:rPr>
              <w:t>Báo cáo, thảo luận</w:t>
            </w:r>
            <w:r>
              <w:rPr>
                <w:rStyle w:val="11"/>
                <w:rFonts w:hint="default" w:ascii="Times New Roman" w:hAnsi="Times New Roman" w:cs="Times New Roman"/>
                <w:bCs/>
                <w:i w:val="0"/>
                <w:iCs w:val="0"/>
                <w:sz w:val="28"/>
                <w:szCs w:val="28"/>
                <w:lang w:val="en-US"/>
              </w:rPr>
              <w:t xml:space="preserve">: </w:t>
            </w:r>
            <w:r>
              <w:rPr>
                <w:rFonts w:hint="default" w:ascii="Times New Roman" w:hAnsi="Times New Roman" w:cs="Times New Roman"/>
                <w:sz w:val="28"/>
                <w:szCs w:val="28"/>
              </w:rPr>
              <w:t xml:space="preserve">HS suy nghĩ, có thể thảo luận từng cặp với nhau </w:t>
            </w:r>
          </w:p>
          <w:p w14:paraId="3C3B34A1">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Cs/>
                <w:i w:val="0"/>
                <w:iCs w:val="0"/>
                <w:sz w:val="28"/>
                <w:szCs w:val="28"/>
                <w:lang w:val="en-US"/>
              </w:rPr>
              <w:t>Giáo viên nhận xét câu trả lời của học sinh và dẫn dắt vào bài học mới.</w:t>
            </w:r>
          </w:p>
        </w:tc>
        <w:tc>
          <w:tcPr>
            <w:tcW w:w="2313" w:type="dxa"/>
          </w:tcPr>
          <w:p w14:paraId="10684F22">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Thực hiện nhiệm vụ</w:t>
            </w:r>
          </w:p>
        </w:tc>
      </w:tr>
      <w:tr w14:paraId="6AC0B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080" w:type="dxa"/>
          </w:tcPr>
          <w:p w14:paraId="6E272593">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Chốt lại và đặt vấn đề vào bài</w:t>
            </w:r>
          </w:p>
          <w:p w14:paraId="67FD24EF">
            <w:pPr>
              <w:ind w:left="-90" w:firstLine="450"/>
              <w:jc w:val="both"/>
              <w:rPr>
                <w:rFonts w:hint="default" w:ascii="Times New Roman" w:hAnsi="Times New Roman" w:cs="Times New Roman"/>
                <w:i/>
                <w:color w:val="auto"/>
                <w:sz w:val="28"/>
                <w:szCs w:val="28"/>
                <w:lang w:val="pt-BR"/>
              </w:rPr>
            </w:pPr>
            <w:r>
              <w:rPr>
                <w:rFonts w:hint="default" w:ascii="Times New Roman" w:hAnsi="Times New Roman" w:cs="Times New Roman"/>
                <w:i/>
                <w:color w:val="auto"/>
                <w:sz w:val="28"/>
                <w:szCs w:val="28"/>
                <w:lang w:val="pt-BR"/>
              </w:rPr>
              <w:t>Ở bài tập trên ta thấy Fe, Zn pư được với CuSO</w:t>
            </w:r>
            <w:r>
              <w:rPr>
                <w:rFonts w:hint="default" w:ascii="Times New Roman" w:hAnsi="Times New Roman" w:cs="Times New Roman"/>
                <w:i/>
                <w:color w:val="auto"/>
                <w:sz w:val="28"/>
                <w:szCs w:val="28"/>
                <w:vertAlign w:val="subscript"/>
                <w:lang w:val="pt-BR"/>
              </w:rPr>
              <w:t>4</w:t>
            </w:r>
            <w:r>
              <w:rPr>
                <w:rFonts w:hint="default" w:ascii="Times New Roman" w:hAnsi="Times New Roman" w:cs="Times New Roman"/>
                <w:i/>
                <w:color w:val="auto"/>
                <w:sz w:val="28"/>
                <w:szCs w:val="28"/>
                <w:lang w:val="pt-BR"/>
              </w:rPr>
              <w:t xml:space="preserve"> và HCl, còn Cu không </w:t>
            </w:r>
            <w:r>
              <w:rPr>
                <w:rFonts w:hint="default" w:ascii="Times New Roman" w:hAnsi="Times New Roman" w:cs="Times New Roman"/>
                <w:i/>
                <w:color w:val="auto"/>
                <w:sz w:val="28"/>
                <w:szCs w:val="28"/>
                <w:lang w:val="vi-VN"/>
              </w:rPr>
              <w:t>phản ứng</w:t>
            </w:r>
            <w:r>
              <w:rPr>
                <w:rFonts w:hint="default" w:ascii="Times New Roman" w:hAnsi="Times New Roman" w:cs="Times New Roman"/>
                <w:i/>
                <w:color w:val="auto"/>
                <w:sz w:val="28"/>
                <w:szCs w:val="28"/>
                <w:lang w:val="pt-BR"/>
              </w:rPr>
              <w:t xml:space="preserve"> được hay ta nói cách khác Fe, Zn hoạt động </w:t>
            </w:r>
            <w:r>
              <w:rPr>
                <w:rFonts w:hint="default" w:ascii="Times New Roman" w:hAnsi="Times New Roman" w:cs="Times New Roman"/>
                <w:i/>
                <w:color w:val="auto"/>
                <w:sz w:val="28"/>
                <w:szCs w:val="28"/>
                <w:lang w:val="vi-VN"/>
              </w:rPr>
              <w:t>hóa học</w:t>
            </w:r>
            <w:r>
              <w:rPr>
                <w:rFonts w:hint="default" w:ascii="Times New Roman" w:hAnsi="Times New Roman" w:cs="Times New Roman"/>
                <w:i/>
                <w:color w:val="auto"/>
                <w:sz w:val="28"/>
                <w:szCs w:val="28"/>
                <w:lang w:val="pt-BR"/>
              </w:rPr>
              <w:t xml:space="preserve"> mạnh hơn Cu. Vậy thì mức độ hoạt động hóa học khác nhau của </w:t>
            </w:r>
            <w:r>
              <w:rPr>
                <w:rFonts w:hint="default" w:ascii="Times New Roman" w:hAnsi="Times New Roman" w:cs="Times New Roman"/>
                <w:i/>
                <w:color w:val="auto"/>
                <w:sz w:val="28"/>
                <w:szCs w:val="28"/>
                <w:lang w:val="vi-VN"/>
              </w:rPr>
              <w:t>kim loại</w:t>
            </w:r>
            <w:r>
              <w:rPr>
                <w:rFonts w:hint="default" w:ascii="Times New Roman" w:hAnsi="Times New Roman" w:cs="Times New Roman"/>
                <w:i/>
                <w:color w:val="auto"/>
                <w:sz w:val="28"/>
                <w:szCs w:val="28"/>
                <w:lang w:val="pt-BR"/>
              </w:rPr>
              <w:t xml:space="preserve"> được thể hiện như thế nào? Có thể dự đoán được pư của </w:t>
            </w:r>
            <w:r>
              <w:rPr>
                <w:rFonts w:hint="default" w:ascii="Times New Roman" w:hAnsi="Times New Roman" w:cs="Times New Roman"/>
                <w:i/>
                <w:color w:val="auto"/>
                <w:sz w:val="28"/>
                <w:szCs w:val="28"/>
                <w:lang w:val="vi-VN"/>
              </w:rPr>
              <w:t>kim loại</w:t>
            </w:r>
            <w:r>
              <w:rPr>
                <w:rFonts w:hint="default" w:ascii="Times New Roman" w:hAnsi="Times New Roman" w:cs="Times New Roman"/>
                <w:i/>
                <w:color w:val="auto"/>
                <w:sz w:val="28"/>
                <w:szCs w:val="28"/>
                <w:lang w:val="pt-BR"/>
              </w:rPr>
              <w:t xml:space="preserve"> với các chất khác hay không? </w:t>
            </w:r>
          </w:p>
          <w:p w14:paraId="0F342C7F">
            <w:pPr>
              <w:keepNext w:val="0"/>
              <w:keepLines w:val="0"/>
              <w:pageBreakBefore w:val="0"/>
              <w:numPr>
                <w:ilvl w:val="0"/>
                <w:numId w:val="0"/>
              </w:numPr>
              <w:tabs>
                <w:tab w:val="left" w:pos="2608"/>
                <w:tab w:val="left" w:pos="4939"/>
                <w:tab w:val="left" w:pos="7269"/>
              </w:tabs>
              <w:kinsoku/>
              <w:wordWrap/>
              <w:overflowPunct/>
              <w:topLinePunct w:val="0"/>
              <w:bidi w:val="0"/>
              <w:spacing w:before="109" w:beforeLines="30" w:after="109" w:afterLines="30" w:line="240" w:lineRule="auto"/>
              <w:rPr>
                <w:rStyle w:val="11"/>
                <w:rFonts w:hint="default" w:ascii="Times New Roman" w:hAnsi="Times New Roman" w:cs="Times New Roman"/>
                <w:bCs/>
                <w:i w:val="0"/>
                <w:iCs w:val="0"/>
                <w:sz w:val="28"/>
                <w:szCs w:val="28"/>
                <w:lang w:val="en-US"/>
              </w:rPr>
            </w:pPr>
            <w:r>
              <w:rPr>
                <w:rFonts w:hint="default" w:ascii="Times New Roman" w:hAnsi="Times New Roman" w:cs="Times New Roman"/>
                <w:b/>
                <w:color w:val="auto"/>
                <w:sz w:val="28"/>
                <w:szCs w:val="28"/>
                <w:lang w:val="pt-BR"/>
              </w:rPr>
              <w:t xml:space="preserve">=&gt; </w:t>
            </w:r>
            <w:r>
              <w:rPr>
                <w:rFonts w:hint="default" w:ascii="Times New Roman" w:hAnsi="Times New Roman" w:cs="Times New Roman"/>
                <w:i/>
                <w:color w:val="auto"/>
                <w:sz w:val="28"/>
                <w:szCs w:val="28"/>
                <w:lang w:val="pt-BR"/>
              </w:rPr>
              <w:t xml:space="preserve">Dãy hoạt động hoá học của </w:t>
            </w:r>
            <w:r>
              <w:rPr>
                <w:rFonts w:hint="default" w:ascii="Times New Roman" w:hAnsi="Times New Roman" w:cs="Times New Roman"/>
                <w:i/>
                <w:color w:val="auto"/>
                <w:sz w:val="28"/>
                <w:szCs w:val="28"/>
                <w:lang w:val="vi-VN"/>
              </w:rPr>
              <w:t>kim loại</w:t>
            </w:r>
            <w:r>
              <w:rPr>
                <w:rFonts w:hint="default" w:ascii="Times New Roman" w:hAnsi="Times New Roman" w:cs="Times New Roman"/>
                <w:i/>
                <w:color w:val="auto"/>
                <w:sz w:val="28"/>
                <w:szCs w:val="28"/>
                <w:lang w:val="pt-BR"/>
              </w:rPr>
              <w:t xml:space="preserve"> giúp các em trả lời các câu hỏi đó.</w:t>
            </w:r>
          </w:p>
        </w:tc>
        <w:tc>
          <w:tcPr>
            <w:tcW w:w="2313" w:type="dxa"/>
          </w:tcPr>
          <w:p w14:paraId="3C8B5F3A">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p>
        </w:tc>
      </w:tr>
    </w:tbl>
    <w:p w14:paraId="6CE5B743">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00B050"/>
          <w:spacing w:val="2"/>
          <w:position w:val="-2"/>
          <w:sz w:val="28"/>
          <w:szCs w:val="28"/>
          <w:lang w:val="nl-NL"/>
        </w:rPr>
      </w:pPr>
      <w:r>
        <w:rPr>
          <w:rFonts w:hint="default" w:ascii="Times New Roman" w:hAnsi="Times New Roman" w:cs="Times New Roman"/>
          <w:b/>
          <w:color w:val="00B050"/>
          <w:spacing w:val="2"/>
          <w:position w:val="-2"/>
          <w:sz w:val="28"/>
          <w:szCs w:val="28"/>
          <w:lang w:val="vi-VN"/>
        </w:rPr>
        <w:t>2</w:t>
      </w:r>
      <w:r>
        <w:rPr>
          <w:rFonts w:hint="default" w:ascii="Times New Roman" w:hAnsi="Times New Roman" w:cs="Times New Roman"/>
          <w:b/>
          <w:color w:val="00B050"/>
          <w:spacing w:val="2"/>
          <w:position w:val="-2"/>
          <w:sz w:val="28"/>
          <w:szCs w:val="28"/>
          <w:lang w:val="nl-NL"/>
        </w:rPr>
        <w:t xml:space="preserve"> HÌNH THÀNH KIẾN THỨC MỚI</w:t>
      </w:r>
    </w:p>
    <w:p w14:paraId="5D48DD88">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w:t>
      </w:r>
      <w:r>
        <w:rPr>
          <w:rFonts w:hint="default" w:ascii="Times New Roman" w:hAnsi="Times New Roman" w:cs="Times New Roman"/>
          <w:b/>
          <w:color w:val="7030A0"/>
          <w:sz w:val="28"/>
          <w:szCs w:val="28"/>
          <w:lang w:val="en-US"/>
        </w:rPr>
        <w:t xml:space="preserve">1: </w:t>
      </w:r>
      <w:r>
        <w:rPr>
          <w:rFonts w:hint="default" w:ascii="Times New Roman" w:hAnsi="Times New Roman"/>
          <w:b/>
          <w:color w:val="7030A0"/>
          <w:sz w:val="28"/>
          <w:szCs w:val="28"/>
          <w:lang w:val="vi-VN"/>
        </w:rPr>
        <w:t>Xây dựng dãy hoạt động hóa học của kim loại</w:t>
      </w:r>
    </w:p>
    <w:p w14:paraId="0A265EF8">
      <w:pPr>
        <w:keepNext w:val="0"/>
        <w:keepLines w:val="0"/>
        <w:pageBreakBefore w:val="0"/>
        <w:numPr>
          <w:ilvl w:val="0"/>
          <w:numId w:val="3"/>
        </w:numPr>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sz w:val="28"/>
          <w:szCs w:val="28"/>
          <w:lang w:val="en-US"/>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1C6B56FB">
      <w:pPr>
        <w:pStyle w:val="22"/>
        <w:keepNext w:val="0"/>
        <w:keepLines w:val="0"/>
        <w:pageBreakBefore w:val="0"/>
        <w:widowControl/>
        <w:tabs>
          <w:tab w:val="left" w:pos="2694"/>
        </w:tabs>
        <w:kinsoku/>
        <w:wordWrap/>
        <w:overflowPunct/>
        <w:topLinePunct w:val="0"/>
        <w:autoSpaceDE/>
        <w:autoSpaceDN/>
        <w:bidi w:val="0"/>
        <w:adjustRightInd/>
        <w:snapToGrid/>
        <w:spacing w:before="109" w:beforeLines="30" w:after="109" w:afterLines="30" w:line="240" w:lineRule="auto"/>
        <w:ind w:left="0"/>
        <w:textAlignment w:val="baseline"/>
        <w:rPr>
          <w:rFonts w:hint="default" w:ascii="Times New Roman" w:hAnsi="Times New Roman"/>
          <w:sz w:val="28"/>
          <w:szCs w:val="28"/>
        </w:rPr>
      </w:pPr>
      <w:r>
        <w:rPr>
          <w:rFonts w:hint="default" w:ascii="Times New Roman" w:hAnsi="Times New Roman"/>
          <w:sz w:val="28"/>
          <w:szCs w:val="28"/>
        </w:rPr>
        <w:t>- Tiến hành được một số thí nghiệm hoặc mô tả được thí nghiệm (qua hình vẽ hoặc học liệu điện tử thí nghiệm) khi cho kim loại tiếp xúc với nước, hydrochloric acid,...</w:t>
      </w:r>
    </w:p>
    <w:p w14:paraId="6B52BA6A">
      <w:pPr>
        <w:pStyle w:val="22"/>
        <w:keepNext w:val="0"/>
        <w:keepLines w:val="0"/>
        <w:pageBreakBefore w:val="0"/>
        <w:widowControl/>
        <w:tabs>
          <w:tab w:val="left" w:pos="2694"/>
        </w:tabs>
        <w:kinsoku/>
        <w:wordWrap/>
        <w:overflowPunct/>
        <w:topLinePunct w:val="0"/>
        <w:autoSpaceDE/>
        <w:autoSpaceDN/>
        <w:bidi w:val="0"/>
        <w:adjustRightInd/>
        <w:snapToGrid/>
        <w:spacing w:before="109" w:beforeLines="30" w:after="109" w:afterLines="30" w:line="240" w:lineRule="auto"/>
        <w:ind w:left="0"/>
        <w:textAlignment w:val="baseline"/>
        <w:rPr>
          <w:rFonts w:hint="default" w:ascii="Times New Roman" w:hAnsi="Times New Roman"/>
          <w:sz w:val="28"/>
          <w:szCs w:val="28"/>
        </w:rPr>
      </w:pPr>
      <w:r>
        <w:rPr>
          <w:rFonts w:hint="default" w:ascii="Times New Roman" w:hAnsi="Times New Roman"/>
          <w:sz w:val="28"/>
          <w:szCs w:val="28"/>
        </w:rPr>
        <w:t>- Nêu được dãy hoạt động hoá học (K, Na, Ca, Mg, Al, Zn, Fe, Pb, H, Cu, Ag, Au).</w:t>
      </w:r>
    </w:p>
    <w:p w14:paraId="515F2D7F">
      <w:pPr>
        <w:pStyle w:val="22"/>
        <w:keepNext w:val="0"/>
        <w:keepLines w:val="0"/>
        <w:pageBreakBefore w:val="0"/>
        <w:widowControl/>
        <w:numPr>
          <w:ilvl w:val="0"/>
          <w:numId w:val="3"/>
        </w:numPr>
        <w:tabs>
          <w:tab w:val="left" w:pos="2694"/>
        </w:tabs>
        <w:kinsoku/>
        <w:wordWrap/>
        <w:overflowPunct/>
        <w:topLinePunct w:val="0"/>
        <w:autoSpaceDE/>
        <w:autoSpaceDN/>
        <w:bidi w:val="0"/>
        <w:adjustRightInd/>
        <w:snapToGrid/>
        <w:spacing w:before="109" w:beforeLines="30" w:after="109" w:afterLines="30" w:line="240" w:lineRule="auto"/>
        <w:ind w:left="0" w:leftChars="0" w:firstLine="0" w:firstLineChars="0"/>
        <w:textAlignment w:val="baseline"/>
        <w:rPr>
          <w:rFonts w:hint="default" w:ascii="Times New Roman" w:hAnsi="Times New Roman" w:cs="Times New Roman"/>
          <w:b/>
          <w:bCs/>
          <w:color w:val="C00000"/>
          <w:sz w:val="28"/>
          <w:szCs w:val="28"/>
        </w:rPr>
      </w:pPr>
      <w:r>
        <w:rPr>
          <w:rFonts w:hint="default" w:ascii="Times New Roman" w:hAnsi="Times New Roman" w:cs="Times New Roman"/>
          <w:b/>
          <w:bCs/>
          <w:color w:val="C00000"/>
          <w:sz w:val="28"/>
          <w:szCs w:val="28"/>
          <w:lang w:val="en-US"/>
        </w:rPr>
        <w:t>Nội dung</w:t>
      </w:r>
      <w:r>
        <w:rPr>
          <w:rFonts w:hint="default" w:ascii="Times New Roman" w:hAnsi="Times New Roman" w:cs="Times New Roman"/>
          <w:b/>
          <w:bCs/>
          <w:color w:val="C00000"/>
          <w:sz w:val="28"/>
          <w:szCs w:val="28"/>
        </w:rPr>
        <w:t xml:space="preserve">: </w:t>
      </w:r>
    </w:p>
    <w:p w14:paraId="614A4B4F">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lang w:val="vi-VN"/>
        </w:rPr>
      </w:pPr>
      <w:r>
        <w:rPr>
          <w:rFonts w:hint="default" w:ascii="Times New Roman" w:hAnsi="Times New Roman" w:cs="Times New Roman"/>
          <w:color w:val="auto"/>
          <w:sz w:val="28"/>
          <w:szCs w:val="28"/>
          <w:lang w:val="pt-BR"/>
        </w:rPr>
        <w:t xml:space="preserve">- GV cho HS </w:t>
      </w:r>
      <w:r>
        <w:rPr>
          <w:rFonts w:hint="default" w:ascii="Times New Roman" w:hAnsi="Times New Roman" w:cs="Times New Roman"/>
          <w:color w:val="auto"/>
          <w:sz w:val="28"/>
          <w:szCs w:val="28"/>
          <w:lang w:val="vi-VN"/>
        </w:rPr>
        <w:t xml:space="preserve">làm thí nghiệm và hoàn thành phiếu học tập số 1,2. </w:t>
      </w:r>
    </w:p>
    <w:p w14:paraId="7CD1857A">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lang w:val="vi-VN"/>
        </w:rPr>
      </w:pPr>
      <w:r>
        <w:rPr>
          <w:rFonts w:hint="default" w:ascii="Times New Roman" w:hAnsi="Times New Roman" w:cs="Times New Roman"/>
          <w:color w:val="auto"/>
          <w:sz w:val="28"/>
          <w:szCs w:val="28"/>
          <w:lang w:val="vi-VN"/>
        </w:rPr>
        <w:t>- GV cho học sinh đọc thông tin và quan sát hình ảnh minh họa rút ra tính chất vật lý của kim loại</w:t>
      </w:r>
    </w:p>
    <w:p w14:paraId="541BCCF2">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lang w:val="vi-VN"/>
        </w:rPr>
      </w:pPr>
      <w:r>
        <w:rPr>
          <w:rFonts w:hint="default" w:ascii="Times New Roman" w:hAnsi="Times New Roman" w:cs="Times New Roman"/>
          <w:color w:val="auto"/>
          <w:sz w:val="28"/>
          <w:szCs w:val="28"/>
          <w:lang w:val="vi-VN"/>
        </w:rPr>
        <w:t>- Học sinh làm bài tập vận dụng: Quan sát hình sau đây và cho biết những ứng dụng của kim loại vàng, đồng, nhôm, sắt dựa trên tính chất vật lý nào?</w:t>
      </w:r>
    </w:p>
    <w:p w14:paraId="4EC13EAA">
      <w:pPr>
        <w:keepNext w:val="0"/>
        <w:keepLines w:val="0"/>
        <w:pageBreakBefore w:val="0"/>
        <w:numPr>
          <w:ilvl w:val="0"/>
          <w:numId w:val="3"/>
        </w:numPr>
        <w:kinsoku/>
        <w:wordWrap/>
        <w:overflowPunct/>
        <w:topLinePunct w:val="0"/>
        <w:autoSpaceDE/>
        <w:autoSpaceDN/>
        <w:bidi w:val="0"/>
        <w:adjustRightInd/>
        <w:spacing w:before="109" w:beforeLines="30" w:after="109" w:afterLines="30" w:line="240" w:lineRule="auto"/>
        <w:ind w:left="0" w:leftChars="0" w:firstLine="0" w:firstLineChars="0"/>
        <w:textAlignment w:val="auto"/>
        <w:rPr>
          <w:rFonts w:hint="default" w:ascii="Times New Roman" w:hAnsi="Times New Roman" w:cs="Times New Roman"/>
          <w:b/>
          <w:bCs/>
          <w:color w:val="C00000"/>
          <w:sz w:val="28"/>
          <w:szCs w:val="28"/>
          <w:lang w:val="en-US"/>
        </w:rPr>
      </w:pPr>
      <w:r>
        <w:rPr>
          <w:rFonts w:ascii="Times New Roman" w:hAnsi="Times New Roman" w:cs="Times New Roman"/>
          <w:b/>
          <w:bCs/>
          <w:sz w:val="28"/>
          <w:szCs w:val="28"/>
          <w:lang w:val="en-US"/>
        </w:rPr>
        <w:t xml:space="preserve"> </w:t>
      </w:r>
      <w:r>
        <w:rPr>
          <w:rFonts w:hint="default" w:ascii="Times New Roman" w:hAnsi="Times New Roman" w:cs="Times New Roman"/>
          <w:b/>
          <w:bCs/>
          <w:color w:val="C00000"/>
          <w:sz w:val="28"/>
          <w:szCs w:val="28"/>
          <w:lang w:val="en-US"/>
        </w:rPr>
        <w:t>Sản phẩm:</w:t>
      </w:r>
    </w:p>
    <w:tbl>
      <w:tblPr>
        <w:tblStyle w:val="16"/>
        <w:tblW w:w="0" w:type="auto"/>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92"/>
      </w:tblGrid>
      <w:tr w14:paraId="0F4A0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2" w:hRule="atLeast"/>
        </w:trPr>
        <w:tc>
          <w:tcPr>
            <w:tcW w:w="10592" w:type="dxa"/>
          </w:tcPr>
          <w:p w14:paraId="17822937">
            <w:pPr>
              <w:spacing w:after="92" w:line="259" w:lineRule="auto"/>
              <w:ind w:left="1625" w:firstLine="0"/>
              <w:jc w:val="center"/>
              <w:rPr>
                <w:rFonts w:hint="default" w:ascii="Times New Roman" w:hAnsi="Times New Roman" w:cs="Times New Roman"/>
                <w:b/>
                <w:bCs/>
                <w:color w:val="C00000"/>
                <w:sz w:val="28"/>
                <w:szCs w:val="28"/>
              </w:rPr>
            </w:pPr>
            <w:r>
              <w:rPr>
                <w:rFonts w:hint="default" w:ascii="Times New Roman" w:hAnsi="Times New Roman" w:cs="Times New Roman"/>
                <w:b/>
                <w:bCs/>
                <w:color w:val="C00000"/>
                <w:sz w:val="28"/>
                <w:szCs w:val="28"/>
              </w:rPr>
              <w:t>BẢN BÁO CÁO KẾT QUẢ THÍ NGHIỆM SỐ 1</w:t>
            </w:r>
          </w:p>
          <w:p w14:paraId="1B6A64F8">
            <w:pPr>
              <w:spacing w:after="92" w:line="259" w:lineRule="auto"/>
              <w:ind w:left="1197" w:firstLine="0"/>
              <w:jc w:val="center"/>
              <w:rPr>
                <w:rFonts w:hint="default" w:ascii="Times New Roman" w:hAnsi="Times New Roman" w:cs="Times New Roman"/>
                <w:sz w:val="28"/>
                <w:szCs w:val="28"/>
              </w:rPr>
            </w:pPr>
            <w:r>
              <w:rPr>
                <w:rFonts w:hint="default" w:ascii="Times New Roman" w:hAnsi="Times New Roman" w:cs="Times New Roman"/>
                <w:b/>
                <w:i/>
                <w:sz w:val="28"/>
                <w:szCs w:val="28"/>
              </w:rPr>
              <w:t>Khảo sát phản ứng của các kim loại Na, Fe, Cu với nước</w:t>
            </w:r>
          </w:p>
          <w:p w14:paraId="79A10A86">
            <w:pPr>
              <w:numPr>
                <w:ilvl w:val="0"/>
                <w:numId w:val="16"/>
              </w:numPr>
              <w:spacing w:after="92" w:line="259" w:lineRule="auto"/>
              <w:ind w:firstLine="0"/>
              <w:jc w:val="left"/>
              <w:rPr>
                <w:rFonts w:hint="default" w:ascii="Times New Roman" w:hAnsi="Times New Roman" w:cs="Times New Roman"/>
                <w:sz w:val="28"/>
                <w:szCs w:val="28"/>
              </w:rPr>
            </w:pPr>
            <w:r>
              <w:rPr>
                <w:rFonts w:hint="default" w:ascii="Times New Roman" w:hAnsi="Times New Roman" w:cs="Times New Roman"/>
                <w:sz w:val="28"/>
                <w:szCs w:val="28"/>
                <w:lang w:val="vi-VN"/>
              </w:rPr>
              <w:t>Kết quả</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3041"/>
              <w:gridCol w:w="2034"/>
              <w:gridCol w:w="2000"/>
              <w:gridCol w:w="2545"/>
            </w:tblGrid>
            <w:tr w14:paraId="23A41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shd w:val="clear" w:color="auto" w:fill="DBEEF3" w:themeFill="accent5" w:themeFillTint="32"/>
                </w:tcPr>
                <w:p w14:paraId="7DD86BB7">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vertAlign w:val="baseline"/>
                      <w:lang w:val="vi-VN"/>
                    </w:rPr>
                    <w:t>STT</w:t>
                  </w:r>
                </w:p>
              </w:tc>
              <w:tc>
                <w:tcPr>
                  <w:tcW w:w="3041" w:type="dxa"/>
                  <w:shd w:val="clear" w:color="auto" w:fill="DBEEF3" w:themeFill="accent5" w:themeFillTint="32"/>
                </w:tcPr>
                <w:p w14:paraId="1BBD6C8A">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vertAlign w:val="baseline"/>
                      <w:lang w:val="vi-VN"/>
                    </w:rPr>
                    <w:t>Cách tiến hành</w:t>
                  </w:r>
                </w:p>
              </w:tc>
              <w:tc>
                <w:tcPr>
                  <w:tcW w:w="2034" w:type="dxa"/>
                  <w:shd w:val="clear" w:color="auto" w:fill="DBEEF3" w:themeFill="accent5" w:themeFillTint="32"/>
                </w:tcPr>
                <w:p w14:paraId="22DEC21D">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rPr>
                    <w:t>Hiện tượng quan sát đượ</w:t>
                  </w:r>
                  <w:r>
                    <w:rPr>
                      <w:rFonts w:hint="default" w:ascii="Times New Roman" w:hAnsi="Times New Roman" w:cs="Times New Roman"/>
                      <w:b w:val="0"/>
                      <w:bCs w:val="0"/>
                      <w:sz w:val="28"/>
                      <w:szCs w:val="28"/>
                      <w:lang w:val="vi-VN"/>
                    </w:rPr>
                    <w:t>c</w:t>
                  </w:r>
                </w:p>
              </w:tc>
              <w:tc>
                <w:tcPr>
                  <w:tcW w:w="2000" w:type="dxa"/>
                  <w:shd w:val="clear" w:color="auto" w:fill="DBEEF3" w:themeFill="accent5" w:themeFillTint="32"/>
                </w:tcPr>
                <w:p w14:paraId="77A8A872">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rPr>
                    <w:t>Kim loại phản ứng với nước ở nhiệt độ thường</w:t>
                  </w:r>
                </w:p>
              </w:tc>
              <w:tc>
                <w:tcPr>
                  <w:tcW w:w="2545" w:type="dxa"/>
                  <w:shd w:val="clear" w:color="auto" w:fill="DBEEF3" w:themeFill="accent5" w:themeFillTint="32"/>
                </w:tcPr>
                <w:p w14:paraId="6D9DD6F5">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Kim loại không phản ứng với nước ở nhiệt độ thường</w:t>
                  </w:r>
                </w:p>
              </w:tc>
            </w:tr>
            <w:tr w14:paraId="744536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tcPr>
                <w:p w14:paraId="762C9BD9">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1</w:t>
                  </w:r>
                </w:p>
              </w:tc>
              <w:tc>
                <w:tcPr>
                  <w:tcW w:w="3041" w:type="dxa"/>
                </w:tcPr>
                <w:p w14:paraId="250DA361">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 xml:space="preserve">Cho mẫu Na nhỏ bằng hạt đậu vào nước </w:t>
                  </w:r>
                </w:p>
              </w:tc>
              <w:tc>
                <w:tcPr>
                  <w:tcW w:w="2034" w:type="dxa"/>
                </w:tcPr>
                <w:p w14:paraId="2FB00A3B">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Natri tan dần sủi bột khí</w:t>
                  </w:r>
                </w:p>
              </w:tc>
              <w:tc>
                <w:tcPr>
                  <w:tcW w:w="2000" w:type="dxa"/>
                </w:tcPr>
                <w:p w14:paraId="6628D499">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X</w:t>
                  </w:r>
                </w:p>
              </w:tc>
              <w:tc>
                <w:tcPr>
                  <w:tcW w:w="2545" w:type="dxa"/>
                </w:tcPr>
                <w:p w14:paraId="7002E1B3">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sz w:val="28"/>
                      <w:szCs w:val="28"/>
                    </w:rPr>
                  </w:pPr>
                </w:p>
              </w:tc>
            </w:tr>
            <w:tr w14:paraId="071F1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tcPr>
                <w:p w14:paraId="7C8ED1DD">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2</w:t>
                  </w:r>
                </w:p>
              </w:tc>
              <w:tc>
                <w:tcPr>
                  <w:tcW w:w="3041" w:type="dxa"/>
                </w:tcPr>
                <w:p w14:paraId="4210B403">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Cho Fe vào nước</w:t>
                  </w:r>
                </w:p>
              </w:tc>
              <w:tc>
                <w:tcPr>
                  <w:tcW w:w="2034" w:type="dxa"/>
                </w:tcPr>
                <w:p w14:paraId="71B1ED59">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Không hiện tượng</w:t>
                  </w:r>
                </w:p>
              </w:tc>
              <w:tc>
                <w:tcPr>
                  <w:tcW w:w="2000" w:type="dxa"/>
                </w:tcPr>
                <w:p w14:paraId="25B03F4C">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sz w:val="28"/>
                      <w:szCs w:val="28"/>
                    </w:rPr>
                  </w:pPr>
                </w:p>
              </w:tc>
              <w:tc>
                <w:tcPr>
                  <w:tcW w:w="2545" w:type="dxa"/>
                </w:tcPr>
                <w:p w14:paraId="35A1DC41">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X</w:t>
                  </w:r>
                </w:p>
              </w:tc>
            </w:tr>
            <w:tr w14:paraId="67BF1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tcPr>
                <w:p w14:paraId="64E0DC97">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3</w:t>
                  </w:r>
                </w:p>
              </w:tc>
              <w:tc>
                <w:tcPr>
                  <w:tcW w:w="3041" w:type="dxa"/>
                </w:tcPr>
                <w:p w14:paraId="11274825">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Cho Cu vào nước</w:t>
                  </w:r>
                </w:p>
              </w:tc>
              <w:tc>
                <w:tcPr>
                  <w:tcW w:w="2034" w:type="dxa"/>
                </w:tcPr>
                <w:p w14:paraId="5A271228">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Không hiện tượng</w:t>
                  </w:r>
                </w:p>
              </w:tc>
              <w:tc>
                <w:tcPr>
                  <w:tcW w:w="2000" w:type="dxa"/>
                </w:tcPr>
                <w:p w14:paraId="5B30F107">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sz w:val="28"/>
                      <w:szCs w:val="28"/>
                    </w:rPr>
                  </w:pPr>
                </w:p>
              </w:tc>
              <w:tc>
                <w:tcPr>
                  <w:tcW w:w="2545" w:type="dxa"/>
                </w:tcPr>
                <w:p w14:paraId="28270A23">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X</w:t>
                  </w:r>
                </w:p>
              </w:tc>
            </w:tr>
          </w:tbl>
          <w:p w14:paraId="1371EC4B">
            <w:pPr>
              <w:spacing w:after="92" w:line="259" w:lineRule="auto"/>
              <w:ind w:left="0" w:firstLine="0"/>
              <w:jc w:val="left"/>
              <w:rPr>
                <w:rFonts w:hint="default" w:ascii="Times New Roman" w:hAnsi="Times New Roman" w:cs="Times New Roman"/>
                <w:sz w:val="28"/>
                <w:szCs w:val="28"/>
              </w:rPr>
            </w:pPr>
          </w:p>
          <w:p w14:paraId="5C203A0A">
            <w:pPr>
              <w:spacing w:after="134"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lang w:val="vi-VN"/>
              </w:rPr>
              <w:t>2.</w:t>
            </w:r>
            <w:r>
              <w:rPr>
                <w:rFonts w:hint="default" w:ascii="Times New Roman" w:hAnsi="Times New Roman" w:cs="Times New Roman"/>
                <w:sz w:val="28"/>
                <w:szCs w:val="28"/>
              </w:rPr>
              <w:t xml:space="preserve"> 2Na + 2H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O </w:t>
            </w:r>
            <w:r>
              <w:rPr>
                <w:rFonts w:hint="default" w:ascii="Times New Roman" w:hAnsi="Times New Roman" w:eastAsia="Segoe UI Symbol" w:cs="Times New Roman"/>
                <w:color w:val="1A1915"/>
                <w:sz w:val="28"/>
                <w:szCs w:val="28"/>
              </w:rPr>
              <w:t>→</w:t>
            </w:r>
            <w:r>
              <w:rPr>
                <w:rFonts w:hint="default" w:ascii="Times New Roman" w:hAnsi="Times New Roman" w:cs="Times New Roman"/>
                <w:sz w:val="28"/>
                <w:szCs w:val="28"/>
              </w:rPr>
              <w:t xml:space="preserve"> 2NaOH + H</w:t>
            </w:r>
            <w:r>
              <w:rPr>
                <w:rFonts w:hint="default" w:ascii="Times New Roman" w:hAnsi="Times New Roman" w:cs="Times New Roman"/>
                <w:sz w:val="28"/>
                <w:szCs w:val="28"/>
                <w:vertAlign w:val="subscript"/>
              </w:rPr>
              <w:t>2</w:t>
            </w:r>
          </w:p>
          <w:p w14:paraId="5C849461">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rPr>
              <w:t>Dựa vào khả năng phản ứng với nước, có thể chia các kim loại natri, đồng và sắt thành hai nhóm: (1) kim loại phản ứng với nước và (2) kim loại không phản ứng với nước. Nhóm (1) có độ hoạt động hoá học mạnh hơn nhóm (2).</w:t>
            </w:r>
          </w:p>
        </w:tc>
      </w:tr>
    </w:tbl>
    <w:p w14:paraId="3065FCF5">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lang w:val="vi-VN"/>
        </w:rPr>
      </w:pPr>
    </w:p>
    <w:tbl>
      <w:tblPr>
        <w:tblStyle w:val="16"/>
        <w:tblW w:w="0" w:type="auto"/>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92"/>
      </w:tblGrid>
      <w:tr w14:paraId="3F330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trPr>
        <w:tc>
          <w:tcPr>
            <w:tcW w:w="10592" w:type="dxa"/>
          </w:tcPr>
          <w:p w14:paraId="53BF7EB8">
            <w:pPr>
              <w:spacing w:after="92" w:line="259" w:lineRule="auto"/>
              <w:ind w:left="1625" w:firstLine="0"/>
              <w:jc w:val="center"/>
              <w:rPr>
                <w:rFonts w:hint="default" w:ascii="Times New Roman" w:hAnsi="Times New Roman" w:cs="Times New Roman"/>
                <w:b/>
                <w:bCs/>
                <w:color w:val="C00000"/>
                <w:sz w:val="28"/>
                <w:szCs w:val="28"/>
                <w:lang w:val="vi-VN"/>
              </w:rPr>
            </w:pPr>
            <w:r>
              <w:rPr>
                <w:rFonts w:hint="default" w:ascii="Times New Roman" w:hAnsi="Times New Roman" w:cs="Times New Roman"/>
                <w:b/>
                <w:bCs/>
                <w:color w:val="C00000"/>
                <w:sz w:val="28"/>
                <w:szCs w:val="28"/>
              </w:rPr>
              <w:t xml:space="preserve">BẢN BÁO CÁO KẾT QUẢ THÍ NGHIỆM SỐ </w:t>
            </w:r>
            <w:r>
              <w:rPr>
                <w:rFonts w:hint="default" w:ascii="Times New Roman" w:hAnsi="Times New Roman" w:cs="Times New Roman"/>
                <w:b/>
                <w:bCs/>
                <w:color w:val="C00000"/>
                <w:sz w:val="28"/>
                <w:szCs w:val="28"/>
                <w:lang w:val="vi-VN"/>
              </w:rPr>
              <w:t>2</w:t>
            </w:r>
          </w:p>
          <w:p w14:paraId="62144FA8">
            <w:pPr>
              <w:spacing w:after="92" w:line="259" w:lineRule="auto"/>
              <w:ind w:left="1545" w:firstLine="0"/>
              <w:jc w:val="center"/>
              <w:rPr>
                <w:rFonts w:hint="default" w:ascii="Times New Roman" w:hAnsi="Times New Roman" w:cs="Times New Roman"/>
                <w:sz w:val="28"/>
                <w:szCs w:val="28"/>
              </w:rPr>
            </w:pPr>
            <w:r>
              <w:rPr>
                <w:rFonts w:hint="default" w:ascii="Times New Roman" w:hAnsi="Times New Roman" w:cs="Times New Roman"/>
                <w:b/>
                <w:i/>
                <w:sz w:val="28"/>
                <w:szCs w:val="28"/>
              </w:rPr>
              <w:t>Khảo sát phản ứng của Fe, Cu với dung dịch acid</w:t>
            </w:r>
          </w:p>
          <w:p w14:paraId="358E99D1">
            <w:pPr>
              <w:numPr>
                <w:ilvl w:val="0"/>
                <w:numId w:val="0"/>
              </w:numPr>
              <w:spacing w:after="92" w:line="259" w:lineRule="auto"/>
              <w:ind w:leftChars="0"/>
              <w:jc w:val="left"/>
              <w:rPr>
                <w:rFonts w:hint="default" w:ascii="Times New Roman" w:hAnsi="Times New Roman" w:cs="Times New Roman"/>
                <w:sz w:val="28"/>
                <w:szCs w:val="28"/>
              </w:rPr>
            </w:pPr>
            <w:r>
              <w:rPr>
                <w:rFonts w:hint="default" w:ascii="Times New Roman" w:hAnsi="Times New Roman" w:cs="Times New Roman"/>
                <w:sz w:val="28"/>
                <w:szCs w:val="28"/>
                <w:lang w:val="vi-VN"/>
              </w:rPr>
              <w:t>1.Kết quả</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2868"/>
              <w:gridCol w:w="2334"/>
              <w:gridCol w:w="1873"/>
              <w:gridCol w:w="2545"/>
            </w:tblGrid>
            <w:tr w14:paraId="56C4D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shd w:val="clear" w:color="auto" w:fill="DBEEF3" w:themeFill="accent5" w:themeFillTint="32"/>
                </w:tcPr>
                <w:p w14:paraId="1F955B54">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vertAlign w:val="baseline"/>
                      <w:lang w:val="vi-VN"/>
                    </w:rPr>
                    <w:t>STT</w:t>
                  </w:r>
                </w:p>
              </w:tc>
              <w:tc>
                <w:tcPr>
                  <w:tcW w:w="2868" w:type="dxa"/>
                  <w:shd w:val="clear" w:color="auto" w:fill="DBEEF3" w:themeFill="accent5" w:themeFillTint="32"/>
                </w:tcPr>
                <w:p w14:paraId="0D47C4FA">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vertAlign w:val="baseline"/>
                      <w:lang w:val="vi-VN"/>
                    </w:rPr>
                    <w:t>Cách tiến hành</w:t>
                  </w:r>
                </w:p>
              </w:tc>
              <w:tc>
                <w:tcPr>
                  <w:tcW w:w="2334" w:type="dxa"/>
                  <w:shd w:val="clear" w:color="auto" w:fill="DBEEF3" w:themeFill="accent5" w:themeFillTint="32"/>
                </w:tcPr>
                <w:p w14:paraId="64430959">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rPr>
                    <w:t>Hiện tượng quan sát đượ</w:t>
                  </w:r>
                  <w:r>
                    <w:rPr>
                      <w:rFonts w:hint="default" w:ascii="Times New Roman" w:hAnsi="Times New Roman" w:cs="Times New Roman"/>
                      <w:b w:val="0"/>
                      <w:bCs w:val="0"/>
                      <w:sz w:val="28"/>
                      <w:szCs w:val="28"/>
                      <w:lang w:val="vi-VN"/>
                    </w:rPr>
                    <w:t>c</w:t>
                  </w:r>
                </w:p>
              </w:tc>
              <w:tc>
                <w:tcPr>
                  <w:tcW w:w="1873" w:type="dxa"/>
                  <w:shd w:val="clear" w:color="auto" w:fill="DBEEF3" w:themeFill="accent5" w:themeFillTint="32"/>
                </w:tcPr>
                <w:p w14:paraId="66A019D1">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rPr>
                    <w:t>Kim loại phản ứng với</w:t>
                  </w:r>
                  <w:r>
                    <w:rPr>
                      <w:rFonts w:hint="default" w:ascii="Times New Roman" w:hAnsi="Times New Roman" w:cs="Times New Roman"/>
                      <w:b w:val="0"/>
                      <w:bCs w:val="0"/>
                      <w:sz w:val="28"/>
                      <w:szCs w:val="28"/>
                      <w:lang w:val="vi-VN"/>
                    </w:rPr>
                    <w:t xml:space="preserve"> </w:t>
                  </w:r>
                  <w:r>
                    <w:rPr>
                      <w:rFonts w:hint="default" w:ascii="Times New Roman" w:hAnsi="Times New Roman" w:cs="Times New Roman"/>
                      <w:sz w:val="28"/>
                      <w:szCs w:val="28"/>
                    </w:rPr>
                    <w:t>dung dịch HCl</w:t>
                  </w:r>
                </w:p>
              </w:tc>
              <w:tc>
                <w:tcPr>
                  <w:tcW w:w="2545" w:type="dxa"/>
                  <w:shd w:val="clear" w:color="auto" w:fill="DBEEF3" w:themeFill="accent5" w:themeFillTint="32"/>
                </w:tcPr>
                <w:p w14:paraId="2B5D035E">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Kim loại không phản ứng với </w:t>
                  </w:r>
                  <w:r>
                    <w:rPr>
                      <w:rFonts w:hint="default" w:ascii="Times New Roman" w:hAnsi="Times New Roman" w:cs="Times New Roman"/>
                      <w:sz w:val="28"/>
                      <w:szCs w:val="28"/>
                    </w:rPr>
                    <w:t>dung dịch HCl</w:t>
                  </w:r>
                </w:p>
              </w:tc>
            </w:tr>
            <w:tr w14:paraId="0640B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tcPr>
                <w:p w14:paraId="499A5E30">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1</w:t>
                  </w:r>
                </w:p>
              </w:tc>
              <w:tc>
                <w:tcPr>
                  <w:tcW w:w="2868" w:type="dxa"/>
                </w:tcPr>
                <w:p w14:paraId="1DFA3229">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 xml:space="preserve">Cho Fe </w:t>
                  </w:r>
                  <w:r>
                    <w:rPr>
                      <w:rFonts w:hint="default" w:ascii="Times New Roman" w:hAnsi="Times New Roman" w:cs="Times New Roman"/>
                      <w:sz w:val="28"/>
                      <w:szCs w:val="28"/>
                    </w:rPr>
                    <w:t>dung dịch HCl</w:t>
                  </w:r>
                </w:p>
              </w:tc>
              <w:tc>
                <w:tcPr>
                  <w:tcW w:w="2334" w:type="dxa"/>
                </w:tcPr>
                <w:p w14:paraId="6240821F">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r>
                    <w:rPr>
                      <w:rFonts w:hint="default" w:ascii="Times New Roman" w:hAnsi="Times New Roman"/>
                      <w:sz w:val="28"/>
                      <w:szCs w:val="28"/>
                      <w:vertAlign w:val="baseline"/>
                      <w:lang w:val="vi-VN"/>
                    </w:rPr>
                    <w:t>sắt tan dần có khí thoát ra</w:t>
                  </w:r>
                </w:p>
              </w:tc>
              <w:tc>
                <w:tcPr>
                  <w:tcW w:w="1873" w:type="dxa"/>
                </w:tcPr>
                <w:p w14:paraId="15ED43AD">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X</w:t>
                  </w:r>
                </w:p>
              </w:tc>
              <w:tc>
                <w:tcPr>
                  <w:tcW w:w="2545" w:type="dxa"/>
                </w:tcPr>
                <w:p w14:paraId="203ACBC9">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sz w:val="28"/>
                      <w:szCs w:val="28"/>
                    </w:rPr>
                  </w:pPr>
                </w:p>
              </w:tc>
            </w:tr>
            <w:tr w14:paraId="47E5A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tcPr>
                <w:p w14:paraId="016CC422">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2</w:t>
                  </w:r>
                </w:p>
              </w:tc>
              <w:tc>
                <w:tcPr>
                  <w:tcW w:w="2868" w:type="dxa"/>
                </w:tcPr>
                <w:p w14:paraId="434AAEE6">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 xml:space="preserve">Cho Cu </w:t>
                  </w:r>
                  <w:r>
                    <w:rPr>
                      <w:rFonts w:hint="default" w:ascii="Times New Roman" w:hAnsi="Times New Roman" w:cs="Times New Roman"/>
                      <w:sz w:val="28"/>
                      <w:szCs w:val="28"/>
                    </w:rPr>
                    <w:t>dung dịch HCl</w:t>
                  </w:r>
                </w:p>
              </w:tc>
              <w:tc>
                <w:tcPr>
                  <w:tcW w:w="2334" w:type="dxa"/>
                </w:tcPr>
                <w:p w14:paraId="565D335A">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Không hiện tượng</w:t>
                  </w:r>
                </w:p>
              </w:tc>
              <w:tc>
                <w:tcPr>
                  <w:tcW w:w="1873" w:type="dxa"/>
                </w:tcPr>
                <w:p w14:paraId="173677FA">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sz w:val="28"/>
                      <w:szCs w:val="28"/>
                    </w:rPr>
                  </w:pPr>
                </w:p>
              </w:tc>
              <w:tc>
                <w:tcPr>
                  <w:tcW w:w="2545" w:type="dxa"/>
                </w:tcPr>
                <w:p w14:paraId="576E4337">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X</w:t>
                  </w:r>
                </w:p>
              </w:tc>
            </w:tr>
          </w:tbl>
          <w:p w14:paraId="7F71F438">
            <w:pPr>
              <w:keepNext w:val="0"/>
              <w:keepLines w:val="0"/>
              <w:pageBreakBefore w:val="0"/>
              <w:widowControl/>
              <w:kinsoku/>
              <w:wordWrap/>
              <w:overflowPunct/>
              <w:topLinePunct w:val="0"/>
              <w:autoSpaceDE/>
              <w:autoSpaceDN/>
              <w:bidi w:val="0"/>
              <w:adjustRightInd/>
              <w:snapToGrid/>
              <w:spacing w:after="120" w:line="24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2.</w:t>
            </w:r>
            <w:r>
              <w:rPr>
                <w:rFonts w:hint="default" w:ascii="Times New Roman" w:hAnsi="Times New Roman" w:cs="Times New Roman"/>
                <w:sz w:val="28"/>
                <w:szCs w:val="28"/>
              </w:rPr>
              <w:t xml:space="preserve"> Phản ứng của Fe với dung dịch HCl:</w:t>
            </w:r>
          </w:p>
          <w:p w14:paraId="51B306D2">
            <w:pPr>
              <w:keepNext w:val="0"/>
              <w:keepLines w:val="0"/>
              <w:pageBreakBefore w:val="0"/>
              <w:widowControl/>
              <w:kinsoku/>
              <w:wordWrap/>
              <w:overflowPunct/>
              <w:topLinePunct w:val="0"/>
              <w:autoSpaceDE/>
              <w:autoSpaceDN/>
              <w:bidi w:val="0"/>
              <w:adjustRightInd/>
              <w:snapToGrid/>
              <w:spacing w:after="120" w:line="24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Fe + 2HCl </w:t>
            </w:r>
            <w:r>
              <w:rPr>
                <w:rFonts w:hint="default" w:ascii="Times New Roman" w:hAnsi="Times New Roman" w:eastAsia="Segoe UI Symbol" w:cs="Times New Roman"/>
                <w:color w:val="1A1915"/>
                <w:sz w:val="28"/>
                <w:szCs w:val="28"/>
              </w:rPr>
              <w:t>→</w:t>
            </w:r>
            <w:r>
              <w:rPr>
                <w:rFonts w:hint="default" w:ascii="Times New Roman" w:hAnsi="Times New Roman" w:cs="Times New Roman"/>
                <w:sz w:val="28"/>
                <w:szCs w:val="28"/>
              </w:rPr>
              <w:t xml:space="preserve"> FeCl</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 H</w:t>
            </w:r>
            <w:r>
              <w:rPr>
                <w:rFonts w:hint="default" w:ascii="Times New Roman" w:hAnsi="Times New Roman" w:cs="Times New Roman"/>
                <w:sz w:val="28"/>
                <w:szCs w:val="28"/>
                <w:vertAlign w:val="subscript"/>
              </w:rPr>
              <w:t>2</w:t>
            </w:r>
          </w:p>
          <w:p w14:paraId="2A1B0BED">
            <w:pPr>
              <w:keepNext w:val="0"/>
              <w:keepLines w:val="0"/>
              <w:pageBreakBefore w:val="0"/>
              <w:widowControl/>
              <w:numPr>
                <w:ilvl w:val="0"/>
                <w:numId w:val="0"/>
              </w:numPr>
              <w:kinsoku/>
              <w:wordWrap/>
              <w:overflowPunct/>
              <w:topLinePunct w:val="0"/>
              <w:autoSpaceDE/>
              <w:autoSpaceDN/>
              <w:bidi w:val="0"/>
              <w:adjustRightInd/>
              <w:snapToGrid/>
              <w:spacing w:after="120" w:line="240" w:lineRule="auto"/>
              <w:ind w:leftChars="0" w:right="58" w:rightChars="0"/>
              <w:textAlignment w:val="auto"/>
              <w:rPr>
                <w:rFonts w:hint="default"/>
                <w:lang w:val="vi-VN"/>
              </w:rPr>
            </w:pPr>
            <w:r>
              <w:rPr>
                <w:rFonts w:hint="default" w:ascii="Times New Roman" w:hAnsi="Times New Roman" w:cs="Times New Roman"/>
                <w:sz w:val="28"/>
                <w:szCs w:val="28"/>
              </w:rPr>
              <w:t>Fe phản ứng với dung dịch HCl, Cu không phản ứng. Vậy: độ hoạt động hoá học của Fe lớn hơn Cu.</w:t>
            </w:r>
          </w:p>
        </w:tc>
      </w:tr>
    </w:tbl>
    <w:p w14:paraId="518368EF">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lang w:val="vi-VN"/>
        </w:rPr>
      </w:pPr>
    </w:p>
    <w:tbl>
      <w:tblPr>
        <w:tblStyle w:val="16"/>
        <w:tblW w:w="0" w:type="auto"/>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92"/>
      </w:tblGrid>
      <w:tr w14:paraId="60F11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trPr>
        <w:tc>
          <w:tcPr>
            <w:tcW w:w="10592" w:type="dxa"/>
          </w:tcPr>
          <w:p w14:paraId="674CB2A2">
            <w:pPr>
              <w:spacing w:after="92" w:line="259" w:lineRule="auto"/>
              <w:ind w:left="1625" w:firstLine="0"/>
              <w:jc w:val="center"/>
              <w:rPr>
                <w:rFonts w:hint="default" w:ascii="Times New Roman" w:hAnsi="Times New Roman" w:cs="Times New Roman"/>
                <w:b/>
                <w:bCs/>
                <w:color w:val="C00000"/>
                <w:sz w:val="28"/>
                <w:szCs w:val="28"/>
                <w:lang w:val="vi-VN"/>
              </w:rPr>
            </w:pPr>
            <w:r>
              <w:rPr>
                <w:rFonts w:hint="default" w:ascii="Times New Roman" w:hAnsi="Times New Roman" w:cs="Times New Roman"/>
                <w:b/>
                <w:bCs/>
                <w:color w:val="C00000"/>
                <w:sz w:val="28"/>
                <w:szCs w:val="28"/>
              </w:rPr>
              <w:t>BẢN BÁO CÁO KẾT QUẢ THÍ NGHIỆM SỐ</w:t>
            </w:r>
            <w:r>
              <w:rPr>
                <w:rFonts w:hint="default" w:ascii="Times New Roman" w:hAnsi="Times New Roman" w:cs="Times New Roman"/>
                <w:b/>
                <w:bCs/>
                <w:color w:val="C00000"/>
                <w:sz w:val="28"/>
                <w:szCs w:val="28"/>
                <w:lang w:val="vi-VN"/>
              </w:rPr>
              <w:t>3</w:t>
            </w:r>
          </w:p>
          <w:p w14:paraId="32AFE663">
            <w:pPr>
              <w:spacing w:after="92" w:line="259" w:lineRule="auto"/>
              <w:ind w:left="1125" w:firstLine="0"/>
              <w:jc w:val="center"/>
              <w:rPr>
                <w:rFonts w:hint="default" w:ascii="Times New Roman" w:hAnsi="Times New Roman" w:cs="Times New Roman"/>
                <w:sz w:val="28"/>
                <w:szCs w:val="28"/>
              </w:rPr>
            </w:pPr>
            <w:r>
              <w:rPr>
                <w:rFonts w:hint="default" w:ascii="Times New Roman" w:hAnsi="Times New Roman" w:cs="Times New Roman"/>
                <w:b/>
                <w:i/>
                <w:sz w:val="28"/>
                <w:szCs w:val="28"/>
              </w:rPr>
              <w:t>So sánh mức độ hoạt động hoá học của kim loại Ag và Cu</w:t>
            </w:r>
          </w:p>
          <w:p w14:paraId="17A4BE56">
            <w:pPr>
              <w:numPr>
                <w:ilvl w:val="0"/>
                <w:numId w:val="0"/>
              </w:numPr>
              <w:spacing w:after="92" w:line="259" w:lineRule="auto"/>
              <w:ind w:leftChars="0"/>
              <w:jc w:val="left"/>
              <w:rPr>
                <w:rFonts w:hint="default" w:ascii="Times New Roman" w:hAnsi="Times New Roman" w:cs="Times New Roman"/>
                <w:sz w:val="28"/>
                <w:szCs w:val="28"/>
              </w:rPr>
            </w:pPr>
            <w:r>
              <w:rPr>
                <w:rFonts w:hint="default" w:ascii="Times New Roman" w:hAnsi="Times New Roman" w:cs="Times New Roman"/>
                <w:sz w:val="28"/>
                <w:szCs w:val="28"/>
                <w:lang w:val="vi-VN"/>
              </w:rPr>
              <w:t>1.Kết quả</w:t>
            </w:r>
          </w:p>
          <w:tbl>
            <w:tblPr>
              <w:tblStyle w:val="16"/>
              <w:tblW w:w="104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1941"/>
              <w:gridCol w:w="4784"/>
              <w:gridCol w:w="2983"/>
            </w:tblGrid>
            <w:tr w14:paraId="4745E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shd w:val="clear" w:color="auto" w:fill="DBEEF3" w:themeFill="accent5" w:themeFillTint="32"/>
                </w:tcPr>
                <w:p w14:paraId="0A33B974">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vertAlign w:val="baseline"/>
                      <w:lang w:val="vi-VN"/>
                    </w:rPr>
                    <w:t>STT</w:t>
                  </w:r>
                </w:p>
              </w:tc>
              <w:tc>
                <w:tcPr>
                  <w:tcW w:w="1941" w:type="dxa"/>
                  <w:shd w:val="clear" w:color="auto" w:fill="DBEEF3" w:themeFill="accent5" w:themeFillTint="32"/>
                </w:tcPr>
                <w:p w14:paraId="3484E20E">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vertAlign w:val="baseline"/>
                      <w:lang w:val="vi-VN"/>
                    </w:rPr>
                    <w:t>Cách tiến hành</w:t>
                  </w:r>
                </w:p>
              </w:tc>
              <w:tc>
                <w:tcPr>
                  <w:tcW w:w="4784" w:type="dxa"/>
                  <w:shd w:val="clear" w:color="auto" w:fill="DBEEF3" w:themeFill="accent5" w:themeFillTint="32"/>
                </w:tcPr>
                <w:p w14:paraId="45C0F690">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rPr>
                    <w:t>Hiện tượng quan sát đượ</w:t>
                  </w:r>
                  <w:r>
                    <w:rPr>
                      <w:rFonts w:hint="default" w:ascii="Times New Roman" w:hAnsi="Times New Roman" w:cs="Times New Roman"/>
                      <w:b w:val="0"/>
                      <w:bCs w:val="0"/>
                      <w:sz w:val="28"/>
                      <w:szCs w:val="28"/>
                      <w:lang w:val="vi-VN"/>
                    </w:rPr>
                    <w:t>c</w:t>
                  </w:r>
                </w:p>
              </w:tc>
              <w:tc>
                <w:tcPr>
                  <w:tcW w:w="2983" w:type="dxa"/>
                  <w:shd w:val="clear" w:color="auto" w:fill="DBEEF3" w:themeFill="accent5" w:themeFillTint="32"/>
                </w:tcPr>
                <w:p w14:paraId="35DE7397">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center"/>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vertAlign w:val="baseline"/>
                      <w:lang w:val="vi-VN"/>
                    </w:rPr>
                    <w:t>PTHH</w:t>
                  </w:r>
                </w:p>
              </w:tc>
            </w:tr>
            <w:tr w14:paraId="021C8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tcPr>
                <w:p w14:paraId="3F21FE00">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1</w:t>
                  </w:r>
                </w:p>
              </w:tc>
              <w:tc>
                <w:tcPr>
                  <w:tcW w:w="1941" w:type="dxa"/>
                </w:tcPr>
                <w:p w14:paraId="0D413CE9">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subscript"/>
                      <w:lang w:val="vi-VN"/>
                    </w:rPr>
                  </w:pPr>
                  <w:r>
                    <w:rPr>
                      <w:rFonts w:hint="default" w:ascii="Times New Roman" w:hAnsi="Times New Roman" w:cs="Times New Roman"/>
                      <w:sz w:val="28"/>
                      <w:szCs w:val="28"/>
                      <w:vertAlign w:val="baseline"/>
                      <w:lang w:val="vi-VN"/>
                    </w:rPr>
                    <w:t xml:space="preserve">Cho Ag </w:t>
                  </w:r>
                  <w:r>
                    <w:rPr>
                      <w:rFonts w:hint="default" w:ascii="Times New Roman" w:hAnsi="Times New Roman" w:cs="Times New Roman"/>
                      <w:sz w:val="28"/>
                      <w:szCs w:val="28"/>
                    </w:rPr>
                    <w:t xml:space="preserve">dung dịch </w:t>
                  </w:r>
                  <w:r>
                    <w:rPr>
                      <w:rFonts w:hint="default" w:ascii="Times New Roman" w:hAnsi="Times New Roman" w:cs="Times New Roman"/>
                      <w:sz w:val="28"/>
                      <w:szCs w:val="28"/>
                      <w:lang w:val="vi-VN"/>
                    </w:rPr>
                    <w:t>AgNO</w:t>
                  </w:r>
                  <w:r>
                    <w:rPr>
                      <w:rFonts w:hint="default" w:ascii="Times New Roman" w:hAnsi="Times New Roman" w:cs="Times New Roman"/>
                      <w:sz w:val="28"/>
                      <w:szCs w:val="28"/>
                      <w:vertAlign w:val="subscript"/>
                      <w:lang w:val="vi-VN"/>
                    </w:rPr>
                    <w:t>3</w:t>
                  </w:r>
                </w:p>
              </w:tc>
              <w:tc>
                <w:tcPr>
                  <w:tcW w:w="4784" w:type="dxa"/>
                </w:tcPr>
                <w:p w14:paraId="63682684">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Không hiện tượng</w:t>
                  </w:r>
                </w:p>
              </w:tc>
              <w:tc>
                <w:tcPr>
                  <w:tcW w:w="2983" w:type="dxa"/>
                </w:tcPr>
                <w:p w14:paraId="0BACBF85">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rPr>
                  </w:pPr>
                </w:p>
              </w:tc>
            </w:tr>
            <w:tr w14:paraId="6A5ED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tcPr>
                <w:p w14:paraId="3BE02E63">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2</w:t>
                  </w:r>
                </w:p>
              </w:tc>
              <w:tc>
                <w:tcPr>
                  <w:tcW w:w="1941" w:type="dxa"/>
                </w:tcPr>
                <w:p w14:paraId="2CBCECFD">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jc w:val="left"/>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 xml:space="preserve">Cho Cu </w:t>
                  </w:r>
                  <w:r>
                    <w:rPr>
                      <w:rFonts w:hint="default" w:ascii="Times New Roman" w:hAnsi="Times New Roman" w:cs="Times New Roman"/>
                      <w:sz w:val="28"/>
                      <w:szCs w:val="28"/>
                    </w:rPr>
                    <w:t xml:space="preserve">dung dịch </w:t>
                  </w:r>
                  <w:r>
                    <w:rPr>
                      <w:rFonts w:hint="default" w:ascii="Times New Roman" w:hAnsi="Times New Roman" w:cs="Times New Roman"/>
                      <w:sz w:val="28"/>
                      <w:szCs w:val="28"/>
                      <w:lang w:val="vi-VN"/>
                    </w:rPr>
                    <w:t>AgNO</w:t>
                  </w:r>
                  <w:r>
                    <w:rPr>
                      <w:rFonts w:hint="default" w:ascii="Times New Roman" w:hAnsi="Times New Roman" w:cs="Times New Roman"/>
                      <w:sz w:val="28"/>
                      <w:szCs w:val="28"/>
                      <w:vertAlign w:val="subscript"/>
                      <w:lang w:val="vi-VN"/>
                    </w:rPr>
                    <w:t>3</w:t>
                  </w:r>
                </w:p>
              </w:tc>
              <w:tc>
                <w:tcPr>
                  <w:tcW w:w="4784" w:type="dxa"/>
                  <w:vAlign w:val="top"/>
                </w:tcPr>
                <w:p w14:paraId="1D580E95">
                  <w:pPr>
                    <w:spacing w:after="26" w:line="325" w:lineRule="auto"/>
                    <w:ind w:left="0" w:leftChars="0" w:right="57" w:righ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Đồng tan ra, dung dịch từ không màu chuyển sang màu xanh.</w:t>
                  </w:r>
                  <w:r>
                    <w:rPr>
                      <w:rFonts w:hint="default" w:ascii="Times New Roman" w:hAnsi="Times New Roman" w:cs="Times New Roman"/>
                      <w:sz w:val="28"/>
                      <w:szCs w:val="28"/>
                      <w:lang w:val="vi-VN"/>
                    </w:rPr>
                    <w:t xml:space="preserve"> Có chất rắn màu trắng bạc bám vào dây đồng</w:t>
                  </w:r>
                </w:p>
              </w:tc>
              <w:tc>
                <w:tcPr>
                  <w:tcW w:w="2983" w:type="dxa"/>
                  <w:vAlign w:val="top"/>
                </w:tcPr>
                <w:p w14:paraId="79D8ABEC">
                  <w:pPr>
                    <w:keepNext w:val="0"/>
                    <w:keepLines w:val="0"/>
                    <w:pageBreakBefore w:val="0"/>
                    <w:widowControl/>
                    <w:numPr>
                      <w:ilvl w:val="0"/>
                      <w:numId w:val="0"/>
                    </w:numPr>
                    <w:kinsoku/>
                    <w:wordWrap/>
                    <w:overflowPunct/>
                    <w:topLinePunct w:val="0"/>
                    <w:autoSpaceDE/>
                    <w:autoSpaceDN/>
                    <w:bidi w:val="0"/>
                    <w:adjustRightInd/>
                    <w:snapToGrid/>
                    <w:spacing w:before="181" w:beforeLines="50" w:after="181" w:afterLines="50" w:line="240" w:lineRule="auto"/>
                    <w:ind w:left="0" w:leftChars="0" w:firstLine="0" w:firstLineChars="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Cu + 2AgNO</w:t>
                  </w:r>
                  <w:r>
                    <w:rPr>
                      <w:rFonts w:hint="default" w:ascii="Times New Roman" w:hAnsi="Times New Roman" w:cs="Times New Roman"/>
                      <w:sz w:val="28"/>
                      <w:szCs w:val="28"/>
                      <w:vertAlign w:val="subscript"/>
                    </w:rPr>
                    <w:t xml:space="preserve">3 </w:t>
                  </w:r>
                  <w:r>
                    <w:rPr>
                      <w:rFonts w:hint="default" w:ascii="Times New Roman" w:hAnsi="Times New Roman" w:eastAsia="Segoe UI Symbol" w:cs="Times New Roman"/>
                      <w:color w:val="1A1915"/>
                      <w:sz w:val="28"/>
                      <w:szCs w:val="28"/>
                    </w:rPr>
                    <w:t>→</w:t>
                  </w:r>
                  <w:r>
                    <w:rPr>
                      <w:rFonts w:hint="default" w:ascii="Times New Roman" w:hAnsi="Times New Roman" w:cs="Times New Roman"/>
                      <w:sz w:val="28"/>
                      <w:szCs w:val="28"/>
                      <w:vertAlign w:val="subscript"/>
                    </w:rPr>
                    <w:t xml:space="preserve"> </w:t>
                  </w:r>
                  <w:r>
                    <w:rPr>
                      <w:rFonts w:hint="default" w:ascii="Times New Roman" w:hAnsi="Times New Roman" w:cs="Times New Roman"/>
                      <w:sz w:val="28"/>
                      <w:szCs w:val="28"/>
                    </w:rPr>
                    <w:t>Cu(NO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+ 2Ag</w:t>
                  </w:r>
                </w:p>
              </w:tc>
            </w:tr>
          </w:tbl>
          <w:p w14:paraId="01AEEC19">
            <w:pPr>
              <w:keepNext w:val="0"/>
              <w:keepLines w:val="0"/>
              <w:pageBreakBefore w:val="0"/>
              <w:widowControl/>
              <w:kinsoku/>
              <w:wordWrap/>
              <w:overflowPunct/>
              <w:topLinePunct w:val="0"/>
              <w:autoSpaceDE/>
              <w:autoSpaceDN/>
              <w:bidi w:val="0"/>
              <w:adjustRightInd/>
              <w:snapToGrid/>
              <w:spacing w:after="0" w:line="24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2.</w:t>
            </w:r>
            <w:r>
              <w:rPr>
                <w:rFonts w:hint="default" w:ascii="Times New Roman" w:hAnsi="Times New Roman" w:cs="Times New Roman"/>
                <w:sz w:val="28"/>
                <w:szCs w:val="28"/>
              </w:rPr>
              <w:t xml:space="preserve"> </w:t>
            </w:r>
          </w:p>
          <w:p w14:paraId="23169BCC">
            <w:pPr>
              <w:keepNext w:val="0"/>
              <w:keepLines w:val="0"/>
              <w:pageBreakBefore w:val="0"/>
              <w:widowControl/>
              <w:numPr>
                <w:ilvl w:val="0"/>
                <w:numId w:val="0"/>
              </w:numPr>
              <w:kinsoku/>
              <w:wordWrap/>
              <w:overflowPunct/>
              <w:topLinePunct w:val="0"/>
              <w:autoSpaceDE/>
              <w:autoSpaceDN/>
              <w:bidi w:val="0"/>
              <w:adjustRightInd/>
              <w:snapToGrid/>
              <w:spacing w:after="0" w:line="240" w:lineRule="auto"/>
              <w:ind w:leftChars="0" w:right="29" w:rightChars="0"/>
              <w:textAlignment w:val="auto"/>
              <w:rPr>
                <w:rFonts w:hint="default" w:ascii="Times New Roman" w:hAnsi="Times New Roman" w:cs="Times New Roman"/>
                <w:sz w:val="28"/>
                <w:szCs w:val="28"/>
              </w:rPr>
            </w:pPr>
            <w:r>
              <w:rPr>
                <w:rFonts w:hint="default" w:ascii="Times New Roman" w:hAnsi="Times New Roman" w:cs="Times New Roman"/>
                <w:sz w:val="28"/>
                <w:szCs w:val="28"/>
              </w:rPr>
              <w:t>Cu có độ hoạt động hoá học mạnh hơn Ag vì đẩy được Ag ra khỏi dung dịch muối.</w:t>
            </w:r>
          </w:p>
          <w:p w14:paraId="3563A8F7">
            <w:pPr>
              <w:keepNext w:val="0"/>
              <w:keepLines w:val="0"/>
              <w:pageBreakBefore w:val="0"/>
              <w:widowControl/>
              <w:numPr>
                <w:ilvl w:val="0"/>
                <w:numId w:val="0"/>
              </w:numPr>
              <w:kinsoku/>
              <w:wordWrap/>
              <w:overflowPunct/>
              <w:topLinePunct w:val="0"/>
              <w:autoSpaceDE/>
              <w:autoSpaceDN/>
              <w:bidi w:val="0"/>
              <w:adjustRightInd/>
              <w:snapToGrid/>
              <w:spacing w:after="0" w:line="240" w:lineRule="auto"/>
              <w:ind w:leftChars="0" w:right="29" w:rightChars="0"/>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Mức độ hoạt động hoá học của các kim loại theo chiều giảm dần: </w:t>
            </w:r>
          </w:p>
          <w:p w14:paraId="2EFBAACC">
            <w:pPr>
              <w:keepNext w:val="0"/>
              <w:keepLines w:val="0"/>
              <w:pageBreakBefore w:val="0"/>
              <w:widowControl/>
              <w:tabs>
                <w:tab w:val="left" w:pos="284"/>
              </w:tabs>
              <w:kinsoku/>
              <w:wordWrap/>
              <w:overflowPunct/>
              <w:topLinePunct w:val="0"/>
              <w:autoSpaceDE/>
              <w:autoSpaceDN/>
              <w:bidi w:val="0"/>
              <w:adjustRightInd/>
              <w:snapToGrid/>
              <w:spacing w:before="109" w:beforeLines="30" w:after="0" w:line="240" w:lineRule="auto"/>
              <w:jc w:val="both"/>
              <w:textAlignment w:val="auto"/>
              <w:rPr>
                <w:rFonts w:hint="default"/>
                <w:lang w:val="vi-VN"/>
              </w:rPr>
            </w:pPr>
            <w:r>
              <w:rPr>
                <w:rFonts w:hint="default" w:ascii="Times New Roman" w:hAnsi="Times New Roman" w:cs="Times New Roman"/>
                <w:sz w:val="28"/>
                <w:szCs w:val="28"/>
              </w:rPr>
              <w:t xml:space="preserve"> </w:t>
            </w:r>
            <w:r>
              <w:rPr>
                <w:rFonts w:hint="default" w:ascii="Times New Roman" w:hAnsi="Times New Roman" w:cs="Times New Roman"/>
                <w:sz w:val="28"/>
                <w:szCs w:val="28"/>
              </w:rPr>
              <w:tab/>
            </w:r>
            <w:r>
              <w:rPr>
                <w:rFonts w:hint="default" w:ascii="Times New Roman" w:hAnsi="Times New Roman" w:cs="Times New Roman"/>
                <w:sz w:val="28"/>
                <w:szCs w:val="28"/>
              </w:rPr>
              <w:t xml:space="preserve">Na, Fe, </w:t>
            </w:r>
            <w:r>
              <w:rPr>
                <w:rFonts w:hint="default" w:ascii="Times New Roman" w:hAnsi="Times New Roman" w:cs="Times New Roman"/>
                <w:b/>
                <w:sz w:val="28"/>
                <w:szCs w:val="28"/>
              </w:rPr>
              <w:t>H</w:t>
            </w:r>
            <w:r>
              <w:rPr>
                <w:rFonts w:hint="default" w:ascii="Times New Roman" w:hAnsi="Times New Roman" w:cs="Times New Roman"/>
                <w:sz w:val="28"/>
                <w:szCs w:val="28"/>
              </w:rPr>
              <w:t>, Cu, Ag.</w:t>
            </w:r>
          </w:p>
        </w:tc>
      </w:tr>
    </w:tbl>
    <w:p w14:paraId="585590E1">
      <w:pPr>
        <w:keepNext w:val="0"/>
        <w:keepLines w:val="0"/>
        <w:pageBreakBefore w:val="0"/>
        <w:numPr>
          <w:ilvl w:val="0"/>
          <w:numId w:val="0"/>
        </w:numPr>
        <w:kinsoku/>
        <w:wordWrap/>
        <w:overflowPunct/>
        <w:topLinePunct w:val="0"/>
        <w:autoSpaceDE/>
        <w:autoSpaceDN/>
        <w:bidi w:val="0"/>
        <w:adjustRightInd/>
        <w:spacing w:before="109" w:beforeLines="30" w:after="109" w:afterLines="30" w:line="240" w:lineRule="auto"/>
        <w:ind w:leftChars="0"/>
        <w:textAlignment w:val="auto"/>
        <w:rPr>
          <w:rFonts w:hint="default" w:ascii="Times New Roman" w:hAnsi="Times New Roman" w:cs="Times New Roman"/>
          <w:b/>
          <w:bCs/>
          <w:color w:val="C00000"/>
          <w:sz w:val="28"/>
          <w:szCs w:val="28"/>
          <w:lang w:val="en-US"/>
        </w:rPr>
      </w:pPr>
    </w:p>
    <w:p w14:paraId="133268A2">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Style w:val="8"/>
        <w:tblW w:w="107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5"/>
        <w:gridCol w:w="1507"/>
      </w:tblGrid>
      <w:tr w14:paraId="4F3B9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4" w:hRule="atLeast"/>
          <w:jc w:val="center"/>
        </w:trPr>
        <w:tc>
          <w:tcPr>
            <w:tcW w:w="9205" w:type="dxa"/>
            <w:shd w:val="clear" w:color="auto" w:fill="F2DCDC" w:themeFill="accent2" w:themeFillTint="32"/>
          </w:tcPr>
          <w:p w14:paraId="1AC43A26">
            <w:pPr>
              <w:keepNext w:val="0"/>
              <w:keepLines w:val="0"/>
              <w:pageBreakBefore w:val="0"/>
              <w:kinsoku/>
              <w:wordWrap/>
              <w:overflowPunct/>
              <w:topLinePunct w:val="0"/>
              <w:autoSpaceDE/>
              <w:autoSpaceDN/>
              <w:bidi w:val="0"/>
              <w:adjustRightInd/>
              <w:spacing w:before="109" w:beforeLines="30" w:after="109" w:afterLines="30" w:line="240" w:lineRule="auto"/>
              <w:jc w:val="center"/>
              <w:textAlignment w:val="auto"/>
              <w:rPr>
                <w:rFonts w:ascii="Times New Roman" w:hAnsi="Times New Roman" w:cs="Times New Roman"/>
                <w:b/>
                <w:bCs/>
                <w:color w:val="auto"/>
                <w:sz w:val="28"/>
                <w:szCs w:val="28"/>
                <w:shd w:val="clear" w:color="auto" w:fill="FFFFFF"/>
              </w:rPr>
            </w:pPr>
            <w:r>
              <w:rPr>
                <w:rFonts w:ascii="Times New Roman" w:hAnsi="Times New Roman" w:cs="Times New Roman"/>
                <w:b/>
                <w:color w:val="auto"/>
                <w:sz w:val="28"/>
                <w:szCs w:val="28"/>
                <w:lang w:val="en-US"/>
              </w:rPr>
              <w:t>Hoạt động của GV</w:t>
            </w:r>
          </w:p>
        </w:tc>
        <w:tc>
          <w:tcPr>
            <w:tcW w:w="1507" w:type="dxa"/>
            <w:shd w:val="clear" w:color="auto" w:fill="F2DCDC" w:themeFill="accent2" w:themeFillTint="32"/>
          </w:tcPr>
          <w:p w14:paraId="203AFB38">
            <w:pPr>
              <w:keepNext w:val="0"/>
              <w:keepLines w:val="0"/>
              <w:pageBreakBefore w:val="0"/>
              <w:kinsoku/>
              <w:wordWrap/>
              <w:overflowPunct/>
              <w:topLinePunct w:val="0"/>
              <w:autoSpaceDE/>
              <w:autoSpaceDN/>
              <w:bidi w:val="0"/>
              <w:adjustRightInd/>
              <w:spacing w:before="109" w:beforeLines="30" w:after="109" w:afterLines="30" w:line="240" w:lineRule="auto"/>
              <w:jc w:val="center"/>
              <w:textAlignment w:val="auto"/>
              <w:rPr>
                <w:rFonts w:ascii="Times New Roman" w:hAnsi="Times New Roman" w:cs="Times New Roman"/>
                <w:b/>
                <w:color w:val="auto"/>
                <w:sz w:val="28"/>
                <w:szCs w:val="28"/>
                <w:lang w:val="en-US"/>
              </w:rPr>
            </w:pPr>
            <w:r>
              <w:rPr>
                <w:rFonts w:ascii="Times New Roman" w:hAnsi="Times New Roman" w:cs="Times New Roman"/>
                <w:b/>
                <w:color w:val="auto"/>
                <w:sz w:val="28"/>
                <w:szCs w:val="28"/>
                <w:lang w:val="en-US"/>
              </w:rPr>
              <w:t>Hoạt động của HS</w:t>
            </w:r>
          </w:p>
        </w:tc>
      </w:tr>
      <w:tr w14:paraId="7B59A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205" w:type="dxa"/>
            <w:shd w:val="clear" w:color="auto" w:fill="auto"/>
          </w:tcPr>
          <w:p w14:paraId="3082109D">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2908E5DB">
            <w:pPr>
              <w:keepNext w:val="0"/>
              <w:keepLines w:val="0"/>
              <w:pageBreakBefore w:val="0"/>
              <w:widowControl/>
              <w:shd w:val="clear" w:color="auto" w:fill="FFFFFF"/>
              <w:tabs>
                <w:tab w:val="left" w:pos="9214"/>
              </w:tabs>
              <w:kinsoku/>
              <w:wordWrap/>
              <w:overflowPunct/>
              <w:topLinePunct w:val="0"/>
              <w:autoSpaceDE/>
              <w:autoSpaceDN/>
              <w:bidi w:val="0"/>
              <w:adjustRightInd/>
              <w:snapToGrid/>
              <w:spacing w:before="109" w:beforeLines="30" w:after="109" w:afterLines="30" w:line="240" w:lineRule="auto"/>
              <w:ind w:right="67"/>
              <w:rPr>
                <w:rFonts w:hint="default" w:ascii="Times New Roman" w:hAnsi="Times New Roman" w:eastAsia="Times New Roman" w:cs="Times New Roman"/>
                <w:color w:val="000000"/>
                <w:sz w:val="28"/>
                <w:szCs w:val="28"/>
                <w:lang w:val="en-US"/>
              </w:rPr>
            </w:pPr>
            <w:r>
              <w:rPr>
                <w:rFonts w:hint="default" w:ascii="Times New Roman" w:hAnsi="Times New Roman" w:eastAsia="Times New Roman" w:cs="Times New Roman"/>
                <w:sz w:val="28"/>
                <w:szCs w:val="28"/>
                <w:lang w:val="en-US"/>
              </w:rPr>
              <w:t>Giáo viên c</w:t>
            </w:r>
            <w:r>
              <w:rPr>
                <w:rFonts w:hint="default" w:ascii="Times New Roman" w:hAnsi="Times New Roman" w:eastAsia="Times New Roman" w:cs="Times New Roman"/>
                <w:color w:val="000000"/>
                <w:sz w:val="28"/>
                <w:szCs w:val="28"/>
              </w:rPr>
              <w:t>huyển giao nhiệm vụ học tập</w:t>
            </w:r>
            <w:r>
              <w:rPr>
                <w:rFonts w:hint="default" w:ascii="Times New Roman" w:hAnsi="Times New Roman" w:eastAsia="Times New Roman" w:cs="Times New Roman"/>
                <w:color w:val="000000"/>
                <w:sz w:val="28"/>
                <w:szCs w:val="28"/>
                <w:lang w:val="en-US"/>
              </w:rPr>
              <w:t xml:space="preserve">: </w:t>
            </w:r>
          </w:p>
          <w:p w14:paraId="7D219D04">
            <w:pPr>
              <w:pStyle w:val="10"/>
              <w:keepNext w:val="0"/>
              <w:keepLines w:val="0"/>
              <w:pageBreakBefore w:val="0"/>
              <w:shd w:val="clear" w:color="auto" w:fill="auto"/>
              <w:kinsoku/>
              <w:wordWrap/>
              <w:overflowPunct/>
              <w:topLinePunct w:val="0"/>
              <w:bidi w:val="0"/>
              <w:spacing w:before="109" w:beforeLines="30" w:after="109" w:afterLines="30" w:line="240" w:lineRule="auto"/>
              <w:jc w:val="both"/>
              <w:rPr>
                <w:rFonts w:ascii="Times New Roman" w:hAnsi="Times New Roman" w:cs="Times New Roman"/>
                <w:color w:val="000000"/>
                <w:sz w:val="28"/>
                <w:szCs w:val="28"/>
                <w:lang w:val="vi-VN" w:eastAsia="vi-VN" w:bidi="vi-VN"/>
              </w:rPr>
            </w:pPr>
            <w:r>
              <w:rPr>
                <w:rFonts w:hint="default" w:cs="Times New Roman"/>
                <w:color w:val="000000"/>
                <w:sz w:val="28"/>
                <w:szCs w:val="28"/>
                <w:lang w:val="en-US" w:eastAsia="vi-VN" w:bidi="vi-VN"/>
              </w:rPr>
              <w:t xml:space="preserve">- </w:t>
            </w:r>
            <w:r>
              <w:rPr>
                <w:rFonts w:ascii="Times New Roman" w:hAnsi="Times New Roman" w:cs="Times New Roman"/>
                <w:color w:val="000000"/>
                <w:sz w:val="28"/>
                <w:szCs w:val="28"/>
                <w:lang w:val="vi-VN" w:eastAsia="vi-VN" w:bidi="vi-VN"/>
              </w:rPr>
              <w:t xml:space="preserve">GV chia lớp thành các nhóm cụ thể, giao nhiệm vụ cho mỗi nhóm. </w:t>
            </w:r>
          </w:p>
          <w:p w14:paraId="686FB134">
            <w:pPr>
              <w:numPr>
                <w:ilvl w:val="0"/>
                <w:numId w:val="0"/>
              </w:numPr>
              <w:spacing w:after="56" w:line="234" w:lineRule="auto"/>
              <w:ind w:leftChars="0" w:right="57" w:rightChars="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GV chia lớp thành các nhóm, lần lượt phát các bộ dụng cụ, hoá chất và </w:t>
            </w:r>
            <w:r>
              <w:rPr>
                <w:rFonts w:hint="default" w:ascii="Times New Roman" w:hAnsi="Times New Roman" w:cs="Times New Roman"/>
                <w:i/>
                <w:sz w:val="28"/>
                <w:szCs w:val="28"/>
              </w:rPr>
              <w:t xml:space="preserve">Bản báo cáo kết quả thí nghiệm </w:t>
            </w:r>
            <w:r>
              <w:rPr>
                <w:rFonts w:hint="default" w:ascii="Times New Roman" w:hAnsi="Times New Roman" w:cs="Times New Roman"/>
                <w:sz w:val="28"/>
                <w:szCs w:val="28"/>
              </w:rPr>
              <w:t>tương ứng</w:t>
            </w:r>
            <w:r>
              <w:rPr>
                <w:rFonts w:hint="default" w:ascii="Times New Roman" w:hAnsi="Times New Roman" w:cs="Times New Roman"/>
                <w:i/>
                <w:sz w:val="28"/>
                <w:szCs w:val="28"/>
              </w:rPr>
              <w:t>.</w:t>
            </w:r>
            <w:r>
              <w:rPr>
                <w:rFonts w:hint="default" w:ascii="Times New Roman" w:hAnsi="Times New Roman" w:cs="Times New Roman"/>
                <w:sz w:val="28"/>
                <w:szCs w:val="28"/>
              </w:rPr>
              <w:t xml:space="preserve"> </w:t>
            </w:r>
          </w:p>
          <w:p w14:paraId="5848FED6">
            <w:pPr>
              <w:numPr>
                <w:ilvl w:val="0"/>
                <w:numId w:val="0"/>
              </w:numPr>
              <w:spacing w:after="57" w:line="233" w:lineRule="auto"/>
              <w:ind w:leftChars="0" w:right="57" w:rightChars="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hướng dẫn kĩ trước khi làm thí nghiệm để HS quan sát đúng hiện tượng và đảm bảo an toàn thí nghiệm.</w:t>
            </w:r>
          </w:p>
          <w:p w14:paraId="3A36AA84">
            <w:pPr>
              <w:numPr>
                <w:ilvl w:val="0"/>
                <w:numId w:val="0"/>
              </w:numPr>
              <w:spacing w:after="57" w:line="233" w:lineRule="auto"/>
              <w:ind w:leftChars="0" w:right="57" w:rightChars="0"/>
              <w:rPr>
                <w:rFonts w:hint="default" w:ascii="Times New Roman" w:hAnsi="Times New Roman" w:cs="Times New Roman"/>
                <w:sz w:val="28"/>
                <w:szCs w:val="28"/>
              </w:rPr>
            </w:pPr>
            <w:r>
              <w:rPr>
                <w:rFonts w:hint="default" w:ascii="Times New Roman" w:hAnsi="Times New Roman" w:eastAsia="Times New Roman" w:cs="Times New Roman"/>
                <w:i/>
                <w:iCs/>
                <w:color w:val="000000"/>
                <w:sz w:val="28"/>
                <w:szCs w:val="28"/>
                <w:lang w:val="vi-VN"/>
              </w:rPr>
              <w:t xml:space="preserve">- </w:t>
            </w:r>
            <w:r>
              <w:rPr>
                <w:rFonts w:hint="default" w:cs="Times New Roman"/>
                <w:i/>
                <w:iCs/>
                <w:color w:val="000000"/>
                <w:sz w:val="28"/>
                <w:szCs w:val="28"/>
                <w:lang w:val="vi-VN"/>
              </w:rPr>
              <w:t xml:space="preserve"> </w:t>
            </w:r>
            <w:r>
              <w:rPr>
                <w:rFonts w:hint="default" w:ascii="Times New Roman" w:hAnsi="Times New Roman" w:eastAsia="Times New Roman" w:cs="Times New Roman"/>
                <w:i/>
                <w:iCs/>
                <w:color w:val="000000"/>
                <w:sz w:val="28"/>
                <w:szCs w:val="28"/>
                <w:lang w:val="en-US"/>
              </w:rPr>
              <w:t>Nhiệm vụ 1:</w:t>
            </w:r>
            <w:r>
              <w:rPr>
                <w:rFonts w:hint="default" w:cs="Times New Roman"/>
                <w:i/>
                <w:iCs/>
                <w:color w:val="000000"/>
                <w:sz w:val="28"/>
                <w:szCs w:val="28"/>
                <w:lang w:val="vi-VN"/>
              </w:rPr>
              <w:t xml:space="preserve"> </w:t>
            </w:r>
            <w:r>
              <w:rPr>
                <w:rFonts w:hint="default" w:ascii="Times New Roman" w:hAnsi="Times New Roman" w:cs="Times New Roman"/>
                <w:sz w:val="28"/>
                <w:szCs w:val="28"/>
              </w:rPr>
              <w:t xml:space="preserve"> </w:t>
            </w:r>
          </w:p>
          <w:p w14:paraId="56085864">
            <w:pPr>
              <w:numPr>
                <w:ilvl w:val="0"/>
                <w:numId w:val="0"/>
              </w:numPr>
              <w:spacing w:after="57" w:line="233" w:lineRule="auto"/>
              <w:ind w:leftChars="0" w:right="57" w:rightChars="0"/>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Thí nghiệm </w:t>
            </w:r>
            <w:r>
              <w:rPr>
                <w:rFonts w:hint="default" w:ascii="Times New Roman" w:hAnsi="Times New Roman" w:cs="Times New Roman"/>
                <w:sz w:val="28"/>
                <w:szCs w:val="28"/>
                <w:lang w:val="vi-VN"/>
              </w:rPr>
              <w:t>1 c</w:t>
            </w:r>
            <w:r>
              <w:rPr>
                <w:rFonts w:hint="default" w:ascii="Times New Roman" w:hAnsi="Times New Roman"/>
                <w:sz w:val="28"/>
                <w:szCs w:val="28"/>
                <w:vertAlign w:val="baseline"/>
                <w:lang w:val="vi-VN"/>
              </w:rPr>
              <w:t xml:space="preserve">ho mẫu Na nhỏ bằng hạt đậu vào nước </w:t>
            </w:r>
            <w:r>
              <w:rPr>
                <w:rFonts w:hint="default" w:ascii="Times New Roman" w:hAnsi="Times New Roman" w:cs="Times New Roman"/>
                <w:sz w:val="28"/>
                <w:szCs w:val="28"/>
              </w:rPr>
              <w:t>: chỉ dùng một mẩu Na nhỏ bằng hạt đậu xanh, không được cầm Na bằng tay mà phải dùng panh kẹp</w:t>
            </w:r>
            <w:r>
              <w:rPr>
                <w:rFonts w:hint="default" w:ascii="Times New Roman" w:hAnsi="Times New Roman" w:cs="Times New Roman"/>
                <w:sz w:val="28"/>
                <w:szCs w:val="28"/>
                <w:lang w:val="vi-VN"/>
              </w:rPr>
              <w:t xml:space="preserve">. </w:t>
            </w:r>
          </w:p>
          <w:p w14:paraId="1AD31BA6">
            <w:pPr>
              <w:numPr>
                <w:ilvl w:val="0"/>
                <w:numId w:val="0"/>
              </w:numPr>
              <w:spacing w:after="57" w:line="233" w:lineRule="auto"/>
              <w:ind w:leftChars="0" w:right="57" w:rightChars="0"/>
              <w:rPr>
                <w:rFonts w:hint="default" w:ascii="Times New Roman" w:hAnsi="Times New Roman" w:cs="Times New Roman"/>
                <w:sz w:val="28"/>
                <w:szCs w:val="28"/>
                <w:lang w:val="vi-VN"/>
              </w:rPr>
            </w:pPr>
            <w:r>
              <w:rPr>
                <w:rFonts w:hint="default" w:ascii="Times New Roman" w:hAnsi="Times New Roman" w:cs="Times New Roman"/>
                <w:sz w:val="28"/>
                <w:szCs w:val="28"/>
                <w:lang w:val="vi-VN"/>
              </w:rPr>
              <w:t>+ Thí nghiệm cho Fe, Cu tác dụng với nước</w:t>
            </w:r>
          </w:p>
          <w:p w14:paraId="4B013B1C">
            <w:pPr>
              <w:numPr>
                <w:ilvl w:val="0"/>
                <w:numId w:val="0"/>
              </w:numPr>
              <w:spacing w:after="57" w:line="233" w:lineRule="auto"/>
              <w:ind w:leftChars="0" w:right="57" w:rightChars="0"/>
              <w:rPr>
                <w:rFonts w:hint="default" w:ascii="Times New Roman" w:hAnsi="Times New Roman"/>
                <w:sz w:val="28"/>
                <w:szCs w:val="28"/>
                <w:lang w:val="vi-VN"/>
              </w:rPr>
            </w:pPr>
            <w:r>
              <w:rPr>
                <w:rFonts w:hint="default" w:ascii="Times New Roman" w:hAnsi="Times New Roman" w:cs="Times New Roman"/>
                <w:sz w:val="28"/>
                <w:szCs w:val="28"/>
              </w:rPr>
              <w:t xml:space="preserve">+ Thí nghiệm </w:t>
            </w:r>
            <w:r>
              <w:rPr>
                <w:rFonts w:hint="default" w:ascii="Times New Roman" w:hAnsi="Times New Roman" w:cs="Times New Roman"/>
                <w:sz w:val="28"/>
                <w:szCs w:val="28"/>
                <w:lang w:val="vi-VN"/>
              </w:rPr>
              <w:t xml:space="preserve">2: Cho  Fe, Cu tác dụng với </w:t>
            </w:r>
            <w:r>
              <w:rPr>
                <w:rFonts w:hint="default" w:ascii="Times New Roman" w:hAnsi="Times New Roman"/>
                <w:sz w:val="28"/>
                <w:szCs w:val="28"/>
                <w:lang w:val="vi-VN"/>
              </w:rPr>
              <w:t>dung dịch HCl 1 M.</w:t>
            </w:r>
          </w:p>
          <w:p w14:paraId="5C0F7A2C">
            <w:pPr>
              <w:pStyle w:val="22"/>
              <w:keepNext w:val="0"/>
              <w:keepLines w:val="0"/>
              <w:pageBreakBefore w:val="0"/>
              <w:widowControl/>
              <w:numPr>
                <w:ilvl w:val="0"/>
                <w:numId w:val="0"/>
              </w:numPr>
              <w:shd w:val="clear" w:color="auto" w:fill="FFFFFF"/>
              <w:tabs>
                <w:tab w:val="left" w:pos="9214"/>
              </w:tabs>
              <w:kinsoku/>
              <w:wordWrap/>
              <w:overflowPunct/>
              <w:topLinePunct w:val="0"/>
              <w:autoSpaceDE/>
              <w:autoSpaceDN/>
              <w:bidi w:val="0"/>
              <w:adjustRightInd/>
              <w:snapToGrid/>
              <w:spacing w:before="109" w:beforeLines="30" w:after="109" w:afterLines="30" w:line="240" w:lineRule="auto"/>
              <w:ind w:right="67" w:rightChars="0"/>
              <w:rPr>
                <w:rFonts w:hint="default" w:ascii="Times New Roman" w:hAnsi="Times New Roman" w:cs="Times New Roman"/>
                <w:sz w:val="28"/>
                <w:szCs w:val="28"/>
              </w:rPr>
            </w:pPr>
            <w:r>
              <w:rPr>
                <w:rFonts w:hint="default" w:ascii="Times New Roman" w:hAnsi="Times New Roman" w:cs="Times New Roman"/>
                <w:sz w:val="28"/>
                <w:szCs w:val="28"/>
              </w:rPr>
              <w:t xml:space="preserve">+ Thí nghiệm </w:t>
            </w:r>
            <w:r>
              <w:rPr>
                <w:rFonts w:hint="default" w:ascii="Times New Roman" w:hAnsi="Times New Roman" w:cs="Times New Roman"/>
                <w:sz w:val="28"/>
                <w:szCs w:val="28"/>
                <w:lang w:val="vi-VN"/>
              </w:rPr>
              <w:t xml:space="preserve">3: Cho Cu tác dụng </w:t>
            </w:r>
            <w:r>
              <w:rPr>
                <w:rFonts w:hint="default" w:ascii="Times New Roman" w:hAnsi="Times New Roman" w:cs="Times New Roman"/>
                <w:sz w:val="28"/>
                <w:szCs w:val="28"/>
              </w:rPr>
              <w:t xml:space="preserve">với dung dịch </w:t>
            </w:r>
            <w:r>
              <w:rPr>
                <w:rFonts w:hint="default" w:ascii="Times New Roman" w:hAnsi="Times New Roman" w:cs="Times New Roman"/>
                <w:sz w:val="28"/>
                <w:szCs w:val="28"/>
                <w:lang w:val="vi-VN"/>
              </w:rPr>
              <w:t>ZnSO</w:t>
            </w:r>
            <w:r>
              <w:rPr>
                <w:rFonts w:hint="default" w:ascii="Times New Roman" w:hAnsi="Times New Roman" w:cs="Times New Roman"/>
                <w:sz w:val="28"/>
                <w:szCs w:val="28"/>
                <w:vertAlign w:val="subscript"/>
                <w:lang w:val="vi-VN"/>
              </w:rPr>
              <w:t>4</w:t>
            </w:r>
            <w:r>
              <w:rPr>
                <w:rFonts w:hint="default" w:ascii="Times New Roman" w:hAnsi="Times New Roman" w:cs="Times New Roman"/>
                <w:sz w:val="28"/>
                <w:szCs w:val="28"/>
              </w:rPr>
              <w:t>, dung dịch AgNO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 xml:space="preserve">: dùng ống hút để lấy dung dịch, lấy lượng dung dịch khoảng 1/3 ống nghiệm. </w:t>
            </w:r>
          </w:p>
          <w:p w14:paraId="5523B2B1">
            <w:pPr>
              <w:numPr>
                <w:ilvl w:val="0"/>
                <w:numId w:val="0"/>
              </w:numPr>
              <w:spacing w:after="25" w:line="240" w:lineRule="auto"/>
              <w:ind w:leftChars="0" w:right="57" w:rightChars="0"/>
              <w:rPr>
                <w:rFonts w:hint="default" w:ascii="Times New Roman" w:hAnsi="Times New Roman" w:cs="Times New Roman"/>
                <w:i/>
                <w:iCs/>
                <w:sz w:val="28"/>
                <w:szCs w:val="28"/>
              </w:rPr>
            </w:pPr>
            <w:r>
              <w:rPr>
                <w:rFonts w:hint="default" w:ascii="Times New Roman" w:hAnsi="Times New Roman" w:cs="Times New Roman"/>
                <w:i/>
                <w:iCs/>
                <w:sz w:val="28"/>
                <w:szCs w:val="28"/>
                <w:lang w:val="vi-VN"/>
              </w:rPr>
              <w:t xml:space="preserve">- </w:t>
            </w:r>
            <w:r>
              <w:rPr>
                <w:rFonts w:hint="default" w:ascii="Times New Roman" w:hAnsi="Times New Roman" w:cs="Times New Roman"/>
                <w:i/>
                <w:iCs/>
                <w:sz w:val="28"/>
                <w:szCs w:val="28"/>
              </w:rPr>
              <w:t xml:space="preserve">GV lưu ý HS: </w:t>
            </w:r>
          </w:p>
          <w:p w14:paraId="07CF60DE">
            <w:pPr>
              <w:numPr>
                <w:ilvl w:val="0"/>
                <w:numId w:val="0"/>
              </w:numPr>
              <w:spacing w:after="57" w:line="240" w:lineRule="auto"/>
              <w:ind w:leftChars="0" w:right="57" w:rightChars="0" w:firstLine="140" w:firstLineChars="50"/>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Trong thí nghiệm 1 chỉ xét các phản ứng của kim loại với nước ở nhiệt độ thường. Khi ở nhiệt độ cao, nhiều kim loại như magnesium, aluminium, iron,… cũng có phản ứng với nước.</w:t>
            </w:r>
          </w:p>
          <w:p w14:paraId="1B2C9F20">
            <w:pPr>
              <w:spacing w:after="41" w:line="240" w:lineRule="auto"/>
              <w:ind w:left="0" w:right="57"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Trong thí nghiệm 2 chỉ xét phản ứng của các kim loại với dung dịch 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SO</w:t>
            </w:r>
            <w:r>
              <w:rPr>
                <w:rFonts w:hint="default" w:ascii="Times New Roman" w:hAnsi="Times New Roman" w:cs="Times New Roman"/>
                <w:sz w:val="28"/>
                <w:szCs w:val="28"/>
                <w:vertAlign w:val="subscript"/>
              </w:rPr>
              <w:t>4</w:t>
            </w:r>
            <w:r>
              <w:rPr>
                <w:rFonts w:hint="default" w:ascii="Times New Roman" w:hAnsi="Times New Roman" w:cs="Times New Roman"/>
                <w:sz w:val="28"/>
                <w:szCs w:val="28"/>
              </w:rPr>
              <w:t xml:space="preserve"> loãng, dung dịch HCl. Trường hợp phản ứng của kim loại với dung dịch 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SO</w:t>
            </w:r>
            <w:r>
              <w:rPr>
                <w:rFonts w:hint="default" w:ascii="Times New Roman" w:hAnsi="Times New Roman" w:cs="Times New Roman"/>
                <w:sz w:val="28"/>
                <w:szCs w:val="28"/>
                <w:vertAlign w:val="subscript"/>
              </w:rPr>
              <w:t>4</w:t>
            </w:r>
            <w:r>
              <w:rPr>
                <w:rFonts w:hint="default" w:ascii="Times New Roman" w:hAnsi="Times New Roman" w:cs="Times New Roman"/>
                <w:sz w:val="28"/>
                <w:szCs w:val="28"/>
              </w:rPr>
              <w:t xml:space="preserve"> đặc nóng, dung dịch HNO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 xml:space="preserve"> sẽ được tìm hiểu ở các lớp sau.</w:t>
            </w:r>
          </w:p>
          <w:p w14:paraId="0FA4F912">
            <w:pPr>
              <w:pStyle w:val="22"/>
              <w:keepNext w:val="0"/>
              <w:keepLines w:val="0"/>
              <w:pageBreakBefore w:val="0"/>
              <w:widowControl/>
              <w:numPr>
                <w:ilvl w:val="0"/>
                <w:numId w:val="0"/>
              </w:numPr>
              <w:shd w:val="clear" w:color="auto" w:fill="FFFFFF"/>
              <w:tabs>
                <w:tab w:val="left" w:pos="9214"/>
              </w:tabs>
              <w:kinsoku/>
              <w:wordWrap/>
              <w:overflowPunct/>
              <w:topLinePunct w:val="0"/>
              <w:autoSpaceDE/>
              <w:autoSpaceDN/>
              <w:bidi w:val="0"/>
              <w:adjustRightInd/>
              <w:snapToGrid/>
              <w:spacing w:before="109" w:beforeLines="30" w:after="109" w:afterLines="30" w:line="240" w:lineRule="auto"/>
              <w:ind w:right="67"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Trong thí nghiệm 3 trong phần này ta xét phản ứng của kim loại với muối tan trong dung dịch.</w:t>
            </w:r>
          </w:p>
          <w:p w14:paraId="664F34B2">
            <w:pPr>
              <w:pStyle w:val="22"/>
              <w:keepNext w:val="0"/>
              <w:keepLines w:val="0"/>
              <w:pageBreakBefore w:val="0"/>
              <w:widowControl/>
              <w:numPr>
                <w:ilvl w:val="0"/>
                <w:numId w:val="0"/>
              </w:numPr>
              <w:shd w:val="clear" w:color="auto" w:fill="FFFFFF"/>
              <w:tabs>
                <w:tab w:val="left" w:pos="9214"/>
              </w:tabs>
              <w:kinsoku/>
              <w:wordWrap/>
              <w:overflowPunct/>
              <w:topLinePunct w:val="0"/>
              <w:autoSpaceDE/>
              <w:autoSpaceDN/>
              <w:bidi w:val="0"/>
              <w:adjustRightInd/>
              <w:snapToGrid/>
              <w:spacing w:before="109" w:beforeLines="30" w:after="109" w:afterLines="30" w:line="240" w:lineRule="auto"/>
              <w:ind w:right="67" w:rightChars="0"/>
              <w:rPr>
                <w:rFonts w:hint="default" w:ascii="Times New Roman" w:hAnsi="Times New Roman" w:cs="Times New Roman"/>
                <w:i w:val="0"/>
                <w:iCs w:val="0"/>
                <w:color w:val="000000"/>
                <w:sz w:val="28"/>
                <w:szCs w:val="28"/>
                <w:lang w:val="vi-VN"/>
              </w:rPr>
            </w:pPr>
            <w:r>
              <w:rPr>
                <w:rFonts w:hint="default" w:ascii="Times New Roman" w:hAnsi="Times New Roman" w:eastAsia="Times New Roman" w:cs="Times New Roman"/>
                <w:i/>
                <w:iCs/>
                <w:color w:val="000000"/>
                <w:sz w:val="28"/>
                <w:szCs w:val="28"/>
                <w:lang w:val="vi-VN"/>
              </w:rPr>
              <w:t xml:space="preserve">- </w:t>
            </w:r>
            <w:r>
              <w:rPr>
                <w:rFonts w:hint="default" w:ascii="Times New Roman" w:hAnsi="Times New Roman" w:eastAsia="Times New Roman" w:cs="Times New Roman"/>
                <w:i/>
                <w:iCs/>
                <w:color w:val="000000"/>
                <w:sz w:val="28"/>
                <w:szCs w:val="28"/>
                <w:lang w:val="en-US"/>
              </w:rPr>
              <w:t xml:space="preserve">Nhiệm vụ </w:t>
            </w:r>
            <w:r>
              <w:rPr>
                <w:rFonts w:hint="default" w:ascii="Times New Roman" w:hAnsi="Times New Roman" w:eastAsia="Times New Roman" w:cs="Times New Roman"/>
                <w:i/>
                <w:iCs/>
                <w:color w:val="000000"/>
                <w:sz w:val="28"/>
                <w:szCs w:val="28"/>
                <w:lang w:val="vi-VN"/>
              </w:rPr>
              <w:t>2</w:t>
            </w:r>
            <w:r>
              <w:rPr>
                <w:rFonts w:hint="default" w:ascii="Times New Roman" w:hAnsi="Times New Roman" w:eastAsia="Times New Roman" w:cs="Times New Roman"/>
                <w:i/>
                <w:iCs/>
                <w:color w:val="000000"/>
                <w:sz w:val="28"/>
                <w:szCs w:val="28"/>
                <w:lang w:val="en-US"/>
              </w:rPr>
              <w:t>:</w:t>
            </w:r>
            <w:r>
              <w:rPr>
                <w:rFonts w:hint="default" w:ascii="Times New Roman" w:hAnsi="Times New Roman" w:cs="Times New Roman"/>
                <w:i w:val="0"/>
                <w:iCs w:val="0"/>
                <w:color w:val="000000"/>
                <w:sz w:val="28"/>
                <w:szCs w:val="28"/>
                <w:lang w:val="vi-VN"/>
              </w:rPr>
              <w:t xml:space="preserve"> GV yêu cầu học sinh thảo luận trả lời câu hỏi trong bảng báo cáo thí nghiệm</w:t>
            </w:r>
          </w:p>
          <w:p w14:paraId="1BC779A5">
            <w:pPr>
              <w:pStyle w:val="22"/>
              <w:keepNext w:val="0"/>
              <w:keepLines w:val="0"/>
              <w:pageBreakBefore w:val="0"/>
              <w:numPr>
                <w:ilvl w:val="0"/>
                <w:numId w:val="0"/>
              </w:numPr>
              <w:shd w:val="clear" w:color="auto" w:fill="FFFFFF"/>
              <w:tabs>
                <w:tab w:val="left" w:pos="9214"/>
              </w:tabs>
              <w:kinsoku/>
              <w:wordWrap/>
              <w:overflowPunct/>
              <w:topLinePunct w:val="0"/>
              <w:bidi w:val="0"/>
              <w:spacing w:before="109" w:beforeLines="30" w:after="109" w:afterLines="30" w:line="240" w:lineRule="auto"/>
              <w:ind w:right="67" w:rightChars="0"/>
              <w:rPr>
                <w:rFonts w:hint="default" w:ascii="Times New Roman" w:hAnsi="Times New Roman" w:cs="Times New Roman"/>
                <w:i w:val="0"/>
                <w:iCs w:val="0"/>
                <w:color w:val="000000"/>
                <w:sz w:val="28"/>
                <w:szCs w:val="28"/>
                <w:lang w:val="vi-VN"/>
              </w:rPr>
            </w:pPr>
            <w:r>
              <w:rPr>
                <w:rFonts w:hint="default" w:ascii="Times New Roman" w:hAnsi="Times New Roman" w:cs="Times New Roman"/>
                <w:sz w:val="28"/>
                <w:szCs w:val="28"/>
                <w:lang w:val="vi-VN"/>
              </w:rPr>
              <w:t>Trả lời câu hỏi sau</w:t>
            </w:r>
          </w:p>
          <w:p w14:paraId="0708750D">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eastAsia="Times New Roman" w:cs="Times New Roman"/>
                <w:i w:val="0"/>
                <w:iCs w:val="0"/>
                <w:color w:val="000000"/>
                <w:sz w:val="28"/>
                <w:szCs w:val="28"/>
                <w:lang w:val="vi-VN"/>
              </w:rPr>
            </w:pPr>
            <w:r>
              <w:rPr>
                <w:rFonts w:hint="default" w:ascii="Times New Roman" w:hAnsi="Times New Roman" w:eastAsia="Times New Roman" w:cs="Times New Roman"/>
                <w:i/>
                <w:iCs/>
                <w:color w:val="000000"/>
                <w:sz w:val="28"/>
                <w:szCs w:val="28"/>
                <w:lang w:val="vi-VN"/>
              </w:rPr>
              <w:t xml:space="preserve">- </w:t>
            </w:r>
            <w:r>
              <w:rPr>
                <w:rFonts w:hint="default" w:ascii="Times New Roman" w:hAnsi="Times New Roman" w:eastAsia="Times New Roman" w:cs="Times New Roman"/>
                <w:i/>
                <w:iCs/>
                <w:color w:val="000000"/>
                <w:sz w:val="28"/>
                <w:szCs w:val="28"/>
                <w:lang w:val="en-US"/>
              </w:rPr>
              <w:t xml:space="preserve">Nhiệm vụ </w:t>
            </w:r>
            <w:r>
              <w:rPr>
                <w:rFonts w:hint="default" w:ascii="Times New Roman" w:hAnsi="Times New Roman" w:eastAsia="Times New Roman" w:cs="Times New Roman"/>
                <w:i/>
                <w:iCs/>
                <w:color w:val="000000"/>
                <w:sz w:val="28"/>
                <w:szCs w:val="28"/>
                <w:lang w:val="vi-VN"/>
              </w:rPr>
              <w:t>3</w:t>
            </w:r>
            <w:r>
              <w:rPr>
                <w:rFonts w:hint="default" w:ascii="Times New Roman" w:hAnsi="Times New Roman" w:eastAsia="Times New Roman" w:cs="Times New Roman"/>
                <w:i/>
                <w:iCs/>
                <w:color w:val="000000"/>
                <w:sz w:val="28"/>
                <w:szCs w:val="28"/>
                <w:lang w:val="en-US"/>
              </w:rPr>
              <w:t>:</w:t>
            </w:r>
            <w:r>
              <w:rPr>
                <w:rFonts w:hint="default" w:ascii="Times New Roman" w:hAnsi="Times New Roman" w:eastAsia="Times New Roman" w:cs="Times New Roman"/>
                <w:i/>
                <w:iCs/>
                <w:color w:val="000000"/>
                <w:sz w:val="28"/>
                <w:szCs w:val="28"/>
                <w:lang w:val="vi-VN"/>
              </w:rPr>
              <w:t xml:space="preserve"> </w:t>
            </w:r>
            <w:r>
              <w:rPr>
                <w:rFonts w:hint="default" w:ascii="Times New Roman" w:hAnsi="Times New Roman" w:eastAsia="Times New Roman" w:cs="Times New Roman"/>
                <w:i w:val="0"/>
                <w:iCs w:val="0"/>
                <w:color w:val="000000"/>
                <w:sz w:val="28"/>
                <w:szCs w:val="28"/>
                <w:lang w:val="vi-VN"/>
              </w:rPr>
              <w:t>Hoàn thành báo cáo thí nghiệm số 1,2,3</w:t>
            </w:r>
          </w:p>
          <w:p w14:paraId="3F86B8C4">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eastAsia="Times New Roman" w:cs="Times New Roman"/>
                <w:i w:val="0"/>
                <w:iCs w:val="0"/>
                <w:color w:val="000000"/>
                <w:sz w:val="28"/>
                <w:szCs w:val="28"/>
                <w:lang w:val="vi-VN"/>
              </w:rPr>
            </w:pPr>
            <w:r>
              <w:rPr>
                <w:rFonts w:hint="default" w:ascii="Times New Roman" w:hAnsi="Times New Roman" w:cs="Times New Roman"/>
                <w:color w:val="auto"/>
                <w:sz w:val="28"/>
                <w:szCs w:val="28"/>
                <w:lang w:val="pt-BR"/>
              </w:rPr>
              <w:t xml:space="preserve">- GV </w:t>
            </w:r>
            <w:r>
              <w:rPr>
                <w:rFonts w:hint="default" w:ascii="Times New Roman" w:hAnsi="Times New Roman" w:cs="Times New Roman"/>
                <w:b/>
                <w:color w:val="auto"/>
                <w:sz w:val="28"/>
                <w:szCs w:val="28"/>
                <w:lang w:val="pt-BR"/>
              </w:rPr>
              <w:t>giáo dục an toàn điện</w:t>
            </w:r>
            <w:r>
              <w:rPr>
                <w:rFonts w:hint="default" w:ascii="Times New Roman" w:hAnsi="Times New Roman" w:cs="Times New Roman"/>
                <w:color w:val="auto"/>
                <w:sz w:val="28"/>
                <w:szCs w:val="28"/>
                <w:lang w:val="pt-BR"/>
              </w:rPr>
              <w:t>: Ta không nên sử dụng dây điện trần, hoặc dây điện đã bị hỏng lớp bọc cách điện .Để tránh bị điện giật, cháy do chập điện.  Sử dụng điện an toàn và tiết kiệm</w:t>
            </w:r>
          </w:p>
        </w:tc>
        <w:tc>
          <w:tcPr>
            <w:tcW w:w="1507" w:type="dxa"/>
            <w:shd w:val="clear" w:color="auto" w:fill="auto"/>
          </w:tcPr>
          <w:p w14:paraId="41E8BEE9">
            <w:pPr>
              <w:keepNext w:val="0"/>
              <w:keepLines w:val="0"/>
              <w:pageBreakBefore w:val="0"/>
              <w:kinsoku/>
              <w:wordWrap/>
              <w:overflowPunct/>
              <w:topLinePunct w:val="0"/>
              <w:autoSpaceDE/>
              <w:autoSpaceDN/>
              <w:bidi w:val="0"/>
              <w:adjustRightInd/>
              <w:spacing w:before="109" w:beforeLines="30" w:after="109" w:afterLines="30" w:line="240" w:lineRule="auto"/>
              <w:jc w:val="center"/>
              <w:textAlignment w:val="auto"/>
              <w:rPr>
                <w:rFonts w:ascii="Times New Roman" w:hAnsi="Times New Roman" w:cs="Times New Roman"/>
                <w:sz w:val="28"/>
                <w:szCs w:val="28"/>
                <w:lang w:val="en-US"/>
              </w:rPr>
            </w:pPr>
            <w:r>
              <w:rPr>
                <w:rFonts w:ascii="Times New Roman" w:hAnsi="Times New Roman" w:cs="Times New Roman"/>
                <w:sz w:val="28"/>
                <w:szCs w:val="28"/>
              </w:rPr>
              <w:t>HS nhận nhiệm vụ.</w:t>
            </w:r>
          </w:p>
        </w:tc>
      </w:tr>
      <w:tr w14:paraId="4C99D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5" w:hRule="atLeast"/>
          <w:jc w:val="center"/>
        </w:trPr>
        <w:tc>
          <w:tcPr>
            <w:tcW w:w="9205" w:type="dxa"/>
            <w:shd w:val="clear" w:color="auto" w:fill="auto"/>
          </w:tcPr>
          <w:p w14:paraId="1BED35A3">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7C1798EB">
            <w:pPr>
              <w:keepNext w:val="0"/>
              <w:keepLines w:val="0"/>
              <w:pageBreakBefore w:val="0"/>
              <w:widowControl/>
              <w:kinsoku/>
              <w:wordWrap/>
              <w:overflowPunct/>
              <w:topLinePunct w:val="0"/>
              <w:autoSpaceDE/>
              <w:autoSpaceDN/>
              <w:bidi w:val="0"/>
              <w:adjustRightInd/>
              <w:snapToGrid/>
              <w:spacing w:before="109" w:beforeLines="30" w:after="109" w:afterLines="30" w:line="240" w:lineRule="auto"/>
              <w:ind w:left="249" w:right="244"/>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HS tiến hành thí nghiệm (1) </w:t>
            </w:r>
            <w:r>
              <w:rPr>
                <w:rFonts w:hint="default" w:ascii="Times New Roman" w:hAnsi="Times New Roman" w:cs="Times New Roman"/>
                <w:i/>
                <w:sz w:val="28"/>
                <w:szCs w:val="28"/>
              </w:rPr>
              <w:t>Khảo sát phản ứng của các kim loại Na, Fe, Cu với nước</w:t>
            </w:r>
            <w:r>
              <w:rPr>
                <w:rFonts w:hint="default" w:ascii="Times New Roman" w:hAnsi="Times New Roman" w:cs="Times New Roman"/>
                <w:sz w:val="28"/>
                <w:szCs w:val="28"/>
              </w:rPr>
              <w:t xml:space="preserve">; (2) </w:t>
            </w:r>
            <w:r>
              <w:rPr>
                <w:rFonts w:hint="default" w:ascii="Times New Roman" w:hAnsi="Times New Roman" w:cs="Times New Roman"/>
                <w:i/>
                <w:sz w:val="28"/>
                <w:szCs w:val="28"/>
              </w:rPr>
              <w:t>Khảo sát phản ứng của kim loại Fe, Cu với dung dịch acid</w:t>
            </w:r>
            <w:r>
              <w:rPr>
                <w:rFonts w:hint="default" w:ascii="Times New Roman" w:hAnsi="Times New Roman" w:cs="Times New Roman"/>
                <w:sz w:val="28"/>
                <w:szCs w:val="28"/>
              </w:rPr>
              <w:t xml:space="preserve">; (3) </w:t>
            </w:r>
            <w:r>
              <w:rPr>
                <w:rFonts w:hint="default" w:ascii="Times New Roman" w:hAnsi="Times New Roman" w:cs="Times New Roman"/>
                <w:i/>
                <w:sz w:val="28"/>
                <w:szCs w:val="28"/>
              </w:rPr>
              <w:t>So sánh mức độ hoạt động hoá học của kim loại Ag và Cu</w:t>
            </w:r>
            <w:r>
              <w:rPr>
                <w:rFonts w:hint="default" w:ascii="Times New Roman" w:hAnsi="Times New Roman" w:cs="Times New Roman"/>
                <w:sz w:val="28"/>
                <w:szCs w:val="28"/>
              </w:rPr>
              <w:t>.</w:t>
            </w:r>
          </w:p>
          <w:p w14:paraId="0654F11A">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HS thảo luận, viết các báo cáo. </w:t>
            </w:r>
          </w:p>
        </w:tc>
        <w:tc>
          <w:tcPr>
            <w:tcW w:w="1507" w:type="dxa"/>
            <w:shd w:val="clear" w:color="auto" w:fill="auto"/>
          </w:tcPr>
          <w:p w14:paraId="081A95D2">
            <w:pPr>
              <w:keepNext w:val="0"/>
              <w:keepLines w:val="0"/>
              <w:pageBreakBefore w:val="0"/>
              <w:kinsoku/>
              <w:wordWrap/>
              <w:overflowPunct/>
              <w:topLinePunct w:val="0"/>
              <w:autoSpaceDE/>
              <w:autoSpaceDN/>
              <w:bidi w:val="0"/>
              <w:adjustRightInd/>
              <w:spacing w:before="109" w:beforeLines="30" w:after="109" w:afterLines="30" w:line="240" w:lineRule="auto"/>
              <w:jc w:val="left"/>
              <w:textAlignment w:val="auto"/>
              <w:rPr>
                <w:rFonts w:hint="default" w:ascii="Times New Roman" w:hAnsi="Times New Roman" w:cs="Times New Roman"/>
                <w:sz w:val="28"/>
                <w:szCs w:val="28"/>
                <w:lang w:val="vi-VN"/>
              </w:rPr>
            </w:pPr>
            <w:r>
              <w:rPr>
                <w:rFonts w:ascii="Times New Roman" w:hAnsi="Times New Roman" w:cs="Times New Roman"/>
                <w:sz w:val="28"/>
                <w:szCs w:val="28"/>
              </w:rPr>
              <w:t>Thảo luận nhóm</w:t>
            </w:r>
            <w:r>
              <w:rPr>
                <w:rFonts w:hint="default" w:ascii="Times New Roman" w:hAnsi="Times New Roman" w:cs="Times New Roman"/>
                <w:sz w:val="28"/>
                <w:szCs w:val="28"/>
                <w:lang w:val="vi-VN"/>
              </w:rPr>
              <w:t>.</w:t>
            </w:r>
          </w:p>
          <w:p w14:paraId="23DC52C8">
            <w:pPr>
              <w:keepNext w:val="0"/>
              <w:keepLines w:val="0"/>
              <w:pageBreakBefore w:val="0"/>
              <w:kinsoku/>
              <w:wordWrap/>
              <w:overflowPunct/>
              <w:topLinePunct w:val="0"/>
              <w:autoSpaceDE/>
              <w:autoSpaceDN/>
              <w:bidi w:val="0"/>
              <w:adjustRightInd/>
              <w:spacing w:before="109" w:beforeLines="30" w:after="109" w:afterLines="30" w:line="240" w:lineRule="auto"/>
              <w:jc w:val="left"/>
              <w:textAlignment w:val="auto"/>
              <w:rPr>
                <w:rFonts w:ascii="Times New Roman" w:hAnsi="Times New Roman" w:cs="Times New Roman"/>
                <w:sz w:val="28"/>
                <w:szCs w:val="28"/>
                <w:lang w:val="en-US"/>
              </w:rPr>
            </w:pPr>
          </w:p>
        </w:tc>
      </w:tr>
      <w:tr w14:paraId="2F8C1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5" w:hRule="atLeast"/>
          <w:jc w:val="center"/>
        </w:trPr>
        <w:tc>
          <w:tcPr>
            <w:tcW w:w="9205" w:type="dxa"/>
            <w:shd w:val="clear" w:color="auto" w:fill="auto"/>
          </w:tcPr>
          <w:p w14:paraId="57BE5F89">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w:t>
            </w:r>
            <w:r>
              <w:rPr>
                <w:rStyle w:val="18"/>
                <w:rFonts w:hint="default" w:ascii="Times New Roman" w:hAnsi="Times New Roman" w:cs="Times New Roman"/>
                <w:sz w:val="28"/>
                <w:szCs w:val="28"/>
                <w:lang w:val="en-US"/>
              </w:rPr>
              <w:t xml:space="preserve"> </w:t>
            </w:r>
          </w:p>
          <w:p w14:paraId="7B2F4121">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Gọi 1 nhóm đại diện trình bày kết quả. Các nhóm khác bổ sung</w:t>
            </w:r>
          </w:p>
          <w:p w14:paraId="0670C23A">
            <w:pPr>
              <w:numPr>
                <w:ilvl w:val="0"/>
                <w:numId w:val="0"/>
              </w:numPr>
              <w:spacing w:after="57" w:line="233" w:lineRule="auto"/>
              <w:ind w:leftChars="0" w:right="57" w:rightChars="0"/>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ghi nhận các ý kiến của HS. GV nhận xét, đánh giá dựa trên kĩ năng thí nghiệm, mức độ chính xác, chi tiết của báo cáo và khả năng trình bày kết quả của mỗi nhóm HS.</w:t>
            </w:r>
          </w:p>
          <w:p w14:paraId="7FDD8B36">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 GV kết luận về nội dung kiến thức mà các nhóm đã đưa ra.</w:t>
            </w:r>
          </w:p>
        </w:tc>
        <w:tc>
          <w:tcPr>
            <w:tcW w:w="1507" w:type="dxa"/>
            <w:shd w:val="clear" w:color="auto" w:fill="auto"/>
          </w:tcPr>
          <w:p w14:paraId="40932C70">
            <w:pPr>
              <w:keepNext w:val="0"/>
              <w:keepLines w:val="0"/>
              <w:pageBreakBefore w:val="0"/>
              <w:kinsoku/>
              <w:wordWrap/>
              <w:overflowPunct/>
              <w:topLinePunct w:val="0"/>
              <w:autoSpaceDE/>
              <w:autoSpaceDN/>
              <w:bidi w:val="0"/>
              <w:adjustRightInd/>
              <w:spacing w:before="109" w:beforeLines="30" w:after="109" w:afterLines="30" w:line="240" w:lineRule="auto"/>
              <w:jc w:val="left"/>
              <w:textAlignment w:val="auto"/>
              <w:rPr>
                <w:rFonts w:ascii="Times New Roman" w:hAnsi="Times New Roman" w:cs="Times New Roman"/>
                <w:sz w:val="28"/>
                <w:szCs w:val="28"/>
                <w:lang w:val="en-US"/>
              </w:rPr>
            </w:pPr>
            <w:r>
              <w:rPr>
                <w:rFonts w:ascii="Times New Roman" w:hAnsi="Times New Roman" w:cs="Times New Roman"/>
                <w:sz w:val="28"/>
                <w:szCs w:val="28"/>
                <w:lang w:val="en-US"/>
              </w:rPr>
              <w:t xml:space="preserve">- Nhóm khác nhận xét phần </w:t>
            </w:r>
          </w:p>
        </w:tc>
      </w:tr>
      <w:tr w14:paraId="5C7C8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6" w:hRule="atLeast"/>
          <w:jc w:val="center"/>
        </w:trPr>
        <w:tc>
          <w:tcPr>
            <w:tcW w:w="9205" w:type="dxa"/>
            <w:shd w:val="clear" w:color="auto" w:fill="auto"/>
          </w:tcPr>
          <w:p w14:paraId="7101F837">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4EBACADF">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auto"/>
                <w:sz w:val="28"/>
                <w:szCs w:val="28"/>
                <w:u w:val="single"/>
                <w:lang w:val="pt-BR"/>
              </w:rPr>
            </w:pPr>
            <w:r>
              <w:rPr>
                <w:rFonts w:hint="default" w:ascii="Times New Roman" w:hAnsi="Times New Roman" w:cs="Times New Roman"/>
                <w:b/>
                <w:color w:val="auto"/>
                <w:sz w:val="28"/>
                <w:szCs w:val="28"/>
                <w:u w:val="none"/>
                <w:lang w:val="pt-BR"/>
              </w:rPr>
              <w:t xml:space="preserve">I. </w:t>
            </w:r>
            <w:r>
              <w:rPr>
                <w:rFonts w:hint="default" w:ascii="Times New Roman" w:hAnsi="Times New Roman"/>
                <w:b/>
                <w:color w:val="7030A0"/>
                <w:sz w:val="28"/>
                <w:szCs w:val="28"/>
                <w:lang w:val="vi-VN"/>
              </w:rPr>
              <w:t>Xây dựng dãy hoạt động hóa học của kim loại</w:t>
            </w:r>
          </w:p>
          <w:p w14:paraId="34FE538F">
            <w:pPr>
              <w:keepNext w:val="0"/>
              <w:keepLines w:val="0"/>
              <w:pageBreakBefore w:val="0"/>
              <w:tabs>
                <w:tab w:val="left" w:pos="4185"/>
              </w:tabs>
              <w:kinsoku/>
              <w:wordWrap/>
              <w:overflowPunct/>
              <w:topLinePunct w:val="0"/>
              <w:bidi w:val="0"/>
              <w:spacing w:before="109" w:beforeLines="30" w:after="109" w:afterLines="30" w:line="240" w:lineRule="auto"/>
              <w:rPr>
                <w:rFonts w:hint="default" w:ascii="Times New Roman" w:hAnsi="Times New Roman"/>
                <w:b w:val="0"/>
                <w:bCs/>
                <w:color w:val="auto"/>
                <w:sz w:val="28"/>
                <w:szCs w:val="28"/>
                <w:lang w:val="en-US"/>
              </w:rPr>
            </w:pPr>
            <w:r>
              <w:rPr>
                <w:rFonts w:hint="default" w:ascii="Times New Roman" w:hAnsi="Times New Roman"/>
                <w:b w:val="0"/>
                <w:bCs/>
                <w:color w:val="auto"/>
                <w:sz w:val="28"/>
                <w:szCs w:val="28"/>
                <w:lang w:val="en-US"/>
              </w:rPr>
              <w:t>+ Căn cứ vào kết quả thí nghiệm khi cho KL tác dụng với nước, dd HCl, dd muối ta có thể sắp xếp các kim loại thành dãy theo chiều giảm dần mức độ hoạt động hóa học như sau:</w:t>
            </w:r>
            <w:r>
              <w:rPr>
                <w:rFonts w:hint="default" w:ascii="Times New Roman" w:hAnsi="Times New Roman"/>
                <w:b w:val="0"/>
                <w:bCs/>
                <w:color w:val="auto"/>
                <w:sz w:val="28"/>
                <w:szCs w:val="28"/>
                <w:lang w:val="vi-VN"/>
              </w:rPr>
              <w:t xml:space="preserve"> </w:t>
            </w:r>
            <w:r>
              <w:rPr>
                <w:rFonts w:hint="default" w:ascii="Times New Roman" w:hAnsi="Times New Roman"/>
                <w:b w:val="0"/>
                <w:bCs/>
                <w:color w:val="auto"/>
                <w:sz w:val="28"/>
                <w:szCs w:val="28"/>
                <w:lang w:val="en-US"/>
              </w:rPr>
              <w:t xml:space="preserve">Na, Mg, Fe, H, Cu, Ag  </w:t>
            </w:r>
          </w:p>
          <w:p w14:paraId="76A1336E">
            <w:pPr>
              <w:keepNext w:val="0"/>
              <w:keepLines w:val="0"/>
              <w:pageBreakBefore w:val="0"/>
              <w:tabs>
                <w:tab w:val="left" w:pos="4185"/>
              </w:tabs>
              <w:kinsoku/>
              <w:wordWrap/>
              <w:overflowPunct/>
              <w:topLinePunct w:val="0"/>
              <w:bidi w:val="0"/>
              <w:spacing w:before="109" w:beforeLines="30" w:after="109" w:afterLines="30" w:line="240" w:lineRule="auto"/>
              <w:rPr>
                <w:rFonts w:hint="default" w:ascii="Times New Roman" w:hAnsi="Times New Roman"/>
                <w:b w:val="0"/>
                <w:bCs/>
                <w:color w:val="auto"/>
                <w:sz w:val="28"/>
                <w:szCs w:val="28"/>
                <w:lang w:val="vi-VN"/>
              </w:rPr>
            </w:pPr>
            <w:r>
              <w:rPr>
                <w:rFonts w:hint="default" w:ascii="Times New Roman" w:hAnsi="Times New Roman"/>
                <w:b w:val="0"/>
                <w:bCs/>
                <w:color w:val="auto"/>
                <w:sz w:val="28"/>
                <w:szCs w:val="28"/>
                <w:lang w:val="en-US"/>
              </w:rPr>
              <w:t xml:space="preserve">+ </w:t>
            </w:r>
            <w:r>
              <w:rPr>
                <w:rFonts w:hint="default" w:ascii="Times New Roman" w:hAnsi="Times New Roman"/>
                <w:b w:val="0"/>
                <w:bCs/>
                <w:color w:val="auto"/>
                <w:sz w:val="28"/>
                <w:szCs w:val="28"/>
                <w:lang w:val="vi-VN"/>
              </w:rPr>
              <w:t xml:space="preserve"> Dãy hoạt động hóa học của một số kim loại xếp theo chiều giảm dần mức độ hoạt động hóa học:</w:t>
            </w:r>
          </w:p>
          <w:p w14:paraId="451BE9AA">
            <w:pPr>
              <w:keepNext w:val="0"/>
              <w:keepLines w:val="0"/>
              <w:pageBreakBefore w:val="0"/>
              <w:tabs>
                <w:tab w:val="left" w:pos="4185"/>
              </w:tabs>
              <w:kinsoku/>
              <w:wordWrap/>
              <w:overflowPunct/>
              <w:topLinePunct w:val="0"/>
              <w:bidi w:val="0"/>
              <w:spacing w:before="109" w:beforeLines="30" w:after="109" w:afterLines="30" w:line="240" w:lineRule="auto"/>
              <w:rPr>
                <w:rFonts w:hint="default" w:ascii="Times New Roman" w:hAnsi="Times New Roman" w:cs="Times New Roman"/>
                <w:b/>
                <w:color w:val="auto"/>
                <w:sz w:val="28"/>
                <w:szCs w:val="28"/>
                <w:lang w:val="vi-VN"/>
              </w:rPr>
            </w:pPr>
            <w:r>
              <w:rPr>
                <w:rFonts w:hint="default" w:ascii="Times New Roman" w:hAnsi="Times New Roman"/>
                <w:b w:val="0"/>
                <w:bCs/>
                <w:color w:val="auto"/>
                <w:sz w:val="28"/>
                <w:szCs w:val="28"/>
                <w:lang w:val="vi-VN"/>
              </w:rPr>
              <w:t>K, Na, Ca, Mg, Al, Zn, Fe, Pb, (H), Cu, Ag, Au</w:t>
            </w:r>
          </w:p>
        </w:tc>
        <w:tc>
          <w:tcPr>
            <w:tcW w:w="1507" w:type="dxa"/>
            <w:shd w:val="clear" w:color="auto" w:fill="auto"/>
          </w:tcPr>
          <w:p w14:paraId="20D62B86">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Ghi nhớ kiến thức</w:t>
            </w:r>
          </w:p>
        </w:tc>
      </w:tr>
    </w:tbl>
    <w:p w14:paraId="1C1464E3">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r>
        <w:rPr>
          <w:rFonts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2.2</w:t>
      </w:r>
      <w:r>
        <w:rPr>
          <w:rFonts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ý nghĩa của dãy hoạt động hóa học</w:t>
      </w:r>
    </w:p>
    <w:p w14:paraId="1C2BEDBE">
      <w:pPr>
        <w:keepNext w:val="0"/>
        <w:keepLines w:val="0"/>
        <w:pageBreakBefore w:val="0"/>
        <w:numPr>
          <w:ilvl w:val="0"/>
          <w:numId w:val="5"/>
        </w:numPr>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sz w:val="28"/>
          <w:szCs w:val="28"/>
          <w:lang w:val="vi-VN"/>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1830D0DA">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sz w:val="28"/>
          <w:szCs w:val="28"/>
        </w:rPr>
      </w:pPr>
      <w:r>
        <w:rPr>
          <w:rFonts w:hint="default" w:ascii="Times New Roman" w:hAnsi="Times New Roman"/>
          <w:sz w:val="28"/>
          <w:szCs w:val="28"/>
        </w:rPr>
        <w:t>- Trình bày được ý nghĩa của dãy hoạt động hoá học.</w:t>
      </w:r>
    </w:p>
    <w:p w14:paraId="3017C5E7">
      <w:pPr>
        <w:pStyle w:val="20"/>
        <w:keepNext w:val="0"/>
        <w:keepLines w:val="0"/>
        <w:pageBreakBefore w:val="0"/>
        <w:numPr>
          <w:ilvl w:val="0"/>
          <w:numId w:val="5"/>
        </w:numPr>
        <w:shd w:val="clear" w:color="auto" w:fill="auto"/>
        <w:kinsoku/>
        <w:wordWrap/>
        <w:overflowPunct/>
        <w:topLinePunct w:val="0"/>
        <w:autoSpaceDE/>
        <w:autoSpaceDN/>
        <w:bidi w:val="0"/>
        <w:adjustRightInd/>
        <w:snapToGrid/>
        <w:spacing w:before="109" w:beforeLines="30" w:after="109" w:afterLines="30" w:line="240" w:lineRule="auto"/>
        <w:ind w:left="0" w:leftChars="0" w:firstLine="0" w:firstLineChars="0"/>
        <w:textAlignment w:val="auto"/>
        <w:rPr>
          <w:rFonts w:hint="default" w:ascii="Times New Roman" w:hAnsi="Times New Roman" w:cs="Times New Roman"/>
          <w:b w:val="0"/>
          <w:color w:val="000000"/>
          <w:sz w:val="28"/>
          <w:szCs w:val="28"/>
          <w:shd w:val="clear" w:color="auto" w:fill="FFFFFF"/>
          <w:lang w:val="vi-VN"/>
        </w:rPr>
      </w:pPr>
      <w:r>
        <w:rPr>
          <w:rFonts w:ascii="Times New Roman" w:hAnsi="Times New Roman" w:cs="Times New Roman"/>
          <w:color w:val="C00000"/>
          <w:sz w:val="28"/>
          <w:szCs w:val="28"/>
        </w:rPr>
        <w:t>Nội dung:</w:t>
      </w:r>
      <w:r>
        <w:rPr>
          <w:rFonts w:ascii="Times New Roman" w:hAnsi="Times New Roman" w:cs="Times New Roman"/>
          <w:sz w:val="28"/>
          <w:szCs w:val="28"/>
        </w:rPr>
        <w:t xml:space="preserve"> </w:t>
      </w:r>
    </w:p>
    <w:p w14:paraId="6FF99716">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sz w:val="28"/>
          <w:szCs w:val="28"/>
          <w:lang w:val="vi-VN"/>
        </w:rPr>
      </w:pPr>
      <w:r>
        <w:rPr>
          <w:rFonts w:hint="default" w:ascii="Times New Roman" w:hAnsi="Times New Roman"/>
          <w:sz w:val="28"/>
          <w:szCs w:val="28"/>
        </w:rPr>
        <w:t xml:space="preserve">- </w:t>
      </w:r>
      <w:r>
        <w:rPr>
          <w:rFonts w:hint="default" w:ascii="Times New Roman" w:hAnsi="Times New Roman"/>
          <w:sz w:val="28"/>
          <w:szCs w:val="28"/>
          <w:lang w:val="vi-VN"/>
        </w:rPr>
        <w:t xml:space="preserve">Nêu </w:t>
      </w:r>
      <w:r>
        <w:rPr>
          <w:rFonts w:hint="default" w:ascii="Times New Roman" w:hAnsi="Times New Roman"/>
          <w:sz w:val="28"/>
          <w:szCs w:val="28"/>
        </w:rPr>
        <w:t>được ý nghĩa của dãy hoạt động hoá học</w:t>
      </w:r>
      <w:r>
        <w:rPr>
          <w:rFonts w:hint="default" w:ascii="Times New Roman" w:hAnsi="Times New Roman"/>
          <w:sz w:val="28"/>
          <w:szCs w:val="28"/>
          <w:lang w:val="vi-VN"/>
        </w:rPr>
        <w:t xml:space="preserve"> và viết PTHH minh họa</w:t>
      </w:r>
    </w:p>
    <w:p w14:paraId="692B1273">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sz w:val="28"/>
          <w:szCs w:val="28"/>
          <w:lang w:val="vi-VN"/>
        </w:rPr>
      </w:pPr>
      <w:r>
        <w:rPr>
          <w:rFonts w:hint="default" w:ascii="Times New Roman" w:hAnsi="Times New Roman"/>
          <w:sz w:val="28"/>
          <w:szCs w:val="28"/>
          <w:lang w:val="vi-VN"/>
        </w:rPr>
        <w:t>- BT vận dụng:Hoàn thành phương trình hoá học cứa các phản ứng sau:</w:t>
      </w:r>
    </w:p>
    <w:p w14:paraId="3B6F3066">
      <w:pPr>
        <w:keepNext w:val="0"/>
        <w:keepLines w:val="0"/>
        <w:pageBreakBefore w:val="0"/>
        <w:widowControl/>
        <w:numPr>
          <w:ilvl w:val="0"/>
          <w:numId w:val="19"/>
        </w:numPr>
        <w:kinsoku/>
        <w:wordWrap/>
        <w:overflowPunct/>
        <w:topLinePunct w:val="0"/>
        <w:autoSpaceDE/>
        <w:autoSpaceDN/>
        <w:bidi w:val="0"/>
        <w:adjustRightInd/>
        <w:snapToGrid/>
        <w:spacing w:before="109" w:beforeLines="30" w:after="109" w:afterLines="30" w:line="276" w:lineRule="auto"/>
        <w:ind w:firstLine="140" w:firstLineChars="50"/>
        <w:jc w:val="both"/>
        <w:textAlignment w:val="auto"/>
        <w:rPr>
          <w:rFonts w:hint="default" w:ascii="Times New Roman" w:hAnsi="Times New Roman"/>
          <w:sz w:val="28"/>
          <w:szCs w:val="28"/>
          <w:lang w:val="vi-VN"/>
        </w:rPr>
      </w:pPr>
      <w:r>
        <w:rPr>
          <w:rFonts w:hint="default" w:ascii="Times New Roman" w:hAnsi="Times New Roman"/>
          <w:sz w:val="28"/>
          <w:szCs w:val="28"/>
          <w:lang w:val="vi-VN"/>
        </w:rPr>
        <w:t>Ca + H</w:t>
      </w:r>
      <w:r>
        <w:rPr>
          <w:rFonts w:hint="default" w:ascii="Times New Roman" w:hAnsi="Times New Roman"/>
          <w:sz w:val="28"/>
          <w:szCs w:val="28"/>
          <w:vertAlign w:val="subscript"/>
          <w:lang w:val="vi-VN"/>
        </w:rPr>
        <w:t>2</w:t>
      </w:r>
      <w:r>
        <w:rPr>
          <w:rFonts w:hint="default" w:ascii="Times New Roman" w:hAnsi="Times New Roman"/>
          <w:sz w:val="28"/>
          <w:szCs w:val="28"/>
          <w:lang w:val="vi-VN"/>
        </w:rPr>
        <w:t>O →</w:t>
      </w:r>
    </w:p>
    <w:p w14:paraId="57452650">
      <w:pPr>
        <w:keepNext w:val="0"/>
        <w:keepLines w:val="0"/>
        <w:pageBreakBefore w:val="0"/>
        <w:widowControl/>
        <w:numPr>
          <w:ilvl w:val="0"/>
          <w:numId w:val="19"/>
        </w:numPr>
        <w:kinsoku/>
        <w:wordWrap/>
        <w:overflowPunct/>
        <w:topLinePunct w:val="0"/>
        <w:autoSpaceDE/>
        <w:autoSpaceDN/>
        <w:bidi w:val="0"/>
        <w:adjustRightInd/>
        <w:snapToGrid/>
        <w:spacing w:before="109" w:beforeLines="30" w:after="109" w:afterLines="30" w:line="276" w:lineRule="auto"/>
        <w:ind w:left="0" w:leftChars="0" w:firstLine="140" w:firstLineChars="50"/>
        <w:jc w:val="both"/>
        <w:textAlignment w:val="auto"/>
        <w:rPr>
          <w:rFonts w:hint="default" w:ascii="Times New Roman" w:hAnsi="Times New Roman"/>
          <w:sz w:val="28"/>
          <w:szCs w:val="28"/>
          <w:lang w:val="vi-VN"/>
        </w:rPr>
      </w:pPr>
      <w:r>
        <w:rPr>
          <w:rFonts w:hint="default" w:ascii="Times New Roman" w:hAnsi="Times New Roman"/>
          <w:sz w:val="28"/>
          <w:szCs w:val="28"/>
          <w:lang w:val="vi-VN"/>
        </w:rPr>
        <w:t>Fe + HCl →</w:t>
      </w:r>
    </w:p>
    <w:p w14:paraId="45A12F70">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sz w:val="28"/>
          <w:szCs w:val="28"/>
          <w:lang w:val="vi-VN"/>
        </w:rPr>
      </w:pPr>
      <w:r>
        <w:rPr>
          <w:rFonts w:hint="default" w:ascii="Times New Roman" w:hAnsi="Times New Roman"/>
          <w:sz w:val="28"/>
          <w:szCs w:val="28"/>
          <w:lang w:val="vi-VN"/>
        </w:rPr>
        <w:t>c. Zn + CuSO</w:t>
      </w:r>
      <w:r>
        <w:rPr>
          <w:rFonts w:hint="default" w:ascii="Times New Roman" w:hAnsi="Times New Roman"/>
          <w:sz w:val="28"/>
          <w:szCs w:val="28"/>
          <w:vertAlign w:val="subscript"/>
          <w:lang w:val="vi-VN"/>
        </w:rPr>
        <w:t>4</w:t>
      </w:r>
      <w:r>
        <w:rPr>
          <w:rFonts w:hint="default" w:ascii="Times New Roman" w:hAnsi="Times New Roman"/>
          <w:sz w:val="28"/>
          <w:szCs w:val="28"/>
          <w:lang w:val="vi-VN"/>
        </w:rPr>
        <w:t xml:space="preserve"> →</w:t>
      </w:r>
    </w:p>
    <w:p w14:paraId="2FE3D618">
      <w:pPr>
        <w:keepNext w:val="0"/>
        <w:keepLines w:val="0"/>
        <w:pageBreakBefore w:val="0"/>
        <w:numPr>
          <w:ilvl w:val="0"/>
          <w:numId w:val="5"/>
        </w:numPr>
        <w:kinsoku/>
        <w:wordWrap/>
        <w:overflowPunct/>
        <w:topLinePunct w:val="0"/>
        <w:autoSpaceDE/>
        <w:autoSpaceDN/>
        <w:bidi w:val="0"/>
        <w:adjustRightInd/>
        <w:spacing w:before="109" w:beforeLines="30" w:after="109" w:afterLines="30" w:line="240" w:lineRule="auto"/>
        <w:ind w:left="0" w:leftChars="0" w:firstLine="0" w:firstLineChars="0"/>
        <w:textAlignment w:val="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Sản phẩm:</w:t>
      </w:r>
      <w:r>
        <w:rPr>
          <w:rFonts w:ascii="Times New Roman" w:hAnsi="Times New Roman" w:cs="Times New Roman"/>
          <w:bCs/>
          <w:sz w:val="28"/>
          <w:szCs w:val="28"/>
          <w:lang w:val="en-US"/>
        </w:rPr>
        <w:t xml:space="preserve"> </w:t>
      </w:r>
    </w:p>
    <w:p w14:paraId="655FD0E8">
      <w:pPr>
        <w:keepNext w:val="0"/>
        <w:keepLines w:val="0"/>
        <w:pageBreakBefore w:val="0"/>
        <w:widowControl/>
        <w:numPr>
          <w:ilvl w:val="0"/>
          <w:numId w:val="19"/>
        </w:numPr>
        <w:kinsoku/>
        <w:wordWrap/>
        <w:overflowPunct/>
        <w:topLinePunct w:val="0"/>
        <w:autoSpaceDE/>
        <w:autoSpaceDN/>
        <w:bidi w:val="0"/>
        <w:adjustRightInd/>
        <w:snapToGrid/>
        <w:spacing w:before="109" w:beforeLines="30" w:after="109" w:afterLines="30" w:line="276" w:lineRule="auto"/>
        <w:ind w:firstLine="140" w:firstLineChars="50"/>
        <w:jc w:val="both"/>
        <w:textAlignment w:val="auto"/>
        <w:rPr>
          <w:rFonts w:hint="default" w:ascii="Times New Roman" w:hAnsi="Times New Roman"/>
          <w:sz w:val="28"/>
          <w:szCs w:val="28"/>
          <w:lang w:val="vi-VN"/>
        </w:rPr>
      </w:pPr>
      <w:r>
        <w:rPr>
          <w:rFonts w:hint="default" w:ascii="Times New Roman" w:hAnsi="Times New Roman"/>
          <w:sz w:val="28"/>
          <w:szCs w:val="28"/>
          <w:lang w:val="vi-VN"/>
        </w:rPr>
        <w:t>Ca + 2H</w:t>
      </w:r>
      <w:r>
        <w:rPr>
          <w:rFonts w:hint="default" w:ascii="Times New Roman" w:hAnsi="Times New Roman"/>
          <w:sz w:val="28"/>
          <w:szCs w:val="28"/>
          <w:vertAlign w:val="subscript"/>
          <w:lang w:val="vi-VN"/>
        </w:rPr>
        <w:t>2</w:t>
      </w:r>
      <w:r>
        <w:rPr>
          <w:rFonts w:hint="default" w:ascii="Times New Roman" w:hAnsi="Times New Roman"/>
          <w:sz w:val="28"/>
          <w:szCs w:val="28"/>
          <w:lang w:val="vi-VN"/>
        </w:rPr>
        <w:t>O → Ca(OH)</w:t>
      </w:r>
      <w:r>
        <w:rPr>
          <w:rFonts w:hint="default" w:ascii="Times New Roman" w:hAnsi="Times New Roman"/>
          <w:sz w:val="28"/>
          <w:szCs w:val="28"/>
          <w:vertAlign w:val="subscript"/>
          <w:lang w:val="vi-VN"/>
        </w:rPr>
        <w:t xml:space="preserve">2 </w:t>
      </w:r>
      <w:r>
        <w:rPr>
          <w:rFonts w:hint="default" w:ascii="Times New Roman" w:hAnsi="Times New Roman"/>
          <w:sz w:val="28"/>
          <w:szCs w:val="28"/>
          <w:lang w:val="vi-VN"/>
        </w:rPr>
        <w:t>+ H</w:t>
      </w:r>
      <w:r>
        <w:rPr>
          <w:rFonts w:hint="default" w:ascii="Times New Roman" w:hAnsi="Times New Roman"/>
          <w:sz w:val="28"/>
          <w:szCs w:val="28"/>
          <w:vertAlign w:val="subscript"/>
          <w:lang w:val="vi-VN"/>
        </w:rPr>
        <w:t>2</w:t>
      </w:r>
    </w:p>
    <w:p w14:paraId="2D14DD98">
      <w:pPr>
        <w:keepNext w:val="0"/>
        <w:keepLines w:val="0"/>
        <w:pageBreakBefore w:val="0"/>
        <w:widowControl/>
        <w:numPr>
          <w:ilvl w:val="0"/>
          <w:numId w:val="19"/>
        </w:numPr>
        <w:kinsoku/>
        <w:wordWrap/>
        <w:overflowPunct/>
        <w:topLinePunct w:val="0"/>
        <w:autoSpaceDE/>
        <w:autoSpaceDN/>
        <w:bidi w:val="0"/>
        <w:adjustRightInd/>
        <w:snapToGrid/>
        <w:spacing w:before="109" w:beforeLines="30" w:after="109" w:afterLines="30" w:line="276" w:lineRule="auto"/>
        <w:ind w:left="0" w:leftChars="0" w:firstLine="140" w:firstLineChars="50"/>
        <w:jc w:val="both"/>
        <w:textAlignment w:val="auto"/>
        <w:rPr>
          <w:rFonts w:hint="default" w:ascii="Times New Roman" w:hAnsi="Times New Roman"/>
          <w:sz w:val="28"/>
          <w:szCs w:val="28"/>
          <w:lang w:val="vi-VN"/>
        </w:rPr>
      </w:pPr>
      <w:r>
        <w:rPr>
          <w:rFonts w:hint="default" w:ascii="Times New Roman" w:hAnsi="Times New Roman"/>
          <w:sz w:val="28"/>
          <w:szCs w:val="28"/>
          <w:lang w:val="vi-VN"/>
        </w:rPr>
        <w:t>Fe + 2HCl → FeCl</w:t>
      </w:r>
      <w:r>
        <w:rPr>
          <w:rFonts w:hint="default" w:ascii="Times New Roman" w:hAnsi="Times New Roman"/>
          <w:sz w:val="28"/>
          <w:szCs w:val="28"/>
          <w:vertAlign w:val="subscript"/>
          <w:lang w:val="vi-VN"/>
        </w:rPr>
        <w:t xml:space="preserve">2 </w:t>
      </w:r>
      <w:r>
        <w:rPr>
          <w:rFonts w:hint="default" w:ascii="Times New Roman" w:hAnsi="Times New Roman"/>
          <w:sz w:val="28"/>
          <w:szCs w:val="28"/>
          <w:lang w:val="vi-VN"/>
        </w:rPr>
        <w:t>+ 2H</w:t>
      </w:r>
      <w:r>
        <w:rPr>
          <w:rFonts w:hint="default" w:ascii="Times New Roman" w:hAnsi="Times New Roman"/>
          <w:sz w:val="28"/>
          <w:szCs w:val="28"/>
          <w:vertAlign w:val="subscript"/>
          <w:lang w:val="vi-VN"/>
        </w:rPr>
        <w:t>2</w:t>
      </w:r>
    </w:p>
    <w:p w14:paraId="1E7E20BD">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ascii="Times New Roman" w:hAnsi="Times New Roman" w:cs="Times New Roman"/>
          <w:bCs/>
          <w:sz w:val="28"/>
          <w:szCs w:val="28"/>
          <w:lang w:val="en-US"/>
        </w:rPr>
      </w:pPr>
      <w:r>
        <w:rPr>
          <w:rFonts w:hint="default" w:ascii="Times New Roman" w:hAnsi="Times New Roman"/>
          <w:sz w:val="28"/>
          <w:szCs w:val="28"/>
          <w:lang w:val="vi-VN"/>
        </w:rPr>
        <w:t>c. Zn + CuSO</w:t>
      </w:r>
      <w:r>
        <w:rPr>
          <w:rFonts w:hint="default" w:ascii="Times New Roman" w:hAnsi="Times New Roman"/>
          <w:sz w:val="28"/>
          <w:szCs w:val="28"/>
          <w:vertAlign w:val="subscript"/>
          <w:lang w:val="vi-VN"/>
        </w:rPr>
        <w:t>4</w:t>
      </w:r>
      <w:r>
        <w:rPr>
          <w:rFonts w:hint="default" w:ascii="Times New Roman" w:hAnsi="Times New Roman"/>
          <w:sz w:val="28"/>
          <w:szCs w:val="28"/>
          <w:lang w:val="vi-VN"/>
        </w:rPr>
        <w:t xml:space="preserve"> → ZnSO</w:t>
      </w:r>
      <w:r>
        <w:rPr>
          <w:rFonts w:hint="default" w:ascii="Times New Roman" w:hAnsi="Times New Roman"/>
          <w:sz w:val="28"/>
          <w:szCs w:val="28"/>
          <w:vertAlign w:val="subscript"/>
          <w:lang w:val="vi-VN"/>
        </w:rPr>
        <w:t xml:space="preserve">4 </w:t>
      </w:r>
      <w:r>
        <w:rPr>
          <w:rFonts w:hint="default" w:ascii="Times New Roman" w:hAnsi="Times New Roman"/>
          <w:sz w:val="28"/>
          <w:szCs w:val="28"/>
          <w:lang w:val="vi-VN"/>
        </w:rPr>
        <w:t xml:space="preserve"> + Cu</w:t>
      </w:r>
    </w:p>
    <w:p w14:paraId="44B02563">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ascii="Times New Roman" w:hAnsi="Times New Roman" w:cs="Times New Roman"/>
          <w:bCs/>
          <w:sz w:val="28"/>
          <w:szCs w:val="28"/>
          <w:lang w:val="en-US"/>
        </w:rPr>
      </w:pPr>
      <w:r>
        <w:rPr>
          <w:rFonts w:ascii="Times New Roman" w:hAnsi="Times New Roman" w:cs="Times New Roman"/>
          <w:b/>
          <w:color w:val="C00000"/>
          <w:sz w:val="28"/>
          <w:szCs w:val="28"/>
          <w:lang w:val="en-US"/>
        </w:rPr>
        <w:t xml:space="preserve">d) Tổ chức thực hiện: </w:t>
      </w:r>
    </w:p>
    <w:tbl>
      <w:tblPr>
        <w:tblStyle w:val="8"/>
        <w:tblpPr w:leftFromText="180" w:rightFromText="180" w:vertAnchor="text" w:horzAnchor="page" w:tblpX="1221" w:tblpY="384"/>
        <w:tblOverlap w:val="never"/>
        <w:tblW w:w="102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02"/>
        <w:gridCol w:w="2533"/>
      </w:tblGrid>
      <w:tr w14:paraId="2FD90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trPr>
        <w:tc>
          <w:tcPr>
            <w:tcW w:w="7702" w:type="dxa"/>
            <w:shd w:val="clear" w:color="auto" w:fill="F2DCDC" w:themeFill="accent2" w:themeFillTint="32"/>
          </w:tcPr>
          <w:p w14:paraId="1C615BF6">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2533" w:type="dxa"/>
            <w:shd w:val="clear" w:color="auto" w:fill="F2DCDC" w:themeFill="accent2" w:themeFillTint="32"/>
          </w:tcPr>
          <w:p w14:paraId="56D32F33">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07BB0C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7702" w:type="dxa"/>
            <w:shd w:val="clear" w:color="auto" w:fill="auto"/>
          </w:tcPr>
          <w:p w14:paraId="68D5628C">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r>
              <w:rPr>
                <w:rFonts w:hint="default" w:ascii="Times New Roman" w:hAnsi="Times New Roman" w:cs="Times New Roman"/>
                <w:b w:val="0"/>
                <w:color w:val="000000"/>
                <w:sz w:val="28"/>
                <w:szCs w:val="28"/>
                <w:shd w:val="clear" w:color="auto" w:fill="FFFFFF"/>
                <w:lang w:val="vi-VN"/>
              </w:rPr>
              <w:t xml:space="preserve"> </w:t>
            </w:r>
          </w:p>
          <w:p w14:paraId="1685DE70">
            <w:pPr>
              <w:spacing w:after="56" w:line="317" w:lineRule="auto"/>
              <w:ind w:left="0" w:right="57" w:firstLine="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GV chia lớp thành các nhóm gồm 2 – 3 HS, yêu cầu thực hiện hoạt động </w:t>
            </w:r>
            <w:r>
              <w:rPr>
                <w:rFonts w:hint="default" w:ascii="Times New Roman" w:hAnsi="Times New Roman" w:cs="Times New Roman"/>
                <w:i/>
                <w:sz w:val="28"/>
                <w:szCs w:val="28"/>
              </w:rPr>
              <w:t>Tìm hiểu về ý nghĩa dãy hoạt động hoá học</w:t>
            </w:r>
            <w:r>
              <w:rPr>
                <w:rFonts w:hint="default" w:ascii="Times New Roman" w:hAnsi="Times New Roman" w:cs="Times New Roman"/>
                <w:sz w:val="28"/>
                <w:szCs w:val="28"/>
              </w:rPr>
              <w:t xml:space="preserve">, trang 93 SGK. </w:t>
            </w:r>
          </w:p>
          <w:p w14:paraId="3C8A1441">
            <w:pPr>
              <w:spacing w:after="57" w:line="316" w:lineRule="auto"/>
              <w:ind w:left="0" w:firstLine="0"/>
              <w:rPr>
                <w:rFonts w:hint="default" w:ascii="Times New Roman" w:hAnsi="Times New Roman" w:cs="Times New Roman"/>
                <w:b w:val="0"/>
                <w:bCs/>
                <w:iCs/>
                <w:sz w:val="28"/>
                <w:szCs w:val="28"/>
                <w:lang w:val="vi-VN"/>
              </w:rPr>
            </w:pPr>
            <w:r>
              <w:rPr>
                <w:rFonts w:hint="default" w:ascii="Times New Roman" w:hAnsi="Times New Roman" w:cs="Times New Roman"/>
                <w:sz w:val="28"/>
                <w:szCs w:val="28"/>
              </w:rPr>
              <w:t>GV có thể yêu cầu HS viết PTHH minh hoạ (nếu có).</w:t>
            </w:r>
          </w:p>
        </w:tc>
        <w:tc>
          <w:tcPr>
            <w:tcW w:w="2533" w:type="dxa"/>
            <w:shd w:val="clear" w:color="auto" w:fill="auto"/>
          </w:tcPr>
          <w:p w14:paraId="675567D1">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HS nhận nhiệm vụ.</w:t>
            </w:r>
          </w:p>
          <w:p w14:paraId="161711A0">
            <w:pPr>
              <w:keepNext w:val="0"/>
              <w:keepLines w:val="0"/>
              <w:pageBreakBefore w:val="0"/>
              <w:kinsoku/>
              <w:wordWrap/>
              <w:overflowPunct/>
              <w:topLinePunct w:val="0"/>
              <w:autoSpaceDE/>
              <w:autoSpaceDN/>
              <w:bidi w:val="0"/>
              <w:adjustRightInd/>
              <w:spacing w:before="109" w:beforeLines="30" w:after="109" w:afterLines="30" w:line="240" w:lineRule="auto"/>
              <w:jc w:val="left"/>
              <w:textAlignment w:val="auto"/>
              <w:rPr>
                <w:rFonts w:hint="default" w:ascii="Times New Roman" w:hAnsi="Times New Roman" w:cs="Times New Roman"/>
                <w:sz w:val="28"/>
                <w:szCs w:val="28"/>
                <w:lang w:val="en-US"/>
              </w:rPr>
            </w:pPr>
          </w:p>
        </w:tc>
      </w:tr>
      <w:tr w14:paraId="112D9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7702" w:type="dxa"/>
            <w:shd w:val="clear" w:color="auto" w:fill="auto"/>
          </w:tcPr>
          <w:p w14:paraId="72AF7F72">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 xml:space="preserve">Hướng dẫn HS thực hiện nhiệm vụ: </w:t>
            </w:r>
            <w:r>
              <w:rPr>
                <w:rFonts w:hint="default" w:ascii="Times New Roman" w:hAnsi="Times New Roman" w:cs="Times New Roman"/>
                <w:sz w:val="28"/>
                <w:szCs w:val="28"/>
                <w:lang w:val="en-US"/>
              </w:rPr>
              <w:t>GV quan sát, hỗ trợ các nhóm khi cần thiết.</w:t>
            </w:r>
          </w:p>
          <w:p w14:paraId="76D12665">
            <w:pPr>
              <w:pStyle w:val="22"/>
              <w:keepNext w:val="0"/>
              <w:keepLines w:val="0"/>
              <w:pageBreakBefore w:val="0"/>
              <w:tabs>
                <w:tab w:val="left" w:pos="2694"/>
              </w:tabs>
              <w:kinsoku/>
              <w:wordWrap/>
              <w:overflowPunct/>
              <w:topLinePunct w:val="0"/>
              <w:bidi w:val="0"/>
              <w:spacing w:before="109" w:beforeLines="30" w:after="109" w:afterLines="30" w:line="240" w:lineRule="auto"/>
              <w:ind w:left="0"/>
              <w:textAlignment w:val="baseline"/>
              <w:rPr>
                <w:rFonts w:hint="default" w:ascii="Times New Roman" w:hAnsi="Times New Roman" w:cs="Times New Roman"/>
                <w:sz w:val="28"/>
                <w:szCs w:val="28"/>
                <w:lang w:val="vi-VN"/>
              </w:rPr>
            </w:pPr>
            <w:r>
              <w:rPr>
                <w:rFonts w:hint="default" w:ascii="Times New Roman" w:hAnsi="Times New Roman" w:cs="Times New Roman"/>
                <w:color w:val="000000" w:themeColor="text1"/>
                <w:sz w:val="28"/>
                <w:szCs w:val="28"/>
                <w:lang w:val="vi-VN"/>
                <w14:textFill>
                  <w14:solidFill>
                    <w14:schemeClr w14:val="tx1"/>
                  </w14:solidFill>
                </w14:textFill>
              </w:rPr>
              <w:t>Sau 5 phút, GV kiểm tra  kết quả của học sinh</w:t>
            </w:r>
          </w:p>
        </w:tc>
        <w:tc>
          <w:tcPr>
            <w:tcW w:w="2533" w:type="dxa"/>
            <w:shd w:val="clear" w:color="auto" w:fill="auto"/>
          </w:tcPr>
          <w:p w14:paraId="37A215FC">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eastAsia="Calibri" w:cs="Times New Roman"/>
                <w:sz w:val="28"/>
                <w:szCs w:val="28"/>
              </w:rPr>
              <w:t xml:space="preserve">- Thảo luận nhóm và hoàn thành </w:t>
            </w:r>
            <w:r>
              <w:rPr>
                <w:rFonts w:hint="default" w:ascii="Times New Roman" w:hAnsi="Times New Roman" w:eastAsia="Calibri" w:cs="Times New Roman"/>
                <w:sz w:val="28"/>
                <w:szCs w:val="28"/>
                <w:lang w:val="vi-VN"/>
              </w:rPr>
              <w:t>nhiệm vụ</w:t>
            </w:r>
          </w:p>
        </w:tc>
      </w:tr>
      <w:tr w14:paraId="7C964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trPr>
        <w:tc>
          <w:tcPr>
            <w:tcW w:w="7702" w:type="dxa"/>
            <w:shd w:val="clear" w:color="auto" w:fill="auto"/>
          </w:tcPr>
          <w:p w14:paraId="6E8ED9A5">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Style w:val="18"/>
                <w:rFonts w:hint="default" w:ascii="Times New Roman" w:hAnsi="Times New Roman" w:cs="Times New Roman"/>
                <w:b/>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 xml:space="preserve">: </w:t>
            </w:r>
          </w:p>
          <w:p w14:paraId="337D61B5">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sz w:val="28"/>
                <w:szCs w:val="28"/>
                <w:lang w:val="en-US"/>
              </w:rPr>
              <w:t>-</w:t>
            </w:r>
            <w:r>
              <w:rPr>
                <w:rStyle w:val="18"/>
                <w:rFonts w:hint="default" w:ascii="Times New Roman" w:hAnsi="Times New Roman" w:cs="Times New Roman"/>
                <w:sz w:val="28"/>
                <w:szCs w:val="28"/>
              </w:rPr>
              <w:t xml:space="preserve"> </w:t>
            </w:r>
            <w:r>
              <w:rPr>
                <w:rStyle w:val="18"/>
                <w:rFonts w:hint="default" w:ascii="Times New Roman" w:hAnsi="Times New Roman" w:cs="Times New Roman"/>
                <w:sz w:val="28"/>
                <w:szCs w:val="28"/>
                <w:lang w:val="en-US"/>
              </w:rPr>
              <w:t>Mời các nhóm lên trình bày</w:t>
            </w:r>
          </w:p>
          <w:p w14:paraId="29220480">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Style w:val="18"/>
                <w:rFonts w:hint="default" w:ascii="Times New Roman" w:hAnsi="Times New Roman" w:cs="Times New Roman"/>
                <w:i w:val="0"/>
                <w:iCs w:val="0"/>
                <w:sz w:val="28"/>
                <w:szCs w:val="28"/>
                <w:lang w:val="vi-VN"/>
              </w:rPr>
            </w:pPr>
            <w:r>
              <w:rPr>
                <w:rStyle w:val="18"/>
                <w:rFonts w:hint="default" w:ascii="Times New Roman" w:hAnsi="Times New Roman" w:cs="Times New Roman"/>
                <w:i w:val="0"/>
                <w:iCs w:val="0"/>
                <w:sz w:val="28"/>
                <w:szCs w:val="28"/>
                <w:lang w:val="vi-VN"/>
              </w:rPr>
              <w:t xml:space="preserve">- </w:t>
            </w:r>
            <w:r>
              <w:rPr>
                <w:rFonts w:hint="default" w:ascii="Times New Roman" w:hAnsi="Times New Roman" w:cs="Times New Roman"/>
                <w:i w:val="0"/>
                <w:iCs w:val="0"/>
                <w:sz w:val="28"/>
                <w:szCs w:val="28"/>
                <w:lang w:val="pt-BR"/>
              </w:rPr>
              <w:t>Cho Hs các nhóm báo cáo kết quả</w:t>
            </w:r>
          </w:p>
          <w:p w14:paraId="03EB8283">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Nhóm khác nhận xét, bổ sung phần trình bày của nhóm bạn</w:t>
            </w:r>
          </w:p>
          <w:p w14:paraId="0F3926C2">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cs="Times New Roman"/>
                <w:sz w:val="28"/>
                <w:szCs w:val="28"/>
                <w:lang w:val="en-US"/>
              </w:rPr>
            </w:pPr>
            <w:r>
              <w:rPr>
                <w:rFonts w:hint="default" w:ascii="Times New Roman" w:hAnsi="Times New Roman" w:cs="Times New Roman"/>
                <w:color w:val="auto"/>
                <w:sz w:val="28"/>
                <w:szCs w:val="28"/>
                <w:lang w:val="vi-VN"/>
              </w:rPr>
              <w:t xml:space="preserve">- </w:t>
            </w:r>
            <w:r>
              <w:rPr>
                <w:rFonts w:hint="default" w:ascii="Times New Roman" w:hAnsi="Times New Roman" w:cs="Times New Roman"/>
                <w:color w:val="auto"/>
                <w:sz w:val="28"/>
                <w:szCs w:val="28"/>
                <w:lang w:val="pt-BR"/>
              </w:rPr>
              <w:t xml:space="preserve">GV: nhận xét, bổ sung kiến thức </w:t>
            </w:r>
          </w:p>
        </w:tc>
        <w:tc>
          <w:tcPr>
            <w:tcW w:w="2533" w:type="dxa"/>
            <w:shd w:val="clear" w:color="auto" w:fill="auto"/>
          </w:tcPr>
          <w:p w14:paraId="4E6927B4">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w:t>
            </w:r>
            <w:r>
              <w:rPr>
                <w:rFonts w:hint="default" w:ascii="Times New Roman" w:hAnsi="Times New Roman" w:cs="Times New Roman"/>
                <w:sz w:val="28"/>
                <w:szCs w:val="28"/>
              </w:rPr>
              <w:t xml:space="preserve"> </w:t>
            </w:r>
            <w:r>
              <w:rPr>
                <w:rFonts w:hint="default" w:ascii="Times New Roman" w:hAnsi="Times New Roman" w:cs="Times New Roman"/>
                <w:sz w:val="28"/>
                <w:szCs w:val="28"/>
                <w:lang w:val="en-US"/>
              </w:rPr>
              <w:t>Các nhóm lần lượt trình bày sản phẩm</w:t>
            </w:r>
          </w:p>
        </w:tc>
      </w:tr>
      <w:tr w14:paraId="37269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7702" w:type="dxa"/>
            <w:shd w:val="clear" w:color="auto" w:fill="auto"/>
          </w:tcPr>
          <w:p w14:paraId="4CB374C3">
            <w:pPr>
              <w:keepNext w:val="0"/>
              <w:keepLines w:val="0"/>
              <w:pageBreakBefore w:val="0"/>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09A493B5">
            <w:pPr>
              <w:pStyle w:val="12"/>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b/>
                <w:color w:val="auto"/>
                <w:sz w:val="28"/>
                <w:szCs w:val="28"/>
                <w:u w:val="single"/>
                <w:lang w:val="vi-VN"/>
              </w:rPr>
            </w:pPr>
            <w:r>
              <w:rPr>
                <w:rFonts w:hint="default" w:ascii="Times New Roman" w:hAnsi="Times New Roman" w:cs="Times New Roman"/>
                <w:b/>
                <w:color w:val="auto"/>
                <w:sz w:val="28"/>
                <w:szCs w:val="28"/>
                <w:u w:val="single"/>
                <w:lang w:val="pt-BR"/>
              </w:rPr>
              <w:t>I</w:t>
            </w:r>
            <w:r>
              <w:rPr>
                <w:rFonts w:hint="default" w:ascii="Times New Roman" w:hAnsi="Times New Roman" w:cs="Times New Roman"/>
                <w:b/>
                <w:color w:val="auto"/>
                <w:sz w:val="28"/>
                <w:szCs w:val="28"/>
                <w:u w:val="single"/>
                <w:lang w:val="vi-VN"/>
              </w:rPr>
              <w:t>I</w:t>
            </w:r>
            <w:r>
              <w:rPr>
                <w:rFonts w:hint="default" w:ascii="Times New Roman" w:hAnsi="Times New Roman" w:cs="Times New Roman"/>
                <w:b/>
                <w:color w:val="auto"/>
                <w:sz w:val="28"/>
                <w:szCs w:val="28"/>
                <w:u w:val="single"/>
                <w:lang w:val="pt-BR"/>
              </w:rPr>
              <w:t xml:space="preserve">. </w:t>
            </w:r>
            <w:r>
              <w:rPr>
                <w:rFonts w:hint="default" w:ascii="Times New Roman" w:hAnsi="Times New Roman" w:cs="Times New Roman"/>
                <w:b/>
                <w:color w:val="auto"/>
                <w:sz w:val="28"/>
                <w:szCs w:val="28"/>
                <w:u w:val="single"/>
                <w:lang w:val="vi-VN"/>
              </w:rPr>
              <w:t>Ý nghĩa của dãy hoạt động hóa học</w:t>
            </w:r>
          </w:p>
          <w:p w14:paraId="77122809">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Mức độ hoạt động hóa học của kim loại giảm dần từ trái sang phải.</w:t>
            </w:r>
          </w:p>
          <w:p w14:paraId="004333F2">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Kim loại đứng trước Mg phản ứng được với nước ở  nhiệt độ thường.</w:t>
            </w:r>
          </w:p>
          <w:p w14:paraId="1B6B6A89">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Kim loại đứng trước H tác dụng được với 1 số dd  acid (HCl, H</w:t>
            </w:r>
            <w:r>
              <w:rPr>
                <w:rFonts w:hint="default" w:ascii="Times New Roman" w:hAnsi="Times New Roman" w:cs="Times New Roman"/>
                <w:bCs/>
                <w:iCs/>
                <w:sz w:val="28"/>
                <w:szCs w:val="28"/>
                <w:vertAlign w:val="subscript"/>
                <w:lang w:val="vi-VN"/>
              </w:rPr>
              <w:t>2</w:t>
            </w:r>
            <w:r>
              <w:rPr>
                <w:rFonts w:hint="default" w:ascii="Times New Roman" w:hAnsi="Times New Roman" w:cs="Times New Roman"/>
                <w:bCs/>
                <w:iCs/>
                <w:sz w:val="28"/>
                <w:szCs w:val="28"/>
                <w:vertAlign w:val="baseline"/>
                <w:lang w:val="vi-VN"/>
              </w:rPr>
              <w:t>SO</w:t>
            </w:r>
            <w:r>
              <w:rPr>
                <w:rFonts w:hint="default" w:ascii="Times New Roman" w:hAnsi="Times New Roman" w:cs="Times New Roman"/>
                <w:bCs/>
                <w:iCs/>
                <w:sz w:val="28"/>
                <w:szCs w:val="28"/>
                <w:vertAlign w:val="subscript"/>
                <w:lang w:val="vi-VN"/>
              </w:rPr>
              <w:t>4</w:t>
            </w:r>
            <w:r>
              <w:rPr>
                <w:rFonts w:hint="default" w:ascii="Times New Roman" w:hAnsi="Times New Roman" w:cs="Times New Roman"/>
                <w:bCs/>
                <w:iCs/>
                <w:sz w:val="28"/>
                <w:szCs w:val="28"/>
                <w:vertAlign w:val="baseline"/>
                <w:lang w:val="vi-VN"/>
              </w:rPr>
              <w:t xml:space="preserve"> loãng…) và giải phóng khí H</w:t>
            </w:r>
            <w:r>
              <w:rPr>
                <w:rFonts w:hint="default" w:ascii="Times New Roman" w:hAnsi="Times New Roman" w:cs="Times New Roman"/>
                <w:bCs/>
                <w:iCs/>
                <w:sz w:val="28"/>
                <w:szCs w:val="28"/>
                <w:vertAlign w:val="subscript"/>
                <w:lang w:val="vi-VN"/>
              </w:rPr>
              <w:t>2</w:t>
            </w:r>
          </w:p>
          <w:p w14:paraId="546D24DF">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baseline"/>
                <w:lang w:val="vi-VN"/>
              </w:rPr>
            </w:pPr>
            <w:r>
              <w:rPr>
                <w:rFonts w:hint="default" w:ascii="Times New Roman" w:hAnsi="Times New Roman" w:cs="Times New Roman"/>
                <w:bCs/>
                <w:iCs/>
                <w:sz w:val="28"/>
                <w:szCs w:val="28"/>
                <w:vertAlign w:val="baseline"/>
                <w:lang w:val="vi-VN"/>
              </w:rPr>
              <w:t>Kim loại đứng trước (trừ Na, K...) đẩy kim loại đứng sau ra khỏi  dung dịch muối.</w:t>
            </w:r>
          </w:p>
          <w:p w14:paraId="65231FD2">
            <w:pPr>
              <w:keepNext w:val="0"/>
              <w:keepLines w:val="0"/>
              <w:pageBreakBefore w:val="0"/>
              <w:widowControl/>
              <w:tabs>
                <w:tab w:val="left" w:pos="450"/>
              </w:tabs>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Cs/>
                <w:iCs/>
                <w:sz w:val="28"/>
                <w:szCs w:val="28"/>
                <w:vertAlign w:val="subscript"/>
                <w:lang w:val="vi-VN"/>
              </w:rPr>
            </w:pPr>
            <w:r>
              <w:rPr>
                <w:rFonts w:hint="default" w:ascii="Times New Roman" w:hAnsi="Times New Roman" w:cs="Times New Roman"/>
                <w:bCs/>
                <w:iCs/>
                <w:sz w:val="28"/>
                <w:szCs w:val="28"/>
                <w:vertAlign w:val="baseline"/>
                <w:lang w:val="vi-VN"/>
              </w:rPr>
              <w:t>Dựa vào dãy hoạt động hoá học của kim loại, ta có thể xác định được mức độ hoạt động hoá học của kim loại.</w:t>
            </w:r>
          </w:p>
        </w:tc>
        <w:tc>
          <w:tcPr>
            <w:tcW w:w="2533" w:type="dxa"/>
            <w:shd w:val="clear" w:color="auto" w:fill="auto"/>
          </w:tcPr>
          <w:p w14:paraId="2B92E9F5">
            <w:pPr>
              <w:keepNext w:val="0"/>
              <w:keepLines w:val="0"/>
              <w:pageBreakBefore w:val="0"/>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sz w:val="28"/>
                <w:szCs w:val="28"/>
                <w:lang w:val="en-US"/>
              </w:rPr>
            </w:pPr>
          </w:p>
          <w:p w14:paraId="089A06F2">
            <w:pPr>
              <w:keepNext w:val="0"/>
              <w:keepLines w:val="0"/>
              <w:pageBreakBefore w:val="0"/>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04969D15">
      <w:pPr>
        <w:keepNext w:val="0"/>
        <w:keepLines w:val="0"/>
        <w:pageBreakBefore w:val="0"/>
        <w:numPr>
          <w:ilvl w:val="0"/>
          <w:numId w:val="0"/>
        </w:numPr>
        <w:kinsoku/>
        <w:wordWrap/>
        <w:overflowPunct/>
        <w:topLinePunct w:val="0"/>
        <w:autoSpaceDE/>
        <w:autoSpaceDN/>
        <w:bidi w:val="0"/>
        <w:adjustRightInd/>
        <w:snapToGrid/>
        <w:spacing w:before="109" w:beforeLines="30" w:after="109" w:afterLines="30" w:line="240" w:lineRule="auto"/>
        <w:ind w:leftChars="0"/>
        <w:jc w:val="both"/>
        <w:textAlignment w:val="auto"/>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bCs/>
          <w:color w:val="7030A0"/>
          <w:sz w:val="28"/>
          <w:szCs w:val="28"/>
          <w:lang w:val="vi-VN"/>
        </w:rPr>
        <w:t>Luyện tập</w:t>
      </w:r>
    </w:p>
    <w:p w14:paraId="5E6E5DA8">
      <w:pPr>
        <w:keepNext w:val="0"/>
        <w:keepLines w:val="0"/>
        <w:pageBreakBefore w:val="0"/>
        <w:numPr>
          <w:ilvl w:val="0"/>
          <w:numId w:val="9"/>
        </w:numPr>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color w:val="C00000"/>
          <w:sz w:val="28"/>
          <w:szCs w:val="28"/>
          <w:lang w:val="en-US"/>
        </w:rPr>
        <w:t xml:space="preserve"> </w:t>
      </w:r>
      <w:r>
        <w:rPr>
          <w:rFonts w:hint="default" w:ascii="Times New Roman" w:hAnsi="Times New Roman" w:cs="Times New Roman"/>
          <w:sz w:val="28"/>
          <w:szCs w:val="28"/>
          <w:lang w:val="en-US"/>
        </w:rPr>
        <w:t xml:space="preserve"> </w:t>
      </w:r>
      <w:r>
        <w:rPr>
          <w:rFonts w:hint="default" w:ascii="Times New Roman" w:hAnsi="Times New Roman" w:eastAsia="Times New Roman" w:cs="Times New Roman"/>
          <w:sz w:val="28"/>
          <w:szCs w:val="28"/>
        </w:rPr>
        <w:t>Vận dụng kiến thức của bài học vào việc làm bài tập cụ thể.</w:t>
      </w:r>
    </w:p>
    <w:p w14:paraId="44C87588">
      <w:pPr>
        <w:pStyle w:val="20"/>
        <w:keepNext w:val="0"/>
        <w:keepLines w:val="0"/>
        <w:pageBreakBefore w:val="0"/>
        <w:numPr>
          <w:ilvl w:val="0"/>
          <w:numId w:val="9"/>
        </w:numPr>
        <w:shd w:val="clear" w:color="auto" w:fill="auto"/>
        <w:kinsoku/>
        <w:wordWrap/>
        <w:overflowPunct/>
        <w:topLinePunct w:val="0"/>
        <w:autoSpaceDE/>
        <w:autoSpaceDN/>
        <w:bidi w:val="0"/>
        <w:adjustRightInd/>
        <w:snapToGrid/>
        <w:spacing w:before="109" w:beforeLines="30" w:after="109" w:afterLines="30" w:line="240" w:lineRule="auto"/>
        <w:ind w:left="0" w:leftChars="0" w:firstLine="0" w:firstLine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color w:val="C00000"/>
          <w:sz w:val="28"/>
          <w:szCs w:val="28"/>
        </w:rPr>
        <w:t>Nội dung</w:t>
      </w:r>
      <w:r>
        <w:rPr>
          <w:rFonts w:hint="default" w:ascii="Times New Roman" w:hAnsi="Times New Roman" w:cs="Times New Roman"/>
          <w:sz w:val="28"/>
          <w:szCs w:val="28"/>
        </w:rPr>
        <w:t xml:space="preserve">: </w:t>
      </w:r>
      <w:r>
        <w:rPr>
          <w:rFonts w:hint="default" w:ascii="Times New Roman" w:hAnsi="Times New Roman" w:cs="Times New Roman"/>
          <w:b w:val="0"/>
          <w:color w:val="000000"/>
          <w:sz w:val="28"/>
          <w:szCs w:val="28"/>
          <w:shd w:val="clear" w:color="auto" w:fill="FFFFFF"/>
          <w:lang w:val="vi-VN"/>
        </w:rPr>
        <w:t>GV c</w:t>
      </w:r>
      <w:r>
        <w:rPr>
          <w:rFonts w:hint="default" w:ascii="Times New Roman" w:hAnsi="Times New Roman" w:cs="Times New Roman"/>
          <w:b w:val="0"/>
          <w:color w:val="000000"/>
          <w:sz w:val="28"/>
          <w:szCs w:val="28"/>
          <w:shd w:val="clear" w:color="auto" w:fill="FFFFFF"/>
        </w:rPr>
        <w:t xml:space="preserve">ho </w:t>
      </w:r>
      <w:r>
        <w:rPr>
          <w:rFonts w:hint="default" w:ascii="Times New Roman" w:hAnsi="Times New Roman" w:cs="Times New Roman"/>
          <w:b w:val="0"/>
          <w:color w:val="000000"/>
          <w:sz w:val="28"/>
          <w:szCs w:val="28"/>
          <w:shd w:val="clear" w:color="auto" w:fill="FFFFFF"/>
          <w:lang w:val="vi-VN"/>
        </w:rPr>
        <w:t>họ</w:t>
      </w:r>
      <w:r>
        <w:rPr>
          <w:rFonts w:hint="default" w:ascii="Times New Roman" w:hAnsi="Times New Roman" w:cs="Times New Roman"/>
          <w:b w:val="0"/>
          <w:bCs/>
          <w:color w:val="000000"/>
          <w:sz w:val="28"/>
          <w:szCs w:val="28"/>
          <w:shd w:val="clear" w:color="auto" w:fill="FFFFFF"/>
          <w:lang w:val="vi-VN"/>
        </w:rPr>
        <w:t xml:space="preserve">c sinh làm việc cá nhân và trả lời một số câu hỏi trắc nghiệm </w:t>
      </w:r>
      <w:r>
        <w:rPr>
          <w:rFonts w:hint="default" w:ascii="Times New Roman" w:hAnsi="Times New Roman" w:eastAsia="Times New Roman" w:cs="Times New Roman"/>
          <w:sz w:val="28"/>
          <w:szCs w:val="28"/>
          <w:lang w:val="vi-VN"/>
        </w:rPr>
        <w:t>trên phần mền Quizzic</w:t>
      </w:r>
    </w:p>
    <w:p w14:paraId="1BDDC441">
      <w:pPr>
        <w:keepNext w:val="0"/>
        <w:keepLines w:val="0"/>
        <w:pageBreakBefore w:val="0"/>
        <w:numPr>
          <w:ilvl w:val="0"/>
          <w:numId w:val="9"/>
        </w:numPr>
        <w:kinsoku/>
        <w:wordWrap/>
        <w:overflowPunct/>
        <w:topLinePunct w:val="0"/>
        <w:autoSpaceDE/>
        <w:autoSpaceDN/>
        <w:bidi w:val="0"/>
        <w:adjustRightInd/>
        <w:snapToGrid/>
        <w:spacing w:before="109" w:beforeLines="30" w:after="109" w:afterLines="30" w:line="240" w:lineRule="auto"/>
        <w:ind w:left="0" w:leftChars="0" w:firstLine="0" w:firstLineChars="0"/>
        <w:textAlignment w:val="auto"/>
        <w:rPr>
          <w:rFonts w:hint="default" w:ascii="Times New Roman" w:hAnsi="Times New Roman" w:cs="Times New Roman"/>
          <w:bCs/>
          <w:sz w:val="28"/>
          <w:szCs w:val="28"/>
          <w:lang w:val="vi-VN"/>
        </w:rPr>
      </w:pP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r>
        <w:rPr>
          <w:rFonts w:hint="default" w:ascii="Times New Roman" w:hAnsi="Times New Roman" w:cs="Times New Roman"/>
          <w:bCs/>
          <w:sz w:val="28"/>
          <w:szCs w:val="28"/>
          <w:lang w:val="vi-VN"/>
        </w:rPr>
        <w:t xml:space="preserve"> </w:t>
      </w:r>
    </w:p>
    <w:p w14:paraId="69DF575A">
      <w:pPr>
        <w:keepNext w:val="0"/>
        <w:keepLines w:val="0"/>
        <w:pageBreakBefore w:val="0"/>
        <w:numPr>
          <w:ilvl w:val="0"/>
          <w:numId w:val="0"/>
        </w:numPr>
        <w:kinsoku/>
        <w:wordWrap/>
        <w:overflowPunct/>
        <w:topLinePunct w:val="0"/>
        <w:autoSpaceDE/>
        <w:autoSpaceDN/>
        <w:bidi w:val="0"/>
        <w:adjustRightInd/>
        <w:snapToGrid/>
        <w:spacing w:before="109" w:beforeLines="30" w:after="109" w:afterLines="30" w:line="240" w:lineRule="auto"/>
        <w:ind w:leftChars="0"/>
        <w:textAlignment w:val="auto"/>
        <w:rPr>
          <w:rFonts w:hint="default" w:ascii="Times New Roman" w:hAnsi="Times New Roman" w:cs="Times New Roman"/>
          <w:bCs/>
          <w:sz w:val="28"/>
          <w:szCs w:val="28"/>
          <w:lang w:val="vi-VN"/>
        </w:rPr>
      </w:pPr>
      <w:r>
        <w:rPr>
          <w:rFonts w:hint="default"/>
          <w:sz w:val="28"/>
          <w:szCs w:val="28"/>
          <w:lang w:val="vi-VN"/>
        </w:rPr>
        <w:t>C</w:t>
      </w:r>
      <w:r>
        <w:rPr>
          <w:rFonts w:hint="default" w:ascii="Times New Roman" w:hAnsi="Times New Roman" w:cs="Times New Roman"/>
          <w:sz w:val="28"/>
          <w:szCs w:val="28"/>
          <w:lang w:val="vi-VN"/>
        </w:rPr>
        <w:t xml:space="preserve">âu 6: </w:t>
      </w:r>
      <w:r>
        <w:rPr>
          <w:rFonts w:hint="default" w:ascii="Times New Roman" w:hAnsi="Times New Roman" w:cs="Times New Roman"/>
          <w:bCs/>
          <w:sz w:val="28"/>
          <w:szCs w:val="28"/>
          <w:lang w:val="vi-VN"/>
        </w:rPr>
        <w:t xml:space="preserve">PTHH: </w:t>
      </w:r>
      <w:r>
        <w:rPr>
          <w:rFonts w:hint="default" w:ascii="Times New Roman" w:hAnsi="Times New Roman" w:cs="Times New Roman"/>
          <w:bCs/>
          <w:sz w:val="28"/>
          <w:szCs w:val="28"/>
          <w:lang w:val="vi-VN"/>
        </w:rPr>
        <w:tab/>
      </w:r>
      <w:r>
        <w:rPr>
          <w:rFonts w:hint="default" w:ascii="Times New Roman" w:hAnsi="Times New Roman" w:cs="Times New Roman"/>
          <w:bCs/>
          <w:sz w:val="28"/>
          <w:szCs w:val="28"/>
          <w:lang w:val="vi-VN"/>
        </w:rPr>
        <w:t>Zn + H</w:t>
      </w:r>
      <w:r>
        <w:rPr>
          <w:rFonts w:hint="default" w:ascii="Times New Roman" w:hAnsi="Times New Roman" w:cs="Times New Roman"/>
          <w:bCs/>
          <w:sz w:val="28"/>
          <w:szCs w:val="28"/>
          <w:vertAlign w:val="subscript"/>
          <w:lang w:val="vi-VN"/>
        </w:rPr>
        <w:t>2</w:t>
      </w:r>
      <w:r>
        <w:rPr>
          <w:rFonts w:hint="default" w:ascii="Times New Roman" w:hAnsi="Times New Roman" w:cs="Times New Roman"/>
          <w:bCs/>
          <w:sz w:val="28"/>
          <w:szCs w:val="28"/>
          <w:lang w:val="vi-VN"/>
        </w:rPr>
        <w:t>SO</w:t>
      </w:r>
      <w:r>
        <w:rPr>
          <w:rFonts w:hint="default" w:ascii="Times New Roman" w:hAnsi="Times New Roman" w:cs="Times New Roman"/>
          <w:bCs/>
          <w:sz w:val="28"/>
          <w:szCs w:val="28"/>
          <w:vertAlign w:val="subscript"/>
          <w:lang w:val="vi-VN"/>
        </w:rPr>
        <w:t>4</w:t>
      </w:r>
      <w:r>
        <w:rPr>
          <w:rFonts w:hint="default" w:ascii="Times New Roman" w:hAnsi="Times New Roman" w:cs="Times New Roman"/>
          <w:bCs/>
          <w:sz w:val="28"/>
          <w:szCs w:val="28"/>
          <w:lang w:val="vi-VN"/>
        </w:rPr>
        <w:t xml:space="preserve"> </w:t>
      </w:r>
      <w:r>
        <w:rPr>
          <w:rFonts w:hint="default" w:ascii="Arial" w:hAnsi="Arial" w:cs="Arial"/>
          <w:bCs/>
          <w:sz w:val="28"/>
          <w:szCs w:val="28"/>
          <w:lang w:val="vi-VN"/>
        </w:rPr>
        <w:t>→</w:t>
      </w:r>
      <w:r>
        <w:rPr>
          <w:rFonts w:hint="default" w:ascii="Times New Roman" w:hAnsi="Times New Roman" w:cs="Times New Roman"/>
          <w:bCs/>
          <w:sz w:val="28"/>
          <w:szCs w:val="28"/>
          <w:lang w:val="vi-VN"/>
        </w:rPr>
        <w:t xml:space="preserve"> ZnSO</w:t>
      </w:r>
      <w:r>
        <w:rPr>
          <w:rFonts w:hint="default" w:ascii="Times New Roman" w:hAnsi="Times New Roman" w:cs="Times New Roman"/>
          <w:bCs/>
          <w:sz w:val="28"/>
          <w:szCs w:val="28"/>
          <w:vertAlign w:val="subscript"/>
          <w:lang w:val="vi-VN"/>
        </w:rPr>
        <w:t>4</w:t>
      </w:r>
      <w:r>
        <w:rPr>
          <w:rFonts w:hint="default" w:ascii="Times New Roman" w:hAnsi="Times New Roman" w:cs="Times New Roman"/>
          <w:bCs/>
          <w:sz w:val="28"/>
          <w:szCs w:val="28"/>
          <w:lang w:val="vi-VN"/>
        </w:rPr>
        <w:t xml:space="preserve">     + H</w:t>
      </w:r>
      <w:r>
        <w:rPr>
          <w:rFonts w:hint="default" w:ascii="Times New Roman" w:hAnsi="Times New Roman" w:cs="Times New Roman"/>
          <w:bCs/>
          <w:sz w:val="28"/>
          <w:szCs w:val="28"/>
          <w:vertAlign w:val="subscript"/>
          <w:lang w:val="vi-VN"/>
        </w:rPr>
        <w:t>2</w:t>
      </w:r>
      <w:r>
        <w:rPr>
          <w:rFonts w:hint="default" w:ascii="Times New Roman" w:hAnsi="Times New Roman" w:cs="Times New Roman"/>
          <w:bCs/>
          <w:sz w:val="28"/>
          <w:szCs w:val="28"/>
          <w:lang w:val="vi-VN"/>
        </w:rPr>
        <w:t xml:space="preserve">    (1)</w:t>
      </w:r>
    </w:p>
    <w:p w14:paraId="15A747DD">
      <w:pPr>
        <w:keepNext w:val="0"/>
        <w:keepLines w:val="0"/>
        <w:pageBreakBefore w:val="0"/>
        <w:numPr>
          <w:ilvl w:val="0"/>
          <w:numId w:val="0"/>
        </w:numPr>
        <w:kinsoku/>
        <w:wordWrap/>
        <w:overflowPunct/>
        <w:topLinePunct w:val="0"/>
        <w:autoSpaceDE/>
        <w:autoSpaceDN/>
        <w:bidi w:val="0"/>
        <w:adjustRightInd/>
        <w:snapToGrid/>
        <w:spacing w:before="109" w:beforeLines="30" w:after="109" w:afterLines="30" w:line="240" w:lineRule="auto"/>
        <w:ind w:leftChars="0"/>
        <w:textAlignment w:val="auto"/>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ab/>
      </w:r>
      <w:r>
        <w:rPr>
          <w:rFonts w:hint="default" w:ascii="Times New Roman" w:hAnsi="Times New Roman" w:cs="Times New Roman"/>
          <w:bCs/>
          <w:sz w:val="28"/>
          <w:szCs w:val="28"/>
          <w:lang w:val="vi-VN"/>
        </w:rPr>
        <w:tab/>
      </w:r>
      <w:r>
        <w:rPr>
          <w:rFonts w:hint="default" w:ascii="Times New Roman" w:hAnsi="Times New Roman" w:cs="Times New Roman"/>
          <w:bCs/>
          <w:sz w:val="28"/>
          <w:szCs w:val="28"/>
          <w:lang w:val="vi-VN"/>
        </w:rPr>
        <w:tab/>
      </w:r>
      <w:r>
        <w:rPr>
          <w:rFonts w:hint="default" w:ascii="Times New Roman" w:hAnsi="Times New Roman" w:cs="Times New Roman"/>
          <w:bCs/>
          <w:sz w:val="28"/>
          <w:szCs w:val="28"/>
          <w:lang w:val="vi-VN"/>
        </w:rPr>
        <w:t>2Al + 3H</w:t>
      </w:r>
      <w:r>
        <w:rPr>
          <w:rFonts w:hint="default" w:ascii="Times New Roman" w:hAnsi="Times New Roman" w:cs="Times New Roman"/>
          <w:bCs/>
          <w:sz w:val="28"/>
          <w:szCs w:val="28"/>
          <w:vertAlign w:val="subscript"/>
          <w:lang w:val="vi-VN"/>
        </w:rPr>
        <w:t>2</w:t>
      </w:r>
      <w:r>
        <w:rPr>
          <w:rFonts w:hint="default" w:ascii="Times New Roman" w:hAnsi="Times New Roman" w:cs="Times New Roman"/>
          <w:bCs/>
          <w:sz w:val="28"/>
          <w:szCs w:val="28"/>
          <w:lang w:val="vi-VN"/>
        </w:rPr>
        <w:t>SO</w:t>
      </w:r>
      <w:r>
        <w:rPr>
          <w:rFonts w:hint="default" w:ascii="Times New Roman" w:hAnsi="Times New Roman" w:cs="Times New Roman"/>
          <w:bCs/>
          <w:sz w:val="28"/>
          <w:szCs w:val="28"/>
          <w:vertAlign w:val="subscript"/>
          <w:lang w:val="vi-VN"/>
        </w:rPr>
        <w:t>4</w:t>
      </w:r>
      <w:r>
        <w:rPr>
          <w:rFonts w:hint="default" w:ascii="Times New Roman" w:hAnsi="Times New Roman" w:cs="Times New Roman"/>
          <w:bCs/>
          <w:sz w:val="28"/>
          <w:szCs w:val="28"/>
          <w:lang w:val="vi-VN"/>
        </w:rPr>
        <w:t xml:space="preserve"> </w:t>
      </w:r>
      <w:r>
        <w:rPr>
          <w:rFonts w:hint="default" w:ascii="Arial" w:hAnsi="Arial" w:cs="Arial"/>
          <w:bCs/>
          <w:sz w:val="28"/>
          <w:szCs w:val="28"/>
          <w:lang w:val="vi-VN"/>
        </w:rPr>
        <w:t>→</w:t>
      </w:r>
      <w:r>
        <w:rPr>
          <w:rFonts w:hint="default" w:ascii="Times New Roman" w:hAnsi="Times New Roman" w:cs="Times New Roman"/>
          <w:bCs/>
          <w:sz w:val="28"/>
          <w:szCs w:val="28"/>
          <w:lang w:val="vi-VN"/>
        </w:rPr>
        <w:t xml:space="preserve">  Al</w:t>
      </w:r>
      <w:r>
        <w:rPr>
          <w:rFonts w:hint="default" w:ascii="Times New Roman" w:hAnsi="Times New Roman" w:cs="Times New Roman"/>
          <w:bCs/>
          <w:sz w:val="28"/>
          <w:szCs w:val="28"/>
          <w:vertAlign w:val="subscript"/>
          <w:lang w:val="vi-VN"/>
        </w:rPr>
        <w:t>2</w:t>
      </w:r>
      <w:r>
        <w:rPr>
          <w:rFonts w:hint="default" w:ascii="Times New Roman" w:hAnsi="Times New Roman" w:cs="Times New Roman"/>
          <w:bCs/>
          <w:sz w:val="28"/>
          <w:szCs w:val="28"/>
          <w:lang w:val="vi-VN"/>
        </w:rPr>
        <w:t>(SO</w:t>
      </w:r>
      <w:r>
        <w:rPr>
          <w:rFonts w:hint="default" w:ascii="Times New Roman" w:hAnsi="Times New Roman" w:cs="Times New Roman"/>
          <w:bCs/>
          <w:sz w:val="28"/>
          <w:szCs w:val="28"/>
          <w:vertAlign w:val="subscript"/>
          <w:lang w:val="vi-VN"/>
        </w:rPr>
        <w:t>4</w:t>
      </w:r>
      <w:r>
        <w:rPr>
          <w:rFonts w:hint="default" w:ascii="Times New Roman" w:hAnsi="Times New Roman" w:cs="Times New Roman"/>
          <w:bCs/>
          <w:sz w:val="28"/>
          <w:szCs w:val="28"/>
          <w:lang w:val="vi-VN"/>
        </w:rPr>
        <w:t>)</w:t>
      </w:r>
      <w:r>
        <w:rPr>
          <w:rFonts w:hint="default" w:ascii="Times New Roman" w:hAnsi="Times New Roman" w:cs="Times New Roman"/>
          <w:bCs/>
          <w:sz w:val="28"/>
          <w:szCs w:val="28"/>
          <w:vertAlign w:val="subscript"/>
          <w:lang w:val="vi-VN"/>
        </w:rPr>
        <w:t>3</w:t>
      </w:r>
      <w:r>
        <w:rPr>
          <w:rFonts w:hint="default" w:ascii="Times New Roman" w:hAnsi="Times New Roman" w:cs="Times New Roman"/>
          <w:bCs/>
          <w:sz w:val="28"/>
          <w:szCs w:val="28"/>
          <w:lang w:val="vi-VN"/>
        </w:rPr>
        <w:t xml:space="preserve"> + 3H</w:t>
      </w:r>
      <w:r>
        <w:rPr>
          <w:rFonts w:hint="default" w:ascii="Times New Roman" w:hAnsi="Times New Roman" w:cs="Times New Roman"/>
          <w:bCs/>
          <w:sz w:val="28"/>
          <w:szCs w:val="28"/>
          <w:vertAlign w:val="subscript"/>
          <w:lang w:val="vi-VN"/>
        </w:rPr>
        <w:t xml:space="preserve">2 </w:t>
      </w:r>
      <w:r>
        <w:rPr>
          <w:rFonts w:hint="default" w:ascii="Times New Roman" w:hAnsi="Times New Roman" w:cs="Times New Roman"/>
          <w:bCs/>
          <w:sz w:val="28"/>
          <w:szCs w:val="28"/>
          <w:lang w:val="vi-VN"/>
        </w:rPr>
        <w:t xml:space="preserve"> (2)</w:t>
      </w:r>
    </w:p>
    <w:p w14:paraId="7C6BE0CE">
      <w:pPr>
        <w:keepNext w:val="0"/>
        <w:keepLines w:val="0"/>
        <w:pageBreakBefore w:val="0"/>
        <w:numPr>
          <w:ilvl w:val="0"/>
          <w:numId w:val="0"/>
        </w:numPr>
        <w:kinsoku/>
        <w:wordWrap/>
        <w:overflowPunct/>
        <w:topLinePunct w:val="0"/>
        <w:autoSpaceDE/>
        <w:autoSpaceDN/>
        <w:bidi w:val="0"/>
        <w:adjustRightInd/>
        <w:snapToGrid/>
        <w:spacing w:before="109" w:beforeLines="30" w:after="109" w:afterLines="30" w:line="240" w:lineRule="auto"/>
        <w:ind w:leftChars="0"/>
        <w:textAlignment w:val="auto"/>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Số mol khí H</w:t>
      </w:r>
      <w:r>
        <w:rPr>
          <w:rFonts w:hint="default" w:ascii="Times New Roman" w:hAnsi="Times New Roman" w:cs="Times New Roman"/>
          <w:bCs/>
          <w:sz w:val="28"/>
          <w:szCs w:val="28"/>
          <w:vertAlign w:val="subscript"/>
          <w:lang w:val="vi-VN"/>
        </w:rPr>
        <w:t xml:space="preserve">2 </w:t>
      </w:r>
      <w:r>
        <w:rPr>
          <w:rFonts w:hint="default" w:ascii="Times New Roman" w:hAnsi="Times New Roman" w:cs="Times New Roman"/>
          <w:bCs/>
          <w:sz w:val="28"/>
          <w:szCs w:val="28"/>
          <w:lang w:val="vi-VN"/>
        </w:rPr>
        <w:t>thu được:</w:t>
      </w:r>
    </w:p>
    <w:p w14:paraId="7C4CF6BF">
      <w:pPr>
        <w:keepNext w:val="0"/>
        <w:keepLines w:val="0"/>
        <w:pageBreakBefore w:val="0"/>
        <w:numPr>
          <w:ilvl w:val="0"/>
          <w:numId w:val="0"/>
        </w:numPr>
        <w:kinsoku/>
        <w:wordWrap/>
        <w:overflowPunct/>
        <w:topLinePunct w:val="0"/>
        <w:autoSpaceDE/>
        <w:autoSpaceDN/>
        <w:bidi w:val="0"/>
        <w:adjustRightInd/>
        <w:snapToGrid/>
        <w:spacing w:before="109" w:beforeLines="30" w:after="109" w:afterLines="30" w:line="240" w:lineRule="auto"/>
        <w:ind w:leftChars="0"/>
        <w:textAlignment w:val="auto"/>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ab/>
      </w:r>
      <w:r>
        <w:rPr>
          <w:rFonts w:hint="default" w:ascii="Times New Roman" w:hAnsi="Times New Roman" w:cs="Times New Roman"/>
          <w:bCs/>
          <w:sz w:val="28"/>
          <w:szCs w:val="28"/>
          <w:lang w:val="vi-VN"/>
        </w:rPr>
        <w:tab/>
      </w:r>
      <w:r>
        <w:rPr>
          <w:rFonts w:hint="default" w:ascii="Times New Roman" w:hAnsi="Times New Roman" w:cs="Times New Roman"/>
          <w:bCs/>
          <w:sz w:val="28"/>
          <w:szCs w:val="28"/>
          <w:lang w:val="vi-VN"/>
        </w:rPr>
        <w:t>n</w:t>
      </w:r>
      <w:r>
        <w:rPr>
          <w:rFonts w:hint="default" w:ascii="Times New Roman" w:hAnsi="Times New Roman" w:cs="Times New Roman"/>
          <w:bCs/>
          <w:sz w:val="28"/>
          <w:szCs w:val="28"/>
          <w:vertAlign w:val="subscript"/>
          <w:lang w:val="vi-VN"/>
        </w:rPr>
        <w:t>H2</w:t>
      </w:r>
      <w:r>
        <w:rPr>
          <w:rFonts w:hint="default" w:ascii="Times New Roman" w:hAnsi="Times New Roman" w:cs="Times New Roman"/>
          <w:bCs/>
          <w:sz w:val="28"/>
          <w:szCs w:val="28"/>
          <w:lang w:val="vi-VN"/>
        </w:rPr>
        <w:t>=  V/24,79 = 1,9832/24,79 = 0,08 mol.</w:t>
      </w:r>
    </w:p>
    <w:p w14:paraId="37FF5757">
      <w:pPr>
        <w:keepNext w:val="0"/>
        <w:keepLines w:val="0"/>
        <w:pageBreakBefore w:val="0"/>
        <w:numPr>
          <w:ilvl w:val="0"/>
          <w:numId w:val="0"/>
        </w:numPr>
        <w:kinsoku/>
        <w:wordWrap/>
        <w:overflowPunct/>
        <w:topLinePunct w:val="0"/>
        <w:autoSpaceDE/>
        <w:autoSpaceDN/>
        <w:bidi w:val="0"/>
        <w:adjustRightInd/>
        <w:snapToGrid/>
        <w:spacing w:before="109" w:beforeLines="30" w:after="109" w:afterLines="30" w:line="240" w:lineRule="auto"/>
        <w:ind w:leftChars="0"/>
        <w:textAlignment w:val="auto"/>
        <w:rPr>
          <w:rFonts w:hint="default" w:ascii="Times New Roman" w:hAnsi="Times New Roman" w:cs="Times New Roman"/>
          <w:bCs/>
          <w:sz w:val="28"/>
          <w:szCs w:val="28"/>
          <w:lang w:val="vi-VN"/>
        </w:rPr>
      </w:pPr>
      <w:r>
        <w:drawing>
          <wp:inline distT="0" distB="0" distL="114300" distR="114300">
            <wp:extent cx="3596005" cy="1336040"/>
            <wp:effectExtent l="0" t="0" r="10795" b="10160"/>
            <wp:docPr id="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9"/>
                    <pic:cNvPicPr>
                      <a:picLocks noChangeAspect="1"/>
                    </pic:cNvPicPr>
                  </pic:nvPicPr>
                  <pic:blipFill>
                    <a:blip r:embed="rId29">
                      <a:lum bright="-6000" contrast="6000"/>
                    </a:blip>
                    <a:stretch>
                      <a:fillRect/>
                    </a:stretch>
                  </pic:blipFill>
                  <pic:spPr>
                    <a:xfrm>
                      <a:off x="0" y="0"/>
                      <a:ext cx="3596005" cy="1336040"/>
                    </a:xfrm>
                    <a:prstGeom prst="rect">
                      <a:avLst/>
                    </a:prstGeom>
                    <a:noFill/>
                    <a:ln>
                      <a:noFill/>
                    </a:ln>
                  </pic:spPr>
                </pic:pic>
              </a:graphicData>
            </a:graphic>
          </wp:inline>
        </w:drawing>
      </w:r>
    </w:p>
    <w:p w14:paraId="77A7A86C">
      <w:pPr>
        <w:keepNext w:val="0"/>
        <w:keepLines w:val="0"/>
        <w:pageBreakBefore w:val="0"/>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97"/>
        <w:gridCol w:w="2841"/>
      </w:tblGrid>
      <w:tr w14:paraId="11E05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FDEADA" w:themeFill="accent6" w:themeFillTint="32"/>
          </w:tcPr>
          <w:p w14:paraId="1046C816">
            <w:pPr>
              <w:keepNext w:val="0"/>
              <w:keepLines w:val="0"/>
              <w:pageBreakBefore w:val="0"/>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2841" w:type="dxa"/>
            <w:shd w:val="clear" w:color="auto" w:fill="FDEADA" w:themeFill="accent6" w:themeFillTint="32"/>
          </w:tcPr>
          <w:p w14:paraId="006EA94A">
            <w:pPr>
              <w:keepNext w:val="0"/>
              <w:keepLines w:val="0"/>
              <w:pageBreakBefore w:val="0"/>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5C237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tcPr>
          <w:p w14:paraId="36A4AE7D">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Giao nhiệm vụ:</w:t>
            </w:r>
          </w:p>
          <w:p w14:paraId="2692144E">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 Luật chơi: Tổ chức vận dụng trên phần mền Quizzic</w:t>
            </w:r>
          </w:p>
          <w:p w14:paraId="063747DF">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Có 10 câu hỏi. Mỗi câu sẽ có thời gian suy nghĩ và trả lời là 20 -30 giây, trả lời nhiều nhất với thời gian nhanh nhất sau 10 câu hỏi sẽ là thí sinh chiến thắng.</w:t>
            </w:r>
          </w:p>
          <w:p w14:paraId="5EA17A4F">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ascii="Times New Roman" w:hAnsi="Times New Roman"/>
                <w:b w:val="0"/>
                <w:bCs w:val="0"/>
                <w:sz w:val="28"/>
                <w:szCs w:val="28"/>
                <w:lang w:val="en-US"/>
              </w:rPr>
            </w:pPr>
            <w:r>
              <w:rPr>
                <w:rFonts w:hint="default" w:ascii="Times New Roman" w:hAnsi="Times New Roman"/>
                <w:b w:val="0"/>
                <w:bCs w:val="0"/>
                <w:sz w:val="28"/>
                <w:szCs w:val="28"/>
                <w:lang w:val="en-US"/>
              </w:rPr>
              <w:t>Câu 1: Dãy kim loại được sắp xếp theo chiều hoạt động hóa học giảm dần:</w:t>
            </w:r>
          </w:p>
          <w:p w14:paraId="5FBB4461">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sz w:val="28"/>
                <w:szCs w:val="28"/>
                <w:lang w:val="vi-VN"/>
              </w:rPr>
            </w:pPr>
            <w:r>
              <w:rPr>
                <w:rFonts w:hint="default" w:ascii="Times New Roman" w:hAnsi="Times New Roman"/>
                <w:sz w:val="28"/>
                <w:szCs w:val="28"/>
                <w:lang w:val="vi-VN"/>
              </w:rPr>
              <w:t>A.  Na , Mg , Zn</w:t>
            </w:r>
            <w:r>
              <w:rPr>
                <w:rFonts w:hint="default"/>
                <w:sz w:val="28"/>
                <w:szCs w:val="28"/>
                <w:lang w:val="vi-VN"/>
              </w:rPr>
              <w:t xml:space="preserve">              B. Al , Zn , Na</w:t>
            </w:r>
          </w:p>
          <w:p w14:paraId="3F949E3F">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sz w:val="28"/>
                <w:szCs w:val="28"/>
                <w:lang w:val="vi-VN"/>
              </w:rPr>
            </w:pPr>
            <w:r>
              <w:rPr>
                <w:rFonts w:hint="default"/>
                <w:sz w:val="28"/>
                <w:szCs w:val="28"/>
                <w:lang w:val="vi-VN"/>
              </w:rPr>
              <w:t>C. Mg , Al , Na                D. Pb , Al , Mg</w:t>
            </w:r>
          </w:p>
          <w:p w14:paraId="675D8ECA">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sz w:val="28"/>
                <w:szCs w:val="28"/>
                <w:lang w:val="vi-VN"/>
              </w:rPr>
            </w:pPr>
            <w:r>
              <w:rPr>
                <w:rFonts w:hint="default"/>
                <w:sz w:val="28"/>
                <w:szCs w:val="28"/>
                <w:lang w:val="vi-VN"/>
              </w:rPr>
              <w:t>Câu 2: Cho dãy các kim loại sau: Au, K, Mg, Ag, Fe, Cu. Có bao nhiêu kim loại đứng sau H trong dãy hoạt động hóa học:</w:t>
            </w:r>
          </w:p>
          <w:p w14:paraId="10A61E8A">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sz w:val="28"/>
                <w:szCs w:val="28"/>
                <w:lang w:val="vi-VN"/>
              </w:rPr>
            </w:pPr>
            <w:r>
              <w:rPr>
                <w:rFonts w:hint="default"/>
                <w:sz w:val="28"/>
                <w:szCs w:val="28"/>
                <w:lang w:val="vi-VN"/>
              </w:rPr>
              <w:t>A.  1                      B. 2                 C. 3          D. 4</w:t>
            </w:r>
          </w:p>
          <w:p w14:paraId="01CB9FB4">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sz w:val="28"/>
                <w:szCs w:val="28"/>
                <w:lang w:val="vi-VN"/>
              </w:rPr>
            </w:pPr>
            <w:r>
              <w:rPr>
                <w:rFonts w:hint="default"/>
                <w:sz w:val="28"/>
                <w:szCs w:val="28"/>
                <w:lang w:val="vi-VN"/>
              </w:rPr>
              <w:t>Câu 3: Dãy kim loại tác dụng được với dung dịch Cu(NO3)2 tạo thành Cu kim loại:</w:t>
            </w:r>
          </w:p>
          <w:p w14:paraId="4F71D04A">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sz w:val="28"/>
                <w:szCs w:val="28"/>
                <w:lang w:val="vi-VN"/>
              </w:rPr>
            </w:pPr>
            <w:r>
              <w:rPr>
                <w:rFonts w:hint="default"/>
                <w:sz w:val="28"/>
                <w:szCs w:val="28"/>
                <w:lang w:val="vi-VN"/>
              </w:rPr>
              <w:t>A. Zn, Pb, Au                             B. Al, Zn, Fe</w:t>
            </w:r>
          </w:p>
          <w:p w14:paraId="3F2BEA88">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sz w:val="28"/>
                <w:szCs w:val="28"/>
                <w:lang w:val="vi-VN"/>
              </w:rPr>
            </w:pPr>
            <w:r>
              <w:rPr>
                <w:rFonts w:hint="default"/>
                <w:sz w:val="28"/>
                <w:szCs w:val="28"/>
                <w:lang w:val="vi-VN"/>
              </w:rPr>
              <w:t>C. Mg, Fe, Ag                            D. Na, Mg, Al</w:t>
            </w:r>
          </w:p>
          <w:p w14:paraId="36E57F95">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sz w:val="28"/>
                <w:szCs w:val="28"/>
                <w:lang w:val="vi-VN"/>
              </w:rPr>
            </w:pPr>
            <w:r>
              <w:rPr>
                <w:rFonts w:hint="default"/>
                <w:sz w:val="28"/>
                <w:szCs w:val="28"/>
                <w:lang w:val="vi-VN"/>
              </w:rPr>
              <w:t>Câu 4: Cho lá Cu vào dung dịch silver nitrate (AgNO3), sau một thời gian lấy lá Cu ra cân lại khối lượng lá Cu thay đổi như thế nào?</w:t>
            </w:r>
          </w:p>
          <w:p w14:paraId="68D50E15">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sz w:val="28"/>
                <w:szCs w:val="28"/>
                <w:lang w:val="vi-VN"/>
              </w:rPr>
            </w:pPr>
            <w:r>
              <w:rPr>
                <w:rFonts w:hint="default"/>
                <w:sz w:val="28"/>
                <w:szCs w:val="28"/>
                <w:lang w:val="vi-VN"/>
              </w:rPr>
              <w:t>A. Tăng so với ban đầu.                        B. Giảm so với ban đầu.</w:t>
            </w:r>
          </w:p>
          <w:p w14:paraId="400BBCE0">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sz w:val="28"/>
                <w:szCs w:val="28"/>
                <w:lang w:val="vi-VN"/>
              </w:rPr>
            </w:pPr>
            <w:r>
              <w:rPr>
                <w:rFonts w:hint="default"/>
                <w:sz w:val="28"/>
                <w:szCs w:val="28"/>
                <w:lang w:val="vi-VN"/>
              </w:rPr>
              <w:t>C. Không thay đổi                                 D. Lá Cu tan hết.</w:t>
            </w:r>
          </w:p>
          <w:p w14:paraId="1066EE2F">
            <w:pPr>
              <w:pStyle w:val="28"/>
              <w:keepNext w:val="0"/>
              <w:keepLines w:val="0"/>
              <w:pageBreakBefore w:val="0"/>
              <w:widowControl w:val="0"/>
              <w:shd w:val="clear" w:color="auto" w:fill="auto"/>
              <w:kinsoku/>
              <w:wordWrap/>
              <w:overflowPunct/>
              <w:topLinePunct w:val="0"/>
              <w:autoSpaceDE/>
              <w:autoSpaceDN/>
              <w:bidi w:val="0"/>
              <w:adjustRightInd/>
              <w:snapToGrid/>
              <w:spacing w:before="109" w:beforeLines="30" w:after="109" w:afterLines="30" w:line="240" w:lineRule="auto"/>
              <w:ind w:left="0" w:right="0" w:firstLine="0"/>
              <w:jc w:val="left"/>
              <w:textAlignment w:val="auto"/>
              <w:rPr>
                <w:rFonts w:hint="default"/>
                <w:sz w:val="28"/>
                <w:szCs w:val="28"/>
                <w:lang w:val="vi-VN"/>
              </w:rPr>
            </w:pPr>
            <w:r>
              <w:rPr>
                <w:rFonts w:hint="default"/>
                <w:sz w:val="28"/>
                <w:szCs w:val="28"/>
                <w:lang w:val="vi-VN"/>
              </w:rPr>
              <w:t xml:space="preserve">Câu 5: Cho 10 gam hỗn hợp gồm Al và Cu vào dung dịch HCl dư thấy thoát ra 7,437 lít khí hydrogen (ở đkc). Phần trăm của nhôm trong hỗn hợp là </w:t>
            </w:r>
          </w:p>
          <w:p w14:paraId="22B63D97">
            <w:pPr>
              <w:pStyle w:val="28"/>
              <w:keepNext w:val="0"/>
              <w:keepLines w:val="0"/>
              <w:pageBreakBefore w:val="0"/>
              <w:widowControl w:val="0"/>
              <w:numPr>
                <w:ilvl w:val="0"/>
                <w:numId w:val="20"/>
              </w:numPr>
              <w:shd w:val="clear" w:color="auto" w:fill="auto"/>
              <w:kinsoku/>
              <w:wordWrap/>
              <w:overflowPunct/>
              <w:topLinePunct w:val="0"/>
              <w:autoSpaceDE/>
              <w:autoSpaceDN/>
              <w:bidi w:val="0"/>
              <w:adjustRightInd/>
              <w:snapToGrid/>
              <w:spacing w:before="109" w:beforeLines="30" w:after="109" w:afterLines="30" w:line="240" w:lineRule="auto"/>
              <w:ind w:left="220" w:leftChars="0" w:right="0" w:firstLine="0" w:firstLineChars="0"/>
              <w:jc w:val="left"/>
              <w:textAlignment w:val="auto"/>
              <w:rPr>
                <w:rFonts w:hint="default"/>
                <w:sz w:val="28"/>
                <w:szCs w:val="28"/>
                <w:lang w:val="vi-VN"/>
              </w:rPr>
            </w:pPr>
            <w:r>
              <w:rPr>
                <w:rFonts w:hint="default"/>
                <w:sz w:val="28"/>
                <w:szCs w:val="28"/>
                <w:lang w:val="vi-VN"/>
              </w:rPr>
              <w:t>81 %            B. 27 %             C. 40 %            C. 54 %</w:t>
            </w:r>
          </w:p>
          <w:p w14:paraId="0AFD6844">
            <w:pPr>
              <w:pStyle w:val="28"/>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before="109" w:beforeLines="30" w:after="109" w:afterLines="30" w:line="240" w:lineRule="auto"/>
              <w:ind w:leftChars="0" w:right="0" w:rightChars="0"/>
              <w:jc w:val="left"/>
              <w:textAlignment w:val="auto"/>
              <w:rPr>
                <w:rFonts w:hint="default"/>
                <w:sz w:val="28"/>
                <w:szCs w:val="28"/>
                <w:lang w:val="vi-VN"/>
              </w:rPr>
            </w:pPr>
            <w:r>
              <w:rPr>
                <w:rFonts w:hint="default"/>
                <w:sz w:val="28"/>
                <w:szCs w:val="28"/>
                <w:lang w:val="vi-VN"/>
              </w:rPr>
              <w:t>Câu 6: Cho 3,79 g hỗn hợp hai kim loại là Zn và Al tác dụng với dung dịch sulfuric acid (H2SO4) loãng dư, thu được 1,9832 lít khí (điều kiện chuẩn). Tính khối lượng từng kim loại trong hỗn hợp.</w:t>
            </w:r>
          </w:p>
        </w:tc>
        <w:tc>
          <w:tcPr>
            <w:tcW w:w="2841" w:type="dxa"/>
            <w:shd w:val="clear" w:color="auto" w:fill="auto"/>
          </w:tcPr>
          <w:p w14:paraId="27DEA3F6">
            <w:pPr>
              <w:keepNext w:val="0"/>
              <w:keepLines w:val="0"/>
              <w:pageBreakBefore w:val="0"/>
              <w:widowControl/>
              <w:kinsoku/>
              <w:wordWrap/>
              <w:overflowPunct/>
              <w:topLinePunct w:val="0"/>
              <w:autoSpaceDE/>
              <w:autoSpaceDN/>
              <w:bidi w:val="0"/>
              <w:adjustRightInd/>
              <w:snapToGrid/>
              <w:spacing w:before="109" w:beforeLines="30" w:after="109" w:afterLines="30" w:line="240" w:lineRule="auto"/>
              <w:ind w:right="1"/>
              <w:jc w:val="center"/>
              <w:textAlignment w:val="auto"/>
              <w:rPr>
                <w:rFonts w:hint="default" w:ascii="Times New Roman" w:hAnsi="Times New Roman" w:eastAsia="Times New Roman" w:cs="Times New Roman"/>
                <w:b w:val="0"/>
                <w:bCs/>
                <w:sz w:val="28"/>
                <w:szCs w:val="28"/>
                <w:lang w:val="vi-VN"/>
              </w:rPr>
            </w:pPr>
            <w:r>
              <w:rPr>
                <w:rFonts w:hint="default" w:ascii="Times New Roman" w:hAnsi="Times New Roman" w:eastAsia="Times New Roman" w:cs="Times New Roman"/>
                <w:b w:val="0"/>
                <w:bCs/>
                <w:sz w:val="28"/>
                <w:szCs w:val="28"/>
                <w:lang w:val="vi-VN"/>
              </w:rPr>
              <w:t>Học sinh sử dụng điện thoại quét mã QR đăng nhập và vào tham gia trò chơi trực tuyến.</w:t>
            </w:r>
          </w:p>
          <w:p w14:paraId="4C91F4A1">
            <w:pPr>
              <w:keepNext w:val="0"/>
              <w:keepLines w:val="0"/>
              <w:pageBreakBefore w:val="0"/>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sz w:val="28"/>
                <w:szCs w:val="28"/>
                <w:lang w:val="en-US"/>
              </w:rPr>
            </w:pPr>
          </w:p>
        </w:tc>
      </w:tr>
      <w:tr w14:paraId="75C22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vAlign w:val="center"/>
          </w:tcPr>
          <w:p w14:paraId="25092E64">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color w:val="0070C0"/>
                <w:sz w:val="28"/>
                <w:szCs w:val="28"/>
                <w:lang w:val="vi-VN"/>
              </w:rPr>
            </w:pPr>
            <w:r>
              <w:rPr>
                <w:rFonts w:hint="default" w:ascii="Times New Roman" w:hAnsi="Times New Roman" w:eastAsia="Times New Roman" w:cs="Times New Roman"/>
                <w:b/>
                <w:sz w:val="28"/>
                <w:szCs w:val="28"/>
              </w:rPr>
              <w:t>HS thực hiện nhiệm vụ</w:t>
            </w:r>
          </w:p>
        </w:tc>
        <w:tc>
          <w:tcPr>
            <w:tcW w:w="2841" w:type="dxa"/>
            <w:shd w:val="clear" w:color="auto" w:fill="auto"/>
            <w:vAlign w:val="center"/>
          </w:tcPr>
          <w:p w14:paraId="002C2F93">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sz w:val="28"/>
                <w:szCs w:val="28"/>
                <w:lang w:val="vi-VN"/>
              </w:rPr>
            </w:pPr>
            <w:r>
              <w:rPr>
                <w:rFonts w:hint="default" w:ascii="Times New Roman" w:hAnsi="Times New Roman" w:eastAsia="Times New Roman" w:cs="Times New Roman"/>
                <w:sz w:val="28"/>
                <w:szCs w:val="28"/>
              </w:rPr>
              <w:t>Học sinh trả lời câu hỏi</w:t>
            </w:r>
          </w:p>
        </w:tc>
      </w:tr>
      <w:tr w14:paraId="08028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8" w:hRule="atLeast"/>
          <w:jc w:val="center"/>
        </w:trPr>
        <w:tc>
          <w:tcPr>
            <w:tcW w:w="7397" w:type="dxa"/>
            <w:shd w:val="clear" w:color="auto" w:fill="auto"/>
            <w:vAlign w:val="center"/>
          </w:tcPr>
          <w:p w14:paraId="024E98A8">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sz w:val="28"/>
                <w:szCs w:val="28"/>
              </w:rPr>
            </w:pPr>
            <w:r>
              <w:rPr>
                <w:rFonts w:hint="default" w:ascii="Times New Roman" w:hAnsi="Times New Roman" w:eastAsia="Times New Roman" w:cs="Times New Roman"/>
                <w:b/>
                <w:sz w:val="28"/>
                <w:szCs w:val="28"/>
              </w:rPr>
              <w:t>Báo cáo kết quả:</w:t>
            </w:r>
          </w:p>
          <w:p w14:paraId="5C7E2901">
            <w:pPr>
              <w:keepNext w:val="0"/>
              <w:keepLines w:val="0"/>
              <w:pageBreakBefore w:val="0"/>
              <w:numPr>
                <w:ilvl w:val="0"/>
                <w:numId w:val="11"/>
              </w:numPr>
              <w:kinsoku/>
              <w:wordWrap/>
              <w:overflowPunct/>
              <w:topLinePunct w:val="0"/>
              <w:bidi w:val="0"/>
              <w:spacing w:before="109" w:beforeLines="30" w:after="109" w:afterLines="30" w:line="240" w:lineRule="auto"/>
              <w:ind w:hanging="163"/>
              <w:rPr>
                <w:rFonts w:hint="default" w:ascii="Times New Roman" w:hAnsi="Times New Roman" w:cs="Times New Roman"/>
                <w:sz w:val="28"/>
                <w:szCs w:val="28"/>
              </w:rPr>
            </w:pPr>
            <w:r>
              <w:rPr>
                <w:rFonts w:hint="default" w:ascii="Times New Roman" w:hAnsi="Times New Roman" w:eastAsia="Times New Roman" w:cs="Times New Roman"/>
                <w:sz w:val="28"/>
                <w:szCs w:val="28"/>
              </w:rPr>
              <w:t>Cho cả lớp trả lời;</w:t>
            </w:r>
            <w:r>
              <w:rPr>
                <w:rFonts w:hint="default" w:ascii="Times New Roman" w:hAnsi="Times New Roman" w:eastAsia="Times New Roman" w:cs="Times New Roman"/>
                <w:sz w:val="28"/>
                <w:szCs w:val="28"/>
                <w:lang w:val="vi-VN"/>
              </w:rPr>
              <w:t xml:space="preserve"> m</w:t>
            </w:r>
            <w:r>
              <w:rPr>
                <w:rFonts w:hint="default" w:ascii="Times New Roman" w:hAnsi="Times New Roman" w:eastAsia="Times New Roman" w:cs="Times New Roman"/>
                <w:sz w:val="28"/>
                <w:szCs w:val="28"/>
              </w:rPr>
              <w:t>ời đại diện giải thích;</w:t>
            </w:r>
          </w:p>
          <w:p w14:paraId="36EB0E05">
            <w:pPr>
              <w:keepNext w:val="0"/>
              <w:keepLines w:val="0"/>
              <w:pageBreakBefore w:val="0"/>
              <w:numPr>
                <w:ilvl w:val="0"/>
                <w:numId w:val="11"/>
              </w:numPr>
              <w:kinsoku/>
              <w:wordWrap/>
              <w:overflowPunct/>
              <w:topLinePunct w:val="0"/>
              <w:bidi w:val="0"/>
              <w:spacing w:before="109" w:beforeLines="30" w:after="109" w:afterLines="30" w:line="240" w:lineRule="auto"/>
              <w:ind w:left="163" w:leftChars="0" w:hanging="163" w:firstLineChars="0"/>
              <w:rPr>
                <w:rFonts w:hint="default" w:ascii="Times New Roman" w:hAnsi="Times New Roman" w:cs="Times New Roman"/>
                <w:sz w:val="28"/>
                <w:szCs w:val="28"/>
                <w:lang w:val="vi-VN"/>
              </w:rPr>
            </w:pPr>
            <w:r>
              <w:rPr>
                <w:rFonts w:hint="default" w:ascii="Times New Roman" w:hAnsi="Times New Roman" w:eastAsia="Times New Roman" w:cs="Times New Roman"/>
                <w:sz w:val="28"/>
                <w:szCs w:val="28"/>
              </w:rPr>
              <w:t>GV kết luận về nội dung kiến thức.</w:t>
            </w:r>
          </w:p>
        </w:tc>
        <w:tc>
          <w:tcPr>
            <w:tcW w:w="2841" w:type="dxa"/>
            <w:shd w:val="clear" w:color="auto" w:fill="auto"/>
            <w:vAlign w:val="top"/>
          </w:tcPr>
          <w:p w14:paraId="447B3E8E">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sz w:val="28"/>
                <w:szCs w:val="28"/>
                <w:lang w:val="en-US"/>
              </w:rPr>
            </w:pPr>
          </w:p>
        </w:tc>
      </w:tr>
      <w:tr w14:paraId="37C86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tcPr>
          <w:p w14:paraId="347A4468">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bCs/>
                <w:sz w:val="28"/>
                <w:szCs w:val="28"/>
                <w:lang w:val="vi-VN"/>
              </w:rPr>
            </w:pPr>
            <w:r>
              <w:rPr>
                <w:rFonts w:ascii="Times New Roman" w:hAnsi="Times New Roman" w:cs="Times New Roman"/>
                <w:b/>
                <w:sz w:val="28"/>
                <w:szCs w:val="28"/>
                <w:lang w:val="en-US"/>
              </w:rPr>
              <w:t>Tổng kết</w:t>
            </w:r>
          </w:p>
        </w:tc>
        <w:tc>
          <w:tcPr>
            <w:tcW w:w="2841" w:type="dxa"/>
            <w:shd w:val="clear" w:color="auto" w:fill="auto"/>
          </w:tcPr>
          <w:p w14:paraId="388ECD3B">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Ghi nhớ kiến thức</w:t>
            </w:r>
          </w:p>
        </w:tc>
      </w:tr>
    </w:tbl>
    <w:p w14:paraId="712B7B82">
      <w:pPr>
        <w:keepNext w:val="0"/>
        <w:keepLines w:val="0"/>
        <w:pageBreakBefore w:val="0"/>
        <w:numPr>
          <w:ilvl w:val="0"/>
          <w:numId w:val="12"/>
        </w:numPr>
        <w:kinsoku/>
        <w:wordWrap/>
        <w:overflowPunct/>
        <w:topLinePunct w:val="0"/>
        <w:autoSpaceDE/>
        <w:autoSpaceDN/>
        <w:bidi w:val="0"/>
        <w:adjustRightInd/>
        <w:spacing w:before="109" w:beforeLines="30" w:after="109" w:afterLines="30" w:line="240" w:lineRule="auto"/>
        <w:ind w:leftChars="0"/>
        <w:jc w:val="left"/>
        <w:textAlignment w:val="auto"/>
        <w:rPr>
          <w:rFonts w:ascii="Times New Roman" w:hAnsi="Times New Roman" w:cs="Times New Roman"/>
          <w:b/>
          <w:color w:val="C00000"/>
          <w:sz w:val="28"/>
          <w:szCs w:val="28"/>
        </w:rPr>
      </w:pPr>
      <w:r>
        <w:rPr>
          <w:rFonts w:ascii="Times New Roman" w:hAnsi="Times New Roman" w:cs="Times New Roman"/>
          <w:b/>
          <w:color w:val="C00000"/>
          <w:sz w:val="28"/>
          <w:szCs w:val="28"/>
        </w:rPr>
        <w:t xml:space="preserve">Hoạt động </w:t>
      </w:r>
      <w:r>
        <w:rPr>
          <w:rFonts w:hint="default" w:ascii="Times New Roman" w:hAnsi="Times New Roman" w:cs="Times New Roman"/>
          <w:b/>
          <w:color w:val="C00000"/>
          <w:sz w:val="28"/>
          <w:szCs w:val="28"/>
          <w:lang w:val="vi-VN"/>
        </w:rPr>
        <w:t>4</w:t>
      </w:r>
      <w:r>
        <w:rPr>
          <w:rFonts w:ascii="Times New Roman" w:hAnsi="Times New Roman" w:cs="Times New Roman"/>
          <w:b/>
          <w:color w:val="C00000"/>
          <w:sz w:val="28"/>
          <w:szCs w:val="28"/>
        </w:rPr>
        <w:t>: Vận dụng</w:t>
      </w:r>
    </w:p>
    <w:p w14:paraId="58DBBCA3">
      <w:pPr>
        <w:pStyle w:val="22"/>
        <w:keepNext w:val="0"/>
        <w:keepLines w:val="0"/>
        <w:pageBreakBefore w:val="0"/>
        <w:widowControl w:val="0"/>
        <w:numPr>
          <w:ilvl w:val="0"/>
          <w:numId w:val="13"/>
        </w:numPr>
        <w:kinsoku/>
        <w:wordWrap/>
        <w:overflowPunct/>
        <w:topLinePunct w:val="0"/>
        <w:autoSpaceDE w:val="0"/>
        <w:autoSpaceDN w:val="0"/>
        <w:bidi w:val="0"/>
        <w:adjustRightInd w:val="0"/>
        <w:spacing w:before="109" w:beforeLines="30" w:after="109" w:afterLines="30" w:line="240" w:lineRule="auto"/>
        <w:ind w:left="103" w:leftChars="0" w:right="242" w:rightChars="0"/>
        <w:jc w:val="left"/>
        <w:rPr>
          <w:rStyle w:val="11"/>
          <w:rFonts w:hint="default" w:ascii="Times New Roman" w:hAnsi="Times New Roman" w:cs="Times New Roman"/>
          <w:i w:val="0"/>
          <w:iCs w:val="0"/>
          <w:sz w:val="28"/>
          <w:szCs w:val="28"/>
          <w:lang w:val="en-US"/>
        </w:rPr>
      </w:pPr>
      <w:r>
        <w:rPr>
          <w:rFonts w:hint="default" w:ascii="Times New Roman" w:hAnsi="Times New Roman" w:cs="Times New Roman"/>
          <w:b/>
          <w:color w:val="C00000"/>
          <w:sz w:val="28"/>
          <w:szCs w:val="28"/>
        </w:rPr>
        <w:t>Mục tiêu</w:t>
      </w:r>
      <w:r>
        <w:rPr>
          <w:rFonts w:hint="default" w:ascii="Times New Roman" w:hAnsi="Times New Roman" w:cs="Times New Roman"/>
          <w:color w:val="C00000"/>
          <w:sz w:val="28"/>
          <w:szCs w:val="28"/>
        </w:rPr>
        <w:t xml:space="preserve">: </w:t>
      </w:r>
      <w:r>
        <w:rPr>
          <w:rFonts w:hint="default" w:ascii="Times New Roman" w:hAnsi="Times New Roman" w:eastAsia="Times New Roman" w:cs="Times New Roman"/>
          <w:sz w:val="28"/>
          <w:szCs w:val="28"/>
        </w:rPr>
        <w:t>Vận dụng kiến thức của bài học vào việc làm bài tập cụ thể.</w:t>
      </w:r>
    </w:p>
    <w:p w14:paraId="0FFA975E">
      <w:pPr>
        <w:keepNext w:val="0"/>
        <w:keepLines w:val="0"/>
        <w:pageBreakBefore w:val="0"/>
        <w:numPr>
          <w:ilvl w:val="0"/>
          <w:numId w:val="13"/>
        </w:numPr>
        <w:kinsoku/>
        <w:wordWrap/>
        <w:overflowPunct/>
        <w:topLinePunct w:val="0"/>
        <w:autoSpaceDE/>
        <w:autoSpaceDN/>
        <w:bidi w:val="0"/>
        <w:adjustRightInd/>
        <w:spacing w:before="109" w:beforeLines="30" w:after="109" w:afterLines="30" w:line="240" w:lineRule="auto"/>
        <w:ind w:left="103" w:leftChars="0" w:firstLine="0" w:firstLineChars="0"/>
        <w:textAlignment w:val="auto"/>
        <w:rPr>
          <w:rFonts w:hint="default" w:ascii="Times New Roman" w:hAnsi="Times New Roman" w:cs="Times New Roman"/>
          <w:sz w:val="28"/>
          <w:szCs w:val="28"/>
          <w:lang w:val="vi-VN"/>
        </w:rPr>
      </w:pPr>
      <w:r>
        <w:rPr>
          <w:rFonts w:ascii="Times New Roman" w:hAnsi="Times New Roman" w:cs="Times New Roman"/>
          <w:b/>
          <w:color w:val="C00000"/>
          <w:sz w:val="28"/>
          <w:szCs w:val="28"/>
        </w:rPr>
        <w:t>Nội dung</w:t>
      </w:r>
      <w:r>
        <w:rPr>
          <w:rFonts w:ascii="Times New Roman" w:hAnsi="Times New Roman" w:cs="Times New Roman"/>
          <w:color w:val="C00000"/>
          <w:sz w:val="28"/>
          <w:szCs w:val="28"/>
        </w:rPr>
        <w:t>:</w:t>
      </w:r>
      <w:r>
        <w:rPr>
          <w:rFonts w:ascii="Times New Roman" w:hAnsi="Times New Roman" w:cs="Times New Roman"/>
          <w:sz w:val="28"/>
          <w:szCs w:val="28"/>
        </w:rPr>
        <w:t xml:space="preserve"> Học sinh </w:t>
      </w:r>
      <w:r>
        <w:rPr>
          <w:rFonts w:hint="default" w:ascii="Times New Roman" w:hAnsi="Times New Roman" w:cs="Times New Roman"/>
          <w:sz w:val="28"/>
          <w:szCs w:val="28"/>
          <w:lang w:val="vi-VN"/>
        </w:rPr>
        <w:t xml:space="preserve"> làm bài tập vận dụng thực tế</w:t>
      </w:r>
    </w:p>
    <w:p w14:paraId="4EAC7D4D">
      <w:pPr>
        <w:keepNext w:val="0"/>
        <w:keepLines w:val="0"/>
        <w:pageBreakBefore w:val="0"/>
        <w:numPr>
          <w:ilvl w:val="0"/>
          <w:numId w:val="13"/>
        </w:numPr>
        <w:kinsoku/>
        <w:wordWrap/>
        <w:overflowPunct/>
        <w:topLinePunct w:val="0"/>
        <w:autoSpaceDE/>
        <w:autoSpaceDN/>
        <w:bidi w:val="0"/>
        <w:adjustRightInd/>
        <w:spacing w:before="109" w:beforeLines="30" w:after="109" w:afterLines="30" w:line="240" w:lineRule="auto"/>
        <w:ind w:left="103" w:leftChars="0" w:firstLine="0" w:firstLineChars="0"/>
        <w:textAlignment w:val="auto"/>
        <w:rPr>
          <w:rFonts w:ascii="Times New Roman" w:hAnsi="Times New Roman" w:cs="Times New Roman"/>
          <w:b/>
          <w:sz w:val="28"/>
          <w:szCs w:val="28"/>
        </w:rPr>
      </w:pPr>
      <w:r>
        <w:rPr>
          <w:rFonts w:ascii="Times New Roman" w:hAnsi="Times New Roman" w:cs="Times New Roman"/>
          <w:b/>
          <w:color w:val="C00000"/>
          <w:sz w:val="28"/>
          <w:szCs w:val="28"/>
        </w:rPr>
        <w:t>S</w:t>
      </w:r>
      <w:r>
        <w:rPr>
          <w:rFonts w:hint="default" w:ascii="Times New Roman" w:hAnsi="Times New Roman" w:cs="Times New Roman"/>
          <w:b/>
          <w:color w:val="C00000"/>
          <w:sz w:val="28"/>
          <w:szCs w:val="28"/>
        </w:rPr>
        <w:t>ản phẩm</w:t>
      </w:r>
      <w:r>
        <w:rPr>
          <w:rFonts w:hint="default" w:ascii="Times New Roman" w:hAnsi="Times New Roman" w:cs="Times New Roman"/>
          <w:color w:val="C00000"/>
          <w:sz w:val="28"/>
          <w:szCs w:val="28"/>
        </w:rPr>
        <w:t>:</w:t>
      </w:r>
      <w:r>
        <w:rPr>
          <w:rFonts w:hint="default" w:ascii="Times New Roman" w:hAnsi="Times New Roman" w:cs="Times New Roman"/>
          <w:sz w:val="28"/>
          <w:szCs w:val="28"/>
          <w:lang w:val="vi-VN"/>
        </w:rPr>
        <w:t xml:space="preserve"> </w:t>
      </w:r>
      <w:r>
        <w:rPr>
          <w:rStyle w:val="11"/>
          <w:rFonts w:hint="default" w:ascii="Times New Roman" w:hAnsi="Times New Roman" w:cs="Times New Roman"/>
          <w:bCs/>
          <w:i w:val="0"/>
          <w:iCs w:val="0"/>
          <w:sz w:val="28"/>
          <w:szCs w:val="28"/>
          <w:lang w:val="en-US"/>
        </w:rPr>
        <w:t>Thông điệp và BTVN của học sinh.</w:t>
      </w:r>
    </w:p>
    <w:p w14:paraId="0E13EB94">
      <w:pPr>
        <w:keepNext w:val="0"/>
        <w:keepLines w:val="0"/>
        <w:pageBreakBefore w:val="0"/>
        <w:numPr>
          <w:ilvl w:val="0"/>
          <w:numId w:val="13"/>
        </w:numPr>
        <w:kinsoku/>
        <w:wordWrap/>
        <w:overflowPunct/>
        <w:topLinePunct w:val="0"/>
        <w:autoSpaceDE/>
        <w:autoSpaceDN/>
        <w:bidi w:val="0"/>
        <w:adjustRightInd/>
        <w:spacing w:before="109" w:beforeLines="30" w:after="109" w:afterLines="30" w:line="240" w:lineRule="auto"/>
        <w:ind w:left="103" w:leftChars="0" w:firstLine="0" w:firstLineChars="0"/>
        <w:textAlignment w:val="auto"/>
        <w:rPr>
          <w:rFonts w:ascii="Times New Roman" w:hAnsi="Times New Roman" w:cs="Times New Roman"/>
          <w:b/>
          <w:sz w:val="28"/>
          <w:szCs w:val="28"/>
        </w:rPr>
      </w:pPr>
      <w:r>
        <w:rPr>
          <w:rFonts w:ascii="Times New Roman" w:hAnsi="Times New Roman" w:cs="Times New Roman"/>
          <w:b/>
          <w:sz w:val="28"/>
          <w:szCs w:val="28"/>
        </w:rPr>
        <w:t>Tổ chức thực hiện</w:t>
      </w:r>
    </w:p>
    <w:tbl>
      <w:tblPr>
        <w:tblStyle w:val="16"/>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8"/>
        <w:gridCol w:w="2969"/>
      </w:tblGrid>
      <w:tr w14:paraId="17320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shd w:val="clear" w:color="auto" w:fill="FDEADA" w:themeFill="accent6" w:themeFillTint="32"/>
          </w:tcPr>
          <w:p w14:paraId="1C14460D">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giáo viên</w:t>
            </w:r>
          </w:p>
        </w:tc>
        <w:tc>
          <w:tcPr>
            <w:tcW w:w="2969" w:type="dxa"/>
            <w:shd w:val="clear" w:color="auto" w:fill="FDEADA" w:themeFill="accent6" w:themeFillTint="32"/>
          </w:tcPr>
          <w:p w14:paraId="3EBCAB4E">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học sinh</w:t>
            </w:r>
          </w:p>
        </w:tc>
      </w:tr>
      <w:tr w14:paraId="74084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vAlign w:val="top"/>
          </w:tcPr>
          <w:p w14:paraId="1C9704F4">
            <w:pPr>
              <w:rPr>
                <w:rFonts w:hint="default" w:ascii="Times New Roman" w:hAnsi="Times New Roman" w:cs="Times New Roman"/>
                <w:color w:val="auto"/>
                <w:sz w:val="28"/>
                <w:szCs w:val="28"/>
                <w:lang w:val="pt-BR"/>
              </w:rPr>
            </w:pPr>
            <w:r>
              <w:rPr>
                <w:rFonts w:hint="default" w:ascii="Times New Roman" w:hAnsi="Times New Roman" w:cs="Times New Roman"/>
                <w:color w:val="auto"/>
                <w:sz w:val="28"/>
                <w:szCs w:val="28"/>
                <w:lang w:val="pt-BR"/>
              </w:rPr>
              <w:t>- GV hướng dẫn HS:</w:t>
            </w:r>
          </w:p>
          <w:p w14:paraId="5C2A783C">
            <w:pPr>
              <w:jc w:val="both"/>
              <w:rPr>
                <w:rFonts w:hint="default" w:ascii="Times New Roman" w:hAnsi="Times New Roman" w:cs="Times New Roman"/>
                <w:color w:val="auto"/>
                <w:sz w:val="28"/>
                <w:szCs w:val="28"/>
                <w:lang w:val="pt-BR"/>
              </w:rPr>
            </w:pPr>
            <w:r>
              <w:rPr>
                <w:rFonts w:hint="default" w:ascii="Times New Roman" w:hAnsi="Times New Roman" w:cs="Times New Roman"/>
                <w:color w:val="auto"/>
                <w:sz w:val="28"/>
                <w:szCs w:val="28"/>
                <w:lang w:val="pt-BR"/>
              </w:rPr>
              <w:t>- Chuẩn bị bài tập sau:</w:t>
            </w:r>
          </w:p>
          <w:p w14:paraId="4F2DE0AE">
            <w:pPr>
              <w:jc w:val="both"/>
              <w:rPr>
                <w:rFonts w:hint="default" w:ascii="Times New Roman" w:hAnsi="Times New Roman" w:cs="Times New Roman"/>
                <w:b/>
                <w:i/>
                <w:color w:val="auto"/>
                <w:sz w:val="28"/>
                <w:szCs w:val="28"/>
                <w:lang w:val="pt-BR"/>
              </w:rPr>
            </w:pPr>
            <w:r>
              <w:rPr>
                <w:rFonts w:hint="default" w:ascii="Times New Roman" w:hAnsi="Times New Roman" w:cs="Times New Roman"/>
                <w:b/>
                <w:i/>
                <w:color w:val="auto"/>
                <w:sz w:val="28"/>
                <w:szCs w:val="28"/>
                <w:u w:val="single"/>
                <w:lang w:val="pt-BR"/>
              </w:rPr>
              <w:t>Bài tập 1</w:t>
            </w:r>
            <w:r>
              <w:rPr>
                <w:rFonts w:hint="default" w:ascii="Times New Roman" w:hAnsi="Times New Roman" w:cs="Times New Roman"/>
                <w:b/>
                <w:i/>
                <w:color w:val="auto"/>
                <w:sz w:val="28"/>
                <w:szCs w:val="28"/>
                <w:lang w:val="pt-BR"/>
              </w:rPr>
              <w:t>:  Cho ba lọ chứa ba kim loại : Al, Ag, Fe bằng pphh trình bày cách nhận biết ?</w:t>
            </w:r>
          </w:p>
          <w:p w14:paraId="1AA622B5">
            <w:pPr>
              <w:jc w:val="both"/>
              <w:rPr>
                <w:rFonts w:hint="default" w:ascii="Times New Roman" w:hAnsi="Times New Roman" w:cs="Times New Roman"/>
                <w:color w:val="auto"/>
                <w:sz w:val="28"/>
                <w:szCs w:val="28"/>
                <w:lang w:val="pt-BR"/>
              </w:rPr>
            </w:pPr>
            <w:r>
              <w:rPr>
                <w:rFonts w:hint="default" w:ascii="Times New Roman" w:hAnsi="Times New Roman" w:cs="Times New Roman"/>
                <w:b/>
                <w:color w:val="auto"/>
                <w:sz w:val="28"/>
                <w:szCs w:val="28"/>
                <w:u w:val="single"/>
                <w:lang w:val="pt-BR"/>
              </w:rPr>
              <w:t>Bài tập 2</w:t>
            </w:r>
            <w:r>
              <w:rPr>
                <w:rFonts w:hint="default" w:ascii="Times New Roman" w:hAnsi="Times New Roman" w:cs="Times New Roman"/>
                <w:color w:val="auto"/>
                <w:sz w:val="28"/>
                <w:szCs w:val="28"/>
                <w:lang w:val="pt-BR"/>
              </w:rPr>
              <w:t>: Cho 5,4 g bột nhôm vào 60 ml dd AgNO</w:t>
            </w:r>
            <w:r>
              <w:rPr>
                <w:rFonts w:hint="default" w:ascii="Times New Roman" w:hAnsi="Times New Roman" w:cs="Times New Roman"/>
                <w:color w:val="auto"/>
                <w:sz w:val="28"/>
                <w:szCs w:val="28"/>
                <w:vertAlign w:val="subscript"/>
                <w:lang w:val="pt-BR"/>
              </w:rPr>
              <w:t>3</w:t>
            </w:r>
            <w:r>
              <w:rPr>
                <w:rFonts w:hint="default" w:ascii="Times New Roman" w:hAnsi="Times New Roman" w:cs="Times New Roman"/>
                <w:color w:val="auto"/>
                <w:sz w:val="28"/>
                <w:szCs w:val="28"/>
                <w:vertAlign w:val="subscript"/>
                <w:lang w:val="vi-VN"/>
              </w:rPr>
              <w:t xml:space="preserve"> </w:t>
            </w:r>
            <w:r>
              <w:rPr>
                <w:rFonts w:hint="default" w:ascii="Times New Roman" w:hAnsi="Times New Roman" w:cs="Times New Roman"/>
                <w:color w:val="auto"/>
                <w:sz w:val="28"/>
                <w:szCs w:val="28"/>
                <w:lang w:val="pt-BR"/>
              </w:rPr>
              <w:t>1M để pư xảy ra hoàn toàn thu được m gam chất rắn. Tính m ?</w:t>
            </w:r>
          </w:p>
          <w:p w14:paraId="39600CBD">
            <w:pPr>
              <w:rPr>
                <w:rFonts w:hint="default" w:ascii="Times New Roman" w:hAnsi="Times New Roman" w:cs="Times New Roman" w:eastAsiaTheme="minorHAnsi"/>
                <w:color w:val="auto"/>
                <w:sz w:val="28"/>
                <w:szCs w:val="28"/>
                <w:lang w:val="vi-VN" w:eastAsia="en-US" w:bidi="ar-SA"/>
              </w:rPr>
            </w:pPr>
            <w:r>
              <w:rPr>
                <w:rFonts w:hint="default" w:ascii="Times New Roman" w:hAnsi="Times New Roman" w:cs="Times New Roman"/>
                <w:color w:val="auto"/>
                <w:sz w:val="28"/>
                <w:szCs w:val="28"/>
                <w:lang w:val="pt-BR"/>
              </w:rPr>
              <w:t xml:space="preserve"> - Làm các bài tập </w:t>
            </w:r>
            <w:r>
              <w:rPr>
                <w:rFonts w:hint="default" w:ascii="Times New Roman" w:hAnsi="Times New Roman" w:cs="Times New Roman"/>
                <w:color w:val="auto"/>
                <w:sz w:val="28"/>
                <w:szCs w:val="28"/>
                <w:lang w:val="vi-VN"/>
              </w:rPr>
              <w:t>SBT</w:t>
            </w:r>
          </w:p>
        </w:tc>
        <w:tc>
          <w:tcPr>
            <w:tcW w:w="2969" w:type="dxa"/>
            <w:vAlign w:val="top"/>
          </w:tcPr>
          <w:p w14:paraId="4F2640D7">
            <w:pPr>
              <w:jc w:val="both"/>
              <w:rPr>
                <w:rFonts w:hint="default" w:ascii="Times New Roman" w:hAnsi="Times New Roman" w:cs="Times New Roman" w:eastAsiaTheme="minorHAnsi"/>
                <w:color w:val="auto"/>
                <w:sz w:val="28"/>
                <w:szCs w:val="28"/>
                <w:lang w:val="vi-VN" w:eastAsia="en-US" w:bidi="ar-SA"/>
              </w:rPr>
            </w:pPr>
            <w:r>
              <w:rPr>
                <w:rFonts w:hint="default" w:ascii="Times New Roman" w:hAnsi="Times New Roman" w:cs="Times New Roman"/>
                <w:color w:val="auto"/>
                <w:sz w:val="28"/>
                <w:szCs w:val="28"/>
              </w:rPr>
              <w:t>- HS ghi chép những câu hỏi và lời dặn của GV để về nhà tìm hiểu thêm trên sách báo, internet những nội dung cần thiết.</w:t>
            </w:r>
          </w:p>
        </w:tc>
      </w:tr>
      <w:tr w14:paraId="20DDD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tcPr>
          <w:p w14:paraId="128EBDAE">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i w:val="0"/>
                <w:iCs/>
                <w:sz w:val="28"/>
                <w:szCs w:val="28"/>
              </w:rPr>
            </w:pPr>
            <w:r>
              <w:rPr>
                <w:rFonts w:hint="default" w:ascii="Times New Roman" w:hAnsi="Times New Roman" w:cs="Times New Roman"/>
                <w:i w:val="0"/>
                <w:iCs/>
                <w:sz w:val="28"/>
                <w:szCs w:val="28"/>
              </w:rPr>
              <w:t xml:space="preserve">Hướng dẫn thực hiện nhiệm vụ: </w:t>
            </w:r>
            <w:r>
              <w:rPr>
                <w:rFonts w:hint="default" w:ascii="Times New Roman" w:hAnsi="Times New Roman" w:cs="Times New Roman"/>
                <w:i w:val="0"/>
                <w:iCs/>
                <w:sz w:val="28"/>
                <w:szCs w:val="28"/>
                <w:lang w:val="vi-VN"/>
              </w:rPr>
              <w:t>HS t</w:t>
            </w:r>
            <w:r>
              <w:rPr>
                <w:rFonts w:hint="default" w:ascii="Times New Roman" w:hAnsi="Times New Roman" w:cs="Times New Roman"/>
                <w:i w:val="0"/>
                <w:iCs/>
                <w:sz w:val="28"/>
                <w:szCs w:val="28"/>
              </w:rPr>
              <w:t xml:space="preserve">hực hiện nhiệm vụ </w:t>
            </w:r>
            <w:r>
              <w:rPr>
                <w:rFonts w:hint="default" w:ascii="Times New Roman" w:hAnsi="Times New Roman" w:cs="Times New Roman"/>
                <w:i w:val="0"/>
                <w:iCs/>
                <w:sz w:val="28"/>
                <w:szCs w:val="28"/>
                <w:lang w:val="vi-VN"/>
              </w:rPr>
              <w:t>,</w:t>
            </w:r>
            <w:r>
              <w:rPr>
                <w:rFonts w:hint="default" w:ascii="Times New Roman" w:hAnsi="Times New Roman" w:cs="Times New Roman"/>
                <w:i w:val="0"/>
                <w:iCs/>
                <w:sz w:val="28"/>
                <w:szCs w:val="28"/>
              </w:rPr>
              <w:t xml:space="preserve"> giáo viên đ</w:t>
            </w:r>
            <w:r>
              <w:rPr>
                <w:rFonts w:hint="default" w:ascii="Times New Roman" w:hAnsi="Times New Roman" w:cs="Times New Roman"/>
                <w:i w:val="0"/>
                <w:iCs/>
                <w:sz w:val="28"/>
                <w:szCs w:val="28"/>
                <w:lang w:val="vi-VN"/>
              </w:rPr>
              <w:t>ư</w:t>
            </w:r>
            <w:r>
              <w:rPr>
                <w:rFonts w:hint="default" w:ascii="Times New Roman" w:hAnsi="Times New Roman" w:cs="Times New Roman"/>
                <w:i w:val="0"/>
                <w:iCs/>
                <w:sz w:val="28"/>
                <w:szCs w:val="28"/>
              </w:rPr>
              <w:t>a ra hướng dẫn cần thiết</w:t>
            </w:r>
          </w:p>
        </w:tc>
        <w:tc>
          <w:tcPr>
            <w:tcW w:w="2969" w:type="dxa"/>
          </w:tcPr>
          <w:p w14:paraId="18BDA28A">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Thực hiện nhiệm vụ </w:t>
            </w:r>
          </w:p>
        </w:tc>
      </w:tr>
      <w:tr w14:paraId="7387C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tcPr>
          <w:p w14:paraId="09272E8E">
            <w:pPr>
              <w:keepNext w:val="0"/>
              <w:keepLines w:val="0"/>
              <w:pageBreakBefore w:val="0"/>
              <w:kinsoku/>
              <w:wordWrap/>
              <w:overflowPunct/>
              <w:topLinePunct w:val="0"/>
              <w:bidi w:val="0"/>
              <w:spacing w:before="109" w:beforeLines="30" w:after="109" w:afterLines="30" w:line="240" w:lineRule="auto"/>
              <w:ind w:right="242"/>
              <w:rPr>
                <w:rFonts w:hint="default" w:ascii="Times New Roman" w:hAnsi="Times New Roman" w:cs="Times New Roman"/>
                <w:i w:val="0"/>
                <w:iCs/>
                <w:sz w:val="28"/>
                <w:szCs w:val="28"/>
              </w:rPr>
            </w:pPr>
            <w:r>
              <w:rPr>
                <w:rFonts w:hint="default" w:ascii="Times New Roman" w:hAnsi="Times New Roman" w:cs="Times New Roman"/>
                <w:i w:val="0"/>
                <w:iCs/>
                <w:sz w:val="28"/>
                <w:szCs w:val="28"/>
              </w:rPr>
              <w:t xml:space="preserve">Báo cáo kết quả:  </w:t>
            </w:r>
            <w:r>
              <w:rPr>
                <w:rStyle w:val="11"/>
                <w:rFonts w:hint="default" w:ascii="Times New Roman" w:hAnsi="Times New Roman" w:cs="Times New Roman"/>
                <w:bCs/>
                <w:i w:val="0"/>
                <w:iCs/>
                <w:sz w:val="28"/>
                <w:szCs w:val="28"/>
                <w:lang w:val="en-US"/>
              </w:rPr>
              <w:t>HS báo cáo kết quả, trả lời câu hỏi.</w:t>
            </w:r>
          </w:p>
        </w:tc>
        <w:tc>
          <w:tcPr>
            <w:tcW w:w="2969" w:type="dxa"/>
          </w:tcPr>
          <w:p w14:paraId="4E2B99EB">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sz w:val="28"/>
                <w:szCs w:val="28"/>
              </w:rPr>
            </w:pPr>
          </w:p>
        </w:tc>
      </w:tr>
      <w:tr w14:paraId="67B62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tcPr>
          <w:p w14:paraId="783C4BCC">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eastAsia="Times New Roman" w:cs="Times New Roman"/>
                <w:i w:val="0"/>
                <w:iCs/>
                <w:sz w:val="28"/>
                <w:szCs w:val="28"/>
              </w:rPr>
            </w:pPr>
            <w:r>
              <w:rPr>
                <w:rStyle w:val="11"/>
                <w:rFonts w:hint="default" w:ascii="Times New Roman" w:hAnsi="Times New Roman" w:cs="Times New Roman"/>
                <w:bCs/>
                <w:i w:val="0"/>
                <w:iCs/>
                <w:sz w:val="28"/>
                <w:szCs w:val="28"/>
                <w:lang w:val="en-US"/>
              </w:rPr>
              <w:t>Kết luận, nhận định:</w:t>
            </w:r>
            <w:r>
              <w:rPr>
                <w:rFonts w:hint="default" w:ascii="Times New Roman" w:hAnsi="Times New Roman" w:eastAsia="Times New Roman" w:cs="Times New Roman"/>
                <w:i w:val="0"/>
                <w:iCs/>
                <w:sz w:val="28"/>
                <w:szCs w:val="28"/>
              </w:rPr>
              <w:t xml:space="preserve"> </w:t>
            </w:r>
            <w:r>
              <w:rPr>
                <w:rFonts w:hint="default" w:ascii="Times New Roman" w:hAnsi="Times New Roman" w:eastAsia="Times New Roman" w:cs="Times New Roman"/>
                <w:i w:val="0"/>
                <w:iCs/>
                <w:sz w:val="28"/>
                <w:szCs w:val="28"/>
                <w:lang w:val="vi-VN"/>
              </w:rPr>
              <w:t xml:space="preserve"> </w:t>
            </w:r>
            <w:r>
              <w:rPr>
                <w:rFonts w:hint="default" w:ascii="Times New Roman" w:hAnsi="Times New Roman" w:eastAsia="Times New Roman" w:cs="Times New Roman"/>
                <w:i w:val="0"/>
                <w:iCs/>
                <w:sz w:val="28"/>
                <w:szCs w:val="28"/>
              </w:rPr>
              <w:t>Nhận xét ý thức làm bài của HS, nhắc nhở những HS không nộp bài hoặc nộp bài không đúng qui định (nếu có).</w:t>
            </w:r>
          </w:p>
          <w:p w14:paraId="09A937CF">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i w:val="0"/>
                <w:iCs/>
                <w:sz w:val="28"/>
                <w:szCs w:val="28"/>
              </w:rPr>
            </w:pPr>
            <w:r>
              <w:rPr>
                <w:rFonts w:hint="default" w:ascii="Times New Roman" w:hAnsi="Times New Roman" w:eastAsia="Times New Roman" w:cs="Times New Roman"/>
                <w:i w:val="0"/>
                <w:iCs/>
                <w:sz w:val="28"/>
                <w:szCs w:val="28"/>
              </w:rPr>
              <w:t>- Dặn dò HS những nội dung cần học ở nhà và chuẩn bị cho bài học sau.</w:t>
            </w:r>
          </w:p>
        </w:tc>
        <w:tc>
          <w:tcPr>
            <w:tcW w:w="2969" w:type="dxa"/>
          </w:tcPr>
          <w:p w14:paraId="712C1411">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sz w:val="28"/>
                <w:szCs w:val="28"/>
              </w:rPr>
            </w:pPr>
          </w:p>
        </w:tc>
      </w:tr>
    </w:tbl>
    <w:p w14:paraId="028CA2AE">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6A3C2332">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color w:val="C00000"/>
          <w:sz w:val="28"/>
          <w:szCs w:val="28"/>
        </w:rPr>
      </w:pPr>
      <w:r>
        <w:rPr>
          <w:rFonts w:hint="default" w:ascii="Times New Roman" w:hAnsi="Times New Roman" w:cs="Times New Roman"/>
          <w:b/>
          <w:color w:val="C00000"/>
          <w:sz w:val="28"/>
          <w:szCs w:val="28"/>
          <w:lang w:val="vi-VN"/>
        </w:rPr>
        <w:t xml:space="preserve">C. </w:t>
      </w:r>
      <w:r>
        <w:rPr>
          <w:rFonts w:ascii="Times New Roman" w:hAnsi="Times New Roman" w:cs="Times New Roman"/>
          <w:b/>
          <w:color w:val="C00000"/>
          <w:sz w:val="28"/>
          <w:szCs w:val="28"/>
        </w:rPr>
        <w:t xml:space="preserve"> DẶN DÒ</w:t>
      </w:r>
    </w:p>
    <w:p w14:paraId="020D741C">
      <w:pPr>
        <w:pageBreakBefore w:val="0"/>
        <w:kinsoku/>
        <w:wordWrap/>
        <w:overflowPunct/>
        <w:topLinePunct w:val="0"/>
        <w:autoSpaceDE/>
        <w:autoSpaceDN/>
        <w:bidi w:val="0"/>
        <w:adjustRightInd/>
        <w:snapToGrid/>
        <w:spacing w:line="276" w:lineRule="auto"/>
        <w:rPr>
          <w:rFonts w:ascii="Times New Roman" w:hAnsi="Times New Roman" w:cs="Times New Roman"/>
          <w:b/>
          <w:i/>
          <w:iCs/>
          <w:sz w:val="28"/>
          <w:szCs w:val="28"/>
        </w:rPr>
      </w:pPr>
      <w:r>
        <w:rPr>
          <w:rFonts w:ascii="Times New Roman" w:hAnsi="Times New Roman" w:cs="Times New Roman"/>
          <w:iCs/>
          <w:sz w:val="28"/>
          <w:szCs w:val="28"/>
        </w:rPr>
        <w:t xml:space="preserve">- </w:t>
      </w:r>
      <w:r>
        <w:rPr>
          <w:rFonts w:ascii="Times New Roman" w:hAnsi="Times New Roman" w:cs="Times New Roman"/>
          <w:iCs/>
          <w:sz w:val="28"/>
          <w:szCs w:val="28"/>
          <w:lang w:val="vi-VN"/>
        </w:rPr>
        <w:t>Học bài và làm bài tập về nhà.</w:t>
      </w:r>
      <w:r>
        <w:rPr>
          <w:rFonts w:ascii="Times New Roman" w:hAnsi="Times New Roman" w:cs="Times New Roman"/>
          <w:iCs/>
          <w:sz w:val="28"/>
          <w:szCs w:val="28"/>
          <w:lang w:val="vi-VN"/>
        </w:rPr>
        <w:br w:type="textWrapping"/>
      </w:r>
      <w:r>
        <w:rPr>
          <w:rFonts w:ascii="Times New Roman" w:hAnsi="Times New Roman" w:cs="Times New Roman"/>
          <w:iCs/>
          <w:sz w:val="28"/>
          <w:szCs w:val="28"/>
        </w:rPr>
        <w:t xml:space="preserve">- </w:t>
      </w:r>
      <w:r>
        <w:rPr>
          <w:rFonts w:ascii="Times New Roman" w:hAnsi="Times New Roman" w:cs="Times New Roman"/>
          <w:iCs/>
          <w:sz w:val="28"/>
          <w:szCs w:val="28"/>
          <w:lang w:val="vi-VN"/>
        </w:rPr>
        <w:t xml:space="preserve">Xem và chuẩn bị bài mới </w:t>
      </w:r>
    </w:p>
    <w:p w14:paraId="6F513DA0">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0DA562B8">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0D4463A6">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58601EDB">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01D9A089">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2E504D95">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31211357">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0EDEC190">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5D4538DD">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6A2420FA">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5AE6054D">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15DDC1B7">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213D5ACA">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744A06B0">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1D71F681">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6E37E040">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6DEEDEA6">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7EE4AC0B">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0D1D12E6">
      <w:pPr>
        <w:keepNext w:val="0"/>
        <w:keepLines w:val="0"/>
        <w:pageBreakBefore w:val="0"/>
        <w:kinsoku/>
        <w:wordWrap/>
        <w:overflowPunct/>
        <w:topLinePunct w:val="0"/>
        <w:bidi w:val="0"/>
        <w:spacing w:before="109" w:beforeLines="30" w:after="109" w:afterLines="30" w:line="240" w:lineRule="auto"/>
        <w:jc w:val="center"/>
        <w:rPr>
          <w:rFonts w:hint="default" w:ascii="Times New Roman" w:hAnsi="Times New Roman" w:cs="Times New Roman"/>
          <w:b/>
          <w:bCs/>
          <w:color w:val="0000FF"/>
          <w:sz w:val="28"/>
          <w:szCs w:val="28"/>
          <w:lang w:val="vi-VN"/>
        </w:rPr>
      </w:pPr>
      <w:r>
        <w:rPr>
          <w:rFonts w:hint="default" w:ascii="Times New Roman" w:hAnsi="Times New Roman" w:cs="Times New Roman"/>
          <w:b/>
          <w:bCs/>
          <w:color w:val="0000FF"/>
          <w:sz w:val="28"/>
          <w:szCs w:val="28"/>
        </w:rPr>
        <w:t xml:space="preserve">Bài </w:t>
      </w:r>
      <w:r>
        <w:rPr>
          <w:rFonts w:hint="default" w:ascii="Times New Roman" w:hAnsi="Times New Roman" w:cs="Times New Roman"/>
          <w:b/>
          <w:bCs/>
          <w:color w:val="0000FF"/>
          <w:sz w:val="28"/>
          <w:szCs w:val="28"/>
          <w:lang w:val="vi-VN"/>
        </w:rPr>
        <w:t>20</w:t>
      </w:r>
      <w:r>
        <w:rPr>
          <w:rFonts w:hint="default" w:ascii="Times New Roman" w:hAnsi="Times New Roman" w:cs="Times New Roman"/>
          <w:b/>
          <w:bCs/>
          <w:color w:val="0000FF"/>
          <w:sz w:val="28"/>
          <w:szCs w:val="28"/>
        </w:rPr>
        <w:t>.</w:t>
      </w:r>
      <w:r>
        <w:rPr>
          <w:rFonts w:hint="default" w:ascii="Times New Roman" w:hAnsi="Times New Roman" w:cs="Times New Roman"/>
          <w:b/>
          <w:bCs/>
          <w:color w:val="0000FF"/>
          <w:sz w:val="28"/>
          <w:szCs w:val="28"/>
          <w:lang w:val="vi-VN"/>
        </w:rPr>
        <w:t xml:space="preserve"> TÁCH KIM LOẠI. SỬ DỤNG HỢP KIM</w:t>
      </w:r>
    </w:p>
    <w:p w14:paraId="41F32A83">
      <w:pPr>
        <w:keepNext w:val="0"/>
        <w:keepLines w:val="0"/>
        <w:pageBreakBefore w:val="0"/>
        <w:kinsoku/>
        <w:wordWrap/>
        <w:overflowPunct/>
        <w:topLinePunct w:val="0"/>
        <w:bidi w:val="0"/>
        <w:spacing w:before="109" w:beforeLines="30" w:after="109" w:afterLines="30" w:line="240" w:lineRule="auto"/>
        <w:jc w:val="center"/>
        <w:rPr>
          <w:rFonts w:hint="default" w:ascii="Times New Roman" w:hAnsi="Times New Roman" w:cs="Times New Roman"/>
          <w:b/>
          <w:bCs/>
          <w:color w:val="0000FF"/>
          <w:sz w:val="28"/>
          <w:szCs w:val="28"/>
          <w:lang w:val="vi-VN"/>
        </w:rPr>
      </w:pPr>
    </w:p>
    <w:p w14:paraId="62D961C6">
      <w:pPr>
        <w:keepNext w:val="0"/>
        <w:keepLines w:val="0"/>
        <w:pageBreakBefore w:val="0"/>
        <w:widowControl/>
        <w:kinsoku/>
        <w:wordWrap/>
        <w:overflowPunct/>
        <w:topLinePunct w:val="0"/>
        <w:autoSpaceDE/>
        <w:autoSpaceDN/>
        <w:bidi w:val="0"/>
        <w:adjustRightInd/>
        <w:snapToGrid/>
        <w:spacing w:before="109" w:beforeLines="30" w:after="109" w:afterLines="30" w:line="276" w:lineRule="auto"/>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I. MỤC TIÊU</w:t>
      </w:r>
    </w:p>
    <w:p w14:paraId="6EC0176D">
      <w:pPr>
        <w:keepNext w:val="0"/>
        <w:keepLines w:val="0"/>
        <w:pageBreakBefore w:val="0"/>
        <w:widowControl/>
        <w:kinsoku/>
        <w:wordWrap/>
        <w:overflowPunct/>
        <w:topLinePunct w:val="0"/>
        <w:autoSpaceDE/>
        <w:autoSpaceDN/>
        <w:bidi w:val="0"/>
        <w:adjustRightInd/>
        <w:snapToGrid/>
        <w:spacing w:before="109" w:beforeLines="30" w:after="109" w:afterLines="3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1. Về kiến thức</w:t>
      </w:r>
    </w:p>
    <w:p w14:paraId="128DDEBE">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Nêu được phương pháp tách kim loại theo mức độ hoạt động hoá học của chúng.</w:t>
      </w:r>
    </w:p>
    <w:p w14:paraId="5E5EC27C">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Trình bày được quá trình tách một số kim loại có nhiều ứng dụng, như:</w:t>
      </w:r>
    </w:p>
    <w:p w14:paraId="44EA98F1">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Tách sắt ra khỏi iron (III) oxide bởi carbon oxide.</w:t>
      </w:r>
    </w:p>
    <w:p w14:paraId="0041F14B">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Tách nhôm ra khỏi aluminium oxide bởi phản ứng điện phân.</w:t>
      </w:r>
    </w:p>
    <w:p w14:paraId="55731CAB">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Tách kẽm khỏi zinc sulfide bởi oxygen và carbon (than).</w:t>
      </w:r>
    </w:p>
    <w:p w14:paraId="4D26582C">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Nêu được khái niệm hợp kim.</w:t>
      </w:r>
    </w:p>
    <w:p w14:paraId="33C70A77">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Giải thích được vì sao trong một số trường hợp thực tiễn, kim loại được sử dụng dưới dạng hợp kim.</w:t>
      </w:r>
    </w:p>
    <w:p w14:paraId="76D871F9">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Nêu được thành phần, tính chất đặc trưng của một số hợp kim phổ biến, quan trọng, hiện đại.</w:t>
      </w:r>
    </w:p>
    <w:p w14:paraId="23A5BCA1">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Trình bày được các giai đoạn cơ bản của quá trình sản xuất gang; quá trình sản xuất thép.</w:t>
      </w:r>
    </w:p>
    <w:p w14:paraId="7EB1C6F5">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2. Về năng lực</w:t>
      </w:r>
    </w:p>
    <w:p w14:paraId="2AF21DD2">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a) Năng lực chung</w:t>
      </w:r>
    </w:p>
    <w:p w14:paraId="649318FE">
      <w:pPr>
        <w:numPr>
          <w:ilvl w:val="0"/>
          <w:numId w:val="0"/>
        </w:numPr>
        <w:rPr>
          <w:rFonts w:hint="default" w:ascii="Times New Roman" w:hAnsi="Times New Roman" w:cs="Times New Roman"/>
          <w:sz w:val="28"/>
          <w:szCs w:val="28"/>
          <w:lang w:val="vi-VN"/>
        </w:rPr>
      </w:pPr>
      <w:r>
        <w:rPr>
          <w:rFonts w:hint="default" w:ascii="Times New Roman" w:hAnsi="Times New Roman" w:cs="Times New Roman"/>
          <w:b/>
          <w:sz w:val="28"/>
          <w:szCs w:val="28"/>
          <w:lang w:val="en-US"/>
        </w:rPr>
        <w:t xml:space="preserve">- </w:t>
      </w:r>
      <w:r>
        <w:rPr>
          <w:rFonts w:hint="default" w:ascii="Times New Roman" w:hAnsi="Times New Roman" w:cs="Times New Roman"/>
          <w:sz w:val="28"/>
          <w:szCs w:val="28"/>
          <w:lang w:val="en-US"/>
        </w:rPr>
        <w:t>Tự chủ và tự học: Chủ động</w:t>
      </w:r>
      <w:r>
        <w:rPr>
          <w:rFonts w:hint="default" w:ascii="Times New Roman" w:hAnsi="Times New Roman" w:cs="Times New Roman"/>
          <w:sz w:val="28"/>
          <w:szCs w:val="28"/>
        </w:rPr>
        <w:t xml:space="preserve">  tìm kiếm thông tin, đọc SGK, trình bày được quá trình sản xuất gang và thép.</w:t>
      </w:r>
    </w:p>
    <w:p w14:paraId="1E09ACBC">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xml:space="preserve">- Giao tiếp và hợp tác: </w:t>
      </w:r>
    </w:p>
    <w:p w14:paraId="37E03E9D">
      <w:pPr>
        <w:keepNext w:val="0"/>
        <w:keepLines w:val="0"/>
        <w:pageBreakBefore w:val="0"/>
        <w:widowControl/>
        <w:kinsoku/>
        <w:wordWrap/>
        <w:overflowPunct/>
        <w:topLinePunct w:val="0"/>
        <w:autoSpaceDE/>
        <w:autoSpaceDN/>
        <w:bidi w:val="0"/>
        <w:adjustRightInd/>
        <w:snapToGrid/>
        <w:spacing w:before="109" w:beforeLines="30" w:after="109" w:afterLines="30" w:line="276" w:lineRule="auto"/>
        <w:ind w:left="0" w:leftChars="0" w:firstLine="439" w:firstLineChars="157"/>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Hoạt động nhóm một cách hiệu quả theo đúng yêu cầu của GV trong khi thảo luận, đảm bảo các thành viên trong nhóm đều được tham gia và trình bày báo cáo;</w:t>
      </w:r>
    </w:p>
    <w:p w14:paraId="0ECF7E70">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 Giải quyết vấn đề và sáng tạo: Giải quyết vấn đề kịp thời với các thành viên trong nhóm để thảo luận hiệu quả</w:t>
      </w:r>
      <w:r>
        <w:rPr>
          <w:rFonts w:hint="default" w:ascii="Times New Roman" w:hAnsi="Times New Roman" w:cs="Times New Roman"/>
          <w:sz w:val="28"/>
          <w:szCs w:val="28"/>
          <w:lang w:val="vi-VN"/>
        </w:rPr>
        <w:t xml:space="preserve">, giải quyết các vấn đề trong bài học </w:t>
      </w:r>
      <w:r>
        <w:rPr>
          <w:rFonts w:hint="default" w:ascii="Times New Roman" w:hAnsi="Times New Roman" w:cs="Times New Roman"/>
          <w:sz w:val="28"/>
          <w:szCs w:val="28"/>
          <w:lang w:val="en-US"/>
        </w:rPr>
        <w:t xml:space="preserve">và hoàn thành các </w:t>
      </w:r>
      <w:r>
        <w:rPr>
          <w:rFonts w:hint="default" w:ascii="Times New Roman" w:hAnsi="Times New Roman" w:cs="Times New Roman"/>
          <w:sz w:val="28"/>
          <w:szCs w:val="28"/>
          <w:lang w:val="vi-VN"/>
        </w:rPr>
        <w:t>nhiệm vụ học tập.</w:t>
      </w:r>
    </w:p>
    <w:p w14:paraId="6B66651B">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b/>
          <w:sz w:val="28"/>
          <w:szCs w:val="28"/>
          <w:lang w:val="vi-VN"/>
        </w:rPr>
      </w:pPr>
      <w:r>
        <w:rPr>
          <w:rFonts w:hint="default" w:ascii="Times New Roman" w:hAnsi="Times New Roman" w:cs="Times New Roman"/>
          <w:b/>
          <w:sz w:val="28"/>
          <w:szCs w:val="28"/>
          <w:lang w:val="en-US"/>
        </w:rPr>
        <w:t xml:space="preserve">b) Năng lực </w:t>
      </w:r>
      <w:r>
        <w:rPr>
          <w:rFonts w:hint="default" w:ascii="Times New Roman" w:hAnsi="Times New Roman" w:cs="Times New Roman"/>
          <w:b/>
          <w:sz w:val="28"/>
          <w:szCs w:val="28"/>
          <w:lang w:val="vi-VN"/>
        </w:rPr>
        <w:t>khoa học tự nhiên</w:t>
      </w:r>
    </w:p>
    <w:p w14:paraId="6107B530">
      <w:pPr>
        <w:numPr>
          <w:ilvl w:val="0"/>
          <w:numId w:val="0"/>
        </w:numPr>
        <w:rPr>
          <w:rFonts w:hint="default" w:ascii="Times New Roman" w:hAnsi="Times New Roman" w:cs="Times New Roman"/>
          <w:sz w:val="28"/>
          <w:szCs w:val="28"/>
          <w:lang w:val="vi-VN"/>
        </w:rPr>
      </w:pPr>
      <w:r>
        <w:rPr>
          <w:rFonts w:hint="default" w:ascii="Times New Roman" w:hAnsi="Times New Roman" w:cs="Times New Roman"/>
          <w:sz w:val="28"/>
          <w:szCs w:val="28"/>
          <w:lang w:val="en-US"/>
        </w:rPr>
        <w:t xml:space="preserve">- Nhận thức khoa học tự nhiên: </w:t>
      </w:r>
      <w:r>
        <w:rPr>
          <w:rFonts w:hint="default" w:ascii="Times New Roman" w:hAnsi="Times New Roman" w:cs="Times New Roman"/>
          <w:sz w:val="28"/>
          <w:szCs w:val="28"/>
        </w:rPr>
        <w:t>Nêu được phương pháp tách kim loại theo mức độ hoạt động hoá học của chúng.</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Trình bày được quá trình tách một số kim loại có nhiều ứng dụng,</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Nêu được khái niệm hợp kim.</w:t>
      </w:r>
    </w:p>
    <w:p w14:paraId="11002ADF">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Vận dụng kiến thức, kĩ năng đã học: Giải thích được vì sao trong một số trường hợp thực tiễn, kim loại được sử dụng dưới dạng hợp kim.</w:t>
      </w:r>
    </w:p>
    <w:p w14:paraId="345F076E">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3. Về phẩm chất</w:t>
      </w:r>
    </w:p>
    <w:p w14:paraId="5EC15E07">
      <w:pPr>
        <w:keepNext w:val="0"/>
        <w:keepLines w:val="0"/>
        <w:pageBreakBefore w:val="0"/>
        <w:widowControl/>
        <w:numPr>
          <w:ilvl w:val="0"/>
          <w:numId w:val="0"/>
        </w:numPr>
        <w:kinsoku/>
        <w:wordWrap/>
        <w:overflowPunct/>
        <w:topLinePunct w:val="0"/>
        <w:autoSpaceDE/>
        <w:autoSpaceDN/>
        <w:bidi w:val="0"/>
        <w:adjustRightInd/>
        <w:snapToGrid/>
        <w:spacing w:after="60" w:line="240" w:lineRule="auto"/>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Chăm chỉ: chủ động tích cực đọc tài liệu, nghiên cứu SGK.</w:t>
      </w:r>
    </w:p>
    <w:p w14:paraId="41EE7EA7">
      <w:pPr>
        <w:keepNext w:val="0"/>
        <w:keepLines w:val="0"/>
        <w:pageBreakBefore w:val="0"/>
        <w:widowControl/>
        <w:numPr>
          <w:ilvl w:val="0"/>
          <w:numId w:val="0"/>
        </w:numPr>
        <w:kinsoku/>
        <w:wordWrap/>
        <w:overflowPunct/>
        <w:topLinePunct w:val="0"/>
        <w:autoSpaceDE/>
        <w:autoSpaceDN/>
        <w:bidi w:val="0"/>
        <w:adjustRightInd/>
        <w:snapToGrid/>
        <w:spacing w:after="60" w:line="240" w:lineRule="auto"/>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Trách nhiệm: chủ động hoàn thành các nhiệm vụ được giao khi làm việc nhóm.</w:t>
      </w:r>
    </w:p>
    <w:p w14:paraId="1220EC47">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 xml:space="preserve"> II. THIẾT BỊ DẠY HỌC VÀ HỌC LIỆU</w:t>
      </w:r>
    </w:p>
    <w:p w14:paraId="4C4C44DC">
      <w:pPr>
        <w:keepNext w:val="0"/>
        <w:keepLines w:val="0"/>
        <w:pageBreakBefore w:val="0"/>
        <w:numPr>
          <w:ilvl w:val="0"/>
          <w:numId w:val="2"/>
        </w:numPr>
        <w:kinsoku/>
        <w:wordWrap/>
        <w:overflowPunct/>
        <w:topLinePunct w:val="0"/>
        <w:bidi w:val="0"/>
        <w:spacing w:before="109" w:beforeLines="30" w:after="109" w:afterLines="30" w:line="240" w:lineRule="auto"/>
        <w:ind w:left="164" w:hanging="164"/>
        <w:jc w:val="both"/>
        <w:rPr>
          <w:rFonts w:hint="default" w:ascii="Times New Roman" w:hAnsi="Times New Roman" w:cs="Times New Roman"/>
          <w:sz w:val="28"/>
          <w:szCs w:val="28"/>
        </w:rPr>
      </w:pPr>
      <w:r>
        <w:rPr>
          <w:rFonts w:hint="default" w:ascii="Times New Roman" w:hAnsi="Times New Roman" w:eastAsia="Times New Roman" w:cs="Times New Roman"/>
          <w:sz w:val="28"/>
          <w:szCs w:val="28"/>
        </w:rPr>
        <w:t>Máy chiếu, bảng nhóm</w:t>
      </w:r>
    </w:p>
    <w:p w14:paraId="7EA742FF">
      <w:pPr>
        <w:keepNext w:val="0"/>
        <w:keepLines w:val="0"/>
        <w:pageBreakBefore w:val="0"/>
        <w:numPr>
          <w:ilvl w:val="0"/>
          <w:numId w:val="2"/>
        </w:numPr>
        <w:kinsoku/>
        <w:wordWrap/>
        <w:overflowPunct/>
        <w:topLinePunct w:val="0"/>
        <w:bidi w:val="0"/>
        <w:spacing w:before="109" w:beforeLines="30" w:after="109" w:afterLines="30" w:line="240" w:lineRule="auto"/>
        <w:ind w:left="164" w:hanging="164"/>
        <w:jc w:val="left"/>
        <w:rPr>
          <w:rFonts w:hint="default" w:ascii="Times New Roman" w:hAnsi="Times New Roman" w:cs="Times New Roman"/>
          <w:sz w:val="28"/>
          <w:szCs w:val="28"/>
        </w:rPr>
      </w:pPr>
      <w:r>
        <w:rPr>
          <w:rFonts w:hint="default" w:ascii="Times New Roman" w:hAnsi="Times New Roman" w:cs="Times New Roman"/>
          <w:sz w:val="28"/>
          <w:szCs w:val="28"/>
        </w:rPr>
        <w:t>Video sơ đồ sản xuất gang trong lò cao</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https://www.youtube.com/watch?v=qoFWk9fX9hE </w:t>
      </w:r>
    </w:p>
    <w:p w14:paraId="73D55604">
      <w:pPr>
        <w:keepNext w:val="0"/>
        <w:keepLines w:val="0"/>
        <w:pageBreakBefore w:val="0"/>
        <w:tabs>
          <w:tab w:val="left" w:pos="284"/>
        </w:tabs>
        <w:kinsoku/>
        <w:wordWrap/>
        <w:overflowPunct/>
        <w:topLinePunct w:val="0"/>
        <w:bidi w:val="0"/>
        <w:spacing w:before="109" w:beforeLines="30" w:after="109" w:afterLines="30" w:line="240" w:lineRule="auto"/>
        <w:jc w:val="left"/>
        <w:rPr>
          <w:rFonts w:hint="default" w:ascii="Times New Roman" w:hAnsi="Times New Roman" w:cs="Times New Roman"/>
          <w:b/>
          <w:bCs/>
          <w:color w:val="auto"/>
          <w:sz w:val="28"/>
          <w:szCs w:val="28"/>
          <w:lang w:val="vi-VN"/>
        </w:rPr>
      </w:pPr>
      <w:r>
        <w:rPr>
          <w:rFonts w:hint="default" w:ascii="Times New Roman" w:hAnsi="Times New Roman" w:cs="Times New Roman"/>
          <w:b/>
          <w:bCs/>
          <w:color w:val="auto"/>
          <w:sz w:val="28"/>
          <w:szCs w:val="28"/>
          <w:lang w:val="vi-VN"/>
        </w:rPr>
        <w:t>- Phiếu học tập số 1</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55"/>
        <w:gridCol w:w="1733"/>
        <w:gridCol w:w="1467"/>
        <w:gridCol w:w="1470"/>
      </w:tblGrid>
      <w:tr w14:paraId="0F60E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5" w:type="dxa"/>
            <w:shd w:val="clear" w:color="auto" w:fill="DBEEF3" w:themeFill="accent5" w:themeFillTint="32"/>
          </w:tcPr>
          <w:p w14:paraId="0263869C">
            <w:pPr>
              <w:keepNext w:val="0"/>
              <w:keepLines w:val="0"/>
              <w:pageBreakBefore w:val="0"/>
              <w:widowControl/>
              <w:kinsoku/>
              <w:wordWrap/>
              <w:overflowPunct/>
              <w:topLinePunct w:val="0"/>
              <w:autoSpaceDE/>
              <w:autoSpaceDN/>
              <w:bidi w:val="0"/>
              <w:adjustRightInd/>
              <w:snapToGrid/>
              <w:spacing w:before="181" w:beforeLines="50" w:after="120" w:line="260" w:lineRule="auto"/>
              <w:jc w:val="center"/>
              <w:textAlignment w:val="auto"/>
              <w:rPr>
                <w:rFonts w:hint="default" w:ascii="Times New Roman" w:hAnsi="Times New Roman" w:cs="Times New Roman"/>
                <w:b/>
                <w:bCs/>
                <w:sz w:val="28"/>
                <w:szCs w:val="28"/>
                <w:vertAlign w:val="baseline"/>
              </w:rPr>
            </w:pPr>
          </w:p>
        </w:tc>
        <w:tc>
          <w:tcPr>
            <w:tcW w:w="1733" w:type="dxa"/>
            <w:shd w:val="clear" w:color="auto" w:fill="DBEEF3" w:themeFill="accent5" w:themeFillTint="32"/>
          </w:tcPr>
          <w:p w14:paraId="7987423E">
            <w:pPr>
              <w:keepNext w:val="0"/>
              <w:keepLines w:val="0"/>
              <w:pageBreakBefore w:val="0"/>
              <w:widowControl/>
              <w:kinsoku/>
              <w:wordWrap/>
              <w:overflowPunct/>
              <w:topLinePunct w:val="0"/>
              <w:autoSpaceDE/>
              <w:autoSpaceDN/>
              <w:bidi w:val="0"/>
              <w:adjustRightInd/>
              <w:snapToGrid/>
              <w:spacing w:before="181" w:beforeLines="50" w:after="120" w:line="260" w:lineRule="auto"/>
              <w:jc w:val="center"/>
              <w:textAlignment w:val="auto"/>
              <w:rPr>
                <w:rFonts w:hint="default" w:ascii="Times New Roman" w:hAnsi="Times New Roman" w:cs="Times New Roman"/>
                <w:b/>
                <w:bCs/>
                <w:sz w:val="28"/>
                <w:szCs w:val="28"/>
                <w:vertAlign w:val="baseline"/>
                <w:lang w:val="vi-VN"/>
              </w:rPr>
            </w:pPr>
            <w:r>
              <w:rPr>
                <w:rFonts w:hint="default" w:ascii="Times New Roman" w:hAnsi="Times New Roman" w:cs="Times New Roman"/>
                <w:b/>
                <w:bCs/>
                <w:sz w:val="28"/>
                <w:szCs w:val="28"/>
                <w:vertAlign w:val="baseline"/>
                <w:lang w:val="vi-VN"/>
              </w:rPr>
              <w:t>Tách nhôm từ quặng</w:t>
            </w:r>
          </w:p>
        </w:tc>
        <w:tc>
          <w:tcPr>
            <w:tcW w:w="1467" w:type="dxa"/>
            <w:shd w:val="clear" w:color="auto" w:fill="DBEEF3" w:themeFill="accent5" w:themeFillTint="32"/>
          </w:tcPr>
          <w:p w14:paraId="6A71C9C5">
            <w:pPr>
              <w:keepNext w:val="0"/>
              <w:keepLines w:val="0"/>
              <w:pageBreakBefore w:val="0"/>
              <w:widowControl/>
              <w:kinsoku/>
              <w:wordWrap/>
              <w:overflowPunct/>
              <w:topLinePunct w:val="0"/>
              <w:autoSpaceDE/>
              <w:autoSpaceDN/>
              <w:bidi w:val="0"/>
              <w:adjustRightInd/>
              <w:snapToGrid/>
              <w:spacing w:before="181" w:beforeLines="50" w:after="120" w:line="260" w:lineRule="auto"/>
              <w:jc w:val="center"/>
              <w:textAlignment w:val="auto"/>
              <w:rPr>
                <w:rFonts w:hint="default" w:ascii="Times New Roman" w:hAnsi="Times New Roman" w:cs="Times New Roman"/>
                <w:b/>
                <w:bCs/>
                <w:sz w:val="28"/>
                <w:szCs w:val="28"/>
                <w:vertAlign w:val="baseline"/>
                <w:lang w:val="vi-VN"/>
              </w:rPr>
            </w:pPr>
            <w:r>
              <w:rPr>
                <w:rFonts w:hint="default" w:ascii="Times New Roman" w:hAnsi="Times New Roman" w:cs="Times New Roman"/>
                <w:b/>
                <w:bCs/>
                <w:sz w:val="28"/>
                <w:szCs w:val="28"/>
                <w:vertAlign w:val="baseline"/>
                <w:lang w:val="vi-VN"/>
              </w:rPr>
              <w:t>Tách sắt từ quặng</w:t>
            </w:r>
          </w:p>
        </w:tc>
        <w:tc>
          <w:tcPr>
            <w:tcW w:w="1470" w:type="dxa"/>
            <w:shd w:val="clear" w:color="auto" w:fill="DBEEF3" w:themeFill="accent5" w:themeFillTint="32"/>
          </w:tcPr>
          <w:p w14:paraId="796DE7D5">
            <w:pPr>
              <w:keepNext w:val="0"/>
              <w:keepLines w:val="0"/>
              <w:pageBreakBefore w:val="0"/>
              <w:widowControl/>
              <w:kinsoku/>
              <w:wordWrap/>
              <w:overflowPunct/>
              <w:topLinePunct w:val="0"/>
              <w:autoSpaceDE/>
              <w:autoSpaceDN/>
              <w:bidi w:val="0"/>
              <w:adjustRightInd/>
              <w:snapToGrid/>
              <w:spacing w:before="181" w:beforeLines="50" w:after="120" w:line="260" w:lineRule="auto"/>
              <w:jc w:val="center"/>
              <w:textAlignment w:val="auto"/>
              <w:rPr>
                <w:rFonts w:hint="default" w:ascii="Times New Roman" w:hAnsi="Times New Roman" w:cs="Times New Roman"/>
                <w:b/>
                <w:bCs/>
                <w:sz w:val="28"/>
                <w:szCs w:val="28"/>
                <w:vertAlign w:val="baseline"/>
              </w:rPr>
            </w:pPr>
            <w:r>
              <w:rPr>
                <w:rFonts w:hint="default" w:ascii="Times New Roman" w:hAnsi="Times New Roman" w:cs="Times New Roman"/>
                <w:b/>
                <w:bCs/>
                <w:sz w:val="28"/>
                <w:szCs w:val="28"/>
                <w:vertAlign w:val="baseline"/>
                <w:lang w:val="vi-VN"/>
              </w:rPr>
              <w:t>Tách kẽm từ quặng</w:t>
            </w:r>
          </w:p>
        </w:tc>
      </w:tr>
      <w:tr w14:paraId="27152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55" w:type="dxa"/>
          </w:tcPr>
          <w:p w14:paraId="5C3BE492">
            <w:pPr>
              <w:keepNext w:val="0"/>
              <w:keepLines w:val="0"/>
              <w:pageBreakBefore w:val="0"/>
              <w:widowControl/>
              <w:numPr>
                <w:ilvl w:val="0"/>
                <w:numId w:val="0"/>
              </w:numPr>
              <w:kinsoku/>
              <w:wordWrap/>
              <w:overflowPunct/>
              <w:topLinePunct w:val="0"/>
              <w:autoSpaceDE/>
              <w:autoSpaceDN/>
              <w:bidi w:val="0"/>
              <w:adjustRightInd/>
              <w:snapToGrid/>
              <w:spacing w:before="181" w:beforeLines="50" w:after="120" w:line="260" w:lineRule="auto"/>
              <w:textAlignment w:val="auto"/>
              <w:rPr>
                <w:rFonts w:hint="default" w:ascii="Times New Roman" w:hAnsi="Times New Roman" w:cs="Times New Roman"/>
                <w:sz w:val="28"/>
                <w:szCs w:val="28"/>
                <w:vertAlign w:val="baseline"/>
              </w:rPr>
            </w:pPr>
            <w:r>
              <w:rPr>
                <w:rFonts w:hint="default" w:ascii="Times New Roman" w:hAnsi="Times New Roman" w:cs="Times New Roman"/>
                <w:sz w:val="28"/>
                <w:szCs w:val="28"/>
              </w:rPr>
              <w:t xml:space="preserve">Tên quặng kim loại:  </w:t>
            </w:r>
          </w:p>
        </w:tc>
        <w:tc>
          <w:tcPr>
            <w:tcW w:w="1733" w:type="dxa"/>
          </w:tcPr>
          <w:p w14:paraId="00D8297A">
            <w:pPr>
              <w:keepNext w:val="0"/>
              <w:keepLines w:val="0"/>
              <w:pageBreakBefore w:val="0"/>
              <w:widowControl/>
              <w:kinsoku/>
              <w:wordWrap/>
              <w:overflowPunct/>
              <w:topLinePunct w:val="0"/>
              <w:autoSpaceDE/>
              <w:autoSpaceDN/>
              <w:bidi w:val="0"/>
              <w:adjustRightInd/>
              <w:snapToGrid/>
              <w:spacing w:before="181" w:beforeLines="50" w:after="120" w:line="260" w:lineRule="auto"/>
              <w:textAlignment w:val="auto"/>
              <w:rPr>
                <w:rFonts w:hint="default" w:ascii="Times New Roman" w:hAnsi="Times New Roman" w:cs="Times New Roman"/>
                <w:sz w:val="28"/>
                <w:szCs w:val="28"/>
                <w:vertAlign w:val="baseline"/>
              </w:rPr>
            </w:pPr>
          </w:p>
        </w:tc>
        <w:tc>
          <w:tcPr>
            <w:tcW w:w="1467" w:type="dxa"/>
          </w:tcPr>
          <w:p w14:paraId="767B1510">
            <w:pPr>
              <w:keepNext w:val="0"/>
              <w:keepLines w:val="0"/>
              <w:pageBreakBefore w:val="0"/>
              <w:widowControl/>
              <w:kinsoku/>
              <w:wordWrap/>
              <w:overflowPunct/>
              <w:topLinePunct w:val="0"/>
              <w:autoSpaceDE/>
              <w:autoSpaceDN/>
              <w:bidi w:val="0"/>
              <w:adjustRightInd/>
              <w:snapToGrid/>
              <w:spacing w:before="181" w:beforeLines="50" w:after="120" w:line="260" w:lineRule="auto"/>
              <w:textAlignment w:val="auto"/>
              <w:rPr>
                <w:rFonts w:hint="default" w:ascii="Times New Roman" w:hAnsi="Times New Roman" w:cs="Times New Roman"/>
                <w:sz w:val="28"/>
                <w:szCs w:val="28"/>
                <w:vertAlign w:val="baseline"/>
              </w:rPr>
            </w:pPr>
          </w:p>
        </w:tc>
        <w:tc>
          <w:tcPr>
            <w:tcW w:w="1470" w:type="dxa"/>
          </w:tcPr>
          <w:p w14:paraId="16EDB312">
            <w:pPr>
              <w:keepNext w:val="0"/>
              <w:keepLines w:val="0"/>
              <w:pageBreakBefore w:val="0"/>
              <w:widowControl/>
              <w:kinsoku/>
              <w:wordWrap/>
              <w:overflowPunct/>
              <w:topLinePunct w:val="0"/>
              <w:autoSpaceDE/>
              <w:autoSpaceDN/>
              <w:bidi w:val="0"/>
              <w:adjustRightInd/>
              <w:snapToGrid/>
              <w:spacing w:before="181" w:beforeLines="50" w:after="120" w:line="260" w:lineRule="auto"/>
              <w:textAlignment w:val="auto"/>
              <w:rPr>
                <w:rFonts w:hint="default" w:ascii="Times New Roman" w:hAnsi="Times New Roman" w:cs="Times New Roman"/>
                <w:sz w:val="28"/>
                <w:szCs w:val="28"/>
                <w:vertAlign w:val="baseline"/>
              </w:rPr>
            </w:pPr>
          </w:p>
        </w:tc>
      </w:tr>
      <w:tr w14:paraId="15EDF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5" w:type="dxa"/>
          </w:tcPr>
          <w:p w14:paraId="7C2FA641">
            <w:pPr>
              <w:keepNext w:val="0"/>
              <w:keepLines w:val="0"/>
              <w:pageBreakBefore w:val="0"/>
              <w:widowControl/>
              <w:numPr>
                <w:ilvl w:val="0"/>
                <w:numId w:val="0"/>
              </w:numPr>
              <w:kinsoku/>
              <w:wordWrap/>
              <w:overflowPunct/>
              <w:topLinePunct w:val="0"/>
              <w:autoSpaceDE/>
              <w:autoSpaceDN/>
              <w:bidi w:val="0"/>
              <w:adjustRightInd/>
              <w:snapToGrid/>
              <w:spacing w:before="181" w:beforeLines="50" w:after="120" w:line="260" w:lineRule="auto"/>
              <w:textAlignment w:val="auto"/>
              <w:rPr>
                <w:rFonts w:hint="default" w:ascii="Times New Roman" w:hAnsi="Times New Roman" w:cs="Times New Roman"/>
                <w:sz w:val="28"/>
                <w:szCs w:val="28"/>
                <w:vertAlign w:val="baseline"/>
              </w:rPr>
            </w:pPr>
            <w:r>
              <w:rPr>
                <w:rFonts w:hint="default" w:ascii="Times New Roman" w:hAnsi="Times New Roman" w:cs="Times New Roman"/>
                <w:sz w:val="28"/>
                <w:szCs w:val="28"/>
              </w:rPr>
              <w:t xml:space="preserve">Thành phần chủ yếu của quặng: </w:t>
            </w:r>
          </w:p>
        </w:tc>
        <w:tc>
          <w:tcPr>
            <w:tcW w:w="1733" w:type="dxa"/>
          </w:tcPr>
          <w:p w14:paraId="158CA777">
            <w:pPr>
              <w:keepNext w:val="0"/>
              <w:keepLines w:val="0"/>
              <w:pageBreakBefore w:val="0"/>
              <w:widowControl/>
              <w:kinsoku/>
              <w:wordWrap/>
              <w:overflowPunct/>
              <w:topLinePunct w:val="0"/>
              <w:autoSpaceDE/>
              <w:autoSpaceDN/>
              <w:bidi w:val="0"/>
              <w:adjustRightInd/>
              <w:snapToGrid/>
              <w:spacing w:before="181" w:beforeLines="50" w:after="120" w:line="260" w:lineRule="auto"/>
              <w:textAlignment w:val="auto"/>
              <w:rPr>
                <w:rFonts w:hint="default" w:ascii="Times New Roman" w:hAnsi="Times New Roman" w:cs="Times New Roman"/>
                <w:sz w:val="28"/>
                <w:szCs w:val="28"/>
                <w:vertAlign w:val="baseline"/>
              </w:rPr>
            </w:pPr>
          </w:p>
        </w:tc>
        <w:tc>
          <w:tcPr>
            <w:tcW w:w="1467" w:type="dxa"/>
          </w:tcPr>
          <w:p w14:paraId="1621A9E0">
            <w:pPr>
              <w:keepNext w:val="0"/>
              <w:keepLines w:val="0"/>
              <w:pageBreakBefore w:val="0"/>
              <w:widowControl/>
              <w:kinsoku/>
              <w:wordWrap/>
              <w:overflowPunct/>
              <w:topLinePunct w:val="0"/>
              <w:autoSpaceDE/>
              <w:autoSpaceDN/>
              <w:bidi w:val="0"/>
              <w:adjustRightInd/>
              <w:snapToGrid/>
              <w:spacing w:before="181" w:beforeLines="50" w:after="120" w:line="260" w:lineRule="auto"/>
              <w:textAlignment w:val="auto"/>
              <w:rPr>
                <w:rFonts w:hint="default" w:ascii="Times New Roman" w:hAnsi="Times New Roman" w:cs="Times New Roman"/>
                <w:sz w:val="28"/>
                <w:szCs w:val="28"/>
                <w:vertAlign w:val="baseline"/>
              </w:rPr>
            </w:pPr>
          </w:p>
        </w:tc>
        <w:tc>
          <w:tcPr>
            <w:tcW w:w="1470" w:type="dxa"/>
          </w:tcPr>
          <w:p w14:paraId="1D0E0862">
            <w:pPr>
              <w:keepNext w:val="0"/>
              <w:keepLines w:val="0"/>
              <w:pageBreakBefore w:val="0"/>
              <w:widowControl/>
              <w:kinsoku/>
              <w:wordWrap/>
              <w:overflowPunct/>
              <w:topLinePunct w:val="0"/>
              <w:autoSpaceDE/>
              <w:autoSpaceDN/>
              <w:bidi w:val="0"/>
              <w:adjustRightInd/>
              <w:snapToGrid/>
              <w:spacing w:before="181" w:beforeLines="50" w:after="120" w:line="260" w:lineRule="auto"/>
              <w:textAlignment w:val="auto"/>
              <w:rPr>
                <w:rFonts w:hint="default" w:ascii="Times New Roman" w:hAnsi="Times New Roman" w:cs="Times New Roman"/>
                <w:sz w:val="28"/>
                <w:szCs w:val="28"/>
                <w:vertAlign w:val="baseline"/>
              </w:rPr>
            </w:pPr>
          </w:p>
        </w:tc>
      </w:tr>
      <w:tr w14:paraId="2F1D8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5" w:type="dxa"/>
          </w:tcPr>
          <w:p w14:paraId="076E37D6">
            <w:pPr>
              <w:keepNext w:val="0"/>
              <w:keepLines w:val="0"/>
              <w:pageBreakBefore w:val="0"/>
              <w:widowControl/>
              <w:numPr>
                <w:ilvl w:val="0"/>
                <w:numId w:val="0"/>
              </w:numPr>
              <w:kinsoku/>
              <w:wordWrap/>
              <w:overflowPunct/>
              <w:topLinePunct w:val="0"/>
              <w:autoSpaceDE/>
              <w:autoSpaceDN/>
              <w:bidi w:val="0"/>
              <w:adjustRightInd/>
              <w:snapToGrid/>
              <w:spacing w:before="181" w:beforeLines="50" w:after="120" w:line="260" w:lineRule="auto"/>
              <w:textAlignment w:val="auto"/>
              <w:rPr>
                <w:rFonts w:hint="default" w:ascii="Times New Roman" w:hAnsi="Times New Roman" w:cs="Times New Roman"/>
                <w:sz w:val="28"/>
                <w:szCs w:val="28"/>
                <w:vertAlign w:val="baseline"/>
              </w:rPr>
            </w:pPr>
            <w:r>
              <w:rPr>
                <w:rFonts w:hint="default" w:ascii="Times New Roman" w:hAnsi="Times New Roman" w:cs="Times New Roman"/>
                <w:sz w:val="28"/>
                <w:szCs w:val="28"/>
              </w:rPr>
              <w:t xml:space="preserve">Phương pháp dùng để tách kim loại ra khỏi hợp chất trong công nghiệp: </w:t>
            </w:r>
          </w:p>
        </w:tc>
        <w:tc>
          <w:tcPr>
            <w:tcW w:w="1733" w:type="dxa"/>
          </w:tcPr>
          <w:p w14:paraId="11A50BF1">
            <w:pPr>
              <w:keepNext w:val="0"/>
              <w:keepLines w:val="0"/>
              <w:pageBreakBefore w:val="0"/>
              <w:widowControl/>
              <w:kinsoku/>
              <w:wordWrap/>
              <w:overflowPunct/>
              <w:topLinePunct w:val="0"/>
              <w:autoSpaceDE/>
              <w:autoSpaceDN/>
              <w:bidi w:val="0"/>
              <w:adjustRightInd/>
              <w:snapToGrid/>
              <w:spacing w:before="181" w:beforeLines="50" w:after="120" w:line="260" w:lineRule="auto"/>
              <w:textAlignment w:val="auto"/>
              <w:rPr>
                <w:rFonts w:hint="default" w:ascii="Times New Roman" w:hAnsi="Times New Roman" w:cs="Times New Roman"/>
                <w:sz w:val="28"/>
                <w:szCs w:val="28"/>
                <w:vertAlign w:val="baseline"/>
              </w:rPr>
            </w:pPr>
          </w:p>
        </w:tc>
        <w:tc>
          <w:tcPr>
            <w:tcW w:w="1467" w:type="dxa"/>
          </w:tcPr>
          <w:p w14:paraId="0EB50A02">
            <w:pPr>
              <w:keepNext w:val="0"/>
              <w:keepLines w:val="0"/>
              <w:pageBreakBefore w:val="0"/>
              <w:widowControl/>
              <w:kinsoku/>
              <w:wordWrap/>
              <w:overflowPunct/>
              <w:topLinePunct w:val="0"/>
              <w:autoSpaceDE/>
              <w:autoSpaceDN/>
              <w:bidi w:val="0"/>
              <w:adjustRightInd/>
              <w:snapToGrid/>
              <w:spacing w:before="181" w:beforeLines="50" w:after="120" w:line="260" w:lineRule="auto"/>
              <w:textAlignment w:val="auto"/>
              <w:rPr>
                <w:rFonts w:hint="default" w:ascii="Times New Roman" w:hAnsi="Times New Roman" w:cs="Times New Roman"/>
                <w:sz w:val="28"/>
                <w:szCs w:val="28"/>
                <w:vertAlign w:val="baseline"/>
              </w:rPr>
            </w:pPr>
          </w:p>
        </w:tc>
        <w:tc>
          <w:tcPr>
            <w:tcW w:w="1470" w:type="dxa"/>
          </w:tcPr>
          <w:p w14:paraId="3640C70C">
            <w:pPr>
              <w:keepNext w:val="0"/>
              <w:keepLines w:val="0"/>
              <w:pageBreakBefore w:val="0"/>
              <w:widowControl/>
              <w:kinsoku/>
              <w:wordWrap/>
              <w:overflowPunct/>
              <w:topLinePunct w:val="0"/>
              <w:autoSpaceDE/>
              <w:autoSpaceDN/>
              <w:bidi w:val="0"/>
              <w:adjustRightInd/>
              <w:snapToGrid/>
              <w:spacing w:before="181" w:beforeLines="50" w:after="120" w:line="260" w:lineRule="auto"/>
              <w:textAlignment w:val="auto"/>
              <w:rPr>
                <w:rFonts w:hint="default" w:ascii="Times New Roman" w:hAnsi="Times New Roman" w:cs="Times New Roman"/>
                <w:sz w:val="28"/>
                <w:szCs w:val="28"/>
                <w:vertAlign w:val="baseline"/>
              </w:rPr>
            </w:pPr>
          </w:p>
        </w:tc>
      </w:tr>
      <w:tr w14:paraId="2A4EA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5255" w:type="dxa"/>
          </w:tcPr>
          <w:p w14:paraId="61526D2A">
            <w:pPr>
              <w:keepNext w:val="0"/>
              <w:keepLines w:val="0"/>
              <w:pageBreakBefore w:val="0"/>
              <w:widowControl/>
              <w:numPr>
                <w:ilvl w:val="0"/>
                <w:numId w:val="0"/>
              </w:numPr>
              <w:kinsoku/>
              <w:wordWrap/>
              <w:overflowPunct/>
              <w:topLinePunct w:val="0"/>
              <w:autoSpaceDE/>
              <w:autoSpaceDN/>
              <w:bidi w:val="0"/>
              <w:adjustRightInd/>
              <w:snapToGrid/>
              <w:spacing w:before="181" w:beforeLines="50" w:after="120" w:line="260" w:lineRule="auto"/>
              <w:textAlignment w:val="auto"/>
              <w:rPr>
                <w:rFonts w:hint="default" w:ascii="Times New Roman" w:hAnsi="Times New Roman" w:cs="Times New Roman"/>
                <w:sz w:val="28"/>
                <w:szCs w:val="28"/>
                <w:vertAlign w:val="baseline"/>
              </w:rPr>
            </w:pPr>
            <w:r>
              <w:rPr>
                <w:rFonts w:hint="default" w:ascii="Times New Roman" w:hAnsi="Times New Roman" w:cs="Times New Roman"/>
                <w:sz w:val="28"/>
                <w:szCs w:val="28"/>
              </w:rPr>
              <w:t xml:space="preserve">PTHH của phản ứng: </w:t>
            </w:r>
          </w:p>
        </w:tc>
        <w:tc>
          <w:tcPr>
            <w:tcW w:w="1733" w:type="dxa"/>
          </w:tcPr>
          <w:p w14:paraId="302ADD0E">
            <w:pPr>
              <w:keepNext w:val="0"/>
              <w:keepLines w:val="0"/>
              <w:pageBreakBefore w:val="0"/>
              <w:widowControl/>
              <w:kinsoku/>
              <w:wordWrap/>
              <w:overflowPunct/>
              <w:topLinePunct w:val="0"/>
              <w:autoSpaceDE/>
              <w:autoSpaceDN/>
              <w:bidi w:val="0"/>
              <w:adjustRightInd/>
              <w:snapToGrid/>
              <w:spacing w:before="181" w:beforeLines="50" w:after="120" w:line="260" w:lineRule="auto"/>
              <w:textAlignment w:val="auto"/>
              <w:rPr>
                <w:rFonts w:hint="default" w:ascii="Times New Roman" w:hAnsi="Times New Roman" w:cs="Times New Roman"/>
                <w:sz w:val="28"/>
                <w:szCs w:val="28"/>
                <w:vertAlign w:val="baseline"/>
              </w:rPr>
            </w:pPr>
          </w:p>
        </w:tc>
        <w:tc>
          <w:tcPr>
            <w:tcW w:w="1467" w:type="dxa"/>
          </w:tcPr>
          <w:p w14:paraId="0E88D0D2">
            <w:pPr>
              <w:keepNext w:val="0"/>
              <w:keepLines w:val="0"/>
              <w:pageBreakBefore w:val="0"/>
              <w:widowControl/>
              <w:kinsoku/>
              <w:wordWrap/>
              <w:overflowPunct/>
              <w:topLinePunct w:val="0"/>
              <w:autoSpaceDE/>
              <w:autoSpaceDN/>
              <w:bidi w:val="0"/>
              <w:adjustRightInd/>
              <w:snapToGrid/>
              <w:spacing w:before="181" w:beforeLines="50" w:after="120" w:line="260" w:lineRule="auto"/>
              <w:textAlignment w:val="auto"/>
              <w:rPr>
                <w:rFonts w:hint="default" w:ascii="Times New Roman" w:hAnsi="Times New Roman" w:cs="Times New Roman"/>
                <w:sz w:val="28"/>
                <w:szCs w:val="28"/>
                <w:vertAlign w:val="baseline"/>
              </w:rPr>
            </w:pPr>
          </w:p>
        </w:tc>
        <w:tc>
          <w:tcPr>
            <w:tcW w:w="1470" w:type="dxa"/>
          </w:tcPr>
          <w:p w14:paraId="66DAEA8D">
            <w:pPr>
              <w:keepNext w:val="0"/>
              <w:keepLines w:val="0"/>
              <w:pageBreakBefore w:val="0"/>
              <w:widowControl/>
              <w:kinsoku/>
              <w:wordWrap/>
              <w:overflowPunct/>
              <w:topLinePunct w:val="0"/>
              <w:autoSpaceDE/>
              <w:autoSpaceDN/>
              <w:bidi w:val="0"/>
              <w:adjustRightInd/>
              <w:snapToGrid/>
              <w:spacing w:before="181" w:beforeLines="50" w:after="120" w:line="260" w:lineRule="auto"/>
              <w:textAlignment w:val="auto"/>
              <w:rPr>
                <w:rFonts w:hint="default" w:ascii="Times New Roman" w:hAnsi="Times New Roman" w:cs="Times New Roman"/>
                <w:sz w:val="28"/>
                <w:szCs w:val="28"/>
                <w:vertAlign w:val="baseline"/>
              </w:rPr>
            </w:pPr>
          </w:p>
        </w:tc>
      </w:tr>
    </w:tbl>
    <w:p w14:paraId="493F9AB8">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lang w:val="vi-VN"/>
        </w:rPr>
      </w:pPr>
    </w:p>
    <w:p w14:paraId="4A8DEBC9">
      <w:pPr>
        <w:keepNext w:val="0"/>
        <w:keepLines w:val="0"/>
        <w:pageBreakBefore w:val="0"/>
        <w:tabs>
          <w:tab w:val="left" w:pos="284"/>
        </w:tabs>
        <w:kinsoku/>
        <w:wordWrap/>
        <w:overflowPunct/>
        <w:topLinePunct w:val="0"/>
        <w:bidi w:val="0"/>
        <w:spacing w:before="109" w:beforeLines="30" w:after="109" w:afterLines="30" w:line="240" w:lineRule="auto"/>
        <w:jc w:val="left"/>
        <w:rPr>
          <w:rFonts w:hint="default" w:ascii="Times New Roman" w:hAnsi="Times New Roman" w:cs="Times New Roman"/>
          <w:color w:val="auto"/>
          <w:sz w:val="28"/>
          <w:szCs w:val="28"/>
          <w:lang w:val="vi-VN"/>
        </w:rPr>
      </w:pPr>
      <w:r>
        <w:rPr>
          <w:rFonts w:hint="default" w:ascii="Times New Roman" w:hAnsi="Times New Roman" w:cs="Times New Roman"/>
          <w:b/>
          <w:bCs/>
          <w:color w:val="auto"/>
          <w:sz w:val="28"/>
          <w:szCs w:val="28"/>
          <w:lang w:val="vi-VN"/>
        </w:rPr>
        <w:t>- Phiếu học tập số 2</w:t>
      </w:r>
    </w:p>
    <w:tbl>
      <w:tblPr>
        <w:tblStyle w:val="29"/>
        <w:tblW w:w="10052" w:type="dxa"/>
        <w:jc w:val="center"/>
        <w:tblLayout w:type="autofit"/>
        <w:tblCellMar>
          <w:top w:w="61" w:type="dxa"/>
          <w:left w:w="108" w:type="dxa"/>
          <w:bottom w:w="0" w:type="dxa"/>
          <w:right w:w="115" w:type="dxa"/>
        </w:tblCellMar>
      </w:tblPr>
      <w:tblGrid>
        <w:gridCol w:w="3030"/>
        <w:gridCol w:w="1782"/>
        <w:gridCol w:w="2073"/>
        <w:gridCol w:w="1167"/>
        <w:gridCol w:w="2000"/>
      </w:tblGrid>
      <w:tr w14:paraId="65DC9C4B">
        <w:tblPrEx>
          <w:tblCellMar>
            <w:top w:w="61" w:type="dxa"/>
            <w:left w:w="108" w:type="dxa"/>
            <w:bottom w:w="0" w:type="dxa"/>
            <w:right w:w="115" w:type="dxa"/>
          </w:tblCellMar>
        </w:tblPrEx>
        <w:trPr>
          <w:trHeight w:val="652" w:hRule="atLeast"/>
          <w:jc w:val="center"/>
        </w:trPr>
        <w:tc>
          <w:tcPr>
            <w:tcW w:w="3030" w:type="dxa"/>
            <w:tcBorders>
              <w:top w:val="single" w:color="181717" w:sz="4" w:space="0"/>
              <w:left w:val="single" w:color="181717" w:sz="4" w:space="0"/>
              <w:bottom w:val="single" w:color="181717" w:sz="4" w:space="0"/>
              <w:right w:val="single" w:color="181717" w:sz="4" w:space="0"/>
            </w:tcBorders>
            <w:shd w:val="clear" w:color="auto" w:fill="E6E0EC" w:themeFill="accent4" w:themeFillTint="32"/>
          </w:tcPr>
          <w:p w14:paraId="4793C5CD">
            <w:pPr>
              <w:keepNext w:val="0"/>
              <w:keepLines w:val="0"/>
              <w:pageBreakBefore w:val="0"/>
              <w:widowControl/>
              <w:kinsoku/>
              <w:wordWrap/>
              <w:overflowPunct/>
              <w:topLinePunct w:val="0"/>
              <w:autoSpaceDE/>
              <w:autoSpaceDN/>
              <w:bidi w:val="0"/>
              <w:adjustRightInd/>
              <w:snapToGrid/>
              <w:spacing w:before="181" w:beforeLines="50" w:after="181" w:afterLines="50" w:line="260" w:lineRule="auto"/>
              <w:ind w:left="0" w:firstLine="0"/>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Hợp kim</w:t>
            </w:r>
          </w:p>
        </w:tc>
        <w:tc>
          <w:tcPr>
            <w:tcW w:w="1782" w:type="dxa"/>
            <w:tcBorders>
              <w:top w:val="single" w:color="181717" w:sz="4" w:space="0"/>
              <w:left w:val="single" w:color="181717" w:sz="4" w:space="0"/>
              <w:bottom w:val="single" w:color="181717" w:sz="4" w:space="0"/>
              <w:right w:val="single" w:color="181717" w:sz="4" w:space="0"/>
            </w:tcBorders>
            <w:shd w:val="clear" w:color="auto" w:fill="E6E0EC" w:themeFill="accent4" w:themeFillTint="32"/>
            <w:vAlign w:val="center"/>
          </w:tcPr>
          <w:p w14:paraId="0B182603">
            <w:pPr>
              <w:keepNext w:val="0"/>
              <w:keepLines w:val="0"/>
              <w:pageBreakBefore w:val="0"/>
              <w:widowControl/>
              <w:kinsoku/>
              <w:wordWrap/>
              <w:overflowPunct/>
              <w:topLinePunct w:val="0"/>
              <w:autoSpaceDE/>
              <w:autoSpaceDN/>
              <w:bidi w:val="0"/>
              <w:adjustRightInd/>
              <w:snapToGrid/>
              <w:spacing w:before="181" w:beforeLines="50" w:after="181" w:afterLines="50" w:line="260" w:lineRule="auto"/>
              <w:ind w:left="18" w:firstLine="0"/>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Duralumin (hay dural)</w:t>
            </w:r>
          </w:p>
        </w:tc>
        <w:tc>
          <w:tcPr>
            <w:tcW w:w="2073" w:type="dxa"/>
            <w:tcBorders>
              <w:top w:val="single" w:color="181717" w:sz="4" w:space="0"/>
              <w:left w:val="single" w:color="181717" w:sz="4" w:space="0"/>
              <w:bottom w:val="single" w:color="181717" w:sz="4" w:space="0"/>
              <w:right w:val="single" w:color="181717" w:sz="4" w:space="0"/>
            </w:tcBorders>
            <w:shd w:val="clear" w:color="auto" w:fill="E6E0EC" w:themeFill="accent4" w:themeFillTint="32"/>
            <w:vAlign w:val="center"/>
          </w:tcPr>
          <w:p w14:paraId="38770114">
            <w:pPr>
              <w:keepNext w:val="0"/>
              <w:keepLines w:val="0"/>
              <w:pageBreakBefore w:val="0"/>
              <w:widowControl/>
              <w:kinsoku/>
              <w:wordWrap/>
              <w:overflowPunct/>
              <w:topLinePunct w:val="0"/>
              <w:autoSpaceDE/>
              <w:autoSpaceDN/>
              <w:bidi w:val="0"/>
              <w:adjustRightInd/>
              <w:snapToGrid/>
              <w:spacing w:before="181" w:beforeLines="50" w:after="181" w:afterLines="50" w:line="260" w:lineRule="auto"/>
              <w:ind w:left="26" w:firstLine="0"/>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Inox (thép đặc biệt)</w:t>
            </w:r>
          </w:p>
        </w:tc>
        <w:tc>
          <w:tcPr>
            <w:tcW w:w="1167" w:type="dxa"/>
            <w:tcBorders>
              <w:top w:val="single" w:color="181717" w:sz="4" w:space="0"/>
              <w:left w:val="single" w:color="181717" w:sz="4" w:space="0"/>
              <w:bottom w:val="single" w:color="181717" w:sz="4" w:space="0"/>
              <w:right w:val="single" w:color="181717" w:sz="4" w:space="0"/>
            </w:tcBorders>
            <w:shd w:val="clear" w:color="auto" w:fill="E6E0EC" w:themeFill="accent4" w:themeFillTint="32"/>
            <w:vAlign w:val="center"/>
          </w:tcPr>
          <w:p w14:paraId="48713AC0">
            <w:pPr>
              <w:keepNext w:val="0"/>
              <w:keepLines w:val="0"/>
              <w:pageBreakBefore w:val="0"/>
              <w:widowControl/>
              <w:kinsoku/>
              <w:wordWrap/>
              <w:overflowPunct/>
              <w:topLinePunct w:val="0"/>
              <w:autoSpaceDE/>
              <w:autoSpaceDN/>
              <w:bidi w:val="0"/>
              <w:adjustRightInd/>
              <w:snapToGrid/>
              <w:spacing w:before="181" w:beforeLines="50" w:after="181" w:afterLines="50" w:line="260" w:lineRule="auto"/>
              <w:ind w:left="13" w:firstLine="0"/>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gang</w:t>
            </w:r>
          </w:p>
        </w:tc>
        <w:tc>
          <w:tcPr>
            <w:tcW w:w="2000" w:type="dxa"/>
            <w:tcBorders>
              <w:top w:val="single" w:color="181717" w:sz="4" w:space="0"/>
              <w:left w:val="single" w:color="181717" w:sz="4" w:space="0"/>
              <w:bottom w:val="single" w:color="181717" w:sz="4" w:space="0"/>
              <w:right w:val="single" w:color="181717" w:sz="4" w:space="0"/>
            </w:tcBorders>
            <w:shd w:val="clear" w:color="auto" w:fill="E6E0EC" w:themeFill="accent4" w:themeFillTint="32"/>
            <w:vAlign w:val="center"/>
          </w:tcPr>
          <w:p w14:paraId="3AE7B376">
            <w:pPr>
              <w:keepNext w:val="0"/>
              <w:keepLines w:val="0"/>
              <w:pageBreakBefore w:val="0"/>
              <w:widowControl/>
              <w:kinsoku/>
              <w:wordWrap/>
              <w:overflowPunct/>
              <w:topLinePunct w:val="0"/>
              <w:autoSpaceDE/>
              <w:autoSpaceDN/>
              <w:bidi w:val="0"/>
              <w:adjustRightInd/>
              <w:snapToGrid/>
              <w:spacing w:before="181" w:beforeLines="50" w:after="181" w:afterLines="50" w:line="260" w:lineRule="auto"/>
              <w:ind w:left="17" w:firstLine="0"/>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Thép (thép thông thường)</w:t>
            </w:r>
          </w:p>
        </w:tc>
      </w:tr>
      <w:tr w14:paraId="74E5AB4A">
        <w:tblPrEx>
          <w:tblCellMar>
            <w:top w:w="61" w:type="dxa"/>
            <w:left w:w="108" w:type="dxa"/>
            <w:bottom w:w="0" w:type="dxa"/>
            <w:right w:w="115" w:type="dxa"/>
          </w:tblCellMar>
        </w:tblPrEx>
        <w:trPr>
          <w:trHeight w:val="525" w:hRule="atLeast"/>
          <w:jc w:val="center"/>
        </w:trPr>
        <w:tc>
          <w:tcPr>
            <w:tcW w:w="3030" w:type="dxa"/>
            <w:tcBorders>
              <w:top w:val="single" w:color="181717" w:sz="4" w:space="0"/>
              <w:left w:val="single" w:color="181717" w:sz="4" w:space="0"/>
              <w:bottom w:val="single" w:color="181717" w:sz="4" w:space="0"/>
              <w:right w:val="single" w:color="181717" w:sz="4" w:space="0"/>
            </w:tcBorders>
          </w:tcPr>
          <w:p w14:paraId="3C051433">
            <w:pPr>
              <w:spacing w:after="3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Kim loại cơ bản</w:t>
            </w:r>
          </w:p>
        </w:tc>
        <w:tc>
          <w:tcPr>
            <w:tcW w:w="1782" w:type="dxa"/>
            <w:tcBorders>
              <w:top w:val="single" w:color="181717" w:sz="4" w:space="0"/>
              <w:left w:val="single" w:color="181717" w:sz="4" w:space="0"/>
              <w:bottom w:val="single" w:color="181717" w:sz="4" w:space="0"/>
              <w:right w:val="single" w:color="181717" w:sz="4" w:space="0"/>
            </w:tcBorders>
          </w:tcPr>
          <w:p w14:paraId="29E4CA76">
            <w:pPr>
              <w:spacing w:after="160" w:line="259" w:lineRule="auto"/>
              <w:ind w:left="0" w:firstLine="0"/>
              <w:jc w:val="left"/>
              <w:rPr>
                <w:rFonts w:hint="default" w:ascii="Times New Roman" w:hAnsi="Times New Roman" w:cs="Times New Roman"/>
                <w:sz w:val="28"/>
                <w:szCs w:val="28"/>
              </w:rPr>
            </w:pPr>
          </w:p>
        </w:tc>
        <w:tc>
          <w:tcPr>
            <w:tcW w:w="2073" w:type="dxa"/>
            <w:tcBorders>
              <w:top w:val="single" w:color="181717" w:sz="4" w:space="0"/>
              <w:left w:val="single" w:color="181717" w:sz="4" w:space="0"/>
              <w:bottom w:val="single" w:color="181717" w:sz="4" w:space="0"/>
              <w:right w:val="single" w:color="181717" w:sz="4" w:space="0"/>
            </w:tcBorders>
          </w:tcPr>
          <w:p w14:paraId="4937D3DA">
            <w:pPr>
              <w:spacing w:after="160" w:line="259" w:lineRule="auto"/>
              <w:ind w:left="0" w:firstLine="0"/>
              <w:jc w:val="left"/>
              <w:rPr>
                <w:rFonts w:hint="default" w:ascii="Times New Roman" w:hAnsi="Times New Roman" w:cs="Times New Roman"/>
                <w:sz w:val="28"/>
                <w:szCs w:val="28"/>
              </w:rPr>
            </w:pPr>
          </w:p>
        </w:tc>
        <w:tc>
          <w:tcPr>
            <w:tcW w:w="1167" w:type="dxa"/>
            <w:tcBorders>
              <w:top w:val="single" w:color="181717" w:sz="4" w:space="0"/>
              <w:left w:val="single" w:color="181717" w:sz="4" w:space="0"/>
              <w:bottom w:val="single" w:color="181717" w:sz="4" w:space="0"/>
              <w:right w:val="single" w:color="181717" w:sz="4" w:space="0"/>
            </w:tcBorders>
          </w:tcPr>
          <w:p w14:paraId="7DC73ADE">
            <w:pPr>
              <w:spacing w:after="160" w:line="259" w:lineRule="auto"/>
              <w:ind w:left="0" w:firstLine="0"/>
              <w:jc w:val="left"/>
              <w:rPr>
                <w:rFonts w:hint="default" w:ascii="Times New Roman" w:hAnsi="Times New Roman" w:cs="Times New Roman"/>
                <w:sz w:val="28"/>
                <w:szCs w:val="28"/>
              </w:rPr>
            </w:pPr>
          </w:p>
        </w:tc>
        <w:tc>
          <w:tcPr>
            <w:tcW w:w="2000" w:type="dxa"/>
            <w:tcBorders>
              <w:top w:val="single" w:color="181717" w:sz="4" w:space="0"/>
              <w:left w:val="single" w:color="181717" w:sz="4" w:space="0"/>
              <w:bottom w:val="single" w:color="181717" w:sz="4" w:space="0"/>
              <w:right w:val="single" w:color="181717" w:sz="4" w:space="0"/>
            </w:tcBorders>
          </w:tcPr>
          <w:p w14:paraId="5F2A4D55">
            <w:pPr>
              <w:spacing w:after="160" w:line="259" w:lineRule="auto"/>
              <w:ind w:left="0" w:firstLine="0"/>
              <w:jc w:val="left"/>
              <w:rPr>
                <w:rFonts w:hint="default" w:ascii="Times New Roman" w:hAnsi="Times New Roman" w:cs="Times New Roman"/>
                <w:sz w:val="28"/>
                <w:szCs w:val="28"/>
              </w:rPr>
            </w:pPr>
          </w:p>
        </w:tc>
      </w:tr>
      <w:tr w14:paraId="3D3E4C93">
        <w:tblPrEx>
          <w:tblCellMar>
            <w:top w:w="61" w:type="dxa"/>
            <w:left w:w="108" w:type="dxa"/>
            <w:bottom w:w="0" w:type="dxa"/>
            <w:right w:w="115" w:type="dxa"/>
          </w:tblCellMar>
        </w:tblPrEx>
        <w:trPr>
          <w:trHeight w:val="505" w:hRule="atLeast"/>
          <w:jc w:val="center"/>
        </w:trPr>
        <w:tc>
          <w:tcPr>
            <w:tcW w:w="3030" w:type="dxa"/>
            <w:tcBorders>
              <w:top w:val="single" w:color="181717" w:sz="4" w:space="0"/>
              <w:left w:val="single" w:color="181717" w:sz="4" w:space="0"/>
              <w:bottom w:val="single" w:color="181717" w:sz="4" w:space="0"/>
              <w:right w:val="single" w:color="181717" w:sz="4" w:space="0"/>
            </w:tcBorders>
          </w:tcPr>
          <w:p w14:paraId="29E927ED">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Các thành phần khác</w:t>
            </w:r>
          </w:p>
        </w:tc>
        <w:tc>
          <w:tcPr>
            <w:tcW w:w="1782" w:type="dxa"/>
            <w:tcBorders>
              <w:top w:val="single" w:color="181717" w:sz="4" w:space="0"/>
              <w:left w:val="single" w:color="181717" w:sz="4" w:space="0"/>
              <w:bottom w:val="single" w:color="181717" w:sz="4" w:space="0"/>
              <w:right w:val="single" w:color="181717" w:sz="4" w:space="0"/>
            </w:tcBorders>
          </w:tcPr>
          <w:p w14:paraId="70AD7441">
            <w:pPr>
              <w:spacing w:after="160" w:line="259" w:lineRule="auto"/>
              <w:ind w:left="0" w:firstLine="0"/>
              <w:jc w:val="left"/>
              <w:rPr>
                <w:rFonts w:hint="default" w:ascii="Times New Roman" w:hAnsi="Times New Roman" w:cs="Times New Roman"/>
                <w:sz w:val="28"/>
                <w:szCs w:val="28"/>
              </w:rPr>
            </w:pPr>
          </w:p>
        </w:tc>
        <w:tc>
          <w:tcPr>
            <w:tcW w:w="2073" w:type="dxa"/>
            <w:tcBorders>
              <w:top w:val="single" w:color="181717" w:sz="4" w:space="0"/>
              <w:left w:val="single" w:color="181717" w:sz="4" w:space="0"/>
              <w:bottom w:val="single" w:color="181717" w:sz="4" w:space="0"/>
              <w:right w:val="single" w:color="181717" w:sz="4" w:space="0"/>
            </w:tcBorders>
          </w:tcPr>
          <w:p w14:paraId="4951D48E">
            <w:pPr>
              <w:spacing w:after="160" w:line="259" w:lineRule="auto"/>
              <w:ind w:left="0" w:firstLine="0"/>
              <w:jc w:val="left"/>
              <w:rPr>
                <w:rFonts w:hint="default" w:ascii="Times New Roman" w:hAnsi="Times New Roman" w:cs="Times New Roman"/>
                <w:sz w:val="28"/>
                <w:szCs w:val="28"/>
              </w:rPr>
            </w:pPr>
          </w:p>
        </w:tc>
        <w:tc>
          <w:tcPr>
            <w:tcW w:w="1167" w:type="dxa"/>
            <w:tcBorders>
              <w:top w:val="single" w:color="181717" w:sz="4" w:space="0"/>
              <w:left w:val="single" w:color="181717" w:sz="4" w:space="0"/>
              <w:bottom w:val="single" w:color="181717" w:sz="4" w:space="0"/>
              <w:right w:val="single" w:color="181717" w:sz="4" w:space="0"/>
            </w:tcBorders>
          </w:tcPr>
          <w:p w14:paraId="635417A3">
            <w:pPr>
              <w:spacing w:after="160" w:line="259" w:lineRule="auto"/>
              <w:ind w:left="0" w:firstLine="0"/>
              <w:jc w:val="left"/>
              <w:rPr>
                <w:rFonts w:hint="default" w:ascii="Times New Roman" w:hAnsi="Times New Roman" w:cs="Times New Roman"/>
                <w:sz w:val="28"/>
                <w:szCs w:val="28"/>
              </w:rPr>
            </w:pPr>
          </w:p>
        </w:tc>
        <w:tc>
          <w:tcPr>
            <w:tcW w:w="2000" w:type="dxa"/>
            <w:tcBorders>
              <w:top w:val="single" w:color="181717" w:sz="4" w:space="0"/>
              <w:left w:val="single" w:color="181717" w:sz="4" w:space="0"/>
              <w:bottom w:val="single" w:color="181717" w:sz="4" w:space="0"/>
              <w:right w:val="single" w:color="181717" w:sz="4" w:space="0"/>
            </w:tcBorders>
          </w:tcPr>
          <w:p w14:paraId="2C1BB011">
            <w:pPr>
              <w:spacing w:after="160" w:line="259" w:lineRule="auto"/>
              <w:ind w:left="0" w:firstLine="0"/>
              <w:jc w:val="left"/>
              <w:rPr>
                <w:rFonts w:hint="default" w:ascii="Times New Roman" w:hAnsi="Times New Roman" w:cs="Times New Roman"/>
                <w:sz w:val="28"/>
                <w:szCs w:val="28"/>
              </w:rPr>
            </w:pPr>
          </w:p>
        </w:tc>
      </w:tr>
      <w:tr w14:paraId="1C6A968B">
        <w:tblPrEx>
          <w:tblCellMar>
            <w:top w:w="61" w:type="dxa"/>
            <w:left w:w="108" w:type="dxa"/>
            <w:bottom w:w="0" w:type="dxa"/>
            <w:right w:w="115" w:type="dxa"/>
          </w:tblCellMar>
        </w:tblPrEx>
        <w:trPr>
          <w:trHeight w:val="834" w:hRule="atLeast"/>
          <w:jc w:val="center"/>
        </w:trPr>
        <w:tc>
          <w:tcPr>
            <w:tcW w:w="3030" w:type="dxa"/>
            <w:tcBorders>
              <w:top w:val="single" w:color="181717" w:sz="4" w:space="0"/>
              <w:left w:val="single" w:color="181717" w:sz="4" w:space="0"/>
              <w:bottom w:val="single" w:color="181717" w:sz="4" w:space="0"/>
              <w:right w:val="single" w:color="181717" w:sz="4" w:space="0"/>
            </w:tcBorders>
          </w:tcPr>
          <w:p w14:paraId="142A239F">
            <w:pPr>
              <w:spacing w:after="0" w:line="290"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Ưu điểm của hợp kim so với kim </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loại cơ bản</w:t>
            </w:r>
          </w:p>
        </w:tc>
        <w:tc>
          <w:tcPr>
            <w:tcW w:w="1782" w:type="dxa"/>
            <w:tcBorders>
              <w:top w:val="single" w:color="181717" w:sz="4" w:space="0"/>
              <w:left w:val="single" w:color="181717" w:sz="4" w:space="0"/>
              <w:bottom w:val="single" w:color="181717" w:sz="4" w:space="0"/>
              <w:right w:val="single" w:color="181717" w:sz="4" w:space="0"/>
            </w:tcBorders>
          </w:tcPr>
          <w:p w14:paraId="2FA5583D">
            <w:pPr>
              <w:spacing w:after="160" w:line="259" w:lineRule="auto"/>
              <w:ind w:left="0" w:firstLine="0"/>
              <w:jc w:val="left"/>
              <w:rPr>
                <w:rFonts w:hint="default" w:ascii="Times New Roman" w:hAnsi="Times New Roman" w:cs="Times New Roman"/>
                <w:sz w:val="28"/>
                <w:szCs w:val="28"/>
              </w:rPr>
            </w:pPr>
          </w:p>
        </w:tc>
        <w:tc>
          <w:tcPr>
            <w:tcW w:w="2073" w:type="dxa"/>
            <w:tcBorders>
              <w:top w:val="single" w:color="181717" w:sz="4" w:space="0"/>
              <w:left w:val="single" w:color="181717" w:sz="4" w:space="0"/>
              <w:bottom w:val="single" w:color="181717" w:sz="4" w:space="0"/>
              <w:right w:val="single" w:color="181717" w:sz="4" w:space="0"/>
            </w:tcBorders>
          </w:tcPr>
          <w:p w14:paraId="7536EEF4">
            <w:pPr>
              <w:spacing w:after="160" w:line="259" w:lineRule="auto"/>
              <w:ind w:left="0" w:firstLine="0"/>
              <w:jc w:val="left"/>
              <w:rPr>
                <w:rFonts w:hint="default" w:ascii="Times New Roman" w:hAnsi="Times New Roman" w:cs="Times New Roman"/>
                <w:sz w:val="28"/>
                <w:szCs w:val="28"/>
              </w:rPr>
            </w:pPr>
          </w:p>
        </w:tc>
        <w:tc>
          <w:tcPr>
            <w:tcW w:w="1167" w:type="dxa"/>
            <w:tcBorders>
              <w:top w:val="single" w:color="181717" w:sz="4" w:space="0"/>
              <w:left w:val="single" w:color="181717" w:sz="4" w:space="0"/>
              <w:bottom w:val="single" w:color="181717" w:sz="4" w:space="0"/>
              <w:right w:val="single" w:color="181717" w:sz="4" w:space="0"/>
            </w:tcBorders>
          </w:tcPr>
          <w:p w14:paraId="5779FBD4">
            <w:pPr>
              <w:spacing w:after="160" w:line="259" w:lineRule="auto"/>
              <w:ind w:left="0" w:firstLine="0"/>
              <w:jc w:val="left"/>
              <w:rPr>
                <w:rFonts w:hint="default" w:ascii="Times New Roman" w:hAnsi="Times New Roman" w:cs="Times New Roman"/>
                <w:sz w:val="28"/>
                <w:szCs w:val="28"/>
              </w:rPr>
            </w:pPr>
          </w:p>
        </w:tc>
        <w:tc>
          <w:tcPr>
            <w:tcW w:w="2000" w:type="dxa"/>
            <w:tcBorders>
              <w:top w:val="single" w:color="181717" w:sz="4" w:space="0"/>
              <w:left w:val="single" w:color="181717" w:sz="4" w:space="0"/>
              <w:bottom w:val="single" w:color="181717" w:sz="4" w:space="0"/>
              <w:right w:val="single" w:color="181717" w:sz="4" w:space="0"/>
            </w:tcBorders>
          </w:tcPr>
          <w:p w14:paraId="7DBED126">
            <w:pPr>
              <w:spacing w:after="160" w:line="259" w:lineRule="auto"/>
              <w:ind w:left="0" w:firstLine="0"/>
              <w:jc w:val="left"/>
              <w:rPr>
                <w:rFonts w:hint="default" w:ascii="Times New Roman" w:hAnsi="Times New Roman" w:cs="Times New Roman"/>
                <w:sz w:val="28"/>
                <w:szCs w:val="28"/>
              </w:rPr>
            </w:pPr>
          </w:p>
        </w:tc>
      </w:tr>
      <w:tr w14:paraId="041BE3CE">
        <w:tblPrEx>
          <w:tblCellMar>
            <w:top w:w="61" w:type="dxa"/>
            <w:left w:w="108" w:type="dxa"/>
            <w:bottom w:w="0" w:type="dxa"/>
            <w:right w:w="115" w:type="dxa"/>
          </w:tblCellMar>
        </w:tblPrEx>
        <w:trPr>
          <w:trHeight w:val="493" w:hRule="atLeast"/>
          <w:jc w:val="center"/>
        </w:trPr>
        <w:tc>
          <w:tcPr>
            <w:tcW w:w="3030" w:type="dxa"/>
            <w:tcBorders>
              <w:top w:val="single" w:color="181717" w:sz="4" w:space="0"/>
              <w:left w:val="single" w:color="181717" w:sz="4" w:space="0"/>
              <w:bottom w:val="single" w:color="181717" w:sz="4" w:space="0"/>
              <w:right w:val="single" w:color="181717" w:sz="4" w:space="0"/>
            </w:tcBorders>
          </w:tcPr>
          <w:p w14:paraId="401E102A">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Ứng dụng</w:t>
            </w:r>
          </w:p>
        </w:tc>
        <w:tc>
          <w:tcPr>
            <w:tcW w:w="1782" w:type="dxa"/>
            <w:tcBorders>
              <w:top w:val="single" w:color="181717" w:sz="4" w:space="0"/>
              <w:left w:val="single" w:color="181717" w:sz="4" w:space="0"/>
              <w:bottom w:val="single" w:color="181717" w:sz="4" w:space="0"/>
              <w:right w:val="single" w:color="181717" w:sz="4" w:space="0"/>
            </w:tcBorders>
          </w:tcPr>
          <w:p w14:paraId="5C5EE18A">
            <w:pPr>
              <w:spacing w:after="160" w:line="259" w:lineRule="auto"/>
              <w:ind w:left="0" w:firstLine="0"/>
              <w:jc w:val="left"/>
              <w:rPr>
                <w:rFonts w:hint="default" w:ascii="Times New Roman" w:hAnsi="Times New Roman" w:cs="Times New Roman"/>
                <w:sz w:val="28"/>
                <w:szCs w:val="28"/>
              </w:rPr>
            </w:pPr>
          </w:p>
        </w:tc>
        <w:tc>
          <w:tcPr>
            <w:tcW w:w="2073" w:type="dxa"/>
            <w:tcBorders>
              <w:top w:val="single" w:color="181717" w:sz="4" w:space="0"/>
              <w:left w:val="single" w:color="181717" w:sz="4" w:space="0"/>
              <w:bottom w:val="single" w:color="181717" w:sz="4" w:space="0"/>
              <w:right w:val="single" w:color="181717" w:sz="4" w:space="0"/>
            </w:tcBorders>
          </w:tcPr>
          <w:p w14:paraId="3EFF5382">
            <w:pPr>
              <w:spacing w:after="160" w:line="259" w:lineRule="auto"/>
              <w:ind w:left="0" w:firstLine="0"/>
              <w:jc w:val="left"/>
              <w:rPr>
                <w:rFonts w:hint="default" w:ascii="Times New Roman" w:hAnsi="Times New Roman" w:cs="Times New Roman"/>
                <w:sz w:val="28"/>
                <w:szCs w:val="28"/>
              </w:rPr>
            </w:pPr>
          </w:p>
        </w:tc>
        <w:tc>
          <w:tcPr>
            <w:tcW w:w="1167" w:type="dxa"/>
            <w:tcBorders>
              <w:top w:val="single" w:color="181717" w:sz="4" w:space="0"/>
              <w:left w:val="single" w:color="181717" w:sz="4" w:space="0"/>
              <w:bottom w:val="single" w:color="181717" w:sz="4" w:space="0"/>
              <w:right w:val="single" w:color="181717" w:sz="4" w:space="0"/>
            </w:tcBorders>
          </w:tcPr>
          <w:p w14:paraId="64337D0A">
            <w:pPr>
              <w:spacing w:after="160" w:line="259" w:lineRule="auto"/>
              <w:ind w:left="0" w:firstLine="0"/>
              <w:jc w:val="left"/>
              <w:rPr>
                <w:rFonts w:hint="default" w:ascii="Times New Roman" w:hAnsi="Times New Roman" w:cs="Times New Roman"/>
                <w:sz w:val="28"/>
                <w:szCs w:val="28"/>
              </w:rPr>
            </w:pPr>
          </w:p>
        </w:tc>
        <w:tc>
          <w:tcPr>
            <w:tcW w:w="2000" w:type="dxa"/>
            <w:tcBorders>
              <w:top w:val="single" w:color="181717" w:sz="4" w:space="0"/>
              <w:left w:val="single" w:color="181717" w:sz="4" w:space="0"/>
              <w:bottom w:val="single" w:color="181717" w:sz="4" w:space="0"/>
              <w:right w:val="single" w:color="181717" w:sz="4" w:space="0"/>
            </w:tcBorders>
          </w:tcPr>
          <w:p w14:paraId="2650C82B">
            <w:pPr>
              <w:spacing w:after="160" w:line="259" w:lineRule="auto"/>
              <w:ind w:left="0" w:firstLine="0"/>
              <w:jc w:val="left"/>
              <w:rPr>
                <w:rFonts w:hint="default" w:ascii="Times New Roman" w:hAnsi="Times New Roman" w:cs="Times New Roman"/>
                <w:sz w:val="28"/>
                <w:szCs w:val="28"/>
              </w:rPr>
            </w:pPr>
          </w:p>
        </w:tc>
      </w:tr>
    </w:tbl>
    <w:p w14:paraId="7FCA79A7">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lang w:val="vi-VN"/>
        </w:rPr>
      </w:pPr>
    </w:p>
    <w:p w14:paraId="08EF11F1">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III. TIẾN TRÌNH DẠY HỌC</w:t>
      </w:r>
    </w:p>
    <w:p w14:paraId="426C8258">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bCs/>
          <w:color w:val="00B050"/>
          <w:sz w:val="28"/>
          <w:szCs w:val="28"/>
          <w:lang w:val="en-US"/>
        </w:rPr>
      </w:pPr>
      <w:r>
        <w:rPr>
          <w:rFonts w:hint="default" w:ascii="Times New Roman" w:hAnsi="Times New Roman" w:cs="Times New Roman"/>
          <w:b/>
          <w:bCs/>
          <w:color w:val="00B050"/>
          <w:sz w:val="28"/>
          <w:szCs w:val="28"/>
          <w:lang w:val="vi-VN"/>
        </w:rPr>
        <w:t xml:space="preserve">A. </w:t>
      </w:r>
      <w:r>
        <w:rPr>
          <w:rFonts w:hint="default" w:ascii="Times New Roman" w:hAnsi="Times New Roman" w:cs="Times New Roman"/>
          <w:b/>
          <w:bCs/>
          <w:color w:val="00B050"/>
          <w:sz w:val="28"/>
          <w:szCs w:val="28"/>
          <w:lang w:val="en-US"/>
        </w:rPr>
        <w:t>PHƯƠNG PHÁP VÀ KĨ THUẬT DẠY HỌC</w:t>
      </w:r>
    </w:p>
    <w:p w14:paraId="0162BDBA">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theo nhóm, nhóm cặp đôi.</w:t>
      </w:r>
    </w:p>
    <w:p w14:paraId="706274DE">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Kĩ thuật sử dụng phương tiện </w:t>
      </w:r>
      <w:r>
        <w:rPr>
          <w:rFonts w:hint="default" w:ascii="Times New Roman" w:hAnsi="Times New Roman" w:cs="Times New Roman"/>
          <w:sz w:val="28"/>
          <w:szCs w:val="28"/>
          <w:lang w:val="vi-VN"/>
        </w:rPr>
        <w:t xml:space="preserve">thí nghiệm </w:t>
      </w:r>
      <w:r>
        <w:rPr>
          <w:rFonts w:hint="default" w:ascii="Times New Roman" w:hAnsi="Times New Roman" w:cs="Times New Roman"/>
          <w:sz w:val="28"/>
          <w:szCs w:val="28"/>
          <w:lang w:val="en-US"/>
        </w:rPr>
        <w:t>trực quan</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động não, khăn trải bàn</w:t>
      </w:r>
      <w:r>
        <w:rPr>
          <w:rFonts w:hint="default" w:ascii="Times New Roman" w:hAnsi="Times New Roman" w:cs="Times New Roman"/>
          <w:sz w:val="28"/>
          <w:szCs w:val="28"/>
          <w:lang w:val="en-US"/>
        </w:rPr>
        <w:t>.</w:t>
      </w:r>
    </w:p>
    <w:p w14:paraId="5BCFA12F">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nêu và giải quyết vấn đề thông qua câu hỏi trong SGK.</w:t>
      </w:r>
    </w:p>
    <w:p w14:paraId="40ED32A0">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00B050"/>
          <w:spacing w:val="2"/>
          <w:position w:val="-2"/>
          <w:sz w:val="28"/>
          <w:szCs w:val="28"/>
          <w:lang w:val="vi-VN"/>
        </w:rPr>
      </w:pPr>
      <w:r>
        <w:rPr>
          <w:rFonts w:hint="default" w:ascii="Times New Roman" w:hAnsi="Times New Roman" w:cs="Times New Roman"/>
          <w:b/>
          <w:color w:val="00B050"/>
          <w:spacing w:val="2"/>
          <w:position w:val="-2"/>
          <w:sz w:val="28"/>
          <w:szCs w:val="28"/>
          <w:lang w:val="vi-VN"/>
        </w:rPr>
        <w:t>B</w:t>
      </w:r>
      <w:r>
        <w:rPr>
          <w:rFonts w:hint="default" w:ascii="Times New Roman" w:hAnsi="Times New Roman" w:cs="Times New Roman"/>
          <w:b/>
          <w:color w:val="00B050"/>
          <w:spacing w:val="2"/>
          <w:position w:val="-2"/>
          <w:sz w:val="28"/>
          <w:szCs w:val="28"/>
          <w:lang w:val="nl-NL"/>
        </w:rPr>
        <w:t xml:space="preserve">. </w:t>
      </w:r>
      <w:r>
        <w:rPr>
          <w:rFonts w:hint="default" w:ascii="Times New Roman" w:hAnsi="Times New Roman" w:cs="Times New Roman"/>
          <w:b/>
          <w:color w:val="00B050"/>
          <w:spacing w:val="2"/>
          <w:position w:val="-2"/>
          <w:sz w:val="28"/>
          <w:szCs w:val="28"/>
          <w:lang w:val="vi-VN"/>
        </w:rPr>
        <w:t>CÁC HOẠT ĐỘNG DẠY HỌC</w:t>
      </w:r>
    </w:p>
    <w:p w14:paraId="488F6B4F">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color w:val="7030A0"/>
          <w:sz w:val="28"/>
          <w:szCs w:val="28"/>
          <w:lang w:val="vi-VN"/>
        </w:rPr>
      </w:pPr>
      <w:r>
        <w:rPr>
          <w:rFonts w:hint="default" w:ascii="Times New Roman" w:hAnsi="Times New Roman" w:cs="Times New Roman"/>
          <w:b/>
          <w:color w:val="7030A0"/>
          <w:sz w:val="28"/>
          <w:szCs w:val="28"/>
          <w:lang w:val="vi-VN"/>
        </w:rPr>
        <w:t xml:space="preserve">1. </w:t>
      </w:r>
      <w:r>
        <w:rPr>
          <w:rFonts w:ascii="Times New Roman" w:hAnsi="Times New Roman" w:cs="Times New Roman"/>
          <w:b/>
          <w:color w:val="7030A0"/>
          <w:sz w:val="28"/>
          <w:szCs w:val="28"/>
          <w:lang w:val="en-US"/>
        </w:rPr>
        <w:t xml:space="preserve">Hoạt động 1:  </w:t>
      </w:r>
      <w:r>
        <w:rPr>
          <w:rFonts w:hint="default" w:ascii="Times New Roman" w:hAnsi="Times New Roman" w:cs="Times New Roman"/>
          <w:b/>
          <w:color w:val="7030A0"/>
          <w:sz w:val="28"/>
          <w:szCs w:val="28"/>
          <w:lang w:val="vi-VN"/>
        </w:rPr>
        <w:t>Khởi động</w:t>
      </w:r>
    </w:p>
    <w:p w14:paraId="2E7D4974">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bCs/>
          <w:color w:val="C00000"/>
          <w:sz w:val="28"/>
          <w:szCs w:val="28"/>
          <w:lang w:val="en-US"/>
        </w:rPr>
        <w:t>a) 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0AC31442">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HS phát huy nhu cầu tìm hiểu, khám phá, tìm kiếm các thông tin liên quan đến các quặng kim loại phổ biến. </w:t>
      </w:r>
    </w:p>
    <w:p w14:paraId="3EB32F51">
      <w:pPr>
        <w:keepNext w:val="0"/>
        <w:keepLines w:val="0"/>
        <w:pageBreakBefore w:val="0"/>
        <w:numPr>
          <w:ilvl w:val="0"/>
          <w:numId w:val="0"/>
        </w:numPr>
        <w:kinsoku/>
        <w:wordWrap/>
        <w:overflowPunct/>
        <w:topLinePunct w:val="0"/>
        <w:autoSpaceDE/>
        <w:autoSpaceDN/>
        <w:bidi w:val="0"/>
        <w:adjustRightInd/>
        <w:spacing w:before="109" w:beforeLines="30" w:after="109" w:afterLines="30" w:line="240" w:lineRule="auto"/>
        <w:ind w:left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b) Nội dung</w:t>
      </w:r>
      <w:r>
        <w:rPr>
          <w:rFonts w:hint="default" w:ascii="Times New Roman" w:hAnsi="Times New Roman" w:cs="Times New Roman"/>
          <w:b/>
          <w:bCs/>
          <w:color w:val="C00000"/>
          <w:sz w:val="28"/>
          <w:szCs w:val="28"/>
        </w:rPr>
        <w:t>:</w:t>
      </w:r>
      <w:r>
        <w:rPr>
          <w:rFonts w:hint="default" w:ascii="Times New Roman" w:hAnsi="Times New Roman" w:cs="Times New Roman"/>
          <w:b/>
          <w:bCs/>
          <w:sz w:val="28"/>
          <w:szCs w:val="28"/>
        </w:rPr>
        <w:t xml:space="preserve"> </w:t>
      </w:r>
      <w:r>
        <w:rPr>
          <w:rFonts w:hint="default" w:ascii="Times New Roman" w:hAnsi="Times New Roman" w:cs="Times New Roman"/>
          <w:bCs/>
          <w:sz w:val="28"/>
          <w:szCs w:val="28"/>
          <w:lang w:val="vi-VN"/>
        </w:rPr>
        <w:t xml:space="preserve"> </w:t>
      </w:r>
    </w:p>
    <w:p w14:paraId="2494920F">
      <w:pPr>
        <w:spacing w:line="276" w:lineRule="auto"/>
        <w:jc w:val="both"/>
        <w:rPr>
          <w:rFonts w:hint="default" w:ascii="Times New Roman" w:hAnsi="Times New Roman" w:cs="Times New Roman"/>
          <w:color w:val="auto"/>
          <w:sz w:val="28"/>
          <w:szCs w:val="28"/>
          <w:lang w:val="vi-VN"/>
        </w:rPr>
      </w:pPr>
      <w:r>
        <w:rPr>
          <w:rStyle w:val="11"/>
          <w:rFonts w:hint="default" w:ascii="Times New Roman" w:hAnsi="Times New Roman" w:cs="Times New Roman"/>
          <w:bCs/>
          <w:i w:val="0"/>
          <w:iCs w:val="0"/>
          <w:color w:val="auto"/>
          <w:sz w:val="28"/>
          <w:szCs w:val="28"/>
          <w:lang w:val="en-US"/>
        </w:rPr>
        <w:t xml:space="preserve">GV </w:t>
      </w:r>
      <w:r>
        <w:rPr>
          <w:rFonts w:hint="default" w:ascii="Times New Roman" w:hAnsi="Times New Roman" w:cs="Times New Roman"/>
          <w:color w:val="auto"/>
          <w:sz w:val="28"/>
          <w:szCs w:val="28"/>
          <w:lang w:val="pt-BR"/>
        </w:rPr>
        <w:t xml:space="preserve">cho học sinh </w:t>
      </w:r>
      <w:r>
        <w:rPr>
          <w:rFonts w:hint="default" w:ascii="Times New Roman" w:hAnsi="Times New Roman" w:cs="Times New Roman"/>
          <w:color w:val="auto"/>
          <w:sz w:val="28"/>
          <w:szCs w:val="28"/>
          <w:lang w:val="vi-VN"/>
        </w:rPr>
        <w:t>chơi trò chơi khởi động “GIẢI MÃ Ô CHỮ BÍ MẬT”</w:t>
      </w:r>
    </w:p>
    <w:p w14:paraId="0BEAF466">
      <w:pPr>
        <w:keepNext w:val="0"/>
        <w:keepLines w:val="0"/>
        <w:pageBreakBefore w:val="0"/>
        <w:kinsoku/>
        <w:wordWrap/>
        <w:overflowPunct/>
        <w:topLinePunct w:val="0"/>
        <w:autoSpaceDE/>
        <w:autoSpaceDN/>
        <w:bidi w:val="0"/>
        <w:adjustRightInd/>
        <w:snapToGrid w:val="0"/>
        <w:spacing w:before="109" w:beforeLines="30" w:after="109" w:afterLines="30" w:line="240" w:lineRule="auto"/>
        <w:textAlignment w:val="auto"/>
        <w:rPr>
          <w:rFonts w:hint="default" w:ascii="Times New Roman" w:hAnsi="Times New Roman" w:cs="Times New Roman"/>
          <w:b/>
          <w:bCs/>
          <w:sz w:val="28"/>
          <w:szCs w:val="28"/>
          <w:lang w:val="en-US"/>
        </w:rPr>
      </w:pPr>
      <w:r>
        <w:rPr>
          <w:rFonts w:hint="default" w:ascii="Times New Roman" w:hAnsi="Times New Roman" w:cs="Times New Roman"/>
          <w:b/>
          <w:bCs/>
          <w:color w:val="C00000"/>
          <w:sz w:val="28"/>
          <w:szCs w:val="28"/>
          <w:lang w:val="vi-VN"/>
        </w:rPr>
        <w:t>c)</w:t>
      </w:r>
      <w:r>
        <w:rPr>
          <w:rFonts w:hint="default" w:ascii="Times New Roman" w:hAnsi="Times New Roman" w:cs="Times New Roman"/>
          <w:color w:val="C00000"/>
          <w:sz w:val="28"/>
          <w:szCs w:val="28"/>
          <w:lang w:val="vi-VN"/>
        </w:rPr>
        <w:t xml:space="preserve"> </w:t>
      </w:r>
      <w:r>
        <w:rPr>
          <w:rFonts w:hint="default" w:ascii="Times New Roman" w:hAnsi="Times New Roman" w:cs="Times New Roman"/>
          <w:b/>
          <w:bCs/>
          <w:color w:val="C00000"/>
          <w:sz w:val="28"/>
          <w:szCs w:val="28"/>
          <w:lang w:val="en-US"/>
        </w:rPr>
        <w:t>Sản phẩm:</w:t>
      </w:r>
      <w:r>
        <w:rPr>
          <w:rFonts w:hint="default" w:ascii="Times New Roman" w:hAnsi="Times New Roman" w:cs="Times New Roman"/>
          <w:b/>
          <w:bCs/>
          <w:sz w:val="28"/>
          <w:szCs w:val="28"/>
          <w:lang w:val="en-US"/>
        </w:rPr>
        <w:t xml:space="preserve"> </w:t>
      </w:r>
    </w:p>
    <w:p w14:paraId="573D17EB">
      <w:pPr>
        <w:spacing w:after="57" w:line="268"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1. Những kim loại sau có thể được tách từ các quặng:</w:t>
      </w:r>
    </w:p>
    <w:p w14:paraId="620E4DC0">
      <w:pPr>
        <w:spacing w:after="6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Sắt: quặng hematite.</w:t>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ab/>
      </w:r>
      <w:r>
        <w:rPr>
          <w:rFonts w:hint="default" w:ascii="Times New Roman" w:hAnsi="Times New Roman" w:cs="Times New Roman"/>
          <w:sz w:val="28"/>
          <w:szCs w:val="28"/>
        </w:rPr>
        <w:t>Nhôm: quặng bauxite.</w:t>
      </w:r>
    </w:p>
    <w:p w14:paraId="28738D8F">
      <w:pPr>
        <w:spacing w:after="6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Vàng: quặng vàng.</w:t>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ab/>
      </w:r>
      <w:r>
        <w:rPr>
          <w:rFonts w:hint="default" w:ascii="Times New Roman" w:hAnsi="Times New Roman" w:cs="Times New Roman"/>
          <w:sz w:val="28"/>
          <w:szCs w:val="28"/>
        </w:rPr>
        <w:t>Kẽm: quặng sphalerite.</w:t>
      </w:r>
    </w:p>
    <w:p w14:paraId="3DEDD2B5">
      <w:pPr>
        <w:keepNext w:val="0"/>
        <w:keepLines w:val="0"/>
        <w:pageBreakBefore w:val="0"/>
        <w:kinsoku/>
        <w:wordWrap/>
        <w:overflowPunct/>
        <w:topLinePunct w:val="0"/>
        <w:autoSpaceDE/>
        <w:autoSpaceDN/>
        <w:bidi w:val="0"/>
        <w:adjustRightInd/>
        <w:snapToGrid w:val="0"/>
        <w:spacing w:before="109" w:beforeLines="30" w:after="109" w:afterLines="30" w:line="240"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Calcium: đá vôi.</w:t>
      </w:r>
    </w:p>
    <w:p w14:paraId="257DD2CA">
      <w:pPr>
        <w:spacing w:after="0" w:line="282"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2. Từ các quặng tách ra các kim loại: Barite: tách được barium.</w:t>
      </w:r>
    </w:p>
    <w:p w14:paraId="61E5A49C">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Niccolite: tách được nickel.</w:t>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ab/>
      </w:r>
      <w:r>
        <w:rPr>
          <w:rFonts w:hint="default" w:ascii="Times New Roman" w:hAnsi="Times New Roman" w:cs="Times New Roman"/>
          <w:sz w:val="28"/>
          <w:szCs w:val="28"/>
        </w:rPr>
        <w:t>Manhetite: tách được sắt.</w:t>
      </w:r>
    </w:p>
    <w:p w14:paraId="0A472F6C">
      <w:pPr>
        <w:spacing w:after="26" w:line="259" w:lineRule="auto"/>
        <w:ind w:left="0" w:firstLine="0"/>
        <w:jc w:val="left"/>
        <w:rPr>
          <w:rFonts w:hint="default" w:ascii="Times New Roman" w:hAnsi="Times New Roman" w:cs="Times New Roman"/>
          <w:sz w:val="28"/>
          <w:szCs w:val="28"/>
          <w:lang w:val="en-US"/>
        </w:rPr>
      </w:pPr>
      <w:r>
        <w:rPr>
          <w:rFonts w:hint="default" w:ascii="Times New Roman" w:hAnsi="Times New Roman" w:cs="Times New Roman"/>
          <w:sz w:val="28"/>
          <w:szCs w:val="28"/>
        </w:rPr>
        <w:t>Cuprite: tách được đồng.</w:t>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ab/>
      </w:r>
      <w:r>
        <w:rPr>
          <w:rFonts w:hint="default" w:ascii="Times New Roman" w:hAnsi="Times New Roman" w:cs="Times New Roman"/>
          <w:sz w:val="28"/>
          <w:szCs w:val="28"/>
        </w:rPr>
        <w:t>Siderite: tách được sắt.</w:t>
      </w:r>
    </w:p>
    <w:p w14:paraId="464EFA3D">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bCs/>
          <w:sz w:val="28"/>
          <w:szCs w:val="28"/>
          <w:lang w:val="vi-VN"/>
        </w:rPr>
      </w:pPr>
      <w:r>
        <w:rPr>
          <w:rFonts w:hint="default" w:ascii="Times New Roman" w:hAnsi="Times New Roman" w:cs="Times New Roman"/>
          <w:b/>
          <w:color w:val="C00000"/>
          <w:sz w:val="28"/>
          <w:szCs w:val="28"/>
          <w:lang w:val="en-US"/>
        </w:rPr>
        <w:t>d) Tổ chức thực hiện:</w:t>
      </w:r>
    </w:p>
    <w:tbl>
      <w:tblPr>
        <w:tblStyle w:val="16"/>
        <w:tblpPr w:leftFromText="180" w:rightFromText="180" w:vertAnchor="text" w:horzAnchor="page" w:tblpX="1021" w:tblpY="378"/>
        <w:tblOverlap w:val="never"/>
        <w:tblW w:w="103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76"/>
        <w:gridCol w:w="2217"/>
      </w:tblGrid>
      <w:tr w14:paraId="0B496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8080" w:type="dxa"/>
            <w:tcBorders>
              <w:bottom w:val="single" w:color="auto" w:sz="4" w:space="0"/>
            </w:tcBorders>
            <w:shd w:val="clear" w:color="auto" w:fill="F2DCDC" w:themeFill="accent2" w:themeFillTint="32"/>
          </w:tcPr>
          <w:p w14:paraId="16DD19EC">
            <w:pPr>
              <w:keepNext w:val="0"/>
              <w:keepLines w:val="0"/>
              <w:pageBreakBefore w:val="0"/>
              <w:kinsoku/>
              <w:wordWrap/>
              <w:overflowPunct/>
              <w:topLinePunct w:val="0"/>
              <w:autoSpaceDE/>
              <w:autoSpaceDN/>
              <w:bidi w:val="0"/>
              <w:adjustRightInd/>
              <w:spacing w:before="109" w:beforeLines="30" w:after="109" w:afterLines="30" w:line="240"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GV</w:t>
            </w:r>
          </w:p>
        </w:tc>
        <w:tc>
          <w:tcPr>
            <w:tcW w:w="2313" w:type="dxa"/>
            <w:tcBorders>
              <w:bottom w:val="single" w:color="auto" w:sz="4" w:space="0"/>
            </w:tcBorders>
            <w:shd w:val="clear" w:color="auto" w:fill="F2DCDC" w:themeFill="accent2" w:themeFillTint="32"/>
          </w:tcPr>
          <w:p w14:paraId="4A48E052">
            <w:pPr>
              <w:keepNext w:val="0"/>
              <w:keepLines w:val="0"/>
              <w:pageBreakBefore w:val="0"/>
              <w:kinsoku/>
              <w:wordWrap/>
              <w:overflowPunct/>
              <w:topLinePunct w:val="0"/>
              <w:autoSpaceDE/>
              <w:autoSpaceDN/>
              <w:bidi w:val="0"/>
              <w:adjustRightInd/>
              <w:spacing w:before="109" w:beforeLines="30" w:after="109" w:afterLines="30" w:line="240"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HS</w:t>
            </w:r>
          </w:p>
        </w:tc>
      </w:tr>
      <w:tr w14:paraId="6D746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9" w:hRule="atLeast"/>
        </w:trPr>
        <w:tc>
          <w:tcPr>
            <w:tcW w:w="8080" w:type="dxa"/>
            <w:tcBorders>
              <w:top w:val="single" w:color="auto" w:sz="4" w:space="0"/>
              <w:left w:val="single" w:color="auto" w:sz="4" w:space="0"/>
              <w:bottom w:val="single" w:color="auto" w:sz="4" w:space="0"/>
              <w:right w:val="single" w:color="auto" w:sz="4" w:space="0"/>
            </w:tcBorders>
          </w:tcPr>
          <w:p w14:paraId="3775E665">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65BB903E">
            <w:pPr>
              <w:spacing w:line="276" w:lineRule="auto"/>
              <w:jc w:val="both"/>
              <w:rPr>
                <w:rFonts w:hint="default" w:ascii="Times New Roman" w:hAnsi="Times New Roman" w:cs="Times New Roman"/>
                <w:color w:val="auto"/>
                <w:sz w:val="28"/>
                <w:szCs w:val="28"/>
                <w:lang w:val="vi-VN"/>
              </w:rPr>
            </w:pPr>
            <w:r>
              <w:rPr>
                <w:rStyle w:val="11"/>
                <w:rFonts w:hint="default" w:ascii="Times New Roman" w:hAnsi="Times New Roman" w:cs="Times New Roman"/>
                <w:bCs/>
                <w:i w:val="0"/>
                <w:iCs w:val="0"/>
                <w:color w:val="auto"/>
                <w:sz w:val="28"/>
                <w:szCs w:val="28"/>
                <w:lang w:val="en-US"/>
              </w:rPr>
              <w:t xml:space="preserve">GV </w:t>
            </w:r>
            <w:r>
              <w:rPr>
                <w:rFonts w:hint="default" w:ascii="Times New Roman" w:hAnsi="Times New Roman" w:cs="Times New Roman"/>
                <w:color w:val="auto"/>
                <w:sz w:val="28"/>
                <w:szCs w:val="28"/>
                <w:lang w:val="pt-BR"/>
              </w:rPr>
              <w:t xml:space="preserve">cho học sinh </w:t>
            </w:r>
            <w:r>
              <w:rPr>
                <w:rFonts w:hint="default" w:ascii="Times New Roman" w:hAnsi="Times New Roman" w:cs="Times New Roman"/>
                <w:color w:val="auto"/>
                <w:sz w:val="28"/>
                <w:szCs w:val="28"/>
                <w:lang w:val="vi-VN"/>
              </w:rPr>
              <w:t>chơi trò chơi khởi động “GIẢI MÃ Ô CHỮ BÍ MẬT”</w:t>
            </w:r>
          </w:p>
          <w:p w14:paraId="0FF7F867">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Luật chơi</w:t>
            </w:r>
          </w:p>
          <w:p w14:paraId="187D4E29">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Chọn 1 ô chữ, tham gia trả lời câu hỏi để điền vào ô chữ, hoàn tất các câu hỏi để tìm ra từ khóa của ô chữ.</w:t>
            </w:r>
          </w:p>
          <w:p w14:paraId="5F55665C">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Lưu ý: Khi đoán từ khóa bí mật, chỉ lấy chữ cái không lấy dấu câu.</w:t>
            </w:r>
          </w:p>
          <w:p w14:paraId="670FB584">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Mỗi câu trả lời đúng +1đ</w:t>
            </w:r>
          </w:p>
          <w:p w14:paraId="5D2ED8B2">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Từ khóa đúng +3đ</w:t>
            </w:r>
          </w:p>
          <w:p w14:paraId="646F50AE">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drawing>
                <wp:inline distT="0" distB="0" distL="114300" distR="114300">
                  <wp:extent cx="5052060" cy="3204210"/>
                  <wp:effectExtent l="0" t="0" r="2540" b="889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1"/>
                          <pic:cNvPicPr>
                            <a:picLocks noChangeAspect="1"/>
                          </pic:cNvPicPr>
                        </pic:nvPicPr>
                        <pic:blipFill>
                          <a:blip r:embed="rId30"/>
                          <a:stretch>
                            <a:fillRect/>
                          </a:stretch>
                        </pic:blipFill>
                        <pic:spPr>
                          <a:xfrm>
                            <a:off x="0" y="0"/>
                            <a:ext cx="5052060" cy="3204210"/>
                          </a:xfrm>
                          <a:prstGeom prst="rect">
                            <a:avLst/>
                          </a:prstGeom>
                          <a:noFill/>
                          <a:ln>
                            <a:noFill/>
                          </a:ln>
                        </pic:spPr>
                      </pic:pic>
                    </a:graphicData>
                  </a:graphic>
                </wp:inline>
              </w:drawing>
            </w:r>
          </w:p>
          <w:p w14:paraId="58FF327C">
            <w:pPr>
              <w:spacing w:after="57" w:line="268" w:lineRule="auto"/>
              <w:ind w:left="0" w:right="54" w:firstLine="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Câu 1: </w:t>
            </w:r>
            <w:r>
              <w:rPr>
                <w:rFonts w:hint="default" w:ascii="Times New Roman" w:hAnsi="Times New Roman" w:cs="Times New Roman"/>
                <w:sz w:val="28"/>
                <w:szCs w:val="28"/>
              </w:rPr>
              <w:t>Từ trái sang phải mức độ hoạt động hóa học ____ dần</w:t>
            </w:r>
          </w:p>
          <w:p w14:paraId="06B53834">
            <w:pPr>
              <w:spacing w:after="57" w:line="268" w:lineRule="auto"/>
              <w:ind w:left="0" w:right="54" w:firstLine="0"/>
              <w:rPr>
                <w:rFonts w:hint="default" w:ascii="Times New Roman" w:hAnsi="Times New Roman" w:cs="Times New Roman"/>
                <w:sz w:val="28"/>
                <w:szCs w:val="28"/>
                <w:lang w:val="vi-VN"/>
              </w:rPr>
            </w:pPr>
            <w:r>
              <w:rPr>
                <w:rFonts w:hint="default" w:ascii="Times New Roman" w:hAnsi="Times New Roman" w:cs="Times New Roman"/>
                <w:sz w:val="28"/>
                <w:szCs w:val="28"/>
                <w:lang w:val="vi-VN"/>
              </w:rPr>
              <w:t>Câu 2: Cho 4,8 gam kim loại M có hóa trị II vào dung dịch HCl dư , thấy thoát ra 4,958 lít khí hydrogen (ở đkc). Vậy kim loại M là :</w:t>
            </w:r>
          </w:p>
          <w:p w14:paraId="5F3E29BB">
            <w:pPr>
              <w:spacing w:after="57" w:line="268" w:lineRule="auto"/>
              <w:ind w:left="0" w:right="54" w:firstLine="0"/>
              <w:rPr>
                <w:rFonts w:hint="default" w:ascii="Times New Roman" w:hAnsi="Times New Roman" w:cs="Times New Roman"/>
                <w:sz w:val="28"/>
                <w:szCs w:val="28"/>
                <w:lang w:val="vi-VN"/>
              </w:rPr>
            </w:pPr>
            <w:r>
              <w:rPr>
                <w:rFonts w:hint="default" w:ascii="Times New Roman" w:hAnsi="Times New Roman" w:cs="Times New Roman"/>
                <w:sz w:val="28"/>
                <w:szCs w:val="28"/>
                <w:lang w:val="vi-VN"/>
              </w:rPr>
              <w:t>Câu 3: Dung dịch tạo ra có màu gì khi cho 1 thanh đồng vào dung dịch H</w:t>
            </w:r>
            <w:r>
              <w:rPr>
                <w:rFonts w:hint="default" w:ascii="Times New Roman" w:hAnsi="Times New Roman" w:cs="Times New Roman"/>
                <w:sz w:val="28"/>
                <w:szCs w:val="28"/>
                <w:vertAlign w:val="subscript"/>
                <w:lang w:val="vi-VN"/>
              </w:rPr>
              <w:t>2</w:t>
            </w:r>
            <w:r>
              <w:rPr>
                <w:rFonts w:hint="default" w:ascii="Times New Roman" w:hAnsi="Times New Roman" w:cs="Times New Roman"/>
                <w:sz w:val="28"/>
                <w:szCs w:val="28"/>
                <w:lang w:val="vi-VN"/>
              </w:rPr>
              <w:t>SO</w:t>
            </w:r>
            <w:r>
              <w:rPr>
                <w:rFonts w:hint="default" w:ascii="Times New Roman" w:hAnsi="Times New Roman" w:cs="Times New Roman"/>
                <w:sz w:val="28"/>
                <w:szCs w:val="28"/>
                <w:vertAlign w:val="subscript"/>
                <w:lang w:val="vi-VN"/>
              </w:rPr>
              <w:t>4</w:t>
            </w:r>
            <w:r>
              <w:rPr>
                <w:rFonts w:hint="default" w:ascii="Times New Roman" w:hAnsi="Times New Roman" w:cs="Times New Roman"/>
                <w:sz w:val="28"/>
                <w:szCs w:val="28"/>
                <w:lang w:val="vi-VN"/>
              </w:rPr>
              <w:t> loãng?</w:t>
            </w:r>
          </w:p>
          <w:p w14:paraId="3FB9C579">
            <w:pPr>
              <w:spacing w:after="57" w:line="268" w:lineRule="auto"/>
              <w:ind w:left="0" w:right="54" w:firstLine="0"/>
              <w:rPr>
                <w:rFonts w:hint="default" w:ascii="Times New Roman" w:hAnsi="Times New Roman" w:cs="Times New Roman"/>
                <w:sz w:val="28"/>
                <w:szCs w:val="28"/>
                <w:lang w:val="vi-VN"/>
              </w:rPr>
            </w:pPr>
            <w:r>
              <w:rPr>
                <w:rFonts w:hint="default" w:ascii="Times New Roman" w:hAnsi="Times New Roman" w:cs="Times New Roman"/>
                <w:sz w:val="28"/>
                <w:szCs w:val="28"/>
                <w:lang w:val="vi-VN"/>
              </w:rPr>
              <w:t>Câu 4: Theo dãy hoạt động hóa học từ trái sang, kim loại đứng trước hydrogen là kim loại nào?</w:t>
            </w:r>
          </w:p>
          <w:p w14:paraId="65BD43DB">
            <w:pPr>
              <w:spacing w:after="57" w:line="268" w:lineRule="auto"/>
              <w:ind w:left="0" w:right="54" w:firstLine="0"/>
              <w:rPr>
                <w:rFonts w:hint="default" w:ascii="Times New Roman" w:hAnsi="Times New Roman" w:cs="Times New Roman"/>
                <w:sz w:val="28"/>
                <w:szCs w:val="28"/>
                <w:lang w:val="vi-VN"/>
              </w:rPr>
            </w:pPr>
            <w:r>
              <w:rPr>
                <w:rFonts w:hint="default" w:ascii="Times New Roman" w:hAnsi="Times New Roman" w:cs="Times New Roman"/>
                <w:sz w:val="28"/>
                <w:szCs w:val="28"/>
                <w:lang w:val="vi-VN"/>
              </w:rPr>
              <w:t>Câu 5: Theo dãy hoạt động hóa học từ trái sang, kim loại đứng sau hydrogen là kim loại nào?</w:t>
            </w:r>
          </w:p>
          <w:p w14:paraId="7D01EE7B">
            <w:pPr>
              <w:spacing w:after="57" w:line="268" w:lineRule="auto"/>
              <w:ind w:left="0" w:right="54" w:firstLine="0"/>
              <w:rPr>
                <w:rFonts w:hint="default" w:ascii="Times New Roman" w:hAnsi="Times New Roman" w:cs="Times New Roman"/>
                <w:sz w:val="28"/>
                <w:szCs w:val="28"/>
                <w:lang w:val="vi-VN"/>
              </w:rPr>
            </w:pPr>
            <w:r>
              <w:rPr>
                <w:rFonts w:hint="default" w:ascii="Times New Roman" w:hAnsi="Times New Roman" w:cs="Times New Roman"/>
                <w:sz w:val="28"/>
                <w:szCs w:val="28"/>
                <w:lang w:val="vi-VN"/>
              </w:rPr>
              <w:t>Câu 6:  Kim loại đứng trước H có thể tác dụng với dung dịc acid và giải phóng khí gì?</w:t>
            </w:r>
          </w:p>
          <w:p w14:paraId="6811975C">
            <w:pPr>
              <w:spacing w:after="57" w:line="268" w:lineRule="auto"/>
              <w:ind w:left="0" w:right="54" w:firstLine="0"/>
              <w:rPr>
                <w:rFonts w:hint="default" w:ascii="Times New Roman" w:hAnsi="Times New Roman" w:cs="Times New Roman"/>
                <w:sz w:val="28"/>
                <w:szCs w:val="28"/>
                <w:lang w:val="vi-VN"/>
              </w:rPr>
            </w:pPr>
            <w:r>
              <w:rPr>
                <w:rFonts w:hint="default" w:ascii="Times New Roman" w:hAnsi="Times New Roman" w:cs="Times New Roman"/>
                <w:sz w:val="28"/>
                <w:szCs w:val="28"/>
                <w:lang w:val="vi-VN"/>
              </w:rPr>
              <w:t>Câu 7: Hiện tượng gì xảy ra khi cho natri vào dung dịch CuSO₄?</w:t>
            </w:r>
          </w:p>
          <w:p w14:paraId="7B30C4A2">
            <w:pPr>
              <w:spacing w:after="66" w:line="259" w:lineRule="auto"/>
              <w:ind w:left="0" w:firstLine="0"/>
              <w:jc w:val="left"/>
              <w:rPr>
                <w:rFonts w:hint="default" w:ascii="Times New Roman" w:hAnsi="Times New Roman" w:cs="Times New Roman"/>
                <w:sz w:val="28"/>
                <w:szCs w:val="28"/>
                <w:lang w:val="vi-VN"/>
              </w:rPr>
            </w:pPr>
            <w:r>
              <w:rPr>
                <w:rFonts w:hint="default" w:ascii="Times New Roman" w:hAnsi="Times New Roman" w:cs="Times New Roman"/>
                <w:sz w:val="28"/>
                <w:szCs w:val="28"/>
              </w:rPr>
              <w:t>– GV yêu cầu HS suy nghĩ, kết hợp SGK với những kiến thức đã biết để suy luận trả lời câu hỏi.</w:t>
            </w:r>
          </w:p>
        </w:tc>
        <w:tc>
          <w:tcPr>
            <w:tcW w:w="2313" w:type="dxa"/>
            <w:tcBorders>
              <w:top w:val="single" w:color="auto" w:sz="4" w:space="0"/>
              <w:left w:val="single" w:color="auto" w:sz="4" w:space="0"/>
              <w:bottom w:val="single" w:color="auto" w:sz="4" w:space="0"/>
              <w:right w:val="single" w:color="auto" w:sz="4" w:space="0"/>
            </w:tcBorders>
          </w:tcPr>
          <w:p w14:paraId="10BA9A80">
            <w:pPr>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HS trả lời theo kiến thức bài cũ.</w:t>
            </w:r>
          </w:p>
          <w:p w14:paraId="3AE0399A">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p>
        </w:tc>
      </w:tr>
      <w:tr w14:paraId="615DC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3" w:hRule="atLeast"/>
        </w:trPr>
        <w:tc>
          <w:tcPr>
            <w:tcW w:w="8080" w:type="dxa"/>
            <w:tcBorders>
              <w:top w:val="single" w:color="auto" w:sz="4" w:space="0"/>
              <w:left w:val="single" w:color="auto" w:sz="4" w:space="0"/>
              <w:bottom w:val="single" w:color="auto" w:sz="4" w:space="0"/>
              <w:right w:val="single" w:color="auto" w:sz="4" w:space="0"/>
            </w:tcBorders>
          </w:tcPr>
          <w:p w14:paraId="6E3CE131">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2A0E0A5E">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HS thảo luận, viết các báo cáo. </w:t>
            </w:r>
          </w:p>
        </w:tc>
        <w:tc>
          <w:tcPr>
            <w:tcW w:w="2313" w:type="dxa"/>
            <w:tcBorders>
              <w:top w:val="single" w:color="auto" w:sz="4" w:space="0"/>
              <w:left w:val="single" w:color="auto" w:sz="4" w:space="0"/>
              <w:bottom w:val="single" w:color="auto" w:sz="4" w:space="0"/>
              <w:right w:val="single" w:color="auto" w:sz="4" w:space="0"/>
            </w:tcBorders>
          </w:tcPr>
          <w:p w14:paraId="3A0CBB30">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Nhận nhiệm vụ</w:t>
            </w:r>
          </w:p>
        </w:tc>
      </w:tr>
      <w:tr w14:paraId="33840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8080" w:type="dxa"/>
            <w:tcBorders>
              <w:top w:val="single" w:color="auto" w:sz="4" w:space="0"/>
              <w:left w:val="single" w:color="auto" w:sz="4" w:space="0"/>
              <w:bottom w:val="single" w:color="auto" w:sz="4" w:space="0"/>
              <w:right w:val="single" w:color="auto" w:sz="4" w:space="0"/>
            </w:tcBorders>
          </w:tcPr>
          <w:p w14:paraId="1CC54668">
            <w:pPr>
              <w:spacing w:after="57" w:line="233" w:lineRule="auto"/>
              <w:ind w:left="0" w:firstLine="0"/>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
                <w:bCs w:val="0"/>
                <w:i w:val="0"/>
                <w:iCs w:val="0"/>
                <w:sz w:val="28"/>
                <w:szCs w:val="28"/>
                <w:lang w:val="en-US"/>
              </w:rPr>
              <w:t>Báo cáo, thảo luận</w:t>
            </w:r>
            <w:r>
              <w:rPr>
                <w:rStyle w:val="11"/>
                <w:rFonts w:hint="default" w:ascii="Times New Roman" w:hAnsi="Times New Roman" w:cs="Times New Roman"/>
                <w:bCs/>
                <w:i w:val="0"/>
                <w:iCs w:val="0"/>
                <w:sz w:val="28"/>
                <w:szCs w:val="28"/>
                <w:lang w:val="en-US"/>
              </w:rPr>
              <w:t xml:space="preserve">: </w:t>
            </w:r>
            <w:r>
              <w:rPr>
                <w:rFonts w:hint="default" w:ascii="Times New Roman" w:hAnsi="Times New Roman" w:cs="Times New Roman"/>
                <w:sz w:val="28"/>
                <w:szCs w:val="28"/>
              </w:rPr>
              <w:t xml:space="preserve">HS suy nghĩ, có thể thảo luận từng cặp với nhau </w:t>
            </w:r>
          </w:p>
          <w:p w14:paraId="15F26B1E">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Cs/>
                <w:i w:val="0"/>
                <w:iCs w:val="0"/>
                <w:sz w:val="28"/>
                <w:szCs w:val="28"/>
                <w:lang w:val="en-US"/>
              </w:rPr>
              <w:t>Giáo viên nhận xét câu trả lời của học sinh và dẫn dắt vào bài học mới.</w:t>
            </w:r>
          </w:p>
        </w:tc>
        <w:tc>
          <w:tcPr>
            <w:tcW w:w="2313" w:type="dxa"/>
            <w:tcBorders>
              <w:top w:val="single" w:color="auto" w:sz="4" w:space="0"/>
              <w:left w:val="single" w:color="auto" w:sz="4" w:space="0"/>
              <w:bottom w:val="single" w:color="auto" w:sz="4" w:space="0"/>
              <w:right w:val="single" w:color="auto" w:sz="4" w:space="0"/>
            </w:tcBorders>
          </w:tcPr>
          <w:p w14:paraId="54CD8296">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Thực hiện nhiệm vụ</w:t>
            </w:r>
          </w:p>
        </w:tc>
      </w:tr>
      <w:tr w14:paraId="635FF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080" w:type="dxa"/>
            <w:tcBorders>
              <w:top w:val="single" w:color="auto" w:sz="4" w:space="0"/>
              <w:left w:val="single" w:color="auto" w:sz="4" w:space="0"/>
              <w:bottom w:val="single" w:color="auto" w:sz="4" w:space="0"/>
              <w:right w:val="single" w:color="auto" w:sz="4" w:space="0"/>
            </w:tcBorders>
          </w:tcPr>
          <w:p w14:paraId="51F35C4C">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Chốt lại và đặt vấn đề vào bài</w:t>
            </w:r>
          </w:p>
          <w:p w14:paraId="536FCA57">
            <w:pPr>
              <w:spacing w:after="57" w:line="268" w:lineRule="auto"/>
              <w:ind w:left="0" w:right="54" w:firstLine="0"/>
              <w:rPr>
                <w:rFonts w:hint="default" w:ascii="Times New Roman" w:hAnsi="Times New Roman" w:cs="Times New Roman"/>
                <w:sz w:val="28"/>
                <w:szCs w:val="28"/>
              </w:rPr>
            </w:pPr>
            <w:r>
              <w:rPr>
                <w:rFonts w:hint="default" w:ascii="Times New Roman" w:hAnsi="Times New Roman" w:cs="Times New Roman"/>
                <w:sz w:val="28"/>
                <w:szCs w:val="28"/>
              </w:rPr>
              <w:t>– GV đặt vấn đề: kim loại được tách từ các quặng. Thành phần chính của quặng là những hợp chất của kim loại. Từ một quặng có thể tách ra nhiều kim loại, hoặc một kim loại có thể tách ra từ nhiều loại quặng khác nhau. Hãy trả lời câu hỏi:</w:t>
            </w:r>
          </w:p>
          <w:p w14:paraId="11325044">
            <w:pPr>
              <w:numPr>
                <w:ilvl w:val="0"/>
                <w:numId w:val="21"/>
              </w:numPr>
              <w:spacing w:after="57" w:line="268" w:lineRule="auto"/>
              <w:ind w:leftChars="0"/>
              <w:rPr>
                <w:rFonts w:hint="default" w:ascii="Times New Roman" w:hAnsi="Times New Roman" w:cs="Times New Roman"/>
                <w:sz w:val="28"/>
                <w:szCs w:val="28"/>
              </w:rPr>
            </w:pPr>
            <w:r>
              <w:rPr>
                <w:rFonts w:hint="default" w:ascii="Times New Roman" w:hAnsi="Times New Roman" w:cs="Times New Roman"/>
                <w:sz w:val="28"/>
                <w:szCs w:val="28"/>
              </w:rPr>
              <w:t>Những kim loại sau có thể được tách từ loại quặng nào?</w:t>
            </w:r>
          </w:p>
          <w:p w14:paraId="1410461F">
            <w:pPr>
              <w:spacing w:after="6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Sắt, nhôm, vàng, kẽm, calcium.</w:t>
            </w:r>
          </w:p>
          <w:p w14:paraId="5EFC702F">
            <w:pPr>
              <w:numPr>
                <w:ilvl w:val="0"/>
                <w:numId w:val="21"/>
              </w:numPr>
              <w:spacing w:after="57" w:line="268" w:lineRule="auto"/>
              <w:ind w:left="0" w:leftChars="0" w:firstLine="0" w:firstLineChars="0"/>
              <w:rPr>
                <w:rFonts w:hint="default" w:ascii="Times New Roman" w:hAnsi="Times New Roman" w:cs="Times New Roman"/>
                <w:sz w:val="28"/>
                <w:szCs w:val="28"/>
                <w:lang w:val="vi-VN"/>
              </w:rPr>
            </w:pPr>
            <w:r>
              <w:rPr>
                <w:rFonts w:hint="default" w:ascii="Times New Roman" w:hAnsi="Times New Roman" w:cs="Times New Roman"/>
                <w:sz w:val="28"/>
                <w:szCs w:val="28"/>
              </w:rPr>
              <w:t>Em có biết kim loại nào được tách ra từ những loại quặng sau không?</w:t>
            </w:r>
            <w:r>
              <w:rPr>
                <w:rFonts w:hint="default" w:ascii="Times New Roman" w:hAnsi="Times New Roman" w:cs="Times New Roman"/>
                <w:sz w:val="28"/>
                <w:szCs w:val="28"/>
                <w:lang w:val="vi-VN"/>
              </w:rPr>
              <w:t xml:space="preserve"> </w:t>
            </w:r>
          </w:p>
          <w:p w14:paraId="15E59B6F">
            <w:pPr>
              <w:numPr>
                <w:ilvl w:val="0"/>
                <w:numId w:val="21"/>
              </w:numPr>
              <w:spacing w:after="57" w:line="268" w:lineRule="auto"/>
              <w:ind w:left="0" w:leftChars="0" w:firstLine="0" w:firstLineChars="0"/>
              <w:rPr>
                <w:rStyle w:val="11"/>
                <w:rFonts w:hint="default" w:ascii="Times New Roman" w:hAnsi="Times New Roman" w:cs="Times New Roman"/>
                <w:bCs/>
                <w:i w:val="0"/>
                <w:iCs w:val="0"/>
                <w:sz w:val="28"/>
                <w:szCs w:val="28"/>
                <w:lang w:val="en-US"/>
              </w:rPr>
            </w:pPr>
            <w:r>
              <w:rPr>
                <w:rFonts w:hint="default" w:ascii="Times New Roman" w:hAnsi="Times New Roman" w:cs="Times New Roman"/>
                <w:sz w:val="28"/>
                <w:szCs w:val="28"/>
              </w:rPr>
              <w:t>Barite, niccolite, manhetite, cuprite, siderite.</w:t>
            </w:r>
          </w:p>
        </w:tc>
        <w:tc>
          <w:tcPr>
            <w:tcW w:w="2313" w:type="dxa"/>
            <w:tcBorders>
              <w:top w:val="single" w:color="auto" w:sz="4" w:space="0"/>
              <w:left w:val="single" w:color="auto" w:sz="4" w:space="0"/>
              <w:bottom w:val="single" w:color="auto" w:sz="4" w:space="0"/>
              <w:right w:val="single" w:color="auto" w:sz="4" w:space="0"/>
            </w:tcBorders>
          </w:tcPr>
          <w:p w14:paraId="1BE32BFE">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p>
        </w:tc>
      </w:tr>
    </w:tbl>
    <w:p w14:paraId="28541C14">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00B050"/>
          <w:spacing w:val="2"/>
          <w:position w:val="-2"/>
          <w:sz w:val="28"/>
          <w:szCs w:val="28"/>
          <w:lang w:val="nl-NL"/>
        </w:rPr>
      </w:pPr>
      <w:r>
        <w:rPr>
          <w:rFonts w:hint="default" w:ascii="Times New Roman" w:hAnsi="Times New Roman" w:cs="Times New Roman"/>
          <w:b/>
          <w:color w:val="00B050"/>
          <w:spacing w:val="2"/>
          <w:position w:val="-2"/>
          <w:sz w:val="28"/>
          <w:szCs w:val="28"/>
          <w:lang w:val="vi-VN"/>
        </w:rPr>
        <w:t>2</w:t>
      </w:r>
      <w:r>
        <w:rPr>
          <w:rFonts w:hint="default" w:ascii="Times New Roman" w:hAnsi="Times New Roman" w:cs="Times New Roman"/>
          <w:b/>
          <w:color w:val="00B050"/>
          <w:spacing w:val="2"/>
          <w:position w:val="-2"/>
          <w:sz w:val="28"/>
          <w:szCs w:val="28"/>
          <w:lang w:val="nl-NL"/>
        </w:rPr>
        <w:t xml:space="preserve"> HÌNH THÀNH KIẾN THỨC MỚI</w:t>
      </w:r>
    </w:p>
    <w:p w14:paraId="236EE020">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w:t>
      </w:r>
      <w:r>
        <w:rPr>
          <w:rFonts w:hint="default" w:ascii="Times New Roman" w:hAnsi="Times New Roman" w:cs="Times New Roman"/>
          <w:b/>
          <w:color w:val="7030A0"/>
          <w:sz w:val="28"/>
          <w:szCs w:val="28"/>
          <w:lang w:val="en-US"/>
        </w:rPr>
        <w:t xml:space="preserve">1: </w:t>
      </w:r>
      <w:r>
        <w:rPr>
          <w:rFonts w:hint="default" w:ascii="Times New Roman" w:hAnsi="Times New Roman" w:cs="Times New Roman"/>
          <w:b/>
          <w:color w:val="7030A0"/>
          <w:sz w:val="28"/>
          <w:szCs w:val="28"/>
          <w:lang w:val="vi-VN"/>
        </w:rPr>
        <w:t>Phương pháp tách kim loại và quá trình tách một số kim loại nhiều ứng dụng</w:t>
      </w:r>
    </w:p>
    <w:p w14:paraId="1EB96B5E">
      <w:pPr>
        <w:keepNext w:val="0"/>
        <w:keepLines w:val="0"/>
        <w:pageBreakBefore w:val="0"/>
        <w:numPr>
          <w:ilvl w:val="0"/>
          <w:numId w:val="3"/>
        </w:numPr>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sz w:val="28"/>
          <w:szCs w:val="28"/>
          <w:lang w:val="en-US"/>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2B531C04">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Nêu được phương pháp tách kim loại theo mức độ hoạt động hoá học của chúng.</w:t>
      </w:r>
    </w:p>
    <w:p w14:paraId="2616B0B7">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Trình bày được quá trình tách một số kim loại có nhiều ứng dụng, như:</w:t>
      </w:r>
    </w:p>
    <w:p w14:paraId="4BB3B22C">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Tách sắt ra khỏi iron (III) oxide bởi carbon oxide.</w:t>
      </w:r>
    </w:p>
    <w:p w14:paraId="29750EE1">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Tách nhôm ra khỏi aluminium oxide bởi phản ứng điện phân.</w:t>
      </w:r>
    </w:p>
    <w:p w14:paraId="0002F22B">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Tách kẽm khỏi zinc sulfide bởi oxygen và carbon (than).</w:t>
      </w:r>
    </w:p>
    <w:p w14:paraId="798E4247">
      <w:pPr>
        <w:pStyle w:val="22"/>
        <w:keepNext w:val="0"/>
        <w:keepLines w:val="0"/>
        <w:pageBreakBefore w:val="0"/>
        <w:widowControl/>
        <w:numPr>
          <w:ilvl w:val="0"/>
          <w:numId w:val="3"/>
        </w:numPr>
        <w:tabs>
          <w:tab w:val="left" w:pos="2694"/>
        </w:tabs>
        <w:kinsoku/>
        <w:wordWrap/>
        <w:overflowPunct/>
        <w:topLinePunct w:val="0"/>
        <w:autoSpaceDE/>
        <w:autoSpaceDN/>
        <w:bidi w:val="0"/>
        <w:adjustRightInd/>
        <w:snapToGrid/>
        <w:spacing w:before="109" w:beforeLines="30" w:after="109" w:afterLines="30" w:line="240" w:lineRule="auto"/>
        <w:ind w:left="0" w:leftChars="0" w:firstLine="0" w:firstLineChars="0"/>
        <w:textAlignment w:val="baseline"/>
        <w:rPr>
          <w:rFonts w:hint="default" w:ascii="Times New Roman" w:hAnsi="Times New Roman" w:cs="Times New Roman"/>
          <w:b/>
          <w:bCs/>
          <w:color w:val="C00000"/>
          <w:sz w:val="28"/>
          <w:szCs w:val="28"/>
        </w:rPr>
      </w:pPr>
      <w:r>
        <w:rPr>
          <w:rFonts w:hint="default" w:ascii="Times New Roman" w:hAnsi="Times New Roman" w:cs="Times New Roman"/>
          <w:b/>
          <w:bCs/>
          <w:color w:val="C00000"/>
          <w:sz w:val="28"/>
          <w:szCs w:val="28"/>
          <w:lang w:val="en-US"/>
        </w:rPr>
        <w:t>Nội dung</w:t>
      </w:r>
      <w:r>
        <w:rPr>
          <w:rFonts w:hint="default" w:ascii="Times New Roman" w:hAnsi="Times New Roman" w:cs="Times New Roman"/>
          <w:b/>
          <w:bCs/>
          <w:color w:val="C00000"/>
          <w:sz w:val="28"/>
          <w:szCs w:val="28"/>
        </w:rPr>
        <w:t xml:space="preserve">: </w:t>
      </w:r>
    </w:p>
    <w:p w14:paraId="49C99DA7">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lang w:val="vi-VN"/>
        </w:rPr>
      </w:pPr>
      <w:r>
        <w:rPr>
          <w:rFonts w:hint="default" w:ascii="Times New Roman" w:hAnsi="Times New Roman" w:cs="Times New Roman"/>
          <w:color w:val="auto"/>
          <w:sz w:val="28"/>
          <w:szCs w:val="28"/>
          <w:lang w:val="pt-BR"/>
        </w:rPr>
        <w:t xml:space="preserve">- GV cho HS </w:t>
      </w:r>
      <w:r>
        <w:rPr>
          <w:rFonts w:hint="default" w:ascii="Times New Roman" w:hAnsi="Times New Roman" w:cs="Times New Roman"/>
          <w:color w:val="auto"/>
          <w:sz w:val="28"/>
          <w:szCs w:val="28"/>
          <w:lang w:val="vi-VN"/>
        </w:rPr>
        <w:t xml:space="preserve"> hoàn thành phiếu học tập số 1. </w:t>
      </w:r>
    </w:p>
    <w:p w14:paraId="2BF63247">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color w:val="auto"/>
          <w:sz w:val="28"/>
          <w:szCs w:val="28"/>
          <w:lang w:val="vi-VN"/>
        </w:rPr>
      </w:pPr>
      <w:r>
        <w:rPr>
          <w:rFonts w:hint="default" w:ascii="Times New Roman" w:hAnsi="Times New Roman" w:cs="Times New Roman"/>
          <w:color w:val="auto"/>
          <w:sz w:val="28"/>
          <w:szCs w:val="28"/>
          <w:lang w:val="vi-VN"/>
        </w:rPr>
        <w:t xml:space="preserve">- GV cho học sinh đọc thông tin SGK rút ra </w:t>
      </w:r>
    </w:p>
    <w:p w14:paraId="77298985">
      <w:pPr>
        <w:keepNext w:val="0"/>
        <w:keepLines w:val="0"/>
        <w:pageBreakBefore w:val="0"/>
        <w:widowControl/>
        <w:numPr>
          <w:ilvl w:val="4"/>
          <w:numId w:val="0"/>
        </w:numPr>
        <w:kinsoku/>
        <w:wordWrap/>
        <w:overflowPunct/>
        <w:topLinePunct w:val="0"/>
        <w:autoSpaceDE/>
        <w:autoSpaceDN/>
        <w:bidi w:val="0"/>
        <w:snapToGrid/>
        <w:spacing w:line="240" w:lineRule="auto"/>
        <w:ind w:firstLine="720" w:firstLineChars="0"/>
        <w:textAlignment w:val="auto"/>
        <w:rPr>
          <w:rFonts w:hint="default" w:ascii="Times New Roman" w:hAnsi="Times New Roman" w:cs="Times New Roman"/>
          <w:b w:val="0"/>
          <w:bCs w:val="0"/>
          <w:color w:val="auto"/>
          <w:sz w:val="28"/>
          <w:szCs w:val="28"/>
          <w:lang w:val="vi-VN"/>
        </w:rPr>
      </w:pPr>
      <w:r>
        <w:rPr>
          <w:rFonts w:hint="default" w:ascii="Times New Roman" w:hAnsi="Times New Roman" w:cs="Times New Roman"/>
          <w:b w:val="0"/>
          <w:bCs w:val="0"/>
          <w:color w:val="auto"/>
          <w:sz w:val="28"/>
          <w:szCs w:val="28"/>
          <w:lang w:val="vi-VN"/>
        </w:rPr>
        <w:t xml:space="preserve">+ </w:t>
      </w:r>
      <w:r>
        <w:rPr>
          <w:rFonts w:hint="default" w:ascii="Times New Roman" w:hAnsi="Times New Roman" w:cs="Times New Roman"/>
          <w:color w:val="000000"/>
          <w:sz w:val="28"/>
          <w:szCs w:val="28"/>
          <w:lang w:val="vi-VN"/>
        </w:rPr>
        <w:t>Nhiệm vụ</w:t>
      </w:r>
      <w:r>
        <w:rPr>
          <w:rFonts w:hint="default" w:ascii="Times New Roman" w:hAnsi="Times New Roman" w:cs="Times New Roman"/>
          <w:b w:val="0"/>
          <w:bCs w:val="0"/>
          <w:color w:val="auto"/>
          <w:sz w:val="28"/>
          <w:szCs w:val="28"/>
          <w:lang w:val="vi-VN"/>
        </w:rPr>
        <w:t xml:space="preserve"> 1: Tìm hiểu về </w:t>
      </w:r>
      <w:r>
        <w:rPr>
          <w:rFonts w:hint="default" w:ascii="Times New Roman" w:hAnsi="Times New Roman" w:cs="Times New Roman"/>
          <w:sz w:val="28"/>
          <w:szCs w:val="28"/>
        </w:rPr>
        <w:t>khái niệm</w:t>
      </w:r>
      <w:r>
        <w:rPr>
          <w:rFonts w:hint="default" w:ascii="Times New Roman" w:hAnsi="Times New Roman" w:cs="Times New Roman"/>
          <w:sz w:val="28"/>
          <w:szCs w:val="28"/>
          <w:lang w:val="vi-VN"/>
        </w:rPr>
        <w:t xml:space="preserve"> và cách sử dụng</w:t>
      </w:r>
      <w:r>
        <w:rPr>
          <w:rFonts w:hint="default" w:ascii="Times New Roman" w:hAnsi="Times New Roman" w:cs="Times New Roman"/>
          <w:sz w:val="28"/>
          <w:szCs w:val="28"/>
        </w:rPr>
        <w:t xml:space="preserve"> hợp kim.</w:t>
      </w:r>
    </w:p>
    <w:p w14:paraId="7D79D56E">
      <w:pPr>
        <w:keepNext w:val="0"/>
        <w:keepLines w:val="0"/>
        <w:pageBreakBefore w:val="0"/>
        <w:widowControl/>
        <w:numPr>
          <w:ilvl w:val="4"/>
          <w:numId w:val="0"/>
        </w:numPr>
        <w:kinsoku/>
        <w:wordWrap/>
        <w:overflowPunct/>
        <w:topLinePunct w:val="0"/>
        <w:autoSpaceDE/>
        <w:autoSpaceDN/>
        <w:bidi w:val="0"/>
        <w:snapToGrid/>
        <w:spacing w:line="240" w:lineRule="auto"/>
        <w:ind w:firstLine="720" w:firstLineChars="0"/>
        <w:textAlignment w:val="auto"/>
        <w:rPr>
          <w:rFonts w:hint="default" w:ascii="Times New Roman" w:hAnsi="Times New Roman" w:cs="Times New Roman"/>
          <w:color w:val="auto"/>
          <w:sz w:val="28"/>
          <w:szCs w:val="28"/>
          <w:lang w:val="vi-VN"/>
        </w:rPr>
      </w:pPr>
      <w:r>
        <w:rPr>
          <w:rFonts w:hint="default" w:ascii="Times New Roman" w:hAnsi="Times New Roman" w:cs="Times New Roman"/>
          <w:b w:val="0"/>
          <w:bCs w:val="0"/>
          <w:color w:val="auto"/>
          <w:sz w:val="28"/>
          <w:szCs w:val="28"/>
          <w:lang w:val="vi-VN"/>
        </w:rPr>
        <w:t xml:space="preserve">+ </w:t>
      </w:r>
      <w:r>
        <w:rPr>
          <w:rFonts w:hint="default" w:ascii="Times New Roman" w:hAnsi="Times New Roman" w:cs="Times New Roman"/>
          <w:color w:val="000000"/>
          <w:sz w:val="28"/>
          <w:szCs w:val="28"/>
          <w:lang w:val="vi-VN"/>
        </w:rPr>
        <w:t>Nhiệm vụ</w:t>
      </w:r>
      <w:r>
        <w:rPr>
          <w:rFonts w:hint="default" w:ascii="Times New Roman" w:hAnsi="Times New Roman" w:cs="Times New Roman"/>
          <w:b w:val="0"/>
          <w:bCs w:val="0"/>
          <w:color w:val="auto"/>
          <w:sz w:val="28"/>
          <w:szCs w:val="28"/>
          <w:lang w:val="vi-VN"/>
        </w:rPr>
        <w:t xml:space="preserve"> 2: </w:t>
      </w:r>
      <w:r>
        <w:rPr>
          <w:rFonts w:hint="default" w:ascii="Times New Roman" w:hAnsi="Times New Roman" w:cs="Times New Roman"/>
          <w:b w:val="0"/>
          <w:bCs w:val="0"/>
          <w:color w:val="auto"/>
          <w:sz w:val="28"/>
          <w:szCs w:val="28"/>
        </w:rPr>
        <w:t>Tìm hiểu</w:t>
      </w:r>
      <w:r>
        <w:rPr>
          <w:rFonts w:hint="default" w:ascii="Times New Roman" w:hAnsi="Times New Roman" w:cs="Times New Roman"/>
          <w:b w:val="0"/>
          <w:bCs w:val="0"/>
          <w:color w:val="auto"/>
          <w:sz w:val="28"/>
          <w:szCs w:val="28"/>
          <w:lang w:val="vi-VN"/>
        </w:rPr>
        <w:t xml:space="preserve"> quá trình tách một số </w:t>
      </w:r>
      <w:r>
        <w:rPr>
          <w:rFonts w:hint="default" w:ascii="Times New Roman" w:hAnsi="Times New Roman" w:cs="Times New Roman"/>
          <w:sz w:val="28"/>
          <w:szCs w:val="28"/>
        </w:rPr>
        <w:t>kim loại có nhiều ứng dụng</w:t>
      </w:r>
    </w:p>
    <w:p w14:paraId="7629D025">
      <w:pPr>
        <w:keepNext w:val="0"/>
        <w:keepLines w:val="0"/>
        <w:pageBreakBefore w:val="0"/>
        <w:numPr>
          <w:ilvl w:val="0"/>
          <w:numId w:val="3"/>
        </w:numPr>
        <w:kinsoku/>
        <w:wordWrap/>
        <w:overflowPunct/>
        <w:topLinePunct w:val="0"/>
        <w:autoSpaceDE/>
        <w:autoSpaceDN/>
        <w:bidi w:val="0"/>
        <w:adjustRightInd/>
        <w:spacing w:before="109" w:beforeLines="30" w:after="109" w:afterLines="30" w:line="240" w:lineRule="auto"/>
        <w:ind w:left="0" w:leftChars="0" w:firstLine="0" w:firstLineChars="0"/>
        <w:textAlignment w:val="auto"/>
        <w:rPr>
          <w:rFonts w:hint="default" w:ascii="Times New Roman" w:hAnsi="Times New Roman" w:cs="Times New Roman"/>
          <w:b/>
          <w:bCs/>
          <w:color w:val="C00000"/>
          <w:sz w:val="28"/>
          <w:szCs w:val="28"/>
          <w:lang w:val="en-US"/>
        </w:rPr>
      </w:pPr>
      <w:r>
        <w:rPr>
          <w:rFonts w:hint="default" w:ascii="Times New Roman" w:hAnsi="Times New Roman" w:cs="Times New Roman"/>
          <w:b/>
          <w:bCs/>
          <w:sz w:val="28"/>
          <w:szCs w:val="28"/>
          <w:lang w:val="en-US"/>
        </w:rPr>
        <w:t xml:space="preserve"> </w:t>
      </w:r>
      <w:r>
        <w:rPr>
          <w:rFonts w:hint="default" w:ascii="Times New Roman" w:hAnsi="Times New Roman" w:cs="Times New Roman"/>
          <w:b/>
          <w:bCs/>
          <w:color w:val="C00000"/>
          <w:sz w:val="28"/>
          <w:szCs w:val="28"/>
          <w:lang w:val="en-US"/>
        </w:rPr>
        <w:t>Sản phẩm:</w:t>
      </w:r>
    </w:p>
    <w:tbl>
      <w:tblPr>
        <w:tblStyle w:val="16"/>
        <w:tblW w:w="105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9"/>
        <w:gridCol w:w="2228"/>
        <w:gridCol w:w="2343"/>
        <w:gridCol w:w="2795"/>
      </w:tblGrid>
      <w:tr w14:paraId="71241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99" w:type="dxa"/>
            <w:shd w:val="clear" w:color="auto" w:fill="DBEEF3" w:themeFill="accent5" w:themeFillTint="32"/>
          </w:tcPr>
          <w:p w14:paraId="36ACB4D1">
            <w:pPr>
              <w:jc w:val="center"/>
              <w:rPr>
                <w:rFonts w:hint="default" w:ascii="Times New Roman" w:hAnsi="Times New Roman" w:cs="Times New Roman"/>
                <w:b/>
                <w:bCs/>
                <w:sz w:val="28"/>
                <w:szCs w:val="28"/>
                <w:vertAlign w:val="baseline"/>
              </w:rPr>
            </w:pPr>
          </w:p>
        </w:tc>
        <w:tc>
          <w:tcPr>
            <w:tcW w:w="2228" w:type="dxa"/>
            <w:shd w:val="clear" w:color="auto" w:fill="DBEEF3" w:themeFill="accent5" w:themeFillTint="32"/>
          </w:tcPr>
          <w:p w14:paraId="0C129B22">
            <w:pPr>
              <w:jc w:val="center"/>
              <w:rPr>
                <w:rFonts w:hint="default" w:ascii="Times New Roman" w:hAnsi="Times New Roman" w:cs="Times New Roman"/>
                <w:b/>
                <w:bCs/>
                <w:sz w:val="28"/>
                <w:szCs w:val="28"/>
                <w:vertAlign w:val="baseline"/>
                <w:lang w:val="vi-VN"/>
              </w:rPr>
            </w:pPr>
            <w:r>
              <w:rPr>
                <w:rFonts w:hint="default" w:ascii="Times New Roman" w:hAnsi="Times New Roman" w:cs="Times New Roman"/>
                <w:b/>
                <w:bCs/>
                <w:sz w:val="28"/>
                <w:szCs w:val="28"/>
                <w:vertAlign w:val="baseline"/>
                <w:lang w:val="vi-VN"/>
              </w:rPr>
              <w:t>Tách nhôm từ quặng</w:t>
            </w:r>
          </w:p>
        </w:tc>
        <w:tc>
          <w:tcPr>
            <w:tcW w:w="2343" w:type="dxa"/>
            <w:shd w:val="clear" w:color="auto" w:fill="DBEEF3" w:themeFill="accent5" w:themeFillTint="32"/>
          </w:tcPr>
          <w:p w14:paraId="64C5F4C5">
            <w:pPr>
              <w:jc w:val="center"/>
              <w:rPr>
                <w:rFonts w:hint="default" w:ascii="Times New Roman" w:hAnsi="Times New Roman" w:cs="Times New Roman"/>
                <w:b/>
                <w:bCs/>
                <w:sz w:val="28"/>
                <w:szCs w:val="28"/>
                <w:vertAlign w:val="baseline"/>
                <w:lang w:val="vi-VN"/>
              </w:rPr>
            </w:pPr>
            <w:r>
              <w:rPr>
                <w:rFonts w:hint="default" w:ascii="Times New Roman" w:hAnsi="Times New Roman" w:cs="Times New Roman"/>
                <w:b/>
                <w:bCs/>
                <w:sz w:val="28"/>
                <w:szCs w:val="28"/>
                <w:vertAlign w:val="baseline"/>
                <w:lang w:val="vi-VN"/>
              </w:rPr>
              <w:t>Tách sắt từ quặng</w:t>
            </w:r>
          </w:p>
        </w:tc>
        <w:tc>
          <w:tcPr>
            <w:tcW w:w="2795" w:type="dxa"/>
            <w:shd w:val="clear" w:color="auto" w:fill="DBEEF3" w:themeFill="accent5" w:themeFillTint="32"/>
          </w:tcPr>
          <w:p w14:paraId="224B9058">
            <w:pPr>
              <w:jc w:val="center"/>
              <w:rPr>
                <w:rFonts w:hint="default" w:ascii="Times New Roman" w:hAnsi="Times New Roman" w:cs="Times New Roman"/>
                <w:b/>
                <w:bCs/>
                <w:sz w:val="28"/>
                <w:szCs w:val="28"/>
                <w:vertAlign w:val="baseline"/>
              </w:rPr>
            </w:pPr>
            <w:r>
              <w:rPr>
                <w:rFonts w:hint="default" w:ascii="Times New Roman" w:hAnsi="Times New Roman" w:cs="Times New Roman"/>
                <w:b/>
                <w:bCs/>
                <w:sz w:val="28"/>
                <w:szCs w:val="28"/>
                <w:vertAlign w:val="baseline"/>
                <w:lang w:val="vi-VN"/>
              </w:rPr>
              <w:t>Tách kẽm từ quặng</w:t>
            </w:r>
          </w:p>
        </w:tc>
      </w:tr>
      <w:tr w14:paraId="0D812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99" w:type="dxa"/>
          </w:tcPr>
          <w:p w14:paraId="3E057B85">
            <w:pPr>
              <w:numPr>
                <w:ilvl w:val="0"/>
                <w:numId w:val="0"/>
              </w:numPr>
              <w:rPr>
                <w:rFonts w:hint="default" w:ascii="Times New Roman" w:hAnsi="Times New Roman" w:cs="Times New Roman"/>
                <w:sz w:val="28"/>
                <w:szCs w:val="28"/>
                <w:vertAlign w:val="baseline"/>
              </w:rPr>
            </w:pPr>
            <w:r>
              <w:rPr>
                <w:rFonts w:hint="default" w:ascii="Times New Roman" w:hAnsi="Times New Roman" w:cs="Times New Roman"/>
                <w:sz w:val="28"/>
                <w:szCs w:val="28"/>
              </w:rPr>
              <w:t xml:space="preserve">Tên quặng kim loại:  </w:t>
            </w:r>
          </w:p>
        </w:tc>
        <w:tc>
          <w:tcPr>
            <w:tcW w:w="2228" w:type="dxa"/>
          </w:tcPr>
          <w:p w14:paraId="51B40F0A">
            <w:pPr>
              <w:rPr>
                <w:rFonts w:hint="default" w:ascii="Times New Roman" w:hAnsi="Times New Roman" w:cs="Times New Roman"/>
                <w:sz w:val="28"/>
                <w:szCs w:val="28"/>
                <w:vertAlign w:val="baseline"/>
              </w:rPr>
            </w:pPr>
            <w:r>
              <w:rPr>
                <w:rFonts w:hint="default" w:ascii="Times New Roman" w:hAnsi="Times New Roman" w:cs="Times New Roman"/>
                <w:sz w:val="28"/>
                <w:szCs w:val="28"/>
              </w:rPr>
              <w:t>bauxite.</w:t>
            </w:r>
          </w:p>
        </w:tc>
        <w:tc>
          <w:tcPr>
            <w:tcW w:w="2343" w:type="dxa"/>
          </w:tcPr>
          <w:p w14:paraId="1928669C">
            <w:pPr>
              <w:rPr>
                <w:rFonts w:hint="default" w:ascii="Times New Roman" w:hAnsi="Times New Roman" w:cs="Times New Roman"/>
                <w:sz w:val="28"/>
                <w:szCs w:val="28"/>
                <w:vertAlign w:val="baseline"/>
              </w:rPr>
            </w:pPr>
            <w:r>
              <w:rPr>
                <w:rFonts w:hint="default" w:ascii="Times New Roman" w:hAnsi="Times New Roman" w:cs="Times New Roman"/>
                <w:sz w:val="28"/>
                <w:szCs w:val="28"/>
              </w:rPr>
              <w:t>hematite.</w:t>
            </w:r>
          </w:p>
        </w:tc>
        <w:tc>
          <w:tcPr>
            <w:tcW w:w="2795" w:type="dxa"/>
          </w:tcPr>
          <w:p w14:paraId="3A1D41A0">
            <w:pPr>
              <w:rPr>
                <w:rFonts w:hint="default" w:ascii="Times New Roman" w:hAnsi="Times New Roman" w:cs="Times New Roman"/>
                <w:sz w:val="28"/>
                <w:szCs w:val="28"/>
                <w:vertAlign w:val="baseline"/>
              </w:rPr>
            </w:pPr>
            <w:r>
              <w:rPr>
                <w:rFonts w:hint="default" w:ascii="Times New Roman" w:hAnsi="Times New Roman" w:cs="Times New Roman"/>
                <w:sz w:val="28"/>
                <w:szCs w:val="28"/>
              </w:rPr>
              <w:t>sphalerite</w:t>
            </w:r>
          </w:p>
        </w:tc>
      </w:tr>
      <w:tr w14:paraId="6C381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99" w:type="dxa"/>
          </w:tcPr>
          <w:p w14:paraId="17EF349C">
            <w:pPr>
              <w:numPr>
                <w:ilvl w:val="0"/>
                <w:numId w:val="0"/>
              </w:numPr>
              <w:rPr>
                <w:rFonts w:hint="default" w:ascii="Times New Roman" w:hAnsi="Times New Roman" w:cs="Times New Roman"/>
                <w:sz w:val="28"/>
                <w:szCs w:val="28"/>
                <w:vertAlign w:val="baseline"/>
              </w:rPr>
            </w:pPr>
            <w:r>
              <w:rPr>
                <w:rFonts w:hint="default" w:ascii="Times New Roman" w:hAnsi="Times New Roman" w:cs="Times New Roman"/>
                <w:sz w:val="28"/>
                <w:szCs w:val="28"/>
              </w:rPr>
              <w:t xml:space="preserve">Thành phần chủ yếu của quặng: </w:t>
            </w:r>
          </w:p>
        </w:tc>
        <w:tc>
          <w:tcPr>
            <w:tcW w:w="2228" w:type="dxa"/>
          </w:tcPr>
          <w:p w14:paraId="3FE450DB">
            <w:pPr>
              <w:rPr>
                <w:rFonts w:hint="default" w:ascii="Times New Roman" w:hAnsi="Times New Roman" w:cs="Times New Roman"/>
                <w:sz w:val="28"/>
                <w:szCs w:val="28"/>
                <w:vertAlign w:val="baseline"/>
              </w:rPr>
            </w:pPr>
            <w:r>
              <w:rPr>
                <w:rFonts w:hint="default" w:ascii="Times New Roman" w:hAnsi="Times New Roman" w:cs="Times New Roman"/>
                <w:sz w:val="28"/>
                <w:szCs w:val="28"/>
              </w:rPr>
              <w:t>Al</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w:t>
            </w:r>
          </w:p>
        </w:tc>
        <w:tc>
          <w:tcPr>
            <w:tcW w:w="2343" w:type="dxa"/>
          </w:tcPr>
          <w:p w14:paraId="6C57532F">
            <w:pPr>
              <w:rPr>
                <w:rFonts w:hint="default" w:ascii="Times New Roman" w:hAnsi="Times New Roman" w:cs="Times New Roman"/>
                <w:sz w:val="28"/>
                <w:szCs w:val="28"/>
                <w:vertAlign w:val="baseline"/>
              </w:rPr>
            </w:pPr>
            <w:r>
              <w:rPr>
                <w:rFonts w:hint="default" w:ascii="Times New Roman" w:hAnsi="Times New Roman" w:cs="Times New Roman"/>
                <w:sz w:val="28"/>
                <w:szCs w:val="28"/>
              </w:rPr>
              <w:t>Fe</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w:t>
            </w:r>
          </w:p>
        </w:tc>
        <w:tc>
          <w:tcPr>
            <w:tcW w:w="2795" w:type="dxa"/>
          </w:tcPr>
          <w:p w14:paraId="2921B1A9">
            <w:pPr>
              <w:rPr>
                <w:rFonts w:hint="default" w:ascii="Times New Roman" w:hAnsi="Times New Roman" w:cs="Times New Roman"/>
                <w:sz w:val="28"/>
                <w:szCs w:val="28"/>
                <w:vertAlign w:val="baseline"/>
              </w:rPr>
            </w:pPr>
            <w:r>
              <w:rPr>
                <w:rFonts w:hint="default" w:ascii="Times New Roman" w:hAnsi="Times New Roman" w:cs="Times New Roman"/>
                <w:sz w:val="28"/>
                <w:szCs w:val="28"/>
              </w:rPr>
              <w:t>ZnS.</w:t>
            </w:r>
          </w:p>
        </w:tc>
      </w:tr>
      <w:tr w14:paraId="164D3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99" w:type="dxa"/>
          </w:tcPr>
          <w:p w14:paraId="4497AFD5">
            <w:pPr>
              <w:numPr>
                <w:ilvl w:val="0"/>
                <w:numId w:val="0"/>
              </w:numPr>
              <w:rPr>
                <w:rFonts w:hint="default" w:ascii="Times New Roman" w:hAnsi="Times New Roman" w:cs="Times New Roman"/>
                <w:sz w:val="28"/>
                <w:szCs w:val="28"/>
                <w:vertAlign w:val="baseline"/>
              </w:rPr>
            </w:pPr>
            <w:r>
              <w:rPr>
                <w:rFonts w:hint="default" w:ascii="Times New Roman" w:hAnsi="Times New Roman" w:cs="Times New Roman"/>
                <w:sz w:val="28"/>
                <w:szCs w:val="28"/>
              </w:rPr>
              <w:t xml:space="preserve">Phương pháp dùng để tách kim loại ra khỏi hợp chất trong công nghiệp: </w:t>
            </w:r>
          </w:p>
        </w:tc>
        <w:tc>
          <w:tcPr>
            <w:tcW w:w="2228" w:type="dxa"/>
          </w:tcPr>
          <w:p w14:paraId="20F6E205">
            <w:pPr>
              <w:rPr>
                <w:rFonts w:hint="default" w:ascii="Times New Roman" w:hAnsi="Times New Roman" w:cs="Times New Roman"/>
                <w:sz w:val="28"/>
                <w:szCs w:val="28"/>
                <w:vertAlign w:val="baseline"/>
              </w:rPr>
            </w:pPr>
            <w:r>
              <w:rPr>
                <w:rFonts w:hint="default" w:ascii="Times New Roman" w:hAnsi="Times New Roman" w:cs="Times New Roman"/>
                <w:sz w:val="28"/>
                <w:szCs w:val="28"/>
                <w:lang w:val="vi-VN"/>
              </w:rPr>
              <w:t>Đ</w:t>
            </w:r>
            <w:r>
              <w:rPr>
                <w:rFonts w:hint="default" w:ascii="Times New Roman" w:hAnsi="Times New Roman" w:cs="Times New Roman"/>
                <w:sz w:val="28"/>
                <w:szCs w:val="28"/>
              </w:rPr>
              <w:t>iện phân nóng chảy Al</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w:t>
            </w:r>
          </w:p>
        </w:tc>
        <w:tc>
          <w:tcPr>
            <w:tcW w:w="2343" w:type="dxa"/>
          </w:tcPr>
          <w:p w14:paraId="778D02C3">
            <w:pPr>
              <w:rPr>
                <w:rFonts w:hint="default" w:ascii="Times New Roman" w:hAnsi="Times New Roman" w:cs="Times New Roman"/>
                <w:sz w:val="28"/>
                <w:szCs w:val="28"/>
                <w:vertAlign w:val="baseline"/>
              </w:rPr>
            </w:pPr>
            <w:r>
              <w:rPr>
                <w:rFonts w:hint="default" w:ascii="Times New Roman" w:hAnsi="Times New Roman" w:cs="Times New Roman"/>
                <w:sz w:val="28"/>
                <w:szCs w:val="28"/>
                <w:lang w:val="vi-VN"/>
              </w:rPr>
              <w:t>N</w:t>
            </w:r>
            <w:r>
              <w:rPr>
                <w:rFonts w:hint="default" w:ascii="Times New Roman" w:hAnsi="Times New Roman" w:cs="Times New Roman"/>
                <w:sz w:val="28"/>
                <w:szCs w:val="28"/>
              </w:rPr>
              <w:t>hiệt luyện, cho CO phản ứng với Fe</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 xml:space="preserve">3 </w:t>
            </w:r>
            <w:r>
              <w:rPr>
                <w:rFonts w:hint="default" w:ascii="Times New Roman" w:hAnsi="Times New Roman" w:cs="Times New Roman"/>
                <w:sz w:val="28"/>
                <w:szCs w:val="28"/>
              </w:rPr>
              <w:t>ở nhiệt độ cao</w:t>
            </w:r>
          </w:p>
        </w:tc>
        <w:tc>
          <w:tcPr>
            <w:tcW w:w="2795" w:type="dxa"/>
          </w:tcPr>
          <w:p w14:paraId="1559EA54">
            <w:pPr>
              <w:numPr>
                <w:ilvl w:val="0"/>
                <w:numId w:val="0"/>
              </w:numPr>
              <w:spacing w:after="63" w:line="242" w:lineRule="auto"/>
              <w:ind w:leftChars="0" w:right="27" w:rightChars="0"/>
              <w:jc w:val="left"/>
              <w:rPr>
                <w:rFonts w:hint="default" w:ascii="Times New Roman" w:hAnsi="Times New Roman" w:cs="Times New Roman"/>
                <w:sz w:val="28"/>
                <w:szCs w:val="28"/>
                <w:vertAlign w:val="baseline"/>
              </w:rPr>
            </w:pPr>
            <w:r>
              <w:rPr>
                <w:rFonts w:hint="default" w:ascii="Times New Roman" w:hAnsi="Times New Roman" w:cs="Times New Roman"/>
                <w:sz w:val="28"/>
                <w:szCs w:val="28"/>
                <w:lang w:val="vi-VN"/>
              </w:rPr>
              <w:t>N</w:t>
            </w:r>
            <w:r>
              <w:rPr>
                <w:rFonts w:hint="default" w:ascii="Times New Roman" w:hAnsi="Times New Roman" w:cs="Times New Roman"/>
                <w:sz w:val="28"/>
                <w:szCs w:val="28"/>
              </w:rPr>
              <w:t>hiệt luyện, đốt cháy ZnS để chuyển thành ZnO, sau đó cho CO phản ứng với ZnO</w:t>
            </w:r>
            <w:r>
              <w:rPr>
                <w:rFonts w:hint="default" w:ascii="Times New Roman" w:hAnsi="Times New Roman" w:cs="Times New Roman"/>
                <w:sz w:val="28"/>
                <w:szCs w:val="28"/>
                <w:vertAlign w:val="subscript"/>
              </w:rPr>
              <w:t xml:space="preserve"> </w:t>
            </w:r>
            <w:r>
              <w:rPr>
                <w:rFonts w:hint="default" w:ascii="Times New Roman" w:hAnsi="Times New Roman" w:cs="Times New Roman"/>
                <w:sz w:val="28"/>
                <w:szCs w:val="28"/>
              </w:rPr>
              <w:t>ở nhiệt độ cao.</w:t>
            </w:r>
          </w:p>
        </w:tc>
      </w:tr>
      <w:tr w14:paraId="4ADDC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3199" w:type="dxa"/>
          </w:tcPr>
          <w:p w14:paraId="349FF12C">
            <w:pPr>
              <w:numPr>
                <w:ilvl w:val="0"/>
                <w:numId w:val="0"/>
              </w:numPr>
              <w:spacing w:after="399"/>
              <w:rPr>
                <w:rFonts w:hint="default" w:ascii="Times New Roman" w:hAnsi="Times New Roman" w:cs="Times New Roman"/>
                <w:sz w:val="28"/>
                <w:szCs w:val="28"/>
                <w:vertAlign w:val="baseline"/>
              </w:rPr>
            </w:pPr>
            <w:r>
              <w:rPr>
                <w:rFonts w:hint="default" w:ascii="Times New Roman" w:hAnsi="Times New Roman" w:cs="Times New Roman"/>
                <w:sz w:val="28"/>
                <w:szCs w:val="28"/>
              </w:rPr>
              <w:t xml:space="preserve">PTHH của phản ứng: </w:t>
            </w:r>
          </w:p>
        </w:tc>
        <w:tc>
          <w:tcPr>
            <w:tcW w:w="2228" w:type="dxa"/>
          </w:tcPr>
          <w:p w14:paraId="15270064">
            <w:pPr>
              <w:tabs>
                <w:tab w:val="center" w:pos="1990"/>
                <w:tab w:val="center" w:pos="3298"/>
              </w:tabs>
              <w:spacing w:after="126" w:line="259" w:lineRule="auto"/>
              <w:ind w:left="0" w:firstLine="0"/>
              <w:jc w:val="left"/>
              <w:rPr>
                <w:rFonts w:hint="default" w:ascii="Times New Roman" w:hAnsi="Times New Roman" w:cs="Times New Roman"/>
                <w:sz w:val="28"/>
                <w:szCs w:val="28"/>
                <w:vertAlign w:val="baseline"/>
              </w:rPr>
            </w:pPr>
            <w:r>
              <w:rPr>
                <w:rFonts w:hint="default" w:ascii="Times New Roman" w:hAnsi="Times New Roman" w:cs="Times New Roman"/>
                <w:sz w:val="28"/>
                <w:szCs w:val="28"/>
              </w:rPr>
              <w:t>2Al</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 xml:space="preserve"> </w:t>
            </w:r>
            <w:r>
              <w:rPr>
                <w:rFonts w:hint="default" w:ascii="Times New Roman" w:hAnsi="Times New Roman" w:cs="Times New Roman"/>
                <w:position w:val="-6"/>
                <w:sz w:val="28"/>
                <w:szCs w:val="28"/>
                <w:vertAlign w:val="baseline"/>
              </w:rPr>
              <w:object>
                <v:shape id="_x0000_i1032" o:spt="75" type="#_x0000_t75" style="height:16pt;width:42pt;" o:ole="t" filled="f" o:preferrelative="t" stroked="f" coordsize="21600,21600">
                  <v:path/>
                  <v:fill on="f" focussize="0,0"/>
                  <v:stroke on="f"/>
                  <v:imagedata r:id="rId32" o:title=""/>
                  <o:lock v:ext="edit" aspectratio="t"/>
                  <w10:wrap type="none"/>
                  <w10:anchorlock/>
                </v:shape>
                <o:OLEObject Type="Embed" ProgID="Equation.DSMT4" ShapeID="_x0000_i1032" DrawAspect="Content" ObjectID="_1468075732" r:id="rId31">
                  <o:LockedField>false</o:LockedField>
                </o:OLEObject>
              </w:object>
            </w:r>
            <w:r>
              <w:rPr>
                <w:rFonts w:hint="default" w:ascii="Times New Roman" w:hAnsi="Times New Roman" w:cs="Times New Roman"/>
                <w:sz w:val="28"/>
                <w:szCs w:val="28"/>
              </w:rPr>
              <w:t>4Al + 3O</w:t>
            </w:r>
            <w:r>
              <w:rPr>
                <w:rFonts w:hint="default" w:ascii="Times New Roman" w:hAnsi="Times New Roman" w:cs="Times New Roman"/>
                <w:sz w:val="28"/>
                <w:szCs w:val="28"/>
                <w:vertAlign w:val="subscript"/>
              </w:rPr>
              <w:t>2</w:t>
            </w:r>
          </w:p>
        </w:tc>
        <w:tc>
          <w:tcPr>
            <w:tcW w:w="2343" w:type="dxa"/>
          </w:tcPr>
          <w:p w14:paraId="5001A59D">
            <w:pPr>
              <w:spacing w:after="113" w:line="259" w:lineRule="auto"/>
              <w:ind w:left="0" w:right="55" w:firstLine="0"/>
              <w:jc w:val="center"/>
              <w:rPr>
                <w:rFonts w:hint="default" w:ascii="Times New Roman" w:hAnsi="Times New Roman" w:cs="Times New Roman"/>
                <w:sz w:val="28"/>
                <w:szCs w:val="28"/>
                <w:vertAlign w:val="baseline"/>
              </w:rPr>
            </w:pPr>
            <w:r>
              <w:rPr>
                <w:rFonts w:hint="default" w:ascii="Times New Roman" w:hAnsi="Times New Roman" w:cs="Times New Roman"/>
                <w:sz w:val="28"/>
                <w:szCs w:val="28"/>
              </w:rPr>
              <w:t>Fe</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 xml:space="preserve"> + 3CO </w:t>
            </w:r>
            <w:r>
              <w:rPr>
                <w:rFonts w:hint="default" w:ascii="Times New Roman" w:hAnsi="Times New Roman" w:cs="Times New Roman"/>
                <w:position w:val="-6"/>
                <w:sz w:val="28"/>
                <w:szCs w:val="28"/>
                <w:vertAlign w:val="baseline"/>
              </w:rPr>
              <w:object>
                <v:shape id="_x0000_i1033" o:spt="75" type="#_x0000_t75" style="height:18pt;width:34pt;" o:ole="t" filled="f" o:preferrelative="t" stroked="f" coordsize="21600,21600">
                  <v:path/>
                  <v:fill on="f" focussize="0,0"/>
                  <v:stroke on="f"/>
                  <v:imagedata r:id="rId34" o:title=""/>
                  <o:lock v:ext="edit" aspectratio="t"/>
                  <w10:wrap type="none"/>
                  <w10:anchorlock/>
                </v:shape>
                <o:OLEObject Type="Embed" ProgID="Equation.DSMT4" ShapeID="_x0000_i1033" DrawAspect="Content" ObjectID="_1468075733" r:id="rId33">
                  <o:LockedField>false</o:LockedField>
                </o:OLEObject>
              </w:object>
            </w:r>
            <w:r>
              <w:rPr>
                <w:rFonts w:hint="default" w:ascii="Times New Roman" w:hAnsi="Times New Roman" w:cs="Times New Roman"/>
                <w:sz w:val="28"/>
                <w:szCs w:val="28"/>
              </w:rPr>
              <w:t>2Fe + 3CO</w:t>
            </w:r>
            <w:r>
              <w:rPr>
                <w:rFonts w:hint="default" w:ascii="Times New Roman" w:hAnsi="Times New Roman" w:cs="Times New Roman"/>
                <w:sz w:val="28"/>
                <w:szCs w:val="28"/>
                <w:vertAlign w:val="subscript"/>
              </w:rPr>
              <w:t>2</w:t>
            </w:r>
          </w:p>
        </w:tc>
        <w:tc>
          <w:tcPr>
            <w:tcW w:w="2795" w:type="dxa"/>
          </w:tcPr>
          <w:p w14:paraId="020FB915">
            <w:pPr>
              <w:spacing w:after="56" w:line="259" w:lineRule="auto"/>
              <w:ind w:left="0" w:right="55" w:firstLine="0"/>
              <w:jc w:val="left"/>
              <w:rPr>
                <w:rFonts w:hint="default" w:ascii="Times New Roman" w:hAnsi="Times New Roman" w:cs="Times New Roman"/>
                <w:sz w:val="28"/>
                <w:szCs w:val="28"/>
                <w:vertAlign w:val="subscript"/>
              </w:rPr>
            </w:pPr>
            <w:r>
              <w:rPr>
                <w:rFonts w:hint="default" w:ascii="Times New Roman" w:hAnsi="Times New Roman" w:cs="Times New Roman"/>
                <w:sz w:val="28"/>
                <w:szCs w:val="28"/>
              </w:rPr>
              <w:t>2ZnS + 3O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w:t>
            </w:r>
            <w:r>
              <w:rPr>
                <w:rFonts w:hint="default" w:ascii="Times New Roman" w:hAnsi="Times New Roman" w:cs="Times New Roman"/>
                <w:position w:val="-6"/>
                <w:sz w:val="28"/>
                <w:szCs w:val="28"/>
                <w:vertAlign w:val="baseline"/>
              </w:rPr>
              <w:object>
                <v:shape id="_x0000_i1034" o:spt="75" type="#_x0000_t75" style="height:18pt;width:34pt;" o:ole="t" filled="f" o:preferrelative="t" stroked="f" coordsize="21600,21600">
                  <v:path/>
                  <v:fill on="f" focussize="0,0"/>
                  <v:stroke on="f"/>
                  <v:imagedata r:id="rId34" o:title=""/>
                  <o:lock v:ext="edit" aspectratio="t"/>
                  <w10:wrap type="none"/>
                  <w10:anchorlock/>
                </v:shape>
                <o:OLEObject Type="Embed" ProgID="Equation.DSMT4" ShapeID="_x0000_i1034" DrawAspect="Content" ObjectID="_1468075734" r:id="rId35">
                  <o:LockedField>false</o:LockedField>
                </o:OLEObject>
              </w:object>
            </w:r>
            <w:r>
              <w:rPr>
                <w:rFonts w:hint="default" w:ascii="Times New Roman" w:hAnsi="Times New Roman" w:cs="Times New Roman"/>
                <w:position w:val="-6"/>
                <w:sz w:val="28"/>
                <w:szCs w:val="28"/>
                <w:vertAlign w:val="baseline"/>
                <w:lang w:val="vi-VN"/>
              </w:rPr>
              <w:t xml:space="preserve"> </w:t>
            </w:r>
            <w:r>
              <w:rPr>
                <w:rFonts w:hint="default" w:ascii="Times New Roman" w:hAnsi="Times New Roman" w:cs="Times New Roman"/>
                <w:sz w:val="28"/>
                <w:szCs w:val="28"/>
              </w:rPr>
              <w:t>2ZnO + 2SO</w:t>
            </w:r>
            <w:r>
              <w:rPr>
                <w:rFonts w:hint="default" w:ascii="Times New Roman" w:hAnsi="Times New Roman" w:cs="Times New Roman"/>
                <w:sz w:val="28"/>
                <w:szCs w:val="28"/>
                <w:vertAlign w:val="subscript"/>
              </w:rPr>
              <w:t>2</w:t>
            </w:r>
          </w:p>
          <w:p w14:paraId="193B635E">
            <w:pPr>
              <w:spacing w:after="56" w:line="259" w:lineRule="auto"/>
              <w:ind w:left="0" w:right="55" w:firstLine="0"/>
              <w:jc w:val="left"/>
              <w:rPr>
                <w:rFonts w:hint="default" w:ascii="Times New Roman" w:hAnsi="Times New Roman" w:cs="Times New Roman"/>
                <w:sz w:val="28"/>
                <w:szCs w:val="28"/>
                <w:vertAlign w:val="subscript"/>
                <w:lang w:val="vi-VN"/>
              </w:rPr>
            </w:pPr>
            <w:r>
              <w:rPr>
                <w:rFonts w:hint="default" w:ascii="Times New Roman" w:hAnsi="Times New Roman" w:cs="Times New Roman"/>
                <w:sz w:val="28"/>
                <w:szCs w:val="28"/>
              </w:rPr>
              <w:t xml:space="preserve">ZnO </w:t>
            </w:r>
            <w:r>
              <w:rPr>
                <w:rFonts w:hint="default" w:ascii="Times New Roman" w:hAnsi="Times New Roman" w:cs="Times New Roman"/>
                <w:sz w:val="28"/>
                <w:szCs w:val="28"/>
                <w:lang w:val="vi-VN"/>
              </w:rPr>
              <w:t>+ C</w:t>
            </w:r>
            <w:r>
              <w:rPr>
                <w:rFonts w:hint="default" w:ascii="Times New Roman" w:hAnsi="Times New Roman" w:cs="Times New Roman"/>
                <w:sz w:val="28"/>
                <w:szCs w:val="28"/>
              </w:rPr>
              <w:t xml:space="preserve"> </w:t>
            </w:r>
            <w:r>
              <w:rPr>
                <w:rFonts w:hint="default" w:ascii="Times New Roman" w:hAnsi="Times New Roman" w:cs="Times New Roman"/>
                <w:position w:val="-6"/>
                <w:sz w:val="28"/>
                <w:szCs w:val="28"/>
                <w:vertAlign w:val="baseline"/>
              </w:rPr>
              <w:object>
                <v:shape id="_x0000_i1035" o:spt="75" type="#_x0000_t75" style="height:18pt;width:34pt;" o:ole="t" filled="f" o:preferrelative="t" stroked="f" coordsize="21600,21600">
                  <v:path/>
                  <v:fill on="f" focussize="0,0"/>
                  <v:stroke on="f"/>
                  <v:imagedata r:id="rId34" o:title=""/>
                  <o:lock v:ext="edit" aspectratio="t"/>
                  <w10:wrap type="none"/>
                  <w10:anchorlock/>
                </v:shape>
                <o:OLEObject Type="Embed" ProgID="Equation.DSMT4" ShapeID="_x0000_i1035" DrawAspect="Content" ObjectID="_1468075735" r:id="rId36">
                  <o:LockedField>false</o:LockedField>
                </o:OLEObject>
              </w:object>
            </w:r>
            <w:r>
              <w:rPr>
                <w:rFonts w:hint="default" w:ascii="Times New Roman" w:hAnsi="Times New Roman" w:cs="Times New Roman"/>
                <w:position w:val="-6"/>
                <w:sz w:val="28"/>
                <w:szCs w:val="28"/>
                <w:vertAlign w:val="baseline"/>
                <w:lang w:val="vi-VN"/>
              </w:rPr>
              <w:t xml:space="preserve"> </w:t>
            </w:r>
            <w:r>
              <w:rPr>
                <w:rFonts w:hint="default" w:ascii="Times New Roman" w:hAnsi="Times New Roman" w:cs="Times New Roman"/>
                <w:sz w:val="28"/>
                <w:szCs w:val="28"/>
              </w:rPr>
              <w:t xml:space="preserve">Zn + </w:t>
            </w:r>
            <w:r>
              <w:rPr>
                <w:rFonts w:hint="default" w:ascii="Times New Roman" w:hAnsi="Times New Roman" w:cs="Times New Roman"/>
                <w:sz w:val="28"/>
                <w:szCs w:val="28"/>
                <w:lang w:val="vi-VN"/>
              </w:rPr>
              <w:t>C</w:t>
            </w:r>
            <w:r>
              <w:rPr>
                <w:rFonts w:hint="default" w:ascii="Times New Roman" w:hAnsi="Times New Roman" w:cs="Times New Roman"/>
                <w:sz w:val="28"/>
                <w:szCs w:val="28"/>
              </w:rPr>
              <w:t>O</w:t>
            </w:r>
          </w:p>
        </w:tc>
      </w:tr>
    </w:tbl>
    <w:p w14:paraId="7A607FBA">
      <w:pPr>
        <w:keepNext w:val="0"/>
        <w:keepLines w:val="0"/>
        <w:pageBreakBefore w:val="0"/>
        <w:numPr>
          <w:ilvl w:val="0"/>
          <w:numId w:val="0"/>
        </w:numPr>
        <w:kinsoku/>
        <w:wordWrap/>
        <w:overflowPunct/>
        <w:topLinePunct w:val="0"/>
        <w:autoSpaceDE/>
        <w:autoSpaceDN/>
        <w:bidi w:val="0"/>
        <w:adjustRightInd/>
        <w:spacing w:before="109" w:beforeLines="30" w:after="109" w:afterLines="30" w:line="240" w:lineRule="auto"/>
        <w:ind w:leftChars="0"/>
        <w:textAlignment w:val="auto"/>
        <w:rPr>
          <w:rFonts w:hint="default" w:ascii="Times New Roman" w:hAnsi="Times New Roman" w:cs="Times New Roman"/>
          <w:b/>
          <w:bCs/>
          <w:color w:val="C00000"/>
          <w:sz w:val="28"/>
          <w:szCs w:val="28"/>
          <w:lang w:val="en-US"/>
        </w:rPr>
      </w:pPr>
    </w:p>
    <w:p w14:paraId="26F6240C">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7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5"/>
        <w:gridCol w:w="1507"/>
      </w:tblGrid>
      <w:tr w14:paraId="13638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205" w:type="dxa"/>
            <w:shd w:val="clear" w:color="auto" w:fill="F2DCDC" w:themeFill="accent2" w:themeFillTint="32"/>
          </w:tcPr>
          <w:p w14:paraId="7D1A90CB">
            <w:pPr>
              <w:keepNext w:val="0"/>
              <w:keepLines w:val="0"/>
              <w:pageBreakBefore w:val="0"/>
              <w:kinsoku/>
              <w:wordWrap/>
              <w:overflowPunct/>
              <w:topLinePunct w:val="0"/>
              <w:autoSpaceDE/>
              <w:autoSpaceDN/>
              <w:bidi w:val="0"/>
              <w:adjustRightInd/>
              <w:spacing w:before="109" w:beforeLines="30" w:after="109" w:afterLines="30" w:line="240"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1507" w:type="dxa"/>
            <w:shd w:val="clear" w:color="auto" w:fill="F2DCDC" w:themeFill="accent2" w:themeFillTint="32"/>
          </w:tcPr>
          <w:p w14:paraId="101D4DAA">
            <w:pPr>
              <w:keepNext w:val="0"/>
              <w:keepLines w:val="0"/>
              <w:pageBreakBefore w:val="0"/>
              <w:kinsoku/>
              <w:wordWrap/>
              <w:overflowPunct/>
              <w:topLinePunct w:val="0"/>
              <w:autoSpaceDE/>
              <w:autoSpaceDN/>
              <w:bidi w:val="0"/>
              <w:adjustRightInd/>
              <w:spacing w:before="109" w:beforeLines="30" w:after="109" w:afterLines="30" w:line="240"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05365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5" w:hRule="atLeast"/>
          <w:jc w:val="center"/>
        </w:trPr>
        <w:tc>
          <w:tcPr>
            <w:tcW w:w="9205" w:type="dxa"/>
            <w:shd w:val="clear" w:color="auto" w:fill="auto"/>
          </w:tcPr>
          <w:p w14:paraId="3EC5C055">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0F7B9414">
            <w:pPr>
              <w:keepNext w:val="0"/>
              <w:keepLines w:val="0"/>
              <w:pageBreakBefore w:val="0"/>
              <w:widowControl/>
              <w:shd w:val="clear" w:color="auto" w:fill="FFFFFF"/>
              <w:tabs>
                <w:tab w:val="left" w:pos="9214"/>
              </w:tabs>
              <w:kinsoku/>
              <w:wordWrap/>
              <w:overflowPunct/>
              <w:topLinePunct w:val="0"/>
              <w:autoSpaceDE/>
              <w:autoSpaceDN/>
              <w:bidi w:val="0"/>
              <w:adjustRightInd/>
              <w:snapToGrid/>
              <w:spacing w:before="109" w:beforeLines="30" w:after="109" w:afterLines="30" w:line="240" w:lineRule="auto"/>
              <w:ind w:right="67"/>
              <w:rPr>
                <w:rFonts w:hint="default" w:ascii="Times New Roman" w:hAnsi="Times New Roman" w:eastAsia="Times New Roman" w:cs="Times New Roman"/>
                <w:color w:val="000000"/>
                <w:sz w:val="28"/>
                <w:szCs w:val="28"/>
                <w:lang w:val="en-US"/>
              </w:rPr>
            </w:pPr>
            <w:r>
              <w:rPr>
                <w:rFonts w:hint="default" w:ascii="Times New Roman" w:hAnsi="Times New Roman" w:eastAsia="Times New Roman" w:cs="Times New Roman"/>
                <w:sz w:val="28"/>
                <w:szCs w:val="28"/>
                <w:lang w:val="en-US"/>
              </w:rPr>
              <w:t>Giáo viên c</w:t>
            </w:r>
            <w:r>
              <w:rPr>
                <w:rFonts w:hint="default" w:ascii="Times New Roman" w:hAnsi="Times New Roman" w:eastAsia="Times New Roman" w:cs="Times New Roman"/>
                <w:color w:val="000000"/>
                <w:sz w:val="28"/>
                <w:szCs w:val="28"/>
              </w:rPr>
              <w:t>huyển giao nhiệm vụ học tập</w:t>
            </w:r>
            <w:r>
              <w:rPr>
                <w:rFonts w:hint="default" w:ascii="Times New Roman" w:hAnsi="Times New Roman" w:eastAsia="Times New Roman" w:cs="Times New Roman"/>
                <w:color w:val="000000"/>
                <w:sz w:val="28"/>
                <w:szCs w:val="28"/>
                <w:lang w:val="en-US"/>
              </w:rPr>
              <w:t xml:space="preserve">: </w:t>
            </w:r>
          </w:p>
          <w:p w14:paraId="2A8B1F3B">
            <w:pPr>
              <w:pStyle w:val="10"/>
              <w:keepNext w:val="0"/>
              <w:keepLines w:val="0"/>
              <w:pageBreakBefore w:val="0"/>
              <w:shd w:val="clear" w:color="auto" w:fill="auto"/>
              <w:kinsoku/>
              <w:wordWrap/>
              <w:overflowPunct/>
              <w:topLinePunct w:val="0"/>
              <w:bidi w:val="0"/>
              <w:spacing w:before="109" w:beforeLines="30" w:after="109" w:afterLines="30" w:line="240" w:lineRule="auto"/>
              <w:jc w:val="both"/>
              <w:rPr>
                <w:rFonts w:hint="default" w:ascii="Times New Roman" w:hAnsi="Times New Roman" w:cs="Times New Roman"/>
                <w:color w:val="000000"/>
                <w:sz w:val="28"/>
                <w:szCs w:val="28"/>
                <w:lang w:val="vi-VN" w:eastAsia="vi-VN" w:bidi="vi-VN"/>
              </w:rPr>
            </w:pPr>
            <w:r>
              <w:rPr>
                <w:rFonts w:hint="default" w:ascii="Times New Roman" w:hAnsi="Times New Roman" w:cs="Times New Roman"/>
                <w:color w:val="000000"/>
                <w:sz w:val="28"/>
                <w:szCs w:val="28"/>
                <w:lang w:val="en-US" w:eastAsia="vi-VN" w:bidi="vi-VN"/>
              </w:rPr>
              <w:t xml:space="preserve">- </w:t>
            </w:r>
            <w:r>
              <w:rPr>
                <w:rFonts w:hint="default" w:ascii="Times New Roman" w:hAnsi="Times New Roman" w:cs="Times New Roman"/>
                <w:color w:val="000000"/>
                <w:sz w:val="28"/>
                <w:szCs w:val="28"/>
                <w:lang w:val="vi-VN" w:eastAsia="vi-VN" w:bidi="vi-VN"/>
              </w:rPr>
              <w:t xml:space="preserve">GV chia lớp thành các nhóm cụ thể, giao nhiệm vụ cho mỗi nhóm. </w:t>
            </w:r>
          </w:p>
          <w:p w14:paraId="643E4EB7">
            <w:pPr>
              <w:numPr>
                <w:ilvl w:val="0"/>
                <w:numId w:val="0"/>
              </w:numPr>
              <w:spacing w:after="57" w:line="233" w:lineRule="auto"/>
              <w:ind w:leftChars="0" w:right="57" w:rightChars="0"/>
              <w:rPr>
                <w:rFonts w:hint="default" w:ascii="Times New Roman" w:hAnsi="Times New Roman" w:cs="Times New Roman"/>
                <w:sz w:val="28"/>
                <w:szCs w:val="28"/>
              </w:rPr>
            </w:pPr>
            <w:r>
              <w:rPr>
                <w:rFonts w:hint="default" w:ascii="Times New Roman" w:hAnsi="Times New Roman" w:eastAsia="Times New Roman" w:cs="Times New Roman"/>
                <w:i/>
                <w:iCs/>
                <w:color w:val="000000"/>
                <w:sz w:val="28"/>
                <w:szCs w:val="28"/>
                <w:lang w:val="vi-VN"/>
              </w:rPr>
              <w:t xml:space="preserve">- </w:t>
            </w:r>
            <w:r>
              <w:rPr>
                <w:rFonts w:hint="default" w:ascii="Times New Roman" w:hAnsi="Times New Roman" w:cs="Times New Roman"/>
                <w:i/>
                <w:iCs/>
                <w:color w:val="000000"/>
                <w:sz w:val="28"/>
                <w:szCs w:val="28"/>
                <w:lang w:val="vi-VN"/>
              </w:rPr>
              <w:t xml:space="preserve"> </w:t>
            </w:r>
            <w:r>
              <w:rPr>
                <w:rFonts w:hint="default" w:ascii="Times New Roman" w:hAnsi="Times New Roman" w:eastAsia="Times New Roman" w:cs="Times New Roman"/>
                <w:i/>
                <w:iCs/>
                <w:color w:val="000000"/>
                <w:sz w:val="28"/>
                <w:szCs w:val="28"/>
                <w:lang w:val="en-US"/>
              </w:rPr>
              <w:t>Nhiệm vụ 1:</w:t>
            </w:r>
            <w:r>
              <w:rPr>
                <w:rFonts w:hint="default" w:ascii="Times New Roman" w:hAnsi="Times New Roman" w:cs="Times New Roman"/>
                <w:i/>
                <w:iCs/>
                <w:color w:val="000000"/>
                <w:sz w:val="28"/>
                <w:szCs w:val="28"/>
                <w:lang w:val="vi-VN"/>
              </w:rPr>
              <w:t xml:space="preserve"> </w:t>
            </w:r>
            <w:r>
              <w:rPr>
                <w:rFonts w:hint="default" w:ascii="Times New Roman" w:hAnsi="Times New Roman" w:cs="Times New Roman"/>
                <w:sz w:val="28"/>
                <w:szCs w:val="28"/>
              </w:rPr>
              <w:t xml:space="preserve"> GV đặt vấn đề: Các quặng kim loại có thành phần chủ yếu là các hợp chất của kim loại như oxide, muối sulfide hoặc cả dạng đơn chất kim loại. Có những phương pháp nào để tách kim loại ra khỏi hợp chất của nó?</w:t>
            </w:r>
          </w:p>
          <w:p w14:paraId="455EA264">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GV yêu cầu HS đọc SGK để trả lời các câu hỏi:</w:t>
            </w:r>
          </w:p>
          <w:p w14:paraId="248AAD1E">
            <w:pPr>
              <w:numPr>
                <w:ilvl w:val="0"/>
                <w:numId w:val="22"/>
              </w:numPr>
              <w:spacing w:after="57" w:line="233" w:lineRule="auto"/>
              <w:ind w:right="27" w:firstLine="0"/>
              <w:rPr>
                <w:rFonts w:hint="default" w:ascii="Times New Roman" w:hAnsi="Times New Roman" w:cs="Times New Roman"/>
                <w:sz w:val="28"/>
                <w:szCs w:val="28"/>
              </w:rPr>
            </w:pPr>
            <w:r>
              <w:rPr>
                <w:rFonts w:hint="default" w:ascii="Times New Roman" w:hAnsi="Times New Roman" w:cs="Times New Roman"/>
                <w:sz w:val="28"/>
                <w:szCs w:val="28"/>
              </w:rPr>
              <w:t>Nêu các bước cơ bản trong quy trình tách kim loại từ quặng.</w:t>
            </w:r>
          </w:p>
          <w:p w14:paraId="45FB5466">
            <w:pPr>
              <w:numPr>
                <w:ilvl w:val="0"/>
                <w:numId w:val="22"/>
              </w:numPr>
              <w:spacing w:after="57" w:line="233" w:lineRule="auto"/>
              <w:ind w:right="27" w:firstLine="0"/>
              <w:rPr>
                <w:rFonts w:hint="default" w:ascii="Times New Roman" w:hAnsi="Times New Roman" w:cs="Times New Roman"/>
                <w:sz w:val="28"/>
                <w:szCs w:val="28"/>
              </w:rPr>
            </w:pPr>
            <w:r>
              <w:rPr>
                <w:rFonts w:hint="default" w:ascii="Times New Roman" w:hAnsi="Times New Roman" w:cs="Times New Roman"/>
                <w:sz w:val="28"/>
                <w:szCs w:val="28"/>
              </w:rPr>
              <w:t>Nêu các phương pháp hoá học thường dùng để tách kim loại ra khỏi hợp chất của chúng. Phương pháp đó dùng để tách những kim loại nào?</w:t>
            </w:r>
          </w:p>
          <w:p w14:paraId="41976998">
            <w:pPr>
              <w:pStyle w:val="22"/>
              <w:keepNext w:val="0"/>
              <w:keepLines w:val="0"/>
              <w:pageBreakBefore w:val="0"/>
              <w:widowControl/>
              <w:numPr>
                <w:ilvl w:val="0"/>
                <w:numId w:val="0"/>
              </w:numPr>
              <w:shd w:val="clear" w:color="auto" w:fill="FFFFFF"/>
              <w:tabs>
                <w:tab w:val="left" w:pos="9214"/>
              </w:tabs>
              <w:kinsoku/>
              <w:wordWrap/>
              <w:overflowPunct/>
              <w:topLinePunct w:val="0"/>
              <w:autoSpaceDE/>
              <w:autoSpaceDN/>
              <w:bidi w:val="0"/>
              <w:adjustRightInd/>
              <w:snapToGrid/>
              <w:spacing w:before="109" w:beforeLines="30" w:after="109" w:afterLines="30" w:line="240" w:lineRule="auto"/>
              <w:ind w:right="67" w:rightChars="0"/>
              <w:rPr>
                <w:rFonts w:hint="default" w:ascii="Times New Roman" w:hAnsi="Times New Roman" w:cs="Times New Roman"/>
                <w:sz w:val="28"/>
                <w:szCs w:val="28"/>
              </w:rPr>
            </w:pPr>
            <w:r>
              <w:rPr>
                <w:rFonts w:hint="default" w:ascii="Times New Roman" w:hAnsi="Times New Roman" w:eastAsia="Times New Roman" w:cs="Times New Roman"/>
                <w:i/>
                <w:iCs/>
                <w:color w:val="000000"/>
                <w:sz w:val="28"/>
                <w:szCs w:val="28"/>
                <w:lang w:val="vi-VN"/>
              </w:rPr>
              <w:t xml:space="preserve">- </w:t>
            </w:r>
            <w:r>
              <w:rPr>
                <w:rFonts w:hint="default" w:ascii="Times New Roman" w:hAnsi="Times New Roman" w:eastAsia="Times New Roman" w:cs="Times New Roman"/>
                <w:i/>
                <w:iCs/>
                <w:color w:val="000000"/>
                <w:sz w:val="28"/>
                <w:szCs w:val="28"/>
                <w:lang w:val="en-US"/>
              </w:rPr>
              <w:t xml:space="preserve">Nhiệm vụ </w:t>
            </w:r>
            <w:r>
              <w:rPr>
                <w:rFonts w:hint="default" w:ascii="Times New Roman" w:hAnsi="Times New Roman" w:eastAsia="Times New Roman" w:cs="Times New Roman"/>
                <w:i/>
                <w:iCs/>
                <w:color w:val="000000"/>
                <w:sz w:val="28"/>
                <w:szCs w:val="28"/>
                <w:lang w:val="vi-VN"/>
              </w:rPr>
              <w:t>2</w:t>
            </w:r>
            <w:r>
              <w:rPr>
                <w:rFonts w:hint="default" w:ascii="Times New Roman" w:hAnsi="Times New Roman" w:eastAsia="Times New Roman" w:cs="Times New Roman"/>
                <w:i/>
                <w:iCs/>
                <w:color w:val="000000"/>
                <w:sz w:val="28"/>
                <w:szCs w:val="28"/>
                <w:lang w:val="en-US"/>
              </w:rPr>
              <w:t>:</w:t>
            </w:r>
            <w:r>
              <w:rPr>
                <w:rFonts w:hint="default" w:ascii="Times New Roman" w:hAnsi="Times New Roman" w:cs="Times New Roman"/>
                <w:i w:val="0"/>
                <w:iCs w:val="0"/>
                <w:color w:val="000000"/>
                <w:sz w:val="28"/>
                <w:szCs w:val="28"/>
                <w:lang w:val="vi-VN"/>
              </w:rPr>
              <w:t xml:space="preserve"> </w:t>
            </w:r>
            <w:r>
              <w:rPr>
                <w:rFonts w:hint="default" w:ascii="Times New Roman" w:hAnsi="Times New Roman" w:cs="Times New Roman"/>
                <w:sz w:val="28"/>
                <w:szCs w:val="28"/>
              </w:rPr>
              <w:t xml:space="preserve">GV giới thiệu: kim loại nhôm, sắt, kẽm có nhiều ứng dụng trong thực tiễn. Phương pháp tách kim loại này từ quặng sẽ được tìm hiểu trong bài học. </w:t>
            </w:r>
          </w:p>
          <w:p w14:paraId="68BACC0D">
            <w:pPr>
              <w:numPr>
                <w:ilvl w:val="0"/>
                <w:numId w:val="23"/>
              </w:numPr>
              <w:spacing w:after="57" w:line="233" w:lineRule="auto"/>
              <w:ind w:right="55" w:firstLine="0"/>
              <w:rPr>
                <w:rFonts w:hint="default" w:ascii="Times New Roman" w:hAnsi="Times New Roman" w:cs="Times New Roman"/>
                <w:sz w:val="28"/>
                <w:szCs w:val="28"/>
              </w:rPr>
            </w:pPr>
            <w:r>
              <w:rPr>
                <w:rFonts w:hint="default" w:ascii="Times New Roman" w:hAnsi="Times New Roman" w:cs="Times New Roman"/>
                <w:sz w:val="28"/>
                <w:szCs w:val="28"/>
              </w:rPr>
              <w:t>GV chia lớp thành các nhóm gồm 3 – 4 HS, yêu cầu thảo luận trả lời câu hỏi trong phiếu học tập.</w:t>
            </w:r>
          </w:p>
          <w:p w14:paraId="1D6CF4B4">
            <w:pPr>
              <w:numPr>
                <w:ilvl w:val="0"/>
                <w:numId w:val="23"/>
              </w:numPr>
              <w:spacing w:after="57" w:line="233" w:lineRule="auto"/>
              <w:ind w:right="55" w:firstLine="0"/>
              <w:rPr>
                <w:rFonts w:hint="default" w:ascii="Times New Roman" w:hAnsi="Times New Roman" w:eastAsia="Times New Roman" w:cs="Times New Roman"/>
                <w:i w:val="0"/>
                <w:iCs w:val="0"/>
                <w:color w:val="000000"/>
                <w:sz w:val="28"/>
                <w:szCs w:val="28"/>
                <w:lang w:val="vi-VN"/>
              </w:rPr>
            </w:pPr>
            <w:r>
              <w:rPr>
                <w:rFonts w:hint="default" w:ascii="Times New Roman" w:hAnsi="Times New Roman" w:cs="Times New Roman"/>
                <w:sz w:val="28"/>
                <w:szCs w:val="28"/>
              </w:rPr>
              <w:t xml:space="preserve">Sau khi thảo luận trả lời phiếu học tập, yêu cầu HS trả lời câu hỏi trang </w:t>
            </w:r>
            <w:r>
              <w:rPr>
                <w:rFonts w:hint="default" w:ascii="Times New Roman" w:hAnsi="Times New Roman" w:cs="Times New Roman"/>
                <w:sz w:val="28"/>
                <w:szCs w:val="28"/>
                <w:lang w:val="vi-VN"/>
              </w:rPr>
              <w:t>96</w:t>
            </w:r>
            <w:r>
              <w:rPr>
                <w:rFonts w:hint="default" w:ascii="Times New Roman" w:hAnsi="Times New Roman" w:cs="Times New Roman"/>
                <w:sz w:val="28"/>
                <w:szCs w:val="28"/>
              </w:rPr>
              <w:t>, SGK.</w:t>
            </w:r>
          </w:p>
        </w:tc>
        <w:tc>
          <w:tcPr>
            <w:tcW w:w="1507" w:type="dxa"/>
            <w:shd w:val="clear" w:color="auto" w:fill="auto"/>
          </w:tcPr>
          <w:p w14:paraId="7E821036">
            <w:pPr>
              <w:keepNext w:val="0"/>
              <w:keepLines w:val="0"/>
              <w:pageBreakBefore w:val="0"/>
              <w:kinsoku/>
              <w:wordWrap/>
              <w:overflowPunct/>
              <w:topLinePunct w:val="0"/>
              <w:autoSpaceDE/>
              <w:autoSpaceDN/>
              <w:bidi w:val="0"/>
              <w:adjustRightInd/>
              <w:spacing w:before="109" w:beforeLines="30" w:after="109" w:afterLines="30" w:line="240" w:lineRule="auto"/>
              <w:jc w:val="center"/>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HS nhận nhiệm vụ.</w:t>
            </w:r>
          </w:p>
        </w:tc>
      </w:tr>
      <w:tr w14:paraId="49B38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1" w:hRule="atLeast"/>
          <w:jc w:val="center"/>
        </w:trPr>
        <w:tc>
          <w:tcPr>
            <w:tcW w:w="9205" w:type="dxa"/>
            <w:shd w:val="clear" w:color="auto" w:fill="auto"/>
          </w:tcPr>
          <w:p w14:paraId="1C80C679">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1B424B69">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HS thảo luận,  đọc SGK để tìm câu trả lời.  </w:t>
            </w:r>
          </w:p>
        </w:tc>
        <w:tc>
          <w:tcPr>
            <w:tcW w:w="1507" w:type="dxa"/>
            <w:shd w:val="clear" w:color="auto" w:fill="auto"/>
          </w:tcPr>
          <w:p w14:paraId="2F045603">
            <w:pPr>
              <w:keepNext w:val="0"/>
              <w:keepLines w:val="0"/>
              <w:pageBreakBefore w:val="0"/>
              <w:kinsoku/>
              <w:wordWrap/>
              <w:overflowPunct/>
              <w:topLinePunct w:val="0"/>
              <w:autoSpaceDE/>
              <w:autoSpaceDN/>
              <w:bidi w:val="0"/>
              <w:adjustRightInd/>
              <w:spacing w:before="109" w:beforeLines="30" w:after="109" w:afterLines="30" w:line="240"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Thảo luận nhóm</w:t>
            </w:r>
            <w:r>
              <w:rPr>
                <w:rFonts w:hint="default" w:ascii="Times New Roman" w:hAnsi="Times New Roman" w:cs="Times New Roman"/>
                <w:sz w:val="28"/>
                <w:szCs w:val="28"/>
                <w:lang w:val="vi-VN"/>
              </w:rPr>
              <w:t>.</w:t>
            </w:r>
          </w:p>
        </w:tc>
      </w:tr>
      <w:tr w14:paraId="07E37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5" w:hRule="atLeast"/>
          <w:jc w:val="center"/>
        </w:trPr>
        <w:tc>
          <w:tcPr>
            <w:tcW w:w="9205" w:type="dxa"/>
            <w:shd w:val="clear" w:color="auto" w:fill="auto"/>
          </w:tcPr>
          <w:p w14:paraId="35B0501F">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w:t>
            </w:r>
            <w:r>
              <w:rPr>
                <w:rStyle w:val="18"/>
                <w:rFonts w:hint="default" w:ascii="Times New Roman" w:hAnsi="Times New Roman" w:cs="Times New Roman"/>
                <w:sz w:val="28"/>
                <w:szCs w:val="28"/>
                <w:lang w:val="en-US"/>
              </w:rPr>
              <w:t xml:space="preserve"> </w:t>
            </w:r>
          </w:p>
          <w:p w14:paraId="6F20968E">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Gọi 1 nhóm đại diện trình bày kết quả. Các nhóm khác bổ sung</w:t>
            </w:r>
          </w:p>
          <w:p w14:paraId="042B4851">
            <w:pPr>
              <w:numPr>
                <w:ilvl w:val="0"/>
                <w:numId w:val="0"/>
              </w:numPr>
              <w:spacing w:after="57" w:line="233" w:lineRule="auto"/>
              <w:ind w:leftChars="0" w:right="57" w:rightChars="0"/>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ghi nhận các ý kiến của HS. GV nhận xét, đánh giá dựa trên kĩ năng thí nghiệm, mức độ chính xác, chi tiết của báo cáo và khả năng trình bày kết quả của mỗi nhóm HS.</w:t>
            </w:r>
          </w:p>
          <w:p w14:paraId="1B792D4B">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 GV kết luận về nội dung kiến thức mà các nhóm đã đưa ra.</w:t>
            </w:r>
          </w:p>
        </w:tc>
        <w:tc>
          <w:tcPr>
            <w:tcW w:w="1507" w:type="dxa"/>
            <w:shd w:val="clear" w:color="auto" w:fill="auto"/>
          </w:tcPr>
          <w:p w14:paraId="29145DE4">
            <w:pPr>
              <w:keepNext w:val="0"/>
              <w:keepLines w:val="0"/>
              <w:pageBreakBefore w:val="0"/>
              <w:kinsoku/>
              <w:wordWrap/>
              <w:overflowPunct/>
              <w:topLinePunct w:val="0"/>
              <w:autoSpaceDE/>
              <w:autoSpaceDN/>
              <w:bidi w:val="0"/>
              <w:adjustRightInd/>
              <w:spacing w:before="109" w:beforeLines="30" w:after="109" w:afterLines="30" w:line="240"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xml:space="preserve">- Nhóm khác nhận xét phần </w:t>
            </w:r>
          </w:p>
        </w:tc>
      </w:tr>
      <w:tr w14:paraId="1DCEC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6" w:hRule="atLeast"/>
          <w:jc w:val="center"/>
        </w:trPr>
        <w:tc>
          <w:tcPr>
            <w:tcW w:w="9205" w:type="dxa"/>
            <w:shd w:val="clear" w:color="auto" w:fill="auto"/>
          </w:tcPr>
          <w:p w14:paraId="6B70B032">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774317A2">
            <w:pPr>
              <w:keepNext w:val="0"/>
              <w:keepLines w:val="0"/>
              <w:pageBreakBefore w:val="0"/>
              <w:numPr>
                <w:ilvl w:val="0"/>
                <w:numId w:val="24"/>
              </w:numPr>
              <w:tabs>
                <w:tab w:val="left" w:pos="4185"/>
              </w:tabs>
              <w:kinsoku/>
              <w:wordWrap/>
              <w:overflowPunct/>
              <w:topLinePunct w:val="0"/>
              <w:bidi w:val="0"/>
              <w:spacing w:before="109" w:beforeLines="30" w:after="109" w:afterLines="30" w:line="240" w:lineRule="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Phương pháp tách kim loại</w:t>
            </w:r>
          </w:p>
          <w:p w14:paraId="7CC3AE77">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xml:space="preserve">– Trong tự nhiên, kim loại chủ yếu tồn tại ở trong quặng dưới dạng hợp chất như oxide, muối. Ví dụ: aluminium oxide là thành phần chủ yếu trong quặng bauxite; iron(III) oxide là thành phần chủ yếu trong quặng hematite; zinc sulfide là thành phần chủ yếu trong quặng sphalerite. </w:t>
            </w:r>
          </w:p>
          <w:p w14:paraId="619CCE5E">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Các bước cơ bản trong quy trình tách kim loại từ quặng:</w:t>
            </w:r>
          </w:p>
          <w:p w14:paraId="307593B9">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5248275" cy="437515"/>
                  <wp:effectExtent l="0" t="0" r="0" b="0"/>
                  <wp:docPr id="10342739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73972"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5402704" cy="450362"/>
                          </a:xfrm>
                          <a:prstGeom prst="rect">
                            <a:avLst/>
                          </a:prstGeom>
                          <a:noFill/>
                        </pic:spPr>
                      </pic:pic>
                    </a:graphicData>
                  </a:graphic>
                </wp:inline>
              </w:drawing>
            </w:r>
          </w:p>
          <w:p w14:paraId="7A090BE1">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Tuỳ thuộc vào mức độ hoạt động hoá học của kim loại, có thể lựa chọn phương pháp hoá học phù hợp để tách kim loại ra khỏi hợp chất của nó:</w:t>
            </w:r>
          </w:p>
          <w:p w14:paraId="307353A0">
            <w:pPr>
              <w:numPr>
                <w:ilvl w:val="0"/>
                <w:numId w:val="24"/>
              </w:numPr>
              <w:spacing w:after="80" w:line="255" w:lineRule="auto"/>
              <w:ind w:left="0" w:leftChars="0" w:firstLine="0" w:firstLineChars="0"/>
              <w:rPr>
                <w:rFonts w:hint="default" w:ascii="Times New Roman" w:hAnsi="Times New Roman" w:cs="Times New Roman"/>
                <w:i w:val="0"/>
                <w:iCs/>
                <w:color w:val="C00000"/>
                <w:sz w:val="28"/>
                <w:szCs w:val="28"/>
              </w:rPr>
            </w:pPr>
            <w:r>
              <w:rPr>
                <w:rFonts w:hint="default" w:ascii="Times New Roman" w:hAnsi="Times New Roman" w:eastAsia="Calibri" w:cs="Times New Roman"/>
                <w:i w:val="0"/>
                <w:iCs/>
                <w:color w:val="C00000"/>
                <w:sz w:val="28"/>
                <w:szCs w:val="28"/>
              </w:rPr>
              <w:t>Quá trình tách một số kim loại có nhiều ứng dụng</w:t>
            </w:r>
          </w:p>
          <w:p w14:paraId="57C7F783">
            <w:pPr>
              <w:numPr>
                <w:ilvl w:val="0"/>
                <w:numId w:val="25"/>
              </w:numPr>
              <w:tabs>
                <w:tab w:val="left" w:pos="284"/>
                <w:tab w:val="left" w:pos="2552"/>
                <w:tab w:val="left" w:pos="5103"/>
                <w:tab w:val="left" w:pos="7655"/>
              </w:tabs>
              <w:spacing w:after="0" w:line="312" w:lineRule="auto"/>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Tách nhôm </w:t>
            </w:r>
            <w:r>
              <w:rPr>
                <w:rFonts w:hint="default" w:ascii="Times New Roman" w:hAnsi="Times New Roman" w:cs="Times New Roman"/>
                <w:b/>
                <w:bCs/>
                <w:sz w:val="28"/>
                <w:szCs w:val="28"/>
              </w:rPr>
              <w:t xml:space="preserve">từ aluminium oxide </w:t>
            </w:r>
            <w:r>
              <w:rPr>
                <w:rFonts w:hint="default" w:ascii="Times New Roman" w:hAnsi="Times New Roman" w:cs="Times New Roman"/>
                <w:b/>
                <w:bCs/>
                <w:sz w:val="28"/>
                <w:szCs w:val="28"/>
                <w:lang w:val="vi-VN"/>
              </w:rPr>
              <w:t>bằng phản ứng điện phân</w:t>
            </w:r>
          </w:p>
          <w:p w14:paraId="5F4C67DC">
            <w:pPr>
              <w:numPr>
                <w:ilvl w:val="0"/>
                <w:numId w:val="0"/>
              </w:numPr>
              <w:tabs>
                <w:tab w:val="left" w:pos="284"/>
                <w:tab w:val="left" w:pos="2552"/>
                <w:tab w:val="left" w:pos="5103"/>
                <w:tab w:val="left" w:pos="7655"/>
              </w:tabs>
              <w:spacing w:after="0" w:line="312" w:lineRule="auto"/>
              <w:jc w:val="both"/>
              <w:rPr>
                <w:rFonts w:hint="default" w:ascii="Times New Roman" w:hAnsi="Times New Roman"/>
                <w:b w:val="0"/>
                <w:bCs w:val="0"/>
                <w:sz w:val="28"/>
                <w:szCs w:val="28"/>
                <w:lang w:val="vi-VN"/>
              </w:rPr>
            </w:pPr>
            <w:r>
              <w:rPr>
                <w:rFonts w:hint="default" w:ascii="Times New Roman" w:hAnsi="Times New Roman"/>
                <w:b w:val="0"/>
                <w:bCs w:val="0"/>
                <w:sz w:val="28"/>
                <w:szCs w:val="28"/>
                <w:lang w:val="vi-VN"/>
              </w:rPr>
              <w:t>- Phương pháp điện phân nóng chảy</w:t>
            </w:r>
          </w:p>
          <w:p w14:paraId="5272F476">
            <w:pPr>
              <w:numPr>
                <w:ilvl w:val="0"/>
                <w:numId w:val="0"/>
              </w:numPr>
              <w:tabs>
                <w:tab w:val="left" w:pos="284"/>
                <w:tab w:val="left" w:pos="2552"/>
                <w:tab w:val="left" w:pos="5103"/>
                <w:tab w:val="left" w:pos="7655"/>
              </w:tabs>
              <w:spacing w:after="0" w:line="312" w:lineRule="auto"/>
              <w:jc w:val="both"/>
              <w:rPr>
                <w:rFonts w:hint="default" w:ascii="Times New Roman" w:hAnsi="Times New Roman"/>
                <w:b w:val="0"/>
                <w:bCs w:val="0"/>
                <w:sz w:val="28"/>
                <w:szCs w:val="28"/>
                <w:lang w:val="vi-VN"/>
              </w:rPr>
            </w:pPr>
            <w:r>
              <w:rPr>
                <w:rFonts w:hint="default" w:ascii="Times New Roman" w:hAnsi="Times New Roman"/>
                <w:b w:val="0"/>
                <w:bCs w:val="0"/>
                <w:sz w:val="28"/>
                <w:szCs w:val="28"/>
                <w:lang w:val="vi-VN"/>
              </w:rPr>
              <w:t>- Nguyên liệu: Quặng bauxite (thành phần chủ yếu là aluminium oxide)</w:t>
            </w:r>
          </w:p>
          <w:p w14:paraId="1EFFA25F">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sz w:val="28"/>
                <w:szCs w:val="28"/>
                <w:lang w:val="vi-VN"/>
              </w:rPr>
              <w:t xml:space="preserve">- </w:t>
            </w:r>
            <w:r>
              <w:rPr>
                <w:rFonts w:ascii="Times New Roman" w:hAnsi="Times New Roman" w:cs="Times New Roman"/>
                <w:sz w:val="28"/>
                <w:szCs w:val="28"/>
              </w:rPr>
              <w:t>Phương trình hoá học của phản ứng được viết như sau:</w:t>
            </w:r>
          </w:p>
          <w:p w14:paraId="04E41727">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2Al</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 xml:space="preserve"> </w:t>
            </w:r>
            <w:r>
              <w:rPr>
                <w:position w:val="-18"/>
                <w:sz w:val="28"/>
                <w:szCs w:val="28"/>
              </w:rPr>
              <w:object>
                <v:shape id="_x0000_i1036" o:spt="75" type="#_x0000_t75" style="height:22.7pt;width:60.1pt;" o:ole="t" filled="f" o:preferrelative="t" stroked="f" coordsize="21600,21600">
                  <v:path/>
                  <v:fill on="f" focussize="0,0"/>
                  <v:stroke on="f" joinstyle="miter"/>
                  <v:imagedata r:id="rId39" o:title=""/>
                  <o:lock v:ext="edit" aspectratio="t"/>
                  <w10:wrap type="none"/>
                  <w10:anchorlock/>
                </v:shape>
                <o:OLEObject Type="Embed" ProgID="Equation.DSMT4" ShapeID="_x0000_i1036" DrawAspect="Content" ObjectID="_1468075736" r:id="rId38">
                  <o:LockedField>false</o:LockedField>
                </o:OLEObject>
              </w:object>
            </w:r>
            <w:r>
              <w:rPr>
                <w:sz w:val="28"/>
                <w:szCs w:val="28"/>
              </w:rPr>
              <w:t xml:space="preserve"> </w:t>
            </w:r>
            <w:r>
              <w:rPr>
                <w:rFonts w:ascii="Times New Roman" w:hAnsi="Times New Roman" w:cs="Times New Roman"/>
                <w:sz w:val="28"/>
                <w:szCs w:val="28"/>
              </w:rPr>
              <w:t>4Al + 3O</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p>
          <w:p w14:paraId="163DBAE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Cryolite được sử dụng để giảm nhiệt độ nóng chảy của Al</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 tiết kiệm năng lượng,...</w:t>
            </w:r>
          </w:p>
          <w:p w14:paraId="4CE09299">
            <w:pPr>
              <w:numPr>
                <w:ilvl w:val="0"/>
                <w:numId w:val="0"/>
              </w:numPr>
              <w:tabs>
                <w:tab w:val="left" w:pos="284"/>
                <w:tab w:val="left" w:pos="2552"/>
                <w:tab w:val="left" w:pos="5103"/>
                <w:tab w:val="left" w:pos="7655"/>
              </w:tabs>
              <w:spacing w:after="0" w:line="312" w:lineRule="auto"/>
              <w:jc w:val="both"/>
              <w:rPr>
                <w:rFonts w:hint="default" w:ascii="Times New Roman" w:hAnsi="Times New Roman"/>
                <w:b/>
                <w:bCs/>
                <w:sz w:val="28"/>
                <w:szCs w:val="28"/>
                <w:lang w:val="vi-VN"/>
              </w:rPr>
            </w:pPr>
            <w:r>
              <w:rPr>
                <w:rFonts w:ascii="Times New Roman" w:hAnsi="Times New Roman" w:cs="Times New Roman"/>
                <w:sz w:val="28"/>
                <w:szCs w:val="28"/>
              </w:rPr>
              <w:drawing>
                <wp:inline distT="0" distB="0" distL="0" distR="0">
                  <wp:extent cx="5627370" cy="2462530"/>
                  <wp:effectExtent l="0" t="0" r="0" b="1270"/>
                  <wp:docPr id="11066640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664022" name="Picture 6"/>
                          <pic:cNvPicPr>
                            <a:picLocks noChangeAspect="1" noChangeArrowheads="1"/>
                          </pic:cNvPicPr>
                        </pic:nvPicPr>
                        <pic:blipFill>
                          <a:blip r:embed="rId40" cstate="print">
                            <a:lum bright="-6000" contrast="18000"/>
                            <a:extLst>
                              <a:ext uri="{28A0092B-C50C-407E-A947-70E740481C1C}">
                                <a14:useLocalDpi xmlns:a14="http://schemas.microsoft.com/office/drawing/2010/main" val="0"/>
                              </a:ext>
                            </a:extLst>
                          </a:blip>
                          <a:srcRect/>
                          <a:stretch>
                            <a:fillRect/>
                          </a:stretch>
                        </pic:blipFill>
                        <pic:spPr>
                          <a:xfrm>
                            <a:off x="0" y="0"/>
                            <a:ext cx="5627370" cy="2462530"/>
                          </a:xfrm>
                          <a:prstGeom prst="rect">
                            <a:avLst/>
                          </a:prstGeom>
                          <a:noFill/>
                        </pic:spPr>
                      </pic:pic>
                    </a:graphicData>
                  </a:graphic>
                </wp:inline>
              </w:drawing>
            </w:r>
          </w:p>
          <w:p w14:paraId="1D0D3426">
            <w:pPr>
              <w:numPr>
                <w:ilvl w:val="0"/>
                <w:numId w:val="25"/>
              </w:numPr>
              <w:tabs>
                <w:tab w:val="left" w:pos="284"/>
                <w:tab w:val="left" w:pos="2552"/>
                <w:tab w:val="left" w:pos="5103"/>
                <w:tab w:val="left" w:pos="7655"/>
              </w:tabs>
              <w:spacing w:after="0" w:line="312" w:lineRule="auto"/>
              <w:jc w:val="both"/>
              <w:rPr>
                <w:rFonts w:hint="default" w:ascii="Times New Roman" w:hAnsi="Times New Roman"/>
                <w:b/>
                <w:bCs/>
                <w:sz w:val="28"/>
                <w:szCs w:val="28"/>
                <w:lang w:val="vi-VN"/>
              </w:rPr>
            </w:pPr>
            <w:r>
              <w:rPr>
                <w:rFonts w:hint="default" w:ascii="Times New Roman" w:hAnsi="Times New Roman"/>
                <w:b/>
                <w:bCs/>
                <w:sz w:val="28"/>
                <w:szCs w:val="28"/>
                <w:lang w:val="vi-VN"/>
              </w:rPr>
              <w:t>Tách sắt ra khỏi iron (III) oxide</w:t>
            </w:r>
          </w:p>
          <w:p w14:paraId="102C7DE3">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Người ta tách được sắt ra khỏi iron(III) oxide (Fe</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 bằng cách cho Fe</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 xml:space="preserve"> phản ứng với carbon monoxide (CO) ở nhiệt độ cao:</w:t>
            </w:r>
          </w:p>
          <w:p w14:paraId="6EEDCE52">
            <w:pPr>
              <w:tabs>
                <w:tab w:val="left" w:pos="284"/>
                <w:tab w:val="left" w:pos="2552"/>
                <w:tab w:val="left" w:pos="5103"/>
                <w:tab w:val="left" w:pos="7655"/>
              </w:tabs>
              <w:spacing w:after="0" w:line="312" w:lineRule="auto"/>
              <w:jc w:val="center"/>
              <w:rPr>
                <w:rFonts w:hint="default" w:ascii="Times New Roman" w:hAnsi="Times New Roman"/>
                <w:b/>
                <w:bCs/>
                <w:sz w:val="28"/>
                <w:szCs w:val="28"/>
                <w:lang w:val="vi-VN"/>
              </w:rPr>
            </w:pPr>
            <w:r>
              <w:rPr>
                <w:rFonts w:ascii="Times New Roman" w:hAnsi="Times New Roman" w:cs="Times New Roman"/>
                <w:sz w:val="28"/>
                <w:szCs w:val="28"/>
              </w:rPr>
              <w:t>Fe</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 xml:space="preserve"> + 3CO </w:t>
            </w:r>
            <w:r>
              <w:rPr>
                <w:position w:val="-6"/>
                <w:sz w:val="28"/>
                <w:szCs w:val="28"/>
              </w:rPr>
              <w:object>
                <v:shape id="_x0000_i1037" o:spt="75" type="#_x0000_t75" style="height:21.6pt;width:38.5pt;" o:ole="t" filled="f" o:preferrelative="t" stroked="f" coordsize="21600,21600">
                  <v:path/>
                  <v:fill on="f" focussize="0,0"/>
                  <v:stroke on="f" joinstyle="miter"/>
                  <v:imagedata r:id="rId42" o:title=""/>
                  <o:lock v:ext="edit" aspectratio="t"/>
                  <w10:wrap type="none"/>
                  <w10:anchorlock/>
                </v:shape>
                <o:OLEObject Type="Embed" ProgID="Equation.DSMT4" ShapeID="_x0000_i1037" DrawAspect="Content" ObjectID="_1468075737" r:id="rId41">
                  <o:LockedField>false</o:LockedField>
                </o:OLEObject>
              </w:object>
            </w:r>
            <w:r>
              <w:rPr>
                <w:sz w:val="28"/>
                <w:szCs w:val="28"/>
              </w:rPr>
              <w:t xml:space="preserve"> </w:t>
            </w:r>
            <w:r>
              <w:rPr>
                <w:rFonts w:ascii="Times New Roman" w:hAnsi="Times New Roman" w:cs="Times New Roman"/>
                <w:sz w:val="28"/>
                <w:szCs w:val="28"/>
              </w:rPr>
              <w:t>2Fe + 3CO</w:t>
            </w:r>
            <w:r>
              <w:rPr>
                <w:rFonts w:ascii="Times New Roman" w:hAnsi="Times New Roman" w:cs="Times New Roman"/>
                <w:sz w:val="28"/>
                <w:szCs w:val="28"/>
                <w:vertAlign w:val="subscript"/>
              </w:rPr>
              <w:t>2</w:t>
            </w:r>
          </w:p>
          <w:p w14:paraId="0C6C2B7B">
            <w:pPr>
              <w:numPr>
                <w:ilvl w:val="0"/>
                <w:numId w:val="25"/>
              </w:numPr>
              <w:tabs>
                <w:tab w:val="left" w:pos="284"/>
                <w:tab w:val="left" w:pos="2552"/>
                <w:tab w:val="left" w:pos="5103"/>
                <w:tab w:val="left" w:pos="7655"/>
              </w:tabs>
              <w:spacing w:after="0" w:line="312" w:lineRule="auto"/>
              <w:jc w:val="both"/>
              <w:rPr>
                <w:rFonts w:hint="default" w:ascii="Times New Roman" w:hAnsi="Times New Roman"/>
                <w:b/>
                <w:bCs/>
                <w:sz w:val="28"/>
                <w:szCs w:val="28"/>
                <w:lang w:val="vi-VN"/>
              </w:rPr>
            </w:pPr>
            <w:r>
              <w:rPr>
                <w:rFonts w:hint="default" w:ascii="Times New Roman" w:hAnsi="Times New Roman"/>
                <w:b/>
                <w:bCs/>
                <w:sz w:val="28"/>
                <w:szCs w:val="28"/>
                <w:lang w:val="vi-VN"/>
              </w:rPr>
              <w:t>Tách kẽm ra khỏi zinc sulfide</w:t>
            </w:r>
          </w:p>
          <w:p w14:paraId="58E64E3E">
            <w:pPr>
              <w:numPr>
                <w:ilvl w:val="0"/>
                <w:numId w:val="0"/>
              </w:numPr>
              <w:tabs>
                <w:tab w:val="left" w:pos="284"/>
                <w:tab w:val="left" w:pos="2552"/>
                <w:tab w:val="left" w:pos="5103"/>
                <w:tab w:val="left" w:pos="7655"/>
              </w:tabs>
              <w:spacing w:after="0" w:line="312" w:lineRule="auto"/>
              <w:jc w:val="both"/>
              <w:rPr>
                <w:rFonts w:hint="default" w:ascii="Times New Roman" w:hAnsi="Times New Roman"/>
                <w:b w:val="0"/>
                <w:bCs w:val="0"/>
                <w:sz w:val="28"/>
                <w:szCs w:val="28"/>
                <w:lang w:val="vi-VN"/>
              </w:rPr>
            </w:pPr>
            <w:r>
              <w:rPr>
                <w:rFonts w:hint="default" w:ascii="Times New Roman" w:hAnsi="Times New Roman"/>
                <w:b w:val="0"/>
                <w:bCs w:val="0"/>
                <w:sz w:val="28"/>
                <w:szCs w:val="28"/>
                <w:lang w:val="vi-VN"/>
              </w:rPr>
              <w:t>- Phương pháp nhiệt luyện</w:t>
            </w:r>
          </w:p>
          <w:p w14:paraId="0B3ACC2C">
            <w:pPr>
              <w:numPr>
                <w:ilvl w:val="0"/>
                <w:numId w:val="0"/>
              </w:num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b w:val="0"/>
                <w:bCs w:val="0"/>
                <w:sz w:val="28"/>
                <w:szCs w:val="28"/>
                <w:lang w:val="vi-VN"/>
              </w:rPr>
              <w:t>- Nguyên liệu:</w:t>
            </w:r>
            <w:r>
              <w:rPr>
                <w:rFonts w:ascii="Times New Roman" w:hAnsi="Times New Roman" w:cs="Times New Roman"/>
                <w:sz w:val="28"/>
                <w:szCs w:val="28"/>
              </w:rPr>
              <w:t xml:space="preserve"> Quặng sphalerite có thành phần chính là zinc sulfide (ZnS).</w:t>
            </w:r>
          </w:p>
          <w:p w14:paraId="40A6A837">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sz w:val="28"/>
                <w:szCs w:val="28"/>
                <w:lang w:val="vi-VN"/>
              </w:rPr>
              <w:t xml:space="preserve">- </w:t>
            </w:r>
            <w:r>
              <w:rPr>
                <w:rFonts w:ascii="Times New Roman" w:hAnsi="Times New Roman" w:cs="Times New Roman"/>
                <w:sz w:val="28"/>
                <w:szCs w:val="28"/>
              </w:rPr>
              <w:t>Phương trình hoá học của phản ứng được viết như sau:</w:t>
            </w:r>
          </w:p>
          <w:p w14:paraId="06B47386">
            <w:pPr>
              <w:tabs>
                <w:tab w:val="left" w:pos="284"/>
                <w:tab w:val="left" w:pos="567"/>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Nung quặng sphalerite trong không khí ở nhiệt độ cao thu được zinc oxide (ZnO):</w:t>
            </w:r>
          </w:p>
          <w:p w14:paraId="7DE902B6">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2ZnS + 3O</w:t>
            </w:r>
            <w:r>
              <w:rPr>
                <w:rFonts w:ascii="Times New Roman" w:hAnsi="Times New Roman" w:cs="Times New Roman"/>
                <w:sz w:val="28"/>
                <w:szCs w:val="28"/>
                <w:vertAlign w:val="subscript"/>
              </w:rPr>
              <w:t>2</w:t>
            </w:r>
            <w:r>
              <w:rPr>
                <w:sz w:val="28"/>
                <w:szCs w:val="28"/>
              </w:rPr>
              <w:t xml:space="preserve"> </w:t>
            </w:r>
            <w:r>
              <w:rPr>
                <w:position w:val="-6"/>
                <w:sz w:val="28"/>
                <w:szCs w:val="28"/>
              </w:rPr>
              <w:object>
                <v:shape id="_x0000_i1038" o:spt="75" type="#_x0000_t75" style="height:21.6pt;width:38.5pt;" o:ole="t" filled="f" o:preferrelative="t" stroked="f" coordsize="21600,21600">
                  <v:path/>
                  <v:fill on="f" focussize="0,0"/>
                  <v:stroke on="f" joinstyle="miter"/>
                  <v:imagedata r:id="rId42" o:title=""/>
                  <o:lock v:ext="edit" aspectratio="t"/>
                  <w10:wrap type="none"/>
                  <w10:anchorlock/>
                </v:shape>
                <o:OLEObject Type="Embed" ProgID="Equation.DSMT4" ShapeID="_x0000_i1038" DrawAspect="Content" ObjectID="_1468075738" r:id="rId43">
                  <o:LockedField>false</o:LockedField>
                </o:OLEObject>
              </w:object>
            </w:r>
            <w:r>
              <w:rPr>
                <w:sz w:val="28"/>
                <w:szCs w:val="28"/>
              </w:rPr>
              <w:t xml:space="preserve"> </w:t>
            </w:r>
            <w:r>
              <w:rPr>
                <w:rFonts w:ascii="Times New Roman" w:hAnsi="Times New Roman" w:cs="Times New Roman"/>
                <w:sz w:val="28"/>
                <w:szCs w:val="28"/>
              </w:rPr>
              <w:t>2ZnO + 2SO</w:t>
            </w:r>
            <w:r>
              <w:rPr>
                <w:rFonts w:ascii="Times New Roman" w:hAnsi="Times New Roman" w:cs="Times New Roman"/>
                <w:sz w:val="28"/>
                <w:szCs w:val="28"/>
                <w:vertAlign w:val="subscript"/>
              </w:rPr>
              <w:t>2</w:t>
            </w:r>
          </w:p>
          <w:p w14:paraId="21D10846">
            <w:pPr>
              <w:tabs>
                <w:tab w:val="left" w:pos="284"/>
                <w:tab w:val="left" w:pos="567"/>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 Sau đó, cho ZnO tác dụng với carbon ở nhiệt độ cao, tách được kẽm ra khỏi zinc oxide:</w:t>
            </w:r>
          </w:p>
          <w:p w14:paraId="7CC912A3">
            <w:pPr>
              <w:tabs>
                <w:tab w:val="left" w:pos="284"/>
                <w:tab w:val="left" w:pos="2552"/>
                <w:tab w:val="left" w:pos="5103"/>
                <w:tab w:val="left" w:pos="7655"/>
              </w:tabs>
              <w:spacing w:after="0" w:line="312" w:lineRule="auto"/>
              <w:jc w:val="center"/>
              <w:rPr>
                <w:rFonts w:hint="default" w:ascii="Times New Roman" w:hAnsi="Times New Roman" w:cs="Times New Roman"/>
                <w:sz w:val="28"/>
                <w:szCs w:val="28"/>
                <w:lang w:val="vi-VN"/>
              </w:rPr>
            </w:pPr>
            <w:r>
              <w:rPr>
                <w:rFonts w:ascii="Times New Roman" w:hAnsi="Times New Roman" w:cs="Times New Roman"/>
                <w:sz w:val="28"/>
                <w:szCs w:val="28"/>
              </w:rPr>
              <w:t xml:space="preserve">ZnO + C </w:t>
            </w:r>
            <w:r>
              <w:rPr>
                <w:position w:val="-6"/>
                <w:sz w:val="28"/>
                <w:szCs w:val="28"/>
              </w:rPr>
              <w:object>
                <v:shape id="_x0000_i1039" o:spt="75" type="#_x0000_t75" style="height:21.6pt;width:38.5pt;" o:ole="t" filled="f" o:preferrelative="t" stroked="f" coordsize="21600,21600">
                  <v:path/>
                  <v:fill on="f" focussize="0,0"/>
                  <v:stroke on="f" joinstyle="miter"/>
                  <v:imagedata r:id="rId42" o:title=""/>
                  <o:lock v:ext="edit" aspectratio="t"/>
                  <w10:wrap type="none"/>
                  <w10:anchorlock/>
                </v:shape>
                <o:OLEObject Type="Embed" ProgID="Equation.DSMT4" ShapeID="_x0000_i1039" DrawAspect="Content" ObjectID="_1468075739" r:id="rId44">
                  <o:LockedField>false</o:LockedField>
                </o:OLEObject>
              </w:object>
            </w:r>
            <w:r>
              <w:rPr>
                <w:sz w:val="28"/>
                <w:szCs w:val="28"/>
              </w:rPr>
              <w:t xml:space="preserve"> </w:t>
            </w:r>
            <w:r>
              <w:rPr>
                <w:rFonts w:ascii="Times New Roman" w:hAnsi="Times New Roman" w:cs="Times New Roman"/>
                <w:sz w:val="28"/>
                <w:szCs w:val="28"/>
              </w:rPr>
              <w:t>Zn + CO</w:t>
            </w:r>
          </w:p>
        </w:tc>
        <w:tc>
          <w:tcPr>
            <w:tcW w:w="1507" w:type="dxa"/>
            <w:shd w:val="clear" w:color="auto" w:fill="auto"/>
          </w:tcPr>
          <w:p w14:paraId="2C45526F">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Ghi nhớ kiến thức</w:t>
            </w:r>
          </w:p>
        </w:tc>
      </w:tr>
    </w:tbl>
    <w:p w14:paraId="26C2BAC4">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2.2</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hợp kim</w:t>
      </w:r>
    </w:p>
    <w:p w14:paraId="32BC0284">
      <w:pPr>
        <w:keepNext w:val="0"/>
        <w:keepLines w:val="0"/>
        <w:pageBreakBefore w:val="0"/>
        <w:numPr>
          <w:ilvl w:val="0"/>
          <w:numId w:val="26"/>
        </w:numPr>
        <w:kinsoku/>
        <w:wordWrap/>
        <w:overflowPunct/>
        <w:topLinePunct w:val="0"/>
        <w:autoSpaceDE/>
        <w:autoSpaceDN/>
        <w:bidi w:val="0"/>
        <w:adjustRightInd/>
        <w:spacing w:before="109" w:beforeLines="30" w:after="109" w:afterLines="30" w:line="240" w:lineRule="auto"/>
        <w:ind w:left="0" w:leftChars="0" w:firstLine="0" w:firstLineChars="0"/>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w:t>
      </w:r>
      <w:r>
        <w:rPr>
          <w:rFonts w:hint="default" w:ascii="Times New Roman" w:hAnsi="Times New Roman" w:cs="Times New Roman"/>
          <w:b/>
          <w:bCs/>
          <w:color w:val="C00000"/>
          <w:sz w:val="28"/>
          <w:szCs w:val="28"/>
          <w:lang w:val="vi-VN"/>
        </w:rPr>
        <w:t xml:space="preserve">ục </w:t>
      </w:r>
      <w:r>
        <w:rPr>
          <w:rFonts w:hint="default" w:ascii="Times New Roman" w:hAnsi="Times New Roman" w:cs="Times New Roman"/>
          <w:b/>
          <w:bCs/>
          <w:color w:val="C00000"/>
          <w:sz w:val="28"/>
          <w:szCs w:val="28"/>
          <w:lang w:val="en-US"/>
        </w:rPr>
        <w:t>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3037E2D4">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Nêu được khái niệm hợp kim.</w:t>
      </w:r>
    </w:p>
    <w:p w14:paraId="60F2B926">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Giải thích được vì sao trong một số trường hợp thực tiễn, kim loại được sử dụng dưới dạng hợp kim.</w:t>
      </w:r>
    </w:p>
    <w:p w14:paraId="4B975946">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Nêu được thành phần, tính chất đặc trưng của một số hợp kim phổ biến, quan trọng, hiện đại.</w:t>
      </w:r>
    </w:p>
    <w:p w14:paraId="0EF1F74A">
      <w:pPr>
        <w:pStyle w:val="20"/>
        <w:keepNext w:val="0"/>
        <w:keepLines w:val="0"/>
        <w:pageBreakBefore w:val="0"/>
        <w:numPr>
          <w:ilvl w:val="0"/>
          <w:numId w:val="26"/>
        </w:numPr>
        <w:shd w:val="clear" w:color="auto" w:fill="auto"/>
        <w:kinsoku/>
        <w:wordWrap/>
        <w:overflowPunct/>
        <w:topLinePunct w:val="0"/>
        <w:autoSpaceDE/>
        <w:autoSpaceDN/>
        <w:bidi w:val="0"/>
        <w:adjustRightInd/>
        <w:snapToGrid/>
        <w:spacing w:before="109" w:beforeLines="30" w:after="109" w:afterLines="30" w:line="240" w:lineRule="auto"/>
        <w:ind w:left="425" w:leftChars="0" w:hanging="425" w:firstLine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color w:val="C00000"/>
          <w:sz w:val="28"/>
          <w:szCs w:val="28"/>
        </w:rPr>
        <w:t>Nội dung:</w:t>
      </w:r>
      <w:r>
        <w:rPr>
          <w:rFonts w:hint="default" w:ascii="Times New Roman" w:hAnsi="Times New Roman" w:cs="Times New Roman"/>
          <w:sz w:val="28"/>
          <w:szCs w:val="28"/>
        </w:rPr>
        <w:t xml:space="preserve"> </w:t>
      </w:r>
    </w:p>
    <w:p w14:paraId="4D411DF9">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rPr>
      </w:pPr>
      <w:r>
        <w:rPr>
          <w:rFonts w:hint="default" w:ascii="Times New Roman" w:hAnsi="Times New Roman" w:cs="Times New Roman"/>
          <w:b w:val="0"/>
          <w:color w:val="000000"/>
          <w:sz w:val="28"/>
          <w:szCs w:val="28"/>
          <w:shd w:val="clear" w:color="auto" w:fill="FFFFFF"/>
          <w:lang w:val="vi-VN"/>
        </w:rPr>
        <w:t xml:space="preserve">- HS nghiên cứu SGK </w:t>
      </w:r>
      <w:r>
        <w:rPr>
          <w:rFonts w:hint="default" w:ascii="Times New Roman" w:hAnsi="Times New Roman" w:cs="Times New Roman"/>
          <w:b w:val="0"/>
          <w:bCs/>
          <w:color w:val="000000"/>
          <w:sz w:val="28"/>
          <w:szCs w:val="28"/>
          <w:shd w:val="clear" w:color="auto" w:fill="FFFFFF"/>
          <w:lang w:val="vi-VN"/>
        </w:rPr>
        <w:t xml:space="preserve">tìm hiểu </w:t>
      </w:r>
      <w:r>
        <w:rPr>
          <w:rFonts w:hint="default" w:ascii="Times New Roman" w:hAnsi="Times New Roman" w:cs="Times New Roman"/>
          <w:b w:val="0"/>
          <w:bCs/>
          <w:sz w:val="28"/>
          <w:szCs w:val="28"/>
        </w:rPr>
        <w:t>khái niệm hợp kim</w:t>
      </w:r>
      <w:r>
        <w:rPr>
          <w:rFonts w:hint="default" w:ascii="Times New Roman" w:hAnsi="Times New Roman" w:cs="Times New Roman"/>
          <w:b w:val="0"/>
          <w:bCs/>
          <w:sz w:val="28"/>
          <w:szCs w:val="28"/>
          <w:lang w:val="vi-VN"/>
        </w:rPr>
        <w:t xml:space="preserve">, </w:t>
      </w:r>
      <w:r>
        <w:rPr>
          <w:rFonts w:hint="default" w:ascii="Times New Roman" w:hAnsi="Times New Roman" w:cs="Times New Roman"/>
          <w:sz w:val="28"/>
          <w:szCs w:val="28"/>
        </w:rPr>
        <w:t>thành phần, tính chất đặc trưng của một số hợp kim phổ biến, quan trọng, hiện đại</w:t>
      </w:r>
      <w:r>
        <w:rPr>
          <w:rFonts w:hint="default" w:ascii="Times New Roman" w:hAnsi="Times New Roman" w:cs="Times New Roman"/>
          <w:sz w:val="28"/>
          <w:szCs w:val="28"/>
          <w:lang w:val="vi-VN"/>
        </w:rPr>
        <w:t xml:space="preserve">. </w:t>
      </w:r>
    </w:p>
    <w:p w14:paraId="01CB7252">
      <w:pPr>
        <w:numPr>
          <w:ilvl w:val="0"/>
          <w:numId w:val="2"/>
        </w:numPr>
        <w:spacing w:after="0" w:line="288" w:lineRule="auto"/>
        <w:ind w:left="164" w:hanging="164"/>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Chia nhóm thực hiện báo cáo trước lớp, mỗi nhóm sẽ bốc thăm thực hiện 1 trong 4 nhiệm vụ sau:</w:t>
      </w:r>
    </w:p>
    <w:p w14:paraId="118CBD2E">
      <w:pPr>
        <w:keepNext w:val="0"/>
        <w:keepLines w:val="0"/>
        <w:pageBreakBefore w:val="0"/>
        <w:widowControl/>
        <w:numPr>
          <w:ilvl w:val="4"/>
          <w:numId w:val="0"/>
        </w:numPr>
        <w:kinsoku/>
        <w:wordWrap/>
        <w:overflowPunct/>
        <w:topLinePunct w:val="0"/>
        <w:autoSpaceDE/>
        <w:autoSpaceDN/>
        <w:bidi w:val="0"/>
        <w:snapToGrid/>
        <w:spacing w:line="240" w:lineRule="auto"/>
        <w:ind w:firstLine="720" w:firstLineChars="0"/>
        <w:textAlignment w:val="auto"/>
        <w:rPr>
          <w:rFonts w:hint="default" w:ascii="Times New Roman" w:hAnsi="Times New Roman" w:cs="Times New Roman"/>
          <w:b w:val="0"/>
          <w:bCs w:val="0"/>
          <w:color w:val="auto"/>
          <w:sz w:val="28"/>
          <w:szCs w:val="28"/>
          <w:lang w:val="vi-VN"/>
        </w:rPr>
      </w:pPr>
      <w:r>
        <w:rPr>
          <w:rFonts w:hint="default" w:ascii="Times New Roman" w:hAnsi="Times New Roman" w:cs="Times New Roman"/>
          <w:b w:val="0"/>
          <w:bCs w:val="0"/>
          <w:color w:val="auto"/>
          <w:sz w:val="28"/>
          <w:szCs w:val="28"/>
          <w:lang w:val="vi-VN"/>
        </w:rPr>
        <w:t xml:space="preserve">+ </w:t>
      </w:r>
      <w:r>
        <w:rPr>
          <w:rFonts w:hint="default" w:ascii="Times New Roman" w:hAnsi="Times New Roman" w:cs="Times New Roman"/>
          <w:color w:val="000000"/>
          <w:sz w:val="28"/>
          <w:szCs w:val="28"/>
          <w:lang w:val="vi-VN"/>
        </w:rPr>
        <w:t>Nhiệm vụ</w:t>
      </w:r>
      <w:r>
        <w:rPr>
          <w:rFonts w:hint="default" w:ascii="Times New Roman" w:hAnsi="Times New Roman" w:cs="Times New Roman"/>
          <w:b w:val="0"/>
          <w:bCs w:val="0"/>
          <w:color w:val="auto"/>
          <w:sz w:val="28"/>
          <w:szCs w:val="28"/>
          <w:lang w:val="vi-VN"/>
        </w:rPr>
        <w:t xml:space="preserve"> 1: Tìm hiểu về </w:t>
      </w:r>
      <w:r>
        <w:rPr>
          <w:rFonts w:hint="default" w:ascii="Times New Roman" w:hAnsi="Times New Roman" w:cs="Times New Roman"/>
          <w:sz w:val="28"/>
          <w:szCs w:val="28"/>
        </w:rPr>
        <w:t>khái niệm</w:t>
      </w:r>
      <w:r>
        <w:rPr>
          <w:rFonts w:hint="default" w:ascii="Times New Roman" w:hAnsi="Times New Roman" w:cs="Times New Roman"/>
          <w:sz w:val="28"/>
          <w:szCs w:val="28"/>
          <w:lang w:val="vi-VN"/>
        </w:rPr>
        <w:t xml:space="preserve"> và cách sử dụng</w:t>
      </w:r>
      <w:r>
        <w:rPr>
          <w:rFonts w:hint="default" w:ascii="Times New Roman" w:hAnsi="Times New Roman" w:cs="Times New Roman"/>
          <w:sz w:val="28"/>
          <w:szCs w:val="28"/>
        </w:rPr>
        <w:t xml:space="preserve"> hợp kim.</w:t>
      </w:r>
    </w:p>
    <w:p w14:paraId="17C1540C">
      <w:pPr>
        <w:keepNext w:val="0"/>
        <w:keepLines w:val="0"/>
        <w:pageBreakBefore w:val="0"/>
        <w:widowControl/>
        <w:numPr>
          <w:ilvl w:val="4"/>
          <w:numId w:val="0"/>
        </w:numPr>
        <w:kinsoku/>
        <w:wordWrap/>
        <w:overflowPunct/>
        <w:topLinePunct w:val="0"/>
        <w:autoSpaceDE/>
        <w:autoSpaceDN/>
        <w:bidi w:val="0"/>
        <w:snapToGrid/>
        <w:spacing w:line="240" w:lineRule="auto"/>
        <w:ind w:firstLine="720" w:firstLineChars="0"/>
        <w:textAlignment w:val="auto"/>
        <w:rPr>
          <w:rFonts w:hint="default" w:ascii="Times New Roman" w:hAnsi="Times New Roman" w:cs="Times New Roman"/>
          <w:sz w:val="28"/>
          <w:szCs w:val="28"/>
        </w:rPr>
      </w:pPr>
      <w:r>
        <w:rPr>
          <w:rFonts w:hint="default" w:ascii="Times New Roman" w:hAnsi="Times New Roman" w:cs="Times New Roman"/>
          <w:b w:val="0"/>
          <w:bCs w:val="0"/>
          <w:color w:val="auto"/>
          <w:sz w:val="28"/>
          <w:szCs w:val="28"/>
          <w:lang w:val="vi-VN"/>
        </w:rPr>
        <w:t xml:space="preserve">+ </w:t>
      </w:r>
      <w:r>
        <w:rPr>
          <w:rFonts w:hint="default" w:ascii="Times New Roman" w:hAnsi="Times New Roman" w:cs="Times New Roman"/>
          <w:color w:val="000000"/>
          <w:sz w:val="28"/>
          <w:szCs w:val="28"/>
          <w:lang w:val="vi-VN"/>
        </w:rPr>
        <w:t>Nhiệm vụ</w:t>
      </w:r>
      <w:r>
        <w:rPr>
          <w:rFonts w:hint="default" w:ascii="Times New Roman" w:hAnsi="Times New Roman" w:cs="Times New Roman"/>
          <w:b w:val="0"/>
          <w:bCs w:val="0"/>
          <w:color w:val="auto"/>
          <w:sz w:val="28"/>
          <w:szCs w:val="28"/>
          <w:lang w:val="vi-VN"/>
        </w:rPr>
        <w:t xml:space="preserve"> 2: </w:t>
      </w:r>
      <w:r>
        <w:rPr>
          <w:rFonts w:hint="default" w:ascii="Times New Roman" w:hAnsi="Times New Roman" w:cs="Times New Roman"/>
          <w:b w:val="0"/>
          <w:bCs w:val="0"/>
          <w:color w:val="auto"/>
          <w:sz w:val="28"/>
          <w:szCs w:val="28"/>
        </w:rPr>
        <w:t xml:space="preserve">Tìm hiểu </w:t>
      </w:r>
      <w:r>
        <w:rPr>
          <w:rFonts w:hint="default" w:ascii="Times New Roman" w:hAnsi="Times New Roman" w:cs="Times New Roman"/>
          <w:b w:val="0"/>
          <w:bCs w:val="0"/>
          <w:color w:val="auto"/>
          <w:sz w:val="28"/>
          <w:szCs w:val="28"/>
          <w:lang w:val="vi-VN"/>
        </w:rPr>
        <w:t>thành phần, tính chất, ứng dụng của một số hợp kim phổ biến.</w:t>
      </w:r>
    </w:p>
    <w:tbl>
      <w:tblPr>
        <w:tblStyle w:val="16"/>
        <w:tblW w:w="0" w:type="auto"/>
        <w:tblInd w:w="0" w:type="dxa"/>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Layout w:type="autofit"/>
        <w:tblCellMar>
          <w:top w:w="0" w:type="dxa"/>
          <w:left w:w="108" w:type="dxa"/>
          <w:bottom w:w="0" w:type="dxa"/>
          <w:right w:w="108" w:type="dxa"/>
        </w:tblCellMar>
      </w:tblPr>
      <w:tblGrid>
        <w:gridCol w:w="2492"/>
        <w:gridCol w:w="2039"/>
        <w:gridCol w:w="2552"/>
        <w:gridCol w:w="2879"/>
      </w:tblGrid>
      <w:tr w14:paraId="6A267A57">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c>
          <w:tcPr>
            <w:tcW w:w="2492" w:type="dxa"/>
            <w:shd w:val="clear" w:color="auto" w:fill="DBE5F1" w:themeFill="accent1" w:themeFillTint="33"/>
            <w:vAlign w:val="center"/>
          </w:tcPr>
          <w:p w14:paraId="710ABBB0">
            <w:pPr>
              <w:tabs>
                <w:tab w:val="left" w:pos="284"/>
                <w:tab w:val="left" w:pos="2552"/>
                <w:tab w:val="left" w:pos="5103"/>
                <w:tab w:val="left" w:pos="7655"/>
              </w:tabs>
              <w:spacing w:after="0" w:line="312" w:lineRule="auto"/>
              <w:jc w:val="center"/>
              <w:rPr>
                <w:rFonts w:ascii="Times New Roman" w:hAnsi="Times New Roman" w:cs="Times New Roman"/>
                <w:b/>
                <w:bCs/>
                <w:sz w:val="26"/>
                <w:szCs w:val="26"/>
              </w:rPr>
            </w:pPr>
            <w:r>
              <w:rPr>
                <w:rFonts w:ascii="Times New Roman" w:hAnsi="Times New Roman" w:cs="Times New Roman"/>
                <w:b/>
                <w:bCs/>
                <w:sz w:val="26"/>
                <w:szCs w:val="26"/>
              </w:rPr>
              <w:t>Hợp kim</w:t>
            </w:r>
          </w:p>
        </w:tc>
        <w:tc>
          <w:tcPr>
            <w:tcW w:w="2039" w:type="dxa"/>
            <w:shd w:val="clear" w:color="auto" w:fill="DBE5F1" w:themeFill="accent1" w:themeFillTint="33"/>
            <w:vAlign w:val="center"/>
          </w:tcPr>
          <w:p w14:paraId="3A1D4CA2">
            <w:pPr>
              <w:tabs>
                <w:tab w:val="left" w:pos="284"/>
                <w:tab w:val="left" w:pos="2552"/>
                <w:tab w:val="left" w:pos="5103"/>
                <w:tab w:val="left" w:pos="7655"/>
              </w:tabs>
              <w:spacing w:after="0" w:line="312" w:lineRule="auto"/>
              <w:jc w:val="center"/>
              <w:rPr>
                <w:rFonts w:ascii="Times New Roman" w:hAnsi="Times New Roman" w:cs="Times New Roman"/>
                <w:b/>
                <w:bCs/>
                <w:sz w:val="26"/>
                <w:szCs w:val="26"/>
              </w:rPr>
            </w:pPr>
            <w:r>
              <w:rPr>
                <w:rFonts w:ascii="Times New Roman" w:hAnsi="Times New Roman" w:cs="Times New Roman"/>
                <w:b/>
                <w:bCs/>
                <w:sz w:val="26"/>
                <w:szCs w:val="26"/>
              </w:rPr>
              <w:t>Thành phần</w:t>
            </w:r>
          </w:p>
        </w:tc>
        <w:tc>
          <w:tcPr>
            <w:tcW w:w="2552" w:type="dxa"/>
            <w:shd w:val="clear" w:color="auto" w:fill="DBE5F1" w:themeFill="accent1" w:themeFillTint="33"/>
            <w:vAlign w:val="center"/>
          </w:tcPr>
          <w:p w14:paraId="3709AC02">
            <w:pPr>
              <w:tabs>
                <w:tab w:val="left" w:pos="284"/>
                <w:tab w:val="left" w:pos="2552"/>
                <w:tab w:val="left" w:pos="5103"/>
                <w:tab w:val="left" w:pos="7655"/>
              </w:tabs>
              <w:spacing w:after="0" w:line="312" w:lineRule="auto"/>
              <w:jc w:val="center"/>
              <w:rPr>
                <w:rFonts w:ascii="Times New Roman" w:hAnsi="Times New Roman" w:cs="Times New Roman"/>
                <w:b/>
                <w:bCs/>
                <w:sz w:val="26"/>
                <w:szCs w:val="26"/>
              </w:rPr>
            </w:pPr>
            <w:r>
              <w:rPr>
                <w:rFonts w:ascii="Times New Roman" w:hAnsi="Times New Roman" w:cs="Times New Roman"/>
                <w:b/>
                <w:bCs/>
                <w:sz w:val="26"/>
                <w:szCs w:val="26"/>
              </w:rPr>
              <w:t>Tính chất đặc trưng</w:t>
            </w:r>
          </w:p>
        </w:tc>
        <w:tc>
          <w:tcPr>
            <w:tcW w:w="2879" w:type="dxa"/>
            <w:shd w:val="clear" w:color="auto" w:fill="DBE5F1" w:themeFill="accent1" w:themeFillTint="33"/>
            <w:vAlign w:val="center"/>
          </w:tcPr>
          <w:p w14:paraId="7FFEB0F0">
            <w:pPr>
              <w:tabs>
                <w:tab w:val="left" w:pos="284"/>
                <w:tab w:val="left" w:pos="2552"/>
                <w:tab w:val="left" w:pos="5103"/>
                <w:tab w:val="left" w:pos="7655"/>
              </w:tabs>
              <w:spacing w:after="0" w:line="312" w:lineRule="auto"/>
              <w:jc w:val="center"/>
              <w:rPr>
                <w:rFonts w:ascii="Times New Roman" w:hAnsi="Times New Roman" w:cs="Times New Roman"/>
                <w:b/>
                <w:bCs/>
                <w:sz w:val="26"/>
                <w:szCs w:val="26"/>
              </w:rPr>
            </w:pPr>
            <w:r>
              <w:rPr>
                <w:rFonts w:ascii="Times New Roman" w:hAnsi="Times New Roman" w:cs="Times New Roman"/>
                <w:b/>
                <w:bCs/>
                <w:sz w:val="26"/>
                <w:szCs w:val="26"/>
              </w:rPr>
              <w:t>Ứng dụng phổ biến</w:t>
            </w:r>
          </w:p>
        </w:tc>
      </w:tr>
      <w:tr w14:paraId="0220B10F">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c>
          <w:tcPr>
            <w:tcW w:w="2492" w:type="dxa"/>
            <w:vAlign w:val="center"/>
          </w:tcPr>
          <w:p w14:paraId="6CF3C17F">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Gang</w:t>
            </w:r>
          </w:p>
        </w:tc>
        <w:tc>
          <w:tcPr>
            <w:tcW w:w="2039" w:type="dxa"/>
          </w:tcPr>
          <w:p w14:paraId="1EA15267">
            <w:pPr>
              <w:tabs>
                <w:tab w:val="left" w:pos="284"/>
                <w:tab w:val="left" w:pos="2552"/>
                <w:tab w:val="left" w:pos="5103"/>
                <w:tab w:val="left" w:pos="7655"/>
              </w:tabs>
              <w:spacing w:after="0" w:line="312" w:lineRule="auto"/>
              <w:jc w:val="both"/>
              <w:rPr>
                <w:rFonts w:ascii="Times New Roman" w:hAnsi="Times New Roman" w:cs="Times New Roman"/>
                <w:sz w:val="26"/>
                <w:szCs w:val="26"/>
              </w:rPr>
            </w:pPr>
          </w:p>
        </w:tc>
        <w:tc>
          <w:tcPr>
            <w:tcW w:w="2552" w:type="dxa"/>
            <w:vAlign w:val="center"/>
          </w:tcPr>
          <w:p w14:paraId="207E1F40">
            <w:pPr>
              <w:tabs>
                <w:tab w:val="left" w:pos="284"/>
                <w:tab w:val="left" w:pos="2552"/>
                <w:tab w:val="left" w:pos="5103"/>
                <w:tab w:val="left" w:pos="7655"/>
              </w:tabs>
              <w:spacing w:after="0" w:line="312" w:lineRule="auto"/>
              <w:jc w:val="center"/>
              <w:rPr>
                <w:rFonts w:ascii="Times New Roman" w:hAnsi="Times New Roman" w:cs="Times New Roman"/>
                <w:sz w:val="26"/>
                <w:szCs w:val="26"/>
              </w:rPr>
            </w:pPr>
          </w:p>
        </w:tc>
        <w:tc>
          <w:tcPr>
            <w:tcW w:w="2879" w:type="dxa"/>
            <w:vAlign w:val="center"/>
          </w:tcPr>
          <w:p w14:paraId="37B76298">
            <w:pPr>
              <w:tabs>
                <w:tab w:val="left" w:pos="284"/>
                <w:tab w:val="left" w:pos="2552"/>
                <w:tab w:val="left" w:pos="5103"/>
                <w:tab w:val="left" w:pos="7655"/>
              </w:tabs>
              <w:spacing w:after="0" w:line="312" w:lineRule="auto"/>
              <w:jc w:val="both"/>
              <w:rPr>
                <w:rFonts w:ascii="Times New Roman" w:hAnsi="Times New Roman" w:cs="Times New Roman"/>
                <w:sz w:val="26"/>
                <w:szCs w:val="26"/>
              </w:rPr>
            </w:pPr>
          </w:p>
        </w:tc>
      </w:tr>
      <w:tr w14:paraId="25958C55">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c>
          <w:tcPr>
            <w:tcW w:w="2492" w:type="dxa"/>
            <w:vAlign w:val="center"/>
          </w:tcPr>
          <w:p w14:paraId="21C19F7B">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 xml:space="preserve">Thép </w:t>
            </w:r>
          </w:p>
          <w:p w14:paraId="14CB6C86">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(thép thông thường)</w:t>
            </w:r>
          </w:p>
        </w:tc>
        <w:tc>
          <w:tcPr>
            <w:tcW w:w="2039" w:type="dxa"/>
          </w:tcPr>
          <w:p w14:paraId="3A01C0EB">
            <w:pPr>
              <w:tabs>
                <w:tab w:val="left" w:pos="284"/>
                <w:tab w:val="left" w:pos="2552"/>
                <w:tab w:val="left" w:pos="5103"/>
                <w:tab w:val="left" w:pos="7655"/>
              </w:tabs>
              <w:spacing w:after="0" w:line="312" w:lineRule="auto"/>
              <w:jc w:val="both"/>
              <w:rPr>
                <w:rFonts w:ascii="Times New Roman" w:hAnsi="Times New Roman" w:cs="Times New Roman"/>
                <w:sz w:val="26"/>
                <w:szCs w:val="26"/>
              </w:rPr>
            </w:pPr>
          </w:p>
        </w:tc>
        <w:tc>
          <w:tcPr>
            <w:tcW w:w="2552" w:type="dxa"/>
            <w:vAlign w:val="center"/>
          </w:tcPr>
          <w:p w14:paraId="36D7C4EE">
            <w:pPr>
              <w:tabs>
                <w:tab w:val="left" w:pos="284"/>
                <w:tab w:val="left" w:pos="2552"/>
                <w:tab w:val="left" w:pos="5103"/>
                <w:tab w:val="left" w:pos="7655"/>
              </w:tabs>
              <w:spacing w:after="0" w:line="312" w:lineRule="auto"/>
              <w:jc w:val="center"/>
              <w:rPr>
                <w:rFonts w:ascii="Times New Roman" w:hAnsi="Times New Roman" w:cs="Times New Roman"/>
                <w:sz w:val="26"/>
                <w:szCs w:val="26"/>
              </w:rPr>
            </w:pPr>
          </w:p>
        </w:tc>
        <w:tc>
          <w:tcPr>
            <w:tcW w:w="2879" w:type="dxa"/>
            <w:vAlign w:val="center"/>
          </w:tcPr>
          <w:p w14:paraId="3F91D59E">
            <w:pPr>
              <w:tabs>
                <w:tab w:val="left" w:pos="284"/>
                <w:tab w:val="left" w:pos="2552"/>
                <w:tab w:val="left" w:pos="5103"/>
                <w:tab w:val="left" w:pos="7655"/>
              </w:tabs>
              <w:spacing w:after="0" w:line="312" w:lineRule="auto"/>
              <w:jc w:val="both"/>
              <w:rPr>
                <w:rFonts w:ascii="Times New Roman" w:hAnsi="Times New Roman" w:cs="Times New Roman"/>
                <w:sz w:val="26"/>
                <w:szCs w:val="26"/>
              </w:rPr>
            </w:pPr>
          </w:p>
        </w:tc>
      </w:tr>
      <w:tr w14:paraId="2961C9D1">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c>
          <w:tcPr>
            <w:tcW w:w="2492" w:type="dxa"/>
            <w:vAlign w:val="center"/>
          </w:tcPr>
          <w:p w14:paraId="38694BF0">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Inox</w:t>
            </w:r>
          </w:p>
          <w:p w14:paraId="217B0C88">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(thép đặc biệt)</w:t>
            </w:r>
          </w:p>
        </w:tc>
        <w:tc>
          <w:tcPr>
            <w:tcW w:w="2039" w:type="dxa"/>
          </w:tcPr>
          <w:p w14:paraId="000F5495">
            <w:pPr>
              <w:tabs>
                <w:tab w:val="left" w:pos="284"/>
                <w:tab w:val="left" w:pos="2552"/>
                <w:tab w:val="left" w:pos="5103"/>
                <w:tab w:val="left" w:pos="7655"/>
              </w:tabs>
              <w:spacing w:after="0" w:line="312" w:lineRule="auto"/>
              <w:jc w:val="both"/>
              <w:rPr>
                <w:rFonts w:ascii="Times New Roman" w:hAnsi="Times New Roman" w:cs="Times New Roman"/>
                <w:sz w:val="26"/>
                <w:szCs w:val="26"/>
              </w:rPr>
            </w:pPr>
          </w:p>
        </w:tc>
        <w:tc>
          <w:tcPr>
            <w:tcW w:w="2552" w:type="dxa"/>
            <w:vAlign w:val="center"/>
          </w:tcPr>
          <w:p w14:paraId="0B9D2FE4">
            <w:pPr>
              <w:tabs>
                <w:tab w:val="left" w:pos="284"/>
                <w:tab w:val="left" w:pos="2552"/>
                <w:tab w:val="left" w:pos="5103"/>
                <w:tab w:val="left" w:pos="7655"/>
              </w:tabs>
              <w:spacing w:after="0" w:line="312" w:lineRule="auto"/>
              <w:jc w:val="center"/>
              <w:rPr>
                <w:rFonts w:ascii="Times New Roman" w:hAnsi="Times New Roman" w:cs="Times New Roman"/>
                <w:sz w:val="26"/>
                <w:szCs w:val="26"/>
              </w:rPr>
            </w:pPr>
          </w:p>
        </w:tc>
        <w:tc>
          <w:tcPr>
            <w:tcW w:w="2879" w:type="dxa"/>
            <w:vAlign w:val="center"/>
          </w:tcPr>
          <w:p w14:paraId="08CEC0BC">
            <w:pPr>
              <w:tabs>
                <w:tab w:val="left" w:pos="284"/>
                <w:tab w:val="left" w:pos="2552"/>
                <w:tab w:val="left" w:pos="5103"/>
                <w:tab w:val="left" w:pos="7655"/>
              </w:tabs>
              <w:spacing w:after="0" w:line="312" w:lineRule="auto"/>
              <w:jc w:val="both"/>
              <w:rPr>
                <w:rFonts w:ascii="Times New Roman" w:hAnsi="Times New Roman" w:cs="Times New Roman"/>
                <w:sz w:val="26"/>
                <w:szCs w:val="26"/>
              </w:rPr>
            </w:pPr>
          </w:p>
        </w:tc>
      </w:tr>
      <w:tr w14:paraId="6C660EE1">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c>
          <w:tcPr>
            <w:tcW w:w="2492" w:type="dxa"/>
            <w:vAlign w:val="center"/>
          </w:tcPr>
          <w:p w14:paraId="01C1E39D">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 xml:space="preserve">Duralumin </w:t>
            </w:r>
          </w:p>
          <w:p w14:paraId="3D7A93F7">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(hay dural)</w:t>
            </w:r>
          </w:p>
        </w:tc>
        <w:tc>
          <w:tcPr>
            <w:tcW w:w="2039" w:type="dxa"/>
          </w:tcPr>
          <w:p w14:paraId="4E79E446">
            <w:pPr>
              <w:tabs>
                <w:tab w:val="left" w:pos="284"/>
                <w:tab w:val="left" w:pos="2552"/>
                <w:tab w:val="left" w:pos="5103"/>
                <w:tab w:val="left" w:pos="7655"/>
              </w:tabs>
              <w:spacing w:after="0" w:line="312" w:lineRule="auto"/>
              <w:jc w:val="both"/>
              <w:rPr>
                <w:rFonts w:ascii="Times New Roman" w:hAnsi="Times New Roman" w:cs="Times New Roman"/>
                <w:sz w:val="26"/>
                <w:szCs w:val="26"/>
              </w:rPr>
            </w:pPr>
          </w:p>
        </w:tc>
        <w:tc>
          <w:tcPr>
            <w:tcW w:w="2552" w:type="dxa"/>
            <w:vAlign w:val="center"/>
          </w:tcPr>
          <w:p w14:paraId="731905D7">
            <w:pPr>
              <w:tabs>
                <w:tab w:val="left" w:pos="284"/>
                <w:tab w:val="left" w:pos="2552"/>
                <w:tab w:val="left" w:pos="5103"/>
                <w:tab w:val="left" w:pos="7655"/>
              </w:tabs>
              <w:spacing w:after="0" w:line="312" w:lineRule="auto"/>
              <w:jc w:val="center"/>
              <w:rPr>
                <w:rFonts w:ascii="Times New Roman" w:hAnsi="Times New Roman" w:cs="Times New Roman"/>
                <w:sz w:val="26"/>
                <w:szCs w:val="26"/>
              </w:rPr>
            </w:pPr>
          </w:p>
        </w:tc>
        <w:tc>
          <w:tcPr>
            <w:tcW w:w="2879" w:type="dxa"/>
            <w:vAlign w:val="center"/>
          </w:tcPr>
          <w:p w14:paraId="11DD7856">
            <w:pPr>
              <w:tabs>
                <w:tab w:val="left" w:pos="284"/>
                <w:tab w:val="left" w:pos="2552"/>
                <w:tab w:val="left" w:pos="5103"/>
                <w:tab w:val="left" w:pos="7655"/>
              </w:tabs>
              <w:spacing w:after="0" w:line="312" w:lineRule="auto"/>
              <w:jc w:val="both"/>
              <w:rPr>
                <w:rFonts w:ascii="Times New Roman" w:hAnsi="Times New Roman" w:cs="Times New Roman"/>
                <w:sz w:val="26"/>
                <w:szCs w:val="26"/>
              </w:rPr>
            </w:pPr>
          </w:p>
        </w:tc>
      </w:tr>
    </w:tbl>
    <w:p w14:paraId="57F802BE">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lang w:val="vi-VN"/>
        </w:rPr>
      </w:pPr>
    </w:p>
    <w:p w14:paraId="5C27E273">
      <w:pPr>
        <w:pStyle w:val="20"/>
        <w:keepNext w:val="0"/>
        <w:keepLines w:val="0"/>
        <w:pageBreakBefore w:val="0"/>
        <w:numPr>
          <w:ilvl w:val="0"/>
          <w:numId w:val="26"/>
        </w:numPr>
        <w:shd w:val="clear" w:color="auto" w:fill="auto"/>
        <w:kinsoku/>
        <w:wordWrap/>
        <w:overflowPunct/>
        <w:topLinePunct w:val="0"/>
        <w:autoSpaceDE/>
        <w:autoSpaceDN/>
        <w:bidi w:val="0"/>
        <w:adjustRightInd/>
        <w:snapToGrid/>
        <w:spacing w:before="109" w:beforeLines="30" w:after="109" w:afterLines="30" w:line="240" w:lineRule="auto"/>
        <w:ind w:left="425" w:leftChars="0" w:hanging="425" w:firstLineChars="0"/>
        <w:textAlignment w:val="auto"/>
        <w:rPr>
          <w:rFonts w:hint="default" w:ascii="Times New Roman" w:hAnsi="Times New Roman" w:cs="Times New Roman"/>
          <w:b/>
          <w:bCs w:val="0"/>
          <w:color w:val="C00000"/>
          <w:sz w:val="28"/>
          <w:szCs w:val="28"/>
          <w:lang w:val="vi-VN"/>
        </w:rPr>
      </w:pPr>
      <w:r>
        <w:rPr>
          <w:rFonts w:hint="default" w:ascii="Times New Roman" w:hAnsi="Times New Roman" w:cs="Times New Roman"/>
          <w:b/>
          <w:bCs w:val="0"/>
          <w:color w:val="C00000"/>
          <w:sz w:val="28"/>
          <w:szCs w:val="28"/>
          <w:lang w:val="vi-VN"/>
        </w:rPr>
        <w:t>Sản phẩm</w:t>
      </w:r>
    </w:p>
    <w:p w14:paraId="3AEE0210">
      <w:pPr>
        <w:pStyle w:val="20"/>
        <w:keepNext w:val="0"/>
        <w:keepLines w:val="0"/>
        <w:pageBreakBefore w:val="0"/>
        <w:numPr>
          <w:ilvl w:val="0"/>
          <w:numId w:val="0"/>
        </w:numPr>
        <w:shd w:val="clear" w:color="auto" w:fill="auto"/>
        <w:kinsoku/>
        <w:wordWrap/>
        <w:overflowPunct/>
        <w:topLinePunct w:val="0"/>
        <w:autoSpaceDE/>
        <w:autoSpaceDN/>
        <w:bidi w:val="0"/>
        <w:adjustRightInd/>
        <w:snapToGrid/>
        <w:spacing w:before="109" w:beforeLines="30" w:after="109" w:afterLines="30" w:line="240" w:lineRule="auto"/>
        <w:ind w:leftChars="0"/>
        <w:textAlignment w:val="auto"/>
        <w:rPr>
          <w:rFonts w:hint="default" w:ascii="Times New Roman" w:hAnsi="Times New Roman" w:cs="Times New Roman"/>
          <w:i/>
          <w:iCs/>
          <w:color w:val="000000"/>
          <w:sz w:val="28"/>
          <w:szCs w:val="28"/>
          <w:lang w:val="vi-VN"/>
        </w:rPr>
      </w:pPr>
      <w:r>
        <w:rPr>
          <w:rFonts w:hint="default" w:ascii="Times New Roman" w:hAnsi="Times New Roman" w:eastAsia="Times New Roman" w:cs="Times New Roman"/>
          <w:i/>
          <w:iCs/>
          <w:color w:val="000000"/>
          <w:sz w:val="28"/>
          <w:szCs w:val="28"/>
          <w:lang w:val="vi-VN"/>
        </w:rPr>
        <w:t xml:space="preserve">- </w:t>
      </w:r>
      <w:r>
        <w:rPr>
          <w:rFonts w:hint="default" w:ascii="Times New Roman" w:hAnsi="Times New Roman" w:cs="Times New Roman"/>
          <w:i/>
          <w:iCs/>
          <w:color w:val="000000"/>
          <w:sz w:val="28"/>
          <w:szCs w:val="28"/>
          <w:lang w:val="vi-VN"/>
        </w:rPr>
        <w:t xml:space="preserve"> </w:t>
      </w:r>
      <w:r>
        <w:rPr>
          <w:rFonts w:hint="default" w:ascii="Times New Roman" w:hAnsi="Times New Roman" w:eastAsia="Times New Roman" w:cs="Times New Roman"/>
          <w:i/>
          <w:iCs/>
          <w:color w:val="000000"/>
          <w:sz w:val="28"/>
          <w:szCs w:val="28"/>
          <w:lang w:val="en-US"/>
        </w:rPr>
        <w:t xml:space="preserve">Nhiệm vụ </w:t>
      </w:r>
      <w:r>
        <w:rPr>
          <w:rFonts w:hint="default" w:ascii="Times New Roman" w:hAnsi="Times New Roman" w:eastAsia="Times New Roman" w:cs="Times New Roman"/>
          <w:i/>
          <w:iCs/>
          <w:color w:val="000000"/>
          <w:sz w:val="28"/>
          <w:szCs w:val="28"/>
          <w:lang w:val="vi-VN"/>
        </w:rPr>
        <w:t>1</w:t>
      </w:r>
      <w:r>
        <w:rPr>
          <w:rFonts w:hint="default" w:ascii="Times New Roman" w:hAnsi="Times New Roman" w:eastAsia="Times New Roman" w:cs="Times New Roman"/>
          <w:i/>
          <w:iCs/>
          <w:color w:val="000000"/>
          <w:sz w:val="28"/>
          <w:szCs w:val="28"/>
          <w:lang w:val="en-US"/>
        </w:rPr>
        <w:t>:</w:t>
      </w:r>
      <w:r>
        <w:rPr>
          <w:rFonts w:hint="default" w:ascii="Times New Roman" w:hAnsi="Times New Roman" w:cs="Times New Roman"/>
          <w:i/>
          <w:iCs/>
          <w:color w:val="000000"/>
          <w:sz w:val="28"/>
          <w:szCs w:val="28"/>
          <w:lang w:val="vi-VN"/>
        </w:rPr>
        <w:t xml:space="preserve"> </w:t>
      </w:r>
    </w:p>
    <w:p w14:paraId="6678EEF2">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ascii="Times New Roman" w:hAnsi="Times New Roman" w:cs="Times New Roman"/>
          <w:b/>
          <w:bCs/>
          <w:sz w:val="26"/>
          <w:szCs w:val="26"/>
        </w:rPr>
        <w:t>1. Khái niệm hợp kim</w:t>
      </w:r>
    </w:p>
    <w:p w14:paraId="63EF1B28">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Hợp kim là vật liệu kim loại có chứa ít nhất một kim loại cơ bản và một số kim loại hoặc phi kim khác. Kim loại cơ bản là kim loại chiếm thành phần chính trong hợp kim.</w:t>
      </w:r>
    </w:p>
    <w:p w14:paraId="1FA0A130">
      <w:pPr>
        <w:tabs>
          <w:tab w:val="left" w:pos="284"/>
          <w:tab w:val="left" w:pos="2552"/>
          <w:tab w:val="left" w:pos="5103"/>
          <w:tab w:val="left" w:pos="7655"/>
        </w:tabs>
        <w:spacing w:after="0" w:line="312" w:lineRule="auto"/>
        <w:jc w:val="both"/>
        <w:rPr>
          <w:rFonts w:hint="default" w:ascii="Times New Roman" w:hAnsi="Times New Roman" w:cs="Times New Roman"/>
          <w:b w:val="0"/>
          <w:bCs w:val="0"/>
          <w:i/>
          <w:iCs/>
          <w:color w:val="000000"/>
          <w:sz w:val="28"/>
          <w:szCs w:val="28"/>
          <w:lang w:val="vi-VN"/>
        </w:rPr>
      </w:pPr>
      <w:r>
        <w:rPr>
          <w:rFonts w:ascii="Times New Roman" w:hAnsi="Times New Roman" w:cs="Times New Roman"/>
          <w:b/>
          <w:bCs/>
          <w:sz w:val="26"/>
          <w:szCs w:val="26"/>
        </w:rPr>
        <w:t>2. Ưu điểm của hợp kim</w:t>
      </w:r>
      <w:r>
        <w:rPr>
          <w:rFonts w:hint="default" w:ascii="Times New Roman" w:hAnsi="Times New Roman" w:cs="Times New Roman"/>
          <w:b/>
          <w:bCs/>
          <w:sz w:val="26"/>
          <w:szCs w:val="26"/>
          <w:lang w:val="vi-VN"/>
        </w:rPr>
        <w:t xml:space="preserve">: </w:t>
      </w:r>
      <w:r>
        <w:rPr>
          <w:rFonts w:ascii="Times New Roman" w:hAnsi="Times New Roman" w:cs="Times New Roman"/>
          <w:b w:val="0"/>
          <w:bCs w:val="0"/>
          <w:sz w:val="26"/>
          <w:szCs w:val="26"/>
        </w:rPr>
        <w:t>Hợp kim thường có nhiều ưu điểm vượt trội so với kim loại nguyên chất về độ cứng, độ bền, khả năng chống ăn mòn và gỉ sét, phù hợp với nhiều ứng dụng</w:t>
      </w:r>
    </w:p>
    <w:p w14:paraId="3E84FBB6">
      <w:pPr>
        <w:pStyle w:val="20"/>
        <w:keepNext w:val="0"/>
        <w:keepLines w:val="0"/>
        <w:pageBreakBefore w:val="0"/>
        <w:numPr>
          <w:ilvl w:val="0"/>
          <w:numId w:val="0"/>
        </w:numPr>
        <w:shd w:val="clear" w:color="auto" w:fill="auto"/>
        <w:kinsoku/>
        <w:wordWrap/>
        <w:overflowPunct/>
        <w:topLinePunct w:val="0"/>
        <w:autoSpaceDE/>
        <w:autoSpaceDN/>
        <w:bidi w:val="0"/>
        <w:adjustRightInd/>
        <w:snapToGrid/>
        <w:spacing w:before="109" w:beforeLines="30" w:after="109" w:afterLines="30" w:line="240" w:lineRule="auto"/>
        <w:ind w:leftChars="0"/>
        <w:textAlignment w:val="auto"/>
        <w:rPr>
          <w:rFonts w:hint="default" w:ascii="Times New Roman" w:hAnsi="Times New Roman" w:cs="Times New Roman"/>
          <w:b/>
          <w:bCs w:val="0"/>
          <w:color w:val="C00000"/>
          <w:sz w:val="28"/>
          <w:szCs w:val="28"/>
          <w:lang w:val="vi-VN"/>
        </w:rPr>
      </w:pPr>
      <w:r>
        <w:rPr>
          <w:rFonts w:hint="default" w:ascii="Times New Roman" w:hAnsi="Times New Roman" w:eastAsia="Times New Roman" w:cs="Times New Roman"/>
          <w:i/>
          <w:iCs/>
          <w:color w:val="000000"/>
          <w:sz w:val="28"/>
          <w:szCs w:val="28"/>
          <w:lang w:val="vi-VN"/>
        </w:rPr>
        <w:t xml:space="preserve">- </w:t>
      </w:r>
      <w:r>
        <w:rPr>
          <w:rFonts w:hint="default" w:ascii="Times New Roman" w:hAnsi="Times New Roman" w:cs="Times New Roman"/>
          <w:i/>
          <w:iCs/>
          <w:color w:val="000000"/>
          <w:sz w:val="28"/>
          <w:szCs w:val="28"/>
          <w:lang w:val="vi-VN"/>
        </w:rPr>
        <w:t xml:space="preserve"> </w:t>
      </w:r>
      <w:r>
        <w:rPr>
          <w:rFonts w:hint="default" w:ascii="Times New Roman" w:hAnsi="Times New Roman" w:eastAsia="Times New Roman" w:cs="Times New Roman"/>
          <w:i/>
          <w:iCs/>
          <w:color w:val="000000"/>
          <w:sz w:val="28"/>
          <w:szCs w:val="28"/>
          <w:lang w:val="en-US"/>
        </w:rPr>
        <w:t xml:space="preserve">Nhiệm vụ </w:t>
      </w:r>
      <w:r>
        <w:rPr>
          <w:rFonts w:hint="default" w:ascii="Times New Roman" w:hAnsi="Times New Roman" w:eastAsia="Times New Roman" w:cs="Times New Roman"/>
          <w:i/>
          <w:iCs/>
          <w:color w:val="000000"/>
          <w:sz w:val="28"/>
          <w:szCs w:val="28"/>
          <w:lang w:val="vi-VN"/>
        </w:rPr>
        <w:t>2</w:t>
      </w:r>
      <w:r>
        <w:rPr>
          <w:rFonts w:hint="default" w:ascii="Times New Roman" w:hAnsi="Times New Roman" w:eastAsia="Times New Roman" w:cs="Times New Roman"/>
          <w:i/>
          <w:iCs/>
          <w:color w:val="000000"/>
          <w:sz w:val="28"/>
          <w:szCs w:val="28"/>
          <w:lang w:val="en-US"/>
        </w:rPr>
        <w:t>:</w:t>
      </w:r>
      <w:r>
        <w:rPr>
          <w:rFonts w:hint="default" w:ascii="Times New Roman" w:hAnsi="Times New Roman" w:cs="Times New Roman"/>
          <w:i/>
          <w:iCs/>
          <w:color w:val="000000"/>
          <w:sz w:val="28"/>
          <w:szCs w:val="28"/>
          <w:lang w:val="vi-VN"/>
        </w:rPr>
        <w:t xml:space="preserve"> </w:t>
      </w:r>
    </w:p>
    <w:p w14:paraId="6678CCEA">
      <w:pPr>
        <w:keepNext w:val="0"/>
        <w:keepLines w:val="0"/>
        <w:pageBreakBefore w:val="0"/>
        <w:widowControl/>
        <w:numPr>
          <w:ilvl w:val="4"/>
          <w:numId w:val="0"/>
        </w:numPr>
        <w:kinsoku/>
        <w:wordWrap/>
        <w:overflowPunct/>
        <w:topLinePunct w:val="0"/>
        <w:autoSpaceDE/>
        <w:autoSpaceDN/>
        <w:bidi w:val="0"/>
        <w:snapToGrid/>
        <w:spacing w:line="240" w:lineRule="auto"/>
        <w:ind w:firstLine="720" w:firstLineChars="0"/>
        <w:textAlignment w:val="auto"/>
        <w:rPr>
          <w:rFonts w:hint="default" w:ascii="Times New Roman" w:hAnsi="Times New Roman" w:cs="Times New Roman"/>
          <w:b w:val="0"/>
          <w:bCs w:val="0"/>
          <w:color w:val="auto"/>
          <w:sz w:val="26"/>
          <w:szCs w:val="26"/>
          <w:lang w:val="vi-VN"/>
        </w:rPr>
      </w:pPr>
      <w:r>
        <w:rPr>
          <w:rFonts w:hint="default" w:ascii="Times New Roman" w:hAnsi="Times New Roman" w:cs="Times New Roman"/>
          <w:b w:val="0"/>
          <w:bCs w:val="0"/>
          <w:color w:val="auto"/>
          <w:sz w:val="26"/>
          <w:szCs w:val="26"/>
          <w:lang w:val="vi-VN"/>
        </w:rPr>
        <w:t xml:space="preserve"> </w:t>
      </w:r>
      <w:r>
        <w:rPr>
          <w:rFonts w:hint="default" w:ascii="Times New Roman" w:hAnsi="Times New Roman" w:cs="Times New Roman"/>
          <w:b w:val="0"/>
          <w:bCs w:val="0"/>
          <w:color w:val="auto"/>
          <w:sz w:val="26"/>
          <w:szCs w:val="26"/>
        </w:rPr>
        <w:t xml:space="preserve">Tìm hiểu </w:t>
      </w:r>
      <w:r>
        <w:rPr>
          <w:rFonts w:hint="default" w:ascii="Times New Roman" w:hAnsi="Times New Roman" w:cs="Times New Roman"/>
          <w:b w:val="0"/>
          <w:bCs w:val="0"/>
          <w:color w:val="auto"/>
          <w:sz w:val="26"/>
          <w:szCs w:val="26"/>
          <w:lang w:val="vi-VN"/>
        </w:rPr>
        <w:t>thành phần, tính chất, ứng dụng của một số hợp kim phổ biến.</w:t>
      </w:r>
    </w:p>
    <w:tbl>
      <w:tblPr>
        <w:tblStyle w:val="16"/>
        <w:tblW w:w="0" w:type="auto"/>
        <w:tblInd w:w="0" w:type="dxa"/>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Layout w:type="autofit"/>
        <w:tblCellMar>
          <w:top w:w="0" w:type="dxa"/>
          <w:left w:w="108" w:type="dxa"/>
          <w:bottom w:w="0" w:type="dxa"/>
          <w:right w:w="108" w:type="dxa"/>
        </w:tblCellMar>
      </w:tblPr>
      <w:tblGrid>
        <w:gridCol w:w="1838"/>
        <w:gridCol w:w="2877"/>
        <w:gridCol w:w="1666"/>
        <w:gridCol w:w="3767"/>
      </w:tblGrid>
      <w:tr w14:paraId="0DFFF191">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c>
          <w:tcPr>
            <w:tcW w:w="1838" w:type="dxa"/>
            <w:shd w:val="clear" w:color="auto" w:fill="DBE5F1" w:themeFill="accent1" w:themeFillTint="33"/>
            <w:vAlign w:val="center"/>
          </w:tcPr>
          <w:p w14:paraId="48EAE455">
            <w:pPr>
              <w:tabs>
                <w:tab w:val="left" w:pos="284"/>
                <w:tab w:val="left" w:pos="2552"/>
                <w:tab w:val="left" w:pos="5103"/>
                <w:tab w:val="left" w:pos="7655"/>
              </w:tabs>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Hợp kim</w:t>
            </w:r>
          </w:p>
        </w:tc>
        <w:tc>
          <w:tcPr>
            <w:tcW w:w="2877" w:type="dxa"/>
            <w:shd w:val="clear" w:color="auto" w:fill="DBE5F1" w:themeFill="accent1" w:themeFillTint="33"/>
            <w:vAlign w:val="center"/>
          </w:tcPr>
          <w:p w14:paraId="11FE0904">
            <w:pPr>
              <w:tabs>
                <w:tab w:val="left" w:pos="284"/>
                <w:tab w:val="left" w:pos="2552"/>
                <w:tab w:val="left" w:pos="5103"/>
                <w:tab w:val="left" w:pos="7655"/>
              </w:tabs>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Thành phần</w:t>
            </w:r>
          </w:p>
        </w:tc>
        <w:tc>
          <w:tcPr>
            <w:tcW w:w="1666" w:type="dxa"/>
            <w:shd w:val="clear" w:color="auto" w:fill="DBE5F1" w:themeFill="accent1" w:themeFillTint="33"/>
            <w:vAlign w:val="center"/>
          </w:tcPr>
          <w:p w14:paraId="42C02FA6">
            <w:pPr>
              <w:tabs>
                <w:tab w:val="left" w:pos="284"/>
                <w:tab w:val="left" w:pos="2552"/>
                <w:tab w:val="left" w:pos="5103"/>
                <w:tab w:val="left" w:pos="7655"/>
              </w:tabs>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Tính chất đặc trưng</w:t>
            </w:r>
          </w:p>
        </w:tc>
        <w:tc>
          <w:tcPr>
            <w:tcW w:w="3767" w:type="dxa"/>
            <w:shd w:val="clear" w:color="auto" w:fill="DBE5F1" w:themeFill="accent1" w:themeFillTint="33"/>
            <w:vAlign w:val="center"/>
          </w:tcPr>
          <w:p w14:paraId="693D4A3E">
            <w:pPr>
              <w:tabs>
                <w:tab w:val="left" w:pos="284"/>
                <w:tab w:val="left" w:pos="2552"/>
                <w:tab w:val="left" w:pos="5103"/>
                <w:tab w:val="left" w:pos="7655"/>
              </w:tabs>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Ứng dụng phổ biến</w:t>
            </w:r>
          </w:p>
        </w:tc>
      </w:tr>
      <w:tr w14:paraId="2C9093D8">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c>
          <w:tcPr>
            <w:tcW w:w="1838" w:type="dxa"/>
            <w:vAlign w:val="center"/>
          </w:tcPr>
          <w:p w14:paraId="76CB8987">
            <w:pPr>
              <w:tabs>
                <w:tab w:val="left" w:pos="284"/>
                <w:tab w:val="left" w:pos="2552"/>
                <w:tab w:val="left" w:pos="5103"/>
                <w:tab w:val="left" w:pos="7655"/>
              </w:tabs>
              <w:spacing w:after="0" w:line="240" w:lineRule="auto"/>
              <w:rPr>
                <w:rFonts w:ascii="Times New Roman" w:hAnsi="Times New Roman" w:cs="Times New Roman"/>
                <w:sz w:val="28"/>
                <w:szCs w:val="28"/>
              </w:rPr>
            </w:pPr>
            <w:r>
              <w:rPr>
                <w:rFonts w:ascii="Times New Roman" w:hAnsi="Times New Roman" w:cs="Times New Roman"/>
                <w:sz w:val="28"/>
                <w:szCs w:val="28"/>
              </w:rPr>
              <w:t>Gang</w:t>
            </w:r>
          </w:p>
        </w:tc>
        <w:tc>
          <w:tcPr>
            <w:tcW w:w="2877" w:type="dxa"/>
          </w:tcPr>
          <w:p w14:paraId="6F10B4AF">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Hợp kim của của sắt với carbon (khoảng 2 – 5% khối lượng) và một số nguyên tố khác.</w:t>
            </w:r>
          </w:p>
        </w:tc>
        <w:tc>
          <w:tcPr>
            <w:tcW w:w="1666" w:type="dxa"/>
            <w:vAlign w:val="center"/>
          </w:tcPr>
          <w:p w14:paraId="14F72716">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Cứng, giòn</w:t>
            </w:r>
          </w:p>
        </w:tc>
        <w:tc>
          <w:tcPr>
            <w:tcW w:w="3767" w:type="dxa"/>
            <w:vAlign w:val="center"/>
          </w:tcPr>
          <w:p w14:paraId="4F814E28">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Sản xuất bếp, lò nướng, bánh răng làm đường ống và phụ kiện đường ống dẫn nước cấp, nổi và chảo, khuôn đúc,...</w:t>
            </w:r>
          </w:p>
        </w:tc>
      </w:tr>
      <w:tr w14:paraId="4A9C62D2">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c>
          <w:tcPr>
            <w:tcW w:w="1838" w:type="dxa"/>
            <w:vAlign w:val="center"/>
          </w:tcPr>
          <w:p w14:paraId="778CDB98">
            <w:pPr>
              <w:tabs>
                <w:tab w:val="left" w:pos="284"/>
                <w:tab w:val="left" w:pos="2552"/>
                <w:tab w:val="left" w:pos="5103"/>
                <w:tab w:val="left" w:pos="7655"/>
              </w:tabs>
              <w:spacing w:after="0" w:line="240" w:lineRule="auto"/>
              <w:rPr>
                <w:rFonts w:ascii="Times New Roman" w:hAnsi="Times New Roman" w:cs="Times New Roman"/>
                <w:sz w:val="28"/>
                <w:szCs w:val="28"/>
              </w:rPr>
            </w:pPr>
            <w:r>
              <w:rPr>
                <w:rFonts w:ascii="Times New Roman" w:hAnsi="Times New Roman" w:cs="Times New Roman"/>
                <w:sz w:val="28"/>
                <w:szCs w:val="28"/>
              </w:rPr>
              <w:t>Thép (thép thông thường)</w:t>
            </w:r>
          </w:p>
        </w:tc>
        <w:tc>
          <w:tcPr>
            <w:tcW w:w="2877" w:type="dxa"/>
          </w:tcPr>
          <w:p w14:paraId="4277C517">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Hợp kim của của sắt với carbon (dưới 2% khối lượng) và lượng nhỏ nguyên tố khác.</w:t>
            </w:r>
          </w:p>
        </w:tc>
        <w:tc>
          <w:tcPr>
            <w:tcW w:w="1666" w:type="dxa"/>
            <w:vAlign w:val="center"/>
          </w:tcPr>
          <w:p w14:paraId="4A78B098">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Cứng, dẻo hơn gang</w:t>
            </w:r>
          </w:p>
        </w:tc>
        <w:tc>
          <w:tcPr>
            <w:tcW w:w="3767" w:type="dxa"/>
            <w:vAlign w:val="center"/>
          </w:tcPr>
          <w:p w14:paraId="4F7F7B81">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Làm vật liệu trong xây dựng, thiết bị, máy móc.</w:t>
            </w:r>
          </w:p>
        </w:tc>
      </w:tr>
      <w:tr w14:paraId="5F104E6A">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c>
          <w:tcPr>
            <w:tcW w:w="1838" w:type="dxa"/>
            <w:vAlign w:val="center"/>
          </w:tcPr>
          <w:p w14:paraId="10D9EBC5">
            <w:pPr>
              <w:tabs>
                <w:tab w:val="left" w:pos="284"/>
                <w:tab w:val="left" w:pos="2552"/>
                <w:tab w:val="left" w:pos="5103"/>
                <w:tab w:val="left" w:pos="7655"/>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Inox </w:t>
            </w:r>
          </w:p>
          <w:p w14:paraId="5D49701A">
            <w:pPr>
              <w:tabs>
                <w:tab w:val="left" w:pos="284"/>
                <w:tab w:val="left" w:pos="2552"/>
                <w:tab w:val="left" w:pos="5103"/>
                <w:tab w:val="left" w:pos="7655"/>
              </w:tabs>
              <w:spacing w:after="0" w:line="240" w:lineRule="auto"/>
              <w:rPr>
                <w:rFonts w:ascii="Times New Roman" w:hAnsi="Times New Roman" w:cs="Times New Roman"/>
                <w:sz w:val="28"/>
                <w:szCs w:val="28"/>
              </w:rPr>
            </w:pPr>
            <w:r>
              <w:rPr>
                <w:rFonts w:ascii="Times New Roman" w:hAnsi="Times New Roman" w:cs="Times New Roman"/>
                <w:sz w:val="28"/>
                <w:szCs w:val="28"/>
              </w:rPr>
              <w:t>(thép đặc biệt)</w:t>
            </w:r>
          </w:p>
        </w:tc>
        <w:tc>
          <w:tcPr>
            <w:tcW w:w="2877" w:type="dxa"/>
          </w:tcPr>
          <w:p w14:paraId="0609F01D">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Hợp kim của Fe cùng một số nguyên tố khác như Cr, Ni,...</w:t>
            </w:r>
          </w:p>
        </w:tc>
        <w:tc>
          <w:tcPr>
            <w:tcW w:w="1666" w:type="dxa"/>
            <w:vAlign w:val="center"/>
          </w:tcPr>
          <w:p w14:paraId="12DA909D">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Khó bị gỉ</w:t>
            </w:r>
          </w:p>
        </w:tc>
        <w:tc>
          <w:tcPr>
            <w:tcW w:w="3767" w:type="dxa"/>
            <w:vAlign w:val="center"/>
          </w:tcPr>
          <w:p w14:paraId="3A6F33BF">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Làm đồ dùng, dụng cụ trong gia đình; chi tiết trong các dụng cụ, thiết bị y tế;...</w:t>
            </w:r>
          </w:p>
        </w:tc>
      </w:tr>
      <w:tr w14:paraId="698C9B29">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c>
          <w:tcPr>
            <w:tcW w:w="1838" w:type="dxa"/>
            <w:vAlign w:val="center"/>
          </w:tcPr>
          <w:p w14:paraId="28AB7270">
            <w:pPr>
              <w:tabs>
                <w:tab w:val="left" w:pos="284"/>
                <w:tab w:val="left" w:pos="2552"/>
                <w:tab w:val="left" w:pos="5103"/>
                <w:tab w:val="left" w:pos="7655"/>
              </w:tabs>
              <w:spacing w:after="0" w:line="240" w:lineRule="auto"/>
              <w:rPr>
                <w:rFonts w:ascii="Times New Roman" w:hAnsi="Times New Roman" w:cs="Times New Roman"/>
                <w:sz w:val="28"/>
                <w:szCs w:val="28"/>
              </w:rPr>
            </w:pPr>
            <w:r>
              <w:rPr>
                <w:rFonts w:ascii="Times New Roman" w:hAnsi="Times New Roman" w:cs="Times New Roman"/>
                <w:sz w:val="28"/>
                <w:szCs w:val="28"/>
              </w:rPr>
              <w:t>Duralumin (hay dural)</w:t>
            </w:r>
          </w:p>
        </w:tc>
        <w:tc>
          <w:tcPr>
            <w:tcW w:w="2877" w:type="dxa"/>
          </w:tcPr>
          <w:p w14:paraId="79EB144A">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Hợp kim của Al với một số nguyên tố khác như Cu, Mg, Mn.</w:t>
            </w:r>
          </w:p>
        </w:tc>
        <w:tc>
          <w:tcPr>
            <w:tcW w:w="1666" w:type="dxa"/>
            <w:vAlign w:val="center"/>
          </w:tcPr>
          <w:p w14:paraId="62137657">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Nhẹ, bền</w:t>
            </w:r>
          </w:p>
        </w:tc>
        <w:tc>
          <w:tcPr>
            <w:tcW w:w="3767" w:type="dxa"/>
            <w:vAlign w:val="center"/>
          </w:tcPr>
          <w:p w14:paraId="4B2CB71A">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Chế tạo cánh máy bay, áo giáp, khung xe đạp</w:t>
            </w:r>
          </w:p>
        </w:tc>
      </w:tr>
    </w:tbl>
    <w:p w14:paraId="120B7FFC">
      <w:pPr>
        <w:pStyle w:val="20"/>
        <w:keepNext w:val="0"/>
        <w:keepLines w:val="0"/>
        <w:pageBreakBefore w:val="0"/>
        <w:numPr>
          <w:ilvl w:val="0"/>
          <w:numId w:val="26"/>
        </w:numPr>
        <w:shd w:val="clear" w:color="auto" w:fill="auto"/>
        <w:kinsoku/>
        <w:wordWrap/>
        <w:overflowPunct/>
        <w:topLinePunct w:val="0"/>
        <w:autoSpaceDE/>
        <w:autoSpaceDN/>
        <w:bidi w:val="0"/>
        <w:adjustRightInd/>
        <w:snapToGrid/>
        <w:spacing w:before="109" w:beforeLines="30" w:after="109" w:afterLines="30" w:line="240" w:lineRule="auto"/>
        <w:ind w:left="425" w:leftChars="0" w:hanging="425" w:firstLineChars="0"/>
        <w:textAlignment w:val="auto"/>
        <w:rPr>
          <w:rFonts w:hint="default" w:ascii="Times New Roman" w:hAnsi="Times New Roman" w:cs="Times New Roman"/>
          <w:b/>
          <w:bCs w:val="0"/>
          <w:color w:val="C00000"/>
          <w:sz w:val="28"/>
          <w:szCs w:val="28"/>
          <w:lang w:val="vi-VN"/>
        </w:rPr>
      </w:pPr>
      <w:r>
        <w:rPr>
          <w:rFonts w:hint="default" w:ascii="Times New Roman" w:hAnsi="Times New Roman" w:cs="Times New Roman"/>
          <w:b/>
          <w:bCs w:val="0"/>
          <w:color w:val="C00000"/>
          <w:sz w:val="28"/>
          <w:szCs w:val="28"/>
          <w:lang w:val="vi-VN"/>
        </w:rPr>
        <w:t>Tổ chức thực hiện</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1"/>
        <w:gridCol w:w="1861"/>
      </w:tblGrid>
      <w:tr w14:paraId="6814D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1" w:type="dxa"/>
            <w:shd w:val="clear" w:color="auto" w:fill="FDEADA" w:themeFill="accent6" w:themeFillTint="32"/>
            <w:vAlign w:val="top"/>
          </w:tcPr>
          <w:p w14:paraId="61C41747">
            <w:pPr>
              <w:keepNext w:val="0"/>
              <w:keepLines w:val="0"/>
              <w:pageBreakBefore w:val="0"/>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val="0"/>
                <w:bCs/>
                <w:sz w:val="28"/>
                <w:szCs w:val="28"/>
                <w:vertAlign w:val="baseline"/>
                <w:lang w:val="vi-VN"/>
              </w:rPr>
            </w:pPr>
            <w:r>
              <w:rPr>
                <w:rFonts w:hint="default" w:ascii="Times New Roman" w:hAnsi="Times New Roman" w:cs="Times New Roman"/>
                <w:b/>
                <w:color w:val="auto"/>
                <w:sz w:val="28"/>
                <w:szCs w:val="28"/>
                <w:lang w:val="en-US"/>
              </w:rPr>
              <w:t>Hoạt động của GV</w:t>
            </w:r>
          </w:p>
        </w:tc>
        <w:tc>
          <w:tcPr>
            <w:tcW w:w="2091" w:type="dxa"/>
            <w:shd w:val="clear" w:color="auto" w:fill="FDEADA" w:themeFill="accent6" w:themeFillTint="32"/>
            <w:vAlign w:val="top"/>
          </w:tcPr>
          <w:p w14:paraId="21DF5F1B">
            <w:pPr>
              <w:keepNext w:val="0"/>
              <w:keepLines w:val="0"/>
              <w:pageBreakBefore w:val="0"/>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val="0"/>
                <w:bCs/>
                <w:sz w:val="28"/>
                <w:szCs w:val="28"/>
                <w:vertAlign w:val="baseline"/>
                <w:lang w:val="vi-VN"/>
              </w:rPr>
            </w:pPr>
            <w:r>
              <w:rPr>
                <w:rFonts w:hint="default" w:ascii="Times New Roman" w:hAnsi="Times New Roman" w:cs="Times New Roman"/>
                <w:b/>
                <w:color w:val="auto"/>
                <w:sz w:val="28"/>
                <w:szCs w:val="28"/>
                <w:lang w:val="en-US"/>
              </w:rPr>
              <w:t>Hoạt động của HS</w:t>
            </w:r>
          </w:p>
        </w:tc>
      </w:tr>
      <w:tr w14:paraId="20E2B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1" w:type="dxa"/>
          </w:tcPr>
          <w:p w14:paraId="77576656">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eastAsia="Times New Roman" w:cs="Times New Roman"/>
                <w:b/>
                <w:sz w:val="28"/>
                <w:szCs w:val="28"/>
                <w:lang w:val="vi-VN"/>
              </w:rPr>
            </w:pPr>
            <w:r>
              <w:rPr>
                <w:rFonts w:hint="default" w:ascii="Times New Roman" w:hAnsi="Times New Roman" w:eastAsia="Times New Roman" w:cs="Times New Roman"/>
                <w:b/>
                <w:sz w:val="28"/>
                <w:szCs w:val="28"/>
              </w:rPr>
              <w:t>Giao nhiệm vụ:</w:t>
            </w:r>
            <w:r>
              <w:rPr>
                <w:rFonts w:hint="default" w:ascii="Times New Roman" w:hAnsi="Times New Roman" w:eastAsia="Times New Roman" w:cs="Times New Roman"/>
                <w:b/>
                <w:sz w:val="28"/>
                <w:szCs w:val="28"/>
                <w:lang w:val="vi-VN"/>
              </w:rPr>
              <w:t xml:space="preserve"> </w:t>
            </w:r>
          </w:p>
          <w:p w14:paraId="03BA333C">
            <w:pPr>
              <w:numPr>
                <w:ilvl w:val="0"/>
                <w:numId w:val="2"/>
              </w:numPr>
              <w:spacing w:after="0" w:line="288" w:lineRule="auto"/>
              <w:ind w:left="164" w:hanging="164"/>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Chia nhóm thực hiện báo cáo trước lớp, mỗi nhóm sẽ bốc thăm thực hiện 1 trong 4 nhiệm vụ sau:</w:t>
            </w:r>
          </w:p>
          <w:p w14:paraId="5DC9E71B">
            <w:pPr>
              <w:keepNext w:val="0"/>
              <w:keepLines w:val="0"/>
              <w:pageBreakBefore w:val="0"/>
              <w:widowControl/>
              <w:numPr>
                <w:ilvl w:val="4"/>
                <w:numId w:val="0"/>
              </w:numPr>
              <w:kinsoku/>
              <w:wordWrap/>
              <w:overflowPunct/>
              <w:topLinePunct w:val="0"/>
              <w:autoSpaceDE/>
              <w:autoSpaceDN/>
              <w:bidi w:val="0"/>
              <w:snapToGrid/>
              <w:spacing w:line="240" w:lineRule="auto"/>
              <w:ind w:firstLine="720" w:firstLineChars="0"/>
              <w:textAlignment w:val="auto"/>
              <w:rPr>
                <w:rFonts w:hint="default" w:ascii="Times New Roman" w:hAnsi="Times New Roman" w:cs="Times New Roman"/>
                <w:b w:val="0"/>
                <w:bCs w:val="0"/>
                <w:color w:val="auto"/>
                <w:sz w:val="28"/>
                <w:szCs w:val="28"/>
                <w:lang w:val="vi-VN"/>
              </w:rPr>
            </w:pPr>
            <w:r>
              <w:rPr>
                <w:rFonts w:hint="default" w:ascii="Times New Roman" w:hAnsi="Times New Roman" w:cs="Times New Roman"/>
                <w:b w:val="0"/>
                <w:bCs w:val="0"/>
                <w:color w:val="auto"/>
                <w:sz w:val="28"/>
                <w:szCs w:val="28"/>
                <w:lang w:val="vi-VN"/>
              </w:rPr>
              <w:t xml:space="preserve">+ </w:t>
            </w:r>
            <w:r>
              <w:rPr>
                <w:rFonts w:hint="default" w:ascii="Times New Roman" w:hAnsi="Times New Roman" w:cs="Times New Roman"/>
                <w:color w:val="000000"/>
                <w:sz w:val="28"/>
                <w:szCs w:val="28"/>
                <w:lang w:val="vi-VN"/>
              </w:rPr>
              <w:t>Nhiệm vụ</w:t>
            </w:r>
            <w:r>
              <w:rPr>
                <w:rFonts w:hint="default" w:ascii="Times New Roman" w:hAnsi="Times New Roman" w:cs="Times New Roman"/>
                <w:b w:val="0"/>
                <w:bCs w:val="0"/>
                <w:color w:val="auto"/>
                <w:sz w:val="28"/>
                <w:szCs w:val="28"/>
                <w:lang w:val="vi-VN"/>
              </w:rPr>
              <w:t xml:space="preserve"> 1: Tìm hiểu về </w:t>
            </w:r>
            <w:r>
              <w:rPr>
                <w:rFonts w:hint="default" w:ascii="Times New Roman" w:hAnsi="Times New Roman" w:cs="Times New Roman"/>
                <w:sz w:val="28"/>
                <w:szCs w:val="28"/>
              </w:rPr>
              <w:t>khái niệm</w:t>
            </w:r>
            <w:r>
              <w:rPr>
                <w:rFonts w:hint="default" w:ascii="Times New Roman" w:hAnsi="Times New Roman" w:cs="Times New Roman"/>
                <w:sz w:val="28"/>
                <w:szCs w:val="28"/>
                <w:lang w:val="vi-VN"/>
              </w:rPr>
              <w:t xml:space="preserve"> và cách sử dụng</w:t>
            </w:r>
            <w:r>
              <w:rPr>
                <w:rFonts w:hint="default" w:ascii="Times New Roman" w:hAnsi="Times New Roman" w:cs="Times New Roman"/>
                <w:sz w:val="28"/>
                <w:szCs w:val="28"/>
              </w:rPr>
              <w:t xml:space="preserve"> hợp kim.</w:t>
            </w:r>
          </w:p>
          <w:p w14:paraId="18A1883E">
            <w:pPr>
              <w:keepNext w:val="0"/>
              <w:keepLines w:val="0"/>
              <w:pageBreakBefore w:val="0"/>
              <w:widowControl/>
              <w:numPr>
                <w:ilvl w:val="4"/>
                <w:numId w:val="0"/>
              </w:numPr>
              <w:kinsoku/>
              <w:wordWrap/>
              <w:overflowPunct/>
              <w:topLinePunct w:val="0"/>
              <w:autoSpaceDE/>
              <w:autoSpaceDN/>
              <w:bidi w:val="0"/>
              <w:snapToGrid/>
              <w:spacing w:line="240" w:lineRule="auto"/>
              <w:ind w:firstLine="720" w:firstLineChars="0"/>
              <w:textAlignment w:val="auto"/>
              <w:rPr>
                <w:rFonts w:hint="default" w:ascii="Times New Roman" w:hAnsi="Times New Roman" w:cs="Times New Roman"/>
                <w:b w:val="0"/>
                <w:bCs w:val="0"/>
                <w:color w:val="auto"/>
                <w:sz w:val="28"/>
                <w:szCs w:val="28"/>
                <w:lang w:val="vi-VN"/>
              </w:rPr>
            </w:pPr>
            <w:r>
              <w:rPr>
                <w:rFonts w:hint="default" w:ascii="Times New Roman" w:hAnsi="Times New Roman" w:cs="Times New Roman"/>
                <w:b w:val="0"/>
                <w:bCs w:val="0"/>
                <w:color w:val="auto"/>
                <w:sz w:val="28"/>
                <w:szCs w:val="28"/>
                <w:lang w:val="vi-VN"/>
              </w:rPr>
              <w:t xml:space="preserve">+ </w:t>
            </w:r>
            <w:r>
              <w:rPr>
                <w:rFonts w:hint="default" w:ascii="Times New Roman" w:hAnsi="Times New Roman" w:cs="Times New Roman"/>
                <w:color w:val="000000"/>
                <w:sz w:val="28"/>
                <w:szCs w:val="28"/>
                <w:lang w:val="vi-VN"/>
              </w:rPr>
              <w:t>Nhiệm vụ</w:t>
            </w:r>
            <w:r>
              <w:rPr>
                <w:rFonts w:hint="default" w:ascii="Times New Roman" w:hAnsi="Times New Roman" w:cs="Times New Roman"/>
                <w:b w:val="0"/>
                <w:bCs w:val="0"/>
                <w:color w:val="auto"/>
                <w:sz w:val="28"/>
                <w:szCs w:val="28"/>
                <w:lang w:val="vi-VN"/>
              </w:rPr>
              <w:t xml:space="preserve"> 2: </w:t>
            </w:r>
            <w:r>
              <w:rPr>
                <w:rFonts w:hint="default" w:ascii="Times New Roman" w:hAnsi="Times New Roman" w:cs="Times New Roman"/>
                <w:b w:val="0"/>
                <w:bCs w:val="0"/>
                <w:color w:val="auto"/>
                <w:sz w:val="28"/>
                <w:szCs w:val="28"/>
              </w:rPr>
              <w:t xml:space="preserve">Tìm hiểu </w:t>
            </w:r>
            <w:r>
              <w:rPr>
                <w:rFonts w:hint="default" w:ascii="Times New Roman" w:hAnsi="Times New Roman" w:cs="Times New Roman"/>
                <w:b w:val="0"/>
                <w:bCs w:val="0"/>
                <w:color w:val="auto"/>
                <w:sz w:val="28"/>
                <w:szCs w:val="28"/>
                <w:lang w:val="vi-VN"/>
              </w:rPr>
              <w:t>thành phần, tính chất, ứng dụng của một số hợp kim phổ biến.</w:t>
            </w:r>
          </w:p>
          <w:p w14:paraId="674B138B">
            <w:pPr>
              <w:keepNext w:val="0"/>
              <w:keepLines w:val="0"/>
              <w:pageBreakBefore w:val="0"/>
              <w:widowControl/>
              <w:numPr>
                <w:ilvl w:val="4"/>
                <w:numId w:val="0"/>
              </w:numPr>
              <w:kinsoku/>
              <w:wordWrap/>
              <w:overflowPunct/>
              <w:topLinePunct w:val="0"/>
              <w:autoSpaceDE/>
              <w:autoSpaceDN/>
              <w:bidi w:val="0"/>
              <w:snapToGrid/>
              <w:spacing w:line="240" w:lineRule="auto"/>
              <w:textAlignment w:val="auto"/>
              <w:rPr>
                <w:rFonts w:hint="default" w:ascii="Times New Roman" w:hAnsi="Times New Roman" w:cs="Times New Roman"/>
                <w:b w:val="0"/>
                <w:bCs w:val="0"/>
                <w:color w:val="auto"/>
                <w:sz w:val="28"/>
                <w:szCs w:val="28"/>
                <w:lang w:val="vi-VN"/>
              </w:rPr>
            </w:pPr>
            <w:r>
              <w:rPr>
                <w:rFonts w:hint="default" w:ascii="Times New Roman" w:hAnsi="Times New Roman" w:cs="Times New Roman"/>
                <w:b w:val="0"/>
                <w:bCs w:val="0"/>
                <w:color w:val="auto"/>
                <w:sz w:val="28"/>
                <w:szCs w:val="28"/>
              </w:rPr>
              <w:t xml:space="preserve"> </w:t>
            </w:r>
            <w:r>
              <w:rPr>
                <w:rFonts w:hint="default" w:ascii="Times New Roman" w:hAnsi="Times New Roman" w:cs="Times New Roman"/>
                <w:b w:val="0"/>
                <w:bCs w:val="0"/>
                <w:color w:val="auto"/>
                <w:sz w:val="28"/>
                <w:szCs w:val="28"/>
                <w:lang w:val="vi-VN"/>
              </w:rPr>
              <w:tab/>
            </w:r>
            <w:r>
              <w:rPr>
                <w:rFonts w:hint="default" w:ascii="Times New Roman" w:hAnsi="Times New Roman" w:cs="Times New Roman"/>
                <w:b w:val="0"/>
                <w:bCs w:val="0"/>
                <w:color w:val="auto"/>
                <w:sz w:val="28"/>
                <w:szCs w:val="28"/>
                <w:lang w:val="vi-VN"/>
              </w:rPr>
              <w:t xml:space="preserve">+ </w:t>
            </w:r>
            <w:r>
              <w:rPr>
                <w:rFonts w:hint="default" w:ascii="Times New Roman" w:hAnsi="Times New Roman" w:cs="Times New Roman"/>
                <w:color w:val="000000"/>
                <w:sz w:val="28"/>
                <w:szCs w:val="28"/>
                <w:lang w:val="vi-VN"/>
              </w:rPr>
              <w:t>Nhiệm vụ</w:t>
            </w:r>
            <w:r>
              <w:rPr>
                <w:rFonts w:hint="default" w:ascii="Times New Roman" w:hAnsi="Times New Roman" w:cs="Times New Roman"/>
                <w:b w:val="0"/>
                <w:bCs w:val="0"/>
                <w:color w:val="auto"/>
                <w:sz w:val="28"/>
                <w:szCs w:val="28"/>
                <w:lang w:val="vi-VN"/>
              </w:rPr>
              <w:t xml:space="preserve"> 3: Tìm hiểu sản xuất Gang</w:t>
            </w:r>
          </w:p>
          <w:p w14:paraId="3C998EED">
            <w:pPr>
              <w:keepNext w:val="0"/>
              <w:keepLines w:val="0"/>
              <w:pageBreakBefore w:val="0"/>
              <w:widowControl/>
              <w:numPr>
                <w:ilvl w:val="4"/>
                <w:numId w:val="0"/>
              </w:numPr>
              <w:kinsoku/>
              <w:wordWrap/>
              <w:overflowPunct/>
              <w:topLinePunct w:val="0"/>
              <w:autoSpaceDE/>
              <w:autoSpaceDN/>
              <w:bidi w:val="0"/>
              <w:snapToGrid/>
              <w:spacing w:line="240" w:lineRule="auto"/>
              <w:ind w:firstLine="720" w:firstLineChars="0"/>
              <w:textAlignment w:val="auto"/>
              <w:rPr>
                <w:rFonts w:hint="default" w:ascii="Times New Roman" w:hAnsi="Times New Roman" w:eastAsia="Times New Roman" w:cs="Times New Roman"/>
                <w:b/>
                <w:sz w:val="28"/>
                <w:szCs w:val="28"/>
                <w:lang w:val="vi-VN"/>
              </w:rPr>
            </w:pPr>
            <w:r>
              <w:rPr>
                <w:rFonts w:hint="default" w:ascii="Times New Roman" w:hAnsi="Times New Roman" w:eastAsia="sans-serif" w:cs="Times New Roman"/>
                <w:b w:val="0"/>
                <w:bCs w:val="0"/>
                <w:i w:val="0"/>
                <w:iCs w:val="0"/>
                <w:caps w:val="0"/>
                <w:color w:val="auto"/>
                <w:spacing w:val="0"/>
                <w:sz w:val="28"/>
                <w:szCs w:val="28"/>
                <w:shd w:val="clear" w:fill="FFFFFF"/>
                <w:lang w:val="vi-VN"/>
              </w:rPr>
              <w:t xml:space="preserve">+ </w:t>
            </w:r>
            <w:r>
              <w:rPr>
                <w:rFonts w:hint="default" w:ascii="Times New Roman" w:hAnsi="Times New Roman" w:cs="Times New Roman"/>
                <w:color w:val="000000"/>
                <w:sz w:val="28"/>
                <w:szCs w:val="28"/>
                <w:lang w:val="vi-VN"/>
              </w:rPr>
              <w:t>Nhiệm vụ</w:t>
            </w:r>
            <w:r>
              <w:rPr>
                <w:rFonts w:hint="default" w:ascii="Times New Roman" w:hAnsi="Times New Roman" w:cs="Times New Roman"/>
                <w:b w:val="0"/>
                <w:bCs w:val="0"/>
                <w:color w:val="auto"/>
                <w:sz w:val="28"/>
                <w:szCs w:val="28"/>
                <w:lang w:val="vi-VN"/>
              </w:rPr>
              <w:t xml:space="preserve"> 4: Tìm hiểu sản xuất Thép</w:t>
            </w:r>
          </w:p>
          <w:p w14:paraId="67B58EF3">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i/>
                <w:iCs/>
                <w:color w:val="000000"/>
                <w:sz w:val="28"/>
                <w:szCs w:val="28"/>
                <w:lang w:val="vi-VN"/>
              </w:rPr>
              <w:t xml:space="preserve">- </w:t>
            </w:r>
            <w:r>
              <w:rPr>
                <w:rFonts w:hint="default" w:ascii="Times New Roman" w:hAnsi="Times New Roman" w:cs="Times New Roman"/>
                <w:i/>
                <w:iCs/>
                <w:color w:val="000000"/>
                <w:sz w:val="28"/>
                <w:szCs w:val="28"/>
                <w:lang w:val="vi-VN"/>
              </w:rPr>
              <w:t xml:space="preserve"> </w:t>
            </w:r>
            <w:r>
              <w:rPr>
                <w:rFonts w:hint="default" w:ascii="Times New Roman" w:hAnsi="Times New Roman" w:eastAsia="Times New Roman" w:cs="Times New Roman"/>
                <w:i/>
                <w:iCs/>
                <w:color w:val="000000"/>
                <w:sz w:val="28"/>
                <w:szCs w:val="28"/>
                <w:lang w:val="en-US"/>
              </w:rPr>
              <w:t>Nhiệm vụ 1:</w:t>
            </w:r>
            <w:r>
              <w:rPr>
                <w:rFonts w:hint="default" w:ascii="Times New Roman" w:hAnsi="Times New Roman" w:cs="Times New Roman"/>
                <w:i/>
                <w:iCs/>
                <w:color w:val="000000"/>
                <w:sz w:val="28"/>
                <w:szCs w:val="28"/>
                <w:lang w:val="vi-VN"/>
              </w:rPr>
              <w:t xml:space="preserve"> </w:t>
            </w:r>
          </w:p>
          <w:p w14:paraId="7165DF9D">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eastAsia="Times New Roman" w:cs="Times New Roman"/>
                <w:b/>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GV chia lớp thành các nhóm gồm </w:t>
            </w:r>
            <w:r>
              <w:rPr>
                <w:rFonts w:hint="default" w:ascii="Times New Roman" w:hAnsi="Times New Roman" w:cs="Times New Roman"/>
                <w:sz w:val="28"/>
                <w:szCs w:val="28"/>
                <w:lang w:val="vi-VN"/>
              </w:rPr>
              <w:t xml:space="preserve">4-6 </w:t>
            </w:r>
            <w:r>
              <w:rPr>
                <w:rFonts w:hint="default" w:ascii="Times New Roman" w:hAnsi="Times New Roman" w:cs="Times New Roman"/>
                <w:sz w:val="28"/>
                <w:szCs w:val="28"/>
              </w:rPr>
              <w:t>HS, yêu cầu thảo luận trả lời câu hỏi</w:t>
            </w:r>
          </w:p>
          <w:p w14:paraId="35481F39">
            <w:pPr>
              <w:numPr>
                <w:ilvl w:val="0"/>
                <w:numId w:val="0"/>
              </w:numPr>
              <w:spacing w:after="57" w:line="233" w:lineRule="auto"/>
              <w:ind w:leftChars="0" w:right="55" w:rightChars="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GV giới thiệu: kim loại nhôm, sắt, kẽm có nhiều ứng dụng trong thực tiễn. Phương pháp tách kim loại này từ quặng sẽ được tìm hiểu trong bài học. </w:t>
            </w:r>
          </w:p>
          <w:p w14:paraId="4A6A0EEE">
            <w:pPr>
              <w:numPr>
                <w:ilvl w:val="0"/>
                <w:numId w:val="0"/>
              </w:numPr>
              <w:spacing w:after="57" w:line="233" w:lineRule="auto"/>
              <w:ind w:leftChars="0" w:right="27" w:rightChars="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Khái niệm: thế nào là hợp kim, thế nào là kim loại cơ bản.</w:t>
            </w:r>
          </w:p>
          <w:p w14:paraId="66CEC558">
            <w:pPr>
              <w:numPr>
                <w:ilvl w:val="0"/>
                <w:numId w:val="0"/>
              </w:numPr>
              <w:spacing w:after="57" w:line="233" w:lineRule="auto"/>
              <w:ind w:leftChars="0" w:right="55" w:rightChars="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Nêu ưu điểm của hợp kim so với kim loại. </w:t>
            </w:r>
          </w:p>
          <w:p w14:paraId="41A6245F">
            <w:pPr>
              <w:numPr>
                <w:ilvl w:val="0"/>
                <w:numId w:val="0"/>
              </w:numPr>
              <w:spacing w:after="57" w:line="233" w:lineRule="auto"/>
              <w:ind w:leftChars="0" w:right="55" w:rightChars="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Trả lời câu hỏi  trang 9</w:t>
            </w:r>
            <w:r>
              <w:rPr>
                <w:rFonts w:hint="default" w:ascii="Times New Roman" w:hAnsi="Times New Roman" w:cs="Times New Roman"/>
                <w:sz w:val="28"/>
                <w:szCs w:val="28"/>
                <w:lang w:val="vi-VN"/>
              </w:rPr>
              <w:t>0</w:t>
            </w:r>
            <w:r>
              <w:rPr>
                <w:rFonts w:hint="default" w:ascii="Times New Roman" w:hAnsi="Times New Roman" w:cs="Times New Roman"/>
                <w:sz w:val="28"/>
                <w:szCs w:val="28"/>
              </w:rPr>
              <w:t xml:space="preserve">, SGK. </w:t>
            </w:r>
          </w:p>
          <w:p w14:paraId="36DCD23C">
            <w:pPr>
              <w:keepNext w:val="0"/>
              <w:keepLines w:val="0"/>
              <w:pageBreakBefore w:val="0"/>
              <w:widowControl/>
              <w:numPr>
                <w:ilvl w:val="4"/>
                <w:numId w:val="0"/>
              </w:numPr>
              <w:kinsoku/>
              <w:wordWrap/>
              <w:overflowPunct/>
              <w:topLinePunct w:val="0"/>
              <w:autoSpaceDE/>
              <w:autoSpaceDN/>
              <w:bidi w:val="0"/>
              <w:snapToGrid/>
              <w:spacing w:line="240" w:lineRule="auto"/>
              <w:jc w:val="both"/>
              <w:textAlignment w:val="auto"/>
              <w:rPr>
                <w:rFonts w:hint="default" w:ascii="Times New Roman" w:hAnsi="Times New Roman" w:cs="Times New Roman"/>
                <w:sz w:val="28"/>
                <w:szCs w:val="28"/>
                <w:lang w:val="vi-VN"/>
              </w:rPr>
            </w:pPr>
            <w:r>
              <w:rPr>
                <w:rFonts w:hint="default" w:ascii="Times New Roman" w:hAnsi="Times New Roman" w:eastAsia="Times New Roman" w:cs="Times New Roman"/>
                <w:i/>
                <w:iCs/>
                <w:color w:val="000000"/>
                <w:sz w:val="28"/>
                <w:szCs w:val="28"/>
                <w:lang w:val="vi-VN"/>
              </w:rPr>
              <w:t xml:space="preserve">- </w:t>
            </w:r>
            <w:r>
              <w:rPr>
                <w:rFonts w:hint="default" w:ascii="Times New Roman" w:hAnsi="Times New Roman" w:cs="Times New Roman"/>
                <w:i/>
                <w:iCs/>
                <w:color w:val="000000"/>
                <w:sz w:val="28"/>
                <w:szCs w:val="28"/>
                <w:lang w:val="vi-VN"/>
              </w:rPr>
              <w:t xml:space="preserve"> </w:t>
            </w:r>
            <w:r>
              <w:rPr>
                <w:rFonts w:hint="default" w:ascii="Times New Roman" w:hAnsi="Times New Roman" w:eastAsia="Times New Roman" w:cs="Times New Roman"/>
                <w:i/>
                <w:iCs/>
                <w:color w:val="000000"/>
                <w:sz w:val="28"/>
                <w:szCs w:val="28"/>
                <w:lang w:val="en-US"/>
              </w:rPr>
              <w:t xml:space="preserve">Nhiệm vụ </w:t>
            </w:r>
            <w:r>
              <w:rPr>
                <w:rFonts w:hint="default" w:ascii="Times New Roman" w:hAnsi="Times New Roman" w:eastAsia="Times New Roman" w:cs="Times New Roman"/>
                <w:i/>
                <w:iCs/>
                <w:color w:val="000000"/>
                <w:sz w:val="28"/>
                <w:szCs w:val="28"/>
                <w:lang w:val="vi-VN"/>
              </w:rPr>
              <w:t>2</w:t>
            </w:r>
            <w:r>
              <w:rPr>
                <w:rFonts w:hint="default" w:ascii="Times New Roman" w:hAnsi="Times New Roman" w:eastAsia="Times New Roman" w:cs="Times New Roman"/>
                <w:i/>
                <w:iCs/>
                <w:color w:val="000000"/>
                <w:sz w:val="28"/>
                <w:szCs w:val="28"/>
                <w:lang w:val="en-US"/>
              </w:rPr>
              <w:t>:</w:t>
            </w:r>
            <w:r>
              <w:rPr>
                <w:rFonts w:hint="default" w:ascii="Times New Roman" w:hAnsi="Times New Roman" w:cs="Times New Roman"/>
                <w:i/>
                <w:iCs/>
                <w:color w:val="000000"/>
                <w:sz w:val="28"/>
                <w:szCs w:val="28"/>
                <w:lang w:val="vi-VN"/>
              </w:rPr>
              <w:t xml:space="preserve"> </w:t>
            </w:r>
            <w:r>
              <w:rPr>
                <w:rFonts w:hint="default" w:ascii="Times New Roman" w:hAnsi="Times New Roman" w:cs="Times New Roman"/>
                <w:i w:val="0"/>
                <w:iCs w:val="0"/>
                <w:color w:val="000000"/>
                <w:sz w:val="28"/>
                <w:szCs w:val="28"/>
                <w:lang w:val="vi-VN"/>
              </w:rPr>
              <w:t>Nghiên cứu bảng 17.1</w:t>
            </w:r>
            <w:r>
              <w:rPr>
                <w:rFonts w:hint="default" w:ascii="Times New Roman" w:hAnsi="Times New Roman" w:cs="Times New Roman"/>
                <w:i/>
                <w:iCs/>
                <w:color w:val="000000"/>
                <w:sz w:val="28"/>
                <w:szCs w:val="28"/>
                <w:lang w:val="vi-VN"/>
              </w:rPr>
              <w:t xml:space="preserve"> </w:t>
            </w:r>
            <w:r>
              <w:rPr>
                <w:rFonts w:hint="default" w:ascii="Times New Roman" w:hAnsi="Times New Roman" w:cs="Times New Roman"/>
                <w:b w:val="0"/>
                <w:bCs w:val="0"/>
                <w:color w:val="auto"/>
                <w:sz w:val="26"/>
                <w:szCs w:val="26"/>
              </w:rPr>
              <w:t xml:space="preserve">Tìm hiểu </w:t>
            </w:r>
            <w:r>
              <w:rPr>
                <w:rFonts w:hint="default" w:ascii="Times New Roman" w:hAnsi="Times New Roman" w:cs="Times New Roman"/>
                <w:b w:val="0"/>
                <w:bCs w:val="0"/>
                <w:color w:val="auto"/>
                <w:sz w:val="26"/>
                <w:szCs w:val="26"/>
                <w:lang w:val="vi-VN"/>
              </w:rPr>
              <w:t>thành phần, tính chất, ứng dụng của một số hợp kim phổ biến.</w:t>
            </w:r>
          </w:p>
          <w:p w14:paraId="77FBF672">
            <w:pPr>
              <w:numPr>
                <w:ilvl w:val="0"/>
                <w:numId w:val="0"/>
              </w:numPr>
              <w:spacing w:after="57" w:line="233" w:lineRule="auto"/>
              <w:ind w:leftChars="0" w:right="55" w:rightChars="0"/>
              <w:rPr>
                <w:rFonts w:hint="default" w:ascii="Times New Roman" w:hAnsi="Times New Roman" w:cs="Times New Roman"/>
                <w:sz w:val="28"/>
                <w:szCs w:val="28"/>
              </w:rPr>
            </w:pPr>
            <w:r>
              <w:rPr>
                <w:rFonts w:hint="default" w:ascii="Times New Roman" w:hAnsi="Times New Roman" w:cs="Times New Roman"/>
                <w:sz w:val="28"/>
                <w:szCs w:val="28"/>
              </w:rPr>
              <w:t>– Nêu đặc điểm và ứng dụng của một số hợp kim phổ biến bằng cách hoàn thành phiếu học tập</w:t>
            </w:r>
            <w:r>
              <w:rPr>
                <w:rFonts w:hint="default" w:ascii="Times New Roman" w:hAnsi="Times New Roman" w:cs="Times New Roman"/>
                <w:sz w:val="28"/>
                <w:szCs w:val="28"/>
                <w:lang w:val="vi-VN"/>
              </w:rPr>
              <w:t xml:space="preserve"> số 2</w:t>
            </w:r>
            <w:r>
              <w:rPr>
                <w:rFonts w:hint="default" w:ascii="Times New Roman" w:hAnsi="Times New Roman" w:cs="Times New Roman"/>
                <w:sz w:val="28"/>
                <w:szCs w:val="28"/>
              </w:rPr>
              <w:t>.</w:t>
            </w:r>
          </w:p>
          <w:p w14:paraId="15E33D5E">
            <w:pPr>
              <w:numPr>
                <w:ilvl w:val="0"/>
                <w:numId w:val="0"/>
              </w:numPr>
              <w:spacing w:after="57" w:line="233" w:lineRule="auto"/>
              <w:ind w:leftChars="0" w:right="55" w:rightChars="0"/>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5295265" cy="1976755"/>
                  <wp:effectExtent l="0" t="0" r="635" b="4445"/>
                  <wp:docPr id="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1"/>
                          <pic:cNvPicPr>
                            <a:picLocks noChangeAspect="1"/>
                          </pic:cNvPicPr>
                        </pic:nvPicPr>
                        <pic:blipFill>
                          <a:blip r:embed="rId45">
                            <a:lum bright="-6000" contrast="18000"/>
                          </a:blip>
                          <a:stretch>
                            <a:fillRect/>
                          </a:stretch>
                        </pic:blipFill>
                        <pic:spPr>
                          <a:xfrm>
                            <a:off x="0" y="0"/>
                            <a:ext cx="5295265" cy="1976755"/>
                          </a:xfrm>
                          <a:prstGeom prst="rect">
                            <a:avLst/>
                          </a:prstGeom>
                          <a:noFill/>
                          <a:ln>
                            <a:noFill/>
                          </a:ln>
                        </pic:spPr>
                      </pic:pic>
                    </a:graphicData>
                  </a:graphic>
                </wp:inline>
              </w:drawing>
            </w:r>
          </w:p>
          <w:p w14:paraId="335E01FF">
            <w:pPr>
              <w:spacing w:after="57" w:line="268" w:lineRule="auto"/>
              <w:ind w:left="0" w:right="55" w:firstLine="0"/>
              <w:rPr>
                <w:rFonts w:hint="default" w:ascii="Times New Roman" w:hAnsi="Times New Roman" w:cs="Times New Roman"/>
                <w:b w:val="0"/>
                <w:bCs/>
                <w:sz w:val="28"/>
                <w:szCs w:val="28"/>
                <w:vertAlign w:val="baseline"/>
                <w:lang w:val="vi-VN"/>
              </w:rPr>
            </w:pPr>
          </w:p>
        </w:tc>
        <w:tc>
          <w:tcPr>
            <w:tcW w:w="2091" w:type="dxa"/>
          </w:tcPr>
          <w:p w14:paraId="523B7353">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HS nhận nhiệm vụ.</w:t>
            </w:r>
          </w:p>
          <w:p w14:paraId="5101A4D4">
            <w:pPr>
              <w:pStyle w:val="20"/>
              <w:keepNext w:val="0"/>
              <w:keepLines w:val="0"/>
              <w:pageBreakBefore w:val="0"/>
              <w:numPr>
                <w:ilvl w:val="0"/>
                <w:numId w:val="0"/>
              </w:numPr>
              <w:shd w:val="clear"/>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b w:val="0"/>
                <w:bCs/>
                <w:sz w:val="28"/>
                <w:szCs w:val="28"/>
                <w:vertAlign w:val="baseline"/>
                <w:lang w:val="vi-VN"/>
              </w:rPr>
            </w:pPr>
          </w:p>
        </w:tc>
      </w:tr>
      <w:tr w14:paraId="13D93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1" w:type="dxa"/>
            <w:vAlign w:val="center"/>
          </w:tcPr>
          <w:p w14:paraId="7ABBD753">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HS thực hiện nhiệm vụ</w:t>
            </w:r>
          </w:p>
          <w:p w14:paraId="67261FB5">
            <w:pPr>
              <w:spacing w:after="66" w:line="259" w:lineRule="auto"/>
              <w:ind w:left="0" w:firstLine="0"/>
              <w:jc w:val="left"/>
              <w:rPr>
                <w:rFonts w:hint="default" w:ascii="Times New Roman" w:hAnsi="Times New Roman" w:cs="Times New Roman"/>
                <w:sz w:val="28"/>
                <w:szCs w:val="28"/>
                <w:lang w:val="vi-VN" w:eastAsia="en-US"/>
              </w:rPr>
            </w:pPr>
            <w:r>
              <w:rPr>
                <w:rFonts w:hint="default" w:ascii="Times New Roman" w:hAnsi="Times New Roman" w:cs="Times New Roman"/>
                <w:sz w:val="28"/>
                <w:szCs w:val="28"/>
              </w:rPr>
              <w:t>Các nhóm HS thảo luận, viết câu trả lời ra phiếu.</w:t>
            </w:r>
          </w:p>
        </w:tc>
        <w:tc>
          <w:tcPr>
            <w:tcW w:w="2091" w:type="dxa"/>
            <w:vAlign w:val="center"/>
          </w:tcPr>
          <w:p w14:paraId="302D288A">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eastAsiaTheme="minorHAnsi"/>
                <w:sz w:val="28"/>
                <w:szCs w:val="28"/>
                <w:lang w:val="vi-VN" w:eastAsia="en-US" w:bidi="ar-SA"/>
              </w:rPr>
            </w:pPr>
            <w:r>
              <w:rPr>
                <w:rFonts w:hint="default" w:ascii="Times New Roman" w:hAnsi="Times New Roman" w:eastAsia="Times New Roman" w:cs="Times New Roman"/>
                <w:sz w:val="28"/>
                <w:szCs w:val="28"/>
              </w:rPr>
              <w:t>Học sinh trả lời câu hỏi</w:t>
            </w:r>
          </w:p>
        </w:tc>
      </w:tr>
      <w:tr w14:paraId="0F94F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1" w:type="dxa"/>
            <w:vAlign w:val="center"/>
          </w:tcPr>
          <w:p w14:paraId="7FCDC5D4">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sz w:val="28"/>
                <w:szCs w:val="28"/>
              </w:rPr>
            </w:pPr>
            <w:r>
              <w:rPr>
                <w:rFonts w:hint="default" w:ascii="Times New Roman" w:hAnsi="Times New Roman" w:eastAsia="Times New Roman" w:cs="Times New Roman"/>
                <w:b/>
                <w:sz w:val="28"/>
                <w:szCs w:val="28"/>
              </w:rPr>
              <w:t>Báo cáo kết quả:</w:t>
            </w:r>
          </w:p>
          <w:p w14:paraId="273A4E2D">
            <w:pPr>
              <w:spacing w:after="57" w:line="233" w:lineRule="auto"/>
              <w:ind w:left="0" w:right="54" w:firstLine="0"/>
              <w:rPr>
                <w:rFonts w:hint="default" w:ascii="Times New Roman" w:hAnsi="Times New Roman" w:eastAsia="Times New Roman" w:cs="Times New Roman"/>
                <w:b/>
                <w:sz w:val="28"/>
                <w:szCs w:val="28"/>
              </w:rPr>
            </w:pPr>
            <w:r>
              <w:rPr>
                <w:rFonts w:hint="default" w:ascii="Times New Roman" w:hAnsi="Times New Roman" w:cs="Times New Roman"/>
                <w:sz w:val="28"/>
                <w:szCs w:val="28"/>
              </w:rPr>
              <w:t>GV gọi một số HS lên điền câu trả lời vào bảng tóm tắt. Các HS khác nhận xét câu trả lời của bạn.</w:t>
            </w:r>
          </w:p>
        </w:tc>
        <w:tc>
          <w:tcPr>
            <w:tcW w:w="2091" w:type="dxa"/>
            <w:vAlign w:val="center"/>
          </w:tcPr>
          <w:p w14:paraId="28AA6671">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eastAsia="Times New Roman" w:cs="Times New Roman"/>
                <w:sz w:val="28"/>
                <w:szCs w:val="28"/>
              </w:rPr>
            </w:pPr>
          </w:p>
        </w:tc>
      </w:tr>
      <w:tr w14:paraId="1060A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1" w:type="dxa"/>
            <w:vAlign w:val="center"/>
          </w:tcPr>
          <w:p w14:paraId="0CE5785B">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46EEA921">
            <w:pPr>
              <w:pStyle w:val="3"/>
              <w:spacing w:before="0" w:line="312" w:lineRule="auto"/>
              <w:jc w:val="both"/>
              <w:rPr>
                <w:rFonts w:ascii="Times New Roman" w:hAnsi="Times New Roman" w:cs="Times New Roman"/>
                <w:b/>
                <w:bCs/>
                <w:color w:val="0000CC"/>
              </w:rPr>
            </w:pPr>
            <w:r>
              <w:rPr>
                <w:rFonts w:ascii="Times New Roman" w:hAnsi="Times New Roman" w:cs="Times New Roman"/>
                <w:b/>
                <w:bCs/>
                <w:color w:val="0000CC"/>
              </w:rPr>
              <w:t>II. HỢP KIM</w:t>
            </w:r>
          </w:p>
          <w:p w14:paraId="490B834F">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ascii="Times New Roman" w:hAnsi="Times New Roman" w:cs="Times New Roman"/>
                <w:b/>
                <w:bCs/>
                <w:sz w:val="26"/>
                <w:szCs w:val="26"/>
              </w:rPr>
              <w:t>1. Khái niệm hợp kim</w:t>
            </w:r>
          </w:p>
          <w:p w14:paraId="367E2DD6">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Hợp kim là vật liệu kim loại có chứa ít nhất một kim loại cơ bản và một số kim loại hoặc phi kim khác. Kim loại cơ bản là kim loại chiếm thành phần chính trong hợp kim.</w:t>
            </w:r>
          </w:p>
          <w:p w14:paraId="21B141BC">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Ví dụ: thép có kim loại cơ bản là sắt, đuy–ra (duralumin) có kim loại cơ bản là nhôm,...</w:t>
            </w:r>
          </w:p>
          <w:p w14:paraId="28339EB8">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ascii="Times New Roman" w:hAnsi="Times New Roman" w:cs="Times New Roman"/>
                <w:b/>
                <w:bCs/>
                <w:sz w:val="26"/>
                <w:szCs w:val="26"/>
              </w:rPr>
              <w:t>2. Ưu điểm của hợp kim</w:t>
            </w:r>
          </w:p>
          <w:p w14:paraId="5F5CAF04">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 xml:space="preserve">Hợp kim thường có nhiều ưu điểm vượt trội so với kim loại nguyên chất về độ cứng, độ bền, khả năng chống ăn mòn và gỉ sét, phù hợp với nhiều ứng dụng. </w:t>
            </w:r>
          </w:p>
          <w:p w14:paraId="01B312CF">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ascii="Times New Roman" w:hAnsi="Times New Roman" w:cs="Times New Roman"/>
                <w:b/>
                <w:bCs/>
                <w:sz w:val="26"/>
                <w:szCs w:val="26"/>
              </w:rPr>
              <w:t>3. Một số hợp kim phổ biến</w:t>
            </w:r>
          </w:p>
          <w:p w14:paraId="0EA65CB0">
            <w:pPr>
              <w:tabs>
                <w:tab w:val="left" w:pos="284"/>
                <w:tab w:val="left" w:pos="2552"/>
                <w:tab w:val="left" w:pos="5103"/>
                <w:tab w:val="left" w:pos="7655"/>
              </w:tabs>
              <w:spacing w:after="0" w:line="312" w:lineRule="auto"/>
              <w:jc w:val="both"/>
              <w:rPr>
                <w:rFonts w:hint="default" w:ascii="Times New Roman" w:hAnsi="Times New Roman" w:cs="Times New Roman"/>
                <w:b/>
                <w:sz w:val="28"/>
                <w:szCs w:val="28"/>
                <w:lang w:val="en-US"/>
              </w:rPr>
            </w:pPr>
            <w:r>
              <w:rPr>
                <w:rFonts w:ascii="Times New Roman" w:hAnsi="Times New Roman" w:cs="Times New Roman"/>
                <w:sz w:val="26"/>
                <w:szCs w:val="26"/>
              </w:rPr>
              <w:tab/>
            </w:r>
            <w:r>
              <w:rPr>
                <w:rFonts w:ascii="Times New Roman" w:hAnsi="Times New Roman" w:cs="Times New Roman"/>
                <w:sz w:val="26"/>
                <w:szCs w:val="26"/>
              </w:rPr>
              <w:t>Gang, thép và hợp kim nhôm là các hợp kim phổ biến có thành phần, tính chất đặc trưng với nhiều ứng dụng quan trọng trong đời sống và sản xuất.</w:t>
            </w:r>
          </w:p>
        </w:tc>
        <w:tc>
          <w:tcPr>
            <w:tcW w:w="2091" w:type="dxa"/>
            <w:vAlign w:val="center"/>
          </w:tcPr>
          <w:p w14:paraId="51DFDEB7">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eastAsia="Times New Roman" w:cs="Times New Roman"/>
                <w:sz w:val="28"/>
                <w:szCs w:val="28"/>
              </w:rPr>
            </w:pPr>
            <w:r>
              <w:rPr>
                <w:rFonts w:hint="default" w:ascii="Times New Roman" w:hAnsi="Times New Roman" w:cs="Times New Roman"/>
                <w:sz w:val="28"/>
                <w:szCs w:val="28"/>
                <w:lang w:val="en-US"/>
              </w:rPr>
              <w:t>HS</w:t>
            </w:r>
            <w:r>
              <w:rPr>
                <w:rFonts w:hint="default" w:ascii="Times New Roman" w:hAnsi="Times New Roman" w:cs="Times New Roman"/>
                <w:sz w:val="28"/>
                <w:szCs w:val="28"/>
                <w:lang w:val="vi-VN"/>
              </w:rPr>
              <w:t xml:space="preserve"> ghi chếp nội dụng với vở</w:t>
            </w:r>
          </w:p>
        </w:tc>
      </w:tr>
    </w:tbl>
    <w:p w14:paraId="48334410">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gang thép</w:t>
      </w:r>
    </w:p>
    <w:p w14:paraId="4F08D2A0">
      <w:pPr>
        <w:keepNext w:val="0"/>
        <w:keepLines w:val="0"/>
        <w:pageBreakBefore w:val="0"/>
        <w:numPr>
          <w:ilvl w:val="0"/>
          <w:numId w:val="9"/>
        </w:numPr>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color w:val="C00000"/>
          <w:sz w:val="28"/>
          <w:szCs w:val="28"/>
          <w:lang w:val="en-US"/>
        </w:rPr>
        <w:t xml:space="preserve"> </w:t>
      </w:r>
      <w:r>
        <w:rPr>
          <w:rFonts w:hint="default" w:ascii="Times New Roman" w:hAnsi="Times New Roman" w:cs="Times New Roman"/>
          <w:sz w:val="28"/>
          <w:szCs w:val="28"/>
          <w:lang w:val="en-US"/>
        </w:rPr>
        <w:t xml:space="preserve"> </w:t>
      </w:r>
    </w:p>
    <w:p w14:paraId="39A0B356">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rPr>
        <w:t>Trình bày được các giai đoạn cơ bản của quá trình sản xuất gang; quá trình sản xuất thép.</w:t>
      </w:r>
    </w:p>
    <w:p w14:paraId="08A66833">
      <w:pPr>
        <w:pStyle w:val="20"/>
        <w:keepNext w:val="0"/>
        <w:keepLines w:val="0"/>
        <w:pageBreakBefore w:val="0"/>
        <w:numPr>
          <w:ilvl w:val="0"/>
          <w:numId w:val="9"/>
        </w:numPr>
        <w:shd w:val="clear" w:color="auto" w:fill="auto"/>
        <w:kinsoku/>
        <w:wordWrap/>
        <w:overflowPunct/>
        <w:topLinePunct w:val="0"/>
        <w:autoSpaceDE/>
        <w:autoSpaceDN/>
        <w:bidi w:val="0"/>
        <w:adjustRightInd/>
        <w:snapToGrid/>
        <w:spacing w:before="109" w:beforeLines="30" w:after="109" w:afterLines="30" w:line="240" w:lineRule="auto"/>
        <w:ind w:left="0" w:leftChars="0" w:firstLine="0" w:firstLineChars="0"/>
        <w:textAlignment w:val="auto"/>
        <w:rPr>
          <w:rFonts w:hint="default" w:ascii="Times New Roman" w:hAnsi="Times New Roman" w:cs="Times New Roman"/>
          <w:bCs/>
          <w:sz w:val="28"/>
          <w:szCs w:val="28"/>
          <w:lang w:val="vi-VN"/>
        </w:rPr>
      </w:pPr>
      <w:r>
        <w:rPr>
          <w:rFonts w:hint="default" w:ascii="Times New Roman" w:hAnsi="Times New Roman" w:cs="Times New Roman"/>
          <w:color w:val="C00000"/>
          <w:sz w:val="28"/>
          <w:szCs w:val="28"/>
        </w:rPr>
        <w:t>Nội dung</w:t>
      </w:r>
      <w:r>
        <w:rPr>
          <w:rFonts w:hint="default" w:ascii="Times New Roman" w:hAnsi="Times New Roman" w:cs="Times New Roman"/>
          <w:sz w:val="28"/>
          <w:szCs w:val="28"/>
        </w:rPr>
        <w:t xml:space="preserve">: </w:t>
      </w:r>
      <w:r>
        <w:rPr>
          <w:rFonts w:hint="default" w:ascii="Times New Roman" w:hAnsi="Times New Roman" w:cs="Times New Roman"/>
          <w:b w:val="0"/>
          <w:color w:val="000000"/>
          <w:sz w:val="28"/>
          <w:szCs w:val="28"/>
          <w:shd w:val="clear" w:color="auto" w:fill="FFFFFF"/>
          <w:lang w:val="vi-VN"/>
        </w:rPr>
        <w:t>GV c</w:t>
      </w:r>
      <w:r>
        <w:rPr>
          <w:rFonts w:hint="default" w:ascii="Times New Roman" w:hAnsi="Times New Roman" w:cs="Times New Roman"/>
          <w:b w:val="0"/>
          <w:color w:val="000000"/>
          <w:sz w:val="28"/>
          <w:szCs w:val="28"/>
          <w:shd w:val="clear" w:color="auto" w:fill="FFFFFF"/>
        </w:rPr>
        <w:t xml:space="preserve">ho </w:t>
      </w:r>
      <w:r>
        <w:rPr>
          <w:rFonts w:hint="default" w:ascii="Times New Roman" w:hAnsi="Times New Roman" w:cs="Times New Roman"/>
          <w:b w:val="0"/>
          <w:color w:val="000000"/>
          <w:sz w:val="28"/>
          <w:szCs w:val="28"/>
          <w:shd w:val="clear" w:color="auto" w:fill="FFFFFF"/>
          <w:lang w:val="vi-VN"/>
        </w:rPr>
        <w:t>họ</w:t>
      </w:r>
      <w:r>
        <w:rPr>
          <w:rFonts w:hint="default" w:ascii="Times New Roman" w:hAnsi="Times New Roman" w:cs="Times New Roman"/>
          <w:b w:val="0"/>
          <w:bCs/>
          <w:color w:val="000000"/>
          <w:sz w:val="28"/>
          <w:szCs w:val="28"/>
          <w:shd w:val="clear" w:color="auto" w:fill="FFFFFF"/>
          <w:lang w:val="vi-VN"/>
        </w:rPr>
        <w:t xml:space="preserve">c sinh làm việc cá nhân và trả lời một số câu hỏi trắc nghiệm </w:t>
      </w:r>
      <w:r>
        <w:rPr>
          <w:rFonts w:hint="default" w:ascii="Times New Roman" w:hAnsi="Times New Roman" w:eastAsia="Times New Roman" w:cs="Times New Roman"/>
          <w:sz w:val="28"/>
          <w:szCs w:val="28"/>
          <w:lang w:val="vi-VN"/>
        </w:rPr>
        <w:t>trên phần mền Quizzic</w:t>
      </w:r>
    </w:p>
    <w:p w14:paraId="322F1652">
      <w:pPr>
        <w:pStyle w:val="20"/>
        <w:keepNext w:val="0"/>
        <w:keepLines w:val="0"/>
        <w:pageBreakBefore w:val="0"/>
        <w:numPr>
          <w:ilvl w:val="0"/>
          <w:numId w:val="9"/>
        </w:numPr>
        <w:shd w:val="clear" w:color="auto" w:fill="auto"/>
        <w:kinsoku/>
        <w:wordWrap/>
        <w:overflowPunct/>
        <w:topLinePunct w:val="0"/>
        <w:autoSpaceDE/>
        <w:autoSpaceDN/>
        <w:bidi w:val="0"/>
        <w:adjustRightInd/>
        <w:snapToGrid/>
        <w:spacing w:before="109" w:beforeLines="30" w:after="109" w:afterLines="30" w:line="240" w:lineRule="auto"/>
        <w:ind w:left="0" w:leftChars="0" w:firstLine="0" w:firstLineChars="0"/>
        <w:textAlignment w:val="auto"/>
        <w:rPr>
          <w:rFonts w:hint="default" w:ascii="Times New Roman" w:hAnsi="Times New Roman" w:cs="Times New Roman"/>
          <w:b/>
          <w:bCs/>
          <w:sz w:val="28"/>
          <w:szCs w:val="28"/>
          <w:lang w:val="vi-VN"/>
        </w:rPr>
      </w:pPr>
      <w:r>
        <w:rPr>
          <w:rFonts w:hint="default" w:ascii="Times New Roman" w:hAnsi="Times New Roman" w:cs="Times New Roman"/>
          <w:b/>
          <w:bCs/>
          <w:color w:val="C00000"/>
          <w:sz w:val="28"/>
          <w:szCs w:val="28"/>
          <w:lang w:val="en-US"/>
        </w:rPr>
        <w:t>Sản phẩm:</w:t>
      </w:r>
      <w:r>
        <w:rPr>
          <w:rFonts w:hint="default" w:ascii="Times New Roman" w:hAnsi="Times New Roman" w:cs="Times New Roman"/>
          <w:b/>
          <w:bCs/>
          <w:sz w:val="28"/>
          <w:szCs w:val="28"/>
          <w:lang w:val="en-US"/>
        </w:rPr>
        <w:t xml:space="preserve"> </w:t>
      </w:r>
      <w:r>
        <w:rPr>
          <w:rFonts w:hint="default" w:ascii="Times New Roman" w:hAnsi="Times New Roman" w:cs="Times New Roman"/>
          <w:b/>
          <w:bCs/>
          <w:sz w:val="28"/>
          <w:szCs w:val="28"/>
          <w:lang w:val="vi-VN"/>
        </w:rPr>
        <w:t xml:space="preserve"> </w:t>
      </w:r>
      <w:r>
        <w:rPr>
          <w:rFonts w:hint="default" w:ascii="Times New Roman" w:hAnsi="Times New Roman" w:cs="Times New Roman"/>
          <w:b/>
          <w:bCs/>
          <w:sz w:val="28"/>
          <w:szCs w:val="28"/>
        </w:rPr>
        <w:tab/>
      </w:r>
    </w:p>
    <w:p w14:paraId="5F4101EB">
      <w:pPr>
        <w:spacing w:after="0" w:line="348" w:lineRule="auto"/>
        <w:ind w:left="0" w:right="1268" w:firstLine="0"/>
        <w:rPr>
          <w:rFonts w:hint="default" w:ascii="Times New Roman" w:hAnsi="Times New Roman" w:cs="Times New Roman"/>
          <w:b w:val="0"/>
          <w:bCs w:val="0"/>
          <w:i/>
          <w:sz w:val="28"/>
          <w:szCs w:val="28"/>
        </w:rPr>
      </w:pPr>
      <w:r>
        <w:rPr>
          <w:rFonts w:hint="default" w:ascii="Times New Roman" w:hAnsi="Times New Roman" w:cs="Times New Roman"/>
          <w:b w:val="0"/>
          <w:bCs w:val="0"/>
          <w:i/>
          <w:sz w:val="28"/>
          <w:szCs w:val="28"/>
        </w:rPr>
        <w:t>Trả lời câu hỏi của GV:</w:t>
      </w:r>
    </w:p>
    <w:p w14:paraId="230E1B50">
      <w:pPr>
        <w:spacing w:after="0" w:line="348" w:lineRule="auto"/>
        <w:ind w:left="0" w:right="1268" w:firstLine="0"/>
        <w:rPr>
          <w:rFonts w:hint="default" w:ascii="Times New Roman" w:hAnsi="Times New Roman" w:cs="Times New Roman"/>
          <w:b w:val="0"/>
          <w:bCs w:val="0"/>
          <w:i/>
          <w:sz w:val="28"/>
          <w:szCs w:val="28"/>
          <w:lang w:val="vi-VN"/>
        </w:rPr>
      </w:pPr>
      <w:r>
        <w:rPr>
          <w:rFonts w:hint="default" w:ascii="Times New Roman" w:hAnsi="Times New Roman" w:cs="Times New Roman"/>
          <w:b w:val="0"/>
          <w:bCs w:val="0"/>
          <w:i/>
          <w:sz w:val="28"/>
          <w:szCs w:val="28"/>
          <w:lang w:val="vi-VN"/>
        </w:rPr>
        <w:t>Gang</w:t>
      </w:r>
    </w:p>
    <w:p w14:paraId="5BF39014">
      <w:pPr>
        <w:numPr>
          <w:ilvl w:val="0"/>
          <w:numId w:val="27"/>
        </w:numPr>
        <w:spacing w:after="57" w:line="233" w:lineRule="auto"/>
        <w:ind w:leftChars="0" w:right="28" w:rightChars="0"/>
        <w:jc w:val="left"/>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Hàm lượng carbon trong gang: khoảng 2 – 5%.</w:t>
      </w:r>
    </w:p>
    <w:p w14:paraId="0F623DF5">
      <w:pPr>
        <w:pStyle w:val="20"/>
        <w:keepNext w:val="0"/>
        <w:keepLines w:val="0"/>
        <w:pageBreakBefore w:val="0"/>
        <w:numPr>
          <w:ilvl w:val="0"/>
          <w:numId w:val="0"/>
        </w:numPr>
        <w:shd w:val="clear" w:color="auto" w:fill="auto"/>
        <w:kinsoku/>
        <w:wordWrap/>
        <w:overflowPunct/>
        <w:topLinePunct w:val="0"/>
        <w:autoSpaceDE/>
        <w:autoSpaceDN/>
        <w:bidi w:val="0"/>
        <w:adjustRightInd/>
        <w:snapToGrid/>
        <w:spacing w:before="109" w:beforeLines="30" w:after="109" w:afterLines="30" w:line="240" w:lineRule="auto"/>
        <w:ind w:leftChars="0"/>
        <w:textAlignment w:val="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vi-VN"/>
        </w:rPr>
        <w:t xml:space="preserve">2. </w:t>
      </w:r>
      <w:r>
        <w:rPr>
          <w:rFonts w:hint="default" w:ascii="Times New Roman" w:hAnsi="Times New Roman" w:cs="Times New Roman"/>
          <w:b w:val="0"/>
          <w:bCs w:val="0"/>
          <w:sz w:val="28"/>
          <w:szCs w:val="28"/>
        </w:rPr>
        <w:t>Khí thải trong quá trình sản xuất gang: CO</w:t>
      </w:r>
      <w:r>
        <w:rPr>
          <w:rFonts w:hint="default" w:ascii="Times New Roman" w:hAnsi="Times New Roman" w:cs="Times New Roman"/>
          <w:b w:val="0"/>
          <w:bCs w:val="0"/>
          <w:sz w:val="28"/>
          <w:szCs w:val="28"/>
          <w:vertAlign w:val="subscript"/>
        </w:rPr>
        <w:t xml:space="preserve">2 </w:t>
      </w:r>
      <w:r>
        <w:rPr>
          <w:rFonts w:hint="default" w:ascii="Times New Roman" w:hAnsi="Times New Roman" w:cs="Times New Roman"/>
          <w:b w:val="0"/>
          <w:bCs w:val="0"/>
          <w:sz w:val="28"/>
          <w:szCs w:val="28"/>
        </w:rPr>
        <w:t>(có thể có CO nếu không phản ứng hết với oxide của sắt). Khí CO độc, nếu thải ra ngoài môi trường, người hít  phải sẽ khó thở, có thể dẫn đến tử vong.</w:t>
      </w:r>
    </w:p>
    <w:p w14:paraId="2B720110">
      <w:pPr>
        <w:spacing w:after="86" w:line="233" w:lineRule="auto"/>
        <w:ind w:left="0" w:firstLine="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3. Vai trò của carbon trong quá trình sản xuất gang:</w:t>
      </w:r>
    </w:p>
    <w:p w14:paraId="4F9F9934">
      <w:pPr>
        <w:numPr>
          <w:ilvl w:val="0"/>
          <w:numId w:val="0"/>
        </w:numPr>
        <w:spacing w:after="40" w:line="247" w:lineRule="auto"/>
        <w:ind w:leftChars="0"/>
        <w:jc w:val="left"/>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vi-VN"/>
        </w:rPr>
        <w:t xml:space="preserve">- </w:t>
      </w:r>
      <w:r>
        <w:rPr>
          <w:rFonts w:hint="default" w:ascii="Times New Roman" w:hAnsi="Times New Roman" w:cs="Times New Roman"/>
          <w:b w:val="0"/>
          <w:bCs w:val="0"/>
          <w:sz w:val="28"/>
          <w:szCs w:val="28"/>
        </w:rPr>
        <w:t>Cháy với O</w:t>
      </w:r>
      <w:r>
        <w:rPr>
          <w:rFonts w:hint="default" w:ascii="Times New Roman" w:hAnsi="Times New Roman" w:cs="Times New Roman"/>
          <w:b w:val="0"/>
          <w:bCs w:val="0"/>
          <w:sz w:val="28"/>
          <w:szCs w:val="28"/>
          <w:vertAlign w:val="subscript"/>
        </w:rPr>
        <w:t>2</w:t>
      </w:r>
      <w:r>
        <w:rPr>
          <w:rFonts w:hint="default" w:ascii="Times New Roman" w:hAnsi="Times New Roman" w:cs="Times New Roman"/>
          <w:b w:val="0"/>
          <w:bCs w:val="0"/>
          <w:sz w:val="28"/>
          <w:szCs w:val="28"/>
        </w:rPr>
        <w:t xml:space="preserve"> để sinh nhiệt, nâng nhiệt độ lò phản ứng.</w:t>
      </w:r>
    </w:p>
    <w:p w14:paraId="38C54A4A">
      <w:pPr>
        <w:numPr>
          <w:ilvl w:val="0"/>
          <w:numId w:val="0"/>
        </w:numPr>
        <w:spacing w:after="57" w:line="233" w:lineRule="auto"/>
        <w:ind w:leftChars="0"/>
        <w:jc w:val="left"/>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vi-VN"/>
        </w:rPr>
        <w:t xml:space="preserve">- </w:t>
      </w:r>
      <w:r>
        <w:rPr>
          <w:rFonts w:hint="default" w:ascii="Times New Roman" w:hAnsi="Times New Roman" w:cs="Times New Roman"/>
          <w:b w:val="0"/>
          <w:bCs w:val="0"/>
          <w:sz w:val="28"/>
          <w:szCs w:val="28"/>
        </w:rPr>
        <w:t>Tạo khí CO để phản ứng với oxide của sắt.</w:t>
      </w:r>
    </w:p>
    <w:p w14:paraId="03BFD007">
      <w:pPr>
        <w:numPr>
          <w:ilvl w:val="0"/>
          <w:numId w:val="0"/>
        </w:numPr>
        <w:spacing w:after="57" w:line="259" w:lineRule="auto"/>
        <w:ind w:leftChars="0"/>
        <w:jc w:val="left"/>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vi-VN"/>
        </w:rPr>
        <w:t xml:space="preserve">- </w:t>
      </w:r>
      <w:r>
        <w:rPr>
          <w:rFonts w:hint="default" w:ascii="Times New Roman" w:hAnsi="Times New Roman" w:cs="Times New Roman"/>
          <w:b w:val="0"/>
          <w:bCs w:val="0"/>
          <w:sz w:val="28"/>
          <w:szCs w:val="28"/>
        </w:rPr>
        <w:t>Là thành phần của gang.</w:t>
      </w:r>
    </w:p>
    <w:p w14:paraId="6ECCD8C8">
      <w:pPr>
        <w:pStyle w:val="20"/>
        <w:keepNext w:val="0"/>
        <w:keepLines w:val="0"/>
        <w:pageBreakBefore w:val="0"/>
        <w:numPr>
          <w:ilvl w:val="0"/>
          <w:numId w:val="0"/>
        </w:numPr>
        <w:shd w:val="clear" w:color="auto" w:fill="auto"/>
        <w:kinsoku/>
        <w:wordWrap/>
        <w:overflowPunct/>
        <w:topLinePunct w:val="0"/>
        <w:autoSpaceDE/>
        <w:autoSpaceDN/>
        <w:bidi w:val="0"/>
        <w:adjustRightInd/>
        <w:snapToGrid/>
        <w:spacing w:before="109" w:beforeLines="30" w:after="109" w:afterLines="30" w:line="240" w:lineRule="auto"/>
        <w:ind w:leftChars="0"/>
        <w:textAlignment w:val="auto"/>
        <w:rPr>
          <w:rFonts w:hint="default" w:ascii="Times New Roman" w:hAnsi="Times New Roman" w:cs="Times New Roman"/>
          <w:b w:val="0"/>
          <w:bCs w:val="0"/>
          <w:sz w:val="28"/>
          <w:szCs w:val="28"/>
          <w:lang w:val="vi-VN"/>
        </w:rPr>
      </w:pPr>
      <w:r>
        <w:rPr>
          <w:rFonts w:hint="default" w:ascii="Times New Roman" w:hAnsi="Times New Roman" w:cs="Times New Roman"/>
          <w:b w:val="0"/>
          <w:bCs w:val="0"/>
          <w:sz w:val="28"/>
          <w:szCs w:val="28"/>
          <w:lang w:val="vi-VN"/>
        </w:rPr>
        <w:t>Thép</w:t>
      </w:r>
    </w:p>
    <w:p w14:paraId="1667BF00">
      <w:pPr>
        <w:numPr>
          <w:ilvl w:val="0"/>
          <w:numId w:val="28"/>
        </w:numPr>
        <w:spacing w:after="26" w:line="259" w:lineRule="auto"/>
        <w:ind w:left="440" w:leftChars="0" w:firstLine="0" w:firstLineChars="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Hàm lượng carbon trong thép: ≤ 2%.</w:t>
      </w:r>
    </w:p>
    <w:p w14:paraId="25171FFE">
      <w:pPr>
        <w:numPr>
          <w:ilvl w:val="0"/>
          <w:numId w:val="28"/>
        </w:numPr>
        <w:spacing w:after="44" w:line="244" w:lineRule="auto"/>
        <w:ind w:left="440" w:leftChars="0" w:firstLine="0" w:firstLineChars="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Khí thải trong quá trình sản xuất thép là CO</w:t>
      </w:r>
      <w:r>
        <w:rPr>
          <w:rFonts w:hint="default" w:ascii="Times New Roman" w:hAnsi="Times New Roman" w:cs="Times New Roman"/>
          <w:b w:val="0"/>
          <w:bCs w:val="0"/>
          <w:sz w:val="28"/>
          <w:szCs w:val="28"/>
          <w:vertAlign w:val="subscript"/>
        </w:rPr>
        <w:t>2</w:t>
      </w:r>
      <w:r>
        <w:rPr>
          <w:rFonts w:hint="default" w:ascii="Times New Roman" w:hAnsi="Times New Roman" w:cs="Times New Roman"/>
          <w:b w:val="0"/>
          <w:bCs w:val="0"/>
          <w:sz w:val="28"/>
          <w:szCs w:val="28"/>
        </w:rPr>
        <w:t>, SO</w:t>
      </w:r>
      <w:r>
        <w:rPr>
          <w:rFonts w:hint="default" w:ascii="Times New Roman" w:hAnsi="Times New Roman" w:cs="Times New Roman"/>
          <w:b w:val="0"/>
          <w:bCs w:val="0"/>
          <w:sz w:val="28"/>
          <w:szCs w:val="28"/>
          <w:vertAlign w:val="subscript"/>
        </w:rPr>
        <w:t>2</w:t>
      </w:r>
      <w:r>
        <w:rPr>
          <w:rFonts w:hint="default" w:ascii="Times New Roman" w:hAnsi="Times New Roman" w:cs="Times New Roman"/>
          <w:b w:val="0"/>
          <w:bCs w:val="0"/>
          <w:sz w:val="28"/>
          <w:szCs w:val="28"/>
        </w:rPr>
        <w:t>. Khí SO</w:t>
      </w:r>
      <w:r>
        <w:rPr>
          <w:rFonts w:hint="default" w:ascii="Times New Roman" w:hAnsi="Times New Roman" w:cs="Times New Roman"/>
          <w:b w:val="0"/>
          <w:bCs w:val="0"/>
          <w:sz w:val="28"/>
          <w:szCs w:val="28"/>
          <w:vertAlign w:val="subscript"/>
        </w:rPr>
        <w:t>2</w:t>
      </w:r>
      <w:r>
        <w:rPr>
          <w:rFonts w:hint="default" w:ascii="Times New Roman" w:hAnsi="Times New Roman" w:cs="Times New Roman"/>
          <w:b w:val="0"/>
          <w:bCs w:val="0"/>
          <w:sz w:val="28"/>
          <w:szCs w:val="28"/>
        </w:rPr>
        <w:t xml:space="preserve"> độc, nếu thải ra ngoài môi trường sẽ gây ô nhiễm không khí, mưa acid, cây trồng giảm năng suất, người hít phải sẽ khó thở,...</w:t>
      </w:r>
    </w:p>
    <w:p w14:paraId="03332792">
      <w:pPr>
        <w:numPr>
          <w:ilvl w:val="0"/>
          <w:numId w:val="28"/>
        </w:numPr>
        <w:spacing w:after="86" w:line="233" w:lineRule="auto"/>
        <w:ind w:left="440" w:leftChars="0" w:firstLine="0" w:firstLineChars="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Nêu vai trò của carbon trong quá trình sản xuất thép:</w:t>
      </w:r>
    </w:p>
    <w:p w14:paraId="6D985571">
      <w:pPr>
        <w:numPr>
          <w:ilvl w:val="0"/>
          <w:numId w:val="0"/>
        </w:numPr>
        <w:spacing w:after="40" w:line="247" w:lineRule="auto"/>
        <w:ind w:leftChars="0" w:firstLine="560" w:firstLineChars="200"/>
        <w:jc w:val="left"/>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vi-VN"/>
        </w:rPr>
        <w:t xml:space="preserve">- </w:t>
      </w:r>
      <w:r>
        <w:rPr>
          <w:rFonts w:hint="default" w:ascii="Times New Roman" w:hAnsi="Times New Roman" w:cs="Times New Roman"/>
          <w:b w:val="0"/>
          <w:bCs w:val="0"/>
          <w:sz w:val="28"/>
          <w:szCs w:val="28"/>
        </w:rPr>
        <w:t>Cháy với O</w:t>
      </w:r>
      <w:r>
        <w:rPr>
          <w:rFonts w:hint="default" w:ascii="Times New Roman" w:hAnsi="Times New Roman" w:cs="Times New Roman"/>
          <w:b w:val="0"/>
          <w:bCs w:val="0"/>
          <w:sz w:val="28"/>
          <w:szCs w:val="28"/>
          <w:vertAlign w:val="subscript"/>
        </w:rPr>
        <w:t>2</w:t>
      </w:r>
      <w:r>
        <w:rPr>
          <w:rFonts w:hint="default" w:ascii="Times New Roman" w:hAnsi="Times New Roman" w:cs="Times New Roman"/>
          <w:b w:val="0"/>
          <w:bCs w:val="0"/>
          <w:sz w:val="28"/>
          <w:szCs w:val="28"/>
        </w:rPr>
        <w:t xml:space="preserve"> để sinh nhiệt, nâng nhiệt độ lò phản ứng.</w:t>
      </w:r>
    </w:p>
    <w:p w14:paraId="7A99C5BC">
      <w:pPr>
        <w:numPr>
          <w:ilvl w:val="0"/>
          <w:numId w:val="0"/>
        </w:numPr>
        <w:spacing w:after="40" w:line="247" w:lineRule="auto"/>
        <w:ind w:leftChars="0" w:firstLine="560" w:firstLineChars="200"/>
        <w:jc w:val="left"/>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vi-VN"/>
        </w:rPr>
        <w:t xml:space="preserve">- </w:t>
      </w:r>
      <w:r>
        <w:rPr>
          <w:rFonts w:hint="default" w:ascii="Times New Roman" w:hAnsi="Times New Roman" w:cs="Times New Roman"/>
          <w:b w:val="0"/>
          <w:bCs w:val="0"/>
          <w:sz w:val="28"/>
          <w:szCs w:val="28"/>
        </w:rPr>
        <w:t>Là thành phần của thép.</w:t>
      </w:r>
    </w:p>
    <w:p w14:paraId="1A2CFEE7">
      <w:pPr>
        <w:pStyle w:val="20"/>
        <w:keepNext w:val="0"/>
        <w:keepLines w:val="0"/>
        <w:pageBreakBefore w:val="0"/>
        <w:numPr>
          <w:ilvl w:val="0"/>
          <w:numId w:val="0"/>
        </w:numPr>
        <w:shd w:val="clear" w:color="auto" w:fill="auto"/>
        <w:kinsoku/>
        <w:wordWrap/>
        <w:overflowPunct/>
        <w:topLinePunct w:val="0"/>
        <w:autoSpaceDE/>
        <w:autoSpaceDN/>
        <w:bidi w:val="0"/>
        <w:adjustRightInd/>
        <w:snapToGrid/>
        <w:spacing w:before="109" w:beforeLines="30" w:after="109" w:afterLines="30" w:line="240" w:lineRule="auto"/>
        <w:ind w:leftChars="0"/>
        <w:textAlignment w:val="auto"/>
        <w:rPr>
          <w:rFonts w:hint="default" w:ascii="Times New Roman" w:hAnsi="Times New Roman" w:cs="Times New Roman"/>
          <w:b w:val="0"/>
          <w:bCs w:val="0"/>
          <w:sz w:val="28"/>
          <w:szCs w:val="28"/>
          <w:lang w:val="vi-VN"/>
        </w:rPr>
      </w:pPr>
      <w:r>
        <w:rPr>
          <w:rFonts w:hint="default" w:ascii="Times New Roman" w:hAnsi="Times New Roman" w:cs="Times New Roman"/>
          <w:b w:val="0"/>
          <w:bCs w:val="0"/>
          <w:sz w:val="28"/>
          <w:szCs w:val="28"/>
        </w:rPr>
        <w:t>4. Nêu một chất trong xỉ thép: SO</w:t>
      </w:r>
      <w:r>
        <w:rPr>
          <w:rFonts w:hint="default" w:ascii="Times New Roman" w:hAnsi="Times New Roman" w:cs="Times New Roman"/>
          <w:b w:val="0"/>
          <w:bCs w:val="0"/>
          <w:sz w:val="28"/>
          <w:szCs w:val="28"/>
          <w:vertAlign w:val="subscript"/>
        </w:rPr>
        <w:t>2</w:t>
      </w:r>
      <w:r>
        <w:rPr>
          <w:rFonts w:hint="default" w:ascii="Times New Roman" w:hAnsi="Times New Roman" w:cs="Times New Roman"/>
          <w:b w:val="0"/>
          <w:bCs w:val="0"/>
          <w:sz w:val="28"/>
          <w:szCs w:val="28"/>
        </w:rPr>
        <w:t>, MnO</w:t>
      </w:r>
      <w:r>
        <w:rPr>
          <w:rFonts w:hint="default" w:ascii="Times New Roman" w:hAnsi="Times New Roman" w:cs="Times New Roman"/>
          <w:b w:val="0"/>
          <w:bCs w:val="0"/>
          <w:sz w:val="28"/>
          <w:szCs w:val="28"/>
          <w:vertAlign w:val="subscript"/>
        </w:rPr>
        <w:t>2</w:t>
      </w:r>
      <w:r>
        <w:rPr>
          <w:rFonts w:hint="default" w:ascii="Times New Roman" w:hAnsi="Times New Roman" w:cs="Times New Roman"/>
          <w:b w:val="0"/>
          <w:bCs w:val="0"/>
          <w:sz w:val="28"/>
          <w:szCs w:val="28"/>
        </w:rPr>
        <w:t>,...</w:t>
      </w:r>
    </w:p>
    <w:p w14:paraId="3276E21D">
      <w:pPr>
        <w:keepNext w:val="0"/>
        <w:keepLines w:val="0"/>
        <w:pageBreakBefore w:val="0"/>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58"/>
        <w:gridCol w:w="2714"/>
      </w:tblGrid>
      <w:tr w14:paraId="1DC9F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8" w:type="dxa"/>
            <w:shd w:val="clear" w:color="auto" w:fill="FDEADA" w:themeFill="accent6" w:themeFillTint="32"/>
            <w:vAlign w:val="top"/>
          </w:tcPr>
          <w:p w14:paraId="3ACFFDBB">
            <w:pPr>
              <w:keepNext w:val="0"/>
              <w:keepLines w:val="0"/>
              <w:pageBreakBefore w:val="0"/>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color w:val="7030A0"/>
                <w:sz w:val="28"/>
                <w:szCs w:val="28"/>
                <w:vertAlign w:val="baseline"/>
                <w:lang w:val="vi-VN"/>
              </w:rPr>
            </w:pPr>
            <w:r>
              <w:rPr>
                <w:rFonts w:hint="default" w:ascii="Times New Roman" w:hAnsi="Times New Roman" w:cs="Times New Roman"/>
                <w:b/>
                <w:color w:val="auto"/>
                <w:sz w:val="28"/>
                <w:szCs w:val="28"/>
                <w:lang w:val="en-US"/>
              </w:rPr>
              <w:t>Hoạt động của GV</w:t>
            </w:r>
          </w:p>
        </w:tc>
        <w:tc>
          <w:tcPr>
            <w:tcW w:w="2714" w:type="dxa"/>
            <w:shd w:val="clear" w:color="auto" w:fill="FDEADA" w:themeFill="accent6" w:themeFillTint="32"/>
            <w:vAlign w:val="top"/>
          </w:tcPr>
          <w:p w14:paraId="65FE8822">
            <w:pPr>
              <w:keepNext w:val="0"/>
              <w:keepLines w:val="0"/>
              <w:pageBreakBefore w:val="0"/>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color w:val="7030A0"/>
                <w:sz w:val="28"/>
                <w:szCs w:val="28"/>
                <w:vertAlign w:val="baseline"/>
                <w:lang w:val="vi-VN"/>
              </w:rPr>
            </w:pPr>
            <w:r>
              <w:rPr>
                <w:rFonts w:hint="default" w:ascii="Times New Roman" w:hAnsi="Times New Roman" w:cs="Times New Roman"/>
                <w:b/>
                <w:color w:val="auto"/>
                <w:sz w:val="28"/>
                <w:szCs w:val="28"/>
                <w:lang w:val="en-US"/>
              </w:rPr>
              <w:t>Hoạt động của HS</w:t>
            </w:r>
          </w:p>
        </w:tc>
      </w:tr>
      <w:tr w14:paraId="432B9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8" w:type="dxa"/>
          </w:tcPr>
          <w:p w14:paraId="5B61B65A">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Giao nhiệm vụ:</w:t>
            </w:r>
          </w:p>
          <w:p w14:paraId="61838450">
            <w:pPr>
              <w:numPr>
                <w:ilvl w:val="0"/>
                <w:numId w:val="0"/>
              </w:numPr>
              <w:spacing w:after="57" w:line="233" w:lineRule="auto"/>
              <w:ind w:leftChars="0" w:right="55" w:rightChars="0"/>
              <w:rPr>
                <w:rFonts w:hint="default" w:ascii="Times New Roman" w:hAnsi="Times New Roman" w:cs="Times New Roman"/>
                <w:i/>
                <w:iCs/>
                <w:color w:val="000000"/>
                <w:sz w:val="28"/>
                <w:szCs w:val="28"/>
                <w:lang w:val="vi-VN"/>
              </w:rPr>
            </w:pPr>
            <w:r>
              <w:rPr>
                <w:rFonts w:hint="default" w:ascii="Times New Roman" w:hAnsi="Times New Roman" w:eastAsia="Times New Roman" w:cs="Times New Roman"/>
                <w:i/>
                <w:iCs/>
                <w:color w:val="000000"/>
                <w:sz w:val="28"/>
                <w:szCs w:val="28"/>
                <w:lang w:val="vi-VN"/>
              </w:rPr>
              <w:t xml:space="preserve">- </w:t>
            </w:r>
            <w:r>
              <w:rPr>
                <w:rFonts w:hint="default" w:ascii="Times New Roman" w:hAnsi="Times New Roman" w:cs="Times New Roman"/>
                <w:i/>
                <w:iCs/>
                <w:color w:val="000000"/>
                <w:sz w:val="28"/>
                <w:szCs w:val="28"/>
                <w:lang w:val="vi-VN"/>
              </w:rPr>
              <w:t xml:space="preserve"> </w:t>
            </w:r>
            <w:r>
              <w:rPr>
                <w:rFonts w:hint="default" w:ascii="Times New Roman" w:hAnsi="Times New Roman" w:eastAsia="Times New Roman" w:cs="Times New Roman"/>
                <w:i/>
                <w:iCs/>
                <w:color w:val="000000"/>
                <w:sz w:val="28"/>
                <w:szCs w:val="28"/>
                <w:lang w:val="en-US"/>
              </w:rPr>
              <w:t xml:space="preserve">Nhiệm vụ </w:t>
            </w:r>
            <w:r>
              <w:rPr>
                <w:rFonts w:hint="default" w:ascii="Times New Roman" w:hAnsi="Times New Roman" w:eastAsia="Times New Roman" w:cs="Times New Roman"/>
                <w:i/>
                <w:iCs/>
                <w:color w:val="000000"/>
                <w:sz w:val="28"/>
                <w:szCs w:val="28"/>
                <w:lang w:val="vi-VN"/>
              </w:rPr>
              <w:t>1</w:t>
            </w:r>
            <w:r>
              <w:rPr>
                <w:rFonts w:hint="default" w:ascii="Times New Roman" w:hAnsi="Times New Roman" w:eastAsia="Times New Roman" w:cs="Times New Roman"/>
                <w:i/>
                <w:iCs/>
                <w:color w:val="000000"/>
                <w:sz w:val="28"/>
                <w:szCs w:val="28"/>
                <w:lang w:val="en-US"/>
              </w:rPr>
              <w:t>:</w:t>
            </w:r>
            <w:r>
              <w:rPr>
                <w:rFonts w:hint="default" w:ascii="Times New Roman" w:hAnsi="Times New Roman" w:cs="Times New Roman"/>
                <w:i/>
                <w:iCs/>
                <w:color w:val="000000"/>
                <w:sz w:val="28"/>
                <w:szCs w:val="28"/>
                <w:lang w:val="vi-VN"/>
              </w:rPr>
              <w:t xml:space="preserve"> </w:t>
            </w:r>
          </w:p>
          <w:p w14:paraId="5762BDF5">
            <w:pPr>
              <w:spacing w:after="57" w:line="233" w:lineRule="auto"/>
              <w:ind w:left="0" w:right="54" w:firstLine="0"/>
              <w:rPr>
                <w:rFonts w:hint="default" w:ascii="Times New Roman" w:hAnsi="Times New Roman" w:cs="Times New Roman"/>
                <w:sz w:val="28"/>
                <w:szCs w:val="28"/>
              </w:rPr>
            </w:pPr>
            <w:r>
              <w:rPr>
                <w:rFonts w:hint="default" w:ascii="Times New Roman" w:hAnsi="Times New Roman" w:cs="Times New Roman"/>
                <w:sz w:val="28"/>
                <w:szCs w:val="28"/>
              </w:rPr>
              <w:t>GV chia lớp thành các nhóm, mỗi nhóm từ 2 – 3 HS. GV cho các nhóm xem video, sau đó đọc SGK và trình bày quy trình sản xuất gang theo các ý:</w:t>
            </w:r>
          </w:p>
          <w:p w14:paraId="76D08C09">
            <w:pPr>
              <w:numPr>
                <w:ilvl w:val="0"/>
                <w:numId w:val="29"/>
              </w:numPr>
              <w:spacing w:after="26" w:line="259" w:lineRule="auto"/>
              <w:ind w:left="440"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Nguyên liệu cho sản xuất gang.</w:t>
            </w:r>
          </w:p>
          <w:p w14:paraId="4B214110">
            <w:pPr>
              <w:numPr>
                <w:ilvl w:val="0"/>
                <w:numId w:val="29"/>
              </w:numPr>
              <w:spacing w:after="57" w:line="233" w:lineRule="auto"/>
              <w:ind w:left="440"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Cách thực hiện quá trình sản xuất gang (cách nạp nguyên liệu, cách lấy sản phẩm).</w:t>
            </w:r>
          </w:p>
          <w:p w14:paraId="5F6BB3B9">
            <w:pPr>
              <w:numPr>
                <w:ilvl w:val="0"/>
                <w:numId w:val="29"/>
              </w:numPr>
              <w:spacing w:after="57" w:line="233" w:lineRule="auto"/>
              <w:ind w:left="440"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Các phản ứng trong các giai đoạn chính của quá trình sản xuất gang.</w:t>
            </w:r>
          </w:p>
          <w:p w14:paraId="747CDA25">
            <w:pPr>
              <w:spacing w:after="57" w:line="233"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Sau khi tìm hiểu, HS cần trả lời các câu hỏi:</w:t>
            </w:r>
          </w:p>
          <w:p w14:paraId="68514204">
            <w:pPr>
              <w:numPr>
                <w:ilvl w:val="0"/>
                <w:numId w:val="30"/>
              </w:numPr>
              <w:spacing w:after="26" w:line="259" w:lineRule="auto"/>
              <w:ind w:left="440" w:leftChars="0" w:right="27" w:firstLine="0" w:firstLineChars="0"/>
              <w:rPr>
                <w:rFonts w:hint="default" w:ascii="Times New Roman" w:hAnsi="Times New Roman" w:cs="Times New Roman"/>
                <w:sz w:val="28"/>
                <w:szCs w:val="28"/>
              </w:rPr>
            </w:pPr>
            <w:r>
              <w:rPr>
                <w:rFonts w:hint="default" w:ascii="Times New Roman" w:hAnsi="Times New Roman" w:cs="Times New Roman"/>
                <w:sz w:val="28"/>
                <w:szCs w:val="28"/>
              </w:rPr>
              <w:t>Cho biết hàm lượng carbon trong gang.</w:t>
            </w:r>
          </w:p>
          <w:p w14:paraId="3C17FE07">
            <w:pPr>
              <w:numPr>
                <w:ilvl w:val="0"/>
                <w:numId w:val="30"/>
              </w:numPr>
              <w:spacing w:after="57" w:line="233" w:lineRule="auto"/>
              <w:ind w:left="440" w:leftChars="0" w:right="27" w:firstLine="0" w:firstLineChars="0"/>
              <w:rPr>
                <w:rFonts w:hint="default" w:ascii="Times New Roman" w:hAnsi="Times New Roman" w:cs="Times New Roman"/>
                <w:sz w:val="28"/>
                <w:szCs w:val="28"/>
              </w:rPr>
            </w:pPr>
            <w:r>
              <w:rPr>
                <w:rFonts w:hint="default" w:ascii="Times New Roman" w:hAnsi="Times New Roman" w:cs="Times New Roman"/>
                <w:sz w:val="28"/>
                <w:szCs w:val="28"/>
              </w:rPr>
              <w:t>Khí thải trong quá trình sản xuất gang là gì. Nếu khí này không được xử lí mà đưa thẳng ra ngoài môi trường thì sẽ nguy hại thế nào?</w:t>
            </w:r>
          </w:p>
          <w:p w14:paraId="2834F98C">
            <w:pPr>
              <w:numPr>
                <w:ilvl w:val="0"/>
                <w:numId w:val="30"/>
              </w:numPr>
              <w:spacing w:after="57" w:line="233" w:lineRule="auto"/>
              <w:ind w:left="440" w:leftChars="0" w:right="27" w:firstLine="0" w:firstLineChars="0"/>
              <w:rPr>
                <w:rFonts w:hint="default" w:ascii="Times New Roman" w:hAnsi="Times New Roman" w:cs="Times New Roman"/>
                <w:sz w:val="28"/>
                <w:szCs w:val="28"/>
              </w:rPr>
            </w:pPr>
            <w:r>
              <w:rPr>
                <w:rFonts w:hint="default" w:ascii="Times New Roman" w:hAnsi="Times New Roman" w:cs="Times New Roman"/>
                <w:sz w:val="28"/>
                <w:szCs w:val="28"/>
              </w:rPr>
              <w:t>Nêu vai trò của carbon trong quá trình sản xuất gang.</w:t>
            </w:r>
          </w:p>
          <w:p w14:paraId="19C3F47E">
            <w:pPr>
              <w:numPr>
                <w:ilvl w:val="0"/>
                <w:numId w:val="0"/>
              </w:numPr>
              <w:spacing w:after="57" w:line="233" w:lineRule="auto"/>
              <w:ind w:leftChars="0" w:right="55" w:rightChars="0"/>
              <w:rPr>
                <w:rFonts w:hint="default" w:ascii="Times New Roman" w:hAnsi="Times New Roman" w:cs="Times New Roman"/>
                <w:sz w:val="28"/>
                <w:szCs w:val="28"/>
              </w:rPr>
            </w:pPr>
            <w:r>
              <w:rPr>
                <w:rFonts w:hint="default" w:ascii="Times New Roman" w:hAnsi="Times New Roman" w:cs="Times New Roman"/>
                <w:sz w:val="28"/>
                <w:szCs w:val="28"/>
              </w:rPr>
              <w:t>Nêu một chất trong xỉ gang.</w:t>
            </w:r>
          </w:p>
          <w:p w14:paraId="444F89FE">
            <w:pPr>
              <w:numPr>
                <w:ilvl w:val="0"/>
                <w:numId w:val="0"/>
              </w:numPr>
              <w:spacing w:after="57" w:line="233" w:lineRule="auto"/>
              <w:ind w:leftChars="0" w:right="55" w:rightChars="0"/>
              <w:rPr>
                <w:rFonts w:hint="default" w:ascii="Times New Roman" w:hAnsi="Times New Roman" w:cs="Times New Roman"/>
                <w:sz w:val="28"/>
                <w:szCs w:val="28"/>
              </w:rPr>
            </w:pPr>
            <w:r>
              <w:rPr>
                <w:rFonts w:hint="default" w:ascii="Times New Roman" w:hAnsi="Times New Roman" w:eastAsia="Times New Roman" w:cs="Times New Roman"/>
                <w:i/>
                <w:iCs/>
                <w:color w:val="000000"/>
                <w:sz w:val="28"/>
                <w:szCs w:val="28"/>
                <w:lang w:val="vi-VN"/>
              </w:rPr>
              <w:t xml:space="preserve">- </w:t>
            </w:r>
            <w:r>
              <w:rPr>
                <w:rFonts w:hint="default" w:ascii="Times New Roman" w:hAnsi="Times New Roman" w:cs="Times New Roman"/>
                <w:i/>
                <w:iCs/>
                <w:color w:val="000000"/>
                <w:sz w:val="28"/>
                <w:szCs w:val="28"/>
                <w:lang w:val="vi-VN"/>
              </w:rPr>
              <w:t xml:space="preserve"> </w:t>
            </w:r>
            <w:r>
              <w:rPr>
                <w:rFonts w:hint="default" w:ascii="Times New Roman" w:hAnsi="Times New Roman" w:eastAsia="Times New Roman" w:cs="Times New Roman"/>
                <w:i/>
                <w:iCs/>
                <w:color w:val="000000"/>
                <w:sz w:val="28"/>
                <w:szCs w:val="28"/>
                <w:lang w:val="en-US"/>
              </w:rPr>
              <w:t xml:space="preserve">Nhiệm vụ </w:t>
            </w:r>
            <w:r>
              <w:rPr>
                <w:rFonts w:hint="default" w:ascii="Times New Roman" w:hAnsi="Times New Roman" w:eastAsia="Times New Roman" w:cs="Times New Roman"/>
                <w:i/>
                <w:iCs/>
                <w:color w:val="000000"/>
                <w:sz w:val="28"/>
                <w:szCs w:val="28"/>
                <w:lang w:val="vi-VN"/>
              </w:rPr>
              <w:t>2</w:t>
            </w:r>
            <w:r>
              <w:rPr>
                <w:rFonts w:hint="default" w:ascii="Times New Roman" w:hAnsi="Times New Roman" w:eastAsia="Times New Roman" w:cs="Times New Roman"/>
                <w:i/>
                <w:iCs/>
                <w:color w:val="000000"/>
                <w:sz w:val="28"/>
                <w:szCs w:val="28"/>
                <w:lang w:val="en-US"/>
              </w:rPr>
              <w:t>:</w:t>
            </w:r>
            <w:r>
              <w:rPr>
                <w:rFonts w:hint="default" w:ascii="Times New Roman" w:hAnsi="Times New Roman" w:cs="Times New Roman"/>
                <w:i/>
                <w:iCs/>
                <w:color w:val="000000"/>
                <w:sz w:val="28"/>
                <w:szCs w:val="28"/>
                <w:lang w:val="vi-VN"/>
              </w:rPr>
              <w:t xml:space="preserve"> </w:t>
            </w:r>
          </w:p>
          <w:p w14:paraId="242BB03A">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 xml:space="preserve">– GV yêu cầu HS đọc SGK và trình bày quy trình sản xuất thép: </w:t>
            </w:r>
          </w:p>
          <w:p w14:paraId="08D81583">
            <w:pPr>
              <w:numPr>
                <w:ilvl w:val="0"/>
                <w:numId w:val="31"/>
              </w:numPr>
              <w:spacing w:after="26" w:line="259" w:lineRule="auto"/>
              <w:ind w:left="440" w:leftChars="0" w:right="28"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Nguyên liệu cho sản xuất thép.</w:t>
            </w:r>
          </w:p>
          <w:p w14:paraId="34B9C928">
            <w:pPr>
              <w:numPr>
                <w:ilvl w:val="0"/>
                <w:numId w:val="31"/>
              </w:numPr>
              <w:spacing w:after="28" w:line="257" w:lineRule="auto"/>
              <w:ind w:left="440" w:leftChars="0" w:right="28"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Cách thực hiện quá trình sản xuất thép (cách nạp nguyên liệu, cách lấy sản phẩm) – Sau khi trình bày, HS cần trả lời câu hỏi:</w:t>
            </w:r>
          </w:p>
          <w:p w14:paraId="4BF63764">
            <w:pPr>
              <w:numPr>
                <w:ilvl w:val="0"/>
                <w:numId w:val="32"/>
              </w:numPr>
              <w:spacing w:after="26" w:line="259" w:lineRule="auto"/>
              <w:ind w:left="440" w:lef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Cho biết hàm lượng carbon trong thép.</w:t>
            </w:r>
          </w:p>
          <w:p w14:paraId="7CD6055D">
            <w:pPr>
              <w:numPr>
                <w:ilvl w:val="0"/>
                <w:numId w:val="32"/>
              </w:numPr>
              <w:spacing w:after="57" w:line="233" w:lineRule="auto"/>
              <w:ind w:left="440" w:lef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Khí thải trong quá trình sản xuất thép là gì? Nếu khí này không được xử lí mà đưa thẳng ra ngoài môi trường thì sẽ nguy hại thế nào?</w:t>
            </w:r>
          </w:p>
          <w:p w14:paraId="5A32A4A0">
            <w:pPr>
              <w:numPr>
                <w:ilvl w:val="0"/>
                <w:numId w:val="32"/>
              </w:numPr>
              <w:spacing w:after="57" w:line="233" w:lineRule="auto"/>
              <w:ind w:left="440" w:lef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Nêu vai trò của carbon trong quá trình sản xuất thép.</w:t>
            </w:r>
          </w:p>
          <w:p w14:paraId="280C9821">
            <w:pPr>
              <w:numPr>
                <w:ilvl w:val="0"/>
                <w:numId w:val="32"/>
              </w:numPr>
              <w:spacing w:after="26" w:line="259" w:lineRule="auto"/>
              <w:ind w:left="440" w:leftChars="0" w:firstLine="0" w:firstLineChars="0"/>
              <w:jc w:val="left"/>
              <w:rPr>
                <w:rFonts w:hint="default" w:ascii="Times New Roman" w:hAnsi="Times New Roman" w:cs="Times New Roman"/>
                <w:b/>
                <w:color w:val="7030A0"/>
                <w:sz w:val="28"/>
                <w:szCs w:val="28"/>
                <w:vertAlign w:val="baseline"/>
                <w:lang w:val="vi-VN"/>
              </w:rPr>
            </w:pPr>
            <w:r>
              <w:rPr>
                <w:rFonts w:hint="default" w:ascii="Times New Roman" w:hAnsi="Times New Roman" w:cs="Times New Roman"/>
                <w:sz w:val="28"/>
                <w:szCs w:val="28"/>
              </w:rPr>
              <w:t>Nêu một chất trong xỉ thép.</w:t>
            </w:r>
          </w:p>
        </w:tc>
        <w:tc>
          <w:tcPr>
            <w:tcW w:w="2714" w:type="dxa"/>
          </w:tcPr>
          <w:p w14:paraId="797A3FC7">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HS nhận nhiệm vụ.</w:t>
            </w:r>
          </w:p>
          <w:p w14:paraId="6FB7FD93">
            <w:pPr>
              <w:keepNext w:val="0"/>
              <w:keepLines w:val="0"/>
              <w:pageBreakBefore w:val="0"/>
              <w:numPr>
                <w:ilvl w:val="0"/>
                <w:numId w:val="0"/>
              </w:numPr>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
                <w:color w:val="7030A0"/>
                <w:sz w:val="28"/>
                <w:szCs w:val="28"/>
                <w:vertAlign w:val="baseline"/>
                <w:lang w:val="vi-VN"/>
              </w:rPr>
            </w:pPr>
          </w:p>
        </w:tc>
      </w:tr>
      <w:tr w14:paraId="59040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8" w:type="dxa"/>
            <w:vAlign w:val="center"/>
          </w:tcPr>
          <w:p w14:paraId="6BD559E2">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HS thực hiện nhiệm vụ</w:t>
            </w:r>
          </w:p>
          <w:p w14:paraId="1AAEA8DF">
            <w:pPr>
              <w:spacing w:after="66" w:line="259" w:lineRule="auto"/>
              <w:ind w:left="0" w:leftChars="0" w:firstLine="0" w:firstLineChars="0"/>
              <w:jc w:val="left"/>
              <w:rPr>
                <w:rFonts w:hint="default" w:ascii="Times New Roman" w:hAnsi="Times New Roman" w:cs="Times New Roman"/>
                <w:b/>
                <w:color w:val="7030A0"/>
                <w:sz w:val="28"/>
                <w:szCs w:val="28"/>
                <w:vertAlign w:val="baseline"/>
                <w:lang w:val="vi-VN"/>
              </w:rPr>
            </w:pPr>
            <w:r>
              <w:rPr>
                <w:rFonts w:hint="default" w:ascii="Times New Roman" w:hAnsi="Times New Roman" w:cs="Times New Roman"/>
                <w:sz w:val="28"/>
                <w:szCs w:val="28"/>
              </w:rPr>
              <w:t>Các nhóm HS thảo luận, viết câu trả lời ra phiếu.</w:t>
            </w:r>
          </w:p>
        </w:tc>
        <w:tc>
          <w:tcPr>
            <w:tcW w:w="2714" w:type="dxa"/>
            <w:vAlign w:val="center"/>
          </w:tcPr>
          <w:p w14:paraId="14397880">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b/>
                <w:color w:val="7030A0"/>
                <w:sz w:val="28"/>
                <w:szCs w:val="28"/>
                <w:vertAlign w:val="baseline"/>
                <w:lang w:val="vi-VN"/>
              </w:rPr>
            </w:pPr>
            <w:r>
              <w:rPr>
                <w:rFonts w:hint="default" w:ascii="Times New Roman" w:hAnsi="Times New Roman" w:eastAsia="Times New Roman" w:cs="Times New Roman"/>
                <w:sz w:val="28"/>
                <w:szCs w:val="28"/>
              </w:rPr>
              <w:t>Học sinh trả lời câu hỏi</w:t>
            </w:r>
          </w:p>
        </w:tc>
      </w:tr>
      <w:tr w14:paraId="0EE08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8" w:type="dxa"/>
            <w:vAlign w:val="center"/>
          </w:tcPr>
          <w:p w14:paraId="516387F5">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sz w:val="28"/>
                <w:szCs w:val="28"/>
              </w:rPr>
            </w:pPr>
            <w:r>
              <w:rPr>
                <w:rFonts w:hint="default" w:ascii="Times New Roman" w:hAnsi="Times New Roman" w:eastAsia="Times New Roman" w:cs="Times New Roman"/>
                <w:b/>
                <w:sz w:val="28"/>
                <w:szCs w:val="28"/>
              </w:rPr>
              <w:t>Báo cáo kết quả:</w:t>
            </w:r>
          </w:p>
          <w:p w14:paraId="246DCFA2">
            <w:pPr>
              <w:spacing w:after="57" w:line="233" w:lineRule="auto"/>
              <w:ind w:left="0" w:leftChars="0" w:right="54" w:rightChars="0" w:firstLine="0" w:firstLineChars="0"/>
              <w:rPr>
                <w:rFonts w:hint="default" w:ascii="Times New Roman" w:hAnsi="Times New Roman" w:cs="Times New Roman"/>
                <w:b/>
                <w:color w:val="7030A0"/>
                <w:sz w:val="28"/>
                <w:szCs w:val="28"/>
                <w:vertAlign w:val="baseline"/>
                <w:lang w:val="vi-VN"/>
              </w:rPr>
            </w:pPr>
            <w:r>
              <w:rPr>
                <w:rFonts w:hint="default" w:ascii="Times New Roman" w:hAnsi="Times New Roman" w:cs="Times New Roman"/>
                <w:sz w:val="28"/>
                <w:szCs w:val="28"/>
              </w:rPr>
              <w:t>GV gọi một số HS lên điền câu trả lời vào bảng tóm tắt. Các HS khác nhận xét câu trả lời của bạn.</w:t>
            </w:r>
          </w:p>
        </w:tc>
        <w:tc>
          <w:tcPr>
            <w:tcW w:w="2714" w:type="dxa"/>
            <w:vAlign w:val="center"/>
          </w:tcPr>
          <w:p w14:paraId="590BFDEF">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b/>
                <w:color w:val="7030A0"/>
                <w:sz w:val="28"/>
                <w:szCs w:val="28"/>
                <w:vertAlign w:val="baseline"/>
                <w:lang w:val="vi-VN"/>
              </w:rPr>
            </w:pPr>
          </w:p>
        </w:tc>
      </w:tr>
      <w:tr w14:paraId="3F05F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8" w:type="dxa"/>
          </w:tcPr>
          <w:p w14:paraId="775ED64B">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1DE9297C">
            <w:pPr>
              <w:pStyle w:val="3"/>
              <w:spacing w:before="0" w:line="312" w:lineRule="auto"/>
              <w:jc w:val="both"/>
              <w:rPr>
                <w:rFonts w:ascii="Times New Roman" w:hAnsi="Times New Roman" w:cs="Times New Roman"/>
                <w:b/>
                <w:bCs/>
                <w:color w:val="0000CC"/>
              </w:rPr>
            </w:pPr>
            <w:r>
              <w:rPr>
                <w:rFonts w:ascii="Times New Roman" w:hAnsi="Times New Roman" w:cs="Times New Roman"/>
                <w:b/>
                <w:bCs/>
                <w:color w:val="0000CC"/>
              </w:rPr>
              <w:t>III. SẢN XUẤT GANG, THÉP</w:t>
            </w:r>
          </w:p>
          <w:p w14:paraId="14BEB405">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ascii="Times New Roman" w:hAnsi="Times New Roman" w:cs="Times New Roman"/>
                <w:b/>
                <w:bCs/>
                <w:sz w:val="26"/>
                <w:szCs w:val="26"/>
              </w:rPr>
              <w:t>1. Sản xuất gang từ nguồn quặng chứa iron (III) oxide</w:t>
            </w:r>
          </w:p>
          <w:p w14:paraId="0619DF43">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xml:space="preserve">– </w:t>
            </w:r>
            <w:r>
              <w:rPr>
                <w:rFonts w:ascii="Times New Roman" w:hAnsi="Times New Roman" w:cs="Times New Roman"/>
                <w:i/>
                <w:iCs/>
                <w:sz w:val="26"/>
                <w:szCs w:val="26"/>
              </w:rPr>
              <w:t>Nguyên liệu:</w:t>
            </w:r>
            <w:r>
              <w:rPr>
                <w:rFonts w:ascii="Times New Roman" w:hAnsi="Times New Roman" w:cs="Times New Roman"/>
                <w:sz w:val="26"/>
                <w:szCs w:val="26"/>
              </w:rPr>
              <w:t xml:space="preserve"> quặng sắt (thường là quặng hematite với thành phần chính là Fe</w:t>
            </w:r>
            <w:r>
              <w:rPr>
                <w:rFonts w:ascii="Times New Roman" w:hAnsi="Times New Roman" w:cs="Times New Roman"/>
                <w:sz w:val="26"/>
                <w:szCs w:val="26"/>
                <w:vertAlign w:val="subscript"/>
              </w:rPr>
              <w:t>2</w:t>
            </w:r>
            <w:r>
              <w:rPr>
                <w:rFonts w:ascii="Times New Roman" w:hAnsi="Times New Roman" w:cs="Times New Roman"/>
                <w:sz w:val="26"/>
                <w:szCs w:val="26"/>
              </w:rPr>
              <w:t>O</w:t>
            </w:r>
            <w:r>
              <w:rPr>
                <w:rFonts w:ascii="Times New Roman" w:hAnsi="Times New Roman" w:cs="Times New Roman"/>
                <w:sz w:val="26"/>
                <w:szCs w:val="26"/>
                <w:vertAlign w:val="subscript"/>
              </w:rPr>
              <w:t>3</w:t>
            </w:r>
            <w:r>
              <w:rPr>
                <w:rFonts w:ascii="Times New Roman" w:hAnsi="Times New Roman" w:cs="Times New Roman"/>
                <w:sz w:val="26"/>
                <w:szCs w:val="26"/>
              </w:rPr>
              <w:t>), than cốc và chất tạo xỉ như CaCO</w:t>
            </w:r>
            <w:r>
              <w:rPr>
                <w:rFonts w:ascii="Times New Roman" w:hAnsi="Times New Roman" w:cs="Times New Roman"/>
                <w:sz w:val="26"/>
                <w:szCs w:val="26"/>
                <w:vertAlign w:val="subscript"/>
              </w:rPr>
              <w:t>3</w:t>
            </w:r>
            <w:r>
              <w:rPr>
                <w:rFonts w:ascii="Times New Roman" w:hAnsi="Times New Roman" w:cs="Times New Roman"/>
                <w:sz w:val="26"/>
                <w:szCs w:val="26"/>
              </w:rPr>
              <w:t>, SiO</w:t>
            </w:r>
            <w:r>
              <w:rPr>
                <w:rFonts w:ascii="Times New Roman" w:hAnsi="Times New Roman" w:cs="Times New Roman"/>
                <w:sz w:val="26"/>
                <w:szCs w:val="26"/>
                <w:vertAlign w:val="subscript"/>
              </w:rPr>
              <w:t>2</w:t>
            </w:r>
            <w:r>
              <w:rPr>
                <w:rFonts w:ascii="Times New Roman" w:hAnsi="Times New Roman" w:cs="Times New Roman"/>
                <w:sz w:val="26"/>
                <w:szCs w:val="26"/>
              </w:rPr>
              <w:t>,... Quặng sắt, than cốc, đá vôi được đưa vào lò cao qua miệng lò, chuyển dần từ trên xuống. Không khí nóng được thổi từ dưới lên.</w:t>
            </w:r>
          </w:p>
          <w:p w14:paraId="4216683F">
            <w:pPr>
              <w:tabs>
                <w:tab w:val="left" w:pos="284"/>
                <w:tab w:val="left" w:pos="2552"/>
                <w:tab w:val="left" w:pos="5103"/>
                <w:tab w:val="left" w:pos="7655"/>
              </w:tabs>
              <w:spacing w:after="0" w:line="312" w:lineRule="auto"/>
              <w:jc w:val="both"/>
              <w:rPr>
                <w:rFonts w:ascii="Times New Roman" w:hAnsi="Times New Roman" w:cs="Times New Roman"/>
                <w:i/>
                <w:iCs/>
                <w:sz w:val="26"/>
                <w:szCs w:val="26"/>
              </w:rPr>
            </w:pPr>
            <w:r>
              <w:rPr>
                <w:rFonts w:ascii="Times New Roman" w:hAnsi="Times New Roman" w:cs="Times New Roman"/>
                <w:sz w:val="26"/>
                <w:szCs w:val="26"/>
              </w:rPr>
              <w:t xml:space="preserve">– </w:t>
            </w:r>
            <w:r>
              <w:rPr>
                <w:rFonts w:ascii="Times New Roman" w:hAnsi="Times New Roman" w:cs="Times New Roman"/>
                <w:i/>
                <w:iCs/>
                <w:sz w:val="26"/>
                <w:szCs w:val="26"/>
              </w:rPr>
              <w:t>Các giai đoạn chính của quá trình sản xuất gang:</w:t>
            </w:r>
          </w:p>
          <w:p w14:paraId="3D2EC15A">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 Tạo CO: C + O</w:t>
            </w:r>
            <w:r>
              <w:rPr>
                <w:rFonts w:ascii="Times New Roman" w:hAnsi="Times New Roman" w:cs="Times New Roman"/>
                <w:sz w:val="26"/>
                <w:szCs w:val="26"/>
                <w:vertAlign w:val="subscript"/>
              </w:rPr>
              <w:t>2</w:t>
            </w:r>
            <w:r>
              <w:rPr>
                <w:rFonts w:ascii="Times New Roman" w:hAnsi="Times New Roman" w:cs="Times New Roman"/>
                <w:sz w:val="26"/>
                <w:szCs w:val="26"/>
              </w:rPr>
              <w:t xml:space="preserve"> </w:t>
            </w:r>
            <w:r>
              <w:rPr>
                <w:position w:val="-6"/>
              </w:rPr>
              <w:object>
                <v:shape id="_x0000_i1040" o:spt="75" type="#_x0000_t75" style="height:21.6pt;width:38.5pt;" o:ole="t" filled="f" o:preferrelative="t" stroked="f" coordsize="21600,21600">
                  <v:path/>
                  <v:fill on="f" focussize="0,0"/>
                  <v:stroke on="f" joinstyle="miter"/>
                  <v:imagedata r:id="rId42" o:title=""/>
                  <o:lock v:ext="edit" aspectratio="t"/>
                  <w10:wrap type="none"/>
                  <w10:anchorlock/>
                </v:shape>
                <o:OLEObject Type="Embed" ProgID="Equation.DSMT4" ShapeID="_x0000_i1040" DrawAspect="Content" ObjectID="_1468075740" r:id="rId46">
                  <o:LockedField>false</o:LockedField>
                </o:OLEObject>
              </w:object>
            </w:r>
            <w:r>
              <w:t xml:space="preserve"> </w:t>
            </w:r>
            <w:r>
              <w:rPr>
                <w:rFonts w:ascii="Times New Roman" w:hAnsi="Times New Roman" w:cs="Times New Roman"/>
                <w:sz w:val="26"/>
                <w:szCs w:val="26"/>
              </w:rPr>
              <w:t>CO</w:t>
            </w:r>
            <w:r>
              <w:rPr>
                <w:rFonts w:ascii="Times New Roman" w:hAnsi="Times New Roman" w:cs="Times New Roman"/>
                <w:sz w:val="26"/>
                <w:szCs w:val="26"/>
                <w:vertAlign w:val="subscript"/>
              </w:rPr>
              <w:t>2</w:t>
            </w:r>
            <w:r>
              <w:rPr>
                <w:rFonts w:ascii="Times New Roman" w:hAnsi="Times New Roman" w:cs="Times New Roman"/>
                <w:sz w:val="26"/>
                <w:szCs w:val="26"/>
              </w:rPr>
              <w:t>; C + CO</w:t>
            </w:r>
            <w:r>
              <w:rPr>
                <w:rFonts w:ascii="Times New Roman" w:hAnsi="Times New Roman" w:cs="Times New Roman"/>
                <w:sz w:val="26"/>
                <w:szCs w:val="26"/>
                <w:vertAlign w:val="subscript"/>
              </w:rPr>
              <w:t>2</w:t>
            </w:r>
            <w:r>
              <w:rPr>
                <w:rFonts w:ascii="Times New Roman" w:hAnsi="Times New Roman" w:cs="Times New Roman"/>
                <w:sz w:val="26"/>
                <w:szCs w:val="26"/>
              </w:rPr>
              <w:t xml:space="preserve"> </w:t>
            </w:r>
            <w:r>
              <w:rPr>
                <w:position w:val="-6"/>
              </w:rPr>
              <w:object>
                <v:shape id="_x0000_i1041" o:spt="75" type="#_x0000_t75" style="height:21.6pt;width:38.5pt;" o:ole="t" filled="f" o:preferrelative="t" stroked="f" coordsize="21600,21600">
                  <v:path/>
                  <v:fill on="f" focussize="0,0"/>
                  <v:stroke on="f" joinstyle="miter"/>
                  <v:imagedata r:id="rId42" o:title=""/>
                  <o:lock v:ext="edit" aspectratio="t"/>
                  <w10:wrap type="none"/>
                  <w10:anchorlock/>
                </v:shape>
                <o:OLEObject Type="Embed" ProgID="Equation.DSMT4" ShapeID="_x0000_i1041" DrawAspect="Content" ObjectID="_1468075741" r:id="rId47">
                  <o:LockedField>false</o:LockedField>
                </o:OLEObject>
              </w:object>
            </w:r>
            <w:r>
              <w:t xml:space="preserve"> </w:t>
            </w:r>
            <w:r>
              <w:rPr>
                <w:rFonts w:ascii="Times New Roman" w:hAnsi="Times New Roman" w:cs="Times New Roman"/>
                <w:sz w:val="26"/>
                <w:szCs w:val="26"/>
              </w:rPr>
              <w:t>2CO</w:t>
            </w:r>
          </w:p>
          <w:p w14:paraId="6EAEA84C">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 Tạo gang từ quặng: 3CO + Fe</w:t>
            </w:r>
            <w:r>
              <w:rPr>
                <w:rFonts w:ascii="Times New Roman" w:hAnsi="Times New Roman" w:cs="Times New Roman"/>
                <w:sz w:val="26"/>
                <w:szCs w:val="26"/>
                <w:vertAlign w:val="subscript"/>
              </w:rPr>
              <w:t>2</w:t>
            </w:r>
            <w:r>
              <w:rPr>
                <w:rFonts w:ascii="Times New Roman" w:hAnsi="Times New Roman" w:cs="Times New Roman"/>
                <w:sz w:val="26"/>
                <w:szCs w:val="26"/>
              </w:rPr>
              <w:t>O</w:t>
            </w:r>
            <w:r>
              <w:rPr>
                <w:rFonts w:ascii="Times New Roman" w:hAnsi="Times New Roman" w:cs="Times New Roman"/>
                <w:sz w:val="26"/>
                <w:szCs w:val="26"/>
                <w:vertAlign w:val="subscript"/>
              </w:rPr>
              <w:t>3</w:t>
            </w:r>
            <w:r>
              <w:rPr>
                <w:rFonts w:ascii="Times New Roman" w:hAnsi="Times New Roman" w:cs="Times New Roman"/>
                <w:sz w:val="26"/>
                <w:szCs w:val="26"/>
              </w:rPr>
              <w:t xml:space="preserve"> </w:t>
            </w:r>
            <w:r>
              <w:rPr>
                <w:position w:val="-6"/>
              </w:rPr>
              <w:object>
                <v:shape id="_x0000_i1042" o:spt="75" type="#_x0000_t75" style="height:21.6pt;width:38.5pt;" o:ole="t" filled="f" o:preferrelative="t" stroked="f" coordsize="21600,21600">
                  <v:path/>
                  <v:fill on="f" focussize="0,0"/>
                  <v:stroke on="f" joinstyle="miter"/>
                  <v:imagedata r:id="rId42" o:title=""/>
                  <o:lock v:ext="edit" aspectratio="t"/>
                  <w10:wrap type="none"/>
                  <w10:anchorlock/>
                </v:shape>
                <o:OLEObject Type="Embed" ProgID="Equation.DSMT4" ShapeID="_x0000_i1042" DrawAspect="Content" ObjectID="_1468075742" r:id="rId48">
                  <o:LockedField>false</o:LockedField>
                </o:OLEObject>
              </w:object>
            </w:r>
            <w:r>
              <w:t xml:space="preserve"> </w:t>
            </w:r>
            <w:r>
              <w:rPr>
                <w:rFonts w:ascii="Times New Roman" w:hAnsi="Times New Roman" w:cs="Times New Roman"/>
                <w:sz w:val="26"/>
                <w:szCs w:val="26"/>
              </w:rPr>
              <w:t>2Fe + 3CO</w:t>
            </w:r>
            <w:r>
              <w:rPr>
                <w:rFonts w:ascii="Times New Roman" w:hAnsi="Times New Roman" w:cs="Times New Roman"/>
                <w:sz w:val="26"/>
                <w:szCs w:val="26"/>
                <w:vertAlign w:val="subscript"/>
              </w:rPr>
              <w:t>2</w:t>
            </w:r>
          </w:p>
          <w:p w14:paraId="5D150423">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 Tạo xỉ, tách xỉ thu được gang: CaO + SiO</w:t>
            </w:r>
            <w:r>
              <w:rPr>
                <w:rFonts w:ascii="Times New Roman" w:hAnsi="Times New Roman" w:cs="Times New Roman"/>
                <w:sz w:val="26"/>
                <w:szCs w:val="26"/>
                <w:vertAlign w:val="subscript"/>
              </w:rPr>
              <w:t>2</w:t>
            </w:r>
            <w:r>
              <w:rPr>
                <w:rFonts w:ascii="Times New Roman" w:hAnsi="Times New Roman" w:cs="Times New Roman"/>
                <w:sz w:val="26"/>
                <w:szCs w:val="26"/>
              </w:rPr>
              <w:t xml:space="preserve"> </w:t>
            </w:r>
            <w:r>
              <w:rPr>
                <w:position w:val="-6"/>
              </w:rPr>
              <w:object>
                <v:shape id="_x0000_i1043" o:spt="75" type="#_x0000_t75" style="height:21.6pt;width:38.5pt;" o:ole="t" filled="f" o:preferrelative="t" stroked="f" coordsize="21600,21600">
                  <v:path/>
                  <v:fill on="f" focussize="0,0"/>
                  <v:stroke on="f" joinstyle="miter"/>
                  <v:imagedata r:id="rId42" o:title=""/>
                  <o:lock v:ext="edit" aspectratio="t"/>
                  <w10:wrap type="none"/>
                  <w10:anchorlock/>
                </v:shape>
                <o:OLEObject Type="Embed" ProgID="Equation.DSMT4" ShapeID="_x0000_i1043" DrawAspect="Content" ObjectID="_1468075743" r:id="rId49">
                  <o:LockedField>false</o:LockedField>
                </o:OLEObject>
              </w:object>
            </w:r>
            <w:r>
              <w:t xml:space="preserve"> </w:t>
            </w:r>
            <w:r>
              <w:rPr>
                <w:rFonts w:ascii="Times New Roman" w:hAnsi="Times New Roman" w:cs="Times New Roman"/>
                <w:sz w:val="26"/>
                <w:szCs w:val="26"/>
              </w:rPr>
              <w:t>CaSiO</w:t>
            </w:r>
            <w:r>
              <w:rPr>
                <w:rFonts w:ascii="Times New Roman" w:hAnsi="Times New Roman" w:cs="Times New Roman"/>
                <w:sz w:val="26"/>
                <w:szCs w:val="26"/>
              </w:rPr>
              <w:softHyphen/>
            </w:r>
            <w:r>
              <w:rPr>
                <w:rFonts w:ascii="Times New Roman" w:hAnsi="Times New Roman" w:cs="Times New Roman"/>
                <w:sz w:val="26"/>
                <w:szCs w:val="26"/>
                <w:vertAlign w:val="subscript"/>
              </w:rPr>
              <w:t>3</w:t>
            </w:r>
          </w:p>
          <w:p w14:paraId="2CEF70F6">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ascii="Times New Roman" w:hAnsi="Times New Roman" w:cs="Times New Roman"/>
                <w:b/>
                <w:bCs/>
                <w:sz w:val="26"/>
                <w:szCs w:val="26"/>
              </w:rPr>
              <w:t>2. Sản xuất thép</w:t>
            </w:r>
          </w:p>
          <w:p w14:paraId="4E9D5CD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xml:space="preserve">– Nguyên liệu chính để sản xuất thép là gang (hoặc thép phế liệu) và khí oxygen. </w:t>
            </w:r>
          </w:p>
          <w:p w14:paraId="2C6479E7">
            <w:pPr>
              <w:keepNext w:val="0"/>
              <w:keepLines w:val="0"/>
              <w:pageBreakBefore w:val="0"/>
              <w:numPr>
                <w:ilvl w:val="0"/>
                <w:numId w:val="0"/>
              </w:numPr>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
                <w:color w:val="7030A0"/>
                <w:sz w:val="28"/>
                <w:szCs w:val="28"/>
                <w:vertAlign w:val="baseline"/>
                <w:lang w:val="vi-VN"/>
              </w:rPr>
            </w:pPr>
            <w:r>
              <w:rPr>
                <w:rFonts w:ascii="Times New Roman" w:hAnsi="Times New Roman" w:cs="Times New Roman"/>
                <w:sz w:val="26"/>
                <w:szCs w:val="26"/>
              </w:rPr>
              <w:t>– Quá trình sản xuất thép: Làm giảm các tạp chất C, Si, Mn,... trong gang bằng cách chuyển chúng thành các oxide và loại bỏ chúng để thu được thép.</w:t>
            </w:r>
          </w:p>
        </w:tc>
        <w:tc>
          <w:tcPr>
            <w:tcW w:w="2714" w:type="dxa"/>
          </w:tcPr>
          <w:p w14:paraId="4B5FD29C">
            <w:pPr>
              <w:keepNext w:val="0"/>
              <w:keepLines w:val="0"/>
              <w:pageBreakBefore w:val="0"/>
              <w:numPr>
                <w:ilvl w:val="0"/>
                <w:numId w:val="0"/>
              </w:numPr>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
                <w:color w:val="7030A0"/>
                <w:sz w:val="28"/>
                <w:szCs w:val="28"/>
                <w:vertAlign w:val="baseline"/>
                <w:lang w:val="vi-VN"/>
              </w:rPr>
            </w:pPr>
          </w:p>
        </w:tc>
      </w:tr>
    </w:tbl>
    <w:p w14:paraId="373637D8">
      <w:pPr>
        <w:keepNext w:val="0"/>
        <w:keepLines w:val="0"/>
        <w:pageBreakBefore w:val="0"/>
        <w:numPr>
          <w:ilvl w:val="0"/>
          <w:numId w:val="0"/>
        </w:numPr>
        <w:kinsoku/>
        <w:wordWrap/>
        <w:overflowPunct/>
        <w:topLinePunct w:val="0"/>
        <w:autoSpaceDE/>
        <w:autoSpaceDN/>
        <w:bidi w:val="0"/>
        <w:adjustRightInd/>
        <w:snapToGrid/>
        <w:spacing w:before="109" w:beforeLines="30" w:after="109" w:afterLines="30" w:line="240" w:lineRule="auto"/>
        <w:ind w:leftChars="0"/>
        <w:jc w:val="both"/>
        <w:textAlignment w:val="auto"/>
        <w:rPr>
          <w:rFonts w:hint="default" w:ascii="Times New Roman" w:hAnsi="Times New Roman" w:cs="Times New Roman"/>
          <w:b/>
          <w:color w:val="7030A0"/>
          <w:sz w:val="28"/>
          <w:szCs w:val="28"/>
          <w:lang w:val="vi-VN"/>
        </w:rPr>
      </w:pPr>
    </w:p>
    <w:p w14:paraId="1AB21F67">
      <w:pPr>
        <w:keepNext w:val="0"/>
        <w:keepLines w:val="0"/>
        <w:pageBreakBefore w:val="0"/>
        <w:numPr>
          <w:ilvl w:val="0"/>
          <w:numId w:val="0"/>
        </w:numPr>
        <w:kinsoku/>
        <w:wordWrap/>
        <w:overflowPunct/>
        <w:topLinePunct w:val="0"/>
        <w:autoSpaceDE/>
        <w:autoSpaceDN/>
        <w:bidi w:val="0"/>
        <w:adjustRightInd/>
        <w:snapToGrid/>
        <w:spacing w:before="109" w:beforeLines="30" w:after="109" w:afterLines="30" w:line="240" w:lineRule="auto"/>
        <w:ind w:leftChars="0"/>
        <w:jc w:val="both"/>
        <w:textAlignment w:val="auto"/>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bCs/>
          <w:color w:val="7030A0"/>
          <w:sz w:val="28"/>
          <w:szCs w:val="28"/>
          <w:lang w:val="vi-VN"/>
        </w:rPr>
        <w:t>Luyện tập</w:t>
      </w:r>
    </w:p>
    <w:p w14:paraId="62AA4114">
      <w:pPr>
        <w:keepNext w:val="0"/>
        <w:keepLines w:val="0"/>
        <w:pageBreakBefore w:val="0"/>
        <w:numPr>
          <w:ilvl w:val="0"/>
          <w:numId w:val="33"/>
        </w:numPr>
        <w:kinsoku/>
        <w:wordWrap/>
        <w:overflowPunct/>
        <w:topLinePunct w:val="0"/>
        <w:autoSpaceDE/>
        <w:autoSpaceDN/>
        <w:bidi w:val="0"/>
        <w:adjustRightInd/>
        <w:snapToGrid/>
        <w:spacing w:before="109" w:beforeLines="30" w:after="109" w:afterLines="30" w:line="240" w:lineRule="auto"/>
        <w:ind w:left="0" w:leftChars="0" w:firstLine="0" w:firstLineChars="0"/>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color w:val="C00000"/>
          <w:sz w:val="28"/>
          <w:szCs w:val="28"/>
          <w:lang w:val="en-US"/>
        </w:rPr>
        <w:t xml:space="preserve"> </w:t>
      </w:r>
      <w:r>
        <w:rPr>
          <w:rFonts w:hint="default" w:ascii="Times New Roman" w:hAnsi="Times New Roman" w:cs="Times New Roman"/>
          <w:sz w:val="28"/>
          <w:szCs w:val="28"/>
          <w:lang w:val="en-US"/>
        </w:rPr>
        <w:t xml:space="preserve"> </w:t>
      </w:r>
      <w:r>
        <w:rPr>
          <w:rFonts w:hint="default" w:ascii="Times New Roman" w:hAnsi="Times New Roman" w:eastAsia="Times New Roman" w:cs="Times New Roman"/>
          <w:sz w:val="28"/>
          <w:szCs w:val="28"/>
        </w:rPr>
        <w:t>Vận dụng kiến thức của bài học vào việc làm bài tập cụ thể.</w:t>
      </w:r>
    </w:p>
    <w:p w14:paraId="60D5C62D">
      <w:pPr>
        <w:pStyle w:val="20"/>
        <w:keepNext w:val="0"/>
        <w:keepLines w:val="0"/>
        <w:pageBreakBefore w:val="0"/>
        <w:numPr>
          <w:ilvl w:val="0"/>
          <w:numId w:val="33"/>
        </w:numPr>
        <w:shd w:val="clear" w:color="auto" w:fill="auto"/>
        <w:kinsoku/>
        <w:wordWrap/>
        <w:overflowPunct/>
        <w:topLinePunct w:val="0"/>
        <w:autoSpaceDE/>
        <w:autoSpaceDN/>
        <w:bidi w:val="0"/>
        <w:adjustRightInd/>
        <w:snapToGrid/>
        <w:spacing w:before="109" w:beforeLines="30" w:after="109" w:afterLines="30" w:line="240" w:lineRule="auto"/>
        <w:ind w:left="0" w:leftChars="0" w:firstLine="0" w:firstLineChars="0"/>
        <w:textAlignment w:val="auto"/>
        <w:rPr>
          <w:rFonts w:hint="default" w:ascii="Times New Roman" w:hAnsi="Times New Roman" w:cs="Times New Roman"/>
          <w:bCs/>
          <w:sz w:val="28"/>
          <w:szCs w:val="28"/>
          <w:lang w:val="vi-VN"/>
        </w:rPr>
      </w:pPr>
      <w:r>
        <w:rPr>
          <w:rFonts w:hint="default" w:ascii="Times New Roman" w:hAnsi="Times New Roman" w:cs="Times New Roman"/>
          <w:color w:val="C00000"/>
          <w:sz w:val="28"/>
          <w:szCs w:val="28"/>
        </w:rPr>
        <w:t>Nội dung</w:t>
      </w:r>
      <w:r>
        <w:rPr>
          <w:rFonts w:hint="default" w:ascii="Times New Roman" w:hAnsi="Times New Roman" w:cs="Times New Roman"/>
          <w:sz w:val="28"/>
          <w:szCs w:val="28"/>
        </w:rPr>
        <w:t xml:space="preserve">: </w:t>
      </w:r>
      <w:r>
        <w:rPr>
          <w:rFonts w:hint="default" w:ascii="Times New Roman" w:hAnsi="Times New Roman" w:cs="Times New Roman"/>
          <w:b w:val="0"/>
          <w:color w:val="000000"/>
          <w:sz w:val="28"/>
          <w:szCs w:val="28"/>
          <w:shd w:val="clear" w:color="auto" w:fill="FFFFFF"/>
          <w:lang w:val="vi-VN"/>
        </w:rPr>
        <w:t>GV c</w:t>
      </w:r>
      <w:r>
        <w:rPr>
          <w:rFonts w:hint="default" w:ascii="Times New Roman" w:hAnsi="Times New Roman" w:cs="Times New Roman"/>
          <w:b w:val="0"/>
          <w:color w:val="000000"/>
          <w:sz w:val="28"/>
          <w:szCs w:val="28"/>
          <w:shd w:val="clear" w:color="auto" w:fill="FFFFFF"/>
        </w:rPr>
        <w:t xml:space="preserve">ho </w:t>
      </w:r>
      <w:r>
        <w:rPr>
          <w:rFonts w:hint="default" w:ascii="Times New Roman" w:hAnsi="Times New Roman" w:cs="Times New Roman"/>
          <w:b w:val="0"/>
          <w:color w:val="000000"/>
          <w:sz w:val="28"/>
          <w:szCs w:val="28"/>
          <w:shd w:val="clear" w:color="auto" w:fill="FFFFFF"/>
          <w:lang w:val="vi-VN"/>
        </w:rPr>
        <w:t>họ</w:t>
      </w:r>
      <w:r>
        <w:rPr>
          <w:rFonts w:hint="default" w:ascii="Times New Roman" w:hAnsi="Times New Roman" w:cs="Times New Roman"/>
          <w:b w:val="0"/>
          <w:bCs/>
          <w:color w:val="000000"/>
          <w:sz w:val="28"/>
          <w:szCs w:val="28"/>
          <w:shd w:val="clear" w:color="auto" w:fill="FFFFFF"/>
          <w:lang w:val="vi-VN"/>
        </w:rPr>
        <w:t xml:space="preserve">c sinh làm việc cá nhân và trả lời một số câu hỏi trắc nghiệm </w:t>
      </w:r>
      <w:r>
        <w:rPr>
          <w:rFonts w:hint="default" w:ascii="Times New Roman" w:hAnsi="Times New Roman" w:eastAsia="Times New Roman" w:cs="Times New Roman"/>
          <w:b w:val="0"/>
          <w:bCs w:val="0"/>
          <w:sz w:val="28"/>
          <w:szCs w:val="28"/>
          <w:lang w:val="vi-VN"/>
        </w:rPr>
        <w:t>trên phần mền Quizzic</w:t>
      </w:r>
    </w:p>
    <w:p w14:paraId="3DA299C8">
      <w:pPr>
        <w:pStyle w:val="20"/>
        <w:keepNext w:val="0"/>
        <w:keepLines w:val="0"/>
        <w:pageBreakBefore w:val="0"/>
        <w:numPr>
          <w:ilvl w:val="0"/>
          <w:numId w:val="0"/>
        </w:numPr>
        <w:shd w:val="clear" w:color="auto" w:fill="auto"/>
        <w:kinsoku/>
        <w:wordWrap/>
        <w:overflowPunct/>
        <w:topLinePunct w:val="0"/>
        <w:autoSpaceDE/>
        <w:autoSpaceDN/>
        <w:bidi w:val="0"/>
        <w:adjustRightInd/>
        <w:snapToGrid/>
        <w:spacing w:before="109" w:beforeLines="30" w:after="109" w:afterLines="30" w:line="240" w:lineRule="auto"/>
        <w:ind w:leftChars="0"/>
        <w:textAlignment w:val="auto"/>
        <w:rPr>
          <w:rFonts w:hint="default" w:ascii="Times New Roman" w:hAnsi="Times New Roman" w:eastAsia="Times New Roman" w:cs="Times New Roman"/>
          <w:b w:val="0"/>
          <w:bCs w:val="0"/>
          <w:sz w:val="28"/>
          <w:szCs w:val="28"/>
          <w:lang w:val="vi-VN"/>
        </w:rPr>
      </w:pPr>
      <w:r>
        <w:rPr>
          <w:rFonts w:hint="default" w:ascii="Times New Roman" w:hAnsi="Times New Roman" w:eastAsia="Times New Roman" w:cs="Times New Roman"/>
          <w:b w:val="0"/>
          <w:bCs w:val="0"/>
          <w:sz w:val="28"/>
          <w:szCs w:val="28"/>
          <w:lang w:val="vi-VN"/>
        </w:rPr>
        <w:t xml:space="preserve">- Thảo luận nhóm làm BT SGK: </w:t>
      </w:r>
      <w:r>
        <w:rPr>
          <w:rFonts w:hint="default" w:ascii="Times New Roman" w:hAnsi="Times New Roman" w:cs="Times New Roman"/>
          <w:b w:val="0"/>
          <w:bCs w:val="0"/>
          <w:sz w:val="28"/>
          <w:szCs w:val="28"/>
        </w:rPr>
        <w:t>So sánh quá trình sản xuất gang và thép, đánh giá được phạm vi sử dụng của gang và thép dựa trên tính chất.</w:t>
      </w:r>
    </w:p>
    <w:p w14:paraId="1F8B0110">
      <w:pPr>
        <w:pStyle w:val="20"/>
        <w:keepNext w:val="0"/>
        <w:keepLines w:val="0"/>
        <w:pageBreakBefore w:val="0"/>
        <w:numPr>
          <w:ilvl w:val="0"/>
          <w:numId w:val="33"/>
        </w:numPr>
        <w:shd w:val="clear" w:color="auto" w:fill="auto"/>
        <w:kinsoku/>
        <w:wordWrap/>
        <w:overflowPunct/>
        <w:topLinePunct w:val="0"/>
        <w:autoSpaceDE/>
        <w:autoSpaceDN/>
        <w:bidi w:val="0"/>
        <w:adjustRightInd/>
        <w:snapToGrid/>
        <w:spacing w:before="109" w:beforeLines="30" w:after="109" w:afterLines="30" w:line="240" w:lineRule="auto"/>
        <w:ind w:left="0" w:leftChars="0" w:firstLine="0" w:firstLineChars="0"/>
        <w:textAlignment w:val="auto"/>
        <w:rPr>
          <w:rFonts w:hint="default" w:ascii="Times New Roman" w:hAnsi="Times New Roman" w:cs="Times New Roman"/>
          <w:bCs/>
          <w:sz w:val="28"/>
          <w:szCs w:val="28"/>
          <w:lang w:val="vi-VN"/>
        </w:rPr>
      </w:pP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r>
        <w:rPr>
          <w:rFonts w:hint="default" w:ascii="Times New Roman" w:hAnsi="Times New Roman" w:cs="Times New Roman"/>
          <w:bCs/>
          <w:sz w:val="28"/>
          <w:szCs w:val="28"/>
          <w:lang w:val="vi-VN"/>
        </w:rPr>
        <w:t xml:space="preserve"> </w:t>
      </w:r>
      <w:r>
        <w:rPr>
          <w:rFonts w:hint="default" w:ascii="Times New Roman" w:hAnsi="Times New Roman" w:cs="Times New Roman"/>
          <w:b/>
          <w:sz w:val="28"/>
          <w:szCs w:val="28"/>
        </w:rPr>
        <w:tab/>
      </w:r>
    </w:p>
    <w:p w14:paraId="5FD3A248">
      <w:pPr>
        <w:spacing w:after="26" w:line="259" w:lineRule="auto"/>
        <w:ind w:left="0" w:firstLine="0"/>
        <w:jc w:val="left"/>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Các câu trả lời của HS:</w:t>
      </w:r>
    </w:p>
    <w:p w14:paraId="55059DEA">
      <w:pPr>
        <w:numPr>
          <w:ilvl w:val="0"/>
          <w:numId w:val="34"/>
        </w:numPr>
        <w:spacing w:after="57" w:line="233" w:lineRule="auto"/>
        <w:ind w:leftChars="0" w:right="55" w:rightChars="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Thành phần gang và thép khác nhau: trong gang có 2 – 5% carbon còn trong thép có ≤ 2% carbon.</w:t>
      </w:r>
    </w:p>
    <w:p w14:paraId="5387FA37">
      <w:pPr>
        <w:spacing w:after="57" w:line="233" w:lineRule="auto"/>
        <w:ind w:left="0" w:firstLine="0"/>
        <w:jc w:val="left"/>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vi-VN"/>
        </w:rPr>
        <w:t xml:space="preserve">- </w:t>
      </w:r>
      <w:r>
        <w:rPr>
          <w:rFonts w:hint="default" w:ascii="Times New Roman" w:hAnsi="Times New Roman" w:cs="Times New Roman"/>
          <w:b w:val="0"/>
          <w:bCs w:val="0"/>
          <w:sz w:val="28"/>
          <w:szCs w:val="28"/>
        </w:rPr>
        <w:t>Thành phần đó ảnh hưởng đến tính chất vật lí của gang, thép dẻo, đàn hồi, có khả năng chịu lực tốt; gang cứng và giòn hơn thép.</w:t>
      </w:r>
    </w:p>
    <w:p w14:paraId="2296F283">
      <w:pPr>
        <w:spacing w:after="57" w:line="233" w:lineRule="auto"/>
        <w:ind w:left="0" w:right="55" w:firstLine="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vi-VN"/>
        </w:rPr>
        <w:t xml:space="preserve">- </w:t>
      </w:r>
      <w:r>
        <w:rPr>
          <w:rFonts w:hint="default" w:ascii="Times New Roman" w:hAnsi="Times New Roman" w:cs="Times New Roman"/>
          <w:b w:val="0"/>
          <w:bCs w:val="0"/>
          <w:sz w:val="28"/>
          <w:szCs w:val="28"/>
        </w:rPr>
        <w:t>Ứng dụng nổi bật của gang:  đúc các chi tiết máy, ống dẫn nước, nắp cống,...; ứng dụng nổi bật của thép: làm khung công trình xây dựng, cầu,...</w:t>
      </w:r>
    </w:p>
    <w:p w14:paraId="2112292B">
      <w:pPr>
        <w:pStyle w:val="20"/>
        <w:keepNext w:val="0"/>
        <w:keepLines w:val="0"/>
        <w:pageBreakBefore w:val="0"/>
        <w:numPr>
          <w:ilvl w:val="0"/>
          <w:numId w:val="0"/>
        </w:numPr>
        <w:shd w:val="clear" w:color="auto" w:fill="auto"/>
        <w:kinsoku/>
        <w:wordWrap/>
        <w:overflowPunct/>
        <w:topLinePunct w:val="0"/>
        <w:autoSpaceDE/>
        <w:autoSpaceDN/>
        <w:bidi w:val="0"/>
        <w:adjustRightInd/>
        <w:snapToGrid/>
        <w:spacing w:before="109" w:beforeLines="30" w:after="109" w:afterLines="30" w:line="240" w:lineRule="auto"/>
        <w:ind w:leftChars="0" w:firstLine="140" w:firstLineChars="50"/>
        <w:textAlignment w:val="auto"/>
        <w:rPr>
          <w:rFonts w:hint="default" w:ascii="Times New Roman" w:hAnsi="Times New Roman" w:cs="Times New Roman"/>
          <w:b w:val="0"/>
          <w:bCs w:val="0"/>
          <w:sz w:val="28"/>
          <w:szCs w:val="28"/>
          <w:lang w:val="vi-VN"/>
        </w:rPr>
      </w:pPr>
      <w:r>
        <w:rPr>
          <w:rFonts w:hint="default" w:ascii="Times New Roman" w:hAnsi="Times New Roman" w:cs="Times New Roman"/>
          <w:b w:val="0"/>
          <w:bCs w:val="0"/>
          <w:sz w:val="28"/>
          <w:szCs w:val="28"/>
          <w:lang w:val="vi-VN"/>
        </w:rPr>
        <w:t xml:space="preserve">- </w:t>
      </w:r>
      <w:r>
        <w:rPr>
          <w:rFonts w:hint="default" w:ascii="Times New Roman" w:hAnsi="Times New Roman" w:cs="Times New Roman"/>
          <w:b w:val="0"/>
          <w:bCs w:val="0"/>
          <w:sz w:val="28"/>
          <w:szCs w:val="28"/>
        </w:rPr>
        <w:t>Phương pháp tách kim loại nào đã được vận dụng trong quá trình sản xuất gang là phương pháp nhiệt luyện. Trong phương pháp này, dùng khí CO phản ứng với oxide của sắt ở nhiệt độ cao để thu được kim loại.</w:t>
      </w:r>
    </w:p>
    <w:p w14:paraId="03227644">
      <w:pPr>
        <w:keepNext w:val="0"/>
        <w:keepLines w:val="0"/>
        <w:pageBreakBefore w:val="0"/>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97"/>
        <w:gridCol w:w="2841"/>
      </w:tblGrid>
      <w:tr w14:paraId="090E0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FDEADA" w:themeFill="accent6" w:themeFillTint="32"/>
          </w:tcPr>
          <w:p w14:paraId="4A5E9A2C">
            <w:pPr>
              <w:keepNext w:val="0"/>
              <w:keepLines w:val="0"/>
              <w:pageBreakBefore w:val="0"/>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2841" w:type="dxa"/>
            <w:shd w:val="clear" w:color="auto" w:fill="FDEADA" w:themeFill="accent6" w:themeFillTint="32"/>
          </w:tcPr>
          <w:p w14:paraId="4898B6DD">
            <w:pPr>
              <w:keepNext w:val="0"/>
              <w:keepLines w:val="0"/>
              <w:pageBreakBefore w:val="0"/>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76915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tcPr>
          <w:p w14:paraId="32B3042A">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Giao nhiệm vụ:</w:t>
            </w:r>
          </w:p>
          <w:p w14:paraId="44A30C2A">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 Luật chơi: Tổ chức vận dụng trên phần mền Quizzic</w:t>
            </w:r>
          </w:p>
          <w:p w14:paraId="7934AA49">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Có 10 câu hỏi. Mỗi câu sẽ có thời gian suy nghĩ và trả lời là 20 -30 giây, trả lời nhiều nhất với thời gian nhanh nhất sau 10 câu hỏi sẽ là thí sinh chiến thắng.</w:t>
            </w:r>
          </w:p>
          <w:p w14:paraId="6F69CF9F">
            <w:pPr>
              <w:tabs>
                <w:tab w:val="left" w:pos="284"/>
                <w:tab w:val="left" w:pos="2552"/>
                <w:tab w:val="left" w:pos="5103"/>
                <w:tab w:val="left" w:pos="7655"/>
              </w:tabs>
              <w:spacing w:after="0" w:line="312" w:lineRule="auto"/>
              <w:jc w:val="both"/>
              <w:rPr>
                <w:rFonts w:hint="default" w:ascii="Times New Roman" w:hAnsi="Times New Roman" w:cs="Times New Roman"/>
                <w:b/>
                <w:sz w:val="28"/>
                <w:szCs w:val="28"/>
                <w:lang w:val="de-DE"/>
              </w:rPr>
            </w:pPr>
            <w:r>
              <w:rPr>
                <w:rFonts w:hint="default" w:ascii="Times New Roman" w:hAnsi="Times New Roman" w:cs="Times New Roman"/>
                <w:b/>
                <w:sz w:val="28"/>
                <w:szCs w:val="28"/>
                <w:lang w:val="de-DE"/>
              </w:rPr>
              <w:t xml:space="preserve">Câu 1. </w:t>
            </w:r>
            <w:r>
              <w:rPr>
                <w:rFonts w:hint="default" w:ascii="Times New Roman" w:hAnsi="Times New Roman" w:cs="Times New Roman"/>
                <w:sz w:val="28"/>
                <w:szCs w:val="28"/>
                <w:lang w:val="de-DE"/>
              </w:rPr>
              <w:t>Nguyên liệu chính dùng để sản xuất nhôm là</w:t>
            </w:r>
          </w:p>
          <w:p w14:paraId="12D897D4">
            <w:pPr>
              <w:numPr>
                <w:ilvl w:val="0"/>
                <w:numId w:val="35"/>
              </w:numPr>
              <w:tabs>
                <w:tab w:val="left" w:pos="283"/>
                <w:tab w:val="left" w:pos="2552"/>
                <w:tab w:val="left" w:pos="5103"/>
                <w:tab w:val="left" w:pos="7655"/>
              </w:tabs>
              <w:spacing w:after="0" w:line="312" w:lineRule="auto"/>
              <w:ind w:left="283" w:leftChars="0" w:firstLine="0" w:firstLineChars="0"/>
              <w:jc w:val="both"/>
              <w:rPr>
                <w:rFonts w:hint="default" w:ascii="Times New Roman" w:hAnsi="Times New Roman" w:cs="Times New Roman"/>
                <w:b/>
                <w:sz w:val="28"/>
                <w:szCs w:val="28"/>
                <w:lang w:val="de-DE"/>
              </w:rPr>
            </w:pPr>
            <w:r>
              <w:rPr>
                <w:rFonts w:hint="default" w:ascii="Times New Roman" w:hAnsi="Times New Roman" w:cs="Times New Roman"/>
                <w:sz w:val="28"/>
                <w:szCs w:val="28"/>
                <w:lang w:val="de-DE"/>
              </w:rPr>
              <w:t>quặng manhetit</w:t>
            </w:r>
            <w:r>
              <w:rPr>
                <w:rFonts w:hint="default" w:ascii="Times New Roman" w:hAnsi="Times New Roman" w:cs="Times New Roman"/>
                <w:b/>
                <w:sz w:val="28"/>
                <w:szCs w:val="28"/>
                <w:lang w:val="de-DE"/>
              </w:rPr>
              <w:tab/>
            </w:r>
            <w:r>
              <w:rPr>
                <w:rFonts w:hint="default" w:ascii="Times New Roman" w:hAnsi="Times New Roman" w:cs="Times New Roman"/>
                <w:b/>
                <w:sz w:val="28"/>
                <w:szCs w:val="28"/>
                <w:lang w:val="vi-VN"/>
              </w:rPr>
              <w:t xml:space="preserve">              </w:t>
            </w:r>
            <w:r>
              <w:rPr>
                <w:rFonts w:hint="default" w:ascii="Times New Roman" w:hAnsi="Times New Roman" w:cs="Times New Roman"/>
                <w:b/>
                <w:color w:val="376092" w:themeColor="accent1" w:themeShade="BF"/>
                <w:sz w:val="28"/>
                <w:szCs w:val="28"/>
                <w:lang w:val="de-DE"/>
              </w:rPr>
              <w:t xml:space="preserve">B. </w:t>
            </w:r>
            <w:r>
              <w:rPr>
                <w:rFonts w:hint="default" w:ascii="Times New Roman" w:hAnsi="Times New Roman" w:cs="Times New Roman"/>
                <w:color w:val="376092" w:themeColor="accent1" w:themeShade="BF"/>
                <w:sz w:val="28"/>
                <w:szCs w:val="28"/>
                <w:lang w:val="de-DE"/>
              </w:rPr>
              <w:t>quặng bauxite.</w:t>
            </w:r>
            <w:r>
              <w:rPr>
                <w:rFonts w:hint="default" w:ascii="Times New Roman" w:hAnsi="Times New Roman" w:cs="Times New Roman"/>
                <w:b/>
                <w:sz w:val="28"/>
                <w:szCs w:val="28"/>
                <w:lang w:val="de-DE"/>
              </w:rPr>
              <w:tab/>
            </w:r>
          </w:p>
          <w:p w14:paraId="494F022B">
            <w:pPr>
              <w:numPr>
                <w:ilvl w:val="0"/>
                <w:numId w:val="0"/>
              </w:numPr>
              <w:tabs>
                <w:tab w:val="left" w:pos="283"/>
                <w:tab w:val="left" w:pos="2552"/>
                <w:tab w:val="left" w:pos="5103"/>
                <w:tab w:val="left" w:pos="7655"/>
              </w:tabs>
              <w:spacing w:after="0" w:line="312" w:lineRule="auto"/>
              <w:ind w:left="283" w:leftChars="0"/>
              <w:jc w:val="both"/>
              <w:rPr>
                <w:rFonts w:hint="default" w:ascii="Times New Roman" w:hAnsi="Times New Roman" w:cs="Times New Roman"/>
                <w:sz w:val="28"/>
                <w:szCs w:val="28"/>
              </w:rPr>
            </w:pPr>
            <w:r>
              <w:rPr>
                <w:rFonts w:hint="default" w:ascii="Times New Roman" w:hAnsi="Times New Roman" w:cs="Times New Roman"/>
                <w:b/>
                <w:sz w:val="28"/>
                <w:szCs w:val="28"/>
                <w:lang w:val="de-DE"/>
              </w:rPr>
              <w:t xml:space="preserve">C. </w:t>
            </w:r>
            <w:r>
              <w:rPr>
                <w:rFonts w:hint="default" w:ascii="Times New Roman" w:hAnsi="Times New Roman" w:cs="Times New Roman"/>
                <w:sz w:val="28"/>
                <w:szCs w:val="28"/>
                <w:lang w:val="de-DE"/>
              </w:rPr>
              <w:t>quặng</w:t>
            </w:r>
            <w:r>
              <w:rPr>
                <w:rFonts w:hint="default" w:ascii="Times New Roman" w:hAnsi="Times New Roman" w:cs="Times New Roman"/>
                <w:sz w:val="28"/>
                <w:szCs w:val="28"/>
              </w:rPr>
              <w:t xml:space="preserve"> sphalerite.</w:t>
            </w:r>
            <w:r>
              <w:rPr>
                <w:rFonts w:hint="default" w:ascii="Times New Roman" w:hAnsi="Times New Roman" w:cs="Times New Roman"/>
                <w:sz w:val="28"/>
                <w:szCs w:val="28"/>
              </w:rPr>
              <w:tab/>
            </w:r>
            <w:r>
              <w:rPr>
                <w:rFonts w:hint="default" w:ascii="Times New Roman" w:hAnsi="Times New Roman" w:cs="Times New Roman"/>
                <w:sz w:val="28"/>
                <w:szCs w:val="28"/>
                <w:lang w:val="vi-VN"/>
              </w:rPr>
              <w:t xml:space="preserve">               </w:t>
            </w:r>
            <w:r>
              <w:rPr>
                <w:rFonts w:hint="default" w:ascii="Times New Roman" w:hAnsi="Times New Roman" w:cs="Times New Roman"/>
                <w:b/>
                <w:sz w:val="28"/>
                <w:szCs w:val="28"/>
                <w:lang w:val="de-DE"/>
              </w:rPr>
              <w:t xml:space="preserve">D. </w:t>
            </w:r>
            <w:r>
              <w:rPr>
                <w:rFonts w:hint="default" w:ascii="Times New Roman" w:hAnsi="Times New Roman" w:cs="Times New Roman"/>
                <w:sz w:val="28"/>
                <w:szCs w:val="28"/>
                <w:lang w:val="de-DE"/>
              </w:rPr>
              <w:t xml:space="preserve">quặng </w:t>
            </w:r>
            <w:r>
              <w:rPr>
                <w:rFonts w:hint="default" w:ascii="Times New Roman" w:hAnsi="Times New Roman" w:cs="Times New Roman"/>
                <w:sz w:val="28"/>
                <w:szCs w:val="28"/>
              </w:rPr>
              <w:t>hematite.</w:t>
            </w:r>
          </w:p>
          <w:p w14:paraId="79B2B1BE">
            <w:pPr>
              <w:tabs>
                <w:tab w:val="left" w:pos="284"/>
                <w:tab w:val="left" w:pos="2552"/>
                <w:tab w:val="left" w:pos="5103"/>
                <w:tab w:val="left" w:pos="7655"/>
              </w:tabs>
              <w:spacing w:after="0" w:line="312" w:lineRule="auto"/>
              <w:jc w:val="both"/>
              <w:rPr>
                <w:rFonts w:hint="default" w:ascii="Times New Roman" w:hAnsi="Times New Roman" w:cs="Times New Roman"/>
                <w:b/>
                <w:sz w:val="28"/>
                <w:szCs w:val="28"/>
                <w:lang w:val="pt-BR"/>
              </w:rPr>
            </w:pPr>
            <w:r>
              <w:rPr>
                <w:rFonts w:hint="default" w:ascii="Times New Roman" w:hAnsi="Times New Roman" w:cs="Times New Roman"/>
                <w:b/>
                <w:sz w:val="28"/>
                <w:szCs w:val="28"/>
                <w:lang w:val="pt-BR"/>
              </w:rPr>
              <w:t xml:space="preserve">Câu 2. </w:t>
            </w:r>
            <w:r>
              <w:rPr>
                <w:rFonts w:hint="default" w:ascii="Times New Roman" w:hAnsi="Times New Roman" w:cs="Times New Roman"/>
                <w:sz w:val="28"/>
                <w:szCs w:val="28"/>
                <w:lang w:val="pt-BR"/>
              </w:rPr>
              <w:t>Để sản xuất nhôm trong công nghiệp người ta</w:t>
            </w:r>
          </w:p>
          <w:p w14:paraId="46AEFC80">
            <w:pPr>
              <w:numPr>
                <w:ilvl w:val="0"/>
                <w:numId w:val="36"/>
              </w:numPr>
              <w:tabs>
                <w:tab w:val="left" w:pos="283"/>
                <w:tab w:val="left" w:pos="2552"/>
                <w:tab w:val="left" w:pos="5103"/>
                <w:tab w:val="left" w:pos="7655"/>
              </w:tabs>
              <w:spacing w:after="0" w:line="312" w:lineRule="auto"/>
              <w:ind w:left="283" w:leftChars="0" w:firstLine="0" w:firstLineChars="0"/>
              <w:jc w:val="both"/>
              <w:rPr>
                <w:rFonts w:hint="default" w:ascii="Times New Roman" w:hAnsi="Times New Roman" w:cs="Times New Roman"/>
                <w:b/>
                <w:sz w:val="28"/>
                <w:szCs w:val="28"/>
                <w:lang w:val="es-AR"/>
              </w:rPr>
            </w:pPr>
            <w:r>
              <w:rPr>
                <w:rFonts w:hint="default" w:ascii="Times New Roman" w:hAnsi="Times New Roman" w:cs="Times New Roman"/>
                <w:sz w:val="28"/>
                <w:szCs w:val="28"/>
                <w:lang w:val="pt-BR"/>
              </w:rPr>
              <w:t>Điện phân dung dịch AlCl</w:t>
            </w:r>
            <w:r>
              <w:rPr>
                <w:rFonts w:hint="default" w:ascii="Times New Roman" w:hAnsi="Times New Roman" w:cs="Times New Roman"/>
                <w:sz w:val="28"/>
                <w:szCs w:val="28"/>
                <w:vertAlign w:val="subscript"/>
                <w:lang w:val="pt-BR"/>
              </w:rPr>
              <w:t>3</w:t>
            </w:r>
            <w:r>
              <w:rPr>
                <w:rFonts w:hint="default" w:ascii="Times New Roman" w:hAnsi="Times New Roman" w:cs="Times New Roman"/>
                <w:sz w:val="28"/>
                <w:szCs w:val="28"/>
                <w:lang w:val="pt-BR"/>
              </w:rPr>
              <w:t>.</w:t>
            </w:r>
            <w:r>
              <w:rPr>
                <w:rFonts w:hint="default" w:ascii="Times New Roman" w:hAnsi="Times New Roman" w:cs="Times New Roman"/>
                <w:b/>
                <w:sz w:val="28"/>
                <w:szCs w:val="28"/>
                <w:lang w:val="es-AR"/>
              </w:rPr>
              <w:tab/>
            </w:r>
          </w:p>
          <w:p w14:paraId="5759BBBC">
            <w:pPr>
              <w:numPr>
                <w:ilvl w:val="0"/>
                <w:numId w:val="0"/>
              </w:numPr>
              <w:tabs>
                <w:tab w:val="left" w:pos="283"/>
                <w:tab w:val="left" w:pos="2552"/>
                <w:tab w:val="left" w:pos="5103"/>
                <w:tab w:val="left" w:pos="7655"/>
              </w:tabs>
              <w:spacing w:after="0" w:line="312" w:lineRule="auto"/>
              <w:ind w:left="283" w:leftChars="0"/>
              <w:jc w:val="both"/>
              <w:rPr>
                <w:rFonts w:hint="default" w:ascii="Times New Roman" w:hAnsi="Times New Roman" w:cs="Times New Roman"/>
                <w:b/>
                <w:sz w:val="28"/>
                <w:szCs w:val="28"/>
                <w:lang w:val="es-AR"/>
              </w:rPr>
            </w:pPr>
            <w:r>
              <w:rPr>
                <w:rFonts w:hint="default" w:ascii="Times New Roman" w:hAnsi="Times New Roman" w:cs="Times New Roman"/>
                <w:b/>
                <w:sz w:val="28"/>
                <w:szCs w:val="28"/>
              </w:rPr>
              <w:t xml:space="preserve">B. </w:t>
            </w:r>
            <w:r>
              <w:rPr>
                <w:rFonts w:hint="default" w:ascii="Times New Roman" w:hAnsi="Times New Roman" w:cs="Times New Roman"/>
                <w:sz w:val="28"/>
                <w:szCs w:val="28"/>
              </w:rPr>
              <w:t>Cho Mg vào dung dịch Al</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(SO</w:t>
            </w:r>
            <w:r>
              <w:rPr>
                <w:rFonts w:hint="default" w:ascii="Times New Roman" w:hAnsi="Times New Roman" w:cs="Times New Roman"/>
                <w:sz w:val="28"/>
                <w:szCs w:val="28"/>
                <w:vertAlign w:val="subscript"/>
              </w:rPr>
              <w:t>4</w:t>
            </w:r>
            <w:r>
              <w:rPr>
                <w:rFonts w:hint="default" w:ascii="Times New Roman" w:hAnsi="Times New Roman" w:cs="Times New Roman"/>
                <w:sz w:val="28"/>
                <w:szCs w:val="28"/>
              </w:rPr>
              <w:t>)</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w:t>
            </w:r>
          </w:p>
          <w:p w14:paraId="3CF98E64">
            <w:pPr>
              <w:tabs>
                <w:tab w:val="left" w:pos="283"/>
                <w:tab w:val="left" w:pos="2552"/>
                <w:tab w:val="left" w:pos="5103"/>
                <w:tab w:val="left" w:pos="7655"/>
              </w:tabs>
              <w:spacing w:after="0" w:line="312" w:lineRule="auto"/>
              <w:jc w:val="both"/>
              <w:rPr>
                <w:rFonts w:hint="default" w:ascii="Times New Roman" w:hAnsi="Times New Roman" w:cs="Times New Roman"/>
                <w:b/>
                <w:sz w:val="28"/>
                <w:szCs w:val="28"/>
                <w:lang w:val="es-AR"/>
              </w:rPr>
            </w:pPr>
            <w:r>
              <w:rPr>
                <w:rFonts w:hint="default" w:ascii="Times New Roman" w:hAnsi="Times New Roman" w:cs="Times New Roman"/>
                <w:b/>
                <w:sz w:val="28"/>
                <w:szCs w:val="28"/>
                <w:lang w:val="pt-BR"/>
              </w:rPr>
              <w:tab/>
            </w:r>
            <w:r>
              <w:rPr>
                <w:rFonts w:hint="default" w:ascii="Times New Roman" w:hAnsi="Times New Roman" w:cs="Times New Roman"/>
                <w:b/>
                <w:sz w:val="28"/>
                <w:szCs w:val="28"/>
                <w:lang w:val="pt-BR"/>
              </w:rPr>
              <w:t xml:space="preserve">C. </w:t>
            </w:r>
            <w:r>
              <w:rPr>
                <w:rFonts w:hint="default" w:ascii="Times New Roman" w:hAnsi="Times New Roman" w:cs="Times New Roman"/>
                <w:sz w:val="28"/>
                <w:szCs w:val="28"/>
                <w:lang w:val="pt-BR"/>
              </w:rPr>
              <w:t>Cho CO dư đi qua Al</w:t>
            </w:r>
            <w:r>
              <w:rPr>
                <w:rFonts w:hint="default" w:ascii="Times New Roman" w:hAnsi="Times New Roman" w:cs="Times New Roman"/>
                <w:sz w:val="28"/>
                <w:szCs w:val="28"/>
                <w:vertAlign w:val="subscript"/>
                <w:lang w:val="pt-BR"/>
              </w:rPr>
              <w:t>2</w:t>
            </w:r>
            <w:r>
              <w:rPr>
                <w:rFonts w:hint="default" w:ascii="Times New Roman" w:hAnsi="Times New Roman" w:cs="Times New Roman"/>
                <w:sz w:val="28"/>
                <w:szCs w:val="28"/>
                <w:lang w:val="pt-BR"/>
              </w:rPr>
              <w:t>O</w:t>
            </w:r>
            <w:r>
              <w:rPr>
                <w:rFonts w:hint="default" w:ascii="Times New Roman" w:hAnsi="Times New Roman" w:cs="Times New Roman"/>
                <w:sz w:val="28"/>
                <w:szCs w:val="28"/>
                <w:vertAlign w:val="subscript"/>
                <w:lang w:val="pt-BR"/>
              </w:rPr>
              <w:t xml:space="preserve">3 </w:t>
            </w:r>
            <w:r>
              <w:rPr>
                <w:rFonts w:hint="default" w:ascii="Times New Roman" w:hAnsi="Times New Roman" w:cs="Times New Roman"/>
                <w:sz w:val="28"/>
                <w:szCs w:val="28"/>
                <w:lang w:val="pt-BR"/>
              </w:rPr>
              <w:t>nung nóng.</w:t>
            </w:r>
            <w:r>
              <w:rPr>
                <w:rFonts w:hint="default" w:ascii="Times New Roman" w:hAnsi="Times New Roman" w:cs="Times New Roman"/>
                <w:b/>
                <w:sz w:val="28"/>
                <w:szCs w:val="28"/>
                <w:lang w:val="es-AR"/>
              </w:rPr>
              <w:tab/>
            </w:r>
          </w:p>
          <w:p w14:paraId="288402ED">
            <w:pPr>
              <w:tabs>
                <w:tab w:val="left" w:pos="283"/>
                <w:tab w:val="left" w:pos="2552"/>
                <w:tab w:val="left" w:pos="5103"/>
                <w:tab w:val="left" w:pos="7655"/>
              </w:tabs>
              <w:spacing w:after="0" w:line="312" w:lineRule="auto"/>
              <w:ind w:firstLine="280" w:firstLineChars="100"/>
              <w:jc w:val="both"/>
              <w:rPr>
                <w:rFonts w:hint="default" w:ascii="Times New Roman" w:hAnsi="Times New Roman" w:cs="Times New Roman"/>
                <w:color w:val="376092" w:themeColor="accent1" w:themeShade="BF"/>
                <w:sz w:val="28"/>
                <w:szCs w:val="28"/>
                <w:lang w:val="pt-BR"/>
              </w:rPr>
            </w:pPr>
            <w:r>
              <w:rPr>
                <w:rFonts w:hint="default" w:ascii="Times New Roman" w:hAnsi="Times New Roman" w:cs="Times New Roman"/>
                <w:b/>
                <w:color w:val="376092" w:themeColor="accent1" w:themeShade="BF"/>
                <w:sz w:val="28"/>
                <w:szCs w:val="28"/>
                <w:lang w:val="pt-BR"/>
              </w:rPr>
              <w:t xml:space="preserve">D. </w:t>
            </w:r>
            <w:r>
              <w:rPr>
                <w:rFonts w:hint="default" w:ascii="Times New Roman" w:hAnsi="Times New Roman" w:cs="Times New Roman"/>
                <w:color w:val="376092" w:themeColor="accent1" w:themeShade="BF"/>
                <w:sz w:val="28"/>
                <w:szCs w:val="28"/>
                <w:lang w:val="pt-BR"/>
              </w:rPr>
              <w:t>Điện phân Al</w:t>
            </w:r>
            <w:r>
              <w:rPr>
                <w:rFonts w:hint="default" w:ascii="Times New Roman" w:hAnsi="Times New Roman" w:cs="Times New Roman"/>
                <w:color w:val="376092" w:themeColor="accent1" w:themeShade="BF"/>
                <w:sz w:val="28"/>
                <w:szCs w:val="28"/>
                <w:vertAlign w:val="subscript"/>
                <w:lang w:val="pt-BR"/>
              </w:rPr>
              <w:t>2</w:t>
            </w:r>
            <w:r>
              <w:rPr>
                <w:rFonts w:hint="default" w:ascii="Times New Roman" w:hAnsi="Times New Roman" w:cs="Times New Roman"/>
                <w:color w:val="376092" w:themeColor="accent1" w:themeShade="BF"/>
                <w:sz w:val="28"/>
                <w:szCs w:val="28"/>
                <w:lang w:val="pt-BR"/>
              </w:rPr>
              <w:t>O</w:t>
            </w:r>
            <w:r>
              <w:rPr>
                <w:rFonts w:hint="default" w:ascii="Times New Roman" w:hAnsi="Times New Roman" w:cs="Times New Roman"/>
                <w:color w:val="376092" w:themeColor="accent1" w:themeShade="BF"/>
                <w:sz w:val="28"/>
                <w:szCs w:val="28"/>
                <w:vertAlign w:val="subscript"/>
                <w:lang w:val="pt-BR"/>
              </w:rPr>
              <w:t>3</w:t>
            </w:r>
            <w:r>
              <w:rPr>
                <w:rFonts w:hint="default" w:ascii="Times New Roman" w:hAnsi="Times New Roman" w:cs="Times New Roman"/>
                <w:color w:val="376092" w:themeColor="accent1" w:themeShade="BF"/>
                <w:sz w:val="28"/>
                <w:szCs w:val="28"/>
                <w:lang w:val="pt-BR"/>
              </w:rPr>
              <w:t xml:space="preserve"> nóng chảy có mặt cryolite.</w:t>
            </w:r>
          </w:p>
          <w:p w14:paraId="34759E68">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 3.</w:t>
            </w:r>
            <w:r>
              <w:rPr>
                <w:rFonts w:hint="default" w:ascii="Times New Roman" w:hAnsi="Times New Roman" w:cs="Times New Roman"/>
                <w:sz w:val="28"/>
                <w:szCs w:val="28"/>
              </w:rPr>
              <w:t> Kim loại nào dưới đây có thể được điều chế bằng cách dùng CO khử oxide kim loại tương ứng ở nhiệt độ cao?</w:t>
            </w:r>
          </w:p>
          <w:p w14:paraId="1F4ADDB7">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A.</w:t>
            </w:r>
            <w:r>
              <w:rPr>
                <w:rFonts w:hint="default" w:ascii="Times New Roman" w:hAnsi="Times New Roman" w:cs="Times New Roman"/>
                <w:sz w:val="28"/>
                <w:szCs w:val="28"/>
              </w:rPr>
              <w:t> Al.</w:t>
            </w:r>
            <w:r>
              <w:rPr>
                <w:rFonts w:hint="default" w:ascii="Times New Roman" w:hAnsi="Times New Roman" w:cs="Times New Roman"/>
                <w:sz w:val="28"/>
                <w:szCs w:val="28"/>
              </w:rPr>
              <w:tab/>
            </w:r>
            <w:r>
              <w:rPr>
                <w:rFonts w:hint="default" w:ascii="Times New Roman" w:hAnsi="Times New Roman" w:cs="Times New Roman"/>
                <w:b/>
                <w:bCs/>
                <w:sz w:val="28"/>
                <w:szCs w:val="28"/>
              </w:rPr>
              <w:t>B.</w:t>
            </w:r>
            <w:r>
              <w:rPr>
                <w:rFonts w:hint="default" w:ascii="Times New Roman" w:hAnsi="Times New Roman" w:cs="Times New Roman"/>
                <w:sz w:val="28"/>
                <w:szCs w:val="28"/>
              </w:rPr>
              <w:t> Mg.</w:t>
            </w:r>
            <w:r>
              <w:rPr>
                <w:rFonts w:hint="default" w:ascii="Times New Roman" w:hAnsi="Times New Roman" w:cs="Times New Roman"/>
                <w:sz w:val="28"/>
                <w:szCs w:val="28"/>
                <w:lang w:val="vi-VN"/>
              </w:rPr>
              <w:t xml:space="preserve">      </w:t>
            </w:r>
            <w:r>
              <w:rPr>
                <w:rFonts w:hint="default" w:ascii="Times New Roman" w:hAnsi="Times New Roman" w:cs="Times New Roman"/>
                <w:b/>
                <w:bCs/>
                <w:sz w:val="28"/>
                <w:szCs w:val="28"/>
              </w:rPr>
              <w:t>C.</w:t>
            </w:r>
            <w:r>
              <w:rPr>
                <w:rFonts w:hint="default" w:ascii="Times New Roman" w:hAnsi="Times New Roman" w:cs="Times New Roman"/>
                <w:sz w:val="28"/>
                <w:szCs w:val="28"/>
              </w:rPr>
              <w:t> Ca.</w:t>
            </w:r>
            <w:r>
              <w:rPr>
                <w:rFonts w:hint="default" w:ascii="Times New Roman" w:hAnsi="Times New Roman" w:cs="Times New Roman"/>
                <w:sz w:val="28"/>
                <w:szCs w:val="28"/>
              </w:rPr>
              <w:tab/>
            </w:r>
            <w:r>
              <w:rPr>
                <w:rFonts w:hint="default" w:ascii="Times New Roman" w:hAnsi="Times New Roman" w:cs="Times New Roman"/>
                <w:b/>
                <w:bCs/>
                <w:color w:val="376092" w:themeColor="accent1" w:themeShade="BF"/>
                <w:sz w:val="28"/>
                <w:szCs w:val="28"/>
              </w:rPr>
              <w:t>D.</w:t>
            </w:r>
            <w:r>
              <w:rPr>
                <w:rFonts w:hint="default" w:ascii="Times New Roman" w:hAnsi="Times New Roman" w:cs="Times New Roman"/>
                <w:color w:val="376092" w:themeColor="accent1" w:themeShade="BF"/>
                <w:sz w:val="28"/>
                <w:szCs w:val="28"/>
              </w:rPr>
              <w:t> Fe.</w:t>
            </w:r>
          </w:p>
          <w:p w14:paraId="16287878">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 4. </w:t>
            </w:r>
            <w:r>
              <w:rPr>
                <w:rFonts w:hint="default" w:ascii="Times New Roman" w:hAnsi="Times New Roman" w:cs="Times New Roman"/>
                <w:sz w:val="28"/>
                <w:szCs w:val="28"/>
              </w:rPr>
              <w:t>Nhóm các kim loại đều có thể được điều chế bằng phương pháp thủy luyện là</w:t>
            </w:r>
          </w:p>
          <w:p w14:paraId="29A255E8">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A.</w:t>
            </w:r>
            <w:r>
              <w:rPr>
                <w:rFonts w:hint="default" w:ascii="Times New Roman" w:hAnsi="Times New Roman" w:cs="Times New Roman"/>
                <w:sz w:val="28"/>
                <w:szCs w:val="28"/>
              </w:rPr>
              <w:t> Ba, Au.</w:t>
            </w:r>
            <w:r>
              <w:rPr>
                <w:rFonts w:hint="default" w:ascii="Times New Roman" w:hAnsi="Times New Roman" w:cs="Times New Roman"/>
                <w:sz w:val="28"/>
                <w:szCs w:val="28"/>
                <w:lang w:val="vi-VN"/>
              </w:rPr>
              <w:t xml:space="preserve">      </w:t>
            </w:r>
            <w:r>
              <w:rPr>
                <w:rFonts w:hint="default" w:ascii="Times New Roman" w:hAnsi="Times New Roman" w:cs="Times New Roman"/>
                <w:b/>
                <w:bCs/>
                <w:sz w:val="28"/>
                <w:szCs w:val="28"/>
              </w:rPr>
              <w:t>B.</w:t>
            </w:r>
            <w:r>
              <w:rPr>
                <w:rFonts w:hint="default" w:ascii="Times New Roman" w:hAnsi="Times New Roman" w:cs="Times New Roman"/>
                <w:sz w:val="28"/>
                <w:szCs w:val="28"/>
              </w:rPr>
              <w:t> Al, Cr.</w:t>
            </w:r>
            <w:r>
              <w:rPr>
                <w:rFonts w:hint="default" w:ascii="Times New Roman" w:hAnsi="Times New Roman" w:cs="Times New Roman"/>
                <w:sz w:val="28"/>
                <w:szCs w:val="28"/>
                <w:lang w:val="vi-VN"/>
              </w:rPr>
              <w:t xml:space="preserve">      </w:t>
            </w:r>
            <w:r>
              <w:rPr>
                <w:rFonts w:hint="default" w:ascii="Times New Roman" w:hAnsi="Times New Roman" w:cs="Times New Roman"/>
                <w:b/>
                <w:bCs/>
                <w:sz w:val="28"/>
                <w:szCs w:val="28"/>
              </w:rPr>
              <w:t>C.</w:t>
            </w:r>
            <w:r>
              <w:rPr>
                <w:rFonts w:hint="default" w:ascii="Times New Roman" w:hAnsi="Times New Roman" w:cs="Times New Roman"/>
                <w:sz w:val="28"/>
                <w:szCs w:val="28"/>
              </w:rPr>
              <w:t> Mg, Cu.</w:t>
            </w:r>
            <w:r>
              <w:rPr>
                <w:rFonts w:hint="default" w:ascii="Times New Roman" w:hAnsi="Times New Roman" w:cs="Times New Roman"/>
                <w:sz w:val="28"/>
                <w:szCs w:val="28"/>
              </w:rPr>
              <w:tab/>
            </w:r>
            <w:r>
              <w:rPr>
                <w:rFonts w:hint="default" w:ascii="Times New Roman" w:hAnsi="Times New Roman" w:cs="Times New Roman"/>
                <w:b/>
                <w:bCs/>
                <w:color w:val="376092" w:themeColor="accent1" w:themeShade="BF"/>
                <w:sz w:val="28"/>
                <w:szCs w:val="28"/>
              </w:rPr>
              <w:t>D.</w:t>
            </w:r>
            <w:r>
              <w:rPr>
                <w:rFonts w:hint="default" w:ascii="Times New Roman" w:hAnsi="Times New Roman" w:cs="Times New Roman"/>
                <w:color w:val="376092" w:themeColor="accent1" w:themeShade="BF"/>
                <w:sz w:val="28"/>
                <w:szCs w:val="28"/>
              </w:rPr>
              <w:t> Cu, Ag.</w:t>
            </w:r>
          </w:p>
          <w:p w14:paraId="53C6759A">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 5. </w:t>
            </w:r>
            <w:r>
              <w:rPr>
                <w:rFonts w:hint="default" w:ascii="Times New Roman" w:hAnsi="Times New Roman" w:cs="Times New Roman"/>
                <w:sz w:val="28"/>
                <w:szCs w:val="28"/>
              </w:rPr>
              <w:t>Trong công nghiệp, kim loại kiềm và kim loại kiềm thổ được điều chế bằng phương pháp nào sau đây?</w:t>
            </w:r>
          </w:p>
          <w:p w14:paraId="7F9A8A5B">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A</w:t>
            </w:r>
            <w:r>
              <w:rPr>
                <w:rFonts w:hint="default" w:ascii="Times New Roman" w:hAnsi="Times New Roman" w:cs="Times New Roman"/>
                <w:sz w:val="28"/>
                <w:szCs w:val="28"/>
              </w:rPr>
              <w:t>. Điện phân dung dịch.</w:t>
            </w:r>
            <w:r>
              <w:rPr>
                <w:rFonts w:hint="default" w:ascii="Times New Roman" w:hAnsi="Times New Roman" w:cs="Times New Roman"/>
                <w:sz w:val="28"/>
                <w:szCs w:val="28"/>
                <w:lang w:val="vi-VN"/>
              </w:rPr>
              <w:t xml:space="preserve">        </w:t>
            </w:r>
            <w:r>
              <w:rPr>
                <w:rFonts w:hint="default" w:ascii="Times New Roman" w:hAnsi="Times New Roman" w:cs="Times New Roman"/>
                <w:b/>
                <w:bCs/>
                <w:color w:val="376092" w:themeColor="accent1" w:themeShade="BF"/>
                <w:sz w:val="28"/>
                <w:szCs w:val="28"/>
              </w:rPr>
              <w:t>B.</w:t>
            </w:r>
            <w:r>
              <w:rPr>
                <w:rFonts w:hint="default" w:ascii="Times New Roman" w:hAnsi="Times New Roman" w:cs="Times New Roman"/>
                <w:color w:val="376092" w:themeColor="accent1" w:themeShade="BF"/>
                <w:sz w:val="28"/>
                <w:szCs w:val="28"/>
              </w:rPr>
              <w:t> Điện phân nóng chảy.</w:t>
            </w:r>
          </w:p>
          <w:p w14:paraId="66BAB719">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C</w:t>
            </w:r>
            <w:r>
              <w:rPr>
                <w:rFonts w:hint="default" w:ascii="Times New Roman" w:hAnsi="Times New Roman" w:cs="Times New Roman"/>
                <w:sz w:val="28"/>
                <w:szCs w:val="28"/>
              </w:rPr>
              <w:t>. Thủy luyện.</w:t>
            </w:r>
            <w:r>
              <w:rPr>
                <w:rFonts w:hint="default" w:ascii="Times New Roman" w:hAnsi="Times New Roman" w:cs="Times New Roman"/>
                <w:sz w:val="28"/>
                <w:szCs w:val="28"/>
              </w:rPr>
              <w:tab/>
            </w:r>
            <w:r>
              <w:rPr>
                <w:rFonts w:hint="default" w:ascii="Times New Roman" w:hAnsi="Times New Roman" w:cs="Times New Roman"/>
                <w:sz w:val="28"/>
                <w:szCs w:val="28"/>
                <w:lang w:val="vi-VN"/>
              </w:rPr>
              <w:t xml:space="preserve">              </w:t>
            </w:r>
            <w:r>
              <w:rPr>
                <w:rFonts w:hint="default" w:ascii="Times New Roman" w:hAnsi="Times New Roman" w:cs="Times New Roman"/>
                <w:b/>
                <w:bCs/>
                <w:sz w:val="28"/>
                <w:szCs w:val="28"/>
              </w:rPr>
              <w:t>D.</w:t>
            </w:r>
            <w:r>
              <w:rPr>
                <w:rFonts w:hint="default" w:ascii="Times New Roman" w:hAnsi="Times New Roman" w:cs="Times New Roman"/>
                <w:sz w:val="28"/>
                <w:szCs w:val="28"/>
              </w:rPr>
              <w:t> Nhiệt luyện.</w:t>
            </w:r>
          </w:p>
          <w:p w14:paraId="240F259B">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 6. </w:t>
            </w:r>
            <w:r>
              <w:rPr>
                <w:rFonts w:hint="default" w:ascii="Times New Roman" w:hAnsi="Times New Roman" w:cs="Times New Roman"/>
                <w:sz w:val="28"/>
                <w:szCs w:val="28"/>
              </w:rPr>
              <w:t>Trong công nghiệp, để điều chế na ta có thể dùng phương pháp nào dưới đây?</w:t>
            </w:r>
          </w:p>
          <w:p w14:paraId="742277E2">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A</w:t>
            </w:r>
            <w:r>
              <w:rPr>
                <w:rFonts w:hint="default" w:ascii="Times New Roman" w:hAnsi="Times New Roman" w:cs="Times New Roman"/>
                <w:sz w:val="28"/>
                <w:szCs w:val="28"/>
              </w:rPr>
              <w:t>. Điện phân dung dịch.</w:t>
            </w:r>
            <w:r>
              <w:rPr>
                <w:rFonts w:hint="default" w:ascii="Times New Roman" w:hAnsi="Times New Roman" w:cs="Times New Roman"/>
                <w:sz w:val="28"/>
                <w:szCs w:val="28"/>
                <w:lang w:val="vi-VN"/>
              </w:rPr>
              <w:t xml:space="preserve">         </w:t>
            </w:r>
            <w:r>
              <w:rPr>
                <w:rFonts w:hint="default" w:ascii="Times New Roman" w:hAnsi="Times New Roman" w:cs="Times New Roman"/>
                <w:b/>
                <w:bCs/>
                <w:color w:val="376092" w:themeColor="accent1" w:themeShade="BF"/>
                <w:sz w:val="28"/>
                <w:szCs w:val="28"/>
              </w:rPr>
              <w:t>B.</w:t>
            </w:r>
            <w:r>
              <w:rPr>
                <w:rFonts w:hint="default" w:ascii="Times New Roman" w:hAnsi="Times New Roman" w:cs="Times New Roman"/>
                <w:color w:val="376092" w:themeColor="accent1" w:themeShade="BF"/>
                <w:sz w:val="28"/>
                <w:szCs w:val="28"/>
              </w:rPr>
              <w:t> Điện phân nóng chảy.</w:t>
            </w:r>
          </w:p>
          <w:p w14:paraId="695E0B5D">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C</w:t>
            </w:r>
            <w:r>
              <w:rPr>
                <w:rFonts w:hint="default" w:ascii="Times New Roman" w:hAnsi="Times New Roman" w:cs="Times New Roman"/>
                <w:sz w:val="28"/>
                <w:szCs w:val="28"/>
              </w:rPr>
              <w:t>. Thủy luyện.</w:t>
            </w:r>
            <w:r>
              <w:rPr>
                <w:rFonts w:hint="default" w:ascii="Times New Roman" w:hAnsi="Times New Roman" w:cs="Times New Roman"/>
                <w:sz w:val="28"/>
                <w:szCs w:val="28"/>
              </w:rPr>
              <w:tab/>
            </w:r>
            <w:r>
              <w:rPr>
                <w:rFonts w:hint="default" w:ascii="Times New Roman" w:hAnsi="Times New Roman" w:cs="Times New Roman"/>
                <w:sz w:val="28"/>
                <w:szCs w:val="28"/>
                <w:lang w:val="vi-VN"/>
              </w:rPr>
              <w:t xml:space="preserve">               </w:t>
            </w:r>
            <w:r>
              <w:rPr>
                <w:rFonts w:hint="default" w:ascii="Times New Roman" w:hAnsi="Times New Roman" w:cs="Times New Roman"/>
                <w:b/>
                <w:bCs/>
                <w:sz w:val="28"/>
                <w:szCs w:val="28"/>
              </w:rPr>
              <w:t>D.</w:t>
            </w:r>
            <w:r>
              <w:rPr>
                <w:rFonts w:hint="default" w:ascii="Times New Roman" w:hAnsi="Times New Roman" w:cs="Times New Roman"/>
                <w:sz w:val="28"/>
                <w:szCs w:val="28"/>
              </w:rPr>
              <w:t> Nhiệt luyện.</w:t>
            </w:r>
          </w:p>
          <w:p w14:paraId="57E6EF23">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 7.</w:t>
            </w:r>
            <w:r>
              <w:rPr>
                <w:rFonts w:hint="default" w:ascii="Times New Roman" w:hAnsi="Times New Roman" w:cs="Times New Roman"/>
                <w:sz w:val="28"/>
                <w:szCs w:val="28"/>
              </w:rPr>
              <w:t> Để điều chế Al kim loại ta có thể dùng phương pháp nào trong các phương pháp sau đây?</w:t>
            </w:r>
          </w:p>
          <w:p w14:paraId="7FD7B983">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A.</w:t>
            </w:r>
            <w:r>
              <w:rPr>
                <w:rFonts w:hint="default" w:ascii="Times New Roman" w:hAnsi="Times New Roman" w:cs="Times New Roman"/>
                <w:sz w:val="28"/>
                <w:szCs w:val="28"/>
              </w:rPr>
              <w:t> Dùng Zn đẩy AlCl</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 ra khỏi muối.</w:t>
            </w:r>
            <w:r>
              <w:rPr>
                <w:rFonts w:hint="default" w:ascii="Times New Roman" w:hAnsi="Times New Roman" w:cs="Times New Roman"/>
                <w:sz w:val="28"/>
                <w:szCs w:val="28"/>
              </w:rPr>
              <w:tab/>
            </w:r>
          </w:p>
          <w:p w14:paraId="5170F153">
            <w:pPr>
              <w:tabs>
                <w:tab w:val="left" w:pos="284"/>
                <w:tab w:val="left" w:pos="2552"/>
                <w:tab w:val="left" w:pos="5103"/>
                <w:tab w:val="left" w:pos="7655"/>
              </w:tabs>
              <w:spacing w:after="0" w:line="312" w:lineRule="auto"/>
              <w:ind w:firstLine="280" w:firstLineChars="100"/>
              <w:jc w:val="both"/>
              <w:rPr>
                <w:rFonts w:hint="default" w:ascii="Times New Roman" w:hAnsi="Times New Roman" w:cs="Times New Roman"/>
                <w:sz w:val="28"/>
                <w:szCs w:val="28"/>
              </w:rPr>
            </w:pPr>
            <w:r>
              <w:rPr>
                <w:rFonts w:hint="default" w:ascii="Times New Roman" w:hAnsi="Times New Roman" w:cs="Times New Roman"/>
                <w:b/>
                <w:bCs/>
                <w:sz w:val="28"/>
                <w:szCs w:val="28"/>
              </w:rPr>
              <w:t>B.</w:t>
            </w:r>
            <w:r>
              <w:rPr>
                <w:rFonts w:hint="default" w:ascii="Times New Roman" w:hAnsi="Times New Roman" w:cs="Times New Roman"/>
                <w:sz w:val="28"/>
                <w:szCs w:val="28"/>
              </w:rPr>
              <w:t> Dùng CO khử Al</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w:t>
            </w:r>
          </w:p>
          <w:p w14:paraId="4AAEB1FB">
            <w:pPr>
              <w:tabs>
                <w:tab w:val="left" w:pos="284"/>
                <w:tab w:val="left" w:pos="2552"/>
                <w:tab w:val="left" w:pos="5103"/>
                <w:tab w:val="left" w:pos="7655"/>
              </w:tabs>
              <w:spacing w:after="0" w:line="312" w:lineRule="auto"/>
              <w:jc w:val="both"/>
              <w:rPr>
                <w:rFonts w:hint="default" w:ascii="Times New Roman" w:hAnsi="Times New Roman" w:cs="Times New Roman"/>
                <w:color w:val="376092" w:themeColor="accent1" w:themeShade="BF"/>
                <w:sz w:val="28"/>
                <w:szCs w:val="28"/>
              </w:rPr>
            </w:pPr>
            <w:r>
              <w:rPr>
                <w:rFonts w:hint="default" w:ascii="Times New Roman" w:hAnsi="Times New Roman" w:cs="Times New Roman"/>
                <w:b/>
                <w:bCs/>
                <w:color w:val="376092" w:themeColor="accent1" w:themeShade="BF"/>
                <w:sz w:val="28"/>
                <w:szCs w:val="28"/>
              </w:rPr>
              <w:tab/>
            </w:r>
            <w:r>
              <w:rPr>
                <w:rFonts w:hint="default" w:ascii="Times New Roman" w:hAnsi="Times New Roman" w:cs="Times New Roman"/>
                <w:b/>
                <w:bCs/>
                <w:color w:val="376092" w:themeColor="accent1" w:themeShade="BF"/>
                <w:sz w:val="28"/>
                <w:szCs w:val="28"/>
              </w:rPr>
              <w:t>C.</w:t>
            </w:r>
            <w:r>
              <w:rPr>
                <w:rFonts w:hint="default" w:ascii="Times New Roman" w:hAnsi="Times New Roman" w:cs="Times New Roman"/>
                <w:color w:val="376092" w:themeColor="accent1" w:themeShade="BF"/>
                <w:sz w:val="28"/>
                <w:szCs w:val="28"/>
              </w:rPr>
              <w:t> Điện phân nóng chảy Al</w:t>
            </w:r>
            <w:r>
              <w:rPr>
                <w:rFonts w:hint="default" w:ascii="Times New Roman" w:hAnsi="Times New Roman" w:cs="Times New Roman"/>
                <w:color w:val="376092" w:themeColor="accent1" w:themeShade="BF"/>
                <w:sz w:val="28"/>
                <w:szCs w:val="28"/>
                <w:vertAlign w:val="subscript"/>
              </w:rPr>
              <w:t>2</w:t>
            </w:r>
            <w:r>
              <w:rPr>
                <w:rFonts w:hint="default" w:ascii="Times New Roman" w:hAnsi="Times New Roman" w:cs="Times New Roman"/>
                <w:color w:val="376092" w:themeColor="accent1" w:themeShade="BF"/>
                <w:sz w:val="28"/>
                <w:szCs w:val="28"/>
              </w:rPr>
              <w:t>O</w:t>
            </w:r>
            <w:r>
              <w:rPr>
                <w:rFonts w:hint="default" w:ascii="Times New Roman" w:hAnsi="Times New Roman" w:cs="Times New Roman"/>
                <w:color w:val="376092" w:themeColor="accent1" w:themeShade="BF"/>
                <w:sz w:val="28"/>
                <w:szCs w:val="28"/>
                <w:vertAlign w:val="subscript"/>
              </w:rPr>
              <w:t>3</w:t>
            </w:r>
            <w:r>
              <w:rPr>
                <w:rFonts w:hint="default" w:ascii="Times New Roman" w:hAnsi="Times New Roman" w:cs="Times New Roman"/>
                <w:color w:val="376092" w:themeColor="accent1" w:themeShade="BF"/>
                <w:sz w:val="28"/>
                <w:szCs w:val="28"/>
              </w:rPr>
              <w:t>.</w:t>
            </w:r>
            <w:r>
              <w:rPr>
                <w:rFonts w:hint="default" w:ascii="Times New Roman" w:hAnsi="Times New Roman" w:cs="Times New Roman"/>
                <w:color w:val="376092" w:themeColor="accent1" w:themeShade="BF"/>
                <w:sz w:val="28"/>
                <w:szCs w:val="28"/>
              </w:rPr>
              <w:tab/>
            </w:r>
          </w:p>
          <w:p w14:paraId="74E6CE4C">
            <w:pPr>
              <w:tabs>
                <w:tab w:val="left" w:pos="284"/>
                <w:tab w:val="left" w:pos="2552"/>
                <w:tab w:val="left" w:pos="5103"/>
                <w:tab w:val="left" w:pos="7655"/>
              </w:tabs>
              <w:spacing w:after="0" w:line="312" w:lineRule="auto"/>
              <w:ind w:firstLine="280" w:firstLineChars="100"/>
              <w:jc w:val="both"/>
              <w:rPr>
                <w:rFonts w:hint="default" w:ascii="Times New Roman" w:hAnsi="Times New Roman" w:cs="Times New Roman"/>
                <w:color w:val="376092" w:themeColor="accent1" w:themeShade="BF"/>
                <w:sz w:val="28"/>
                <w:szCs w:val="28"/>
              </w:rPr>
            </w:pPr>
            <w:r>
              <w:rPr>
                <w:rFonts w:hint="default" w:ascii="Times New Roman" w:hAnsi="Times New Roman" w:cs="Times New Roman"/>
                <w:b/>
                <w:bCs/>
                <w:sz w:val="28"/>
                <w:szCs w:val="28"/>
              </w:rPr>
              <w:t>D.</w:t>
            </w:r>
            <w:r>
              <w:rPr>
                <w:rFonts w:hint="default" w:ascii="Times New Roman" w:hAnsi="Times New Roman" w:cs="Times New Roman"/>
                <w:sz w:val="28"/>
                <w:szCs w:val="28"/>
              </w:rPr>
              <w:t> Điện phân dung dịch AlCl</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w:t>
            </w:r>
          </w:p>
          <w:p w14:paraId="55852EF2">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 8. </w:t>
            </w:r>
            <w:r>
              <w:rPr>
                <w:rFonts w:hint="default" w:ascii="Times New Roman" w:hAnsi="Times New Roman" w:cs="Times New Roman"/>
                <w:sz w:val="28"/>
                <w:szCs w:val="28"/>
              </w:rPr>
              <w:t>Hai kim loại có thể điều chế bằng phương pháp nhiệt luyện là</w:t>
            </w:r>
          </w:p>
          <w:p w14:paraId="3AE193C1">
            <w:pPr>
              <w:numPr>
                <w:ilvl w:val="0"/>
                <w:numId w:val="37"/>
              </w:numPr>
              <w:tabs>
                <w:tab w:val="left" w:pos="284"/>
                <w:tab w:val="left" w:pos="2552"/>
                <w:tab w:val="left" w:pos="5103"/>
                <w:tab w:val="left" w:pos="7655"/>
              </w:tabs>
              <w:spacing w:after="0" w:line="312" w:lineRule="auto"/>
              <w:ind w:left="284" w:leftChars="0" w:firstLine="0" w:firstLineChars="0"/>
              <w:jc w:val="both"/>
              <w:rPr>
                <w:rFonts w:hint="default" w:ascii="Times New Roman" w:hAnsi="Times New Roman" w:cs="Times New Roman"/>
                <w:sz w:val="28"/>
                <w:szCs w:val="28"/>
              </w:rPr>
            </w:pPr>
            <w:r>
              <w:rPr>
                <w:rFonts w:hint="default" w:ascii="Times New Roman" w:hAnsi="Times New Roman" w:cs="Times New Roman"/>
                <w:sz w:val="28"/>
                <w:szCs w:val="28"/>
              </w:rPr>
              <w:t>Ca và Fe.</w:t>
            </w:r>
            <w:r>
              <w:rPr>
                <w:rFonts w:hint="default" w:ascii="Times New Roman" w:hAnsi="Times New Roman" w:cs="Times New Roman"/>
                <w:sz w:val="28"/>
                <w:szCs w:val="28"/>
              </w:rPr>
              <w:tab/>
            </w:r>
            <w:r>
              <w:rPr>
                <w:rFonts w:hint="default" w:ascii="Times New Roman" w:hAnsi="Times New Roman" w:cs="Times New Roman"/>
                <w:b/>
                <w:bCs/>
                <w:sz w:val="28"/>
                <w:szCs w:val="28"/>
              </w:rPr>
              <w:t>B. </w:t>
            </w:r>
            <w:r>
              <w:rPr>
                <w:rFonts w:hint="default" w:ascii="Times New Roman" w:hAnsi="Times New Roman" w:cs="Times New Roman"/>
                <w:sz w:val="28"/>
                <w:szCs w:val="28"/>
              </w:rPr>
              <w:t>Mg và Zn.</w:t>
            </w:r>
            <w:r>
              <w:rPr>
                <w:rFonts w:hint="default" w:ascii="Times New Roman" w:hAnsi="Times New Roman" w:cs="Times New Roman"/>
                <w:sz w:val="28"/>
                <w:szCs w:val="28"/>
              </w:rPr>
              <w:tab/>
            </w:r>
          </w:p>
          <w:p w14:paraId="7166E522">
            <w:pPr>
              <w:numPr>
                <w:ilvl w:val="0"/>
                <w:numId w:val="0"/>
              </w:numPr>
              <w:tabs>
                <w:tab w:val="left" w:pos="284"/>
                <w:tab w:val="left" w:pos="2552"/>
                <w:tab w:val="left" w:pos="5103"/>
                <w:tab w:val="left" w:pos="7655"/>
              </w:tabs>
              <w:spacing w:after="0" w:line="312" w:lineRule="auto"/>
              <w:ind w:left="284" w:leftChars="0"/>
              <w:jc w:val="both"/>
              <w:rPr>
                <w:rFonts w:hint="default" w:ascii="Times New Roman" w:hAnsi="Times New Roman" w:cs="Times New Roman"/>
                <w:sz w:val="28"/>
                <w:szCs w:val="28"/>
              </w:rPr>
            </w:pPr>
            <w:r>
              <w:rPr>
                <w:rFonts w:hint="default" w:ascii="Times New Roman" w:hAnsi="Times New Roman" w:cs="Times New Roman"/>
                <w:b/>
                <w:bCs/>
                <w:sz w:val="28"/>
                <w:szCs w:val="28"/>
              </w:rPr>
              <w:t>C</w:t>
            </w:r>
            <w:r>
              <w:rPr>
                <w:rFonts w:hint="default" w:ascii="Times New Roman" w:hAnsi="Times New Roman" w:cs="Times New Roman"/>
                <w:sz w:val="28"/>
                <w:szCs w:val="28"/>
              </w:rPr>
              <w:t>. Na và Cu.</w:t>
            </w:r>
            <w:r>
              <w:rPr>
                <w:rFonts w:hint="default" w:ascii="Times New Roman" w:hAnsi="Times New Roman" w:cs="Times New Roman"/>
                <w:sz w:val="28"/>
                <w:szCs w:val="28"/>
              </w:rPr>
              <w:tab/>
            </w:r>
            <w:r>
              <w:rPr>
                <w:rFonts w:hint="default" w:ascii="Times New Roman" w:hAnsi="Times New Roman" w:cs="Times New Roman"/>
                <w:b/>
                <w:bCs/>
                <w:color w:val="376092" w:themeColor="accent1" w:themeShade="BF"/>
                <w:sz w:val="28"/>
                <w:szCs w:val="28"/>
              </w:rPr>
              <w:t>D.</w:t>
            </w:r>
            <w:r>
              <w:rPr>
                <w:rFonts w:hint="default" w:ascii="Times New Roman" w:hAnsi="Times New Roman" w:cs="Times New Roman"/>
                <w:color w:val="376092" w:themeColor="accent1" w:themeShade="BF"/>
                <w:sz w:val="28"/>
                <w:szCs w:val="28"/>
              </w:rPr>
              <w:t> Fe và Cu.</w:t>
            </w:r>
          </w:p>
          <w:p w14:paraId="137146C9">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 9.</w:t>
            </w:r>
            <w:r>
              <w:rPr>
                <w:rFonts w:hint="default" w:ascii="Times New Roman" w:hAnsi="Times New Roman" w:cs="Times New Roman"/>
                <w:sz w:val="28"/>
                <w:szCs w:val="28"/>
              </w:rPr>
              <w:t> Những kim loại nào sau đây có thể được điều chế từ oxide bằng phương pháp nhiệt luyện nhờ chất khử CO?</w:t>
            </w:r>
          </w:p>
          <w:p w14:paraId="63BEC5A4">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A. </w:t>
            </w:r>
            <w:r>
              <w:rPr>
                <w:rFonts w:hint="default" w:ascii="Times New Roman" w:hAnsi="Times New Roman" w:cs="Times New Roman"/>
                <w:sz w:val="28"/>
                <w:szCs w:val="28"/>
              </w:rPr>
              <w:t>Zn, Mg, Fe.</w:t>
            </w:r>
            <w:r>
              <w:rPr>
                <w:rFonts w:hint="default" w:ascii="Times New Roman" w:hAnsi="Times New Roman" w:cs="Times New Roman"/>
                <w:sz w:val="28"/>
                <w:szCs w:val="28"/>
              </w:rPr>
              <w:tab/>
            </w:r>
            <w:r>
              <w:rPr>
                <w:rFonts w:hint="default" w:ascii="Times New Roman" w:hAnsi="Times New Roman" w:cs="Times New Roman"/>
                <w:b/>
                <w:bCs/>
                <w:sz w:val="28"/>
                <w:szCs w:val="28"/>
              </w:rPr>
              <w:t xml:space="preserve">B. </w:t>
            </w:r>
            <w:r>
              <w:rPr>
                <w:rFonts w:hint="default" w:ascii="Times New Roman" w:hAnsi="Times New Roman" w:cs="Times New Roman"/>
                <w:sz w:val="28"/>
                <w:szCs w:val="28"/>
              </w:rPr>
              <w:t>Ni, Cu, Ca.</w:t>
            </w:r>
            <w:r>
              <w:rPr>
                <w:rFonts w:hint="default" w:ascii="Times New Roman" w:hAnsi="Times New Roman" w:cs="Times New Roman"/>
                <w:sz w:val="28"/>
                <w:szCs w:val="28"/>
              </w:rPr>
              <w:tab/>
            </w:r>
          </w:p>
          <w:p w14:paraId="7BB54330">
            <w:pPr>
              <w:tabs>
                <w:tab w:val="left" w:pos="284"/>
                <w:tab w:val="left" w:pos="2552"/>
                <w:tab w:val="left" w:pos="5103"/>
                <w:tab w:val="left" w:pos="7655"/>
              </w:tabs>
              <w:spacing w:after="0" w:line="312" w:lineRule="auto"/>
              <w:ind w:firstLine="280" w:firstLineChars="100"/>
              <w:jc w:val="both"/>
              <w:rPr>
                <w:rFonts w:hint="default" w:ascii="Times New Roman" w:hAnsi="Times New Roman" w:cs="Times New Roman"/>
                <w:sz w:val="28"/>
                <w:szCs w:val="28"/>
              </w:rPr>
            </w:pPr>
            <w:r>
              <w:rPr>
                <w:rFonts w:hint="default" w:ascii="Times New Roman" w:hAnsi="Times New Roman" w:cs="Times New Roman"/>
                <w:b/>
                <w:bCs/>
                <w:color w:val="376092" w:themeColor="accent1" w:themeShade="BF"/>
                <w:sz w:val="28"/>
                <w:szCs w:val="28"/>
              </w:rPr>
              <w:t>C.</w:t>
            </w:r>
            <w:r>
              <w:rPr>
                <w:rFonts w:hint="default" w:ascii="Times New Roman" w:hAnsi="Times New Roman" w:cs="Times New Roman"/>
                <w:color w:val="376092" w:themeColor="accent1" w:themeShade="BF"/>
                <w:sz w:val="28"/>
                <w:szCs w:val="28"/>
              </w:rPr>
              <w:t xml:space="preserve"> Fe, Ni, Zn.</w:t>
            </w:r>
            <w:r>
              <w:rPr>
                <w:rFonts w:hint="default" w:ascii="Times New Roman" w:hAnsi="Times New Roman" w:cs="Times New Roman"/>
                <w:sz w:val="28"/>
                <w:szCs w:val="28"/>
              </w:rPr>
              <w:tab/>
            </w:r>
            <w:r>
              <w:rPr>
                <w:rFonts w:hint="default" w:ascii="Times New Roman" w:hAnsi="Times New Roman" w:cs="Times New Roman"/>
                <w:b/>
                <w:bCs/>
                <w:sz w:val="28"/>
                <w:szCs w:val="28"/>
              </w:rPr>
              <w:t>D.</w:t>
            </w:r>
            <w:r>
              <w:rPr>
                <w:rFonts w:hint="default" w:ascii="Times New Roman" w:hAnsi="Times New Roman" w:cs="Times New Roman"/>
                <w:sz w:val="28"/>
                <w:szCs w:val="28"/>
              </w:rPr>
              <w:t xml:space="preserve"> Fe, Al, Cu.</w:t>
            </w:r>
          </w:p>
          <w:p w14:paraId="73DF9526">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 10. </w:t>
            </w:r>
            <w:r>
              <w:rPr>
                <w:rFonts w:hint="default" w:ascii="Times New Roman" w:hAnsi="Times New Roman" w:cs="Times New Roman"/>
                <w:sz w:val="28"/>
                <w:szCs w:val="28"/>
              </w:rPr>
              <w:t>Kim loại M có thể điều chế được bằng tất cả các phương pháp như thủy luyện, nhiệt luyện, điện phân. Kim loại M là kim loại nào trong các kim loại sau?</w:t>
            </w:r>
          </w:p>
          <w:p w14:paraId="6369D7CD">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A. </w:t>
            </w:r>
            <w:r>
              <w:rPr>
                <w:rFonts w:hint="default" w:ascii="Times New Roman" w:hAnsi="Times New Roman" w:cs="Times New Roman"/>
                <w:sz w:val="28"/>
                <w:szCs w:val="28"/>
              </w:rPr>
              <w:t>Al.</w:t>
            </w:r>
            <w:r>
              <w:rPr>
                <w:rFonts w:hint="default" w:ascii="Times New Roman" w:hAnsi="Times New Roman" w:cs="Times New Roman"/>
                <w:sz w:val="28"/>
                <w:szCs w:val="28"/>
              </w:rPr>
              <w:tab/>
            </w:r>
            <w:r>
              <w:rPr>
                <w:rFonts w:hint="default" w:ascii="Times New Roman" w:hAnsi="Times New Roman" w:cs="Times New Roman"/>
                <w:b/>
                <w:bCs/>
                <w:color w:val="376092" w:themeColor="accent1" w:themeShade="BF"/>
                <w:sz w:val="28"/>
                <w:szCs w:val="28"/>
              </w:rPr>
              <w:t>B. </w:t>
            </w:r>
            <w:r>
              <w:rPr>
                <w:rFonts w:hint="default" w:ascii="Times New Roman" w:hAnsi="Times New Roman" w:cs="Times New Roman"/>
                <w:color w:val="376092" w:themeColor="accent1" w:themeShade="BF"/>
                <w:sz w:val="28"/>
                <w:szCs w:val="28"/>
              </w:rPr>
              <w:t>Cu.</w:t>
            </w:r>
            <w:r>
              <w:rPr>
                <w:rFonts w:hint="default" w:ascii="Times New Roman" w:hAnsi="Times New Roman" w:cs="Times New Roman"/>
                <w:color w:val="376092" w:themeColor="accent1" w:themeShade="BF"/>
                <w:sz w:val="28"/>
                <w:szCs w:val="28"/>
                <w:lang w:val="vi-VN"/>
              </w:rPr>
              <w:t xml:space="preserve">           </w:t>
            </w:r>
            <w:r>
              <w:rPr>
                <w:rFonts w:hint="default" w:ascii="Times New Roman" w:hAnsi="Times New Roman" w:cs="Times New Roman"/>
                <w:b/>
                <w:bCs/>
                <w:sz w:val="28"/>
                <w:szCs w:val="28"/>
              </w:rPr>
              <w:t>C. </w:t>
            </w:r>
            <w:r>
              <w:rPr>
                <w:rFonts w:hint="default" w:ascii="Times New Roman" w:hAnsi="Times New Roman" w:cs="Times New Roman"/>
                <w:sz w:val="28"/>
                <w:szCs w:val="28"/>
              </w:rPr>
              <w:t>Na.</w:t>
            </w:r>
            <w:r>
              <w:rPr>
                <w:rFonts w:hint="default" w:ascii="Times New Roman" w:hAnsi="Times New Roman" w:cs="Times New Roman"/>
                <w:sz w:val="28"/>
                <w:szCs w:val="28"/>
              </w:rPr>
              <w:tab/>
            </w:r>
            <w:r>
              <w:rPr>
                <w:rFonts w:hint="default" w:ascii="Times New Roman" w:hAnsi="Times New Roman" w:cs="Times New Roman"/>
                <w:sz w:val="28"/>
                <w:szCs w:val="28"/>
                <w:lang w:val="vi-VN"/>
              </w:rPr>
              <w:t xml:space="preserve">       </w:t>
            </w:r>
            <w:r>
              <w:rPr>
                <w:rFonts w:hint="default" w:ascii="Times New Roman" w:hAnsi="Times New Roman" w:cs="Times New Roman"/>
                <w:b/>
                <w:bCs/>
                <w:sz w:val="28"/>
                <w:szCs w:val="28"/>
              </w:rPr>
              <w:t>D. </w:t>
            </w:r>
            <w:r>
              <w:rPr>
                <w:rFonts w:hint="default" w:ascii="Times New Roman" w:hAnsi="Times New Roman" w:cs="Times New Roman"/>
                <w:sz w:val="28"/>
                <w:szCs w:val="28"/>
              </w:rPr>
              <w:t>Mg.</w:t>
            </w:r>
          </w:p>
          <w:p w14:paraId="5B25FBF4">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p>
        </w:tc>
        <w:tc>
          <w:tcPr>
            <w:tcW w:w="2841" w:type="dxa"/>
            <w:shd w:val="clear" w:color="auto" w:fill="auto"/>
          </w:tcPr>
          <w:p w14:paraId="5399595D">
            <w:pPr>
              <w:keepNext w:val="0"/>
              <w:keepLines w:val="0"/>
              <w:pageBreakBefore w:val="0"/>
              <w:widowControl/>
              <w:kinsoku/>
              <w:wordWrap/>
              <w:overflowPunct/>
              <w:topLinePunct w:val="0"/>
              <w:autoSpaceDE/>
              <w:autoSpaceDN/>
              <w:bidi w:val="0"/>
              <w:adjustRightInd/>
              <w:snapToGrid/>
              <w:spacing w:before="109" w:beforeLines="30" w:after="109" w:afterLines="30" w:line="240" w:lineRule="auto"/>
              <w:ind w:right="1"/>
              <w:jc w:val="center"/>
              <w:textAlignment w:val="auto"/>
              <w:rPr>
                <w:rFonts w:hint="default" w:ascii="Times New Roman" w:hAnsi="Times New Roman" w:eastAsia="Times New Roman" w:cs="Times New Roman"/>
                <w:b w:val="0"/>
                <w:bCs/>
                <w:sz w:val="28"/>
                <w:szCs w:val="28"/>
                <w:lang w:val="vi-VN"/>
              </w:rPr>
            </w:pPr>
            <w:r>
              <w:rPr>
                <w:rFonts w:hint="default" w:ascii="Times New Roman" w:hAnsi="Times New Roman" w:eastAsia="Times New Roman" w:cs="Times New Roman"/>
                <w:b w:val="0"/>
                <w:bCs/>
                <w:sz w:val="28"/>
                <w:szCs w:val="28"/>
                <w:lang w:val="vi-VN"/>
              </w:rPr>
              <w:t>Học sinh sử dụng điện thoại quét mã QR đăng nhập và vào tham gia trò chơi trực tuyến.</w:t>
            </w:r>
          </w:p>
          <w:p w14:paraId="3405C551">
            <w:pPr>
              <w:keepNext w:val="0"/>
              <w:keepLines w:val="0"/>
              <w:pageBreakBefore w:val="0"/>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sz w:val="28"/>
                <w:szCs w:val="28"/>
                <w:lang w:val="en-US"/>
              </w:rPr>
            </w:pPr>
          </w:p>
        </w:tc>
      </w:tr>
      <w:tr w14:paraId="67932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vAlign w:val="center"/>
          </w:tcPr>
          <w:p w14:paraId="337F436C">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color w:val="0070C0"/>
                <w:sz w:val="28"/>
                <w:szCs w:val="28"/>
                <w:lang w:val="vi-VN"/>
              </w:rPr>
            </w:pPr>
            <w:r>
              <w:rPr>
                <w:rFonts w:hint="default" w:ascii="Times New Roman" w:hAnsi="Times New Roman" w:eastAsia="Times New Roman" w:cs="Times New Roman"/>
                <w:b/>
                <w:sz w:val="28"/>
                <w:szCs w:val="28"/>
              </w:rPr>
              <w:t>HS thực hiện nhiệm vụ</w:t>
            </w:r>
          </w:p>
        </w:tc>
        <w:tc>
          <w:tcPr>
            <w:tcW w:w="2841" w:type="dxa"/>
            <w:shd w:val="clear" w:color="auto" w:fill="auto"/>
            <w:vAlign w:val="center"/>
          </w:tcPr>
          <w:p w14:paraId="2AC31EE4">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sz w:val="28"/>
                <w:szCs w:val="28"/>
                <w:lang w:val="vi-VN"/>
              </w:rPr>
            </w:pPr>
            <w:r>
              <w:rPr>
                <w:rFonts w:hint="default" w:ascii="Times New Roman" w:hAnsi="Times New Roman" w:eastAsia="Times New Roman" w:cs="Times New Roman"/>
                <w:sz w:val="28"/>
                <w:szCs w:val="28"/>
              </w:rPr>
              <w:t>Học sinh trả lời câu hỏi</w:t>
            </w:r>
          </w:p>
        </w:tc>
      </w:tr>
      <w:tr w14:paraId="63FDB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8" w:hRule="atLeast"/>
          <w:jc w:val="center"/>
        </w:trPr>
        <w:tc>
          <w:tcPr>
            <w:tcW w:w="7397" w:type="dxa"/>
            <w:shd w:val="clear" w:color="auto" w:fill="auto"/>
            <w:vAlign w:val="center"/>
          </w:tcPr>
          <w:p w14:paraId="5EF54894">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sz w:val="28"/>
                <w:szCs w:val="28"/>
              </w:rPr>
            </w:pPr>
            <w:r>
              <w:rPr>
                <w:rFonts w:hint="default" w:ascii="Times New Roman" w:hAnsi="Times New Roman" w:eastAsia="Times New Roman" w:cs="Times New Roman"/>
                <w:b/>
                <w:sz w:val="28"/>
                <w:szCs w:val="28"/>
              </w:rPr>
              <w:t>Báo cáo kết quả:</w:t>
            </w:r>
          </w:p>
          <w:p w14:paraId="15E4177A">
            <w:pPr>
              <w:keepNext w:val="0"/>
              <w:keepLines w:val="0"/>
              <w:pageBreakBefore w:val="0"/>
              <w:numPr>
                <w:ilvl w:val="0"/>
                <w:numId w:val="11"/>
              </w:numPr>
              <w:kinsoku/>
              <w:wordWrap/>
              <w:overflowPunct/>
              <w:topLinePunct w:val="0"/>
              <w:bidi w:val="0"/>
              <w:spacing w:before="109" w:beforeLines="30" w:after="109" w:afterLines="30" w:line="240" w:lineRule="auto"/>
              <w:ind w:hanging="163"/>
              <w:rPr>
                <w:rFonts w:hint="default" w:ascii="Times New Roman" w:hAnsi="Times New Roman" w:cs="Times New Roman"/>
                <w:sz w:val="28"/>
                <w:szCs w:val="28"/>
              </w:rPr>
            </w:pPr>
            <w:r>
              <w:rPr>
                <w:rFonts w:hint="default" w:ascii="Times New Roman" w:hAnsi="Times New Roman" w:eastAsia="Times New Roman" w:cs="Times New Roman"/>
                <w:sz w:val="28"/>
                <w:szCs w:val="28"/>
              </w:rPr>
              <w:t>Cho cả lớp trả lời;</w:t>
            </w:r>
            <w:r>
              <w:rPr>
                <w:rFonts w:hint="default" w:ascii="Times New Roman" w:hAnsi="Times New Roman" w:eastAsia="Times New Roman" w:cs="Times New Roman"/>
                <w:sz w:val="28"/>
                <w:szCs w:val="28"/>
                <w:lang w:val="vi-VN"/>
              </w:rPr>
              <w:t xml:space="preserve"> m</w:t>
            </w:r>
            <w:r>
              <w:rPr>
                <w:rFonts w:hint="default" w:ascii="Times New Roman" w:hAnsi="Times New Roman" w:eastAsia="Times New Roman" w:cs="Times New Roman"/>
                <w:sz w:val="28"/>
                <w:szCs w:val="28"/>
              </w:rPr>
              <w:t>ời đại diện giải thích;</w:t>
            </w:r>
          </w:p>
          <w:p w14:paraId="75ED12CB">
            <w:pPr>
              <w:keepNext w:val="0"/>
              <w:keepLines w:val="0"/>
              <w:pageBreakBefore w:val="0"/>
              <w:numPr>
                <w:ilvl w:val="0"/>
                <w:numId w:val="11"/>
              </w:numPr>
              <w:kinsoku/>
              <w:wordWrap/>
              <w:overflowPunct/>
              <w:topLinePunct w:val="0"/>
              <w:bidi w:val="0"/>
              <w:spacing w:before="109" w:beforeLines="30" w:after="109" w:afterLines="30" w:line="240" w:lineRule="auto"/>
              <w:ind w:left="163" w:leftChars="0" w:hanging="163" w:firstLineChars="0"/>
              <w:rPr>
                <w:rFonts w:hint="default" w:ascii="Times New Roman" w:hAnsi="Times New Roman" w:cs="Times New Roman"/>
                <w:sz w:val="28"/>
                <w:szCs w:val="28"/>
                <w:lang w:val="vi-VN"/>
              </w:rPr>
            </w:pPr>
            <w:r>
              <w:rPr>
                <w:rFonts w:hint="default" w:ascii="Times New Roman" w:hAnsi="Times New Roman" w:eastAsia="Times New Roman" w:cs="Times New Roman"/>
                <w:sz w:val="28"/>
                <w:szCs w:val="28"/>
              </w:rPr>
              <w:t>GV kết luận về nội dung kiến thức.</w:t>
            </w:r>
          </w:p>
        </w:tc>
        <w:tc>
          <w:tcPr>
            <w:tcW w:w="2841" w:type="dxa"/>
            <w:shd w:val="clear" w:color="auto" w:fill="auto"/>
            <w:vAlign w:val="top"/>
          </w:tcPr>
          <w:p w14:paraId="36797549">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sz w:val="28"/>
                <w:szCs w:val="28"/>
                <w:lang w:val="en-US"/>
              </w:rPr>
            </w:pPr>
          </w:p>
        </w:tc>
      </w:tr>
      <w:tr w14:paraId="460E3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tcPr>
          <w:p w14:paraId="5576D76B">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Cs/>
                <w:sz w:val="28"/>
                <w:szCs w:val="28"/>
                <w:lang w:val="vi-VN"/>
              </w:rPr>
            </w:pPr>
            <w:r>
              <w:rPr>
                <w:rFonts w:hint="default" w:ascii="Times New Roman" w:hAnsi="Times New Roman" w:cs="Times New Roman"/>
                <w:b/>
                <w:sz w:val="28"/>
                <w:szCs w:val="28"/>
                <w:lang w:val="en-US"/>
              </w:rPr>
              <w:t>Tổng kết</w:t>
            </w:r>
          </w:p>
        </w:tc>
        <w:tc>
          <w:tcPr>
            <w:tcW w:w="2841" w:type="dxa"/>
            <w:shd w:val="clear" w:color="auto" w:fill="auto"/>
          </w:tcPr>
          <w:p w14:paraId="1A903298">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Ghi nhớ kiến thức</w:t>
            </w:r>
          </w:p>
        </w:tc>
      </w:tr>
    </w:tbl>
    <w:p w14:paraId="7455C7ED">
      <w:pPr>
        <w:keepNext w:val="0"/>
        <w:keepLines w:val="0"/>
        <w:pageBreakBefore w:val="0"/>
        <w:numPr>
          <w:ilvl w:val="0"/>
          <w:numId w:val="12"/>
        </w:numPr>
        <w:kinsoku/>
        <w:wordWrap/>
        <w:overflowPunct/>
        <w:topLinePunct w:val="0"/>
        <w:autoSpaceDE/>
        <w:autoSpaceDN/>
        <w:bidi w:val="0"/>
        <w:adjustRightInd/>
        <w:spacing w:before="109" w:beforeLines="30" w:after="109" w:afterLines="30" w:line="240" w:lineRule="auto"/>
        <w:ind w:leftChars="0"/>
        <w:jc w:val="left"/>
        <w:textAlignment w:val="auto"/>
        <w:rPr>
          <w:rFonts w:hint="default" w:ascii="Times New Roman" w:hAnsi="Times New Roman" w:cs="Times New Roman"/>
          <w:b/>
          <w:color w:val="C00000"/>
          <w:sz w:val="28"/>
          <w:szCs w:val="28"/>
        </w:rPr>
      </w:pPr>
      <w:r>
        <w:rPr>
          <w:rFonts w:hint="default" w:ascii="Times New Roman" w:hAnsi="Times New Roman" w:cs="Times New Roman"/>
          <w:b/>
          <w:color w:val="C00000"/>
          <w:sz w:val="28"/>
          <w:szCs w:val="28"/>
        </w:rPr>
        <w:t xml:space="preserve">Hoạt động </w:t>
      </w:r>
      <w:r>
        <w:rPr>
          <w:rFonts w:hint="default" w:ascii="Times New Roman" w:hAnsi="Times New Roman" w:cs="Times New Roman"/>
          <w:b/>
          <w:color w:val="C00000"/>
          <w:sz w:val="28"/>
          <w:szCs w:val="28"/>
          <w:lang w:val="vi-VN"/>
        </w:rPr>
        <w:t>4</w:t>
      </w:r>
      <w:r>
        <w:rPr>
          <w:rFonts w:hint="default" w:ascii="Times New Roman" w:hAnsi="Times New Roman" w:cs="Times New Roman"/>
          <w:b/>
          <w:color w:val="C00000"/>
          <w:sz w:val="28"/>
          <w:szCs w:val="28"/>
        </w:rPr>
        <w:t>: Vận dụng</w:t>
      </w:r>
    </w:p>
    <w:p w14:paraId="081C6E71">
      <w:pPr>
        <w:pStyle w:val="22"/>
        <w:keepNext w:val="0"/>
        <w:keepLines w:val="0"/>
        <w:pageBreakBefore w:val="0"/>
        <w:widowControl w:val="0"/>
        <w:numPr>
          <w:ilvl w:val="0"/>
          <w:numId w:val="13"/>
        </w:numPr>
        <w:kinsoku/>
        <w:wordWrap/>
        <w:overflowPunct/>
        <w:topLinePunct w:val="0"/>
        <w:autoSpaceDE w:val="0"/>
        <w:autoSpaceDN w:val="0"/>
        <w:bidi w:val="0"/>
        <w:adjustRightInd w:val="0"/>
        <w:spacing w:before="109" w:beforeLines="30" w:after="109" w:afterLines="30" w:line="240" w:lineRule="auto"/>
        <w:ind w:left="103" w:leftChars="0" w:right="242" w:rightChars="0"/>
        <w:jc w:val="left"/>
        <w:rPr>
          <w:rStyle w:val="11"/>
          <w:rFonts w:hint="default" w:ascii="Times New Roman" w:hAnsi="Times New Roman" w:cs="Times New Roman"/>
          <w:i w:val="0"/>
          <w:iCs w:val="0"/>
          <w:sz w:val="28"/>
          <w:szCs w:val="28"/>
          <w:lang w:val="en-US"/>
        </w:rPr>
      </w:pPr>
      <w:r>
        <w:rPr>
          <w:rFonts w:hint="default" w:ascii="Times New Roman" w:hAnsi="Times New Roman" w:cs="Times New Roman"/>
          <w:b/>
          <w:color w:val="C00000"/>
          <w:sz w:val="28"/>
          <w:szCs w:val="28"/>
        </w:rPr>
        <w:t>Mục tiêu</w:t>
      </w:r>
      <w:r>
        <w:rPr>
          <w:rFonts w:hint="default" w:ascii="Times New Roman" w:hAnsi="Times New Roman" w:cs="Times New Roman"/>
          <w:color w:val="C00000"/>
          <w:sz w:val="28"/>
          <w:szCs w:val="28"/>
        </w:rPr>
        <w:t xml:space="preserve">: </w:t>
      </w:r>
      <w:r>
        <w:rPr>
          <w:rFonts w:hint="default" w:ascii="Times New Roman" w:hAnsi="Times New Roman" w:eastAsia="Times New Roman" w:cs="Times New Roman"/>
          <w:sz w:val="28"/>
          <w:szCs w:val="28"/>
        </w:rPr>
        <w:t>Vận dụng kiến thức của bài học vào việc làm bài tập cụ thể.</w:t>
      </w:r>
    </w:p>
    <w:p w14:paraId="1FC9A14E">
      <w:pPr>
        <w:keepNext w:val="0"/>
        <w:keepLines w:val="0"/>
        <w:pageBreakBefore w:val="0"/>
        <w:numPr>
          <w:ilvl w:val="0"/>
          <w:numId w:val="13"/>
        </w:numPr>
        <w:kinsoku/>
        <w:wordWrap/>
        <w:overflowPunct/>
        <w:topLinePunct w:val="0"/>
        <w:autoSpaceDE/>
        <w:autoSpaceDN/>
        <w:bidi w:val="0"/>
        <w:adjustRightInd/>
        <w:spacing w:before="109" w:beforeLines="30" w:after="109" w:afterLines="30" w:line="240" w:lineRule="auto"/>
        <w:ind w:left="103" w:leftChars="0" w:firstLine="0" w:firstLineChars="0"/>
        <w:textAlignment w:val="auto"/>
        <w:rPr>
          <w:rFonts w:hint="default" w:ascii="Times New Roman" w:hAnsi="Times New Roman" w:cs="Times New Roman"/>
          <w:sz w:val="28"/>
          <w:szCs w:val="28"/>
          <w:lang w:val="vi-VN"/>
        </w:rPr>
      </w:pPr>
      <w:r>
        <w:rPr>
          <w:rFonts w:hint="default" w:ascii="Times New Roman" w:hAnsi="Times New Roman" w:cs="Times New Roman"/>
          <w:b/>
          <w:color w:val="C00000"/>
          <w:sz w:val="28"/>
          <w:szCs w:val="28"/>
        </w:rPr>
        <w:t>Nội dung</w:t>
      </w:r>
      <w:r>
        <w:rPr>
          <w:rFonts w:hint="default" w:ascii="Times New Roman" w:hAnsi="Times New Roman" w:cs="Times New Roman"/>
          <w:color w:val="C00000"/>
          <w:sz w:val="28"/>
          <w:szCs w:val="28"/>
        </w:rPr>
        <w:t>:</w:t>
      </w:r>
      <w:r>
        <w:rPr>
          <w:rFonts w:hint="default" w:ascii="Times New Roman" w:hAnsi="Times New Roman" w:cs="Times New Roman"/>
          <w:sz w:val="28"/>
          <w:szCs w:val="28"/>
        </w:rPr>
        <w:t xml:space="preserve"> Học sinh </w:t>
      </w:r>
      <w:r>
        <w:rPr>
          <w:rFonts w:hint="default" w:ascii="Times New Roman" w:hAnsi="Times New Roman" w:cs="Times New Roman"/>
          <w:sz w:val="28"/>
          <w:szCs w:val="28"/>
          <w:lang w:val="vi-VN"/>
        </w:rPr>
        <w:t xml:space="preserve"> làm bài tập vận dụng thực tế</w:t>
      </w:r>
    </w:p>
    <w:p w14:paraId="44751C19">
      <w:pPr>
        <w:keepNext w:val="0"/>
        <w:keepLines w:val="0"/>
        <w:pageBreakBefore w:val="0"/>
        <w:numPr>
          <w:ilvl w:val="0"/>
          <w:numId w:val="13"/>
        </w:numPr>
        <w:kinsoku/>
        <w:wordWrap/>
        <w:overflowPunct/>
        <w:topLinePunct w:val="0"/>
        <w:autoSpaceDE/>
        <w:autoSpaceDN/>
        <w:bidi w:val="0"/>
        <w:adjustRightInd/>
        <w:spacing w:before="109" w:beforeLines="30" w:after="109" w:afterLines="30" w:line="240" w:lineRule="auto"/>
        <w:ind w:left="103" w:leftChars="0" w:firstLine="0" w:firstLineChars="0"/>
        <w:textAlignment w:val="auto"/>
        <w:rPr>
          <w:rFonts w:hint="default" w:ascii="Times New Roman" w:hAnsi="Times New Roman" w:cs="Times New Roman"/>
          <w:b/>
          <w:sz w:val="28"/>
          <w:szCs w:val="28"/>
        </w:rPr>
      </w:pPr>
      <w:r>
        <w:rPr>
          <w:rFonts w:hint="default" w:ascii="Times New Roman" w:hAnsi="Times New Roman" w:cs="Times New Roman"/>
          <w:b/>
          <w:color w:val="C00000"/>
          <w:sz w:val="28"/>
          <w:szCs w:val="28"/>
        </w:rPr>
        <w:t>Sản phẩm</w:t>
      </w:r>
      <w:r>
        <w:rPr>
          <w:rFonts w:hint="default" w:ascii="Times New Roman" w:hAnsi="Times New Roman" w:cs="Times New Roman"/>
          <w:color w:val="C00000"/>
          <w:sz w:val="28"/>
          <w:szCs w:val="28"/>
        </w:rPr>
        <w:t>:</w:t>
      </w:r>
      <w:r>
        <w:rPr>
          <w:rFonts w:hint="default" w:ascii="Times New Roman" w:hAnsi="Times New Roman" w:cs="Times New Roman"/>
          <w:sz w:val="28"/>
          <w:szCs w:val="28"/>
          <w:lang w:val="vi-VN"/>
        </w:rPr>
        <w:t xml:space="preserve"> </w:t>
      </w:r>
    </w:p>
    <w:p w14:paraId="7FEE1CA1">
      <w:pPr>
        <w:spacing w:after="57" w:line="233" w:lineRule="auto"/>
        <w:ind w:left="0" w:firstLine="0"/>
        <w:jc w:val="left"/>
        <w:rPr>
          <w:rFonts w:hint="default" w:ascii="Times New Roman" w:hAnsi="Times New Roman" w:cs="Times New Roman"/>
          <w:sz w:val="28"/>
          <w:szCs w:val="28"/>
        </w:rPr>
      </w:pPr>
      <w:r>
        <w:rPr>
          <w:rFonts w:hint="default" w:ascii="Times New Roman" w:hAnsi="Times New Roman" w:cs="Times New Roman"/>
          <w:bCs/>
          <w:sz w:val="28"/>
          <w:szCs w:val="28"/>
          <w:lang w:val="vi-VN"/>
        </w:rPr>
        <w:t xml:space="preserve">Câu 1: </w:t>
      </w:r>
      <w:r>
        <w:rPr>
          <w:rFonts w:hint="default" w:ascii="Times New Roman" w:hAnsi="Times New Roman" w:cs="Times New Roman"/>
          <w:sz w:val="28"/>
          <w:szCs w:val="28"/>
        </w:rPr>
        <w:t>Điều chế bằng phương pháp điện phân nóng chảy: Na, Mg, Al.</w:t>
      </w:r>
    </w:p>
    <w:p w14:paraId="6CCD414D">
      <w:pPr>
        <w:spacing w:after="57" w:line="233"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Điều chế bằng phương pháp nhiệt luyện: Zn.</w:t>
      </w:r>
    </w:p>
    <w:p w14:paraId="54FA7E05">
      <w:pPr>
        <w:spacing w:after="0" w:line="259" w:lineRule="auto"/>
        <w:ind w:left="0" w:firstLine="0"/>
        <w:jc w:val="left"/>
        <w:rPr>
          <w:rFonts w:hint="default" w:ascii="Times New Roman" w:hAnsi="Times New Roman" w:cs="Times New Roman"/>
          <w:b/>
          <w:bCs/>
          <w:sz w:val="28"/>
          <w:szCs w:val="28"/>
        </w:rPr>
      </w:pPr>
      <w:r>
        <w:rPr>
          <w:rFonts w:hint="default" w:ascii="Times New Roman" w:hAnsi="Times New Roman" w:cs="Times New Roman"/>
          <w:sz w:val="28"/>
          <w:szCs w:val="28"/>
        </w:rPr>
        <w:t>Điều chế bằng phương pháp thuỷ luyện: Ag.</w:t>
      </w:r>
    </w:p>
    <w:p w14:paraId="60261F66">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b/>
          <w:bCs/>
          <w:sz w:val="28"/>
          <w:szCs w:val="28"/>
        </w:rPr>
      </w:pPr>
      <w:r>
        <w:rPr>
          <w:rFonts w:hint="default" w:ascii="Times New Roman" w:hAnsi="Times New Roman" w:cs="Times New Roman"/>
          <w:bCs/>
          <w:sz w:val="28"/>
          <w:szCs w:val="28"/>
          <w:lang w:val="vi-VN"/>
        </w:rPr>
        <w:t xml:space="preserve">Câu 2: </w:t>
      </w:r>
    </w:p>
    <w:p w14:paraId="14C797F6">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xml:space="preserve">a) </w:t>
      </w:r>
    </w:p>
    <w:p w14:paraId="4A054F32">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Một số vật dụng trong nhà em được chế tạo từ hợp kim: con dao, đũa, chảo gang..</w:t>
      </w:r>
    </w:p>
    <w:p w14:paraId="54074871">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Hợp kim làm nên vật dụng:</w:t>
      </w:r>
    </w:p>
    <w:p w14:paraId="589AAD07">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Con dao, đũa được làm từ thép không gỉ.</w:t>
      </w:r>
    </w:p>
    <w:p w14:paraId="0AA21A47">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Chảo gang được làm từ hợp kim gang.</w:t>
      </w:r>
    </w:p>
    <w:p w14:paraId="75C1B7A2">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b) Vì hợp kim có các tính chất ưu việt hơn so với các kim loại tinh khiết tạo ra nó như như tính cứng, độ bền cơ học, hóa học, khả năng chịu mài mòn, …</w:t>
      </w:r>
    </w:p>
    <w:p w14:paraId="178F0794">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 15.</w:t>
      </w:r>
      <w:r>
        <w:rPr>
          <w:rFonts w:hint="default" w:ascii="Times New Roman" w:hAnsi="Times New Roman" w:cs="Times New Roman"/>
          <w:sz w:val="28"/>
          <w:szCs w:val="28"/>
        </w:rPr>
        <w:t xml:space="preserve"> Tìm hiểu về hợp kim của magnesium, từ đó chỉ ra </w:t>
      </w:r>
    </w:p>
    <w:p w14:paraId="30215A08">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bCs/>
          <w:sz w:val="28"/>
          <w:szCs w:val="28"/>
        </w:rPr>
      </w:pPr>
    </w:p>
    <w:p w14:paraId="280EC5B7">
      <w:pPr>
        <w:keepNext w:val="0"/>
        <w:keepLines w:val="0"/>
        <w:pageBreakBefore w:val="0"/>
        <w:numPr>
          <w:ilvl w:val="0"/>
          <w:numId w:val="0"/>
        </w:numPr>
        <w:kinsoku/>
        <w:wordWrap/>
        <w:overflowPunct/>
        <w:topLinePunct w:val="0"/>
        <w:autoSpaceDE/>
        <w:autoSpaceDN/>
        <w:bidi w:val="0"/>
        <w:adjustRightInd/>
        <w:spacing w:before="109" w:beforeLines="30" w:after="109" w:afterLines="30" w:line="240" w:lineRule="auto"/>
        <w:ind w:left="103" w:leftChars="0"/>
        <w:textAlignment w:val="auto"/>
        <w:rPr>
          <w:rFonts w:hint="default" w:ascii="Times New Roman" w:hAnsi="Times New Roman" w:cs="Times New Roman"/>
          <w:b/>
          <w:sz w:val="28"/>
          <w:szCs w:val="28"/>
        </w:rPr>
      </w:pPr>
    </w:p>
    <w:p w14:paraId="61081EEB">
      <w:pPr>
        <w:keepNext w:val="0"/>
        <w:keepLines w:val="0"/>
        <w:pageBreakBefore w:val="0"/>
        <w:numPr>
          <w:ilvl w:val="0"/>
          <w:numId w:val="13"/>
        </w:numPr>
        <w:kinsoku/>
        <w:wordWrap/>
        <w:overflowPunct/>
        <w:topLinePunct w:val="0"/>
        <w:autoSpaceDE/>
        <w:autoSpaceDN/>
        <w:bidi w:val="0"/>
        <w:adjustRightInd/>
        <w:spacing w:before="109" w:beforeLines="30" w:after="109" w:afterLines="30" w:line="240" w:lineRule="auto"/>
        <w:ind w:left="103" w:leftChars="0" w:firstLine="0" w:firstLineChars="0"/>
        <w:textAlignment w:val="auto"/>
        <w:rPr>
          <w:rFonts w:hint="default" w:ascii="Times New Roman" w:hAnsi="Times New Roman" w:cs="Times New Roman"/>
          <w:b/>
          <w:sz w:val="28"/>
          <w:szCs w:val="28"/>
        </w:rPr>
      </w:pPr>
      <w:r>
        <w:rPr>
          <w:rFonts w:hint="default" w:ascii="Times New Roman" w:hAnsi="Times New Roman" w:cs="Times New Roman"/>
          <w:b/>
          <w:sz w:val="28"/>
          <w:szCs w:val="28"/>
        </w:rPr>
        <w:t>Tổ chức thực hiện</w:t>
      </w:r>
    </w:p>
    <w:tbl>
      <w:tblPr>
        <w:tblStyle w:val="16"/>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8"/>
        <w:gridCol w:w="2969"/>
      </w:tblGrid>
      <w:tr w14:paraId="32221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shd w:val="clear" w:color="auto" w:fill="FDEADA" w:themeFill="accent6" w:themeFillTint="32"/>
          </w:tcPr>
          <w:p w14:paraId="56EE7EAA">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giáo viên</w:t>
            </w:r>
          </w:p>
        </w:tc>
        <w:tc>
          <w:tcPr>
            <w:tcW w:w="2969" w:type="dxa"/>
            <w:shd w:val="clear" w:color="auto" w:fill="FDEADA" w:themeFill="accent6" w:themeFillTint="32"/>
          </w:tcPr>
          <w:p w14:paraId="0AD3EAAE">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học sinh</w:t>
            </w:r>
          </w:p>
        </w:tc>
      </w:tr>
      <w:tr w14:paraId="60B9A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vAlign w:val="top"/>
          </w:tcPr>
          <w:p w14:paraId="63946CB2">
            <w:pPr>
              <w:rPr>
                <w:rFonts w:hint="default" w:ascii="Times New Roman" w:hAnsi="Times New Roman" w:cs="Times New Roman"/>
                <w:color w:val="auto"/>
                <w:sz w:val="28"/>
                <w:szCs w:val="28"/>
                <w:lang w:val="pt-BR"/>
              </w:rPr>
            </w:pPr>
            <w:r>
              <w:rPr>
                <w:rFonts w:hint="default" w:ascii="Times New Roman" w:hAnsi="Times New Roman" w:cs="Times New Roman"/>
                <w:color w:val="auto"/>
                <w:sz w:val="28"/>
                <w:szCs w:val="28"/>
                <w:lang w:val="pt-BR"/>
              </w:rPr>
              <w:t>- GV hướng dẫn HS:</w:t>
            </w:r>
          </w:p>
          <w:p w14:paraId="2A3BE49B">
            <w:pPr>
              <w:jc w:val="both"/>
              <w:rPr>
                <w:rFonts w:hint="default" w:ascii="Times New Roman" w:hAnsi="Times New Roman" w:cs="Times New Roman"/>
                <w:color w:val="auto"/>
                <w:sz w:val="28"/>
                <w:szCs w:val="28"/>
                <w:lang w:val="pt-BR"/>
              </w:rPr>
            </w:pPr>
            <w:r>
              <w:rPr>
                <w:rFonts w:hint="default" w:ascii="Times New Roman" w:hAnsi="Times New Roman" w:cs="Times New Roman"/>
                <w:color w:val="auto"/>
                <w:sz w:val="28"/>
                <w:szCs w:val="28"/>
                <w:lang w:val="pt-BR"/>
              </w:rPr>
              <w:t>- Chuẩn bị bài tập sau:</w:t>
            </w:r>
          </w:p>
          <w:p w14:paraId="3028EB3F">
            <w:pPr>
              <w:tabs>
                <w:tab w:val="left" w:pos="284"/>
                <w:tab w:val="left" w:pos="2552"/>
                <w:tab w:val="left" w:pos="5103"/>
                <w:tab w:val="left" w:pos="7655"/>
              </w:tabs>
              <w:spacing w:after="0" w:line="312" w:lineRule="auto"/>
              <w:jc w:val="both"/>
              <w:rPr>
                <w:rFonts w:hint="default" w:ascii="Times New Roman" w:hAnsi="Times New Roman" w:cs="Times New Roman"/>
                <w:b/>
                <w:i/>
                <w:color w:val="auto"/>
                <w:sz w:val="28"/>
                <w:szCs w:val="28"/>
                <w:lang w:val="pt-BR"/>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w:t>
            </w:r>
            <w:r>
              <w:rPr>
                <w:rFonts w:hint="default" w:ascii="Times New Roman" w:hAnsi="Times New Roman" w:cs="Times New Roman"/>
                <w:b/>
                <w:i/>
                <w:color w:val="auto"/>
                <w:sz w:val="28"/>
                <w:szCs w:val="28"/>
                <w:lang w:val="pt-BR"/>
              </w:rPr>
              <w:t xml:space="preserve"> </w:t>
            </w:r>
            <w:r>
              <w:rPr>
                <w:rFonts w:hint="default" w:ascii="Times New Roman" w:hAnsi="Times New Roman" w:cs="Times New Roman"/>
                <w:sz w:val="28"/>
                <w:szCs w:val="28"/>
              </w:rPr>
              <w:t>Hãy cho biết trong thực tế, các kim loại sau đây được điều chế bằng phương pháp nào: Ag, Zn, Na, Al, Mg.</w:t>
            </w:r>
            <w:r>
              <w:rPr>
                <w:rFonts w:hint="default" w:ascii="Times New Roman" w:hAnsi="Times New Roman" w:cs="Times New Roman"/>
                <w:bCs/>
                <w:sz w:val="28"/>
                <w:szCs w:val="28"/>
              </w:rPr>
              <w:t>.</w:t>
            </w:r>
          </w:p>
          <w:p w14:paraId="2BEDF9FC">
            <w:pPr>
              <w:tabs>
                <w:tab w:val="left" w:pos="284"/>
                <w:tab w:val="left" w:pos="2552"/>
                <w:tab w:val="left" w:pos="5103"/>
                <w:tab w:val="left" w:pos="7655"/>
              </w:tabs>
              <w:spacing w:after="0" w:line="312" w:lineRule="auto"/>
              <w:jc w:val="both"/>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p>
          <w:p w14:paraId="75C41FA4">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a) Quan sát trong nhà, em thấy những vật dụng nào được chế tạo từ hợp kim? Kể tên hợp kim làm nên vật dụng đó.</w:t>
            </w:r>
          </w:p>
          <w:p w14:paraId="312999E3">
            <w:pPr>
              <w:tabs>
                <w:tab w:val="left" w:pos="284"/>
                <w:tab w:val="left" w:pos="2552"/>
                <w:tab w:val="left" w:pos="5103"/>
                <w:tab w:val="left" w:pos="7655"/>
              </w:tabs>
              <w:spacing w:after="0" w:line="312" w:lineRule="auto"/>
              <w:jc w:val="both"/>
              <w:rPr>
                <w:rFonts w:hint="default" w:ascii="Times New Roman" w:hAnsi="Times New Roman" w:cs="Times New Roman" w:eastAsiaTheme="minorHAnsi"/>
                <w:color w:val="auto"/>
                <w:sz w:val="28"/>
                <w:szCs w:val="28"/>
                <w:lang w:val="vi-VN" w:eastAsia="en-US" w:bidi="ar-SA"/>
              </w:rPr>
            </w:pPr>
            <w:r>
              <w:rPr>
                <w:rFonts w:hint="default" w:ascii="Times New Roman" w:hAnsi="Times New Roman" w:cs="Times New Roman"/>
                <w:sz w:val="28"/>
                <w:szCs w:val="28"/>
              </w:rPr>
              <w:t>b) Vì sao người ta thường sử dụng hợp kim mà không dùng kim loại tinh khiết để chế tạo các vật dụng trong đời sống?</w:t>
            </w:r>
          </w:p>
        </w:tc>
        <w:tc>
          <w:tcPr>
            <w:tcW w:w="2969" w:type="dxa"/>
            <w:vAlign w:val="top"/>
          </w:tcPr>
          <w:p w14:paraId="437CC688">
            <w:pPr>
              <w:jc w:val="both"/>
              <w:rPr>
                <w:rFonts w:hint="default" w:ascii="Times New Roman" w:hAnsi="Times New Roman" w:cs="Times New Roman" w:eastAsiaTheme="minorHAnsi"/>
                <w:color w:val="auto"/>
                <w:sz w:val="28"/>
                <w:szCs w:val="28"/>
                <w:lang w:val="vi-VN" w:eastAsia="en-US" w:bidi="ar-SA"/>
              </w:rPr>
            </w:pPr>
            <w:r>
              <w:rPr>
                <w:rFonts w:hint="default" w:ascii="Times New Roman" w:hAnsi="Times New Roman" w:cs="Times New Roman"/>
                <w:color w:val="auto"/>
                <w:sz w:val="28"/>
                <w:szCs w:val="28"/>
              </w:rPr>
              <w:t>- HS ghi chép những câu hỏi và lời dặn của GV để về nhà tìm hiểu thêm trên sách báo, internet những nội dung cần thiết.</w:t>
            </w:r>
          </w:p>
        </w:tc>
      </w:tr>
      <w:tr w14:paraId="64F53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tcPr>
          <w:p w14:paraId="7E6BBFC2">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i w:val="0"/>
                <w:iCs/>
                <w:sz w:val="28"/>
                <w:szCs w:val="28"/>
              </w:rPr>
            </w:pPr>
            <w:r>
              <w:rPr>
                <w:rFonts w:hint="default" w:ascii="Times New Roman" w:hAnsi="Times New Roman" w:cs="Times New Roman"/>
                <w:i w:val="0"/>
                <w:iCs/>
                <w:sz w:val="28"/>
                <w:szCs w:val="28"/>
              </w:rPr>
              <w:t xml:space="preserve">Hướng dẫn thực hiện nhiệm vụ: </w:t>
            </w:r>
            <w:r>
              <w:rPr>
                <w:rFonts w:hint="default" w:ascii="Times New Roman" w:hAnsi="Times New Roman" w:cs="Times New Roman"/>
                <w:i w:val="0"/>
                <w:iCs/>
                <w:sz w:val="28"/>
                <w:szCs w:val="28"/>
                <w:lang w:val="vi-VN"/>
              </w:rPr>
              <w:t>HS t</w:t>
            </w:r>
            <w:r>
              <w:rPr>
                <w:rFonts w:hint="default" w:ascii="Times New Roman" w:hAnsi="Times New Roman" w:cs="Times New Roman"/>
                <w:i w:val="0"/>
                <w:iCs/>
                <w:sz w:val="28"/>
                <w:szCs w:val="28"/>
              </w:rPr>
              <w:t xml:space="preserve">hực hiện nhiệm vụ </w:t>
            </w:r>
            <w:r>
              <w:rPr>
                <w:rFonts w:hint="default" w:ascii="Times New Roman" w:hAnsi="Times New Roman" w:cs="Times New Roman"/>
                <w:i w:val="0"/>
                <w:iCs/>
                <w:sz w:val="28"/>
                <w:szCs w:val="28"/>
                <w:lang w:val="vi-VN"/>
              </w:rPr>
              <w:t>,</w:t>
            </w:r>
            <w:r>
              <w:rPr>
                <w:rFonts w:hint="default" w:ascii="Times New Roman" w:hAnsi="Times New Roman" w:cs="Times New Roman"/>
                <w:i w:val="0"/>
                <w:iCs/>
                <w:sz w:val="28"/>
                <w:szCs w:val="28"/>
              </w:rPr>
              <w:t xml:space="preserve"> giáo viên đ</w:t>
            </w:r>
            <w:r>
              <w:rPr>
                <w:rFonts w:hint="default" w:ascii="Times New Roman" w:hAnsi="Times New Roman" w:cs="Times New Roman"/>
                <w:i w:val="0"/>
                <w:iCs/>
                <w:sz w:val="28"/>
                <w:szCs w:val="28"/>
                <w:lang w:val="vi-VN"/>
              </w:rPr>
              <w:t>ư</w:t>
            </w:r>
            <w:r>
              <w:rPr>
                <w:rFonts w:hint="default" w:ascii="Times New Roman" w:hAnsi="Times New Roman" w:cs="Times New Roman"/>
                <w:i w:val="0"/>
                <w:iCs/>
                <w:sz w:val="28"/>
                <w:szCs w:val="28"/>
              </w:rPr>
              <w:t>a ra hướng dẫn cần thiết</w:t>
            </w:r>
          </w:p>
        </w:tc>
        <w:tc>
          <w:tcPr>
            <w:tcW w:w="2969" w:type="dxa"/>
          </w:tcPr>
          <w:p w14:paraId="64432D20">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Thực hiện nhiệm vụ </w:t>
            </w:r>
          </w:p>
        </w:tc>
      </w:tr>
      <w:tr w14:paraId="32F84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tcPr>
          <w:p w14:paraId="7818E211">
            <w:pPr>
              <w:keepNext w:val="0"/>
              <w:keepLines w:val="0"/>
              <w:pageBreakBefore w:val="0"/>
              <w:kinsoku/>
              <w:wordWrap/>
              <w:overflowPunct/>
              <w:topLinePunct w:val="0"/>
              <w:bidi w:val="0"/>
              <w:spacing w:before="109" w:beforeLines="30" w:after="109" w:afterLines="30" w:line="240" w:lineRule="auto"/>
              <w:ind w:right="242"/>
              <w:rPr>
                <w:rFonts w:hint="default" w:ascii="Times New Roman" w:hAnsi="Times New Roman" w:cs="Times New Roman"/>
                <w:i w:val="0"/>
                <w:iCs/>
                <w:sz w:val="28"/>
                <w:szCs w:val="28"/>
              </w:rPr>
            </w:pPr>
            <w:r>
              <w:rPr>
                <w:rFonts w:hint="default" w:ascii="Times New Roman" w:hAnsi="Times New Roman" w:cs="Times New Roman"/>
                <w:i w:val="0"/>
                <w:iCs/>
                <w:sz w:val="28"/>
                <w:szCs w:val="28"/>
              </w:rPr>
              <w:t xml:space="preserve">Báo cáo kết quả:  </w:t>
            </w:r>
            <w:r>
              <w:rPr>
                <w:rStyle w:val="11"/>
                <w:rFonts w:hint="default" w:ascii="Times New Roman" w:hAnsi="Times New Roman" w:cs="Times New Roman"/>
                <w:bCs/>
                <w:i w:val="0"/>
                <w:iCs/>
                <w:sz w:val="28"/>
                <w:szCs w:val="28"/>
                <w:lang w:val="en-US"/>
              </w:rPr>
              <w:t>HS báo cáo kết quả, trả lời câu hỏi.</w:t>
            </w:r>
          </w:p>
        </w:tc>
        <w:tc>
          <w:tcPr>
            <w:tcW w:w="2969" w:type="dxa"/>
          </w:tcPr>
          <w:p w14:paraId="4EEB4868">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sz w:val="28"/>
                <w:szCs w:val="28"/>
              </w:rPr>
            </w:pPr>
          </w:p>
        </w:tc>
      </w:tr>
      <w:tr w14:paraId="297E8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tcPr>
          <w:p w14:paraId="1CC1E332">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eastAsia="Times New Roman" w:cs="Times New Roman"/>
                <w:i w:val="0"/>
                <w:iCs/>
                <w:sz w:val="28"/>
                <w:szCs w:val="28"/>
              </w:rPr>
            </w:pPr>
            <w:r>
              <w:rPr>
                <w:rStyle w:val="11"/>
                <w:rFonts w:hint="default" w:ascii="Times New Roman" w:hAnsi="Times New Roman" w:cs="Times New Roman"/>
                <w:bCs/>
                <w:i w:val="0"/>
                <w:iCs/>
                <w:sz w:val="28"/>
                <w:szCs w:val="28"/>
                <w:lang w:val="en-US"/>
              </w:rPr>
              <w:t>Kết luận, nhận định:</w:t>
            </w:r>
            <w:r>
              <w:rPr>
                <w:rFonts w:hint="default" w:ascii="Times New Roman" w:hAnsi="Times New Roman" w:eastAsia="Times New Roman" w:cs="Times New Roman"/>
                <w:i w:val="0"/>
                <w:iCs/>
                <w:sz w:val="28"/>
                <w:szCs w:val="28"/>
              </w:rPr>
              <w:t xml:space="preserve"> </w:t>
            </w:r>
            <w:r>
              <w:rPr>
                <w:rFonts w:hint="default" w:ascii="Times New Roman" w:hAnsi="Times New Roman" w:eastAsia="Times New Roman" w:cs="Times New Roman"/>
                <w:i w:val="0"/>
                <w:iCs/>
                <w:sz w:val="28"/>
                <w:szCs w:val="28"/>
                <w:lang w:val="vi-VN"/>
              </w:rPr>
              <w:t xml:space="preserve"> </w:t>
            </w:r>
            <w:r>
              <w:rPr>
                <w:rFonts w:hint="default" w:ascii="Times New Roman" w:hAnsi="Times New Roman" w:eastAsia="Times New Roman" w:cs="Times New Roman"/>
                <w:i w:val="0"/>
                <w:iCs/>
                <w:sz w:val="28"/>
                <w:szCs w:val="28"/>
              </w:rPr>
              <w:t>Nhận xét ý thức làm bài của HS, nhắc nhở những HS không nộp bài hoặc nộp bài không đúng qui định (nếu có).</w:t>
            </w:r>
          </w:p>
          <w:p w14:paraId="580611A1">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i w:val="0"/>
                <w:iCs/>
                <w:sz w:val="28"/>
                <w:szCs w:val="28"/>
              </w:rPr>
            </w:pPr>
            <w:r>
              <w:rPr>
                <w:rFonts w:hint="default" w:ascii="Times New Roman" w:hAnsi="Times New Roman" w:eastAsia="Times New Roman" w:cs="Times New Roman"/>
                <w:i w:val="0"/>
                <w:iCs/>
                <w:sz w:val="28"/>
                <w:szCs w:val="28"/>
              </w:rPr>
              <w:t>- Dặn dò HS những nội dung cần học ở nhà và chuẩn bị cho bài học sau.</w:t>
            </w:r>
          </w:p>
        </w:tc>
        <w:tc>
          <w:tcPr>
            <w:tcW w:w="2969" w:type="dxa"/>
          </w:tcPr>
          <w:p w14:paraId="4D43B0F5">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sz w:val="28"/>
                <w:szCs w:val="28"/>
              </w:rPr>
            </w:pPr>
          </w:p>
        </w:tc>
      </w:tr>
    </w:tbl>
    <w:p w14:paraId="1AB4C047">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color w:val="C00000"/>
          <w:sz w:val="28"/>
          <w:szCs w:val="28"/>
        </w:rPr>
      </w:pPr>
      <w:r>
        <w:rPr>
          <w:rFonts w:hint="default" w:ascii="Times New Roman" w:hAnsi="Times New Roman" w:cs="Times New Roman"/>
          <w:b/>
          <w:color w:val="C00000"/>
          <w:sz w:val="28"/>
          <w:szCs w:val="28"/>
          <w:lang w:val="vi-VN"/>
        </w:rPr>
        <w:t xml:space="preserve">C. </w:t>
      </w:r>
      <w:r>
        <w:rPr>
          <w:rFonts w:ascii="Times New Roman" w:hAnsi="Times New Roman" w:cs="Times New Roman"/>
          <w:b/>
          <w:color w:val="C00000"/>
          <w:sz w:val="28"/>
          <w:szCs w:val="28"/>
        </w:rPr>
        <w:t xml:space="preserve"> DẶN DÒ</w:t>
      </w:r>
    </w:p>
    <w:p w14:paraId="0CDA5972">
      <w:pPr>
        <w:pageBreakBefore w:val="0"/>
        <w:kinsoku/>
        <w:wordWrap/>
        <w:overflowPunct/>
        <w:topLinePunct w:val="0"/>
        <w:autoSpaceDE/>
        <w:autoSpaceDN/>
        <w:bidi w:val="0"/>
        <w:adjustRightInd/>
        <w:snapToGrid/>
        <w:spacing w:line="276" w:lineRule="auto"/>
        <w:rPr>
          <w:rFonts w:hint="default" w:ascii="Times New Roman" w:hAnsi="Times New Roman" w:cs="Times New Roman"/>
          <w:b/>
          <w:color w:val="7030A0"/>
          <w:sz w:val="28"/>
          <w:szCs w:val="28"/>
          <w:lang w:val="vi-VN"/>
        </w:rPr>
      </w:pPr>
      <w:r>
        <w:rPr>
          <w:rFonts w:ascii="Times New Roman" w:hAnsi="Times New Roman" w:cs="Times New Roman"/>
          <w:iCs/>
          <w:sz w:val="28"/>
          <w:szCs w:val="28"/>
        </w:rPr>
        <w:t xml:space="preserve">- </w:t>
      </w:r>
      <w:r>
        <w:rPr>
          <w:rFonts w:ascii="Times New Roman" w:hAnsi="Times New Roman" w:cs="Times New Roman"/>
          <w:iCs/>
          <w:sz w:val="28"/>
          <w:szCs w:val="28"/>
          <w:lang w:val="vi-VN"/>
        </w:rPr>
        <w:t>Học bài và làm bài tập về nhà.</w:t>
      </w:r>
      <w:r>
        <w:rPr>
          <w:rFonts w:ascii="Times New Roman" w:hAnsi="Times New Roman" w:cs="Times New Roman"/>
          <w:iCs/>
          <w:sz w:val="28"/>
          <w:szCs w:val="28"/>
          <w:lang w:val="vi-VN"/>
        </w:rPr>
        <w:br w:type="textWrapping"/>
      </w:r>
      <w:r>
        <w:rPr>
          <w:rFonts w:ascii="Times New Roman" w:hAnsi="Times New Roman" w:cs="Times New Roman"/>
          <w:iCs/>
          <w:sz w:val="28"/>
          <w:szCs w:val="28"/>
        </w:rPr>
        <w:t xml:space="preserve">- </w:t>
      </w:r>
      <w:r>
        <w:rPr>
          <w:rFonts w:ascii="Times New Roman" w:hAnsi="Times New Roman" w:cs="Times New Roman"/>
          <w:iCs/>
          <w:sz w:val="28"/>
          <w:szCs w:val="28"/>
          <w:lang w:val="vi-VN"/>
        </w:rPr>
        <w:t xml:space="preserve">Xem và chuẩn bị bài mới </w:t>
      </w:r>
    </w:p>
    <w:p w14:paraId="17E555D2">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2BD47311">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2D6A9C7A">
      <w:pPr>
        <w:keepNext w:val="0"/>
        <w:keepLines w:val="0"/>
        <w:pageBreakBefore w:val="0"/>
        <w:kinsoku/>
        <w:wordWrap/>
        <w:overflowPunct/>
        <w:topLinePunct w:val="0"/>
        <w:bidi w:val="0"/>
        <w:spacing w:before="109" w:beforeLines="30" w:after="109" w:afterLines="30" w:line="240" w:lineRule="auto"/>
        <w:jc w:val="center"/>
        <w:rPr>
          <w:rFonts w:hint="default" w:ascii="Times New Roman" w:hAnsi="Times New Roman" w:cs="Times New Roman"/>
          <w:b/>
          <w:bCs/>
          <w:color w:val="0000FF"/>
          <w:sz w:val="32"/>
          <w:szCs w:val="32"/>
          <w:lang w:val="vi-VN"/>
        </w:rPr>
      </w:pPr>
      <w:r>
        <w:rPr>
          <w:rFonts w:hint="default" w:ascii="Times New Roman" w:hAnsi="Times New Roman" w:cs="Times New Roman"/>
          <w:b/>
          <w:bCs/>
          <w:color w:val="0000FF"/>
          <w:sz w:val="32"/>
          <w:szCs w:val="32"/>
        </w:rPr>
        <w:t xml:space="preserve">Bài </w:t>
      </w:r>
      <w:r>
        <w:rPr>
          <w:rFonts w:hint="default" w:ascii="Times New Roman" w:hAnsi="Times New Roman" w:cs="Times New Roman"/>
          <w:b/>
          <w:bCs/>
          <w:color w:val="0000FF"/>
          <w:sz w:val="32"/>
          <w:szCs w:val="32"/>
          <w:lang w:val="vi-VN"/>
        </w:rPr>
        <w:t>21</w:t>
      </w:r>
      <w:r>
        <w:rPr>
          <w:rFonts w:hint="default" w:ascii="Times New Roman" w:hAnsi="Times New Roman" w:cs="Times New Roman"/>
          <w:b/>
          <w:bCs/>
          <w:color w:val="0000FF"/>
          <w:sz w:val="32"/>
          <w:szCs w:val="32"/>
        </w:rPr>
        <w:t xml:space="preserve">. </w:t>
      </w:r>
      <w:r>
        <w:rPr>
          <w:rFonts w:hint="default" w:ascii="Times New Roman" w:hAnsi="Times New Roman"/>
          <w:b/>
          <w:bCs/>
          <w:color w:val="0000FF"/>
          <w:sz w:val="32"/>
          <w:szCs w:val="32"/>
          <w:lang w:val="vi-VN"/>
        </w:rPr>
        <w:t>SỰ KHÁC NHAU CƠ BẢN GIỮA PHI KIM VÀ KIM LOẠI</w:t>
      </w:r>
    </w:p>
    <w:p w14:paraId="052DA67A">
      <w:pPr>
        <w:keepNext w:val="0"/>
        <w:keepLines w:val="0"/>
        <w:pageBreakBefore w:val="0"/>
        <w:kinsoku/>
        <w:wordWrap/>
        <w:overflowPunct/>
        <w:topLinePunct w:val="0"/>
        <w:bidi w:val="0"/>
        <w:spacing w:before="109" w:beforeLines="30" w:after="109" w:afterLines="30" w:line="240" w:lineRule="auto"/>
        <w:jc w:val="center"/>
        <w:rPr>
          <w:rFonts w:hint="default" w:ascii="Times New Roman" w:hAnsi="Times New Roman" w:cs="Times New Roman"/>
          <w:b/>
          <w:bCs/>
          <w:color w:val="000000" w:themeColor="text1"/>
          <w:sz w:val="32"/>
          <w:szCs w:val="32"/>
          <w:lang w:val="vi-VN"/>
          <w14:textFill>
            <w14:solidFill>
              <w14:schemeClr w14:val="tx1"/>
            </w14:solidFill>
          </w14:textFill>
        </w:rPr>
      </w:pPr>
      <w:r>
        <w:rPr>
          <w:rFonts w:hint="default" w:ascii="Times New Roman" w:hAnsi="Times New Roman" w:cs="Times New Roman"/>
          <w:b/>
          <w:bCs/>
          <w:color w:val="000000" w:themeColor="text1"/>
          <w:sz w:val="32"/>
          <w:szCs w:val="32"/>
          <w:lang w:val="vi-VN"/>
          <w14:textFill>
            <w14:solidFill>
              <w14:schemeClr w14:val="tx1"/>
            </w14:solidFill>
          </w14:textFill>
        </w:rPr>
        <w:t>Thời lượng: 5 tiết</w:t>
      </w:r>
    </w:p>
    <w:p w14:paraId="5304CB50">
      <w:pPr>
        <w:keepNext w:val="0"/>
        <w:keepLines w:val="0"/>
        <w:pageBreakBefore w:val="0"/>
        <w:kinsoku/>
        <w:wordWrap/>
        <w:overflowPunct/>
        <w:topLinePunct w:val="0"/>
        <w:bidi w:val="0"/>
        <w:spacing w:before="109" w:beforeLines="30" w:after="109" w:afterLines="30" w:line="240" w:lineRule="auto"/>
        <w:jc w:val="center"/>
        <w:rPr>
          <w:rFonts w:hint="default" w:ascii="Times New Roman" w:hAnsi="Times New Roman" w:cs="Times New Roman"/>
          <w:b/>
          <w:bCs/>
          <w:color w:val="000000" w:themeColor="text1"/>
          <w:sz w:val="32"/>
          <w:szCs w:val="32"/>
          <w:lang w:val="vi-VN"/>
          <w14:textFill>
            <w14:solidFill>
              <w14:schemeClr w14:val="tx1"/>
            </w14:solidFill>
          </w14:textFill>
        </w:rPr>
      </w:pPr>
    </w:p>
    <w:p w14:paraId="1079AA82">
      <w:pPr>
        <w:keepNext w:val="0"/>
        <w:keepLines w:val="0"/>
        <w:pageBreakBefore w:val="0"/>
        <w:widowControl/>
        <w:kinsoku/>
        <w:wordWrap/>
        <w:overflowPunct/>
        <w:topLinePunct w:val="0"/>
        <w:autoSpaceDE/>
        <w:autoSpaceDN/>
        <w:bidi w:val="0"/>
        <w:adjustRightInd/>
        <w:snapToGrid/>
        <w:spacing w:before="109" w:beforeLines="30" w:after="109" w:afterLines="30" w:line="276" w:lineRule="auto"/>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I. MỤC TIÊU</w:t>
      </w:r>
    </w:p>
    <w:p w14:paraId="442CA1F7">
      <w:pPr>
        <w:keepNext w:val="0"/>
        <w:keepLines w:val="0"/>
        <w:pageBreakBefore w:val="0"/>
        <w:widowControl/>
        <w:kinsoku/>
        <w:wordWrap/>
        <w:overflowPunct/>
        <w:topLinePunct w:val="0"/>
        <w:autoSpaceDE/>
        <w:autoSpaceDN/>
        <w:bidi w:val="0"/>
        <w:adjustRightInd/>
        <w:snapToGrid/>
        <w:spacing w:before="109" w:beforeLines="30" w:after="109" w:afterLines="3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1. Về kiến thức</w:t>
      </w:r>
    </w:p>
    <w:p w14:paraId="57C98BDA">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sz w:val="28"/>
          <w:szCs w:val="28"/>
        </w:rPr>
      </w:pPr>
      <w:r>
        <w:rPr>
          <w:rFonts w:hint="default" w:ascii="Times New Roman" w:hAnsi="Times New Roman"/>
          <w:sz w:val="28"/>
          <w:szCs w:val="28"/>
        </w:rPr>
        <w:t>- Nêu được ứng dụng của một số đơn chất phi kim thiết thực trong cuộc sống (carbon, lưu huỳnh, khí chlorine,...).</w:t>
      </w:r>
    </w:p>
    <w:p w14:paraId="575A4883">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sz w:val="28"/>
          <w:szCs w:val="28"/>
        </w:rPr>
      </w:pPr>
      <w:r>
        <w:rPr>
          <w:rFonts w:hint="default" w:ascii="Times New Roman" w:hAnsi="Times New Roman"/>
          <w:sz w:val="28"/>
          <w:szCs w:val="28"/>
        </w:rPr>
        <w:t>- Chỉ ra được sự khác nhau cơ bản về một số tính chất giữa phi kim và kim loại: Khả năng dẫn điện, nhiệt độ nóng chảy, nhiệt độ sôi, khối lượng riêng; khả năng tạo ion dương, ion âm; phản ứng với oxygen tạo oxide acid, oxide base.</w:t>
      </w:r>
    </w:p>
    <w:p w14:paraId="30DEBC42">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2. Về năng lực</w:t>
      </w:r>
    </w:p>
    <w:p w14:paraId="653C1F0C">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a) Năng lực chung</w:t>
      </w:r>
    </w:p>
    <w:p w14:paraId="508093D3">
      <w:pPr>
        <w:keepNext w:val="0"/>
        <w:keepLines w:val="0"/>
        <w:pageBreakBefore w:val="0"/>
        <w:widowControl/>
        <w:numPr>
          <w:ilvl w:val="0"/>
          <w:numId w:val="0"/>
        </w:numPr>
        <w:kinsoku/>
        <w:wordWrap/>
        <w:overflowPunct/>
        <w:topLinePunct w:val="0"/>
        <w:autoSpaceDE/>
        <w:autoSpaceDN/>
        <w:bidi w:val="0"/>
        <w:adjustRightInd/>
        <w:snapToGrid/>
        <w:spacing w:line="276" w:lineRule="auto"/>
        <w:textAlignment w:val="auto"/>
        <w:rPr>
          <w:rFonts w:hint="default" w:ascii="Times New Roman" w:hAnsi="Times New Roman" w:cs="Times New Roman"/>
          <w:sz w:val="28"/>
          <w:szCs w:val="28"/>
          <w:lang w:val="vi-VN"/>
        </w:rPr>
      </w:pPr>
      <w:r>
        <w:rPr>
          <w:rFonts w:hint="default" w:ascii="Times New Roman" w:hAnsi="Times New Roman" w:cs="Times New Roman"/>
          <w:b/>
          <w:sz w:val="28"/>
          <w:szCs w:val="28"/>
          <w:lang w:val="en-US"/>
        </w:rPr>
        <w:t xml:space="preserve">- </w:t>
      </w:r>
      <w:r>
        <w:rPr>
          <w:rFonts w:hint="default" w:ascii="Times New Roman" w:hAnsi="Times New Roman" w:cs="Times New Roman"/>
          <w:sz w:val="28"/>
          <w:szCs w:val="28"/>
          <w:lang w:val="en-US"/>
        </w:rPr>
        <w:t>Tự chủ và tự học: Chủ động</w:t>
      </w:r>
      <w:r>
        <w:rPr>
          <w:rFonts w:hint="default" w:ascii="Times New Roman" w:hAnsi="Times New Roman" w:cs="Times New Roman"/>
          <w:sz w:val="28"/>
          <w:szCs w:val="28"/>
        </w:rPr>
        <w:t xml:space="preserve">  tìm kiếm thông tin, đọc SGK,</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nêu được ứng dụng của một số phi kim phổ biến trong thực tiễn.</w:t>
      </w:r>
    </w:p>
    <w:p w14:paraId="3CA49F56">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 Giao tiếp và hợp tác: Hoạt động nhóm một cách hiệu quả theo đúng yêu cầu của GV trong khi thảo luận, đảm bảo các thành viên trong nhóm đều được tham gia và trình bày báo cáo;</w:t>
      </w:r>
    </w:p>
    <w:p w14:paraId="63C6FA08">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 Giải quyết vấn đề và sáng tạo: Giải quyết vấn đề kịp thời với các thành viên trong nhóm để thảo luận hiệu quả</w:t>
      </w:r>
      <w:r>
        <w:rPr>
          <w:rFonts w:hint="default" w:ascii="Times New Roman" w:hAnsi="Times New Roman" w:cs="Times New Roman"/>
          <w:sz w:val="28"/>
          <w:szCs w:val="28"/>
          <w:lang w:val="vi-VN"/>
        </w:rPr>
        <w:t xml:space="preserve">, giải quyết các vấn đề trong bài học </w:t>
      </w:r>
      <w:r>
        <w:rPr>
          <w:rFonts w:hint="default" w:ascii="Times New Roman" w:hAnsi="Times New Roman" w:cs="Times New Roman"/>
          <w:sz w:val="28"/>
          <w:szCs w:val="28"/>
          <w:lang w:val="en-US"/>
        </w:rPr>
        <w:t xml:space="preserve">và hoàn thành các </w:t>
      </w:r>
      <w:r>
        <w:rPr>
          <w:rFonts w:hint="default" w:ascii="Times New Roman" w:hAnsi="Times New Roman" w:cs="Times New Roman"/>
          <w:sz w:val="28"/>
          <w:szCs w:val="28"/>
          <w:lang w:val="vi-VN"/>
        </w:rPr>
        <w:t>nhiệm vụ học tập.</w:t>
      </w:r>
    </w:p>
    <w:p w14:paraId="586CA46A">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cs="Times New Roman"/>
          <w:b/>
          <w:sz w:val="28"/>
          <w:szCs w:val="28"/>
          <w:lang w:val="vi-VN"/>
        </w:rPr>
      </w:pPr>
      <w:r>
        <w:rPr>
          <w:rFonts w:hint="default" w:ascii="Times New Roman" w:hAnsi="Times New Roman" w:cs="Times New Roman"/>
          <w:b/>
          <w:sz w:val="28"/>
          <w:szCs w:val="28"/>
          <w:lang w:val="en-US"/>
        </w:rPr>
        <w:t xml:space="preserve">b) Năng lực </w:t>
      </w:r>
      <w:r>
        <w:rPr>
          <w:rFonts w:hint="default" w:ascii="Times New Roman" w:hAnsi="Times New Roman" w:cs="Times New Roman"/>
          <w:b/>
          <w:sz w:val="28"/>
          <w:szCs w:val="28"/>
          <w:lang w:val="vi-VN"/>
        </w:rPr>
        <w:t>khoa học tự nhiên</w:t>
      </w:r>
    </w:p>
    <w:p w14:paraId="755ABBE2">
      <w:pPr>
        <w:numPr>
          <w:ilvl w:val="0"/>
          <w:numId w:val="0"/>
        </w:numPr>
        <w:rPr>
          <w:rFonts w:hint="default" w:ascii="Times New Roman" w:hAnsi="Times New Roman" w:cs="Times New Roman"/>
          <w:sz w:val="28"/>
          <w:szCs w:val="28"/>
        </w:rPr>
      </w:pPr>
      <w:r>
        <w:rPr>
          <w:rFonts w:hint="default" w:ascii="Times New Roman" w:hAnsi="Times New Roman" w:cs="Times New Roman"/>
          <w:sz w:val="28"/>
          <w:szCs w:val="28"/>
          <w:lang w:val="en-US"/>
        </w:rPr>
        <w:t xml:space="preserve">- Nhận thức khoa học tự nhiên: </w:t>
      </w:r>
      <w:r>
        <w:rPr>
          <w:rFonts w:hint="default" w:ascii="Times New Roman" w:hAnsi="Times New Roman" w:cs="Times New Roman"/>
          <w:sz w:val="28"/>
          <w:szCs w:val="28"/>
        </w:rPr>
        <w:t>Nêu được ứng dụng của một số đơn chất phi kim thiết thực trong cuộc sống (than, lưu huỳnh, khí chlorine,...).</w:t>
      </w:r>
    </w:p>
    <w:p w14:paraId="34E6BB19">
      <w:pPr>
        <w:numPr>
          <w:ilvl w:val="0"/>
          <w:numId w:val="0"/>
        </w:numPr>
        <w:ind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Tìm hiểu tự nhiên: </w:t>
      </w:r>
      <w:r>
        <w:rPr>
          <w:rFonts w:hint="default" w:ascii="Times New Roman" w:hAnsi="Times New Roman" w:cs="Times New Roman"/>
          <w:sz w:val="28"/>
          <w:szCs w:val="28"/>
          <w:lang w:val="vi-VN"/>
        </w:rPr>
        <w:t xml:space="preserve">Quan sát và so sánh các dự liệu, </w:t>
      </w:r>
      <w:r>
        <w:rPr>
          <w:rFonts w:hint="default" w:ascii="Times New Roman" w:hAnsi="Times New Roman" w:cs="Times New Roman"/>
          <w:sz w:val="28"/>
          <w:szCs w:val="28"/>
        </w:rPr>
        <w:t>nhận xét, rút ra đượcChỉ ra được sự khác nhau cơ bản về một số tính chất giữa phi kim và kim loại: khả năng dẫn điện, nhiệt độ nóng chảy, nhiệt độ sôi, khối lượng riêng; khả năng tạo ion dương, ion âm; phản ứng với oxygen tạo oxide acid, oxide base.</w:t>
      </w:r>
    </w:p>
    <w:p w14:paraId="4991AE09">
      <w:pPr>
        <w:keepNext w:val="0"/>
        <w:keepLines w:val="0"/>
        <w:pageBreakBefore w:val="0"/>
        <w:widowControl/>
        <w:numPr>
          <w:ilvl w:val="0"/>
          <w:numId w:val="0"/>
        </w:numPr>
        <w:kinsoku/>
        <w:wordWrap/>
        <w:overflowPunct/>
        <w:topLinePunct w:val="0"/>
        <w:autoSpaceDE/>
        <w:autoSpaceDN/>
        <w:bidi w:val="0"/>
        <w:adjustRightInd/>
        <w:snapToGrid/>
        <w:spacing w:line="276" w:lineRule="auto"/>
        <w:textAlignment w:val="auto"/>
        <w:rPr>
          <w:rFonts w:hint="default" w:ascii="Times New Roman" w:hAnsi="Times New Roman" w:cs="Times New Roman"/>
          <w:sz w:val="28"/>
          <w:szCs w:val="28"/>
          <w:lang w:val="vi-VN"/>
        </w:rPr>
      </w:pPr>
    </w:p>
    <w:p w14:paraId="7990C009">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3. Về phẩm chất</w:t>
      </w:r>
    </w:p>
    <w:p w14:paraId="4F47A477">
      <w:pPr>
        <w:keepNext w:val="0"/>
        <w:keepLines w:val="0"/>
        <w:pageBreakBefore w:val="0"/>
        <w:widowControl/>
        <w:numPr>
          <w:ilvl w:val="0"/>
          <w:numId w:val="0"/>
        </w:numPr>
        <w:kinsoku/>
        <w:wordWrap/>
        <w:overflowPunct/>
        <w:topLinePunct w:val="0"/>
        <w:autoSpaceDE/>
        <w:autoSpaceDN/>
        <w:bidi w:val="0"/>
        <w:adjustRightInd/>
        <w:snapToGrid/>
        <w:spacing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Chăm chỉ: chủ động tích cực đọc tài liệu, nghiên cứu SGK.</w:t>
      </w:r>
    </w:p>
    <w:p w14:paraId="34E32C11">
      <w:pPr>
        <w:keepNext w:val="0"/>
        <w:keepLines w:val="0"/>
        <w:pageBreakBefore w:val="0"/>
        <w:widowControl/>
        <w:numPr>
          <w:ilvl w:val="0"/>
          <w:numId w:val="0"/>
        </w:numPr>
        <w:kinsoku/>
        <w:wordWrap/>
        <w:overflowPunct/>
        <w:topLinePunct w:val="0"/>
        <w:autoSpaceDE/>
        <w:autoSpaceDN/>
        <w:bidi w:val="0"/>
        <w:adjustRightInd/>
        <w:snapToGrid/>
        <w:spacing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Trách nhiệm: chủ động hoàn thành các nhiệm vụ được giao khi làm việc nhóm.</w:t>
      </w:r>
    </w:p>
    <w:p w14:paraId="7BC0E9B9">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 xml:space="preserve"> II. THIẾT BỊ DẠY HỌC VÀ HỌC LIỆU</w:t>
      </w:r>
    </w:p>
    <w:p w14:paraId="7127C401">
      <w:pPr>
        <w:keepNext w:val="0"/>
        <w:keepLines w:val="0"/>
        <w:pageBreakBefore w:val="0"/>
        <w:numPr>
          <w:ilvl w:val="0"/>
          <w:numId w:val="2"/>
        </w:numPr>
        <w:kinsoku/>
        <w:wordWrap/>
        <w:overflowPunct/>
        <w:topLinePunct w:val="0"/>
        <w:bidi w:val="0"/>
        <w:spacing w:before="109" w:beforeLines="30" w:after="109" w:afterLines="30" w:line="240" w:lineRule="auto"/>
        <w:ind w:left="164" w:hanging="164"/>
        <w:jc w:val="both"/>
        <w:rPr>
          <w:rFonts w:hint="default" w:ascii="Times New Roman" w:hAnsi="Times New Roman" w:cs="Times New Roman"/>
          <w:sz w:val="28"/>
          <w:szCs w:val="28"/>
        </w:rPr>
      </w:pPr>
      <w:r>
        <w:rPr>
          <w:rFonts w:hint="default" w:ascii="Times New Roman" w:hAnsi="Times New Roman" w:eastAsia="Times New Roman" w:cs="Times New Roman"/>
          <w:sz w:val="28"/>
          <w:szCs w:val="28"/>
        </w:rPr>
        <w:t>Máy chiếu, bảng nhóm;</w:t>
      </w:r>
    </w:p>
    <w:p w14:paraId="2261515A">
      <w:pPr>
        <w:keepNext w:val="0"/>
        <w:keepLines w:val="0"/>
        <w:pageBreakBefore w:val="0"/>
        <w:numPr>
          <w:ilvl w:val="0"/>
          <w:numId w:val="2"/>
        </w:numPr>
        <w:kinsoku/>
        <w:wordWrap/>
        <w:overflowPunct/>
        <w:topLinePunct w:val="0"/>
        <w:bidi w:val="0"/>
        <w:spacing w:before="109" w:beforeLines="30" w:after="109" w:afterLines="30" w:line="240" w:lineRule="auto"/>
        <w:ind w:left="164" w:hanging="164"/>
        <w:jc w:val="both"/>
        <w:rPr>
          <w:rFonts w:hint="default" w:ascii="Times New Roman" w:hAnsi="Times New Roman" w:cs="Times New Roman"/>
          <w:sz w:val="28"/>
          <w:szCs w:val="28"/>
        </w:rPr>
      </w:pPr>
      <w:r>
        <w:rPr>
          <w:rFonts w:hint="default" w:ascii="Times New Roman" w:hAnsi="Times New Roman" w:eastAsia="Times New Roman" w:cs="Times New Roman"/>
          <w:sz w:val="28"/>
          <w:szCs w:val="28"/>
          <w:lang w:val="vi-VN"/>
        </w:rPr>
        <w:t xml:space="preserve">- </w:t>
      </w:r>
      <w:r>
        <w:rPr>
          <w:rFonts w:hint="default" w:ascii="Times New Roman" w:hAnsi="Times New Roman" w:cs="Times New Roman"/>
          <w:sz w:val="28"/>
          <w:szCs w:val="28"/>
        </w:rPr>
        <w:t>GV chia lớp học thành các nhóm. Mỗi nhóm bốc thăm trước để tìm hiểu ở nhà và làm báo cáo (có thể ở dạng poster giấy, có thể ở dạng các slide). Tại lớp, mỗi nhóm sẽ tiến hành báo cáo. Các chủ đề báo cáo có thể gồm:</w:t>
      </w:r>
    </w:p>
    <w:p w14:paraId="0A7AA006">
      <w:pPr>
        <w:numPr>
          <w:ilvl w:val="0"/>
          <w:numId w:val="38"/>
        </w:numPr>
        <w:rPr>
          <w:rFonts w:hint="default" w:ascii="Times New Roman" w:hAnsi="Times New Roman" w:cs="Times New Roman"/>
          <w:sz w:val="28"/>
          <w:szCs w:val="28"/>
        </w:rPr>
      </w:pPr>
      <w:r>
        <w:rPr>
          <w:rFonts w:hint="default" w:ascii="Times New Roman" w:hAnsi="Times New Roman" w:cs="Times New Roman"/>
          <w:sz w:val="28"/>
          <w:szCs w:val="28"/>
        </w:rPr>
        <w:t>Carbon: các dạng đơn chất, tính chất vật lí của một số dạng đơn chất, tính chất hoá học (viết phản ứng minh hoạ), ứng dụng của carbon.</w:t>
      </w:r>
    </w:p>
    <w:p w14:paraId="1D59ADBF">
      <w:pPr>
        <w:numPr>
          <w:ilvl w:val="0"/>
          <w:numId w:val="38"/>
        </w:numPr>
        <w:rPr>
          <w:rFonts w:hint="default" w:ascii="Times New Roman" w:hAnsi="Times New Roman" w:cs="Times New Roman"/>
          <w:sz w:val="28"/>
          <w:szCs w:val="28"/>
        </w:rPr>
      </w:pPr>
      <w:r>
        <w:rPr>
          <w:rFonts w:hint="default" w:ascii="Times New Roman" w:hAnsi="Times New Roman" w:cs="Times New Roman"/>
          <w:sz w:val="28"/>
          <w:szCs w:val="28"/>
        </w:rPr>
        <w:t>Lưu huỳnh: tính chất vật lí, tính chất hoá học (viết phản ứng minh hoạ), ứng dụng của lưu huỳnh.</w:t>
      </w:r>
    </w:p>
    <w:p w14:paraId="146B2845">
      <w:pPr>
        <w:numPr>
          <w:ilvl w:val="0"/>
          <w:numId w:val="38"/>
        </w:numPr>
        <w:rPr>
          <w:rFonts w:hint="default" w:ascii="Times New Roman" w:hAnsi="Times New Roman" w:cs="Times New Roman"/>
          <w:sz w:val="28"/>
          <w:szCs w:val="28"/>
        </w:rPr>
      </w:pPr>
      <w:r>
        <w:rPr>
          <w:rFonts w:hint="default" w:ascii="Times New Roman" w:hAnsi="Times New Roman" w:cs="Times New Roman"/>
          <w:sz w:val="28"/>
          <w:szCs w:val="28"/>
        </w:rPr>
        <w:t>Chlorine: tính chất vật lí, tính chất hoá học (viết phản ứng minh hoạ), ứng dụng của chlorine.</w:t>
      </w:r>
    </w:p>
    <w:p w14:paraId="5B0B4BA4">
      <w:pPr>
        <w:numPr>
          <w:ilvl w:val="0"/>
          <w:numId w:val="38"/>
        </w:numPr>
        <w:rPr>
          <w:rFonts w:hint="default" w:ascii="Times New Roman" w:hAnsi="Times New Roman" w:cs="Times New Roman"/>
          <w:sz w:val="28"/>
          <w:szCs w:val="28"/>
        </w:rPr>
      </w:pPr>
      <w:r>
        <w:rPr>
          <w:rFonts w:hint="default" w:ascii="Times New Roman" w:hAnsi="Times New Roman" w:cs="Times New Roman"/>
          <w:sz w:val="28"/>
          <w:szCs w:val="28"/>
        </w:rPr>
        <w:t>Oxygen: tính chất vật lí, tính chất hoá học (viết phản ứng minh hoạ), ứng dụng của oxygen.</w:t>
      </w:r>
    </w:p>
    <w:p w14:paraId="5B61B542">
      <w:pPr>
        <w:ind w:left="278"/>
        <w:rPr>
          <w:rFonts w:hint="default" w:ascii="Times New Roman" w:hAnsi="Times New Roman" w:cs="Times New Roman"/>
          <w:sz w:val="28"/>
          <w:szCs w:val="28"/>
        </w:rPr>
      </w:pPr>
      <w:r>
        <w:rPr>
          <w:rFonts w:hint="default" w:ascii="Times New Roman" w:hAnsi="Times New Roman" w:cs="Times New Roman"/>
          <w:sz w:val="28"/>
          <w:szCs w:val="28"/>
        </w:rPr>
        <w:t>GV hướng dẫn kĩ HS khi làm báo cáo: nêu những tính chất vật lí, tính chất hoá học của phi kim mà em đã biết; chú ý tìm các hình ảnh minh hoạ để nêu được ứng dụng của phi kim đó.</w:t>
      </w:r>
    </w:p>
    <w:p w14:paraId="559F4493">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lang w:val="vi-VN"/>
        </w:rPr>
      </w:pPr>
      <w:r>
        <w:rPr>
          <w:rFonts w:hint="default" w:ascii="Times New Roman" w:hAnsi="Times New Roman" w:cs="Times New Roman"/>
          <w:sz w:val="28"/>
          <w:szCs w:val="28"/>
        </w:rPr>
        <w:t>Mỗi nhóm HS sẽ được yêu cầu trình bày tại lớp trong vòng 12 – 15 phút.</w:t>
      </w:r>
    </w:p>
    <w:p w14:paraId="0F1E4D6F">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III. TIẾN TRÌNH DẠY HỌC</w:t>
      </w:r>
    </w:p>
    <w:p w14:paraId="3E77B585">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bCs/>
          <w:color w:val="00B050"/>
          <w:sz w:val="28"/>
          <w:szCs w:val="28"/>
          <w:lang w:val="en-US"/>
        </w:rPr>
      </w:pPr>
      <w:r>
        <w:rPr>
          <w:rFonts w:hint="default" w:ascii="Times New Roman" w:hAnsi="Times New Roman" w:cs="Times New Roman"/>
          <w:b/>
          <w:bCs/>
          <w:color w:val="00B050"/>
          <w:sz w:val="28"/>
          <w:szCs w:val="28"/>
          <w:lang w:val="vi-VN"/>
        </w:rPr>
        <w:t xml:space="preserve">A.  </w:t>
      </w:r>
      <w:r>
        <w:rPr>
          <w:rFonts w:hint="default" w:ascii="Times New Roman" w:hAnsi="Times New Roman" w:cs="Times New Roman"/>
          <w:b/>
          <w:bCs/>
          <w:color w:val="00B050"/>
          <w:sz w:val="28"/>
          <w:szCs w:val="28"/>
          <w:lang w:val="en-US"/>
        </w:rPr>
        <w:t>PHƯƠNG PHÁP VÀ KĨ THUẬT DẠY HỌC</w:t>
      </w:r>
    </w:p>
    <w:p w14:paraId="555527E5">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theo nhóm, nhóm cặp đôi.</w:t>
      </w:r>
    </w:p>
    <w:p w14:paraId="7377C830">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Kĩ thuật </w:t>
      </w:r>
      <w:r>
        <w:rPr>
          <w:rFonts w:hint="default" w:ascii="Times New Roman" w:hAnsi="Times New Roman" w:cs="Times New Roman"/>
          <w:sz w:val="28"/>
          <w:szCs w:val="28"/>
          <w:lang w:val="vi-VN"/>
        </w:rPr>
        <w:t xml:space="preserve">công não, </w:t>
      </w:r>
      <w:r>
        <w:rPr>
          <w:rFonts w:ascii="Times New Roman" w:hAnsi="Times New Roman" w:cs="Times New Roman"/>
          <w:sz w:val="28"/>
          <w:szCs w:val="28"/>
        </w:rPr>
        <w:t>động não, khăn trải bàn</w:t>
      </w:r>
      <w:r>
        <w:rPr>
          <w:rFonts w:hint="default" w:ascii="Times New Roman" w:hAnsi="Times New Roman" w:cs="Times New Roman"/>
          <w:sz w:val="28"/>
          <w:szCs w:val="28"/>
          <w:lang w:val="en-US"/>
        </w:rPr>
        <w:t>.</w:t>
      </w:r>
    </w:p>
    <w:p w14:paraId="2CAA1259">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ascii="Times New Roman" w:hAnsi="Times New Roman" w:cs="Times New Roman"/>
          <w:b/>
          <w:color w:val="0070C0"/>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nêu và giải quyết vấn đề thông qua câu hỏi trong SGK.</w:t>
      </w:r>
    </w:p>
    <w:p w14:paraId="3066C60A">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00B050"/>
          <w:spacing w:val="2"/>
          <w:position w:val="-2"/>
          <w:sz w:val="28"/>
          <w:szCs w:val="28"/>
          <w:lang w:val="vi-VN"/>
        </w:rPr>
      </w:pPr>
      <w:r>
        <w:rPr>
          <w:rFonts w:hint="default" w:ascii="Times New Roman" w:hAnsi="Times New Roman" w:cs="Times New Roman"/>
          <w:b/>
          <w:color w:val="00B050"/>
          <w:spacing w:val="2"/>
          <w:position w:val="-2"/>
          <w:sz w:val="28"/>
          <w:szCs w:val="28"/>
          <w:lang w:val="vi-VN"/>
        </w:rPr>
        <w:t>B</w:t>
      </w:r>
      <w:r>
        <w:rPr>
          <w:rFonts w:hint="default" w:ascii="Times New Roman" w:hAnsi="Times New Roman" w:cs="Times New Roman"/>
          <w:b/>
          <w:color w:val="00B050"/>
          <w:spacing w:val="2"/>
          <w:position w:val="-2"/>
          <w:sz w:val="28"/>
          <w:szCs w:val="28"/>
          <w:lang w:val="nl-NL"/>
        </w:rPr>
        <w:t xml:space="preserve">. </w:t>
      </w:r>
      <w:r>
        <w:rPr>
          <w:rFonts w:hint="default" w:ascii="Times New Roman" w:hAnsi="Times New Roman" w:cs="Times New Roman"/>
          <w:b/>
          <w:color w:val="00B050"/>
          <w:spacing w:val="2"/>
          <w:position w:val="-2"/>
          <w:sz w:val="28"/>
          <w:szCs w:val="28"/>
          <w:lang w:val="vi-VN"/>
        </w:rPr>
        <w:t>CÁC HOẠT ĐỘNG DẠY HỌC</w:t>
      </w:r>
    </w:p>
    <w:p w14:paraId="21509D37">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color w:val="7030A0"/>
          <w:sz w:val="28"/>
          <w:szCs w:val="28"/>
          <w:lang w:val="vi-VN"/>
        </w:rPr>
      </w:pPr>
      <w:r>
        <w:rPr>
          <w:rFonts w:hint="default" w:ascii="Times New Roman" w:hAnsi="Times New Roman" w:cs="Times New Roman"/>
          <w:b/>
          <w:color w:val="7030A0"/>
          <w:sz w:val="28"/>
          <w:szCs w:val="28"/>
          <w:lang w:val="vi-VN"/>
        </w:rPr>
        <w:t xml:space="preserve">1. </w:t>
      </w:r>
      <w:r>
        <w:rPr>
          <w:rFonts w:ascii="Times New Roman" w:hAnsi="Times New Roman" w:cs="Times New Roman"/>
          <w:b/>
          <w:color w:val="7030A0"/>
          <w:sz w:val="28"/>
          <w:szCs w:val="28"/>
          <w:lang w:val="en-US"/>
        </w:rPr>
        <w:t xml:space="preserve">Hoạt động 1:  </w:t>
      </w:r>
      <w:r>
        <w:rPr>
          <w:rFonts w:hint="default" w:ascii="Times New Roman" w:hAnsi="Times New Roman" w:cs="Times New Roman"/>
          <w:b/>
          <w:color w:val="7030A0"/>
          <w:sz w:val="28"/>
          <w:szCs w:val="28"/>
          <w:lang w:val="vi-VN"/>
        </w:rPr>
        <w:t>Khởi động</w:t>
      </w:r>
    </w:p>
    <w:p w14:paraId="29158615">
      <w:pPr>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a) 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r>
        <w:rPr>
          <w:rFonts w:hint="default" w:ascii="Times New Roman" w:hAnsi="Times New Roman" w:cs="Times New Roman"/>
          <w:sz w:val="28"/>
          <w:szCs w:val="28"/>
        </w:rPr>
        <w:t>HS hứng thú, ham thích khám phá, tìm hiểu về phi kim.</w:t>
      </w:r>
    </w:p>
    <w:p w14:paraId="192E7449">
      <w:pPr>
        <w:keepNext w:val="0"/>
        <w:keepLines w:val="0"/>
        <w:pageBreakBefore w:val="0"/>
        <w:numPr>
          <w:ilvl w:val="0"/>
          <w:numId w:val="0"/>
        </w:numPr>
        <w:kinsoku/>
        <w:wordWrap/>
        <w:overflowPunct/>
        <w:topLinePunct w:val="0"/>
        <w:autoSpaceDE/>
        <w:autoSpaceDN/>
        <w:bidi w:val="0"/>
        <w:adjustRightInd/>
        <w:spacing w:before="109" w:beforeLines="30" w:after="109" w:afterLines="30" w:line="240" w:lineRule="auto"/>
        <w:ind w:left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b) Nội dung</w:t>
      </w:r>
      <w:r>
        <w:rPr>
          <w:rFonts w:hint="default" w:ascii="Times New Roman" w:hAnsi="Times New Roman" w:cs="Times New Roman"/>
          <w:b/>
          <w:bCs/>
          <w:color w:val="C00000"/>
          <w:sz w:val="28"/>
          <w:szCs w:val="28"/>
        </w:rPr>
        <w:t>:</w:t>
      </w:r>
      <w:r>
        <w:rPr>
          <w:rFonts w:hint="default" w:ascii="Times New Roman" w:hAnsi="Times New Roman" w:cs="Times New Roman"/>
          <w:b/>
          <w:bCs/>
          <w:sz w:val="28"/>
          <w:szCs w:val="28"/>
        </w:rPr>
        <w:t xml:space="preserve"> </w:t>
      </w:r>
      <w:r>
        <w:rPr>
          <w:rFonts w:hint="default" w:ascii="Times New Roman" w:hAnsi="Times New Roman" w:cs="Times New Roman"/>
          <w:bCs/>
          <w:sz w:val="28"/>
          <w:szCs w:val="28"/>
          <w:lang w:val="vi-VN"/>
        </w:rPr>
        <w:t xml:space="preserve"> </w:t>
      </w:r>
    </w:p>
    <w:p w14:paraId="140AC28D">
      <w:pPr>
        <w:spacing w:line="276" w:lineRule="auto"/>
        <w:jc w:val="both"/>
        <w:rPr>
          <w:rStyle w:val="11"/>
          <w:rFonts w:hint="default" w:ascii="Times New Roman" w:hAnsi="Times New Roman" w:cs="Times New Roman"/>
          <w:bCs/>
          <w:i w:val="0"/>
          <w:iCs w:val="0"/>
          <w:color w:val="auto"/>
          <w:sz w:val="28"/>
          <w:szCs w:val="28"/>
          <w:lang w:val="en-US"/>
        </w:rPr>
      </w:pPr>
      <w:r>
        <w:rPr>
          <w:rStyle w:val="11"/>
          <w:rFonts w:hint="default" w:ascii="Times New Roman" w:hAnsi="Times New Roman" w:cs="Times New Roman"/>
          <w:bCs/>
          <w:i w:val="0"/>
          <w:iCs w:val="0"/>
          <w:color w:val="auto"/>
          <w:sz w:val="28"/>
          <w:szCs w:val="28"/>
          <w:lang w:val="en-US"/>
        </w:rPr>
        <w:t xml:space="preserve">GV </w:t>
      </w:r>
      <w:r>
        <w:rPr>
          <w:rFonts w:hint="default" w:ascii="Times New Roman" w:hAnsi="Times New Roman" w:cs="Times New Roman"/>
          <w:color w:val="auto"/>
          <w:sz w:val="28"/>
          <w:szCs w:val="28"/>
          <w:lang w:val="pt-BR"/>
        </w:rPr>
        <w:t>cho học sinh n</w:t>
      </w:r>
      <w:r>
        <w:rPr>
          <w:rFonts w:hint="default" w:ascii="Times New Roman" w:hAnsi="Times New Roman" w:cs="Times New Roman"/>
          <w:color w:val="auto"/>
          <w:sz w:val="28"/>
          <w:szCs w:val="28"/>
          <w:lang w:val="vi-VN"/>
        </w:rPr>
        <w:t>êu một số ứng dụng</w:t>
      </w:r>
      <w:r>
        <w:rPr>
          <w:rFonts w:hint="default" w:ascii="Times New Roman" w:hAnsi="Times New Roman" w:cs="Times New Roman"/>
          <w:color w:val="auto"/>
          <w:sz w:val="28"/>
          <w:szCs w:val="28"/>
          <w:lang w:val="pt-BR"/>
        </w:rPr>
        <w:t xml:space="preserve"> của kim loại</w:t>
      </w:r>
      <w:r>
        <w:rPr>
          <w:rFonts w:hint="default" w:ascii="Times New Roman" w:hAnsi="Times New Roman" w:cs="Times New Roman"/>
          <w:color w:val="auto"/>
          <w:sz w:val="28"/>
          <w:szCs w:val="28"/>
          <w:lang w:val="vi-VN"/>
        </w:rPr>
        <w:t xml:space="preserve"> và phi kim</w:t>
      </w:r>
      <w:r>
        <w:rPr>
          <w:rFonts w:hint="default" w:ascii="Times New Roman" w:hAnsi="Times New Roman" w:cs="Times New Roman"/>
          <w:color w:val="auto"/>
          <w:sz w:val="28"/>
          <w:szCs w:val="28"/>
          <w:lang w:val="pt-BR"/>
        </w:rPr>
        <w:t xml:space="preserve"> mà đã được</w:t>
      </w:r>
      <w:r>
        <w:rPr>
          <w:rFonts w:hint="default" w:ascii="Times New Roman" w:hAnsi="Times New Roman" w:cs="Times New Roman"/>
          <w:color w:val="auto"/>
          <w:sz w:val="28"/>
          <w:szCs w:val="28"/>
          <w:lang w:val="vi-VN"/>
        </w:rPr>
        <w:t xml:space="preserve"> biết</w:t>
      </w:r>
      <w:r>
        <w:rPr>
          <w:rFonts w:hint="default" w:ascii="Times New Roman" w:hAnsi="Times New Roman" w:cs="Times New Roman"/>
          <w:color w:val="auto"/>
          <w:sz w:val="28"/>
          <w:szCs w:val="28"/>
          <w:lang w:val="pt-BR"/>
        </w:rPr>
        <w:t xml:space="preserve"> </w:t>
      </w:r>
    </w:p>
    <w:p w14:paraId="293B1EFA">
      <w:pPr>
        <w:keepNext w:val="0"/>
        <w:keepLines w:val="0"/>
        <w:pageBreakBefore w:val="0"/>
        <w:kinsoku/>
        <w:wordWrap/>
        <w:overflowPunct/>
        <w:topLinePunct w:val="0"/>
        <w:autoSpaceDE/>
        <w:autoSpaceDN/>
        <w:bidi w:val="0"/>
        <w:adjustRightInd/>
        <w:snapToGrid w:val="0"/>
        <w:spacing w:before="109" w:beforeLines="30" w:after="109" w:afterLines="30" w:line="240" w:lineRule="auto"/>
        <w:textAlignment w:val="auto"/>
        <w:rPr>
          <w:rFonts w:hint="default" w:ascii="Times New Roman" w:hAnsi="Times New Roman" w:cs="Times New Roman"/>
          <w:b w:val="0"/>
          <w:bCs w:val="0"/>
          <w:sz w:val="28"/>
          <w:szCs w:val="28"/>
          <w:lang w:val="vi-VN"/>
        </w:rPr>
      </w:pPr>
      <w:r>
        <w:rPr>
          <w:rFonts w:hint="default" w:ascii="Times New Roman" w:hAnsi="Times New Roman" w:cs="Times New Roman"/>
          <w:b/>
          <w:bCs/>
          <w:color w:val="C00000"/>
          <w:sz w:val="28"/>
          <w:szCs w:val="28"/>
          <w:lang w:val="vi-VN"/>
        </w:rPr>
        <w:t>c)</w:t>
      </w:r>
      <w:r>
        <w:rPr>
          <w:rFonts w:hint="default" w:ascii="Times New Roman" w:hAnsi="Times New Roman" w:cs="Times New Roman"/>
          <w:color w:val="C00000"/>
          <w:sz w:val="28"/>
          <w:szCs w:val="28"/>
          <w:lang w:val="vi-VN"/>
        </w:rPr>
        <w:t xml:space="preserve"> </w:t>
      </w:r>
      <w:r>
        <w:rPr>
          <w:rFonts w:hint="default" w:ascii="Times New Roman" w:hAnsi="Times New Roman" w:cs="Times New Roman"/>
          <w:b/>
          <w:bCs/>
          <w:color w:val="C00000"/>
          <w:sz w:val="28"/>
          <w:szCs w:val="28"/>
          <w:lang w:val="en-US"/>
        </w:rPr>
        <w:t>Sản phẩm:</w:t>
      </w:r>
      <w:r>
        <w:rPr>
          <w:rFonts w:hint="default" w:ascii="Times New Roman" w:hAnsi="Times New Roman" w:cs="Times New Roman"/>
          <w:b/>
          <w:bCs/>
          <w:sz w:val="28"/>
          <w:szCs w:val="28"/>
          <w:lang w:val="en-US"/>
        </w:rPr>
        <w:t xml:space="preserve"> </w:t>
      </w:r>
      <w:r>
        <w:rPr>
          <w:rFonts w:hint="default" w:ascii="Times New Roman" w:hAnsi="Times New Roman" w:cs="Times New Roman"/>
          <w:b w:val="0"/>
          <w:bCs w:val="0"/>
          <w:sz w:val="28"/>
          <w:szCs w:val="28"/>
          <w:lang w:val="vi-VN"/>
        </w:rPr>
        <w:t>Chất tẩy rửa, sản xuất dược phẩm....</w:t>
      </w:r>
    </w:p>
    <w:p w14:paraId="27DBCF36">
      <w:pPr>
        <w:keepNext w:val="0"/>
        <w:keepLines w:val="0"/>
        <w:pageBreakBefore w:val="0"/>
        <w:widowControl/>
        <w:numPr>
          <w:ilvl w:val="0"/>
          <w:numId w:val="39"/>
        </w:numPr>
        <w:kinsoku/>
        <w:wordWrap/>
        <w:overflowPunct/>
        <w:topLinePunct w:val="0"/>
        <w:autoSpaceDE/>
        <w:autoSpaceDN/>
        <w:bidi w:val="0"/>
        <w:adjustRightInd/>
        <w:spacing w:before="181" w:beforeLines="50" w:after="181" w:afterLines="50" w:line="240" w:lineRule="auto"/>
        <w:ind w:hanging="224"/>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Oxygen.</w:t>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 xml:space="preserve">2. </w:t>
      </w:r>
      <w:r>
        <w:rPr>
          <w:rFonts w:hint="default" w:ascii="Times New Roman" w:hAnsi="Times New Roman" w:cs="Times New Roman"/>
          <w:sz w:val="28"/>
          <w:szCs w:val="28"/>
        </w:rPr>
        <w:t>Carbon hoạt tính.</w:t>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 xml:space="preserve">3. </w:t>
      </w:r>
      <w:r>
        <w:rPr>
          <w:rFonts w:hint="default" w:ascii="Times New Roman" w:hAnsi="Times New Roman" w:cs="Times New Roman"/>
          <w:sz w:val="28"/>
          <w:szCs w:val="28"/>
        </w:rPr>
        <w:t>Lưu huỳnh.</w:t>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4.</w:t>
      </w:r>
      <w:r>
        <w:rPr>
          <w:rFonts w:hint="default" w:ascii="Times New Roman" w:hAnsi="Times New Roman" w:cs="Times New Roman"/>
          <w:sz w:val="28"/>
          <w:szCs w:val="28"/>
        </w:rPr>
        <w:t>Chlorine.</w:t>
      </w:r>
    </w:p>
    <w:p w14:paraId="37CCBD9C">
      <w:pPr>
        <w:keepNext w:val="0"/>
        <w:keepLines w:val="0"/>
        <w:pageBreakBefore w:val="0"/>
        <w:widowControl/>
        <w:numPr>
          <w:ilvl w:val="0"/>
          <w:numId w:val="0"/>
        </w:numPr>
        <w:kinsoku/>
        <w:wordWrap/>
        <w:overflowPunct/>
        <w:topLinePunct w:val="0"/>
        <w:autoSpaceDE/>
        <w:autoSpaceDN/>
        <w:bidi w:val="0"/>
        <w:adjustRightInd/>
        <w:spacing w:before="181" w:beforeLines="50" w:after="181" w:afterLines="50" w:line="240" w:lineRule="auto"/>
        <w:ind w:leftChars="0"/>
        <w:jc w:val="left"/>
        <w:textAlignment w:val="auto"/>
        <w:rPr>
          <w:rFonts w:hint="default" w:ascii="Times New Roman" w:hAnsi="Times New Roman" w:cs="Times New Roman"/>
          <w:b w:val="0"/>
          <w:bCs w:val="0"/>
          <w:sz w:val="28"/>
          <w:szCs w:val="28"/>
          <w:lang w:val="vi-VN"/>
        </w:rPr>
      </w:pPr>
      <w:r>
        <w:rPr>
          <w:rFonts w:hint="default" w:ascii="Times New Roman" w:hAnsi="Times New Roman" w:cs="Times New Roman"/>
          <w:sz w:val="28"/>
          <w:szCs w:val="28"/>
          <w:lang w:val="vi-VN"/>
        </w:rPr>
        <w:t>5.</w:t>
      </w:r>
      <w:r>
        <w:rPr>
          <w:rFonts w:hint="default" w:ascii="Times New Roman" w:hAnsi="Times New Roman" w:cs="Times New Roman"/>
          <w:sz w:val="28"/>
          <w:szCs w:val="28"/>
        </w:rPr>
        <w:t>Ozone.</w:t>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 xml:space="preserve">6. </w:t>
      </w:r>
      <w:r>
        <w:rPr>
          <w:rFonts w:hint="default" w:ascii="Times New Roman" w:hAnsi="Times New Roman" w:cs="Times New Roman"/>
          <w:sz w:val="28"/>
          <w:szCs w:val="28"/>
        </w:rPr>
        <w:t>Phosphorus.</w:t>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 xml:space="preserve">7. </w:t>
      </w:r>
      <w:r>
        <w:rPr>
          <w:rFonts w:hint="default" w:ascii="Times New Roman" w:hAnsi="Times New Roman" w:cs="Times New Roman"/>
          <w:sz w:val="28"/>
          <w:szCs w:val="28"/>
        </w:rPr>
        <w:t>Silicon.</w:t>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 xml:space="preserve">8. </w:t>
      </w:r>
      <w:r>
        <w:rPr>
          <w:rFonts w:hint="default" w:ascii="Times New Roman" w:hAnsi="Times New Roman" w:cs="Times New Roman"/>
          <w:sz w:val="28"/>
          <w:szCs w:val="28"/>
        </w:rPr>
        <w:t>Nitrogen.</w:t>
      </w:r>
    </w:p>
    <w:p w14:paraId="7567414D">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bCs/>
          <w:sz w:val="28"/>
          <w:szCs w:val="28"/>
          <w:lang w:val="vi-VN"/>
        </w:rPr>
      </w:pPr>
      <w:r>
        <w:rPr>
          <w:rFonts w:ascii="Times New Roman" w:hAnsi="Times New Roman" w:cs="Times New Roman"/>
          <w:b/>
          <w:color w:val="C00000"/>
          <w:sz w:val="28"/>
          <w:szCs w:val="28"/>
          <w:lang w:val="en-US"/>
        </w:rPr>
        <w:t>d) Tổ chức thực hiện:</w:t>
      </w:r>
    </w:p>
    <w:tbl>
      <w:tblPr>
        <w:tblStyle w:val="16"/>
        <w:tblpPr w:leftFromText="180" w:rightFromText="180" w:vertAnchor="text" w:horzAnchor="page" w:tblpX="1021" w:tblpY="378"/>
        <w:tblOverlap w:val="never"/>
        <w:tblW w:w="103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80"/>
        <w:gridCol w:w="2313"/>
      </w:tblGrid>
      <w:tr w14:paraId="73CF3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8080" w:type="dxa"/>
            <w:shd w:val="clear" w:color="auto" w:fill="F2DCDC" w:themeFill="accent2" w:themeFillTint="32"/>
          </w:tcPr>
          <w:p w14:paraId="53CCC783">
            <w:pPr>
              <w:keepNext w:val="0"/>
              <w:keepLines w:val="0"/>
              <w:pageBreakBefore w:val="0"/>
              <w:kinsoku/>
              <w:wordWrap/>
              <w:overflowPunct/>
              <w:topLinePunct w:val="0"/>
              <w:autoSpaceDE/>
              <w:autoSpaceDN/>
              <w:bidi w:val="0"/>
              <w:adjustRightInd/>
              <w:spacing w:before="109" w:beforeLines="30" w:after="109" w:afterLines="30" w:line="240"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GV</w:t>
            </w:r>
          </w:p>
        </w:tc>
        <w:tc>
          <w:tcPr>
            <w:tcW w:w="2313" w:type="dxa"/>
            <w:shd w:val="clear" w:color="auto" w:fill="F2DCDC" w:themeFill="accent2" w:themeFillTint="32"/>
          </w:tcPr>
          <w:p w14:paraId="6B1D7575">
            <w:pPr>
              <w:keepNext w:val="0"/>
              <w:keepLines w:val="0"/>
              <w:pageBreakBefore w:val="0"/>
              <w:kinsoku/>
              <w:wordWrap/>
              <w:overflowPunct/>
              <w:topLinePunct w:val="0"/>
              <w:autoSpaceDE/>
              <w:autoSpaceDN/>
              <w:bidi w:val="0"/>
              <w:adjustRightInd/>
              <w:spacing w:before="109" w:beforeLines="30" w:after="109" w:afterLines="30" w:line="240"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HS</w:t>
            </w:r>
          </w:p>
        </w:tc>
      </w:tr>
      <w:tr w14:paraId="58EF9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9" w:hRule="atLeast"/>
        </w:trPr>
        <w:tc>
          <w:tcPr>
            <w:tcW w:w="8080" w:type="dxa"/>
          </w:tcPr>
          <w:p w14:paraId="4B0C9DF8">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3B89074A">
            <w:pPr>
              <w:pStyle w:val="12"/>
              <w:tabs>
                <w:tab w:val="left" w:pos="8040"/>
              </w:tabs>
              <w:spacing w:line="288" w:lineRule="auto"/>
              <w:jc w:val="both"/>
              <w:rPr>
                <w:rFonts w:hint="default" w:ascii="Times New Roman" w:hAnsi="Times New Roman" w:cs="Times New Roman"/>
                <w:b w:val="0"/>
                <w:bCs/>
                <w:i w:val="0"/>
                <w:iCs w:val="0"/>
                <w:color w:val="auto"/>
                <w:sz w:val="28"/>
                <w:szCs w:val="28"/>
                <w:lang w:val="vi-VN"/>
              </w:rPr>
            </w:pPr>
            <w:r>
              <w:rPr>
                <w:rFonts w:hint="default" w:ascii="Times New Roman" w:hAnsi="Times New Roman" w:cs="Times New Roman"/>
                <w:b w:val="0"/>
                <w:bCs/>
                <w:i w:val="0"/>
                <w:iCs w:val="0"/>
                <w:color w:val="auto"/>
                <w:sz w:val="28"/>
                <w:szCs w:val="28"/>
                <w:lang w:val="vi-VN"/>
              </w:rPr>
              <w:t>Nhiệm vụ 1:</w:t>
            </w:r>
          </w:p>
          <w:p w14:paraId="61D5D454">
            <w:pPr>
              <w:pStyle w:val="12"/>
              <w:tabs>
                <w:tab w:val="left" w:pos="8040"/>
              </w:tabs>
              <w:spacing w:line="288" w:lineRule="auto"/>
              <w:jc w:val="both"/>
              <w:rPr>
                <w:rFonts w:hint="default" w:ascii="Times New Roman" w:hAnsi="Times New Roman"/>
                <w:b w:val="0"/>
                <w:bCs/>
                <w:i w:val="0"/>
                <w:iCs w:val="0"/>
                <w:color w:val="auto"/>
                <w:sz w:val="28"/>
                <w:szCs w:val="28"/>
                <w:lang w:val="pt-BR"/>
              </w:rPr>
            </w:pPr>
            <w:r>
              <w:rPr>
                <w:rFonts w:hint="default" w:ascii="Times New Roman" w:hAnsi="Times New Roman" w:cs="Times New Roman"/>
                <w:b w:val="0"/>
                <w:bCs/>
                <w:i w:val="0"/>
                <w:iCs w:val="0"/>
                <w:color w:val="auto"/>
                <w:sz w:val="28"/>
                <w:szCs w:val="28"/>
                <w:lang w:val="pt-BR"/>
              </w:rPr>
              <w:t xml:space="preserve">Giáo viên </w:t>
            </w:r>
            <w:r>
              <w:rPr>
                <w:rFonts w:hint="default" w:ascii="Times New Roman" w:hAnsi="Times New Roman" w:cs="Times New Roman"/>
                <w:b w:val="0"/>
                <w:bCs/>
                <w:i w:val="0"/>
                <w:iCs w:val="0"/>
                <w:sz w:val="28"/>
                <w:szCs w:val="28"/>
              </w:rPr>
              <w:t xml:space="preserve">đặt vấn đề: </w:t>
            </w:r>
            <w:r>
              <w:rPr>
                <w:rFonts w:hint="default" w:ascii="Times New Roman" w:hAnsi="Times New Roman"/>
                <w:b w:val="0"/>
                <w:bCs/>
                <w:i w:val="0"/>
                <w:iCs w:val="0"/>
                <w:color w:val="auto"/>
                <w:sz w:val="28"/>
                <w:szCs w:val="28"/>
                <w:lang w:val="pt-BR"/>
              </w:rPr>
              <w:t>Bên cạnh sự phổ biến của kim loại trong cuộc sống, một số phi kim cũng có nhiều ứng dụng thiết thực.</w:t>
            </w:r>
          </w:p>
          <w:p w14:paraId="5F139E46">
            <w:pPr>
              <w:pStyle w:val="12"/>
              <w:tabs>
                <w:tab w:val="left" w:pos="8040"/>
              </w:tabs>
              <w:spacing w:line="288" w:lineRule="auto"/>
              <w:jc w:val="both"/>
              <w:rPr>
                <w:rFonts w:hint="default" w:ascii="Times New Roman" w:hAnsi="Times New Roman"/>
                <w:b w:val="0"/>
                <w:bCs/>
                <w:i w:val="0"/>
                <w:iCs w:val="0"/>
                <w:color w:val="auto"/>
                <w:sz w:val="28"/>
                <w:szCs w:val="28"/>
                <w:lang w:val="vi-VN"/>
              </w:rPr>
            </w:pPr>
            <w:r>
              <w:rPr>
                <w:rFonts w:hint="default" w:ascii="Times New Roman" w:hAnsi="Times New Roman"/>
                <w:b w:val="0"/>
                <w:bCs/>
                <w:i w:val="0"/>
                <w:iCs w:val="0"/>
                <w:color w:val="auto"/>
                <w:sz w:val="28"/>
                <w:szCs w:val="28"/>
                <w:lang w:val="vi-VN"/>
              </w:rPr>
              <w:t>GV chia lớp thành 4 nhóm, các nhóm có 3 phút thảo luận để ghi nhớ tất cả ứng dụng của một số phi kim trong cuộc sống. Các nhóm có 2 phút ghi đáp án nên bảng. Nhóm nào ghi dc nhiều nhất sẽ là nhóm chiến thắng.</w:t>
            </w:r>
          </w:p>
          <w:p w14:paraId="21B126B0">
            <w:pPr>
              <w:pStyle w:val="12"/>
              <w:tabs>
                <w:tab w:val="left" w:pos="8040"/>
              </w:tabs>
              <w:spacing w:line="288" w:lineRule="auto"/>
              <w:jc w:val="both"/>
              <w:rPr>
                <w:rFonts w:hint="default" w:ascii="Times New Roman" w:hAnsi="Times New Roman" w:cs="Times New Roman"/>
                <w:b w:val="0"/>
                <w:bCs/>
                <w:i w:val="0"/>
                <w:iCs w:val="0"/>
                <w:color w:val="auto"/>
                <w:sz w:val="28"/>
                <w:szCs w:val="28"/>
                <w:lang w:val="vi-VN"/>
              </w:rPr>
            </w:pPr>
            <w:r>
              <w:rPr>
                <w:rFonts w:hint="default" w:ascii="Times New Roman" w:hAnsi="Times New Roman" w:cs="Times New Roman"/>
                <w:b w:val="0"/>
                <w:bCs/>
                <w:i w:val="0"/>
                <w:iCs w:val="0"/>
                <w:color w:val="auto"/>
                <w:sz w:val="28"/>
                <w:szCs w:val="28"/>
                <w:lang w:val="vi-VN"/>
              </w:rPr>
              <w:t>Nhiệm vụ 2:</w:t>
            </w:r>
          </w:p>
          <w:p w14:paraId="7FE1AA77">
            <w:pPr>
              <w:spacing w:after="57" w:line="233"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rPr>
              <w:t>– GV đặt vấn đề: nhiều phi kim là những nguyên liệu quan trọng không thể thiếu trong công nghiệp cũng như trong cuộc sống hàng ngày. Hãy kiểm tra hiểu biết về phi kim của các em bằng cách trả lời nhanh các câu hỏi sau:</w:t>
            </w:r>
          </w:p>
          <w:p w14:paraId="0F558647">
            <w:pPr>
              <w:numPr>
                <w:ilvl w:val="0"/>
                <w:numId w:val="40"/>
              </w:numPr>
              <w:spacing w:after="26" w:line="259" w:lineRule="auto"/>
              <w:ind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Khí nào giúp duy trì sự sống, sự cháy? </w:t>
            </w:r>
          </w:p>
          <w:p w14:paraId="5F0D0CC3">
            <w:pPr>
              <w:numPr>
                <w:ilvl w:val="0"/>
                <w:numId w:val="40"/>
              </w:numPr>
              <w:spacing w:after="26" w:line="259" w:lineRule="auto"/>
              <w:ind w:firstLine="0"/>
              <w:jc w:val="left"/>
              <w:rPr>
                <w:rFonts w:hint="default" w:ascii="Times New Roman" w:hAnsi="Times New Roman" w:cs="Times New Roman"/>
                <w:sz w:val="28"/>
                <w:szCs w:val="28"/>
              </w:rPr>
            </w:pPr>
            <w:r>
              <w:rPr>
                <w:rFonts w:hint="default" w:ascii="Times New Roman" w:hAnsi="Times New Roman" w:cs="Times New Roman"/>
                <w:sz w:val="28"/>
                <w:szCs w:val="28"/>
              </w:rPr>
              <w:t>Chất nào có khả năng khử màu và khử mùi?</w:t>
            </w:r>
          </w:p>
          <w:p w14:paraId="12AF6CCF">
            <w:pPr>
              <w:numPr>
                <w:ilvl w:val="0"/>
                <w:numId w:val="40"/>
              </w:numPr>
              <w:spacing w:after="57" w:line="233" w:lineRule="auto"/>
              <w:ind w:firstLine="0"/>
              <w:jc w:val="left"/>
              <w:rPr>
                <w:rFonts w:hint="default" w:ascii="Times New Roman" w:hAnsi="Times New Roman" w:cs="Times New Roman"/>
                <w:sz w:val="28"/>
                <w:szCs w:val="28"/>
              </w:rPr>
            </w:pPr>
            <w:r>
              <w:rPr>
                <w:rFonts w:hint="default" w:ascii="Times New Roman" w:hAnsi="Times New Roman" w:cs="Times New Roman"/>
                <w:sz w:val="28"/>
                <w:szCs w:val="28"/>
              </w:rPr>
              <w:t>Chất nào dạng bột, có màu vàng, tồn tại dạng đơn chất trong các mỏ, tro bụi núi lửa, dầu mỏ, trong suối nước nóng, còn được gọi là diêm sinh.</w:t>
            </w:r>
          </w:p>
          <w:p w14:paraId="6EEDFE1D">
            <w:pPr>
              <w:numPr>
                <w:ilvl w:val="0"/>
                <w:numId w:val="40"/>
              </w:numPr>
              <w:spacing w:after="26" w:line="259" w:lineRule="auto"/>
              <w:ind w:firstLine="0"/>
              <w:jc w:val="left"/>
              <w:rPr>
                <w:rFonts w:hint="default" w:ascii="Times New Roman" w:hAnsi="Times New Roman" w:cs="Times New Roman"/>
                <w:sz w:val="28"/>
                <w:szCs w:val="28"/>
              </w:rPr>
            </w:pPr>
            <w:r>
              <w:rPr>
                <w:rFonts w:hint="default" w:ascii="Times New Roman" w:hAnsi="Times New Roman" w:cs="Times New Roman"/>
                <w:sz w:val="28"/>
                <w:szCs w:val="28"/>
              </w:rPr>
              <w:t>Chất nào được cho vào nước để sát khuẩn, gây mùi hắc.</w:t>
            </w:r>
          </w:p>
          <w:p w14:paraId="3B3A923A">
            <w:pPr>
              <w:numPr>
                <w:ilvl w:val="0"/>
                <w:numId w:val="40"/>
              </w:numPr>
              <w:spacing w:after="26" w:line="259" w:lineRule="auto"/>
              <w:ind w:firstLine="0"/>
              <w:jc w:val="left"/>
              <w:rPr>
                <w:rFonts w:hint="default" w:ascii="Times New Roman" w:hAnsi="Times New Roman" w:cs="Times New Roman"/>
                <w:sz w:val="28"/>
                <w:szCs w:val="28"/>
              </w:rPr>
            </w:pPr>
            <w:r>
              <w:rPr>
                <w:rFonts w:hint="default" w:ascii="Times New Roman" w:hAnsi="Times New Roman" w:cs="Times New Roman"/>
                <w:sz w:val="28"/>
                <w:szCs w:val="28"/>
              </w:rPr>
              <w:t>Khí nào có ở tầng bình lưu, giúp hấp thụ tia cực tím?</w:t>
            </w:r>
          </w:p>
          <w:p w14:paraId="51087FEE">
            <w:pPr>
              <w:numPr>
                <w:ilvl w:val="0"/>
                <w:numId w:val="40"/>
              </w:numPr>
              <w:spacing w:after="57" w:line="233" w:lineRule="auto"/>
              <w:ind w:firstLine="0"/>
              <w:jc w:val="left"/>
              <w:rPr>
                <w:rFonts w:hint="default" w:ascii="Times New Roman" w:hAnsi="Times New Roman" w:cs="Times New Roman"/>
                <w:sz w:val="28"/>
                <w:szCs w:val="28"/>
              </w:rPr>
            </w:pPr>
            <w:r>
              <w:rPr>
                <w:rFonts w:hint="default" w:ascii="Times New Roman" w:hAnsi="Times New Roman" w:cs="Times New Roman"/>
                <w:sz w:val="28"/>
                <w:szCs w:val="28"/>
              </w:rPr>
              <w:t>Chất nào có tên theo tiếng Hy Lạp có nghĩa là “vật mang ánh sáng”</w:t>
            </w:r>
          </w:p>
          <w:p w14:paraId="4E20A487">
            <w:pPr>
              <w:numPr>
                <w:ilvl w:val="0"/>
                <w:numId w:val="40"/>
              </w:numPr>
              <w:spacing w:after="28" w:line="257" w:lineRule="auto"/>
              <w:ind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Chất nào có tên được đặt cho một khu công nghệ cao của Mỹ, được coi như cái nôi của nền công nghệ? 8. Khí nào có tên theo tiếng Hy Lạp có nghĩa là “trơ”? – GV yêu cầu HS suy nghĩ, kết hợp SGK với những kiến thức đã biết để suy luận trả lời câu hỏi. </w:t>
            </w:r>
          </w:p>
          <w:p w14:paraId="5410970F">
            <w:pPr>
              <w:pStyle w:val="12"/>
              <w:tabs>
                <w:tab w:val="left" w:pos="8040"/>
              </w:tabs>
              <w:spacing w:line="288" w:lineRule="auto"/>
              <w:jc w:val="both"/>
              <w:rPr>
                <w:rFonts w:hint="default" w:ascii="Times New Roman" w:hAnsi="Times New Roman"/>
                <w:b w:val="0"/>
                <w:bCs/>
                <w:i w:val="0"/>
                <w:iCs w:val="0"/>
                <w:color w:val="auto"/>
                <w:sz w:val="28"/>
                <w:szCs w:val="28"/>
                <w:lang w:val="vi-VN"/>
              </w:rPr>
            </w:pPr>
          </w:p>
        </w:tc>
        <w:tc>
          <w:tcPr>
            <w:tcW w:w="2313" w:type="dxa"/>
          </w:tcPr>
          <w:p w14:paraId="5C122C35">
            <w:pPr>
              <w:rPr>
                <w:rFonts w:hint="default" w:ascii="Times New Roman" w:hAnsi="Times New Roman" w:cs="Times New Roman"/>
                <w:color w:val="auto"/>
                <w:sz w:val="28"/>
                <w:szCs w:val="28"/>
                <w:lang w:val="vi-VN"/>
              </w:rPr>
            </w:pPr>
            <w:r>
              <w:rPr>
                <w:rFonts w:hint="default" w:ascii="Times New Roman" w:hAnsi="Times New Roman" w:cs="Times New Roman"/>
                <w:color w:val="auto"/>
                <w:sz w:val="28"/>
                <w:szCs w:val="28"/>
              </w:rPr>
              <w:t>- HS</w:t>
            </w:r>
            <w:r>
              <w:rPr>
                <w:rFonts w:hint="default" w:ascii="Times New Roman" w:hAnsi="Times New Roman" w:cs="Times New Roman"/>
                <w:color w:val="auto"/>
                <w:sz w:val="28"/>
                <w:szCs w:val="28"/>
                <w:lang w:val="vi-VN"/>
              </w:rPr>
              <w:t xml:space="preserve"> thảo luận nhóm thực hiện theo yêu cầu của GV</w:t>
            </w:r>
          </w:p>
          <w:p w14:paraId="2E83A0AB">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p>
        </w:tc>
      </w:tr>
      <w:tr w14:paraId="6F3BE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3" w:hRule="atLeast"/>
        </w:trPr>
        <w:tc>
          <w:tcPr>
            <w:tcW w:w="8080" w:type="dxa"/>
          </w:tcPr>
          <w:p w14:paraId="33A90085">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7A1BA02E">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HS thảo luận, viết các </w:t>
            </w:r>
            <w:r>
              <w:rPr>
                <w:rFonts w:hint="default" w:ascii="Times New Roman" w:hAnsi="Times New Roman" w:cs="Times New Roman"/>
                <w:sz w:val="28"/>
                <w:szCs w:val="28"/>
                <w:lang w:val="vi-VN"/>
              </w:rPr>
              <w:t>nội dung theo yêu cầu</w:t>
            </w:r>
          </w:p>
        </w:tc>
        <w:tc>
          <w:tcPr>
            <w:tcW w:w="2313" w:type="dxa"/>
          </w:tcPr>
          <w:p w14:paraId="2B17B0FC">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Nhận nhiệm vụ</w:t>
            </w:r>
          </w:p>
        </w:tc>
      </w:tr>
      <w:tr w14:paraId="056F1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1" w:hRule="atLeast"/>
        </w:trPr>
        <w:tc>
          <w:tcPr>
            <w:tcW w:w="8080" w:type="dxa"/>
          </w:tcPr>
          <w:p w14:paraId="3FA8DFA7">
            <w:pPr>
              <w:spacing w:after="57" w:line="233" w:lineRule="auto"/>
              <w:ind w:left="0" w:firstLine="0"/>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
                <w:bCs w:val="0"/>
                <w:i w:val="0"/>
                <w:iCs w:val="0"/>
                <w:sz w:val="28"/>
                <w:szCs w:val="28"/>
                <w:lang w:val="en-US"/>
              </w:rPr>
              <w:t>Báo cáo, thảo luận</w:t>
            </w:r>
            <w:r>
              <w:rPr>
                <w:rStyle w:val="11"/>
                <w:rFonts w:hint="default" w:ascii="Times New Roman" w:hAnsi="Times New Roman" w:cs="Times New Roman"/>
                <w:bCs/>
                <w:i w:val="0"/>
                <w:iCs w:val="0"/>
                <w:sz w:val="28"/>
                <w:szCs w:val="28"/>
                <w:lang w:val="en-US"/>
              </w:rPr>
              <w:t xml:space="preserve">: </w:t>
            </w:r>
            <w:r>
              <w:rPr>
                <w:rFonts w:hint="default" w:ascii="Times New Roman" w:hAnsi="Times New Roman" w:cs="Times New Roman"/>
                <w:sz w:val="28"/>
                <w:szCs w:val="28"/>
              </w:rPr>
              <w:t xml:space="preserve">HS suy nghĩ, có thể thảo luận </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với nhau </w:t>
            </w:r>
          </w:p>
          <w:p w14:paraId="4FDB857B">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Cs/>
                <w:i w:val="0"/>
                <w:iCs w:val="0"/>
                <w:sz w:val="28"/>
                <w:szCs w:val="28"/>
                <w:lang w:val="en-US"/>
              </w:rPr>
              <w:t>Giáo viên nhận xét câu trả lời của học sinh và dẫn dắt vào bài học mới.</w:t>
            </w:r>
          </w:p>
        </w:tc>
        <w:tc>
          <w:tcPr>
            <w:tcW w:w="2313" w:type="dxa"/>
          </w:tcPr>
          <w:p w14:paraId="3AC4078A">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Thực hiện nhiệm vụ</w:t>
            </w:r>
          </w:p>
        </w:tc>
      </w:tr>
      <w:tr w14:paraId="7ED5B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080" w:type="dxa"/>
          </w:tcPr>
          <w:p w14:paraId="308D651B">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Chốt lại và đặt vấn đề vào bài</w:t>
            </w:r>
          </w:p>
          <w:p w14:paraId="30779094">
            <w:pPr>
              <w:keepNext w:val="0"/>
              <w:keepLines w:val="0"/>
              <w:pageBreakBefore w:val="0"/>
              <w:numPr>
                <w:ilvl w:val="0"/>
                <w:numId w:val="0"/>
              </w:numPr>
              <w:tabs>
                <w:tab w:val="left" w:pos="2608"/>
                <w:tab w:val="left" w:pos="4939"/>
                <w:tab w:val="left" w:pos="7269"/>
              </w:tabs>
              <w:kinsoku/>
              <w:wordWrap/>
              <w:overflowPunct/>
              <w:topLinePunct w:val="0"/>
              <w:bidi w:val="0"/>
              <w:spacing w:before="109" w:beforeLines="30" w:after="109" w:afterLines="30" w:line="240" w:lineRule="auto"/>
              <w:rPr>
                <w:rFonts w:hint="default" w:ascii="Times New Roman" w:hAnsi="Times New Roman"/>
                <w:i/>
                <w:color w:val="auto"/>
                <w:sz w:val="28"/>
                <w:szCs w:val="28"/>
                <w:lang w:val="pt-BR"/>
              </w:rPr>
            </w:pPr>
            <w:r>
              <w:rPr>
                <w:rFonts w:hint="default" w:ascii="Times New Roman" w:hAnsi="Times New Roman"/>
                <w:i/>
                <w:color w:val="auto"/>
                <w:sz w:val="28"/>
                <w:szCs w:val="28"/>
                <w:lang w:val="pt-BR"/>
              </w:rPr>
              <w:t>Bên cạnh sự phổ biến của kim loại trong cuộc sống, một số phi kim cũng có nhiều ứng dụng thiết thực. Dựa vào sự khác biệt về tính chất mà mỗi loại có những ứng dụng phù hợp. Phi kim có ứng dụng như thế nào trong đời sống? Giữa kim loại và phi kim có tính chất nào khác nhau?</w:t>
            </w:r>
          </w:p>
          <w:p w14:paraId="6A9D59B5">
            <w:pPr>
              <w:keepNext w:val="0"/>
              <w:keepLines w:val="0"/>
              <w:pageBreakBefore w:val="0"/>
              <w:numPr>
                <w:ilvl w:val="0"/>
                <w:numId w:val="0"/>
              </w:numPr>
              <w:tabs>
                <w:tab w:val="left" w:pos="2608"/>
                <w:tab w:val="left" w:pos="4939"/>
                <w:tab w:val="left" w:pos="7269"/>
              </w:tabs>
              <w:kinsoku/>
              <w:wordWrap/>
              <w:overflowPunct/>
              <w:topLinePunct w:val="0"/>
              <w:bidi w:val="0"/>
              <w:spacing w:before="109" w:beforeLines="30" w:after="109" w:afterLines="30" w:line="240" w:lineRule="auto"/>
              <w:rPr>
                <w:rFonts w:hint="default" w:ascii="Times New Roman" w:hAnsi="Times New Roman"/>
                <w:i/>
                <w:color w:val="auto"/>
                <w:sz w:val="28"/>
                <w:szCs w:val="28"/>
                <w:lang w:val="en-US"/>
              </w:rPr>
            </w:pPr>
            <w:r>
              <w:rPr>
                <w:sz w:val="24"/>
              </w:rPr>
              <w:t xml:space="preserve"> </w:t>
            </w:r>
            <w:r>
              <w:rPr>
                <w:rFonts w:hint="default" w:ascii="Times New Roman" w:hAnsi="Times New Roman" w:cs="Times New Roman"/>
                <w:sz w:val="28"/>
                <w:szCs w:val="28"/>
              </w:rPr>
              <w:t xml:space="preserve">Các em sẽ cùng tìm hiểu tính chất, tầm quan trọng của một số phi kim quen thuộc. </w:t>
            </w:r>
          </w:p>
        </w:tc>
        <w:tc>
          <w:tcPr>
            <w:tcW w:w="2313" w:type="dxa"/>
          </w:tcPr>
          <w:p w14:paraId="5B645A18">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p>
        </w:tc>
      </w:tr>
    </w:tbl>
    <w:p w14:paraId="47A53AF1">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00B050"/>
          <w:spacing w:val="2"/>
          <w:position w:val="-2"/>
          <w:sz w:val="28"/>
          <w:szCs w:val="28"/>
          <w:lang w:val="vi-VN"/>
        </w:rPr>
      </w:pPr>
    </w:p>
    <w:p w14:paraId="3E0EDC8C">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00B050"/>
          <w:spacing w:val="2"/>
          <w:position w:val="-2"/>
          <w:sz w:val="28"/>
          <w:szCs w:val="28"/>
          <w:lang w:val="nl-NL"/>
        </w:rPr>
      </w:pPr>
      <w:r>
        <w:rPr>
          <w:rFonts w:hint="default" w:ascii="Times New Roman" w:hAnsi="Times New Roman" w:cs="Times New Roman"/>
          <w:b/>
          <w:color w:val="00B050"/>
          <w:spacing w:val="2"/>
          <w:position w:val="-2"/>
          <w:sz w:val="28"/>
          <w:szCs w:val="28"/>
          <w:lang w:val="vi-VN"/>
        </w:rPr>
        <w:t>2</w:t>
      </w:r>
      <w:r>
        <w:rPr>
          <w:rFonts w:hint="default" w:ascii="Times New Roman" w:hAnsi="Times New Roman" w:cs="Times New Roman"/>
          <w:b/>
          <w:color w:val="00B050"/>
          <w:spacing w:val="2"/>
          <w:position w:val="-2"/>
          <w:sz w:val="28"/>
          <w:szCs w:val="28"/>
          <w:lang w:val="nl-NL"/>
        </w:rPr>
        <w:t xml:space="preserve"> HÌNH THÀNH KIẾN THỨC MỚI</w:t>
      </w:r>
    </w:p>
    <w:p w14:paraId="5AF30703">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w:t>
      </w:r>
      <w:r>
        <w:rPr>
          <w:rFonts w:hint="default" w:ascii="Times New Roman" w:hAnsi="Times New Roman" w:cs="Times New Roman"/>
          <w:b/>
          <w:color w:val="7030A0"/>
          <w:sz w:val="28"/>
          <w:szCs w:val="28"/>
          <w:lang w:val="en-US"/>
        </w:rPr>
        <w:t xml:space="preserve">1: </w:t>
      </w:r>
      <w:r>
        <w:rPr>
          <w:rFonts w:hint="default" w:ascii="Times New Roman" w:hAnsi="Times New Roman"/>
          <w:b/>
          <w:color w:val="7030A0"/>
          <w:sz w:val="28"/>
          <w:szCs w:val="28"/>
          <w:lang w:val="vi-VN"/>
        </w:rPr>
        <w:t>Ứng dụng của một số đơn chất phi kim</w:t>
      </w:r>
    </w:p>
    <w:p w14:paraId="1E5975C4">
      <w:pPr>
        <w:keepNext w:val="0"/>
        <w:keepLines w:val="0"/>
        <w:pageBreakBefore w:val="0"/>
        <w:numPr>
          <w:ilvl w:val="0"/>
          <w:numId w:val="3"/>
        </w:numPr>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sz w:val="28"/>
          <w:szCs w:val="28"/>
          <w:lang w:val="en-US"/>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4D54AD61">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sz w:val="28"/>
          <w:szCs w:val="28"/>
        </w:rPr>
      </w:pPr>
      <w:r>
        <w:rPr>
          <w:rFonts w:hint="default" w:ascii="Times New Roman" w:hAnsi="Times New Roman"/>
          <w:sz w:val="28"/>
          <w:szCs w:val="28"/>
        </w:rPr>
        <w:t>- Nêu được ứng dụng của một số đơn chất phi kim thiết thực trong cuộc sống (carbon, lưu huỳnh, khí chlorine,...).</w:t>
      </w:r>
    </w:p>
    <w:p w14:paraId="33A144F1">
      <w:pPr>
        <w:pStyle w:val="22"/>
        <w:keepNext w:val="0"/>
        <w:keepLines w:val="0"/>
        <w:pageBreakBefore w:val="0"/>
        <w:widowControl/>
        <w:numPr>
          <w:ilvl w:val="0"/>
          <w:numId w:val="3"/>
        </w:numPr>
        <w:tabs>
          <w:tab w:val="left" w:pos="2694"/>
        </w:tabs>
        <w:kinsoku/>
        <w:wordWrap/>
        <w:overflowPunct/>
        <w:topLinePunct w:val="0"/>
        <w:autoSpaceDE/>
        <w:autoSpaceDN/>
        <w:bidi w:val="0"/>
        <w:adjustRightInd/>
        <w:snapToGrid/>
        <w:spacing w:before="109" w:beforeLines="30" w:after="109" w:afterLines="30" w:line="240" w:lineRule="auto"/>
        <w:ind w:left="0" w:leftChars="0" w:firstLine="0" w:firstLineChars="0"/>
        <w:textAlignment w:val="baseline"/>
        <w:rPr>
          <w:rFonts w:hint="default" w:ascii="Times New Roman" w:hAnsi="Times New Roman" w:cs="Times New Roman"/>
          <w:b/>
          <w:bCs/>
          <w:color w:val="C00000"/>
          <w:sz w:val="28"/>
          <w:szCs w:val="28"/>
        </w:rPr>
      </w:pPr>
      <w:r>
        <w:rPr>
          <w:rFonts w:hint="default" w:ascii="Times New Roman" w:hAnsi="Times New Roman" w:cs="Times New Roman"/>
          <w:b/>
          <w:bCs/>
          <w:color w:val="C00000"/>
          <w:sz w:val="28"/>
          <w:szCs w:val="28"/>
          <w:lang w:val="en-US"/>
        </w:rPr>
        <w:t>Nội dung</w:t>
      </w:r>
      <w:r>
        <w:rPr>
          <w:rFonts w:hint="default" w:ascii="Times New Roman" w:hAnsi="Times New Roman" w:cs="Times New Roman"/>
          <w:b/>
          <w:bCs/>
          <w:color w:val="C00000"/>
          <w:sz w:val="28"/>
          <w:szCs w:val="28"/>
        </w:rPr>
        <w:t xml:space="preserve">: </w:t>
      </w:r>
    </w:p>
    <w:p w14:paraId="777E7DA9">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lang w:val="vi-VN"/>
        </w:rPr>
      </w:pPr>
      <w:r>
        <w:rPr>
          <w:rFonts w:hint="default" w:ascii="Times New Roman" w:hAnsi="Times New Roman" w:cs="Times New Roman"/>
          <w:color w:val="auto"/>
          <w:sz w:val="28"/>
          <w:szCs w:val="28"/>
          <w:lang w:val="pt-BR"/>
        </w:rPr>
        <w:t xml:space="preserve">- GV cho HS </w:t>
      </w:r>
      <w:r>
        <w:rPr>
          <w:rFonts w:hint="default" w:ascii="Times New Roman" w:hAnsi="Times New Roman" w:cs="Times New Roman"/>
          <w:color w:val="auto"/>
          <w:sz w:val="28"/>
          <w:szCs w:val="28"/>
          <w:lang w:val="vi-VN"/>
        </w:rPr>
        <w:t>trình bày báo cáo đã chuẩn bị ở nhà</w:t>
      </w:r>
    </w:p>
    <w:p w14:paraId="1675D1FC">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cs="Times New Roman"/>
          <w:color w:val="auto"/>
          <w:sz w:val="28"/>
          <w:szCs w:val="28"/>
          <w:lang w:val="vi-VN"/>
        </w:rPr>
      </w:pPr>
      <w:r>
        <w:rPr>
          <w:rFonts w:hint="default" w:ascii="Times New Roman" w:hAnsi="Times New Roman" w:cs="Times New Roman"/>
          <w:color w:val="auto"/>
          <w:sz w:val="28"/>
          <w:szCs w:val="28"/>
          <w:lang w:val="vi-VN"/>
        </w:rPr>
        <w:t>- GV tóm tắt toàn bộ nội dung ứng dụng của một số đơn chất phi kim</w:t>
      </w:r>
    </w:p>
    <w:p w14:paraId="3C555943">
      <w:pPr>
        <w:keepNext w:val="0"/>
        <w:keepLines w:val="0"/>
        <w:pageBreakBefore w:val="0"/>
        <w:widowControl/>
        <w:kinsoku/>
        <w:wordWrap/>
        <w:overflowPunct/>
        <w:topLinePunct w:val="0"/>
        <w:autoSpaceDE/>
        <w:autoSpaceDN/>
        <w:bidi w:val="0"/>
        <w:adjustRightInd/>
        <w:snapToGrid/>
        <w:spacing w:after="120" w:line="240" w:lineRule="auto"/>
        <w:ind w:left="0" w:firstLine="0"/>
        <w:textAlignment w:val="auto"/>
        <w:rPr>
          <w:rFonts w:hint="default" w:ascii="Times New Roman" w:hAnsi="Times New Roman" w:cs="Times New Roman"/>
          <w:sz w:val="28"/>
          <w:szCs w:val="28"/>
        </w:rPr>
      </w:pPr>
      <w:r>
        <w:rPr>
          <w:rFonts w:ascii="Times New Roman" w:hAnsi="Times New Roman" w:cs="Times New Roman"/>
          <w:b/>
          <w:bCs/>
          <w:sz w:val="28"/>
          <w:szCs w:val="28"/>
          <w:lang w:val="en-US"/>
        </w:rPr>
        <w:t xml:space="preserve"> </w:t>
      </w:r>
      <w:r>
        <w:rPr>
          <w:rFonts w:hint="default" w:ascii="Times New Roman" w:hAnsi="Times New Roman" w:cs="Times New Roman"/>
          <w:b/>
          <w:bCs/>
          <w:color w:val="C00000"/>
          <w:sz w:val="28"/>
          <w:szCs w:val="28"/>
          <w:lang w:val="en-US"/>
        </w:rPr>
        <w:t>Sản phẩm:</w:t>
      </w:r>
      <w:r>
        <w:rPr>
          <w:rFonts w:hint="default" w:ascii="Times New Roman" w:hAnsi="Times New Roman" w:cs="Times New Roman"/>
          <w:b/>
          <w:bCs/>
          <w:color w:val="C00000"/>
          <w:sz w:val="28"/>
          <w:szCs w:val="28"/>
          <w:lang w:val="vi-VN"/>
        </w:rPr>
        <w:t xml:space="preserve"> </w:t>
      </w:r>
      <w:r>
        <w:rPr>
          <w:rFonts w:hint="default" w:ascii="Times New Roman" w:hAnsi="Times New Roman" w:cs="Times New Roman"/>
          <w:sz w:val="28"/>
          <w:szCs w:val="28"/>
        </w:rPr>
        <w:t xml:space="preserve">Sản phẩm là các báo cáo của HS. Nội dung trình bày có thể phong phú nhưng cần có các ý </w:t>
      </w:r>
      <w:r>
        <w:rPr>
          <w:rFonts w:hint="default" w:ascii="Times New Roman" w:hAnsi="Times New Roman" w:cs="Times New Roman"/>
          <w:sz w:val="28"/>
          <w:szCs w:val="28"/>
          <w:lang w:val="vi-VN"/>
        </w:rPr>
        <w:t xml:space="preserve">chính </w:t>
      </w:r>
      <w:r>
        <w:rPr>
          <w:rFonts w:hint="default" w:ascii="Times New Roman" w:hAnsi="Times New Roman" w:cs="Times New Roman"/>
          <w:sz w:val="28"/>
          <w:szCs w:val="28"/>
        </w:rPr>
        <w:t>(Chú ý: phản ứng hoá học minh hoạ có thể lấy rất đa dạng)</w:t>
      </w:r>
    </w:p>
    <w:p w14:paraId="12F668A5">
      <w:pPr>
        <w:keepNext w:val="0"/>
        <w:keepLines w:val="0"/>
        <w:pageBreakBefore w:val="0"/>
        <w:widowControl/>
        <w:kinsoku/>
        <w:wordWrap/>
        <w:overflowPunct/>
        <w:topLinePunct w:val="0"/>
        <w:autoSpaceDE/>
        <w:autoSpaceDN/>
        <w:bidi w:val="0"/>
        <w:adjustRightInd/>
        <w:snapToGrid/>
        <w:spacing w:after="120" w:line="240" w:lineRule="auto"/>
        <w:ind w:left="0" w:right="56" w:firstLine="0"/>
        <w:textAlignment w:val="auto"/>
        <w:rPr>
          <w:rFonts w:hint="default" w:ascii="Times New Roman" w:hAnsi="Times New Roman" w:cs="Times New Roman"/>
          <w:sz w:val="28"/>
          <w:szCs w:val="28"/>
        </w:rPr>
      </w:pPr>
      <w:r>
        <w:rPr>
          <w:rFonts w:hint="default" w:ascii="Times New Roman" w:hAnsi="Times New Roman" w:cs="Times New Roman"/>
          <w:sz w:val="28"/>
          <w:szCs w:val="28"/>
        </w:rPr>
        <w:t>1. Carbon:</w:t>
      </w:r>
    </w:p>
    <w:p w14:paraId="49EAA323">
      <w:pPr>
        <w:keepNext w:val="0"/>
        <w:keepLines w:val="0"/>
        <w:pageBreakBefore w:val="0"/>
        <w:widowControl/>
        <w:numPr>
          <w:ilvl w:val="0"/>
          <w:numId w:val="0"/>
        </w:numPr>
        <w:kinsoku/>
        <w:wordWrap/>
        <w:overflowPunct/>
        <w:topLinePunct w:val="0"/>
        <w:autoSpaceDE/>
        <w:autoSpaceDN/>
        <w:bidi w:val="0"/>
        <w:adjustRightInd/>
        <w:snapToGrid/>
        <w:spacing w:after="120" w:line="240" w:lineRule="auto"/>
        <w:ind w:leftChars="0"/>
        <w:jc w:val="left"/>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Carbon có các dạng đơn chất khác nhau như kim cương, than chì, than vô định hình...</w:t>
      </w:r>
    </w:p>
    <w:p w14:paraId="622B2917">
      <w:pPr>
        <w:keepNext w:val="0"/>
        <w:keepLines w:val="0"/>
        <w:pageBreakBefore w:val="0"/>
        <w:widowControl/>
        <w:numPr>
          <w:ilvl w:val="0"/>
          <w:numId w:val="0"/>
        </w:numPr>
        <w:kinsoku/>
        <w:wordWrap/>
        <w:overflowPunct/>
        <w:topLinePunct w:val="0"/>
        <w:autoSpaceDE/>
        <w:autoSpaceDN/>
        <w:bidi w:val="0"/>
        <w:adjustRightInd/>
        <w:snapToGrid/>
        <w:spacing w:after="120" w:line="240" w:lineRule="auto"/>
        <w:ind w:leftChars="0"/>
        <w:jc w:val="left"/>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Tính chất vật lí một số dạng:</w:t>
      </w:r>
    </w:p>
    <w:p w14:paraId="0C7585EB">
      <w:pPr>
        <w:keepNext w:val="0"/>
        <w:keepLines w:val="0"/>
        <w:pageBreakBefore w:val="0"/>
        <w:widowControl/>
        <w:kinsoku/>
        <w:wordWrap/>
        <w:overflowPunct/>
        <w:topLinePunct w:val="0"/>
        <w:autoSpaceDE/>
        <w:autoSpaceDN/>
        <w:bidi w:val="0"/>
        <w:adjustRightInd/>
        <w:snapToGrid/>
        <w:spacing w:after="120" w:line="240" w:lineRule="auto"/>
        <w:ind w:left="0" w:right="575" w:firstLine="140" w:firstLineChars="5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 Kim cương trong suốt, cứng, không dẫn điện + Than chì: đen, mềm, dẫn điện.</w:t>
      </w:r>
    </w:p>
    <w:p w14:paraId="147D30D2">
      <w:pPr>
        <w:keepNext w:val="0"/>
        <w:keepLines w:val="0"/>
        <w:pageBreakBefore w:val="0"/>
        <w:widowControl/>
        <w:kinsoku/>
        <w:wordWrap/>
        <w:overflowPunct/>
        <w:topLinePunct w:val="0"/>
        <w:autoSpaceDE/>
        <w:autoSpaceDN/>
        <w:bidi w:val="0"/>
        <w:adjustRightInd/>
        <w:snapToGrid/>
        <w:spacing w:after="120" w:line="240" w:lineRule="auto"/>
        <w:ind w:left="0" w:firstLine="140" w:firstLineChars="50"/>
        <w:textAlignment w:val="auto"/>
        <w:rPr>
          <w:rFonts w:hint="default" w:ascii="Times New Roman" w:hAnsi="Times New Roman" w:cs="Times New Roman"/>
          <w:sz w:val="28"/>
          <w:szCs w:val="28"/>
        </w:rPr>
      </w:pPr>
      <w:r>
        <w:rPr>
          <w:rFonts w:hint="default" w:ascii="Times New Roman" w:hAnsi="Times New Roman" w:cs="Times New Roman"/>
          <w:sz w:val="28"/>
          <w:szCs w:val="28"/>
        </w:rPr>
        <w:t>+ Than vô định hình: đen, mềm, có khả năng hấp phụ. – Tính chất hoá học:</w:t>
      </w:r>
    </w:p>
    <w:p w14:paraId="13562D86">
      <w:pPr>
        <w:keepNext w:val="0"/>
        <w:keepLines w:val="0"/>
        <w:pageBreakBefore w:val="0"/>
        <w:widowControl/>
        <w:kinsoku/>
        <w:wordWrap/>
        <w:overflowPunct/>
        <w:topLinePunct w:val="0"/>
        <w:autoSpaceDE/>
        <w:autoSpaceDN/>
        <w:bidi w:val="0"/>
        <w:adjustRightInd/>
        <w:snapToGrid/>
        <w:spacing w:after="120" w:line="24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Carbon cháy trong oxygen tạo CO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và toả nhiều nhiệt:</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 + 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w:t>
      </w:r>
      <w:r>
        <w:rPr>
          <w:rFonts w:hint="default" w:ascii="Times New Roman" w:hAnsi="Times New Roman" w:eastAsia="Segoe UI Symbol" w:cs="Times New Roman"/>
          <w:color w:val="1A1915"/>
          <w:sz w:val="28"/>
          <w:szCs w:val="28"/>
        </w:rPr>
        <w:t>→</w:t>
      </w:r>
      <w:r>
        <w:rPr>
          <w:rFonts w:hint="default" w:ascii="Times New Roman" w:hAnsi="Times New Roman" w:cs="Times New Roman"/>
          <w:sz w:val="28"/>
          <w:szCs w:val="28"/>
        </w:rPr>
        <w:t xml:space="preserve"> CO</w:t>
      </w:r>
      <w:r>
        <w:rPr>
          <w:rFonts w:hint="default" w:ascii="Times New Roman" w:hAnsi="Times New Roman" w:cs="Times New Roman"/>
          <w:sz w:val="28"/>
          <w:szCs w:val="28"/>
          <w:vertAlign w:val="subscript"/>
        </w:rPr>
        <w:t>2</w:t>
      </w:r>
    </w:p>
    <w:p w14:paraId="3158F157">
      <w:pPr>
        <w:keepNext w:val="0"/>
        <w:keepLines w:val="0"/>
        <w:pageBreakBefore w:val="0"/>
        <w:widowControl/>
        <w:kinsoku/>
        <w:wordWrap/>
        <w:overflowPunct/>
        <w:topLinePunct w:val="0"/>
        <w:autoSpaceDE/>
        <w:autoSpaceDN/>
        <w:bidi w:val="0"/>
        <w:adjustRightInd/>
        <w:snapToGrid/>
        <w:spacing w:after="120" w:line="24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 Ứng dụng của một số dạng:</w:t>
      </w:r>
    </w:p>
    <w:p w14:paraId="5BC68B4C">
      <w:pPr>
        <w:keepNext w:val="0"/>
        <w:keepLines w:val="0"/>
        <w:pageBreakBefore w:val="0"/>
        <w:widowControl/>
        <w:kinsoku/>
        <w:wordWrap/>
        <w:overflowPunct/>
        <w:topLinePunct w:val="0"/>
        <w:autoSpaceDE/>
        <w:autoSpaceDN/>
        <w:bidi w:val="0"/>
        <w:adjustRightInd/>
        <w:snapToGrid/>
        <w:spacing w:after="120" w:line="240" w:lineRule="auto"/>
        <w:ind w:left="0" w:firstLine="0"/>
        <w:textAlignment w:val="auto"/>
        <w:rPr>
          <w:rFonts w:hint="default" w:ascii="Times New Roman" w:hAnsi="Times New Roman" w:cs="Times New Roman"/>
          <w:sz w:val="28"/>
          <w:szCs w:val="28"/>
        </w:rPr>
      </w:pPr>
      <w:r>
        <w:rPr>
          <w:rFonts w:hint="default" w:ascii="Times New Roman" w:hAnsi="Times New Roman" w:cs="Times New Roman"/>
          <w:sz w:val="28"/>
          <w:szCs w:val="28"/>
        </w:rPr>
        <w:t>+ Kim cương: làm đồ trang sức, mũi khoan, dao cắt kính.</w:t>
      </w:r>
    </w:p>
    <w:p w14:paraId="5B677A09">
      <w:pPr>
        <w:keepNext w:val="0"/>
        <w:keepLines w:val="0"/>
        <w:pageBreakBefore w:val="0"/>
        <w:widowControl/>
        <w:kinsoku/>
        <w:wordWrap/>
        <w:overflowPunct/>
        <w:topLinePunct w:val="0"/>
        <w:autoSpaceDE/>
        <w:autoSpaceDN/>
        <w:bidi w:val="0"/>
        <w:adjustRightInd/>
        <w:snapToGrid/>
        <w:spacing w:after="120" w:line="240" w:lineRule="auto"/>
        <w:ind w:left="0" w:right="54" w:firstLine="0"/>
        <w:textAlignment w:val="auto"/>
        <w:rPr>
          <w:rFonts w:hint="default" w:ascii="Times New Roman" w:hAnsi="Times New Roman" w:cs="Times New Roman"/>
          <w:sz w:val="28"/>
          <w:szCs w:val="28"/>
        </w:rPr>
      </w:pPr>
      <w:r>
        <w:rPr>
          <w:rFonts w:hint="default" w:ascii="Times New Roman" w:hAnsi="Times New Roman" w:cs="Times New Roman"/>
          <w:sz w:val="28"/>
          <w:szCs w:val="28"/>
        </w:rPr>
        <w:t>+ Than chì: ruột bút chì, điện cực, chất bôi trơn. + Than cốc: làm nhiên liệu, nguyên liệu trong công nghiệp luyện kim.</w:t>
      </w:r>
    </w:p>
    <w:p w14:paraId="04749CA0">
      <w:pPr>
        <w:keepNext w:val="0"/>
        <w:keepLines w:val="0"/>
        <w:pageBreakBefore w:val="0"/>
        <w:widowControl/>
        <w:kinsoku/>
        <w:wordWrap/>
        <w:overflowPunct/>
        <w:topLinePunct w:val="0"/>
        <w:autoSpaceDE/>
        <w:autoSpaceDN/>
        <w:bidi w:val="0"/>
        <w:adjustRightInd/>
        <w:snapToGrid/>
        <w:spacing w:after="120" w:line="240" w:lineRule="auto"/>
        <w:ind w:left="0" w:firstLine="0"/>
        <w:textAlignment w:val="auto"/>
        <w:rPr>
          <w:rFonts w:hint="default" w:ascii="Times New Roman" w:hAnsi="Times New Roman" w:cs="Times New Roman"/>
          <w:sz w:val="28"/>
          <w:szCs w:val="28"/>
        </w:rPr>
      </w:pPr>
      <w:r>
        <w:rPr>
          <w:rFonts w:hint="default" w:ascii="Times New Roman" w:hAnsi="Times New Roman" w:cs="Times New Roman"/>
          <w:sz w:val="28"/>
          <w:szCs w:val="28"/>
        </w:rPr>
        <w:t>+ Than vô định hình: được hoạt hoá để làm chất khử màu, khử mùi,...</w:t>
      </w:r>
    </w:p>
    <w:p w14:paraId="68F2826C">
      <w:pPr>
        <w:keepNext w:val="0"/>
        <w:keepLines w:val="0"/>
        <w:pageBreakBefore w:val="0"/>
        <w:widowControl/>
        <w:kinsoku/>
        <w:wordWrap/>
        <w:overflowPunct/>
        <w:topLinePunct w:val="0"/>
        <w:autoSpaceDE/>
        <w:autoSpaceDN/>
        <w:bidi w:val="0"/>
        <w:adjustRightInd/>
        <w:snapToGrid/>
        <w:spacing w:after="120" w:line="24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2. Lưu huỳnh: </w:t>
      </w:r>
    </w:p>
    <w:p w14:paraId="603B27E2">
      <w:pPr>
        <w:keepNext w:val="0"/>
        <w:keepLines w:val="0"/>
        <w:pageBreakBefore w:val="0"/>
        <w:widowControl/>
        <w:kinsoku/>
        <w:wordWrap/>
        <w:overflowPunct/>
        <w:topLinePunct w:val="0"/>
        <w:autoSpaceDE/>
        <w:autoSpaceDN/>
        <w:bidi w:val="0"/>
        <w:adjustRightInd/>
        <w:snapToGrid/>
        <w:spacing w:after="120" w:line="240" w:lineRule="auto"/>
        <w:ind w:left="0" w:right="55" w:firstLine="0"/>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 Tính chất vật lí: lưu huỳnh là chất rắn, màu vàng, không tan trong nước, tan tốt trong nhiều dung môi hữu cơ như xăng, dầu... </w:t>
      </w:r>
    </w:p>
    <w:p w14:paraId="04233BC5">
      <w:pPr>
        <w:keepNext w:val="0"/>
        <w:keepLines w:val="0"/>
        <w:pageBreakBefore w:val="0"/>
        <w:widowControl/>
        <w:kinsoku/>
        <w:wordWrap/>
        <w:overflowPunct/>
        <w:topLinePunct w:val="0"/>
        <w:autoSpaceDE/>
        <w:autoSpaceDN/>
        <w:bidi w:val="0"/>
        <w:adjustRightInd/>
        <w:snapToGrid/>
        <w:spacing w:after="120" w:line="240" w:lineRule="auto"/>
        <w:ind w:left="0" w:right="55" w:firstLine="0"/>
        <w:textAlignment w:val="auto"/>
        <w:rPr>
          <w:rFonts w:hint="default" w:ascii="Times New Roman" w:hAnsi="Times New Roman" w:cs="Times New Roman"/>
          <w:sz w:val="28"/>
          <w:szCs w:val="28"/>
        </w:rPr>
      </w:pPr>
      <w:r>
        <w:rPr>
          <w:rFonts w:hint="default" w:ascii="Times New Roman" w:hAnsi="Times New Roman" w:cs="Times New Roman"/>
          <w:sz w:val="28"/>
          <w:szCs w:val="28"/>
        </w:rPr>
        <w:t>– Tính chất hoá học:</w:t>
      </w:r>
    </w:p>
    <w:p w14:paraId="233C0128">
      <w:pPr>
        <w:keepNext w:val="0"/>
        <w:keepLines w:val="0"/>
        <w:pageBreakBefore w:val="0"/>
        <w:widowControl/>
        <w:kinsoku/>
        <w:wordWrap/>
        <w:overflowPunct/>
        <w:topLinePunct w:val="0"/>
        <w:autoSpaceDE/>
        <w:autoSpaceDN/>
        <w:bidi w:val="0"/>
        <w:adjustRightInd/>
        <w:snapToGrid/>
        <w:spacing w:after="120" w:line="240" w:lineRule="auto"/>
        <w:ind w:left="0" w:right="83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 Phản ứng với oxygen: S + O</w:t>
      </w:r>
      <w:r>
        <w:rPr>
          <w:rFonts w:hint="default" w:ascii="Times New Roman" w:hAnsi="Times New Roman" w:cs="Times New Roman"/>
          <w:sz w:val="28"/>
          <w:szCs w:val="28"/>
          <w:vertAlign w:val="subscript"/>
        </w:rPr>
        <w:t xml:space="preserve">2 </w:t>
      </w:r>
      <w:r>
        <w:rPr>
          <w:rFonts w:hint="default" w:ascii="Times New Roman" w:hAnsi="Times New Roman" w:eastAsia="Segoe UI Symbol" w:cs="Times New Roman"/>
          <w:color w:val="1A1915"/>
          <w:sz w:val="28"/>
          <w:szCs w:val="28"/>
        </w:rPr>
        <w:t>→</w:t>
      </w:r>
      <w:r>
        <w:rPr>
          <w:rFonts w:hint="default" w:ascii="Times New Roman" w:hAnsi="Times New Roman" w:cs="Times New Roman"/>
          <w:sz w:val="28"/>
          <w:szCs w:val="28"/>
        </w:rPr>
        <w:t xml:space="preserve"> SO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w:t>
      </w:r>
    </w:p>
    <w:p w14:paraId="4CCA43A9">
      <w:pPr>
        <w:keepNext w:val="0"/>
        <w:keepLines w:val="0"/>
        <w:pageBreakBefore w:val="0"/>
        <w:widowControl/>
        <w:kinsoku/>
        <w:wordWrap/>
        <w:overflowPunct/>
        <w:topLinePunct w:val="0"/>
        <w:autoSpaceDE/>
        <w:autoSpaceDN/>
        <w:bidi w:val="0"/>
        <w:adjustRightInd/>
        <w:snapToGrid/>
        <w:spacing w:after="120" w:line="240" w:lineRule="auto"/>
        <w:ind w:left="0" w:right="83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Phản ứng với kim loại: Zn + S </w:t>
      </w:r>
      <w:r>
        <w:rPr>
          <w:rFonts w:hint="default" w:ascii="Times New Roman" w:hAnsi="Times New Roman" w:eastAsia="Segoe UI Symbol" w:cs="Times New Roman"/>
          <w:color w:val="1A1915"/>
          <w:sz w:val="28"/>
          <w:szCs w:val="28"/>
        </w:rPr>
        <w:t>→</w:t>
      </w:r>
      <w:r>
        <w:rPr>
          <w:rFonts w:hint="default" w:ascii="Times New Roman" w:hAnsi="Times New Roman" w:cs="Times New Roman"/>
          <w:sz w:val="28"/>
          <w:szCs w:val="28"/>
        </w:rPr>
        <w:t xml:space="preserve"> ZnS.</w:t>
      </w:r>
      <w:r>
        <w:rPr>
          <w:rFonts w:hint="default" w:ascii="Times New Roman" w:hAnsi="Times New Roman" w:cs="Times New Roman"/>
          <w:sz w:val="28"/>
          <w:szCs w:val="28"/>
          <w:lang w:val="vi-VN"/>
        </w:rPr>
        <w:tab/>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ab/>
      </w:r>
      <w:r>
        <w:rPr>
          <w:rFonts w:hint="default" w:ascii="Times New Roman" w:hAnsi="Times New Roman" w:cs="Times New Roman"/>
          <w:sz w:val="28"/>
          <w:szCs w:val="28"/>
        </w:rPr>
        <w:t xml:space="preserve">Hg + S </w:t>
      </w:r>
      <w:r>
        <w:rPr>
          <w:rFonts w:hint="default" w:ascii="Times New Roman" w:hAnsi="Times New Roman" w:eastAsia="Segoe UI Symbol" w:cs="Times New Roman"/>
          <w:color w:val="1A1915"/>
          <w:sz w:val="28"/>
          <w:szCs w:val="28"/>
        </w:rPr>
        <w:t>→</w:t>
      </w:r>
      <w:r>
        <w:rPr>
          <w:rFonts w:hint="default" w:ascii="Times New Roman" w:hAnsi="Times New Roman" w:cs="Times New Roman"/>
          <w:sz w:val="28"/>
          <w:szCs w:val="28"/>
        </w:rPr>
        <w:t xml:space="preserve"> HgS (nhiệt độ thường)</w:t>
      </w:r>
    </w:p>
    <w:p w14:paraId="6281F9E9">
      <w:pPr>
        <w:keepNext w:val="0"/>
        <w:keepLines w:val="0"/>
        <w:pageBreakBefore w:val="0"/>
        <w:widowControl/>
        <w:kinsoku/>
        <w:wordWrap/>
        <w:overflowPunct/>
        <w:topLinePunct w:val="0"/>
        <w:autoSpaceDE/>
        <w:autoSpaceDN/>
        <w:bidi w:val="0"/>
        <w:adjustRightInd/>
        <w:snapToGrid/>
        <w:spacing w:after="120" w:line="240" w:lineRule="auto"/>
        <w:ind w:left="0" w:right="55" w:firstLine="0"/>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 – Ứng dụng: là nguyên liệu cho nhiều ngành công nghiệp.</w:t>
      </w:r>
    </w:p>
    <w:p w14:paraId="0C63E933">
      <w:pPr>
        <w:keepNext w:val="0"/>
        <w:keepLines w:val="0"/>
        <w:pageBreakBefore w:val="0"/>
        <w:widowControl/>
        <w:kinsoku/>
        <w:wordWrap/>
        <w:overflowPunct/>
        <w:topLinePunct w:val="0"/>
        <w:autoSpaceDE/>
        <w:autoSpaceDN/>
        <w:bidi w:val="0"/>
        <w:adjustRightInd/>
        <w:snapToGrid/>
        <w:spacing w:after="120" w:line="24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 Lưu hoá cao su.</w:t>
      </w:r>
    </w:p>
    <w:p w14:paraId="65E72940">
      <w:pPr>
        <w:keepNext w:val="0"/>
        <w:keepLines w:val="0"/>
        <w:pageBreakBefore w:val="0"/>
        <w:widowControl/>
        <w:kinsoku/>
        <w:wordWrap/>
        <w:overflowPunct/>
        <w:topLinePunct w:val="0"/>
        <w:autoSpaceDE/>
        <w:autoSpaceDN/>
        <w:bidi w:val="0"/>
        <w:adjustRightInd/>
        <w:snapToGrid/>
        <w:spacing w:after="120" w:line="24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 Sản xuất sulfuric acid.</w:t>
      </w:r>
    </w:p>
    <w:p w14:paraId="62B736FD">
      <w:pPr>
        <w:keepNext w:val="0"/>
        <w:keepLines w:val="0"/>
        <w:pageBreakBefore w:val="0"/>
        <w:widowControl/>
        <w:kinsoku/>
        <w:wordWrap/>
        <w:overflowPunct/>
        <w:topLinePunct w:val="0"/>
        <w:autoSpaceDE/>
        <w:autoSpaceDN/>
        <w:bidi w:val="0"/>
        <w:adjustRightInd/>
        <w:snapToGrid/>
        <w:spacing w:after="120" w:line="24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 Sản xuất thuốc diệt nấm.</w:t>
      </w:r>
    </w:p>
    <w:p w14:paraId="139A05B3">
      <w:pPr>
        <w:keepNext w:val="0"/>
        <w:keepLines w:val="0"/>
        <w:pageBreakBefore w:val="0"/>
        <w:widowControl/>
        <w:kinsoku/>
        <w:wordWrap/>
        <w:overflowPunct/>
        <w:topLinePunct w:val="0"/>
        <w:autoSpaceDE/>
        <w:autoSpaceDN/>
        <w:bidi w:val="0"/>
        <w:adjustRightInd/>
        <w:snapToGrid/>
        <w:spacing w:after="120" w:line="240" w:lineRule="auto"/>
        <w:ind w:left="0" w:firstLine="0"/>
        <w:textAlignment w:val="auto"/>
        <w:rPr>
          <w:rFonts w:hint="default" w:ascii="Times New Roman" w:hAnsi="Times New Roman" w:cs="Times New Roman"/>
          <w:sz w:val="28"/>
          <w:szCs w:val="28"/>
        </w:rPr>
      </w:pPr>
      <w:r>
        <w:rPr>
          <w:rFonts w:hint="default" w:ascii="Times New Roman" w:hAnsi="Times New Roman" w:cs="Times New Roman"/>
          <w:sz w:val="28"/>
          <w:szCs w:val="28"/>
        </w:rPr>
        <w:t>…</w:t>
      </w:r>
    </w:p>
    <w:p w14:paraId="06ADB20B">
      <w:pPr>
        <w:keepNext w:val="0"/>
        <w:keepLines w:val="0"/>
        <w:pageBreakBefore w:val="0"/>
        <w:widowControl/>
        <w:kinsoku/>
        <w:wordWrap/>
        <w:overflowPunct/>
        <w:topLinePunct w:val="0"/>
        <w:autoSpaceDE/>
        <w:autoSpaceDN/>
        <w:bidi w:val="0"/>
        <w:adjustRightInd/>
        <w:snapToGrid/>
        <w:spacing w:after="120" w:line="240" w:lineRule="auto"/>
        <w:ind w:left="0" w:firstLine="0"/>
        <w:textAlignment w:val="auto"/>
        <w:rPr>
          <w:rFonts w:hint="default" w:ascii="Times New Roman" w:hAnsi="Times New Roman" w:cs="Times New Roman"/>
          <w:sz w:val="28"/>
          <w:szCs w:val="28"/>
        </w:rPr>
      </w:pPr>
      <w:r>
        <w:rPr>
          <w:rFonts w:hint="default" w:ascii="Times New Roman" w:hAnsi="Times New Roman" w:cs="Times New Roman"/>
          <w:sz w:val="28"/>
          <w:szCs w:val="28"/>
        </w:rPr>
        <w:t>3. Chlorine: tính chất vật lí, tính chất hoá học, ứng dụng của chlorine.</w:t>
      </w:r>
    </w:p>
    <w:p w14:paraId="7C4A59BF">
      <w:pPr>
        <w:keepNext w:val="0"/>
        <w:keepLines w:val="0"/>
        <w:pageBreakBefore w:val="0"/>
        <w:widowControl/>
        <w:numPr>
          <w:ilvl w:val="0"/>
          <w:numId w:val="0"/>
        </w:numPr>
        <w:kinsoku/>
        <w:wordWrap/>
        <w:overflowPunct/>
        <w:topLinePunct w:val="0"/>
        <w:autoSpaceDE/>
        <w:autoSpaceDN/>
        <w:bidi w:val="0"/>
        <w:adjustRightInd/>
        <w:snapToGrid/>
        <w:spacing w:after="120" w:line="240" w:lineRule="auto"/>
        <w:ind w:leftChars="0"/>
        <w:jc w:val="left"/>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Tính chất vật lí: chlorine là chất khí, màu vàng lục, mùi hắc, tan một phần trong nước,...</w:t>
      </w:r>
    </w:p>
    <w:p w14:paraId="37468B36">
      <w:pPr>
        <w:keepNext w:val="0"/>
        <w:keepLines w:val="0"/>
        <w:pageBreakBefore w:val="0"/>
        <w:widowControl/>
        <w:numPr>
          <w:ilvl w:val="0"/>
          <w:numId w:val="0"/>
        </w:numPr>
        <w:kinsoku/>
        <w:wordWrap/>
        <w:overflowPunct/>
        <w:topLinePunct w:val="0"/>
        <w:autoSpaceDE/>
        <w:autoSpaceDN/>
        <w:bidi w:val="0"/>
        <w:adjustRightInd/>
        <w:snapToGrid/>
        <w:spacing w:after="120" w:line="240" w:lineRule="auto"/>
        <w:ind w:leftChars="0"/>
        <w:jc w:val="left"/>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Tính chất hoá học:</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Phản ứng với kim loại:</w:t>
      </w:r>
    </w:p>
    <w:p w14:paraId="03FA4056">
      <w:pPr>
        <w:keepNext w:val="0"/>
        <w:keepLines w:val="0"/>
        <w:pageBreakBefore w:val="0"/>
        <w:widowControl/>
        <w:kinsoku/>
        <w:wordWrap/>
        <w:overflowPunct/>
        <w:topLinePunct w:val="0"/>
        <w:autoSpaceDE/>
        <w:autoSpaceDN/>
        <w:bidi w:val="0"/>
        <w:adjustRightInd/>
        <w:snapToGrid/>
        <w:spacing w:after="120" w:line="24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2Na + Cl</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w:t>
      </w:r>
      <w:r>
        <w:rPr>
          <w:rFonts w:hint="default" w:ascii="Times New Roman" w:hAnsi="Times New Roman" w:eastAsia="Segoe UI Symbol" w:cs="Times New Roman"/>
          <w:color w:val="1A1915"/>
          <w:sz w:val="28"/>
          <w:szCs w:val="28"/>
        </w:rPr>
        <w:t xml:space="preserve">→ </w:t>
      </w:r>
      <w:r>
        <w:rPr>
          <w:rFonts w:hint="default" w:ascii="Times New Roman" w:hAnsi="Times New Roman" w:cs="Times New Roman"/>
          <w:sz w:val="28"/>
          <w:szCs w:val="28"/>
        </w:rPr>
        <w:t>2NaCl</w:t>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ab/>
      </w:r>
      <w:r>
        <w:rPr>
          <w:rFonts w:hint="default" w:ascii="Times New Roman" w:hAnsi="Times New Roman" w:cs="Times New Roman"/>
          <w:sz w:val="28"/>
          <w:szCs w:val="28"/>
        </w:rPr>
        <w:t>2Fe + 3Cl</w:t>
      </w:r>
      <w:r>
        <w:rPr>
          <w:rFonts w:hint="default" w:ascii="Times New Roman" w:hAnsi="Times New Roman" w:cs="Times New Roman"/>
          <w:sz w:val="28"/>
          <w:szCs w:val="28"/>
          <w:vertAlign w:val="subscript"/>
        </w:rPr>
        <w:t xml:space="preserve">2 </w:t>
      </w:r>
      <w:r>
        <w:rPr>
          <w:rFonts w:hint="default" w:ascii="Times New Roman" w:hAnsi="Times New Roman" w:eastAsia="Segoe UI Symbol" w:cs="Times New Roman"/>
          <w:color w:val="1A1915"/>
          <w:sz w:val="28"/>
          <w:szCs w:val="28"/>
        </w:rPr>
        <w:t>→</w:t>
      </w:r>
      <w:r>
        <w:rPr>
          <w:rFonts w:hint="default" w:ascii="Times New Roman" w:hAnsi="Times New Roman" w:cs="Times New Roman"/>
          <w:sz w:val="28"/>
          <w:szCs w:val="28"/>
        </w:rPr>
        <w:t xml:space="preserve"> 2FeCl</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 xml:space="preserve"> </w:t>
      </w:r>
    </w:p>
    <w:p w14:paraId="47B830E5">
      <w:pPr>
        <w:keepNext w:val="0"/>
        <w:keepLines w:val="0"/>
        <w:pageBreakBefore w:val="0"/>
        <w:widowControl/>
        <w:numPr>
          <w:ilvl w:val="0"/>
          <w:numId w:val="0"/>
        </w:numPr>
        <w:kinsoku/>
        <w:wordWrap/>
        <w:overflowPunct/>
        <w:topLinePunct w:val="0"/>
        <w:autoSpaceDE/>
        <w:autoSpaceDN/>
        <w:bidi w:val="0"/>
        <w:adjustRightInd/>
        <w:snapToGrid/>
        <w:spacing w:after="120" w:line="240" w:lineRule="auto"/>
        <w:ind w:leftChars="0"/>
        <w:jc w:val="left"/>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Ứng dụng: là nguyên liệu cho nhiều ngành công nghiệp.</w:t>
      </w:r>
    </w:p>
    <w:p w14:paraId="1F198B40">
      <w:pPr>
        <w:keepNext w:val="0"/>
        <w:keepLines w:val="0"/>
        <w:pageBreakBefore w:val="0"/>
        <w:widowControl/>
        <w:kinsoku/>
        <w:wordWrap/>
        <w:overflowPunct/>
        <w:topLinePunct w:val="0"/>
        <w:autoSpaceDE/>
        <w:autoSpaceDN/>
        <w:bidi w:val="0"/>
        <w:adjustRightInd/>
        <w:snapToGrid/>
        <w:spacing w:after="120" w:line="24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 Lưu hoá cao su.</w:t>
      </w:r>
    </w:p>
    <w:p w14:paraId="3CDAD59C">
      <w:pPr>
        <w:keepNext w:val="0"/>
        <w:keepLines w:val="0"/>
        <w:pageBreakBefore w:val="0"/>
        <w:widowControl/>
        <w:kinsoku/>
        <w:wordWrap/>
        <w:overflowPunct/>
        <w:topLinePunct w:val="0"/>
        <w:autoSpaceDE/>
        <w:autoSpaceDN/>
        <w:bidi w:val="0"/>
        <w:adjustRightInd/>
        <w:snapToGrid/>
        <w:spacing w:after="120" w:line="24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 Sản xuất sulfuric acid.</w:t>
      </w:r>
    </w:p>
    <w:p w14:paraId="7C5FA778">
      <w:pPr>
        <w:keepNext w:val="0"/>
        <w:keepLines w:val="0"/>
        <w:pageBreakBefore w:val="0"/>
        <w:widowControl/>
        <w:kinsoku/>
        <w:wordWrap/>
        <w:overflowPunct/>
        <w:topLinePunct w:val="0"/>
        <w:autoSpaceDE/>
        <w:autoSpaceDN/>
        <w:bidi w:val="0"/>
        <w:adjustRightInd/>
        <w:snapToGrid/>
        <w:spacing w:after="120" w:line="24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 Sản xuất thuốc diệt nấm.</w:t>
      </w:r>
    </w:p>
    <w:p w14:paraId="58C2766C">
      <w:pPr>
        <w:keepNext w:val="0"/>
        <w:keepLines w:val="0"/>
        <w:pageBreakBefore w:val="0"/>
        <w:widowControl/>
        <w:kinsoku/>
        <w:wordWrap/>
        <w:overflowPunct/>
        <w:topLinePunct w:val="0"/>
        <w:autoSpaceDE/>
        <w:autoSpaceDN/>
        <w:bidi w:val="0"/>
        <w:adjustRightInd/>
        <w:snapToGrid/>
        <w:spacing w:after="120" w:line="24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w:t>
      </w:r>
    </w:p>
    <w:p w14:paraId="19FF7096">
      <w:pPr>
        <w:keepNext w:val="0"/>
        <w:keepLines w:val="0"/>
        <w:pageBreakBefore w:val="0"/>
        <w:widowControl/>
        <w:kinsoku/>
        <w:wordWrap/>
        <w:overflowPunct/>
        <w:topLinePunct w:val="0"/>
        <w:autoSpaceDE/>
        <w:autoSpaceDN/>
        <w:bidi w:val="0"/>
        <w:adjustRightInd/>
        <w:snapToGrid/>
        <w:spacing w:after="120" w:line="24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4. Oxygen: </w:t>
      </w:r>
    </w:p>
    <w:p w14:paraId="63F7BF8A">
      <w:pPr>
        <w:keepNext w:val="0"/>
        <w:keepLines w:val="0"/>
        <w:pageBreakBefore w:val="0"/>
        <w:widowControl/>
        <w:numPr>
          <w:ilvl w:val="0"/>
          <w:numId w:val="0"/>
        </w:numPr>
        <w:kinsoku/>
        <w:wordWrap/>
        <w:overflowPunct/>
        <w:topLinePunct w:val="0"/>
        <w:autoSpaceDE/>
        <w:autoSpaceDN/>
        <w:bidi w:val="0"/>
        <w:adjustRightInd/>
        <w:snapToGrid/>
        <w:spacing w:after="120" w:line="240" w:lineRule="auto"/>
        <w:ind w:leftChars="0"/>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Tính chất vật lí: oxygen là khí, không màu, không mùi, tan ít trong nước,...</w:t>
      </w:r>
    </w:p>
    <w:p w14:paraId="1337A333">
      <w:pPr>
        <w:keepNext w:val="0"/>
        <w:keepLines w:val="0"/>
        <w:pageBreakBefore w:val="0"/>
        <w:widowControl/>
        <w:numPr>
          <w:ilvl w:val="0"/>
          <w:numId w:val="0"/>
        </w:numPr>
        <w:kinsoku/>
        <w:wordWrap/>
        <w:overflowPunct/>
        <w:topLinePunct w:val="0"/>
        <w:autoSpaceDE/>
        <w:autoSpaceDN/>
        <w:bidi w:val="0"/>
        <w:adjustRightInd/>
        <w:snapToGrid/>
        <w:spacing w:after="120" w:line="240" w:lineRule="auto"/>
        <w:ind w:leftChars="0"/>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Tính chất hoá học:</w:t>
      </w:r>
    </w:p>
    <w:p w14:paraId="616EF76F">
      <w:pPr>
        <w:keepNext w:val="0"/>
        <w:keepLines w:val="0"/>
        <w:pageBreakBefore w:val="0"/>
        <w:widowControl/>
        <w:kinsoku/>
        <w:wordWrap/>
        <w:overflowPunct/>
        <w:topLinePunct w:val="0"/>
        <w:autoSpaceDE/>
        <w:autoSpaceDN/>
        <w:bidi w:val="0"/>
        <w:adjustRightInd/>
        <w:snapToGrid/>
        <w:spacing w:after="120" w:line="24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 Phản ứng với kim loại: 3Fe + 2O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w:t>
      </w:r>
      <w:r>
        <w:rPr>
          <w:rFonts w:hint="default" w:ascii="Times New Roman" w:hAnsi="Times New Roman" w:eastAsia="Segoe UI Symbol" w:cs="Times New Roman"/>
          <w:color w:val="1A1915"/>
          <w:sz w:val="28"/>
          <w:szCs w:val="28"/>
        </w:rPr>
        <w:t>→</w:t>
      </w:r>
      <w:r>
        <w:rPr>
          <w:rFonts w:hint="default" w:ascii="Times New Roman" w:hAnsi="Times New Roman" w:cs="Times New Roman"/>
          <w:sz w:val="28"/>
          <w:szCs w:val="28"/>
        </w:rPr>
        <w:t xml:space="preserve"> Fe</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4</w:t>
      </w:r>
      <w:r>
        <w:rPr>
          <w:rFonts w:hint="default" w:ascii="Times New Roman" w:hAnsi="Times New Roman" w:cs="Times New Roman"/>
          <w:sz w:val="28"/>
          <w:szCs w:val="28"/>
        </w:rPr>
        <w:t>.</w:t>
      </w:r>
    </w:p>
    <w:p w14:paraId="6FE05D49">
      <w:pPr>
        <w:keepNext w:val="0"/>
        <w:keepLines w:val="0"/>
        <w:pageBreakBefore w:val="0"/>
        <w:widowControl/>
        <w:kinsoku/>
        <w:wordWrap/>
        <w:overflowPunct/>
        <w:topLinePunct w:val="0"/>
        <w:autoSpaceDE/>
        <w:autoSpaceDN/>
        <w:bidi w:val="0"/>
        <w:adjustRightInd/>
        <w:snapToGrid/>
        <w:spacing w:after="120" w:line="24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 Phản ứng với phi kim.</w:t>
      </w:r>
    </w:p>
    <w:p w14:paraId="3EF1711F">
      <w:pPr>
        <w:keepNext w:val="0"/>
        <w:keepLines w:val="0"/>
        <w:pageBreakBefore w:val="0"/>
        <w:widowControl/>
        <w:kinsoku/>
        <w:wordWrap/>
        <w:overflowPunct/>
        <w:topLinePunct w:val="0"/>
        <w:autoSpaceDE/>
        <w:autoSpaceDN/>
        <w:bidi w:val="0"/>
        <w:adjustRightInd/>
        <w:snapToGrid/>
        <w:spacing w:after="120" w:line="240" w:lineRule="auto"/>
        <w:ind w:left="0" w:firstLine="0"/>
        <w:textAlignment w:val="auto"/>
        <w:rPr>
          <w:rFonts w:hint="default" w:ascii="Times New Roman" w:hAnsi="Times New Roman" w:cs="Times New Roman"/>
          <w:b/>
          <w:bCs/>
          <w:color w:val="C00000"/>
          <w:sz w:val="28"/>
          <w:szCs w:val="28"/>
          <w:lang w:val="en-US"/>
        </w:rPr>
      </w:pPr>
      <w:r>
        <w:rPr>
          <w:rFonts w:hint="default" w:ascii="Times New Roman" w:hAnsi="Times New Roman" w:cs="Times New Roman"/>
          <w:sz w:val="28"/>
          <w:szCs w:val="28"/>
        </w:rPr>
        <w:t>Ứng dụng: duy trì sự sống, sự cháy, là nguyên liệu cho nhiều ngành công nghiệp hoá chất, luyện kim,...</w:t>
      </w:r>
    </w:p>
    <w:p w14:paraId="7BE8948D">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Style w:val="8"/>
        <w:tblW w:w="107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5"/>
        <w:gridCol w:w="1507"/>
      </w:tblGrid>
      <w:tr w14:paraId="7AB72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205" w:type="dxa"/>
            <w:shd w:val="clear" w:color="auto" w:fill="F2DCDC" w:themeFill="accent2" w:themeFillTint="32"/>
          </w:tcPr>
          <w:p w14:paraId="66C2FB19">
            <w:pPr>
              <w:keepNext w:val="0"/>
              <w:keepLines w:val="0"/>
              <w:pageBreakBefore w:val="0"/>
              <w:kinsoku/>
              <w:wordWrap/>
              <w:overflowPunct/>
              <w:topLinePunct w:val="0"/>
              <w:autoSpaceDE/>
              <w:autoSpaceDN/>
              <w:bidi w:val="0"/>
              <w:adjustRightInd/>
              <w:spacing w:before="109" w:beforeLines="30" w:after="109" w:afterLines="30" w:line="240"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1507" w:type="dxa"/>
            <w:shd w:val="clear" w:color="auto" w:fill="F2DCDC" w:themeFill="accent2" w:themeFillTint="32"/>
          </w:tcPr>
          <w:p w14:paraId="36F7B600">
            <w:pPr>
              <w:keepNext w:val="0"/>
              <w:keepLines w:val="0"/>
              <w:pageBreakBefore w:val="0"/>
              <w:kinsoku/>
              <w:wordWrap/>
              <w:overflowPunct/>
              <w:topLinePunct w:val="0"/>
              <w:autoSpaceDE/>
              <w:autoSpaceDN/>
              <w:bidi w:val="0"/>
              <w:adjustRightInd/>
              <w:spacing w:before="109" w:beforeLines="30" w:after="109" w:afterLines="30" w:line="240"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2F330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205" w:type="dxa"/>
            <w:shd w:val="clear" w:color="auto" w:fill="auto"/>
          </w:tcPr>
          <w:p w14:paraId="524816C8">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168950B4">
            <w:pPr>
              <w:keepNext w:val="0"/>
              <w:keepLines w:val="0"/>
              <w:pageBreakBefore w:val="0"/>
              <w:widowControl/>
              <w:shd w:val="clear" w:color="auto" w:fill="FFFFFF"/>
              <w:tabs>
                <w:tab w:val="left" w:pos="9214"/>
              </w:tabs>
              <w:kinsoku/>
              <w:wordWrap/>
              <w:overflowPunct/>
              <w:topLinePunct w:val="0"/>
              <w:autoSpaceDE/>
              <w:autoSpaceDN/>
              <w:bidi w:val="0"/>
              <w:adjustRightInd/>
              <w:snapToGrid/>
              <w:spacing w:before="109" w:beforeLines="30" w:after="109" w:afterLines="30" w:line="240" w:lineRule="auto"/>
              <w:ind w:right="67"/>
              <w:rPr>
                <w:rFonts w:hint="default" w:ascii="Times New Roman" w:hAnsi="Times New Roman" w:eastAsia="Times New Roman" w:cs="Times New Roman"/>
                <w:color w:val="000000"/>
                <w:sz w:val="28"/>
                <w:szCs w:val="28"/>
                <w:lang w:val="en-US"/>
              </w:rPr>
            </w:pPr>
            <w:r>
              <w:rPr>
                <w:rFonts w:hint="default" w:ascii="Times New Roman" w:hAnsi="Times New Roman" w:eastAsia="Times New Roman" w:cs="Times New Roman"/>
                <w:sz w:val="28"/>
                <w:szCs w:val="28"/>
                <w:lang w:val="en-US"/>
              </w:rPr>
              <w:t>Giáo viên c</w:t>
            </w:r>
            <w:r>
              <w:rPr>
                <w:rFonts w:hint="default" w:ascii="Times New Roman" w:hAnsi="Times New Roman" w:eastAsia="Times New Roman" w:cs="Times New Roman"/>
                <w:color w:val="000000"/>
                <w:sz w:val="28"/>
                <w:szCs w:val="28"/>
              </w:rPr>
              <w:t>huyển giao nhiệm vụ học tập</w:t>
            </w:r>
            <w:r>
              <w:rPr>
                <w:rFonts w:hint="default" w:ascii="Times New Roman" w:hAnsi="Times New Roman" w:eastAsia="Times New Roman" w:cs="Times New Roman"/>
                <w:color w:val="000000"/>
                <w:sz w:val="28"/>
                <w:szCs w:val="28"/>
                <w:lang w:val="en-US"/>
              </w:rPr>
              <w:t xml:space="preserve">: </w:t>
            </w:r>
          </w:p>
          <w:p w14:paraId="48B97A38">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cs="Times New Roman"/>
                <w:sz w:val="28"/>
                <w:szCs w:val="28"/>
              </w:rPr>
            </w:pPr>
            <w:r>
              <w:rPr>
                <w:rFonts w:hint="default" w:ascii="Times New Roman" w:hAnsi="Times New Roman" w:cs="Times New Roman"/>
                <w:color w:val="000000"/>
                <w:sz w:val="28"/>
                <w:szCs w:val="28"/>
                <w:lang w:val="en-US" w:eastAsia="vi-VN" w:bidi="vi-VN"/>
              </w:rPr>
              <w:t>-</w:t>
            </w:r>
            <w:r>
              <w:rPr>
                <w:rFonts w:hint="default" w:ascii="Times New Roman" w:hAnsi="Times New Roman" w:cs="Times New Roman"/>
                <w:sz w:val="28"/>
                <w:szCs w:val="28"/>
              </w:rPr>
              <w:t>GV yêu cầu lần lượt các nhóm HS trình bày báo cáo về đề tài đã chọn</w:t>
            </w:r>
          </w:p>
          <w:p w14:paraId="6D6DF0B5">
            <w:pPr>
              <w:keepNext w:val="0"/>
              <w:keepLines w:val="0"/>
              <w:pageBreakBefore w:val="0"/>
              <w:numPr>
                <w:ilvl w:val="0"/>
                <w:numId w:val="2"/>
              </w:numPr>
              <w:kinsoku/>
              <w:wordWrap/>
              <w:overflowPunct/>
              <w:topLinePunct w:val="0"/>
              <w:bidi w:val="0"/>
              <w:spacing w:before="109" w:beforeLines="30" w:after="109" w:afterLines="30" w:line="240" w:lineRule="auto"/>
              <w:ind w:left="164" w:hanging="164"/>
              <w:jc w:val="both"/>
              <w:rPr>
                <w:rFonts w:hint="default" w:ascii="Times New Roman" w:hAnsi="Times New Roman" w:cs="Times New Roman"/>
                <w:sz w:val="28"/>
                <w:szCs w:val="28"/>
              </w:rPr>
            </w:pPr>
            <w:r>
              <w:rPr>
                <w:rFonts w:hint="default" w:ascii="Times New Roman" w:hAnsi="Times New Roman" w:cs="Times New Roman"/>
                <w:sz w:val="28"/>
                <w:szCs w:val="28"/>
              </w:rPr>
              <w:t xml:space="preserve"> Các chủ đề báo cáo có thể gồm:</w:t>
            </w:r>
          </w:p>
          <w:p w14:paraId="5099144D">
            <w:pPr>
              <w:numPr>
                <w:ilvl w:val="0"/>
                <w:numId w:val="41"/>
              </w:numPr>
              <w:ind w:left="278"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Carbon: các dạng đơn chất, tính chất vật lí của một số dạng đơn chất, tính chất hoá học (viết phản ứng minh hoạ), ứng dụng của carbon.</w:t>
            </w:r>
          </w:p>
          <w:p w14:paraId="3AB8E3AE">
            <w:pPr>
              <w:numPr>
                <w:ilvl w:val="0"/>
                <w:numId w:val="0"/>
              </w:numPr>
              <w:ind w:left="278" w:leftChars="0"/>
              <w:rPr>
                <w:rFonts w:hint="default" w:ascii="Times New Roman" w:hAnsi="Times New Roman" w:cs="Times New Roman"/>
                <w:sz w:val="28"/>
                <w:szCs w:val="28"/>
                <w:lang w:val="vi-VN"/>
              </w:rPr>
            </w:pPr>
            <w:r>
              <w:rPr>
                <w:rFonts w:hint="default" w:ascii="Times New Roman" w:hAnsi="Times New Roman" w:cs="Times New Roman"/>
                <w:sz w:val="28"/>
                <w:szCs w:val="28"/>
                <w:lang w:val="vi-VN"/>
              </w:rPr>
              <w:t>Giáo viên hướng dẫn cho học sinh làm thí nghiệm tìm hiểu tính chất hập thụ của bột than gỗ tại nhà, quay video báo cáo.</w:t>
            </w:r>
          </w:p>
          <w:p w14:paraId="514B4ED6">
            <w:pPr>
              <w:numPr>
                <w:ilvl w:val="0"/>
                <w:numId w:val="0"/>
              </w:numPr>
              <w:ind w:left="278" w:leftChars="0"/>
              <w:jc w:val="center"/>
              <w:rPr>
                <w:rFonts w:hint="default" w:ascii="Times New Roman" w:hAnsi="Times New Roman" w:cs="Times New Roman"/>
                <w:sz w:val="28"/>
                <w:szCs w:val="28"/>
                <w:lang w:val="vi-VN"/>
              </w:rPr>
            </w:pPr>
            <w:r>
              <w:drawing>
                <wp:inline distT="0" distB="0" distL="114300" distR="114300">
                  <wp:extent cx="1463675" cy="2339340"/>
                  <wp:effectExtent l="0" t="0" r="9525" b="10160"/>
                  <wp:docPr id="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6"/>
                          <pic:cNvPicPr>
                            <a:picLocks noChangeAspect="1"/>
                          </pic:cNvPicPr>
                        </pic:nvPicPr>
                        <pic:blipFill>
                          <a:blip r:embed="rId50"/>
                          <a:srcRect b="13072"/>
                          <a:stretch>
                            <a:fillRect/>
                          </a:stretch>
                        </pic:blipFill>
                        <pic:spPr>
                          <a:xfrm>
                            <a:off x="0" y="0"/>
                            <a:ext cx="1463675" cy="2339340"/>
                          </a:xfrm>
                          <a:prstGeom prst="rect">
                            <a:avLst/>
                          </a:prstGeom>
                          <a:noFill/>
                          <a:ln>
                            <a:noFill/>
                          </a:ln>
                        </pic:spPr>
                      </pic:pic>
                    </a:graphicData>
                  </a:graphic>
                </wp:inline>
              </w:drawing>
            </w:r>
          </w:p>
          <w:p w14:paraId="0341F51D">
            <w:pPr>
              <w:numPr>
                <w:ilvl w:val="0"/>
                <w:numId w:val="41"/>
              </w:numPr>
              <w:ind w:left="278"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Lưu huỳnh: tính chất vật lí, tính chất hoá học (viết phản ứng minh hoạ), ứng dụng của lưu huỳnh.</w:t>
            </w:r>
          </w:p>
          <w:p w14:paraId="6C5BBF35">
            <w:pPr>
              <w:numPr>
                <w:ilvl w:val="0"/>
                <w:numId w:val="41"/>
              </w:numPr>
              <w:ind w:left="278"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Chlorine: tính chất vật lí, tính chất hoá học (viết phản ứng minh hoạ), ứng dụng của chlorine.</w:t>
            </w:r>
          </w:p>
          <w:p w14:paraId="7D317A87">
            <w:pPr>
              <w:numPr>
                <w:ilvl w:val="0"/>
                <w:numId w:val="41"/>
              </w:numPr>
              <w:ind w:left="278"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Oxygen: tính chất vật lí, tính chất hoá học (viết phản ứng minh hoạ), ứng dụng của oxygen.</w:t>
            </w:r>
          </w:p>
          <w:p w14:paraId="40DCDD57">
            <w:pPr>
              <w:ind w:left="278"/>
              <w:rPr>
                <w:rFonts w:hint="default" w:ascii="Times New Roman" w:hAnsi="Times New Roman" w:cs="Times New Roman"/>
                <w:sz w:val="28"/>
                <w:szCs w:val="28"/>
              </w:rPr>
            </w:pPr>
            <w:r>
              <w:rPr>
                <w:rFonts w:hint="default" w:ascii="Times New Roman" w:hAnsi="Times New Roman" w:cs="Times New Roman"/>
                <w:sz w:val="28"/>
                <w:szCs w:val="28"/>
              </w:rPr>
              <w:t>GV hướng dẫn kĩ HS khi làm báo cáo: nêu những tính chất vật lí, tính chất hoá học của phi kim mà em đã biết; chú ý tìm các hình ảnh minh hoạ để nêu được ứng dụng của phi kim đó.</w:t>
            </w:r>
          </w:p>
          <w:p w14:paraId="5F14BFA7">
            <w:pPr>
              <w:keepNext w:val="0"/>
              <w:keepLines w:val="0"/>
              <w:pageBreakBefore w:val="0"/>
              <w:tabs>
                <w:tab w:val="left" w:pos="284"/>
              </w:tabs>
              <w:kinsoku/>
              <w:wordWrap/>
              <w:overflowPunct/>
              <w:topLinePunct w:val="0"/>
              <w:bidi w:val="0"/>
              <w:spacing w:before="109" w:beforeLines="30" w:after="109" w:afterLines="30" w:line="240"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rPr>
              <w:t>Mỗi nhóm HS sẽ được yêu cầu trình bày tại lớp trong vòng 12 – 15 phút.</w:t>
            </w:r>
          </w:p>
        </w:tc>
        <w:tc>
          <w:tcPr>
            <w:tcW w:w="1507" w:type="dxa"/>
            <w:shd w:val="clear" w:color="auto" w:fill="auto"/>
          </w:tcPr>
          <w:p w14:paraId="69F32340">
            <w:pPr>
              <w:keepNext w:val="0"/>
              <w:keepLines w:val="0"/>
              <w:pageBreakBefore w:val="0"/>
              <w:kinsoku/>
              <w:wordWrap/>
              <w:overflowPunct/>
              <w:topLinePunct w:val="0"/>
              <w:autoSpaceDE/>
              <w:autoSpaceDN/>
              <w:bidi w:val="0"/>
              <w:adjustRightInd/>
              <w:spacing w:before="109" w:beforeLines="30" w:after="109" w:afterLines="30" w:line="240" w:lineRule="auto"/>
              <w:jc w:val="center"/>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HS nhận nhiệm vụ.</w:t>
            </w:r>
          </w:p>
        </w:tc>
      </w:tr>
      <w:tr w14:paraId="7F74C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2" w:hRule="atLeast"/>
          <w:jc w:val="center"/>
        </w:trPr>
        <w:tc>
          <w:tcPr>
            <w:tcW w:w="9205" w:type="dxa"/>
            <w:shd w:val="clear" w:color="auto" w:fill="auto"/>
          </w:tcPr>
          <w:p w14:paraId="6CF71601">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0AB327FE">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rPr>
              <w:t xml:space="preserve">Các nhóm HS báo cáo.. </w:t>
            </w:r>
          </w:p>
        </w:tc>
        <w:tc>
          <w:tcPr>
            <w:tcW w:w="1507" w:type="dxa"/>
            <w:shd w:val="clear" w:color="auto" w:fill="auto"/>
          </w:tcPr>
          <w:p w14:paraId="5F6CCCC5">
            <w:pPr>
              <w:keepNext w:val="0"/>
              <w:keepLines w:val="0"/>
              <w:pageBreakBefore w:val="0"/>
              <w:kinsoku/>
              <w:wordWrap/>
              <w:overflowPunct/>
              <w:topLinePunct w:val="0"/>
              <w:autoSpaceDE/>
              <w:autoSpaceDN/>
              <w:bidi w:val="0"/>
              <w:adjustRightInd/>
              <w:spacing w:before="109" w:beforeLines="30" w:after="109" w:afterLines="30" w:line="240"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Thảo luận nhóm</w:t>
            </w:r>
            <w:r>
              <w:rPr>
                <w:rFonts w:hint="default" w:ascii="Times New Roman" w:hAnsi="Times New Roman" w:cs="Times New Roman"/>
                <w:sz w:val="28"/>
                <w:szCs w:val="28"/>
                <w:lang w:val="vi-VN"/>
              </w:rPr>
              <w:t>.</w:t>
            </w:r>
          </w:p>
        </w:tc>
      </w:tr>
      <w:tr w14:paraId="43613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5" w:hRule="atLeast"/>
          <w:jc w:val="center"/>
        </w:trPr>
        <w:tc>
          <w:tcPr>
            <w:tcW w:w="9205" w:type="dxa"/>
            <w:shd w:val="clear" w:color="auto" w:fill="auto"/>
          </w:tcPr>
          <w:p w14:paraId="2F1789FA">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w:t>
            </w:r>
            <w:r>
              <w:rPr>
                <w:rStyle w:val="18"/>
                <w:rFonts w:hint="default" w:ascii="Times New Roman" w:hAnsi="Times New Roman" w:cs="Times New Roman"/>
                <w:sz w:val="28"/>
                <w:szCs w:val="28"/>
                <w:lang w:val="en-US"/>
              </w:rPr>
              <w:t xml:space="preserve"> </w:t>
            </w:r>
          </w:p>
          <w:p w14:paraId="48AF9C36">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Gọi 1 nhóm đại diện trình bày kết quả. Các nhóm khác bổ sung</w:t>
            </w:r>
          </w:p>
          <w:p w14:paraId="352628B3">
            <w:pPr>
              <w:numPr>
                <w:ilvl w:val="0"/>
                <w:numId w:val="0"/>
              </w:numPr>
              <w:spacing w:after="57" w:line="233" w:lineRule="auto"/>
              <w:ind w:leftChars="0" w:right="57" w:rightChars="0"/>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ghi nhận các ý kiến của HS. GV nhận xét, đánh giá dựa trên k</w:t>
            </w:r>
            <w:r>
              <w:rPr>
                <w:rFonts w:hint="default" w:ascii="Times New Roman" w:hAnsi="Times New Roman" w:cs="Times New Roman"/>
                <w:sz w:val="28"/>
                <w:szCs w:val="28"/>
                <w:lang w:val="vi-VN"/>
              </w:rPr>
              <w:t>ết quả</w:t>
            </w:r>
            <w:r>
              <w:rPr>
                <w:rFonts w:hint="default" w:ascii="Times New Roman" w:hAnsi="Times New Roman" w:cs="Times New Roman"/>
                <w:sz w:val="28"/>
                <w:szCs w:val="28"/>
              </w:rPr>
              <w:t>, mức độ chính xác, chi tiết của báo cáo và khả năng trình bày kết quả của mỗi nhóm</w:t>
            </w:r>
            <w:r>
              <w:rPr>
                <w:rFonts w:hint="default" w:ascii="Times New Roman" w:hAnsi="Times New Roman" w:cs="Times New Roman"/>
                <w:sz w:val="28"/>
                <w:szCs w:val="28"/>
                <w:lang w:val="vi-VN"/>
              </w:rPr>
              <w:t>.</w:t>
            </w:r>
          </w:p>
          <w:p w14:paraId="1CEAE143">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 GV kết luận về nội dung kiến thức mà các nhóm đã đưa ra.</w:t>
            </w:r>
          </w:p>
        </w:tc>
        <w:tc>
          <w:tcPr>
            <w:tcW w:w="1507" w:type="dxa"/>
            <w:shd w:val="clear" w:color="auto" w:fill="auto"/>
          </w:tcPr>
          <w:p w14:paraId="555DA80C">
            <w:pPr>
              <w:keepNext w:val="0"/>
              <w:keepLines w:val="0"/>
              <w:pageBreakBefore w:val="0"/>
              <w:kinsoku/>
              <w:wordWrap/>
              <w:overflowPunct/>
              <w:topLinePunct w:val="0"/>
              <w:autoSpaceDE/>
              <w:autoSpaceDN/>
              <w:bidi w:val="0"/>
              <w:adjustRightInd/>
              <w:spacing w:before="109" w:beforeLines="30" w:after="109" w:afterLines="30" w:line="240"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xml:space="preserve">- Nhóm khác nhận xét phần </w:t>
            </w:r>
          </w:p>
        </w:tc>
      </w:tr>
      <w:tr w14:paraId="6715C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6" w:hRule="atLeast"/>
          <w:jc w:val="center"/>
        </w:trPr>
        <w:tc>
          <w:tcPr>
            <w:tcW w:w="9205" w:type="dxa"/>
            <w:shd w:val="clear" w:color="auto" w:fill="auto"/>
          </w:tcPr>
          <w:p w14:paraId="52CB614C">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79B24D50">
            <w:pPr>
              <w:pStyle w:val="3"/>
              <w:spacing w:before="0" w:line="312" w:lineRule="auto"/>
              <w:jc w:val="both"/>
              <w:rPr>
                <w:rFonts w:ascii="Times New Roman" w:hAnsi="Times New Roman" w:cs="Times New Roman"/>
                <w:b/>
                <w:bCs/>
                <w:color w:val="0000CC"/>
                <w:sz w:val="28"/>
                <w:szCs w:val="28"/>
              </w:rPr>
            </w:pPr>
            <w:r>
              <w:rPr>
                <w:rFonts w:ascii="Times New Roman" w:hAnsi="Times New Roman" w:cs="Times New Roman"/>
                <w:b/>
                <w:bCs/>
                <w:color w:val="0000CC"/>
                <w:sz w:val="28"/>
                <w:szCs w:val="28"/>
              </w:rPr>
              <w:t>I. ỨNG DỤNG CỦA MỘT SỐ PHI KIM QUAN TRỌNG</w:t>
            </w:r>
          </w:p>
          <w:p w14:paraId="037ED665">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1. Ứng dụng của carbon</w:t>
            </w:r>
          </w:p>
          <w:p w14:paraId="12E11AA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Trong tự nhiên, đơn chất carbon tồn tại ở các dạng chính như: kim cương, than chì (graphite), carbon vô định hình (than gỗ, than xương, mồ hóng,...).</w:t>
            </w:r>
          </w:p>
          <w:tbl>
            <w:tblPr>
              <w:tblStyle w:val="16"/>
              <w:tblW w:w="885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361"/>
              <w:gridCol w:w="2535"/>
              <w:gridCol w:w="2963"/>
            </w:tblGrid>
            <w:tr w14:paraId="6CA949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361" w:type="dxa"/>
                  <w:vAlign w:val="center"/>
                </w:tcPr>
                <w:p w14:paraId="72BA438B">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1245870" cy="810895"/>
                        <wp:effectExtent l="0" t="0" r="11430" b="1905"/>
                        <wp:docPr id="1820084012" name="Picture 8" descr="Class 10] What do you mean by Allotropes of Carbon? - Teach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084012" name="Picture 8" descr="Class 10] What do you mean by Allotropes of Carbon? - Teachoo"/>
                                <pic:cNvPicPr>
                                  <a:picLocks noChangeAspect="1" noChangeArrowheads="1"/>
                                </pic:cNvPicPr>
                              </pic:nvPicPr>
                              <pic:blipFill>
                                <a:blip r:embed="rId51">
                                  <a:extLst>
                                    <a:ext uri="{28A0092B-C50C-407E-A947-70E740481C1C}">
                                      <a14:useLocalDpi xmlns:a14="http://schemas.microsoft.com/office/drawing/2010/main" val="0"/>
                                    </a:ext>
                                  </a:extLst>
                                </a:blip>
                                <a:srcRect l="5416" t="29040" r="60289" b="47661"/>
                                <a:stretch>
                                  <a:fillRect/>
                                </a:stretch>
                              </pic:blipFill>
                              <pic:spPr>
                                <a:xfrm>
                                  <a:off x="0" y="0"/>
                                  <a:ext cx="1245870" cy="810895"/>
                                </a:xfrm>
                                <a:prstGeom prst="rect">
                                  <a:avLst/>
                                </a:prstGeom>
                                <a:noFill/>
                                <a:ln>
                                  <a:noFill/>
                                </a:ln>
                              </pic:spPr>
                            </pic:pic>
                          </a:graphicData>
                        </a:graphic>
                      </wp:inline>
                    </w:drawing>
                  </w:r>
                </w:p>
              </w:tc>
              <w:tc>
                <w:tcPr>
                  <w:tcW w:w="2535" w:type="dxa"/>
                  <w:vAlign w:val="center"/>
                </w:tcPr>
                <w:p w14:paraId="6EBE21CE">
                  <w:pPr>
                    <w:tabs>
                      <w:tab w:val="left" w:pos="284"/>
                      <w:tab w:val="left" w:pos="2552"/>
                      <w:tab w:val="left" w:pos="5103"/>
                      <w:tab w:val="left" w:pos="7655"/>
                    </w:tabs>
                    <w:spacing w:after="0" w:line="312" w:lineRule="auto"/>
                    <w:jc w:val="center"/>
                    <w:rPr>
                      <w:rFonts w:ascii="Times New Roman" w:hAnsi="Times New Roman" w:cs="Times New Roman"/>
                      <w:sz w:val="26"/>
                      <w:szCs w:val="26"/>
                    </w:rPr>
                  </w:pPr>
                  <w:r>
                    <w:drawing>
                      <wp:inline distT="0" distB="0" distL="0" distR="0">
                        <wp:extent cx="1344295" cy="885190"/>
                        <wp:effectExtent l="0" t="0" r="1905" b="3810"/>
                        <wp:docPr id="16" name="Picture 16" descr="Class 10] What do you mean by Allotropes of Carbon? - Teach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lass 10] What do you mean by Allotropes of Carbon? - Teachoo"/>
                                <pic:cNvPicPr>
                                  <a:picLocks noChangeAspect="1" noChangeArrowheads="1"/>
                                </pic:cNvPicPr>
                              </pic:nvPicPr>
                              <pic:blipFill>
                                <a:blip r:embed="rId51">
                                  <a:extLst>
                                    <a:ext uri="{28A0092B-C50C-407E-A947-70E740481C1C}">
                                      <a14:useLocalDpi xmlns:a14="http://schemas.microsoft.com/office/drawing/2010/main" val="0"/>
                                    </a:ext>
                                  </a:extLst>
                                </a:blip>
                                <a:srcRect l="60872" t="28741" r="4463" b="47429"/>
                                <a:stretch>
                                  <a:fillRect/>
                                </a:stretch>
                              </pic:blipFill>
                              <pic:spPr>
                                <a:xfrm>
                                  <a:off x="0" y="0"/>
                                  <a:ext cx="1344295" cy="885190"/>
                                </a:xfrm>
                                <a:prstGeom prst="rect">
                                  <a:avLst/>
                                </a:prstGeom>
                                <a:noFill/>
                                <a:ln>
                                  <a:noFill/>
                                </a:ln>
                              </pic:spPr>
                            </pic:pic>
                          </a:graphicData>
                        </a:graphic>
                      </wp:inline>
                    </w:drawing>
                  </w:r>
                </w:p>
              </w:tc>
              <w:tc>
                <w:tcPr>
                  <w:tcW w:w="2963" w:type="dxa"/>
                  <w:vAlign w:val="center"/>
                </w:tcPr>
                <w:p w14:paraId="0F23D4D9">
                  <w:pPr>
                    <w:tabs>
                      <w:tab w:val="left" w:pos="284"/>
                      <w:tab w:val="left" w:pos="2552"/>
                      <w:tab w:val="left" w:pos="5103"/>
                      <w:tab w:val="left" w:pos="7655"/>
                    </w:tabs>
                    <w:spacing w:after="0" w:line="312" w:lineRule="auto"/>
                    <w:jc w:val="center"/>
                    <w:rPr>
                      <w:rFonts w:ascii="Times New Roman" w:hAnsi="Times New Roman" w:cs="Times New Roman"/>
                      <w:sz w:val="26"/>
                      <w:szCs w:val="26"/>
                    </w:rPr>
                  </w:pPr>
                  <w:r>
                    <w:drawing>
                      <wp:inline distT="0" distB="0" distL="0" distR="0">
                        <wp:extent cx="899160" cy="915670"/>
                        <wp:effectExtent l="0" t="0" r="2540" b="11430"/>
                        <wp:docPr id="17" name="Picture 2" descr="Class 10] What do you mean by Allotropes of Carbon? - Teach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 descr="Class 10] What do you mean by Allotropes of Carbon? - Teachoo"/>
                                <pic:cNvPicPr>
                                  <a:picLocks noChangeAspect="1" noChangeArrowheads="1"/>
                                </pic:cNvPicPr>
                              </pic:nvPicPr>
                              <pic:blipFill>
                                <a:blip r:embed="rId51">
                                  <a:extLst>
                                    <a:ext uri="{28A0092B-C50C-407E-A947-70E740481C1C}">
                                      <a14:useLocalDpi xmlns:a14="http://schemas.microsoft.com/office/drawing/2010/main" val="0"/>
                                    </a:ext>
                                  </a:extLst>
                                </a:blip>
                                <a:srcRect l="32133" t="54081" r="35588" b="11603"/>
                                <a:stretch>
                                  <a:fillRect/>
                                </a:stretch>
                              </pic:blipFill>
                              <pic:spPr>
                                <a:xfrm>
                                  <a:off x="0" y="0"/>
                                  <a:ext cx="899160" cy="915670"/>
                                </a:xfrm>
                                <a:prstGeom prst="rect">
                                  <a:avLst/>
                                </a:prstGeom>
                                <a:noFill/>
                                <a:ln>
                                  <a:noFill/>
                                </a:ln>
                              </pic:spPr>
                            </pic:pic>
                          </a:graphicData>
                        </a:graphic>
                      </wp:inline>
                    </w:drawing>
                  </w:r>
                </w:p>
              </w:tc>
            </w:tr>
            <w:tr w14:paraId="0CC696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361" w:type="dxa"/>
                  <w:vAlign w:val="center"/>
                </w:tcPr>
                <w:p w14:paraId="3580DD18">
                  <w:pPr>
                    <w:tabs>
                      <w:tab w:val="left" w:pos="284"/>
                      <w:tab w:val="left" w:pos="2552"/>
                      <w:tab w:val="left" w:pos="5103"/>
                      <w:tab w:val="left" w:pos="7655"/>
                    </w:tabs>
                    <w:spacing w:after="0" w:line="312" w:lineRule="auto"/>
                    <w:jc w:val="center"/>
                    <w:rPr>
                      <w:rFonts w:ascii="Times New Roman" w:hAnsi="Times New Roman" w:cs="Times New Roman"/>
                      <w:b/>
                      <w:bCs/>
                      <w:sz w:val="26"/>
                      <w:szCs w:val="26"/>
                    </w:rPr>
                  </w:pPr>
                  <w:r>
                    <w:rPr>
                      <w:rFonts w:ascii="Times New Roman" w:hAnsi="Times New Roman" w:cs="Times New Roman"/>
                      <w:b/>
                      <w:bCs/>
                      <w:sz w:val="26"/>
                      <w:szCs w:val="26"/>
                    </w:rPr>
                    <w:t>Kim cương</w:t>
                  </w:r>
                </w:p>
              </w:tc>
              <w:tc>
                <w:tcPr>
                  <w:tcW w:w="2535" w:type="dxa"/>
                  <w:vAlign w:val="center"/>
                </w:tcPr>
                <w:p w14:paraId="2BAEAE5F">
                  <w:pPr>
                    <w:tabs>
                      <w:tab w:val="left" w:pos="284"/>
                      <w:tab w:val="left" w:pos="2552"/>
                      <w:tab w:val="left" w:pos="5103"/>
                      <w:tab w:val="left" w:pos="7655"/>
                    </w:tabs>
                    <w:spacing w:after="0" w:line="312" w:lineRule="auto"/>
                    <w:jc w:val="center"/>
                    <w:rPr>
                      <w:rFonts w:ascii="Times New Roman" w:hAnsi="Times New Roman" w:cs="Times New Roman"/>
                      <w:b/>
                      <w:bCs/>
                      <w:sz w:val="26"/>
                      <w:szCs w:val="26"/>
                    </w:rPr>
                  </w:pPr>
                  <w:r>
                    <w:rPr>
                      <w:rFonts w:ascii="Times New Roman" w:hAnsi="Times New Roman" w:cs="Times New Roman"/>
                      <w:b/>
                      <w:bCs/>
                      <w:sz w:val="26"/>
                      <w:szCs w:val="26"/>
                    </w:rPr>
                    <w:t>Graphite</w:t>
                  </w:r>
                </w:p>
              </w:tc>
              <w:tc>
                <w:tcPr>
                  <w:tcW w:w="2963" w:type="dxa"/>
                  <w:vAlign w:val="center"/>
                </w:tcPr>
                <w:p w14:paraId="67644561">
                  <w:pPr>
                    <w:tabs>
                      <w:tab w:val="left" w:pos="284"/>
                      <w:tab w:val="left" w:pos="2552"/>
                      <w:tab w:val="left" w:pos="5103"/>
                      <w:tab w:val="left" w:pos="7655"/>
                    </w:tabs>
                    <w:spacing w:after="0" w:line="312" w:lineRule="auto"/>
                    <w:jc w:val="center"/>
                    <w:rPr>
                      <w:rFonts w:ascii="Times New Roman" w:hAnsi="Times New Roman" w:cs="Times New Roman"/>
                      <w:b/>
                      <w:bCs/>
                      <w:sz w:val="26"/>
                      <w:szCs w:val="26"/>
                    </w:rPr>
                  </w:pPr>
                  <w:r>
                    <w:rPr>
                      <w:rFonts w:ascii="Times New Roman" w:hAnsi="Times New Roman" w:cs="Times New Roman"/>
                      <w:b/>
                      <w:bCs/>
                      <w:sz w:val="26"/>
                      <w:szCs w:val="26"/>
                    </w:rPr>
                    <w:t>Carbon vô định hình</w:t>
                  </w:r>
                </w:p>
              </w:tc>
            </w:tr>
            <w:tr w14:paraId="258777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361" w:type="dxa"/>
                  <w:vAlign w:val="center"/>
                </w:tcPr>
                <w:p w14:paraId="5A3000ED">
                  <w:pPr>
                    <w:tabs>
                      <w:tab w:val="left" w:pos="284"/>
                      <w:tab w:val="left" w:pos="2552"/>
                      <w:tab w:val="left" w:pos="5103"/>
                      <w:tab w:val="left" w:pos="7655"/>
                    </w:tabs>
                    <w:spacing w:after="0" w:line="240" w:lineRule="auto"/>
                    <w:jc w:val="left"/>
                    <w:rPr>
                      <w:rFonts w:ascii="Times New Roman" w:hAnsi="Times New Roman" w:cs="Times New Roman"/>
                      <w:b/>
                      <w:bCs/>
                      <w:sz w:val="26"/>
                      <w:szCs w:val="26"/>
                    </w:rPr>
                  </w:pPr>
                  <w:r>
                    <w:rPr>
                      <w:rFonts w:ascii="Times New Roman" w:hAnsi="Times New Roman" w:cs="Times New Roman"/>
                      <w:sz w:val="26"/>
                      <w:szCs w:val="26"/>
                    </w:rPr>
                    <w:t>cứng, trong suốt, không dẫn điện.</w:t>
                  </w:r>
                </w:p>
              </w:tc>
              <w:tc>
                <w:tcPr>
                  <w:tcW w:w="2535" w:type="dxa"/>
                  <w:vAlign w:val="center"/>
                </w:tcPr>
                <w:p w14:paraId="7EA07B74">
                  <w:pPr>
                    <w:tabs>
                      <w:tab w:val="left" w:pos="284"/>
                      <w:tab w:val="left" w:pos="2552"/>
                      <w:tab w:val="left" w:pos="5103"/>
                      <w:tab w:val="left" w:pos="7655"/>
                    </w:tabs>
                    <w:spacing w:after="0" w:line="240" w:lineRule="auto"/>
                    <w:jc w:val="center"/>
                    <w:rPr>
                      <w:rFonts w:ascii="Times New Roman" w:hAnsi="Times New Roman" w:cs="Times New Roman"/>
                      <w:b/>
                      <w:bCs/>
                      <w:sz w:val="26"/>
                      <w:szCs w:val="26"/>
                    </w:rPr>
                  </w:pPr>
                  <w:r>
                    <w:rPr>
                      <w:rFonts w:ascii="Times New Roman" w:hAnsi="Times New Roman" w:cs="Times New Roman"/>
                      <w:sz w:val="26"/>
                      <w:szCs w:val="26"/>
                    </w:rPr>
                    <w:t>mềm, màu xám đen, dẫn điện.</w:t>
                  </w:r>
                </w:p>
              </w:tc>
              <w:tc>
                <w:tcPr>
                  <w:tcW w:w="2963" w:type="dxa"/>
                  <w:vAlign w:val="center"/>
                </w:tcPr>
                <w:p w14:paraId="6DAD1EE7">
                  <w:pPr>
                    <w:tabs>
                      <w:tab w:val="left" w:pos="284"/>
                      <w:tab w:val="left" w:pos="2552"/>
                      <w:tab w:val="left" w:pos="5103"/>
                      <w:tab w:val="left" w:pos="7655"/>
                    </w:tabs>
                    <w:spacing w:after="0" w:line="240" w:lineRule="auto"/>
                    <w:jc w:val="center"/>
                    <w:rPr>
                      <w:rFonts w:ascii="Times New Roman" w:hAnsi="Times New Roman" w:cs="Times New Roman"/>
                      <w:sz w:val="26"/>
                      <w:szCs w:val="26"/>
                    </w:rPr>
                  </w:pPr>
                  <w:r>
                    <w:rPr>
                      <w:rFonts w:ascii="Times New Roman" w:hAnsi="Times New Roman" w:cs="Times New Roman"/>
                      <w:sz w:val="26"/>
                      <w:szCs w:val="26"/>
                    </w:rPr>
                    <w:t>xốp, màu đen.</w:t>
                  </w:r>
                </w:p>
              </w:tc>
            </w:tr>
          </w:tbl>
          <w:p w14:paraId="0B87C5C1">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b/>
                <w:bCs/>
                <w:sz w:val="26"/>
                <w:szCs w:val="26"/>
              </w:rPr>
              <w:t>Hình</w:t>
            </w:r>
            <w:r>
              <w:rPr>
                <w:rFonts w:ascii="Times New Roman" w:hAnsi="Times New Roman" w:cs="Times New Roman"/>
                <w:sz w:val="26"/>
                <w:szCs w:val="26"/>
              </w:rPr>
              <w:t>. Một số dạng thù hình của carbon</w:t>
            </w:r>
          </w:p>
          <w:p w14:paraId="0B89D715">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Ứng dụng:</w:t>
            </w:r>
          </w:p>
          <w:p w14:paraId="2393B676">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 Kim cương được dùng làm đồ trang sức, mũi khoan, dao cắt kính.</w:t>
            </w:r>
          </w:p>
          <w:p w14:paraId="74CB9D1D">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 Than chì được dùng làm điện cực, chất bôi trơn, ruột bút chì.</w:t>
            </w:r>
          </w:p>
          <w:p w14:paraId="42574FFB">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 Than hoạt tính có tính hấp phụ cao được dùng trong sản xuất mặt nạ phòng hơi độc, chất khử màu, khử mùi.</w:t>
            </w:r>
          </w:p>
          <w:p w14:paraId="5FBF6B3F">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 Than mỏ, than gỗ được sử dụng làm nhiên liệu và dùng trong điều chế một số kim loại.</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320"/>
              <w:gridCol w:w="3321"/>
              <w:gridCol w:w="3321"/>
            </w:tblGrid>
            <w:tr w14:paraId="337BD8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320" w:type="dxa"/>
                  <w:vAlign w:val="center"/>
                </w:tcPr>
                <w:p w14:paraId="718B07BA">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1407160" cy="1453515"/>
                        <wp:effectExtent l="0" t="0" r="2540" b="6985"/>
                        <wp:docPr id="351339870" name="Picture 9" descr="Thiết bị lọc nước RO 3 lõi lọc thô 10&quot; model KG01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339870" name="Picture 9" descr="Thiết bị lọc nước RO 3 lõi lọc thô 10&quot; model KG01G3"/>
                                <pic:cNvPicPr>
                                  <a:picLocks noChangeAspect="1" noChangeArrowheads="1"/>
                                </pic:cNvPicPr>
                              </pic:nvPicPr>
                              <pic:blipFill>
                                <a:blip r:embed="rId52" cstate="print">
                                  <a:extLst>
                                    <a:ext uri="{28A0092B-C50C-407E-A947-70E740481C1C}">
                                      <a14:useLocalDpi xmlns:a14="http://schemas.microsoft.com/office/drawing/2010/main" val="0"/>
                                    </a:ext>
                                  </a:extLst>
                                </a:blip>
                                <a:srcRect l="17661" r="17775"/>
                                <a:stretch>
                                  <a:fillRect/>
                                </a:stretch>
                              </pic:blipFill>
                              <pic:spPr>
                                <a:xfrm>
                                  <a:off x="0" y="0"/>
                                  <a:ext cx="1407160" cy="1453515"/>
                                </a:xfrm>
                                <a:prstGeom prst="rect">
                                  <a:avLst/>
                                </a:prstGeom>
                                <a:noFill/>
                                <a:ln>
                                  <a:noFill/>
                                </a:ln>
                              </pic:spPr>
                            </pic:pic>
                          </a:graphicData>
                        </a:graphic>
                      </wp:inline>
                    </w:drawing>
                  </w:r>
                </w:p>
              </w:tc>
              <w:tc>
                <w:tcPr>
                  <w:tcW w:w="3321" w:type="dxa"/>
                  <w:vAlign w:val="center"/>
                </w:tcPr>
                <w:p w14:paraId="7DB463CD">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2078355" cy="1540510"/>
                        <wp:effectExtent l="0" t="0" r="0" b="8890"/>
                        <wp:docPr id="4961777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177739"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2078355" cy="1540510"/>
                                </a:xfrm>
                                <a:prstGeom prst="rect">
                                  <a:avLst/>
                                </a:prstGeom>
                                <a:noFill/>
                              </pic:spPr>
                            </pic:pic>
                          </a:graphicData>
                        </a:graphic>
                      </wp:inline>
                    </w:drawing>
                  </w:r>
                </w:p>
              </w:tc>
              <w:tc>
                <w:tcPr>
                  <w:tcW w:w="3321" w:type="dxa"/>
                  <w:vAlign w:val="center"/>
                </w:tcPr>
                <w:p w14:paraId="0C65ABC8">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870585" cy="1600835"/>
                        <wp:effectExtent l="0" t="0" r="5715" b="12065"/>
                        <wp:docPr id="1368506809" name="Picture 12" descr="Bộ 3 Mũi Khoan Lục Giác Thép Cacbon Cho Gỗ Kim Loại Dụng Cụ Mũi Khoan Thay  Đổi Nhanh | Lazada.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506809" name="Picture 12" descr="Bộ 3 Mũi Khoan Lục Giác Thép Cacbon Cho Gỗ Kim Loại Dụng Cụ Mũi Khoan Thay  Đổi Nhanh | Lazada.vn"/>
                                <pic:cNvPicPr>
                                  <a:picLocks noChangeAspect="1" noChangeArrowheads="1"/>
                                </pic:cNvPicPr>
                              </pic:nvPicPr>
                              <pic:blipFill>
                                <a:blip r:embed="rId54" cstate="print">
                                  <a:extLst>
                                    <a:ext uri="{28A0092B-C50C-407E-A947-70E740481C1C}">
                                      <a14:useLocalDpi xmlns:a14="http://schemas.microsoft.com/office/drawing/2010/main" val="0"/>
                                    </a:ext>
                                  </a:extLst>
                                </a:blip>
                                <a:srcRect t="16675" r="63514" b="16242"/>
                                <a:stretch>
                                  <a:fillRect/>
                                </a:stretch>
                              </pic:blipFill>
                              <pic:spPr>
                                <a:xfrm>
                                  <a:off x="0" y="0"/>
                                  <a:ext cx="870585" cy="1600835"/>
                                </a:xfrm>
                                <a:prstGeom prst="rect">
                                  <a:avLst/>
                                </a:prstGeom>
                                <a:noFill/>
                                <a:ln>
                                  <a:noFill/>
                                </a:ln>
                              </pic:spPr>
                            </pic:pic>
                          </a:graphicData>
                        </a:graphic>
                      </wp:inline>
                    </w:drawing>
                  </w:r>
                </w:p>
              </w:tc>
            </w:tr>
            <w:tr w14:paraId="2AF3E4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320" w:type="dxa"/>
                  <w:vAlign w:val="center"/>
                </w:tcPr>
                <w:p w14:paraId="31269243">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Sản xuất lõi lọc nước</w:t>
                  </w:r>
                </w:p>
              </w:tc>
              <w:tc>
                <w:tcPr>
                  <w:tcW w:w="3321" w:type="dxa"/>
                  <w:vAlign w:val="center"/>
                </w:tcPr>
                <w:p w14:paraId="2FC5F154">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Làm điện cực trong pin</w:t>
                  </w:r>
                </w:p>
              </w:tc>
              <w:tc>
                <w:tcPr>
                  <w:tcW w:w="3321" w:type="dxa"/>
                  <w:vAlign w:val="center"/>
                </w:tcPr>
                <w:p w14:paraId="57C7E6F3">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Mũi khoan</w:t>
                  </w:r>
                </w:p>
              </w:tc>
            </w:tr>
          </w:tbl>
          <w:p w14:paraId="3B8D938F">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b/>
                <w:bCs/>
                <w:sz w:val="26"/>
                <w:szCs w:val="26"/>
              </w:rPr>
              <w:t>Hình.</w:t>
            </w:r>
            <w:r>
              <w:rPr>
                <w:rFonts w:ascii="Times New Roman" w:hAnsi="Times New Roman" w:cs="Times New Roman"/>
                <w:sz w:val="26"/>
                <w:szCs w:val="26"/>
              </w:rPr>
              <w:t xml:space="preserve"> Một số ứng dụng carbon</w:t>
            </w:r>
          </w:p>
          <w:p w14:paraId="03289DED">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ascii="Times New Roman" w:hAnsi="Times New Roman" w:cs="Times New Roman"/>
                <w:b/>
                <w:bCs/>
                <w:sz w:val="26"/>
                <w:szCs w:val="26"/>
              </w:rPr>
              <w:t>2. Ứng dụng của lưu huỳnh (sulfur)</w:t>
            </w:r>
          </w:p>
          <w:p w14:paraId="5E7F64A6">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Là chất rắn màu vàng, không tan trong nước.</w:t>
            </w:r>
          </w:p>
          <w:p w14:paraId="6D05AA0F">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1562735" cy="922020"/>
                  <wp:effectExtent l="0" t="0" r="12065" b="5080"/>
                  <wp:docPr id="1259468014" name="Picture 14" descr="Lưu huỳnh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468014" name="Picture 14" descr="Lưu huỳnh – Wikipedia tiếng Việt"/>
                          <pic:cNvPicPr>
                            <a:picLocks noChangeAspect="1" noChangeArrowheads="1"/>
                          </pic:cNvPicPr>
                        </pic:nvPicPr>
                        <pic:blipFill>
                          <a:blip r:embed="rId55" cstate="print">
                            <a:lum bright="12000" contrast="18000"/>
                            <a:extLst>
                              <a:ext uri="{28A0092B-C50C-407E-A947-70E740481C1C}">
                                <a14:useLocalDpi xmlns:a14="http://schemas.microsoft.com/office/drawing/2010/main" val="0"/>
                              </a:ext>
                            </a:extLst>
                          </a:blip>
                          <a:srcRect t="10109" b="11235"/>
                          <a:stretch>
                            <a:fillRect/>
                          </a:stretch>
                        </pic:blipFill>
                        <pic:spPr>
                          <a:xfrm>
                            <a:off x="0" y="0"/>
                            <a:ext cx="1562735" cy="922020"/>
                          </a:xfrm>
                          <a:prstGeom prst="rect">
                            <a:avLst/>
                          </a:prstGeom>
                          <a:noFill/>
                          <a:ln>
                            <a:noFill/>
                          </a:ln>
                        </pic:spPr>
                      </pic:pic>
                    </a:graphicData>
                  </a:graphic>
                </wp:inline>
              </w:drawing>
            </w:r>
          </w:p>
          <w:p w14:paraId="492BDA33">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b/>
                <w:bCs/>
                <w:sz w:val="26"/>
                <w:szCs w:val="26"/>
              </w:rPr>
              <w:t>Hình.</w:t>
            </w:r>
            <w:r>
              <w:rPr>
                <w:rFonts w:ascii="Times New Roman" w:hAnsi="Times New Roman" w:cs="Times New Roman"/>
                <w:sz w:val="26"/>
                <w:szCs w:val="26"/>
              </w:rPr>
              <w:t xml:space="preserve"> Lưu huỳnh</w:t>
            </w:r>
          </w:p>
          <w:p w14:paraId="762EEE9A">
            <w:pPr>
              <w:jc w:val="both"/>
              <w:rPr>
                <w:rFonts w:hint="default" w:ascii="Times New Roman" w:hAnsi="Times New Roman" w:cs="Times New Roman"/>
                <w:sz w:val="26"/>
                <w:szCs w:val="26"/>
                <w:lang w:val="vi-VN"/>
              </w:rPr>
            </w:pPr>
            <w:r>
              <w:rPr>
                <w:rFonts w:ascii="Times New Roman" w:hAnsi="Times New Roman" w:cs="Times New Roman"/>
                <w:sz w:val="26"/>
                <w:szCs w:val="26"/>
              </w:rPr>
              <w:t>– Ứng dụng:</w:t>
            </w:r>
            <w:r>
              <w:rPr>
                <w:rFonts w:hint="default" w:ascii="Times New Roman" w:hAnsi="Times New Roman" w:cs="Times New Roman"/>
                <w:sz w:val="26"/>
                <w:szCs w:val="26"/>
                <w:lang w:val="vi-VN"/>
              </w:rPr>
              <w:t xml:space="preserve"> </w:t>
            </w:r>
            <w:r>
              <w:rPr>
                <w:rFonts w:ascii="Times New Roman" w:hAnsi="Times New Roman" w:cs="Times New Roman"/>
                <w:sz w:val="26"/>
                <w:szCs w:val="26"/>
              </w:rPr>
              <w:t xml:space="preserve">Sản xuất pháo hoa, </w:t>
            </w:r>
            <w:r>
              <w:rPr>
                <w:rFonts w:hint="default" w:ascii="Times New Roman" w:hAnsi="Times New Roman" w:cs="Times New Roman"/>
                <w:sz w:val="26"/>
                <w:szCs w:val="26"/>
                <w:lang w:val="vi-VN"/>
              </w:rPr>
              <w:t>s</w:t>
            </w:r>
            <w:r>
              <w:rPr>
                <w:rFonts w:ascii="Times New Roman" w:hAnsi="Times New Roman" w:cs="Times New Roman"/>
                <w:sz w:val="26"/>
                <w:szCs w:val="26"/>
              </w:rPr>
              <w:t>ản xuất dược</w:t>
            </w:r>
            <w:r>
              <w:rPr>
                <w:rFonts w:hint="default" w:ascii="Times New Roman" w:hAnsi="Times New Roman" w:cs="Times New Roman"/>
                <w:sz w:val="26"/>
                <w:szCs w:val="26"/>
                <w:lang w:val="vi-VN"/>
              </w:rPr>
              <w:t>, s</w:t>
            </w:r>
            <w:r>
              <w:rPr>
                <w:rFonts w:ascii="Times New Roman" w:hAnsi="Times New Roman" w:cs="Times New Roman"/>
                <w:sz w:val="26"/>
                <w:szCs w:val="26"/>
              </w:rPr>
              <w:t>ản xuất sulfuric acid</w:t>
            </w:r>
            <w:r>
              <w:rPr>
                <w:rFonts w:hint="default" w:ascii="Times New Roman" w:hAnsi="Times New Roman" w:cs="Times New Roman"/>
                <w:sz w:val="26"/>
                <w:szCs w:val="26"/>
                <w:lang w:val="vi-VN"/>
              </w:rPr>
              <w:t>...</w:t>
            </w:r>
          </w:p>
          <w:p w14:paraId="06C826E5">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ascii="Times New Roman" w:hAnsi="Times New Roman" w:cs="Times New Roman"/>
                <w:b/>
                <w:bCs/>
                <w:sz w:val="26"/>
                <w:szCs w:val="26"/>
              </w:rPr>
              <w:t>3. Ứng dụng của chlorine</w:t>
            </w:r>
          </w:p>
          <w:p w14:paraId="145C1D5B">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Là chất khí, màu vàng lục, mùi xốc, độc.</w:t>
            </w:r>
          </w:p>
          <w:p w14:paraId="0DB355E2">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Tan ít trong nước, tan nhiều trong dung môi hữu cơ như benzene, ethanol,...</w:t>
            </w:r>
          </w:p>
          <w:p w14:paraId="54AE4F63">
            <w:pPr>
              <w:jc w:val="left"/>
              <w:rPr>
                <w:rFonts w:hint="default" w:ascii="Times New Roman" w:hAnsi="Times New Roman" w:cs="Times New Roman"/>
                <w:b/>
                <w:color w:val="auto"/>
                <w:sz w:val="28"/>
                <w:szCs w:val="28"/>
                <w:lang w:val="vi-VN"/>
              </w:rPr>
            </w:pPr>
            <w:r>
              <w:rPr>
                <w:rFonts w:ascii="Times New Roman" w:hAnsi="Times New Roman" w:cs="Times New Roman"/>
                <w:sz w:val="26"/>
                <w:szCs w:val="26"/>
              </w:rPr>
              <w:t>– Ứng dụng:</w:t>
            </w:r>
            <w:r>
              <w:rPr>
                <w:rFonts w:hint="default" w:ascii="Times New Roman" w:hAnsi="Times New Roman" w:cs="Times New Roman"/>
                <w:sz w:val="26"/>
                <w:szCs w:val="26"/>
                <w:lang w:val="vi-VN"/>
              </w:rPr>
              <w:t xml:space="preserve"> </w:t>
            </w:r>
            <w:r>
              <w:rPr>
                <w:rFonts w:ascii="Times New Roman" w:hAnsi="Times New Roman" w:cs="Times New Roman"/>
                <w:sz w:val="26"/>
                <w:szCs w:val="26"/>
              </w:rPr>
              <w:t>Điều chế HCl, CaOCl</w:t>
            </w:r>
            <w:r>
              <w:rPr>
                <w:rFonts w:ascii="Times New Roman" w:hAnsi="Times New Roman" w:cs="Times New Roman"/>
                <w:sz w:val="26"/>
                <w:szCs w:val="26"/>
                <w:vertAlign w:val="subscript"/>
              </w:rPr>
              <w:t>2</w:t>
            </w:r>
            <w:r>
              <w:rPr>
                <w:rFonts w:hint="default" w:ascii="Times New Roman" w:hAnsi="Times New Roman" w:cs="Times New Roman"/>
                <w:sz w:val="26"/>
                <w:szCs w:val="26"/>
                <w:vertAlign w:val="subscript"/>
                <w:lang w:val="vi-VN"/>
              </w:rPr>
              <w:t xml:space="preserve">, </w:t>
            </w:r>
            <w:r>
              <w:rPr>
                <w:rFonts w:ascii="Times New Roman" w:hAnsi="Times New Roman" w:cs="Times New Roman"/>
                <w:sz w:val="26"/>
                <w:szCs w:val="26"/>
              </w:rPr>
              <w:t xml:space="preserve">Khử trùng nước sinh </w:t>
            </w:r>
            <w:r>
              <w:rPr>
                <w:rFonts w:hint="default" w:ascii="Times New Roman" w:hAnsi="Times New Roman" w:cs="Times New Roman"/>
                <w:sz w:val="26"/>
                <w:szCs w:val="26"/>
                <w:lang w:val="vi-VN"/>
              </w:rPr>
              <w:t xml:space="preserve">hoạt, </w:t>
            </w:r>
            <w:r>
              <w:rPr>
                <w:rFonts w:ascii="Times New Roman" w:hAnsi="Times New Roman" w:cs="Times New Roman"/>
                <w:sz w:val="26"/>
                <w:szCs w:val="26"/>
              </w:rPr>
              <w:t>Javel, tẩy trắng vải, sợi</w:t>
            </w:r>
            <w:r>
              <w:rPr>
                <w:rFonts w:hint="default" w:ascii="Times New Roman" w:hAnsi="Times New Roman" w:cs="Times New Roman"/>
                <w:sz w:val="26"/>
                <w:szCs w:val="26"/>
                <w:lang w:val="vi-VN"/>
              </w:rPr>
              <w:t>....</w:t>
            </w:r>
          </w:p>
        </w:tc>
        <w:tc>
          <w:tcPr>
            <w:tcW w:w="1507" w:type="dxa"/>
            <w:shd w:val="clear" w:color="auto" w:fill="auto"/>
          </w:tcPr>
          <w:p w14:paraId="0EE866B3">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Ghi nhớ kiến thức</w:t>
            </w:r>
          </w:p>
        </w:tc>
      </w:tr>
    </w:tbl>
    <w:p w14:paraId="617D660E">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r>
        <w:rPr>
          <w:rFonts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2.2</w:t>
      </w:r>
      <w:r>
        <w:rPr>
          <w:rFonts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sự khác nhau giữa phi kim và kim loại</w:t>
      </w:r>
    </w:p>
    <w:p w14:paraId="6A0A0A01">
      <w:pPr>
        <w:keepNext w:val="0"/>
        <w:keepLines w:val="0"/>
        <w:pageBreakBefore w:val="0"/>
        <w:numPr>
          <w:ilvl w:val="0"/>
          <w:numId w:val="5"/>
        </w:numPr>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sz w:val="28"/>
          <w:szCs w:val="28"/>
          <w:lang w:val="vi-VN"/>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73312A13">
      <w:pPr>
        <w:keepNext w:val="0"/>
        <w:keepLines w:val="0"/>
        <w:pageBreakBefore w:val="0"/>
        <w:widowControl/>
        <w:kinsoku/>
        <w:wordWrap/>
        <w:overflowPunct/>
        <w:topLinePunct w:val="0"/>
        <w:autoSpaceDE/>
        <w:autoSpaceDN/>
        <w:bidi w:val="0"/>
        <w:adjustRightInd/>
        <w:snapToGrid/>
        <w:spacing w:before="109" w:beforeLines="30" w:after="109" w:afterLines="30" w:line="276" w:lineRule="auto"/>
        <w:jc w:val="both"/>
        <w:textAlignment w:val="auto"/>
        <w:rPr>
          <w:rFonts w:hint="default" w:ascii="Times New Roman" w:hAnsi="Times New Roman"/>
          <w:sz w:val="28"/>
          <w:szCs w:val="28"/>
        </w:rPr>
      </w:pPr>
      <w:r>
        <w:rPr>
          <w:rFonts w:hint="default" w:ascii="Times New Roman" w:hAnsi="Times New Roman"/>
          <w:sz w:val="28"/>
          <w:szCs w:val="28"/>
        </w:rPr>
        <w:t>- Chỉ ra được sự khác nhau cơ bản về một số tính chất giữa phi kim và kim loại: Khả năng dẫn điện, nhiệt độ nóng chảy, nhiệt độ sôi, khối lượng riêng; khả năng tạo ion dương, ion âm; phản ứng với oxygen tạo oxide acid, oxide base.</w:t>
      </w:r>
    </w:p>
    <w:p w14:paraId="2C774635">
      <w:pPr>
        <w:pStyle w:val="20"/>
        <w:keepNext w:val="0"/>
        <w:keepLines w:val="0"/>
        <w:pageBreakBefore w:val="0"/>
        <w:numPr>
          <w:ilvl w:val="0"/>
          <w:numId w:val="5"/>
        </w:numPr>
        <w:shd w:val="clear" w:color="auto" w:fill="auto"/>
        <w:kinsoku/>
        <w:wordWrap/>
        <w:overflowPunct/>
        <w:topLinePunct w:val="0"/>
        <w:autoSpaceDE/>
        <w:autoSpaceDN/>
        <w:bidi w:val="0"/>
        <w:adjustRightInd/>
        <w:snapToGrid/>
        <w:spacing w:before="109" w:beforeLines="30" w:after="109" w:afterLines="30" w:line="240" w:lineRule="auto"/>
        <w:ind w:left="0" w:leftChars="0" w:firstLine="0" w:firstLineChars="0"/>
        <w:textAlignment w:val="auto"/>
        <w:rPr>
          <w:rFonts w:hint="default" w:ascii="Times New Roman" w:hAnsi="Times New Roman" w:cs="Times New Roman"/>
          <w:b w:val="0"/>
          <w:color w:val="000000"/>
          <w:sz w:val="28"/>
          <w:szCs w:val="28"/>
          <w:shd w:val="clear" w:color="auto" w:fill="FFFFFF"/>
          <w:lang w:val="vi-VN"/>
        </w:rPr>
      </w:pPr>
      <w:r>
        <w:rPr>
          <w:rFonts w:ascii="Times New Roman" w:hAnsi="Times New Roman" w:cs="Times New Roman"/>
          <w:color w:val="C00000"/>
          <w:sz w:val="28"/>
          <w:szCs w:val="28"/>
        </w:rPr>
        <w:t>Nội dung:</w:t>
      </w:r>
      <w:r>
        <w:rPr>
          <w:rFonts w:ascii="Times New Roman" w:hAnsi="Times New Roman" w:cs="Times New Roman"/>
          <w:sz w:val="28"/>
          <w:szCs w:val="28"/>
        </w:rPr>
        <w:t xml:space="preserve"> </w:t>
      </w:r>
    </w:p>
    <w:p w14:paraId="5117A774">
      <w:pPr>
        <w:spacing w:after="57" w:line="285" w:lineRule="auto"/>
        <w:ind w:left="0" w:right="54" w:firstLine="0"/>
        <w:rPr>
          <w:rFonts w:hint="default" w:ascii="Times New Roman" w:hAnsi="Times New Roman" w:cs="Times New Roman"/>
          <w:sz w:val="28"/>
          <w:szCs w:val="28"/>
        </w:rPr>
      </w:pPr>
      <w:r>
        <w:rPr>
          <w:rFonts w:hint="default" w:ascii="Times New Roman" w:hAnsi="Times New Roman" w:cs="Times New Roman"/>
          <w:sz w:val="28"/>
          <w:szCs w:val="28"/>
        </w:rPr>
        <w:t>GV yêu HS đọc sách và trình bày sự khác nhau giữa kim loại và phi kim theo các nội dung:</w:t>
      </w:r>
    </w:p>
    <w:p w14:paraId="137FEF73">
      <w:pPr>
        <w:numPr>
          <w:ilvl w:val="0"/>
          <w:numId w:val="42"/>
        </w:numPr>
        <w:spacing w:after="57" w:line="285" w:lineRule="auto"/>
        <w:ind w:firstLine="0"/>
        <w:rPr>
          <w:rFonts w:hint="default" w:ascii="Times New Roman" w:hAnsi="Times New Roman" w:cs="Times New Roman"/>
          <w:sz w:val="28"/>
          <w:szCs w:val="28"/>
        </w:rPr>
      </w:pPr>
      <w:r>
        <w:rPr>
          <w:rFonts w:hint="default" w:ascii="Times New Roman" w:hAnsi="Times New Roman" w:cs="Times New Roman"/>
          <w:sz w:val="28"/>
          <w:szCs w:val="28"/>
        </w:rPr>
        <w:t>Sự khác nhau trong tính chất vật lí.</w:t>
      </w:r>
    </w:p>
    <w:p w14:paraId="2E11CE3E">
      <w:pPr>
        <w:numPr>
          <w:ilvl w:val="0"/>
          <w:numId w:val="42"/>
        </w:numPr>
        <w:spacing w:after="57" w:line="285" w:lineRule="auto"/>
        <w:ind w:firstLine="0"/>
        <w:rPr>
          <w:rFonts w:hint="default" w:ascii="Times New Roman" w:hAnsi="Times New Roman" w:cs="Times New Roman"/>
          <w:sz w:val="28"/>
          <w:szCs w:val="28"/>
        </w:rPr>
      </w:pPr>
      <w:r>
        <w:rPr>
          <w:rFonts w:hint="default" w:ascii="Times New Roman" w:hAnsi="Times New Roman" w:cs="Times New Roman"/>
          <w:sz w:val="28"/>
          <w:szCs w:val="28"/>
        </w:rPr>
        <w:t>Sự khác nhau trong tính chất hoá học.</w:t>
      </w:r>
    </w:p>
    <w:p w14:paraId="2ADB15E1">
      <w:pPr>
        <w:keepNext w:val="0"/>
        <w:keepLines w:val="0"/>
        <w:pageBreakBefore w:val="0"/>
        <w:numPr>
          <w:ilvl w:val="0"/>
          <w:numId w:val="5"/>
        </w:numPr>
        <w:kinsoku/>
        <w:wordWrap/>
        <w:overflowPunct/>
        <w:topLinePunct w:val="0"/>
        <w:autoSpaceDE/>
        <w:autoSpaceDN/>
        <w:bidi w:val="0"/>
        <w:adjustRightInd/>
        <w:spacing w:before="109" w:beforeLines="30" w:after="109" w:afterLines="30" w:line="240" w:lineRule="auto"/>
        <w:ind w:left="0" w:leftChars="0" w:firstLine="0" w:firstLineChars="0"/>
        <w:textAlignment w:val="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Sản phẩm:</w:t>
      </w:r>
      <w:r>
        <w:rPr>
          <w:rFonts w:ascii="Times New Roman" w:hAnsi="Times New Roman" w:cs="Times New Roman"/>
          <w:bCs/>
          <w:sz w:val="28"/>
          <w:szCs w:val="28"/>
          <w:lang w:val="en-US"/>
        </w:rPr>
        <w:t xml:space="preserve"> </w:t>
      </w:r>
    </w:p>
    <w:tbl>
      <w:tblPr>
        <w:tblStyle w:val="16"/>
        <w:tblW w:w="0" w:type="auto"/>
        <w:jc w:val="center"/>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Layout w:type="autofit"/>
        <w:tblCellMar>
          <w:top w:w="0" w:type="dxa"/>
          <w:left w:w="108" w:type="dxa"/>
          <w:bottom w:w="0" w:type="dxa"/>
          <w:right w:w="108" w:type="dxa"/>
        </w:tblCellMar>
      </w:tblPr>
      <w:tblGrid>
        <w:gridCol w:w="2057"/>
        <w:gridCol w:w="4034"/>
        <w:gridCol w:w="4283"/>
      </w:tblGrid>
      <w:tr w14:paraId="778F44C1">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2057" w:type="dxa"/>
            <w:shd w:val="clear" w:color="auto" w:fill="DBE5F1" w:themeFill="accent1" w:themeFillTint="33"/>
            <w:vAlign w:val="center"/>
          </w:tcPr>
          <w:p w14:paraId="37CBBB1C">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center"/>
              <w:textAlignment w:val="auto"/>
              <w:rPr>
                <w:rFonts w:ascii="Times New Roman" w:hAnsi="Times New Roman" w:cs="Times New Roman"/>
                <w:b/>
                <w:bCs/>
                <w:sz w:val="26"/>
                <w:szCs w:val="26"/>
              </w:rPr>
            </w:pPr>
            <w:bookmarkStart w:id="5" w:name="_Hlk161560474"/>
            <w:r>
              <w:rPr>
                <w:rFonts w:ascii="Times New Roman" w:hAnsi="Times New Roman" w:cs="Times New Roman"/>
                <w:b/>
                <w:bCs/>
                <w:sz w:val="26"/>
                <w:szCs w:val="26"/>
              </w:rPr>
              <w:t>Một số tính chất</w:t>
            </w:r>
          </w:p>
        </w:tc>
        <w:tc>
          <w:tcPr>
            <w:tcW w:w="4034" w:type="dxa"/>
            <w:shd w:val="clear" w:color="auto" w:fill="DBE5F1" w:themeFill="accent1" w:themeFillTint="33"/>
            <w:vAlign w:val="center"/>
          </w:tcPr>
          <w:p w14:paraId="1DD5F1F3">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center"/>
              <w:textAlignment w:val="auto"/>
              <w:rPr>
                <w:rFonts w:ascii="Times New Roman" w:hAnsi="Times New Roman" w:cs="Times New Roman"/>
                <w:b/>
                <w:bCs/>
                <w:sz w:val="26"/>
                <w:szCs w:val="26"/>
              </w:rPr>
            </w:pPr>
            <w:r>
              <w:rPr>
                <w:rFonts w:ascii="Times New Roman" w:hAnsi="Times New Roman" w:cs="Times New Roman"/>
                <w:b/>
                <w:bCs/>
                <w:sz w:val="26"/>
                <w:szCs w:val="26"/>
              </w:rPr>
              <w:t>Kim loại</w:t>
            </w:r>
          </w:p>
        </w:tc>
        <w:tc>
          <w:tcPr>
            <w:tcW w:w="4283" w:type="dxa"/>
            <w:shd w:val="clear" w:color="auto" w:fill="DBE5F1" w:themeFill="accent1" w:themeFillTint="33"/>
            <w:vAlign w:val="center"/>
          </w:tcPr>
          <w:p w14:paraId="33AFBA6A">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center"/>
              <w:textAlignment w:val="auto"/>
              <w:rPr>
                <w:rFonts w:ascii="Times New Roman" w:hAnsi="Times New Roman" w:cs="Times New Roman"/>
                <w:b/>
                <w:bCs/>
                <w:sz w:val="26"/>
                <w:szCs w:val="26"/>
              </w:rPr>
            </w:pPr>
            <w:r>
              <w:rPr>
                <w:rFonts w:ascii="Times New Roman" w:hAnsi="Times New Roman" w:cs="Times New Roman"/>
                <w:b/>
                <w:bCs/>
                <w:sz w:val="26"/>
                <w:szCs w:val="26"/>
              </w:rPr>
              <w:t>Phi kim</w:t>
            </w:r>
          </w:p>
        </w:tc>
      </w:tr>
      <w:tr w14:paraId="409A38E8">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2057" w:type="dxa"/>
            <w:vAlign w:val="center"/>
          </w:tcPr>
          <w:p w14:paraId="4E4D8E8F">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both"/>
              <w:textAlignment w:val="auto"/>
              <w:rPr>
                <w:rFonts w:ascii="Times New Roman" w:hAnsi="Times New Roman" w:cs="Times New Roman"/>
                <w:sz w:val="26"/>
                <w:szCs w:val="26"/>
              </w:rPr>
            </w:pPr>
            <w:r>
              <w:rPr>
                <w:rFonts w:ascii="Times New Roman" w:hAnsi="Times New Roman" w:cs="Times New Roman"/>
                <w:sz w:val="26"/>
                <w:szCs w:val="26"/>
              </w:rPr>
              <w:t>Tính dẫn điện</w:t>
            </w:r>
          </w:p>
        </w:tc>
        <w:tc>
          <w:tcPr>
            <w:tcW w:w="4034" w:type="dxa"/>
          </w:tcPr>
          <w:p w14:paraId="1062D3E7">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center"/>
              <w:textAlignment w:val="auto"/>
              <w:rPr>
                <w:rFonts w:ascii="Times New Roman" w:hAnsi="Times New Roman" w:cs="Times New Roman"/>
                <w:sz w:val="26"/>
                <w:szCs w:val="26"/>
              </w:rPr>
            </w:pPr>
            <w:r>
              <w:rPr>
                <w:rFonts w:ascii="Times New Roman" w:hAnsi="Times New Roman" w:cs="Times New Roman"/>
                <w:sz w:val="26"/>
                <w:szCs w:val="26"/>
              </w:rPr>
              <w:t>Dẫn điện tốt</w:t>
            </w:r>
          </w:p>
        </w:tc>
        <w:tc>
          <w:tcPr>
            <w:tcW w:w="4283" w:type="dxa"/>
          </w:tcPr>
          <w:p w14:paraId="3A67F120">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center"/>
              <w:textAlignment w:val="auto"/>
              <w:rPr>
                <w:rFonts w:ascii="Times New Roman" w:hAnsi="Times New Roman" w:cs="Times New Roman"/>
                <w:sz w:val="26"/>
                <w:szCs w:val="26"/>
              </w:rPr>
            </w:pPr>
            <w:r>
              <w:rPr>
                <w:rFonts w:ascii="Times New Roman" w:hAnsi="Times New Roman" w:cs="Times New Roman"/>
                <w:sz w:val="26"/>
                <w:szCs w:val="26"/>
              </w:rPr>
              <w:t>Thường không dẫn điện</w:t>
            </w:r>
          </w:p>
        </w:tc>
      </w:tr>
      <w:tr w14:paraId="54F09C87">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2057" w:type="dxa"/>
            <w:vAlign w:val="center"/>
          </w:tcPr>
          <w:p w14:paraId="778605C7">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both"/>
              <w:textAlignment w:val="auto"/>
              <w:rPr>
                <w:rFonts w:ascii="Times New Roman" w:hAnsi="Times New Roman" w:cs="Times New Roman"/>
                <w:sz w:val="26"/>
                <w:szCs w:val="26"/>
              </w:rPr>
            </w:pPr>
            <w:r>
              <w:rPr>
                <w:rFonts w:ascii="Times New Roman" w:hAnsi="Times New Roman" w:cs="Times New Roman"/>
                <w:sz w:val="26"/>
                <w:szCs w:val="26"/>
              </w:rPr>
              <w:t>Tính dẫn nhiệt</w:t>
            </w:r>
          </w:p>
        </w:tc>
        <w:tc>
          <w:tcPr>
            <w:tcW w:w="4034" w:type="dxa"/>
          </w:tcPr>
          <w:p w14:paraId="6B9899E7">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center"/>
              <w:textAlignment w:val="auto"/>
              <w:rPr>
                <w:rFonts w:ascii="Times New Roman" w:hAnsi="Times New Roman" w:cs="Times New Roman"/>
                <w:sz w:val="26"/>
                <w:szCs w:val="26"/>
              </w:rPr>
            </w:pPr>
            <w:r>
              <w:rPr>
                <w:rFonts w:ascii="Times New Roman" w:hAnsi="Times New Roman" w:cs="Times New Roman"/>
                <w:sz w:val="26"/>
                <w:szCs w:val="26"/>
              </w:rPr>
              <w:t>Dẫn nhiệt tốt</w:t>
            </w:r>
          </w:p>
        </w:tc>
        <w:tc>
          <w:tcPr>
            <w:tcW w:w="4283" w:type="dxa"/>
          </w:tcPr>
          <w:p w14:paraId="58552170">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center"/>
              <w:textAlignment w:val="auto"/>
              <w:rPr>
                <w:rFonts w:ascii="Times New Roman" w:hAnsi="Times New Roman" w:cs="Times New Roman"/>
                <w:sz w:val="26"/>
                <w:szCs w:val="26"/>
              </w:rPr>
            </w:pPr>
            <w:r>
              <w:rPr>
                <w:rFonts w:ascii="Times New Roman" w:hAnsi="Times New Roman" w:cs="Times New Roman"/>
                <w:sz w:val="26"/>
                <w:szCs w:val="26"/>
              </w:rPr>
              <w:t>Thường không dẫn nhiệt</w:t>
            </w:r>
          </w:p>
        </w:tc>
      </w:tr>
      <w:tr w14:paraId="1C343628">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2057" w:type="dxa"/>
            <w:vAlign w:val="center"/>
          </w:tcPr>
          <w:p w14:paraId="2DB1D4E4">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both"/>
              <w:textAlignment w:val="auto"/>
              <w:rPr>
                <w:rFonts w:ascii="Times New Roman" w:hAnsi="Times New Roman" w:cs="Times New Roman"/>
                <w:sz w:val="26"/>
                <w:szCs w:val="26"/>
              </w:rPr>
            </w:pPr>
            <w:r>
              <w:rPr>
                <w:rFonts w:ascii="Times New Roman" w:hAnsi="Times New Roman" w:cs="Times New Roman"/>
                <w:sz w:val="26"/>
                <w:szCs w:val="26"/>
              </w:rPr>
              <w:t>Nhiệt độ nóng chảy và nhiệt độ sôi</w:t>
            </w:r>
          </w:p>
        </w:tc>
        <w:tc>
          <w:tcPr>
            <w:tcW w:w="8317" w:type="dxa"/>
            <w:gridSpan w:val="2"/>
          </w:tcPr>
          <w:p w14:paraId="47DA4920">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both"/>
              <w:textAlignment w:val="auto"/>
              <w:rPr>
                <w:rFonts w:ascii="Times New Roman" w:hAnsi="Times New Roman" w:cs="Times New Roman"/>
                <w:sz w:val="26"/>
                <w:szCs w:val="26"/>
              </w:rPr>
            </w:pPr>
            <w:r>
              <w:rPr>
                <w:rFonts w:ascii="Times New Roman" w:hAnsi="Times New Roman" w:cs="Times New Roman"/>
                <w:sz w:val="26"/>
                <w:szCs w:val="26"/>
              </w:rPr>
              <w:t>Kim loại thường có nhiệt độ nóng chảy và nhiệt độ sôi cao trong khi phi kim thường có nhiệt độ nóng chảy và nhiệt độ sôi thấp. Ở nhiệt độ phòng các kim loại tồn tại trạng thái rắn (ngoại trừ thuỷ ngân ở thể lỏng), còn phi kim có thể tồn tại ở cả thể rắn, lỏng hoặc khí.</w:t>
            </w:r>
          </w:p>
        </w:tc>
      </w:tr>
      <w:tr w14:paraId="60641869">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2057" w:type="dxa"/>
            <w:vAlign w:val="center"/>
          </w:tcPr>
          <w:p w14:paraId="1A0E54BB">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both"/>
              <w:textAlignment w:val="auto"/>
              <w:rPr>
                <w:rFonts w:ascii="Times New Roman" w:hAnsi="Times New Roman" w:cs="Times New Roman"/>
                <w:sz w:val="26"/>
                <w:szCs w:val="26"/>
              </w:rPr>
            </w:pPr>
            <w:r>
              <w:rPr>
                <w:rFonts w:ascii="Times New Roman" w:hAnsi="Times New Roman" w:cs="Times New Roman"/>
                <w:sz w:val="26"/>
                <w:szCs w:val="26"/>
              </w:rPr>
              <w:t>Khối lượng riêng</w:t>
            </w:r>
          </w:p>
        </w:tc>
        <w:tc>
          <w:tcPr>
            <w:tcW w:w="4034" w:type="dxa"/>
          </w:tcPr>
          <w:p w14:paraId="32D54641">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both"/>
              <w:textAlignment w:val="auto"/>
              <w:rPr>
                <w:rFonts w:ascii="Times New Roman" w:hAnsi="Times New Roman" w:cs="Times New Roman"/>
                <w:sz w:val="26"/>
                <w:szCs w:val="26"/>
              </w:rPr>
            </w:pPr>
            <w:r>
              <w:rPr>
                <w:rFonts w:ascii="Times New Roman" w:hAnsi="Times New Roman" w:cs="Times New Roman"/>
                <w:sz w:val="26"/>
                <w:szCs w:val="26"/>
              </w:rPr>
              <w:t xml:space="preserve">Kim loại thường có khối lượng  riêng lớn, phần lớn là các kim loại </w:t>
            </w:r>
            <w:r>
              <w:rPr>
                <w:rFonts w:ascii="Times New Roman" w:hAnsi="Times New Roman" w:cs="Times New Roman"/>
                <w:b/>
                <w:bCs/>
                <w:sz w:val="26"/>
                <w:szCs w:val="26"/>
              </w:rPr>
              <w:t>nặng</w:t>
            </w:r>
            <w:r>
              <w:rPr>
                <w:rFonts w:ascii="Times New Roman" w:hAnsi="Times New Roman" w:cs="Times New Roman"/>
                <w:sz w:val="26"/>
                <w:szCs w:val="26"/>
              </w:rPr>
              <w:t>.</w:t>
            </w:r>
          </w:p>
        </w:tc>
        <w:tc>
          <w:tcPr>
            <w:tcW w:w="4283" w:type="dxa"/>
          </w:tcPr>
          <w:p w14:paraId="3AF4E78E">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both"/>
              <w:textAlignment w:val="auto"/>
              <w:rPr>
                <w:rFonts w:ascii="Times New Roman" w:hAnsi="Times New Roman" w:cs="Times New Roman"/>
                <w:sz w:val="26"/>
                <w:szCs w:val="26"/>
              </w:rPr>
            </w:pPr>
            <w:r>
              <w:rPr>
                <w:rFonts w:ascii="Times New Roman" w:hAnsi="Times New Roman" w:cs="Times New Roman"/>
                <w:sz w:val="26"/>
                <w:szCs w:val="26"/>
              </w:rPr>
              <w:t>Phi kim ở thể rắn thường có khối lượng riêng nhỏ.</w:t>
            </w:r>
          </w:p>
        </w:tc>
      </w:tr>
      <w:tr w14:paraId="33ABC999">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2057" w:type="dxa"/>
            <w:vAlign w:val="center"/>
          </w:tcPr>
          <w:p w14:paraId="7B096E93">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both"/>
              <w:textAlignment w:val="auto"/>
              <w:rPr>
                <w:rFonts w:ascii="Times New Roman" w:hAnsi="Times New Roman" w:cs="Times New Roman"/>
                <w:sz w:val="26"/>
                <w:szCs w:val="26"/>
              </w:rPr>
            </w:pPr>
            <w:r>
              <w:rPr>
                <w:rFonts w:ascii="Times New Roman" w:hAnsi="Times New Roman" w:cs="Times New Roman"/>
                <w:sz w:val="26"/>
                <w:szCs w:val="26"/>
              </w:rPr>
              <w:t>Khả năng tạo thành các ion</w:t>
            </w:r>
          </w:p>
        </w:tc>
        <w:tc>
          <w:tcPr>
            <w:tcW w:w="4034" w:type="dxa"/>
          </w:tcPr>
          <w:p w14:paraId="1BCAE035">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both"/>
              <w:textAlignment w:val="auto"/>
              <w:rPr>
                <w:rFonts w:ascii="Times New Roman" w:hAnsi="Times New Roman" w:cs="Times New Roman"/>
                <w:sz w:val="26"/>
                <w:szCs w:val="26"/>
              </w:rPr>
            </w:pPr>
            <w:r>
              <w:rPr>
                <w:rFonts w:ascii="Times New Roman" w:hAnsi="Times New Roman" w:cs="Times New Roman"/>
                <w:sz w:val="26"/>
                <w:szCs w:val="26"/>
              </w:rPr>
              <w:t xml:space="preserve">Kim loại có xu hướng tạo thành </w:t>
            </w:r>
            <w:r>
              <w:rPr>
                <w:rFonts w:ascii="Times New Roman" w:hAnsi="Times New Roman" w:cs="Times New Roman"/>
                <w:b/>
                <w:bCs/>
                <w:sz w:val="26"/>
                <w:szCs w:val="26"/>
              </w:rPr>
              <w:t>ion dương</w:t>
            </w:r>
            <w:r>
              <w:rPr>
                <w:rFonts w:ascii="Times New Roman" w:hAnsi="Times New Roman" w:cs="Times New Roman"/>
                <w:sz w:val="26"/>
                <w:szCs w:val="26"/>
              </w:rPr>
              <w:t xml:space="preserve"> (nhường electron) khi tham gia phản ứng hoá học.</w:t>
            </w:r>
          </w:p>
          <w:p w14:paraId="5638DAAE">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both"/>
              <w:textAlignment w:val="auto"/>
              <w:rPr>
                <w:rFonts w:ascii="Times New Roman" w:hAnsi="Times New Roman" w:cs="Times New Roman"/>
                <w:sz w:val="26"/>
                <w:szCs w:val="26"/>
              </w:rPr>
            </w:pPr>
            <w:r>
              <w:rPr>
                <w:rFonts w:ascii="Times New Roman" w:hAnsi="Times New Roman" w:cs="Times New Roman"/>
                <w:sz w:val="26"/>
                <w:szCs w:val="26"/>
              </w:rPr>
              <w:t>Ví dụ: sodium dễ tạo thành ion sodium (Na</w:t>
            </w:r>
            <w:r>
              <w:rPr>
                <w:rFonts w:ascii="Times New Roman" w:hAnsi="Times New Roman" w:cs="Times New Roman"/>
                <w:sz w:val="26"/>
                <w:szCs w:val="26"/>
                <w:vertAlign w:val="superscript"/>
              </w:rPr>
              <w:t>+</w:t>
            </w:r>
            <w:r>
              <w:rPr>
                <w:rFonts w:ascii="Times New Roman" w:hAnsi="Times New Roman" w:cs="Times New Roman"/>
                <w:sz w:val="26"/>
                <w:szCs w:val="26"/>
              </w:rPr>
              <w:t>) khi phản ứng với nước.</w:t>
            </w:r>
          </w:p>
          <w:p w14:paraId="33E3F5F7">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center"/>
              <w:textAlignment w:val="auto"/>
              <w:rPr>
                <w:rFonts w:ascii="Times New Roman" w:hAnsi="Times New Roman" w:cs="Times New Roman"/>
                <w:sz w:val="26"/>
                <w:szCs w:val="26"/>
              </w:rPr>
            </w:pPr>
            <w:r>
              <w:rPr>
                <w:rFonts w:ascii="Times New Roman" w:hAnsi="Times New Roman" w:cs="Times New Roman"/>
                <w:sz w:val="26"/>
                <w:szCs w:val="26"/>
              </w:rPr>
              <w:t xml:space="preserve">Na </w:t>
            </w:r>
            <w:r>
              <w:rPr>
                <w:position w:val="-6"/>
              </w:rPr>
              <w:object>
                <v:shape id="_x0000_i1044" o:spt="75" type="#_x0000_t75" style="height:16.9pt;width:33.85pt;" o:ole="t" filled="f" o:preferrelative="t" stroked="f" coordsize="21600,21600">
                  <v:path/>
                  <v:fill on="f" focussize="0,0"/>
                  <v:stroke on="f" joinstyle="miter"/>
                  <v:imagedata r:id="rId57" o:title=""/>
                  <o:lock v:ext="edit" aspectratio="t"/>
                  <w10:wrap type="none"/>
                  <w10:anchorlock/>
                </v:shape>
                <o:OLEObject Type="Embed" ProgID="Equation.DSMT4" ShapeID="_x0000_i1044" DrawAspect="Content" ObjectID="_1468075744" r:id="rId56">
                  <o:LockedField>false</o:LockedField>
                </o:OLEObject>
              </w:object>
            </w:r>
            <w:r>
              <w:t xml:space="preserve"> </w:t>
            </w:r>
            <w:r>
              <w:rPr>
                <w:rFonts w:ascii="Times New Roman" w:hAnsi="Times New Roman" w:cs="Times New Roman"/>
                <w:sz w:val="26"/>
                <w:szCs w:val="26"/>
              </w:rPr>
              <w:t>Na</w:t>
            </w:r>
            <w:r>
              <w:rPr>
                <w:rFonts w:ascii="Times New Roman" w:hAnsi="Times New Roman" w:cs="Times New Roman"/>
                <w:sz w:val="26"/>
                <w:szCs w:val="26"/>
                <w:vertAlign w:val="superscript"/>
              </w:rPr>
              <w:t>+</w:t>
            </w:r>
            <w:r>
              <w:rPr>
                <w:rFonts w:ascii="Times New Roman" w:hAnsi="Times New Roman" w:cs="Times New Roman"/>
                <w:sz w:val="26"/>
                <w:szCs w:val="26"/>
              </w:rPr>
              <w:t xml:space="preserve"> + 1e</w:t>
            </w:r>
          </w:p>
        </w:tc>
        <w:tc>
          <w:tcPr>
            <w:tcW w:w="4283" w:type="dxa"/>
          </w:tcPr>
          <w:p w14:paraId="527DA414">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both"/>
              <w:textAlignment w:val="auto"/>
              <w:rPr>
                <w:rFonts w:ascii="Times New Roman" w:hAnsi="Times New Roman" w:cs="Times New Roman"/>
                <w:sz w:val="26"/>
                <w:szCs w:val="26"/>
              </w:rPr>
            </w:pPr>
            <w:r>
              <w:rPr>
                <w:rFonts w:ascii="Times New Roman" w:hAnsi="Times New Roman" w:cs="Times New Roman"/>
                <w:sz w:val="26"/>
                <w:szCs w:val="26"/>
              </w:rPr>
              <w:t>Phi kim có xu hướng tạo thành</w:t>
            </w:r>
            <w:r>
              <w:rPr>
                <w:rFonts w:ascii="Times New Roman" w:hAnsi="Times New Roman" w:cs="Times New Roman"/>
                <w:b/>
                <w:bCs/>
                <w:sz w:val="26"/>
                <w:szCs w:val="26"/>
              </w:rPr>
              <w:t xml:space="preserve"> ion âm </w:t>
            </w:r>
            <w:r>
              <w:rPr>
                <w:rFonts w:ascii="Times New Roman" w:hAnsi="Times New Roman" w:cs="Times New Roman"/>
                <w:sz w:val="26"/>
                <w:szCs w:val="26"/>
              </w:rPr>
              <w:t>(nhận electron) khi tham gia phản ứng với kim loại.</w:t>
            </w:r>
          </w:p>
          <w:p w14:paraId="649FF9EB">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both"/>
              <w:textAlignment w:val="auto"/>
              <w:rPr>
                <w:rFonts w:ascii="Times New Roman" w:hAnsi="Times New Roman" w:cs="Times New Roman"/>
                <w:sz w:val="26"/>
                <w:szCs w:val="26"/>
              </w:rPr>
            </w:pPr>
            <w:r>
              <w:rPr>
                <w:rFonts w:ascii="Times New Roman" w:hAnsi="Times New Roman" w:cs="Times New Roman"/>
                <w:sz w:val="26"/>
                <w:szCs w:val="26"/>
              </w:rPr>
              <w:t>Ví dụ: chlorine dễ tạo thành ion chloride (Cl</w:t>
            </w:r>
            <w:r>
              <w:rPr>
                <w:rFonts w:ascii="Times New Roman" w:hAnsi="Times New Roman" w:cs="Times New Roman"/>
                <w:sz w:val="26"/>
                <w:szCs w:val="26"/>
                <w:vertAlign w:val="superscript"/>
              </w:rPr>
              <w:t>–</w:t>
            </w:r>
            <w:r>
              <w:rPr>
                <w:rFonts w:ascii="Times New Roman" w:hAnsi="Times New Roman" w:cs="Times New Roman"/>
                <w:sz w:val="26"/>
                <w:szCs w:val="26"/>
              </w:rPr>
              <w:t>) khi phản ứng với sodium.</w:t>
            </w:r>
          </w:p>
          <w:p w14:paraId="4B5FC23F">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center"/>
              <w:textAlignment w:val="auto"/>
              <w:rPr>
                <w:rFonts w:ascii="Times New Roman" w:hAnsi="Times New Roman" w:cs="Times New Roman"/>
                <w:sz w:val="26"/>
                <w:szCs w:val="26"/>
              </w:rPr>
            </w:pPr>
            <w:r>
              <w:rPr>
                <w:rFonts w:ascii="Times New Roman" w:hAnsi="Times New Roman" w:cs="Times New Roman"/>
                <w:sz w:val="26"/>
                <w:szCs w:val="26"/>
              </w:rPr>
              <w:t xml:space="preserve">Cl + 1e </w:t>
            </w:r>
            <w:r>
              <w:rPr>
                <w:position w:val="-6"/>
              </w:rPr>
              <w:object>
                <v:shape id="_x0000_i1045" o:spt="75" type="#_x0000_t75" style="height:16.9pt;width:33.85pt;" o:ole="t" filled="f" o:preferrelative="t" stroked="f" coordsize="21600,21600">
                  <v:path/>
                  <v:fill on="f" focussize="0,0"/>
                  <v:stroke on="f" joinstyle="miter"/>
                  <v:imagedata r:id="rId59" o:title=""/>
                  <o:lock v:ext="edit" aspectratio="t"/>
                  <w10:wrap type="none"/>
                  <w10:anchorlock/>
                </v:shape>
                <o:OLEObject Type="Embed" ProgID="Equation.DSMT4" ShapeID="_x0000_i1045" DrawAspect="Content" ObjectID="_1468075745" r:id="rId58">
                  <o:LockedField>false</o:LockedField>
                </o:OLEObject>
              </w:object>
            </w:r>
            <w:r>
              <w:t xml:space="preserve"> </w:t>
            </w:r>
            <w:r>
              <w:rPr>
                <w:rFonts w:ascii="Times New Roman" w:hAnsi="Times New Roman" w:cs="Times New Roman"/>
                <w:sz w:val="26"/>
                <w:szCs w:val="26"/>
              </w:rPr>
              <w:t>Cl</w:t>
            </w:r>
            <w:r>
              <w:rPr>
                <w:rFonts w:ascii="Times New Roman" w:hAnsi="Times New Roman" w:cs="Times New Roman"/>
                <w:sz w:val="26"/>
                <w:szCs w:val="26"/>
                <w:vertAlign w:val="superscript"/>
              </w:rPr>
              <w:t>–</w:t>
            </w:r>
          </w:p>
        </w:tc>
      </w:tr>
      <w:tr w14:paraId="7ECD6F88">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2057" w:type="dxa"/>
            <w:vAlign w:val="center"/>
          </w:tcPr>
          <w:p w14:paraId="6061BCD6">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both"/>
              <w:textAlignment w:val="auto"/>
              <w:rPr>
                <w:rFonts w:ascii="Times New Roman" w:hAnsi="Times New Roman" w:cs="Times New Roman"/>
                <w:sz w:val="26"/>
                <w:szCs w:val="26"/>
              </w:rPr>
            </w:pPr>
            <w:r>
              <w:rPr>
                <w:rFonts w:ascii="Times New Roman" w:hAnsi="Times New Roman" w:cs="Times New Roman"/>
                <w:sz w:val="26"/>
                <w:szCs w:val="26"/>
              </w:rPr>
              <w:t>Phản ứng với oxygen</w:t>
            </w:r>
          </w:p>
        </w:tc>
        <w:tc>
          <w:tcPr>
            <w:tcW w:w="4034" w:type="dxa"/>
          </w:tcPr>
          <w:p w14:paraId="43A4674B">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both"/>
              <w:textAlignment w:val="auto"/>
              <w:rPr>
                <w:rFonts w:ascii="Times New Roman" w:hAnsi="Times New Roman" w:cs="Times New Roman"/>
                <w:sz w:val="26"/>
                <w:szCs w:val="26"/>
              </w:rPr>
            </w:pPr>
            <w:r>
              <w:rPr>
                <w:rFonts w:ascii="Times New Roman" w:hAnsi="Times New Roman" w:cs="Times New Roman"/>
                <w:sz w:val="26"/>
                <w:szCs w:val="26"/>
              </w:rPr>
              <w:t xml:space="preserve">Phần lớn các kim loại phản ứng với oxygen tạo thành oxide (thường là </w:t>
            </w:r>
            <w:r>
              <w:rPr>
                <w:rFonts w:ascii="Times New Roman" w:hAnsi="Times New Roman" w:cs="Times New Roman"/>
                <w:b/>
                <w:bCs/>
                <w:sz w:val="26"/>
                <w:szCs w:val="26"/>
              </w:rPr>
              <w:t>oxide base</w:t>
            </w:r>
            <w:r>
              <w:rPr>
                <w:rFonts w:ascii="Times New Roman" w:hAnsi="Times New Roman" w:cs="Times New Roman"/>
                <w:sz w:val="26"/>
                <w:szCs w:val="26"/>
              </w:rPr>
              <w:t>).</w:t>
            </w:r>
          </w:p>
          <w:p w14:paraId="0B72B3CD">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both"/>
              <w:textAlignment w:val="auto"/>
              <w:rPr>
                <w:rFonts w:ascii="Times New Roman" w:hAnsi="Times New Roman" w:cs="Times New Roman"/>
                <w:sz w:val="26"/>
                <w:szCs w:val="26"/>
              </w:rPr>
            </w:pPr>
            <w:r>
              <w:rPr>
                <w:rFonts w:ascii="Times New Roman" w:hAnsi="Times New Roman" w:cs="Times New Roman"/>
                <w:sz w:val="26"/>
                <w:szCs w:val="26"/>
              </w:rPr>
              <w:t>Ví dụ:</w:t>
            </w:r>
          </w:p>
          <w:p w14:paraId="209637CF">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center"/>
              <w:textAlignment w:val="auto"/>
              <w:rPr>
                <w:rFonts w:ascii="Times New Roman" w:hAnsi="Times New Roman" w:cs="Times New Roman"/>
                <w:sz w:val="26"/>
                <w:szCs w:val="26"/>
              </w:rPr>
            </w:pPr>
            <w:r>
              <w:rPr>
                <w:rFonts w:ascii="Times New Roman" w:hAnsi="Times New Roman" w:cs="Times New Roman"/>
                <w:sz w:val="26"/>
                <w:szCs w:val="26"/>
              </w:rPr>
              <w:t>2Mg + O</w:t>
            </w:r>
            <w:r>
              <w:rPr>
                <w:rFonts w:ascii="Times New Roman" w:hAnsi="Times New Roman" w:cs="Times New Roman"/>
                <w:sz w:val="26"/>
                <w:szCs w:val="26"/>
                <w:vertAlign w:val="subscript"/>
              </w:rPr>
              <w:t>2</w:t>
            </w:r>
            <w:r>
              <w:rPr>
                <w:rFonts w:ascii="Times New Roman" w:hAnsi="Times New Roman" w:cs="Times New Roman"/>
                <w:sz w:val="26"/>
                <w:szCs w:val="26"/>
              </w:rPr>
              <w:t xml:space="preserve"> </w:t>
            </w:r>
            <w:r>
              <w:rPr>
                <w:position w:val="-6"/>
              </w:rPr>
              <w:object>
                <v:shape id="_x0000_i1046" o:spt="75" type="#_x0000_t75" style="height:21.6pt;width:38.5pt;" o:ole="t" filled="f" o:preferrelative="t" stroked="f" coordsize="21600,21600">
                  <v:path/>
                  <v:fill on="f" focussize="0,0"/>
                  <v:stroke on="f" joinstyle="miter"/>
                  <v:imagedata r:id="rId42" o:title=""/>
                  <o:lock v:ext="edit" aspectratio="t"/>
                  <w10:wrap type="none"/>
                  <w10:anchorlock/>
                </v:shape>
                <o:OLEObject Type="Embed" ProgID="Equation.DSMT4" ShapeID="_x0000_i1046" DrawAspect="Content" ObjectID="_1468075746" r:id="rId60">
                  <o:LockedField>false</o:LockedField>
                </o:OLEObject>
              </w:object>
            </w:r>
            <w:r>
              <w:t xml:space="preserve"> </w:t>
            </w:r>
            <w:r>
              <w:rPr>
                <w:rFonts w:ascii="Times New Roman" w:hAnsi="Times New Roman" w:cs="Times New Roman"/>
                <w:sz w:val="26"/>
                <w:szCs w:val="26"/>
              </w:rPr>
              <w:t>2MgO</w:t>
            </w:r>
          </w:p>
        </w:tc>
        <w:tc>
          <w:tcPr>
            <w:tcW w:w="4283" w:type="dxa"/>
          </w:tcPr>
          <w:p w14:paraId="1ABD1D82">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both"/>
              <w:textAlignment w:val="auto"/>
              <w:rPr>
                <w:rFonts w:ascii="Times New Roman" w:hAnsi="Times New Roman" w:cs="Times New Roman"/>
                <w:sz w:val="26"/>
                <w:szCs w:val="26"/>
              </w:rPr>
            </w:pPr>
            <w:r>
              <w:rPr>
                <w:rFonts w:ascii="Times New Roman" w:hAnsi="Times New Roman" w:cs="Times New Roman"/>
                <w:sz w:val="26"/>
                <w:szCs w:val="26"/>
              </w:rPr>
              <w:t xml:space="preserve">Phi kim phản ứng với oxygen thường tạo thành </w:t>
            </w:r>
            <w:r>
              <w:rPr>
                <w:rFonts w:ascii="Times New Roman" w:hAnsi="Times New Roman" w:cs="Times New Roman"/>
                <w:b/>
                <w:bCs/>
                <w:sz w:val="26"/>
                <w:szCs w:val="26"/>
              </w:rPr>
              <w:t>oxide acid</w:t>
            </w:r>
            <w:r>
              <w:rPr>
                <w:rFonts w:ascii="Times New Roman" w:hAnsi="Times New Roman" w:cs="Times New Roman"/>
                <w:sz w:val="26"/>
                <w:szCs w:val="26"/>
              </w:rPr>
              <w:t>.</w:t>
            </w:r>
          </w:p>
          <w:p w14:paraId="7C46896C">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both"/>
              <w:textAlignment w:val="auto"/>
              <w:rPr>
                <w:rFonts w:ascii="Times New Roman" w:hAnsi="Times New Roman" w:cs="Times New Roman"/>
                <w:sz w:val="26"/>
                <w:szCs w:val="26"/>
              </w:rPr>
            </w:pPr>
          </w:p>
          <w:p w14:paraId="43F074F3">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both"/>
              <w:textAlignment w:val="auto"/>
              <w:rPr>
                <w:rFonts w:ascii="Times New Roman" w:hAnsi="Times New Roman" w:cs="Times New Roman"/>
                <w:sz w:val="26"/>
                <w:szCs w:val="26"/>
              </w:rPr>
            </w:pPr>
            <w:r>
              <w:rPr>
                <w:rFonts w:ascii="Times New Roman" w:hAnsi="Times New Roman" w:cs="Times New Roman"/>
                <w:sz w:val="26"/>
                <w:szCs w:val="26"/>
              </w:rPr>
              <w:t>Ví dụ:</w:t>
            </w:r>
          </w:p>
          <w:p w14:paraId="3DE7C06A">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73" w:beforeLines="20" w:after="73" w:afterLines="20" w:line="312" w:lineRule="auto"/>
              <w:jc w:val="center"/>
              <w:textAlignment w:val="auto"/>
              <w:rPr>
                <w:rFonts w:ascii="Times New Roman" w:hAnsi="Times New Roman" w:cs="Times New Roman"/>
                <w:sz w:val="26"/>
                <w:szCs w:val="26"/>
                <w:vertAlign w:val="subscript"/>
              </w:rPr>
            </w:pPr>
            <w:r>
              <w:rPr>
                <w:rFonts w:ascii="Times New Roman" w:hAnsi="Times New Roman" w:cs="Times New Roman"/>
                <w:sz w:val="26"/>
                <w:szCs w:val="26"/>
              </w:rPr>
              <w:t>S + O</w:t>
            </w:r>
            <w:r>
              <w:rPr>
                <w:rFonts w:ascii="Times New Roman" w:hAnsi="Times New Roman" w:cs="Times New Roman"/>
                <w:sz w:val="26"/>
                <w:szCs w:val="26"/>
                <w:vertAlign w:val="subscript"/>
              </w:rPr>
              <w:t>2</w:t>
            </w:r>
            <w:r>
              <w:rPr>
                <w:rFonts w:ascii="Times New Roman" w:hAnsi="Times New Roman" w:cs="Times New Roman"/>
                <w:sz w:val="26"/>
                <w:szCs w:val="26"/>
              </w:rPr>
              <w:t xml:space="preserve"> </w:t>
            </w:r>
            <w:r>
              <w:rPr>
                <w:position w:val="-6"/>
              </w:rPr>
              <w:object>
                <v:shape id="_x0000_i1047" o:spt="75" type="#_x0000_t75" style="height:21.6pt;width:38.5pt;" o:ole="t" filled="f" o:preferrelative="t" stroked="f" coordsize="21600,21600">
                  <v:path/>
                  <v:fill on="f" focussize="0,0"/>
                  <v:stroke on="f" joinstyle="miter"/>
                  <v:imagedata r:id="rId42" o:title=""/>
                  <o:lock v:ext="edit" aspectratio="t"/>
                  <w10:wrap type="none"/>
                  <w10:anchorlock/>
                </v:shape>
                <o:OLEObject Type="Embed" ProgID="Equation.DSMT4" ShapeID="_x0000_i1047" DrawAspect="Content" ObjectID="_1468075747" r:id="rId61">
                  <o:LockedField>false</o:LockedField>
                </o:OLEObject>
              </w:object>
            </w:r>
            <w:r>
              <w:t xml:space="preserve"> </w:t>
            </w:r>
            <w:r>
              <w:rPr>
                <w:rFonts w:ascii="Times New Roman" w:hAnsi="Times New Roman" w:cs="Times New Roman"/>
                <w:sz w:val="26"/>
                <w:szCs w:val="26"/>
              </w:rPr>
              <w:t>SO</w:t>
            </w:r>
            <w:r>
              <w:rPr>
                <w:rFonts w:ascii="Times New Roman" w:hAnsi="Times New Roman" w:cs="Times New Roman"/>
                <w:sz w:val="26"/>
                <w:szCs w:val="26"/>
                <w:vertAlign w:val="subscript"/>
              </w:rPr>
              <w:t>2</w:t>
            </w:r>
          </w:p>
        </w:tc>
      </w:tr>
      <w:bookmarkEnd w:id="5"/>
    </w:tbl>
    <w:p w14:paraId="61599BE3">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ascii="Times New Roman" w:hAnsi="Times New Roman" w:cs="Times New Roman"/>
          <w:bCs/>
          <w:sz w:val="28"/>
          <w:szCs w:val="28"/>
          <w:lang w:val="en-US"/>
        </w:rPr>
      </w:pPr>
      <w:r>
        <w:rPr>
          <w:rFonts w:ascii="Times New Roman" w:hAnsi="Times New Roman" w:cs="Times New Roman"/>
          <w:b/>
          <w:color w:val="C00000"/>
          <w:sz w:val="28"/>
          <w:szCs w:val="28"/>
          <w:lang w:val="en-US"/>
        </w:rPr>
        <w:t xml:space="preserve">d) Tổ chức thực hiện: </w:t>
      </w:r>
    </w:p>
    <w:tbl>
      <w:tblPr>
        <w:tblStyle w:val="8"/>
        <w:tblpPr w:leftFromText="180" w:rightFromText="180" w:vertAnchor="text" w:horzAnchor="page" w:tblpX="1221" w:tblpY="384"/>
        <w:tblOverlap w:val="never"/>
        <w:tblW w:w="102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02"/>
        <w:gridCol w:w="2533"/>
      </w:tblGrid>
      <w:tr w14:paraId="4D34A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trPr>
        <w:tc>
          <w:tcPr>
            <w:tcW w:w="7702" w:type="dxa"/>
            <w:shd w:val="clear" w:color="auto" w:fill="F2DCDC" w:themeFill="accent2" w:themeFillTint="32"/>
          </w:tcPr>
          <w:p w14:paraId="6AED2529">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2533" w:type="dxa"/>
            <w:shd w:val="clear" w:color="auto" w:fill="F2DCDC" w:themeFill="accent2" w:themeFillTint="32"/>
          </w:tcPr>
          <w:p w14:paraId="092F936C">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6B00E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7702" w:type="dxa"/>
            <w:shd w:val="clear" w:color="auto" w:fill="auto"/>
          </w:tcPr>
          <w:p w14:paraId="09D820BD">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r>
              <w:rPr>
                <w:rFonts w:hint="default" w:ascii="Times New Roman" w:hAnsi="Times New Roman" w:cs="Times New Roman"/>
                <w:b w:val="0"/>
                <w:color w:val="000000"/>
                <w:sz w:val="28"/>
                <w:szCs w:val="28"/>
                <w:shd w:val="clear" w:color="auto" w:fill="FFFFFF"/>
                <w:lang w:val="vi-VN"/>
              </w:rPr>
              <w:t xml:space="preserve"> </w:t>
            </w:r>
          </w:p>
          <w:p w14:paraId="09D73EDB">
            <w:pPr>
              <w:spacing w:after="57" w:line="316" w:lineRule="auto"/>
              <w:ind w:left="0" w:firstLine="0"/>
              <w:rPr>
                <w:rFonts w:hint="default" w:ascii="Times New Roman" w:hAnsi="Times New Roman" w:cs="Times New Roman"/>
                <w:i w:val="0"/>
                <w:iCs/>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GV chia lớp thành các nhóm gồm </w:t>
            </w:r>
            <w:r>
              <w:rPr>
                <w:rFonts w:hint="default" w:ascii="Times New Roman" w:hAnsi="Times New Roman" w:cs="Times New Roman"/>
                <w:sz w:val="28"/>
                <w:szCs w:val="28"/>
                <w:lang w:val="vi-VN"/>
              </w:rPr>
              <w:t>4</w:t>
            </w:r>
            <w:r>
              <w:rPr>
                <w:rFonts w:hint="default" w:ascii="Times New Roman" w:hAnsi="Times New Roman" w:cs="Times New Roman"/>
                <w:sz w:val="28"/>
                <w:szCs w:val="28"/>
              </w:rPr>
              <w:t xml:space="preserve"> – </w:t>
            </w:r>
            <w:r>
              <w:rPr>
                <w:rFonts w:hint="default" w:ascii="Times New Roman" w:hAnsi="Times New Roman" w:cs="Times New Roman"/>
                <w:sz w:val="28"/>
                <w:szCs w:val="28"/>
                <w:lang w:val="vi-VN"/>
              </w:rPr>
              <w:t>6</w:t>
            </w:r>
            <w:r>
              <w:rPr>
                <w:rFonts w:hint="default" w:ascii="Times New Roman" w:hAnsi="Times New Roman" w:cs="Times New Roman"/>
                <w:sz w:val="28"/>
                <w:szCs w:val="28"/>
              </w:rPr>
              <w:t xml:space="preserve"> HS, yêu cầu thực hiện hoạt động </w:t>
            </w:r>
            <w:r>
              <w:rPr>
                <w:rFonts w:hint="default" w:ascii="Times New Roman" w:hAnsi="Times New Roman" w:cs="Times New Roman"/>
                <w:i w:val="0"/>
                <w:iCs/>
                <w:sz w:val="28"/>
                <w:szCs w:val="28"/>
                <w:lang w:val="vi-VN"/>
              </w:rPr>
              <w:t>nhóm hoàn thành bảng so sánh tính của phi kim và kim loại.</w:t>
            </w:r>
          </w:p>
          <w:tbl>
            <w:tblPr>
              <w:tblStyle w:val="16"/>
              <w:tblW w:w="0" w:type="auto"/>
              <w:jc w:val="center"/>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Layout w:type="autofit"/>
              <w:tblCellMar>
                <w:top w:w="0" w:type="dxa"/>
                <w:left w:w="108" w:type="dxa"/>
                <w:bottom w:w="0" w:type="dxa"/>
                <w:right w:w="108" w:type="dxa"/>
              </w:tblCellMar>
            </w:tblPr>
            <w:tblGrid>
              <w:gridCol w:w="4265"/>
              <w:gridCol w:w="1450"/>
              <w:gridCol w:w="1394"/>
            </w:tblGrid>
            <w:tr w14:paraId="117B6BED">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4265" w:type="dxa"/>
                  <w:shd w:val="clear" w:color="auto" w:fill="DBE5F1" w:themeFill="accent1" w:themeFillTint="33"/>
                  <w:vAlign w:val="center"/>
                </w:tcPr>
                <w:p w14:paraId="15AE9BFB">
                  <w:pPr>
                    <w:tabs>
                      <w:tab w:val="left" w:pos="284"/>
                      <w:tab w:val="left" w:pos="2552"/>
                      <w:tab w:val="left" w:pos="5103"/>
                      <w:tab w:val="left" w:pos="7655"/>
                    </w:tabs>
                    <w:spacing w:after="0" w:line="312" w:lineRule="auto"/>
                    <w:jc w:val="center"/>
                    <w:rPr>
                      <w:rFonts w:ascii="Times New Roman" w:hAnsi="Times New Roman" w:cs="Times New Roman"/>
                      <w:b/>
                      <w:bCs/>
                      <w:sz w:val="28"/>
                      <w:szCs w:val="28"/>
                    </w:rPr>
                  </w:pPr>
                  <w:r>
                    <w:rPr>
                      <w:rFonts w:ascii="Times New Roman" w:hAnsi="Times New Roman" w:cs="Times New Roman"/>
                      <w:b/>
                      <w:bCs/>
                      <w:sz w:val="28"/>
                      <w:szCs w:val="28"/>
                    </w:rPr>
                    <w:t>Một số tính chất</w:t>
                  </w:r>
                </w:p>
              </w:tc>
              <w:tc>
                <w:tcPr>
                  <w:tcW w:w="1450" w:type="dxa"/>
                  <w:shd w:val="clear" w:color="auto" w:fill="DBE5F1" w:themeFill="accent1" w:themeFillTint="33"/>
                  <w:vAlign w:val="center"/>
                </w:tcPr>
                <w:p w14:paraId="2C6CDDC1">
                  <w:pPr>
                    <w:tabs>
                      <w:tab w:val="left" w:pos="284"/>
                      <w:tab w:val="left" w:pos="2552"/>
                      <w:tab w:val="left" w:pos="5103"/>
                      <w:tab w:val="left" w:pos="7655"/>
                    </w:tabs>
                    <w:spacing w:after="0" w:line="312" w:lineRule="auto"/>
                    <w:jc w:val="center"/>
                    <w:rPr>
                      <w:rFonts w:ascii="Times New Roman" w:hAnsi="Times New Roman" w:cs="Times New Roman"/>
                      <w:b/>
                      <w:bCs/>
                      <w:sz w:val="28"/>
                      <w:szCs w:val="28"/>
                    </w:rPr>
                  </w:pPr>
                  <w:r>
                    <w:rPr>
                      <w:rFonts w:ascii="Times New Roman" w:hAnsi="Times New Roman" w:cs="Times New Roman"/>
                      <w:b/>
                      <w:bCs/>
                      <w:sz w:val="28"/>
                      <w:szCs w:val="28"/>
                    </w:rPr>
                    <w:t>Kim loại</w:t>
                  </w:r>
                </w:p>
              </w:tc>
              <w:tc>
                <w:tcPr>
                  <w:tcW w:w="1394" w:type="dxa"/>
                  <w:shd w:val="clear" w:color="auto" w:fill="DBE5F1" w:themeFill="accent1" w:themeFillTint="33"/>
                  <w:vAlign w:val="center"/>
                </w:tcPr>
                <w:p w14:paraId="37B7D127">
                  <w:pPr>
                    <w:tabs>
                      <w:tab w:val="left" w:pos="284"/>
                      <w:tab w:val="left" w:pos="2552"/>
                      <w:tab w:val="left" w:pos="5103"/>
                      <w:tab w:val="left" w:pos="7655"/>
                    </w:tabs>
                    <w:spacing w:after="0" w:line="312" w:lineRule="auto"/>
                    <w:jc w:val="center"/>
                    <w:rPr>
                      <w:rFonts w:ascii="Times New Roman" w:hAnsi="Times New Roman" w:cs="Times New Roman"/>
                      <w:b/>
                      <w:bCs/>
                      <w:sz w:val="28"/>
                      <w:szCs w:val="28"/>
                    </w:rPr>
                  </w:pPr>
                  <w:r>
                    <w:rPr>
                      <w:rFonts w:ascii="Times New Roman" w:hAnsi="Times New Roman" w:cs="Times New Roman"/>
                      <w:b/>
                      <w:bCs/>
                      <w:sz w:val="28"/>
                      <w:szCs w:val="28"/>
                    </w:rPr>
                    <w:t>Phi kim</w:t>
                  </w:r>
                </w:p>
              </w:tc>
            </w:tr>
            <w:tr w14:paraId="4D8FAD05">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4265" w:type="dxa"/>
                  <w:vAlign w:val="center"/>
                </w:tcPr>
                <w:p w14:paraId="0137066A">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Tính dẫn điện</w:t>
                  </w:r>
                </w:p>
              </w:tc>
              <w:tc>
                <w:tcPr>
                  <w:tcW w:w="1450" w:type="dxa"/>
                </w:tcPr>
                <w:p w14:paraId="631CCFD0">
                  <w:pPr>
                    <w:tabs>
                      <w:tab w:val="left" w:pos="284"/>
                      <w:tab w:val="left" w:pos="2552"/>
                      <w:tab w:val="left" w:pos="5103"/>
                      <w:tab w:val="left" w:pos="7655"/>
                    </w:tabs>
                    <w:spacing w:after="0" w:line="312" w:lineRule="auto"/>
                    <w:jc w:val="center"/>
                    <w:rPr>
                      <w:rFonts w:ascii="Times New Roman" w:hAnsi="Times New Roman" w:cs="Times New Roman"/>
                      <w:sz w:val="28"/>
                      <w:szCs w:val="28"/>
                    </w:rPr>
                  </w:pPr>
                </w:p>
              </w:tc>
              <w:tc>
                <w:tcPr>
                  <w:tcW w:w="1394" w:type="dxa"/>
                </w:tcPr>
                <w:p w14:paraId="0B628352">
                  <w:pPr>
                    <w:tabs>
                      <w:tab w:val="left" w:pos="284"/>
                      <w:tab w:val="left" w:pos="2552"/>
                      <w:tab w:val="left" w:pos="5103"/>
                      <w:tab w:val="left" w:pos="7655"/>
                    </w:tabs>
                    <w:spacing w:after="0" w:line="312" w:lineRule="auto"/>
                    <w:jc w:val="center"/>
                    <w:rPr>
                      <w:rFonts w:ascii="Times New Roman" w:hAnsi="Times New Roman" w:cs="Times New Roman"/>
                      <w:sz w:val="28"/>
                      <w:szCs w:val="28"/>
                    </w:rPr>
                  </w:pPr>
                </w:p>
              </w:tc>
            </w:tr>
            <w:tr w14:paraId="10F688A8">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4265" w:type="dxa"/>
                  <w:vAlign w:val="center"/>
                </w:tcPr>
                <w:p w14:paraId="097D219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Tính dẫn nhiệt</w:t>
                  </w:r>
                </w:p>
              </w:tc>
              <w:tc>
                <w:tcPr>
                  <w:tcW w:w="1450" w:type="dxa"/>
                </w:tcPr>
                <w:p w14:paraId="62CFEEBC">
                  <w:pPr>
                    <w:tabs>
                      <w:tab w:val="left" w:pos="284"/>
                      <w:tab w:val="left" w:pos="2552"/>
                      <w:tab w:val="left" w:pos="5103"/>
                      <w:tab w:val="left" w:pos="7655"/>
                    </w:tabs>
                    <w:spacing w:after="0" w:line="312" w:lineRule="auto"/>
                    <w:jc w:val="center"/>
                    <w:rPr>
                      <w:rFonts w:ascii="Times New Roman" w:hAnsi="Times New Roman" w:cs="Times New Roman"/>
                      <w:sz w:val="28"/>
                      <w:szCs w:val="28"/>
                    </w:rPr>
                  </w:pPr>
                </w:p>
              </w:tc>
              <w:tc>
                <w:tcPr>
                  <w:tcW w:w="1394" w:type="dxa"/>
                </w:tcPr>
                <w:p w14:paraId="402E475E">
                  <w:pPr>
                    <w:tabs>
                      <w:tab w:val="left" w:pos="284"/>
                      <w:tab w:val="left" w:pos="2552"/>
                      <w:tab w:val="left" w:pos="5103"/>
                      <w:tab w:val="left" w:pos="7655"/>
                    </w:tabs>
                    <w:spacing w:after="0" w:line="312" w:lineRule="auto"/>
                    <w:jc w:val="center"/>
                    <w:rPr>
                      <w:rFonts w:ascii="Times New Roman" w:hAnsi="Times New Roman" w:cs="Times New Roman"/>
                      <w:sz w:val="28"/>
                      <w:szCs w:val="28"/>
                    </w:rPr>
                  </w:pPr>
                </w:p>
              </w:tc>
            </w:tr>
            <w:tr w14:paraId="552206F7">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4265" w:type="dxa"/>
                  <w:vAlign w:val="center"/>
                </w:tcPr>
                <w:p w14:paraId="4697B8B5">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Nhiệt độ nóng chảy và nhiệt độ sôi</w:t>
                  </w:r>
                </w:p>
              </w:tc>
              <w:tc>
                <w:tcPr>
                  <w:tcW w:w="2844" w:type="dxa"/>
                  <w:gridSpan w:val="2"/>
                </w:tcPr>
                <w:p w14:paraId="200C1608">
                  <w:pPr>
                    <w:tabs>
                      <w:tab w:val="left" w:pos="284"/>
                      <w:tab w:val="left" w:pos="2552"/>
                      <w:tab w:val="left" w:pos="5103"/>
                      <w:tab w:val="left" w:pos="7655"/>
                    </w:tabs>
                    <w:spacing w:after="0" w:line="312" w:lineRule="auto"/>
                    <w:jc w:val="both"/>
                    <w:rPr>
                      <w:rFonts w:ascii="Times New Roman" w:hAnsi="Times New Roman" w:cs="Times New Roman"/>
                      <w:sz w:val="28"/>
                      <w:szCs w:val="28"/>
                    </w:rPr>
                  </w:pPr>
                </w:p>
              </w:tc>
            </w:tr>
            <w:tr w14:paraId="4B4E3F05">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4265" w:type="dxa"/>
                  <w:vAlign w:val="center"/>
                </w:tcPr>
                <w:p w14:paraId="57CBBC3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Khối lượng riêng</w:t>
                  </w:r>
                </w:p>
              </w:tc>
              <w:tc>
                <w:tcPr>
                  <w:tcW w:w="1450" w:type="dxa"/>
                </w:tcPr>
                <w:p w14:paraId="4D54ACAD">
                  <w:pPr>
                    <w:tabs>
                      <w:tab w:val="left" w:pos="284"/>
                      <w:tab w:val="left" w:pos="2552"/>
                      <w:tab w:val="left" w:pos="5103"/>
                      <w:tab w:val="left" w:pos="7655"/>
                    </w:tabs>
                    <w:spacing w:after="0" w:line="312" w:lineRule="auto"/>
                    <w:jc w:val="both"/>
                    <w:rPr>
                      <w:rFonts w:ascii="Times New Roman" w:hAnsi="Times New Roman" w:cs="Times New Roman"/>
                      <w:sz w:val="28"/>
                      <w:szCs w:val="28"/>
                    </w:rPr>
                  </w:pPr>
                </w:p>
              </w:tc>
              <w:tc>
                <w:tcPr>
                  <w:tcW w:w="1394" w:type="dxa"/>
                </w:tcPr>
                <w:p w14:paraId="3AC07F43">
                  <w:pPr>
                    <w:tabs>
                      <w:tab w:val="left" w:pos="284"/>
                      <w:tab w:val="left" w:pos="2552"/>
                      <w:tab w:val="left" w:pos="5103"/>
                      <w:tab w:val="left" w:pos="7655"/>
                    </w:tabs>
                    <w:spacing w:after="0" w:line="312" w:lineRule="auto"/>
                    <w:jc w:val="both"/>
                    <w:rPr>
                      <w:rFonts w:ascii="Times New Roman" w:hAnsi="Times New Roman" w:cs="Times New Roman"/>
                      <w:sz w:val="28"/>
                      <w:szCs w:val="28"/>
                    </w:rPr>
                  </w:pPr>
                </w:p>
              </w:tc>
            </w:tr>
            <w:tr w14:paraId="58499F83">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4265" w:type="dxa"/>
                  <w:vAlign w:val="center"/>
                </w:tcPr>
                <w:p w14:paraId="21F9B60D">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Khả năng tạo thành các ion</w:t>
                  </w:r>
                </w:p>
              </w:tc>
              <w:tc>
                <w:tcPr>
                  <w:tcW w:w="1450" w:type="dxa"/>
                </w:tcPr>
                <w:p w14:paraId="23708EB0">
                  <w:pPr>
                    <w:tabs>
                      <w:tab w:val="left" w:pos="284"/>
                      <w:tab w:val="left" w:pos="2552"/>
                      <w:tab w:val="left" w:pos="5103"/>
                      <w:tab w:val="left" w:pos="7655"/>
                    </w:tabs>
                    <w:spacing w:after="0" w:line="312" w:lineRule="auto"/>
                    <w:jc w:val="center"/>
                    <w:rPr>
                      <w:rFonts w:ascii="Times New Roman" w:hAnsi="Times New Roman" w:cs="Times New Roman"/>
                      <w:sz w:val="28"/>
                      <w:szCs w:val="28"/>
                    </w:rPr>
                  </w:pPr>
                </w:p>
              </w:tc>
              <w:tc>
                <w:tcPr>
                  <w:tcW w:w="1394" w:type="dxa"/>
                </w:tcPr>
                <w:p w14:paraId="3F7D6B44">
                  <w:pPr>
                    <w:tabs>
                      <w:tab w:val="left" w:pos="284"/>
                      <w:tab w:val="left" w:pos="2552"/>
                      <w:tab w:val="left" w:pos="5103"/>
                      <w:tab w:val="left" w:pos="7655"/>
                    </w:tabs>
                    <w:spacing w:after="0" w:line="312" w:lineRule="auto"/>
                    <w:jc w:val="center"/>
                    <w:rPr>
                      <w:rFonts w:ascii="Times New Roman" w:hAnsi="Times New Roman" w:cs="Times New Roman"/>
                      <w:sz w:val="28"/>
                      <w:szCs w:val="28"/>
                    </w:rPr>
                  </w:pPr>
                </w:p>
              </w:tc>
            </w:tr>
            <w:tr w14:paraId="087FA932">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4265" w:type="dxa"/>
                  <w:vAlign w:val="center"/>
                </w:tcPr>
                <w:p w14:paraId="50F7DF8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Phản ứng với oxygen</w:t>
                  </w:r>
                </w:p>
              </w:tc>
              <w:tc>
                <w:tcPr>
                  <w:tcW w:w="1450" w:type="dxa"/>
                </w:tcPr>
                <w:p w14:paraId="071A425C">
                  <w:pPr>
                    <w:tabs>
                      <w:tab w:val="left" w:pos="284"/>
                      <w:tab w:val="left" w:pos="2552"/>
                      <w:tab w:val="left" w:pos="5103"/>
                      <w:tab w:val="left" w:pos="7655"/>
                    </w:tabs>
                    <w:spacing w:after="0" w:line="312" w:lineRule="auto"/>
                    <w:jc w:val="center"/>
                    <w:rPr>
                      <w:rFonts w:ascii="Times New Roman" w:hAnsi="Times New Roman" w:cs="Times New Roman"/>
                      <w:sz w:val="28"/>
                      <w:szCs w:val="28"/>
                    </w:rPr>
                  </w:pPr>
                </w:p>
              </w:tc>
              <w:tc>
                <w:tcPr>
                  <w:tcW w:w="1394" w:type="dxa"/>
                </w:tcPr>
                <w:p w14:paraId="1AA9F429">
                  <w:pPr>
                    <w:tabs>
                      <w:tab w:val="left" w:pos="284"/>
                      <w:tab w:val="left" w:pos="2552"/>
                      <w:tab w:val="left" w:pos="5103"/>
                      <w:tab w:val="left" w:pos="7655"/>
                    </w:tabs>
                    <w:spacing w:after="0" w:line="312" w:lineRule="auto"/>
                    <w:jc w:val="center"/>
                    <w:rPr>
                      <w:rFonts w:ascii="Times New Roman" w:hAnsi="Times New Roman" w:cs="Times New Roman"/>
                      <w:sz w:val="28"/>
                      <w:szCs w:val="28"/>
                      <w:vertAlign w:val="subscript"/>
                    </w:rPr>
                  </w:pPr>
                </w:p>
              </w:tc>
            </w:tr>
          </w:tbl>
          <w:p w14:paraId="3802F873">
            <w:pPr>
              <w:spacing w:after="57" w:line="316" w:lineRule="auto"/>
              <w:ind w:left="0" w:firstLine="0"/>
              <w:rPr>
                <w:rFonts w:hint="default" w:ascii="Times New Roman" w:hAnsi="Times New Roman" w:cs="Times New Roman"/>
                <w:sz w:val="28"/>
                <w:szCs w:val="28"/>
                <w:lang w:val="vi-VN"/>
              </w:rPr>
            </w:pPr>
          </w:p>
        </w:tc>
        <w:tc>
          <w:tcPr>
            <w:tcW w:w="2533" w:type="dxa"/>
            <w:shd w:val="clear" w:color="auto" w:fill="auto"/>
          </w:tcPr>
          <w:p w14:paraId="31A0A77F">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HS nhận nhiệm vụ.</w:t>
            </w:r>
          </w:p>
          <w:p w14:paraId="515BB478">
            <w:pPr>
              <w:keepNext w:val="0"/>
              <w:keepLines w:val="0"/>
              <w:pageBreakBefore w:val="0"/>
              <w:kinsoku/>
              <w:wordWrap/>
              <w:overflowPunct/>
              <w:topLinePunct w:val="0"/>
              <w:autoSpaceDE/>
              <w:autoSpaceDN/>
              <w:bidi w:val="0"/>
              <w:adjustRightInd/>
              <w:spacing w:before="109" w:beforeLines="30" w:after="109" w:afterLines="30" w:line="240" w:lineRule="auto"/>
              <w:jc w:val="left"/>
              <w:textAlignment w:val="auto"/>
              <w:rPr>
                <w:rFonts w:hint="default" w:ascii="Times New Roman" w:hAnsi="Times New Roman" w:cs="Times New Roman"/>
                <w:sz w:val="28"/>
                <w:szCs w:val="28"/>
                <w:lang w:val="en-US"/>
              </w:rPr>
            </w:pPr>
          </w:p>
        </w:tc>
      </w:tr>
      <w:tr w14:paraId="12AEF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7702" w:type="dxa"/>
            <w:shd w:val="clear" w:color="auto" w:fill="auto"/>
          </w:tcPr>
          <w:p w14:paraId="0ECCD7B2">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 xml:space="preserve">Hướng dẫn HS thực hiện nhiệm vụ: </w:t>
            </w:r>
            <w:r>
              <w:rPr>
                <w:rFonts w:hint="default" w:ascii="Times New Roman" w:hAnsi="Times New Roman" w:cs="Times New Roman"/>
                <w:sz w:val="28"/>
                <w:szCs w:val="28"/>
                <w:lang w:val="en-US"/>
              </w:rPr>
              <w:t>GV quan sát, hỗ trợ các nhóm khi cần thiết.</w:t>
            </w:r>
          </w:p>
          <w:p w14:paraId="63F0028F">
            <w:pPr>
              <w:pStyle w:val="22"/>
              <w:keepNext w:val="0"/>
              <w:keepLines w:val="0"/>
              <w:pageBreakBefore w:val="0"/>
              <w:tabs>
                <w:tab w:val="left" w:pos="2694"/>
              </w:tabs>
              <w:kinsoku/>
              <w:wordWrap/>
              <w:overflowPunct/>
              <w:topLinePunct w:val="0"/>
              <w:bidi w:val="0"/>
              <w:spacing w:before="109" w:beforeLines="30" w:after="109" w:afterLines="30" w:line="240" w:lineRule="auto"/>
              <w:ind w:left="0"/>
              <w:textAlignment w:val="baseline"/>
              <w:rPr>
                <w:rFonts w:hint="default" w:ascii="Times New Roman" w:hAnsi="Times New Roman" w:cs="Times New Roman"/>
                <w:sz w:val="28"/>
                <w:szCs w:val="28"/>
                <w:lang w:val="vi-VN"/>
              </w:rPr>
            </w:pPr>
            <w:r>
              <w:rPr>
                <w:rFonts w:hint="default" w:ascii="Times New Roman" w:hAnsi="Times New Roman" w:cs="Times New Roman"/>
                <w:color w:val="000000" w:themeColor="text1"/>
                <w:sz w:val="28"/>
                <w:szCs w:val="28"/>
                <w:lang w:val="vi-VN"/>
                <w14:textFill>
                  <w14:solidFill>
                    <w14:schemeClr w14:val="tx1"/>
                  </w14:solidFill>
                </w14:textFill>
              </w:rPr>
              <w:t>Sau 5 phút, GV kiểm tra  kết quả của học sinh</w:t>
            </w:r>
          </w:p>
        </w:tc>
        <w:tc>
          <w:tcPr>
            <w:tcW w:w="2533" w:type="dxa"/>
            <w:shd w:val="clear" w:color="auto" w:fill="auto"/>
          </w:tcPr>
          <w:p w14:paraId="7719C34E">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eastAsia="Calibri" w:cs="Times New Roman"/>
                <w:sz w:val="28"/>
                <w:szCs w:val="28"/>
              </w:rPr>
              <w:t xml:space="preserve">- Thảo luận nhóm và hoàn thành </w:t>
            </w:r>
            <w:r>
              <w:rPr>
                <w:rFonts w:hint="default" w:ascii="Times New Roman" w:hAnsi="Times New Roman" w:eastAsia="Calibri" w:cs="Times New Roman"/>
                <w:sz w:val="28"/>
                <w:szCs w:val="28"/>
                <w:lang w:val="vi-VN"/>
              </w:rPr>
              <w:t>nhiệm vụ</w:t>
            </w:r>
          </w:p>
        </w:tc>
      </w:tr>
      <w:tr w14:paraId="054DB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trPr>
        <w:tc>
          <w:tcPr>
            <w:tcW w:w="7702" w:type="dxa"/>
            <w:shd w:val="clear" w:color="auto" w:fill="auto"/>
          </w:tcPr>
          <w:p w14:paraId="1374DA9D">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Style w:val="18"/>
                <w:rFonts w:hint="default" w:ascii="Times New Roman" w:hAnsi="Times New Roman" w:cs="Times New Roman"/>
                <w:b/>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 xml:space="preserve">: </w:t>
            </w:r>
          </w:p>
          <w:p w14:paraId="476B8851">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sz w:val="28"/>
                <w:szCs w:val="28"/>
                <w:lang w:val="en-US"/>
              </w:rPr>
              <w:t>-</w:t>
            </w:r>
            <w:r>
              <w:rPr>
                <w:rStyle w:val="18"/>
                <w:rFonts w:hint="default" w:ascii="Times New Roman" w:hAnsi="Times New Roman" w:cs="Times New Roman"/>
                <w:sz w:val="28"/>
                <w:szCs w:val="28"/>
              </w:rPr>
              <w:t xml:space="preserve"> </w:t>
            </w:r>
            <w:r>
              <w:rPr>
                <w:rStyle w:val="18"/>
                <w:rFonts w:hint="default" w:ascii="Times New Roman" w:hAnsi="Times New Roman" w:cs="Times New Roman"/>
                <w:sz w:val="28"/>
                <w:szCs w:val="28"/>
                <w:lang w:val="en-US"/>
              </w:rPr>
              <w:t>Mời các nhóm lên trình bày</w:t>
            </w:r>
          </w:p>
          <w:p w14:paraId="0AED760F">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Style w:val="18"/>
                <w:rFonts w:hint="default" w:ascii="Times New Roman" w:hAnsi="Times New Roman" w:cs="Times New Roman"/>
                <w:i w:val="0"/>
                <w:iCs w:val="0"/>
                <w:sz w:val="28"/>
                <w:szCs w:val="28"/>
                <w:lang w:val="vi-VN"/>
              </w:rPr>
            </w:pPr>
            <w:r>
              <w:rPr>
                <w:rStyle w:val="18"/>
                <w:rFonts w:hint="default" w:ascii="Times New Roman" w:hAnsi="Times New Roman" w:cs="Times New Roman"/>
                <w:i w:val="0"/>
                <w:iCs w:val="0"/>
                <w:sz w:val="28"/>
                <w:szCs w:val="28"/>
                <w:lang w:val="vi-VN"/>
              </w:rPr>
              <w:t xml:space="preserve">- </w:t>
            </w:r>
            <w:r>
              <w:rPr>
                <w:rFonts w:hint="default" w:ascii="Times New Roman" w:hAnsi="Times New Roman" w:cs="Times New Roman"/>
                <w:i w:val="0"/>
                <w:iCs w:val="0"/>
                <w:sz w:val="28"/>
                <w:szCs w:val="28"/>
                <w:lang w:val="pt-BR"/>
              </w:rPr>
              <w:t>Cho Hs các nhóm báo cáo kết quả</w:t>
            </w:r>
          </w:p>
          <w:p w14:paraId="2CB41965">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Nhóm khác nhận xét, bổ sung phần trình bày của nhóm bạn</w:t>
            </w:r>
          </w:p>
          <w:p w14:paraId="2C54B9ED">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cs="Times New Roman"/>
                <w:sz w:val="28"/>
                <w:szCs w:val="28"/>
                <w:lang w:val="en-US"/>
              </w:rPr>
            </w:pPr>
            <w:r>
              <w:rPr>
                <w:rFonts w:hint="default" w:ascii="Times New Roman" w:hAnsi="Times New Roman" w:cs="Times New Roman"/>
                <w:color w:val="auto"/>
                <w:sz w:val="28"/>
                <w:szCs w:val="28"/>
                <w:lang w:val="vi-VN"/>
              </w:rPr>
              <w:t xml:space="preserve">- </w:t>
            </w:r>
            <w:r>
              <w:rPr>
                <w:rFonts w:hint="default" w:ascii="Times New Roman" w:hAnsi="Times New Roman" w:cs="Times New Roman"/>
                <w:color w:val="auto"/>
                <w:sz w:val="28"/>
                <w:szCs w:val="28"/>
                <w:lang w:val="pt-BR"/>
              </w:rPr>
              <w:t xml:space="preserve">GV: nhận xét, bổ sung kiến thức </w:t>
            </w:r>
          </w:p>
        </w:tc>
        <w:tc>
          <w:tcPr>
            <w:tcW w:w="2533" w:type="dxa"/>
            <w:shd w:val="clear" w:color="auto" w:fill="auto"/>
          </w:tcPr>
          <w:p w14:paraId="355E0DF4">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w:t>
            </w:r>
            <w:r>
              <w:rPr>
                <w:rFonts w:hint="default" w:ascii="Times New Roman" w:hAnsi="Times New Roman" w:cs="Times New Roman"/>
                <w:sz w:val="28"/>
                <w:szCs w:val="28"/>
              </w:rPr>
              <w:t xml:space="preserve"> </w:t>
            </w:r>
            <w:r>
              <w:rPr>
                <w:rFonts w:hint="default" w:ascii="Times New Roman" w:hAnsi="Times New Roman" w:cs="Times New Roman"/>
                <w:sz w:val="28"/>
                <w:szCs w:val="28"/>
                <w:lang w:val="en-US"/>
              </w:rPr>
              <w:t>Các nhóm lần lượt trình bày sản phẩm</w:t>
            </w:r>
          </w:p>
        </w:tc>
      </w:tr>
      <w:tr w14:paraId="2DA55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7702" w:type="dxa"/>
            <w:shd w:val="clear" w:color="auto" w:fill="auto"/>
          </w:tcPr>
          <w:p w14:paraId="0E93A554">
            <w:pPr>
              <w:keepNext w:val="0"/>
              <w:keepLines w:val="0"/>
              <w:pageBreakBefore w:val="0"/>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0C3CE275">
            <w:pPr>
              <w:pStyle w:val="3"/>
              <w:spacing w:before="0" w:line="312" w:lineRule="auto"/>
              <w:jc w:val="both"/>
              <w:rPr>
                <w:rFonts w:ascii="Times New Roman" w:hAnsi="Times New Roman" w:cs="Times New Roman"/>
                <w:b/>
                <w:bCs/>
                <w:color w:val="0000CC"/>
                <w:sz w:val="28"/>
                <w:szCs w:val="28"/>
              </w:rPr>
            </w:pPr>
            <w:r>
              <w:rPr>
                <w:rFonts w:ascii="Times New Roman" w:hAnsi="Times New Roman" w:cs="Times New Roman"/>
                <w:b/>
                <w:bCs/>
                <w:color w:val="0000CC"/>
                <w:sz w:val="28"/>
                <w:szCs w:val="28"/>
              </w:rPr>
              <w:t>II. SỰ KHÁC NHAU GIỮA PHI KIM VÀ KIM LOẠI</w:t>
            </w:r>
          </w:p>
          <w:p w14:paraId="467D8733">
            <w:pPr>
              <w:tabs>
                <w:tab w:val="left" w:pos="284"/>
                <w:tab w:val="left" w:pos="2552"/>
                <w:tab w:val="left" w:pos="5103"/>
                <w:tab w:val="left" w:pos="7655"/>
              </w:tabs>
              <w:spacing w:after="0" w:line="312" w:lineRule="auto"/>
              <w:jc w:val="both"/>
              <w:rPr>
                <w:rFonts w:hint="default" w:ascii="Times New Roman" w:hAnsi="Times New Roman" w:cs="Times New Roman"/>
                <w:bCs/>
                <w:iCs/>
                <w:sz w:val="28"/>
                <w:szCs w:val="28"/>
                <w:vertAlign w:val="subscript"/>
                <w:lang w:val="vi-VN"/>
              </w:rPr>
            </w:pPr>
            <w:r>
              <w:rPr>
                <w:rFonts w:ascii="Times New Roman" w:hAnsi="Times New Roman" w:cs="Times New Roman"/>
                <w:sz w:val="28"/>
                <w:szCs w:val="28"/>
              </w:rPr>
              <w:tab/>
            </w:r>
            <w:r>
              <w:rPr>
                <w:rFonts w:ascii="Times New Roman" w:hAnsi="Times New Roman" w:cs="Times New Roman"/>
                <w:sz w:val="28"/>
                <w:szCs w:val="28"/>
              </w:rPr>
              <w:t>Các nguyên tố kim loại và phi kim có sự khác nhau ở một số tính chất (vật lí và hoá học). Dựa vào những tính chất khác biệt đó người ta sẽ nghiên cứu, chế tạo thiết bị, vật dụng phù hợp để đáp ứng với nhu cầu cuộc sống, sản xuất.</w:t>
            </w:r>
          </w:p>
        </w:tc>
        <w:tc>
          <w:tcPr>
            <w:tcW w:w="2533" w:type="dxa"/>
            <w:shd w:val="clear" w:color="auto" w:fill="auto"/>
          </w:tcPr>
          <w:p w14:paraId="03BA81D2">
            <w:pPr>
              <w:keepNext w:val="0"/>
              <w:keepLines w:val="0"/>
              <w:pageBreakBefore w:val="0"/>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sz w:val="28"/>
                <w:szCs w:val="28"/>
                <w:lang w:val="en-US"/>
              </w:rPr>
            </w:pPr>
          </w:p>
          <w:p w14:paraId="3ACD925E">
            <w:pPr>
              <w:keepNext w:val="0"/>
              <w:keepLines w:val="0"/>
              <w:pageBreakBefore w:val="0"/>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4E700886">
      <w:pPr>
        <w:keepNext w:val="0"/>
        <w:keepLines w:val="0"/>
        <w:pageBreakBefore w:val="0"/>
        <w:numPr>
          <w:ilvl w:val="0"/>
          <w:numId w:val="0"/>
        </w:numPr>
        <w:kinsoku/>
        <w:wordWrap/>
        <w:overflowPunct/>
        <w:topLinePunct w:val="0"/>
        <w:autoSpaceDE/>
        <w:autoSpaceDN/>
        <w:bidi w:val="0"/>
        <w:adjustRightInd/>
        <w:snapToGrid/>
        <w:spacing w:before="109" w:beforeLines="30" w:after="109" w:afterLines="30" w:line="240" w:lineRule="auto"/>
        <w:ind w:leftChars="0"/>
        <w:jc w:val="both"/>
        <w:textAlignment w:val="auto"/>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bCs/>
          <w:color w:val="7030A0"/>
          <w:sz w:val="28"/>
          <w:szCs w:val="28"/>
          <w:lang w:val="vi-VN"/>
        </w:rPr>
        <w:t>Luyện tập</w:t>
      </w:r>
    </w:p>
    <w:p w14:paraId="51E3B39E">
      <w:pPr>
        <w:keepNext w:val="0"/>
        <w:keepLines w:val="0"/>
        <w:pageBreakBefore w:val="0"/>
        <w:numPr>
          <w:ilvl w:val="0"/>
          <w:numId w:val="9"/>
        </w:numPr>
        <w:kinsoku/>
        <w:wordWrap/>
        <w:overflowPunct/>
        <w:topLinePunct w:val="0"/>
        <w:autoSpaceDE/>
        <w:autoSpaceDN/>
        <w:bidi w:val="0"/>
        <w:adjustRightInd/>
        <w:snapToGrid/>
        <w:spacing w:before="109" w:beforeLines="30" w:after="109" w:afterLines="30" w:line="240"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color w:val="C00000"/>
          <w:sz w:val="28"/>
          <w:szCs w:val="28"/>
          <w:lang w:val="en-US"/>
        </w:rPr>
        <w:t xml:space="preserve"> </w:t>
      </w:r>
      <w:r>
        <w:rPr>
          <w:rFonts w:hint="default" w:ascii="Times New Roman" w:hAnsi="Times New Roman" w:cs="Times New Roman"/>
          <w:sz w:val="28"/>
          <w:szCs w:val="28"/>
          <w:lang w:val="en-US"/>
        </w:rPr>
        <w:t xml:space="preserve"> </w:t>
      </w:r>
      <w:r>
        <w:rPr>
          <w:rFonts w:hint="default" w:ascii="Times New Roman" w:hAnsi="Times New Roman" w:eastAsia="Times New Roman" w:cs="Times New Roman"/>
          <w:sz w:val="28"/>
          <w:szCs w:val="28"/>
        </w:rPr>
        <w:t>Vận dụng kiến thức của bài học vào việc làm bài tập cụ thể.</w:t>
      </w:r>
    </w:p>
    <w:p w14:paraId="05D0123A">
      <w:pPr>
        <w:rPr>
          <w:rFonts w:hint="default" w:ascii="Times New Roman" w:hAnsi="Times New Roman" w:cs="Times New Roman"/>
          <w:sz w:val="28"/>
          <w:szCs w:val="28"/>
          <w:lang w:val="vi-VN"/>
        </w:rPr>
      </w:pPr>
      <w:r>
        <w:rPr>
          <w:rFonts w:hint="default" w:ascii="Times New Roman" w:hAnsi="Times New Roman" w:cs="Times New Roman"/>
          <w:sz w:val="28"/>
          <w:szCs w:val="28"/>
        </w:rPr>
        <w:t>– Giải thích được sự khác nhau trong tính chất hoá học của kim loại với phi kim. – Lấy ví dụ minh hoạ về sự khác nhau trong tính chất vật lí, tính chất hoá học của kim loại và phi kim.</w:t>
      </w:r>
    </w:p>
    <w:p w14:paraId="34BA20BA">
      <w:pPr>
        <w:pStyle w:val="20"/>
        <w:keepNext w:val="0"/>
        <w:keepLines w:val="0"/>
        <w:pageBreakBefore w:val="0"/>
        <w:numPr>
          <w:ilvl w:val="0"/>
          <w:numId w:val="9"/>
        </w:numPr>
        <w:shd w:val="clear" w:color="auto" w:fill="auto"/>
        <w:kinsoku/>
        <w:wordWrap/>
        <w:overflowPunct/>
        <w:topLinePunct w:val="0"/>
        <w:autoSpaceDE/>
        <w:autoSpaceDN/>
        <w:bidi w:val="0"/>
        <w:adjustRightInd/>
        <w:snapToGrid/>
        <w:spacing w:before="109" w:beforeLines="30" w:after="109" w:afterLines="30" w:line="240" w:lineRule="auto"/>
        <w:ind w:left="0" w:leftChars="0" w:firstLine="0" w:firstLineChars="0"/>
        <w:textAlignment w:val="auto"/>
        <w:rPr>
          <w:rFonts w:hint="default" w:ascii="Times New Roman" w:hAnsi="Times New Roman" w:cs="Times New Roman"/>
          <w:b w:val="0"/>
          <w:bCs w:val="0"/>
          <w:sz w:val="28"/>
          <w:szCs w:val="28"/>
          <w:lang w:val="vi-VN"/>
        </w:rPr>
      </w:pPr>
      <w:r>
        <w:rPr>
          <w:rFonts w:hint="default" w:ascii="Times New Roman" w:hAnsi="Times New Roman" w:cs="Times New Roman"/>
          <w:color w:val="C00000"/>
          <w:sz w:val="28"/>
          <w:szCs w:val="28"/>
        </w:rPr>
        <w:t>Nội dung</w:t>
      </w:r>
      <w:r>
        <w:rPr>
          <w:rFonts w:hint="default" w:ascii="Times New Roman" w:hAnsi="Times New Roman" w:cs="Times New Roman"/>
          <w:sz w:val="28"/>
          <w:szCs w:val="28"/>
        </w:rPr>
        <w:t xml:space="preserve">: </w:t>
      </w:r>
      <w:r>
        <w:rPr>
          <w:rFonts w:hint="default" w:ascii="Times New Roman" w:hAnsi="Times New Roman" w:cs="Times New Roman"/>
          <w:b w:val="0"/>
          <w:color w:val="000000"/>
          <w:sz w:val="28"/>
          <w:szCs w:val="28"/>
          <w:shd w:val="clear" w:color="auto" w:fill="FFFFFF"/>
          <w:lang w:val="vi-VN"/>
        </w:rPr>
        <w:t>GV c</w:t>
      </w:r>
      <w:r>
        <w:rPr>
          <w:rFonts w:hint="default" w:ascii="Times New Roman" w:hAnsi="Times New Roman" w:cs="Times New Roman"/>
          <w:b w:val="0"/>
          <w:color w:val="000000"/>
          <w:sz w:val="28"/>
          <w:szCs w:val="28"/>
          <w:shd w:val="clear" w:color="auto" w:fill="FFFFFF"/>
        </w:rPr>
        <w:t xml:space="preserve">ho </w:t>
      </w:r>
      <w:r>
        <w:rPr>
          <w:rFonts w:hint="default" w:ascii="Times New Roman" w:hAnsi="Times New Roman" w:cs="Times New Roman"/>
          <w:b w:val="0"/>
          <w:color w:val="000000"/>
          <w:sz w:val="28"/>
          <w:szCs w:val="28"/>
          <w:shd w:val="clear" w:color="auto" w:fill="FFFFFF"/>
          <w:lang w:val="vi-VN"/>
        </w:rPr>
        <w:t>họ</w:t>
      </w:r>
      <w:r>
        <w:rPr>
          <w:rFonts w:hint="default" w:ascii="Times New Roman" w:hAnsi="Times New Roman" w:cs="Times New Roman"/>
          <w:b w:val="0"/>
          <w:bCs/>
          <w:color w:val="000000"/>
          <w:sz w:val="28"/>
          <w:szCs w:val="28"/>
          <w:shd w:val="clear" w:color="auto" w:fill="FFFFFF"/>
          <w:lang w:val="vi-VN"/>
        </w:rPr>
        <w:t xml:space="preserve">c sinh làm việc cá nhân và trả lời một số câu hỏi trắc nghiệm </w:t>
      </w:r>
      <w:r>
        <w:rPr>
          <w:rFonts w:hint="default" w:ascii="Times New Roman" w:hAnsi="Times New Roman" w:eastAsia="Times New Roman" w:cs="Times New Roman"/>
          <w:b w:val="0"/>
          <w:bCs w:val="0"/>
          <w:sz w:val="28"/>
          <w:szCs w:val="28"/>
          <w:lang w:val="vi-VN"/>
        </w:rPr>
        <w:t>trên phần mền Quizzic/ LMS 360 hoặc bảng nhóm</w:t>
      </w:r>
    </w:p>
    <w:p w14:paraId="15B5285E">
      <w:pPr>
        <w:pStyle w:val="20"/>
        <w:keepNext w:val="0"/>
        <w:keepLines w:val="0"/>
        <w:pageBreakBefore w:val="0"/>
        <w:numPr>
          <w:ilvl w:val="0"/>
          <w:numId w:val="9"/>
        </w:numPr>
        <w:shd w:val="clear" w:color="auto" w:fill="auto"/>
        <w:kinsoku/>
        <w:wordWrap/>
        <w:overflowPunct/>
        <w:topLinePunct w:val="0"/>
        <w:autoSpaceDE/>
        <w:autoSpaceDN/>
        <w:bidi w:val="0"/>
        <w:adjustRightInd/>
        <w:snapToGrid/>
        <w:spacing w:before="109" w:beforeLines="30" w:after="109" w:afterLines="30" w:line="240" w:lineRule="auto"/>
        <w:ind w:left="0" w:leftChars="0" w:firstLine="0" w:firstLineChars="0"/>
        <w:textAlignment w:val="auto"/>
        <w:rPr>
          <w:rFonts w:hint="default" w:ascii="Times New Roman" w:hAnsi="Times New Roman" w:cs="Times New Roman"/>
          <w:bCs/>
          <w:sz w:val="28"/>
          <w:szCs w:val="28"/>
          <w:lang w:val="vi-VN"/>
        </w:rPr>
      </w:pP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r>
        <w:rPr>
          <w:rFonts w:hint="default" w:ascii="Times New Roman" w:hAnsi="Times New Roman" w:cs="Times New Roman"/>
          <w:bCs/>
          <w:sz w:val="28"/>
          <w:szCs w:val="28"/>
          <w:lang w:val="vi-VN"/>
        </w:rPr>
        <w:t xml:space="preserve"> </w:t>
      </w:r>
      <w:r>
        <w:rPr>
          <w:rFonts w:ascii="Times New Roman" w:hAnsi="Times New Roman" w:cs="Times New Roman"/>
          <w:b/>
          <w:sz w:val="26"/>
          <w:szCs w:val="26"/>
        </w:rPr>
        <w:tab/>
      </w:r>
      <w:r>
        <w:rPr>
          <w:rFonts w:hint="default" w:ascii="Times New Roman" w:hAnsi="Times New Roman" w:cs="Times New Roman"/>
          <w:bCs/>
          <w:sz w:val="28"/>
          <w:szCs w:val="28"/>
          <w:lang w:val="vi-VN"/>
        </w:rPr>
        <w:t>1-A, 2-C, 3-B,4-A, 5-A, 6-C, 7-D, 8-A, 9-A, 10-A.</w:t>
      </w:r>
    </w:p>
    <w:p w14:paraId="516385A9">
      <w:pPr>
        <w:keepNext w:val="0"/>
        <w:keepLines w:val="0"/>
        <w:pageBreakBefore w:val="0"/>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97"/>
        <w:gridCol w:w="2841"/>
      </w:tblGrid>
      <w:tr w14:paraId="10F1D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FDEADA" w:themeFill="accent6" w:themeFillTint="32"/>
          </w:tcPr>
          <w:p w14:paraId="75ECA600">
            <w:pPr>
              <w:keepNext w:val="0"/>
              <w:keepLines w:val="0"/>
              <w:pageBreakBefore w:val="0"/>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2841" w:type="dxa"/>
            <w:shd w:val="clear" w:color="auto" w:fill="FDEADA" w:themeFill="accent6" w:themeFillTint="32"/>
          </w:tcPr>
          <w:p w14:paraId="7AE496D4">
            <w:pPr>
              <w:keepNext w:val="0"/>
              <w:keepLines w:val="0"/>
              <w:pageBreakBefore w:val="0"/>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62970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tcPr>
          <w:p w14:paraId="45220915">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Giao nhiệm vụ:</w:t>
            </w:r>
          </w:p>
          <w:p w14:paraId="7978820D">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 Luật chơi: Tổ chức vận dụng trên phần mền Quizzic</w:t>
            </w:r>
          </w:p>
          <w:p w14:paraId="36BE5E0D">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Có 10 câu hỏi. Mỗi câu sẽ có thời gian suy nghĩ và trả lời là 20 -30 giây, trả lời nhiều nhất với thời gian nhanh nhất sau 10 câu hỏi sẽ là thí sinh chiến thắng.</w:t>
            </w:r>
          </w:p>
          <w:p w14:paraId="1AAE92A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b w:val="0"/>
                <w:bCs w:val="0"/>
                <w:sz w:val="28"/>
                <w:szCs w:val="28"/>
                <w:lang w:val="en-US"/>
              </w:rPr>
              <w:t xml:space="preserve"> </w:t>
            </w: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ascii="Times New Roman" w:hAnsi="Times New Roman" w:cs="Times New Roman"/>
                <w:b/>
                <w:bCs/>
                <w:sz w:val="28"/>
                <w:szCs w:val="28"/>
              </w:rPr>
              <w:t>.</w:t>
            </w:r>
            <w:r>
              <w:rPr>
                <w:rFonts w:ascii="Times New Roman" w:hAnsi="Times New Roman" w:cs="Times New Roman"/>
                <w:sz w:val="28"/>
                <w:szCs w:val="28"/>
              </w:rPr>
              <w:t> Ứng dụng của cacbon là</w:t>
            </w:r>
          </w:p>
          <w:p w14:paraId="363DDA81">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A.</w:t>
            </w:r>
            <w:r>
              <w:rPr>
                <w:rFonts w:ascii="Times New Roman" w:hAnsi="Times New Roman" w:cs="Times New Roman"/>
                <w:sz w:val="28"/>
                <w:szCs w:val="28"/>
              </w:rPr>
              <w:t xml:space="preserve"> Than chì được dùng làm điện cực, chất bôi trơn, ruột bút chì…</w:t>
            </w:r>
          </w:p>
          <w:p w14:paraId="7DF450AA">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B.</w:t>
            </w:r>
            <w:r>
              <w:rPr>
                <w:rFonts w:ascii="Times New Roman" w:hAnsi="Times New Roman" w:cs="Times New Roman"/>
                <w:sz w:val="28"/>
                <w:szCs w:val="28"/>
              </w:rPr>
              <w:t xml:space="preserve"> Kim cương được dùng làm đồ trang sức quý hiếm, mũi khoan, dao cắt kính...</w:t>
            </w:r>
          </w:p>
          <w:p w14:paraId="20C786BE">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C.</w:t>
            </w:r>
            <w:r>
              <w:rPr>
                <w:rFonts w:ascii="Times New Roman" w:hAnsi="Times New Roman" w:cs="Times New Roman"/>
                <w:sz w:val="28"/>
                <w:szCs w:val="28"/>
              </w:rPr>
              <w:t xml:space="preserve"> Cacbon vô định hình dùng làm mặt nạ phòng độc, chất khử mùi…</w:t>
            </w:r>
          </w:p>
          <w:p w14:paraId="330FC4DB">
            <w:pPr>
              <w:tabs>
                <w:tab w:val="left" w:pos="284"/>
                <w:tab w:val="left" w:pos="2552"/>
                <w:tab w:val="left" w:pos="5103"/>
                <w:tab w:val="left" w:pos="7655"/>
              </w:tabs>
              <w:spacing w:after="0" w:line="312" w:lineRule="auto"/>
              <w:ind w:left="284"/>
              <w:jc w:val="both"/>
              <w:rPr>
                <w:rFonts w:hint="default"/>
                <w:sz w:val="28"/>
                <w:szCs w:val="28"/>
                <w:lang w:val="vi-VN"/>
              </w:rPr>
            </w:pPr>
            <w:r>
              <w:rPr>
                <w:rFonts w:ascii="Times New Roman" w:hAnsi="Times New Roman" w:cs="Times New Roman"/>
                <w:b/>
                <w:bCs/>
                <w:color w:val="376092" w:themeColor="accent1" w:themeShade="BF"/>
                <w:sz w:val="28"/>
                <w:szCs w:val="28"/>
              </w:rPr>
              <w:t>D.</w:t>
            </w:r>
            <w:r>
              <w:rPr>
                <w:rFonts w:ascii="Times New Roman" w:hAnsi="Times New Roman" w:cs="Times New Roman"/>
                <w:color w:val="376092" w:themeColor="accent1" w:themeShade="BF"/>
                <w:sz w:val="28"/>
                <w:szCs w:val="28"/>
              </w:rPr>
              <w:t xml:space="preserve"> A, B, C đều đúng.</w:t>
            </w:r>
          </w:p>
          <w:p w14:paraId="2C3E3CA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ascii="Times New Roman" w:hAnsi="Times New Roman" w:cs="Times New Roman"/>
                <w:b/>
                <w:bCs/>
                <w:sz w:val="28"/>
                <w:szCs w:val="28"/>
              </w:rPr>
              <w:t>.</w:t>
            </w:r>
            <w:r>
              <w:rPr>
                <w:rFonts w:ascii="Times New Roman" w:hAnsi="Times New Roman" w:cs="Times New Roman"/>
                <w:sz w:val="28"/>
                <w:szCs w:val="28"/>
              </w:rPr>
              <w:t> Do có tính hấp phụ, nên carbon vô định hình được dùng làm</w:t>
            </w:r>
          </w:p>
          <w:p w14:paraId="3AE359B5">
            <w:pPr>
              <w:numPr>
                <w:ilvl w:val="0"/>
                <w:numId w:val="43"/>
              </w:numPr>
              <w:tabs>
                <w:tab w:val="left" w:pos="284"/>
                <w:tab w:val="left" w:pos="2552"/>
                <w:tab w:val="left" w:pos="5103"/>
                <w:tab w:val="left" w:pos="7655"/>
              </w:tabs>
              <w:spacing w:after="0" w:line="312" w:lineRule="auto"/>
              <w:ind w:left="284" w:leftChars="0" w:firstLine="0" w:firstLineChars="0"/>
              <w:jc w:val="both"/>
              <w:rPr>
                <w:rFonts w:hint="default" w:ascii="Times New Roman" w:hAnsi="Times New Roman" w:cs="Times New Roman"/>
                <w:sz w:val="28"/>
                <w:szCs w:val="28"/>
                <w:lang w:val="vi-VN"/>
              </w:rPr>
            </w:pPr>
            <w:r>
              <w:rPr>
                <w:rFonts w:ascii="Times New Roman" w:hAnsi="Times New Roman" w:cs="Times New Roman"/>
                <w:sz w:val="28"/>
                <w:szCs w:val="28"/>
              </w:rPr>
              <w:t>điện cực, chất khử.</w:t>
            </w:r>
            <w:r>
              <w:rPr>
                <w:rFonts w:hint="default" w:ascii="Times New Roman" w:hAnsi="Times New Roman" w:cs="Times New Roman"/>
                <w:sz w:val="28"/>
                <w:szCs w:val="28"/>
                <w:lang w:val="vi-VN"/>
              </w:rPr>
              <w:t xml:space="preserve">                  </w:t>
            </w:r>
          </w:p>
          <w:p w14:paraId="1C851701">
            <w:pPr>
              <w:numPr>
                <w:ilvl w:val="0"/>
                <w:numId w:val="0"/>
              </w:numPr>
              <w:tabs>
                <w:tab w:val="left" w:pos="284"/>
                <w:tab w:val="left" w:pos="2552"/>
                <w:tab w:val="left" w:pos="5103"/>
                <w:tab w:val="left" w:pos="7655"/>
              </w:tabs>
              <w:spacing w:after="0" w:line="312" w:lineRule="auto"/>
              <w:ind w:left="284" w:leftChars="0"/>
              <w:jc w:val="both"/>
              <w:rPr>
                <w:rFonts w:ascii="Times New Roman" w:hAnsi="Times New Roman" w:cs="Times New Roman"/>
                <w:sz w:val="28"/>
                <w:szCs w:val="28"/>
              </w:rPr>
            </w:pPr>
            <w:r>
              <w:rPr>
                <w:rFonts w:ascii="Times New Roman" w:hAnsi="Times New Roman" w:cs="Times New Roman"/>
                <w:b/>
                <w:bCs/>
                <w:color w:val="376092" w:themeColor="accent1" w:themeShade="BF"/>
                <w:sz w:val="28"/>
                <w:szCs w:val="28"/>
              </w:rPr>
              <w:t>B.</w:t>
            </w:r>
            <w:r>
              <w:rPr>
                <w:rFonts w:ascii="Times New Roman" w:hAnsi="Times New Roman" w:cs="Times New Roman"/>
                <w:color w:val="376092" w:themeColor="accent1" w:themeShade="BF"/>
                <w:sz w:val="28"/>
                <w:szCs w:val="28"/>
              </w:rPr>
              <w:t xml:space="preserve"> trắng đường, mặt nạ phòng hơi độc.</w:t>
            </w:r>
          </w:p>
          <w:p w14:paraId="35866C9A">
            <w:pPr>
              <w:numPr>
                <w:ilvl w:val="0"/>
                <w:numId w:val="43"/>
              </w:numPr>
              <w:tabs>
                <w:tab w:val="left" w:pos="284"/>
                <w:tab w:val="left" w:pos="2552"/>
                <w:tab w:val="left" w:pos="5103"/>
                <w:tab w:val="left" w:pos="7655"/>
              </w:tabs>
              <w:spacing w:after="0" w:line="312" w:lineRule="auto"/>
              <w:ind w:left="284" w:leftChars="0" w:firstLine="0" w:firstLineChars="0"/>
              <w:jc w:val="both"/>
              <w:rPr>
                <w:rFonts w:ascii="Times New Roman" w:hAnsi="Times New Roman" w:cs="Times New Roman"/>
                <w:sz w:val="28"/>
                <w:szCs w:val="28"/>
              </w:rPr>
            </w:pPr>
            <w:r>
              <w:rPr>
                <w:rFonts w:ascii="Times New Roman" w:hAnsi="Times New Roman" w:cs="Times New Roman"/>
                <w:sz w:val="28"/>
                <w:szCs w:val="28"/>
              </w:rPr>
              <w:t>ruột bút chì, chất bôi trơn.</w:t>
            </w:r>
            <w:r>
              <w:rPr>
                <w:rFonts w:ascii="Times New Roman" w:hAnsi="Times New Roman" w:cs="Times New Roman"/>
                <w:sz w:val="28"/>
                <w:szCs w:val="28"/>
              </w:rPr>
              <w:tab/>
            </w:r>
          </w:p>
          <w:p w14:paraId="2A39A33B">
            <w:pPr>
              <w:numPr>
                <w:ilvl w:val="0"/>
                <w:numId w:val="0"/>
              </w:numPr>
              <w:tabs>
                <w:tab w:val="left" w:pos="284"/>
                <w:tab w:val="left" w:pos="2552"/>
                <w:tab w:val="left" w:pos="5103"/>
                <w:tab w:val="left" w:pos="7655"/>
              </w:tabs>
              <w:spacing w:after="0" w:line="312" w:lineRule="auto"/>
              <w:ind w:left="284" w:leftChars="0"/>
              <w:jc w:val="both"/>
              <w:rPr>
                <w:rFonts w:ascii="Times New Roman" w:hAnsi="Times New Roman" w:cs="Times New Roman"/>
                <w:sz w:val="28"/>
                <w:szCs w:val="28"/>
              </w:rPr>
            </w:pPr>
            <w:r>
              <w:rPr>
                <w:rFonts w:ascii="Times New Roman" w:hAnsi="Times New Roman" w:cs="Times New Roman"/>
                <w:b/>
                <w:bCs/>
                <w:sz w:val="28"/>
                <w:szCs w:val="28"/>
              </w:rPr>
              <w:t>D.</w:t>
            </w:r>
            <w:r>
              <w:rPr>
                <w:rFonts w:ascii="Times New Roman" w:hAnsi="Times New Roman" w:cs="Times New Roman"/>
                <w:sz w:val="28"/>
                <w:szCs w:val="28"/>
              </w:rPr>
              <w:t xml:space="preserve"> mũi khoan, dao cắt kính.</w:t>
            </w:r>
          </w:p>
          <w:p w14:paraId="163AED6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ascii="Times New Roman" w:hAnsi="Times New Roman" w:cs="Times New Roman"/>
                <w:b/>
                <w:bCs/>
                <w:sz w:val="28"/>
                <w:szCs w:val="28"/>
              </w:rPr>
              <w:t>.</w:t>
            </w:r>
            <w:r>
              <w:rPr>
                <w:rFonts w:ascii="Times New Roman" w:hAnsi="Times New Roman" w:cs="Times New Roman"/>
                <w:sz w:val="28"/>
                <w:szCs w:val="28"/>
              </w:rPr>
              <w:t> Vật liệu dưới đây được dùng để chế tạo ruột bút chì?</w:t>
            </w:r>
          </w:p>
          <w:p w14:paraId="3E5B4F1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r>
            <w:r>
              <w:rPr>
                <w:rFonts w:ascii="Times New Roman" w:hAnsi="Times New Roman" w:cs="Times New Roman"/>
                <w:b/>
                <w:bCs/>
                <w:sz w:val="28"/>
                <w:szCs w:val="28"/>
              </w:rPr>
              <w:t>A.</w:t>
            </w:r>
            <w:r>
              <w:rPr>
                <w:rFonts w:ascii="Times New Roman" w:hAnsi="Times New Roman" w:cs="Times New Roman"/>
                <w:sz w:val="28"/>
                <w:szCs w:val="28"/>
              </w:rPr>
              <w:t xml:space="preserve"> Chì.</w:t>
            </w:r>
            <w:r>
              <w:rPr>
                <w:rFonts w:ascii="Times New Roman" w:hAnsi="Times New Roman" w:cs="Times New Roman"/>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Than đá.</w:t>
            </w:r>
            <w:r>
              <w:rPr>
                <w:rFonts w:ascii="Times New Roman" w:hAnsi="Times New Roman" w:cs="Times New Roman"/>
                <w:sz w:val="28"/>
                <w:szCs w:val="28"/>
              </w:rPr>
              <w:tab/>
            </w:r>
            <w:r>
              <w:rPr>
                <w:rFonts w:ascii="Times New Roman" w:hAnsi="Times New Roman" w:cs="Times New Roman"/>
                <w:b/>
                <w:bCs/>
                <w:color w:val="376092" w:themeColor="accent1" w:themeShade="BF"/>
                <w:sz w:val="28"/>
                <w:szCs w:val="28"/>
              </w:rPr>
              <w:t>C.</w:t>
            </w:r>
            <w:r>
              <w:rPr>
                <w:rFonts w:ascii="Times New Roman" w:hAnsi="Times New Roman" w:cs="Times New Roman"/>
                <w:color w:val="376092" w:themeColor="accent1" w:themeShade="BF"/>
                <w:sz w:val="28"/>
                <w:szCs w:val="28"/>
              </w:rPr>
              <w:t xml:space="preserve"> Than chì.</w:t>
            </w:r>
            <w:r>
              <w:rPr>
                <w:rFonts w:ascii="Times New Roman" w:hAnsi="Times New Roman" w:cs="Times New Roman"/>
                <w:sz w:val="28"/>
                <w:szCs w:val="28"/>
              </w:rPr>
              <w:tab/>
            </w:r>
            <w:r>
              <w:rPr>
                <w:rFonts w:ascii="Times New Roman" w:hAnsi="Times New Roman" w:cs="Times New Roman"/>
                <w:b/>
                <w:bCs/>
                <w:sz w:val="28"/>
                <w:szCs w:val="28"/>
              </w:rPr>
              <w:t>D.</w:t>
            </w:r>
            <w:r>
              <w:rPr>
                <w:rFonts w:ascii="Times New Roman" w:hAnsi="Times New Roman" w:cs="Times New Roman"/>
                <w:sz w:val="28"/>
                <w:szCs w:val="28"/>
              </w:rPr>
              <w:t xml:space="preserve"> Than vô định hình.</w:t>
            </w:r>
          </w:p>
          <w:p w14:paraId="192E247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4</w:t>
            </w:r>
            <w:r>
              <w:rPr>
                <w:rFonts w:ascii="Times New Roman" w:hAnsi="Times New Roman" w:cs="Times New Roman"/>
                <w:b/>
                <w:bCs/>
                <w:sz w:val="28"/>
                <w:szCs w:val="28"/>
              </w:rPr>
              <w:t>.</w:t>
            </w:r>
            <w:r>
              <w:rPr>
                <w:rFonts w:ascii="Times New Roman" w:hAnsi="Times New Roman" w:cs="Times New Roman"/>
                <w:sz w:val="28"/>
                <w:szCs w:val="28"/>
              </w:rPr>
              <w:t> Tủ lạnh dùng lâu ngày thường có mùi hôi. Để khử mùi người ta thường cho vào tủ lạnh một mẩu than gỗ. Than gỗ lại có khả năng khử mùi hôi là vì</w:t>
            </w:r>
          </w:p>
          <w:p w14:paraId="1A39413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A.</w:t>
            </w:r>
            <w:r>
              <w:rPr>
                <w:rFonts w:ascii="Times New Roman" w:hAnsi="Times New Roman" w:cs="Times New Roman"/>
                <w:sz w:val="28"/>
                <w:szCs w:val="28"/>
              </w:rPr>
              <w:t xml:space="preserve"> than gỗ có tính khử mạnh.</w:t>
            </w:r>
          </w:p>
          <w:p w14:paraId="2187DB56">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B.</w:t>
            </w:r>
            <w:r>
              <w:rPr>
                <w:rFonts w:ascii="Times New Roman" w:hAnsi="Times New Roman" w:cs="Times New Roman"/>
                <w:sz w:val="28"/>
                <w:szCs w:val="28"/>
              </w:rPr>
              <w:t xml:space="preserve"> than gỗ xúc tác cho quá trình chuyển hóa các chất khí có mùi hôi thành chất không mùi.</w:t>
            </w:r>
          </w:p>
          <w:p w14:paraId="73F62B7C">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C.</w:t>
            </w:r>
            <w:r>
              <w:rPr>
                <w:rFonts w:ascii="Times New Roman" w:hAnsi="Times New Roman" w:cs="Times New Roman"/>
                <w:sz w:val="28"/>
                <w:szCs w:val="28"/>
              </w:rPr>
              <w:t xml:space="preserve"> than gỗ có khả năng phản ứng với các khí có mùi tạo thành chất không mùi.</w:t>
            </w:r>
          </w:p>
          <w:p w14:paraId="45EF2B8F">
            <w:pPr>
              <w:tabs>
                <w:tab w:val="left" w:pos="284"/>
                <w:tab w:val="left" w:pos="2552"/>
                <w:tab w:val="left" w:pos="5103"/>
                <w:tab w:val="left" w:pos="7655"/>
              </w:tabs>
              <w:spacing w:after="0" w:line="312" w:lineRule="auto"/>
              <w:ind w:left="284"/>
              <w:jc w:val="both"/>
              <w:rPr>
                <w:rFonts w:ascii="Times New Roman" w:hAnsi="Times New Roman" w:cs="Times New Roman"/>
                <w:color w:val="376092" w:themeColor="accent1" w:themeShade="BF"/>
                <w:sz w:val="28"/>
                <w:szCs w:val="28"/>
              </w:rPr>
            </w:pPr>
            <w:r>
              <w:rPr>
                <w:rFonts w:ascii="Times New Roman" w:hAnsi="Times New Roman" w:cs="Times New Roman"/>
                <w:b/>
                <w:bCs/>
                <w:color w:val="376092" w:themeColor="accent1" w:themeShade="BF"/>
                <w:sz w:val="28"/>
                <w:szCs w:val="28"/>
              </w:rPr>
              <w:t>D.</w:t>
            </w:r>
            <w:r>
              <w:rPr>
                <w:rFonts w:ascii="Times New Roman" w:hAnsi="Times New Roman" w:cs="Times New Roman"/>
                <w:color w:val="376092" w:themeColor="accent1" w:themeShade="BF"/>
                <w:sz w:val="28"/>
                <w:szCs w:val="28"/>
              </w:rPr>
              <w:t xml:space="preserve"> than gỗ có khả năng hấp phụ các khí có mùi hôi.</w:t>
            </w:r>
          </w:p>
          <w:p w14:paraId="633AC3EF">
            <w:pPr>
              <w:tabs>
                <w:tab w:val="left" w:pos="283"/>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5</w:t>
            </w:r>
            <w:r>
              <w:rPr>
                <w:rFonts w:ascii="Times New Roman" w:hAnsi="Times New Roman" w:cs="Times New Roman"/>
                <w:b/>
                <w:bCs/>
                <w:sz w:val="28"/>
                <w:szCs w:val="28"/>
              </w:rPr>
              <w:t>.</w:t>
            </w:r>
            <w:r>
              <w:rPr>
                <w:rFonts w:ascii="Times New Roman" w:hAnsi="Times New Roman" w:cs="Times New Roman"/>
                <w:bCs/>
                <w:sz w:val="28"/>
                <w:szCs w:val="28"/>
              </w:rPr>
              <w:t xml:space="preserve"> Ứng dụng nào sau đây </w:t>
            </w:r>
            <w:r>
              <w:rPr>
                <w:rFonts w:ascii="Times New Roman" w:hAnsi="Times New Roman" w:cs="Times New Roman"/>
                <w:b/>
                <w:bCs/>
                <w:sz w:val="28"/>
                <w:szCs w:val="28"/>
              </w:rPr>
              <w:t xml:space="preserve">không </w:t>
            </w:r>
            <w:r>
              <w:rPr>
                <w:rFonts w:ascii="Times New Roman" w:hAnsi="Times New Roman" w:cs="Times New Roman"/>
                <w:bCs/>
                <w:sz w:val="28"/>
                <w:szCs w:val="28"/>
              </w:rPr>
              <w:t>phải của chlorine?</w:t>
            </w:r>
          </w:p>
          <w:p w14:paraId="39DEA823">
            <w:pPr>
              <w:numPr>
                <w:ilvl w:val="0"/>
                <w:numId w:val="44"/>
              </w:numPr>
              <w:tabs>
                <w:tab w:val="left" w:pos="283"/>
                <w:tab w:val="left" w:pos="2552"/>
                <w:tab w:val="left" w:pos="5103"/>
                <w:tab w:val="left" w:pos="7655"/>
              </w:tabs>
              <w:spacing w:after="0" w:line="312" w:lineRule="auto"/>
              <w:ind w:left="283" w:leftChars="0" w:firstLine="0" w:firstLineChars="0"/>
              <w:jc w:val="both"/>
              <w:rPr>
                <w:rFonts w:hint="default" w:ascii="Times New Roman" w:hAnsi="Times New Roman" w:cs="Times New Roman"/>
                <w:bCs/>
                <w:sz w:val="28"/>
                <w:szCs w:val="28"/>
                <w:lang w:val="vi-VN"/>
              </w:rPr>
            </w:pPr>
            <w:r>
              <w:rPr>
                <w:rFonts w:ascii="Times New Roman" w:hAnsi="Times New Roman" w:cs="Times New Roman"/>
                <w:bCs/>
                <w:sz w:val="28"/>
                <w:szCs w:val="28"/>
              </w:rPr>
              <w:t>Khử trùng nước sinh hoạt.</w:t>
            </w:r>
            <w:r>
              <w:rPr>
                <w:rFonts w:hint="default" w:ascii="Times New Roman" w:hAnsi="Times New Roman" w:cs="Times New Roman"/>
                <w:bCs/>
                <w:sz w:val="28"/>
                <w:szCs w:val="28"/>
                <w:lang w:val="vi-VN"/>
              </w:rPr>
              <w:t xml:space="preserve">         </w:t>
            </w:r>
          </w:p>
          <w:p w14:paraId="607BA5ED">
            <w:pPr>
              <w:numPr>
                <w:ilvl w:val="0"/>
                <w:numId w:val="0"/>
              </w:numPr>
              <w:tabs>
                <w:tab w:val="left" w:pos="283"/>
                <w:tab w:val="left" w:pos="2552"/>
                <w:tab w:val="left" w:pos="5103"/>
                <w:tab w:val="left" w:pos="7655"/>
              </w:tabs>
              <w:spacing w:after="0" w:line="312" w:lineRule="auto"/>
              <w:ind w:left="283" w:leftChars="0"/>
              <w:jc w:val="both"/>
              <w:rPr>
                <w:rFonts w:ascii="Times New Roman" w:hAnsi="Times New Roman" w:cs="Times New Roman"/>
                <w:bCs/>
                <w:color w:val="376092" w:themeColor="accent1" w:themeShade="BF"/>
                <w:sz w:val="28"/>
                <w:szCs w:val="28"/>
                <w:lang w:val="pt-BR"/>
              </w:rPr>
            </w:pPr>
            <w:r>
              <w:rPr>
                <w:rFonts w:ascii="Times New Roman" w:hAnsi="Times New Roman" w:cs="Times New Roman"/>
                <w:b/>
                <w:bCs/>
                <w:color w:val="376092" w:themeColor="accent1" w:themeShade="BF"/>
                <w:sz w:val="28"/>
                <w:szCs w:val="28"/>
              </w:rPr>
              <w:t xml:space="preserve">B. </w:t>
            </w:r>
            <w:r>
              <w:rPr>
                <w:rFonts w:ascii="Times New Roman" w:hAnsi="Times New Roman" w:cs="Times New Roman"/>
                <w:bCs/>
                <w:color w:val="376092" w:themeColor="accent1" w:themeShade="BF"/>
                <w:sz w:val="28"/>
                <w:szCs w:val="28"/>
              </w:rPr>
              <w:t>Tinh chế dầu mỏ.</w:t>
            </w:r>
          </w:p>
          <w:p w14:paraId="02E41658">
            <w:pPr>
              <w:tabs>
                <w:tab w:val="left" w:pos="283"/>
                <w:tab w:val="left" w:pos="2552"/>
                <w:tab w:val="left" w:pos="5103"/>
                <w:tab w:val="left" w:pos="7655"/>
              </w:tabs>
              <w:spacing w:after="0" w:line="312" w:lineRule="auto"/>
              <w:jc w:val="both"/>
              <w:rPr>
                <w:rFonts w:ascii="Times New Roman" w:hAnsi="Times New Roman" w:cs="Times New Roman"/>
                <w:bCs/>
                <w:sz w:val="28"/>
                <w:szCs w:val="28"/>
                <w:lang w:val="pt-BR"/>
              </w:rPr>
            </w:pPr>
            <w:r>
              <w:rPr>
                <w:rFonts w:ascii="Times New Roman" w:hAnsi="Times New Roman" w:cs="Times New Roman"/>
                <w:b/>
                <w:bCs/>
                <w:sz w:val="28"/>
                <w:szCs w:val="28"/>
              </w:rPr>
              <w:tab/>
            </w:r>
            <w:r>
              <w:rPr>
                <w:rFonts w:ascii="Times New Roman" w:hAnsi="Times New Roman" w:cs="Times New Roman"/>
                <w:b/>
                <w:bCs/>
                <w:sz w:val="28"/>
                <w:szCs w:val="28"/>
              </w:rPr>
              <w:t xml:space="preserve">C. </w:t>
            </w:r>
            <w:r>
              <w:rPr>
                <w:rFonts w:ascii="Times New Roman" w:hAnsi="Times New Roman" w:cs="Times New Roman"/>
                <w:bCs/>
                <w:sz w:val="28"/>
                <w:szCs w:val="28"/>
              </w:rPr>
              <w:t>Tẩy trắng vải, sợi, giấy.</w:t>
            </w:r>
            <w:r>
              <w:rPr>
                <w:rFonts w:ascii="Times New Roman" w:hAnsi="Times New Roman" w:cs="Times New Roman"/>
                <w:bCs/>
                <w:sz w:val="28"/>
                <w:szCs w:val="28"/>
                <w:lang w:val="pt-BR"/>
              </w:rPr>
              <w:tab/>
            </w:r>
          </w:p>
          <w:p w14:paraId="3246DA8B">
            <w:pPr>
              <w:tabs>
                <w:tab w:val="left" w:pos="283"/>
                <w:tab w:val="left" w:pos="2552"/>
                <w:tab w:val="left" w:pos="5103"/>
                <w:tab w:val="left" w:pos="7655"/>
              </w:tabs>
              <w:spacing w:after="0" w:line="312" w:lineRule="auto"/>
              <w:ind w:firstLine="280" w:firstLineChars="100"/>
              <w:jc w:val="both"/>
              <w:rPr>
                <w:rFonts w:ascii="Times New Roman" w:hAnsi="Times New Roman" w:cs="Times New Roman"/>
                <w:bCs/>
                <w:sz w:val="28"/>
                <w:szCs w:val="28"/>
                <w:lang w:val="pt-BR"/>
              </w:rPr>
            </w:pPr>
            <w:r>
              <w:rPr>
                <w:rFonts w:ascii="Times New Roman" w:hAnsi="Times New Roman" w:cs="Times New Roman"/>
                <w:b/>
                <w:bCs/>
                <w:sz w:val="28"/>
                <w:szCs w:val="28"/>
              </w:rPr>
              <w:t xml:space="preserve">D. </w:t>
            </w:r>
            <w:r>
              <w:rPr>
                <w:rFonts w:ascii="Times New Roman" w:hAnsi="Times New Roman" w:cs="Times New Roman"/>
                <w:bCs/>
                <w:sz w:val="28"/>
                <w:szCs w:val="28"/>
              </w:rPr>
              <w:t>Sản xuất HCl, KClO</w:t>
            </w:r>
            <w:r>
              <w:rPr>
                <w:rFonts w:ascii="Times New Roman" w:hAnsi="Times New Roman" w:cs="Times New Roman"/>
                <w:bCs/>
                <w:sz w:val="28"/>
                <w:szCs w:val="28"/>
                <w:vertAlign w:val="subscript"/>
              </w:rPr>
              <w:t>3</w:t>
            </w:r>
            <w:r>
              <w:rPr>
                <w:rFonts w:ascii="Times New Roman" w:hAnsi="Times New Roman" w:cs="Times New Roman"/>
                <w:bCs/>
                <w:sz w:val="28"/>
                <w:szCs w:val="28"/>
              </w:rPr>
              <w:t>, CaOCl</w:t>
            </w:r>
            <w:r>
              <w:rPr>
                <w:rFonts w:ascii="Times New Roman" w:hAnsi="Times New Roman" w:cs="Times New Roman"/>
                <w:bCs/>
                <w:sz w:val="28"/>
                <w:szCs w:val="28"/>
                <w:vertAlign w:val="subscript"/>
              </w:rPr>
              <w:t>2</w:t>
            </w:r>
            <w:r>
              <w:rPr>
                <w:rFonts w:ascii="Times New Roman" w:hAnsi="Times New Roman" w:cs="Times New Roman"/>
                <w:bCs/>
                <w:sz w:val="28"/>
                <w:szCs w:val="28"/>
              </w:rPr>
              <w:t>.</w:t>
            </w:r>
          </w:p>
          <w:p w14:paraId="732D35B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6</w:t>
            </w:r>
            <w:r>
              <w:rPr>
                <w:rFonts w:ascii="Times New Roman" w:hAnsi="Times New Roman" w:cs="Times New Roman"/>
                <w:b/>
                <w:bCs/>
                <w:sz w:val="28"/>
                <w:szCs w:val="28"/>
              </w:rPr>
              <w:t xml:space="preserve">. </w:t>
            </w:r>
            <w:r>
              <w:rPr>
                <w:rFonts w:ascii="Times New Roman" w:hAnsi="Times New Roman" w:cs="Times New Roman"/>
                <w:sz w:val="28"/>
                <w:szCs w:val="28"/>
              </w:rPr>
              <w:t>Hơi thủy ngân rất dộc, bởi vậy khi làm vỡ nhiệt kế thủy ngân thì chất bột được dùng để rắc lên thủy ngân rồi gom lại là</w:t>
            </w:r>
          </w:p>
          <w:p w14:paraId="0C20E2F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r>
            <w:r>
              <w:rPr>
                <w:rFonts w:ascii="Times New Roman" w:hAnsi="Times New Roman" w:cs="Times New Roman"/>
                <w:b/>
                <w:bCs/>
                <w:sz w:val="28"/>
                <w:szCs w:val="28"/>
              </w:rPr>
              <w:t>A.</w:t>
            </w:r>
            <w:r>
              <w:rPr>
                <w:rFonts w:ascii="Times New Roman" w:hAnsi="Times New Roman" w:cs="Times New Roman"/>
                <w:sz w:val="28"/>
                <w:szCs w:val="28"/>
              </w:rPr>
              <w:t xml:space="preserve"> vôi sống.</w:t>
            </w:r>
            <w:r>
              <w:rPr>
                <w:rFonts w:ascii="Times New Roman" w:hAnsi="Times New Roman" w:cs="Times New Roman"/>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cát.</w:t>
            </w:r>
            <w:r>
              <w:rPr>
                <w:rFonts w:ascii="Times New Roman" w:hAnsi="Times New Roman" w:cs="Times New Roman"/>
                <w:sz w:val="28"/>
                <w:szCs w:val="28"/>
              </w:rPr>
              <w:tab/>
            </w:r>
            <w:r>
              <w:rPr>
                <w:rFonts w:ascii="Times New Roman" w:hAnsi="Times New Roman" w:cs="Times New Roman"/>
                <w:b/>
                <w:bCs/>
                <w:sz w:val="28"/>
                <w:szCs w:val="28"/>
              </w:rPr>
              <w:t>C.</w:t>
            </w:r>
            <w:r>
              <w:rPr>
                <w:rFonts w:ascii="Times New Roman" w:hAnsi="Times New Roman" w:cs="Times New Roman"/>
                <w:sz w:val="28"/>
                <w:szCs w:val="28"/>
              </w:rPr>
              <w:t xml:space="preserve"> muối ăn.</w:t>
            </w:r>
            <w:r>
              <w:rPr>
                <w:rFonts w:ascii="Times New Roman" w:hAnsi="Times New Roman" w:cs="Times New Roman"/>
                <w:sz w:val="28"/>
                <w:szCs w:val="28"/>
              </w:rPr>
              <w:tab/>
            </w:r>
            <w:r>
              <w:rPr>
                <w:rFonts w:ascii="Times New Roman" w:hAnsi="Times New Roman" w:cs="Times New Roman"/>
                <w:b/>
                <w:bCs/>
                <w:color w:val="376092" w:themeColor="accent1" w:themeShade="BF"/>
                <w:sz w:val="28"/>
                <w:szCs w:val="28"/>
              </w:rPr>
              <w:t>D.</w:t>
            </w:r>
            <w:r>
              <w:rPr>
                <w:rFonts w:ascii="Times New Roman" w:hAnsi="Times New Roman" w:cs="Times New Roman"/>
                <w:color w:val="376092" w:themeColor="accent1" w:themeShade="BF"/>
                <w:sz w:val="28"/>
                <w:szCs w:val="28"/>
              </w:rPr>
              <w:t xml:space="preserve"> lưu huỳnh.</w:t>
            </w:r>
          </w:p>
          <w:p w14:paraId="09B0E59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7</w:t>
            </w:r>
            <w:r>
              <w:rPr>
                <w:rFonts w:ascii="Times New Roman" w:hAnsi="Times New Roman" w:cs="Times New Roman"/>
                <w:b/>
                <w:bCs/>
                <w:sz w:val="28"/>
                <w:szCs w:val="28"/>
              </w:rPr>
              <w:t>.</w:t>
            </w:r>
            <w:r>
              <w:rPr>
                <w:rFonts w:ascii="Times New Roman" w:hAnsi="Times New Roman" w:cs="Times New Roman"/>
                <w:sz w:val="28"/>
                <w:szCs w:val="28"/>
              </w:rPr>
              <w:t xml:space="preserve"> Ứng dụng nào sau đây </w:t>
            </w:r>
            <w:r>
              <w:rPr>
                <w:rFonts w:ascii="Times New Roman" w:hAnsi="Times New Roman" w:cs="Times New Roman"/>
                <w:b/>
                <w:bCs/>
                <w:sz w:val="28"/>
                <w:szCs w:val="28"/>
              </w:rPr>
              <w:t>không</w:t>
            </w:r>
            <w:r>
              <w:rPr>
                <w:rFonts w:ascii="Times New Roman" w:hAnsi="Times New Roman" w:cs="Times New Roman"/>
                <w:sz w:val="28"/>
                <w:szCs w:val="28"/>
              </w:rPr>
              <w:t xml:space="preserve"> phải của S?</w:t>
            </w:r>
          </w:p>
          <w:p w14:paraId="7AE29022">
            <w:pPr>
              <w:numPr>
                <w:ilvl w:val="0"/>
                <w:numId w:val="45"/>
              </w:numPr>
              <w:tabs>
                <w:tab w:val="left" w:pos="284"/>
                <w:tab w:val="left" w:pos="2552"/>
                <w:tab w:val="left" w:pos="5103"/>
                <w:tab w:val="left" w:pos="7655"/>
              </w:tabs>
              <w:spacing w:after="0" w:line="312" w:lineRule="auto"/>
              <w:ind w:left="284" w:leftChars="0" w:firstLine="0" w:firstLineChars="0"/>
              <w:jc w:val="both"/>
              <w:rPr>
                <w:rFonts w:ascii="Times New Roman" w:hAnsi="Times New Roman" w:cs="Times New Roman"/>
                <w:sz w:val="28"/>
                <w:szCs w:val="28"/>
              </w:rPr>
            </w:pPr>
            <w:r>
              <w:rPr>
                <w:rFonts w:ascii="Times New Roman" w:hAnsi="Times New Roman" w:cs="Times New Roman"/>
                <w:sz w:val="28"/>
                <w:szCs w:val="28"/>
              </w:rPr>
              <w:t>Làm nguyên liệu sản xuất sulfuric acid.</w:t>
            </w:r>
            <w:r>
              <w:rPr>
                <w:rFonts w:ascii="Times New Roman" w:hAnsi="Times New Roman" w:cs="Times New Roman"/>
                <w:sz w:val="28"/>
                <w:szCs w:val="28"/>
              </w:rPr>
              <w:tab/>
            </w:r>
          </w:p>
          <w:p w14:paraId="256CCF5B">
            <w:pPr>
              <w:numPr>
                <w:ilvl w:val="0"/>
                <w:numId w:val="0"/>
              </w:numPr>
              <w:tabs>
                <w:tab w:val="left" w:pos="284"/>
                <w:tab w:val="left" w:pos="2552"/>
                <w:tab w:val="left" w:pos="5103"/>
                <w:tab w:val="left" w:pos="7655"/>
              </w:tabs>
              <w:spacing w:after="0" w:line="312" w:lineRule="auto"/>
              <w:ind w:left="284" w:leftChars="0"/>
              <w:jc w:val="both"/>
              <w:rPr>
                <w:rFonts w:ascii="Times New Roman" w:hAnsi="Times New Roman" w:cs="Times New Roman"/>
                <w:sz w:val="28"/>
                <w:szCs w:val="28"/>
              </w:rPr>
            </w:pPr>
            <w:r>
              <w:rPr>
                <w:rFonts w:ascii="Times New Roman" w:hAnsi="Times New Roman" w:cs="Times New Roman"/>
                <w:b/>
                <w:bCs/>
                <w:sz w:val="28"/>
                <w:szCs w:val="28"/>
              </w:rPr>
              <w:t>B.</w:t>
            </w:r>
            <w:r>
              <w:rPr>
                <w:rFonts w:ascii="Times New Roman" w:hAnsi="Times New Roman" w:cs="Times New Roman"/>
                <w:sz w:val="28"/>
                <w:szCs w:val="28"/>
              </w:rPr>
              <w:t xml:space="preserve"> Làm chất lưu hóa cao su.</w:t>
            </w:r>
          </w:p>
          <w:p w14:paraId="103CD433">
            <w:pPr>
              <w:tabs>
                <w:tab w:val="left" w:pos="284"/>
                <w:tab w:val="left" w:pos="2552"/>
                <w:tab w:val="left" w:pos="5103"/>
                <w:tab w:val="left" w:pos="7655"/>
              </w:tabs>
              <w:spacing w:after="0" w:line="312" w:lineRule="auto"/>
              <w:jc w:val="both"/>
              <w:rPr>
                <w:rFonts w:ascii="Times New Roman" w:hAnsi="Times New Roman" w:cs="Times New Roman"/>
                <w:color w:val="376092" w:themeColor="accent1" w:themeShade="BF"/>
                <w:sz w:val="28"/>
                <w:szCs w:val="28"/>
              </w:rPr>
            </w:pPr>
            <w:r>
              <w:rPr>
                <w:rFonts w:ascii="Times New Roman" w:hAnsi="Times New Roman" w:cs="Times New Roman"/>
                <w:b/>
                <w:bCs/>
                <w:color w:val="376092" w:themeColor="accent1" w:themeShade="BF"/>
                <w:sz w:val="28"/>
                <w:szCs w:val="28"/>
              </w:rPr>
              <w:tab/>
            </w:r>
            <w:r>
              <w:rPr>
                <w:rFonts w:ascii="Times New Roman" w:hAnsi="Times New Roman" w:cs="Times New Roman"/>
                <w:b/>
                <w:bCs/>
                <w:color w:val="376092" w:themeColor="accent1" w:themeShade="BF"/>
                <w:sz w:val="28"/>
                <w:szCs w:val="28"/>
              </w:rPr>
              <w:t>C.</w:t>
            </w:r>
            <w:r>
              <w:rPr>
                <w:rFonts w:ascii="Times New Roman" w:hAnsi="Times New Roman" w:cs="Times New Roman"/>
                <w:color w:val="376092" w:themeColor="accent1" w:themeShade="BF"/>
                <w:sz w:val="28"/>
                <w:szCs w:val="28"/>
              </w:rPr>
              <w:t xml:space="preserve"> Khử chua đất.</w:t>
            </w:r>
            <w:r>
              <w:rPr>
                <w:rFonts w:ascii="Times New Roman" w:hAnsi="Times New Roman" w:cs="Times New Roman"/>
                <w:color w:val="376092" w:themeColor="accent1" w:themeShade="BF"/>
                <w:sz w:val="28"/>
                <w:szCs w:val="28"/>
              </w:rPr>
              <w:tab/>
            </w:r>
            <w:r>
              <w:rPr>
                <w:rFonts w:ascii="Times New Roman" w:hAnsi="Times New Roman" w:cs="Times New Roman"/>
                <w:color w:val="376092" w:themeColor="accent1" w:themeShade="BF"/>
                <w:sz w:val="28"/>
                <w:szCs w:val="28"/>
              </w:rPr>
              <w:tab/>
            </w:r>
          </w:p>
          <w:p w14:paraId="18242C50">
            <w:pPr>
              <w:tabs>
                <w:tab w:val="left" w:pos="284"/>
                <w:tab w:val="left" w:pos="2552"/>
                <w:tab w:val="left" w:pos="5103"/>
                <w:tab w:val="left" w:pos="7655"/>
              </w:tabs>
              <w:spacing w:after="0" w:line="312" w:lineRule="auto"/>
              <w:ind w:firstLine="280" w:firstLineChars="100"/>
              <w:jc w:val="both"/>
              <w:rPr>
                <w:rFonts w:ascii="Times New Roman" w:hAnsi="Times New Roman" w:cs="Times New Roman"/>
                <w:sz w:val="28"/>
                <w:szCs w:val="28"/>
              </w:rPr>
            </w:pPr>
            <w:r>
              <w:rPr>
                <w:rFonts w:ascii="Times New Roman" w:hAnsi="Times New Roman" w:cs="Times New Roman"/>
                <w:b/>
                <w:bCs/>
                <w:sz w:val="28"/>
                <w:szCs w:val="28"/>
              </w:rPr>
              <w:t>D.</w:t>
            </w:r>
            <w:r>
              <w:rPr>
                <w:rFonts w:ascii="Times New Roman" w:hAnsi="Times New Roman" w:cs="Times New Roman"/>
                <w:sz w:val="28"/>
                <w:szCs w:val="28"/>
              </w:rPr>
              <w:t xml:space="preserve"> Điều chế thuốc súng đen.</w:t>
            </w:r>
          </w:p>
          <w:p w14:paraId="6A3A087D">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8</w:t>
            </w:r>
            <w:r>
              <w:rPr>
                <w:rFonts w:ascii="Times New Roman" w:hAnsi="Times New Roman" w:cs="Times New Roman"/>
                <w:b/>
                <w:bCs/>
                <w:sz w:val="28"/>
                <w:szCs w:val="28"/>
              </w:rPr>
              <w:t>.</w:t>
            </w:r>
            <w:r>
              <w:rPr>
                <w:rFonts w:ascii="Times New Roman" w:hAnsi="Times New Roman" w:cs="Times New Roman"/>
                <w:sz w:val="28"/>
                <w:szCs w:val="28"/>
              </w:rPr>
              <w:t xml:space="preserve"> Phát biểu nào sau đây </w:t>
            </w:r>
            <w:r>
              <w:rPr>
                <w:rFonts w:ascii="Times New Roman" w:hAnsi="Times New Roman" w:cs="Times New Roman"/>
                <w:b/>
                <w:bCs/>
                <w:sz w:val="28"/>
                <w:szCs w:val="28"/>
              </w:rPr>
              <w:t>không</w:t>
            </w:r>
            <w:r>
              <w:rPr>
                <w:rFonts w:ascii="Times New Roman" w:hAnsi="Times New Roman" w:cs="Times New Roman"/>
                <w:sz w:val="28"/>
                <w:szCs w:val="28"/>
              </w:rPr>
              <w:t xml:space="preserve"> đúng về ứng dụng của lưu huỳnh? </w:t>
            </w:r>
          </w:p>
          <w:p w14:paraId="4D53CD35">
            <w:pPr>
              <w:numPr>
                <w:ilvl w:val="0"/>
                <w:numId w:val="46"/>
              </w:numPr>
              <w:tabs>
                <w:tab w:val="left" w:pos="284"/>
                <w:tab w:val="left" w:pos="2552"/>
                <w:tab w:val="left" w:pos="5103"/>
                <w:tab w:val="left" w:pos="7655"/>
              </w:tabs>
              <w:spacing w:after="0" w:line="312" w:lineRule="auto"/>
              <w:ind w:left="284" w:leftChars="0" w:firstLine="0" w:firstLineChars="0"/>
              <w:jc w:val="both"/>
              <w:rPr>
                <w:rFonts w:ascii="Times New Roman" w:hAnsi="Times New Roman" w:cs="Times New Roman"/>
                <w:sz w:val="28"/>
                <w:szCs w:val="28"/>
              </w:rPr>
            </w:pPr>
            <w:r>
              <w:rPr>
                <w:rFonts w:ascii="Times New Roman" w:hAnsi="Times New Roman" w:cs="Times New Roman"/>
                <w:sz w:val="28"/>
                <w:szCs w:val="28"/>
              </w:rPr>
              <w:t xml:space="preserve">Sản xuất pháo hoa, diêm. </w:t>
            </w:r>
            <w:r>
              <w:rPr>
                <w:rFonts w:ascii="Times New Roman" w:hAnsi="Times New Roman" w:cs="Times New Roman"/>
                <w:sz w:val="28"/>
                <w:szCs w:val="28"/>
              </w:rPr>
              <w:tab/>
            </w:r>
          </w:p>
          <w:p w14:paraId="61840B14">
            <w:pPr>
              <w:numPr>
                <w:ilvl w:val="0"/>
                <w:numId w:val="0"/>
              </w:numPr>
              <w:tabs>
                <w:tab w:val="left" w:pos="284"/>
                <w:tab w:val="left" w:pos="2552"/>
                <w:tab w:val="left" w:pos="5103"/>
                <w:tab w:val="left" w:pos="7655"/>
              </w:tabs>
              <w:spacing w:after="0" w:line="312" w:lineRule="auto"/>
              <w:ind w:left="284" w:leftChars="0"/>
              <w:jc w:val="both"/>
              <w:rPr>
                <w:rFonts w:ascii="Times New Roman" w:hAnsi="Times New Roman" w:cs="Times New Roman"/>
                <w:sz w:val="28"/>
                <w:szCs w:val="28"/>
              </w:rPr>
            </w:pPr>
            <w:r>
              <w:rPr>
                <w:rFonts w:ascii="Times New Roman" w:hAnsi="Times New Roman" w:cs="Times New Roman"/>
                <w:b/>
                <w:bCs/>
                <w:sz w:val="28"/>
                <w:szCs w:val="28"/>
              </w:rPr>
              <w:t>B.</w:t>
            </w:r>
            <w:r>
              <w:rPr>
                <w:rFonts w:ascii="Times New Roman" w:hAnsi="Times New Roman" w:cs="Times New Roman"/>
                <w:sz w:val="28"/>
                <w:szCs w:val="28"/>
              </w:rPr>
              <w:t xml:space="preserve"> Sản xuất dược phẩm. </w:t>
            </w:r>
          </w:p>
          <w:p w14:paraId="68EB6E9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r>
            <w:r>
              <w:rPr>
                <w:rFonts w:ascii="Times New Roman" w:hAnsi="Times New Roman" w:cs="Times New Roman"/>
                <w:b/>
                <w:bCs/>
                <w:sz w:val="28"/>
                <w:szCs w:val="28"/>
              </w:rPr>
              <w:t>C.</w:t>
            </w:r>
            <w:r>
              <w:rPr>
                <w:rFonts w:ascii="Times New Roman" w:hAnsi="Times New Roman" w:cs="Times New Roman"/>
                <w:sz w:val="28"/>
                <w:szCs w:val="28"/>
              </w:rPr>
              <w:t xml:space="preserve"> Sản xuất sulfuric acid. </w:t>
            </w:r>
            <w:r>
              <w:rPr>
                <w:rFonts w:ascii="Times New Roman" w:hAnsi="Times New Roman" w:cs="Times New Roman"/>
                <w:sz w:val="28"/>
                <w:szCs w:val="28"/>
              </w:rPr>
              <w:tab/>
            </w:r>
          </w:p>
          <w:p w14:paraId="0BC8D600">
            <w:pPr>
              <w:tabs>
                <w:tab w:val="left" w:pos="284"/>
                <w:tab w:val="left" w:pos="2552"/>
                <w:tab w:val="left" w:pos="5103"/>
                <w:tab w:val="left" w:pos="7655"/>
              </w:tabs>
              <w:spacing w:after="0" w:line="312" w:lineRule="auto"/>
              <w:ind w:firstLine="280" w:firstLineChars="100"/>
              <w:jc w:val="both"/>
              <w:rPr>
                <w:rFonts w:ascii="Times New Roman" w:hAnsi="Times New Roman" w:cs="Times New Roman"/>
                <w:color w:val="376092" w:themeColor="accent1" w:themeShade="BF"/>
                <w:sz w:val="28"/>
                <w:szCs w:val="28"/>
              </w:rPr>
            </w:pPr>
            <w:r>
              <w:rPr>
                <w:rFonts w:ascii="Times New Roman" w:hAnsi="Times New Roman" w:cs="Times New Roman"/>
                <w:b/>
                <w:bCs/>
                <w:color w:val="376092" w:themeColor="accent1" w:themeShade="BF"/>
                <w:sz w:val="28"/>
                <w:szCs w:val="28"/>
              </w:rPr>
              <w:t>D.</w:t>
            </w:r>
            <w:r>
              <w:rPr>
                <w:rFonts w:ascii="Times New Roman" w:hAnsi="Times New Roman" w:cs="Times New Roman"/>
                <w:color w:val="376092" w:themeColor="accent1" w:themeShade="BF"/>
                <w:sz w:val="28"/>
                <w:szCs w:val="28"/>
              </w:rPr>
              <w:t xml:space="preserve"> Sản xuất chất dẻo. </w:t>
            </w:r>
          </w:p>
          <w:p w14:paraId="1F0FE1A0">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9</w:t>
            </w:r>
            <w:r>
              <w:rPr>
                <w:rFonts w:ascii="Times New Roman" w:hAnsi="Times New Roman" w:cs="Times New Roman"/>
                <w:sz w:val="28"/>
                <w:szCs w:val="28"/>
              </w:rPr>
              <w:t> Cho các phát biểu sau:</w:t>
            </w:r>
          </w:p>
          <w:p w14:paraId="3F4F8846">
            <w:pPr>
              <w:tabs>
                <w:tab w:val="left" w:pos="284"/>
                <w:tab w:val="left" w:pos="2552"/>
                <w:tab w:val="left" w:pos="5103"/>
                <w:tab w:val="left" w:pos="7655"/>
              </w:tabs>
              <w:spacing w:after="0" w:line="312" w:lineRule="auto"/>
              <w:jc w:val="both"/>
              <w:rPr>
                <w:rFonts w:ascii="Times New Roman" w:hAnsi="Times New Roman" w:cs="Times New Roman"/>
                <w:color w:val="376092" w:themeColor="accent1" w:themeShade="BF"/>
                <w:sz w:val="28"/>
                <w:szCs w:val="28"/>
              </w:rPr>
            </w:pPr>
            <w:r>
              <w:rPr>
                <w:rFonts w:ascii="Times New Roman" w:hAnsi="Times New Roman" w:cs="Times New Roman"/>
                <w:color w:val="376092" w:themeColor="accent1" w:themeShade="BF"/>
                <w:sz w:val="28"/>
                <w:szCs w:val="28"/>
              </w:rPr>
              <w:t>(1) Than gỗ có khả năng giữ trên bề mặt của nó các chất khí, chất hơi, chất tan trong dung dịch. Than gỗ có tính hấp phụ.</w:t>
            </w:r>
          </w:p>
          <w:p w14:paraId="692BBFE7">
            <w:pPr>
              <w:tabs>
                <w:tab w:val="left" w:pos="284"/>
                <w:tab w:val="left" w:pos="2552"/>
                <w:tab w:val="left" w:pos="5103"/>
                <w:tab w:val="left" w:pos="7655"/>
              </w:tabs>
              <w:spacing w:after="0" w:line="312" w:lineRule="auto"/>
              <w:jc w:val="both"/>
              <w:rPr>
                <w:rFonts w:ascii="Times New Roman" w:hAnsi="Times New Roman" w:cs="Times New Roman"/>
                <w:color w:val="376092" w:themeColor="accent1" w:themeShade="BF"/>
                <w:sz w:val="28"/>
                <w:szCs w:val="28"/>
              </w:rPr>
            </w:pPr>
            <w:r>
              <w:rPr>
                <w:rFonts w:ascii="Times New Roman" w:hAnsi="Times New Roman" w:cs="Times New Roman"/>
                <w:color w:val="376092" w:themeColor="accent1" w:themeShade="BF"/>
                <w:sz w:val="28"/>
                <w:szCs w:val="28"/>
              </w:rPr>
              <w:t>(2) Kim cương và than chì là 2 dạng thù hình của cacbon.</w:t>
            </w:r>
          </w:p>
          <w:p w14:paraId="4E6DFA9A">
            <w:pPr>
              <w:tabs>
                <w:tab w:val="left" w:pos="284"/>
                <w:tab w:val="left" w:pos="2552"/>
                <w:tab w:val="left" w:pos="5103"/>
                <w:tab w:val="left" w:pos="7655"/>
              </w:tabs>
              <w:spacing w:after="0" w:line="312" w:lineRule="auto"/>
              <w:jc w:val="both"/>
              <w:rPr>
                <w:rFonts w:ascii="Times New Roman" w:hAnsi="Times New Roman" w:cs="Times New Roman"/>
                <w:color w:val="376092" w:themeColor="accent1" w:themeShade="BF"/>
                <w:sz w:val="28"/>
                <w:szCs w:val="28"/>
              </w:rPr>
            </w:pPr>
            <w:r>
              <w:rPr>
                <w:rFonts w:ascii="Times New Roman" w:hAnsi="Times New Roman" w:cs="Times New Roman"/>
                <w:color w:val="376092" w:themeColor="accent1" w:themeShade="BF"/>
                <w:sz w:val="28"/>
                <w:szCs w:val="28"/>
              </w:rPr>
              <w:t>(3) Than hoạt tính có tính hấp phụ cao được dùng để làm trắng đường, chế tạo mặt nạ phòng độc...</w:t>
            </w:r>
          </w:p>
          <w:p w14:paraId="6C33BF2F">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(4) Ở nhiệt độ cao, cacbon có thể khử được tất cả các oxit kim loại giải phóng kim loại.</w:t>
            </w:r>
          </w:p>
          <w:p w14:paraId="183A54B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Số phát biểu </w:t>
            </w:r>
            <w:r>
              <w:rPr>
                <w:rFonts w:ascii="Times New Roman" w:hAnsi="Times New Roman" w:cs="Times New Roman"/>
                <w:b/>
                <w:bCs/>
                <w:sz w:val="28"/>
                <w:szCs w:val="28"/>
              </w:rPr>
              <w:t>đúng</w:t>
            </w:r>
            <w:r>
              <w:rPr>
                <w:rFonts w:ascii="Times New Roman" w:hAnsi="Times New Roman" w:cs="Times New Roman"/>
                <w:sz w:val="28"/>
                <w:szCs w:val="28"/>
              </w:rPr>
              <w:t> là</w:t>
            </w:r>
          </w:p>
          <w:p w14:paraId="3120A73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r>
            <w:r>
              <w:rPr>
                <w:rFonts w:ascii="Times New Roman" w:hAnsi="Times New Roman" w:cs="Times New Roman"/>
                <w:b/>
                <w:bCs/>
                <w:sz w:val="28"/>
                <w:szCs w:val="28"/>
              </w:rPr>
              <w:t>A.</w:t>
            </w:r>
            <w:r>
              <w:rPr>
                <w:rFonts w:ascii="Times New Roman" w:hAnsi="Times New Roman" w:cs="Times New Roman"/>
                <w:sz w:val="28"/>
                <w:szCs w:val="28"/>
              </w:rPr>
              <w:t xml:space="preserve"> 1.</w:t>
            </w:r>
            <w:r>
              <w:rPr>
                <w:rFonts w:ascii="Times New Roman" w:hAnsi="Times New Roman" w:cs="Times New Roman"/>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2.</w:t>
            </w:r>
            <w:r>
              <w:rPr>
                <w:rFonts w:ascii="Times New Roman" w:hAnsi="Times New Roman" w:cs="Times New Roman"/>
                <w:sz w:val="28"/>
                <w:szCs w:val="28"/>
              </w:rPr>
              <w:tab/>
            </w:r>
            <w:r>
              <w:rPr>
                <w:rFonts w:ascii="Times New Roman" w:hAnsi="Times New Roman" w:cs="Times New Roman"/>
                <w:b/>
                <w:bCs/>
                <w:color w:val="376092" w:themeColor="accent1" w:themeShade="BF"/>
                <w:sz w:val="28"/>
                <w:szCs w:val="28"/>
              </w:rPr>
              <w:t>C.</w:t>
            </w:r>
            <w:r>
              <w:rPr>
                <w:rFonts w:ascii="Times New Roman" w:hAnsi="Times New Roman" w:cs="Times New Roman"/>
                <w:color w:val="376092" w:themeColor="accent1" w:themeShade="BF"/>
                <w:sz w:val="28"/>
                <w:szCs w:val="28"/>
              </w:rPr>
              <w:t xml:space="preserve"> 3.</w:t>
            </w:r>
            <w:r>
              <w:rPr>
                <w:rFonts w:ascii="Times New Roman" w:hAnsi="Times New Roman" w:cs="Times New Roman"/>
                <w:sz w:val="28"/>
                <w:szCs w:val="28"/>
              </w:rPr>
              <w:tab/>
            </w:r>
            <w:r>
              <w:rPr>
                <w:rFonts w:ascii="Times New Roman" w:hAnsi="Times New Roman" w:cs="Times New Roman"/>
                <w:b/>
                <w:bCs/>
                <w:sz w:val="28"/>
                <w:szCs w:val="28"/>
              </w:rPr>
              <w:t>D.</w:t>
            </w:r>
            <w:r>
              <w:rPr>
                <w:rFonts w:ascii="Times New Roman" w:hAnsi="Times New Roman" w:cs="Times New Roman"/>
                <w:sz w:val="28"/>
                <w:szCs w:val="28"/>
              </w:rPr>
              <w:t xml:space="preserve"> 4.</w:t>
            </w:r>
          </w:p>
          <w:p w14:paraId="4E4CB27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10</w:t>
            </w:r>
            <w:r>
              <w:rPr>
                <w:rFonts w:ascii="Times New Roman" w:hAnsi="Times New Roman" w:cs="Times New Roman"/>
                <w:b/>
                <w:bCs/>
                <w:sz w:val="28"/>
                <w:szCs w:val="28"/>
              </w:rPr>
              <w:t>.</w:t>
            </w:r>
            <w:r>
              <w:rPr>
                <w:rFonts w:ascii="Times New Roman" w:hAnsi="Times New Roman" w:cs="Times New Roman"/>
                <w:sz w:val="28"/>
                <w:szCs w:val="28"/>
              </w:rPr>
              <w:t xml:space="preserve"> Cho các phát biểu sau: </w:t>
            </w:r>
          </w:p>
          <w:p w14:paraId="147C194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(a) Carbon, lưu huỳnh, sodium là các phi kim quan trọng, có nhiều ứng dụng trong đời sống. </w:t>
            </w:r>
          </w:p>
          <w:p w14:paraId="51DF894A">
            <w:pPr>
              <w:tabs>
                <w:tab w:val="left" w:pos="284"/>
                <w:tab w:val="left" w:pos="2552"/>
                <w:tab w:val="left" w:pos="5103"/>
                <w:tab w:val="left" w:pos="7655"/>
              </w:tabs>
              <w:spacing w:after="0" w:line="312" w:lineRule="auto"/>
              <w:jc w:val="both"/>
              <w:rPr>
                <w:rFonts w:ascii="Times New Roman" w:hAnsi="Times New Roman" w:cs="Times New Roman"/>
                <w:color w:val="376092" w:themeColor="accent1" w:themeShade="BF"/>
                <w:sz w:val="28"/>
                <w:szCs w:val="28"/>
              </w:rPr>
            </w:pPr>
            <w:r>
              <w:rPr>
                <w:rFonts w:ascii="Times New Roman" w:hAnsi="Times New Roman" w:cs="Times New Roman"/>
                <w:color w:val="376092" w:themeColor="accent1" w:themeShade="BF"/>
                <w:sz w:val="28"/>
                <w:szCs w:val="28"/>
              </w:rPr>
              <w:t xml:space="preserve">(b) Chlorine được sử dụng để xử lí nước sinh hoạt, nước bể bơi. </w:t>
            </w:r>
          </w:p>
          <w:p w14:paraId="075ED4AD">
            <w:pPr>
              <w:tabs>
                <w:tab w:val="left" w:pos="284"/>
                <w:tab w:val="left" w:pos="2552"/>
                <w:tab w:val="left" w:pos="5103"/>
                <w:tab w:val="left" w:pos="7655"/>
              </w:tabs>
              <w:spacing w:after="0" w:line="312" w:lineRule="auto"/>
              <w:jc w:val="both"/>
              <w:rPr>
                <w:rFonts w:ascii="Times New Roman" w:hAnsi="Times New Roman" w:cs="Times New Roman"/>
                <w:color w:val="376092" w:themeColor="accent1" w:themeShade="BF"/>
                <w:sz w:val="28"/>
                <w:szCs w:val="28"/>
              </w:rPr>
            </w:pPr>
            <w:r>
              <w:rPr>
                <w:rFonts w:ascii="Times New Roman" w:hAnsi="Times New Roman" w:cs="Times New Roman"/>
                <w:color w:val="376092" w:themeColor="accent1" w:themeShade="BF"/>
                <w:sz w:val="28"/>
                <w:szCs w:val="28"/>
              </w:rPr>
              <w:t xml:space="preserve">(c) Ở điều kiện thường, thủy ngân là kim loại ở trạng thái lỏng. </w:t>
            </w:r>
          </w:p>
          <w:p w14:paraId="2D89026D">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(d) Các phi kim thường dẫn điện, dẫn nhiệt tốt hơn kim loại. </w:t>
            </w:r>
          </w:p>
          <w:p w14:paraId="2E0647A3">
            <w:pPr>
              <w:tabs>
                <w:tab w:val="left" w:pos="284"/>
                <w:tab w:val="left" w:pos="2552"/>
                <w:tab w:val="left" w:pos="5103"/>
                <w:tab w:val="left" w:pos="7655"/>
              </w:tabs>
              <w:spacing w:after="0" w:line="312" w:lineRule="auto"/>
              <w:jc w:val="both"/>
              <w:rPr>
                <w:rFonts w:ascii="Times New Roman" w:hAnsi="Times New Roman" w:cs="Times New Roman"/>
                <w:color w:val="376092" w:themeColor="accent1" w:themeShade="BF"/>
                <w:sz w:val="28"/>
                <w:szCs w:val="28"/>
              </w:rPr>
            </w:pPr>
            <w:r>
              <w:rPr>
                <w:rFonts w:ascii="Times New Roman" w:hAnsi="Times New Roman" w:cs="Times New Roman"/>
                <w:color w:val="376092" w:themeColor="accent1" w:themeShade="BF"/>
                <w:sz w:val="28"/>
                <w:szCs w:val="28"/>
              </w:rPr>
              <w:t xml:space="preserve">(e) Trong các phản ứng hóa học, kim loại có xu hướng nhường electron còn phi kim thường có xu hướng nhận electron. </w:t>
            </w:r>
          </w:p>
          <w:p w14:paraId="3DB8FD8D">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Số phát biểu đúng là </w:t>
            </w:r>
          </w:p>
          <w:p w14:paraId="3BFE93B6">
            <w:pPr>
              <w:tabs>
                <w:tab w:val="left" w:pos="284"/>
                <w:tab w:val="left" w:pos="2552"/>
                <w:tab w:val="left" w:pos="5103"/>
                <w:tab w:val="left" w:pos="7655"/>
              </w:tabs>
              <w:spacing w:after="0" w:line="312" w:lineRule="auto"/>
              <w:jc w:val="both"/>
              <w:rPr>
                <w:rFonts w:hint="default"/>
                <w:sz w:val="28"/>
                <w:szCs w:val="28"/>
                <w:lang w:val="vi-VN"/>
              </w:rPr>
            </w:pPr>
            <w:r>
              <w:rPr>
                <w:rFonts w:ascii="Times New Roman" w:hAnsi="Times New Roman" w:cs="Times New Roman"/>
                <w:b/>
                <w:bCs/>
                <w:sz w:val="28"/>
                <w:szCs w:val="28"/>
              </w:rPr>
              <w:tab/>
            </w:r>
            <w:r>
              <w:rPr>
                <w:rFonts w:ascii="Times New Roman" w:hAnsi="Times New Roman" w:cs="Times New Roman"/>
                <w:b/>
                <w:bCs/>
                <w:sz w:val="28"/>
                <w:szCs w:val="28"/>
              </w:rPr>
              <w:t>A.</w:t>
            </w:r>
            <w:r>
              <w:rPr>
                <w:rFonts w:ascii="Times New Roman" w:hAnsi="Times New Roman" w:cs="Times New Roman"/>
                <w:sz w:val="28"/>
                <w:szCs w:val="28"/>
              </w:rPr>
              <w:t xml:space="preserve"> 2. </w:t>
            </w:r>
            <w:r>
              <w:rPr>
                <w:rFonts w:ascii="Times New Roman" w:hAnsi="Times New Roman" w:cs="Times New Roman"/>
                <w:sz w:val="28"/>
                <w:szCs w:val="28"/>
              </w:rPr>
              <w:tab/>
            </w:r>
            <w:r>
              <w:rPr>
                <w:rFonts w:ascii="Times New Roman" w:hAnsi="Times New Roman" w:cs="Times New Roman"/>
                <w:b/>
                <w:bCs/>
                <w:color w:val="376092" w:themeColor="accent1" w:themeShade="BF"/>
                <w:sz w:val="28"/>
                <w:szCs w:val="28"/>
              </w:rPr>
              <w:t>B.</w:t>
            </w:r>
            <w:r>
              <w:rPr>
                <w:rFonts w:ascii="Times New Roman" w:hAnsi="Times New Roman" w:cs="Times New Roman"/>
                <w:color w:val="376092" w:themeColor="accent1" w:themeShade="BF"/>
                <w:sz w:val="28"/>
                <w:szCs w:val="28"/>
              </w:rPr>
              <w:t xml:space="preserve"> 3. </w:t>
            </w:r>
            <w:r>
              <w:rPr>
                <w:rFonts w:ascii="Times New Roman" w:hAnsi="Times New Roman" w:cs="Times New Roman"/>
                <w:sz w:val="28"/>
                <w:szCs w:val="28"/>
              </w:rPr>
              <w:tab/>
            </w:r>
            <w:r>
              <w:rPr>
                <w:rFonts w:ascii="Times New Roman" w:hAnsi="Times New Roman" w:cs="Times New Roman"/>
                <w:b/>
                <w:bCs/>
                <w:sz w:val="28"/>
                <w:szCs w:val="28"/>
              </w:rPr>
              <w:t>C.</w:t>
            </w:r>
            <w:r>
              <w:rPr>
                <w:rFonts w:ascii="Times New Roman" w:hAnsi="Times New Roman" w:cs="Times New Roman"/>
                <w:sz w:val="28"/>
                <w:szCs w:val="28"/>
              </w:rPr>
              <w:t xml:space="preserve"> 4. </w:t>
            </w:r>
            <w:r>
              <w:rPr>
                <w:rFonts w:ascii="Times New Roman" w:hAnsi="Times New Roman" w:cs="Times New Roman"/>
                <w:sz w:val="28"/>
                <w:szCs w:val="28"/>
              </w:rPr>
              <w:tab/>
            </w:r>
            <w:r>
              <w:rPr>
                <w:rFonts w:ascii="Times New Roman" w:hAnsi="Times New Roman" w:cs="Times New Roman"/>
                <w:b/>
                <w:bCs/>
                <w:sz w:val="28"/>
                <w:szCs w:val="28"/>
              </w:rPr>
              <w:t>D.</w:t>
            </w:r>
            <w:r>
              <w:rPr>
                <w:rFonts w:ascii="Times New Roman" w:hAnsi="Times New Roman" w:cs="Times New Roman"/>
                <w:sz w:val="28"/>
                <w:szCs w:val="28"/>
              </w:rPr>
              <w:t xml:space="preserve"> 5.</w:t>
            </w:r>
          </w:p>
        </w:tc>
        <w:tc>
          <w:tcPr>
            <w:tcW w:w="2841" w:type="dxa"/>
            <w:shd w:val="clear" w:color="auto" w:fill="auto"/>
          </w:tcPr>
          <w:p w14:paraId="69FD3DD3">
            <w:pPr>
              <w:keepNext w:val="0"/>
              <w:keepLines w:val="0"/>
              <w:pageBreakBefore w:val="0"/>
              <w:widowControl/>
              <w:kinsoku/>
              <w:wordWrap/>
              <w:overflowPunct/>
              <w:topLinePunct w:val="0"/>
              <w:autoSpaceDE/>
              <w:autoSpaceDN/>
              <w:bidi w:val="0"/>
              <w:adjustRightInd/>
              <w:snapToGrid/>
              <w:spacing w:before="109" w:beforeLines="30" w:after="109" w:afterLines="30" w:line="240" w:lineRule="auto"/>
              <w:ind w:right="1"/>
              <w:jc w:val="center"/>
              <w:textAlignment w:val="auto"/>
              <w:rPr>
                <w:rFonts w:hint="default" w:ascii="Times New Roman" w:hAnsi="Times New Roman" w:eastAsia="Times New Roman" w:cs="Times New Roman"/>
                <w:b w:val="0"/>
                <w:bCs/>
                <w:sz w:val="28"/>
                <w:szCs w:val="28"/>
                <w:lang w:val="vi-VN"/>
              </w:rPr>
            </w:pPr>
            <w:r>
              <w:rPr>
                <w:rFonts w:hint="default" w:ascii="Times New Roman" w:hAnsi="Times New Roman" w:eastAsia="Times New Roman" w:cs="Times New Roman"/>
                <w:b w:val="0"/>
                <w:bCs/>
                <w:sz w:val="28"/>
                <w:szCs w:val="28"/>
                <w:lang w:val="vi-VN"/>
              </w:rPr>
              <w:t>Học sinh sử dụng điện thoại quét mã QR đăng nhập và vào tham gia trò chơi trực tuyến.</w:t>
            </w:r>
          </w:p>
          <w:p w14:paraId="5DF65302">
            <w:pPr>
              <w:keepNext w:val="0"/>
              <w:keepLines w:val="0"/>
              <w:pageBreakBefore w:val="0"/>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sz w:val="28"/>
                <w:szCs w:val="28"/>
                <w:lang w:val="en-US"/>
              </w:rPr>
            </w:pPr>
          </w:p>
        </w:tc>
      </w:tr>
      <w:tr w14:paraId="32CD0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vAlign w:val="center"/>
          </w:tcPr>
          <w:p w14:paraId="61DBC552">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color w:val="0070C0"/>
                <w:sz w:val="28"/>
                <w:szCs w:val="28"/>
                <w:lang w:val="vi-VN"/>
              </w:rPr>
            </w:pPr>
            <w:r>
              <w:rPr>
                <w:rFonts w:hint="default" w:ascii="Times New Roman" w:hAnsi="Times New Roman" w:eastAsia="Times New Roman" w:cs="Times New Roman"/>
                <w:b/>
                <w:sz w:val="28"/>
                <w:szCs w:val="28"/>
              </w:rPr>
              <w:t>HS thực hiện nhiệm vụ</w:t>
            </w:r>
          </w:p>
        </w:tc>
        <w:tc>
          <w:tcPr>
            <w:tcW w:w="2841" w:type="dxa"/>
            <w:shd w:val="clear" w:color="auto" w:fill="auto"/>
            <w:vAlign w:val="center"/>
          </w:tcPr>
          <w:p w14:paraId="16EA2DF8">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sz w:val="28"/>
                <w:szCs w:val="28"/>
                <w:lang w:val="vi-VN"/>
              </w:rPr>
            </w:pPr>
            <w:r>
              <w:rPr>
                <w:rFonts w:hint="default" w:ascii="Times New Roman" w:hAnsi="Times New Roman" w:eastAsia="Times New Roman" w:cs="Times New Roman"/>
                <w:sz w:val="28"/>
                <w:szCs w:val="28"/>
              </w:rPr>
              <w:t>Học sinh trả lời câu hỏi</w:t>
            </w:r>
          </w:p>
        </w:tc>
      </w:tr>
      <w:tr w14:paraId="24842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8" w:hRule="atLeast"/>
          <w:jc w:val="center"/>
        </w:trPr>
        <w:tc>
          <w:tcPr>
            <w:tcW w:w="7397" w:type="dxa"/>
            <w:shd w:val="clear" w:color="auto" w:fill="auto"/>
            <w:vAlign w:val="center"/>
          </w:tcPr>
          <w:p w14:paraId="73ACB601">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sz w:val="28"/>
                <w:szCs w:val="28"/>
              </w:rPr>
            </w:pPr>
            <w:r>
              <w:rPr>
                <w:rFonts w:hint="default" w:ascii="Times New Roman" w:hAnsi="Times New Roman" w:eastAsia="Times New Roman" w:cs="Times New Roman"/>
                <w:b/>
                <w:sz w:val="28"/>
                <w:szCs w:val="28"/>
              </w:rPr>
              <w:t>Báo cáo kết quả:</w:t>
            </w:r>
          </w:p>
          <w:p w14:paraId="408A2683">
            <w:pPr>
              <w:keepNext w:val="0"/>
              <w:keepLines w:val="0"/>
              <w:pageBreakBefore w:val="0"/>
              <w:numPr>
                <w:ilvl w:val="0"/>
                <w:numId w:val="11"/>
              </w:numPr>
              <w:kinsoku/>
              <w:wordWrap/>
              <w:overflowPunct/>
              <w:topLinePunct w:val="0"/>
              <w:bidi w:val="0"/>
              <w:spacing w:before="109" w:beforeLines="30" w:after="109" w:afterLines="30" w:line="240" w:lineRule="auto"/>
              <w:ind w:hanging="163"/>
              <w:rPr>
                <w:rFonts w:hint="default" w:ascii="Times New Roman" w:hAnsi="Times New Roman" w:cs="Times New Roman"/>
                <w:sz w:val="28"/>
                <w:szCs w:val="28"/>
              </w:rPr>
            </w:pPr>
            <w:r>
              <w:rPr>
                <w:rFonts w:hint="default" w:ascii="Times New Roman" w:hAnsi="Times New Roman" w:eastAsia="Times New Roman" w:cs="Times New Roman"/>
                <w:sz w:val="28"/>
                <w:szCs w:val="28"/>
              </w:rPr>
              <w:t>Cho cả lớp trả lời;</w:t>
            </w:r>
            <w:r>
              <w:rPr>
                <w:rFonts w:hint="default" w:ascii="Times New Roman" w:hAnsi="Times New Roman" w:eastAsia="Times New Roman" w:cs="Times New Roman"/>
                <w:sz w:val="28"/>
                <w:szCs w:val="28"/>
                <w:lang w:val="vi-VN"/>
              </w:rPr>
              <w:t xml:space="preserve"> m</w:t>
            </w:r>
            <w:r>
              <w:rPr>
                <w:rFonts w:hint="default" w:ascii="Times New Roman" w:hAnsi="Times New Roman" w:eastAsia="Times New Roman" w:cs="Times New Roman"/>
                <w:sz w:val="28"/>
                <w:szCs w:val="28"/>
              </w:rPr>
              <w:t>ời đại diện giải thích;</w:t>
            </w:r>
          </w:p>
          <w:p w14:paraId="3C11E28A">
            <w:pPr>
              <w:keepNext w:val="0"/>
              <w:keepLines w:val="0"/>
              <w:pageBreakBefore w:val="0"/>
              <w:numPr>
                <w:ilvl w:val="0"/>
                <w:numId w:val="11"/>
              </w:numPr>
              <w:kinsoku/>
              <w:wordWrap/>
              <w:overflowPunct/>
              <w:topLinePunct w:val="0"/>
              <w:bidi w:val="0"/>
              <w:spacing w:before="109" w:beforeLines="30" w:after="109" w:afterLines="30" w:line="240" w:lineRule="auto"/>
              <w:ind w:left="163" w:leftChars="0" w:hanging="163" w:firstLineChars="0"/>
              <w:rPr>
                <w:rFonts w:hint="default" w:ascii="Times New Roman" w:hAnsi="Times New Roman" w:cs="Times New Roman"/>
                <w:sz w:val="28"/>
                <w:szCs w:val="28"/>
                <w:lang w:val="vi-VN"/>
              </w:rPr>
            </w:pPr>
            <w:r>
              <w:rPr>
                <w:rFonts w:hint="default" w:ascii="Times New Roman" w:hAnsi="Times New Roman" w:eastAsia="Times New Roman" w:cs="Times New Roman"/>
                <w:sz w:val="28"/>
                <w:szCs w:val="28"/>
              </w:rPr>
              <w:t>GV kết luận về nội dung kiến thức.</w:t>
            </w:r>
          </w:p>
        </w:tc>
        <w:tc>
          <w:tcPr>
            <w:tcW w:w="2841" w:type="dxa"/>
            <w:shd w:val="clear" w:color="auto" w:fill="auto"/>
            <w:vAlign w:val="top"/>
          </w:tcPr>
          <w:p w14:paraId="4DE3106E">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cs="Times New Roman"/>
                <w:sz w:val="28"/>
                <w:szCs w:val="28"/>
                <w:lang w:val="en-US"/>
              </w:rPr>
            </w:pPr>
          </w:p>
        </w:tc>
      </w:tr>
      <w:tr w14:paraId="434B5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tcPr>
          <w:p w14:paraId="3E367291">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hint="default" w:ascii="Times New Roman" w:hAnsi="Times New Roman"/>
                <w:bCs/>
                <w:sz w:val="28"/>
                <w:szCs w:val="28"/>
                <w:lang w:val="vi-VN"/>
              </w:rPr>
            </w:pPr>
            <w:r>
              <w:rPr>
                <w:rFonts w:ascii="Times New Roman" w:hAnsi="Times New Roman" w:cs="Times New Roman"/>
                <w:b/>
                <w:sz w:val="28"/>
                <w:szCs w:val="28"/>
                <w:lang w:val="en-US"/>
              </w:rPr>
              <w:t>Tổng kết</w:t>
            </w:r>
          </w:p>
        </w:tc>
        <w:tc>
          <w:tcPr>
            <w:tcW w:w="2841" w:type="dxa"/>
            <w:shd w:val="clear" w:color="auto" w:fill="auto"/>
          </w:tcPr>
          <w:p w14:paraId="732B6B00">
            <w:pPr>
              <w:keepNext w:val="0"/>
              <w:keepLines w:val="0"/>
              <w:pageBreakBefore w:val="0"/>
              <w:kinsoku/>
              <w:wordWrap/>
              <w:overflowPunct/>
              <w:topLinePunct w:val="0"/>
              <w:autoSpaceDE/>
              <w:autoSpaceDN/>
              <w:bidi w:val="0"/>
              <w:adjustRightInd/>
              <w:spacing w:before="109" w:beforeLines="30" w:after="109" w:afterLines="30" w:line="240"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Ghi nhớ kiến thức</w:t>
            </w:r>
          </w:p>
        </w:tc>
      </w:tr>
    </w:tbl>
    <w:p w14:paraId="07009E81">
      <w:pPr>
        <w:keepNext w:val="0"/>
        <w:keepLines w:val="0"/>
        <w:pageBreakBefore w:val="0"/>
        <w:numPr>
          <w:ilvl w:val="0"/>
          <w:numId w:val="12"/>
        </w:numPr>
        <w:kinsoku/>
        <w:wordWrap/>
        <w:overflowPunct/>
        <w:topLinePunct w:val="0"/>
        <w:autoSpaceDE/>
        <w:autoSpaceDN/>
        <w:bidi w:val="0"/>
        <w:adjustRightInd/>
        <w:spacing w:before="109" w:beforeLines="30" w:after="109" w:afterLines="30" w:line="240" w:lineRule="auto"/>
        <w:ind w:leftChars="0"/>
        <w:jc w:val="left"/>
        <w:textAlignment w:val="auto"/>
        <w:rPr>
          <w:rFonts w:ascii="Times New Roman" w:hAnsi="Times New Roman" w:cs="Times New Roman"/>
          <w:b/>
          <w:color w:val="C00000"/>
          <w:sz w:val="28"/>
          <w:szCs w:val="28"/>
        </w:rPr>
      </w:pPr>
      <w:r>
        <w:rPr>
          <w:rFonts w:ascii="Times New Roman" w:hAnsi="Times New Roman" w:cs="Times New Roman"/>
          <w:b/>
          <w:color w:val="C00000"/>
          <w:sz w:val="28"/>
          <w:szCs w:val="28"/>
        </w:rPr>
        <w:t xml:space="preserve">Hoạt động </w:t>
      </w:r>
      <w:r>
        <w:rPr>
          <w:rFonts w:hint="default" w:ascii="Times New Roman" w:hAnsi="Times New Roman" w:cs="Times New Roman"/>
          <w:b/>
          <w:color w:val="C00000"/>
          <w:sz w:val="28"/>
          <w:szCs w:val="28"/>
          <w:lang w:val="vi-VN"/>
        </w:rPr>
        <w:t>4</w:t>
      </w:r>
      <w:r>
        <w:rPr>
          <w:rFonts w:ascii="Times New Roman" w:hAnsi="Times New Roman" w:cs="Times New Roman"/>
          <w:b/>
          <w:color w:val="C00000"/>
          <w:sz w:val="28"/>
          <w:szCs w:val="28"/>
        </w:rPr>
        <w:t>: Vận dụng</w:t>
      </w:r>
    </w:p>
    <w:p w14:paraId="282B8021">
      <w:pPr>
        <w:pStyle w:val="22"/>
        <w:keepNext w:val="0"/>
        <w:keepLines w:val="0"/>
        <w:pageBreakBefore w:val="0"/>
        <w:widowControl w:val="0"/>
        <w:numPr>
          <w:ilvl w:val="0"/>
          <w:numId w:val="13"/>
        </w:numPr>
        <w:kinsoku/>
        <w:wordWrap/>
        <w:overflowPunct/>
        <w:topLinePunct w:val="0"/>
        <w:autoSpaceDE w:val="0"/>
        <w:autoSpaceDN w:val="0"/>
        <w:bidi w:val="0"/>
        <w:adjustRightInd w:val="0"/>
        <w:spacing w:before="109" w:beforeLines="30" w:after="109" w:afterLines="30" w:line="240" w:lineRule="auto"/>
        <w:ind w:left="103" w:leftChars="0" w:right="242" w:rightChars="0"/>
        <w:jc w:val="left"/>
        <w:rPr>
          <w:rStyle w:val="11"/>
          <w:rFonts w:hint="default" w:ascii="Times New Roman" w:hAnsi="Times New Roman" w:cs="Times New Roman"/>
          <w:i w:val="0"/>
          <w:iCs w:val="0"/>
          <w:sz w:val="28"/>
          <w:szCs w:val="28"/>
          <w:lang w:val="en-US"/>
        </w:rPr>
      </w:pPr>
      <w:r>
        <w:rPr>
          <w:rFonts w:hint="default" w:ascii="Times New Roman" w:hAnsi="Times New Roman" w:cs="Times New Roman"/>
          <w:b/>
          <w:color w:val="C00000"/>
          <w:sz w:val="28"/>
          <w:szCs w:val="28"/>
        </w:rPr>
        <w:t>Mục tiêu</w:t>
      </w:r>
      <w:r>
        <w:rPr>
          <w:rFonts w:hint="default" w:ascii="Times New Roman" w:hAnsi="Times New Roman" w:cs="Times New Roman"/>
          <w:color w:val="C00000"/>
          <w:sz w:val="28"/>
          <w:szCs w:val="28"/>
        </w:rPr>
        <w:t xml:space="preserve">: </w:t>
      </w:r>
      <w:r>
        <w:rPr>
          <w:rFonts w:hint="default" w:ascii="Times New Roman" w:hAnsi="Times New Roman" w:cs="Times New Roman"/>
          <w:sz w:val="28"/>
          <w:szCs w:val="28"/>
        </w:rPr>
        <w:t>Vận dụng kiến thức về tính chất vật lí của phi kim (carbon hoạt tính) để giải thích vấn đề trong thực tế.</w:t>
      </w:r>
      <w:r>
        <w:t xml:space="preserve"> </w:t>
      </w:r>
    </w:p>
    <w:p w14:paraId="7462B1E9">
      <w:pPr>
        <w:keepNext w:val="0"/>
        <w:keepLines w:val="0"/>
        <w:pageBreakBefore w:val="0"/>
        <w:numPr>
          <w:ilvl w:val="0"/>
          <w:numId w:val="13"/>
        </w:numPr>
        <w:kinsoku/>
        <w:wordWrap/>
        <w:overflowPunct/>
        <w:topLinePunct w:val="0"/>
        <w:autoSpaceDE/>
        <w:autoSpaceDN/>
        <w:bidi w:val="0"/>
        <w:adjustRightInd/>
        <w:spacing w:before="109" w:beforeLines="30" w:after="109" w:afterLines="30" w:line="240" w:lineRule="auto"/>
        <w:ind w:left="103" w:leftChars="0" w:firstLine="0" w:firstLineChars="0"/>
        <w:textAlignment w:val="auto"/>
        <w:rPr>
          <w:rFonts w:hint="default" w:ascii="Times New Roman" w:hAnsi="Times New Roman" w:cs="Times New Roman"/>
          <w:sz w:val="28"/>
          <w:szCs w:val="28"/>
          <w:lang w:val="vi-VN"/>
        </w:rPr>
      </w:pPr>
      <w:r>
        <w:rPr>
          <w:rFonts w:ascii="Times New Roman" w:hAnsi="Times New Roman" w:cs="Times New Roman"/>
          <w:b/>
          <w:color w:val="C00000"/>
          <w:sz w:val="28"/>
          <w:szCs w:val="28"/>
        </w:rPr>
        <w:t>Nội dung</w:t>
      </w:r>
      <w:r>
        <w:rPr>
          <w:rFonts w:ascii="Times New Roman" w:hAnsi="Times New Roman" w:cs="Times New Roman"/>
          <w:color w:val="C00000"/>
          <w:sz w:val="28"/>
          <w:szCs w:val="28"/>
        </w:rPr>
        <w:t>:</w:t>
      </w:r>
      <w:r>
        <w:rPr>
          <w:rFonts w:ascii="Times New Roman" w:hAnsi="Times New Roman" w:cs="Times New Roman"/>
          <w:sz w:val="28"/>
          <w:szCs w:val="28"/>
        </w:rPr>
        <w:t xml:space="preserve"> Học sinh </w:t>
      </w:r>
      <w:r>
        <w:rPr>
          <w:rFonts w:hint="default" w:ascii="Times New Roman" w:hAnsi="Times New Roman" w:cs="Times New Roman"/>
          <w:sz w:val="28"/>
          <w:szCs w:val="28"/>
          <w:lang w:val="vi-VN"/>
        </w:rPr>
        <w:t xml:space="preserve"> làm bài tập vận dụng thực tế</w:t>
      </w:r>
    </w:p>
    <w:p w14:paraId="2B71C3C0">
      <w:pPr>
        <w:keepNext w:val="0"/>
        <w:keepLines w:val="0"/>
        <w:pageBreakBefore w:val="0"/>
        <w:numPr>
          <w:ilvl w:val="0"/>
          <w:numId w:val="13"/>
        </w:numPr>
        <w:kinsoku/>
        <w:wordWrap/>
        <w:overflowPunct/>
        <w:topLinePunct w:val="0"/>
        <w:autoSpaceDE/>
        <w:autoSpaceDN/>
        <w:bidi w:val="0"/>
        <w:adjustRightInd/>
        <w:spacing w:before="109" w:beforeLines="30" w:after="109" w:afterLines="30" w:line="240" w:lineRule="auto"/>
        <w:ind w:left="103" w:leftChars="0" w:firstLine="0" w:firstLineChars="0"/>
        <w:textAlignment w:val="auto"/>
        <w:rPr>
          <w:rFonts w:ascii="Times New Roman" w:hAnsi="Times New Roman" w:cs="Times New Roman"/>
          <w:b/>
          <w:sz w:val="28"/>
          <w:szCs w:val="28"/>
        </w:rPr>
      </w:pPr>
      <w:r>
        <w:rPr>
          <w:rFonts w:ascii="Times New Roman" w:hAnsi="Times New Roman" w:cs="Times New Roman"/>
          <w:b/>
          <w:color w:val="C00000"/>
          <w:sz w:val="28"/>
          <w:szCs w:val="28"/>
        </w:rPr>
        <w:t>S</w:t>
      </w:r>
      <w:r>
        <w:rPr>
          <w:rFonts w:hint="default" w:ascii="Times New Roman" w:hAnsi="Times New Roman" w:cs="Times New Roman"/>
          <w:b/>
          <w:color w:val="C00000"/>
          <w:sz w:val="28"/>
          <w:szCs w:val="28"/>
        </w:rPr>
        <w:t>ản phẩm</w:t>
      </w:r>
      <w:r>
        <w:rPr>
          <w:rFonts w:hint="default" w:ascii="Times New Roman" w:hAnsi="Times New Roman" w:cs="Times New Roman"/>
          <w:color w:val="C00000"/>
          <w:sz w:val="28"/>
          <w:szCs w:val="28"/>
        </w:rPr>
        <w:t>:</w:t>
      </w:r>
      <w:r>
        <w:rPr>
          <w:rFonts w:hint="default" w:ascii="Times New Roman" w:hAnsi="Times New Roman" w:cs="Times New Roman"/>
          <w:sz w:val="28"/>
          <w:szCs w:val="28"/>
          <w:lang w:val="vi-VN"/>
        </w:rPr>
        <w:t xml:space="preserve"> </w:t>
      </w:r>
    </w:p>
    <w:p w14:paraId="34F91E48">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bCs/>
          <w:sz w:val="28"/>
          <w:szCs w:val="28"/>
          <w:lang w:val="vi-VN"/>
        </w:rPr>
        <w:t xml:space="preserve">Câu 1: </w:t>
      </w:r>
      <w:r>
        <w:rPr>
          <w:rFonts w:ascii="Times New Roman" w:hAnsi="Times New Roman" w:cs="Times New Roman"/>
          <w:sz w:val="28"/>
          <w:szCs w:val="28"/>
        </w:rPr>
        <w:t>a) Một số ứng dụng của than chì: làm điện cực trong pin, sản xuất ruột bút chì, sản xuất lõi lọc nước, làm chất đốt, sử dụng trong công nghiệp luyện kim,…</w:t>
      </w:r>
    </w:p>
    <w:p w14:paraId="399D55F5">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sz w:val="28"/>
          <w:szCs w:val="28"/>
        </w:rPr>
        <w:t>b) Than hoạt tính hoạt động theo cơ chế cơ học và hút bám. Khi nguồn nước chứa các thành phần ô nhiễm, tạp chất đi qua lõi lọc chứa vật liệu này sẽ được làm sạch các hạt, chất bẩn thô. Với các chất hóa học hoặc thành phần độc tố, dầu mỡ, clo… than hoạt tính sẽ hút bám và giữ lại trong lõi lọc.</w:t>
      </w:r>
    </w:p>
    <w:p w14:paraId="04B134DD">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bCs/>
          <w:sz w:val="28"/>
          <w:szCs w:val="28"/>
          <w:lang w:val="vi-VN"/>
        </w:rPr>
        <w:t xml:space="preserve">Câu 2: </w:t>
      </w:r>
      <w:r>
        <w:rPr>
          <w:rFonts w:ascii="Times New Roman" w:hAnsi="Times New Roman" w:cs="Times New Roman"/>
          <w:sz w:val="28"/>
          <w:szCs w:val="28"/>
        </w:rPr>
        <w:t>Khối lượng cacbon: 5. 90% = 4,5 (kg)</w:t>
      </w:r>
    </w:p>
    <w:p w14:paraId="1D45C44D">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1 mol C (12g) khi đốt cháy tỏa ra 394 (kJ)</w:t>
      </w:r>
    </w:p>
    <w:p w14:paraId="1888726D">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Vậy 4,5kg = 4500 g C khi đốt cháy tỏa ra x (kJ).</w:t>
      </w:r>
    </w:p>
    <w:p w14:paraId="5C6D4A4B">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
          <w:sz w:val="28"/>
          <w:szCs w:val="28"/>
        </w:rPr>
      </w:pPr>
      <w:r>
        <w:rPr>
          <w:rFonts w:ascii="Times New Roman" w:hAnsi="Times New Roman" w:cs="Times New Roman"/>
          <w:sz w:val="28"/>
          <w:szCs w:val="28"/>
        </w:rPr>
        <w:t>Nhiệt lượng tỏa ra khi đốt cháy 5 kg là: </w:t>
      </w:r>
      <w:r>
        <w:rPr>
          <w:position w:val="-26"/>
          <w:sz w:val="28"/>
          <w:szCs w:val="28"/>
        </w:rPr>
        <w:object>
          <v:shape id="_x0000_i1048" o:spt="75" type="#_x0000_t75" style="height:33.85pt;width:121.7pt;" o:ole="t" filled="f" o:preferrelative="t" stroked="f" coordsize="21600,21600">
            <v:path/>
            <v:fill on="f" focussize="0,0"/>
            <v:stroke on="f" joinstyle="miter"/>
            <v:imagedata r:id="rId63" o:title=""/>
            <o:lock v:ext="edit" aspectratio="t"/>
            <w10:wrap type="none"/>
            <w10:anchorlock/>
          </v:shape>
          <o:OLEObject Type="Embed" ProgID="Equation.DSMT4" ShapeID="_x0000_i1048" DrawAspect="Content" ObjectID="_1468075748" r:id="rId62">
            <o:LockedField>false</o:LockedField>
          </o:OLEObject>
        </w:object>
      </w:r>
    </w:p>
    <w:p w14:paraId="70F11463">
      <w:pPr>
        <w:keepNext w:val="0"/>
        <w:keepLines w:val="0"/>
        <w:pageBreakBefore w:val="0"/>
        <w:numPr>
          <w:ilvl w:val="0"/>
          <w:numId w:val="13"/>
        </w:numPr>
        <w:kinsoku/>
        <w:wordWrap/>
        <w:overflowPunct/>
        <w:topLinePunct w:val="0"/>
        <w:autoSpaceDE/>
        <w:autoSpaceDN/>
        <w:bidi w:val="0"/>
        <w:adjustRightInd/>
        <w:spacing w:before="109" w:beforeLines="30" w:after="109" w:afterLines="30" w:line="240" w:lineRule="auto"/>
        <w:ind w:left="103" w:leftChars="0" w:firstLine="0" w:firstLineChars="0"/>
        <w:textAlignment w:val="auto"/>
        <w:rPr>
          <w:rFonts w:ascii="Times New Roman" w:hAnsi="Times New Roman" w:cs="Times New Roman"/>
          <w:b/>
          <w:sz w:val="28"/>
          <w:szCs w:val="28"/>
        </w:rPr>
      </w:pPr>
      <w:r>
        <w:rPr>
          <w:rFonts w:ascii="Times New Roman" w:hAnsi="Times New Roman" w:cs="Times New Roman"/>
          <w:b/>
          <w:sz w:val="28"/>
          <w:szCs w:val="28"/>
        </w:rPr>
        <w:t>Tổ chức thực hiện</w:t>
      </w:r>
    </w:p>
    <w:tbl>
      <w:tblPr>
        <w:tblStyle w:val="16"/>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8"/>
        <w:gridCol w:w="2969"/>
      </w:tblGrid>
      <w:tr w14:paraId="44529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shd w:val="clear" w:color="auto" w:fill="FDEADA" w:themeFill="accent6" w:themeFillTint="32"/>
          </w:tcPr>
          <w:p w14:paraId="68854F8D">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giáo viên</w:t>
            </w:r>
          </w:p>
        </w:tc>
        <w:tc>
          <w:tcPr>
            <w:tcW w:w="2969" w:type="dxa"/>
            <w:shd w:val="clear" w:color="auto" w:fill="FDEADA" w:themeFill="accent6" w:themeFillTint="32"/>
          </w:tcPr>
          <w:p w14:paraId="5AE2887D">
            <w:pPr>
              <w:keepNext w:val="0"/>
              <w:keepLines w:val="0"/>
              <w:pageBreakBefore w:val="0"/>
              <w:widowControl/>
              <w:kinsoku/>
              <w:wordWrap/>
              <w:overflowPunct/>
              <w:topLinePunct w:val="0"/>
              <w:autoSpaceDE/>
              <w:autoSpaceDN/>
              <w:bidi w:val="0"/>
              <w:adjustRightInd/>
              <w:snapToGrid/>
              <w:spacing w:before="109" w:beforeLines="30" w:after="109" w:afterLines="30" w:line="240" w:lineRule="auto"/>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học sinh</w:t>
            </w:r>
          </w:p>
        </w:tc>
      </w:tr>
      <w:tr w14:paraId="11354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vAlign w:val="top"/>
          </w:tcPr>
          <w:p w14:paraId="46E1B7C8">
            <w:pPr>
              <w:rPr>
                <w:rFonts w:hint="default" w:ascii="Times New Roman" w:hAnsi="Times New Roman" w:cs="Times New Roman"/>
                <w:color w:val="auto"/>
                <w:sz w:val="28"/>
                <w:szCs w:val="28"/>
                <w:lang w:val="pt-BR"/>
              </w:rPr>
            </w:pPr>
            <w:r>
              <w:rPr>
                <w:rFonts w:hint="default" w:ascii="Times New Roman" w:hAnsi="Times New Roman" w:cs="Times New Roman"/>
                <w:color w:val="auto"/>
                <w:sz w:val="28"/>
                <w:szCs w:val="28"/>
                <w:lang w:val="pt-BR"/>
              </w:rPr>
              <w:t>- GV hướng dẫn HS:</w:t>
            </w:r>
          </w:p>
          <w:p w14:paraId="63F10A5E">
            <w:pPr>
              <w:jc w:val="both"/>
              <w:rPr>
                <w:rFonts w:hint="default" w:ascii="Times New Roman" w:hAnsi="Times New Roman" w:cs="Times New Roman"/>
                <w:color w:val="auto"/>
                <w:sz w:val="28"/>
                <w:szCs w:val="28"/>
                <w:lang w:val="pt-BR"/>
              </w:rPr>
            </w:pPr>
            <w:r>
              <w:rPr>
                <w:rFonts w:hint="default" w:ascii="Times New Roman" w:hAnsi="Times New Roman" w:cs="Times New Roman"/>
                <w:color w:val="auto"/>
                <w:sz w:val="28"/>
                <w:szCs w:val="28"/>
                <w:lang w:val="pt-BR"/>
              </w:rPr>
              <w:t>- Chuẩn bị bài tập sau:</w:t>
            </w:r>
          </w:p>
          <w:p w14:paraId="1316360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bCs/>
                <w:sz w:val="28"/>
                <w:szCs w:val="28"/>
                <w:lang w:val="vi-VN"/>
              </w:rPr>
              <w:t>Câu 1:</w:t>
            </w:r>
            <w:r>
              <w:rPr>
                <w:rFonts w:hint="default" w:ascii="Times New Roman" w:hAnsi="Times New Roman" w:cs="Times New Roman"/>
                <w:b/>
                <w:i w:val="0"/>
                <w:iCs/>
                <w:color w:val="auto"/>
                <w:sz w:val="28"/>
                <w:szCs w:val="28"/>
                <w:lang w:val="pt-BR"/>
              </w:rPr>
              <w:t xml:space="preserve"> </w:t>
            </w:r>
            <w:r>
              <w:rPr>
                <w:rFonts w:hint="default" w:ascii="Times New Roman" w:hAnsi="Times New Roman" w:cs="Times New Roman"/>
                <w:b/>
                <w:i/>
                <w:color w:val="auto"/>
                <w:sz w:val="28"/>
                <w:szCs w:val="28"/>
                <w:lang w:val="pt-BR"/>
              </w:rPr>
              <w:t xml:space="preserve"> </w:t>
            </w:r>
            <w:r>
              <w:rPr>
                <w:rFonts w:ascii="Times New Roman" w:hAnsi="Times New Roman" w:cs="Times New Roman"/>
                <w:sz w:val="28"/>
                <w:szCs w:val="28"/>
              </w:rPr>
              <w:t>a) Em hãy nêu một số ứng dụng của than chì trong đời sống?</w:t>
            </w:r>
          </w:p>
          <w:p w14:paraId="362F5A9C">
            <w:pPr>
              <w:tabs>
                <w:tab w:val="left" w:pos="284"/>
                <w:tab w:val="left" w:pos="2552"/>
                <w:tab w:val="left" w:pos="5103"/>
                <w:tab w:val="left" w:pos="7655"/>
              </w:tabs>
              <w:spacing w:after="0" w:line="312" w:lineRule="auto"/>
              <w:jc w:val="both"/>
              <w:rPr>
                <w:rFonts w:hint="default" w:ascii="Times New Roman" w:hAnsi="Times New Roman" w:cs="Times New Roman"/>
                <w:b/>
                <w:i/>
                <w:color w:val="auto"/>
                <w:sz w:val="28"/>
                <w:szCs w:val="28"/>
                <w:lang w:val="pt-BR"/>
              </w:rPr>
            </w:pPr>
            <w:r>
              <w:rPr>
                <w:rFonts w:ascii="Times New Roman" w:hAnsi="Times New Roman" w:cs="Times New Roman"/>
                <w:sz w:val="28"/>
                <w:szCs w:val="28"/>
              </w:rPr>
              <w:t>b) Tìm hiểu thông tin từ sách, báo hay tài liệu học tập, em hãy giải thích vì sao than hoạt tính được sử dụng làm lõi lọc nước hoặc mặt nạ phòng độc.</w:t>
            </w:r>
          </w:p>
          <w:p w14:paraId="47248B5B">
            <w:pPr>
              <w:tabs>
                <w:tab w:val="left" w:pos="284"/>
                <w:tab w:val="left" w:pos="2552"/>
                <w:tab w:val="left" w:pos="5103"/>
                <w:tab w:val="left" w:pos="7655"/>
              </w:tabs>
              <w:spacing w:after="0" w:line="312" w:lineRule="auto"/>
              <w:jc w:val="both"/>
              <w:rPr>
                <w:rFonts w:hint="default" w:ascii="Times New Roman" w:hAnsi="Times New Roman" w:cs="Times New Roman" w:eastAsiaTheme="minorHAnsi"/>
                <w:color w:val="auto"/>
                <w:sz w:val="28"/>
                <w:szCs w:val="28"/>
                <w:lang w:val="vi-VN" w:eastAsia="en-US" w:bidi="ar-SA"/>
              </w:rPr>
            </w:pPr>
            <w:r>
              <w:rPr>
                <w:rFonts w:hint="default" w:ascii="Times New Roman" w:hAnsi="Times New Roman" w:cs="Times New Roman"/>
                <w:bCs/>
                <w:sz w:val="28"/>
                <w:szCs w:val="28"/>
                <w:lang w:val="vi-VN"/>
              </w:rPr>
              <w:t xml:space="preserve">Câu 2: </w:t>
            </w:r>
            <w:r>
              <w:rPr>
                <w:rFonts w:ascii="Times New Roman" w:hAnsi="Times New Roman" w:cs="Times New Roman"/>
                <w:sz w:val="28"/>
                <w:szCs w:val="28"/>
              </w:rPr>
              <w:t>Trong công nghiệp, người ta sử dụng carbon để làm nhiên liệu. Tính nhiệt lượng tỏa ra khi đốt cháy 5 kg than đá chứa chứa 90% carbon, biết rằng 1 mol carbon cháy thì tỏa ra 394 kJ.</w:t>
            </w:r>
          </w:p>
        </w:tc>
        <w:tc>
          <w:tcPr>
            <w:tcW w:w="2969" w:type="dxa"/>
            <w:vAlign w:val="top"/>
          </w:tcPr>
          <w:p w14:paraId="162946BB">
            <w:pPr>
              <w:jc w:val="both"/>
              <w:rPr>
                <w:rFonts w:hint="default" w:ascii="Times New Roman" w:hAnsi="Times New Roman" w:cs="Times New Roman" w:eastAsiaTheme="minorHAnsi"/>
                <w:color w:val="auto"/>
                <w:sz w:val="28"/>
                <w:szCs w:val="28"/>
                <w:lang w:val="vi-VN" w:eastAsia="en-US" w:bidi="ar-SA"/>
              </w:rPr>
            </w:pPr>
            <w:r>
              <w:rPr>
                <w:rFonts w:hint="default" w:ascii="Times New Roman" w:hAnsi="Times New Roman" w:cs="Times New Roman"/>
                <w:color w:val="auto"/>
                <w:sz w:val="28"/>
                <w:szCs w:val="28"/>
              </w:rPr>
              <w:t>- HS ghi chép những câu hỏi và lời dặn của GV để về nhà tìm hiểu thêm trên sách báo, internet những nội dung cần thiết.</w:t>
            </w:r>
          </w:p>
        </w:tc>
      </w:tr>
      <w:tr w14:paraId="5897B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tcPr>
          <w:p w14:paraId="4BA2A4EA">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i w:val="0"/>
                <w:iCs/>
                <w:sz w:val="28"/>
                <w:szCs w:val="28"/>
              </w:rPr>
            </w:pPr>
            <w:r>
              <w:rPr>
                <w:rFonts w:hint="default" w:ascii="Times New Roman" w:hAnsi="Times New Roman" w:cs="Times New Roman"/>
                <w:i w:val="0"/>
                <w:iCs/>
                <w:sz w:val="28"/>
                <w:szCs w:val="28"/>
              </w:rPr>
              <w:t xml:space="preserve">Hướng dẫn thực hiện nhiệm vụ: </w:t>
            </w:r>
            <w:r>
              <w:rPr>
                <w:rFonts w:hint="default" w:ascii="Times New Roman" w:hAnsi="Times New Roman" w:cs="Times New Roman"/>
                <w:i w:val="0"/>
                <w:iCs/>
                <w:sz w:val="28"/>
                <w:szCs w:val="28"/>
                <w:lang w:val="vi-VN"/>
              </w:rPr>
              <w:t>HS t</w:t>
            </w:r>
            <w:r>
              <w:rPr>
                <w:rFonts w:hint="default" w:ascii="Times New Roman" w:hAnsi="Times New Roman" w:cs="Times New Roman"/>
                <w:i w:val="0"/>
                <w:iCs/>
                <w:sz w:val="28"/>
                <w:szCs w:val="28"/>
              </w:rPr>
              <w:t xml:space="preserve">hực hiện nhiệm vụ </w:t>
            </w:r>
            <w:r>
              <w:rPr>
                <w:rFonts w:hint="default" w:ascii="Times New Roman" w:hAnsi="Times New Roman" w:cs="Times New Roman"/>
                <w:i w:val="0"/>
                <w:iCs/>
                <w:sz w:val="28"/>
                <w:szCs w:val="28"/>
                <w:lang w:val="vi-VN"/>
              </w:rPr>
              <w:t>,</w:t>
            </w:r>
            <w:r>
              <w:rPr>
                <w:rFonts w:hint="default" w:ascii="Times New Roman" w:hAnsi="Times New Roman" w:cs="Times New Roman"/>
                <w:i w:val="0"/>
                <w:iCs/>
                <w:sz w:val="28"/>
                <w:szCs w:val="28"/>
              </w:rPr>
              <w:t xml:space="preserve"> giáo viên đ</w:t>
            </w:r>
            <w:r>
              <w:rPr>
                <w:rFonts w:hint="default" w:ascii="Times New Roman" w:hAnsi="Times New Roman" w:cs="Times New Roman"/>
                <w:i w:val="0"/>
                <w:iCs/>
                <w:sz w:val="28"/>
                <w:szCs w:val="28"/>
                <w:lang w:val="vi-VN"/>
              </w:rPr>
              <w:t>ư</w:t>
            </w:r>
            <w:r>
              <w:rPr>
                <w:rFonts w:hint="default" w:ascii="Times New Roman" w:hAnsi="Times New Roman" w:cs="Times New Roman"/>
                <w:i w:val="0"/>
                <w:iCs/>
                <w:sz w:val="28"/>
                <w:szCs w:val="28"/>
              </w:rPr>
              <w:t>a ra hướng dẫn cần thiết</w:t>
            </w:r>
          </w:p>
        </w:tc>
        <w:tc>
          <w:tcPr>
            <w:tcW w:w="2969" w:type="dxa"/>
          </w:tcPr>
          <w:p w14:paraId="6FED5CCD">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Thực hiện nhiệm vụ </w:t>
            </w:r>
          </w:p>
        </w:tc>
      </w:tr>
      <w:tr w14:paraId="42681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tcPr>
          <w:p w14:paraId="23291340">
            <w:pPr>
              <w:keepNext w:val="0"/>
              <w:keepLines w:val="0"/>
              <w:pageBreakBefore w:val="0"/>
              <w:kinsoku/>
              <w:wordWrap/>
              <w:overflowPunct/>
              <w:topLinePunct w:val="0"/>
              <w:bidi w:val="0"/>
              <w:spacing w:before="109" w:beforeLines="30" w:after="109" w:afterLines="30" w:line="240" w:lineRule="auto"/>
              <w:ind w:right="242"/>
              <w:rPr>
                <w:rFonts w:hint="default" w:ascii="Times New Roman" w:hAnsi="Times New Roman" w:cs="Times New Roman"/>
                <w:i w:val="0"/>
                <w:iCs/>
                <w:sz w:val="28"/>
                <w:szCs w:val="28"/>
              </w:rPr>
            </w:pPr>
            <w:r>
              <w:rPr>
                <w:rFonts w:hint="default" w:ascii="Times New Roman" w:hAnsi="Times New Roman" w:cs="Times New Roman"/>
                <w:i w:val="0"/>
                <w:iCs/>
                <w:sz w:val="28"/>
                <w:szCs w:val="28"/>
              </w:rPr>
              <w:t xml:space="preserve">Báo cáo kết quả:  </w:t>
            </w:r>
            <w:r>
              <w:rPr>
                <w:rStyle w:val="11"/>
                <w:rFonts w:hint="default" w:ascii="Times New Roman" w:hAnsi="Times New Roman" w:cs="Times New Roman"/>
                <w:bCs/>
                <w:i w:val="0"/>
                <w:iCs/>
                <w:sz w:val="28"/>
                <w:szCs w:val="28"/>
                <w:lang w:val="en-US"/>
              </w:rPr>
              <w:t>HS báo cáo kết quả, trả lời câu hỏi.</w:t>
            </w:r>
          </w:p>
        </w:tc>
        <w:tc>
          <w:tcPr>
            <w:tcW w:w="2969" w:type="dxa"/>
          </w:tcPr>
          <w:p w14:paraId="493D7617">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sz w:val="28"/>
                <w:szCs w:val="28"/>
              </w:rPr>
            </w:pPr>
          </w:p>
        </w:tc>
      </w:tr>
      <w:tr w14:paraId="17564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tcPr>
          <w:p w14:paraId="3DB2B03E">
            <w:pPr>
              <w:keepNext w:val="0"/>
              <w:keepLines w:val="0"/>
              <w:pageBreakBefore w:val="0"/>
              <w:kinsoku/>
              <w:wordWrap/>
              <w:overflowPunct/>
              <w:topLinePunct w:val="0"/>
              <w:bidi w:val="0"/>
              <w:spacing w:before="109" w:beforeLines="30" w:after="109" w:afterLines="30" w:line="240" w:lineRule="auto"/>
              <w:rPr>
                <w:rFonts w:hint="default" w:ascii="Times New Roman" w:hAnsi="Times New Roman" w:eastAsia="Times New Roman" w:cs="Times New Roman"/>
                <w:i w:val="0"/>
                <w:iCs/>
                <w:sz w:val="28"/>
                <w:szCs w:val="28"/>
              </w:rPr>
            </w:pPr>
            <w:r>
              <w:rPr>
                <w:rStyle w:val="11"/>
                <w:rFonts w:hint="default" w:ascii="Times New Roman" w:hAnsi="Times New Roman" w:cs="Times New Roman"/>
                <w:bCs/>
                <w:i w:val="0"/>
                <w:iCs/>
                <w:sz w:val="28"/>
                <w:szCs w:val="28"/>
                <w:lang w:val="en-US"/>
              </w:rPr>
              <w:t>Kết luận, nhận định:</w:t>
            </w:r>
            <w:r>
              <w:rPr>
                <w:rFonts w:hint="default" w:ascii="Times New Roman" w:hAnsi="Times New Roman" w:eastAsia="Times New Roman" w:cs="Times New Roman"/>
                <w:i w:val="0"/>
                <w:iCs/>
                <w:sz w:val="28"/>
                <w:szCs w:val="28"/>
              </w:rPr>
              <w:t xml:space="preserve"> </w:t>
            </w:r>
            <w:r>
              <w:rPr>
                <w:rFonts w:hint="default" w:ascii="Times New Roman" w:hAnsi="Times New Roman" w:eastAsia="Times New Roman" w:cs="Times New Roman"/>
                <w:i w:val="0"/>
                <w:iCs/>
                <w:sz w:val="28"/>
                <w:szCs w:val="28"/>
                <w:lang w:val="vi-VN"/>
              </w:rPr>
              <w:t xml:space="preserve"> </w:t>
            </w:r>
            <w:r>
              <w:rPr>
                <w:rFonts w:hint="default" w:ascii="Times New Roman" w:hAnsi="Times New Roman" w:eastAsia="Times New Roman" w:cs="Times New Roman"/>
                <w:i w:val="0"/>
                <w:iCs/>
                <w:sz w:val="28"/>
                <w:szCs w:val="28"/>
              </w:rPr>
              <w:t>Nhận xét ý thức làm bài của HS, nhắc nhở những HS không nộp bài hoặc nộp bài không đúng qui định (nếu có).</w:t>
            </w:r>
          </w:p>
          <w:p w14:paraId="52A613B4">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i w:val="0"/>
                <w:iCs/>
                <w:sz w:val="28"/>
                <w:szCs w:val="28"/>
              </w:rPr>
            </w:pPr>
            <w:r>
              <w:rPr>
                <w:rFonts w:hint="default" w:ascii="Times New Roman" w:hAnsi="Times New Roman" w:eastAsia="Times New Roman" w:cs="Times New Roman"/>
                <w:i w:val="0"/>
                <w:iCs/>
                <w:sz w:val="28"/>
                <w:szCs w:val="28"/>
              </w:rPr>
              <w:t>- Dặn dò HS những nội dung cần học ở nhà và chuẩn bị cho bài học sau.</w:t>
            </w:r>
          </w:p>
        </w:tc>
        <w:tc>
          <w:tcPr>
            <w:tcW w:w="2969" w:type="dxa"/>
          </w:tcPr>
          <w:p w14:paraId="0F14D265">
            <w:pPr>
              <w:keepNext w:val="0"/>
              <w:keepLines w:val="0"/>
              <w:pageBreakBefore w:val="0"/>
              <w:widowControl/>
              <w:kinsoku/>
              <w:wordWrap/>
              <w:overflowPunct/>
              <w:topLinePunct w:val="0"/>
              <w:autoSpaceDE/>
              <w:autoSpaceDN/>
              <w:bidi w:val="0"/>
              <w:adjustRightInd/>
              <w:snapToGrid/>
              <w:spacing w:before="109" w:beforeLines="30" w:after="109" w:afterLines="30" w:line="240" w:lineRule="auto"/>
              <w:textAlignment w:val="auto"/>
              <w:rPr>
                <w:rFonts w:hint="default" w:ascii="Times New Roman" w:hAnsi="Times New Roman" w:cs="Times New Roman"/>
                <w:sz w:val="28"/>
                <w:szCs w:val="28"/>
              </w:rPr>
            </w:pPr>
          </w:p>
        </w:tc>
      </w:tr>
    </w:tbl>
    <w:p w14:paraId="005B65AF">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3C7FDB1E">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color w:val="C00000"/>
          <w:sz w:val="28"/>
          <w:szCs w:val="28"/>
        </w:rPr>
      </w:pPr>
      <w:r>
        <w:rPr>
          <w:rFonts w:hint="default" w:ascii="Times New Roman" w:hAnsi="Times New Roman" w:cs="Times New Roman"/>
          <w:b/>
          <w:color w:val="C00000"/>
          <w:sz w:val="28"/>
          <w:szCs w:val="28"/>
          <w:lang w:val="vi-VN"/>
        </w:rPr>
        <w:t xml:space="preserve">C. </w:t>
      </w:r>
      <w:r>
        <w:rPr>
          <w:rFonts w:ascii="Times New Roman" w:hAnsi="Times New Roman" w:cs="Times New Roman"/>
          <w:b/>
          <w:color w:val="C00000"/>
          <w:sz w:val="28"/>
          <w:szCs w:val="28"/>
        </w:rPr>
        <w:t xml:space="preserve"> DẶN DÒ</w:t>
      </w:r>
    </w:p>
    <w:p w14:paraId="330E35CE">
      <w:pPr>
        <w:pageBreakBefore w:val="0"/>
        <w:kinsoku/>
        <w:wordWrap/>
        <w:overflowPunct/>
        <w:topLinePunct w:val="0"/>
        <w:autoSpaceDE/>
        <w:autoSpaceDN/>
        <w:bidi w:val="0"/>
        <w:adjustRightInd/>
        <w:snapToGrid/>
        <w:spacing w:line="276" w:lineRule="auto"/>
        <w:rPr>
          <w:rFonts w:hint="default" w:ascii="Times New Roman" w:hAnsi="Times New Roman" w:cs="Times New Roman"/>
          <w:b/>
          <w:color w:val="7030A0"/>
          <w:sz w:val="28"/>
          <w:szCs w:val="28"/>
          <w:lang w:val="vi-VN"/>
        </w:rPr>
      </w:pPr>
      <w:r>
        <w:rPr>
          <w:rFonts w:ascii="Times New Roman" w:hAnsi="Times New Roman" w:cs="Times New Roman"/>
          <w:iCs/>
          <w:sz w:val="28"/>
          <w:szCs w:val="28"/>
        </w:rPr>
        <w:t xml:space="preserve">- </w:t>
      </w:r>
      <w:r>
        <w:rPr>
          <w:rFonts w:ascii="Times New Roman" w:hAnsi="Times New Roman" w:cs="Times New Roman"/>
          <w:iCs/>
          <w:sz w:val="28"/>
          <w:szCs w:val="28"/>
          <w:lang w:val="vi-VN"/>
        </w:rPr>
        <w:t>Học bài và làm bài tập về nhà.</w:t>
      </w:r>
      <w:r>
        <w:rPr>
          <w:rFonts w:ascii="Times New Roman" w:hAnsi="Times New Roman" w:cs="Times New Roman"/>
          <w:iCs/>
          <w:sz w:val="28"/>
          <w:szCs w:val="28"/>
          <w:lang w:val="vi-VN"/>
        </w:rPr>
        <w:br w:type="textWrapping"/>
      </w:r>
      <w:r>
        <w:rPr>
          <w:rFonts w:ascii="Times New Roman" w:hAnsi="Times New Roman" w:cs="Times New Roman"/>
          <w:iCs/>
          <w:sz w:val="28"/>
          <w:szCs w:val="28"/>
        </w:rPr>
        <w:t xml:space="preserve">- </w:t>
      </w:r>
      <w:r>
        <w:rPr>
          <w:rFonts w:ascii="Times New Roman" w:hAnsi="Times New Roman" w:cs="Times New Roman"/>
          <w:iCs/>
          <w:sz w:val="28"/>
          <w:szCs w:val="28"/>
          <w:lang w:val="vi-VN"/>
        </w:rPr>
        <w:t xml:space="preserve">Xem và chuẩn bị bài mới </w:t>
      </w:r>
    </w:p>
    <w:p w14:paraId="2406A94B">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1066C442">
      <w:pPr>
        <w:keepNext w:val="0"/>
        <w:keepLines w:val="0"/>
        <w:pageBreakBefore w:val="0"/>
        <w:kinsoku/>
        <w:wordWrap/>
        <w:overflowPunct/>
        <w:topLinePunct w:val="0"/>
        <w:autoSpaceDE/>
        <w:autoSpaceDN/>
        <w:bidi w:val="0"/>
        <w:adjustRightInd/>
        <w:spacing w:before="109" w:beforeLines="30" w:after="109" w:afterLines="30" w:line="240" w:lineRule="auto"/>
        <w:textAlignment w:val="auto"/>
        <w:rPr>
          <w:rFonts w:hint="default" w:ascii="Times New Roman" w:hAnsi="Times New Roman" w:cs="Times New Roman"/>
          <w:b/>
          <w:color w:val="7030A0"/>
          <w:sz w:val="28"/>
          <w:szCs w:val="28"/>
          <w:lang w:val="vi-VN"/>
        </w:rPr>
      </w:pPr>
    </w:p>
    <w:p w14:paraId="207E5646">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eastAsia="Times New Roman" w:cs="Times New Roman"/>
          <w:b/>
          <w:color w:val="FF0000"/>
          <w:sz w:val="28"/>
          <w:szCs w:val="28"/>
          <w:rtl w:val="0"/>
          <w:lang w:val="vi-VN"/>
        </w:rPr>
      </w:pPr>
      <w:r>
        <w:rPr>
          <w:rFonts w:hint="default" w:ascii="Times New Roman" w:hAnsi="Times New Roman" w:eastAsia="Times New Roman" w:cs="Times New Roman"/>
          <w:b/>
          <w:color w:val="FF0000"/>
          <w:sz w:val="28"/>
          <w:szCs w:val="28"/>
          <w:rtl w:val="0"/>
        </w:rPr>
        <w:t xml:space="preserve">ÔN TẬP CHỦ ĐỀ </w:t>
      </w:r>
      <w:r>
        <w:rPr>
          <w:rFonts w:hint="default" w:ascii="Times New Roman" w:hAnsi="Times New Roman" w:eastAsia="Times New Roman" w:cs="Times New Roman"/>
          <w:b/>
          <w:color w:val="FF0000"/>
          <w:sz w:val="28"/>
          <w:szCs w:val="28"/>
          <w:rtl w:val="0"/>
          <w:lang w:val="vi-VN"/>
        </w:rPr>
        <w:t>6</w:t>
      </w:r>
    </w:p>
    <w:p w14:paraId="7404827D">
      <w:pPr>
        <w:pageBreakBefore w:val="0"/>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bCs/>
          <w:color w:val="C00000"/>
          <w:sz w:val="36"/>
          <w:szCs w:val="36"/>
          <w:lang w:val="vi-VN"/>
        </w:rPr>
      </w:pPr>
      <w:r>
        <w:rPr>
          <w:rFonts w:hint="default" w:ascii="Times New Roman" w:hAnsi="Times New Roman" w:cs="Times New Roman"/>
          <w:b/>
          <w:bCs/>
          <w:color w:val="C00000"/>
          <w:sz w:val="36"/>
          <w:szCs w:val="36"/>
          <w:lang w:val="vi-VN"/>
        </w:rPr>
        <w:t>KIM LOẠI</w:t>
      </w:r>
    </w:p>
    <w:p w14:paraId="1B9CB7B8">
      <w:pPr>
        <w:pageBreakBefore w:val="0"/>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bCs/>
          <w:color w:val="000000" w:themeColor="text1"/>
          <w:sz w:val="28"/>
          <w:szCs w:val="28"/>
          <w:lang w:val="vi-VN"/>
          <w14:textFill>
            <w14:solidFill>
              <w14:schemeClr w14:val="tx1"/>
            </w14:solidFill>
          </w14:textFill>
        </w:rPr>
        <w:t>Thời lượng: 1 tiết</w:t>
      </w:r>
    </w:p>
    <w:p w14:paraId="5CB32FBB">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eastAsia="Times New Roman" w:cs="Times New Roman"/>
          <w:b/>
          <w:color w:val="C00000"/>
          <w:sz w:val="28"/>
          <w:szCs w:val="28"/>
        </w:rPr>
      </w:pPr>
      <w:r>
        <w:rPr>
          <w:rFonts w:hint="default" w:ascii="Times New Roman" w:hAnsi="Times New Roman" w:eastAsia="Times New Roman" w:cs="Times New Roman"/>
          <w:b/>
          <w:color w:val="C00000"/>
          <w:sz w:val="28"/>
          <w:szCs w:val="28"/>
          <w:rtl w:val="0"/>
        </w:rPr>
        <w:t>I. MỤC TIÊU</w:t>
      </w:r>
    </w:p>
    <w:p w14:paraId="6EEF6FE6">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eastAsia="Times New Roman" w:cs="Times New Roman"/>
          <w:b/>
          <w:color w:val="0070C0"/>
          <w:sz w:val="28"/>
          <w:szCs w:val="28"/>
        </w:rPr>
      </w:pPr>
      <w:r>
        <w:rPr>
          <w:rFonts w:hint="default" w:ascii="Times New Roman" w:hAnsi="Times New Roman" w:eastAsia="Times New Roman" w:cs="Times New Roman"/>
          <w:b/>
          <w:color w:val="0070C0"/>
          <w:sz w:val="28"/>
          <w:szCs w:val="28"/>
          <w:rtl w:val="0"/>
        </w:rPr>
        <w:t>1. Về kiến thức</w:t>
      </w:r>
    </w:p>
    <w:p w14:paraId="0C8F4EE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FFFFFF"/>
        <w:tabs>
          <w:tab w:val="left" w:pos="815"/>
        </w:tabs>
        <w:kinsoku/>
        <w:wordWrap/>
        <w:overflowPunct/>
        <w:topLinePunct w:val="0"/>
        <w:autoSpaceDE/>
        <w:autoSpaceDN/>
        <w:bidi w:val="0"/>
        <w:adjustRightInd/>
        <w:snapToGrid/>
        <w:spacing w:before="0" w:after="120" w:line="276" w:lineRule="auto"/>
        <w:ind w:right="0" w:firstLine="140" w:firstLineChars="50"/>
        <w:jc w:val="both"/>
        <w:textAlignment w:val="auto"/>
        <w:rPr>
          <w:rFonts w:hint="default" w:ascii="Times New Roman" w:hAnsi="Times New Roman" w:eastAsia="Times New Roman" w:cs="Times New Roman"/>
          <w:b w:val="0"/>
          <w:i w:val="0"/>
          <w:smallCaps w:val="0"/>
          <w:strike w:val="0"/>
          <w:color w:val="000000"/>
          <w:sz w:val="28"/>
          <w:szCs w:val="28"/>
          <w:u w:val="none"/>
          <w:shd w:val="clear" w:fill="auto"/>
          <w:vertAlign w:val="baseline"/>
          <w:rtl w:val="0"/>
          <w:lang w:val="vi-VN"/>
        </w:rPr>
      </w:pPr>
      <w:r>
        <w:rPr>
          <w:rFonts w:hint="default" w:ascii="Times New Roman" w:hAnsi="Times New Roman" w:cs="Times New Roman"/>
          <w:sz w:val="28"/>
          <w:szCs w:val="28"/>
          <w:lang w:val="vi-VN"/>
        </w:rPr>
        <w:t xml:space="preserve">- </w:t>
      </w:r>
      <w:r>
        <w:rPr>
          <w:rFonts w:hint="default" w:ascii="Times New Roman" w:hAnsi="Times New Roman" w:eastAsia="Times New Roman" w:cs="Times New Roman"/>
          <w:b w:val="0"/>
          <w:i w:val="0"/>
          <w:smallCaps w:val="0"/>
          <w:strike w:val="0"/>
          <w:color w:val="333333"/>
          <w:sz w:val="28"/>
          <w:szCs w:val="28"/>
          <w:u w:val="none"/>
          <w:shd w:val="clear" w:fill="auto"/>
          <w:vertAlign w:val="baseline"/>
          <w:rtl w:val="0"/>
        </w:rPr>
        <w:t>Hệ thống hóa</w:t>
      </w:r>
      <w:r>
        <w:rPr>
          <w:rFonts w:hint="default" w:ascii="Times New Roman" w:hAnsi="Times New Roman" w:eastAsia="Times New Roman" w:cs="Times New Roman"/>
          <w:b w:val="0"/>
          <w:i w:val="0"/>
          <w:smallCaps w:val="0"/>
          <w:strike w:val="0"/>
          <w:color w:val="000000"/>
          <w:sz w:val="28"/>
          <w:szCs w:val="28"/>
          <w:u w:val="none"/>
          <w:shd w:val="clear" w:fill="auto"/>
          <w:vertAlign w:val="baseline"/>
          <w:rtl w:val="0"/>
        </w:rPr>
        <w:t xml:space="preserve"> được kiến thức về chủ đề </w:t>
      </w:r>
      <w:r>
        <w:rPr>
          <w:rFonts w:hint="default" w:ascii="Times New Roman" w:hAnsi="Times New Roman" w:eastAsia="Times New Roman" w:cs="Times New Roman"/>
          <w:b w:val="0"/>
          <w:i w:val="0"/>
          <w:smallCaps w:val="0"/>
          <w:strike w:val="0"/>
          <w:color w:val="000000"/>
          <w:sz w:val="28"/>
          <w:szCs w:val="28"/>
          <w:u w:val="none"/>
          <w:shd w:val="clear" w:fill="auto"/>
          <w:vertAlign w:val="baseline"/>
          <w:rtl w:val="0"/>
          <w:lang w:val="vi-VN"/>
        </w:rPr>
        <w:t xml:space="preserve">  </w:t>
      </w:r>
    </w:p>
    <w:p w14:paraId="19983EE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FFFFFF"/>
        <w:tabs>
          <w:tab w:val="left" w:pos="815"/>
        </w:tabs>
        <w:kinsoku/>
        <w:wordWrap/>
        <w:overflowPunct/>
        <w:topLinePunct w:val="0"/>
        <w:autoSpaceDE/>
        <w:autoSpaceDN/>
        <w:bidi w:val="0"/>
        <w:adjustRightInd/>
        <w:snapToGrid/>
        <w:spacing w:before="0" w:after="120" w:line="276" w:lineRule="auto"/>
        <w:ind w:right="0" w:firstLine="140" w:firstLineChars="50"/>
        <w:jc w:val="both"/>
        <w:textAlignment w:val="auto"/>
        <w:rPr>
          <w:rFonts w:hint="default" w:ascii="Times New Roman" w:hAnsi="Times New Roman" w:eastAsia="Times New Roman" w:cs="Times New Roman"/>
          <w:color w:val="333333"/>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eastAsia="Times New Roman" w:cs="Times New Roman"/>
          <w:color w:val="333333"/>
          <w:sz w:val="28"/>
          <w:szCs w:val="28"/>
          <w:rtl w:val="0"/>
        </w:rPr>
        <w:t>Luyện tập các bài tập trắc nghiệm và tự luận</w:t>
      </w:r>
      <w:r>
        <w:rPr>
          <w:rFonts w:hint="default" w:ascii="Times New Roman" w:hAnsi="Times New Roman" w:eastAsia="Times New Roman" w:cs="Times New Roman"/>
          <w:color w:val="333333"/>
          <w:sz w:val="28"/>
          <w:szCs w:val="28"/>
          <w:rtl w:val="0"/>
          <w:lang w:val="vi-VN"/>
        </w:rPr>
        <w:t xml:space="preserve"> theo yêu cầu cần đạt của chủ đè</w:t>
      </w:r>
    </w:p>
    <w:p w14:paraId="249520EE">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eastAsia="Times New Roman" w:cs="Times New Roman"/>
          <w:b/>
          <w:color w:val="0070C0"/>
          <w:sz w:val="28"/>
          <w:szCs w:val="28"/>
        </w:rPr>
      </w:pPr>
      <w:r>
        <w:rPr>
          <w:rFonts w:hint="default" w:ascii="Times New Roman" w:hAnsi="Times New Roman" w:eastAsia="Times New Roman" w:cs="Times New Roman"/>
          <w:b/>
          <w:color w:val="0070C0"/>
          <w:sz w:val="28"/>
          <w:szCs w:val="28"/>
          <w:rtl w:val="0"/>
        </w:rPr>
        <w:t>2. Về năng lực</w:t>
      </w:r>
    </w:p>
    <w:p w14:paraId="3ACF69C1">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tl w:val="0"/>
        </w:rPr>
        <w:t>a) Năng lực chung</w:t>
      </w:r>
    </w:p>
    <w:p w14:paraId="66239B8D">
      <w:pPr>
        <w:pStyle w:val="22"/>
        <w:numPr>
          <w:ilvl w:val="0"/>
          <w:numId w:val="0"/>
        </w:numPr>
        <w:tabs>
          <w:tab w:val="left" w:pos="1483"/>
        </w:tabs>
        <w:spacing w:before="24"/>
        <w:ind w:firstLine="140" w:firstLineChars="50"/>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Tự</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chủ và tự</w:t>
      </w:r>
      <w:r>
        <w:rPr>
          <w:rFonts w:hint="default" w:ascii="Times New Roman" w:hAnsi="Times New Roman" w:cs="Times New Roman"/>
          <w:i/>
          <w:spacing w:val="-1"/>
          <w:sz w:val="28"/>
          <w:szCs w:val="28"/>
        </w:rPr>
        <w:t xml:space="preserve"> </w:t>
      </w:r>
      <w:r>
        <w:rPr>
          <w:rFonts w:hint="default" w:ascii="Times New Roman" w:hAnsi="Times New Roman" w:cs="Times New Roman"/>
          <w:i/>
          <w:sz w:val="28"/>
          <w:szCs w:val="28"/>
        </w:rPr>
        <w:t xml:space="preserve">học: </w:t>
      </w:r>
      <w:r>
        <w:rPr>
          <w:rFonts w:hint="default" w:ascii="Times New Roman" w:hAnsi="Times New Roman" w:cs="Times New Roman"/>
          <w:sz w:val="28"/>
          <w:szCs w:val="28"/>
        </w:rPr>
        <w:t>Chủ động, tự giác hoàn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 xml:space="preserve">thành các nội dung ôn tập trong Chủ đề </w:t>
      </w:r>
      <w:r>
        <w:rPr>
          <w:rFonts w:hint="default" w:ascii="Times New Roman" w:hAnsi="Times New Roman" w:cs="Times New Roman"/>
          <w:spacing w:val="-5"/>
          <w:sz w:val="28"/>
          <w:szCs w:val="28"/>
        </w:rPr>
        <w:t>6.</w:t>
      </w:r>
    </w:p>
    <w:p w14:paraId="7F135885">
      <w:pPr>
        <w:pStyle w:val="22"/>
        <w:numPr>
          <w:ilvl w:val="0"/>
          <w:numId w:val="0"/>
        </w:numPr>
        <w:tabs>
          <w:tab w:val="left" w:pos="1492"/>
        </w:tabs>
        <w:spacing w:before="24" w:line="261" w:lineRule="auto"/>
        <w:ind w:right="1131" w:rightChars="0" w:firstLine="140" w:firstLineChars="50"/>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 xml:space="preserve">Giao tiếp và hợp tác: </w:t>
      </w:r>
      <w:r>
        <w:rPr>
          <w:rFonts w:hint="default" w:ascii="Times New Roman" w:hAnsi="Times New Roman" w:cs="Times New Roman"/>
          <w:sz w:val="28"/>
          <w:szCs w:val="28"/>
        </w:rPr>
        <w:t>Làm việc nhóm, trao đổi với các bạn trong lớp về các nội dung ôn tập chủ đề.</w:t>
      </w:r>
    </w:p>
    <w:p w14:paraId="2437E087">
      <w:pPr>
        <w:pStyle w:val="22"/>
        <w:numPr>
          <w:ilvl w:val="0"/>
          <w:numId w:val="0"/>
        </w:numPr>
        <w:tabs>
          <w:tab w:val="left" w:pos="1483"/>
        </w:tabs>
        <w:spacing w:before="0" w:line="274" w:lineRule="exact"/>
        <w:ind w:firstLine="140" w:firstLineChars="50"/>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Giải quyết vấn đề và sáng tạo:</w:t>
      </w:r>
      <w:r>
        <w:rPr>
          <w:rFonts w:hint="default" w:ascii="Times New Roman" w:hAnsi="Times New Roman" w:cs="Times New Roman"/>
          <w:i/>
          <w:spacing w:val="-1"/>
          <w:sz w:val="28"/>
          <w:szCs w:val="28"/>
        </w:rPr>
        <w:t xml:space="preserve"> </w:t>
      </w:r>
      <w:r>
        <w:rPr>
          <w:rFonts w:hint="default" w:ascii="Times New Roman" w:hAnsi="Times New Roman" w:cs="Times New Roman"/>
          <w:sz w:val="28"/>
          <w:szCs w:val="28"/>
        </w:rPr>
        <w:t xml:space="preserve">Đề xuất được cách giải bài tập hợp lí và sáng </w:t>
      </w:r>
      <w:r>
        <w:rPr>
          <w:rFonts w:hint="default" w:ascii="Times New Roman" w:hAnsi="Times New Roman" w:cs="Times New Roman"/>
          <w:spacing w:val="-4"/>
          <w:sz w:val="28"/>
          <w:szCs w:val="28"/>
        </w:rPr>
        <w:t>tạo.</w:t>
      </w:r>
    </w:p>
    <w:p w14:paraId="364C47B8">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tl w:val="0"/>
        </w:rPr>
        <w:t>b) Năng lực khoa học tự nhiên</w:t>
      </w:r>
    </w:p>
    <w:p w14:paraId="2B2584EB">
      <w:pPr>
        <w:pStyle w:val="22"/>
        <w:numPr>
          <w:ilvl w:val="0"/>
          <w:numId w:val="0"/>
        </w:numPr>
        <w:tabs>
          <w:tab w:val="left" w:pos="1483"/>
        </w:tabs>
        <w:spacing w:before="24" w:line="261" w:lineRule="auto"/>
        <w:ind w:right="1131" w:rightChars="0" w:firstLine="140" w:firstLineChars="50"/>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Nhận</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thức</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khoa</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học</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tự</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nhiên:</w:t>
      </w:r>
      <w:r>
        <w:rPr>
          <w:rFonts w:hint="default" w:ascii="Times New Roman" w:hAnsi="Times New Roman" w:cs="Times New Roman"/>
          <w:i/>
          <w:spacing w:val="-2"/>
          <w:sz w:val="28"/>
          <w:szCs w:val="28"/>
        </w:rPr>
        <w:t xml:space="preserve"> </w:t>
      </w:r>
      <w:r>
        <w:rPr>
          <w:rFonts w:hint="default" w:ascii="Times New Roman" w:hAnsi="Times New Roman" w:cs="Times New Roman"/>
          <w:sz w:val="28"/>
          <w:szCs w:val="28"/>
        </w:rPr>
        <w:t>Hệ</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thống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hoá</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kiến</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thức</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trọng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tâm</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chủ</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đề</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bằng các sơ đồ, bảng biểu; Tổng kết mối liên hệ các kiến thức trong chủ đề.</w:t>
      </w:r>
    </w:p>
    <w:p w14:paraId="5968FDDE">
      <w:pPr>
        <w:pStyle w:val="22"/>
        <w:numPr>
          <w:ilvl w:val="0"/>
          <w:numId w:val="0"/>
        </w:numPr>
        <w:tabs>
          <w:tab w:val="left" w:pos="1487"/>
        </w:tabs>
        <w:spacing w:before="0" w:line="261" w:lineRule="auto"/>
        <w:ind w:right="1131" w:rightChars="0" w:firstLine="140" w:firstLineChars="50"/>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 xml:space="preserve">Tìm hiểu tự nhiên: </w:t>
      </w:r>
      <w:r>
        <w:rPr>
          <w:rFonts w:hint="default" w:ascii="Times New Roman" w:hAnsi="Times New Roman" w:cs="Times New Roman"/>
          <w:sz w:val="28"/>
          <w:szCs w:val="28"/>
        </w:rPr>
        <w:t>Sử dụng các thông tin, dữ liệu khoa học về tính chất cũng như ứng dụng kim loại trong cuộc sống. Qua đó, nêu được sự khác nhau giữa kim loại và phi kim.</w:t>
      </w:r>
    </w:p>
    <w:p w14:paraId="3D59E25B">
      <w:pPr>
        <w:pStyle w:val="22"/>
        <w:numPr>
          <w:ilvl w:val="0"/>
          <w:numId w:val="0"/>
        </w:numPr>
        <w:tabs>
          <w:tab w:val="left" w:pos="1474"/>
        </w:tabs>
        <w:spacing w:before="0" w:line="261" w:lineRule="auto"/>
        <w:ind w:right="1131" w:rightChars="0" w:firstLine="140" w:firstLineChars="50"/>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Vận</w:t>
      </w:r>
      <w:r>
        <w:rPr>
          <w:rFonts w:hint="default" w:ascii="Times New Roman" w:hAnsi="Times New Roman" w:cs="Times New Roman"/>
          <w:i/>
          <w:spacing w:val="-11"/>
          <w:sz w:val="28"/>
          <w:szCs w:val="28"/>
        </w:rPr>
        <w:t xml:space="preserve"> </w:t>
      </w:r>
      <w:r>
        <w:rPr>
          <w:rFonts w:hint="default" w:ascii="Times New Roman" w:hAnsi="Times New Roman" w:cs="Times New Roman"/>
          <w:i/>
          <w:sz w:val="28"/>
          <w:szCs w:val="28"/>
        </w:rPr>
        <w:t>dụng</w:t>
      </w:r>
      <w:r>
        <w:rPr>
          <w:rFonts w:hint="default" w:ascii="Times New Roman" w:hAnsi="Times New Roman" w:cs="Times New Roman"/>
          <w:i/>
          <w:spacing w:val="-11"/>
          <w:sz w:val="28"/>
          <w:szCs w:val="28"/>
        </w:rPr>
        <w:t xml:space="preserve"> </w:t>
      </w:r>
      <w:r>
        <w:rPr>
          <w:rFonts w:hint="default" w:ascii="Times New Roman" w:hAnsi="Times New Roman" w:cs="Times New Roman"/>
          <w:i/>
          <w:sz w:val="28"/>
          <w:szCs w:val="28"/>
        </w:rPr>
        <w:t>kiến</w:t>
      </w:r>
      <w:r>
        <w:rPr>
          <w:rFonts w:hint="default" w:ascii="Times New Roman" w:hAnsi="Times New Roman" w:cs="Times New Roman"/>
          <w:i/>
          <w:spacing w:val="-11"/>
          <w:sz w:val="28"/>
          <w:szCs w:val="28"/>
        </w:rPr>
        <w:t xml:space="preserve"> </w:t>
      </w:r>
      <w:r>
        <w:rPr>
          <w:rFonts w:hint="default" w:ascii="Times New Roman" w:hAnsi="Times New Roman" w:cs="Times New Roman"/>
          <w:i/>
          <w:sz w:val="28"/>
          <w:szCs w:val="28"/>
        </w:rPr>
        <w:t>thức,</w:t>
      </w:r>
      <w:r>
        <w:rPr>
          <w:rFonts w:hint="default" w:ascii="Times New Roman" w:hAnsi="Times New Roman" w:cs="Times New Roman"/>
          <w:i/>
          <w:spacing w:val="-11"/>
          <w:sz w:val="28"/>
          <w:szCs w:val="28"/>
        </w:rPr>
        <w:t xml:space="preserve"> </w:t>
      </w:r>
      <w:r>
        <w:rPr>
          <w:rFonts w:hint="default" w:ascii="Times New Roman" w:hAnsi="Times New Roman" w:cs="Times New Roman"/>
          <w:i/>
          <w:sz w:val="28"/>
          <w:szCs w:val="28"/>
        </w:rPr>
        <w:t>kĩ</w:t>
      </w:r>
      <w:r>
        <w:rPr>
          <w:rFonts w:hint="default" w:ascii="Times New Roman" w:hAnsi="Times New Roman" w:cs="Times New Roman"/>
          <w:i/>
          <w:spacing w:val="-11"/>
          <w:sz w:val="28"/>
          <w:szCs w:val="28"/>
        </w:rPr>
        <w:t xml:space="preserve"> </w:t>
      </w:r>
      <w:r>
        <w:rPr>
          <w:rFonts w:hint="default" w:ascii="Times New Roman" w:hAnsi="Times New Roman" w:cs="Times New Roman"/>
          <w:i/>
          <w:sz w:val="28"/>
          <w:szCs w:val="28"/>
        </w:rPr>
        <w:t>năng</w:t>
      </w:r>
      <w:r>
        <w:rPr>
          <w:rFonts w:hint="default" w:ascii="Times New Roman" w:hAnsi="Times New Roman" w:cs="Times New Roman"/>
          <w:i/>
          <w:spacing w:val="-11"/>
          <w:sz w:val="28"/>
          <w:szCs w:val="28"/>
        </w:rPr>
        <w:t xml:space="preserve"> </w:t>
      </w:r>
      <w:r>
        <w:rPr>
          <w:rFonts w:hint="default" w:ascii="Times New Roman" w:hAnsi="Times New Roman" w:cs="Times New Roman"/>
          <w:i/>
          <w:sz w:val="28"/>
          <w:szCs w:val="28"/>
        </w:rPr>
        <w:t>đã</w:t>
      </w:r>
      <w:r>
        <w:rPr>
          <w:rFonts w:hint="default" w:ascii="Times New Roman" w:hAnsi="Times New Roman" w:cs="Times New Roman"/>
          <w:i/>
          <w:spacing w:val="-11"/>
          <w:sz w:val="28"/>
          <w:szCs w:val="28"/>
        </w:rPr>
        <w:t xml:space="preserve"> </w:t>
      </w:r>
      <w:r>
        <w:rPr>
          <w:rFonts w:hint="default" w:ascii="Times New Roman" w:hAnsi="Times New Roman" w:cs="Times New Roman"/>
          <w:i/>
          <w:sz w:val="28"/>
          <w:szCs w:val="28"/>
        </w:rPr>
        <w:t>học:</w:t>
      </w:r>
      <w:r>
        <w:rPr>
          <w:rFonts w:hint="default" w:ascii="Times New Roman" w:hAnsi="Times New Roman" w:cs="Times New Roman"/>
          <w:i/>
          <w:spacing w:val="-14"/>
          <w:sz w:val="28"/>
          <w:szCs w:val="28"/>
        </w:rPr>
        <w:t xml:space="preserve"> </w:t>
      </w:r>
      <w:r>
        <w:rPr>
          <w:rFonts w:hint="default" w:ascii="Times New Roman" w:hAnsi="Times New Roman" w:cs="Times New Roman"/>
          <w:sz w:val="28"/>
          <w:szCs w:val="28"/>
        </w:rPr>
        <w:t>Vận</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dụng</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kiến</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thức</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tổng</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hợp</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kĩ</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năng</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cơ</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bản vào việc giải các bài tập ôn tập chủ đề.</w:t>
      </w:r>
    </w:p>
    <w:p w14:paraId="41D0CC51">
      <w:pPr>
        <w:keepNext w:val="0"/>
        <w:keepLines w:val="0"/>
        <w:pageBreakBefore w:val="0"/>
        <w:widowControl/>
        <w:kinsoku/>
        <w:wordWrap/>
        <w:overflowPunct/>
        <w:topLinePunct w:val="0"/>
        <w:autoSpaceDE/>
        <w:autoSpaceDN/>
        <w:bidi w:val="0"/>
        <w:adjustRightInd/>
        <w:snapToGrid/>
        <w:spacing w:before="40" w:after="80" w:line="276" w:lineRule="auto"/>
        <w:ind w:firstLine="140" w:firstLineChars="50"/>
        <w:jc w:val="both"/>
        <w:textAlignment w:val="auto"/>
        <w:rPr>
          <w:rFonts w:hint="default" w:ascii="Times New Roman" w:hAnsi="Times New Roman" w:eastAsia="Times New Roman" w:cs="Times New Roman"/>
          <w:b/>
          <w:color w:val="0070C0"/>
          <w:sz w:val="28"/>
          <w:szCs w:val="28"/>
        </w:rPr>
      </w:pPr>
      <w:r>
        <w:rPr>
          <w:rFonts w:hint="default" w:ascii="Times New Roman" w:hAnsi="Times New Roman" w:eastAsia="Times New Roman" w:cs="Times New Roman"/>
          <w:b/>
          <w:color w:val="0070C0"/>
          <w:sz w:val="28"/>
          <w:szCs w:val="28"/>
          <w:rtl w:val="0"/>
        </w:rPr>
        <w:t>3. Về phẩm chất</w:t>
      </w:r>
    </w:p>
    <w:p w14:paraId="3197D1C9">
      <w:pPr>
        <w:pStyle w:val="22"/>
        <w:numPr>
          <w:ilvl w:val="0"/>
          <w:numId w:val="0"/>
        </w:numPr>
        <w:tabs>
          <w:tab w:val="left" w:pos="1478"/>
        </w:tabs>
        <w:spacing w:before="24"/>
        <w:ind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Tham gia tích cực hoạt động nhóm phù hợp với khả năng của bản </w:t>
      </w:r>
      <w:r>
        <w:rPr>
          <w:rFonts w:hint="default" w:ascii="Times New Roman" w:hAnsi="Times New Roman" w:cs="Times New Roman"/>
          <w:spacing w:val="-2"/>
          <w:sz w:val="28"/>
          <w:szCs w:val="28"/>
        </w:rPr>
        <w:t>thân.</w:t>
      </w:r>
    </w:p>
    <w:p w14:paraId="2857D7A0">
      <w:pPr>
        <w:pStyle w:val="22"/>
        <w:numPr>
          <w:ilvl w:val="0"/>
          <w:numId w:val="0"/>
        </w:numPr>
        <w:tabs>
          <w:tab w:val="left" w:pos="1483"/>
        </w:tabs>
        <w:spacing w:before="24"/>
        <w:ind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Cẩn thận, trung thực và thực hiện các yêu cầu trong chủ đề bài </w:t>
      </w:r>
      <w:r>
        <w:rPr>
          <w:rFonts w:hint="default" w:ascii="Times New Roman" w:hAnsi="Times New Roman" w:cs="Times New Roman"/>
          <w:spacing w:val="-4"/>
          <w:sz w:val="28"/>
          <w:szCs w:val="28"/>
        </w:rPr>
        <w:t>học.</w:t>
      </w:r>
    </w:p>
    <w:p w14:paraId="4CF7D32A">
      <w:pPr>
        <w:pStyle w:val="22"/>
        <w:numPr>
          <w:ilvl w:val="0"/>
          <w:numId w:val="0"/>
        </w:numPr>
        <w:tabs>
          <w:tab w:val="left" w:pos="1483"/>
        </w:tabs>
        <w:spacing w:before="24"/>
        <w:ind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Có niềm say mê, hứng thú với việc khám phá và học tập khoa học tự </w:t>
      </w:r>
      <w:r>
        <w:rPr>
          <w:rFonts w:hint="default" w:ascii="Times New Roman" w:hAnsi="Times New Roman" w:cs="Times New Roman"/>
          <w:spacing w:val="-2"/>
          <w:sz w:val="28"/>
          <w:szCs w:val="28"/>
        </w:rPr>
        <w:t>nhiên.</w:t>
      </w:r>
    </w:p>
    <w:p w14:paraId="5F377E62">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eastAsia="Times New Roman" w:cs="Times New Roman"/>
          <w:b/>
          <w:color w:val="C00000"/>
          <w:sz w:val="28"/>
          <w:szCs w:val="28"/>
        </w:rPr>
      </w:pPr>
      <w:r>
        <w:rPr>
          <w:rFonts w:hint="default" w:ascii="Times New Roman" w:hAnsi="Times New Roman" w:eastAsia="Times New Roman" w:cs="Times New Roman"/>
          <w:b/>
          <w:color w:val="C00000"/>
          <w:sz w:val="28"/>
          <w:szCs w:val="28"/>
          <w:rtl w:val="0"/>
        </w:rPr>
        <w:t>II. THIẾT BỊ DẠY HỌC VÀ HỌC LIỆU</w:t>
      </w:r>
    </w:p>
    <w:p w14:paraId="6A099E13">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 Các hình ảnh, video, máy chiếu.</w:t>
      </w:r>
    </w:p>
    <w:p w14:paraId="6F8F17F7">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eastAsia="Times New Roman" w:cs="Times New Roman"/>
          <w:sz w:val="28"/>
          <w:szCs w:val="28"/>
          <w:rtl w:val="0"/>
        </w:rPr>
      </w:pPr>
      <w:r>
        <w:rPr>
          <w:rFonts w:hint="default" w:ascii="Times New Roman" w:hAnsi="Times New Roman" w:eastAsia="Times New Roman" w:cs="Times New Roman"/>
          <w:sz w:val="28"/>
          <w:szCs w:val="28"/>
          <w:rtl w:val="0"/>
        </w:rPr>
        <w:t>- Bảng nhóm</w:t>
      </w:r>
    </w:p>
    <w:p w14:paraId="54DFFCC1">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eastAsia="Times New Roman" w:cs="Times New Roman"/>
          <w:sz w:val="28"/>
          <w:szCs w:val="28"/>
          <w:rtl w:val="0"/>
        </w:rPr>
      </w:pPr>
      <w:r>
        <w:rPr>
          <w:rFonts w:hint="default" w:ascii="Times New Roman" w:hAnsi="Times New Roman" w:eastAsia="Times New Roman" w:cs="Times New Roman"/>
          <w:sz w:val="28"/>
          <w:szCs w:val="28"/>
          <w:rtl w:val="0"/>
        </w:rPr>
        <w:t>- Phiếu học tập</w:t>
      </w:r>
    </w:p>
    <w:tbl>
      <w:tblPr>
        <w:tblStyle w:val="34"/>
        <w:tblW w:w="1014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145"/>
      </w:tblGrid>
      <w:tr w14:paraId="3AF3EC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0145" w:type="dxa"/>
            <w:tcBorders>
              <w:top w:val="single" w:color="000000" w:sz="4" w:space="0"/>
              <w:left w:val="single" w:color="000000" w:sz="4" w:space="0"/>
              <w:bottom w:val="single" w:color="000000" w:sz="4" w:space="0"/>
              <w:right w:val="single" w:color="000000" w:sz="4" w:space="0"/>
            </w:tcBorders>
            <w:shd w:val="clear" w:color="auto" w:fill="FDEADA" w:themeFill="accent6" w:themeFillTint="32"/>
            <w:tcMar>
              <w:top w:w="0" w:type="dxa"/>
              <w:left w:w="108" w:type="dxa"/>
              <w:bottom w:w="0" w:type="dxa"/>
              <w:right w:w="108" w:type="dxa"/>
            </w:tcMar>
          </w:tcPr>
          <w:p w14:paraId="6FE8CB0F">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hint="default" w:ascii="Times New Roman" w:hAnsi="Times New Roman" w:eastAsia="Times New Roman" w:cs="Times New Roman"/>
                <w:b w:val="0"/>
                <w:color w:val="000000"/>
                <w:sz w:val="28"/>
                <w:szCs w:val="28"/>
              </w:rPr>
            </w:pPr>
            <w:r>
              <w:rPr>
                <w:rFonts w:hint="default" w:ascii="Times New Roman" w:hAnsi="Times New Roman" w:eastAsia="Times New Roman" w:cs="Times New Roman"/>
                <w:b/>
                <w:color w:val="000000"/>
                <w:sz w:val="28"/>
                <w:szCs w:val="28"/>
                <w:rtl w:val="0"/>
              </w:rPr>
              <w:t>PHIẾU HỌC TẬP 1</w:t>
            </w:r>
          </w:p>
        </w:tc>
      </w:tr>
      <w:tr w14:paraId="0DA87D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2" w:hRule="atLeast"/>
          <w:jc w:val="center"/>
        </w:trPr>
        <w:tc>
          <w:tcPr>
            <w:tcW w:w="10145" w:type="dxa"/>
            <w:tcBorders>
              <w:top w:val="single" w:color="000000" w:sz="4" w:space="0"/>
              <w:left w:val="single" w:color="000000" w:sz="4" w:space="0"/>
              <w:bottom w:val="single" w:color="000000" w:sz="4" w:space="0"/>
              <w:right w:val="single" w:color="000000" w:sz="4" w:space="0"/>
            </w:tcBorders>
          </w:tcPr>
          <w:p w14:paraId="6AC27EF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left" w:pos="347"/>
              </w:tabs>
              <w:kinsoku/>
              <w:wordWrap/>
              <w:overflowPunct/>
              <w:topLinePunct w:val="0"/>
              <w:autoSpaceDE/>
              <w:autoSpaceDN/>
              <w:bidi w:val="0"/>
              <w:adjustRightInd/>
              <w:snapToGrid/>
              <w:spacing w:before="40" w:after="60" w:line="276" w:lineRule="auto"/>
              <w:ind w:left="-226" w:right="0" w:firstLine="260"/>
              <w:jc w:val="both"/>
              <w:textAlignment w:val="auto"/>
              <w:rPr>
                <w:rFonts w:hint="default" w:ascii="Times New Roman" w:hAnsi="Times New Roman" w:eastAsia="Times New Roman" w:cs="Times New Roman"/>
                <w:b/>
                <w:i w:val="0"/>
                <w:smallCaps w:val="0"/>
                <w:strike w:val="0"/>
                <w:color w:val="000000"/>
                <w:sz w:val="28"/>
                <w:szCs w:val="28"/>
                <w:highlight w:val="white"/>
                <w:u w:val="none"/>
                <w:vertAlign w:val="baseline"/>
              </w:rPr>
            </w:pPr>
            <w:r>
              <w:rPr>
                <w:rFonts w:hint="default" w:ascii="Times New Roman" w:hAnsi="Times New Roman" w:eastAsia="Times New Roman" w:cs="Times New Roman"/>
                <w:b/>
                <w:i w:val="0"/>
                <w:smallCaps w:val="0"/>
                <w:strike w:val="0"/>
                <w:color w:val="000000"/>
                <w:sz w:val="28"/>
                <w:szCs w:val="28"/>
                <w:u w:val="none"/>
                <w:shd w:val="clear" w:fill="auto"/>
                <w:vertAlign w:val="baseline"/>
                <w:rtl w:val="0"/>
              </w:rPr>
              <w:t>Trắc nghiệm</w:t>
            </w:r>
          </w:p>
          <w:p w14:paraId="531B5BBC">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w:t>
            </w:r>
            <w:r>
              <w:rPr>
                <w:rFonts w:hint="default" w:ascii="Times New Roman" w:hAnsi="Times New Roman" w:cs="Times New Roman"/>
                <w:sz w:val="28"/>
                <w:szCs w:val="28"/>
              </w:rPr>
              <w:t xml:space="preserve"> Đâu </w:t>
            </w:r>
            <w:r>
              <w:rPr>
                <w:rFonts w:hint="default" w:ascii="Times New Roman" w:hAnsi="Times New Roman" w:cs="Times New Roman"/>
                <w:b/>
                <w:bCs/>
                <w:sz w:val="28"/>
                <w:szCs w:val="28"/>
              </w:rPr>
              <w:t>không</w:t>
            </w:r>
            <w:r>
              <w:rPr>
                <w:rFonts w:hint="default" w:ascii="Times New Roman" w:hAnsi="Times New Roman" w:cs="Times New Roman"/>
                <w:sz w:val="28"/>
                <w:szCs w:val="28"/>
              </w:rPr>
              <w:t> phải tính chất vật lí chung của kim loại?</w:t>
            </w:r>
          </w:p>
          <w:p w14:paraId="69751B24">
            <w:pPr>
              <w:tabs>
                <w:tab w:val="left" w:pos="284"/>
                <w:tab w:val="left" w:pos="2552"/>
                <w:tab w:val="left" w:pos="5103"/>
                <w:tab w:val="left" w:pos="7655"/>
              </w:tabs>
              <w:spacing w:after="0" w:line="312" w:lineRule="auto"/>
              <w:jc w:val="both"/>
              <w:rPr>
                <w:rFonts w:hint="default" w:ascii="Times New Roman" w:hAnsi="Times New Roman" w:cs="Times New Roman"/>
                <w:color w:val="376092" w:themeColor="accent1" w:themeShade="BF"/>
                <w:sz w:val="28"/>
                <w:szCs w:val="28"/>
              </w:rPr>
            </w:pPr>
            <w:r>
              <w:rPr>
                <w:rFonts w:hint="default" w:ascii="Times New Roman" w:hAnsi="Times New Roman" w:cs="Times New Roman"/>
                <w:b/>
                <w:bCs/>
                <w:color w:val="376092" w:themeColor="accent1" w:themeShade="BF"/>
                <w:sz w:val="28"/>
                <w:szCs w:val="28"/>
              </w:rPr>
              <w:tab/>
            </w:r>
            <w:r>
              <w:rPr>
                <w:rFonts w:hint="default" w:ascii="Times New Roman" w:hAnsi="Times New Roman" w:cs="Times New Roman"/>
                <w:b/>
                <w:bCs/>
                <w:color w:val="376092" w:themeColor="accent1" w:themeShade="BF"/>
                <w:sz w:val="28"/>
                <w:szCs w:val="28"/>
              </w:rPr>
              <w:t>A.</w:t>
            </w:r>
            <w:r>
              <w:rPr>
                <w:rFonts w:hint="default" w:ascii="Times New Roman" w:hAnsi="Times New Roman" w:cs="Times New Roman"/>
                <w:color w:val="376092" w:themeColor="accent1" w:themeShade="BF"/>
                <w:sz w:val="28"/>
                <w:szCs w:val="28"/>
              </w:rPr>
              <w:t xml:space="preserve"> Tính hiếm.</w:t>
            </w:r>
            <w:r>
              <w:rPr>
                <w:rFonts w:hint="default" w:ascii="Times New Roman" w:hAnsi="Times New Roman" w:cs="Times New Roman"/>
                <w:color w:val="376092" w:themeColor="accent1" w:themeShade="BF"/>
                <w:sz w:val="28"/>
                <w:szCs w:val="28"/>
              </w:rPr>
              <w:tab/>
            </w:r>
            <w:r>
              <w:rPr>
                <w:rFonts w:hint="default" w:ascii="Times New Roman" w:hAnsi="Times New Roman" w:cs="Times New Roman"/>
                <w:color w:val="376092" w:themeColor="accent1" w:themeShade="BF"/>
                <w:sz w:val="28"/>
                <w:szCs w:val="28"/>
              </w:rPr>
              <w:tab/>
            </w:r>
            <w:r>
              <w:rPr>
                <w:rFonts w:hint="default" w:ascii="Times New Roman" w:hAnsi="Times New Roman" w:cs="Times New Roman"/>
                <w:b/>
                <w:bCs/>
                <w:sz w:val="28"/>
                <w:szCs w:val="28"/>
              </w:rPr>
              <w:t>B.</w:t>
            </w:r>
            <w:r>
              <w:rPr>
                <w:rFonts w:hint="default" w:ascii="Times New Roman" w:hAnsi="Times New Roman" w:cs="Times New Roman"/>
                <w:sz w:val="28"/>
                <w:szCs w:val="28"/>
              </w:rPr>
              <w:t xml:space="preserve"> Tính dẻo.</w:t>
            </w:r>
          </w:p>
          <w:p w14:paraId="0FD6E02A">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C.</w:t>
            </w:r>
            <w:r>
              <w:rPr>
                <w:rFonts w:hint="default" w:ascii="Times New Roman" w:hAnsi="Times New Roman" w:cs="Times New Roman"/>
                <w:sz w:val="28"/>
                <w:szCs w:val="28"/>
              </w:rPr>
              <w:t xml:space="preserve"> Tính dẫn điện, dẫn nhiệt.</w:t>
            </w:r>
            <w:r>
              <w:rPr>
                <w:rFonts w:hint="default" w:ascii="Times New Roman" w:hAnsi="Times New Roman" w:cs="Times New Roman"/>
                <w:sz w:val="28"/>
                <w:szCs w:val="28"/>
              </w:rPr>
              <w:tab/>
            </w:r>
            <w:r>
              <w:rPr>
                <w:rFonts w:hint="default" w:ascii="Times New Roman" w:hAnsi="Times New Roman" w:cs="Times New Roman"/>
                <w:b/>
                <w:bCs/>
                <w:sz w:val="28"/>
                <w:szCs w:val="28"/>
              </w:rPr>
              <w:t>D.</w:t>
            </w:r>
            <w:r>
              <w:rPr>
                <w:rFonts w:hint="default" w:ascii="Times New Roman" w:hAnsi="Times New Roman" w:cs="Times New Roman"/>
                <w:sz w:val="28"/>
                <w:szCs w:val="28"/>
              </w:rPr>
              <w:t xml:space="preserve"> Ánh kim.</w:t>
            </w:r>
          </w:p>
          <w:p w14:paraId="416258BD">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r>
              <w:rPr>
                <w:rFonts w:hint="default" w:ascii="Times New Roman" w:hAnsi="Times New Roman" w:cs="Times New Roman"/>
                <w:sz w:val="28"/>
                <w:szCs w:val="28"/>
              </w:rPr>
              <w:t> Kim loại dẫn điện tốt nhất là</w:t>
            </w:r>
          </w:p>
          <w:p w14:paraId="5900DC88">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A.</w:t>
            </w:r>
            <w:r>
              <w:rPr>
                <w:rFonts w:hint="default" w:ascii="Times New Roman" w:hAnsi="Times New Roman" w:cs="Times New Roman"/>
                <w:sz w:val="28"/>
                <w:szCs w:val="28"/>
              </w:rPr>
              <w:t xml:space="preserve"> bạc.</w:t>
            </w:r>
            <w:r>
              <w:rPr>
                <w:rFonts w:hint="default" w:ascii="Times New Roman" w:hAnsi="Times New Roman" w:cs="Times New Roman"/>
                <w:sz w:val="28"/>
                <w:szCs w:val="28"/>
              </w:rPr>
              <w:tab/>
            </w:r>
            <w:r>
              <w:rPr>
                <w:rFonts w:hint="default" w:ascii="Times New Roman" w:hAnsi="Times New Roman" w:cs="Times New Roman"/>
                <w:b/>
                <w:bCs/>
                <w:sz w:val="28"/>
                <w:szCs w:val="28"/>
              </w:rPr>
              <w:t>B.</w:t>
            </w:r>
            <w:r>
              <w:rPr>
                <w:rFonts w:hint="default" w:ascii="Times New Roman" w:hAnsi="Times New Roman" w:cs="Times New Roman"/>
                <w:sz w:val="28"/>
                <w:szCs w:val="28"/>
              </w:rPr>
              <w:t xml:space="preserve"> vàng.</w:t>
            </w:r>
            <w:r>
              <w:rPr>
                <w:rFonts w:hint="default" w:ascii="Times New Roman" w:hAnsi="Times New Roman" w:cs="Times New Roman"/>
                <w:sz w:val="28"/>
                <w:szCs w:val="28"/>
              </w:rPr>
              <w:tab/>
            </w:r>
            <w:r>
              <w:rPr>
                <w:rFonts w:hint="default" w:ascii="Times New Roman" w:hAnsi="Times New Roman" w:cs="Times New Roman"/>
                <w:b/>
                <w:bCs/>
                <w:color w:val="376092" w:themeColor="accent1" w:themeShade="BF"/>
                <w:sz w:val="28"/>
                <w:szCs w:val="28"/>
              </w:rPr>
              <w:t>C.</w:t>
            </w:r>
            <w:r>
              <w:rPr>
                <w:rFonts w:hint="default" w:ascii="Times New Roman" w:hAnsi="Times New Roman" w:cs="Times New Roman"/>
                <w:color w:val="376092" w:themeColor="accent1" w:themeShade="BF"/>
                <w:sz w:val="28"/>
                <w:szCs w:val="28"/>
              </w:rPr>
              <w:t xml:space="preserve"> tungsten.</w:t>
            </w:r>
            <w:r>
              <w:rPr>
                <w:rFonts w:hint="default" w:ascii="Times New Roman" w:hAnsi="Times New Roman" w:cs="Times New Roman"/>
                <w:sz w:val="28"/>
                <w:szCs w:val="28"/>
              </w:rPr>
              <w:tab/>
            </w:r>
            <w:r>
              <w:rPr>
                <w:rFonts w:hint="default" w:ascii="Times New Roman" w:hAnsi="Times New Roman" w:cs="Times New Roman"/>
                <w:b/>
                <w:bCs/>
                <w:sz w:val="28"/>
                <w:szCs w:val="28"/>
              </w:rPr>
              <w:t>D.</w:t>
            </w:r>
            <w:r>
              <w:rPr>
                <w:rFonts w:hint="default" w:ascii="Times New Roman" w:hAnsi="Times New Roman" w:cs="Times New Roman"/>
                <w:sz w:val="28"/>
                <w:szCs w:val="28"/>
              </w:rPr>
              <w:t xml:space="preserve"> thủy ngân</w:t>
            </w:r>
          </w:p>
          <w:p w14:paraId="11193A6E">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hint="default" w:ascii="Times New Roman" w:hAnsi="Times New Roman" w:cs="Times New Roman"/>
                <w:b/>
                <w:bCs/>
                <w:sz w:val="28"/>
                <w:szCs w:val="28"/>
              </w:rPr>
              <w:t>. </w:t>
            </w:r>
            <w:r>
              <w:rPr>
                <w:rFonts w:hint="default" w:ascii="Times New Roman" w:hAnsi="Times New Roman" w:cs="Times New Roman"/>
                <w:sz w:val="28"/>
                <w:szCs w:val="28"/>
              </w:rPr>
              <w:t>Đặc điểm tính chất của gang là gì?</w:t>
            </w:r>
          </w:p>
          <w:p w14:paraId="1DF8C45A">
            <w:pPr>
              <w:tabs>
                <w:tab w:val="left" w:pos="284"/>
                <w:tab w:val="left" w:pos="2552"/>
                <w:tab w:val="left" w:pos="5103"/>
                <w:tab w:val="left" w:pos="7655"/>
              </w:tabs>
              <w:spacing w:after="0" w:line="312" w:lineRule="auto"/>
              <w:ind w:left="284"/>
              <w:jc w:val="both"/>
              <w:rPr>
                <w:rFonts w:hint="default" w:ascii="Times New Roman" w:hAnsi="Times New Roman" w:cs="Times New Roman"/>
                <w:sz w:val="28"/>
                <w:szCs w:val="28"/>
              </w:rPr>
            </w:pPr>
            <w:r>
              <w:rPr>
                <w:rFonts w:hint="default" w:ascii="Times New Roman" w:hAnsi="Times New Roman" w:cs="Times New Roman"/>
                <w:b/>
                <w:bCs/>
                <w:sz w:val="28"/>
                <w:szCs w:val="28"/>
              </w:rPr>
              <w:t>A.</w:t>
            </w:r>
            <w:r>
              <w:rPr>
                <w:rFonts w:hint="default" w:ascii="Times New Roman" w:hAnsi="Times New Roman" w:cs="Times New Roman"/>
                <w:sz w:val="28"/>
                <w:szCs w:val="28"/>
              </w:rPr>
              <w:t xml:space="preserve"> Dẻo và cứng.</w:t>
            </w:r>
            <w:r>
              <w:rPr>
                <w:rFonts w:hint="default" w:ascii="Times New Roman" w:hAnsi="Times New Roman" w:cs="Times New Roman"/>
                <w:sz w:val="28"/>
                <w:szCs w:val="28"/>
                <w:lang w:val="vi-VN"/>
              </w:rPr>
              <w:t xml:space="preserve">                                                                 </w:t>
            </w:r>
            <w:r>
              <w:rPr>
                <w:rFonts w:hint="default" w:ascii="Times New Roman" w:hAnsi="Times New Roman" w:cs="Times New Roman"/>
                <w:b/>
                <w:bCs/>
                <w:sz w:val="28"/>
                <w:szCs w:val="28"/>
              </w:rPr>
              <w:t>B.</w:t>
            </w:r>
            <w:r>
              <w:rPr>
                <w:rFonts w:hint="default" w:ascii="Times New Roman" w:hAnsi="Times New Roman" w:cs="Times New Roman"/>
                <w:sz w:val="28"/>
                <w:szCs w:val="28"/>
              </w:rPr>
              <w:t xml:space="preserve"> Khó bị gỉ.</w:t>
            </w:r>
          </w:p>
          <w:p w14:paraId="44DF1098">
            <w:pPr>
              <w:tabs>
                <w:tab w:val="left" w:pos="284"/>
                <w:tab w:val="left" w:pos="2552"/>
                <w:tab w:val="left" w:pos="5103"/>
                <w:tab w:val="left" w:pos="7655"/>
              </w:tabs>
              <w:spacing w:after="0" w:line="312" w:lineRule="auto"/>
              <w:ind w:left="284"/>
              <w:jc w:val="both"/>
              <w:rPr>
                <w:rFonts w:hint="default" w:ascii="Times New Roman" w:hAnsi="Times New Roman" w:cs="Times New Roman"/>
                <w:sz w:val="28"/>
                <w:szCs w:val="28"/>
              </w:rPr>
            </w:pPr>
            <w:r>
              <w:rPr>
                <w:rFonts w:hint="default" w:ascii="Times New Roman" w:hAnsi="Times New Roman" w:cs="Times New Roman"/>
                <w:b/>
                <w:bCs/>
                <w:color w:val="376092" w:themeColor="accent1" w:themeShade="BF"/>
                <w:sz w:val="28"/>
                <w:szCs w:val="28"/>
              </w:rPr>
              <w:t>C.</w:t>
            </w:r>
            <w:r>
              <w:rPr>
                <w:rFonts w:hint="default" w:ascii="Times New Roman" w:hAnsi="Times New Roman" w:cs="Times New Roman"/>
                <w:color w:val="376092" w:themeColor="accent1" w:themeShade="BF"/>
                <w:sz w:val="28"/>
                <w:szCs w:val="28"/>
              </w:rPr>
              <w:t xml:space="preserve"> Có độ cứng và độ bền tương đối cao, dẫn nhiệt tốt.</w:t>
            </w:r>
            <w:r>
              <w:rPr>
                <w:rFonts w:hint="default" w:ascii="Times New Roman" w:hAnsi="Times New Roman" w:cs="Times New Roman"/>
                <w:color w:val="376092" w:themeColor="accent1" w:themeShade="BF"/>
                <w:sz w:val="28"/>
                <w:szCs w:val="28"/>
                <w:lang w:val="vi-VN"/>
              </w:rPr>
              <w:t xml:space="preserve">     </w:t>
            </w:r>
            <w:r>
              <w:rPr>
                <w:rFonts w:hint="default" w:ascii="Times New Roman" w:hAnsi="Times New Roman" w:cs="Times New Roman"/>
                <w:b/>
                <w:bCs/>
                <w:sz w:val="28"/>
                <w:szCs w:val="28"/>
              </w:rPr>
              <w:t>D.</w:t>
            </w:r>
            <w:r>
              <w:rPr>
                <w:rFonts w:hint="default" w:ascii="Times New Roman" w:hAnsi="Times New Roman" w:cs="Times New Roman"/>
                <w:sz w:val="28"/>
                <w:szCs w:val="28"/>
              </w:rPr>
              <w:t xml:space="preserve"> Nhẹ và bền.</w:t>
            </w:r>
          </w:p>
          <w:p w14:paraId="5220C710">
            <w:pPr>
              <w:pStyle w:val="22"/>
              <w:numPr>
                <w:ilvl w:val="0"/>
                <w:numId w:val="0"/>
              </w:numPr>
              <w:tabs>
                <w:tab w:val="left" w:pos="1334"/>
              </w:tabs>
              <w:spacing w:before="188"/>
              <w:rPr>
                <w:rFonts w:hint="default" w:ascii="Times New Roman" w:hAnsi="Times New Roman" w:cs="Times New Roman"/>
                <w:b/>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4</w:t>
            </w:r>
            <w:r>
              <w:rPr>
                <w:rFonts w:hint="default" w:ascii="Times New Roman" w:hAnsi="Times New Roman" w:cs="Times New Roman"/>
                <w:b/>
                <w:bCs/>
                <w:sz w:val="28"/>
                <w:szCs w:val="28"/>
              </w:rPr>
              <w:t>. </w:t>
            </w:r>
            <w:r>
              <w:rPr>
                <w:rFonts w:hint="default" w:ascii="Times New Roman" w:hAnsi="Times New Roman" w:cs="Times New Roman"/>
                <w:sz w:val="28"/>
                <w:szCs w:val="28"/>
              </w:rPr>
              <w:t>Dãy kim loại nào sau đây được sắp xếp theo chiều</w:t>
            </w:r>
            <w:r>
              <w:rPr>
                <w:rFonts w:hint="default" w:ascii="Times New Roman" w:hAnsi="Times New Roman" w:cs="Times New Roman"/>
                <w:spacing w:val="-1"/>
                <w:sz w:val="28"/>
                <w:szCs w:val="28"/>
              </w:rPr>
              <w:t xml:space="preserve"> </w:t>
            </w:r>
            <w:r>
              <w:rPr>
                <w:rFonts w:hint="default" w:ascii="Times New Roman" w:hAnsi="Times New Roman" w:cs="Times New Roman"/>
                <w:b/>
                <w:sz w:val="28"/>
                <w:szCs w:val="28"/>
              </w:rPr>
              <w:t xml:space="preserve">giảm </w:t>
            </w:r>
            <w:r>
              <w:rPr>
                <w:rFonts w:hint="default" w:ascii="Times New Roman" w:hAnsi="Times New Roman" w:cs="Times New Roman"/>
                <w:sz w:val="28"/>
                <w:szCs w:val="28"/>
              </w:rPr>
              <w:t xml:space="preserve">dần mức độ hoạt động hoá </w:t>
            </w:r>
            <w:r>
              <w:rPr>
                <w:rFonts w:hint="default" w:ascii="Times New Roman" w:hAnsi="Times New Roman" w:cs="Times New Roman"/>
                <w:spacing w:val="-4"/>
                <w:sz w:val="28"/>
                <w:szCs w:val="28"/>
              </w:rPr>
              <w:t>học?</w:t>
            </w:r>
          </w:p>
          <w:p w14:paraId="1BE1147F">
            <w:pPr>
              <w:pStyle w:val="22"/>
              <w:numPr>
                <w:ilvl w:val="0"/>
                <w:numId w:val="0"/>
              </w:numPr>
              <w:tabs>
                <w:tab w:val="left" w:pos="1669"/>
              </w:tabs>
              <w:spacing w:before="132"/>
              <w:rPr>
                <w:rFonts w:hint="default" w:ascii="Times New Roman" w:hAnsi="Times New Roman" w:cs="Times New Roman"/>
                <w:color w:val="376092" w:themeColor="accent1" w:themeShade="BF"/>
                <w:sz w:val="28"/>
                <w:szCs w:val="28"/>
              </w:rPr>
            </w:pPr>
            <w:r>
              <w:rPr>
                <w:rFonts w:hint="default" w:ascii="Times New Roman" w:hAnsi="Times New Roman" w:cs="Times New Roman"/>
                <w:b/>
                <w:bCs/>
                <w:color w:val="0000FF"/>
                <w:sz w:val="28"/>
                <w:szCs w:val="28"/>
              </w:rPr>
              <w:t>A.</w:t>
            </w:r>
            <w:r>
              <w:rPr>
                <w:rFonts w:hint="default" w:ascii="Times New Roman" w:hAnsi="Times New Roman" w:cs="Times New Roman"/>
                <w:color w:val="0000FF"/>
                <w:sz w:val="28"/>
                <w:szCs w:val="28"/>
              </w:rPr>
              <w:t xml:space="preserve"> </w:t>
            </w:r>
            <w:r>
              <w:rPr>
                <w:rFonts w:hint="default" w:ascii="Times New Roman" w:hAnsi="Times New Roman" w:cs="Times New Roman"/>
                <w:color w:val="0000FF"/>
                <w:sz w:val="28"/>
                <w:szCs w:val="28"/>
                <w:lang w:val="vi-VN"/>
              </w:rPr>
              <w:t xml:space="preserve"> </w:t>
            </w:r>
            <w:r>
              <w:rPr>
                <w:rFonts w:hint="default" w:ascii="Times New Roman" w:hAnsi="Times New Roman" w:cs="Times New Roman"/>
                <w:color w:val="0000FF"/>
                <w:sz w:val="28"/>
                <w:szCs w:val="28"/>
              </w:rPr>
              <w:t xml:space="preserve">Na, Mg, </w:t>
            </w:r>
            <w:r>
              <w:rPr>
                <w:rFonts w:hint="default" w:ascii="Times New Roman" w:hAnsi="Times New Roman" w:cs="Times New Roman"/>
                <w:color w:val="0000FF"/>
                <w:spacing w:val="-5"/>
                <w:sz w:val="28"/>
                <w:szCs w:val="28"/>
              </w:rPr>
              <w:t>Zn.</w:t>
            </w:r>
            <w:r>
              <w:rPr>
                <w:rFonts w:hint="default" w:ascii="Times New Roman" w:hAnsi="Times New Roman" w:cs="Times New Roman"/>
                <w:color w:val="0000FF"/>
                <w:spacing w:val="-5"/>
                <w:sz w:val="28"/>
                <w:szCs w:val="28"/>
                <w:lang w:val="vi-VN"/>
              </w:rPr>
              <w:t xml:space="preserve">  </w:t>
            </w:r>
            <w:r>
              <w:rPr>
                <w:rFonts w:hint="default" w:ascii="Times New Roman" w:hAnsi="Times New Roman" w:cs="Times New Roman"/>
                <w:spacing w:val="-5"/>
                <w:sz w:val="28"/>
                <w:szCs w:val="28"/>
                <w:lang w:val="vi-VN"/>
              </w:rPr>
              <w:t xml:space="preserve">                </w:t>
            </w:r>
            <w:r>
              <w:rPr>
                <w:rFonts w:hint="default" w:ascii="Times New Roman" w:hAnsi="Times New Roman" w:cs="Times New Roman"/>
                <w:b/>
                <w:bCs/>
                <w:sz w:val="28"/>
                <w:szCs w:val="28"/>
              </w:rPr>
              <w:t>B.</w:t>
            </w:r>
            <w:r>
              <w:rPr>
                <w:rFonts w:hint="default" w:ascii="Times New Roman" w:hAnsi="Times New Roman" w:cs="Times New Roman"/>
                <w:sz w:val="28"/>
                <w:szCs w:val="28"/>
              </w:rPr>
              <w:t xml:space="preserve"> Al, Zn, </w:t>
            </w:r>
            <w:r>
              <w:rPr>
                <w:rFonts w:hint="default" w:ascii="Times New Roman" w:hAnsi="Times New Roman" w:cs="Times New Roman"/>
                <w:spacing w:val="-5"/>
                <w:sz w:val="28"/>
                <w:szCs w:val="28"/>
              </w:rPr>
              <w:t>Na.</w:t>
            </w:r>
            <w:r>
              <w:rPr>
                <w:rFonts w:hint="default" w:ascii="Times New Roman" w:hAnsi="Times New Roman" w:cs="Times New Roman"/>
                <w:spacing w:val="-5"/>
                <w:sz w:val="28"/>
                <w:szCs w:val="28"/>
                <w:lang w:val="vi-VN"/>
              </w:rPr>
              <w:t xml:space="preserve">               </w:t>
            </w:r>
            <w:r>
              <w:rPr>
                <w:rFonts w:hint="default" w:ascii="Times New Roman" w:hAnsi="Times New Roman" w:cs="Times New Roman"/>
                <w:b/>
                <w:bCs/>
                <w:sz w:val="28"/>
                <w:szCs w:val="28"/>
              </w:rPr>
              <w:t>C.</w:t>
            </w:r>
            <w:r>
              <w:rPr>
                <w:rFonts w:hint="default" w:ascii="Times New Roman" w:hAnsi="Times New Roman" w:cs="Times New Roman"/>
                <w:sz w:val="28"/>
                <w:szCs w:val="28"/>
              </w:rPr>
              <w:t xml:space="preserve"> Mg,</w:t>
            </w:r>
            <w:r>
              <w:rPr>
                <w:rFonts w:hint="default" w:ascii="Times New Roman" w:hAnsi="Times New Roman" w:cs="Times New Roman"/>
                <w:spacing w:val="-13"/>
                <w:sz w:val="28"/>
                <w:szCs w:val="28"/>
              </w:rPr>
              <w:t xml:space="preserve"> </w:t>
            </w:r>
            <w:r>
              <w:rPr>
                <w:rFonts w:hint="default" w:ascii="Times New Roman" w:hAnsi="Times New Roman" w:cs="Times New Roman"/>
                <w:sz w:val="28"/>
                <w:szCs w:val="28"/>
              </w:rPr>
              <w:t xml:space="preserve">Al, </w:t>
            </w:r>
            <w:r>
              <w:rPr>
                <w:rFonts w:hint="default" w:ascii="Times New Roman" w:hAnsi="Times New Roman" w:cs="Times New Roman"/>
                <w:spacing w:val="-5"/>
                <w:sz w:val="28"/>
                <w:szCs w:val="28"/>
              </w:rPr>
              <w:t>Na.</w:t>
            </w:r>
            <w:r>
              <w:rPr>
                <w:rFonts w:hint="default" w:ascii="Times New Roman" w:hAnsi="Times New Roman" w:cs="Times New Roman"/>
                <w:spacing w:val="-5"/>
                <w:sz w:val="28"/>
                <w:szCs w:val="28"/>
                <w:lang w:val="vi-VN"/>
              </w:rPr>
              <w:t xml:space="preserve">                 </w:t>
            </w:r>
            <w:r>
              <w:rPr>
                <w:rFonts w:hint="default" w:ascii="Times New Roman" w:hAnsi="Times New Roman" w:cs="Times New Roman"/>
                <w:b/>
                <w:bCs/>
                <w:sz w:val="28"/>
                <w:szCs w:val="28"/>
              </w:rPr>
              <w:t>D.</w:t>
            </w:r>
            <w:r>
              <w:rPr>
                <w:rFonts w:hint="default" w:ascii="Times New Roman" w:hAnsi="Times New Roman" w:cs="Times New Roman"/>
                <w:sz w:val="28"/>
                <w:szCs w:val="28"/>
              </w:rPr>
              <w:t xml:space="preserve"> Pb,</w:t>
            </w:r>
            <w:r>
              <w:rPr>
                <w:rFonts w:hint="default" w:ascii="Times New Roman" w:hAnsi="Times New Roman" w:cs="Times New Roman"/>
                <w:spacing w:val="-13"/>
                <w:sz w:val="28"/>
                <w:szCs w:val="28"/>
              </w:rPr>
              <w:t xml:space="preserve"> </w:t>
            </w:r>
            <w:r>
              <w:rPr>
                <w:rFonts w:hint="default" w:ascii="Times New Roman" w:hAnsi="Times New Roman" w:cs="Times New Roman"/>
                <w:sz w:val="28"/>
                <w:szCs w:val="28"/>
              </w:rPr>
              <w:t xml:space="preserve">Al, </w:t>
            </w:r>
            <w:r>
              <w:rPr>
                <w:rFonts w:hint="default" w:ascii="Times New Roman" w:hAnsi="Times New Roman" w:cs="Times New Roman"/>
                <w:spacing w:val="-5"/>
                <w:sz w:val="28"/>
                <w:szCs w:val="28"/>
              </w:rPr>
              <w:t>Mg.</w:t>
            </w:r>
          </w:p>
          <w:p w14:paraId="029826A5">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w:t>
            </w:r>
            <w:r>
              <w:rPr>
                <w:rFonts w:hint="default" w:ascii="Times New Roman" w:hAnsi="Times New Roman" w:cs="Times New Roman"/>
                <w:b/>
                <w:bCs/>
                <w:sz w:val="28"/>
                <w:szCs w:val="28"/>
                <w:lang w:val="vi-VN"/>
              </w:rPr>
              <w:t xml:space="preserve"> 5</w:t>
            </w:r>
            <w:r>
              <w:rPr>
                <w:rFonts w:hint="default" w:ascii="Times New Roman" w:hAnsi="Times New Roman" w:cs="Times New Roman"/>
                <w:b/>
                <w:bCs/>
                <w:sz w:val="28"/>
                <w:szCs w:val="28"/>
              </w:rPr>
              <w:t>.</w:t>
            </w:r>
            <w:r>
              <w:rPr>
                <w:rFonts w:hint="default" w:ascii="Times New Roman" w:hAnsi="Times New Roman" w:cs="Times New Roman"/>
                <w:sz w:val="28"/>
                <w:szCs w:val="28"/>
              </w:rPr>
              <w:t> Ngâm một viên kẽm sạch trong dung dịch CuSO</w:t>
            </w:r>
            <w:r>
              <w:rPr>
                <w:rFonts w:hint="default" w:ascii="Times New Roman" w:hAnsi="Times New Roman" w:cs="Times New Roman"/>
                <w:sz w:val="28"/>
                <w:szCs w:val="28"/>
                <w:vertAlign w:val="subscript"/>
              </w:rPr>
              <w:t>4</w:t>
            </w:r>
            <w:r>
              <w:rPr>
                <w:rFonts w:hint="default" w:ascii="Times New Roman" w:hAnsi="Times New Roman" w:cs="Times New Roman"/>
                <w:sz w:val="28"/>
                <w:szCs w:val="28"/>
              </w:rPr>
              <w:t>. Câu trả lời nào sau đây là đúng nhất cho hiện tượng quan sát được?</w:t>
            </w:r>
          </w:p>
          <w:p w14:paraId="220F34C0">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A.</w:t>
            </w:r>
            <w:r>
              <w:rPr>
                <w:rFonts w:hint="default" w:ascii="Times New Roman" w:hAnsi="Times New Roman" w:cs="Times New Roman"/>
                <w:sz w:val="28"/>
                <w:szCs w:val="28"/>
              </w:rPr>
              <w:t xml:space="preserve"> Không có hiện tượng nào xảy ra.</w:t>
            </w:r>
          </w:p>
          <w:p w14:paraId="3C67750E">
            <w:pPr>
              <w:tabs>
                <w:tab w:val="left" w:pos="284"/>
                <w:tab w:val="left" w:pos="2552"/>
                <w:tab w:val="left" w:pos="5103"/>
                <w:tab w:val="left" w:pos="7655"/>
              </w:tabs>
              <w:spacing w:after="0" w:line="312" w:lineRule="auto"/>
              <w:jc w:val="both"/>
              <w:rPr>
                <w:rFonts w:hint="default" w:ascii="Times New Roman" w:hAnsi="Times New Roman" w:cs="Times New Roman"/>
                <w:color w:val="376092" w:themeColor="accent1" w:themeShade="BF"/>
                <w:sz w:val="28"/>
                <w:szCs w:val="28"/>
              </w:rPr>
            </w:pPr>
            <w:r>
              <w:rPr>
                <w:rFonts w:hint="default" w:ascii="Times New Roman" w:hAnsi="Times New Roman" w:cs="Times New Roman"/>
                <w:b/>
                <w:bCs/>
                <w:color w:val="376092" w:themeColor="accent1" w:themeShade="BF"/>
                <w:sz w:val="28"/>
                <w:szCs w:val="28"/>
              </w:rPr>
              <w:tab/>
            </w:r>
            <w:r>
              <w:rPr>
                <w:rFonts w:hint="default" w:ascii="Times New Roman" w:hAnsi="Times New Roman" w:cs="Times New Roman"/>
                <w:b/>
                <w:bCs/>
                <w:color w:val="376092" w:themeColor="accent1" w:themeShade="BF"/>
                <w:sz w:val="28"/>
                <w:szCs w:val="28"/>
              </w:rPr>
              <w:t>B.</w:t>
            </w:r>
            <w:r>
              <w:rPr>
                <w:rFonts w:hint="default" w:ascii="Times New Roman" w:hAnsi="Times New Roman" w:cs="Times New Roman"/>
                <w:color w:val="376092" w:themeColor="accent1" w:themeShade="BF"/>
                <w:sz w:val="28"/>
                <w:szCs w:val="28"/>
              </w:rPr>
              <w:t xml:space="preserve"> Một phần viên kẽm bị hòa tan, có một lớp màu đỏ bám ngoài viên kẽm và màu xanh lam của dung dịch nhạt dần.</w:t>
            </w:r>
          </w:p>
          <w:p w14:paraId="6802799E">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C.</w:t>
            </w:r>
            <w:r>
              <w:rPr>
                <w:rFonts w:hint="default" w:ascii="Times New Roman" w:hAnsi="Times New Roman" w:cs="Times New Roman"/>
                <w:sz w:val="28"/>
                <w:szCs w:val="28"/>
              </w:rPr>
              <w:t xml:space="preserve"> Không có chất mới nào sinh ra, chỉ có một phần viên kẽm bị hòa tan.</w:t>
            </w:r>
          </w:p>
          <w:p w14:paraId="420092F1">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D.</w:t>
            </w:r>
            <w:r>
              <w:rPr>
                <w:rFonts w:hint="default" w:ascii="Times New Roman" w:hAnsi="Times New Roman" w:cs="Times New Roman"/>
                <w:sz w:val="28"/>
                <w:szCs w:val="28"/>
              </w:rPr>
              <w:t xml:space="preserve"> Kim loại đồng màu đỏ bám ngoài viên kẽm, viên kẽm không bị hòa tan.</w:t>
            </w:r>
          </w:p>
          <w:p w14:paraId="596B0A58">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w:t>
            </w:r>
            <w:r>
              <w:rPr>
                <w:rFonts w:hint="default" w:ascii="Times New Roman" w:hAnsi="Times New Roman" w:cs="Times New Roman"/>
                <w:b/>
                <w:bCs/>
                <w:sz w:val="28"/>
                <w:szCs w:val="28"/>
                <w:lang w:val="vi-VN"/>
              </w:rPr>
              <w:t xml:space="preserve"> 6</w:t>
            </w:r>
            <w:r>
              <w:rPr>
                <w:rFonts w:hint="default" w:ascii="Times New Roman" w:hAnsi="Times New Roman" w:cs="Times New Roman"/>
                <w:b/>
                <w:bCs/>
                <w:sz w:val="28"/>
                <w:szCs w:val="28"/>
              </w:rPr>
              <w:t>.</w:t>
            </w:r>
            <w:r>
              <w:rPr>
                <w:rFonts w:hint="default" w:ascii="Times New Roman" w:hAnsi="Times New Roman" w:cs="Times New Roman"/>
                <w:sz w:val="28"/>
                <w:szCs w:val="28"/>
              </w:rPr>
              <w:t> Vì sao phải bảo quản sodium, potassium bằng cách ngâm trong dầu hỏa?</w:t>
            </w:r>
          </w:p>
          <w:p w14:paraId="7A78AF40">
            <w:pPr>
              <w:tabs>
                <w:tab w:val="left" w:pos="284"/>
                <w:tab w:val="left" w:pos="2552"/>
                <w:tab w:val="left" w:pos="5103"/>
                <w:tab w:val="left" w:pos="7655"/>
              </w:tabs>
              <w:spacing w:after="0" w:line="312" w:lineRule="auto"/>
              <w:ind w:left="284"/>
              <w:jc w:val="both"/>
              <w:rPr>
                <w:rFonts w:hint="default" w:ascii="Times New Roman" w:hAnsi="Times New Roman" w:cs="Times New Roman"/>
                <w:color w:val="376092" w:themeColor="accent1" w:themeShade="BF"/>
                <w:sz w:val="28"/>
                <w:szCs w:val="28"/>
              </w:rPr>
            </w:pPr>
            <w:r>
              <w:rPr>
                <w:rFonts w:hint="default" w:ascii="Times New Roman" w:hAnsi="Times New Roman" w:cs="Times New Roman"/>
                <w:b/>
                <w:bCs/>
                <w:color w:val="376092" w:themeColor="accent1" w:themeShade="BF"/>
                <w:sz w:val="28"/>
                <w:szCs w:val="28"/>
              </w:rPr>
              <w:t>A.</w:t>
            </w:r>
            <w:r>
              <w:rPr>
                <w:rFonts w:hint="default" w:ascii="Times New Roman" w:hAnsi="Times New Roman" w:cs="Times New Roman"/>
                <w:color w:val="376092" w:themeColor="accent1" w:themeShade="BF"/>
                <w:sz w:val="28"/>
                <w:szCs w:val="28"/>
              </w:rPr>
              <w:t xml:space="preserve"> Vì ngăn phản ứng với hơi nước trong không khí.</w:t>
            </w:r>
          </w:p>
          <w:p w14:paraId="02E82FED">
            <w:pPr>
              <w:tabs>
                <w:tab w:val="left" w:pos="284"/>
                <w:tab w:val="left" w:pos="2552"/>
                <w:tab w:val="left" w:pos="5103"/>
                <w:tab w:val="left" w:pos="7655"/>
              </w:tabs>
              <w:spacing w:after="0" w:line="312" w:lineRule="auto"/>
              <w:ind w:left="284"/>
              <w:jc w:val="both"/>
              <w:rPr>
                <w:rFonts w:hint="default" w:ascii="Times New Roman" w:hAnsi="Times New Roman" w:cs="Times New Roman"/>
                <w:sz w:val="28"/>
                <w:szCs w:val="28"/>
              </w:rPr>
            </w:pPr>
            <w:r>
              <w:rPr>
                <w:rFonts w:hint="default" w:ascii="Times New Roman" w:hAnsi="Times New Roman" w:cs="Times New Roman"/>
                <w:b/>
                <w:bCs/>
                <w:sz w:val="28"/>
                <w:szCs w:val="28"/>
              </w:rPr>
              <w:t>B.</w:t>
            </w:r>
            <w:r>
              <w:rPr>
                <w:rFonts w:hint="default" w:ascii="Times New Roman" w:hAnsi="Times New Roman" w:cs="Times New Roman"/>
                <w:sz w:val="28"/>
                <w:szCs w:val="28"/>
              </w:rPr>
              <w:t xml:space="preserve"> Vì ngăn phản ứng với CO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trong không khí.</w:t>
            </w:r>
          </w:p>
          <w:p w14:paraId="20834C60">
            <w:pPr>
              <w:tabs>
                <w:tab w:val="left" w:pos="284"/>
                <w:tab w:val="left" w:pos="2552"/>
                <w:tab w:val="left" w:pos="5103"/>
                <w:tab w:val="left" w:pos="7655"/>
              </w:tabs>
              <w:spacing w:after="0" w:line="312" w:lineRule="auto"/>
              <w:ind w:left="284"/>
              <w:jc w:val="both"/>
              <w:rPr>
                <w:rFonts w:hint="default" w:ascii="Times New Roman" w:hAnsi="Times New Roman" w:cs="Times New Roman"/>
                <w:sz w:val="28"/>
                <w:szCs w:val="28"/>
              </w:rPr>
            </w:pPr>
            <w:r>
              <w:rPr>
                <w:rFonts w:hint="default" w:ascii="Times New Roman" w:hAnsi="Times New Roman" w:cs="Times New Roman"/>
                <w:b/>
                <w:bCs/>
                <w:sz w:val="28"/>
                <w:szCs w:val="28"/>
              </w:rPr>
              <w:t>C.</w:t>
            </w:r>
            <w:r>
              <w:rPr>
                <w:rFonts w:hint="default" w:ascii="Times New Roman" w:hAnsi="Times New Roman" w:cs="Times New Roman"/>
                <w:sz w:val="28"/>
                <w:szCs w:val="28"/>
              </w:rPr>
              <w:t xml:space="preserve"> Vì chúng chỉ ở dạng rắn khi được ngâm trong dầu hỏa.</w:t>
            </w:r>
          </w:p>
          <w:p w14:paraId="6815B7F8">
            <w:pPr>
              <w:tabs>
                <w:tab w:val="left" w:pos="284"/>
                <w:tab w:val="left" w:pos="2552"/>
                <w:tab w:val="left" w:pos="5103"/>
                <w:tab w:val="left" w:pos="7655"/>
              </w:tabs>
              <w:spacing w:after="0" w:line="312" w:lineRule="auto"/>
              <w:ind w:left="284"/>
              <w:jc w:val="both"/>
              <w:rPr>
                <w:rFonts w:hint="default" w:ascii="Times New Roman" w:hAnsi="Times New Roman" w:cs="Times New Roman"/>
                <w:sz w:val="28"/>
                <w:szCs w:val="28"/>
              </w:rPr>
            </w:pPr>
            <w:r>
              <w:rPr>
                <w:rFonts w:hint="default" w:ascii="Times New Roman" w:hAnsi="Times New Roman" w:cs="Times New Roman"/>
                <w:b/>
                <w:bCs/>
                <w:sz w:val="28"/>
                <w:szCs w:val="28"/>
              </w:rPr>
              <w:t>D.</w:t>
            </w:r>
            <w:r>
              <w:rPr>
                <w:rFonts w:hint="default" w:ascii="Times New Roman" w:hAnsi="Times New Roman" w:cs="Times New Roman"/>
                <w:sz w:val="28"/>
                <w:szCs w:val="28"/>
              </w:rPr>
              <w:t xml:space="preserve"> Vì ngăn không cho chúng bốc hơi.</w:t>
            </w:r>
          </w:p>
          <w:p w14:paraId="243FA5AC">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7</w:t>
            </w:r>
            <w:r>
              <w:rPr>
                <w:rFonts w:hint="default" w:ascii="Times New Roman" w:hAnsi="Times New Roman" w:cs="Times New Roman"/>
                <w:b/>
                <w:bCs/>
                <w:sz w:val="28"/>
                <w:szCs w:val="28"/>
              </w:rPr>
              <w:t>.</w:t>
            </w:r>
            <w:r>
              <w:rPr>
                <w:rFonts w:hint="default" w:ascii="Times New Roman" w:hAnsi="Times New Roman" w:cs="Times New Roman"/>
                <w:sz w:val="28"/>
                <w:szCs w:val="28"/>
              </w:rPr>
              <w:t xml:space="preserve"> Mặc dù hoạt động hóa học mạnh nhưng tại sao các kim loại Na, K, Ca, Ba </w:t>
            </w:r>
            <w:r>
              <w:rPr>
                <w:rFonts w:hint="default" w:ascii="Times New Roman" w:hAnsi="Times New Roman" w:cs="Times New Roman"/>
                <w:b/>
                <w:bCs/>
                <w:sz w:val="28"/>
                <w:szCs w:val="28"/>
              </w:rPr>
              <w:t>không</w:t>
            </w:r>
            <w:r>
              <w:rPr>
                <w:rFonts w:hint="default" w:ascii="Times New Roman" w:hAnsi="Times New Roman" w:cs="Times New Roman"/>
                <w:sz w:val="28"/>
                <w:szCs w:val="28"/>
              </w:rPr>
              <w:t xml:space="preserve"> thể đẩy kim loại đứng sau nó ra khỏi dung dịch muối?</w:t>
            </w:r>
          </w:p>
          <w:p w14:paraId="38C385A3">
            <w:pPr>
              <w:tabs>
                <w:tab w:val="left" w:pos="284"/>
                <w:tab w:val="left" w:pos="2552"/>
                <w:tab w:val="left" w:pos="5103"/>
                <w:tab w:val="left" w:pos="7655"/>
              </w:tabs>
              <w:spacing w:after="0" w:line="312" w:lineRule="auto"/>
              <w:ind w:left="284"/>
              <w:jc w:val="both"/>
              <w:rPr>
                <w:rFonts w:hint="default" w:ascii="Times New Roman" w:hAnsi="Times New Roman" w:cs="Times New Roman"/>
                <w:sz w:val="28"/>
                <w:szCs w:val="28"/>
              </w:rPr>
            </w:pPr>
            <w:r>
              <w:rPr>
                <w:rFonts w:hint="default" w:ascii="Times New Roman" w:hAnsi="Times New Roman" w:cs="Times New Roman"/>
                <w:b/>
                <w:bCs/>
                <w:sz w:val="28"/>
                <w:szCs w:val="28"/>
              </w:rPr>
              <w:t>A.</w:t>
            </w:r>
            <w:r>
              <w:rPr>
                <w:rFonts w:hint="default" w:ascii="Times New Roman" w:hAnsi="Times New Roman" w:cs="Times New Roman"/>
                <w:sz w:val="28"/>
                <w:szCs w:val="28"/>
              </w:rPr>
              <w:t xml:space="preserve"> Vì chúng ngay lập tức bay hơi khi cho vào nước. </w:t>
            </w:r>
          </w:p>
          <w:p w14:paraId="3FEA8300">
            <w:pPr>
              <w:tabs>
                <w:tab w:val="left" w:pos="284"/>
                <w:tab w:val="left" w:pos="2552"/>
                <w:tab w:val="left" w:pos="5103"/>
                <w:tab w:val="left" w:pos="7655"/>
              </w:tabs>
              <w:spacing w:after="0" w:line="312" w:lineRule="auto"/>
              <w:ind w:left="284"/>
              <w:jc w:val="both"/>
              <w:rPr>
                <w:rFonts w:hint="default" w:ascii="Times New Roman" w:hAnsi="Times New Roman" w:cs="Times New Roman"/>
                <w:color w:val="376092" w:themeColor="accent1" w:themeShade="BF"/>
                <w:sz w:val="28"/>
                <w:szCs w:val="28"/>
              </w:rPr>
            </w:pPr>
            <w:r>
              <w:rPr>
                <w:rFonts w:hint="default" w:ascii="Times New Roman" w:hAnsi="Times New Roman" w:cs="Times New Roman"/>
                <w:b/>
                <w:bCs/>
                <w:color w:val="376092" w:themeColor="accent1" w:themeShade="BF"/>
                <w:sz w:val="28"/>
                <w:szCs w:val="28"/>
              </w:rPr>
              <w:t>B.</w:t>
            </w:r>
            <w:r>
              <w:rPr>
                <w:rFonts w:hint="default" w:ascii="Times New Roman" w:hAnsi="Times New Roman" w:cs="Times New Roman"/>
                <w:color w:val="376092" w:themeColor="accent1" w:themeShade="BF"/>
                <w:sz w:val="28"/>
                <w:szCs w:val="28"/>
              </w:rPr>
              <w:t xml:space="preserve"> Vì chúng tác dụng với nước trước tạo ra base.</w:t>
            </w:r>
          </w:p>
          <w:p w14:paraId="22B0671A">
            <w:pPr>
              <w:tabs>
                <w:tab w:val="left" w:pos="284"/>
                <w:tab w:val="left" w:pos="2552"/>
                <w:tab w:val="left" w:pos="5103"/>
                <w:tab w:val="left" w:pos="7655"/>
              </w:tabs>
              <w:spacing w:after="0" w:line="312" w:lineRule="auto"/>
              <w:ind w:left="284"/>
              <w:jc w:val="both"/>
              <w:rPr>
                <w:rFonts w:hint="default" w:ascii="Times New Roman" w:hAnsi="Times New Roman" w:cs="Times New Roman"/>
                <w:sz w:val="28"/>
                <w:szCs w:val="28"/>
              </w:rPr>
            </w:pPr>
            <w:r>
              <w:rPr>
                <w:rFonts w:hint="default" w:ascii="Times New Roman" w:hAnsi="Times New Roman" w:cs="Times New Roman"/>
                <w:b/>
                <w:bCs/>
                <w:sz w:val="28"/>
                <w:szCs w:val="28"/>
              </w:rPr>
              <w:t>C.</w:t>
            </w:r>
            <w:r>
              <w:rPr>
                <w:rFonts w:hint="default" w:ascii="Times New Roman" w:hAnsi="Times New Roman" w:cs="Times New Roman"/>
                <w:sz w:val="28"/>
                <w:szCs w:val="28"/>
              </w:rPr>
              <w:t xml:space="preserve"> Vì chúng ngay lập tức bị phân hủy khi tiếp xúc với nước.</w:t>
            </w:r>
          </w:p>
          <w:p w14:paraId="64700A96">
            <w:pPr>
              <w:tabs>
                <w:tab w:val="left" w:pos="284"/>
                <w:tab w:val="left" w:pos="2552"/>
                <w:tab w:val="left" w:pos="5103"/>
                <w:tab w:val="left" w:pos="7655"/>
              </w:tabs>
              <w:spacing w:after="0" w:line="312" w:lineRule="auto"/>
              <w:ind w:left="284"/>
              <w:jc w:val="both"/>
              <w:rPr>
                <w:rFonts w:hint="default" w:ascii="Times New Roman" w:hAnsi="Times New Roman" w:cs="Times New Roman"/>
                <w:sz w:val="28"/>
                <w:szCs w:val="28"/>
              </w:rPr>
            </w:pPr>
            <w:r>
              <w:rPr>
                <w:rFonts w:hint="default" w:ascii="Times New Roman" w:hAnsi="Times New Roman" w:cs="Times New Roman"/>
                <w:b/>
                <w:bCs/>
                <w:sz w:val="28"/>
                <w:szCs w:val="28"/>
              </w:rPr>
              <w:t>D.</w:t>
            </w:r>
            <w:r>
              <w:rPr>
                <w:rFonts w:hint="default" w:ascii="Times New Roman" w:hAnsi="Times New Roman" w:cs="Times New Roman"/>
                <w:sz w:val="28"/>
                <w:szCs w:val="28"/>
              </w:rPr>
              <w:t xml:space="preserve"> Vì chúng không liên kết được với các gốc acid trong muối.</w:t>
            </w:r>
          </w:p>
          <w:p w14:paraId="39531AE6">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8</w:t>
            </w:r>
            <w:r>
              <w:rPr>
                <w:rFonts w:hint="default" w:ascii="Times New Roman" w:hAnsi="Times New Roman" w:cs="Times New Roman"/>
                <w:b/>
                <w:bCs/>
                <w:sz w:val="28"/>
                <w:szCs w:val="28"/>
              </w:rPr>
              <w:t>.</w:t>
            </w:r>
            <w:r>
              <w:rPr>
                <w:rFonts w:hint="default" w:ascii="Times New Roman" w:hAnsi="Times New Roman" w:cs="Times New Roman"/>
                <w:sz w:val="28"/>
                <w:szCs w:val="28"/>
              </w:rPr>
              <w:t> Phát biểu nào sau đây </w:t>
            </w:r>
            <w:r>
              <w:rPr>
                <w:rFonts w:hint="default" w:ascii="Times New Roman" w:hAnsi="Times New Roman" w:cs="Times New Roman"/>
                <w:b/>
                <w:bCs/>
                <w:sz w:val="28"/>
                <w:szCs w:val="28"/>
              </w:rPr>
              <w:t>sai</w:t>
            </w:r>
            <w:r>
              <w:rPr>
                <w:rFonts w:hint="default" w:ascii="Times New Roman" w:hAnsi="Times New Roman" w:cs="Times New Roman"/>
                <w:sz w:val="28"/>
                <w:szCs w:val="28"/>
              </w:rPr>
              <w:t>?</w:t>
            </w:r>
          </w:p>
          <w:p w14:paraId="443BAD71">
            <w:pPr>
              <w:tabs>
                <w:tab w:val="left" w:pos="284"/>
                <w:tab w:val="left" w:pos="2552"/>
                <w:tab w:val="left" w:pos="5103"/>
                <w:tab w:val="left" w:pos="7655"/>
              </w:tabs>
              <w:spacing w:after="0" w:line="312" w:lineRule="auto"/>
              <w:ind w:left="284"/>
              <w:jc w:val="both"/>
              <w:rPr>
                <w:rFonts w:hint="default" w:ascii="Times New Roman" w:hAnsi="Times New Roman" w:cs="Times New Roman"/>
                <w:sz w:val="28"/>
                <w:szCs w:val="28"/>
              </w:rPr>
            </w:pPr>
            <w:r>
              <w:rPr>
                <w:rFonts w:hint="default" w:ascii="Times New Roman" w:hAnsi="Times New Roman" w:cs="Times New Roman"/>
                <w:b/>
                <w:bCs/>
                <w:sz w:val="28"/>
                <w:szCs w:val="28"/>
              </w:rPr>
              <w:t>A.</w:t>
            </w:r>
            <w:r>
              <w:rPr>
                <w:rFonts w:hint="default" w:ascii="Times New Roman" w:hAnsi="Times New Roman" w:cs="Times New Roman"/>
                <w:sz w:val="28"/>
                <w:szCs w:val="28"/>
              </w:rPr>
              <w:t> Hợp kim có tính dẫn điện.</w:t>
            </w:r>
          </w:p>
          <w:p w14:paraId="40799142">
            <w:pPr>
              <w:tabs>
                <w:tab w:val="left" w:pos="284"/>
                <w:tab w:val="left" w:pos="2552"/>
                <w:tab w:val="left" w:pos="5103"/>
                <w:tab w:val="left" w:pos="7655"/>
              </w:tabs>
              <w:spacing w:after="0" w:line="312" w:lineRule="auto"/>
              <w:ind w:left="284"/>
              <w:jc w:val="both"/>
              <w:rPr>
                <w:rFonts w:hint="default" w:ascii="Times New Roman" w:hAnsi="Times New Roman" w:cs="Times New Roman"/>
                <w:sz w:val="28"/>
                <w:szCs w:val="28"/>
              </w:rPr>
            </w:pPr>
            <w:r>
              <w:rPr>
                <w:rFonts w:hint="default" w:ascii="Times New Roman" w:hAnsi="Times New Roman" w:cs="Times New Roman"/>
                <w:b/>
                <w:bCs/>
                <w:sz w:val="28"/>
                <w:szCs w:val="28"/>
              </w:rPr>
              <w:t>B.</w:t>
            </w:r>
            <w:r>
              <w:rPr>
                <w:rFonts w:hint="default" w:ascii="Times New Roman" w:hAnsi="Times New Roman" w:cs="Times New Roman"/>
                <w:sz w:val="28"/>
                <w:szCs w:val="28"/>
              </w:rPr>
              <w:t> Hợp kim có tính dẫn nhiệt.</w:t>
            </w:r>
          </w:p>
          <w:p w14:paraId="12C65637">
            <w:pPr>
              <w:tabs>
                <w:tab w:val="left" w:pos="284"/>
                <w:tab w:val="left" w:pos="2552"/>
                <w:tab w:val="left" w:pos="5103"/>
                <w:tab w:val="left" w:pos="7655"/>
              </w:tabs>
              <w:spacing w:after="0" w:line="312" w:lineRule="auto"/>
              <w:ind w:left="284"/>
              <w:jc w:val="both"/>
              <w:rPr>
                <w:rFonts w:hint="default" w:ascii="Times New Roman" w:hAnsi="Times New Roman" w:cs="Times New Roman"/>
                <w:sz w:val="28"/>
                <w:szCs w:val="28"/>
              </w:rPr>
            </w:pPr>
            <w:r>
              <w:rPr>
                <w:rFonts w:hint="default" w:ascii="Times New Roman" w:hAnsi="Times New Roman" w:cs="Times New Roman"/>
                <w:b/>
                <w:bCs/>
                <w:sz w:val="28"/>
                <w:szCs w:val="28"/>
              </w:rPr>
              <w:t>C.</w:t>
            </w:r>
            <w:r>
              <w:rPr>
                <w:rFonts w:hint="default" w:ascii="Times New Roman" w:hAnsi="Times New Roman" w:cs="Times New Roman"/>
                <w:sz w:val="28"/>
                <w:szCs w:val="28"/>
              </w:rPr>
              <w:t xml:space="preserve"> Hợp kim có tính dẻo.</w:t>
            </w:r>
          </w:p>
          <w:p w14:paraId="5DE62929">
            <w:pPr>
              <w:tabs>
                <w:tab w:val="left" w:pos="284"/>
                <w:tab w:val="left" w:pos="2552"/>
                <w:tab w:val="left" w:pos="5103"/>
                <w:tab w:val="left" w:pos="7655"/>
              </w:tabs>
              <w:spacing w:after="0" w:line="312" w:lineRule="auto"/>
              <w:ind w:left="284"/>
              <w:jc w:val="both"/>
              <w:rPr>
                <w:rFonts w:hint="default" w:ascii="Times New Roman" w:hAnsi="Times New Roman" w:cs="Times New Roman"/>
                <w:color w:val="376092" w:themeColor="accent1" w:themeShade="BF"/>
                <w:sz w:val="28"/>
                <w:szCs w:val="28"/>
              </w:rPr>
            </w:pPr>
            <w:r>
              <w:rPr>
                <w:rFonts w:hint="default" w:ascii="Times New Roman" w:hAnsi="Times New Roman" w:cs="Times New Roman"/>
                <w:b/>
                <w:bCs/>
                <w:color w:val="376092" w:themeColor="accent1" w:themeShade="BF"/>
                <w:sz w:val="28"/>
                <w:szCs w:val="28"/>
              </w:rPr>
              <w:t>D.</w:t>
            </w:r>
            <w:r>
              <w:rPr>
                <w:rFonts w:hint="default" w:ascii="Times New Roman" w:hAnsi="Times New Roman" w:cs="Times New Roman"/>
                <w:color w:val="376092" w:themeColor="accent1" w:themeShade="BF"/>
                <w:sz w:val="28"/>
                <w:szCs w:val="28"/>
              </w:rPr>
              <w:t xml:space="preserve"> Hợp kim mềm hơn so với các kim loại thành phần.</w:t>
            </w:r>
          </w:p>
          <w:p w14:paraId="1D798AB6">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lang w:val="vi-VN"/>
              </w:rPr>
              <w:t>C</w:t>
            </w:r>
            <w:r>
              <w:rPr>
                <w:rFonts w:hint="default" w:ascii="Times New Roman" w:hAnsi="Times New Roman" w:cs="Times New Roman"/>
                <w:b/>
                <w:bCs/>
                <w:sz w:val="28"/>
                <w:szCs w:val="28"/>
              </w:rPr>
              <w:t xml:space="preserve">âu </w:t>
            </w:r>
            <w:r>
              <w:rPr>
                <w:rFonts w:hint="default" w:ascii="Times New Roman" w:hAnsi="Times New Roman" w:cs="Times New Roman"/>
                <w:b/>
                <w:bCs/>
                <w:sz w:val="28"/>
                <w:szCs w:val="28"/>
                <w:lang w:val="vi-VN"/>
              </w:rPr>
              <w:t>9</w:t>
            </w:r>
            <w:r>
              <w:rPr>
                <w:rFonts w:hint="default" w:ascii="Times New Roman" w:hAnsi="Times New Roman" w:cs="Times New Roman"/>
                <w:b/>
                <w:bCs/>
                <w:sz w:val="28"/>
                <w:szCs w:val="28"/>
              </w:rPr>
              <w:t>.</w:t>
            </w:r>
            <w:r>
              <w:rPr>
                <w:rFonts w:hint="default" w:ascii="Times New Roman" w:hAnsi="Times New Roman" w:cs="Times New Roman"/>
                <w:sz w:val="28"/>
                <w:szCs w:val="28"/>
              </w:rPr>
              <w:t> Hãy sắp xếp các kim loại say theo chiều hoạt động hóa học giảm dần: Ca, Na, Fe, Cu, Zn, Ag, Al</w:t>
            </w:r>
          </w:p>
          <w:p w14:paraId="45C53BEA">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A.</w:t>
            </w:r>
            <w:r>
              <w:rPr>
                <w:rFonts w:hint="default" w:ascii="Times New Roman" w:hAnsi="Times New Roman" w:cs="Times New Roman"/>
                <w:sz w:val="28"/>
                <w:szCs w:val="28"/>
              </w:rPr>
              <w:t xml:space="preserve"> Ca, Na, Fe, Cu, Zn, Ag, Al.</w:t>
            </w:r>
            <w:r>
              <w:rPr>
                <w:rFonts w:hint="default" w:ascii="Times New Roman" w:hAnsi="Times New Roman" w:cs="Times New Roman"/>
                <w:sz w:val="28"/>
                <w:szCs w:val="28"/>
              </w:rPr>
              <w:tab/>
            </w:r>
            <w:r>
              <w:rPr>
                <w:rFonts w:hint="default" w:ascii="Times New Roman" w:hAnsi="Times New Roman" w:cs="Times New Roman"/>
                <w:b/>
                <w:bCs/>
                <w:sz w:val="28"/>
                <w:szCs w:val="28"/>
              </w:rPr>
              <w:t>B.</w:t>
            </w:r>
            <w:r>
              <w:rPr>
                <w:rFonts w:hint="default" w:ascii="Times New Roman" w:hAnsi="Times New Roman" w:cs="Times New Roman"/>
                <w:sz w:val="28"/>
                <w:szCs w:val="28"/>
              </w:rPr>
              <w:t xml:space="preserve"> Cu, Zn, Ag, Al, Ca, Na, Fe.</w:t>
            </w:r>
            <w:r>
              <w:rPr>
                <w:rFonts w:hint="default" w:ascii="Times New Roman" w:hAnsi="Times New Roman" w:cs="Times New Roman"/>
                <w:sz w:val="28"/>
                <w:szCs w:val="28"/>
              </w:rPr>
              <w:tab/>
            </w:r>
          </w:p>
          <w:p w14:paraId="384DDDEC">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b/>
                <w:bCs/>
                <w:sz w:val="28"/>
                <w:szCs w:val="28"/>
              </w:rPr>
              <w:t>C.</w:t>
            </w:r>
            <w:r>
              <w:rPr>
                <w:rFonts w:hint="default" w:ascii="Times New Roman" w:hAnsi="Times New Roman" w:cs="Times New Roman"/>
                <w:sz w:val="28"/>
                <w:szCs w:val="28"/>
              </w:rPr>
              <w:t xml:space="preserve"> Zn, Ag, Al, Ca, Cu, Na, Fe.</w:t>
            </w:r>
            <w:r>
              <w:rPr>
                <w:rFonts w:hint="default" w:ascii="Times New Roman" w:hAnsi="Times New Roman" w:cs="Times New Roman"/>
                <w:sz w:val="28"/>
                <w:szCs w:val="28"/>
              </w:rPr>
              <w:tab/>
            </w:r>
            <w:r>
              <w:rPr>
                <w:rFonts w:hint="default" w:ascii="Times New Roman" w:hAnsi="Times New Roman" w:cs="Times New Roman"/>
                <w:b/>
                <w:bCs/>
                <w:color w:val="376092" w:themeColor="accent1" w:themeShade="BF"/>
                <w:sz w:val="28"/>
                <w:szCs w:val="28"/>
              </w:rPr>
              <w:t>D.</w:t>
            </w:r>
            <w:r>
              <w:rPr>
                <w:rFonts w:hint="default" w:ascii="Times New Roman" w:hAnsi="Times New Roman" w:cs="Times New Roman"/>
                <w:color w:val="376092" w:themeColor="accent1" w:themeShade="BF"/>
                <w:sz w:val="28"/>
                <w:szCs w:val="28"/>
              </w:rPr>
              <w:t xml:space="preserve"> Na, Ca, Al, Zn, Fe, Cu, Ag.</w:t>
            </w:r>
          </w:p>
          <w:p w14:paraId="3264EFAF">
            <w:pPr>
              <w:pStyle w:val="22"/>
              <w:numPr>
                <w:ilvl w:val="0"/>
                <w:numId w:val="0"/>
              </w:numPr>
              <w:tabs>
                <w:tab w:val="left" w:pos="1334"/>
              </w:tabs>
              <w:spacing w:before="75"/>
              <w:rPr>
                <w:rFonts w:hint="default" w:ascii="Times New Roman" w:hAnsi="Times New Roman" w:cs="Times New Roman"/>
                <w:b/>
                <w:sz w:val="28"/>
                <w:szCs w:val="28"/>
              </w:rPr>
            </w:pPr>
            <w:r>
              <w:rPr>
                <w:rFonts w:hint="default" w:ascii="Times New Roman" w:hAnsi="Times New Roman" w:cs="Times New Roman"/>
                <w:b/>
                <w:bCs/>
                <w:sz w:val="28"/>
                <w:szCs w:val="28"/>
              </w:rPr>
              <w:t>Câu 1</w:t>
            </w:r>
            <w:r>
              <w:rPr>
                <w:rFonts w:hint="default" w:ascii="Times New Roman" w:hAnsi="Times New Roman" w:cs="Times New Roman"/>
                <w:b/>
                <w:bCs/>
                <w:sz w:val="28"/>
                <w:szCs w:val="28"/>
                <w:lang w:val="vi-VN"/>
              </w:rPr>
              <w:t>0</w:t>
            </w:r>
            <w:r>
              <w:rPr>
                <w:rFonts w:hint="default" w:ascii="Times New Roman" w:hAnsi="Times New Roman" w:cs="Times New Roman"/>
                <w:b/>
                <w:bCs/>
                <w:sz w:val="28"/>
                <w:szCs w:val="28"/>
              </w:rPr>
              <w:t>. </w:t>
            </w:r>
            <w:r>
              <w:rPr>
                <w:rFonts w:hint="default" w:ascii="Times New Roman" w:hAnsi="Times New Roman" w:cs="Times New Roman"/>
                <w:sz w:val="28"/>
                <w:szCs w:val="28"/>
              </w:rPr>
              <w:t xml:space="preserve">Khí (X) được dùng để khử trùng nước sinh hoạt. Khí (X) là chất nào sau </w:t>
            </w:r>
            <w:r>
              <w:rPr>
                <w:rFonts w:hint="default" w:ascii="Times New Roman" w:hAnsi="Times New Roman" w:cs="Times New Roman"/>
                <w:spacing w:val="-4"/>
                <w:sz w:val="28"/>
                <w:szCs w:val="28"/>
              </w:rPr>
              <w:t>đây?</w:t>
            </w:r>
          </w:p>
          <w:p w14:paraId="1CD0043F">
            <w:pPr>
              <w:tabs>
                <w:tab w:val="left" w:pos="3895"/>
                <w:tab w:val="left" w:pos="6237"/>
                <w:tab w:val="left" w:pos="8629"/>
              </w:tabs>
              <w:spacing w:before="132"/>
              <w:ind w:firstLine="280" w:firstLineChars="100"/>
              <w:rPr>
                <w:rFonts w:hint="default" w:ascii="Times New Roman" w:hAnsi="Times New Roman" w:eastAsia="Calibri" w:cs="Times New Roman"/>
                <w:b w:val="0"/>
                <w:color w:val="000000"/>
                <w:sz w:val="28"/>
                <w:szCs w:val="28"/>
                <w:vertAlign w:val="subscript"/>
              </w:rPr>
            </w:pPr>
            <w:r>
              <w:rPr>
                <w:rFonts w:hint="default" w:ascii="Times New Roman" w:hAnsi="Times New Roman" w:cs="Times New Roman"/>
                <w:sz w:val="28"/>
                <w:szCs w:val="28"/>
              </w:rPr>
              <w:t xml:space="preserve">A. </w:t>
            </w:r>
            <w:r>
              <w:rPr>
                <w:rFonts w:hint="default" w:ascii="Times New Roman" w:hAnsi="Times New Roman" w:cs="Times New Roman"/>
                <w:spacing w:val="-4"/>
                <w:sz w:val="28"/>
                <w:szCs w:val="28"/>
              </w:rPr>
              <w:t>CO</w:t>
            </w:r>
            <w:r>
              <w:rPr>
                <w:rFonts w:hint="default" w:ascii="Times New Roman" w:hAnsi="Times New Roman" w:cs="Times New Roman"/>
                <w:spacing w:val="-4"/>
                <w:position w:val="-7"/>
                <w:sz w:val="28"/>
                <w:szCs w:val="28"/>
              </w:rPr>
              <w:t>2</w:t>
            </w:r>
            <w:r>
              <w:rPr>
                <w:rFonts w:hint="default" w:ascii="Times New Roman" w:hAnsi="Times New Roman" w:cs="Times New Roman"/>
                <w:spacing w:val="-4"/>
                <w:sz w:val="28"/>
                <w:szCs w:val="28"/>
              </w:rPr>
              <w:t>.</w:t>
            </w:r>
            <w:r>
              <w:rPr>
                <w:rFonts w:hint="default" w:ascii="Times New Roman" w:hAnsi="Times New Roman" w:cs="Times New Roman"/>
                <w:spacing w:val="-4"/>
                <w:sz w:val="28"/>
                <w:szCs w:val="28"/>
                <w:lang w:val="vi-VN"/>
              </w:rPr>
              <w:t xml:space="preserve">                 </w:t>
            </w:r>
            <w:r>
              <w:rPr>
                <w:rFonts w:hint="default" w:ascii="Times New Roman" w:hAnsi="Times New Roman" w:cs="Times New Roman"/>
                <w:sz w:val="28"/>
                <w:szCs w:val="28"/>
              </w:rPr>
              <w:t xml:space="preserve">B. </w:t>
            </w:r>
            <w:r>
              <w:rPr>
                <w:rFonts w:hint="default" w:ascii="Times New Roman" w:hAnsi="Times New Roman" w:cs="Times New Roman"/>
                <w:spacing w:val="-5"/>
                <w:sz w:val="28"/>
                <w:szCs w:val="28"/>
              </w:rPr>
              <w:t>O</w:t>
            </w:r>
            <w:r>
              <w:rPr>
                <w:rFonts w:hint="default" w:ascii="Times New Roman" w:hAnsi="Times New Roman" w:cs="Times New Roman"/>
                <w:spacing w:val="-5"/>
                <w:position w:val="-7"/>
                <w:sz w:val="28"/>
                <w:szCs w:val="28"/>
              </w:rPr>
              <w:t>2</w:t>
            </w:r>
            <w:r>
              <w:rPr>
                <w:rFonts w:hint="default" w:ascii="Times New Roman" w:hAnsi="Times New Roman" w:cs="Times New Roman"/>
                <w:spacing w:val="-5"/>
                <w:sz w:val="28"/>
                <w:szCs w:val="28"/>
              </w:rPr>
              <w:t>.</w:t>
            </w:r>
            <w:r>
              <w:rPr>
                <w:rFonts w:hint="default" w:ascii="Times New Roman" w:hAnsi="Times New Roman" w:cs="Times New Roman"/>
                <w:sz w:val="28"/>
                <w:szCs w:val="28"/>
              </w:rPr>
              <w:tab/>
            </w:r>
            <w:r>
              <w:rPr>
                <w:rFonts w:hint="default" w:ascii="Times New Roman" w:hAnsi="Times New Roman" w:cs="Times New Roman"/>
                <w:sz w:val="28"/>
                <w:szCs w:val="28"/>
                <w:lang w:val="vi-VN"/>
              </w:rPr>
              <w:t xml:space="preserve">         </w:t>
            </w:r>
            <w:r>
              <w:rPr>
                <w:rFonts w:hint="default" w:ascii="Times New Roman" w:hAnsi="Times New Roman" w:cs="Times New Roman"/>
                <w:color w:val="0000FF"/>
                <w:sz w:val="28"/>
                <w:szCs w:val="28"/>
                <w:lang w:val="vi-VN"/>
              </w:rPr>
              <w:t xml:space="preserve"> </w:t>
            </w:r>
            <w:r>
              <w:rPr>
                <w:rFonts w:hint="default" w:ascii="Times New Roman" w:hAnsi="Times New Roman" w:cs="Times New Roman"/>
                <w:color w:val="0000FF"/>
                <w:sz w:val="28"/>
                <w:szCs w:val="28"/>
              </w:rPr>
              <w:t xml:space="preserve">C. </w:t>
            </w:r>
            <w:r>
              <w:rPr>
                <w:rFonts w:hint="default" w:ascii="Times New Roman" w:hAnsi="Times New Roman" w:cs="Times New Roman"/>
                <w:color w:val="0000FF"/>
                <w:spacing w:val="-4"/>
                <w:sz w:val="28"/>
                <w:szCs w:val="28"/>
              </w:rPr>
              <w:t>Cl</w:t>
            </w:r>
            <w:r>
              <w:rPr>
                <w:rFonts w:hint="default" w:ascii="Times New Roman" w:hAnsi="Times New Roman" w:cs="Times New Roman"/>
                <w:color w:val="0000FF"/>
                <w:spacing w:val="-4"/>
                <w:position w:val="-7"/>
                <w:sz w:val="28"/>
                <w:szCs w:val="28"/>
              </w:rPr>
              <w:t>2</w:t>
            </w:r>
            <w:r>
              <w:rPr>
                <w:rFonts w:hint="default" w:ascii="Times New Roman" w:hAnsi="Times New Roman" w:cs="Times New Roman"/>
                <w:color w:val="0000FF"/>
                <w:spacing w:val="-4"/>
                <w:sz w:val="28"/>
                <w:szCs w:val="28"/>
              </w:rPr>
              <w:t>.</w:t>
            </w:r>
            <w:r>
              <w:rPr>
                <w:rFonts w:hint="default" w:ascii="Times New Roman" w:hAnsi="Times New Roman" w:cs="Times New Roman"/>
                <w:sz w:val="28"/>
                <w:szCs w:val="28"/>
              </w:rPr>
              <w:tab/>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D. </w:t>
            </w:r>
            <w:r>
              <w:rPr>
                <w:rFonts w:hint="default" w:ascii="Times New Roman" w:hAnsi="Times New Roman" w:cs="Times New Roman"/>
                <w:spacing w:val="-5"/>
                <w:sz w:val="28"/>
                <w:szCs w:val="28"/>
              </w:rPr>
              <w:t>N</w:t>
            </w:r>
            <w:r>
              <w:rPr>
                <w:rFonts w:hint="default" w:ascii="Times New Roman" w:hAnsi="Times New Roman" w:cs="Times New Roman"/>
                <w:spacing w:val="-5"/>
                <w:position w:val="-7"/>
                <w:sz w:val="28"/>
                <w:szCs w:val="28"/>
              </w:rPr>
              <w:t>2</w:t>
            </w:r>
            <w:r>
              <w:rPr>
                <w:rFonts w:hint="default" w:ascii="Times New Roman" w:hAnsi="Times New Roman" w:cs="Times New Roman"/>
                <w:spacing w:val="-5"/>
                <w:sz w:val="28"/>
                <w:szCs w:val="28"/>
              </w:rPr>
              <w:t>.</w:t>
            </w:r>
          </w:p>
        </w:tc>
      </w:tr>
    </w:tbl>
    <w:p w14:paraId="150F542B">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ascii="Times New Roman" w:hAnsi="Times New Roman" w:eastAsia="Times New Roman" w:cs="Times New Roman"/>
          <w:sz w:val="28"/>
          <w:szCs w:val="28"/>
          <w:rtl w:val="0"/>
        </w:rPr>
      </w:pPr>
    </w:p>
    <w:tbl>
      <w:tblPr>
        <w:tblStyle w:val="16"/>
        <w:tblW w:w="0" w:type="auto"/>
        <w:tblInd w:w="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07"/>
      </w:tblGrid>
      <w:tr w14:paraId="28DE5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407" w:type="dxa"/>
            <w:shd w:val="clear" w:color="auto" w:fill="FDEADA" w:themeFill="accent6" w:themeFillTint="32"/>
            <w:vAlign w:val="top"/>
          </w:tcPr>
          <w:p w14:paraId="2423C224">
            <w:pPr>
              <w:keepNext w:val="0"/>
              <w:keepLines w:val="0"/>
              <w:pageBreakBefore w:val="0"/>
              <w:widowControl/>
              <w:kinsoku/>
              <w:wordWrap/>
              <w:overflowPunct/>
              <w:topLinePunct w:val="0"/>
              <w:autoSpaceDE/>
              <w:autoSpaceDN/>
              <w:bidi w:val="0"/>
              <w:adjustRightInd/>
              <w:snapToGrid/>
              <w:spacing w:before="160" w:after="80" w:line="276" w:lineRule="auto"/>
              <w:jc w:val="center"/>
              <w:textAlignment w:val="auto"/>
              <w:rPr>
                <w:rFonts w:hint="default" w:ascii="Times New Roman" w:hAnsi="Times New Roman" w:eastAsia="Times New Roman" w:cs="Times New Roman"/>
                <w:b w:val="0"/>
                <w:color w:val="000000"/>
                <w:sz w:val="28"/>
                <w:szCs w:val="28"/>
                <w:rtl w:val="0"/>
                <w:lang w:val="vi-VN"/>
              </w:rPr>
            </w:pPr>
            <w:r>
              <w:rPr>
                <w:rFonts w:ascii="Times New Roman" w:hAnsi="Times New Roman" w:eastAsia="Times New Roman" w:cs="Times New Roman"/>
                <w:b/>
                <w:color w:val="C00000"/>
                <w:sz w:val="28"/>
                <w:szCs w:val="28"/>
                <w:rtl w:val="0"/>
              </w:rPr>
              <w:t>PHIẾU HỌC TẬP  2</w:t>
            </w:r>
          </w:p>
        </w:tc>
      </w:tr>
      <w:tr w14:paraId="44785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07" w:type="dxa"/>
          </w:tcPr>
          <w:p w14:paraId="72A68B37">
            <w:pPr>
              <w:pageBreakBefore w:val="0"/>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color w:val="auto"/>
                <w:sz w:val="28"/>
                <w:szCs w:val="28"/>
                <w:lang w:val="vi-VN"/>
              </w:rPr>
            </w:pPr>
            <w:r>
              <w:rPr>
                <w:rFonts w:hint="default" w:ascii="Times New Roman" w:hAnsi="Times New Roman" w:cs="Times New Roman"/>
                <w:b/>
                <w:sz w:val="28"/>
                <w:szCs w:val="28"/>
              </w:rPr>
              <w:t xml:space="preserve">Câu </w:t>
            </w:r>
            <w:r>
              <w:rPr>
                <w:rFonts w:hint="default" w:ascii="Times New Roman" w:hAnsi="Times New Roman" w:cs="Times New Roman"/>
                <w:b/>
                <w:sz w:val="28"/>
                <w:szCs w:val="28"/>
                <w:lang w:val="vi-VN"/>
              </w:rPr>
              <w:t>1</w:t>
            </w:r>
            <w:r>
              <w:rPr>
                <w:rFonts w:hint="default" w:ascii="Times New Roman" w:hAnsi="Times New Roman" w:cs="Times New Roman"/>
                <w:b/>
                <w:sz w:val="28"/>
                <w:szCs w:val="28"/>
              </w:rPr>
              <w:t xml:space="preserve">. </w:t>
            </w:r>
            <w:r>
              <w:rPr>
                <w:rFonts w:hint="default" w:ascii="Times New Roman" w:hAnsi="Times New Roman" w:eastAsia="Roboto" w:cs="Times New Roman"/>
                <w:i w:val="0"/>
                <w:iCs w:val="0"/>
                <w:caps w:val="0"/>
                <w:color w:val="333333"/>
                <w:spacing w:val="0"/>
                <w:sz w:val="28"/>
                <w:szCs w:val="28"/>
                <w:shd w:val="clear" w:fill="FFFFFF"/>
              </w:rPr>
              <w:t>Theo em, người ta thường không dùng kim loại sắt làm dây dẫn điện vì những lí do nào?</w:t>
            </w:r>
          </w:p>
          <w:p w14:paraId="74216E43">
            <w:pPr>
              <w:pageBreakBefore w:val="0"/>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color w:val="auto"/>
                <w:sz w:val="28"/>
                <w:szCs w:val="28"/>
                <w:lang w:val="vi-VN"/>
              </w:rPr>
            </w:pPr>
            <w:r>
              <w:rPr>
                <w:rFonts w:hint="default" w:ascii="Times New Roman" w:hAnsi="Times New Roman" w:cs="Times New Roman"/>
                <w:color w:val="auto"/>
                <w:sz w:val="28"/>
                <w:szCs w:val="28"/>
                <w:lang w:val="vi-VN"/>
              </w:rPr>
              <w:t>............................................................................................................................................</w:t>
            </w:r>
          </w:p>
          <w:p w14:paraId="4FE364DB">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color w:val="auto"/>
                <w:sz w:val="28"/>
                <w:szCs w:val="28"/>
                <w:lang w:val="vi-VN"/>
              </w:rPr>
            </w:pPr>
            <w:r>
              <w:rPr>
                <w:rFonts w:hint="default" w:ascii="Times New Roman" w:hAnsi="Times New Roman" w:cs="Times New Roman"/>
                <w:color w:val="auto"/>
                <w:sz w:val="28"/>
                <w:szCs w:val="28"/>
                <w:lang w:val="vi-VN"/>
              </w:rPr>
              <w:t>............................................................................................................................................</w:t>
            </w:r>
          </w:p>
          <w:p w14:paraId="584C4669">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hint="default" w:ascii="Times New Roman" w:hAnsi="Times New Roman" w:cs="Times New Roman"/>
                <w:b/>
                <w:sz w:val="28"/>
                <w:szCs w:val="28"/>
              </w:rPr>
              <w:t xml:space="preserve">Câu </w:t>
            </w:r>
            <w:r>
              <w:rPr>
                <w:rFonts w:hint="default" w:ascii="Times New Roman" w:hAnsi="Times New Roman" w:cs="Times New Roman"/>
                <w:b/>
                <w:sz w:val="28"/>
                <w:szCs w:val="28"/>
                <w:lang w:val="vi-VN"/>
              </w:rPr>
              <w:t>2</w:t>
            </w:r>
            <w:r>
              <w:rPr>
                <w:rFonts w:hint="default" w:ascii="Times New Roman" w:hAnsi="Times New Roman" w:cs="Times New Roman"/>
                <w:b/>
                <w:sz w:val="28"/>
                <w:szCs w:val="28"/>
              </w:rPr>
              <w:t xml:space="preserve">. </w:t>
            </w:r>
            <w:r>
              <w:rPr>
                <w:rFonts w:ascii="Times New Roman" w:hAnsi="Times New Roman" w:cs="Times New Roman"/>
                <w:bCs/>
                <w:sz w:val="28"/>
                <w:szCs w:val="28"/>
              </w:rPr>
              <w:t xml:space="preserve">Viết phương trình hóa học của các phản ứng xảy ra (nếu có) khi lần lượt cho các kim loại Zn, Al, Cu tác dụng với: </w:t>
            </w:r>
          </w:p>
          <w:p w14:paraId="1F9C0FB6">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Cs/>
                <w:sz w:val="28"/>
                <w:szCs w:val="28"/>
              </w:rPr>
              <w:t>a) khí oxygen (O</w:t>
            </w:r>
            <w:r>
              <w:rPr>
                <w:rFonts w:ascii="Times New Roman" w:hAnsi="Times New Roman" w:cs="Times New Roman"/>
                <w:bCs/>
                <w:sz w:val="28"/>
                <w:szCs w:val="28"/>
                <w:vertAlign w:val="subscript"/>
              </w:rPr>
              <w:t>2</w:t>
            </w:r>
            <w:r>
              <w:rPr>
                <w:rFonts w:ascii="Times New Roman" w:hAnsi="Times New Roman" w:cs="Times New Roman"/>
                <w:bCs/>
                <w:sz w:val="28"/>
                <w:szCs w:val="28"/>
              </w:rPr>
              <w:t xml:space="preserve">). </w:t>
            </w:r>
            <w:r>
              <w:rPr>
                <w:rFonts w:hint="default" w:ascii="Times New Roman" w:hAnsi="Times New Roman" w:cs="Times New Roman"/>
                <w:bCs/>
                <w:sz w:val="28"/>
                <w:szCs w:val="28"/>
                <w:lang w:val="vi-VN"/>
              </w:rPr>
              <w:t xml:space="preserve">                                      </w:t>
            </w:r>
            <w:r>
              <w:rPr>
                <w:rFonts w:ascii="Times New Roman" w:hAnsi="Times New Roman" w:cs="Times New Roman"/>
                <w:bCs/>
                <w:sz w:val="28"/>
                <w:szCs w:val="28"/>
              </w:rPr>
              <w:t>b) khí chlorine (Cl</w:t>
            </w:r>
            <w:r>
              <w:rPr>
                <w:rFonts w:ascii="Times New Roman" w:hAnsi="Times New Roman" w:cs="Times New Roman"/>
                <w:bCs/>
                <w:sz w:val="28"/>
                <w:szCs w:val="28"/>
                <w:vertAlign w:val="subscript"/>
              </w:rPr>
              <w:t>2</w:t>
            </w:r>
            <w:r>
              <w:rPr>
                <w:rFonts w:ascii="Times New Roman" w:hAnsi="Times New Roman" w:cs="Times New Roman"/>
                <w:bCs/>
                <w:sz w:val="28"/>
                <w:szCs w:val="28"/>
              </w:rPr>
              <w:t>).</w:t>
            </w:r>
          </w:p>
          <w:p w14:paraId="4AB882FB">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ascii="Times New Roman" w:hAnsi="Times New Roman" w:cs="Times New Roman"/>
                <w:bCs/>
                <w:sz w:val="28"/>
                <w:szCs w:val="28"/>
              </w:rPr>
              <w:t>c) dung dịch H</w:t>
            </w:r>
            <w:r>
              <w:rPr>
                <w:rFonts w:ascii="Times New Roman" w:hAnsi="Times New Roman" w:cs="Times New Roman"/>
                <w:bCs/>
                <w:sz w:val="28"/>
                <w:szCs w:val="28"/>
                <w:vertAlign w:val="subscript"/>
              </w:rPr>
              <w:t>2</w:t>
            </w:r>
            <w:r>
              <w:rPr>
                <w:rFonts w:ascii="Times New Roman" w:hAnsi="Times New Roman" w:cs="Times New Roman"/>
                <w:bCs/>
                <w:sz w:val="28"/>
                <w:szCs w:val="28"/>
              </w:rPr>
              <w:t>SO</w:t>
            </w:r>
            <w:r>
              <w:rPr>
                <w:rFonts w:ascii="Times New Roman" w:hAnsi="Times New Roman" w:cs="Times New Roman"/>
                <w:bCs/>
                <w:sz w:val="28"/>
                <w:szCs w:val="28"/>
                <w:vertAlign w:val="subscript"/>
              </w:rPr>
              <w:t>4</w:t>
            </w:r>
            <w:r>
              <w:rPr>
                <w:rFonts w:ascii="Times New Roman" w:hAnsi="Times New Roman" w:cs="Times New Roman"/>
                <w:bCs/>
                <w:sz w:val="28"/>
                <w:szCs w:val="28"/>
              </w:rPr>
              <w:t xml:space="preserve"> loãng. </w:t>
            </w:r>
            <w:r>
              <w:rPr>
                <w:rFonts w:hint="default" w:ascii="Times New Roman" w:hAnsi="Times New Roman" w:cs="Times New Roman"/>
                <w:bCs/>
                <w:sz w:val="28"/>
                <w:szCs w:val="28"/>
                <w:lang w:val="vi-VN"/>
              </w:rPr>
              <w:t xml:space="preserve">                          </w:t>
            </w:r>
            <w:r>
              <w:rPr>
                <w:rFonts w:ascii="Times New Roman" w:hAnsi="Times New Roman" w:cs="Times New Roman"/>
                <w:bCs/>
                <w:sz w:val="28"/>
                <w:szCs w:val="28"/>
              </w:rPr>
              <w:t>d) dung dịch FeSO</w:t>
            </w:r>
            <w:r>
              <w:rPr>
                <w:rFonts w:ascii="Times New Roman" w:hAnsi="Times New Roman" w:cs="Times New Roman"/>
                <w:bCs/>
                <w:sz w:val="28"/>
                <w:szCs w:val="28"/>
                <w:vertAlign w:val="subscript"/>
              </w:rPr>
              <w:t>4</w:t>
            </w:r>
            <w:r>
              <w:rPr>
                <w:rFonts w:ascii="Times New Roman" w:hAnsi="Times New Roman" w:cs="Times New Roman"/>
                <w:bCs/>
                <w:sz w:val="28"/>
                <w:szCs w:val="28"/>
              </w:rPr>
              <w:t xml:space="preserve">. </w:t>
            </w:r>
          </w:p>
          <w:p w14:paraId="494BC328">
            <w:pPr>
              <w:keepNext w:val="0"/>
              <w:keepLines w:val="0"/>
              <w:pageBreakBefore w:val="0"/>
              <w:widowControl/>
              <w:kinsoku/>
              <w:wordWrap/>
              <w:overflowPunct/>
              <w:topLinePunct w:val="0"/>
              <w:autoSpaceDE/>
              <w:autoSpaceDN/>
              <w:bidi w:val="0"/>
              <w:adjustRightInd/>
              <w:snapToGrid/>
              <w:spacing w:before="60" w:after="60" w:line="240" w:lineRule="auto"/>
              <w:textAlignment w:val="auto"/>
              <w:rPr>
                <w:rFonts w:hint="default" w:ascii="Times New Roman" w:hAnsi="Times New Roman" w:cs="Times New Roman"/>
                <w:color w:val="auto"/>
                <w:sz w:val="28"/>
                <w:szCs w:val="28"/>
                <w:lang w:val="vi-VN"/>
              </w:rPr>
            </w:pPr>
            <w:r>
              <w:rPr>
                <w:rFonts w:hint="default" w:ascii="Times New Roman" w:hAnsi="Times New Roman" w:cs="Times New Roman"/>
                <w:color w:val="auto"/>
                <w:sz w:val="28"/>
                <w:szCs w:val="28"/>
                <w:lang w:val="vi-VN"/>
              </w:rPr>
              <w:t>............................................................................................................................................</w:t>
            </w:r>
          </w:p>
          <w:p w14:paraId="3932F4C2">
            <w:pPr>
              <w:keepNext w:val="0"/>
              <w:keepLines w:val="0"/>
              <w:pageBreakBefore w:val="0"/>
              <w:widowControl/>
              <w:kinsoku/>
              <w:wordWrap/>
              <w:overflowPunct/>
              <w:topLinePunct w:val="0"/>
              <w:autoSpaceDE/>
              <w:autoSpaceDN/>
              <w:bidi w:val="0"/>
              <w:adjustRightInd/>
              <w:snapToGrid/>
              <w:spacing w:before="60" w:after="60" w:line="240" w:lineRule="auto"/>
              <w:jc w:val="both"/>
              <w:textAlignment w:val="auto"/>
              <w:rPr>
                <w:rFonts w:hint="default" w:ascii="Times New Roman" w:hAnsi="Times New Roman" w:cs="Times New Roman"/>
                <w:sz w:val="28"/>
                <w:szCs w:val="28"/>
              </w:rPr>
            </w:pPr>
            <w:r>
              <w:rPr>
                <w:rFonts w:hint="default" w:ascii="Times New Roman" w:hAnsi="Times New Roman" w:cs="Times New Roman"/>
                <w:color w:val="auto"/>
                <w:sz w:val="28"/>
                <w:szCs w:val="28"/>
                <w:lang w:val="vi-VN"/>
              </w:rPr>
              <w:t>............................................................................................................................................</w:t>
            </w:r>
          </w:p>
          <w:p w14:paraId="44505EAF">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hint="default" w:ascii="Times New Roman" w:hAnsi="Times New Roman" w:cs="Times New Roman"/>
                <w:b/>
                <w:sz w:val="28"/>
                <w:szCs w:val="28"/>
              </w:rPr>
              <w:t xml:space="preserve">Câu </w:t>
            </w:r>
            <w:r>
              <w:rPr>
                <w:rFonts w:hint="default" w:ascii="Times New Roman" w:hAnsi="Times New Roman" w:cs="Times New Roman"/>
                <w:b/>
                <w:sz w:val="28"/>
                <w:szCs w:val="28"/>
                <w:lang w:val="vi-VN"/>
              </w:rPr>
              <w:t>3</w:t>
            </w:r>
            <w:r>
              <w:rPr>
                <w:rFonts w:hint="default" w:ascii="Times New Roman" w:hAnsi="Times New Roman" w:cs="Times New Roman"/>
                <w:b/>
                <w:sz w:val="28"/>
                <w:szCs w:val="28"/>
              </w:rPr>
              <w:t xml:space="preserve">. </w:t>
            </w:r>
            <w:r>
              <w:rPr>
                <w:rFonts w:hint="default" w:ascii="Times New Roman" w:hAnsi="Times New Roman" w:cs="Times New Roman"/>
                <w:bCs/>
                <w:sz w:val="28"/>
                <w:szCs w:val="28"/>
              </w:rPr>
              <w:t xml:space="preserve">Trong các kim loại Zn, Fe và Ag, </w:t>
            </w:r>
            <w:r>
              <w:rPr>
                <w:rFonts w:ascii="Times New Roman" w:hAnsi="Times New Roman" w:cs="Times New Roman"/>
                <w:bCs/>
                <w:sz w:val="28"/>
                <w:szCs w:val="28"/>
              </w:rPr>
              <w:t xml:space="preserve">kim loại nào phản ứng được với </w:t>
            </w:r>
          </w:p>
          <w:p w14:paraId="0A8EBA66">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Cs/>
                <w:sz w:val="28"/>
                <w:szCs w:val="28"/>
              </w:rPr>
              <w:t xml:space="preserve">a) dung dịch hydrochloric acid? </w:t>
            </w:r>
          </w:p>
          <w:p w14:paraId="0A5251E0">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Cs/>
                <w:sz w:val="28"/>
                <w:szCs w:val="28"/>
              </w:rPr>
              <w:t xml:space="preserve">b) dung dịch copper (II) sulfate? </w:t>
            </w:r>
          </w:p>
          <w:p w14:paraId="2A31F678">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Cs/>
                <w:sz w:val="28"/>
                <w:szCs w:val="28"/>
              </w:rPr>
              <w:t xml:space="preserve">Viết phương trình hóa học của các phản ứng xảy ra (nếu có). </w:t>
            </w:r>
          </w:p>
          <w:p w14:paraId="13F6B156">
            <w:pPr>
              <w:pageBreakBefore w:val="0"/>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color w:val="auto"/>
                <w:sz w:val="28"/>
                <w:szCs w:val="28"/>
                <w:lang w:val="vi-VN"/>
              </w:rPr>
            </w:pPr>
            <w:r>
              <w:rPr>
                <w:rFonts w:hint="default" w:ascii="Times New Roman" w:hAnsi="Times New Roman" w:cs="Times New Roman"/>
                <w:color w:val="auto"/>
                <w:sz w:val="28"/>
                <w:szCs w:val="28"/>
                <w:lang w:val="vi-VN"/>
              </w:rPr>
              <w:t>............................................................................................................................................</w:t>
            </w:r>
          </w:p>
          <w:p w14:paraId="1668F7A3">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color w:val="auto"/>
                <w:sz w:val="28"/>
                <w:szCs w:val="28"/>
                <w:lang w:val="vi-VN"/>
              </w:rPr>
            </w:pPr>
            <w:r>
              <w:rPr>
                <w:rFonts w:hint="default" w:ascii="Times New Roman" w:hAnsi="Times New Roman" w:cs="Times New Roman"/>
                <w:color w:val="auto"/>
                <w:sz w:val="28"/>
                <w:szCs w:val="28"/>
                <w:lang w:val="vi-VN"/>
              </w:rPr>
              <w:t>............................................................................................................................................</w:t>
            </w:r>
          </w:p>
          <w:p w14:paraId="72EBC658">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b/>
                <w:sz w:val="28"/>
                <w:szCs w:val="28"/>
              </w:rPr>
              <w:t xml:space="preserve">Câu </w:t>
            </w:r>
            <w:r>
              <w:rPr>
                <w:rFonts w:hint="default" w:ascii="Times New Roman" w:hAnsi="Times New Roman" w:cs="Times New Roman"/>
                <w:b/>
                <w:sz w:val="28"/>
                <w:szCs w:val="28"/>
                <w:lang w:val="vi-VN"/>
              </w:rPr>
              <w:t>4</w:t>
            </w:r>
            <w:r>
              <w:rPr>
                <w:rFonts w:hint="default" w:ascii="Times New Roman" w:hAnsi="Times New Roman" w:cs="Times New Roman"/>
                <w:b/>
                <w:sz w:val="28"/>
                <w:szCs w:val="28"/>
              </w:rPr>
              <w:t>.</w:t>
            </w:r>
            <w:r>
              <w:rPr>
                <w:rFonts w:hint="default" w:ascii="Times New Roman" w:hAnsi="Times New Roman" w:cs="Times New Roman"/>
                <w:b/>
                <w:sz w:val="28"/>
                <w:szCs w:val="28"/>
                <w:lang w:val="vi-VN"/>
              </w:rPr>
              <w:t xml:space="preserve"> </w:t>
            </w:r>
            <w:r>
              <w:rPr>
                <w:rFonts w:ascii="Times New Roman" w:hAnsi="Times New Roman" w:cs="Times New Roman"/>
                <w:sz w:val="28"/>
                <w:szCs w:val="28"/>
              </w:rPr>
              <w:t>Thả một mảnh nhôm vào các ống nghiệm chứa các dung dịch sau:</w:t>
            </w:r>
          </w:p>
          <w:p w14:paraId="347D6B7F">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 MgSO</w:t>
            </w:r>
            <w:r>
              <w:rPr>
                <w:rFonts w:ascii="Times New Roman" w:hAnsi="Times New Roman" w:cs="Times New Roman"/>
                <w:sz w:val="28"/>
                <w:szCs w:val="28"/>
                <w:vertAlign w:val="subscript"/>
              </w:rPr>
              <w:t>4</w:t>
            </w:r>
            <w:r>
              <w:rPr>
                <w:rFonts w:ascii="Times New Roman" w:hAnsi="Times New Roman" w:cs="Times New Roman"/>
                <w:sz w:val="28"/>
                <w:szCs w:val="28"/>
              </w:rPr>
              <w:t>.</w:t>
            </w:r>
            <w:r>
              <w:rPr>
                <w:rFonts w:hint="default" w:ascii="Times New Roman" w:hAnsi="Times New Roman" w:cs="Times New Roman"/>
                <w:sz w:val="28"/>
                <w:szCs w:val="28"/>
                <w:lang w:val="vi-VN"/>
              </w:rPr>
              <w:t xml:space="preserve">            </w:t>
            </w:r>
            <w:r>
              <w:rPr>
                <w:rFonts w:ascii="Times New Roman" w:hAnsi="Times New Roman" w:cs="Times New Roman"/>
                <w:sz w:val="28"/>
                <w:szCs w:val="28"/>
              </w:rPr>
              <w:t>b) CuCl</w:t>
            </w:r>
            <w:r>
              <w:rPr>
                <w:rFonts w:ascii="Times New Roman" w:hAnsi="Times New Roman" w:cs="Times New Roman"/>
                <w:sz w:val="28"/>
                <w:szCs w:val="28"/>
                <w:vertAlign w:val="subscript"/>
              </w:rPr>
              <w:t>2</w:t>
            </w:r>
            <w:r>
              <w:rPr>
                <w:rFonts w:ascii="Times New Roman" w:hAnsi="Times New Roman" w:cs="Times New Roman"/>
                <w:sz w:val="28"/>
                <w:szCs w:val="28"/>
              </w:rPr>
              <w:t>.</w:t>
            </w:r>
            <w:r>
              <w:rPr>
                <w:rFonts w:hint="default" w:ascii="Times New Roman" w:hAnsi="Times New Roman" w:cs="Times New Roman"/>
                <w:sz w:val="28"/>
                <w:szCs w:val="28"/>
                <w:lang w:val="vi-VN"/>
              </w:rPr>
              <w:t xml:space="preserve">             </w:t>
            </w:r>
            <w:r>
              <w:rPr>
                <w:rFonts w:ascii="Times New Roman" w:hAnsi="Times New Roman" w:cs="Times New Roman"/>
                <w:sz w:val="28"/>
                <w:szCs w:val="28"/>
              </w:rPr>
              <w:t>c) AgNO</w:t>
            </w:r>
            <w:r>
              <w:rPr>
                <w:rFonts w:ascii="Times New Roman" w:hAnsi="Times New Roman" w:cs="Times New Roman"/>
                <w:sz w:val="28"/>
                <w:szCs w:val="28"/>
                <w:vertAlign w:val="subscript"/>
              </w:rPr>
              <w:t>3</w:t>
            </w:r>
            <w:r>
              <w:rPr>
                <w:rFonts w:ascii="Times New Roman" w:hAnsi="Times New Roman" w:cs="Times New Roman"/>
                <w:sz w:val="28"/>
                <w:szCs w:val="28"/>
              </w:rPr>
              <w:t>.</w:t>
            </w:r>
            <w:r>
              <w:rPr>
                <w:rFonts w:hint="default" w:ascii="Times New Roman" w:hAnsi="Times New Roman" w:cs="Times New Roman"/>
                <w:sz w:val="28"/>
                <w:szCs w:val="28"/>
                <w:lang w:val="vi-VN"/>
              </w:rPr>
              <w:t xml:space="preserve">                          </w:t>
            </w:r>
            <w:r>
              <w:rPr>
                <w:rFonts w:ascii="Times New Roman" w:hAnsi="Times New Roman" w:cs="Times New Roman"/>
                <w:sz w:val="28"/>
                <w:szCs w:val="28"/>
              </w:rPr>
              <w:t>d) HCl.</w:t>
            </w:r>
          </w:p>
          <w:p w14:paraId="0195E896">
            <w:pPr>
              <w:tabs>
                <w:tab w:val="left" w:pos="284"/>
                <w:tab w:val="left" w:pos="2552"/>
                <w:tab w:val="left" w:pos="5103"/>
                <w:tab w:val="left" w:pos="7655"/>
              </w:tabs>
              <w:spacing w:after="0" w:line="312" w:lineRule="auto"/>
              <w:jc w:val="both"/>
              <w:rPr>
                <w:rFonts w:hint="default" w:ascii="Times New Roman" w:hAnsi="Times New Roman" w:cs="Times New Roman"/>
                <w:color w:val="auto"/>
                <w:sz w:val="28"/>
                <w:szCs w:val="28"/>
                <w:lang w:val="vi-VN"/>
              </w:rPr>
            </w:pPr>
            <w:r>
              <w:rPr>
                <w:rFonts w:ascii="Times New Roman" w:hAnsi="Times New Roman" w:cs="Times New Roman"/>
                <w:sz w:val="28"/>
                <w:szCs w:val="28"/>
              </w:rPr>
              <w:t>Cho biết hiện tượng xảy ra? Giải thích và viết phương trình hóa học.</w:t>
            </w:r>
          </w:p>
          <w:p w14:paraId="3205441E">
            <w:pPr>
              <w:pageBreakBefore w:val="0"/>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color w:val="auto"/>
                <w:sz w:val="28"/>
                <w:szCs w:val="28"/>
                <w:lang w:val="vi-VN"/>
              </w:rPr>
            </w:pPr>
            <w:r>
              <w:rPr>
                <w:rFonts w:hint="default" w:ascii="Times New Roman" w:hAnsi="Times New Roman" w:cs="Times New Roman"/>
                <w:color w:val="auto"/>
                <w:sz w:val="28"/>
                <w:szCs w:val="28"/>
                <w:lang w:val="vi-VN"/>
              </w:rPr>
              <w:t>............................................................................................................................................</w:t>
            </w:r>
          </w:p>
          <w:p w14:paraId="30E57887">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color w:val="auto"/>
                <w:sz w:val="28"/>
                <w:szCs w:val="28"/>
                <w:lang w:val="vi-VN"/>
              </w:rPr>
            </w:pPr>
            <w:r>
              <w:rPr>
                <w:rFonts w:hint="default" w:ascii="Times New Roman" w:hAnsi="Times New Roman" w:cs="Times New Roman"/>
                <w:color w:val="auto"/>
                <w:sz w:val="28"/>
                <w:szCs w:val="28"/>
                <w:lang w:val="vi-VN"/>
              </w:rPr>
              <w:t>............................................................................................................................................</w:t>
            </w:r>
          </w:p>
          <w:p w14:paraId="25F369D9">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5</w:t>
            </w:r>
            <w:r>
              <w:rPr>
                <w:rFonts w:ascii="Times New Roman" w:hAnsi="Times New Roman" w:cs="Times New Roman"/>
                <w:b/>
                <w:bCs/>
                <w:sz w:val="28"/>
                <w:szCs w:val="28"/>
              </w:rPr>
              <w:t xml:space="preserve">. </w:t>
            </w:r>
            <w:r>
              <w:rPr>
                <w:rFonts w:ascii="Times New Roman" w:hAnsi="Times New Roman" w:cs="Times New Roman"/>
                <w:bCs/>
                <w:sz w:val="28"/>
                <w:szCs w:val="28"/>
              </w:rPr>
              <w:t>Dung dịch ZnSO</w:t>
            </w:r>
            <w:r>
              <w:rPr>
                <w:rFonts w:ascii="Times New Roman" w:hAnsi="Times New Roman" w:cs="Times New Roman"/>
                <w:bCs/>
                <w:sz w:val="28"/>
                <w:szCs w:val="28"/>
                <w:vertAlign w:val="subscript"/>
              </w:rPr>
              <w:t>4</w:t>
            </w:r>
            <w:r>
              <w:rPr>
                <w:rFonts w:ascii="Times New Roman" w:hAnsi="Times New Roman" w:cs="Times New Roman"/>
                <w:bCs/>
                <w:sz w:val="28"/>
                <w:szCs w:val="28"/>
              </w:rPr>
              <w:t> có lẫn tạp chất là CuSO</w:t>
            </w:r>
            <w:r>
              <w:rPr>
                <w:rFonts w:ascii="Times New Roman" w:hAnsi="Times New Roman" w:cs="Times New Roman"/>
                <w:bCs/>
                <w:sz w:val="28"/>
                <w:szCs w:val="28"/>
                <w:vertAlign w:val="subscript"/>
              </w:rPr>
              <w:t>4</w:t>
            </w:r>
            <w:r>
              <w:rPr>
                <w:rFonts w:ascii="Times New Roman" w:hAnsi="Times New Roman" w:cs="Times New Roman"/>
                <w:bCs/>
                <w:sz w:val="28"/>
                <w:szCs w:val="28"/>
              </w:rPr>
              <w:t>. Dùng kim loại nào sau đây để làm sạch dung dịch ZnSO</w:t>
            </w:r>
            <w:r>
              <w:rPr>
                <w:rFonts w:ascii="Times New Roman" w:hAnsi="Times New Roman" w:cs="Times New Roman"/>
                <w:bCs/>
                <w:sz w:val="28"/>
                <w:szCs w:val="28"/>
                <w:vertAlign w:val="subscript"/>
              </w:rPr>
              <w:t>4</w:t>
            </w:r>
            <w:r>
              <w:rPr>
                <w:rFonts w:ascii="Times New Roman" w:hAnsi="Times New Roman" w:cs="Times New Roman"/>
                <w:bCs/>
                <w:sz w:val="28"/>
                <w:szCs w:val="28"/>
              </w:rPr>
              <w:t>? Giải thích và viết phương trình phản ứng.</w:t>
            </w:r>
          </w:p>
          <w:p w14:paraId="77A6D18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 Fe.</w:t>
            </w:r>
            <w:r>
              <w:rPr>
                <w:rFonts w:ascii="Times New Roman" w:hAnsi="Times New Roman" w:cs="Times New Roman"/>
                <w:sz w:val="28"/>
                <w:szCs w:val="28"/>
              </w:rPr>
              <w:tab/>
            </w:r>
            <w:r>
              <w:rPr>
                <w:rFonts w:ascii="Times New Roman" w:hAnsi="Times New Roman" w:cs="Times New Roman"/>
                <w:sz w:val="28"/>
                <w:szCs w:val="28"/>
              </w:rPr>
              <w:t>b) Zn.</w:t>
            </w:r>
            <w:r>
              <w:rPr>
                <w:rFonts w:ascii="Times New Roman" w:hAnsi="Times New Roman" w:cs="Times New Roman"/>
                <w:sz w:val="28"/>
                <w:szCs w:val="28"/>
              </w:rPr>
              <w:tab/>
            </w:r>
            <w:r>
              <w:rPr>
                <w:rFonts w:ascii="Times New Roman" w:hAnsi="Times New Roman" w:cs="Times New Roman"/>
                <w:sz w:val="28"/>
                <w:szCs w:val="28"/>
              </w:rPr>
              <w:t>c) Cu.</w:t>
            </w:r>
            <w:r>
              <w:rPr>
                <w:rFonts w:ascii="Times New Roman" w:hAnsi="Times New Roman" w:cs="Times New Roman"/>
                <w:sz w:val="28"/>
                <w:szCs w:val="28"/>
              </w:rPr>
              <w:tab/>
            </w:r>
            <w:r>
              <w:rPr>
                <w:rFonts w:ascii="Times New Roman" w:hAnsi="Times New Roman" w:cs="Times New Roman"/>
                <w:sz w:val="28"/>
                <w:szCs w:val="28"/>
              </w:rPr>
              <w:t>d) Mg.</w:t>
            </w:r>
          </w:p>
          <w:p w14:paraId="34451885">
            <w:pPr>
              <w:pageBreakBefore w:val="0"/>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color w:val="auto"/>
                <w:sz w:val="28"/>
                <w:szCs w:val="28"/>
                <w:lang w:val="vi-VN"/>
              </w:rPr>
            </w:pPr>
            <w:r>
              <w:rPr>
                <w:rFonts w:hint="default" w:ascii="Times New Roman" w:hAnsi="Times New Roman" w:cs="Times New Roman"/>
                <w:color w:val="auto"/>
                <w:sz w:val="28"/>
                <w:szCs w:val="28"/>
                <w:lang w:val="vi-VN"/>
              </w:rPr>
              <w:t>............................................................................................................................................</w:t>
            </w:r>
          </w:p>
          <w:p w14:paraId="52576D36">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color w:val="auto"/>
                <w:sz w:val="28"/>
                <w:szCs w:val="28"/>
                <w:rtl w:val="0"/>
                <w:lang w:val="vi-VN"/>
              </w:rPr>
            </w:pPr>
            <w:r>
              <w:rPr>
                <w:rFonts w:hint="default" w:ascii="Times New Roman" w:hAnsi="Times New Roman" w:cs="Times New Roman"/>
                <w:color w:val="auto"/>
                <w:sz w:val="28"/>
                <w:szCs w:val="28"/>
                <w:lang w:val="vi-VN"/>
              </w:rPr>
              <w:t>............................................................................................................................................</w:t>
            </w:r>
          </w:p>
        </w:tc>
      </w:tr>
    </w:tbl>
    <w:p w14:paraId="7D6FC15F">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ascii="Times New Roman" w:hAnsi="Times New Roman" w:eastAsia="Times New Roman" w:cs="Times New Roman"/>
          <w:sz w:val="28"/>
          <w:szCs w:val="28"/>
          <w:rtl w:val="0"/>
        </w:rPr>
      </w:pPr>
    </w:p>
    <w:p w14:paraId="78EB7CCD">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ascii="Times New Roman" w:hAnsi="Times New Roman" w:eastAsia="Times New Roman" w:cs="Times New Roman"/>
          <w:b/>
          <w:color w:val="C00000"/>
          <w:sz w:val="28"/>
          <w:szCs w:val="28"/>
        </w:rPr>
      </w:pPr>
      <w:r>
        <w:rPr>
          <w:rFonts w:ascii="Times New Roman" w:hAnsi="Times New Roman" w:eastAsia="Times New Roman" w:cs="Times New Roman"/>
          <w:b/>
          <w:color w:val="C00000"/>
          <w:sz w:val="28"/>
          <w:szCs w:val="28"/>
          <w:rtl w:val="0"/>
        </w:rPr>
        <w:t>III. TIẾN TRÌNH DẠY HỌC</w:t>
      </w:r>
    </w:p>
    <w:p w14:paraId="29276DE2">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ascii="Times New Roman" w:hAnsi="Times New Roman" w:eastAsia="Times New Roman" w:cs="Times New Roman"/>
          <w:b/>
          <w:color w:val="0070C0"/>
          <w:sz w:val="28"/>
          <w:szCs w:val="28"/>
        </w:rPr>
      </w:pPr>
      <w:r>
        <w:rPr>
          <w:rFonts w:ascii="Times New Roman" w:hAnsi="Times New Roman" w:eastAsia="Times New Roman" w:cs="Times New Roman"/>
          <w:b/>
          <w:color w:val="0070C0"/>
          <w:sz w:val="28"/>
          <w:szCs w:val="28"/>
          <w:rtl w:val="0"/>
        </w:rPr>
        <w:t>A. PHƯƠNG PHÁP VÀ KĨ THUẬT DẠY HỌC</w:t>
      </w:r>
    </w:p>
    <w:p w14:paraId="18A7EBCC">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Dạy học theo nhóm, </w:t>
      </w:r>
      <w:r>
        <w:rPr>
          <w:rFonts w:hint="default" w:ascii="Times New Roman" w:hAnsi="Times New Roman" w:cs="Times New Roman"/>
          <w:sz w:val="28"/>
          <w:szCs w:val="28"/>
          <w:lang w:val="vi-VN"/>
        </w:rPr>
        <w:t>thuyết trình nêu vấn đề kết hợp hỏi-đáp</w:t>
      </w:r>
    </w:p>
    <w:p w14:paraId="4BB7DE78">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Kĩ thuật sử dụng phương tiện trực quan, trò chơi học tập</w:t>
      </w:r>
      <w:r>
        <w:rPr>
          <w:rFonts w:hint="default" w:ascii="Times New Roman" w:hAnsi="Times New Roman" w:cs="Times New Roman"/>
          <w:sz w:val="28"/>
          <w:szCs w:val="28"/>
          <w:lang w:val="vi-VN"/>
        </w:rPr>
        <w:t>, sơ đồ tư duy</w:t>
      </w:r>
      <w:r>
        <w:rPr>
          <w:rFonts w:hint="default" w:ascii="Times New Roman" w:hAnsi="Times New Roman" w:cs="Times New Roman"/>
          <w:sz w:val="28"/>
          <w:szCs w:val="28"/>
        </w:rPr>
        <w:t>.</w:t>
      </w:r>
    </w:p>
    <w:p w14:paraId="01FB5774">
      <w:pPr>
        <w:keepNext w:val="0"/>
        <w:keepLines w:val="0"/>
        <w:pageBreakBefore w:val="0"/>
        <w:widowControl/>
        <w:numPr>
          <w:ilvl w:val="0"/>
          <w:numId w:val="47"/>
        </w:numPr>
        <w:kinsoku/>
        <w:wordWrap/>
        <w:overflowPunct/>
        <w:topLinePunct w:val="0"/>
        <w:autoSpaceDE/>
        <w:autoSpaceDN/>
        <w:bidi w:val="0"/>
        <w:adjustRightInd/>
        <w:snapToGrid/>
        <w:spacing w:before="40" w:after="80" w:line="276" w:lineRule="auto"/>
        <w:ind w:left="220" w:leftChars="0" w:firstLine="0" w:firstLineChars="0"/>
        <w:jc w:val="both"/>
        <w:textAlignment w:val="auto"/>
        <w:rPr>
          <w:rFonts w:ascii="Times New Roman" w:hAnsi="Times New Roman" w:eastAsia="Times New Roman" w:cs="Times New Roman"/>
          <w:b/>
          <w:color w:val="0070C0"/>
          <w:sz w:val="28"/>
          <w:szCs w:val="28"/>
        </w:rPr>
      </w:pPr>
      <w:r>
        <w:rPr>
          <w:rFonts w:ascii="Times New Roman" w:hAnsi="Times New Roman" w:eastAsia="Times New Roman" w:cs="Times New Roman"/>
          <w:b/>
          <w:color w:val="0070C0"/>
          <w:sz w:val="28"/>
          <w:szCs w:val="28"/>
          <w:rtl w:val="0"/>
        </w:rPr>
        <w:t>NỘI DUNG BÀI HỌC</w:t>
      </w:r>
    </w:p>
    <w:p w14:paraId="6E5CEDCB">
      <w:pPr>
        <w:keepNext w:val="0"/>
        <w:keepLines w:val="0"/>
        <w:pageBreakBefore w:val="0"/>
        <w:widowControl/>
        <w:numPr>
          <w:ilvl w:val="0"/>
          <w:numId w:val="0"/>
        </w:numPr>
        <w:kinsoku/>
        <w:wordWrap/>
        <w:overflowPunct/>
        <w:topLinePunct w:val="0"/>
        <w:autoSpaceDE/>
        <w:autoSpaceDN/>
        <w:bidi w:val="0"/>
        <w:adjustRightInd/>
        <w:snapToGrid/>
        <w:spacing w:before="40" w:after="80" w:line="276" w:lineRule="auto"/>
        <w:ind w:left="-5" w:leftChars="0"/>
        <w:jc w:val="both"/>
        <w:textAlignment w:val="auto"/>
        <w:rPr>
          <w:rFonts w:ascii="Times New Roman" w:hAnsi="Times New Roman" w:eastAsia="Times New Roman" w:cs="Times New Roman"/>
          <w:b/>
          <w:color w:val="C00000"/>
          <w:sz w:val="28"/>
          <w:szCs w:val="28"/>
        </w:rPr>
      </w:pPr>
      <w:r>
        <w:rPr>
          <w:rFonts w:ascii="Times New Roman" w:hAnsi="Times New Roman" w:eastAsia="Times New Roman" w:cs="Times New Roman"/>
          <w:b/>
          <w:color w:val="C00000"/>
          <w:sz w:val="28"/>
          <w:szCs w:val="28"/>
          <w:rtl w:val="0"/>
        </w:rPr>
        <w:t xml:space="preserve"> </w:t>
      </w:r>
      <w:r>
        <w:rPr>
          <w:rFonts w:hint="default" w:ascii="Times New Roman" w:hAnsi="Times New Roman" w:eastAsia="Times New Roman" w:cs="Times New Roman"/>
          <w:b/>
          <w:color w:val="C00000"/>
          <w:sz w:val="28"/>
          <w:szCs w:val="28"/>
          <w:rtl w:val="0"/>
          <w:lang w:val="vi-VN"/>
        </w:rPr>
        <w:t xml:space="preserve">1 </w:t>
      </w:r>
      <w:r>
        <w:rPr>
          <w:rFonts w:ascii="Times New Roman" w:hAnsi="Times New Roman" w:eastAsia="Times New Roman" w:cs="Times New Roman"/>
          <w:b/>
          <w:color w:val="C00000"/>
          <w:sz w:val="28"/>
          <w:szCs w:val="28"/>
          <w:rtl w:val="0"/>
        </w:rPr>
        <w:t xml:space="preserve">Hệ thống kiến thức -  Vẽ sơ đồ tư duy </w:t>
      </w:r>
    </w:p>
    <w:p w14:paraId="5C6A2417">
      <w:pPr>
        <w:keepNext w:val="0"/>
        <w:keepLines w:val="0"/>
        <w:pageBreakBefore w:val="0"/>
        <w:widowControl/>
        <w:numPr>
          <w:ilvl w:val="0"/>
          <w:numId w:val="48"/>
        </w:numPr>
        <w:kinsoku/>
        <w:wordWrap/>
        <w:overflowPunct/>
        <w:topLinePunct w:val="0"/>
        <w:autoSpaceDE/>
        <w:autoSpaceDN/>
        <w:bidi w:val="0"/>
        <w:adjustRightInd/>
        <w:snapToGrid/>
        <w:spacing w:before="40" w:after="80" w:line="276" w:lineRule="auto"/>
        <w:jc w:val="both"/>
        <w:textAlignment w:val="auto"/>
        <w:rPr>
          <w:rFonts w:ascii="Times New Roman" w:hAnsi="Times New Roman" w:eastAsia="Times New Roman" w:cs="Times New Roman"/>
          <w:sz w:val="28"/>
          <w:szCs w:val="28"/>
          <w:rtl w:val="0"/>
        </w:rPr>
      </w:pPr>
      <w:r>
        <w:rPr>
          <w:rFonts w:ascii="Times New Roman" w:hAnsi="Times New Roman" w:eastAsia="Times New Roman" w:cs="Times New Roman"/>
          <w:b/>
          <w:sz w:val="28"/>
          <w:szCs w:val="28"/>
          <w:rtl w:val="0"/>
        </w:rPr>
        <w:t xml:space="preserve">Mục tiêu: </w:t>
      </w:r>
      <w:r>
        <w:rPr>
          <w:rFonts w:ascii="Times New Roman" w:hAnsi="Times New Roman" w:eastAsia="Times New Roman" w:cs="Times New Roman"/>
          <w:sz w:val="28"/>
          <w:szCs w:val="28"/>
          <w:rtl w:val="0"/>
        </w:rPr>
        <w:t>Hệ thống hóa được kiến thức trọng tâm c</w:t>
      </w:r>
      <w:r>
        <w:rPr>
          <w:rFonts w:hint="default" w:ascii="Times New Roman" w:hAnsi="Times New Roman" w:eastAsia="Times New Roman" w:cs="Times New Roman"/>
          <w:sz w:val="28"/>
          <w:szCs w:val="28"/>
          <w:rtl w:val="0"/>
        </w:rPr>
        <w:t>ủa</w:t>
      </w:r>
      <w:r>
        <w:rPr>
          <w:rFonts w:hint="default" w:ascii="Times New Roman" w:hAnsi="Times New Roman" w:eastAsia="Times New Roman" w:cs="Times New Roman"/>
          <w:sz w:val="28"/>
          <w:szCs w:val="28"/>
          <w:rtl w:val="0"/>
          <w:lang w:val="vi-VN"/>
        </w:rPr>
        <w:t xml:space="preserve"> </w:t>
      </w:r>
      <w:r>
        <w:rPr>
          <w:rFonts w:hint="default" w:ascii="Times New Roman" w:hAnsi="Times New Roman" w:cs="Times New Roman"/>
          <w:sz w:val="28"/>
          <w:szCs w:val="28"/>
          <w:lang w:val="vi-VN"/>
        </w:rPr>
        <w:t xml:space="preserve">chủ đề </w:t>
      </w:r>
      <w:r>
        <w:rPr>
          <w:rFonts w:hint="default" w:ascii="Times New Roman" w:hAnsi="Times New Roman" w:eastAsia="Times New Roman" w:cs="Times New Roman"/>
          <w:sz w:val="28"/>
          <w:szCs w:val="28"/>
          <w:rtl w:val="0"/>
        </w:rPr>
        <w:t>b</w:t>
      </w:r>
      <w:r>
        <w:rPr>
          <w:rFonts w:ascii="Times New Roman" w:hAnsi="Times New Roman" w:eastAsia="Times New Roman" w:cs="Times New Roman"/>
          <w:sz w:val="28"/>
          <w:szCs w:val="28"/>
          <w:rtl w:val="0"/>
        </w:rPr>
        <w:t>ằng các sơ đồ, bảng biểu, tổng kết mối liên hệ các kiến thức trong chủ đề.</w:t>
      </w:r>
    </w:p>
    <w:p w14:paraId="03F64D7E">
      <w:pPr>
        <w:pageBreakBefore w:val="0"/>
        <w:shd w:val="clear" w:fill="FFFFFF"/>
        <w:kinsoku/>
        <w:wordWrap/>
        <w:overflowPunct/>
        <w:topLinePunct w:val="0"/>
        <w:autoSpaceDE/>
        <w:autoSpaceDN/>
        <w:bidi w:val="0"/>
        <w:adjustRightInd/>
        <w:snapToGrid/>
        <w:spacing w:after="0" w:line="276" w:lineRule="auto"/>
        <w:jc w:val="both"/>
        <w:textAlignment w:val="auto"/>
        <w:rPr>
          <w:rFonts w:ascii="Times New Roman" w:hAnsi="Times New Roman" w:eastAsia="Times New Roman" w:cs="Times New Roman"/>
          <w:b/>
          <w:sz w:val="28"/>
          <w:szCs w:val="28"/>
          <w:rtl w:val="0"/>
        </w:rPr>
      </w:pPr>
      <w:r>
        <w:rPr>
          <w:rFonts w:ascii="Times New Roman" w:hAnsi="Times New Roman" w:eastAsia="Times New Roman" w:cs="Times New Roman"/>
          <w:b/>
          <w:sz w:val="28"/>
          <w:szCs w:val="28"/>
          <w:rtl w:val="0"/>
        </w:rPr>
        <w:t xml:space="preserve">b) Nội dung: </w:t>
      </w:r>
    </w:p>
    <w:p w14:paraId="3AF0C025">
      <w:pPr>
        <w:pStyle w:val="10"/>
        <w:pageBreakBefore w:val="0"/>
        <w:kinsoku/>
        <w:wordWrap/>
        <w:overflowPunct/>
        <w:topLinePunct w:val="0"/>
        <w:autoSpaceDE/>
        <w:autoSpaceDN/>
        <w:bidi w:val="0"/>
        <w:adjustRightInd/>
        <w:snapToGrid/>
        <w:spacing w:before="64" w:line="276" w:lineRule="auto"/>
        <w:ind w:left="0" w:leftChars="0" w:firstLine="0" w:firstLineChars="0"/>
        <w:textAlignment w:val="auto"/>
        <w:rPr>
          <w:rFonts w:hint="default" w:ascii="Times New Roman" w:hAnsi="Times New Roman" w:cs="Times New Roman"/>
          <w:spacing w:val="-2"/>
          <w:sz w:val="28"/>
          <w:szCs w:val="28"/>
        </w:rPr>
      </w:pPr>
      <w:r>
        <w:rPr>
          <w:rFonts w:hint="default" w:ascii="Times New Roman" w:hAnsi="Times New Roman" w:cs="Times New Roman"/>
          <w:sz w:val="28"/>
          <w:szCs w:val="28"/>
        </w:rPr>
        <w:t>‒</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GV</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chia</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lớp</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thành</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4</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mỗi</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cử</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dại</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diện</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trưởng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thư</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kí</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để</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hoạt</w:t>
      </w:r>
      <w:r>
        <w:rPr>
          <w:rFonts w:hint="default" w:ascii="Times New Roman" w:hAnsi="Times New Roman" w:cs="Times New Roman"/>
          <w:spacing w:val="-2"/>
          <w:sz w:val="28"/>
          <w:szCs w:val="28"/>
        </w:rPr>
        <w:t xml:space="preserve"> động</w:t>
      </w:r>
    </w:p>
    <w:p w14:paraId="6786D3E8">
      <w:pPr>
        <w:pStyle w:val="10"/>
        <w:pageBreakBefore w:val="0"/>
        <w:kinsoku/>
        <w:wordWrap/>
        <w:overflowPunct/>
        <w:topLinePunct w:val="0"/>
        <w:autoSpaceDE/>
        <w:autoSpaceDN/>
        <w:bidi w:val="0"/>
        <w:adjustRightInd/>
        <w:snapToGrid/>
        <w:spacing w:line="276" w:lineRule="auto"/>
        <w:ind w:left="0" w:leftChars="0" w:right="1131" w:firstLine="140" w:firstLineChars="50"/>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GV</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cho HS</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lang w:val="vi-VN"/>
        </w:rPr>
        <w:t>t</w:t>
      </w:r>
      <w:r>
        <w:rPr>
          <w:rFonts w:hint="default" w:ascii="Times New Roman" w:hAnsi="Times New Roman" w:cs="Times New Roman"/>
          <w:sz w:val="28"/>
          <w:szCs w:val="28"/>
        </w:rPr>
        <w:t xml:space="preserve">hiết kế sơ đồ tư duy để tổng kết những kiến thức đã học trong </w:t>
      </w:r>
      <w:r>
        <w:rPr>
          <w:rFonts w:hint="default" w:ascii="Times New Roman" w:hAnsi="Times New Roman" w:cs="Times New Roman"/>
          <w:sz w:val="28"/>
          <w:szCs w:val="28"/>
          <w:lang w:val="vi-VN"/>
        </w:rPr>
        <w:t>c</w:t>
      </w:r>
      <w:r>
        <w:rPr>
          <w:rFonts w:hint="default" w:ascii="Times New Roman" w:hAnsi="Times New Roman" w:cs="Times New Roman"/>
          <w:sz w:val="28"/>
          <w:szCs w:val="28"/>
        </w:rPr>
        <w:t>hủ đề</w:t>
      </w:r>
      <w:r>
        <w:rPr>
          <w:rFonts w:hint="default" w:ascii="Times New Roman" w:hAnsi="Times New Roman" w:cs="Times New Roman"/>
          <w:spacing w:val="-5"/>
          <w:sz w:val="28"/>
          <w:szCs w:val="28"/>
        </w:rPr>
        <w:t>.</w:t>
      </w:r>
    </w:p>
    <w:p w14:paraId="76F40532">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6"/>
          <w:szCs w:val="26"/>
          <w:lang w:val="vi-VN"/>
        </w:rPr>
      </w:pPr>
      <w:r>
        <w:rPr>
          <w:rFonts w:ascii="Times New Roman" w:hAnsi="Times New Roman" w:eastAsia="Times New Roman" w:cs="Times New Roman"/>
          <w:b/>
          <w:sz w:val="28"/>
          <w:szCs w:val="28"/>
          <w:rtl w:val="0"/>
        </w:rPr>
        <w:t xml:space="preserve">c) Sản phẩm: </w:t>
      </w:r>
      <w:r>
        <w:rPr>
          <w:rFonts w:ascii="Times New Roman" w:hAnsi="Times New Roman" w:eastAsia="Times New Roman" w:cs="Times New Roman"/>
          <w:color w:val="000000"/>
          <w:sz w:val="28"/>
          <w:szCs w:val="28"/>
          <w:rtl w:val="0"/>
        </w:rPr>
        <w:t>HS đưa ra sơ đồ tư duy, hệ thống hóa được kiến thức cơ bản về</w:t>
      </w:r>
      <w:r>
        <w:rPr>
          <w:rFonts w:hint="default" w:ascii="Times New Roman" w:hAnsi="Times New Roman" w:eastAsia="Times New Roman" w:cs="Times New Roman"/>
          <w:color w:val="000000"/>
          <w:sz w:val="28"/>
          <w:szCs w:val="28"/>
          <w:rtl w:val="0"/>
          <w:lang w:val="vi-VN"/>
        </w:rPr>
        <w:t xml:space="preserve"> chủ đề gợi ý:</w:t>
      </w:r>
    </w:p>
    <w:p w14:paraId="243C1F88">
      <w:pPr>
        <w:pStyle w:val="2"/>
        <w:spacing w:before="0" w:line="312" w:lineRule="auto"/>
        <w:jc w:val="center"/>
        <w:rPr>
          <w:rFonts w:ascii="Times New Roman" w:hAnsi="Times New Roman" w:cs="Times New Roman"/>
          <w:b/>
          <w:bCs/>
          <w:color w:val="FF0000"/>
          <w:sz w:val="28"/>
          <w:szCs w:val="28"/>
        </w:rPr>
      </w:pPr>
      <w:r>
        <w:rPr>
          <w:rFonts w:ascii="Times New Roman" w:hAnsi="Times New Roman" w:cs="Times New Roman"/>
          <w:b/>
          <w:bCs/>
          <w:color w:val="FF0000"/>
          <w:sz w:val="28"/>
          <w:szCs w:val="28"/>
        </w:rPr>
        <w:t>TÓM TẮT CHỦ ĐỀ 6</w:t>
      </w:r>
    </w:p>
    <w:p w14:paraId="209254BD">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mc:AlternateContent>
          <mc:Choice Requires="wpg">
            <w:drawing>
              <wp:inline distT="0" distB="0" distL="0" distR="0">
                <wp:extent cx="3886200" cy="1257935"/>
                <wp:effectExtent l="6350" t="6350" r="19050" b="18415"/>
                <wp:docPr id="803339025" name="Group 63"/>
                <wp:cNvGraphicFramePr/>
                <a:graphic xmlns:a="http://schemas.openxmlformats.org/drawingml/2006/main">
                  <a:graphicData uri="http://schemas.microsoft.com/office/word/2010/wordprocessingGroup">
                    <wpg:wgp>
                      <wpg:cNvGrpSpPr/>
                      <wpg:grpSpPr>
                        <a:xfrm>
                          <a:off x="0" y="0"/>
                          <a:ext cx="3886624" cy="1258375"/>
                          <a:chOff x="0" y="0"/>
                          <a:chExt cx="3886624" cy="1258375"/>
                        </a:xfrm>
                      </wpg:grpSpPr>
                      <wps:wsp>
                        <wps:cNvPr id="1505912814" name="Rectangle 26"/>
                        <wps:cNvSpPr/>
                        <wps:spPr>
                          <a:xfrm>
                            <a:off x="2056496" y="0"/>
                            <a:ext cx="1826260" cy="340614"/>
                          </a:xfrm>
                          <a:prstGeom prst="rect">
                            <a:avLst/>
                          </a:prstGeom>
                          <a:noFill/>
                          <a:ln w="12700" cap="flat" cmpd="sng" algn="ctr">
                            <a:solidFill>
                              <a:sysClr val="windowText" lastClr="000000"/>
                            </a:solidFill>
                            <a:prstDash val="solid"/>
                            <a:miter lim="800000"/>
                          </a:ln>
                          <a:effectLst/>
                        </wps:spPr>
                        <wps:txbx>
                          <w:txbxContent>
                            <w:p w14:paraId="1A46F3F3">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 xml:space="preserve">Tính dẻo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126853998" name="Rectangle 26"/>
                        <wps:cNvSpPr/>
                        <wps:spPr>
                          <a:xfrm>
                            <a:off x="2060110" y="459008"/>
                            <a:ext cx="1826514" cy="340360"/>
                          </a:xfrm>
                          <a:prstGeom prst="rect">
                            <a:avLst/>
                          </a:prstGeom>
                          <a:noFill/>
                          <a:ln w="12700" cap="flat" cmpd="sng" algn="ctr">
                            <a:solidFill>
                              <a:sysClr val="windowText" lastClr="000000"/>
                            </a:solidFill>
                            <a:prstDash val="solid"/>
                            <a:miter lim="800000"/>
                          </a:ln>
                          <a:effectLst/>
                        </wps:spPr>
                        <wps:txbx>
                          <w:txbxContent>
                            <w:p w14:paraId="70BF51B0">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Tính dẫn điện, dẫn nhiệt</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24313122" name="Rectangle 26"/>
                        <wps:cNvSpPr/>
                        <wps:spPr>
                          <a:xfrm>
                            <a:off x="2056496" y="918015"/>
                            <a:ext cx="1826260" cy="340360"/>
                          </a:xfrm>
                          <a:prstGeom prst="rect">
                            <a:avLst/>
                          </a:prstGeom>
                          <a:noFill/>
                          <a:ln w="12700" cap="flat" cmpd="sng" algn="ctr">
                            <a:solidFill>
                              <a:sysClr val="windowText" lastClr="000000"/>
                            </a:solidFill>
                            <a:prstDash val="solid"/>
                            <a:miter lim="800000"/>
                          </a:ln>
                          <a:effectLst/>
                        </wps:spPr>
                        <wps:txbx>
                          <w:txbxContent>
                            <w:p w14:paraId="5604F8B1">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Ánh kim</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88650369" name="Straight Connector 1"/>
                        <wps:cNvCnPr/>
                        <wps:spPr>
                          <a:xfrm>
                            <a:off x="1460148" y="683391"/>
                            <a:ext cx="600710" cy="0"/>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889839643" name="Straight Connector 1"/>
                        <wps:cNvCnPr/>
                        <wps:spPr>
                          <a:xfrm>
                            <a:off x="1713144" y="112042"/>
                            <a:ext cx="842" cy="1027067"/>
                          </a:xfrm>
                          <a:prstGeom prst="line">
                            <a:avLst/>
                          </a:prstGeom>
                          <a:noFill/>
                          <a:ln w="12700" cap="flat" cmpd="sng" algn="ctr">
                            <a:solidFill>
                              <a:srgbClr val="E32D91">
                                <a:lumMod val="75000"/>
                              </a:srgbClr>
                            </a:solidFill>
                            <a:prstDash val="solid"/>
                            <a:miter lim="800000"/>
                            <a:headEnd type="none" w="med" len="med"/>
                            <a:tailEnd type="none" w="med" len="med"/>
                          </a:ln>
                          <a:effectLst/>
                        </wps:spPr>
                        <wps:bodyPr/>
                      </wps:wsp>
                      <wps:wsp>
                        <wps:cNvPr id="1994664344" name="Straight Arrow Connector 2"/>
                        <wps:cNvCnPr/>
                        <wps:spPr>
                          <a:xfrm>
                            <a:off x="1716759" y="119571"/>
                            <a:ext cx="342900" cy="0"/>
                          </a:xfrm>
                          <a:prstGeom prst="straightConnector1">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1733360680" name="Straight Arrow Connector 2"/>
                        <wps:cNvCnPr/>
                        <wps:spPr>
                          <a:xfrm>
                            <a:off x="1716759" y="1135170"/>
                            <a:ext cx="343281" cy="0"/>
                          </a:xfrm>
                          <a:prstGeom prst="straightConnector1">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1928151217" name="Rectangle 26"/>
                        <wps:cNvSpPr/>
                        <wps:spPr>
                          <a:xfrm>
                            <a:off x="0" y="459008"/>
                            <a:ext cx="1484715" cy="568960"/>
                          </a:xfrm>
                          <a:prstGeom prst="rect">
                            <a:avLst/>
                          </a:prstGeom>
                          <a:solidFill>
                            <a:srgbClr val="C3FDFD"/>
                          </a:solidFill>
                          <a:ln w="12700" cap="flat" cmpd="sng" algn="ctr">
                            <a:solidFill>
                              <a:sysClr val="windowText" lastClr="000000"/>
                            </a:solidFill>
                            <a:prstDash val="solid"/>
                            <a:miter lim="800000"/>
                          </a:ln>
                          <a:effectLst/>
                        </wps:spPr>
                        <wps:txbx>
                          <w:txbxContent>
                            <w:p w14:paraId="5DFE0A04">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b/>
                                  <w:bCs/>
                                  <w:color w:val="000000" w:themeColor="text1"/>
                                  <w:sz w:val="26"/>
                                  <w:szCs w:val="26"/>
                                  <w14:textFill>
                                    <w14:solidFill>
                                      <w14:schemeClr w14:val="tx1"/>
                                    </w14:solidFill>
                                  </w14:textFill>
                                </w:rPr>
                                <w:t>Tính chất vật lí của kim loại</w:t>
                              </w:r>
                              <w:r>
                                <w:rPr>
                                  <w:rFonts w:ascii="Times New Roman" w:hAnsi="Times New Roman" w:cs="Times New Roman"/>
                                  <w:color w:val="000000" w:themeColor="text1"/>
                                  <w:sz w:val="26"/>
                                  <w:szCs w:val="26"/>
                                  <w14:textFill>
                                    <w14:solidFill>
                                      <w14:schemeClr w14:val="tx1"/>
                                    </w14:solidFill>
                                  </w14:textFill>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inline>
            </w:drawing>
          </mc:Choice>
          <mc:Fallback>
            <w:pict>
              <v:group id="Group 63" o:spid="_x0000_s1026" o:spt="203" style="height:99.05pt;width:306pt;" coordsize="3886624,1258375" o:gfxdata="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">
                <o:lock v:ext="edit" aspectratio="f"/>
                <v:rect id="Rectangle 26" o:spid="_x0000_s1026" o:spt="1" style="position:absolute;left:2056496;top:0;height:340614;width:1826260;v-text-anchor:middle;" filled="f" stroked="t" coordsize="21600,21600" o:gfxdata="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xUm&#10;ysEAAADjAAAADwAAAAAAAAABACAAAAAiAAAAZHJzL2Rvd25yZXYueG1sUEsBAhQAFAAAAAgAh07i&#10;QDMvBZ47AAAAOQAAABAAAAAAAAAAAQAgAAAAEAEAAGRycy9zaGFwZXhtbC54bWxQSwUGAAAAAAYA&#10;BgBbAQAAugMAAAAA&#10;">
                  <v:fill on="f" focussize="0,0"/>
                  <v:stroke weight="1pt" color="#000000" miterlimit="8" joinstyle="miter"/>
                  <v:imagedata o:title=""/>
                  <o:lock v:ext="edit" aspectratio="f"/>
                  <v:textbox>
                    <w:txbxContent>
                      <w:p w14:paraId="1A46F3F3">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 xml:space="preserve">Tính dẻo </w:t>
                        </w:r>
                      </w:p>
                    </w:txbxContent>
                  </v:textbox>
                </v:rect>
                <v:rect id="Rectangle 26" o:spid="_x0000_s1026" o:spt="1" style="position:absolute;left:2060110;top:459008;height:340360;width:1826514;v-text-anchor:middle;" filled="f" stroked="t" coordsize="21600,21600" o:gfxdata="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yE&#10;jUnCAAAA4wAAAA8AAAAAAAAAAQAgAAAAIgAAAGRycy9kb3ducmV2LnhtbFBLAQIUABQAAAAIAIdO&#10;4kAzLwWeOwAAADkAAAAQAAAAAAAAAAEAIAAAABEBAABkcnMvc2hhcGV4bWwueG1sUEsFBgAAAAAG&#10;AAYAWwEAALsDAAAAAA==&#10;">
                  <v:fill on="f" focussize="0,0"/>
                  <v:stroke weight="1pt" color="#000000" miterlimit="8" joinstyle="miter"/>
                  <v:imagedata o:title=""/>
                  <o:lock v:ext="edit" aspectratio="f"/>
                  <v:textbox>
                    <w:txbxContent>
                      <w:p w14:paraId="70BF51B0">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Tính dẫn điện, dẫn nhiệt</w:t>
                        </w:r>
                      </w:p>
                    </w:txbxContent>
                  </v:textbox>
                </v:rect>
                <v:rect id="Rectangle 26" o:spid="_x0000_s1026" o:spt="1" style="position:absolute;left:2056496;top:918015;height:340360;width:1826260;v-text-anchor:middle;" filled="f" stroked="t" coordsize="21600,21600" o:gfxdata="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0c8&#10;DcEAAADjAAAADwAAAAAAAAABACAAAAAiAAAAZHJzL2Rvd25yZXYueG1sUEsBAhQAFAAAAAgAh07i&#10;QDMvBZ47AAAAOQAAABAAAAAAAAAAAQAgAAAAEAEAAGRycy9zaGFwZXhtbC54bWxQSwUGAAAAAAYA&#10;BgBbAQAAugMAAAAA&#10;">
                  <v:fill on="f" focussize="0,0"/>
                  <v:stroke weight="1pt" color="#000000" miterlimit="8" joinstyle="miter"/>
                  <v:imagedata o:title=""/>
                  <o:lock v:ext="edit" aspectratio="f"/>
                  <v:textbox>
                    <w:txbxContent>
                      <w:p w14:paraId="5604F8B1">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Ánh kim</w:t>
                        </w:r>
                      </w:p>
                    </w:txbxContent>
                  </v:textbox>
                </v:rect>
                <v:line id="Straight Connector 1" o:spid="_x0000_s1026" o:spt="20" style="position:absolute;left:1460148;top:683391;height:0;width:600710;" filled="f" stroked="t" coordsize="21600,21600" o:gfxdata="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C0YN50xgAAAOIAAAAPAAAAAAAAAAEAIAAAACIAAABkcnMvZG93bnJldi54bWxQSwECFAAUAAAA&#10;CACHTuJAMy8FnjsAAAA5AAAAEAAAAAAAAAABACAAAAAVAQAAZHJzL3NoYXBleG1sLnhtbFBLBQYA&#10;AAAABgAGAFsBAAC/AwAAAAA=&#10;">
                  <v:fill on="f" focussize="0,0"/>
                  <v:stroke weight="1pt" color="#B4186E" miterlimit="8" joinstyle="miter" endarrow="block"/>
                  <v:imagedata o:title=""/>
                  <o:lock v:ext="edit" aspectratio="f"/>
                </v:line>
                <v:line id="Straight Connector 1" o:spid="_x0000_s1026" o:spt="20" style="position:absolute;left:1713144;top:112042;height:1027067;width:842;" filled="f" stroked="t" coordsize="21600,21600" o:gfxdata="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CLt2EcQAAADiAAAADwAAAAAAAAABACAAAAAiAAAAZHJzL2Rvd25yZXYueG1sUEsBAhQAFAAAAAgA&#10;h07iQDMvBZ47AAAAOQAAABAAAAAAAAAAAQAgAAAAEwEAAGRycy9zaGFwZXhtbC54bWxQSwUGAAAA&#10;AAYABgBbAQAAvQMAAAAA&#10;">
                  <v:fill on="f" focussize="0,0"/>
                  <v:stroke weight="1pt" color="#B4186E" miterlimit="8" joinstyle="miter"/>
                  <v:imagedata o:title=""/>
                  <o:lock v:ext="edit" aspectratio="f"/>
                </v:line>
                <v:shape id="Straight Arrow Connector 2" o:spid="_x0000_s1026" o:spt="32" type="#_x0000_t32" style="position:absolute;left:1716759;top:119571;height:0;width:342900;" filled="f" stroked="t" coordsize="21600,21600" o:gfxdata="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f&#10;Tz/CAAAA4wAAAA8AAAAAAAAAAQAgAAAAIgAAAGRycy9kb3ducmV2LnhtbFBLAQIUABQAAAAIAIdO&#10;4kAzLwWeOwAAADkAAAAQAAAAAAAAAAEAIAAAABEBAABkcnMvc2hhcGV4bWwueG1sUEsFBgAAAAAG&#10;AAYAWwEAALsDAAAAAA==&#10;">
                  <v:fill on="f" focussize="0,0"/>
                  <v:stroke weight="1pt" color="#B4186E" miterlimit="8" joinstyle="miter" endarrow="block"/>
                  <v:imagedata o:title=""/>
                  <o:lock v:ext="edit" aspectratio="f"/>
                </v:shape>
                <v:shape id="Straight Arrow Connector 2" o:spid="_x0000_s1026" o:spt="32" type="#_x0000_t32" style="position:absolute;left:1716759;top:1135170;height:0;width:343281;" filled="f" stroked="t" coordsize="21600,21600" o:gfxdata="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BeoEHZxgAAAOMAAAAPAAAAAAAAAAEAIAAAACIAAABkcnMvZG93bnJldi54bWxQSwECFAAUAAAA&#10;CACHTuJAMy8FnjsAAAA5AAAAEAAAAAAAAAABACAAAAAVAQAAZHJzL3NoYXBleG1sLnhtbFBLBQYA&#10;AAAABgAGAFsBAAC/AwAAAAA=&#10;">
                  <v:fill on="f" focussize="0,0"/>
                  <v:stroke weight="1pt" color="#B4186E" miterlimit="8" joinstyle="miter" endarrow="block"/>
                  <v:imagedata o:title=""/>
                  <o:lock v:ext="edit" aspectratio="f"/>
                </v:shape>
                <v:rect id="Rectangle 26" o:spid="_x0000_s1026" o:spt="1" style="position:absolute;left:0;top:459008;height:568960;width:1484715;v-text-anchor:middle;" fillcolor="#C3FDFD" filled="t" stroked="t" coordsize="21600,21600" o:gfxdata="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A9&#10;0nXCAAAA4wAAAA8AAAAAAAAAAQAgAAAAIgAAAGRycy9kb3ducmV2LnhtbFBLAQIUABQAAAAIAIdO&#10;4kAzLwWeOwAAADkAAAAQAAAAAAAAAAEAIAAAABEBAABkcnMvc2hhcGV4bWwueG1sUEsFBgAAAAAG&#10;AAYAWwEAALsDAAAAAA==&#10;">
                  <v:fill on="t" focussize="0,0"/>
                  <v:stroke weight="1pt" color="#000000" miterlimit="8" joinstyle="miter"/>
                  <v:imagedata o:title=""/>
                  <o:lock v:ext="edit" aspectratio="f"/>
                  <v:textbox>
                    <w:txbxContent>
                      <w:p w14:paraId="5DFE0A04">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b/>
                            <w:bCs/>
                            <w:color w:val="000000" w:themeColor="text1"/>
                            <w:sz w:val="26"/>
                            <w:szCs w:val="26"/>
                            <w14:textFill>
                              <w14:solidFill>
                                <w14:schemeClr w14:val="tx1"/>
                              </w14:solidFill>
                            </w14:textFill>
                          </w:rPr>
                          <w:t>Tính chất vật lí của kim loại</w:t>
                        </w:r>
                        <w:r>
                          <w:rPr>
                            <w:rFonts w:ascii="Times New Roman" w:hAnsi="Times New Roman" w:cs="Times New Roman"/>
                            <w:color w:val="000000" w:themeColor="text1"/>
                            <w:sz w:val="26"/>
                            <w:szCs w:val="26"/>
                            <w14:textFill>
                              <w14:solidFill>
                                <w14:schemeClr w14:val="tx1"/>
                              </w14:solidFill>
                            </w14:textFill>
                          </w:rPr>
                          <w:t xml:space="preserve"> </w:t>
                        </w:r>
                      </w:p>
                    </w:txbxContent>
                  </v:textbox>
                </v:rect>
                <w10:wrap type="none"/>
                <w10:anchorlock/>
              </v:group>
            </w:pict>
          </mc:Fallback>
        </mc:AlternateContent>
      </w:r>
    </w:p>
    <w:p w14:paraId="044D1E5C">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mc:AlternateContent>
          <mc:Choice Requires="wpg">
            <w:drawing>
              <wp:inline distT="0" distB="0" distL="0" distR="0">
                <wp:extent cx="6294120" cy="3431540"/>
                <wp:effectExtent l="6350" t="6350" r="11430" b="16510"/>
                <wp:docPr id="1836020266" name="Group 64"/>
                <wp:cNvGraphicFramePr/>
                <a:graphic xmlns:a="http://schemas.openxmlformats.org/drawingml/2006/main">
                  <a:graphicData uri="http://schemas.microsoft.com/office/word/2010/wordprocessingGroup">
                    <wpg:wgp>
                      <wpg:cNvGrpSpPr/>
                      <wpg:grpSpPr>
                        <a:xfrm>
                          <a:off x="0" y="0"/>
                          <a:ext cx="6294180" cy="3431923"/>
                          <a:chOff x="0" y="-1"/>
                          <a:chExt cx="6294180" cy="3431923"/>
                        </a:xfrm>
                      </wpg:grpSpPr>
                      <wps:wsp>
                        <wps:cNvPr id="1995351480" name="Rectangle 26"/>
                        <wps:cNvSpPr/>
                        <wps:spPr>
                          <a:xfrm>
                            <a:off x="0" y="2063725"/>
                            <a:ext cx="1485693" cy="568960"/>
                          </a:xfrm>
                          <a:prstGeom prst="rect">
                            <a:avLst/>
                          </a:prstGeom>
                          <a:solidFill>
                            <a:srgbClr val="FFC000"/>
                          </a:solidFill>
                          <a:ln w="12700" cap="flat" cmpd="sng" algn="ctr">
                            <a:solidFill>
                              <a:sysClr val="windowText" lastClr="000000"/>
                            </a:solidFill>
                            <a:prstDash val="solid"/>
                            <a:miter lim="800000"/>
                          </a:ln>
                          <a:effectLst/>
                        </wps:spPr>
                        <wps:txbx>
                          <w:txbxContent>
                            <w:p w14:paraId="0470E2B4">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b/>
                                  <w:bCs/>
                                  <w:color w:val="000000" w:themeColor="text1"/>
                                  <w:sz w:val="26"/>
                                  <w:szCs w:val="26"/>
                                  <w14:textFill>
                                    <w14:solidFill>
                                      <w14:schemeClr w14:val="tx1"/>
                                    </w14:solidFill>
                                  </w14:textFill>
                                </w:rPr>
                                <w:t>Tính chất hoá học của kim loại</w:t>
                              </w:r>
                              <w:r>
                                <w:rPr>
                                  <w:rFonts w:ascii="Times New Roman" w:hAnsi="Times New Roman" w:cs="Times New Roman"/>
                                  <w:color w:val="000000" w:themeColor="text1"/>
                                  <w:sz w:val="26"/>
                                  <w:szCs w:val="26"/>
                                  <w14:textFill>
                                    <w14:solidFill>
                                      <w14:schemeClr w14:val="tx1"/>
                                    </w14:solidFill>
                                  </w14:textFill>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866438900" name="Rectangle 26"/>
                        <wps:cNvSpPr/>
                        <wps:spPr>
                          <a:xfrm>
                            <a:off x="1716759" y="1489063"/>
                            <a:ext cx="1028000" cy="340360"/>
                          </a:xfrm>
                          <a:prstGeom prst="rect">
                            <a:avLst/>
                          </a:prstGeom>
                          <a:solidFill>
                            <a:schemeClr val="accent3">
                              <a:lumMod val="20000"/>
                              <a:lumOff val="80000"/>
                            </a:schemeClr>
                          </a:solidFill>
                          <a:ln w="12700" cap="flat" cmpd="sng" algn="ctr">
                            <a:solidFill>
                              <a:sysClr val="windowText" lastClr="000000"/>
                            </a:solidFill>
                            <a:prstDash val="solid"/>
                            <a:miter lim="800000"/>
                          </a:ln>
                          <a:effectLst/>
                        </wps:spPr>
                        <wps:txbx>
                          <w:txbxContent>
                            <w:p w14:paraId="75FEB7DC">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 xml:space="preserve">với nước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70038996" name="Rectangle 26"/>
                        <wps:cNvSpPr/>
                        <wps:spPr>
                          <a:xfrm>
                            <a:off x="1713144" y="2063725"/>
                            <a:ext cx="1029970" cy="340360"/>
                          </a:xfrm>
                          <a:prstGeom prst="rect">
                            <a:avLst/>
                          </a:prstGeom>
                          <a:solidFill>
                            <a:schemeClr val="accent6">
                              <a:lumMod val="20000"/>
                              <a:lumOff val="80000"/>
                            </a:schemeClr>
                          </a:solidFill>
                          <a:ln w="12700" cap="flat" cmpd="sng" algn="ctr">
                            <a:solidFill>
                              <a:sysClr val="windowText" lastClr="000000"/>
                            </a:solidFill>
                            <a:prstDash val="solid"/>
                            <a:miter lim="800000"/>
                          </a:ln>
                          <a:effectLst/>
                        </wps:spPr>
                        <wps:txbx>
                          <w:txbxContent>
                            <w:p w14:paraId="00652CCB">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 xml:space="preserve">với dd acid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24573124" name="Rectangle 26"/>
                        <wps:cNvSpPr/>
                        <wps:spPr>
                          <a:xfrm>
                            <a:off x="1713144" y="2974511"/>
                            <a:ext cx="1023335" cy="340360"/>
                          </a:xfrm>
                          <a:prstGeom prst="rect">
                            <a:avLst/>
                          </a:prstGeom>
                          <a:solidFill>
                            <a:srgbClr val="ECFEE6"/>
                          </a:solidFill>
                          <a:ln w="12700" cap="flat" cmpd="sng" algn="ctr">
                            <a:solidFill>
                              <a:sysClr val="windowText" lastClr="000000"/>
                            </a:solidFill>
                            <a:prstDash val="solid"/>
                            <a:miter lim="800000"/>
                          </a:ln>
                          <a:effectLst/>
                        </wps:spPr>
                        <wps:txbx>
                          <w:txbxContent>
                            <w:p w14:paraId="38392682">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 xml:space="preserve">với dd muối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86203482" name="Straight Connector 1"/>
                        <wps:cNvCnPr/>
                        <wps:spPr>
                          <a:xfrm flipH="1">
                            <a:off x="1583032" y="690318"/>
                            <a:ext cx="0" cy="2516580"/>
                          </a:xfrm>
                          <a:prstGeom prst="line">
                            <a:avLst/>
                          </a:prstGeom>
                          <a:noFill/>
                          <a:ln w="12700" cap="flat" cmpd="sng" algn="ctr">
                            <a:solidFill>
                              <a:srgbClr val="E32D91">
                                <a:lumMod val="75000"/>
                              </a:srgbClr>
                            </a:solidFill>
                            <a:prstDash val="solid"/>
                            <a:miter lim="800000"/>
                            <a:headEnd type="none" w="med" len="med"/>
                            <a:tailEnd type="none" w="med" len="med"/>
                          </a:ln>
                          <a:effectLst/>
                        </wps:spPr>
                        <wps:bodyPr/>
                      </wps:wsp>
                      <wps:wsp>
                        <wps:cNvPr id="875642664" name="Straight Connector 3"/>
                        <wps:cNvCnPr/>
                        <wps:spPr>
                          <a:xfrm>
                            <a:off x="1583032" y="690619"/>
                            <a:ext cx="115570" cy="0"/>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1669161037" name="Straight Connector 3"/>
                        <wps:cNvCnPr/>
                        <wps:spPr>
                          <a:xfrm>
                            <a:off x="1583032" y="1717060"/>
                            <a:ext cx="134231" cy="0"/>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27601518" name="Straight Connector 3"/>
                        <wps:cNvCnPr/>
                        <wps:spPr>
                          <a:xfrm>
                            <a:off x="1485448" y="2291723"/>
                            <a:ext cx="226677" cy="0"/>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991784961" name="Straight Connector 3"/>
                        <wps:cNvCnPr/>
                        <wps:spPr>
                          <a:xfrm>
                            <a:off x="1583032" y="3206123"/>
                            <a:ext cx="128784" cy="0"/>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123398350" name="Rectangle 26"/>
                        <wps:cNvSpPr/>
                        <wps:spPr>
                          <a:xfrm>
                            <a:off x="3086522" y="-1"/>
                            <a:ext cx="3200807" cy="347373"/>
                          </a:xfrm>
                          <a:prstGeom prst="rect">
                            <a:avLst/>
                          </a:prstGeom>
                          <a:noFill/>
                          <a:ln w="12700" cap="flat" cmpd="sng" algn="ctr">
                            <a:solidFill>
                              <a:sysClr val="windowText" lastClr="000000"/>
                            </a:solidFill>
                            <a:prstDash val="solid"/>
                            <a:miter lim="800000"/>
                          </a:ln>
                          <a:effectLst/>
                        </wps:spPr>
                        <wps:txbx>
                          <w:txbxContent>
                            <w:p w14:paraId="60C685CA">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Hầu hết KL tác dụng với O</w:t>
                              </w:r>
                              <w:r>
                                <w:rPr>
                                  <w:rFonts w:ascii="Times New Roman" w:hAnsi="Times New Roman" w:cs="Times New Roman"/>
                                  <w:color w:val="000000" w:themeColor="text1"/>
                                  <w:sz w:val="26"/>
                                  <w:szCs w:val="26"/>
                                  <w:vertAlign w:val="subscript"/>
                                  <w14:textFill>
                                    <w14:solidFill>
                                      <w14:schemeClr w14:val="tx1"/>
                                    </w14:solidFill>
                                  </w14:textFill>
                                </w:rPr>
                                <w:t>2</w:t>
                              </w:r>
                              <w:r>
                                <w:rPr>
                                  <w:rFonts w:ascii="Times New Roman" w:hAnsi="Times New Roman" w:cs="Times New Roman"/>
                                  <w:color w:val="000000" w:themeColor="text1"/>
                                  <w:sz w:val="26"/>
                                  <w:szCs w:val="26"/>
                                  <w14:textFill>
                                    <w14:solidFill>
                                      <w14:schemeClr w14:val="tx1"/>
                                    </w14:solidFill>
                                  </w14:textFill>
                                </w:rPr>
                                <w:t xml:space="preserve"> </w:t>
                              </w:r>
                              <w:r>
                                <w:rPr>
                                  <w:rFonts w:ascii="Tahoma" w:hAnsi="Tahoma" w:cs="Tahoma"/>
                                  <w:color w:val="000000" w:themeColor="text1"/>
                                  <w:sz w:val="26"/>
                                  <w:szCs w:val="26"/>
                                  <w14:textFill>
                                    <w14:solidFill>
                                      <w14:schemeClr w14:val="tx1"/>
                                    </w14:solidFill>
                                  </w14:textFill>
                                </w:rPr>
                                <w:t>→</w:t>
                              </w:r>
                              <w:r>
                                <w:rPr>
                                  <w:rFonts w:ascii="Times New Roman" w:hAnsi="Times New Roman" w:cs="Times New Roman"/>
                                  <w:color w:val="000000" w:themeColor="text1"/>
                                  <w:sz w:val="26"/>
                                  <w:szCs w:val="26"/>
                                  <w14:textFill>
                                    <w14:solidFill>
                                      <w14:schemeClr w14:val="tx1"/>
                                    </w14:solidFill>
                                  </w14:textFill>
                                </w:rPr>
                                <w:t xml:space="preserve"> oxide</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53325139" name="Rectangle 26"/>
                        <wps:cNvSpPr/>
                        <wps:spPr>
                          <a:xfrm>
                            <a:off x="3086551" y="473464"/>
                            <a:ext cx="3200807" cy="330657"/>
                          </a:xfrm>
                          <a:prstGeom prst="rect">
                            <a:avLst/>
                          </a:prstGeom>
                          <a:noFill/>
                          <a:ln w="12700" cap="flat" cmpd="sng" algn="ctr">
                            <a:solidFill>
                              <a:sysClr val="windowText" lastClr="000000"/>
                            </a:solidFill>
                            <a:prstDash val="solid"/>
                            <a:miter lim="800000"/>
                          </a:ln>
                          <a:effectLst/>
                        </wps:spPr>
                        <wps:txbx>
                          <w:txbxContent>
                            <w:p w14:paraId="7D723F38">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Hầu hết KL tác dụng với Cl</w:t>
                              </w:r>
                              <w:r>
                                <w:rPr>
                                  <w:rFonts w:ascii="Times New Roman" w:hAnsi="Times New Roman" w:cs="Times New Roman"/>
                                  <w:color w:val="000000" w:themeColor="text1"/>
                                  <w:sz w:val="26"/>
                                  <w:szCs w:val="26"/>
                                  <w:vertAlign w:val="subscript"/>
                                  <w14:textFill>
                                    <w14:solidFill>
                                      <w14:schemeClr w14:val="tx1"/>
                                    </w14:solidFill>
                                  </w14:textFill>
                                </w:rPr>
                                <w:t>2</w:t>
                              </w:r>
                              <w:r>
                                <w:rPr>
                                  <w:rFonts w:ascii="Times New Roman" w:hAnsi="Times New Roman" w:cs="Times New Roman"/>
                                  <w:color w:val="000000" w:themeColor="text1"/>
                                  <w:sz w:val="26"/>
                                  <w:szCs w:val="26"/>
                                  <w14:textFill>
                                    <w14:solidFill>
                                      <w14:schemeClr w14:val="tx1"/>
                                    </w14:solidFill>
                                  </w14:textFill>
                                </w:rPr>
                                <w:t xml:space="preserve"> </w:t>
                              </w:r>
                              <w:r>
                                <w:rPr>
                                  <w:rFonts w:ascii="Tahoma" w:hAnsi="Tahoma" w:cs="Tahoma"/>
                                  <w:color w:val="000000" w:themeColor="text1"/>
                                  <w:sz w:val="26"/>
                                  <w:szCs w:val="26"/>
                                  <w14:textFill>
                                    <w14:solidFill>
                                      <w14:schemeClr w14:val="tx1"/>
                                    </w14:solidFill>
                                  </w14:textFill>
                                </w:rPr>
                                <w:t>→</w:t>
                              </w:r>
                              <w:r>
                                <w:rPr>
                                  <w:rFonts w:ascii="Times New Roman" w:hAnsi="Times New Roman" w:cs="Times New Roman"/>
                                  <w:color w:val="000000" w:themeColor="text1"/>
                                  <w:sz w:val="26"/>
                                  <w:szCs w:val="26"/>
                                  <w14:textFill>
                                    <w14:solidFill>
                                      <w14:schemeClr w14:val="tx1"/>
                                    </w14:solidFill>
                                  </w14:textFill>
                                </w:rPr>
                                <w:t xml:space="preserve"> muối chloride</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40811212" name="Rectangle 26"/>
                        <wps:cNvSpPr/>
                        <wps:spPr>
                          <a:xfrm>
                            <a:off x="3086551" y="932472"/>
                            <a:ext cx="3200807" cy="330657"/>
                          </a:xfrm>
                          <a:prstGeom prst="rect">
                            <a:avLst/>
                          </a:prstGeom>
                          <a:noFill/>
                          <a:ln w="12700" cap="flat" cmpd="sng" algn="ctr">
                            <a:solidFill>
                              <a:sysClr val="windowText" lastClr="000000"/>
                            </a:solidFill>
                            <a:prstDash val="solid"/>
                            <a:miter lim="800000"/>
                          </a:ln>
                          <a:effectLst/>
                        </wps:spPr>
                        <wps:txbx>
                          <w:txbxContent>
                            <w:p w14:paraId="333CA6B9">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 xml:space="preserve">Nhiều KL tác dụng với S </w:t>
                              </w:r>
                              <w:r>
                                <w:rPr>
                                  <w:rFonts w:ascii="Tahoma" w:hAnsi="Tahoma" w:cs="Tahoma"/>
                                  <w:color w:val="000000" w:themeColor="text1"/>
                                  <w:sz w:val="26"/>
                                  <w:szCs w:val="26"/>
                                  <w14:textFill>
                                    <w14:solidFill>
                                      <w14:schemeClr w14:val="tx1"/>
                                    </w14:solidFill>
                                  </w14:textFill>
                                </w:rPr>
                                <w:t>→</w:t>
                              </w:r>
                              <w:r>
                                <w:rPr>
                                  <w:rFonts w:ascii="Times New Roman" w:hAnsi="Times New Roman" w:cs="Times New Roman"/>
                                  <w:color w:val="000000" w:themeColor="text1"/>
                                  <w:sz w:val="26"/>
                                  <w:szCs w:val="26"/>
                                  <w14:textFill>
                                    <w14:solidFill>
                                      <w14:schemeClr w14:val="tx1"/>
                                    </w14:solidFill>
                                  </w14:textFill>
                                </w:rPr>
                                <w:t xml:space="preserve"> muối sulfide</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08434185" name="Straight Connector 1"/>
                        <wps:cNvCnPr/>
                        <wps:spPr>
                          <a:xfrm flipH="1">
                            <a:off x="2851626" y="115656"/>
                            <a:ext cx="3382" cy="1025797"/>
                          </a:xfrm>
                          <a:prstGeom prst="line">
                            <a:avLst/>
                          </a:prstGeom>
                          <a:noFill/>
                          <a:ln w="12700" cap="flat" cmpd="sng" algn="ctr">
                            <a:solidFill>
                              <a:srgbClr val="E32D91">
                                <a:lumMod val="75000"/>
                              </a:srgbClr>
                            </a:solidFill>
                            <a:prstDash val="solid"/>
                            <a:miter lim="800000"/>
                            <a:headEnd type="none" w="med" len="med"/>
                            <a:tailEnd type="none" w="med" len="med"/>
                          </a:ln>
                          <a:effectLst/>
                        </wps:spPr>
                        <wps:bodyPr/>
                      </wps:wsp>
                      <wps:wsp>
                        <wps:cNvPr id="1103335760" name="Straight Connector 3"/>
                        <wps:cNvCnPr/>
                        <wps:spPr>
                          <a:xfrm>
                            <a:off x="2858855" y="115957"/>
                            <a:ext cx="225904" cy="1555"/>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1912688867" name="Straight Connector 3"/>
                        <wps:cNvCnPr/>
                        <wps:spPr>
                          <a:xfrm>
                            <a:off x="2732357" y="690619"/>
                            <a:ext cx="353293" cy="0"/>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1010355944" name="Straight Connector 3"/>
                        <wps:cNvCnPr/>
                        <wps:spPr>
                          <a:xfrm>
                            <a:off x="2858855" y="1138784"/>
                            <a:ext cx="228237" cy="2605"/>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326903234" name="Rectangle 26"/>
                        <wps:cNvSpPr/>
                        <wps:spPr>
                          <a:xfrm>
                            <a:off x="1698687" y="477079"/>
                            <a:ext cx="1039663" cy="340360"/>
                          </a:xfrm>
                          <a:prstGeom prst="rect">
                            <a:avLst/>
                          </a:prstGeom>
                          <a:solidFill>
                            <a:schemeClr val="accent5">
                              <a:lumMod val="20000"/>
                              <a:lumOff val="80000"/>
                            </a:schemeClr>
                          </a:solidFill>
                          <a:ln w="12700" cap="flat" cmpd="sng" algn="ctr">
                            <a:solidFill>
                              <a:sysClr val="windowText" lastClr="000000"/>
                            </a:solidFill>
                            <a:prstDash val="solid"/>
                            <a:miter lim="800000"/>
                          </a:ln>
                          <a:effectLst/>
                        </wps:spPr>
                        <wps:txbx>
                          <w:txbxContent>
                            <w:p w14:paraId="5E763D74">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 xml:space="preserve">với phi kim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00997186" name="Rectangle 26"/>
                        <wps:cNvSpPr/>
                        <wps:spPr>
                          <a:xfrm>
                            <a:off x="3082908" y="1488897"/>
                            <a:ext cx="3200807" cy="340322"/>
                          </a:xfrm>
                          <a:prstGeom prst="rect">
                            <a:avLst/>
                          </a:prstGeom>
                          <a:noFill/>
                          <a:ln w="12700" cap="flat" cmpd="sng" algn="ctr">
                            <a:solidFill>
                              <a:sysClr val="windowText" lastClr="000000"/>
                            </a:solidFill>
                            <a:prstDash val="solid"/>
                            <a:miter lim="800000"/>
                          </a:ln>
                          <a:effectLst/>
                        </wps:spPr>
                        <wps:txbx>
                          <w:txbxContent>
                            <w:p w14:paraId="384478A6">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vertAlign w:val="subscript"/>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Một số kim loại + H</w:t>
                              </w:r>
                              <w:r>
                                <w:rPr>
                                  <w:rFonts w:ascii="Times New Roman" w:hAnsi="Times New Roman" w:cs="Times New Roman"/>
                                  <w:color w:val="000000" w:themeColor="text1"/>
                                  <w:sz w:val="26"/>
                                  <w:szCs w:val="26"/>
                                  <w:vertAlign w:val="subscript"/>
                                  <w14:textFill>
                                    <w14:solidFill>
                                      <w14:schemeClr w14:val="tx1"/>
                                    </w14:solidFill>
                                  </w14:textFill>
                                </w:rPr>
                                <w:t>2</w:t>
                              </w:r>
                              <w:r>
                                <w:rPr>
                                  <w:rFonts w:ascii="Times New Roman" w:hAnsi="Times New Roman" w:cs="Times New Roman"/>
                                  <w:color w:val="000000" w:themeColor="text1"/>
                                  <w:sz w:val="26"/>
                                  <w:szCs w:val="26"/>
                                  <w14:textFill>
                                    <w14:solidFill>
                                      <w14:schemeClr w14:val="tx1"/>
                                    </w14:solidFill>
                                  </w14:textFill>
                                </w:rPr>
                                <w:t xml:space="preserve">O </w:t>
                              </w:r>
                              <w:r>
                                <w:rPr>
                                  <w:rFonts w:ascii="Tahoma" w:hAnsi="Tahoma" w:cs="Tahoma"/>
                                  <w:color w:val="000000" w:themeColor="text1"/>
                                  <w:sz w:val="26"/>
                                  <w:szCs w:val="26"/>
                                  <w14:textFill>
                                    <w14:solidFill>
                                      <w14:schemeClr w14:val="tx1"/>
                                    </w14:solidFill>
                                  </w14:textFill>
                                </w:rPr>
                                <w:t>→</w:t>
                              </w:r>
                              <w:r>
                                <w:rPr>
                                  <w:rFonts w:ascii="Times New Roman" w:hAnsi="Times New Roman" w:cs="Times New Roman"/>
                                  <w:color w:val="000000" w:themeColor="text1"/>
                                  <w:sz w:val="26"/>
                                  <w:szCs w:val="26"/>
                                  <w14:textFill>
                                    <w14:solidFill>
                                      <w14:schemeClr w14:val="tx1"/>
                                    </w14:solidFill>
                                  </w14:textFill>
                                </w:rPr>
                                <w:t xml:space="preserve"> base + H</w:t>
                              </w:r>
                              <w:r>
                                <w:rPr>
                                  <w:rFonts w:ascii="Times New Roman" w:hAnsi="Times New Roman" w:cs="Times New Roman"/>
                                  <w:color w:val="000000" w:themeColor="text1"/>
                                  <w:sz w:val="26"/>
                                  <w:szCs w:val="26"/>
                                  <w:vertAlign w:val="subscript"/>
                                  <w14:textFill>
                                    <w14:solidFill>
                                      <w14:schemeClr w14:val="tx1"/>
                                    </w14:solidFill>
                                  </w14:textFill>
                                </w:rPr>
                                <w:t>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15544248" name="Straight Connector 3"/>
                        <wps:cNvCnPr/>
                        <wps:spPr>
                          <a:xfrm>
                            <a:off x="2743200" y="1717060"/>
                            <a:ext cx="353060" cy="0"/>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169367885" name="Rectangle 26"/>
                        <wps:cNvSpPr/>
                        <wps:spPr>
                          <a:xfrm>
                            <a:off x="3086551" y="2060111"/>
                            <a:ext cx="3200807" cy="574077"/>
                          </a:xfrm>
                          <a:prstGeom prst="rect">
                            <a:avLst/>
                          </a:prstGeom>
                          <a:noFill/>
                          <a:ln w="12700" cap="flat" cmpd="sng" algn="ctr">
                            <a:solidFill>
                              <a:sysClr val="windowText" lastClr="000000"/>
                            </a:solidFill>
                            <a:prstDash val="solid"/>
                            <a:miter lim="800000"/>
                          </a:ln>
                          <a:effectLst/>
                        </wps:spPr>
                        <wps:txbx>
                          <w:txbxContent>
                            <w:p w14:paraId="7CE7815E">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KL (trừ Cu, Ag, Au, Pt…) + dd HCl/H</w:t>
                              </w:r>
                              <w:r>
                                <w:rPr>
                                  <w:rFonts w:ascii="Times New Roman" w:hAnsi="Times New Roman" w:cs="Times New Roman"/>
                                  <w:color w:val="000000" w:themeColor="text1"/>
                                  <w:sz w:val="26"/>
                                  <w:szCs w:val="26"/>
                                  <w:vertAlign w:val="subscript"/>
                                  <w14:textFill>
                                    <w14:solidFill>
                                      <w14:schemeClr w14:val="tx1"/>
                                    </w14:solidFill>
                                  </w14:textFill>
                                </w:rPr>
                                <w:t>2</w:t>
                              </w:r>
                              <w:r>
                                <w:rPr>
                                  <w:rFonts w:ascii="Times New Roman" w:hAnsi="Times New Roman" w:cs="Times New Roman"/>
                                  <w:color w:val="000000" w:themeColor="text1"/>
                                  <w:sz w:val="26"/>
                                  <w:szCs w:val="26"/>
                                  <w14:textFill>
                                    <w14:solidFill>
                                      <w14:schemeClr w14:val="tx1"/>
                                    </w14:solidFill>
                                  </w14:textFill>
                                </w:rPr>
                                <w:t>SO</w:t>
                              </w:r>
                              <w:r>
                                <w:rPr>
                                  <w:rFonts w:ascii="Times New Roman" w:hAnsi="Times New Roman" w:cs="Times New Roman"/>
                                  <w:color w:val="000000" w:themeColor="text1"/>
                                  <w:sz w:val="26"/>
                                  <w:szCs w:val="26"/>
                                  <w:vertAlign w:val="subscript"/>
                                  <w14:textFill>
                                    <w14:solidFill>
                                      <w14:schemeClr w14:val="tx1"/>
                                    </w14:solidFill>
                                  </w14:textFill>
                                </w:rPr>
                                <w:t>4</w:t>
                              </w:r>
                              <w:r>
                                <w:rPr>
                                  <w:rFonts w:ascii="Times New Roman" w:hAnsi="Times New Roman" w:cs="Times New Roman"/>
                                  <w:color w:val="000000" w:themeColor="text1"/>
                                  <w:sz w:val="26"/>
                                  <w:szCs w:val="26"/>
                                  <w14:textFill>
                                    <w14:solidFill>
                                      <w14:schemeClr w14:val="tx1"/>
                                    </w14:solidFill>
                                  </w14:textFill>
                                </w:rPr>
                                <w:t xml:space="preserve"> </w:t>
                              </w:r>
                            </w:p>
                            <w:p w14:paraId="7E4829E0">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vertAlign w:val="subscript"/>
                                  <w14:textFill>
                                    <w14:solidFill>
                                      <w14:schemeClr w14:val="tx1"/>
                                    </w14:solidFill>
                                  </w14:textFill>
                                </w:rPr>
                              </w:pPr>
                              <w:r>
                                <w:rPr>
                                  <w:rFonts w:ascii="Tahoma" w:hAnsi="Tahoma" w:cs="Tahoma"/>
                                  <w:color w:val="000000" w:themeColor="text1"/>
                                  <w:sz w:val="26"/>
                                  <w:szCs w:val="26"/>
                                  <w14:textFill>
                                    <w14:solidFill>
                                      <w14:schemeClr w14:val="tx1"/>
                                    </w14:solidFill>
                                  </w14:textFill>
                                </w:rPr>
                                <w:t>→</w:t>
                              </w:r>
                              <w:r>
                                <w:rPr>
                                  <w:rFonts w:ascii="Times New Roman" w:hAnsi="Times New Roman" w:cs="Times New Roman"/>
                                  <w:color w:val="000000" w:themeColor="text1"/>
                                  <w:sz w:val="26"/>
                                  <w:szCs w:val="26"/>
                                  <w14:textFill>
                                    <w14:solidFill>
                                      <w14:schemeClr w14:val="tx1"/>
                                    </w14:solidFill>
                                  </w14:textFill>
                                </w:rPr>
                                <w:t xml:space="preserve"> muối </w:t>
                              </w:r>
                              <w:r>
                                <w:rPr>
                                  <w:rFonts w:ascii="Times New Roman" w:hAnsi="Times New Roman" w:cs="Times New Roman"/>
                                  <w:sz w:val="26"/>
                                  <w:szCs w:val="26"/>
                                </w:rPr>
                                <w:t>Cl</w:t>
                              </w:r>
                              <w:r>
                                <w:rPr>
                                  <w:rFonts w:ascii="Times New Roman" w:hAnsi="Times New Roman" w:cs="Times New Roman"/>
                                  <w:sz w:val="26"/>
                                  <w:szCs w:val="26"/>
                                  <w:vertAlign w:val="superscript"/>
                                </w:rPr>
                                <w:t>–</w:t>
                              </w:r>
                              <w:r>
                                <w:rPr>
                                  <w:rFonts w:ascii="Times New Roman" w:hAnsi="Times New Roman" w:cs="Times New Roman"/>
                                  <w:sz w:val="26"/>
                                  <w:szCs w:val="26"/>
                                </w:rPr>
                                <w:t>/SO</w:t>
                              </w:r>
                              <w:r>
                                <w:rPr>
                                  <w:rFonts w:ascii="Times New Roman" w:hAnsi="Times New Roman" w:cs="Times New Roman"/>
                                  <w:sz w:val="26"/>
                                  <w:szCs w:val="26"/>
                                  <w:vertAlign w:val="subscript"/>
                                </w:rPr>
                                <w:t>4</w:t>
                              </w:r>
                              <w:r>
                                <w:rPr>
                                  <w:rFonts w:ascii="Times New Roman" w:hAnsi="Times New Roman" w:cs="Times New Roman"/>
                                  <w:sz w:val="26"/>
                                  <w:szCs w:val="26"/>
                                  <w:vertAlign w:val="superscript"/>
                                </w:rPr>
                                <w:t>2–</w:t>
                              </w:r>
                              <w:r>
                                <w:rPr>
                                  <w:rFonts w:ascii="Times New Roman" w:hAnsi="Times New Roman" w:cs="Times New Roman"/>
                                  <w:color w:val="000000" w:themeColor="text1"/>
                                  <w:sz w:val="26"/>
                                  <w:szCs w:val="26"/>
                                  <w14:textFill>
                                    <w14:solidFill>
                                      <w14:schemeClr w14:val="tx1"/>
                                    </w14:solidFill>
                                  </w14:textFill>
                                </w:rPr>
                                <w:t xml:space="preserve"> + H</w:t>
                              </w:r>
                              <w:r>
                                <w:rPr>
                                  <w:rFonts w:ascii="Times New Roman" w:hAnsi="Times New Roman" w:cs="Times New Roman"/>
                                  <w:color w:val="000000" w:themeColor="text1"/>
                                  <w:sz w:val="26"/>
                                  <w:szCs w:val="26"/>
                                  <w:vertAlign w:val="subscript"/>
                                  <w14:textFill>
                                    <w14:solidFill>
                                      <w14:schemeClr w14:val="tx1"/>
                                    </w14:solidFill>
                                  </w14:textFill>
                                </w:rPr>
                                <w:t>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42059629" name="Straight Connector 3"/>
                        <wps:cNvCnPr/>
                        <wps:spPr>
                          <a:xfrm>
                            <a:off x="2743200" y="2291723"/>
                            <a:ext cx="353060" cy="0"/>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872891700" name="Straight Connector 3"/>
                        <wps:cNvCnPr/>
                        <wps:spPr>
                          <a:xfrm>
                            <a:off x="2743200" y="3206123"/>
                            <a:ext cx="353060" cy="0"/>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1771393352" name="Rectangle 26"/>
                        <wps:cNvSpPr/>
                        <wps:spPr>
                          <a:xfrm>
                            <a:off x="3093780" y="2862470"/>
                            <a:ext cx="3200400" cy="569452"/>
                          </a:xfrm>
                          <a:prstGeom prst="rect">
                            <a:avLst/>
                          </a:prstGeom>
                          <a:noFill/>
                          <a:ln w="12700" cap="flat" cmpd="sng" algn="ctr">
                            <a:solidFill>
                              <a:sysClr val="windowText" lastClr="000000"/>
                            </a:solidFill>
                            <a:prstDash val="solid"/>
                            <a:miter lim="800000"/>
                          </a:ln>
                          <a:effectLst/>
                        </wps:spPr>
                        <wps:txbx>
                          <w:txbxContent>
                            <w:p w14:paraId="3513AF83">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 xml:space="preserve">KL (trừ Na, K, Ca,…) + dd muối </w:t>
                              </w:r>
                              <w:r>
                                <w:rPr>
                                  <w:rFonts w:ascii="Tahoma" w:hAnsi="Tahoma" w:cs="Tahoma"/>
                                  <w:color w:val="000000" w:themeColor="text1"/>
                                  <w:sz w:val="26"/>
                                  <w:szCs w:val="26"/>
                                  <w14:textFill>
                                    <w14:solidFill>
                                      <w14:schemeClr w14:val="tx1"/>
                                    </w14:solidFill>
                                  </w14:textFill>
                                </w:rPr>
                                <w:t>→</w:t>
                              </w:r>
                              <w:r>
                                <w:rPr>
                                  <w:rFonts w:ascii="Times New Roman" w:hAnsi="Times New Roman" w:cs="Times New Roman"/>
                                  <w:color w:val="000000" w:themeColor="text1"/>
                                  <w:sz w:val="26"/>
                                  <w:szCs w:val="26"/>
                                  <w14:textFill>
                                    <w14:solidFill>
                                      <w14:schemeClr w14:val="tx1"/>
                                    </w14:solidFill>
                                  </w14:textFill>
                                </w:rPr>
                                <w:t xml:space="preserve"> muối mới + kim loại mới</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inline>
            </w:drawing>
          </mc:Choice>
          <mc:Fallback>
            <w:pict>
              <v:group id="Group 64" o:spid="_x0000_s1026" o:spt="203" style="height:270.2pt;width:495.6pt;" coordorigin="0,-1" coordsize="6294180,3431923" o:gfxdata="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">
                <o:lock v:ext="edit" aspectratio="f"/>
                <v:rect id="Rectangle 26" o:spid="_x0000_s1026" o:spt="1" style="position:absolute;left:0;top:2063725;height:568960;width:1485693;v-text-anchor:middle;" fillcolor="#FFC000" filled="t" stroked="t" coordsize="21600,21600" o:gfxdata="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yZRv78QAAADjAAAADwAAAAAAAAABACAAAAAiAAAAZHJzL2Rvd25yZXYueG1sUEsBAhQAFAAAAAgA&#10;h07iQDMvBZ47AAAAOQAAABAAAAAAAAAAAQAgAAAAEwEAAGRycy9zaGFwZXhtbC54bWxQSwUGAAAA&#10;AAYABgBbAQAAvQMAAAAA&#10;">
                  <v:fill on="t" focussize="0,0"/>
                  <v:stroke weight="1pt" color="#000000" miterlimit="8" joinstyle="miter"/>
                  <v:imagedata o:title=""/>
                  <o:lock v:ext="edit" aspectratio="f"/>
                  <v:textbox>
                    <w:txbxContent>
                      <w:p w14:paraId="0470E2B4">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b/>
                            <w:bCs/>
                            <w:color w:val="000000" w:themeColor="text1"/>
                            <w:sz w:val="26"/>
                            <w:szCs w:val="26"/>
                            <w14:textFill>
                              <w14:solidFill>
                                <w14:schemeClr w14:val="tx1"/>
                              </w14:solidFill>
                            </w14:textFill>
                          </w:rPr>
                          <w:t>Tính chất hoá học của kim loại</w:t>
                        </w:r>
                        <w:r>
                          <w:rPr>
                            <w:rFonts w:ascii="Times New Roman" w:hAnsi="Times New Roman" w:cs="Times New Roman"/>
                            <w:color w:val="000000" w:themeColor="text1"/>
                            <w:sz w:val="26"/>
                            <w:szCs w:val="26"/>
                            <w14:textFill>
                              <w14:solidFill>
                                <w14:schemeClr w14:val="tx1"/>
                              </w14:solidFill>
                            </w14:textFill>
                          </w:rPr>
                          <w:t xml:space="preserve"> </w:t>
                        </w:r>
                      </w:p>
                    </w:txbxContent>
                  </v:textbox>
                </v:rect>
                <v:rect id="Rectangle 26" o:spid="_x0000_s1026" o:spt="1" style="position:absolute;left:1716759;top:1489063;height:340360;width:1028000;v-text-anchor:middle;" fillcolor="#EBF1DE [662]" filled="t" stroked="t" coordsize="21600,21600" o:gfxdata="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a7uZusQAAADjAAAADwAAAAAAAAABACAAAAAiAAAAZHJzL2Rvd25yZXYueG1sUEsBAhQAFAAAAAgA&#10;h07iQDMvBZ47AAAAOQAAABAAAAAAAAAAAQAgAAAAEwEAAGRycy9zaGFwZXhtbC54bWxQSwUGAAAA&#10;AAYABgBbAQAAvQMAAAAA&#10;">
                  <v:fill on="t" focussize="0,0"/>
                  <v:stroke weight="1pt" color="#000000" miterlimit="8" joinstyle="miter"/>
                  <v:imagedata o:title=""/>
                  <o:lock v:ext="edit" aspectratio="f"/>
                  <v:textbox>
                    <w:txbxContent>
                      <w:p w14:paraId="75FEB7DC">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 xml:space="preserve">với nước </w:t>
                        </w:r>
                      </w:p>
                    </w:txbxContent>
                  </v:textbox>
                </v:rect>
                <v:rect id="Rectangle 26" o:spid="_x0000_s1026" o:spt="1" style="position:absolute;left:1713144;top:2063725;height:340360;width:1029970;v-text-anchor:middle;" fillcolor="#FDEADA [665]" filled="t" stroked="t" coordsize="21600,21600" o:gfxdata="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NjM&#10;c8EAAADjAAAADwAAAAAAAAABACAAAAAiAAAAZHJzL2Rvd25yZXYueG1sUEsBAhQAFAAAAAgAh07i&#10;QDMvBZ47AAAAOQAAABAAAAAAAAAAAQAgAAAAEAEAAGRycy9zaGFwZXhtbC54bWxQSwUGAAAAAAYA&#10;BgBbAQAAugMAAAAA&#10;">
                  <v:fill on="t" focussize="0,0"/>
                  <v:stroke weight="1pt" color="#000000" miterlimit="8" joinstyle="miter"/>
                  <v:imagedata o:title=""/>
                  <o:lock v:ext="edit" aspectratio="f"/>
                  <v:textbox>
                    <w:txbxContent>
                      <w:p w14:paraId="00652CCB">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 xml:space="preserve">với dd acid </w:t>
                        </w:r>
                      </w:p>
                    </w:txbxContent>
                  </v:textbox>
                </v:rect>
                <v:rect id="Rectangle 26" o:spid="_x0000_s1026" o:spt="1" style="position:absolute;left:1713144;top:2974511;height:340360;width:1023335;v-text-anchor:middle;" fillcolor="#ECFEE6" filled="t" stroked="t" coordsize="21600,21600" o:gfxdata="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jbnidsQAAADiAAAADwAAAAAAAAABACAAAAAiAAAAZHJzL2Rvd25yZXYueG1sUEsBAhQAFAAAAAgA&#10;h07iQDMvBZ47AAAAOQAAABAAAAAAAAAAAQAgAAAAEwEAAGRycy9zaGFwZXhtbC54bWxQSwUGAAAA&#10;AAYABgBbAQAAvQMAAAAA&#10;">
                  <v:fill on="t" focussize="0,0"/>
                  <v:stroke weight="1pt" color="#000000" miterlimit="8" joinstyle="miter"/>
                  <v:imagedata o:title=""/>
                  <o:lock v:ext="edit" aspectratio="f"/>
                  <v:textbox>
                    <w:txbxContent>
                      <w:p w14:paraId="38392682">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 xml:space="preserve">với dd muối </w:t>
                        </w:r>
                      </w:p>
                    </w:txbxContent>
                  </v:textbox>
                </v:rect>
                <v:line id="Straight Connector 1" o:spid="_x0000_s1026" o:spt="20" style="position:absolute;left:1583032;top:690318;flip:x;height:2516580;width:0;" filled="f" stroked="t" coordsize="21600,21600" o:gfxdata="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Q&#10;H00UwwAAAOIAAAAPAAAAAAAAAAEAIAAAACIAAABkcnMvZG93bnJldi54bWxQSwECFAAUAAAACACH&#10;TuJAMy8FnjsAAAA5AAAAEAAAAAAAAAABACAAAAASAQAAZHJzL3NoYXBleG1sLnhtbFBLBQYAAAAA&#10;BgAGAFsBAAC8AwAAAAA=&#10;">
                  <v:fill on="f" focussize="0,0"/>
                  <v:stroke weight="1pt" color="#B4186E" miterlimit="8" joinstyle="miter"/>
                  <v:imagedata o:title=""/>
                  <o:lock v:ext="edit" aspectratio="f"/>
                </v:line>
                <v:line id="Straight Connector 3" o:spid="_x0000_s1026" o:spt="20" style="position:absolute;left:1583032;top:690619;height:0;width:115570;" filled="f" stroked="t" coordsize="21600,21600" o:gfxdata="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ASdgjYxgAAAOIAAAAPAAAAAAAAAAEAIAAAACIAAABkcnMvZG93bnJldi54bWxQSwECFAAUAAAA&#10;CACHTuJAMy8FnjsAAAA5AAAAEAAAAAAAAAABACAAAAAVAQAAZHJzL3NoYXBleG1sLnhtbFBLBQYA&#10;AAAABgAGAFsBAAC/AwAAAAA=&#10;">
                  <v:fill on="f" focussize="0,0"/>
                  <v:stroke weight="1pt" color="#B4186E" miterlimit="8" joinstyle="miter" endarrow="block"/>
                  <v:imagedata o:title=""/>
                  <o:lock v:ext="edit" aspectratio="f"/>
                </v:line>
                <v:line id="Straight Connector 3" o:spid="_x0000_s1026" o:spt="20" style="position:absolute;left:1583032;top:1717060;height:0;width:134231;" filled="f" stroked="t" coordsize="21600,21600" o:gfxdata="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S&#10;eYuxwwAAAOMAAAAPAAAAAAAAAAEAIAAAACIAAABkcnMvZG93bnJldi54bWxQSwECFAAUAAAACACH&#10;TuJAMy8FnjsAAAA5AAAAEAAAAAAAAAABACAAAAASAQAAZHJzL3NoYXBleG1sLnhtbFBLBQYAAAAA&#10;BgAGAFsBAAC8AwAAAAA=&#10;">
                  <v:fill on="f" focussize="0,0"/>
                  <v:stroke weight="1pt" color="#B4186E" miterlimit="8" joinstyle="miter" endarrow="block"/>
                  <v:imagedata o:title=""/>
                  <o:lock v:ext="edit" aspectratio="f"/>
                </v:line>
                <v:line id="Straight Connector 3" o:spid="_x0000_s1026" o:spt="20" style="position:absolute;left:1485448;top:2291723;height:0;width:226677;" filled="f" stroked="t" coordsize="21600,21600" o:gfxdata="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Uh&#10;/jnCAAAA4QAAAA8AAAAAAAAAAQAgAAAAIgAAAGRycy9kb3ducmV2LnhtbFBLAQIUABQAAAAIAIdO&#10;4kAzLwWeOwAAADkAAAAQAAAAAAAAAAEAIAAAABEBAABkcnMvc2hhcGV4bWwueG1sUEsFBgAAAAAG&#10;AAYAWwEAALsDAAAAAA==&#10;">
                  <v:fill on="f" focussize="0,0"/>
                  <v:stroke weight="1pt" color="#B4186E" miterlimit="8" joinstyle="miter" endarrow="block"/>
                  <v:imagedata o:title=""/>
                  <o:lock v:ext="edit" aspectratio="f"/>
                </v:line>
                <v:line id="Straight Connector 3" o:spid="_x0000_s1026" o:spt="20" style="position:absolute;left:1583032;top:3206123;height:0;width:128784;" filled="f" stroked="t" coordsize="21600,21600" o:gfxdata="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">
                  <v:fill on="f" focussize="0,0"/>
                  <v:stroke weight="1pt" color="#B4186E" miterlimit="8" joinstyle="miter" endarrow="block"/>
                  <v:imagedata o:title=""/>
                  <o:lock v:ext="edit" aspectratio="f"/>
                </v:line>
                <v:rect id="Rectangle 26" o:spid="_x0000_s1026" o:spt="1" style="position:absolute;left:3086522;top:-1;height:347373;width:3200807;v-text-anchor:middle;" filled="f" stroked="t" coordsize="21600,21600" o:gfxdata="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MUxov&#10;wAAAAOIAAAAPAAAAAAAAAAEAIAAAACIAAABkcnMvZG93bnJldi54bWxQSwECFAAUAAAACACHTuJA&#10;My8FnjsAAAA5AAAAEAAAAAAAAAABACAAAAAPAQAAZHJzL3NoYXBleG1sLnhtbFBLBQYAAAAABgAG&#10;AFsBAAC5AwAAAAA=&#10;">
                  <v:fill on="f" focussize="0,0"/>
                  <v:stroke weight="1pt" color="#000000" miterlimit="8" joinstyle="miter"/>
                  <v:imagedata o:title=""/>
                  <o:lock v:ext="edit" aspectratio="f"/>
                  <v:textbox>
                    <w:txbxContent>
                      <w:p w14:paraId="60C685CA">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Hầu hết KL tác dụng với O</w:t>
                        </w:r>
                        <w:r>
                          <w:rPr>
                            <w:rFonts w:ascii="Times New Roman" w:hAnsi="Times New Roman" w:cs="Times New Roman"/>
                            <w:color w:val="000000" w:themeColor="text1"/>
                            <w:sz w:val="26"/>
                            <w:szCs w:val="26"/>
                            <w:vertAlign w:val="subscript"/>
                            <w14:textFill>
                              <w14:solidFill>
                                <w14:schemeClr w14:val="tx1"/>
                              </w14:solidFill>
                            </w14:textFill>
                          </w:rPr>
                          <w:t>2</w:t>
                        </w:r>
                        <w:r>
                          <w:rPr>
                            <w:rFonts w:ascii="Times New Roman" w:hAnsi="Times New Roman" w:cs="Times New Roman"/>
                            <w:color w:val="000000" w:themeColor="text1"/>
                            <w:sz w:val="26"/>
                            <w:szCs w:val="26"/>
                            <w14:textFill>
                              <w14:solidFill>
                                <w14:schemeClr w14:val="tx1"/>
                              </w14:solidFill>
                            </w14:textFill>
                          </w:rPr>
                          <w:t xml:space="preserve"> </w:t>
                        </w:r>
                        <w:r>
                          <w:rPr>
                            <w:rFonts w:ascii="Tahoma" w:hAnsi="Tahoma" w:cs="Tahoma"/>
                            <w:color w:val="000000" w:themeColor="text1"/>
                            <w:sz w:val="26"/>
                            <w:szCs w:val="26"/>
                            <w14:textFill>
                              <w14:solidFill>
                                <w14:schemeClr w14:val="tx1"/>
                              </w14:solidFill>
                            </w14:textFill>
                          </w:rPr>
                          <w:t>→</w:t>
                        </w:r>
                        <w:r>
                          <w:rPr>
                            <w:rFonts w:ascii="Times New Roman" w:hAnsi="Times New Roman" w:cs="Times New Roman"/>
                            <w:color w:val="000000" w:themeColor="text1"/>
                            <w:sz w:val="26"/>
                            <w:szCs w:val="26"/>
                            <w14:textFill>
                              <w14:solidFill>
                                <w14:schemeClr w14:val="tx1"/>
                              </w14:solidFill>
                            </w14:textFill>
                          </w:rPr>
                          <w:t xml:space="preserve"> oxide</w:t>
                        </w:r>
                      </w:p>
                    </w:txbxContent>
                  </v:textbox>
                </v:rect>
                <v:rect id="Rectangle 26" o:spid="_x0000_s1026" o:spt="1" style="position:absolute;left:3086551;top:473464;height:330657;width:3200807;v-text-anchor:middle;" filled="f" stroked="t" coordsize="21600,21600" o:gfxdata="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hAaX/sQAAADiAAAADwAAAAAAAAABACAAAAAiAAAAZHJzL2Rvd25yZXYueG1sUEsBAhQAFAAAAAgA&#10;h07iQDMvBZ47AAAAOQAAABAAAAAAAAAAAQAgAAAAEwEAAGRycy9zaGFwZXhtbC54bWxQSwUGAAAA&#10;AAYABgBbAQAAvQMAAAAA&#10;">
                  <v:fill on="f" focussize="0,0"/>
                  <v:stroke weight="1pt" color="#000000" miterlimit="8" joinstyle="miter"/>
                  <v:imagedata o:title=""/>
                  <o:lock v:ext="edit" aspectratio="f"/>
                  <v:textbox>
                    <w:txbxContent>
                      <w:p w14:paraId="7D723F38">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Hầu hết KL tác dụng với Cl</w:t>
                        </w:r>
                        <w:r>
                          <w:rPr>
                            <w:rFonts w:ascii="Times New Roman" w:hAnsi="Times New Roman" w:cs="Times New Roman"/>
                            <w:color w:val="000000" w:themeColor="text1"/>
                            <w:sz w:val="26"/>
                            <w:szCs w:val="26"/>
                            <w:vertAlign w:val="subscript"/>
                            <w14:textFill>
                              <w14:solidFill>
                                <w14:schemeClr w14:val="tx1"/>
                              </w14:solidFill>
                            </w14:textFill>
                          </w:rPr>
                          <w:t>2</w:t>
                        </w:r>
                        <w:r>
                          <w:rPr>
                            <w:rFonts w:ascii="Times New Roman" w:hAnsi="Times New Roman" w:cs="Times New Roman"/>
                            <w:color w:val="000000" w:themeColor="text1"/>
                            <w:sz w:val="26"/>
                            <w:szCs w:val="26"/>
                            <w14:textFill>
                              <w14:solidFill>
                                <w14:schemeClr w14:val="tx1"/>
                              </w14:solidFill>
                            </w14:textFill>
                          </w:rPr>
                          <w:t xml:space="preserve"> </w:t>
                        </w:r>
                        <w:r>
                          <w:rPr>
                            <w:rFonts w:ascii="Tahoma" w:hAnsi="Tahoma" w:cs="Tahoma"/>
                            <w:color w:val="000000" w:themeColor="text1"/>
                            <w:sz w:val="26"/>
                            <w:szCs w:val="26"/>
                            <w14:textFill>
                              <w14:solidFill>
                                <w14:schemeClr w14:val="tx1"/>
                              </w14:solidFill>
                            </w14:textFill>
                          </w:rPr>
                          <w:t>→</w:t>
                        </w:r>
                        <w:r>
                          <w:rPr>
                            <w:rFonts w:ascii="Times New Roman" w:hAnsi="Times New Roman" w:cs="Times New Roman"/>
                            <w:color w:val="000000" w:themeColor="text1"/>
                            <w:sz w:val="26"/>
                            <w:szCs w:val="26"/>
                            <w14:textFill>
                              <w14:solidFill>
                                <w14:schemeClr w14:val="tx1"/>
                              </w14:solidFill>
                            </w14:textFill>
                          </w:rPr>
                          <w:t xml:space="preserve"> muối chloride</w:t>
                        </w:r>
                      </w:p>
                    </w:txbxContent>
                  </v:textbox>
                </v:rect>
                <v:rect id="Rectangle 26" o:spid="_x0000_s1026" o:spt="1" style="position:absolute;left:3086551;top:932472;height:330657;width:3200807;v-text-anchor:middle;" filled="f" stroked="t" coordsize="21600,21600" o:gfxdata="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n&#10;3KxywwAAAOIAAAAPAAAAAAAAAAEAIAAAACIAAABkcnMvZG93bnJldi54bWxQSwECFAAUAAAACACH&#10;TuJAMy8FnjsAAAA5AAAAEAAAAAAAAAABACAAAAASAQAAZHJzL3NoYXBleG1sLnhtbFBLBQYAAAAA&#10;BgAGAFsBAAC8AwAAAAA=&#10;">
                  <v:fill on="f" focussize="0,0"/>
                  <v:stroke weight="1pt" color="#000000" miterlimit="8" joinstyle="miter"/>
                  <v:imagedata o:title=""/>
                  <o:lock v:ext="edit" aspectratio="f"/>
                  <v:textbox>
                    <w:txbxContent>
                      <w:p w14:paraId="333CA6B9">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 xml:space="preserve">Nhiều KL tác dụng với S </w:t>
                        </w:r>
                        <w:r>
                          <w:rPr>
                            <w:rFonts w:ascii="Tahoma" w:hAnsi="Tahoma" w:cs="Tahoma"/>
                            <w:color w:val="000000" w:themeColor="text1"/>
                            <w:sz w:val="26"/>
                            <w:szCs w:val="26"/>
                            <w14:textFill>
                              <w14:solidFill>
                                <w14:schemeClr w14:val="tx1"/>
                              </w14:solidFill>
                            </w14:textFill>
                          </w:rPr>
                          <w:t>→</w:t>
                        </w:r>
                        <w:r>
                          <w:rPr>
                            <w:rFonts w:ascii="Times New Roman" w:hAnsi="Times New Roman" w:cs="Times New Roman"/>
                            <w:color w:val="000000" w:themeColor="text1"/>
                            <w:sz w:val="26"/>
                            <w:szCs w:val="26"/>
                            <w14:textFill>
                              <w14:solidFill>
                                <w14:schemeClr w14:val="tx1"/>
                              </w14:solidFill>
                            </w14:textFill>
                          </w:rPr>
                          <w:t xml:space="preserve"> muối sulfide</w:t>
                        </w:r>
                      </w:p>
                    </w:txbxContent>
                  </v:textbox>
                </v:rect>
                <v:line id="Straight Connector 1" o:spid="_x0000_s1026" o:spt="20" style="position:absolute;left:2851626;top:115656;flip:x;height:1025797;width:3382;" filled="f" stroked="t" coordsize="21600,21600" o:gfxdata="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SwYkZcQAAADiAAAADwAAAAAAAAABACAAAAAiAAAAZHJzL2Rvd25yZXYueG1sUEsBAhQAFAAAAAgA&#10;h07iQDMvBZ47AAAAOQAAABAAAAAAAAAAAQAgAAAAEwEAAGRycy9zaGFwZXhtbC54bWxQSwUGAAAA&#10;AAYABgBbAQAAvQMAAAAA&#10;">
                  <v:fill on="f" focussize="0,0"/>
                  <v:stroke weight="1pt" color="#B4186E" miterlimit="8" joinstyle="miter"/>
                  <v:imagedata o:title=""/>
                  <o:lock v:ext="edit" aspectratio="f"/>
                </v:line>
                <v:line id="Straight Connector 3" o:spid="_x0000_s1026" o:spt="20" style="position:absolute;left:2858855;top:115957;height:1555;width:225904;" filled="f" stroked="t" coordsize="21600,21600" o:gfxdata="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">
                  <v:fill on="f" focussize="0,0"/>
                  <v:stroke weight="1pt" color="#B4186E" miterlimit="8" joinstyle="miter" endarrow="block"/>
                  <v:imagedata o:title=""/>
                  <o:lock v:ext="edit" aspectratio="f"/>
                </v:line>
                <v:line id="Straight Connector 3" o:spid="_x0000_s1026" o:spt="20" style="position:absolute;left:2732357;top:690619;height:0;width:353293;" filled="f" stroked="t" coordsize="21600,21600" o:gfxdata="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PMHpIsQAAADjAAAADwAAAAAAAAABACAAAAAiAAAAZHJzL2Rvd25yZXYueG1sUEsBAhQAFAAAAAgA&#10;h07iQDMvBZ47AAAAOQAAABAAAAAAAAAAAQAgAAAAEwEAAGRycy9zaGFwZXhtbC54bWxQSwUGAAAA&#10;AAYABgBbAQAAvQMAAAAA&#10;">
                  <v:fill on="f" focussize="0,0"/>
                  <v:stroke weight="1pt" color="#B4186E" miterlimit="8" joinstyle="miter" endarrow="block"/>
                  <v:imagedata o:title=""/>
                  <o:lock v:ext="edit" aspectratio="f"/>
                </v:line>
                <v:line id="Straight Connector 3" o:spid="_x0000_s1026" o:spt="20" style="position:absolute;left:2858855;top:1138784;height:2605;width:228237;" filled="f" stroked="t" coordsize="21600,21600" o:gfxdata="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f&#10;HaZUwwAAAOMAAAAPAAAAAAAAAAEAIAAAACIAAABkcnMvZG93bnJldi54bWxQSwECFAAUAAAACACH&#10;TuJAMy8FnjsAAAA5AAAAEAAAAAAAAAABACAAAAASAQAAZHJzL3NoYXBleG1sLnhtbFBLBQYAAAAA&#10;BgAGAFsBAAC8AwAAAAA=&#10;">
                  <v:fill on="f" focussize="0,0"/>
                  <v:stroke weight="1pt" color="#B4186E" miterlimit="8" joinstyle="miter" endarrow="block"/>
                  <v:imagedata o:title=""/>
                  <o:lock v:ext="edit" aspectratio="f"/>
                </v:line>
                <v:rect id="Rectangle 26" o:spid="_x0000_s1026" o:spt="1" style="position:absolute;left:1698687;top:477079;height:340360;width:1039663;v-text-anchor:middle;" fillcolor="#DBEEF4 [664]" filled="t" stroked="t" coordsize="21600,21600" o:gfxdata="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V&#10;WcnwwwAAAOIAAAAPAAAAAAAAAAEAIAAAACIAAABkcnMvZG93bnJldi54bWxQSwECFAAUAAAACACH&#10;TuJAMy8FnjsAAAA5AAAAEAAAAAAAAAABACAAAAASAQAAZHJzL3NoYXBleG1sLnhtbFBLBQYAAAAA&#10;BgAGAFsBAAC8AwAAAAA=&#10;">
                  <v:fill on="t" focussize="0,0"/>
                  <v:stroke weight="1pt" color="#000000" miterlimit="8" joinstyle="miter"/>
                  <v:imagedata o:title=""/>
                  <o:lock v:ext="edit" aspectratio="f"/>
                  <v:textbox>
                    <w:txbxContent>
                      <w:p w14:paraId="5E763D74">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 xml:space="preserve">với phi kim </w:t>
                        </w:r>
                      </w:p>
                    </w:txbxContent>
                  </v:textbox>
                </v:rect>
                <v:rect id="Rectangle 26" o:spid="_x0000_s1026" o:spt="1" style="position:absolute;left:3082908;top:1488897;height:340322;width:3200807;v-text-anchor:middle;" filled="f" stroked="t" coordsize="21600,21600" o:gfxdata="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vQjQGsQAAADiAAAADwAAAAAAAAABACAAAAAiAAAAZHJzL2Rvd25yZXYueG1sUEsBAhQAFAAAAAgA&#10;h07iQDMvBZ47AAAAOQAAABAAAAAAAAAAAQAgAAAAEwEAAGRycy9zaGFwZXhtbC54bWxQSwUGAAAA&#10;AAYABgBbAQAAvQMAAAAA&#10;">
                  <v:fill on="f" focussize="0,0"/>
                  <v:stroke weight="1pt" color="#000000" miterlimit="8" joinstyle="miter"/>
                  <v:imagedata o:title=""/>
                  <o:lock v:ext="edit" aspectratio="f"/>
                  <v:textbox>
                    <w:txbxContent>
                      <w:p w14:paraId="384478A6">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vertAlign w:val="subscript"/>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Một số kim loại + H</w:t>
                        </w:r>
                        <w:r>
                          <w:rPr>
                            <w:rFonts w:ascii="Times New Roman" w:hAnsi="Times New Roman" w:cs="Times New Roman"/>
                            <w:color w:val="000000" w:themeColor="text1"/>
                            <w:sz w:val="26"/>
                            <w:szCs w:val="26"/>
                            <w:vertAlign w:val="subscript"/>
                            <w14:textFill>
                              <w14:solidFill>
                                <w14:schemeClr w14:val="tx1"/>
                              </w14:solidFill>
                            </w14:textFill>
                          </w:rPr>
                          <w:t>2</w:t>
                        </w:r>
                        <w:r>
                          <w:rPr>
                            <w:rFonts w:ascii="Times New Roman" w:hAnsi="Times New Roman" w:cs="Times New Roman"/>
                            <w:color w:val="000000" w:themeColor="text1"/>
                            <w:sz w:val="26"/>
                            <w:szCs w:val="26"/>
                            <w14:textFill>
                              <w14:solidFill>
                                <w14:schemeClr w14:val="tx1"/>
                              </w14:solidFill>
                            </w14:textFill>
                          </w:rPr>
                          <w:t xml:space="preserve">O </w:t>
                        </w:r>
                        <w:r>
                          <w:rPr>
                            <w:rFonts w:ascii="Tahoma" w:hAnsi="Tahoma" w:cs="Tahoma"/>
                            <w:color w:val="000000" w:themeColor="text1"/>
                            <w:sz w:val="26"/>
                            <w:szCs w:val="26"/>
                            <w14:textFill>
                              <w14:solidFill>
                                <w14:schemeClr w14:val="tx1"/>
                              </w14:solidFill>
                            </w14:textFill>
                          </w:rPr>
                          <w:t>→</w:t>
                        </w:r>
                        <w:r>
                          <w:rPr>
                            <w:rFonts w:ascii="Times New Roman" w:hAnsi="Times New Roman" w:cs="Times New Roman"/>
                            <w:color w:val="000000" w:themeColor="text1"/>
                            <w:sz w:val="26"/>
                            <w:szCs w:val="26"/>
                            <w14:textFill>
                              <w14:solidFill>
                                <w14:schemeClr w14:val="tx1"/>
                              </w14:solidFill>
                            </w14:textFill>
                          </w:rPr>
                          <w:t xml:space="preserve"> base + H</w:t>
                        </w:r>
                        <w:r>
                          <w:rPr>
                            <w:rFonts w:ascii="Times New Roman" w:hAnsi="Times New Roman" w:cs="Times New Roman"/>
                            <w:color w:val="000000" w:themeColor="text1"/>
                            <w:sz w:val="26"/>
                            <w:szCs w:val="26"/>
                            <w:vertAlign w:val="subscript"/>
                            <w14:textFill>
                              <w14:solidFill>
                                <w14:schemeClr w14:val="tx1"/>
                              </w14:solidFill>
                            </w14:textFill>
                          </w:rPr>
                          <w:t>2</w:t>
                        </w:r>
                      </w:p>
                    </w:txbxContent>
                  </v:textbox>
                </v:rect>
                <v:line id="Straight Connector 3" o:spid="_x0000_s1026" o:spt="20" style="position:absolute;left:2743200;top:1717060;height:0;width:353060;" filled="f" stroked="t" coordsize="21600,21600" o:gfxdata="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24&#10;eJvCAAAA4gAAAA8AAAAAAAAAAQAgAAAAIgAAAGRycy9kb3ducmV2LnhtbFBLAQIUABQAAAAIAIdO&#10;4kAzLwWeOwAAADkAAAAQAAAAAAAAAAEAIAAAABEBAABkcnMvc2hhcGV4bWwueG1sUEsFBgAAAAAG&#10;AAYAWwEAALsDAAAAAA==&#10;">
                  <v:fill on="f" focussize="0,0"/>
                  <v:stroke weight="1pt" color="#B4186E" miterlimit="8" joinstyle="miter" endarrow="block"/>
                  <v:imagedata o:title=""/>
                  <o:lock v:ext="edit" aspectratio="f"/>
                </v:line>
                <v:rect id="Rectangle 26" o:spid="_x0000_s1026" o:spt="1" style="position:absolute;left:3086551;top:2060111;height:574077;width:3200807;v-text-anchor:middle;" filled="f" stroked="t" coordsize="21600,21600" o:gfxdata="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FEyKe&#10;wAAAAOIAAAAPAAAAAAAAAAEAIAAAACIAAABkcnMvZG93bnJldi54bWxQSwECFAAUAAAACACHTuJA&#10;My8FnjsAAAA5AAAAEAAAAAAAAAABACAAAAAPAQAAZHJzL3NoYXBleG1sLnhtbFBLBQYAAAAABgAG&#10;AFsBAAC5AwAAAAA=&#10;">
                  <v:fill on="f" focussize="0,0"/>
                  <v:stroke weight="1pt" color="#000000" miterlimit="8" joinstyle="miter"/>
                  <v:imagedata o:title=""/>
                  <o:lock v:ext="edit" aspectratio="f"/>
                  <v:textbox>
                    <w:txbxContent>
                      <w:p w14:paraId="7CE7815E">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KL (trừ Cu, Ag, Au, Pt…) + dd HCl/H</w:t>
                        </w:r>
                        <w:r>
                          <w:rPr>
                            <w:rFonts w:ascii="Times New Roman" w:hAnsi="Times New Roman" w:cs="Times New Roman"/>
                            <w:color w:val="000000" w:themeColor="text1"/>
                            <w:sz w:val="26"/>
                            <w:szCs w:val="26"/>
                            <w:vertAlign w:val="subscript"/>
                            <w14:textFill>
                              <w14:solidFill>
                                <w14:schemeClr w14:val="tx1"/>
                              </w14:solidFill>
                            </w14:textFill>
                          </w:rPr>
                          <w:t>2</w:t>
                        </w:r>
                        <w:r>
                          <w:rPr>
                            <w:rFonts w:ascii="Times New Roman" w:hAnsi="Times New Roman" w:cs="Times New Roman"/>
                            <w:color w:val="000000" w:themeColor="text1"/>
                            <w:sz w:val="26"/>
                            <w:szCs w:val="26"/>
                            <w14:textFill>
                              <w14:solidFill>
                                <w14:schemeClr w14:val="tx1"/>
                              </w14:solidFill>
                            </w14:textFill>
                          </w:rPr>
                          <w:t>SO</w:t>
                        </w:r>
                        <w:r>
                          <w:rPr>
                            <w:rFonts w:ascii="Times New Roman" w:hAnsi="Times New Roman" w:cs="Times New Roman"/>
                            <w:color w:val="000000" w:themeColor="text1"/>
                            <w:sz w:val="26"/>
                            <w:szCs w:val="26"/>
                            <w:vertAlign w:val="subscript"/>
                            <w14:textFill>
                              <w14:solidFill>
                                <w14:schemeClr w14:val="tx1"/>
                              </w14:solidFill>
                            </w14:textFill>
                          </w:rPr>
                          <w:t>4</w:t>
                        </w:r>
                        <w:r>
                          <w:rPr>
                            <w:rFonts w:ascii="Times New Roman" w:hAnsi="Times New Roman" w:cs="Times New Roman"/>
                            <w:color w:val="000000" w:themeColor="text1"/>
                            <w:sz w:val="26"/>
                            <w:szCs w:val="26"/>
                            <w14:textFill>
                              <w14:solidFill>
                                <w14:schemeClr w14:val="tx1"/>
                              </w14:solidFill>
                            </w14:textFill>
                          </w:rPr>
                          <w:t xml:space="preserve"> </w:t>
                        </w:r>
                      </w:p>
                      <w:p w14:paraId="7E4829E0">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vertAlign w:val="subscript"/>
                            <w14:textFill>
                              <w14:solidFill>
                                <w14:schemeClr w14:val="tx1"/>
                              </w14:solidFill>
                            </w14:textFill>
                          </w:rPr>
                        </w:pPr>
                        <w:r>
                          <w:rPr>
                            <w:rFonts w:ascii="Tahoma" w:hAnsi="Tahoma" w:cs="Tahoma"/>
                            <w:color w:val="000000" w:themeColor="text1"/>
                            <w:sz w:val="26"/>
                            <w:szCs w:val="26"/>
                            <w14:textFill>
                              <w14:solidFill>
                                <w14:schemeClr w14:val="tx1"/>
                              </w14:solidFill>
                            </w14:textFill>
                          </w:rPr>
                          <w:t>→</w:t>
                        </w:r>
                        <w:r>
                          <w:rPr>
                            <w:rFonts w:ascii="Times New Roman" w:hAnsi="Times New Roman" w:cs="Times New Roman"/>
                            <w:color w:val="000000" w:themeColor="text1"/>
                            <w:sz w:val="26"/>
                            <w:szCs w:val="26"/>
                            <w14:textFill>
                              <w14:solidFill>
                                <w14:schemeClr w14:val="tx1"/>
                              </w14:solidFill>
                            </w14:textFill>
                          </w:rPr>
                          <w:t xml:space="preserve"> muối </w:t>
                        </w:r>
                        <w:r>
                          <w:rPr>
                            <w:rFonts w:ascii="Times New Roman" w:hAnsi="Times New Roman" w:cs="Times New Roman"/>
                            <w:sz w:val="26"/>
                            <w:szCs w:val="26"/>
                          </w:rPr>
                          <w:t>Cl</w:t>
                        </w:r>
                        <w:r>
                          <w:rPr>
                            <w:rFonts w:ascii="Times New Roman" w:hAnsi="Times New Roman" w:cs="Times New Roman"/>
                            <w:sz w:val="26"/>
                            <w:szCs w:val="26"/>
                            <w:vertAlign w:val="superscript"/>
                          </w:rPr>
                          <w:t>–</w:t>
                        </w:r>
                        <w:r>
                          <w:rPr>
                            <w:rFonts w:ascii="Times New Roman" w:hAnsi="Times New Roman" w:cs="Times New Roman"/>
                            <w:sz w:val="26"/>
                            <w:szCs w:val="26"/>
                          </w:rPr>
                          <w:t>/SO</w:t>
                        </w:r>
                        <w:r>
                          <w:rPr>
                            <w:rFonts w:ascii="Times New Roman" w:hAnsi="Times New Roman" w:cs="Times New Roman"/>
                            <w:sz w:val="26"/>
                            <w:szCs w:val="26"/>
                            <w:vertAlign w:val="subscript"/>
                          </w:rPr>
                          <w:t>4</w:t>
                        </w:r>
                        <w:r>
                          <w:rPr>
                            <w:rFonts w:ascii="Times New Roman" w:hAnsi="Times New Roman" w:cs="Times New Roman"/>
                            <w:sz w:val="26"/>
                            <w:szCs w:val="26"/>
                            <w:vertAlign w:val="superscript"/>
                          </w:rPr>
                          <w:t>2–</w:t>
                        </w:r>
                        <w:r>
                          <w:rPr>
                            <w:rFonts w:ascii="Times New Roman" w:hAnsi="Times New Roman" w:cs="Times New Roman"/>
                            <w:color w:val="000000" w:themeColor="text1"/>
                            <w:sz w:val="26"/>
                            <w:szCs w:val="26"/>
                            <w14:textFill>
                              <w14:solidFill>
                                <w14:schemeClr w14:val="tx1"/>
                              </w14:solidFill>
                            </w14:textFill>
                          </w:rPr>
                          <w:t xml:space="preserve"> + H</w:t>
                        </w:r>
                        <w:r>
                          <w:rPr>
                            <w:rFonts w:ascii="Times New Roman" w:hAnsi="Times New Roman" w:cs="Times New Roman"/>
                            <w:color w:val="000000" w:themeColor="text1"/>
                            <w:sz w:val="26"/>
                            <w:szCs w:val="26"/>
                            <w:vertAlign w:val="subscript"/>
                            <w14:textFill>
                              <w14:solidFill>
                                <w14:schemeClr w14:val="tx1"/>
                              </w14:solidFill>
                            </w14:textFill>
                          </w:rPr>
                          <w:t>2</w:t>
                        </w:r>
                      </w:p>
                    </w:txbxContent>
                  </v:textbox>
                </v:rect>
                <v:line id="Straight Connector 3" o:spid="_x0000_s1026" o:spt="20" style="position:absolute;left:2743200;top:2291723;height:0;width:353060;" filled="f" stroked="t" coordsize="21600,21600" o:gfxdata="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a&#10;iKRfwwAAAOMAAAAPAAAAAAAAAAEAIAAAACIAAABkcnMvZG93bnJldi54bWxQSwECFAAUAAAACACH&#10;TuJAMy8FnjsAAAA5AAAAEAAAAAAAAAABACAAAAASAQAAZHJzL3NoYXBleG1sLnhtbFBLBQYAAAAA&#10;BgAGAFsBAAC8AwAAAAA=&#10;">
                  <v:fill on="f" focussize="0,0"/>
                  <v:stroke weight="1pt" color="#B4186E" miterlimit="8" joinstyle="miter" endarrow="block"/>
                  <v:imagedata o:title=""/>
                  <o:lock v:ext="edit" aspectratio="f"/>
                </v:line>
                <v:line id="Straight Connector 3" o:spid="_x0000_s1026" o:spt="20" style="position:absolute;left:2743200;top:3206123;height:0;width:353060;" filled="f" stroked="t" coordsize="21600,21600" o:gfxdata="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FKnZXsQAAADiAAAADwAAAAAAAAABACAAAAAiAAAAZHJzL2Rvd25yZXYueG1sUEsBAhQAFAAAAAgA&#10;h07iQDMvBZ47AAAAOQAAABAAAAAAAAAAAQAgAAAAEwEAAGRycy9zaGFwZXhtbC54bWxQSwUGAAAA&#10;AAYABgBbAQAAvQMAAAAA&#10;">
                  <v:fill on="f" focussize="0,0"/>
                  <v:stroke weight="1pt" color="#B4186E" miterlimit="8" joinstyle="miter" endarrow="block"/>
                  <v:imagedata o:title=""/>
                  <o:lock v:ext="edit" aspectratio="f"/>
                </v:line>
                <v:rect id="Rectangle 26" o:spid="_x0000_s1026" o:spt="1" style="position:absolute;left:3093780;top:2862470;height:569452;width:3200400;v-text-anchor:middle;" filled="f" stroked="t" coordsize="21600,21600" o:gfxdata="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dQ&#10;BtnCAAAA4wAAAA8AAAAAAAAAAQAgAAAAIgAAAGRycy9kb3ducmV2LnhtbFBLAQIUABQAAAAIAIdO&#10;4kAzLwWeOwAAADkAAAAQAAAAAAAAAAEAIAAAABEBAABkcnMvc2hhcGV4bWwueG1sUEsFBgAAAAAG&#10;AAYAWwEAALsDAAAAAA==&#10;">
                  <v:fill on="f" focussize="0,0"/>
                  <v:stroke weight="1pt" color="#000000" miterlimit="8" joinstyle="miter"/>
                  <v:imagedata o:title=""/>
                  <o:lock v:ext="edit" aspectratio="f"/>
                  <v:textbox>
                    <w:txbxContent>
                      <w:p w14:paraId="3513AF83">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 xml:space="preserve">KL (trừ Na, K, Ca,…) + dd muối </w:t>
                        </w:r>
                        <w:r>
                          <w:rPr>
                            <w:rFonts w:ascii="Tahoma" w:hAnsi="Tahoma" w:cs="Tahoma"/>
                            <w:color w:val="000000" w:themeColor="text1"/>
                            <w:sz w:val="26"/>
                            <w:szCs w:val="26"/>
                            <w14:textFill>
                              <w14:solidFill>
                                <w14:schemeClr w14:val="tx1"/>
                              </w14:solidFill>
                            </w14:textFill>
                          </w:rPr>
                          <w:t>→</w:t>
                        </w:r>
                        <w:r>
                          <w:rPr>
                            <w:rFonts w:ascii="Times New Roman" w:hAnsi="Times New Roman" w:cs="Times New Roman"/>
                            <w:color w:val="000000" w:themeColor="text1"/>
                            <w:sz w:val="26"/>
                            <w:szCs w:val="26"/>
                            <w14:textFill>
                              <w14:solidFill>
                                <w14:schemeClr w14:val="tx1"/>
                              </w14:solidFill>
                            </w14:textFill>
                          </w:rPr>
                          <w:t xml:space="preserve"> muối mới + kim loại mới</w:t>
                        </w:r>
                      </w:p>
                    </w:txbxContent>
                  </v:textbox>
                </v:rect>
                <w10:wrap type="none"/>
                <w10:anchorlock/>
              </v:group>
            </w:pict>
          </mc:Fallback>
        </mc:AlternateContent>
      </w:r>
    </w:p>
    <w:p w14:paraId="553663A3">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mc:AlternateContent>
          <mc:Choice Requires="wpg">
            <w:drawing>
              <wp:inline distT="0" distB="0" distL="0" distR="0">
                <wp:extent cx="6288405" cy="3223895"/>
                <wp:effectExtent l="6350" t="6350" r="17145" b="8255"/>
                <wp:docPr id="144753446" name="Group 12"/>
                <wp:cNvGraphicFramePr/>
                <a:graphic xmlns:a="http://schemas.openxmlformats.org/drawingml/2006/main">
                  <a:graphicData uri="http://schemas.microsoft.com/office/word/2010/wordprocessingGroup">
                    <wpg:wgp>
                      <wpg:cNvGrpSpPr/>
                      <wpg:grpSpPr>
                        <a:xfrm>
                          <a:off x="0" y="0"/>
                          <a:ext cx="6288424" cy="3223978"/>
                          <a:chOff x="0" y="0"/>
                          <a:chExt cx="6288424" cy="3223978"/>
                        </a:xfrm>
                      </wpg:grpSpPr>
                      <wps:wsp>
                        <wps:cNvPr id="364159784" name="Rectangle 26"/>
                        <wps:cNvSpPr/>
                        <wps:spPr>
                          <a:xfrm>
                            <a:off x="1257751" y="0"/>
                            <a:ext cx="4113070" cy="917597"/>
                          </a:xfrm>
                          <a:prstGeom prst="rect">
                            <a:avLst/>
                          </a:prstGeom>
                          <a:solidFill>
                            <a:schemeClr val="accent1">
                              <a:lumMod val="20000"/>
                              <a:lumOff val="80000"/>
                            </a:schemeClr>
                          </a:solidFill>
                          <a:ln w="12700" cap="flat" cmpd="sng" algn="ctr">
                            <a:solidFill>
                              <a:sysClr val="windowText" lastClr="000000"/>
                            </a:solidFill>
                            <a:prstDash val="solid"/>
                            <a:miter lim="800000"/>
                          </a:ln>
                          <a:effectLst/>
                        </wps:spPr>
                        <wps:txbx>
                          <w:txbxContent>
                            <w:p w14:paraId="5E80E703">
                              <w:pPr>
                                <w:tabs>
                                  <w:tab w:val="left" w:pos="284"/>
                                  <w:tab w:val="left" w:pos="2552"/>
                                  <w:tab w:val="left" w:pos="5103"/>
                                  <w:tab w:val="left" w:pos="7655"/>
                                </w:tabs>
                                <w:spacing w:after="0" w:line="312" w:lineRule="auto"/>
                                <w:jc w:val="center"/>
                                <w:rPr>
                                  <w:rFonts w:ascii="Times New Roman" w:hAnsi="Times New Roman" w:cs="Times New Roman"/>
                                  <w:b/>
                                  <w:bCs/>
                                  <w:color w:val="000000" w:themeColor="text1"/>
                                  <w:sz w:val="26"/>
                                  <w:szCs w:val="26"/>
                                  <w14:textFill>
                                    <w14:solidFill>
                                      <w14:schemeClr w14:val="tx1"/>
                                    </w14:solidFill>
                                  </w14:textFill>
                                </w:rPr>
                              </w:pPr>
                              <w:r>
                                <w:rPr>
                                  <w:rFonts w:ascii="Times New Roman" w:hAnsi="Times New Roman" w:cs="Times New Roman"/>
                                  <w:b/>
                                  <w:bCs/>
                                  <w:color w:val="000000" w:themeColor="text1"/>
                                  <w:sz w:val="26"/>
                                  <w:szCs w:val="26"/>
                                  <w14:textFill>
                                    <w14:solidFill>
                                      <w14:schemeClr w14:val="tx1"/>
                                    </w14:solidFill>
                                  </w14:textFill>
                                </w:rPr>
                                <w:t>Dãy hoạt động hóa học của kim loại</w:t>
                              </w:r>
                            </w:p>
                            <w:p w14:paraId="139CD7DF">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color w:val="000000" w:themeColor="text1"/>
                                  <w:sz w:val="26"/>
                                  <w:szCs w:val="26"/>
                                  <w14:textFill>
                                    <w14:solidFill>
                                      <w14:schemeClr w14:val="tx1"/>
                                    </w14:solidFill>
                                  </w14:textFill>
                                </w:rPr>
                                <w:t xml:space="preserve"> </w:t>
                              </w:r>
                              <w:r>
                                <w:rPr>
                                  <w:rFonts w:ascii="Times New Roman" w:hAnsi="Times New Roman" w:cs="Times New Roman"/>
                                  <w:sz w:val="26"/>
                                  <w:szCs w:val="26"/>
                                </w:rPr>
                                <w:t xml:space="preserve">K, Na, Ca, Mg, Al, Zn, Fe, Pb, </w:t>
                              </w:r>
                              <w:r>
                                <w:rPr>
                                  <w:rFonts w:ascii="Times New Roman" w:hAnsi="Times New Roman" w:cs="Times New Roman"/>
                                  <w:b/>
                                  <w:bCs/>
                                  <w:color w:val="FF0000"/>
                                  <w:sz w:val="26"/>
                                  <w:szCs w:val="26"/>
                                </w:rPr>
                                <w:t>(H)</w:t>
                              </w:r>
                              <w:r>
                                <w:rPr>
                                  <w:rFonts w:ascii="Times New Roman" w:hAnsi="Times New Roman" w:cs="Times New Roman"/>
                                  <w:sz w:val="26"/>
                                  <w:szCs w:val="26"/>
                                </w:rPr>
                                <w:t>, Cu, Ag, Au</w:t>
                              </w:r>
                            </w:p>
                            <w:p w14:paraId="11B716DD">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99797398" name="Straight Connector 3"/>
                        <wps:cNvCnPr/>
                        <wps:spPr>
                          <a:xfrm>
                            <a:off x="1817957" y="574964"/>
                            <a:ext cx="3093085" cy="0"/>
                          </a:xfrm>
                          <a:prstGeom prst="line">
                            <a:avLst/>
                          </a:prstGeom>
                          <a:noFill/>
                          <a:ln w="12700" cap="flat" cmpd="sng" algn="ctr">
                            <a:solidFill>
                              <a:schemeClr val="tx1"/>
                            </a:solidFill>
                            <a:prstDash val="solid"/>
                            <a:miter lim="800000"/>
                            <a:headEnd type="none" w="med" len="med"/>
                            <a:tailEnd type="triangle" w="med" len="med"/>
                          </a:ln>
                          <a:effectLst/>
                        </wps:spPr>
                        <wps:bodyPr/>
                      </wps:wsp>
                      <wps:wsp>
                        <wps:cNvPr id="190974204" name="Rectangle 26"/>
                        <wps:cNvSpPr/>
                        <wps:spPr>
                          <a:xfrm>
                            <a:off x="1828800" y="573731"/>
                            <a:ext cx="3086958" cy="344170"/>
                          </a:xfrm>
                          <a:prstGeom prst="rect">
                            <a:avLst/>
                          </a:prstGeom>
                          <a:noFill/>
                          <a:ln w="12700" cap="flat" cmpd="sng" algn="ctr">
                            <a:noFill/>
                            <a:prstDash val="solid"/>
                            <a:miter lim="800000"/>
                          </a:ln>
                          <a:effectLst/>
                        </wps:spPr>
                        <wps:txbx>
                          <w:txbxContent>
                            <w:p w14:paraId="3FFC67CD">
                              <w:pPr>
                                <w:tabs>
                                  <w:tab w:val="left" w:pos="284"/>
                                  <w:tab w:val="left" w:pos="2552"/>
                                  <w:tab w:val="left" w:pos="5103"/>
                                  <w:tab w:val="left" w:pos="7655"/>
                                </w:tabs>
                                <w:spacing w:after="0" w:line="312" w:lineRule="auto"/>
                                <w:jc w:val="both"/>
                                <w:rPr>
                                  <w:rFonts w:ascii="Times New Roman" w:hAnsi="Times New Roman" w:cs="Times New Roman"/>
                                  <w:i/>
                                  <w:iCs/>
                                  <w:color w:val="000000" w:themeColor="text1"/>
                                  <w:sz w:val="26"/>
                                  <w:szCs w:val="26"/>
                                  <w14:textFill>
                                    <w14:solidFill>
                                      <w14:schemeClr w14:val="tx1"/>
                                    </w14:solidFill>
                                  </w14:textFill>
                                </w:rPr>
                              </w:pPr>
                              <w:r>
                                <w:rPr>
                                  <w:rFonts w:ascii="Times New Roman" w:hAnsi="Times New Roman" w:cs="Times New Roman"/>
                                  <w:i/>
                                  <w:iCs/>
                                  <w:color w:val="000000" w:themeColor="text1"/>
                                  <w:sz w:val="26"/>
                                  <w:szCs w:val="26"/>
                                  <w14:textFill>
                                    <w14:solidFill>
                                      <w14:schemeClr w14:val="tx1"/>
                                    </w14:solidFill>
                                  </w14:textFill>
                                </w:rPr>
                                <w:t>Chiều giảm dần mức độ hoạt động hóa học</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4023409" name="Rectangle 26"/>
                        <wps:cNvSpPr/>
                        <wps:spPr>
                          <a:xfrm>
                            <a:off x="0" y="1854100"/>
                            <a:ext cx="1601555" cy="570756"/>
                          </a:xfrm>
                          <a:prstGeom prst="rect">
                            <a:avLst/>
                          </a:prstGeom>
                          <a:solidFill>
                            <a:srgbClr val="B1F5F0"/>
                          </a:solidFill>
                          <a:ln w="12700" cap="flat" cmpd="sng" algn="ctr">
                            <a:solidFill>
                              <a:sysClr val="windowText" lastClr="000000"/>
                            </a:solidFill>
                            <a:prstDash val="solid"/>
                            <a:miter lim="800000"/>
                          </a:ln>
                          <a:effectLst/>
                        </wps:spPr>
                        <wps:txbx>
                          <w:txbxContent>
                            <w:p w14:paraId="0F9E792C">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b/>
                                  <w:bCs/>
                                  <w:color w:val="000000" w:themeColor="text1"/>
                                  <w:sz w:val="26"/>
                                  <w:szCs w:val="26"/>
                                  <w14:textFill>
                                    <w14:solidFill>
                                      <w14:schemeClr w14:val="tx1"/>
                                    </w14:solidFill>
                                  </w14:textFill>
                                </w:rPr>
                                <w:t>Ý nghĩa của dãy hoạt động hóa học</w:t>
                              </w:r>
                              <w:r>
                                <w:rPr>
                                  <w:rFonts w:ascii="Times New Roman" w:hAnsi="Times New Roman" w:cs="Times New Roman"/>
                                  <w:color w:val="000000" w:themeColor="text1"/>
                                  <w:sz w:val="26"/>
                                  <w:szCs w:val="26"/>
                                  <w14:textFill>
                                    <w14:solidFill>
                                      <w14:schemeClr w14:val="tx1"/>
                                    </w14:solidFill>
                                  </w14:textFill>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23607790" name="Rectangle 26"/>
                        <wps:cNvSpPr/>
                        <wps:spPr>
                          <a:xfrm>
                            <a:off x="1944455" y="1030056"/>
                            <a:ext cx="4343969" cy="2057400"/>
                          </a:xfrm>
                          <a:prstGeom prst="rect">
                            <a:avLst/>
                          </a:prstGeom>
                          <a:solidFill>
                            <a:srgbClr val="FCF8AA"/>
                          </a:solidFill>
                          <a:ln w="12700" cap="flat" cmpd="sng" algn="ctr">
                            <a:solidFill>
                              <a:sysClr val="windowText" lastClr="000000"/>
                            </a:solidFill>
                            <a:prstDash val="solid"/>
                            <a:miter lim="800000"/>
                          </a:ln>
                          <a:effectLst/>
                        </wps:spPr>
                        <wps:txbx>
                          <w:txbxContent>
                            <w:p w14:paraId="0D05E5A6">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1. Mức độ hoạt động hoá học của các kim loại giảm dần từ trái sang phải.</w:t>
                              </w:r>
                            </w:p>
                            <w:p w14:paraId="3647BE43">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2. Kim loại đứng trước Mg phản ứng được với nước ở nhiệt độ thường tạo thành dung dịch base và giải phóng khí H</w:t>
                              </w:r>
                              <w:r>
                                <w:rPr>
                                  <w:rFonts w:ascii="Times New Roman" w:hAnsi="Times New Roman" w:cs="Times New Roman"/>
                                  <w:sz w:val="26"/>
                                  <w:szCs w:val="26"/>
                                  <w:vertAlign w:val="subscript"/>
                                </w:rPr>
                                <w:t>2</w:t>
                              </w:r>
                              <w:r>
                                <w:rPr>
                                  <w:rFonts w:ascii="Times New Roman" w:hAnsi="Times New Roman" w:cs="Times New Roman"/>
                                  <w:sz w:val="26"/>
                                  <w:szCs w:val="26"/>
                                </w:rPr>
                                <w:t>.</w:t>
                              </w:r>
                            </w:p>
                            <w:p w14:paraId="50B5763E">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3. Kim loại đứng trước H tác dụng được với dung dịch acid (HCl, H</w:t>
                              </w:r>
                              <w:r>
                                <w:rPr>
                                  <w:rFonts w:ascii="Times New Roman" w:hAnsi="Times New Roman" w:cs="Times New Roman"/>
                                  <w:sz w:val="26"/>
                                  <w:szCs w:val="26"/>
                                  <w:vertAlign w:val="subscript"/>
                                </w:rPr>
                                <w:t>2</w:t>
                              </w:r>
                              <w:r>
                                <w:rPr>
                                  <w:rFonts w:ascii="Times New Roman" w:hAnsi="Times New Roman" w:cs="Times New Roman"/>
                                  <w:sz w:val="26"/>
                                  <w:szCs w:val="26"/>
                                </w:rPr>
                                <w:t>SO</w:t>
                              </w:r>
                              <w:r>
                                <w:rPr>
                                  <w:rFonts w:ascii="Times New Roman" w:hAnsi="Times New Roman" w:cs="Times New Roman"/>
                                  <w:sz w:val="26"/>
                                  <w:szCs w:val="26"/>
                                  <w:vertAlign w:val="subscript"/>
                                </w:rPr>
                                <w:t>4</w:t>
                              </w:r>
                              <w:r>
                                <w:rPr>
                                  <w:rFonts w:ascii="Times New Roman" w:hAnsi="Times New Roman" w:cs="Times New Roman"/>
                                  <w:sz w:val="26"/>
                                  <w:szCs w:val="26"/>
                                </w:rPr>
                                <w:t xml:space="preserve"> loãng, ...) giải phóng khí H</w:t>
                              </w:r>
                              <w:r>
                                <w:rPr>
                                  <w:rFonts w:ascii="Times New Roman" w:hAnsi="Times New Roman" w:cs="Times New Roman"/>
                                  <w:sz w:val="26"/>
                                  <w:szCs w:val="26"/>
                                  <w:vertAlign w:val="subscript"/>
                                </w:rPr>
                                <w:t>2</w:t>
                              </w:r>
                              <w:r>
                                <w:rPr>
                                  <w:rFonts w:ascii="Times New Roman" w:hAnsi="Times New Roman" w:cs="Times New Roman"/>
                                  <w:sz w:val="26"/>
                                  <w:szCs w:val="26"/>
                                </w:rPr>
                                <w:t>.</w:t>
                              </w:r>
                            </w:p>
                            <w:p w14:paraId="01F10C18">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4. Kim loại đứng trước (trừ K, Na, Ca, ...) có thể đẩy kim loại đứng sau ra khỏi dung dịch muối.</w:t>
                              </w:r>
                            </w:p>
                            <w:p w14:paraId="1E115F41">
                              <w:pPr>
                                <w:tabs>
                                  <w:tab w:val="left" w:pos="284"/>
                                  <w:tab w:val="left" w:pos="2552"/>
                                  <w:tab w:val="left" w:pos="5103"/>
                                  <w:tab w:val="left" w:pos="7655"/>
                                </w:tabs>
                                <w:spacing w:after="0" w:line="312" w:lineRule="auto"/>
                                <w:jc w:val="both"/>
                                <w:rPr>
                                  <w:rFonts w:ascii="Times New Roman" w:hAnsi="Times New Roman" w:cs="Times New Roman"/>
                                  <w:sz w:val="26"/>
                                  <w:szCs w:val="26"/>
                                </w:rPr>
                              </w:pPr>
                            </w:p>
                            <w:p w14:paraId="1C038BE1">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18060761" name="Straight Connector 3"/>
                        <wps:cNvCnPr/>
                        <wps:spPr>
                          <a:xfrm>
                            <a:off x="1590260" y="2176067"/>
                            <a:ext cx="353060" cy="0"/>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1856059169" name="Straight Connector 3"/>
                        <wps:cNvCnPr/>
                        <wps:spPr>
                          <a:xfrm flipV="1">
                            <a:off x="914400" y="571049"/>
                            <a:ext cx="343081" cy="2903"/>
                          </a:xfrm>
                          <a:prstGeom prst="line">
                            <a:avLst/>
                          </a:prstGeom>
                          <a:noFill/>
                          <a:ln w="12700" cap="flat" cmpd="sng" algn="ctr">
                            <a:solidFill>
                              <a:srgbClr val="E32D91">
                                <a:lumMod val="75000"/>
                              </a:srgbClr>
                            </a:solidFill>
                            <a:prstDash val="solid"/>
                            <a:miter lim="800000"/>
                            <a:headEnd type="none" w="med" len="med"/>
                            <a:tailEnd type="none" w="med" len="med"/>
                          </a:ln>
                          <a:effectLst/>
                        </wps:spPr>
                        <wps:bodyPr/>
                      </wps:wsp>
                      <wps:wsp>
                        <wps:cNvPr id="1415237318" name="Straight Connector 1"/>
                        <wps:cNvCnPr/>
                        <wps:spPr>
                          <a:xfrm flipH="1">
                            <a:off x="914701" y="574663"/>
                            <a:ext cx="635" cy="1281430"/>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441751321" name="Straight Connector 1"/>
                        <wps:cNvCnPr/>
                        <wps:spPr>
                          <a:xfrm>
                            <a:off x="914400" y="2425148"/>
                            <a:ext cx="181" cy="798830"/>
                          </a:xfrm>
                          <a:prstGeom prst="line">
                            <a:avLst/>
                          </a:prstGeom>
                          <a:noFill/>
                          <a:ln w="12700" cap="flat" cmpd="sng" algn="ctr">
                            <a:solidFill>
                              <a:srgbClr val="E32D91">
                                <a:lumMod val="75000"/>
                              </a:srgbClr>
                            </a:solidFill>
                            <a:prstDash val="sysDash"/>
                            <a:miter lim="800000"/>
                            <a:headEnd type="none" w="med" len="med"/>
                            <a:tailEnd type="none" w="med" len="med"/>
                          </a:ln>
                          <a:effectLst/>
                        </wps:spPr>
                        <wps:bodyPr/>
                      </wps:wsp>
                    </wpg:wgp>
                  </a:graphicData>
                </a:graphic>
              </wp:inline>
            </w:drawing>
          </mc:Choice>
          <mc:Fallback>
            <w:pict>
              <v:group id="Group 12" o:spid="_x0000_s1026" o:spt="203" style="height:253.85pt;width:495.15pt;" coordsize="6288424,3223978" o:gfxdata="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">
                <o:lock v:ext="edit" aspectratio="f"/>
                <v:rect id="Rectangle 26" o:spid="_x0000_s1026" o:spt="1" style="position:absolute;left:1257751;top:0;height:917597;width:4113070;" fillcolor="#DCE6F2 [660]" filled="t" stroked="t" coordsize="21600,21600" o:gfxdata="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SkEHQsQAAADiAAAADwAAAAAAAAABACAAAAAiAAAAZHJzL2Rvd25yZXYueG1sUEsBAhQAFAAAAAgA&#10;h07iQDMvBZ47AAAAOQAAABAAAAAAAAAAAQAgAAAAEwEAAGRycy9zaGFwZXhtbC54bWxQSwUGAAAA&#10;AAYABgBbAQAAvQMAAAAA&#10;">
                  <v:fill on="t" focussize="0,0"/>
                  <v:stroke weight="1pt" color="#000000" miterlimit="8" joinstyle="miter"/>
                  <v:imagedata o:title=""/>
                  <o:lock v:ext="edit" aspectratio="f"/>
                  <v:textbox>
                    <w:txbxContent>
                      <w:p w14:paraId="5E80E703">
                        <w:pPr>
                          <w:tabs>
                            <w:tab w:val="left" w:pos="284"/>
                            <w:tab w:val="left" w:pos="2552"/>
                            <w:tab w:val="left" w:pos="5103"/>
                            <w:tab w:val="left" w:pos="7655"/>
                          </w:tabs>
                          <w:spacing w:after="0" w:line="312" w:lineRule="auto"/>
                          <w:jc w:val="center"/>
                          <w:rPr>
                            <w:rFonts w:ascii="Times New Roman" w:hAnsi="Times New Roman" w:cs="Times New Roman"/>
                            <w:b/>
                            <w:bCs/>
                            <w:color w:val="000000" w:themeColor="text1"/>
                            <w:sz w:val="26"/>
                            <w:szCs w:val="26"/>
                            <w14:textFill>
                              <w14:solidFill>
                                <w14:schemeClr w14:val="tx1"/>
                              </w14:solidFill>
                            </w14:textFill>
                          </w:rPr>
                        </w:pPr>
                        <w:r>
                          <w:rPr>
                            <w:rFonts w:ascii="Times New Roman" w:hAnsi="Times New Roman" w:cs="Times New Roman"/>
                            <w:b/>
                            <w:bCs/>
                            <w:color w:val="000000" w:themeColor="text1"/>
                            <w:sz w:val="26"/>
                            <w:szCs w:val="26"/>
                            <w14:textFill>
                              <w14:solidFill>
                                <w14:schemeClr w14:val="tx1"/>
                              </w14:solidFill>
                            </w14:textFill>
                          </w:rPr>
                          <w:t>Dãy hoạt động hóa học của kim loại</w:t>
                        </w:r>
                      </w:p>
                      <w:p w14:paraId="139CD7DF">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color w:val="000000" w:themeColor="text1"/>
                            <w:sz w:val="26"/>
                            <w:szCs w:val="26"/>
                            <w14:textFill>
                              <w14:solidFill>
                                <w14:schemeClr w14:val="tx1"/>
                              </w14:solidFill>
                            </w14:textFill>
                          </w:rPr>
                          <w:t xml:space="preserve"> </w:t>
                        </w:r>
                        <w:r>
                          <w:rPr>
                            <w:rFonts w:ascii="Times New Roman" w:hAnsi="Times New Roman" w:cs="Times New Roman"/>
                            <w:sz w:val="26"/>
                            <w:szCs w:val="26"/>
                          </w:rPr>
                          <w:t xml:space="preserve">K, Na, Ca, Mg, Al, Zn, Fe, Pb, </w:t>
                        </w:r>
                        <w:r>
                          <w:rPr>
                            <w:rFonts w:ascii="Times New Roman" w:hAnsi="Times New Roman" w:cs="Times New Roman"/>
                            <w:b/>
                            <w:bCs/>
                            <w:color w:val="FF0000"/>
                            <w:sz w:val="26"/>
                            <w:szCs w:val="26"/>
                          </w:rPr>
                          <w:t>(H)</w:t>
                        </w:r>
                        <w:r>
                          <w:rPr>
                            <w:rFonts w:ascii="Times New Roman" w:hAnsi="Times New Roman" w:cs="Times New Roman"/>
                            <w:sz w:val="26"/>
                            <w:szCs w:val="26"/>
                          </w:rPr>
                          <w:t>, Cu, Ag, Au</w:t>
                        </w:r>
                      </w:p>
                      <w:p w14:paraId="11B716DD">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p>
                    </w:txbxContent>
                  </v:textbox>
                </v:rect>
                <v:line id="Straight Connector 3" o:spid="_x0000_s1026" o:spt="20" style="position:absolute;left:1817957;top:574964;height:0;width:3093085;" filled="f" stroked="t" coordsize="21600,21600" o:gfxdata="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oL&#10;k8EAAADiAAAADwAAAAAAAAABACAAAAAiAAAAZHJzL2Rvd25yZXYueG1sUEsBAhQAFAAAAAgAh07i&#10;QDMvBZ47AAAAOQAAABAAAAAAAAAAAQAgAAAAEAEAAGRycy9zaGFwZXhtbC54bWxQSwUGAAAAAAYA&#10;BgBbAQAAugMAAAAA&#10;">
                  <v:fill on="f" focussize="0,0"/>
                  <v:stroke weight="1pt" color="#000000 [3213]" miterlimit="8" joinstyle="miter" endarrow="block"/>
                  <v:imagedata o:title=""/>
                  <o:lock v:ext="edit" aspectratio="f"/>
                </v:line>
                <v:rect id="Rectangle 26" o:spid="_x0000_s1026" o:spt="1" style="position:absolute;left:1828800;top:573731;height:344170;width:3086958;v-text-anchor:middle;" filled="f" stroked="f" coordsize="21600,21600" o:gfxdata="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X6dB74A&#10;AADiAAAADwAAAAAAAAABACAAAAAiAAAAZHJzL2Rvd25yZXYueG1sUEsBAhQAFAAAAAgAh07iQDMv&#10;BZ47AAAAOQAAABAAAAAAAAAAAQAgAAAADQEAAGRycy9zaGFwZXhtbC54bWxQSwUGAAAAAAYABgBb&#10;AQAAtwMAAAAA&#10;">
                  <v:fill on="f" focussize="0,0"/>
                  <v:stroke on="f" weight="1pt" miterlimit="8" joinstyle="miter"/>
                  <v:imagedata o:title=""/>
                  <o:lock v:ext="edit" aspectratio="f"/>
                  <v:textbox>
                    <w:txbxContent>
                      <w:p w14:paraId="3FFC67CD">
                        <w:pPr>
                          <w:tabs>
                            <w:tab w:val="left" w:pos="284"/>
                            <w:tab w:val="left" w:pos="2552"/>
                            <w:tab w:val="left" w:pos="5103"/>
                            <w:tab w:val="left" w:pos="7655"/>
                          </w:tabs>
                          <w:spacing w:after="0" w:line="312" w:lineRule="auto"/>
                          <w:jc w:val="both"/>
                          <w:rPr>
                            <w:rFonts w:ascii="Times New Roman" w:hAnsi="Times New Roman" w:cs="Times New Roman"/>
                            <w:i/>
                            <w:iCs/>
                            <w:color w:val="000000" w:themeColor="text1"/>
                            <w:sz w:val="26"/>
                            <w:szCs w:val="26"/>
                            <w14:textFill>
                              <w14:solidFill>
                                <w14:schemeClr w14:val="tx1"/>
                              </w14:solidFill>
                            </w14:textFill>
                          </w:rPr>
                        </w:pPr>
                        <w:r>
                          <w:rPr>
                            <w:rFonts w:ascii="Times New Roman" w:hAnsi="Times New Roman" w:cs="Times New Roman"/>
                            <w:i/>
                            <w:iCs/>
                            <w:color w:val="000000" w:themeColor="text1"/>
                            <w:sz w:val="26"/>
                            <w:szCs w:val="26"/>
                            <w14:textFill>
                              <w14:solidFill>
                                <w14:schemeClr w14:val="tx1"/>
                              </w14:solidFill>
                            </w14:textFill>
                          </w:rPr>
                          <w:t>Chiều giảm dần mức độ hoạt động hóa học</w:t>
                        </w:r>
                      </w:p>
                    </w:txbxContent>
                  </v:textbox>
                </v:rect>
                <v:rect id="Rectangle 26" o:spid="_x0000_s1026" o:spt="1" style="position:absolute;left:0;top:1854100;height:570756;width:1601555;v-text-anchor:middle;" fillcolor="#B1F5F0" filled="t" stroked="t" coordsize="21600,21600" o:gfxdata="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F8V3K3FAAAA4gAAAA8AAAAAAAAAAQAgAAAAIgAAAGRycy9kb3ducmV2LnhtbFBLAQIUABQAAAAI&#10;AIdO4kAzLwWeOwAAADkAAAAQAAAAAAAAAAEAIAAAABQBAABkcnMvc2hhcGV4bWwueG1sUEsFBgAA&#10;AAAGAAYAWwEAAL4DAAAAAA==&#10;">
                  <v:fill on="t" focussize="0,0"/>
                  <v:stroke weight="1pt" color="#000000" miterlimit="8" joinstyle="miter"/>
                  <v:imagedata o:title=""/>
                  <o:lock v:ext="edit" aspectratio="f"/>
                  <v:textbox>
                    <w:txbxContent>
                      <w:p w14:paraId="0F9E792C">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b/>
                            <w:bCs/>
                            <w:color w:val="000000" w:themeColor="text1"/>
                            <w:sz w:val="26"/>
                            <w:szCs w:val="26"/>
                            <w14:textFill>
                              <w14:solidFill>
                                <w14:schemeClr w14:val="tx1"/>
                              </w14:solidFill>
                            </w14:textFill>
                          </w:rPr>
                          <w:t>Ý nghĩa của dãy hoạt động hóa học</w:t>
                        </w:r>
                        <w:r>
                          <w:rPr>
                            <w:rFonts w:ascii="Times New Roman" w:hAnsi="Times New Roman" w:cs="Times New Roman"/>
                            <w:color w:val="000000" w:themeColor="text1"/>
                            <w:sz w:val="26"/>
                            <w:szCs w:val="26"/>
                            <w14:textFill>
                              <w14:solidFill>
                                <w14:schemeClr w14:val="tx1"/>
                              </w14:solidFill>
                            </w14:textFill>
                          </w:rPr>
                          <w:t xml:space="preserve"> </w:t>
                        </w:r>
                      </w:p>
                    </w:txbxContent>
                  </v:textbox>
                </v:rect>
                <v:rect id="Rectangle 26" o:spid="_x0000_s1026" o:spt="1" style="position:absolute;left:1944455;top:1030056;height:2057400;width:4343969;v-text-anchor:middle;" fillcolor="#FCF8AA" filled="t" stroked="t" coordsize="21600,21600" o:gfxdata="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ynoXy8QAAADiAAAADwAAAAAAAAABACAAAAAiAAAAZHJzL2Rvd25yZXYueG1sUEsBAhQAFAAAAAgA&#10;h07iQDMvBZ47AAAAOQAAABAAAAAAAAAAAQAgAAAAEwEAAGRycy9zaGFwZXhtbC54bWxQSwUGAAAA&#10;AAYABgBbAQAAvQMAAAAA&#10;">
                  <v:fill on="t" focussize="0,0"/>
                  <v:stroke weight="1pt" color="#000000" miterlimit="8" joinstyle="miter"/>
                  <v:imagedata o:title=""/>
                  <o:lock v:ext="edit" aspectratio="f"/>
                  <v:textbox>
                    <w:txbxContent>
                      <w:p w14:paraId="0D05E5A6">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1. Mức độ hoạt động hoá học của các kim loại giảm dần từ trái sang phải.</w:t>
                        </w:r>
                      </w:p>
                      <w:p w14:paraId="3647BE43">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2. Kim loại đứng trước Mg phản ứng được với nước ở nhiệt độ thường tạo thành dung dịch base và giải phóng khí H</w:t>
                        </w:r>
                        <w:r>
                          <w:rPr>
                            <w:rFonts w:ascii="Times New Roman" w:hAnsi="Times New Roman" w:cs="Times New Roman"/>
                            <w:sz w:val="26"/>
                            <w:szCs w:val="26"/>
                            <w:vertAlign w:val="subscript"/>
                          </w:rPr>
                          <w:t>2</w:t>
                        </w:r>
                        <w:r>
                          <w:rPr>
                            <w:rFonts w:ascii="Times New Roman" w:hAnsi="Times New Roman" w:cs="Times New Roman"/>
                            <w:sz w:val="26"/>
                            <w:szCs w:val="26"/>
                          </w:rPr>
                          <w:t>.</w:t>
                        </w:r>
                      </w:p>
                      <w:p w14:paraId="50B5763E">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3. Kim loại đứng trước H tác dụng được với dung dịch acid (HCl, H</w:t>
                        </w:r>
                        <w:r>
                          <w:rPr>
                            <w:rFonts w:ascii="Times New Roman" w:hAnsi="Times New Roman" w:cs="Times New Roman"/>
                            <w:sz w:val="26"/>
                            <w:szCs w:val="26"/>
                            <w:vertAlign w:val="subscript"/>
                          </w:rPr>
                          <w:t>2</w:t>
                        </w:r>
                        <w:r>
                          <w:rPr>
                            <w:rFonts w:ascii="Times New Roman" w:hAnsi="Times New Roman" w:cs="Times New Roman"/>
                            <w:sz w:val="26"/>
                            <w:szCs w:val="26"/>
                          </w:rPr>
                          <w:t>SO</w:t>
                        </w:r>
                        <w:r>
                          <w:rPr>
                            <w:rFonts w:ascii="Times New Roman" w:hAnsi="Times New Roman" w:cs="Times New Roman"/>
                            <w:sz w:val="26"/>
                            <w:szCs w:val="26"/>
                            <w:vertAlign w:val="subscript"/>
                          </w:rPr>
                          <w:t>4</w:t>
                        </w:r>
                        <w:r>
                          <w:rPr>
                            <w:rFonts w:ascii="Times New Roman" w:hAnsi="Times New Roman" w:cs="Times New Roman"/>
                            <w:sz w:val="26"/>
                            <w:szCs w:val="26"/>
                          </w:rPr>
                          <w:t xml:space="preserve"> loãng, ...) giải phóng khí H</w:t>
                        </w:r>
                        <w:r>
                          <w:rPr>
                            <w:rFonts w:ascii="Times New Roman" w:hAnsi="Times New Roman" w:cs="Times New Roman"/>
                            <w:sz w:val="26"/>
                            <w:szCs w:val="26"/>
                            <w:vertAlign w:val="subscript"/>
                          </w:rPr>
                          <w:t>2</w:t>
                        </w:r>
                        <w:r>
                          <w:rPr>
                            <w:rFonts w:ascii="Times New Roman" w:hAnsi="Times New Roman" w:cs="Times New Roman"/>
                            <w:sz w:val="26"/>
                            <w:szCs w:val="26"/>
                          </w:rPr>
                          <w:t>.</w:t>
                        </w:r>
                      </w:p>
                      <w:p w14:paraId="01F10C18">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4. Kim loại đứng trước (trừ K, Na, Ca, ...) có thể đẩy kim loại đứng sau ra khỏi dung dịch muối.</w:t>
                        </w:r>
                      </w:p>
                      <w:p w14:paraId="1E115F41">
                        <w:pPr>
                          <w:tabs>
                            <w:tab w:val="left" w:pos="284"/>
                            <w:tab w:val="left" w:pos="2552"/>
                            <w:tab w:val="left" w:pos="5103"/>
                            <w:tab w:val="left" w:pos="7655"/>
                          </w:tabs>
                          <w:spacing w:after="0" w:line="312" w:lineRule="auto"/>
                          <w:jc w:val="both"/>
                          <w:rPr>
                            <w:rFonts w:ascii="Times New Roman" w:hAnsi="Times New Roman" w:cs="Times New Roman"/>
                            <w:sz w:val="26"/>
                            <w:szCs w:val="26"/>
                          </w:rPr>
                        </w:pPr>
                      </w:p>
                      <w:p w14:paraId="1C038BE1">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p>
                    </w:txbxContent>
                  </v:textbox>
                </v:rect>
                <v:line id="Straight Connector 3" o:spid="_x0000_s1026" o:spt="20" style="position:absolute;left:1590260;top:2176067;height:0;width:353060;" filled="f" stroked="t" coordsize="21600,21600" o:gfxdata="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BXd15HxgAAAOIAAAAPAAAAAAAAAAEAIAAAACIAAABkcnMvZG93bnJldi54bWxQSwECFAAUAAAA&#10;CACHTuJAMy8FnjsAAAA5AAAAEAAAAAAAAAABACAAAAAVAQAAZHJzL3NoYXBleG1sLnhtbFBLBQYA&#10;AAAABgAGAFsBAAC/AwAAAAA=&#10;">
                  <v:fill on="f" focussize="0,0"/>
                  <v:stroke weight="1pt" color="#B4186E" miterlimit="8" joinstyle="miter" endarrow="block"/>
                  <v:imagedata o:title=""/>
                  <o:lock v:ext="edit" aspectratio="f"/>
                </v:line>
                <v:line id="Straight Connector 3" o:spid="_x0000_s1026" o:spt="20" style="position:absolute;left:914400;top:571049;flip:y;height:2903;width:343081;" filled="f" stroked="t" coordsize="21600,21600" o:gfxdata="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aLD&#10;YsEAAADjAAAADwAAAAAAAAABACAAAAAiAAAAZHJzL2Rvd25yZXYueG1sUEsBAhQAFAAAAAgAh07i&#10;QDMvBZ47AAAAOQAAABAAAAAAAAAAAQAgAAAAEAEAAGRycy9zaGFwZXhtbC54bWxQSwUGAAAAAAYA&#10;BgBbAQAAugMAAAAA&#10;">
                  <v:fill on="f" focussize="0,0"/>
                  <v:stroke weight="1pt" color="#B4186E" miterlimit="8" joinstyle="miter"/>
                  <v:imagedata o:title=""/>
                  <o:lock v:ext="edit" aspectratio="f"/>
                </v:line>
                <v:line id="Straight Connector 1" o:spid="_x0000_s1026" o:spt="20" style="position:absolute;left:914701;top:574663;flip:x;height:1281430;width:635;" filled="f" stroked="t" coordsize="21600,21600" o:gfxdata="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BZyNb5xgAAAOMAAAAPAAAAAAAAAAEAIAAAACIAAABkcnMvZG93bnJldi54bWxQSwECFAAUAAAA&#10;CACHTuJAMy8FnjsAAAA5AAAAEAAAAAAAAAABACAAAAAVAQAAZHJzL3NoYXBleG1sLnhtbFBLBQYA&#10;AAAABgAGAFsBAAC/AwAAAAA=&#10;">
                  <v:fill on="f" focussize="0,0"/>
                  <v:stroke weight="1pt" color="#B4186E" miterlimit="8" joinstyle="miter" endarrow="block"/>
                  <v:imagedata o:title=""/>
                  <o:lock v:ext="edit" aspectratio="f"/>
                </v:line>
                <v:line id="Straight Connector 1" o:spid="_x0000_s1026" o:spt="20" style="position:absolute;left:914400;top:2425148;height:798830;width:181;" filled="f" stroked="t" coordsize="21600,21600" o:gfxdata="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XzGF1cQAAADiAAAADwAAAAAAAAABACAAAAAiAAAAZHJzL2Rvd25yZXYueG1sUEsBAhQAFAAAAAgA&#10;h07iQDMvBZ47AAAAOQAAABAAAAAAAAAAAQAgAAAAEwEAAGRycy9zaGFwZXhtbC54bWxQSwUGAAAA&#10;AAYABgBbAQAAvQMAAAAA&#10;">
                  <v:fill on="f" focussize="0,0"/>
                  <v:stroke weight="1pt" color="#B4186E" miterlimit="8" joinstyle="miter" dashstyle="3 1"/>
                  <v:imagedata o:title=""/>
                  <o:lock v:ext="edit" aspectratio="f"/>
                </v:line>
                <w10:wrap type="none"/>
                <w10:anchorlock/>
              </v:group>
            </w:pict>
          </mc:Fallback>
        </mc:AlternateContent>
      </w:r>
    </w:p>
    <w:p w14:paraId="06AF71AB">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mc:AlternateContent>
          <mc:Choice Requires="wpg">
            <w:drawing>
              <wp:inline distT="0" distB="0" distL="0" distR="0">
                <wp:extent cx="6291580" cy="2629535"/>
                <wp:effectExtent l="6350" t="2540" r="13970" b="9525"/>
                <wp:docPr id="1102998087" name="Group 13"/>
                <wp:cNvGraphicFramePr/>
                <a:graphic xmlns:a="http://schemas.openxmlformats.org/drawingml/2006/main">
                  <a:graphicData uri="http://schemas.microsoft.com/office/word/2010/wordprocessingGroup">
                    <wpg:wgp>
                      <wpg:cNvGrpSpPr/>
                      <wpg:grpSpPr>
                        <a:xfrm>
                          <a:off x="0" y="0"/>
                          <a:ext cx="6291983" cy="2629758"/>
                          <a:chOff x="0" y="0"/>
                          <a:chExt cx="6291983" cy="2629758"/>
                        </a:xfrm>
                      </wpg:grpSpPr>
                      <wps:wsp>
                        <wps:cNvPr id="800247589" name="Rectangle 26"/>
                        <wps:cNvSpPr/>
                        <wps:spPr>
                          <a:xfrm>
                            <a:off x="0" y="1030055"/>
                            <a:ext cx="2060025" cy="864607"/>
                          </a:xfrm>
                          <a:prstGeom prst="rect">
                            <a:avLst/>
                          </a:prstGeom>
                          <a:solidFill>
                            <a:srgbClr val="A7FFC0"/>
                          </a:solidFill>
                          <a:ln w="12700" cap="flat" cmpd="sng" algn="ctr">
                            <a:solidFill>
                              <a:sysClr val="windowText" lastClr="000000"/>
                            </a:solidFill>
                            <a:prstDash val="solid"/>
                            <a:miter lim="800000"/>
                          </a:ln>
                          <a:effectLst/>
                        </wps:spPr>
                        <wps:txbx>
                          <w:txbxContent>
                            <w:p w14:paraId="6D40357E">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b/>
                                  <w:bCs/>
                                  <w:color w:val="000000" w:themeColor="text1"/>
                                  <w:sz w:val="26"/>
                                  <w:szCs w:val="26"/>
                                  <w14:textFill>
                                    <w14:solidFill>
                                      <w14:schemeClr w14:val="tx1"/>
                                    </w14:solidFill>
                                  </w14:textFill>
                                </w:rPr>
                                <w:t>Các phương pháp tách kim loại</w:t>
                              </w:r>
                              <w:r>
                                <w:rPr>
                                  <w:rFonts w:ascii="Times New Roman" w:hAnsi="Times New Roman" w:cs="Times New Roman"/>
                                  <w:color w:val="000000" w:themeColor="text1"/>
                                  <w:sz w:val="26"/>
                                  <w:szCs w:val="26"/>
                                  <w14:textFill>
                                    <w14:solidFill>
                                      <w14:schemeClr w14:val="tx1"/>
                                    </w14:solidFill>
                                  </w14:textFill>
                                </w:rPr>
                                <w:t xml:space="preserve"> </w:t>
                              </w:r>
                              <w:r>
                                <w:rPr>
                                  <w:rFonts w:ascii="Times New Roman" w:hAnsi="Times New Roman" w:cs="Times New Roman"/>
                                  <w:b/>
                                  <w:bCs/>
                                  <w:color w:val="000000" w:themeColor="text1"/>
                                  <w:sz w:val="26"/>
                                  <w:szCs w:val="26"/>
                                  <w14:textFill>
                                    <w14:solidFill>
                                      <w14:schemeClr w14:val="tx1"/>
                                    </w14:solidFill>
                                  </w14:textFill>
                                </w:rPr>
                                <w:t>theo mức độ hoạt động hóa học</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44882620" name="Rectangle 26"/>
                        <wps:cNvSpPr/>
                        <wps:spPr>
                          <a:xfrm>
                            <a:off x="2399848" y="3614"/>
                            <a:ext cx="3885828" cy="798480"/>
                          </a:xfrm>
                          <a:prstGeom prst="rect">
                            <a:avLst/>
                          </a:prstGeom>
                          <a:noFill/>
                          <a:ln w="12700" cap="flat" cmpd="sng" algn="ctr">
                            <a:solidFill>
                              <a:sysClr val="windowText" lastClr="000000"/>
                            </a:solidFill>
                            <a:prstDash val="solid"/>
                            <a:miter lim="800000"/>
                          </a:ln>
                          <a:effectLst/>
                        </wps:spPr>
                        <wps:txbx>
                          <w:txbxContent>
                            <w:p w14:paraId="36DC8438">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b/>
                                  <w:bCs/>
                                  <w:sz w:val="26"/>
                                  <w:szCs w:val="26"/>
                                </w:rPr>
                                <w:t>Phương pháp điện phân nóng chảy</w:t>
                              </w:r>
                              <w:r>
                                <w:rPr>
                                  <w:rFonts w:ascii="Times New Roman" w:hAnsi="Times New Roman" w:cs="Times New Roman"/>
                                  <w:sz w:val="26"/>
                                  <w:szCs w:val="26"/>
                                </w:rPr>
                                <w:t xml:space="preserve"> được áp dụng để tách các kim loại hoạt động hoá học mạnh như Na, Ca, Mg, Al,...</w:t>
                              </w:r>
                            </w:p>
                            <w:p w14:paraId="1D7EE575">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77217878" name="Rectangle 26"/>
                        <wps:cNvSpPr/>
                        <wps:spPr>
                          <a:xfrm>
                            <a:off x="2399848" y="914400"/>
                            <a:ext cx="3888105" cy="1031875"/>
                          </a:xfrm>
                          <a:prstGeom prst="rect">
                            <a:avLst/>
                          </a:prstGeom>
                          <a:noFill/>
                          <a:ln w="12700" cap="flat" cmpd="sng" algn="ctr">
                            <a:solidFill>
                              <a:sysClr val="windowText" lastClr="000000"/>
                            </a:solidFill>
                            <a:prstDash val="solid"/>
                            <a:miter lim="800000"/>
                          </a:ln>
                          <a:effectLst/>
                        </wps:spPr>
                        <wps:txbx>
                          <w:txbxContent>
                            <w:p w14:paraId="326FD056">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b/>
                                  <w:bCs/>
                                  <w:sz w:val="26"/>
                                  <w:szCs w:val="26"/>
                                </w:rPr>
                                <w:t>Phương pháp nhiệt luyện</w:t>
                              </w:r>
                              <w:r>
                                <w:rPr>
                                  <w:rFonts w:ascii="Times New Roman" w:hAnsi="Times New Roman" w:cs="Times New Roman"/>
                                  <w:sz w:val="26"/>
                                  <w:szCs w:val="26"/>
                                </w:rPr>
                                <w:t xml:space="preserve"> thường được dùng để tách các kim loại hoạt động hoá học trung bình như Fe, Zn,.... có thể dùng các chất như C, CO, H</w:t>
                              </w:r>
                              <w:r>
                                <w:rPr>
                                  <w:rFonts w:ascii="Times New Roman" w:hAnsi="Times New Roman" w:cs="Times New Roman"/>
                                  <w:sz w:val="26"/>
                                  <w:szCs w:val="26"/>
                                  <w:vertAlign w:val="subscript"/>
                                </w:rPr>
                                <w:t>2</w:t>
                              </w:r>
                              <w:r>
                                <w:rPr>
                                  <w:rFonts w:ascii="Times New Roman" w:hAnsi="Times New Roman" w:cs="Times New Roman"/>
                                  <w:sz w:val="26"/>
                                  <w:szCs w:val="26"/>
                                </w:rPr>
                                <w:t>, Al,... tác dụng với oxide kim loại ở nhiệt độ cao, thu được kim loại.</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57279705" name="Rectangle 26"/>
                        <wps:cNvSpPr/>
                        <wps:spPr>
                          <a:xfrm>
                            <a:off x="2403462" y="2056496"/>
                            <a:ext cx="3888521" cy="573262"/>
                          </a:xfrm>
                          <a:prstGeom prst="rect">
                            <a:avLst/>
                          </a:prstGeom>
                          <a:noFill/>
                          <a:ln w="12700" cap="flat" cmpd="sng" algn="ctr">
                            <a:solidFill>
                              <a:sysClr val="windowText" lastClr="000000"/>
                            </a:solidFill>
                            <a:prstDash val="solid"/>
                            <a:miter lim="800000"/>
                          </a:ln>
                          <a:effectLst/>
                        </wps:spPr>
                        <wps:txbx>
                          <w:txbxContent>
                            <w:p w14:paraId="5F67D259">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b/>
                                  <w:bCs/>
                                  <w:sz w:val="26"/>
                                  <w:szCs w:val="26"/>
                                </w:rPr>
                                <w:t>Phương pháp thuỷ luyện</w:t>
                              </w:r>
                              <w:r>
                                <w:rPr>
                                  <w:rFonts w:ascii="Times New Roman" w:hAnsi="Times New Roman" w:cs="Times New Roman"/>
                                  <w:sz w:val="26"/>
                                  <w:szCs w:val="26"/>
                                </w:rPr>
                                <w:t xml:space="preserve"> để tách các kim loại hoạt động hoá học yếu như Ag, Au,...</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34993730" name="Straight Connector 3"/>
                        <wps:cNvCnPr/>
                        <wps:spPr>
                          <a:xfrm>
                            <a:off x="2172151" y="343653"/>
                            <a:ext cx="236001" cy="0"/>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1499512578" name="Straight Connector 3"/>
                        <wps:cNvCnPr/>
                        <wps:spPr>
                          <a:xfrm>
                            <a:off x="2056496" y="1485749"/>
                            <a:ext cx="337929" cy="307"/>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2096313697" name="Straight Connector 3"/>
                        <wps:cNvCnPr/>
                        <wps:spPr>
                          <a:xfrm>
                            <a:off x="2172151" y="2400149"/>
                            <a:ext cx="236001" cy="0"/>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1591765525" name="Straight Connector 1"/>
                        <wps:cNvCnPr/>
                        <wps:spPr>
                          <a:xfrm flipH="1">
                            <a:off x="2175766" y="343351"/>
                            <a:ext cx="2058" cy="2058845"/>
                          </a:xfrm>
                          <a:prstGeom prst="line">
                            <a:avLst/>
                          </a:prstGeom>
                          <a:noFill/>
                          <a:ln w="12700" cap="flat" cmpd="sng" algn="ctr">
                            <a:solidFill>
                              <a:srgbClr val="E32D91">
                                <a:lumMod val="75000"/>
                              </a:srgbClr>
                            </a:solidFill>
                            <a:prstDash val="solid"/>
                            <a:miter lim="800000"/>
                            <a:headEnd type="none" w="med" len="med"/>
                            <a:tailEnd type="none" w="med" len="med"/>
                          </a:ln>
                          <a:effectLst/>
                        </wps:spPr>
                        <wps:bodyPr/>
                      </wps:wsp>
                      <wps:wsp>
                        <wps:cNvPr id="1011786827" name="Straight Connector 1"/>
                        <wps:cNvCnPr/>
                        <wps:spPr>
                          <a:xfrm>
                            <a:off x="914701" y="0"/>
                            <a:ext cx="181" cy="1028881"/>
                          </a:xfrm>
                          <a:prstGeom prst="line">
                            <a:avLst/>
                          </a:prstGeom>
                          <a:noFill/>
                          <a:ln w="12700" cap="flat" cmpd="sng" algn="ctr">
                            <a:solidFill>
                              <a:srgbClr val="E32D91">
                                <a:lumMod val="75000"/>
                              </a:srgbClr>
                            </a:solidFill>
                            <a:prstDash val="sysDash"/>
                            <a:miter lim="800000"/>
                            <a:headEnd type="none" w="med" len="med"/>
                            <a:tailEnd type="triangle" w="med" len="med"/>
                          </a:ln>
                          <a:effectLst/>
                        </wps:spPr>
                        <wps:bodyPr/>
                      </wps:wsp>
                    </wpg:wgp>
                  </a:graphicData>
                </a:graphic>
              </wp:inline>
            </w:drawing>
          </mc:Choice>
          <mc:Fallback>
            <w:pict>
              <v:group id="Group 13" o:spid="_x0000_s1026" o:spt="203" style="height:207.05pt;width:495.4pt;" coordsize="6291983,2629758" o:gfxdata="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">
                <o:lock v:ext="edit" aspectratio="f"/>
                <v:rect id="Rectangle 26" o:spid="_x0000_s1026" o:spt="1" style="position:absolute;left:0;top:1030055;height:864607;width:2060025;v-text-anchor:middle;" fillcolor="#A7FFC0" filled="t" stroked="t" coordsize="21600,21600" o:gfxdata="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C9d4LcxgAAAOIAAAAPAAAAAAAAAAEAIAAAACIAAABkcnMvZG93bnJldi54bWxQSwECFAAUAAAA&#10;CACHTuJAMy8FnjsAAAA5AAAAEAAAAAAAAAABACAAAAAVAQAAZHJzL3NoYXBleG1sLnhtbFBLBQYA&#10;AAAABgAGAFsBAAC/AwAAAAA=&#10;">
                  <v:fill on="t" focussize="0,0"/>
                  <v:stroke weight="1pt" color="#000000" miterlimit="8" joinstyle="miter"/>
                  <v:imagedata o:title=""/>
                  <o:lock v:ext="edit" aspectratio="f"/>
                  <v:textbox>
                    <w:txbxContent>
                      <w:p w14:paraId="6D40357E">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b/>
                            <w:bCs/>
                            <w:color w:val="000000" w:themeColor="text1"/>
                            <w:sz w:val="26"/>
                            <w:szCs w:val="26"/>
                            <w14:textFill>
                              <w14:solidFill>
                                <w14:schemeClr w14:val="tx1"/>
                              </w14:solidFill>
                            </w14:textFill>
                          </w:rPr>
                          <w:t>Các phương pháp tách kim loại</w:t>
                        </w:r>
                        <w:r>
                          <w:rPr>
                            <w:rFonts w:ascii="Times New Roman" w:hAnsi="Times New Roman" w:cs="Times New Roman"/>
                            <w:color w:val="000000" w:themeColor="text1"/>
                            <w:sz w:val="26"/>
                            <w:szCs w:val="26"/>
                            <w14:textFill>
                              <w14:solidFill>
                                <w14:schemeClr w14:val="tx1"/>
                              </w14:solidFill>
                            </w14:textFill>
                          </w:rPr>
                          <w:t xml:space="preserve"> </w:t>
                        </w:r>
                        <w:r>
                          <w:rPr>
                            <w:rFonts w:ascii="Times New Roman" w:hAnsi="Times New Roman" w:cs="Times New Roman"/>
                            <w:b/>
                            <w:bCs/>
                            <w:color w:val="000000" w:themeColor="text1"/>
                            <w:sz w:val="26"/>
                            <w:szCs w:val="26"/>
                            <w14:textFill>
                              <w14:solidFill>
                                <w14:schemeClr w14:val="tx1"/>
                              </w14:solidFill>
                            </w14:textFill>
                          </w:rPr>
                          <w:t>theo mức độ hoạt động hóa học</w:t>
                        </w:r>
                      </w:p>
                    </w:txbxContent>
                  </v:textbox>
                </v:rect>
                <v:rect id="Rectangle 26" o:spid="_x0000_s1026" o:spt="1" style="position:absolute;left:2399848;top:3614;height:798480;width:3885828;v-text-anchor:middle;" filled="f" stroked="t" coordsize="21600,21600" o:gfxdata="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TGmW48QAAADjAAAADwAAAAAAAAABACAAAAAiAAAAZHJzL2Rvd25yZXYueG1sUEsBAhQAFAAAAAgA&#10;h07iQDMvBZ47AAAAOQAAABAAAAAAAAAAAQAgAAAAEwEAAGRycy9zaGFwZXhtbC54bWxQSwUGAAAA&#10;AAYABgBbAQAAvQMAAAAA&#10;">
                  <v:fill on="f" focussize="0,0"/>
                  <v:stroke weight="1pt" color="#000000" miterlimit="8" joinstyle="miter"/>
                  <v:imagedata o:title=""/>
                  <o:lock v:ext="edit" aspectratio="f"/>
                  <v:textbox>
                    <w:txbxContent>
                      <w:p w14:paraId="36DC8438">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b/>
                            <w:bCs/>
                            <w:sz w:val="26"/>
                            <w:szCs w:val="26"/>
                          </w:rPr>
                          <w:t>Phương pháp điện phân nóng chảy</w:t>
                        </w:r>
                        <w:r>
                          <w:rPr>
                            <w:rFonts w:ascii="Times New Roman" w:hAnsi="Times New Roman" w:cs="Times New Roman"/>
                            <w:sz w:val="26"/>
                            <w:szCs w:val="26"/>
                          </w:rPr>
                          <w:t xml:space="preserve"> được áp dụng để tách các kim loại hoạt động hoá học mạnh như Na, Ca, Mg, Al,...</w:t>
                        </w:r>
                      </w:p>
                      <w:p w14:paraId="1D7EE575">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p>
                    </w:txbxContent>
                  </v:textbox>
                </v:rect>
                <v:rect id="Rectangle 26" o:spid="_x0000_s1026" o:spt="1" style="position:absolute;left:2399848;top:914400;height:1031875;width:3888105;v-text-anchor:middle;" filled="f" stroked="t" coordsize="21600,21600" o:gfxdata="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yvE&#10;PMEAAADiAAAADwAAAAAAAAABACAAAAAiAAAAZHJzL2Rvd25yZXYueG1sUEsBAhQAFAAAAAgAh07i&#10;QDMvBZ47AAAAOQAAABAAAAAAAAAAAQAgAAAAEAEAAGRycy9zaGFwZXhtbC54bWxQSwUGAAAAAAYA&#10;BgBbAQAAugMAAAAA&#10;">
                  <v:fill on="f" focussize="0,0"/>
                  <v:stroke weight="1pt" color="#000000" miterlimit="8" joinstyle="miter"/>
                  <v:imagedata o:title=""/>
                  <o:lock v:ext="edit" aspectratio="f"/>
                  <v:textbox>
                    <w:txbxContent>
                      <w:p w14:paraId="326FD056">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b/>
                            <w:bCs/>
                            <w:sz w:val="26"/>
                            <w:szCs w:val="26"/>
                          </w:rPr>
                          <w:t>Phương pháp nhiệt luyện</w:t>
                        </w:r>
                        <w:r>
                          <w:rPr>
                            <w:rFonts w:ascii="Times New Roman" w:hAnsi="Times New Roman" w:cs="Times New Roman"/>
                            <w:sz w:val="26"/>
                            <w:szCs w:val="26"/>
                          </w:rPr>
                          <w:t xml:space="preserve"> thường được dùng để tách các kim loại hoạt động hoá học trung bình như Fe, Zn,.... có thể dùng các chất như C, CO, H</w:t>
                        </w:r>
                        <w:r>
                          <w:rPr>
                            <w:rFonts w:ascii="Times New Roman" w:hAnsi="Times New Roman" w:cs="Times New Roman"/>
                            <w:sz w:val="26"/>
                            <w:szCs w:val="26"/>
                            <w:vertAlign w:val="subscript"/>
                          </w:rPr>
                          <w:t>2</w:t>
                        </w:r>
                        <w:r>
                          <w:rPr>
                            <w:rFonts w:ascii="Times New Roman" w:hAnsi="Times New Roman" w:cs="Times New Roman"/>
                            <w:sz w:val="26"/>
                            <w:szCs w:val="26"/>
                          </w:rPr>
                          <w:t>, Al,... tác dụng với oxide kim loại ở nhiệt độ cao, thu được kim loại.</w:t>
                        </w:r>
                      </w:p>
                    </w:txbxContent>
                  </v:textbox>
                </v:rect>
                <v:rect id="Rectangle 26" o:spid="_x0000_s1026" o:spt="1" style="position:absolute;left:2403462;top:2056496;height:573262;width:3888521;v-text-anchor:middle;" filled="f" stroked="t" coordsize="21600,21600" o:gfxdata="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jD9QaMQAAADiAAAADwAAAAAAAAABACAAAAAiAAAAZHJzL2Rvd25yZXYueG1sUEsBAhQAFAAAAAgA&#10;h07iQDMvBZ47AAAAOQAAABAAAAAAAAAAAQAgAAAAEwEAAGRycy9zaGFwZXhtbC54bWxQSwUGAAAA&#10;AAYABgBbAQAAvQMAAAAA&#10;">
                  <v:fill on="f" focussize="0,0"/>
                  <v:stroke weight="1pt" color="#000000" miterlimit="8" joinstyle="miter"/>
                  <v:imagedata o:title=""/>
                  <o:lock v:ext="edit" aspectratio="f"/>
                  <v:textbox>
                    <w:txbxContent>
                      <w:p w14:paraId="5F67D259">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b/>
                            <w:bCs/>
                            <w:sz w:val="26"/>
                            <w:szCs w:val="26"/>
                          </w:rPr>
                          <w:t>Phương pháp thuỷ luyện</w:t>
                        </w:r>
                        <w:r>
                          <w:rPr>
                            <w:rFonts w:ascii="Times New Roman" w:hAnsi="Times New Roman" w:cs="Times New Roman"/>
                            <w:sz w:val="26"/>
                            <w:szCs w:val="26"/>
                          </w:rPr>
                          <w:t xml:space="preserve"> để tách các kim loại hoạt động hoá học yếu như Ag, Au,...</w:t>
                        </w:r>
                      </w:p>
                    </w:txbxContent>
                  </v:textbox>
                </v:rect>
                <v:line id="Straight Connector 3" o:spid="_x0000_s1026" o:spt="20" style="position:absolute;left:2172151;top:343653;height:0;width:236001;" filled="f" stroked="t" coordsize="21600,21600" o:gfxdata="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">
                  <v:fill on="f" focussize="0,0"/>
                  <v:stroke weight="1pt" color="#B4186E" miterlimit="8" joinstyle="miter" endarrow="block"/>
                  <v:imagedata o:title=""/>
                  <o:lock v:ext="edit" aspectratio="f"/>
                </v:line>
                <v:line id="Straight Connector 3" o:spid="_x0000_s1026" o:spt="20" style="position:absolute;left:2056496;top:1485749;height:307;width:337929;" filled="f" stroked="t" coordsize="21600,21600" o:gfxdata="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">
                  <v:fill on="f" focussize="0,0"/>
                  <v:stroke weight="1pt" color="#B4186E" miterlimit="8" joinstyle="miter" endarrow="block"/>
                  <v:imagedata o:title=""/>
                  <o:lock v:ext="edit" aspectratio="f"/>
                </v:line>
                <v:line id="Straight Connector 3" o:spid="_x0000_s1026" o:spt="20" style="position:absolute;left:2172151;top:2400149;height:0;width:236001;" filled="f" stroked="t" coordsize="21600,21600" o:gfxdata="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">
                  <v:fill on="f" focussize="0,0"/>
                  <v:stroke weight="1pt" color="#B4186E" miterlimit="8" joinstyle="miter" endarrow="block"/>
                  <v:imagedata o:title=""/>
                  <o:lock v:ext="edit" aspectratio="f"/>
                </v:line>
                <v:line id="Straight Connector 1" o:spid="_x0000_s1026" o:spt="20" style="position:absolute;left:2175766;top:343351;flip:x;height:2058845;width:2058;" filled="f" stroked="t" coordsize="21600,21600" o:gfxdata="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nfF&#10;RcEAAADjAAAADwAAAAAAAAABACAAAAAiAAAAZHJzL2Rvd25yZXYueG1sUEsBAhQAFAAAAAgAh07i&#10;QDMvBZ47AAAAOQAAABAAAAAAAAAAAQAgAAAAEAEAAGRycy9zaGFwZXhtbC54bWxQSwUGAAAAAAYA&#10;BgBbAQAAugMAAAAA&#10;">
                  <v:fill on="f" focussize="0,0"/>
                  <v:stroke weight="1pt" color="#B4186E" miterlimit="8" joinstyle="miter"/>
                  <v:imagedata o:title=""/>
                  <o:lock v:ext="edit" aspectratio="f"/>
                </v:line>
                <v:line id="Straight Connector 1" o:spid="_x0000_s1026" o:spt="20" style="position:absolute;left:914701;top:0;height:1028881;width:181;" filled="f" stroked="t" coordsize="21600,21600" o:gfxdata="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JoFvO/&#10;AAAA4wAAAA8AAAAAAAAAAQAgAAAAIgAAAGRycy9kb3ducmV2LnhtbFBLAQIUABQAAAAIAIdO4kAz&#10;LwWeOwAAADkAAAAQAAAAAAAAAAEAIAAAAA4BAABkcnMvc2hhcGV4bWwueG1sUEsFBgAAAAAGAAYA&#10;WwEAALgDAAAAAA==&#10;">
                  <v:fill on="f" focussize="0,0"/>
                  <v:stroke weight="1pt" color="#B4186E" miterlimit="8" joinstyle="miter" dashstyle="3 1" endarrow="block"/>
                  <v:imagedata o:title=""/>
                  <o:lock v:ext="edit" aspectratio="f"/>
                </v:line>
                <w10:wrap type="none"/>
                <w10:anchorlock/>
              </v:group>
            </w:pict>
          </mc:Fallback>
        </mc:AlternateContent>
      </w:r>
    </w:p>
    <w:p w14:paraId="1D92D61E">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mc:AlternateContent>
          <mc:Choice Requires="wpg">
            <w:drawing>
              <wp:inline distT="0" distB="0" distL="0" distR="0">
                <wp:extent cx="6290310" cy="3086735"/>
                <wp:effectExtent l="6350" t="6350" r="15240" b="18415"/>
                <wp:docPr id="358223143" name="Group 17"/>
                <wp:cNvGraphicFramePr/>
                <a:graphic xmlns:a="http://schemas.openxmlformats.org/drawingml/2006/main">
                  <a:graphicData uri="http://schemas.microsoft.com/office/word/2010/wordprocessingGroup">
                    <wpg:wgp>
                      <wpg:cNvGrpSpPr/>
                      <wpg:grpSpPr>
                        <a:xfrm>
                          <a:off x="0" y="0"/>
                          <a:ext cx="6290310" cy="3086735"/>
                          <a:chOff x="0" y="0"/>
                          <a:chExt cx="6290310" cy="3086735"/>
                        </a:xfrm>
                      </wpg:grpSpPr>
                      <wps:wsp>
                        <wps:cNvPr id="1976271165" name="Rectangle 26"/>
                        <wps:cNvSpPr/>
                        <wps:spPr>
                          <a:xfrm>
                            <a:off x="1380635" y="1684231"/>
                            <a:ext cx="1144633" cy="571631"/>
                          </a:xfrm>
                          <a:prstGeom prst="rect">
                            <a:avLst/>
                          </a:prstGeom>
                          <a:solidFill>
                            <a:srgbClr val="FFCC66"/>
                          </a:solidFill>
                          <a:ln w="12700" cap="flat" cmpd="sng" algn="ctr">
                            <a:solidFill>
                              <a:sysClr val="windowText" lastClr="000000"/>
                            </a:solidFill>
                            <a:prstDash val="solid"/>
                            <a:miter lim="800000"/>
                          </a:ln>
                          <a:effectLst/>
                        </wps:spPr>
                        <wps:txbx>
                          <w:txbxContent>
                            <w:p w14:paraId="7AA64D67">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sz w:val="26"/>
                                  <w:szCs w:val="26"/>
                                </w:rPr>
                                <w:t>Sản xuất gang và thép</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cNvPr id="753895942" name="Group 14"/>
                        <wpg:cNvGrpSpPr/>
                        <wpg:grpSpPr>
                          <a:xfrm>
                            <a:off x="0" y="0"/>
                            <a:ext cx="6290310" cy="3086735"/>
                            <a:chOff x="0" y="0"/>
                            <a:chExt cx="6290925" cy="3087185"/>
                          </a:xfrm>
                        </wpg:grpSpPr>
                        <wps:wsp>
                          <wps:cNvPr id="696401743" name="Rectangle 26"/>
                          <wps:cNvSpPr/>
                          <wps:spPr>
                            <a:xfrm>
                              <a:off x="0" y="932472"/>
                              <a:ext cx="1030467" cy="346075"/>
                            </a:xfrm>
                            <a:prstGeom prst="rect">
                              <a:avLst/>
                            </a:prstGeom>
                            <a:solidFill>
                              <a:srgbClr val="FFFF00"/>
                            </a:solidFill>
                            <a:ln w="12700" cap="flat" cmpd="sng" algn="ctr">
                              <a:solidFill>
                                <a:sysClr val="windowText" lastClr="000000"/>
                              </a:solidFill>
                              <a:prstDash val="solid"/>
                              <a:miter lim="800000"/>
                            </a:ln>
                            <a:effectLst/>
                          </wps:spPr>
                          <wps:txbx>
                            <w:txbxContent>
                              <w:p w14:paraId="572EAAE7">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b/>
                                    <w:bCs/>
                                    <w:color w:val="000000" w:themeColor="text1"/>
                                    <w:sz w:val="26"/>
                                    <w:szCs w:val="26"/>
                                    <w14:textFill>
                                      <w14:solidFill>
                                        <w14:schemeClr w14:val="tx1"/>
                                      </w14:solidFill>
                                    </w14:textFill>
                                  </w:rPr>
                                  <w:t>Hợp kim</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04055100" name="Rectangle 26"/>
                          <wps:cNvSpPr/>
                          <wps:spPr>
                            <a:xfrm>
                              <a:off x="1373407" y="0"/>
                              <a:ext cx="4914446" cy="570230"/>
                            </a:xfrm>
                            <a:prstGeom prst="rect">
                              <a:avLst/>
                            </a:prstGeom>
                            <a:solidFill>
                              <a:srgbClr val="FFCCFF"/>
                            </a:solidFill>
                            <a:ln w="12700" cap="flat" cmpd="sng" algn="ctr">
                              <a:solidFill>
                                <a:sysClr val="windowText" lastClr="000000"/>
                              </a:solidFill>
                              <a:prstDash val="solid"/>
                              <a:miter lim="800000"/>
                            </a:ln>
                            <a:effectLst/>
                          </wps:spPr>
                          <wps:txbx>
                            <w:txbxContent>
                              <w:p w14:paraId="07AE0BA5">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sz w:val="26"/>
                                    <w:szCs w:val="26"/>
                                  </w:rPr>
                                  <w:t>Hợp kim là vật liệu kim loại có chứa một kim loại cơ bản và một số kim loại hoặc phi kim khác</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04599929" name="Rectangle 26"/>
                          <wps:cNvSpPr/>
                          <wps:spPr>
                            <a:xfrm>
                              <a:off x="2858855" y="686704"/>
                              <a:ext cx="3428456" cy="343081"/>
                            </a:xfrm>
                            <a:prstGeom prst="rect">
                              <a:avLst/>
                            </a:prstGeom>
                            <a:noFill/>
                            <a:ln w="12700" cap="flat" cmpd="sng" algn="ctr">
                              <a:solidFill>
                                <a:sysClr val="windowText" lastClr="000000"/>
                              </a:solidFill>
                              <a:prstDash val="solid"/>
                              <a:miter lim="800000"/>
                            </a:ln>
                            <a:effectLst/>
                          </wps:spPr>
                          <wps:txbx>
                            <w:txbxContent>
                              <w:p w14:paraId="2078E91E">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sz w:val="26"/>
                                    <w:szCs w:val="26"/>
                                  </w:rPr>
                                  <w:t xml:space="preserve">Hàm lượng carbon trong gang chiếm từ 2% – 5%.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924100719" name="Rectangle 26"/>
                          <wps:cNvSpPr/>
                          <wps:spPr>
                            <a:xfrm>
                              <a:off x="2862469" y="1152940"/>
                              <a:ext cx="3428456" cy="343081"/>
                            </a:xfrm>
                            <a:prstGeom prst="rect">
                              <a:avLst/>
                            </a:prstGeom>
                            <a:noFill/>
                            <a:ln w="12700" cap="flat" cmpd="sng" algn="ctr">
                              <a:solidFill>
                                <a:sysClr val="windowText" lastClr="000000"/>
                              </a:solidFill>
                              <a:prstDash val="solid"/>
                              <a:miter lim="800000"/>
                            </a:ln>
                            <a:effectLst/>
                          </wps:spPr>
                          <wps:txbx>
                            <w:txbxContent>
                              <w:p w14:paraId="6E5C21BD">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sz w:val="26"/>
                                    <w:szCs w:val="26"/>
                                  </w:rPr>
                                  <w:t>Hàm lượng carbon trong thép chiếm dưới 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60389262" name="Rectangle 26"/>
                          <wps:cNvSpPr/>
                          <wps:spPr>
                            <a:xfrm>
                              <a:off x="2862469" y="1601104"/>
                              <a:ext cx="3428456" cy="800281"/>
                            </a:xfrm>
                            <a:prstGeom prst="rect">
                              <a:avLst/>
                            </a:prstGeom>
                            <a:noFill/>
                            <a:ln w="12700" cap="flat" cmpd="sng" algn="ctr">
                              <a:solidFill>
                                <a:sysClr val="windowText" lastClr="000000"/>
                              </a:solidFill>
                              <a:prstDash val="solid"/>
                              <a:miter lim="800000"/>
                            </a:ln>
                            <a:effectLst/>
                          </wps:spPr>
                          <wps:txbx>
                            <w:txbxContent>
                              <w:p w14:paraId="3EC82FC3">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sz w:val="26"/>
                                    <w:szCs w:val="26"/>
                                  </w:rPr>
                                  <w:t>Nguyên liệu sản xuất gang là quặng sắt, than cốc, không khí nóng, ... Nguyên liệu sản xuất thép là gang (hoặc thép phế liệu) và khí oxygen.</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1686719" name="Rectangle 26"/>
                          <wps:cNvSpPr/>
                          <wps:spPr>
                            <a:xfrm>
                              <a:off x="2858855" y="2515504"/>
                              <a:ext cx="3428365" cy="571681"/>
                            </a:xfrm>
                            <a:prstGeom prst="rect">
                              <a:avLst/>
                            </a:prstGeom>
                            <a:noFill/>
                            <a:ln w="12700" cap="flat" cmpd="sng" algn="ctr">
                              <a:solidFill>
                                <a:sysClr val="windowText" lastClr="000000"/>
                              </a:solidFill>
                              <a:prstDash val="solid"/>
                              <a:miter lim="800000"/>
                            </a:ln>
                            <a:effectLst/>
                          </wps:spPr>
                          <wps:txbx>
                            <w:txbxContent>
                              <w:p w14:paraId="2132CB07">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sz w:val="26"/>
                                    <w:szCs w:val="26"/>
                                  </w:rPr>
                                  <w:t>Sản xuất gang, thép đều diễn ra trong lò ở nhiệt độ cao.</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83147474" name="Straight Connector 3"/>
                          <wps:cNvCnPr/>
                          <wps:spPr>
                            <a:xfrm flipV="1">
                              <a:off x="2631159" y="914702"/>
                              <a:ext cx="237036" cy="1996"/>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714344412" name="Straight Connector 3"/>
                          <wps:cNvCnPr/>
                          <wps:spPr>
                            <a:xfrm flipV="1">
                              <a:off x="2631159" y="1373709"/>
                              <a:ext cx="237036" cy="1996"/>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1618483260" name="Straight Connector 3"/>
                          <wps:cNvCnPr/>
                          <wps:spPr>
                            <a:xfrm flipV="1">
                              <a:off x="2515503" y="2060412"/>
                              <a:ext cx="352425" cy="0"/>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954172524" name="Straight Connector 3"/>
                          <wps:cNvCnPr/>
                          <wps:spPr>
                            <a:xfrm flipV="1">
                              <a:off x="2631159" y="2855543"/>
                              <a:ext cx="236311" cy="0"/>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798748490" name="Straight Connector 1"/>
                          <wps:cNvCnPr/>
                          <wps:spPr>
                            <a:xfrm>
                              <a:off x="2627544" y="910786"/>
                              <a:ext cx="998" cy="1945459"/>
                            </a:xfrm>
                            <a:prstGeom prst="line">
                              <a:avLst/>
                            </a:prstGeom>
                            <a:noFill/>
                            <a:ln w="12700" cap="flat" cmpd="sng" algn="ctr">
                              <a:solidFill>
                                <a:srgbClr val="E32D91">
                                  <a:lumMod val="75000"/>
                                </a:srgbClr>
                              </a:solidFill>
                              <a:prstDash val="solid"/>
                              <a:miter lim="800000"/>
                              <a:headEnd type="none" w="med" len="med"/>
                              <a:tailEnd type="none" w="med" len="med"/>
                            </a:ln>
                            <a:effectLst/>
                          </wps:spPr>
                          <wps:bodyPr/>
                        </wps:wsp>
                        <wps:wsp>
                          <wps:cNvPr id="1905601594" name="Straight Connector 3"/>
                          <wps:cNvCnPr/>
                          <wps:spPr>
                            <a:xfrm flipV="1">
                              <a:off x="1134868" y="227998"/>
                              <a:ext cx="237036" cy="1996"/>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1621234594" name="Straight Connector 3"/>
                          <wps:cNvCnPr/>
                          <wps:spPr>
                            <a:xfrm flipV="1">
                              <a:off x="1142096" y="1937529"/>
                              <a:ext cx="237036" cy="1996"/>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256762292" name="Straight Connector 1"/>
                          <wps:cNvCnPr/>
                          <wps:spPr>
                            <a:xfrm>
                              <a:off x="1142096" y="220468"/>
                              <a:ext cx="2903" cy="1716315"/>
                            </a:xfrm>
                            <a:prstGeom prst="line">
                              <a:avLst/>
                            </a:prstGeom>
                            <a:noFill/>
                            <a:ln w="12700" cap="flat" cmpd="sng" algn="ctr">
                              <a:solidFill>
                                <a:srgbClr val="E32D91">
                                  <a:lumMod val="75000"/>
                                </a:srgbClr>
                              </a:solidFill>
                              <a:prstDash val="solid"/>
                              <a:miter lim="800000"/>
                              <a:headEnd type="none" w="med" len="med"/>
                              <a:tailEnd type="none" w="med" len="med"/>
                            </a:ln>
                            <a:effectLst/>
                          </wps:spPr>
                          <wps:bodyPr/>
                        </wps:wsp>
                        <wps:wsp>
                          <wps:cNvPr id="156275880" name="Straight Connector 3"/>
                          <wps:cNvCnPr/>
                          <wps:spPr>
                            <a:xfrm flipV="1">
                              <a:off x="1030055" y="1142097"/>
                              <a:ext cx="115570" cy="1996"/>
                            </a:xfrm>
                            <a:prstGeom prst="line">
                              <a:avLst/>
                            </a:prstGeom>
                            <a:noFill/>
                            <a:ln w="12700" cap="flat" cmpd="sng" algn="ctr">
                              <a:solidFill>
                                <a:srgbClr val="E32D91">
                                  <a:lumMod val="75000"/>
                                </a:srgbClr>
                              </a:solidFill>
                              <a:prstDash val="solid"/>
                              <a:miter lim="800000"/>
                              <a:headEnd type="none" w="med" len="med"/>
                              <a:tailEnd type="none" w="med" len="med"/>
                            </a:ln>
                            <a:effectLst/>
                          </wps:spPr>
                          <wps:bodyPr/>
                        </wps:wsp>
                      </wpg:grpSp>
                    </wpg:wgp>
                  </a:graphicData>
                </a:graphic>
              </wp:inline>
            </w:drawing>
          </mc:Choice>
          <mc:Fallback>
            <w:pict>
              <v:group id="Group 17" o:spid="_x0000_s1026" o:spt="203" style="height:243.05pt;width:495.3pt;" coordsize="6290310,3086735" o:gfxdata="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">
                <o:lock v:ext="edit" aspectratio="f"/>
                <v:rect id="Rectangle 26" o:spid="_x0000_s1026" o:spt="1" style="position:absolute;left:1380635;top:1684231;height:571631;width:1144633;v-text-anchor:middle;" fillcolor="#FFCC66" filled="t" stroked="t" coordsize="21600,21600" o:gfxdata="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SECsh&#10;wAAAAOMAAAAPAAAAAAAAAAEAIAAAACIAAABkcnMvZG93bnJldi54bWxQSwECFAAUAAAACACHTuJA&#10;My8FnjsAAAA5AAAAEAAAAAAAAAABACAAAAAPAQAAZHJzL3NoYXBleG1sLnhtbFBLBQYAAAAABgAG&#10;AFsBAAC5AwAAAAA=&#10;">
                  <v:fill on="t" focussize="0,0"/>
                  <v:stroke weight="1pt" color="#000000" miterlimit="8" joinstyle="miter"/>
                  <v:imagedata o:title=""/>
                  <o:lock v:ext="edit" aspectratio="f"/>
                  <v:textbox>
                    <w:txbxContent>
                      <w:p w14:paraId="7AA64D67">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sz w:val="26"/>
                            <w:szCs w:val="26"/>
                          </w:rPr>
                          <w:t>Sản xuất gang và thép</w:t>
                        </w:r>
                      </w:p>
                    </w:txbxContent>
                  </v:textbox>
                </v:rect>
                <v:group id="Group 14" o:spid="_x0000_s1026" o:spt="203" style="position:absolute;left:0;top:0;height:3086735;width:6290310;" coordsize="6290925,3087185" o:gfxdata="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K+lU8PEAAAA4gAAAA8AAAAAAAAAAQAgAAAAIgAAAGRycy9kb3du&#10;cmV2LnhtbFBLAQIUABQAAAAIAIdO4kAzLwWeOwAAADkAAAAVAAAAAAAAAAEAIAAAABMBAABkcnMv&#10;Z3JvdXBzaGFwZXhtbC54bWxQSwUGAAAAAAYABgBgAQAA0AMAAAAA&#10;">
                  <o:lock v:ext="edit" aspectratio="f"/>
                  <v:rect id="Rectangle 26" o:spid="_x0000_s1026" o:spt="1" style="position:absolute;left:0;top:932472;height:346075;width:1030467;v-text-anchor:middle;" fillcolor="#FFFF00" filled="t" stroked="t" coordsize="21600,21600" o:gfxdata="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bXdxlsQAAADiAAAADwAAAAAAAAABACAAAAAiAAAAZHJzL2Rvd25yZXYueG1sUEsBAhQAFAAAAAgA&#10;h07iQDMvBZ47AAAAOQAAABAAAAAAAAAAAQAgAAAAEwEAAGRycy9zaGFwZXhtbC54bWxQSwUGAAAA&#10;AAYABgBbAQAAvQMAAAAA&#10;">
                    <v:fill on="t" focussize="0,0"/>
                    <v:stroke weight="1pt" color="#000000" miterlimit="8" joinstyle="miter"/>
                    <v:imagedata o:title=""/>
                    <o:lock v:ext="edit" aspectratio="f"/>
                    <v:textbox>
                      <w:txbxContent>
                        <w:p w14:paraId="572EAAE7">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b/>
                              <w:bCs/>
                              <w:color w:val="000000" w:themeColor="text1"/>
                              <w:sz w:val="26"/>
                              <w:szCs w:val="26"/>
                              <w14:textFill>
                                <w14:solidFill>
                                  <w14:schemeClr w14:val="tx1"/>
                                </w14:solidFill>
                              </w14:textFill>
                            </w:rPr>
                            <w:t>Hợp kim</w:t>
                          </w:r>
                        </w:p>
                      </w:txbxContent>
                    </v:textbox>
                  </v:rect>
                  <v:rect id="Rectangle 26" o:spid="_x0000_s1026" o:spt="1" style="position:absolute;left:1373407;top:0;height:570230;width:4914446;v-text-anchor:middle;" fillcolor="#FFCCFF" filled="t" stroked="t" coordsize="21600,21600" o:gfxdata="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a&#10;tjmhwwAAAOMAAAAPAAAAAAAAAAEAIAAAACIAAABkcnMvZG93bnJldi54bWxQSwECFAAUAAAACACH&#10;TuJAMy8FnjsAAAA5AAAAEAAAAAAAAAABACAAAAASAQAAZHJzL3NoYXBleG1sLnhtbFBLBQYAAAAA&#10;BgAGAFsBAAC8AwAAAAA=&#10;">
                    <v:fill on="t" focussize="0,0"/>
                    <v:stroke weight="1pt" color="#000000" miterlimit="8" joinstyle="miter"/>
                    <v:imagedata o:title=""/>
                    <o:lock v:ext="edit" aspectratio="f"/>
                    <v:textbox>
                      <w:txbxContent>
                        <w:p w14:paraId="07AE0BA5">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sz w:val="26"/>
                              <w:szCs w:val="26"/>
                            </w:rPr>
                            <w:t>Hợp kim là vật liệu kim loại có chứa một kim loại cơ bản và một số kim loại hoặc phi kim khác</w:t>
                          </w:r>
                        </w:p>
                      </w:txbxContent>
                    </v:textbox>
                  </v:rect>
                  <v:rect id="Rectangle 26" o:spid="_x0000_s1026" o:spt="1" style="position:absolute;left:2858855;top:686704;height:343081;width:3428456;v-text-anchor:middle;" filled="f" stroked="t" coordsize="21600,21600" o:gfxdata="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jNI&#10;DMEAAADjAAAADwAAAAAAAAABACAAAAAiAAAAZHJzL2Rvd25yZXYueG1sUEsBAhQAFAAAAAgAh07i&#10;QDMvBZ47AAAAOQAAABAAAAAAAAAAAQAgAAAAEAEAAGRycy9zaGFwZXhtbC54bWxQSwUGAAAAAAYA&#10;BgBbAQAAugMAAAAA&#10;">
                    <v:fill on="f" focussize="0,0"/>
                    <v:stroke weight="1pt" color="#000000" miterlimit="8" joinstyle="miter"/>
                    <v:imagedata o:title=""/>
                    <o:lock v:ext="edit" aspectratio="f"/>
                    <v:textbox>
                      <w:txbxContent>
                        <w:p w14:paraId="2078E91E">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sz w:val="26"/>
                              <w:szCs w:val="26"/>
                            </w:rPr>
                            <w:t xml:space="preserve">Hàm lượng carbon trong gang chiếm từ 2% – 5%. </w:t>
                          </w:r>
                        </w:p>
                      </w:txbxContent>
                    </v:textbox>
                  </v:rect>
                  <v:rect id="Rectangle 26" o:spid="_x0000_s1026" o:spt="1" style="position:absolute;left:2862469;top:1152940;height:343081;width:3428456;v-text-anchor:middle;" filled="f" stroked="t" coordsize="21600,21600" o:gfxdata="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kIz&#10;qsEAAADjAAAADwAAAAAAAAABACAAAAAiAAAAZHJzL2Rvd25yZXYueG1sUEsBAhQAFAAAAAgAh07i&#10;QDMvBZ47AAAAOQAAABAAAAAAAAAAAQAgAAAAEAEAAGRycy9zaGFwZXhtbC54bWxQSwUGAAAAAAYA&#10;BgBbAQAAugMAAAAA&#10;">
                    <v:fill on="f" focussize="0,0"/>
                    <v:stroke weight="1pt" color="#000000" miterlimit="8" joinstyle="miter"/>
                    <v:imagedata o:title=""/>
                    <o:lock v:ext="edit" aspectratio="f"/>
                    <v:textbox>
                      <w:txbxContent>
                        <w:p w14:paraId="6E5C21BD">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sz w:val="26"/>
                              <w:szCs w:val="26"/>
                            </w:rPr>
                            <w:t>Hàm lượng carbon trong thép chiếm dưới 2%.</w:t>
                          </w:r>
                        </w:p>
                      </w:txbxContent>
                    </v:textbox>
                  </v:rect>
                  <v:rect id="Rectangle 26" o:spid="_x0000_s1026" o:spt="1" style="position:absolute;left:2862469;top:1601104;height:800281;width:3428456;v-text-anchor:middle;" filled="f" stroked="t" coordsize="21600,21600" o:gfxdata="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Jo3&#10;jMEAAADjAAAADwAAAAAAAAABACAAAAAiAAAAZHJzL2Rvd25yZXYueG1sUEsBAhQAFAAAAAgAh07i&#10;QDMvBZ47AAAAOQAAABAAAAAAAAAAAQAgAAAAEAEAAGRycy9zaGFwZXhtbC54bWxQSwUGAAAAAAYA&#10;BgBbAQAAugMAAAAA&#10;">
                    <v:fill on="f" focussize="0,0"/>
                    <v:stroke weight="1pt" color="#000000" miterlimit="8" joinstyle="miter"/>
                    <v:imagedata o:title=""/>
                    <o:lock v:ext="edit" aspectratio="f"/>
                    <v:textbox>
                      <w:txbxContent>
                        <w:p w14:paraId="3EC82FC3">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sz w:val="26"/>
                              <w:szCs w:val="26"/>
                            </w:rPr>
                            <w:t>Nguyên liệu sản xuất gang là quặng sắt, than cốc, không khí nóng, ... Nguyên liệu sản xuất thép là gang (hoặc thép phế liệu) và khí oxygen.</w:t>
                          </w:r>
                        </w:p>
                      </w:txbxContent>
                    </v:textbox>
                  </v:rect>
                  <v:rect id="Rectangle 26" o:spid="_x0000_s1026" o:spt="1" style="position:absolute;left:2858855;top:2515504;height:571681;width:3428365;v-text-anchor:middle;" filled="f" stroked="t" coordsize="21600,21600" o:gfxdata="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L&#10;Zyb4wwAAAOEAAAAPAAAAAAAAAAEAIAAAACIAAABkcnMvZG93bnJldi54bWxQSwECFAAUAAAACACH&#10;TuJAMy8FnjsAAAA5AAAAEAAAAAAAAAABACAAAAASAQAAZHJzL3NoYXBleG1sLnhtbFBLBQYAAAAA&#10;BgAGAFsBAAC8AwAAAAA=&#10;">
                    <v:fill on="f" focussize="0,0"/>
                    <v:stroke weight="1pt" color="#000000" miterlimit="8" joinstyle="miter"/>
                    <v:imagedata o:title=""/>
                    <o:lock v:ext="edit" aspectratio="f"/>
                    <v:textbox>
                      <w:txbxContent>
                        <w:p w14:paraId="2132CB07">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sz w:val="26"/>
                              <w:szCs w:val="26"/>
                            </w:rPr>
                            <w:t>Sản xuất gang, thép đều diễn ra trong lò ở nhiệt độ cao.</w:t>
                          </w:r>
                        </w:p>
                      </w:txbxContent>
                    </v:textbox>
                  </v:rect>
                  <v:line id="Straight Connector 3" o:spid="_x0000_s1026" o:spt="20" style="position:absolute;left:2631159;top:914702;flip:y;height:1996;width:237036;" filled="f" stroked="t" coordsize="21600,21600" o:gfxdata="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wb&#10;4BDCAAAA4gAAAA8AAAAAAAAAAQAgAAAAIgAAAGRycy9kb3ducmV2LnhtbFBLAQIUABQAAAAIAIdO&#10;4kAzLwWeOwAAADkAAAAQAAAAAAAAAAEAIAAAABEBAABkcnMvc2hhcGV4bWwueG1sUEsFBgAAAAAG&#10;AAYAWwEAALsDAAAAAA==&#10;">
                    <v:fill on="f" focussize="0,0"/>
                    <v:stroke weight="1pt" color="#B4186E" miterlimit="8" joinstyle="miter" endarrow="block"/>
                    <v:imagedata o:title=""/>
                    <o:lock v:ext="edit" aspectratio="f"/>
                  </v:line>
                  <v:line id="Straight Connector 3" o:spid="_x0000_s1026" o:spt="20" style="position:absolute;left:2631159;top:1373709;flip:y;height:1996;width:237036;" filled="f" stroked="t" coordsize="21600,21600" o:gfxdata="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JFH7LzFAAAA4gAAAA8AAAAAAAAAAQAgAAAAIgAAAGRycy9kb3ducmV2LnhtbFBLAQIUABQAAAAI&#10;AIdO4kAzLwWeOwAAADkAAAAQAAAAAAAAAAEAIAAAABQBAABkcnMvc2hhcGV4bWwueG1sUEsFBgAA&#10;AAAGAAYAWwEAAL4DAAAAAA==&#10;">
                    <v:fill on="f" focussize="0,0"/>
                    <v:stroke weight="1pt" color="#B4186E" miterlimit="8" joinstyle="miter" endarrow="block"/>
                    <v:imagedata o:title=""/>
                    <o:lock v:ext="edit" aspectratio="f"/>
                  </v:line>
                  <v:line id="Straight Connector 3" o:spid="_x0000_s1026" o:spt="20" style="position:absolute;left:2515503;top:2060412;flip:y;height:0;width:352425;" filled="f" stroked="t" coordsize="21600,21600" o:gfxdata="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A4GVBRxgAAAOMAAAAPAAAAAAAAAAEAIAAAACIAAABkcnMvZG93bnJldi54bWxQSwECFAAUAAAA&#10;CACHTuJAMy8FnjsAAAA5AAAAEAAAAAAAAAABACAAAAAVAQAAZHJzL3NoYXBleG1sLnhtbFBLBQYA&#10;AAAABgAGAFsBAAC/AwAAAAA=&#10;">
                    <v:fill on="f" focussize="0,0"/>
                    <v:stroke weight="1pt" color="#B4186E" miterlimit="8" joinstyle="miter" endarrow="block"/>
                    <v:imagedata o:title=""/>
                    <o:lock v:ext="edit" aspectratio="f"/>
                  </v:line>
                  <v:line id="Straight Connector 3" o:spid="_x0000_s1026" o:spt="20" style="position:absolute;left:2631159;top:2855543;flip:y;height:0;width:236311;" filled="f" stroked="t" coordsize="21600,21600" o:gfxdata="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IvZilzFAAAA4gAAAA8AAAAAAAAAAQAgAAAAIgAAAGRycy9kb3ducmV2LnhtbFBLAQIUABQAAAAI&#10;AIdO4kAzLwWeOwAAADkAAAAQAAAAAAAAAAEAIAAAABQBAABkcnMvc2hhcGV4bWwueG1sUEsFBgAA&#10;AAAGAAYAWwEAAL4DAAAAAA==&#10;">
                    <v:fill on="f" focussize="0,0"/>
                    <v:stroke weight="1pt" color="#B4186E" miterlimit="8" joinstyle="miter" endarrow="block"/>
                    <v:imagedata o:title=""/>
                    <o:lock v:ext="edit" aspectratio="f"/>
                  </v:line>
                  <v:line id="Straight Connector 1" o:spid="_x0000_s1026" o:spt="20" style="position:absolute;left:2627544;top:910786;height:1945459;width:998;" filled="f" stroked="t" coordsize="21600,21600" o:gfxdata="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ub&#10;BQbCAAAA4gAAAA8AAAAAAAAAAQAgAAAAIgAAAGRycy9kb3ducmV2LnhtbFBLAQIUABQAAAAIAIdO&#10;4kAzLwWeOwAAADkAAAAQAAAAAAAAAAEAIAAAABEBAABkcnMvc2hhcGV4bWwueG1sUEsFBgAAAAAG&#10;AAYAWwEAALsDAAAAAA==&#10;">
                    <v:fill on="f" focussize="0,0"/>
                    <v:stroke weight="1pt" color="#B4186E" miterlimit="8" joinstyle="miter"/>
                    <v:imagedata o:title=""/>
                    <o:lock v:ext="edit" aspectratio="f"/>
                  </v:line>
                  <v:line id="Straight Connector 3" o:spid="_x0000_s1026" o:spt="20" style="position:absolute;left:1134868;top:227998;flip:y;height:1996;width:237036;" filled="f" stroked="t" coordsize="21600,21600" o:gfxdata="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nc&#10;lEfCAAAA4wAAAA8AAAAAAAAAAQAgAAAAIgAAAGRycy9kb3ducmV2LnhtbFBLAQIUABQAAAAIAIdO&#10;4kAzLwWeOwAAADkAAAAQAAAAAAAAAAEAIAAAABEBAABkcnMvc2hhcGV4bWwueG1sUEsFBgAAAAAG&#10;AAYAWwEAALsDAAAAAA==&#10;">
                    <v:fill on="f" focussize="0,0"/>
                    <v:stroke weight="1pt" color="#B4186E" miterlimit="8" joinstyle="miter" endarrow="block"/>
                    <v:imagedata o:title=""/>
                    <o:lock v:ext="edit" aspectratio="f"/>
                  </v:line>
                  <v:line id="Straight Connector 3" o:spid="_x0000_s1026" o:spt="20" style="position:absolute;left:1142096;top:1937529;flip:y;height:1996;width:237036;" filled="f" stroked="t" coordsize="21600,21600" o:gfxdata="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Z&#10;UFAtwwAAAOMAAAAPAAAAAAAAAAEAIAAAACIAAABkcnMvZG93bnJldi54bWxQSwECFAAUAAAACACH&#10;TuJAMy8FnjsAAAA5AAAAEAAAAAAAAAABACAAAAASAQAAZHJzL3NoYXBleG1sLnhtbFBLBQYAAAAA&#10;BgAGAFsBAAC8AwAAAAA=&#10;">
                    <v:fill on="f" focussize="0,0"/>
                    <v:stroke weight="1pt" color="#B4186E" miterlimit="8" joinstyle="miter" endarrow="block"/>
                    <v:imagedata o:title=""/>
                    <o:lock v:ext="edit" aspectratio="f"/>
                  </v:line>
                  <v:line id="Straight Connector 1" o:spid="_x0000_s1026" o:spt="20" style="position:absolute;left:1142096;top:220468;height:1716315;width:2903;" filled="f" stroked="t" coordsize="21600,21600" o:gfxdata="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VsQ9IMQAAADiAAAADwAAAAAAAAABACAAAAAiAAAAZHJzL2Rvd25yZXYueG1sUEsBAhQAFAAAAAgA&#10;h07iQDMvBZ47AAAAOQAAABAAAAAAAAAAAQAgAAAAEwEAAGRycy9zaGFwZXhtbC54bWxQSwUGAAAA&#10;AAYABgBbAQAAvQMAAAAA&#10;">
                    <v:fill on="f" focussize="0,0"/>
                    <v:stroke weight="1pt" color="#B4186E" miterlimit="8" joinstyle="miter"/>
                    <v:imagedata o:title=""/>
                    <o:lock v:ext="edit" aspectratio="f"/>
                  </v:line>
                  <v:line id="Straight Connector 3" o:spid="_x0000_s1026" o:spt="20" style="position:absolute;left:1030055;top:1142097;flip:y;height:1996;width:115570;" filled="f" stroked="t" coordsize="21600,21600" o:gfxdata="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W2mXw&#10;wAAAAOIAAAAPAAAAAAAAAAEAIAAAACIAAABkcnMvZG93bnJldi54bWxQSwECFAAUAAAACACHTuJA&#10;My8FnjsAAAA5AAAAEAAAAAAAAAABACAAAAAPAQAAZHJzL3NoYXBleG1sLnhtbFBLBQYAAAAABgAG&#10;AFsBAAC5AwAAAAA=&#10;">
                    <v:fill on="f" focussize="0,0"/>
                    <v:stroke weight="1pt" color="#B4186E" miterlimit="8" joinstyle="miter"/>
                    <v:imagedata o:title=""/>
                    <o:lock v:ext="edit" aspectratio="f"/>
                  </v:line>
                </v:group>
                <w10:wrap type="none"/>
                <w10:anchorlock/>
              </v:group>
            </w:pict>
          </mc:Fallback>
        </mc:AlternateContent>
      </w:r>
    </w:p>
    <w:p w14:paraId="172E571F">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mc:AlternateContent>
          <mc:Choice Requires="wpg">
            <w:drawing>
              <wp:inline distT="0" distB="0" distL="0" distR="0">
                <wp:extent cx="6287135" cy="1490345"/>
                <wp:effectExtent l="6350" t="6350" r="18415" b="14605"/>
                <wp:docPr id="1096093377" name="Group 15"/>
                <wp:cNvGraphicFramePr/>
                <a:graphic xmlns:a="http://schemas.openxmlformats.org/drawingml/2006/main">
                  <a:graphicData uri="http://schemas.microsoft.com/office/word/2010/wordprocessingGroup">
                    <wpg:wgp>
                      <wpg:cNvGrpSpPr/>
                      <wpg:grpSpPr>
                        <a:xfrm>
                          <a:off x="0" y="0"/>
                          <a:ext cx="6287358" cy="1490606"/>
                          <a:chOff x="0" y="0"/>
                          <a:chExt cx="6287358" cy="1490606"/>
                        </a:xfrm>
                      </wpg:grpSpPr>
                      <wps:wsp>
                        <wps:cNvPr id="626480086" name="Rectangle 26"/>
                        <wps:cNvSpPr/>
                        <wps:spPr>
                          <a:xfrm>
                            <a:off x="0" y="477078"/>
                            <a:ext cx="1488525" cy="569867"/>
                          </a:xfrm>
                          <a:prstGeom prst="rect">
                            <a:avLst/>
                          </a:prstGeom>
                          <a:solidFill>
                            <a:srgbClr val="00FF00"/>
                          </a:solidFill>
                          <a:ln w="12700" cap="flat" cmpd="sng" algn="ctr">
                            <a:solidFill>
                              <a:sysClr val="windowText" lastClr="000000"/>
                            </a:solidFill>
                            <a:prstDash val="solid"/>
                            <a:miter lim="800000"/>
                          </a:ln>
                          <a:effectLst/>
                        </wps:spPr>
                        <wps:txbx>
                          <w:txbxContent>
                            <w:p w14:paraId="66B179CA">
                              <w:pPr>
                                <w:tabs>
                                  <w:tab w:val="left" w:pos="284"/>
                                  <w:tab w:val="left" w:pos="2552"/>
                                  <w:tab w:val="left" w:pos="5103"/>
                                  <w:tab w:val="left" w:pos="7655"/>
                                </w:tabs>
                                <w:spacing w:after="0" w:line="312" w:lineRule="auto"/>
                                <w:jc w:val="center"/>
                                <w:rPr>
                                  <w:rFonts w:ascii="Times New Roman" w:hAnsi="Times New Roman" w:cs="Times New Roman"/>
                                  <w:b/>
                                  <w:bCs/>
                                  <w:color w:val="000000" w:themeColor="text1"/>
                                  <w:sz w:val="26"/>
                                  <w:szCs w:val="26"/>
                                  <w14:textFill>
                                    <w14:solidFill>
                                      <w14:schemeClr w14:val="tx1"/>
                                    </w14:solidFill>
                                  </w14:textFill>
                                </w:rPr>
                              </w:pPr>
                              <w:r>
                                <w:rPr>
                                  <w:rFonts w:ascii="Times New Roman" w:hAnsi="Times New Roman" w:cs="Times New Roman"/>
                                  <w:b/>
                                  <w:bCs/>
                                  <w:sz w:val="26"/>
                                  <w:szCs w:val="26"/>
                                </w:rPr>
                                <w:t>Ứng dụng của một số phi kim</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64747888" name="Rectangle 26"/>
                        <wps:cNvSpPr/>
                        <wps:spPr>
                          <a:xfrm>
                            <a:off x="2056496" y="0"/>
                            <a:ext cx="4228917" cy="344805"/>
                          </a:xfrm>
                          <a:prstGeom prst="rect">
                            <a:avLst/>
                          </a:prstGeom>
                          <a:noFill/>
                          <a:ln w="12700" cap="flat" cmpd="sng" algn="ctr">
                            <a:solidFill>
                              <a:sysClr val="windowText" lastClr="000000"/>
                            </a:solidFill>
                            <a:prstDash val="solid"/>
                            <a:miter lim="800000"/>
                          </a:ln>
                          <a:effectLst/>
                        </wps:spPr>
                        <wps:txbx>
                          <w:txbxContent>
                            <w:p w14:paraId="3BB30C54">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b/>
                                  <w:bCs/>
                                  <w:sz w:val="26"/>
                                  <w:szCs w:val="26"/>
                                </w:rPr>
                                <w:t>Carbon</w:t>
                              </w:r>
                              <w:r>
                                <w:rPr>
                                  <w:rFonts w:ascii="Times New Roman" w:hAnsi="Times New Roman" w:cs="Times New Roman"/>
                                  <w:sz w:val="26"/>
                                  <w:szCs w:val="26"/>
                                </w:rPr>
                                <w:t xml:space="preserve"> dùng làm điện cực, ruột bút chì, lõi lọc nước.</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60579243" name="Rectangle 26"/>
                        <wps:cNvSpPr/>
                        <wps:spPr>
                          <a:xfrm>
                            <a:off x="2056496" y="459007"/>
                            <a:ext cx="4230862" cy="571500"/>
                          </a:xfrm>
                          <a:prstGeom prst="rect">
                            <a:avLst/>
                          </a:prstGeom>
                          <a:noFill/>
                          <a:ln w="12700" cap="flat" cmpd="sng" algn="ctr">
                            <a:solidFill>
                              <a:sysClr val="windowText" lastClr="000000"/>
                            </a:solidFill>
                            <a:prstDash val="solid"/>
                            <a:miter lim="800000"/>
                          </a:ln>
                          <a:effectLst/>
                        </wps:spPr>
                        <wps:txbx>
                          <w:txbxContent>
                            <w:p w14:paraId="66B7D3B5">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b/>
                                  <w:bCs/>
                                  <w:sz w:val="26"/>
                                  <w:szCs w:val="26"/>
                                </w:rPr>
                                <w:t>Lưu huỳnh</w:t>
                              </w:r>
                              <w:r>
                                <w:rPr>
                                  <w:rFonts w:ascii="Times New Roman" w:hAnsi="Times New Roman" w:cs="Times New Roman"/>
                                  <w:sz w:val="26"/>
                                  <w:szCs w:val="26"/>
                                </w:rPr>
                                <w:t xml:space="preserve"> dùng làm nguyên liệu sản xuất sulfuric acid, lưu hoá cao su,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22785485" name="Rectangle 26"/>
                        <wps:cNvSpPr/>
                        <wps:spPr>
                          <a:xfrm>
                            <a:off x="2060110" y="1145710"/>
                            <a:ext cx="4224851" cy="344896"/>
                          </a:xfrm>
                          <a:prstGeom prst="rect">
                            <a:avLst/>
                          </a:prstGeom>
                          <a:noFill/>
                          <a:ln w="12700" cap="flat" cmpd="sng" algn="ctr">
                            <a:solidFill>
                              <a:sysClr val="windowText" lastClr="000000"/>
                            </a:solidFill>
                            <a:prstDash val="solid"/>
                            <a:miter lim="800000"/>
                          </a:ln>
                          <a:effectLst/>
                        </wps:spPr>
                        <wps:txbx>
                          <w:txbxContent>
                            <w:p w14:paraId="2131350D">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b/>
                                  <w:bCs/>
                                  <w:sz w:val="26"/>
                                  <w:szCs w:val="26"/>
                                </w:rPr>
                                <w:t>Chlorine</w:t>
                              </w:r>
                              <w:r>
                                <w:rPr>
                                  <w:rFonts w:ascii="Times New Roman" w:hAnsi="Times New Roman" w:cs="Times New Roman"/>
                                  <w:sz w:val="26"/>
                                  <w:szCs w:val="26"/>
                                </w:rPr>
                                <w:t xml:space="preserve"> dùng để sản xuất hoá chất tẩy rửa, nhựa PVC,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21817943" name="Straight Connector 1"/>
                        <wps:cNvCnPr/>
                        <wps:spPr>
                          <a:xfrm>
                            <a:off x="1716759" y="119269"/>
                            <a:ext cx="0" cy="1254544"/>
                          </a:xfrm>
                          <a:prstGeom prst="line">
                            <a:avLst/>
                          </a:prstGeom>
                          <a:noFill/>
                          <a:ln w="12700" cap="flat" cmpd="sng" algn="ctr">
                            <a:solidFill>
                              <a:srgbClr val="E32D91">
                                <a:lumMod val="75000"/>
                              </a:srgbClr>
                            </a:solidFill>
                            <a:prstDash val="solid"/>
                            <a:miter lim="800000"/>
                            <a:headEnd type="none" w="med" len="med"/>
                            <a:tailEnd type="none" w="med" len="med"/>
                          </a:ln>
                          <a:effectLst/>
                        </wps:spPr>
                        <wps:bodyPr/>
                      </wps:wsp>
                      <wps:wsp>
                        <wps:cNvPr id="1917314315" name="Straight Connector 3"/>
                        <wps:cNvCnPr/>
                        <wps:spPr>
                          <a:xfrm>
                            <a:off x="1716759" y="115956"/>
                            <a:ext cx="341499" cy="382"/>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1892715896" name="Straight Connector 3"/>
                        <wps:cNvCnPr/>
                        <wps:spPr>
                          <a:xfrm flipV="1">
                            <a:off x="1485448" y="802660"/>
                            <a:ext cx="571382" cy="0"/>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1045120733" name="Straight Connector 3"/>
                        <wps:cNvCnPr/>
                        <wps:spPr>
                          <a:xfrm>
                            <a:off x="1713144" y="1366480"/>
                            <a:ext cx="341499" cy="382"/>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g:wgp>
                  </a:graphicData>
                </a:graphic>
              </wp:inline>
            </w:drawing>
          </mc:Choice>
          <mc:Fallback>
            <w:pict>
              <v:group id="Group 15" o:spid="_x0000_s1026" o:spt="203" style="height:117.35pt;width:495.05pt;" coordsize="6287358,1490606" o:gfxdata="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">
                <o:lock v:ext="edit" aspectratio="f"/>
                <v:rect id="Rectangle 26" o:spid="_x0000_s1026" o:spt="1" style="position:absolute;left:0;top:477078;height:569867;width:1488525;v-text-anchor:middle;" fillcolor="#00FF00" filled="t" stroked="t" coordsize="21600,21600" o:gfxdata="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T&#10;9rQwwwAAAOIAAAAPAAAAAAAAAAEAIAAAACIAAABkcnMvZG93bnJldi54bWxQSwECFAAUAAAACACH&#10;TuJAMy8FnjsAAAA5AAAAEAAAAAAAAAABACAAAAASAQAAZHJzL3NoYXBleG1sLnhtbFBLBQYAAAAA&#10;BgAGAFsBAAC8AwAAAAA=&#10;">
                  <v:fill on="t" focussize="0,0"/>
                  <v:stroke weight="1pt" color="#000000" miterlimit="8" joinstyle="miter"/>
                  <v:imagedata o:title=""/>
                  <o:lock v:ext="edit" aspectratio="f"/>
                  <v:textbox>
                    <w:txbxContent>
                      <w:p w14:paraId="66B179CA">
                        <w:pPr>
                          <w:tabs>
                            <w:tab w:val="left" w:pos="284"/>
                            <w:tab w:val="left" w:pos="2552"/>
                            <w:tab w:val="left" w:pos="5103"/>
                            <w:tab w:val="left" w:pos="7655"/>
                          </w:tabs>
                          <w:spacing w:after="0" w:line="312" w:lineRule="auto"/>
                          <w:jc w:val="center"/>
                          <w:rPr>
                            <w:rFonts w:ascii="Times New Roman" w:hAnsi="Times New Roman" w:cs="Times New Roman"/>
                            <w:b/>
                            <w:bCs/>
                            <w:color w:val="000000" w:themeColor="text1"/>
                            <w:sz w:val="26"/>
                            <w:szCs w:val="26"/>
                            <w14:textFill>
                              <w14:solidFill>
                                <w14:schemeClr w14:val="tx1"/>
                              </w14:solidFill>
                            </w14:textFill>
                          </w:rPr>
                        </w:pPr>
                        <w:r>
                          <w:rPr>
                            <w:rFonts w:ascii="Times New Roman" w:hAnsi="Times New Roman" w:cs="Times New Roman"/>
                            <w:b/>
                            <w:bCs/>
                            <w:sz w:val="26"/>
                            <w:szCs w:val="26"/>
                          </w:rPr>
                          <w:t>Ứng dụng của một số phi kim</w:t>
                        </w:r>
                      </w:p>
                    </w:txbxContent>
                  </v:textbox>
                </v:rect>
                <v:rect id="Rectangle 26" o:spid="_x0000_s1026" o:spt="1" style="position:absolute;left:2056496;top:0;height:344805;width:4228917;v-text-anchor:middle;" filled="f" stroked="t" coordsize="21600,21600" o:gfxdata="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pIn&#10;qMEAAADiAAAADwAAAAAAAAABACAAAAAiAAAAZHJzL2Rvd25yZXYueG1sUEsBAhQAFAAAAAgAh07i&#10;QDMvBZ47AAAAOQAAABAAAAAAAAAAAQAgAAAAEAEAAGRycy9zaGFwZXhtbC54bWxQSwUGAAAAAAYA&#10;BgBbAQAAugMAAAAA&#10;">
                  <v:fill on="f" focussize="0,0"/>
                  <v:stroke weight="1pt" color="#000000" miterlimit="8" joinstyle="miter"/>
                  <v:imagedata o:title=""/>
                  <o:lock v:ext="edit" aspectratio="f"/>
                  <v:textbox>
                    <w:txbxContent>
                      <w:p w14:paraId="3BB30C54">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b/>
                            <w:bCs/>
                            <w:sz w:val="26"/>
                            <w:szCs w:val="26"/>
                          </w:rPr>
                          <w:t>Carbon</w:t>
                        </w:r>
                        <w:r>
                          <w:rPr>
                            <w:rFonts w:ascii="Times New Roman" w:hAnsi="Times New Roman" w:cs="Times New Roman"/>
                            <w:sz w:val="26"/>
                            <w:szCs w:val="26"/>
                          </w:rPr>
                          <w:t xml:space="preserve"> dùng làm điện cực, ruột bút chì, lõi lọc nước.</w:t>
                        </w:r>
                      </w:p>
                    </w:txbxContent>
                  </v:textbox>
                </v:rect>
                <v:rect id="Rectangle 26" o:spid="_x0000_s1026" o:spt="1" style="position:absolute;left:2056496;top:459007;height:571500;width:4230862;v-text-anchor:middle;" filled="f" stroked="t" coordsize="21600,21600" o:gfxdata="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cu&#10;M9rCAAAA4wAAAA8AAAAAAAAAAQAgAAAAIgAAAGRycy9kb3ducmV2LnhtbFBLAQIUABQAAAAIAIdO&#10;4kAzLwWeOwAAADkAAAAQAAAAAAAAAAEAIAAAABEBAABkcnMvc2hhcGV4bWwueG1sUEsFBgAAAAAG&#10;AAYAWwEAALsDAAAAAA==&#10;">
                  <v:fill on="f" focussize="0,0"/>
                  <v:stroke weight="1pt" color="#000000" miterlimit="8" joinstyle="miter"/>
                  <v:imagedata o:title=""/>
                  <o:lock v:ext="edit" aspectratio="f"/>
                  <v:textbox>
                    <w:txbxContent>
                      <w:p w14:paraId="66B7D3B5">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b/>
                            <w:bCs/>
                            <w:sz w:val="26"/>
                            <w:szCs w:val="26"/>
                          </w:rPr>
                          <w:t>Lưu huỳnh</w:t>
                        </w:r>
                        <w:r>
                          <w:rPr>
                            <w:rFonts w:ascii="Times New Roman" w:hAnsi="Times New Roman" w:cs="Times New Roman"/>
                            <w:sz w:val="26"/>
                            <w:szCs w:val="26"/>
                          </w:rPr>
                          <w:t xml:space="preserve"> dùng làm nguyên liệu sản xuất sulfuric acid, lưu hoá cao su, ...</w:t>
                        </w:r>
                      </w:p>
                    </w:txbxContent>
                  </v:textbox>
                </v:rect>
                <v:rect id="Rectangle 26" o:spid="_x0000_s1026" o:spt="1" style="position:absolute;left:2060110;top:1145710;height:344896;width:4224851;v-text-anchor:middle;" filled="f" stroked="t" coordsize="21600,21600" o:gfxdata="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9zK&#10;IMEAAADjAAAADwAAAAAAAAABACAAAAAiAAAAZHJzL2Rvd25yZXYueG1sUEsBAhQAFAAAAAgAh07i&#10;QDMvBZ47AAAAOQAAABAAAAAAAAAAAQAgAAAAEAEAAGRycy9zaGFwZXhtbC54bWxQSwUGAAAAAAYA&#10;BgBbAQAAugMAAAAA&#10;">
                  <v:fill on="f" focussize="0,0"/>
                  <v:stroke weight="1pt" color="#000000" miterlimit="8" joinstyle="miter"/>
                  <v:imagedata o:title=""/>
                  <o:lock v:ext="edit" aspectratio="f"/>
                  <v:textbox>
                    <w:txbxContent>
                      <w:p w14:paraId="2131350D">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b/>
                            <w:bCs/>
                            <w:sz w:val="26"/>
                            <w:szCs w:val="26"/>
                          </w:rPr>
                          <w:t>Chlorine</w:t>
                        </w:r>
                        <w:r>
                          <w:rPr>
                            <w:rFonts w:ascii="Times New Roman" w:hAnsi="Times New Roman" w:cs="Times New Roman"/>
                            <w:sz w:val="26"/>
                            <w:szCs w:val="26"/>
                          </w:rPr>
                          <w:t xml:space="preserve"> dùng để sản xuất hoá chất tẩy rửa, nhựa PVC, ...</w:t>
                        </w:r>
                      </w:p>
                    </w:txbxContent>
                  </v:textbox>
                </v:rect>
                <v:line id="Straight Connector 1" o:spid="_x0000_s1026" o:spt="20" style="position:absolute;left:1716759;top:119269;height:1254544;width:0;" filled="f" stroked="t" coordsize="21600,21600" o:gfxdata="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l2&#10;5F7CAAAA4wAAAA8AAAAAAAAAAQAgAAAAIgAAAGRycy9kb3ducmV2LnhtbFBLAQIUABQAAAAIAIdO&#10;4kAzLwWeOwAAADkAAAAQAAAAAAAAAAEAIAAAABEBAABkcnMvc2hhcGV4bWwueG1sUEsFBgAAAAAG&#10;AAYAWwEAALsDAAAAAA==&#10;">
                  <v:fill on="f" focussize="0,0"/>
                  <v:stroke weight="1pt" color="#B4186E" miterlimit="8" joinstyle="miter"/>
                  <v:imagedata o:title=""/>
                  <o:lock v:ext="edit" aspectratio="f"/>
                </v:line>
                <v:line id="Straight Connector 3" o:spid="_x0000_s1026" o:spt="20" style="position:absolute;left:1716759;top:115956;height:382;width:341499;" filled="f" stroked="t" coordsize="21600,21600" o:gfxdata="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R0hDdMQAAADjAAAADwAAAAAAAAABACAAAAAiAAAAZHJzL2Rvd25yZXYueG1sUEsBAhQAFAAAAAgA&#10;h07iQDMvBZ47AAAAOQAAABAAAAAAAAAAAQAgAAAAEwEAAGRycy9zaGFwZXhtbC54bWxQSwUGAAAA&#10;AAYABgBbAQAAvQMAAAAA&#10;">
                  <v:fill on="f" focussize="0,0"/>
                  <v:stroke weight="1pt" color="#B4186E" miterlimit="8" joinstyle="miter" endarrow="block"/>
                  <v:imagedata o:title=""/>
                  <o:lock v:ext="edit" aspectratio="f"/>
                </v:line>
                <v:line id="Straight Connector 3" o:spid="_x0000_s1026" o:spt="20" style="position:absolute;left:1485448;top:802660;flip:y;height:0;width:571382;" filled="f" stroked="t" coordsize="21600,21600" o:gfxdata="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Oh&#10;7eXCAAAA4wAAAA8AAAAAAAAAAQAgAAAAIgAAAGRycy9kb3ducmV2LnhtbFBLAQIUABQAAAAIAIdO&#10;4kAzLwWeOwAAADkAAAAQAAAAAAAAAAEAIAAAABEBAABkcnMvc2hhcGV4bWwueG1sUEsFBgAAAAAG&#10;AAYAWwEAALsDAAAAAA==&#10;">
                  <v:fill on="f" focussize="0,0"/>
                  <v:stroke weight="1pt" color="#B4186E" miterlimit="8" joinstyle="miter" endarrow="block"/>
                  <v:imagedata o:title=""/>
                  <o:lock v:ext="edit" aspectratio="f"/>
                </v:line>
                <v:line id="Straight Connector 3" o:spid="_x0000_s1026" o:spt="20" style="position:absolute;left:1713144;top:1366480;height:382;width:341499;" filled="f" stroked="t" coordsize="21600,21600" o:gfxdata="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yd&#10;5FbCAAAA4wAAAA8AAAAAAAAAAQAgAAAAIgAAAGRycy9kb3ducmV2LnhtbFBLAQIUABQAAAAIAIdO&#10;4kAzLwWeOwAAADkAAAAQAAAAAAAAAAEAIAAAABEBAABkcnMvc2hhcGV4bWwueG1sUEsFBgAAAAAG&#10;AAYAWwEAALsDAAAAAA==&#10;">
                  <v:fill on="f" focussize="0,0"/>
                  <v:stroke weight="1pt" color="#B4186E" miterlimit="8" joinstyle="miter" endarrow="block"/>
                  <v:imagedata o:title=""/>
                  <o:lock v:ext="edit" aspectratio="f"/>
                </v:line>
                <w10:wrap type="none"/>
                <w10:anchorlock/>
              </v:group>
            </w:pict>
          </mc:Fallback>
        </mc:AlternateContent>
      </w:r>
    </w:p>
    <w:p w14:paraId="54E7398F">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mc:AlternateContent>
          <mc:Choice Requires="wpg">
            <w:drawing>
              <wp:inline distT="0" distB="0" distL="0" distR="0">
                <wp:extent cx="6292215" cy="816610"/>
                <wp:effectExtent l="6350" t="6350" r="13335" b="15240"/>
                <wp:docPr id="899705975" name="Group 16"/>
                <wp:cNvGraphicFramePr/>
                <a:graphic xmlns:a="http://schemas.openxmlformats.org/drawingml/2006/main">
                  <a:graphicData uri="http://schemas.microsoft.com/office/word/2010/wordprocessingGroup">
                    <wpg:wgp>
                      <wpg:cNvGrpSpPr/>
                      <wpg:grpSpPr>
                        <a:xfrm>
                          <a:off x="0" y="0"/>
                          <a:ext cx="6292222" cy="817222"/>
                          <a:chOff x="0" y="0"/>
                          <a:chExt cx="6292222" cy="817222"/>
                        </a:xfrm>
                      </wpg:grpSpPr>
                      <wps:wsp>
                        <wps:cNvPr id="311407036" name="Rectangle 26"/>
                        <wps:cNvSpPr/>
                        <wps:spPr>
                          <a:xfrm>
                            <a:off x="2056496" y="0"/>
                            <a:ext cx="4224883" cy="361378"/>
                          </a:xfrm>
                          <a:prstGeom prst="rect">
                            <a:avLst/>
                          </a:prstGeom>
                          <a:noFill/>
                          <a:ln w="12700" cap="flat" cmpd="sng" algn="ctr">
                            <a:solidFill>
                              <a:sysClr val="windowText" lastClr="000000"/>
                            </a:solidFill>
                            <a:prstDash val="solid"/>
                            <a:miter lim="800000"/>
                          </a:ln>
                          <a:effectLst/>
                        </wps:spPr>
                        <wps:txbx>
                          <w:txbxContent>
                            <w:p w14:paraId="7F74636C">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Tính chất vật lí: nhiệt độ nóng chảy, dẫn điện, dẫn nhiệt,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50795442" name="Straight Connector 3"/>
                        <wps:cNvCnPr/>
                        <wps:spPr>
                          <a:xfrm flipV="1">
                            <a:off x="1828800" y="130414"/>
                            <a:ext cx="237144" cy="2364"/>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2046406464" name="Rectangle 26"/>
                        <wps:cNvSpPr/>
                        <wps:spPr>
                          <a:xfrm>
                            <a:off x="2067339" y="473464"/>
                            <a:ext cx="4224883" cy="336209"/>
                          </a:xfrm>
                          <a:prstGeom prst="rect">
                            <a:avLst/>
                          </a:prstGeom>
                          <a:noFill/>
                          <a:ln w="12700" cap="flat" cmpd="sng" algn="ctr">
                            <a:solidFill>
                              <a:sysClr val="windowText" lastClr="000000"/>
                            </a:solidFill>
                            <a:prstDash val="solid"/>
                            <a:miter lim="800000"/>
                          </a:ln>
                          <a:effectLst/>
                        </wps:spPr>
                        <wps:txbx>
                          <w:txbxContent>
                            <w:p w14:paraId="77CC68CC">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Tính chất hoá học: tác dụng với O</w:t>
                              </w:r>
                              <w:r>
                                <w:rPr>
                                  <w:rFonts w:ascii="Times New Roman" w:hAnsi="Times New Roman" w:cs="Times New Roman"/>
                                  <w:color w:val="000000" w:themeColor="text1"/>
                                  <w:sz w:val="26"/>
                                  <w:szCs w:val="26"/>
                                  <w:vertAlign w:val="subscript"/>
                                  <w14:textFill>
                                    <w14:solidFill>
                                      <w14:schemeClr w14:val="tx1"/>
                                    </w14:solidFill>
                                  </w14:textFill>
                                </w:rPr>
                                <w:t>2</w:t>
                              </w:r>
                              <w:r>
                                <w:rPr>
                                  <w:rFonts w:ascii="Times New Roman" w:hAnsi="Times New Roman" w:cs="Times New Roman"/>
                                  <w:color w:val="000000" w:themeColor="text1"/>
                                  <w:sz w:val="26"/>
                                  <w:szCs w:val="26"/>
                                  <w14:textFill>
                                    <w14:solidFill>
                                      <w14:schemeClr w14:val="tx1"/>
                                    </w14:solidFill>
                                  </w14:textFill>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13887820" name="Straight Connector 3"/>
                        <wps:cNvCnPr/>
                        <wps:spPr>
                          <a:xfrm flipV="1">
                            <a:off x="1821571" y="705076"/>
                            <a:ext cx="237144" cy="2364"/>
                          </a:xfrm>
                          <a:prstGeom prst="line">
                            <a:avLst/>
                          </a:prstGeom>
                          <a:noFill/>
                          <a:ln w="12700" cap="flat" cmpd="sng" algn="ctr">
                            <a:solidFill>
                              <a:srgbClr val="E32D91">
                                <a:lumMod val="75000"/>
                              </a:srgbClr>
                            </a:solidFill>
                            <a:prstDash val="solid"/>
                            <a:miter lim="800000"/>
                            <a:headEnd type="none" w="med" len="med"/>
                            <a:tailEnd type="triangle" w="med" len="med"/>
                          </a:ln>
                          <a:effectLst/>
                        </wps:spPr>
                        <wps:bodyPr/>
                      </wps:wsp>
                      <wps:wsp>
                        <wps:cNvPr id="988494034" name="Straight Connector 1"/>
                        <wps:cNvCnPr/>
                        <wps:spPr>
                          <a:xfrm>
                            <a:off x="1828800" y="130113"/>
                            <a:ext cx="0" cy="570865"/>
                          </a:xfrm>
                          <a:prstGeom prst="line">
                            <a:avLst/>
                          </a:prstGeom>
                          <a:noFill/>
                          <a:ln w="12700" cap="flat" cmpd="sng" algn="ctr">
                            <a:solidFill>
                              <a:srgbClr val="E32D91">
                                <a:lumMod val="75000"/>
                              </a:srgbClr>
                            </a:solidFill>
                            <a:prstDash val="solid"/>
                            <a:miter lim="800000"/>
                            <a:headEnd type="none" w="med" len="med"/>
                            <a:tailEnd type="none" w="med" len="med"/>
                          </a:ln>
                          <a:effectLst/>
                        </wps:spPr>
                        <wps:bodyPr/>
                      </wps:wsp>
                      <wps:wsp>
                        <wps:cNvPr id="1671151205" name="Straight Connector 3"/>
                        <wps:cNvCnPr/>
                        <wps:spPr>
                          <a:xfrm flipV="1">
                            <a:off x="1586646" y="473464"/>
                            <a:ext cx="235783" cy="0"/>
                          </a:xfrm>
                          <a:prstGeom prst="line">
                            <a:avLst/>
                          </a:prstGeom>
                          <a:noFill/>
                          <a:ln w="12700" cap="flat" cmpd="sng" algn="ctr">
                            <a:solidFill>
                              <a:srgbClr val="E32D91">
                                <a:lumMod val="75000"/>
                              </a:srgbClr>
                            </a:solidFill>
                            <a:prstDash val="solid"/>
                            <a:miter lim="800000"/>
                            <a:headEnd type="none" w="med" len="med"/>
                            <a:tailEnd type="none" w="med" len="med"/>
                          </a:ln>
                          <a:effectLst/>
                        </wps:spPr>
                        <wps:bodyPr/>
                      </wps:wsp>
                      <wps:wsp>
                        <wps:cNvPr id="1274369050" name="Rectangle 26"/>
                        <wps:cNvSpPr/>
                        <wps:spPr>
                          <a:xfrm>
                            <a:off x="0" y="18071"/>
                            <a:ext cx="1601058" cy="799151"/>
                          </a:xfrm>
                          <a:prstGeom prst="rect">
                            <a:avLst/>
                          </a:prstGeom>
                          <a:solidFill>
                            <a:srgbClr val="CCCC00"/>
                          </a:solidFill>
                          <a:ln w="12700" cap="flat" cmpd="sng" algn="ctr">
                            <a:solidFill>
                              <a:sysClr val="windowText" lastClr="000000"/>
                            </a:solidFill>
                            <a:prstDash val="solid"/>
                            <a:miter lim="800000"/>
                          </a:ln>
                          <a:effectLst/>
                        </wps:spPr>
                        <wps:txbx>
                          <w:txbxContent>
                            <w:p w14:paraId="72EB2293">
                              <w:pPr>
                                <w:tabs>
                                  <w:tab w:val="left" w:pos="284"/>
                                  <w:tab w:val="left" w:pos="2552"/>
                                  <w:tab w:val="left" w:pos="5103"/>
                                  <w:tab w:val="left" w:pos="7655"/>
                                </w:tabs>
                                <w:spacing w:after="0" w:line="312" w:lineRule="auto"/>
                                <w:jc w:val="center"/>
                                <w:rPr>
                                  <w:rFonts w:ascii="Times New Roman" w:hAnsi="Times New Roman" w:cs="Times New Roman"/>
                                  <w:b/>
                                  <w:bCs/>
                                  <w:color w:val="000000" w:themeColor="text1"/>
                                  <w:sz w:val="26"/>
                                  <w:szCs w:val="26"/>
                                  <w14:textFill>
                                    <w14:solidFill>
                                      <w14:schemeClr w14:val="tx1"/>
                                    </w14:solidFill>
                                  </w14:textFill>
                                </w:rPr>
                              </w:pPr>
                              <w:r>
                                <w:rPr>
                                  <w:rFonts w:ascii="Times New Roman" w:hAnsi="Times New Roman" w:cs="Times New Roman"/>
                                  <w:b/>
                                  <w:bCs/>
                                  <w:sz w:val="26"/>
                                  <w:szCs w:val="26"/>
                                </w:rPr>
                                <w:t>Sự khác nhau cơ bản giữa kim loại và phi kim</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inline>
            </w:drawing>
          </mc:Choice>
          <mc:Fallback>
            <w:pict>
              <v:group id="Group 16" o:spid="_x0000_s1026" o:spt="203" style="height:64.3pt;width:495.45pt;" coordsize="6292222,817222" o:gfxdata="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">
                <o:lock v:ext="edit" aspectratio="f"/>
                <v:rect id="Rectangle 26" o:spid="_x0000_s1026" o:spt="1" style="position:absolute;left:2056496;top:0;height:361378;width:4224883;v-text-anchor:middle;" filled="f" stroked="t" coordsize="21600,21600" o:gfxdata="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E&#10;Jo7ZwwAAAOIAAAAPAAAAAAAAAAEAIAAAACIAAABkcnMvZG93bnJldi54bWxQSwECFAAUAAAACACH&#10;TuJAMy8FnjsAAAA5AAAAEAAAAAAAAAABACAAAAASAQAAZHJzL3NoYXBleG1sLnhtbFBLBQYAAAAA&#10;BgAGAFsBAAC8AwAAAAA=&#10;">
                  <v:fill on="f" focussize="0,0"/>
                  <v:stroke weight="1pt" color="#000000" miterlimit="8" joinstyle="miter"/>
                  <v:imagedata o:title=""/>
                  <o:lock v:ext="edit" aspectratio="f"/>
                  <v:textbox>
                    <w:txbxContent>
                      <w:p w14:paraId="7F74636C">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Tính chất vật lí: nhiệt độ nóng chảy, dẫn điện, dẫn nhiệt, ...</w:t>
                        </w:r>
                      </w:p>
                    </w:txbxContent>
                  </v:textbox>
                </v:rect>
                <v:line id="Straight Connector 3" o:spid="_x0000_s1026" o:spt="20" style="position:absolute;left:1828800;top:130414;flip:y;height:2364;width:237144;" filled="f" stroked="t" coordsize="21600,21600" o:gfxdata="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X/&#10;o2HCAAAA4wAAAA8AAAAAAAAAAQAgAAAAIgAAAGRycy9kb3ducmV2LnhtbFBLAQIUABQAAAAIAIdO&#10;4kAzLwWeOwAAADkAAAAQAAAAAAAAAAEAIAAAABEBAABkcnMvc2hhcGV4bWwueG1sUEsFBgAAAAAG&#10;AAYAWwEAALsDAAAAAA==&#10;">
                  <v:fill on="f" focussize="0,0"/>
                  <v:stroke weight="1pt" color="#B4186E" miterlimit="8" joinstyle="miter" endarrow="block"/>
                  <v:imagedata o:title=""/>
                  <o:lock v:ext="edit" aspectratio="f"/>
                </v:line>
                <v:rect id="Rectangle 26" o:spid="_x0000_s1026" o:spt="1" style="position:absolute;left:2067339;top:473464;height:336209;width:4224883;v-text-anchor:middle;" filled="f" stroked="t" coordsize="21600,21600" o:gfxdata="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ldw&#10;+MEAAADjAAAADwAAAAAAAAABACAAAAAiAAAAZHJzL2Rvd25yZXYueG1sUEsBAhQAFAAAAAgAh07i&#10;QDMvBZ47AAAAOQAAABAAAAAAAAAAAQAgAAAAEAEAAGRycy9zaGFwZXhtbC54bWxQSwUGAAAAAAYA&#10;BgBbAQAAugMAAAAA&#10;">
                  <v:fill on="f" focussize="0,0"/>
                  <v:stroke weight="1pt" color="#000000" miterlimit="8" joinstyle="miter"/>
                  <v:imagedata o:title=""/>
                  <o:lock v:ext="edit" aspectratio="f"/>
                  <v:textbox>
                    <w:txbxContent>
                      <w:p w14:paraId="77CC68CC">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Tính chất hoá học: tác dụng với O</w:t>
                        </w:r>
                        <w:r>
                          <w:rPr>
                            <w:rFonts w:ascii="Times New Roman" w:hAnsi="Times New Roman" w:cs="Times New Roman"/>
                            <w:color w:val="000000" w:themeColor="text1"/>
                            <w:sz w:val="26"/>
                            <w:szCs w:val="26"/>
                            <w:vertAlign w:val="subscript"/>
                            <w14:textFill>
                              <w14:solidFill>
                                <w14:schemeClr w14:val="tx1"/>
                              </w14:solidFill>
                            </w14:textFill>
                          </w:rPr>
                          <w:t>2</w:t>
                        </w:r>
                        <w:r>
                          <w:rPr>
                            <w:rFonts w:ascii="Times New Roman" w:hAnsi="Times New Roman" w:cs="Times New Roman"/>
                            <w:color w:val="000000" w:themeColor="text1"/>
                            <w:sz w:val="26"/>
                            <w:szCs w:val="26"/>
                            <w14:textFill>
                              <w14:solidFill>
                                <w14:schemeClr w14:val="tx1"/>
                              </w14:solidFill>
                            </w14:textFill>
                          </w:rPr>
                          <w:t>,…</w:t>
                        </w:r>
                      </w:p>
                    </w:txbxContent>
                  </v:textbox>
                </v:rect>
                <v:line id="Straight Connector 3" o:spid="_x0000_s1026" o:spt="20" style="position:absolute;left:1821571;top:705076;flip:y;height:2364;width:237144;" filled="f" stroked="t" coordsize="21600,21600" o:gfxdata="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CjmsQOxgAAAOMAAAAPAAAAAAAAAAEAIAAAACIAAABkcnMvZG93bnJldi54bWxQSwECFAAUAAAA&#10;CACHTuJAMy8FnjsAAAA5AAAAEAAAAAAAAAABACAAAAAVAQAAZHJzL3NoYXBleG1sLnhtbFBLBQYA&#10;AAAABgAGAFsBAAC/AwAAAAA=&#10;">
                  <v:fill on="f" focussize="0,0"/>
                  <v:stroke weight="1pt" color="#B4186E" miterlimit="8" joinstyle="miter" endarrow="block"/>
                  <v:imagedata o:title=""/>
                  <o:lock v:ext="edit" aspectratio="f"/>
                </v:line>
                <v:line id="Straight Connector 1" o:spid="_x0000_s1026" o:spt="20" style="position:absolute;left:1828800;top:130113;height:570865;width:0;" filled="f" stroked="t" coordsize="21600,21600" o:gfxdata="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vzLP98QAAADiAAAADwAAAAAAAAABACAAAAAiAAAAZHJzL2Rvd25yZXYueG1sUEsBAhQAFAAAAAgA&#10;h07iQDMvBZ47AAAAOQAAABAAAAAAAAAAAQAgAAAAEwEAAGRycy9zaGFwZXhtbC54bWxQSwUGAAAA&#10;AAYABgBbAQAAvQMAAAAA&#10;">
                  <v:fill on="f" focussize="0,0"/>
                  <v:stroke weight="1pt" color="#B4186E" miterlimit="8" joinstyle="miter"/>
                  <v:imagedata o:title=""/>
                  <o:lock v:ext="edit" aspectratio="f"/>
                </v:line>
                <v:line id="Straight Connector 3" o:spid="_x0000_s1026" o:spt="20" style="position:absolute;left:1586646;top:473464;flip:y;height:0;width:235783;" filled="f" stroked="t" coordsize="21600,21600" o:gfxdata="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kVQB/&#10;wAAAAOMAAAAPAAAAAAAAAAEAIAAAACIAAABkcnMvZG93bnJldi54bWxQSwECFAAUAAAACACHTuJA&#10;My8FnjsAAAA5AAAAEAAAAAAAAAABACAAAAAPAQAAZHJzL3NoYXBleG1sLnhtbFBLBQYAAAAABgAG&#10;AFsBAAC5AwAAAAA=&#10;">
                  <v:fill on="f" focussize="0,0"/>
                  <v:stroke weight="1pt" color="#B4186E" miterlimit="8" joinstyle="miter"/>
                  <v:imagedata o:title=""/>
                  <o:lock v:ext="edit" aspectratio="f"/>
                </v:line>
                <v:rect id="Rectangle 26" o:spid="_x0000_s1026" o:spt="1" style="position:absolute;left:0;top:18071;height:799151;width:1601058;v-text-anchor:middle;" fillcolor="#CCCC00" filled="t" stroked="t" coordsize="21600,21600" o:gfxdata="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Os89U/FAAAA4wAAAA8AAAAAAAAAAQAgAAAAIgAAAGRycy9kb3ducmV2LnhtbFBLAQIUABQAAAAI&#10;AIdO4kAzLwWeOwAAADkAAAAQAAAAAAAAAAEAIAAAABQBAABkcnMvc2hhcGV4bWwueG1sUEsFBgAA&#10;AAAGAAYAWwEAAL4DAAAAAA==&#10;">
                  <v:fill on="t" focussize="0,0"/>
                  <v:stroke weight="1pt" color="#000000" miterlimit="8" joinstyle="miter"/>
                  <v:imagedata o:title=""/>
                  <o:lock v:ext="edit" aspectratio="f"/>
                  <v:textbox>
                    <w:txbxContent>
                      <w:p w14:paraId="72EB2293">
                        <w:pPr>
                          <w:tabs>
                            <w:tab w:val="left" w:pos="284"/>
                            <w:tab w:val="left" w:pos="2552"/>
                            <w:tab w:val="left" w:pos="5103"/>
                            <w:tab w:val="left" w:pos="7655"/>
                          </w:tabs>
                          <w:spacing w:after="0" w:line="312" w:lineRule="auto"/>
                          <w:jc w:val="center"/>
                          <w:rPr>
                            <w:rFonts w:ascii="Times New Roman" w:hAnsi="Times New Roman" w:cs="Times New Roman"/>
                            <w:b/>
                            <w:bCs/>
                            <w:color w:val="000000" w:themeColor="text1"/>
                            <w:sz w:val="26"/>
                            <w:szCs w:val="26"/>
                            <w14:textFill>
                              <w14:solidFill>
                                <w14:schemeClr w14:val="tx1"/>
                              </w14:solidFill>
                            </w14:textFill>
                          </w:rPr>
                        </w:pPr>
                        <w:r>
                          <w:rPr>
                            <w:rFonts w:ascii="Times New Roman" w:hAnsi="Times New Roman" w:cs="Times New Roman"/>
                            <w:b/>
                            <w:bCs/>
                            <w:sz w:val="26"/>
                            <w:szCs w:val="26"/>
                          </w:rPr>
                          <w:t>Sự khác nhau cơ bản giữa kim loại và phi kim</w:t>
                        </w:r>
                      </w:p>
                    </w:txbxContent>
                  </v:textbox>
                </v:rect>
                <w10:wrap type="none"/>
                <w10:anchorlock/>
              </v:group>
            </w:pict>
          </mc:Fallback>
        </mc:AlternateContent>
      </w:r>
    </w:p>
    <w:p w14:paraId="71AA2FFC">
      <w:pPr>
        <w:tabs>
          <w:tab w:val="left" w:pos="284"/>
          <w:tab w:val="left" w:pos="2552"/>
          <w:tab w:val="left" w:pos="5103"/>
          <w:tab w:val="left" w:pos="7655"/>
        </w:tabs>
        <w:spacing w:after="0" w:line="312" w:lineRule="auto"/>
        <w:jc w:val="both"/>
        <w:rPr>
          <w:rFonts w:ascii="Times New Roman" w:hAnsi="Times New Roman" w:cs="Times New Roman"/>
          <w:sz w:val="26"/>
          <w:szCs w:val="26"/>
        </w:rPr>
      </w:pPr>
    </w:p>
    <w:p w14:paraId="457BA02A">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tl w:val="0"/>
        </w:rPr>
        <w:t>d) Tổ chức thực hiện:</w:t>
      </w:r>
    </w:p>
    <w:tbl>
      <w:tblPr>
        <w:tblStyle w:val="36"/>
        <w:tblW w:w="1066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094"/>
        <w:gridCol w:w="2568"/>
      </w:tblGrid>
      <w:tr w14:paraId="727A6A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Borders>
              <w:top w:val="single" w:color="000000" w:sz="4" w:space="0"/>
              <w:left w:val="single" w:color="000000" w:sz="4" w:space="0"/>
              <w:bottom w:val="single" w:color="000000" w:sz="4" w:space="0"/>
              <w:right w:val="single" w:color="000000" w:sz="4" w:space="0"/>
            </w:tcBorders>
            <w:shd w:val="clear" w:color="auto" w:fill="00B0F0"/>
            <w:tcMar>
              <w:top w:w="0" w:type="dxa"/>
              <w:left w:w="108" w:type="dxa"/>
              <w:bottom w:w="0" w:type="dxa"/>
              <w:right w:w="108" w:type="dxa"/>
            </w:tcMar>
          </w:tcPr>
          <w:p w14:paraId="092DFB8D">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tl w:val="0"/>
              </w:rPr>
              <w:t>Hoạt động của GV</w:t>
            </w:r>
          </w:p>
        </w:tc>
        <w:tc>
          <w:tcPr>
            <w:tcBorders>
              <w:top w:val="single" w:color="000000" w:sz="4" w:space="0"/>
              <w:left w:val="single" w:color="000000" w:sz="4" w:space="0"/>
              <w:bottom w:val="single" w:color="000000" w:sz="4" w:space="0"/>
              <w:right w:val="single" w:color="000000" w:sz="4" w:space="0"/>
            </w:tcBorders>
            <w:shd w:val="clear" w:color="auto" w:fill="92D050"/>
            <w:tcMar>
              <w:top w:w="0" w:type="dxa"/>
              <w:left w:w="108" w:type="dxa"/>
              <w:bottom w:w="0" w:type="dxa"/>
              <w:right w:w="108" w:type="dxa"/>
            </w:tcMar>
          </w:tcPr>
          <w:p w14:paraId="10ED38C8">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tl w:val="0"/>
              </w:rPr>
              <w:t>Hoạt động của HS</w:t>
            </w:r>
          </w:p>
        </w:tc>
      </w:tr>
      <w:tr w14:paraId="60B0BE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14:paraId="35B89939">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tl w:val="0"/>
              </w:rPr>
              <w:t xml:space="preserve">Giao nhiệm vụ: </w:t>
            </w:r>
          </w:p>
          <w:p w14:paraId="03C1A97F">
            <w:pPr>
              <w:pStyle w:val="22"/>
              <w:numPr>
                <w:ilvl w:val="0"/>
                <w:numId w:val="0"/>
              </w:numPr>
              <w:tabs>
                <w:tab w:val="left" w:pos="1481"/>
              </w:tabs>
              <w:spacing w:before="24"/>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chia</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lớp</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thành</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4</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mỗi</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cử</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dại</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diện</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trưởng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thư</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kí</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để</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hoạt</w:t>
            </w:r>
            <w:r>
              <w:rPr>
                <w:rFonts w:hint="default" w:ascii="Times New Roman" w:hAnsi="Times New Roman" w:cs="Times New Roman"/>
                <w:spacing w:val="-2"/>
                <w:sz w:val="28"/>
                <w:szCs w:val="28"/>
              </w:rPr>
              <w:t xml:space="preserve"> động.</w:t>
            </w:r>
          </w:p>
          <w:p w14:paraId="37902A6E">
            <w:pPr>
              <w:pStyle w:val="22"/>
              <w:numPr>
                <w:ilvl w:val="0"/>
                <w:numId w:val="0"/>
              </w:numPr>
              <w:tabs>
                <w:tab w:val="left" w:pos="1483"/>
              </w:tabs>
              <w:spacing w:before="24"/>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đặt vấn đề cho HS</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bằng câu hỏi</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 xml:space="preserve">để thu hút sự quan tâm, chú </w:t>
            </w:r>
            <w:r>
              <w:rPr>
                <w:rFonts w:hint="default" w:ascii="Times New Roman" w:hAnsi="Times New Roman" w:cs="Times New Roman"/>
                <w:spacing w:val="-5"/>
                <w:sz w:val="28"/>
                <w:szCs w:val="28"/>
              </w:rPr>
              <w:t>ý:</w:t>
            </w:r>
          </w:p>
          <w:p w14:paraId="30B887C4">
            <w:pPr>
              <w:pStyle w:val="10"/>
              <w:spacing w:before="24"/>
              <w:ind w:left="0" w:leftChars="0" w:firstLine="420" w:firstLineChars="150"/>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Chủ</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đề</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6</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này,</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những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vấn</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đề</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nào</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đã</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nghiên</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cứu</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tìm</w:t>
            </w:r>
            <w:r>
              <w:rPr>
                <w:rFonts w:hint="default" w:ascii="Times New Roman" w:hAnsi="Times New Roman" w:cs="Times New Roman"/>
                <w:spacing w:val="-1"/>
                <w:sz w:val="28"/>
                <w:szCs w:val="28"/>
              </w:rPr>
              <w:t xml:space="preserve"> </w:t>
            </w:r>
            <w:r>
              <w:rPr>
                <w:rFonts w:hint="default" w:ascii="Times New Roman" w:hAnsi="Times New Roman" w:cs="Times New Roman"/>
                <w:spacing w:val="-2"/>
                <w:sz w:val="28"/>
                <w:szCs w:val="28"/>
              </w:rPr>
              <w:t>hiểu?</w:t>
            </w:r>
          </w:p>
          <w:p w14:paraId="062A9119">
            <w:pPr>
              <w:pStyle w:val="10"/>
              <w:spacing w:before="24"/>
              <w:ind w:left="0" w:leftChars="0" w:firstLine="420" w:firstLineChars="150"/>
              <w:rPr>
                <w:rFonts w:hint="default" w:ascii="Times New Roman" w:hAnsi="Times New Roman" w:cs="Times New Roman"/>
                <w:spacing w:val="-5"/>
                <w:sz w:val="28"/>
                <w:szCs w:val="28"/>
              </w:rPr>
            </w:pPr>
            <w:r>
              <w:rPr>
                <w:rFonts w:hint="default" w:ascii="Times New Roman" w:hAnsi="Times New Roman" w:cs="Times New Roman"/>
                <w:sz w:val="28"/>
                <w:szCs w:val="28"/>
              </w:rPr>
              <w:t>+</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 xml:space="preserve">Thiết kế sơ đồ tư duy để tổng kết những kiến thức đã học trong chủ </w:t>
            </w:r>
            <w:r>
              <w:rPr>
                <w:rFonts w:hint="default" w:ascii="Times New Roman" w:hAnsi="Times New Roman" w:cs="Times New Roman"/>
                <w:spacing w:val="-5"/>
                <w:sz w:val="28"/>
                <w:szCs w:val="28"/>
              </w:rPr>
              <w:t>đề.</w:t>
            </w:r>
          </w:p>
          <w:p w14:paraId="6BED0E1B">
            <w:pPr>
              <w:pStyle w:val="10"/>
              <w:spacing w:before="24"/>
              <w:ind w:left="0" w:leftChars="0" w:firstLine="420" w:firstLineChars="150"/>
              <w:rPr>
                <w:rFonts w:hint="default" w:ascii="Times New Roman" w:hAnsi="Times New Roman" w:eastAsia="Times New Roman" w:cs="Times New Roman"/>
                <w:color w:val="000000"/>
                <w:sz w:val="28"/>
                <w:szCs w:val="28"/>
                <w:rtl w:val="0"/>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Các</w:t>
            </w:r>
            <w:r>
              <w:rPr>
                <w:rFonts w:hint="default" w:ascii="Times New Roman" w:hAnsi="Times New Roman" w:cs="Times New Roman"/>
                <w:spacing w:val="24"/>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24"/>
                <w:sz w:val="28"/>
                <w:szCs w:val="28"/>
              </w:rPr>
              <w:t xml:space="preserve"> </w:t>
            </w:r>
            <w:r>
              <w:rPr>
                <w:rFonts w:hint="default" w:ascii="Times New Roman" w:hAnsi="Times New Roman" w:cs="Times New Roman"/>
                <w:sz w:val="28"/>
                <w:szCs w:val="28"/>
              </w:rPr>
              <w:t>nhận</w:t>
            </w:r>
            <w:r>
              <w:rPr>
                <w:rFonts w:hint="default" w:ascii="Times New Roman" w:hAnsi="Times New Roman" w:cs="Times New Roman"/>
                <w:spacing w:val="23"/>
                <w:sz w:val="28"/>
                <w:szCs w:val="28"/>
              </w:rPr>
              <w:t xml:space="preserve"> </w:t>
            </w:r>
            <w:r>
              <w:rPr>
                <w:rFonts w:hint="default" w:ascii="Times New Roman" w:hAnsi="Times New Roman" w:cs="Times New Roman"/>
                <w:sz w:val="28"/>
                <w:szCs w:val="28"/>
              </w:rPr>
              <w:t>bảng</w:t>
            </w:r>
            <w:r>
              <w:rPr>
                <w:rFonts w:hint="default" w:ascii="Times New Roman" w:hAnsi="Times New Roman" w:cs="Times New Roman"/>
                <w:spacing w:val="23"/>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24"/>
                <w:sz w:val="28"/>
                <w:szCs w:val="28"/>
              </w:rPr>
              <w:t xml:space="preserve"> </w:t>
            </w:r>
            <w:r>
              <w:rPr>
                <w:rFonts w:hint="default" w:ascii="Times New Roman" w:hAnsi="Times New Roman" w:cs="Times New Roman"/>
                <w:sz w:val="28"/>
                <w:szCs w:val="28"/>
              </w:rPr>
              <w:t>để</w:t>
            </w:r>
            <w:r>
              <w:rPr>
                <w:rFonts w:hint="default" w:ascii="Times New Roman" w:hAnsi="Times New Roman" w:cs="Times New Roman"/>
                <w:spacing w:val="24"/>
                <w:sz w:val="28"/>
                <w:szCs w:val="28"/>
              </w:rPr>
              <w:t xml:space="preserve"> </w:t>
            </w:r>
            <w:r>
              <w:rPr>
                <w:rFonts w:hint="default" w:ascii="Times New Roman" w:hAnsi="Times New Roman" w:cs="Times New Roman"/>
                <w:sz w:val="28"/>
                <w:szCs w:val="28"/>
              </w:rPr>
              <w:t>hoàn</w:t>
            </w:r>
            <w:r>
              <w:rPr>
                <w:rFonts w:hint="default" w:ascii="Times New Roman" w:hAnsi="Times New Roman" w:cs="Times New Roman"/>
                <w:spacing w:val="23"/>
                <w:sz w:val="28"/>
                <w:szCs w:val="28"/>
              </w:rPr>
              <w:t xml:space="preserve"> </w:t>
            </w:r>
            <w:r>
              <w:rPr>
                <w:rFonts w:hint="default" w:ascii="Times New Roman" w:hAnsi="Times New Roman" w:cs="Times New Roman"/>
                <w:sz w:val="28"/>
                <w:szCs w:val="28"/>
              </w:rPr>
              <w:t>thành</w:t>
            </w:r>
            <w:r>
              <w:rPr>
                <w:rFonts w:hint="default" w:ascii="Times New Roman" w:hAnsi="Times New Roman" w:cs="Times New Roman"/>
                <w:spacing w:val="23"/>
                <w:sz w:val="28"/>
                <w:szCs w:val="28"/>
              </w:rPr>
              <w:t xml:space="preserve"> </w:t>
            </w:r>
            <w:r>
              <w:rPr>
                <w:rFonts w:hint="default" w:ascii="Times New Roman" w:hAnsi="Times New Roman" w:cs="Times New Roman"/>
                <w:sz w:val="28"/>
                <w:szCs w:val="28"/>
              </w:rPr>
              <w:t>câu</w:t>
            </w:r>
            <w:r>
              <w:rPr>
                <w:rFonts w:hint="default" w:ascii="Times New Roman" w:hAnsi="Times New Roman" w:cs="Times New Roman"/>
                <w:spacing w:val="23"/>
                <w:sz w:val="28"/>
                <w:szCs w:val="28"/>
              </w:rPr>
              <w:t xml:space="preserve"> </w:t>
            </w:r>
            <w:r>
              <w:rPr>
                <w:rFonts w:hint="default" w:ascii="Times New Roman" w:hAnsi="Times New Roman" w:cs="Times New Roman"/>
                <w:sz w:val="28"/>
                <w:szCs w:val="28"/>
              </w:rPr>
              <w:t>trả</w:t>
            </w:r>
            <w:r>
              <w:rPr>
                <w:rFonts w:hint="default" w:ascii="Times New Roman" w:hAnsi="Times New Roman" w:cs="Times New Roman"/>
                <w:spacing w:val="24"/>
                <w:sz w:val="28"/>
                <w:szCs w:val="28"/>
              </w:rPr>
              <w:t xml:space="preserve"> </w:t>
            </w:r>
            <w:r>
              <w:rPr>
                <w:rFonts w:hint="default" w:ascii="Times New Roman" w:hAnsi="Times New Roman" w:cs="Times New Roman"/>
                <w:sz w:val="28"/>
                <w:szCs w:val="28"/>
              </w:rPr>
              <w:t>lời</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của</w:t>
            </w:r>
            <w:r>
              <w:rPr>
                <w:rFonts w:hint="default" w:ascii="Times New Roman" w:hAnsi="Times New Roman" w:cs="Times New Roman"/>
                <w:spacing w:val="24"/>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24"/>
                <w:sz w:val="28"/>
                <w:szCs w:val="28"/>
              </w:rPr>
              <w:t xml:space="preserve"> </w:t>
            </w:r>
            <w:r>
              <w:rPr>
                <w:rFonts w:hint="default" w:ascii="Times New Roman" w:hAnsi="Times New Roman" w:cs="Times New Roman"/>
                <w:sz w:val="28"/>
                <w:szCs w:val="28"/>
              </w:rPr>
              <w:t>mình</w:t>
            </w:r>
            <w:r>
              <w:rPr>
                <w:rFonts w:hint="default" w:ascii="Times New Roman" w:hAnsi="Times New Roman" w:cs="Times New Roman"/>
                <w:spacing w:val="23"/>
                <w:sz w:val="28"/>
                <w:szCs w:val="28"/>
              </w:rPr>
              <w:t xml:space="preserve"> </w:t>
            </w:r>
            <w:r>
              <w:rPr>
                <w:rFonts w:hint="default" w:ascii="Times New Roman" w:hAnsi="Times New Roman" w:cs="Times New Roman"/>
                <w:sz w:val="28"/>
                <w:szCs w:val="28"/>
              </w:rPr>
              <w:t>theo</w:t>
            </w:r>
            <w:r>
              <w:rPr>
                <w:rFonts w:hint="default" w:ascii="Times New Roman" w:hAnsi="Times New Roman" w:cs="Times New Roman"/>
                <w:spacing w:val="23"/>
                <w:sz w:val="28"/>
                <w:szCs w:val="28"/>
              </w:rPr>
              <w:t xml:space="preserve"> </w:t>
            </w:r>
            <w:r>
              <w:rPr>
                <w:rFonts w:hint="default" w:ascii="Times New Roman" w:hAnsi="Times New Roman" w:cs="Times New Roman"/>
                <w:sz w:val="28"/>
                <w:szCs w:val="28"/>
              </w:rPr>
              <w:t>yêu</w:t>
            </w:r>
            <w:r>
              <w:rPr>
                <w:rFonts w:hint="default" w:ascii="Times New Roman" w:hAnsi="Times New Roman" w:cs="Times New Roman"/>
                <w:spacing w:val="23"/>
                <w:sz w:val="28"/>
                <w:szCs w:val="28"/>
              </w:rPr>
              <w:t xml:space="preserve"> </w:t>
            </w:r>
            <w:r>
              <w:rPr>
                <w:rFonts w:hint="default" w:ascii="Times New Roman" w:hAnsi="Times New Roman" w:cs="Times New Roman"/>
                <w:sz w:val="28"/>
                <w:szCs w:val="28"/>
              </w:rPr>
              <w:t>cầu của GV</w:t>
            </w:r>
            <w:r>
              <w:rPr>
                <w:rFonts w:hint="default" w:ascii="Times New Roman" w:hAnsi="Times New Roman" w:cs="Times New Roman"/>
                <w:sz w:val="28"/>
                <w:szCs w:val="28"/>
                <w:lang w:val="vi-VN"/>
              </w:rPr>
              <w:t xml:space="preserve"> t</w:t>
            </w:r>
            <w:r>
              <w:rPr>
                <w:rFonts w:hint="default" w:ascii="Times New Roman" w:hAnsi="Times New Roman" w:eastAsia="Times New Roman" w:cs="Times New Roman"/>
                <w:color w:val="000000"/>
                <w:sz w:val="28"/>
                <w:szCs w:val="28"/>
                <w:rtl w:val="0"/>
              </w:rPr>
              <w:t>rong thời gian 7 phút.</w:t>
            </w:r>
          </w:p>
          <w:p w14:paraId="4E345EA3">
            <w:pPr>
              <w:pStyle w:val="10"/>
              <w:keepNext w:val="0"/>
              <w:keepLines w:val="0"/>
              <w:pageBreakBefore w:val="0"/>
              <w:widowControl/>
              <w:kinsoku/>
              <w:wordWrap/>
              <w:overflowPunct/>
              <w:topLinePunct w:val="0"/>
              <w:autoSpaceDE/>
              <w:autoSpaceDN/>
              <w:bidi w:val="0"/>
              <w:adjustRightInd/>
              <w:snapToGrid/>
              <w:spacing w:before="60" w:after="60" w:line="276" w:lineRule="auto"/>
              <w:ind w:left="0" w:leftChars="0" w:firstLine="0" w:firstLineChars="0"/>
              <w:textAlignment w:val="auto"/>
              <w:rPr>
                <w:rFonts w:hint="default" w:ascii="Times New Roman" w:hAnsi="Times New Roman" w:eastAsia="Times New Roman" w:cs="Times New Roman"/>
                <w:color w:val="000000"/>
                <w:sz w:val="28"/>
                <w:szCs w:val="28"/>
                <w:rtl w:val="0"/>
                <w:lang w:val="vi-VN"/>
              </w:rPr>
            </w:pPr>
            <w:r>
              <w:rPr>
                <w:rFonts w:hint="default" w:ascii="Times New Roman" w:hAnsi="Times New Roman" w:eastAsia="Times New Roman" w:cs="Times New Roman"/>
                <w:color w:val="000000"/>
                <w:sz w:val="28"/>
                <w:szCs w:val="28"/>
                <w:rtl w:val="0"/>
                <w:lang w:val="vi-VN"/>
              </w:rPr>
              <w:t>+ Nhóm 1: Vẽ sơ đồ tư duy tóm tắt  hợp chất hữu cơ</w:t>
            </w:r>
          </w:p>
          <w:p w14:paraId="2189D7B6">
            <w:pPr>
              <w:pStyle w:val="10"/>
              <w:keepNext w:val="0"/>
              <w:keepLines w:val="0"/>
              <w:pageBreakBefore w:val="0"/>
              <w:widowControl/>
              <w:kinsoku/>
              <w:wordWrap/>
              <w:overflowPunct/>
              <w:topLinePunct w:val="0"/>
              <w:autoSpaceDE/>
              <w:autoSpaceDN/>
              <w:bidi w:val="0"/>
              <w:adjustRightInd/>
              <w:snapToGrid/>
              <w:spacing w:before="60" w:after="60" w:line="276" w:lineRule="auto"/>
              <w:ind w:left="0" w:leftChars="0" w:firstLine="0" w:firstLineChars="0"/>
              <w:textAlignment w:val="auto"/>
              <w:rPr>
                <w:rFonts w:hint="default" w:ascii="Times New Roman" w:hAnsi="Times New Roman" w:eastAsia="Times New Roman" w:cs="Times New Roman"/>
                <w:color w:val="000000"/>
                <w:sz w:val="28"/>
                <w:szCs w:val="28"/>
                <w:rtl w:val="0"/>
                <w:lang w:val="vi-VN"/>
              </w:rPr>
            </w:pPr>
            <w:r>
              <w:rPr>
                <w:rFonts w:hint="default" w:ascii="Times New Roman" w:hAnsi="Times New Roman" w:eastAsia="Times New Roman" w:cs="Times New Roman"/>
                <w:color w:val="000000"/>
                <w:sz w:val="28"/>
                <w:szCs w:val="28"/>
                <w:rtl w:val="0"/>
                <w:lang w:val="vi-VN"/>
              </w:rPr>
              <w:t>+ Nhóm 2: Vẽ sơ đồ tư duy tóm tắt alkane</w:t>
            </w:r>
          </w:p>
          <w:p w14:paraId="681B2083">
            <w:pPr>
              <w:pStyle w:val="10"/>
              <w:keepNext w:val="0"/>
              <w:keepLines w:val="0"/>
              <w:pageBreakBefore w:val="0"/>
              <w:widowControl/>
              <w:kinsoku/>
              <w:wordWrap/>
              <w:overflowPunct/>
              <w:topLinePunct w:val="0"/>
              <w:autoSpaceDE/>
              <w:autoSpaceDN/>
              <w:bidi w:val="0"/>
              <w:adjustRightInd/>
              <w:snapToGrid/>
              <w:spacing w:before="60" w:after="60" w:line="276" w:lineRule="auto"/>
              <w:ind w:left="0" w:leftChars="0" w:firstLine="0" w:firstLineChars="0"/>
              <w:textAlignment w:val="auto"/>
              <w:rPr>
                <w:rFonts w:hint="default" w:ascii="Times New Roman" w:hAnsi="Times New Roman" w:eastAsia="Times New Roman" w:cs="Times New Roman"/>
                <w:color w:val="000000"/>
                <w:sz w:val="28"/>
                <w:szCs w:val="28"/>
                <w:rtl w:val="0"/>
                <w:lang w:val="vi-VN"/>
              </w:rPr>
            </w:pPr>
            <w:r>
              <w:rPr>
                <w:rFonts w:hint="default" w:ascii="Times New Roman" w:hAnsi="Times New Roman" w:eastAsia="Times New Roman" w:cs="Times New Roman"/>
                <w:color w:val="000000"/>
                <w:sz w:val="28"/>
                <w:szCs w:val="28"/>
                <w:rtl w:val="0"/>
                <w:lang w:val="vi-VN"/>
              </w:rPr>
              <w:t>+ Nhóm 3: Vẽ sơ đồ tư duy tóm tắt alkene</w:t>
            </w:r>
          </w:p>
          <w:p w14:paraId="7609A31A">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60" w:after="60" w:line="276" w:lineRule="auto"/>
              <w:jc w:val="both"/>
              <w:textAlignment w:val="auto"/>
              <w:rPr>
                <w:rFonts w:hint="default" w:ascii="Times New Roman" w:hAnsi="Times New Roman" w:cs="Times New Roman"/>
                <w:b w:val="0"/>
                <w:bCs w:val="0"/>
                <w:color w:val="000000" w:themeColor="text1"/>
                <w:sz w:val="28"/>
                <w:szCs w:val="28"/>
                <w:rtl w:val="0"/>
                <w:lang w:val="vi-VN"/>
                <w14:textFill>
                  <w14:solidFill>
                    <w14:schemeClr w14:val="tx1"/>
                  </w14:solidFill>
                </w14:textFill>
              </w:rPr>
            </w:pPr>
            <w:r>
              <w:rPr>
                <w:rFonts w:hint="default" w:ascii="Times New Roman" w:hAnsi="Times New Roman" w:eastAsia="Times New Roman" w:cs="Times New Roman"/>
                <w:color w:val="000000"/>
                <w:sz w:val="28"/>
                <w:szCs w:val="28"/>
                <w:rtl w:val="0"/>
                <w:lang w:val="vi-VN"/>
              </w:rPr>
              <w:t>+ Nhóm 4 : Vẽ sơ đồ tư duy tóm tắt bài nguồn nhiên liệu</w:t>
            </w: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14:paraId="649DC648">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 xml:space="preserve">Nhận nhiệm vụ </w:t>
            </w:r>
          </w:p>
        </w:tc>
      </w:tr>
      <w:tr w14:paraId="00A86E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A2655F3">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tl w:val="0"/>
              </w:rPr>
              <w:t xml:space="preserve">Hướng dẫn học sinh thực hiện nhiệm vụ: </w:t>
            </w:r>
          </w:p>
          <w:p w14:paraId="6E22ADCE">
            <w:pPr>
              <w:pStyle w:val="10"/>
              <w:pageBreakBefore w:val="0"/>
              <w:kinsoku/>
              <w:wordWrap/>
              <w:overflowPunct/>
              <w:topLinePunct w:val="0"/>
              <w:autoSpaceDE/>
              <w:autoSpaceDN/>
              <w:bidi w:val="0"/>
              <w:adjustRightInd/>
              <w:snapToGrid/>
              <w:spacing w:before="44" w:line="276" w:lineRule="auto"/>
              <w:ind w:left="0" w:leftChars="0" w:right="1132" w:firstLine="0" w:firstLineChars="0"/>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HS thảo luận theo nhóm, cùng nhau suy nghĩ và hoàn thành sơ đồ tư duy theo yêu cầu của GV vào bảng nhóm.</w:t>
            </w:r>
          </w:p>
          <w:p w14:paraId="4376BC59">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eastAsia="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GV</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 xml:space="preserve">theo dõi và </w:t>
            </w:r>
            <w:r>
              <w:rPr>
                <w:rFonts w:hint="default" w:ascii="Times New Roman" w:hAnsi="Times New Roman" w:cs="Times New Roman"/>
                <w:sz w:val="28"/>
                <w:szCs w:val="28"/>
                <w:lang w:val="vi-VN"/>
              </w:rPr>
              <w:t xml:space="preserve">hướng </w:t>
            </w:r>
            <w:r>
              <w:rPr>
                <w:rFonts w:hint="default" w:ascii="Times New Roman" w:hAnsi="Times New Roman" w:eastAsia="Times New Roman" w:cs="Times New Roman"/>
                <w:sz w:val="28"/>
                <w:szCs w:val="28"/>
                <w:rtl w:val="0"/>
              </w:rPr>
              <w:t>dẫn HS thiết kế sơ đồ tư duy để tổng kết những kiến thức cơ bản của chủ đề</w:t>
            </w: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ECF946C">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Học sinh các nhóm dựa vào kiến thức đã học, thảo luận thống nhất ý kiến thực hiện nhiệm vụ.</w:t>
            </w:r>
          </w:p>
        </w:tc>
      </w:tr>
      <w:tr w14:paraId="2A488E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trPr>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14:paraId="4512E83A">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tl w:val="0"/>
              </w:rPr>
              <w:t xml:space="preserve">Báo cáo kết quả: </w:t>
            </w:r>
          </w:p>
          <w:p w14:paraId="2F3F2C37">
            <w:pPr>
              <w:pStyle w:val="10"/>
              <w:pageBreakBefore w:val="0"/>
              <w:kinsoku/>
              <w:wordWrap/>
              <w:overflowPunct/>
              <w:topLinePunct w:val="0"/>
              <w:autoSpaceDE/>
              <w:autoSpaceDN/>
              <w:bidi w:val="0"/>
              <w:adjustRightInd/>
              <w:snapToGrid/>
              <w:spacing w:before="44" w:line="276" w:lineRule="auto"/>
              <w:ind w:left="0" w:leftChars="0" w:firstLine="0" w:firstLineChars="0"/>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GV</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 xml:space="preserve">yêu cầu các nhóm trưng bày sản phẩm trên bảng cho cả lớp cùng quan </w:t>
            </w:r>
            <w:r>
              <w:rPr>
                <w:rFonts w:hint="default" w:ascii="Times New Roman" w:hAnsi="Times New Roman" w:cs="Times New Roman"/>
                <w:spacing w:val="-4"/>
                <w:sz w:val="28"/>
                <w:szCs w:val="28"/>
              </w:rPr>
              <w:t>sát.</w:t>
            </w:r>
          </w:p>
          <w:p w14:paraId="10CCF1CD">
            <w:pPr>
              <w:pStyle w:val="10"/>
              <w:pageBreakBefore w:val="0"/>
              <w:kinsoku/>
              <w:wordWrap/>
              <w:overflowPunct/>
              <w:topLinePunct w:val="0"/>
              <w:autoSpaceDE/>
              <w:autoSpaceDN/>
              <w:bidi w:val="0"/>
              <w:adjustRightInd/>
              <w:snapToGrid/>
              <w:spacing w:before="44" w:line="276" w:lineRule="auto"/>
              <w:ind w:left="0" w:leftChars="0" w:firstLine="0" w:firstLineChars="0"/>
              <w:jc w:val="both"/>
              <w:textAlignment w:val="auto"/>
              <w:rPr>
                <w:rFonts w:hint="default" w:ascii="Times New Roman" w:hAnsi="Times New Roman" w:cs="Times New Roman"/>
                <w:spacing w:val="-2"/>
                <w:sz w:val="28"/>
                <w:szCs w:val="28"/>
              </w:rPr>
            </w:pPr>
            <w:r>
              <w:rPr>
                <w:rFonts w:hint="default" w:ascii="Times New Roman" w:hAnsi="Times New Roman" w:cs="Times New Roman"/>
                <w:sz w:val="28"/>
                <w:szCs w:val="28"/>
              </w:rPr>
              <w:t xml:space="preserve">‒ Mỗi nhóm cử đại diện lên trình bày ý tưởng thiết kế sơ đồ tư duy của nhóm </w:t>
            </w:r>
            <w:r>
              <w:rPr>
                <w:rFonts w:hint="default" w:ascii="Times New Roman" w:hAnsi="Times New Roman" w:cs="Times New Roman"/>
                <w:spacing w:val="-2"/>
                <w:sz w:val="28"/>
                <w:szCs w:val="28"/>
              </w:rPr>
              <w:t>mình.</w:t>
            </w:r>
          </w:p>
          <w:p w14:paraId="6D0E61E4">
            <w:pPr>
              <w:pStyle w:val="10"/>
              <w:pageBreakBefore w:val="0"/>
              <w:kinsoku/>
              <w:wordWrap/>
              <w:overflowPunct/>
              <w:topLinePunct w:val="0"/>
              <w:autoSpaceDE/>
              <w:autoSpaceDN/>
              <w:bidi w:val="0"/>
              <w:adjustRightInd/>
              <w:snapToGrid/>
              <w:spacing w:before="44" w:line="276" w:lineRule="auto"/>
              <w:ind w:left="0" w:leftChars="0" w:firstLine="0" w:firstLineChars="0"/>
              <w:jc w:val="both"/>
              <w:textAlignment w:val="auto"/>
              <w:rPr>
                <w:rFonts w:hint="default" w:ascii="Times New Roman" w:hAnsi="Times New Roman" w:eastAsia="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còn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lại</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quan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sát,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lắng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nghe</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góp</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ý</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cho</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báo</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cáo.</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Thông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qua</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việc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báo cáo,</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cùng</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nhau</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đánh</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giá</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đồng</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đẳng</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hoạt</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báo</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cáo</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theo</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Phiếu</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đánh giá do GV cung cấp ở đầu hoạt động.</w:t>
            </w: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14:paraId="0113B343">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 xml:space="preserve">- Nhóm được chọn lên trình bày ý tưởng </w:t>
            </w:r>
          </w:p>
          <w:p w14:paraId="61EFCD12">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 Các nhóm khác nhận xét phần trình bày của nhóm bạn</w:t>
            </w:r>
          </w:p>
        </w:tc>
      </w:tr>
      <w:tr w14:paraId="7F4367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68" w:hRule="atLeast"/>
        </w:trPr>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14:paraId="08571F77">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tl w:val="0"/>
              </w:rPr>
              <w:t xml:space="preserve">Tổng kết: </w:t>
            </w:r>
          </w:p>
          <w:p w14:paraId="57CEB738">
            <w:pPr>
              <w:pStyle w:val="10"/>
              <w:pageBreakBefore w:val="0"/>
              <w:kinsoku/>
              <w:wordWrap/>
              <w:overflowPunct/>
              <w:topLinePunct w:val="0"/>
              <w:autoSpaceDE/>
              <w:autoSpaceDN/>
              <w:bidi w:val="0"/>
              <w:adjustRightInd/>
              <w:snapToGrid/>
              <w:spacing w:before="44" w:line="276" w:lineRule="auto"/>
              <w:ind w:left="0" w:leftChars="0" w:firstLine="0" w:firstLineChars="0"/>
              <w:textAlignment w:val="auto"/>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GV</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 xml:space="preserve">nhận xét, đánh giá chung các sơ đồ tư duy của các </w:t>
            </w:r>
            <w:r>
              <w:rPr>
                <w:rFonts w:hint="default" w:ascii="Times New Roman" w:hAnsi="Times New Roman" w:cs="Times New Roman"/>
                <w:spacing w:val="-2"/>
                <w:sz w:val="28"/>
                <w:szCs w:val="28"/>
              </w:rPr>
              <w:t>nhóm.</w:t>
            </w:r>
          </w:p>
          <w:p w14:paraId="76380714">
            <w:pPr>
              <w:pStyle w:val="10"/>
              <w:pageBreakBefore w:val="0"/>
              <w:kinsoku/>
              <w:wordWrap/>
              <w:overflowPunct/>
              <w:topLinePunct w:val="0"/>
              <w:autoSpaceDE/>
              <w:autoSpaceDN/>
              <w:bidi w:val="0"/>
              <w:adjustRightInd/>
              <w:snapToGrid/>
              <w:spacing w:before="44" w:line="276" w:lineRule="auto"/>
              <w:ind w:left="0" w:leftChars="0" w:right="1015" w:firstLine="0" w:firstLineChars="0"/>
              <w:textAlignment w:val="auto"/>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điều</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chỉnh,</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bổ</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sung</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cho</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sản</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phẩm</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mình.</w:t>
            </w:r>
            <w:r>
              <w:rPr>
                <w:rFonts w:hint="default" w:ascii="Times New Roman" w:hAnsi="Times New Roman" w:cs="Times New Roman"/>
                <w:spacing w:val="-4"/>
                <w:sz w:val="28"/>
                <w:szCs w:val="28"/>
              </w:rPr>
              <w:t xml:space="preserve"> </w:t>
            </w:r>
          </w:p>
          <w:p w14:paraId="2E705F98">
            <w:pPr>
              <w:pStyle w:val="10"/>
              <w:pageBreakBefore w:val="0"/>
              <w:kinsoku/>
              <w:wordWrap/>
              <w:overflowPunct/>
              <w:topLinePunct w:val="0"/>
              <w:autoSpaceDE/>
              <w:autoSpaceDN/>
              <w:bidi w:val="0"/>
              <w:adjustRightInd/>
              <w:snapToGrid/>
              <w:spacing w:line="276" w:lineRule="auto"/>
              <w:ind w:left="0" w:leftChars="0" w:right="1015" w:firstLine="0" w:firstLineChars="0"/>
              <w:textAlignment w:val="auto"/>
              <w:rPr>
                <w:rFonts w:hint="default" w:ascii="Times New Roman" w:hAnsi="Times New Roman" w:eastAsia="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GV</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tổng</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kết</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lại</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những</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kiến</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thức</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đã</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tìm</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hiểu</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chủ</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đề</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định</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hướng</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HS</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hoàn</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thành các bài tập vận dụng trong Chủ đề.</w:t>
            </w: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14:paraId="0512A646">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Vẽ sơ đồ tư duy vào vở</w:t>
            </w:r>
          </w:p>
        </w:tc>
      </w:tr>
    </w:tbl>
    <w:p w14:paraId="5B4CDEF1">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ascii="Times New Roman" w:hAnsi="Times New Roman" w:eastAsia="Times New Roman" w:cs="Times New Roman"/>
          <w:b/>
          <w:color w:val="FF0000"/>
          <w:sz w:val="28"/>
          <w:szCs w:val="28"/>
        </w:rPr>
      </w:pPr>
      <w:r>
        <w:rPr>
          <w:rFonts w:hint="default" w:ascii="Times New Roman" w:hAnsi="Times New Roman" w:eastAsia="Times New Roman" w:cs="Times New Roman"/>
          <w:b/>
          <w:color w:val="FF0000"/>
          <w:sz w:val="28"/>
          <w:szCs w:val="28"/>
          <w:rtl w:val="0"/>
          <w:lang w:val="vi-VN"/>
        </w:rPr>
        <w:t>2.2.</w:t>
      </w:r>
      <w:r>
        <w:rPr>
          <w:rFonts w:ascii="Times New Roman" w:hAnsi="Times New Roman" w:eastAsia="Times New Roman" w:cs="Times New Roman"/>
          <w:b/>
          <w:color w:val="FF0000"/>
          <w:sz w:val="28"/>
          <w:szCs w:val="28"/>
          <w:rtl w:val="0"/>
        </w:rPr>
        <w:t xml:space="preserve"> </w:t>
      </w:r>
      <w:r>
        <w:rPr>
          <w:rFonts w:hint="default" w:ascii="Times New Roman" w:hAnsi="Times New Roman" w:eastAsia="Times New Roman" w:cs="Times New Roman"/>
          <w:b/>
          <w:color w:val="FF0000"/>
          <w:sz w:val="28"/>
          <w:szCs w:val="28"/>
          <w:rtl w:val="0"/>
          <w:lang w:val="vi-VN"/>
        </w:rPr>
        <w:t xml:space="preserve">Rèn </w:t>
      </w:r>
      <w:r>
        <w:rPr>
          <w:rFonts w:ascii="Times New Roman" w:hAnsi="Times New Roman" w:eastAsia="Times New Roman" w:cs="Times New Roman"/>
          <w:b/>
          <w:color w:val="FF0000"/>
          <w:sz w:val="28"/>
          <w:szCs w:val="28"/>
          <w:rtl w:val="0"/>
        </w:rPr>
        <w:t xml:space="preserve">luyện </w:t>
      </w:r>
      <w:r>
        <w:rPr>
          <w:rFonts w:hint="default" w:ascii="Times New Roman" w:hAnsi="Times New Roman" w:eastAsia="Times New Roman" w:cs="Times New Roman"/>
          <w:b/>
          <w:color w:val="FF0000"/>
          <w:sz w:val="28"/>
          <w:szCs w:val="28"/>
          <w:rtl w:val="0"/>
          <w:lang w:val="vi-VN"/>
        </w:rPr>
        <w:t xml:space="preserve">bài </w:t>
      </w:r>
      <w:r>
        <w:rPr>
          <w:rFonts w:ascii="Times New Roman" w:hAnsi="Times New Roman" w:eastAsia="Times New Roman" w:cs="Times New Roman"/>
          <w:b/>
          <w:color w:val="FF0000"/>
          <w:sz w:val="28"/>
          <w:szCs w:val="28"/>
          <w:rtl w:val="0"/>
        </w:rPr>
        <w:t xml:space="preserve">tập </w:t>
      </w:r>
    </w:p>
    <w:p w14:paraId="7AD7EB7A">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ascii="Times New Roman" w:hAnsi="Times New Roman" w:eastAsia="Times New Roman" w:cs="Times New Roman"/>
          <w:sz w:val="28"/>
          <w:szCs w:val="28"/>
        </w:rPr>
      </w:pPr>
      <w:r>
        <w:rPr>
          <w:rFonts w:ascii="Times New Roman" w:hAnsi="Times New Roman" w:eastAsia="Times New Roman" w:cs="Times New Roman"/>
          <w:b/>
          <w:sz w:val="28"/>
          <w:szCs w:val="28"/>
          <w:rtl w:val="0"/>
        </w:rPr>
        <w:t xml:space="preserve">a) Mục tiêu: </w:t>
      </w:r>
      <w:r>
        <w:rPr>
          <w:rFonts w:ascii="Times New Roman" w:hAnsi="Times New Roman" w:eastAsia="Times New Roman" w:cs="Times New Roman"/>
          <w:sz w:val="28"/>
          <w:szCs w:val="28"/>
          <w:rtl w:val="0"/>
        </w:rPr>
        <w:t>GV sử dụng phương pháp dạy học bài tập, định hướng cho HS giải quyết một số bài tập phát triển năng lực khoa học tự nhiên cho cả chủ đề.</w:t>
      </w:r>
    </w:p>
    <w:p w14:paraId="04A6BDBC">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ascii="Times New Roman" w:hAnsi="Times New Roman" w:eastAsia="Times New Roman" w:cs="Times New Roman"/>
          <w:sz w:val="28"/>
          <w:szCs w:val="28"/>
        </w:rPr>
      </w:pPr>
      <w:r>
        <w:rPr>
          <w:rFonts w:ascii="Times New Roman" w:hAnsi="Times New Roman" w:eastAsia="Times New Roman" w:cs="Times New Roman"/>
          <w:b/>
          <w:sz w:val="28"/>
          <w:szCs w:val="28"/>
          <w:rtl w:val="0"/>
        </w:rPr>
        <w:t xml:space="preserve">b) Nội dung: </w:t>
      </w:r>
      <w:r>
        <w:rPr>
          <w:rFonts w:ascii="Times New Roman" w:hAnsi="Times New Roman" w:eastAsia="Times New Roman" w:cs="Times New Roman"/>
          <w:sz w:val="28"/>
          <w:szCs w:val="28"/>
          <w:rtl w:val="0"/>
        </w:rPr>
        <w:t>GV chia lớp thành 6</w:t>
      </w:r>
      <w:r>
        <w:rPr>
          <w:rFonts w:hint="default" w:ascii="Times New Roman" w:hAnsi="Times New Roman" w:eastAsia="Times New Roman" w:cs="Times New Roman"/>
          <w:sz w:val="28"/>
          <w:szCs w:val="28"/>
          <w:rtl w:val="0"/>
          <w:lang w:val="vi-VN"/>
        </w:rPr>
        <w:t xml:space="preserve"> học sinh/</w:t>
      </w:r>
      <w:r>
        <w:rPr>
          <w:rFonts w:ascii="Times New Roman" w:hAnsi="Times New Roman" w:eastAsia="Times New Roman" w:cs="Times New Roman"/>
          <w:sz w:val="28"/>
          <w:szCs w:val="28"/>
          <w:rtl w:val="0"/>
        </w:rPr>
        <w:t xml:space="preserve"> nhóm hoàn thành phiếu học tập số 1</w:t>
      </w:r>
      <w:r>
        <w:rPr>
          <w:rFonts w:hint="default" w:ascii="Times New Roman" w:hAnsi="Times New Roman" w:eastAsia="Times New Roman" w:cs="Times New Roman"/>
          <w:sz w:val="28"/>
          <w:szCs w:val="28"/>
          <w:rtl w:val="0"/>
          <w:lang w:val="vi-VN"/>
        </w:rPr>
        <w:t xml:space="preserve">, </w:t>
      </w:r>
      <w:r>
        <w:rPr>
          <w:rFonts w:ascii="Times New Roman" w:hAnsi="Times New Roman" w:eastAsia="Times New Roman" w:cs="Times New Roman"/>
          <w:sz w:val="28"/>
          <w:szCs w:val="28"/>
          <w:rtl w:val="0"/>
        </w:rPr>
        <w:t>cho học sinh thảo luận nhóm hoàn thành phiếu học tập số 2</w:t>
      </w:r>
    </w:p>
    <w:p w14:paraId="5E0BA463">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tl w:val="0"/>
        </w:rPr>
        <w:t xml:space="preserve">c) Sản phẩm: </w:t>
      </w:r>
    </w:p>
    <w:tbl>
      <w:tblPr>
        <w:tblStyle w:val="37"/>
        <w:tblW w:w="1020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206"/>
      </w:tblGrid>
      <w:tr w14:paraId="5F489B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Borders>
              <w:top w:val="single" w:color="000000" w:sz="4" w:space="0"/>
              <w:left w:val="single" w:color="000000" w:sz="4" w:space="0"/>
              <w:bottom w:val="single" w:color="000000" w:sz="4" w:space="0"/>
              <w:right w:val="single" w:color="000000" w:sz="4" w:space="0"/>
            </w:tcBorders>
            <w:shd w:val="clear" w:color="auto" w:fill="FFC000"/>
          </w:tcPr>
          <w:p w14:paraId="29CF6007">
            <w:pPr>
              <w:keepNext w:val="0"/>
              <w:keepLines w:val="0"/>
              <w:pageBreakBefore w:val="0"/>
              <w:widowControl/>
              <w:kinsoku/>
              <w:wordWrap/>
              <w:overflowPunct/>
              <w:topLinePunct w:val="0"/>
              <w:autoSpaceDE/>
              <w:autoSpaceDN/>
              <w:bidi w:val="0"/>
              <w:adjustRightInd/>
              <w:snapToGrid/>
              <w:spacing w:before="40" w:after="40" w:line="276" w:lineRule="auto"/>
              <w:jc w:val="center"/>
              <w:textAlignment w:val="auto"/>
              <w:rPr>
                <w:rFonts w:ascii="Times New Roman" w:hAnsi="Times New Roman" w:eastAsia="Times New Roman" w:cs="Times New Roman"/>
                <w:b/>
                <w:color w:val="000000"/>
                <w:sz w:val="28"/>
                <w:szCs w:val="28"/>
              </w:rPr>
            </w:pPr>
            <w:r>
              <w:rPr>
                <w:rFonts w:ascii="Times New Roman" w:hAnsi="Times New Roman" w:eastAsia="Times New Roman" w:cs="Times New Roman"/>
                <w:b/>
                <w:color w:val="000000"/>
                <w:sz w:val="28"/>
                <w:szCs w:val="28"/>
                <w:rtl w:val="0"/>
              </w:rPr>
              <w:t>PHIẾU HỌC TẬP  1</w:t>
            </w:r>
          </w:p>
        </w:tc>
      </w:tr>
      <w:tr w14:paraId="1FD69D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Borders>
              <w:top w:val="single" w:color="000000" w:sz="4" w:space="0"/>
              <w:left w:val="single" w:color="000000" w:sz="4" w:space="0"/>
              <w:bottom w:val="single" w:color="000000" w:sz="4" w:space="0"/>
              <w:right w:val="single" w:color="000000" w:sz="4" w:space="0"/>
            </w:tcBorders>
          </w:tcPr>
          <w:p w14:paraId="495072F3">
            <w:pPr>
              <w:keepNext w:val="0"/>
              <w:keepLines w:val="0"/>
              <w:pageBreakBefore w:val="0"/>
              <w:widowControl/>
              <w:numPr>
                <w:ilvl w:val="0"/>
                <w:numId w:val="49"/>
              </w:numPr>
              <w:pBdr>
                <w:top w:val="none" w:color="auto" w:sz="0" w:space="0"/>
                <w:left w:val="none" w:color="auto" w:sz="0" w:space="0"/>
                <w:bottom w:val="none" w:color="auto" w:sz="0" w:space="0"/>
                <w:right w:val="none" w:color="auto" w:sz="0" w:space="0"/>
                <w:between w:val="none" w:color="auto" w:sz="0" w:space="0"/>
              </w:pBdr>
              <w:shd w:val="clear" w:fill="auto"/>
              <w:tabs>
                <w:tab w:val="left" w:pos="347"/>
              </w:tabs>
              <w:kinsoku/>
              <w:wordWrap/>
              <w:overflowPunct/>
              <w:topLinePunct w:val="0"/>
              <w:autoSpaceDE/>
              <w:autoSpaceDN/>
              <w:bidi w:val="0"/>
              <w:adjustRightInd/>
              <w:snapToGrid/>
              <w:spacing w:before="0" w:after="0" w:line="276" w:lineRule="auto"/>
              <w:ind w:left="134" w:right="0" w:firstLine="0"/>
              <w:jc w:val="both"/>
              <w:textAlignment w:val="auto"/>
              <w:rPr>
                <w:rFonts w:ascii="Times New Roman" w:hAnsi="Times New Roman" w:eastAsia="Times New Roman" w:cs="Times New Roman"/>
                <w:b w:val="0"/>
                <w:i w:val="0"/>
                <w:smallCaps w:val="0"/>
                <w:strike w:val="0"/>
                <w:color w:val="000000"/>
                <w:sz w:val="28"/>
                <w:szCs w:val="28"/>
                <w:highlight w:val="white"/>
                <w:u w:val="none"/>
                <w:vertAlign w:val="baseline"/>
              </w:rPr>
            </w:pPr>
            <w:r>
              <w:rPr>
                <w:rFonts w:ascii="Times New Roman" w:hAnsi="Times New Roman" w:eastAsia="Times New Roman" w:cs="Times New Roman"/>
                <w:b/>
                <w:i w:val="0"/>
                <w:smallCaps w:val="0"/>
                <w:strike w:val="0"/>
                <w:color w:val="000000"/>
                <w:sz w:val="28"/>
                <w:szCs w:val="28"/>
                <w:u w:val="none"/>
                <w:shd w:val="clear" w:fill="auto"/>
                <w:vertAlign w:val="baseline"/>
                <w:rtl w:val="0"/>
              </w:rPr>
              <w:t>Trắc nghiệm</w:t>
            </w:r>
          </w:p>
          <w:tbl>
            <w:tblPr>
              <w:tblStyle w:val="38"/>
              <w:tblW w:w="9935" w:type="dxa"/>
              <w:tblInd w:w="3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64"/>
              <w:gridCol w:w="868"/>
              <w:gridCol w:w="868"/>
              <w:gridCol w:w="867"/>
              <w:gridCol w:w="867"/>
              <w:gridCol w:w="866"/>
              <w:gridCol w:w="867"/>
              <w:gridCol w:w="867"/>
              <w:gridCol w:w="867"/>
              <w:gridCol w:w="867"/>
              <w:gridCol w:w="867"/>
            </w:tblGrid>
            <w:tr w14:paraId="304741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Borders>
                    <w:top w:val="single" w:color="000000" w:sz="4" w:space="0"/>
                    <w:left w:val="single" w:color="000000" w:sz="4" w:space="0"/>
                    <w:bottom w:val="single" w:color="000000" w:sz="4" w:space="0"/>
                    <w:right w:val="single" w:color="000000" w:sz="4" w:space="0"/>
                  </w:tcBorders>
                  <w:shd w:val="clear" w:color="auto" w:fill="FFE599"/>
                  <w:tcMar>
                    <w:top w:w="0" w:type="dxa"/>
                    <w:left w:w="108" w:type="dxa"/>
                    <w:bottom w:w="0" w:type="dxa"/>
                    <w:right w:w="108" w:type="dxa"/>
                  </w:tcMar>
                </w:tcPr>
                <w:p w14:paraId="6641DDF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kinsoku/>
                    <w:wordWrap/>
                    <w:overflowPunct/>
                    <w:topLinePunct w:val="0"/>
                    <w:autoSpaceDE/>
                    <w:autoSpaceDN/>
                    <w:bidi w:val="0"/>
                    <w:adjustRightInd/>
                    <w:snapToGrid/>
                    <w:spacing w:before="0" w:after="0" w:line="276" w:lineRule="auto"/>
                    <w:ind w:left="0" w:right="48" w:firstLine="0"/>
                    <w:jc w:val="both"/>
                    <w:textAlignment w:val="auto"/>
                    <w:rPr>
                      <w:rFonts w:ascii="Times New Roman" w:hAnsi="Times New Roman" w:eastAsia="Times New Roman" w:cs="Times New Roman"/>
                      <w:b w:val="0"/>
                      <w:i w:val="0"/>
                      <w:smallCaps w:val="0"/>
                      <w:strike w:val="0"/>
                      <w:color w:val="000000"/>
                      <w:sz w:val="28"/>
                      <w:szCs w:val="28"/>
                      <w:u w:val="none"/>
                      <w:shd w:val="clear" w:fill="auto"/>
                      <w:vertAlign w:val="baseline"/>
                    </w:rPr>
                  </w:pPr>
                  <w:r>
                    <w:rPr>
                      <w:rFonts w:ascii="Times New Roman" w:hAnsi="Times New Roman" w:eastAsia="Times New Roman" w:cs="Times New Roman"/>
                      <w:b w:val="0"/>
                      <w:i w:val="0"/>
                      <w:smallCaps w:val="0"/>
                      <w:strike w:val="0"/>
                      <w:color w:val="000000"/>
                      <w:sz w:val="28"/>
                      <w:szCs w:val="28"/>
                      <w:u w:val="none"/>
                      <w:shd w:val="clear" w:fill="auto"/>
                      <w:vertAlign w:val="baseline"/>
                      <w:rtl w:val="0"/>
                    </w:rPr>
                    <w:t>Câu</w:t>
                  </w:r>
                </w:p>
              </w:tc>
              <w:tc>
                <w:tcPr>
                  <w:tcBorders>
                    <w:top w:val="single" w:color="000000" w:sz="4" w:space="0"/>
                    <w:left w:val="single" w:color="000000" w:sz="4" w:space="0"/>
                    <w:bottom w:val="single" w:color="000000" w:sz="4" w:space="0"/>
                    <w:right w:val="single" w:color="000000" w:sz="4" w:space="0"/>
                  </w:tcBorders>
                  <w:shd w:val="clear" w:color="auto" w:fill="FFE599"/>
                  <w:tcMar>
                    <w:top w:w="0" w:type="dxa"/>
                    <w:left w:w="108" w:type="dxa"/>
                    <w:bottom w:w="0" w:type="dxa"/>
                    <w:right w:w="108" w:type="dxa"/>
                  </w:tcMar>
                </w:tcPr>
                <w:p w14:paraId="1214182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kinsoku/>
                    <w:wordWrap/>
                    <w:overflowPunct/>
                    <w:topLinePunct w:val="0"/>
                    <w:autoSpaceDE/>
                    <w:autoSpaceDN/>
                    <w:bidi w:val="0"/>
                    <w:adjustRightInd/>
                    <w:snapToGrid/>
                    <w:spacing w:before="0" w:after="0" w:line="276" w:lineRule="auto"/>
                    <w:ind w:left="0" w:right="48" w:firstLine="0"/>
                    <w:jc w:val="center"/>
                    <w:textAlignment w:val="auto"/>
                    <w:rPr>
                      <w:rFonts w:ascii="Times New Roman" w:hAnsi="Times New Roman" w:eastAsia="Times New Roman" w:cs="Times New Roman"/>
                      <w:b w:val="0"/>
                      <w:i w:val="0"/>
                      <w:smallCaps w:val="0"/>
                      <w:strike w:val="0"/>
                      <w:color w:val="000000"/>
                      <w:sz w:val="28"/>
                      <w:szCs w:val="28"/>
                      <w:u w:val="none"/>
                      <w:shd w:val="clear" w:fill="auto"/>
                      <w:vertAlign w:val="baseline"/>
                    </w:rPr>
                  </w:pPr>
                  <w:r>
                    <w:rPr>
                      <w:rFonts w:ascii="Times New Roman" w:hAnsi="Times New Roman" w:eastAsia="Times New Roman" w:cs="Times New Roman"/>
                      <w:b w:val="0"/>
                      <w:i w:val="0"/>
                      <w:smallCaps w:val="0"/>
                      <w:strike w:val="0"/>
                      <w:color w:val="000000"/>
                      <w:sz w:val="28"/>
                      <w:szCs w:val="28"/>
                      <w:u w:val="none"/>
                      <w:shd w:val="clear" w:fill="auto"/>
                      <w:vertAlign w:val="baseline"/>
                      <w:rtl w:val="0"/>
                    </w:rPr>
                    <w:t>1</w:t>
                  </w:r>
                </w:p>
              </w:tc>
              <w:tc>
                <w:tcPr>
                  <w:tcBorders>
                    <w:top w:val="single" w:color="000000" w:sz="4" w:space="0"/>
                    <w:left w:val="single" w:color="000000" w:sz="4" w:space="0"/>
                    <w:bottom w:val="single" w:color="000000" w:sz="4" w:space="0"/>
                    <w:right w:val="single" w:color="000000" w:sz="4" w:space="0"/>
                  </w:tcBorders>
                  <w:shd w:val="clear" w:color="auto" w:fill="FFE599"/>
                  <w:tcMar>
                    <w:top w:w="0" w:type="dxa"/>
                    <w:left w:w="108" w:type="dxa"/>
                    <w:bottom w:w="0" w:type="dxa"/>
                    <w:right w:w="108" w:type="dxa"/>
                  </w:tcMar>
                </w:tcPr>
                <w:p w14:paraId="164E13B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kinsoku/>
                    <w:wordWrap/>
                    <w:overflowPunct/>
                    <w:topLinePunct w:val="0"/>
                    <w:autoSpaceDE/>
                    <w:autoSpaceDN/>
                    <w:bidi w:val="0"/>
                    <w:adjustRightInd/>
                    <w:snapToGrid/>
                    <w:spacing w:before="0" w:after="0" w:line="276" w:lineRule="auto"/>
                    <w:ind w:left="0" w:right="48" w:firstLine="0"/>
                    <w:jc w:val="center"/>
                    <w:textAlignment w:val="auto"/>
                    <w:rPr>
                      <w:rFonts w:ascii="Times New Roman" w:hAnsi="Times New Roman" w:eastAsia="Times New Roman" w:cs="Times New Roman"/>
                      <w:b w:val="0"/>
                      <w:i w:val="0"/>
                      <w:smallCaps w:val="0"/>
                      <w:strike w:val="0"/>
                      <w:color w:val="000000"/>
                      <w:sz w:val="28"/>
                      <w:szCs w:val="28"/>
                      <w:u w:val="none"/>
                      <w:shd w:val="clear" w:fill="auto"/>
                      <w:vertAlign w:val="baseline"/>
                    </w:rPr>
                  </w:pPr>
                  <w:r>
                    <w:rPr>
                      <w:rFonts w:ascii="Times New Roman" w:hAnsi="Times New Roman" w:eastAsia="Times New Roman" w:cs="Times New Roman"/>
                      <w:b w:val="0"/>
                      <w:i w:val="0"/>
                      <w:smallCaps w:val="0"/>
                      <w:strike w:val="0"/>
                      <w:color w:val="000000"/>
                      <w:sz w:val="28"/>
                      <w:szCs w:val="28"/>
                      <w:u w:val="none"/>
                      <w:shd w:val="clear" w:fill="auto"/>
                      <w:vertAlign w:val="baseline"/>
                      <w:rtl w:val="0"/>
                    </w:rPr>
                    <w:t>2</w:t>
                  </w:r>
                </w:p>
              </w:tc>
              <w:tc>
                <w:tcPr>
                  <w:tcBorders>
                    <w:top w:val="single" w:color="000000" w:sz="4" w:space="0"/>
                    <w:left w:val="single" w:color="000000" w:sz="4" w:space="0"/>
                    <w:bottom w:val="single" w:color="000000" w:sz="4" w:space="0"/>
                    <w:right w:val="single" w:color="000000" w:sz="4" w:space="0"/>
                  </w:tcBorders>
                  <w:shd w:val="clear" w:color="auto" w:fill="FFE599"/>
                  <w:tcMar>
                    <w:top w:w="0" w:type="dxa"/>
                    <w:left w:w="108" w:type="dxa"/>
                    <w:bottom w:w="0" w:type="dxa"/>
                    <w:right w:w="108" w:type="dxa"/>
                  </w:tcMar>
                </w:tcPr>
                <w:p w14:paraId="101D26B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kinsoku/>
                    <w:wordWrap/>
                    <w:overflowPunct/>
                    <w:topLinePunct w:val="0"/>
                    <w:autoSpaceDE/>
                    <w:autoSpaceDN/>
                    <w:bidi w:val="0"/>
                    <w:adjustRightInd/>
                    <w:snapToGrid/>
                    <w:spacing w:before="0" w:after="0" w:line="276" w:lineRule="auto"/>
                    <w:ind w:left="0" w:right="48" w:firstLine="0"/>
                    <w:jc w:val="center"/>
                    <w:textAlignment w:val="auto"/>
                    <w:rPr>
                      <w:rFonts w:ascii="Times New Roman" w:hAnsi="Times New Roman" w:eastAsia="Times New Roman" w:cs="Times New Roman"/>
                      <w:b w:val="0"/>
                      <w:i w:val="0"/>
                      <w:smallCaps w:val="0"/>
                      <w:strike w:val="0"/>
                      <w:color w:val="000000"/>
                      <w:sz w:val="28"/>
                      <w:szCs w:val="28"/>
                      <w:u w:val="none"/>
                      <w:shd w:val="clear" w:fill="auto"/>
                      <w:vertAlign w:val="baseline"/>
                    </w:rPr>
                  </w:pPr>
                  <w:r>
                    <w:rPr>
                      <w:rFonts w:ascii="Times New Roman" w:hAnsi="Times New Roman" w:eastAsia="Times New Roman" w:cs="Times New Roman"/>
                      <w:b w:val="0"/>
                      <w:i w:val="0"/>
                      <w:smallCaps w:val="0"/>
                      <w:strike w:val="0"/>
                      <w:color w:val="000000"/>
                      <w:sz w:val="28"/>
                      <w:szCs w:val="28"/>
                      <w:u w:val="none"/>
                      <w:shd w:val="clear" w:fill="auto"/>
                      <w:vertAlign w:val="baseline"/>
                      <w:rtl w:val="0"/>
                    </w:rPr>
                    <w:t>3</w:t>
                  </w:r>
                </w:p>
              </w:tc>
              <w:tc>
                <w:tcPr>
                  <w:tcBorders>
                    <w:top w:val="single" w:color="000000" w:sz="4" w:space="0"/>
                    <w:left w:val="single" w:color="000000" w:sz="4" w:space="0"/>
                    <w:bottom w:val="single" w:color="000000" w:sz="4" w:space="0"/>
                    <w:right w:val="single" w:color="000000" w:sz="4" w:space="0"/>
                  </w:tcBorders>
                  <w:shd w:val="clear" w:color="auto" w:fill="FFE599"/>
                  <w:tcMar>
                    <w:top w:w="0" w:type="dxa"/>
                    <w:left w:w="108" w:type="dxa"/>
                    <w:bottom w:w="0" w:type="dxa"/>
                    <w:right w:w="108" w:type="dxa"/>
                  </w:tcMar>
                </w:tcPr>
                <w:p w14:paraId="57A6CD3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kinsoku/>
                    <w:wordWrap/>
                    <w:overflowPunct/>
                    <w:topLinePunct w:val="0"/>
                    <w:autoSpaceDE/>
                    <w:autoSpaceDN/>
                    <w:bidi w:val="0"/>
                    <w:adjustRightInd/>
                    <w:snapToGrid/>
                    <w:spacing w:before="0" w:after="0" w:line="276" w:lineRule="auto"/>
                    <w:ind w:left="0" w:right="48" w:firstLine="0"/>
                    <w:jc w:val="center"/>
                    <w:textAlignment w:val="auto"/>
                    <w:rPr>
                      <w:rFonts w:ascii="Times New Roman" w:hAnsi="Times New Roman" w:eastAsia="Times New Roman" w:cs="Times New Roman"/>
                      <w:b w:val="0"/>
                      <w:i w:val="0"/>
                      <w:smallCaps w:val="0"/>
                      <w:strike w:val="0"/>
                      <w:color w:val="000000"/>
                      <w:sz w:val="28"/>
                      <w:szCs w:val="28"/>
                      <w:u w:val="none"/>
                      <w:shd w:val="clear" w:fill="auto"/>
                      <w:vertAlign w:val="baseline"/>
                    </w:rPr>
                  </w:pPr>
                  <w:r>
                    <w:rPr>
                      <w:rFonts w:ascii="Times New Roman" w:hAnsi="Times New Roman" w:eastAsia="Times New Roman" w:cs="Times New Roman"/>
                      <w:b w:val="0"/>
                      <w:i w:val="0"/>
                      <w:smallCaps w:val="0"/>
                      <w:strike w:val="0"/>
                      <w:color w:val="000000"/>
                      <w:sz w:val="28"/>
                      <w:szCs w:val="28"/>
                      <w:u w:val="none"/>
                      <w:shd w:val="clear" w:fill="auto"/>
                      <w:vertAlign w:val="baseline"/>
                      <w:rtl w:val="0"/>
                    </w:rPr>
                    <w:t>4</w:t>
                  </w:r>
                </w:p>
              </w:tc>
              <w:tc>
                <w:tcPr>
                  <w:tcW w:w="866" w:type="dxa"/>
                  <w:tcBorders>
                    <w:top w:val="single" w:color="000000" w:sz="4" w:space="0"/>
                    <w:left w:val="single" w:color="000000" w:sz="4" w:space="0"/>
                    <w:bottom w:val="single" w:color="000000" w:sz="4" w:space="0"/>
                    <w:right w:val="single" w:color="000000" w:sz="4" w:space="0"/>
                  </w:tcBorders>
                  <w:shd w:val="clear" w:color="auto" w:fill="FFE599"/>
                  <w:tcMar>
                    <w:top w:w="0" w:type="dxa"/>
                    <w:left w:w="108" w:type="dxa"/>
                    <w:bottom w:w="0" w:type="dxa"/>
                    <w:right w:w="108" w:type="dxa"/>
                  </w:tcMar>
                </w:tcPr>
                <w:p w14:paraId="6241A70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kinsoku/>
                    <w:wordWrap/>
                    <w:overflowPunct/>
                    <w:topLinePunct w:val="0"/>
                    <w:autoSpaceDE/>
                    <w:autoSpaceDN/>
                    <w:bidi w:val="0"/>
                    <w:adjustRightInd/>
                    <w:snapToGrid/>
                    <w:spacing w:before="0" w:after="0" w:line="276" w:lineRule="auto"/>
                    <w:ind w:left="0" w:right="48" w:firstLine="0"/>
                    <w:jc w:val="center"/>
                    <w:textAlignment w:val="auto"/>
                    <w:rPr>
                      <w:rFonts w:ascii="Times New Roman" w:hAnsi="Times New Roman" w:eastAsia="Times New Roman" w:cs="Times New Roman"/>
                      <w:b w:val="0"/>
                      <w:i w:val="0"/>
                      <w:smallCaps w:val="0"/>
                      <w:strike w:val="0"/>
                      <w:color w:val="000000"/>
                      <w:sz w:val="28"/>
                      <w:szCs w:val="28"/>
                      <w:u w:val="none"/>
                      <w:shd w:val="clear" w:fill="auto"/>
                      <w:vertAlign w:val="baseline"/>
                    </w:rPr>
                  </w:pPr>
                  <w:r>
                    <w:rPr>
                      <w:rFonts w:ascii="Times New Roman" w:hAnsi="Times New Roman" w:eastAsia="Times New Roman" w:cs="Times New Roman"/>
                      <w:b w:val="0"/>
                      <w:i w:val="0"/>
                      <w:smallCaps w:val="0"/>
                      <w:strike w:val="0"/>
                      <w:color w:val="000000"/>
                      <w:sz w:val="28"/>
                      <w:szCs w:val="28"/>
                      <w:u w:val="none"/>
                      <w:shd w:val="clear" w:fill="auto"/>
                      <w:vertAlign w:val="baseline"/>
                      <w:rtl w:val="0"/>
                    </w:rPr>
                    <w:t>5</w:t>
                  </w:r>
                </w:p>
              </w:tc>
              <w:tc>
                <w:tcPr>
                  <w:tcW w:w="867" w:type="dxa"/>
                  <w:tcBorders>
                    <w:top w:val="single" w:color="000000" w:sz="4" w:space="0"/>
                    <w:left w:val="single" w:color="000000" w:sz="4" w:space="0"/>
                    <w:bottom w:val="single" w:color="000000" w:sz="4" w:space="0"/>
                    <w:right w:val="single" w:color="000000" w:sz="4" w:space="0"/>
                  </w:tcBorders>
                  <w:shd w:val="clear" w:color="auto" w:fill="FFE599"/>
                  <w:tcMar>
                    <w:top w:w="0" w:type="dxa"/>
                    <w:left w:w="108" w:type="dxa"/>
                    <w:bottom w:w="0" w:type="dxa"/>
                    <w:right w:w="108" w:type="dxa"/>
                  </w:tcMar>
                </w:tcPr>
                <w:p w14:paraId="0193876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kinsoku/>
                    <w:wordWrap/>
                    <w:overflowPunct/>
                    <w:topLinePunct w:val="0"/>
                    <w:autoSpaceDE/>
                    <w:autoSpaceDN/>
                    <w:bidi w:val="0"/>
                    <w:adjustRightInd/>
                    <w:snapToGrid/>
                    <w:spacing w:before="0" w:after="0" w:line="276" w:lineRule="auto"/>
                    <w:ind w:left="0" w:right="48" w:firstLine="0"/>
                    <w:jc w:val="center"/>
                    <w:textAlignment w:val="auto"/>
                    <w:rPr>
                      <w:rFonts w:ascii="Times New Roman" w:hAnsi="Times New Roman" w:eastAsia="Times New Roman" w:cs="Times New Roman"/>
                      <w:b w:val="0"/>
                      <w:i w:val="0"/>
                      <w:smallCaps w:val="0"/>
                      <w:strike w:val="0"/>
                      <w:color w:val="000000"/>
                      <w:sz w:val="28"/>
                      <w:szCs w:val="28"/>
                      <w:u w:val="none"/>
                      <w:shd w:val="clear" w:fill="auto"/>
                      <w:vertAlign w:val="baseline"/>
                    </w:rPr>
                  </w:pPr>
                  <w:r>
                    <w:rPr>
                      <w:rFonts w:ascii="Times New Roman" w:hAnsi="Times New Roman" w:eastAsia="Times New Roman" w:cs="Times New Roman"/>
                      <w:b w:val="0"/>
                      <w:i w:val="0"/>
                      <w:smallCaps w:val="0"/>
                      <w:strike w:val="0"/>
                      <w:color w:val="000000"/>
                      <w:sz w:val="28"/>
                      <w:szCs w:val="28"/>
                      <w:u w:val="none"/>
                      <w:shd w:val="clear" w:fill="auto"/>
                      <w:vertAlign w:val="baseline"/>
                      <w:rtl w:val="0"/>
                    </w:rPr>
                    <w:t>6</w:t>
                  </w:r>
                </w:p>
              </w:tc>
              <w:tc>
                <w:tcPr>
                  <w:tcBorders>
                    <w:top w:val="single" w:color="000000" w:sz="4" w:space="0"/>
                    <w:left w:val="single" w:color="000000" w:sz="4" w:space="0"/>
                    <w:bottom w:val="single" w:color="000000" w:sz="4" w:space="0"/>
                    <w:right w:val="single" w:color="000000" w:sz="4" w:space="0"/>
                  </w:tcBorders>
                  <w:shd w:val="clear" w:color="auto" w:fill="FFE599"/>
                  <w:tcMar>
                    <w:top w:w="0" w:type="dxa"/>
                    <w:left w:w="108" w:type="dxa"/>
                    <w:bottom w:w="0" w:type="dxa"/>
                    <w:right w:w="108" w:type="dxa"/>
                  </w:tcMar>
                </w:tcPr>
                <w:p w14:paraId="53008C8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kinsoku/>
                    <w:wordWrap/>
                    <w:overflowPunct/>
                    <w:topLinePunct w:val="0"/>
                    <w:autoSpaceDE/>
                    <w:autoSpaceDN/>
                    <w:bidi w:val="0"/>
                    <w:adjustRightInd/>
                    <w:snapToGrid/>
                    <w:spacing w:before="0" w:after="0" w:line="276" w:lineRule="auto"/>
                    <w:ind w:left="0" w:right="48" w:firstLine="0"/>
                    <w:jc w:val="center"/>
                    <w:textAlignment w:val="auto"/>
                    <w:rPr>
                      <w:rFonts w:ascii="Times New Roman" w:hAnsi="Times New Roman" w:eastAsia="Times New Roman" w:cs="Times New Roman"/>
                      <w:b w:val="0"/>
                      <w:i w:val="0"/>
                      <w:smallCaps w:val="0"/>
                      <w:strike w:val="0"/>
                      <w:color w:val="000000"/>
                      <w:sz w:val="28"/>
                      <w:szCs w:val="28"/>
                      <w:u w:val="none"/>
                      <w:shd w:val="clear" w:fill="auto"/>
                      <w:vertAlign w:val="baseline"/>
                    </w:rPr>
                  </w:pPr>
                  <w:r>
                    <w:rPr>
                      <w:rFonts w:ascii="Times New Roman" w:hAnsi="Times New Roman" w:eastAsia="Times New Roman" w:cs="Times New Roman"/>
                      <w:b w:val="0"/>
                      <w:i w:val="0"/>
                      <w:smallCaps w:val="0"/>
                      <w:strike w:val="0"/>
                      <w:color w:val="000000"/>
                      <w:sz w:val="28"/>
                      <w:szCs w:val="28"/>
                      <w:u w:val="none"/>
                      <w:shd w:val="clear" w:fill="auto"/>
                      <w:vertAlign w:val="baseline"/>
                      <w:rtl w:val="0"/>
                    </w:rPr>
                    <w:t>7</w:t>
                  </w:r>
                </w:p>
              </w:tc>
              <w:tc>
                <w:tcPr>
                  <w:tcBorders>
                    <w:top w:val="single" w:color="000000" w:sz="4" w:space="0"/>
                    <w:left w:val="single" w:color="000000" w:sz="4" w:space="0"/>
                    <w:bottom w:val="single" w:color="000000" w:sz="4" w:space="0"/>
                    <w:right w:val="single" w:color="000000" w:sz="4" w:space="0"/>
                  </w:tcBorders>
                  <w:shd w:val="clear" w:color="auto" w:fill="FFE599"/>
                  <w:tcMar>
                    <w:top w:w="0" w:type="dxa"/>
                    <w:left w:w="108" w:type="dxa"/>
                    <w:bottom w:w="0" w:type="dxa"/>
                    <w:right w:w="108" w:type="dxa"/>
                  </w:tcMar>
                </w:tcPr>
                <w:p w14:paraId="5939FC5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kinsoku/>
                    <w:wordWrap/>
                    <w:overflowPunct/>
                    <w:topLinePunct w:val="0"/>
                    <w:autoSpaceDE/>
                    <w:autoSpaceDN/>
                    <w:bidi w:val="0"/>
                    <w:adjustRightInd/>
                    <w:snapToGrid/>
                    <w:spacing w:before="0" w:after="0" w:line="276" w:lineRule="auto"/>
                    <w:ind w:left="0" w:right="48" w:firstLine="0"/>
                    <w:jc w:val="center"/>
                    <w:textAlignment w:val="auto"/>
                    <w:rPr>
                      <w:rFonts w:ascii="Times New Roman" w:hAnsi="Times New Roman" w:eastAsia="Times New Roman" w:cs="Times New Roman"/>
                      <w:b w:val="0"/>
                      <w:i w:val="0"/>
                      <w:smallCaps w:val="0"/>
                      <w:strike w:val="0"/>
                      <w:color w:val="000000"/>
                      <w:sz w:val="28"/>
                      <w:szCs w:val="28"/>
                      <w:u w:val="none"/>
                      <w:shd w:val="clear" w:fill="auto"/>
                      <w:vertAlign w:val="baseline"/>
                    </w:rPr>
                  </w:pPr>
                  <w:r>
                    <w:rPr>
                      <w:rFonts w:ascii="Times New Roman" w:hAnsi="Times New Roman" w:eastAsia="Times New Roman" w:cs="Times New Roman"/>
                      <w:b w:val="0"/>
                      <w:i w:val="0"/>
                      <w:smallCaps w:val="0"/>
                      <w:strike w:val="0"/>
                      <w:color w:val="000000"/>
                      <w:sz w:val="28"/>
                      <w:szCs w:val="28"/>
                      <w:u w:val="none"/>
                      <w:shd w:val="clear" w:fill="auto"/>
                      <w:vertAlign w:val="baseline"/>
                      <w:rtl w:val="0"/>
                    </w:rPr>
                    <w:t>8</w:t>
                  </w:r>
                </w:p>
              </w:tc>
              <w:tc>
                <w:tcPr>
                  <w:tcBorders>
                    <w:top w:val="single" w:color="000000" w:sz="4" w:space="0"/>
                    <w:left w:val="single" w:color="000000" w:sz="4" w:space="0"/>
                    <w:bottom w:val="single" w:color="000000" w:sz="4" w:space="0"/>
                    <w:right w:val="single" w:color="000000" w:sz="4" w:space="0"/>
                  </w:tcBorders>
                  <w:shd w:val="clear" w:color="auto" w:fill="FFE599"/>
                  <w:tcMar>
                    <w:top w:w="0" w:type="dxa"/>
                    <w:left w:w="108" w:type="dxa"/>
                    <w:bottom w:w="0" w:type="dxa"/>
                    <w:right w:w="108" w:type="dxa"/>
                  </w:tcMar>
                </w:tcPr>
                <w:p w14:paraId="74341EF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kinsoku/>
                    <w:wordWrap/>
                    <w:overflowPunct/>
                    <w:topLinePunct w:val="0"/>
                    <w:autoSpaceDE/>
                    <w:autoSpaceDN/>
                    <w:bidi w:val="0"/>
                    <w:adjustRightInd/>
                    <w:snapToGrid/>
                    <w:spacing w:before="0" w:after="0" w:line="276" w:lineRule="auto"/>
                    <w:ind w:left="0" w:right="48" w:firstLine="0"/>
                    <w:jc w:val="center"/>
                    <w:textAlignment w:val="auto"/>
                    <w:rPr>
                      <w:rFonts w:ascii="Times New Roman" w:hAnsi="Times New Roman" w:eastAsia="Times New Roman" w:cs="Times New Roman"/>
                      <w:b w:val="0"/>
                      <w:i w:val="0"/>
                      <w:smallCaps w:val="0"/>
                      <w:strike w:val="0"/>
                      <w:color w:val="000000"/>
                      <w:sz w:val="28"/>
                      <w:szCs w:val="28"/>
                      <w:u w:val="none"/>
                      <w:shd w:val="clear" w:fill="auto"/>
                      <w:vertAlign w:val="baseline"/>
                    </w:rPr>
                  </w:pPr>
                  <w:r>
                    <w:rPr>
                      <w:rFonts w:ascii="Times New Roman" w:hAnsi="Times New Roman" w:eastAsia="Times New Roman" w:cs="Times New Roman"/>
                      <w:b w:val="0"/>
                      <w:i w:val="0"/>
                      <w:smallCaps w:val="0"/>
                      <w:strike w:val="0"/>
                      <w:color w:val="000000"/>
                      <w:sz w:val="28"/>
                      <w:szCs w:val="28"/>
                      <w:u w:val="none"/>
                      <w:shd w:val="clear" w:fill="auto"/>
                      <w:vertAlign w:val="baseline"/>
                      <w:rtl w:val="0"/>
                    </w:rPr>
                    <w:t>9</w:t>
                  </w:r>
                </w:p>
              </w:tc>
              <w:tc>
                <w:tcPr>
                  <w:tcBorders>
                    <w:top w:val="single" w:color="000000" w:sz="4" w:space="0"/>
                    <w:left w:val="single" w:color="000000" w:sz="4" w:space="0"/>
                    <w:bottom w:val="single" w:color="000000" w:sz="4" w:space="0"/>
                    <w:right w:val="single" w:color="000000" w:sz="4" w:space="0"/>
                  </w:tcBorders>
                  <w:shd w:val="clear" w:color="auto" w:fill="FFE599"/>
                  <w:tcMar>
                    <w:top w:w="0" w:type="dxa"/>
                    <w:left w:w="108" w:type="dxa"/>
                    <w:bottom w:w="0" w:type="dxa"/>
                    <w:right w:w="108" w:type="dxa"/>
                  </w:tcMar>
                </w:tcPr>
                <w:p w14:paraId="6881897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kinsoku/>
                    <w:wordWrap/>
                    <w:overflowPunct/>
                    <w:topLinePunct w:val="0"/>
                    <w:autoSpaceDE/>
                    <w:autoSpaceDN/>
                    <w:bidi w:val="0"/>
                    <w:adjustRightInd/>
                    <w:snapToGrid/>
                    <w:spacing w:before="0" w:after="0" w:line="276" w:lineRule="auto"/>
                    <w:ind w:left="0" w:right="48" w:firstLine="0"/>
                    <w:jc w:val="center"/>
                    <w:textAlignment w:val="auto"/>
                    <w:rPr>
                      <w:rFonts w:ascii="Times New Roman" w:hAnsi="Times New Roman" w:eastAsia="Times New Roman" w:cs="Times New Roman"/>
                      <w:b w:val="0"/>
                      <w:i w:val="0"/>
                      <w:smallCaps w:val="0"/>
                      <w:strike w:val="0"/>
                      <w:color w:val="000000"/>
                      <w:sz w:val="28"/>
                      <w:szCs w:val="28"/>
                      <w:u w:val="none"/>
                      <w:shd w:val="clear" w:fill="auto"/>
                      <w:vertAlign w:val="baseline"/>
                    </w:rPr>
                  </w:pPr>
                  <w:r>
                    <w:rPr>
                      <w:rFonts w:ascii="Times New Roman" w:hAnsi="Times New Roman" w:eastAsia="Times New Roman" w:cs="Times New Roman"/>
                      <w:b w:val="0"/>
                      <w:i w:val="0"/>
                      <w:smallCaps w:val="0"/>
                      <w:strike w:val="0"/>
                      <w:color w:val="000000"/>
                      <w:sz w:val="28"/>
                      <w:szCs w:val="28"/>
                      <w:u w:val="none"/>
                      <w:shd w:val="clear" w:fill="auto"/>
                      <w:vertAlign w:val="baseline"/>
                      <w:rtl w:val="0"/>
                    </w:rPr>
                    <w:t>10</w:t>
                  </w:r>
                </w:p>
              </w:tc>
            </w:tr>
            <w:tr w14:paraId="0C4950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Borders>
                    <w:top w:val="single" w:color="000000" w:sz="4" w:space="0"/>
                    <w:left w:val="single" w:color="000000" w:sz="4" w:space="0"/>
                    <w:bottom w:val="single" w:color="000000" w:sz="4" w:space="0"/>
                    <w:right w:val="single" w:color="000000" w:sz="4" w:space="0"/>
                  </w:tcBorders>
                </w:tcPr>
                <w:p w14:paraId="3D7421B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kinsoku/>
                    <w:wordWrap/>
                    <w:overflowPunct/>
                    <w:topLinePunct w:val="0"/>
                    <w:autoSpaceDE/>
                    <w:autoSpaceDN/>
                    <w:bidi w:val="0"/>
                    <w:adjustRightInd/>
                    <w:snapToGrid/>
                    <w:spacing w:before="0" w:after="0" w:line="276" w:lineRule="auto"/>
                    <w:ind w:left="0" w:right="48" w:firstLine="0"/>
                    <w:jc w:val="both"/>
                    <w:textAlignment w:val="auto"/>
                    <w:rPr>
                      <w:rFonts w:ascii="Times New Roman" w:hAnsi="Times New Roman" w:eastAsia="Times New Roman" w:cs="Times New Roman"/>
                      <w:b w:val="0"/>
                      <w:i w:val="0"/>
                      <w:smallCaps w:val="0"/>
                      <w:strike w:val="0"/>
                      <w:color w:val="000000"/>
                      <w:sz w:val="28"/>
                      <w:szCs w:val="28"/>
                      <w:u w:val="none"/>
                      <w:shd w:val="clear" w:fill="auto"/>
                      <w:vertAlign w:val="baseline"/>
                    </w:rPr>
                  </w:pPr>
                  <w:r>
                    <w:rPr>
                      <w:rFonts w:ascii="Times New Roman" w:hAnsi="Times New Roman" w:eastAsia="Times New Roman" w:cs="Times New Roman"/>
                      <w:b w:val="0"/>
                      <w:i w:val="0"/>
                      <w:smallCaps w:val="0"/>
                      <w:strike w:val="0"/>
                      <w:color w:val="000000"/>
                      <w:sz w:val="28"/>
                      <w:szCs w:val="28"/>
                      <w:u w:val="none"/>
                      <w:shd w:val="clear" w:fill="auto"/>
                      <w:vertAlign w:val="baseline"/>
                      <w:rtl w:val="0"/>
                    </w:rPr>
                    <w:t>Đáp án</w:t>
                  </w:r>
                </w:p>
              </w:tc>
              <w:tc>
                <w:tcPr>
                  <w:tcBorders>
                    <w:top w:val="single" w:color="000000" w:sz="4" w:space="0"/>
                    <w:left w:val="single" w:color="000000" w:sz="4" w:space="0"/>
                    <w:bottom w:val="single" w:color="000000" w:sz="4" w:space="0"/>
                    <w:right w:val="single" w:color="000000" w:sz="4" w:space="0"/>
                  </w:tcBorders>
                  <w:vAlign w:val="top"/>
                </w:tcPr>
                <w:p w14:paraId="7A00F5C8">
                  <w:pPr>
                    <w:pageBreakBefore w:val="0"/>
                    <w:widowControl w:val="0"/>
                    <w:tabs>
                      <w:tab w:val="left" w:pos="668"/>
                    </w:tabs>
                    <w:kinsoku/>
                    <w:wordWrap/>
                    <w:overflowPunct/>
                    <w:topLinePunct w:val="0"/>
                    <w:autoSpaceDE/>
                    <w:autoSpaceDN/>
                    <w:bidi w:val="0"/>
                    <w:adjustRightInd/>
                    <w:snapToGrid/>
                    <w:spacing w:after="120" w:line="276" w:lineRule="auto"/>
                    <w:jc w:val="center"/>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rtl w:val="0"/>
                      <w:lang w:val="vi-VN"/>
                    </w:rPr>
                    <w:t>A</w:t>
                  </w:r>
                </w:p>
              </w:tc>
              <w:tc>
                <w:tcPr>
                  <w:tcBorders>
                    <w:top w:val="single" w:color="000000" w:sz="4" w:space="0"/>
                    <w:left w:val="single" w:color="000000" w:sz="4" w:space="0"/>
                    <w:bottom w:val="single" w:color="000000" w:sz="4" w:space="0"/>
                    <w:right w:val="single" w:color="000000" w:sz="4" w:space="0"/>
                  </w:tcBorders>
                  <w:vAlign w:val="top"/>
                </w:tcPr>
                <w:p w14:paraId="3F76C363">
                  <w:pPr>
                    <w:pageBreakBefore w:val="0"/>
                    <w:widowControl w:val="0"/>
                    <w:tabs>
                      <w:tab w:val="left" w:pos="668"/>
                    </w:tabs>
                    <w:kinsoku/>
                    <w:wordWrap/>
                    <w:overflowPunct/>
                    <w:topLinePunct w:val="0"/>
                    <w:autoSpaceDE/>
                    <w:autoSpaceDN/>
                    <w:bidi w:val="0"/>
                    <w:adjustRightInd/>
                    <w:snapToGrid/>
                    <w:spacing w:after="120" w:line="276" w:lineRule="auto"/>
                    <w:jc w:val="center"/>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rtl w:val="0"/>
                      <w:lang w:val="vi-VN"/>
                    </w:rPr>
                    <w:t>C</w:t>
                  </w:r>
                </w:p>
              </w:tc>
              <w:tc>
                <w:tcPr>
                  <w:tcBorders>
                    <w:top w:val="single" w:color="000000" w:sz="4" w:space="0"/>
                    <w:left w:val="single" w:color="000000" w:sz="4" w:space="0"/>
                    <w:bottom w:val="single" w:color="000000" w:sz="4" w:space="0"/>
                    <w:right w:val="single" w:color="000000" w:sz="4" w:space="0"/>
                  </w:tcBorders>
                  <w:vAlign w:val="top"/>
                </w:tcPr>
                <w:p w14:paraId="39284B0C">
                  <w:pPr>
                    <w:pageBreakBefore w:val="0"/>
                    <w:widowControl w:val="0"/>
                    <w:tabs>
                      <w:tab w:val="left" w:pos="668"/>
                    </w:tabs>
                    <w:kinsoku/>
                    <w:wordWrap/>
                    <w:overflowPunct/>
                    <w:topLinePunct w:val="0"/>
                    <w:autoSpaceDE/>
                    <w:autoSpaceDN/>
                    <w:bidi w:val="0"/>
                    <w:adjustRightInd/>
                    <w:snapToGrid/>
                    <w:spacing w:after="120" w:line="276" w:lineRule="auto"/>
                    <w:jc w:val="center"/>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rtl w:val="0"/>
                      <w:lang w:val="vi-VN"/>
                    </w:rPr>
                    <w:t>C</w:t>
                  </w:r>
                </w:p>
              </w:tc>
              <w:tc>
                <w:tcPr>
                  <w:tcBorders>
                    <w:top w:val="single" w:color="000000" w:sz="4" w:space="0"/>
                    <w:left w:val="single" w:color="000000" w:sz="4" w:space="0"/>
                    <w:bottom w:val="single" w:color="000000" w:sz="4" w:space="0"/>
                    <w:right w:val="single" w:color="000000" w:sz="4" w:space="0"/>
                  </w:tcBorders>
                  <w:vAlign w:val="top"/>
                </w:tcPr>
                <w:p w14:paraId="62C170AC">
                  <w:pPr>
                    <w:pageBreakBefore w:val="0"/>
                    <w:widowControl w:val="0"/>
                    <w:tabs>
                      <w:tab w:val="left" w:pos="668"/>
                    </w:tabs>
                    <w:kinsoku/>
                    <w:wordWrap/>
                    <w:overflowPunct/>
                    <w:topLinePunct w:val="0"/>
                    <w:autoSpaceDE/>
                    <w:autoSpaceDN/>
                    <w:bidi w:val="0"/>
                    <w:adjustRightInd/>
                    <w:snapToGrid/>
                    <w:spacing w:after="120" w:line="276" w:lineRule="auto"/>
                    <w:jc w:val="center"/>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rtl w:val="0"/>
                      <w:lang w:val="vi-VN"/>
                    </w:rPr>
                    <w:t>A</w:t>
                  </w:r>
                </w:p>
              </w:tc>
              <w:tc>
                <w:tcPr>
                  <w:tcW w:w="866" w:type="dxa"/>
                  <w:tcBorders>
                    <w:top w:val="single" w:color="000000" w:sz="4" w:space="0"/>
                    <w:left w:val="single" w:color="000000" w:sz="4" w:space="0"/>
                    <w:bottom w:val="single" w:color="000000" w:sz="4" w:space="0"/>
                    <w:right w:val="single" w:color="000000" w:sz="4" w:space="0"/>
                  </w:tcBorders>
                  <w:vAlign w:val="top"/>
                </w:tcPr>
                <w:p w14:paraId="07772D55">
                  <w:pPr>
                    <w:pageBreakBefore w:val="0"/>
                    <w:widowControl w:val="0"/>
                    <w:tabs>
                      <w:tab w:val="left" w:pos="668"/>
                    </w:tabs>
                    <w:kinsoku/>
                    <w:wordWrap/>
                    <w:overflowPunct/>
                    <w:topLinePunct w:val="0"/>
                    <w:autoSpaceDE/>
                    <w:autoSpaceDN/>
                    <w:bidi w:val="0"/>
                    <w:adjustRightInd/>
                    <w:snapToGrid/>
                    <w:spacing w:after="120" w:line="276" w:lineRule="auto"/>
                    <w:jc w:val="center"/>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rtl w:val="0"/>
                      <w:lang w:val="vi-VN"/>
                    </w:rPr>
                    <w:t>B</w:t>
                  </w:r>
                </w:p>
              </w:tc>
              <w:tc>
                <w:tcPr>
                  <w:tcW w:w="867" w:type="dxa"/>
                  <w:tcBorders>
                    <w:top w:val="single" w:color="000000" w:sz="4" w:space="0"/>
                    <w:left w:val="single" w:color="000000" w:sz="4" w:space="0"/>
                    <w:bottom w:val="single" w:color="000000" w:sz="4" w:space="0"/>
                    <w:right w:val="single" w:color="000000" w:sz="4" w:space="0"/>
                  </w:tcBorders>
                  <w:vAlign w:val="top"/>
                </w:tcPr>
                <w:p w14:paraId="0444DB8C">
                  <w:pPr>
                    <w:pageBreakBefore w:val="0"/>
                    <w:widowControl w:val="0"/>
                    <w:tabs>
                      <w:tab w:val="left" w:pos="668"/>
                    </w:tabs>
                    <w:kinsoku/>
                    <w:wordWrap/>
                    <w:overflowPunct/>
                    <w:topLinePunct w:val="0"/>
                    <w:autoSpaceDE/>
                    <w:autoSpaceDN/>
                    <w:bidi w:val="0"/>
                    <w:adjustRightInd/>
                    <w:snapToGrid/>
                    <w:spacing w:after="120" w:line="276" w:lineRule="auto"/>
                    <w:jc w:val="center"/>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rtl w:val="0"/>
                      <w:lang w:val="vi-VN"/>
                    </w:rPr>
                    <w:t>A</w:t>
                  </w:r>
                </w:p>
              </w:tc>
              <w:tc>
                <w:tcPr>
                  <w:tcBorders>
                    <w:top w:val="single" w:color="000000" w:sz="4" w:space="0"/>
                    <w:left w:val="single" w:color="000000" w:sz="4" w:space="0"/>
                    <w:bottom w:val="single" w:color="000000" w:sz="4" w:space="0"/>
                    <w:right w:val="single" w:color="000000" w:sz="4" w:space="0"/>
                  </w:tcBorders>
                </w:tcPr>
                <w:p w14:paraId="1996059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kinsoku/>
                    <w:wordWrap/>
                    <w:overflowPunct/>
                    <w:topLinePunct w:val="0"/>
                    <w:autoSpaceDE/>
                    <w:autoSpaceDN/>
                    <w:bidi w:val="0"/>
                    <w:adjustRightInd/>
                    <w:snapToGrid/>
                    <w:spacing w:before="0" w:after="0" w:line="276" w:lineRule="auto"/>
                    <w:ind w:left="0" w:right="48" w:firstLine="0"/>
                    <w:jc w:val="center"/>
                    <w:textAlignment w:val="auto"/>
                    <w:rPr>
                      <w:rFonts w:hint="default" w:ascii="Times New Roman" w:hAnsi="Times New Roman" w:eastAsia="Times New Roman" w:cs="Times New Roman"/>
                      <w:b w:val="0"/>
                      <w:i w:val="0"/>
                      <w:smallCaps w:val="0"/>
                      <w:strike w:val="0"/>
                      <w:color w:val="000000"/>
                      <w:sz w:val="28"/>
                      <w:szCs w:val="28"/>
                      <w:u w:val="none"/>
                      <w:shd w:val="clear" w:fill="auto"/>
                      <w:vertAlign w:val="baseline"/>
                      <w:lang w:val="vi-VN"/>
                    </w:rPr>
                  </w:pPr>
                  <w:r>
                    <w:rPr>
                      <w:rFonts w:hint="default" w:ascii="Times New Roman" w:hAnsi="Times New Roman" w:eastAsia="Times New Roman" w:cs="Times New Roman"/>
                      <w:b w:val="0"/>
                      <w:i w:val="0"/>
                      <w:smallCaps w:val="0"/>
                      <w:strike w:val="0"/>
                      <w:color w:val="000000"/>
                      <w:sz w:val="28"/>
                      <w:szCs w:val="28"/>
                      <w:u w:val="none"/>
                      <w:shd w:val="clear" w:fill="auto"/>
                      <w:vertAlign w:val="baseline"/>
                      <w:rtl w:val="0"/>
                      <w:lang w:val="vi-VN"/>
                    </w:rPr>
                    <w:t>B</w:t>
                  </w:r>
                </w:p>
              </w:tc>
              <w:tc>
                <w:tcPr>
                  <w:tcBorders>
                    <w:top w:val="single" w:color="000000" w:sz="4" w:space="0"/>
                    <w:left w:val="single" w:color="000000" w:sz="4" w:space="0"/>
                    <w:bottom w:val="single" w:color="000000" w:sz="4" w:space="0"/>
                    <w:right w:val="single" w:color="000000" w:sz="4" w:space="0"/>
                  </w:tcBorders>
                </w:tcPr>
                <w:p w14:paraId="19B0BAC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kinsoku/>
                    <w:wordWrap/>
                    <w:overflowPunct/>
                    <w:topLinePunct w:val="0"/>
                    <w:autoSpaceDE/>
                    <w:autoSpaceDN/>
                    <w:bidi w:val="0"/>
                    <w:adjustRightInd/>
                    <w:snapToGrid/>
                    <w:spacing w:before="0" w:after="0" w:line="276" w:lineRule="auto"/>
                    <w:ind w:left="0" w:right="48" w:firstLine="0"/>
                    <w:jc w:val="center"/>
                    <w:textAlignment w:val="auto"/>
                    <w:rPr>
                      <w:rFonts w:hint="default" w:ascii="Times New Roman" w:hAnsi="Times New Roman" w:eastAsia="Times New Roman" w:cs="Times New Roman"/>
                      <w:b w:val="0"/>
                      <w:i w:val="0"/>
                      <w:smallCaps w:val="0"/>
                      <w:strike w:val="0"/>
                      <w:color w:val="000000"/>
                      <w:sz w:val="28"/>
                      <w:szCs w:val="28"/>
                      <w:u w:val="none"/>
                      <w:shd w:val="clear" w:fill="auto"/>
                      <w:vertAlign w:val="baseline"/>
                      <w:lang w:val="vi-VN"/>
                    </w:rPr>
                  </w:pPr>
                  <w:r>
                    <w:rPr>
                      <w:rFonts w:hint="default" w:ascii="Times New Roman" w:hAnsi="Times New Roman" w:eastAsia="Times New Roman" w:cs="Times New Roman"/>
                      <w:b w:val="0"/>
                      <w:i w:val="0"/>
                      <w:smallCaps w:val="0"/>
                      <w:strike w:val="0"/>
                      <w:color w:val="000000"/>
                      <w:sz w:val="28"/>
                      <w:szCs w:val="28"/>
                      <w:u w:val="none"/>
                      <w:shd w:val="clear" w:fill="auto"/>
                      <w:vertAlign w:val="baseline"/>
                      <w:rtl w:val="0"/>
                      <w:lang w:val="vi-VN"/>
                    </w:rPr>
                    <w:t>D</w:t>
                  </w:r>
                </w:p>
              </w:tc>
              <w:tc>
                <w:tcPr>
                  <w:tcBorders>
                    <w:top w:val="single" w:color="000000" w:sz="4" w:space="0"/>
                    <w:left w:val="single" w:color="000000" w:sz="4" w:space="0"/>
                    <w:bottom w:val="single" w:color="000000" w:sz="4" w:space="0"/>
                    <w:right w:val="single" w:color="000000" w:sz="4" w:space="0"/>
                  </w:tcBorders>
                </w:tcPr>
                <w:p w14:paraId="14E5207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kinsoku/>
                    <w:wordWrap/>
                    <w:overflowPunct/>
                    <w:topLinePunct w:val="0"/>
                    <w:autoSpaceDE/>
                    <w:autoSpaceDN/>
                    <w:bidi w:val="0"/>
                    <w:adjustRightInd/>
                    <w:snapToGrid/>
                    <w:spacing w:before="0" w:after="0" w:line="276" w:lineRule="auto"/>
                    <w:ind w:left="0" w:right="48" w:firstLine="0"/>
                    <w:jc w:val="center"/>
                    <w:textAlignment w:val="auto"/>
                    <w:rPr>
                      <w:rFonts w:hint="default" w:ascii="Times New Roman" w:hAnsi="Times New Roman" w:eastAsia="Times New Roman" w:cs="Times New Roman"/>
                      <w:b w:val="0"/>
                      <w:i w:val="0"/>
                      <w:smallCaps w:val="0"/>
                      <w:strike w:val="0"/>
                      <w:color w:val="000000"/>
                      <w:sz w:val="28"/>
                      <w:szCs w:val="28"/>
                      <w:u w:val="none"/>
                      <w:shd w:val="clear" w:fill="auto"/>
                      <w:vertAlign w:val="baseline"/>
                      <w:lang w:val="vi-VN"/>
                    </w:rPr>
                  </w:pPr>
                  <w:r>
                    <w:rPr>
                      <w:rFonts w:hint="default" w:ascii="Times New Roman" w:hAnsi="Times New Roman" w:eastAsia="Times New Roman" w:cs="Times New Roman"/>
                      <w:b w:val="0"/>
                      <w:i w:val="0"/>
                      <w:smallCaps w:val="0"/>
                      <w:strike w:val="0"/>
                      <w:color w:val="000000"/>
                      <w:sz w:val="28"/>
                      <w:szCs w:val="28"/>
                      <w:u w:val="none"/>
                      <w:shd w:val="clear" w:fill="auto"/>
                      <w:vertAlign w:val="baseline"/>
                      <w:rtl w:val="0"/>
                      <w:lang w:val="vi-VN"/>
                    </w:rPr>
                    <w:t>D</w:t>
                  </w:r>
                </w:p>
              </w:tc>
              <w:tc>
                <w:tcPr>
                  <w:tcBorders>
                    <w:top w:val="single" w:color="000000" w:sz="4" w:space="0"/>
                    <w:left w:val="single" w:color="000000" w:sz="4" w:space="0"/>
                    <w:bottom w:val="single" w:color="000000" w:sz="4" w:space="0"/>
                    <w:right w:val="single" w:color="000000" w:sz="4" w:space="0"/>
                  </w:tcBorders>
                </w:tcPr>
                <w:p w14:paraId="1B291E9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kinsoku/>
                    <w:wordWrap/>
                    <w:overflowPunct/>
                    <w:topLinePunct w:val="0"/>
                    <w:autoSpaceDE/>
                    <w:autoSpaceDN/>
                    <w:bidi w:val="0"/>
                    <w:adjustRightInd/>
                    <w:snapToGrid/>
                    <w:spacing w:before="0" w:after="0" w:line="276" w:lineRule="auto"/>
                    <w:ind w:left="0" w:right="48" w:firstLine="0"/>
                    <w:jc w:val="center"/>
                    <w:textAlignment w:val="auto"/>
                    <w:rPr>
                      <w:rFonts w:hint="default" w:ascii="Times New Roman" w:hAnsi="Times New Roman" w:eastAsia="Times New Roman" w:cs="Times New Roman"/>
                      <w:b w:val="0"/>
                      <w:i w:val="0"/>
                      <w:smallCaps w:val="0"/>
                      <w:strike w:val="0"/>
                      <w:color w:val="000000"/>
                      <w:sz w:val="28"/>
                      <w:szCs w:val="28"/>
                      <w:u w:val="none"/>
                      <w:shd w:val="clear" w:fill="auto"/>
                      <w:vertAlign w:val="baseline"/>
                      <w:lang w:val="vi-VN"/>
                    </w:rPr>
                  </w:pPr>
                  <w:r>
                    <w:rPr>
                      <w:rFonts w:hint="default" w:ascii="Times New Roman" w:hAnsi="Times New Roman" w:eastAsia="Times New Roman" w:cs="Times New Roman"/>
                      <w:b w:val="0"/>
                      <w:i w:val="0"/>
                      <w:smallCaps w:val="0"/>
                      <w:strike w:val="0"/>
                      <w:color w:val="000000"/>
                      <w:sz w:val="28"/>
                      <w:szCs w:val="28"/>
                      <w:u w:val="none"/>
                      <w:shd w:val="clear" w:fill="auto"/>
                      <w:vertAlign w:val="baseline"/>
                      <w:rtl w:val="0"/>
                      <w:lang w:val="vi-VN"/>
                    </w:rPr>
                    <w:t>C</w:t>
                  </w:r>
                </w:p>
              </w:tc>
            </w:tr>
          </w:tbl>
          <w:p w14:paraId="40378736">
            <w:pPr>
              <w:keepNext w:val="0"/>
              <w:keepLines w:val="0"/>
              <w:pageBreakBefore w:val="0"/>
              <w:widowControl/>
              <w:shd w:val="clear" w:fill="FFFFFF"/>
              <w:kinsoku/>
              <w:wordWrap/>
              <w:overflowPunct/>
              <w:topLinePunct w:val="0"/>
              <w:autoSpaceDE/>
              <w:autoSpaceDN/>
              <w:bidi w:val="0"/>
              <w:adjustRightInd/>
              <w:snapToGrid/>
              <w:spacing w:before="40" w:after="40" w:line="276" w:lineRule="auto"/>
              <w:jc w:val="both"/>
              <w:textAlignment w:val="auto"/>
              <w:rPr>
                <w:rFonts w:ascii="Times New Roman" w:hAnsi="Times New Roman" w:eastAsia="Times New Roman" w:cs="Times New Roman"/>
                <w:color w:val="000000"/>
                <w:sz w:val="28"/>
                <w:szCs w:val="28"/>
                <w:highlight w:val="white"/>
              </w:rPr>
            </w:pPr>
          </w:p>
        </w:tc>
      </w:tr>
    </w:tbl>
    <w:p w14:paraId="441F1E64">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ascii="Times New Roman" w:hAnsi="Times New Roman" w:eastAsia="Times New Roman" w:cs="Times New Roman"/>
          <w:b/>
          <w:color w:val="C00000"/>
          <w:sz w:val="28"/>
          <w:szCs w:val="28"/>
          <w:rtl w:val="0"/>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15"/>
      </w:tblGrid>
      <w:tr w14:paraId="0D4ED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415" w:type="dxa"/>
            <w:shd w:val="clear" w:color="auto" w:fill="FDEADA" w:themeFill="accent6" w:themeFillTint="32"/>
            <w:vAlign w:val="top"/>
          </w:tcPr>
          <w:p w14:paraId="7ADBB775">
            <w:pPr>
              <w:keepNext w:val="0"/>
              <w:keepLines w:val="0"/>
              <w:pageBreakBefore w:val="0"/>
              <w:widowControl/>
              <w:kinsoku/>
              <w:wordWrap/>
              <w:overflowPunct/>
              <w:topLinePunct w:val="0"/>
              <w:autoSpaceDE/>
              <w:autoSpaceDN/>
              <w:bidi w:val="0"/>
              <w:adjustRightInd/>
              <w:snapToGrid/>
              <w:spacing w:before="160" w:after="80" w:line="276" w:lineRule="auto"/>
              <w:jc w:val="center"/>
              <w:textAlignment w:val="auto"/>
              <w:rPr>
                <w:rFonts w:hint="default" w:ascii="Times New Roman" w:hAnsi="Times New Roman" w:eastAsia="Times New Roman" w:cs="Times New Roman"/>
                <w:b w:val="0"/>
                <w:color w:val="000000"/>
                <w:sz w:val="28"/>
                <w:szCs w:val="28"/>
                <w:rtl w:val="0"/>
                <w:lang w:val="vi-VN"/>
              </w:rPr>
            </w:pPr>
            <w:r>
              <w:rPr>
                <w:rFonts w:ascii="Times New Roman" w:hAnsi="Times New Roman" w:eastAsia="Times New Roman" w:cs="Times New Roman"/>
                <w:b/>
                <w:color w:val="C00000"/>
                <w:sz w:val="28"/>
                <w:szCs w:val="28"/>
                <w:rtl w:val="0"/>
              </w:rPr>
              <w:t>PHIẾU HỌC TẬP  2</w:t>
            </w:r>
          </w:p>
        </w:tc>
      </w:tr>
      <w:tr w14:paraId="12DAF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15" w:type="dxa"/>
          </w:tcPr>
          <w:p w14:paraId="5914B852">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eastAsia="Roboto" w:cs="Times New Roman"/>
                <w:i w:val="0"/>
                <w:iCs w:val="0"/>
                <w:caps w:val="0"/>
                <w:color w:val="000000"/>
                <w:spacing w:val="0"/>
                <w:sz w:val="28"/>
                <w:szCs w:val="28"/>
              </w:rPr>
            </w:pPr>
            <w:r>
              <w:rPr>
                <w:rFonts w:hint="default" w:ascii="Times New Roman" w:hAnsi="Times New Roman" w:cs="Times New Roman"/>
                <w:b/>
                <w:sz w:val="28"/>
                <w:szCs w:val="28"/>
              </w:rPr>
              <w:t xml:space="preserve">Câu </w:t>
            </w:r>
            <w:r>
              <w:rPr>
                <w:rFonts w:hint="default" w:ascii="Times New Roman" w:hAnsi="Times New Roman" w:cs="Times New Roman"/>
                <w:b/>
                <w:sz w:val="28"/>
                <w:szCs w:val="28"/>
                <w:lang w:val="vi-VN"/>
              </w:rPr>
              <w:t>1</w:t>
            </w:r>
            <w:r>
              <w:rPr>
                <w:rFonts w:hint="default" w:ascii="Times New Roman" w:hAnsi="Times New Roman" w:cs="Times New Roman"/>
                <w:b/>
                <w:sz w:val="28"/>
                <w:szCs w:val="28"/>
              </w:rPr>
              <w:t xml:space="preserve">. </w:t>
            </w:r>
            <w:r>
              <w:rPr>
                <w:rFonts w:hint="default" w:ascii="Times New Roman" w:hAnsi="Times New Roman" w:eastAsia="Roboto" w:cs="Times New Roman"/>
                <w:i w:val="0"/>
                <w:iCs w:val="0"/>
                <w:caps w:val="0"/>
                <w:color w:val="000000"/>
                <w:spacing w:val="0"/>
                <w:kern w:val="0"/>
                <w:sz w:val="28"/>
                <w:szCs w:val="28"/>
                <w:shd w:val="clear" w:fill="FFFFFF"/>
                <w:lang w:val="en-US" w:eastAsia="zh-CN" w:bidi="ar"/>
              </w:rPr>
              <w:t>Người ta không dùng kim loại sắt làm dây dẫn điện vì những lí do:</w:t>
            </w:r>
          </w:p>
          <w:p w14:paraId="4EB1EE2B">
            <w:pPr>
              <w:keepNext w:val="0"/>
              <w:keepLines w:val="0"/>
              <w:widowControl/>
              <w:suppressLineNumbers w:val="0"/>
              <w:shd w:val="clear" w:fill="FFFFFF"/>
              <w:spacing w:before="0" w:beforeAutospacing="0" w:after="0" w:afterAutospacing="0"/>
              <w:ind w:left="0" w:right="0" w:firstLine="0"/>
              <w:jc w:val="both"/>
              <w:rPr>
                <w:rFonts w:hint="default" w:ascii="Times New Roman" w:hAnsi="Times New Roman" w:eastAsia="Roboto" w:cs="Times New Roman"/>
                <w:i w:val="0"/>
                <w:iCs w:val="0"/>
                <w:caps w:val="0"/>
                <w:color w:val="000000"/>
                <w:spacing w:val="0"/>
                <w:sz w:val="28"/>
                <w:szCs w:val="28"/>
              </w:rPr>
            </w:pPr>
            <w:r>
              <w:rPr>
                <w:rFonts w:hint="default" w:ascii="Times New Roman" w:hAnsi="Times New Roman" w:eastAsia="Roboto" w:cs="Times New Roman"/>
                <w:i w:val="0"/>
                <w:iCs w:val="0"/>
                <w:caps w:val="0"/>
                <w:color w:val="000000"/>
                <w:spacing w:val="0"/>
                <w:kern w:val="0"/>
                <w:sz w:val="28"/>
                <w:szCs w:val="28"/>
                <w:shd w:val="clear" w:fill="FFFFFF"/>
                <w:lang w:val="en-US" w:eastAsia="zh-CN" w:bidi="ar"/>
              </w:rPr>
              <w:t>+ Sắt dẫn điện kém hơn nhôm và đồng.</w:t>
            </w:r>
          </w:p>
          <w:p w14:paraId="1DA31118">
            <w:pPr>
              <w:keepNext w:val="0"/>
              <w:keepLines w:val="0"/>
              <w:widowControl/>
              <w:suppressLineNumbers w:val="0"/>
              <w:shd w:val="clear" w:fill="FFFFFF"/>
              <w:spacing w:before="0" w:beforeAutospacing="0" w:after="0" w:afterAutospacing="0"/>
              <w:ind w:left="0" w:right="0" w:firstLine="0"/>
              <w:jc w:val="both"/>
              <w:rPr>
                <w:rFonts w:hint="default" w:ascii="Times New Roman" w:hAnsi="Times New Roman" w:cs="Times New Roman"/>
                <w:color w:val="auto"/>
                <w:sz w:val="28"/>
                <w:szCs w:val="28"/>
                <w:lang w:val="vi-VN"/>
              </w:rPr>
            </w:pPr>
            <w:r>
              <w:rPr>
                <w:rFonts w:hint="default" w:ascii="Times New Roman" w:hAnsi="Times New Roman" w:eastAsia="Roboto" w:cs="Times New Roman"/>
                <w:i w:val="0"/>
                <w:iCs w:val="0"/>
                <w:caps w:val="0"/>
                <w:color w:val="000000"/>
                <w:spacing w:val="0"/>
                <w:kern w:val="0"/>
                <w:sz w:val="28"/>
                <w:szCs w:val="28"/>
                <w:shd w:val="clear" w:fill="FFFFFF"/>
                <w:lang w:val="en-US" w:eastAsia="zh-CN" w:bidi="ar"/>
              </w:rPr>
              <w:t>+ Sắt dễ bị han, gỉ nên tuổi thọ dây dẫn thấp…</w:t>
            </w:r>
          </w:p>
          <w:p w14:paraId="5F1BB28E">
            <w:pPr>
              <w:keepNext w:val="0"/>
              <w:keepLines w:val="0"/>
              <w:widowControl/>
              <w:suppressLineNumbers w:val="0"/>
              <w:spacing w:before="0" w:beforeAutospacing="0" w:after="0" w:afterAutospacing="0" w:line="10" w:lineRule="atLeast"/>
              <w:ind w:left="0" w:right="0"/>
              <w:jc w:val="both"/>
              <w:rPr>
                <w:rFonts w:hint="default" w:ascii="Times New Roman" w:hAnsi="Times New Roman" w:cs="Times New Roman"/>
                <w:sz w:val="28"/>
                <w:szCs w:val="28"/>
              </w:rPr>
            </w:pPr>
            <w:r>
              <w:rPr>
                <w:rFonts w:hint="default" w:ascii="Times New Roman" w:hAnsi="Times New Roman" w:cs="Times New Roman"/>
                <w:b/>
                <w:sz w:val="28"/>
                <w:szCs w:val="28"/>
              </w:rPr>
              <w:t xml:space="preserve">Câu </w:t>
            </w:r>
            <w:r>
              <w:rPr>
                <w:rFonts w:hint="default" w:ascii="Times New Roman" w:hAnsi="Times New Roman" w:cs="Times New Roman"/>
                <w:b/>
                <w:sz w:val="28"/>
                <w:szCs w:val="28"/>
                <w:lang w:val="vi-VN"/>
              </w:rPr>
              <w:t>2</w:t>
            </w:r>
            <w:r>
              <w:rPr>
                <w:rFonts w:hint="default" w:ascii="Times New Roman" w:hAnsi="Times New Roman" w:cs="Times New Roman"/>
                <w:b/>
                <w:sz w:val="28"/>
                <w:szCs w:val="28"/>
              </w:rPr>
              <w:t xml:space="preserve">. </w:t>
            </w:r>
          </w:p>
          <w:p w14:paraId="6AF1325C">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Cs/>
                <w:sz w:val="28"/>
                <w:szCs w:val="28"/>
              </w:rPr>
              <w:t>a) 2Zn + O</w:t>
            </w:r>
            <w:r>
              <w:rPr>
                <w:rFonts w:ascii="Times New Roman" w:hAnsi="Times New Roman" w:cs="Times New Roman"/>
                <w:bCs/>
                <w:sz w:val="28"/>
                <w:szCs w:val="28"/>
                <w:vertAlign w:val="subscript"/>
              </w:rPr>
              <w:t>2</w:t>
            </w:r>
            <w:r>
              <w:rPr>
                <w:rFonts w:ascii="Times New Roman" w:hAnsi="Times New Roman" w:cs="Times New Roman"/>
                <w:bCs/>
                <w:sz w:val="28"/>
                <w:szCs w:val="28"/>
              </w:rPr>
              <w:t xml:space="preserve"> </w:t>
            </w:r>
            <w:r>
              <w:rPr>
                <w:position w:val="-6"/>
                <w:sz w:val="28"/>
                <w:szCs w:val="28"/>
              </w:rPr>
              <w:object>
                <v:shape id="_x0000_i1108" o:spt="75" type="#_x0000_t75" style="height:20.9pt;width:38.15pt;" o:ole="t" filled="f" o:preferrelative="t" stroked="f" coordsize="21600,21600">
                  <v:path/>
                  <v:fill on="f" focussize="0,0"/>
                  <v:stroke on="f" joinstyle="miter"/>
                  <v:imagedata r:id="rId65" o:title=""/>
                  <o:lock v:ext="edit" aspectratio="t"/>
                  <w10:wrap type="none"/>
                  <w10:anchorlock/>
                </v:shape>
                <o:OLEObject Type="Embed" ProgID="Equation.DSMT4" ShapeID="_x0000_i1108" DrawAspect="Content" ObjectID="_1468075749" r:id="rId64">
                  <o:LockedField>false</o:LockedField>
                </o:OLEObject>
              </w:object>
            </w:r>
            <w:r>
              <w:rPr>
                <w:sz w:val="28"/>
                <w:szCs w:val="28"/>
              </w:rPr>
              <w:t xml:space="preserve"> </w:t>
            </w:r>
            <w:r>
              <w:rPr>
                <w:rFonts w:ascii="Times New Roman" w:hAnsi="Times New Roman" w:cs="Times New Roman"/>
                <w:bCs/>
                <w:sz w:val="28"/>
                <w:szCs w:val="28"/>
              </w:rPr>
              <w:t xml:space="preserve">2ZnO </w:t>
            </w:r>
            <w:r>
              <w:rPr>
                <w:rFonts w:ascii="Times New Roman" w:hAnsi="Times New Roman" w:cs="Times New Roman"/>
                <w:bCs/>
                <w:sz w:val="28"/>
                <w:szCs w:val="28"/>
              </w:rPr>
              <w:tab/>
            </w:r>
            <w:r>
              <w:rPr>
                <w:rFonts w:ascii="Times New Roman" w:hAnsi="Times New Roman" w:cs="Times New Roman"/>
                <w:bCs/>
                <w:sz w:val="28"/>
                <w:szCs w:val="28"/>
              </w:rPr>
              <w:t>4Al + 3O</w:t>
            </w:r>
            <w:r>
              <w:rPr>
                <w:rFonts w:ascii="Times New Roman" w:hAnsi="Times New Roman" w:cs="Times New Roman"/>
                <w:bCs/>
                <w:sz w:val="28"/>
                <w:szCs w:val="28"/>
                <w:vertAlign w:val="subscript"/>
              </w:rPr>
              <w:t>2</w:t>
            </w:r>
            <w:r>
              <w:rPr>
                <w:rFonts w:ascii="Times New Roman" w:hAnsi="Times New Roman" w:cs="Times New Roman"/>
                <w:bCs/>
                <w:sz w:val="28"/>
                <w:szCs w:val="28"/>
              </w:rPr>
              <w:t xml:space="preserve"> </w:t>
            </w:r>
            <w:r>
              <w:rPr>
                <w:position w:val="-6"/>
                <w:sz w:val="28"/>
                <w:szCs w:val="28"/>
              </w:rPr>
              <w:object>
                <v:shape id="_x0000_i1109" o:spt="75" type="#_x0000_t75" style="height:20.9pt;width:38.15pt;" o:ole="t" filled="f" o:preferrelative="t" stroked="f" coordsize="21600,21600">
                  <v:path/>
                  <v:fill on="f" focussize="0,0"/>
                  <v:stroke on="f" joinstyle="miter"/>
                  <v:imagedata r:id="rId65" o:title=""/>
                  <o:lock v:ext="edit" aspectratio="t"/>
                  <w10:wrap type="none"/>
                  <w10:anchorlock/>
                </v:shape>
                <o:OLEObject Type="Embed" ProgID="Equation.DSMT4" ShapeID="_x0000_i1109" DrawAspect="Content" ObjectID="_1468075750" r:id="rId66">
                  <o:LockedField>false</o:LockedField>
                </o:OLEObject>
              </w:object>
            </w:r>
            <w:r>
              <w:rPr>
                <w:sz w:val="28"/>
                <w:szCs w:val="28"/>
              </w:rPr>
              <w:t xml:space="preserve"> </w:t>
            </w:r>
            <w:r>
              <w:rPr>
                <w:rFonts w:ascii="Times New Roman" w:hAnsi="Times New Roman" w:cs="Times New Roman"/>
                <w:bCs/>
                <w:sz w:val="28"/>
                <w:szCs w:val="28"/>
              </w:rPr>
              <w:t>2Al</w:t>
            </w:r>
            <w:r>
              <w:rPr>
                <w:rFonts w:ascii="Times New Roman" w:hAnsi="Times New Roman" w:cs="Times New Roman"/>
                <w:bCs/>
                <w:sz w:val="28"/>
                <w:szCs w:val="28"/>
                <w:vertAlign w:val="subscript"/>
              </w:rPr>
              <w:t>2</w:t>
            </w:r>
            <w:r>
              <w:rPr>
                <w:rFonts w:ascii="Times New Roman" w:hAnsi="Times New Roman" w:cs="Times New Roman"/>
                <w:bCs/>
                <w:sz w:val="28"/>
                <w:szCs w:val="28"/>
              </w:rPr>
              <w:t>O</w:t>
            </w:r>
            <w:r>
              <w:rPr>
                <w:rFonts w:ascii="Times New Roman" w:hAnsi="Times New Roman" w:cs="Times New Roman"/>
                <w:bCs/>
                <w:sz w:val="28"/>
                <w:szCs w:val="28"/>
                <w:vertAlign w:val="subscript"/>
              </w:rPr>
              <w:t xml:space="preserve">3 </w:t>
            </w:r>
          </w:p>
          <w:p w14:paraId="68ADBFA4">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Cs/>
                <w:sz w:val="28"/>
                <w:szCs w:val="28"/>
              </w:rPr>
              <w:tab/>
            </w:r>
            <w:r>
              <w:rPr>
                <w:rFonts w:ascii="Times New Roman" w:hAnsi="Times New Roman" w:cs="Times New Roman"/>
                <w:bCs/>
                <w:sz w:val="28"/>
                <w:szCs w:val="28"/>
              </w:rPr>
              <w:t>2Cu + O</w:t>
            </w:r>
            <w:r>
              <w:rPr>
                <w:rFonts w:ascii="Times New Roman" w:hAnsi="Times New Roman" w:cs="Times New Roman"/>
                <w:bCs/>
                <w:sz w:val="28"/>
                <w:szCs w:val="28"/>
                <w:vertAlign w:val="subscript"/>
              </w:rPr>
              <w:t>2</w:t>
            </w:r>
            <w:r>
              <w:rPr>
                <w:rFonts w:ascii="Times New Roman" w:hAnsi="Times New Roman" w:cs="Times New Roman"/>
                <w:bCs/>
                <w:sz w:val="28"/>
                <w:szCs w:val="28"/>
              </w:rPr>
              <w:t xml:space="preserve"> </w:t>
            </w:r>
            <w:r>
              <w:rPr>
                <w:position w:val="-6"/>
                <w:sz w:val="28"/>
                <w:szCs w:val="28"/>
              </w:rPr>
              <w:object>
                <v:shape id="_x0000_i1110" o:spt="75" type="#_x0000_t75" style="height:20.9pt;width:38.15pt;" o:ole="t" filled="f" o:preferrelative="t" stroked="f" coordsize="21600,21600">
                  <v:path/>
                  <v:fill on="f" focussize="0,0"/>
                  <v:stroke on="f" joinstyle="miter"/>
                  <v:imagedata r:id="rId65" o:title=""/>
                  <o:lock v:ext="edit" aspectratio="t"/>
                  <w10:wrap type="none"/>
                  <w10:anchorlock/>
                </v:shape>
                <o:OLEObject Type="Embed" ProgID="Equation.DSMT4" ShapeID="_x0000_i1110" DrawAspect="Content" ObjectID="_1468075751" r:id="rId67">
                  <o:LockedField>false</o:LockedField>
                </o:OLEObject>
              </w:object>
            </w:r>
            <w:r>
              <w:rPr>
                <w:sz w:val="28"/>
                <w:szCs w:val="28"/>
              </w:rPr>
              <w:t xml:space="preserve"> </w:t>
            </w:r>
            <w:r>
              <w:rPr>
                <w:rFonts w:ascii="Times New Roman" w:hAnsi="Times New Roman" w:cs="Times New Roman"/>
                <w:bCs/>
                <w:sz w:val="28"/>
                <w:szCs w:val="28"/>
              </w:rPr>
              <w:t xml:space="preserve">2CuO </w:t>
            </w:r>
          </w:p>
          <w:p w14:paraId="727C6611">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Cs/>
                <w:sz w:val="28"/>
                <w:szCs w:val="28"/>
              </w:rPr>
              <w:t>b) Zn + Cl</w:t>
            </w:r>
            <w:r>
              <w:rPr>
                <w:rFonts w:ascii="Times New Roman" w:hAnsi="Times New Roman" w:cs="Times New Roman"/>
                <w:bCs/>
                <w:sz w:val="28"/>
                <w:szCs w:val="28"/>
                <w:vertAlign w:val="subscript"/>
              </w:rPr>
              <w:t>2</w:t>
            </w:r>
            <w:r>
              <w:rPr>
                <w:rFonts w:ascii="Times New Roman" w:hAnsi="Times New Roman" w:cs="Times New Roman"/>
                <w:bCs/>
                <w:sz w:val="28"/>
                <w:szCs w:val="28"/>
              </w:rPr>
              <w:t xml:space="preserve"> </w:t>
            </w:r>
            <w:r>
              <w:rPr>
                <w:position w:val="-6"/>
                <w:sz w:val="28"/>
                <w:szCs w:val="28"/>
              </w:rPr>
              <w:object>
                <v:shape id="_x0000_i1111" o:spt="75" type="#_x0000_t75" style="height:20.9pt;width:38.15pt;" o:ole="t" filled="f" o:preferrelative="t" stroked="f" coordsize="21600,21600">
                  <v:path/>
                  <v:fill on="f" focussize="0,0"/>
                  <v:stroke on="f" joinstyle="miter"/>
                  <v:imagedata r:id="rId65" o:title=""/>
                  <o:lock v:ext="edit" aspectratio="t"/>
                  <w10:wrap type="none"/>
                  <w10:anchorlock/>
                </v:shape>
                <o:OLEObject Type="Embed" ProgID="Equation.DSMT4" ShapeID="_x0000_i1111" DrawAspect="Content" ObjectID="_1468075752" r:id="rId68">
                  <o:LockedField>false</o:LockedField>
                </o:OLEObject>
              </w:object>
            </w:r>
            <w:r>
              <w:rPr>
                <w:rFonts w:ascii="Times New Roman" w:hAnsi="Times New Roman" w:cs="Times New Roman"/>
                <w:bCs/>
                <w:sz w:val="28"/>
                <w:szCs w:val="28"/>
              </w:rPr>
              <w:t xml:space="preserve"> ZnCl</w:t>
            </w:r>
            <w:r>
              <w:rPr>
                <w:rFonts w:ascii="Times New Roman" w:hAnsi="Times New Roman" w:cs="Times New Roman"/>
                <w:bCs/>
                <w:sz w:val="28"/>
                <w:szCs w:val="28"/>
                <w:vertAlign w:val="subscript"/>
              </w:rPr>
              <w:t>2</w:t>
            </w:r>
            <w:r>
              <w:rPr>
                <w:rFonts w:ascii="Times New Roman" w:hAnsi="Times New Roman" w:cs="Times New Roman"/>
                <w:bCs/>
                <w:sz w:val="28"/>
                <w:szCs w:val="28"/>
              </w:rPr>
              <w:t xml:space="preserve"> </w:t>
            </w:r>
            <w:r>
              <w:rPr>
                <w:rFonts w:ascii="Times New Roman" w:hAnsi="Times New Roman" w:cs="Times New Roman"/>
                <w:bCs/>
                <w:sz w:val="28"/>
                <w:szCs w:val="28"/>
              </w:rPr>
              <w:tab/>
            </w:r>
            <w:r>
              <w:rPr>
                <w:rFonts w:ascii="Times New Roman" w:hAnsi="Times New Roman" w:cs="Times New Roman"/>
                <w:bCs/>
                <w:sz w:val="28"/>
                <w:szCs w:val="28"/>
              </w:rPr>
              <w:t>2Al + 3Cl</w:t>
            </w:r>
            <w:r>
              <w:rPr>
                <w:rFonts w:ascii="Times New Roman" w:hAnsi="Times New Roman" w:cs="Times New Roman"/>
                <w:bCs/>
                <w:sz w:val="28"/>
                <w:szCs w:val="28"/>
                <w:vertAlign w:val="subscript"/>
              </w:rPr>
              <w:t>2</w:t>
            </w:r>
            <w:r>
              <w:rPr>
                <w:rFonts w:ascii="Times New Roman" w:hAnsi="Times New Roman" w:cs="Times New Roman"/>
                <w:bCs/>
                <w:sz w:val="28"/>
                <w:szCs w:val="28"/>
              </w:rPr>
              <w:t xml:space="preserve"> </w:t>
            </w:r>
            <w:r>
              <w:rPr>
                <w:position w:val="-6"/>
                <w:sz w:val="28"/>
                <w:szCs w:val="28"/>
              </w:rPr>
              <w:object>
                <v:shape id="_x0000_i1112" o:spt="75" type="#_x0000_t75" style="height:20.9pt;width:38.15pt;" o:ole="t" filled="f" o:preferrelative="t" stroked="f" coordsize="21600,21600">
                  <v:path/>
                  <v:fill on="f" focussize="0,0"/>
                  <v:stroke on="f" joinstyle="miter"/>
                  <v:imagedata r:id="rId65" o:title=""/>
                  <o:lock v:ext="edit" aspectratio="t"/>
                  <w10:wrap type="none"/>
                  <w10:anchorlock/>
                </v:shape>
                <o:OLEObject Type="Embed" ProgID="Equation.DSMT4" ShapeID="_x0000_i1112" DrawAspect="Content" ObjectID="_1468075753" r:id="rId69">
                  <o:LockedField>false</o:LockedField>
                </o:OLEObject>
              </w:object>
            </w:r>
            <w:r>
              <w:rPr>
                <w:rFonts w:ascii="Times New Roman" w:hAnsi="Times New Roman" w:cs="Times New Roman"/>
                <w:bCs/>
                <w:sz w:val="28"/>
                <w:szCs w:val="28"/>
              </w:rPr>
              <w:t>2AlCl</w:t>
            </w:r>
            <w:r>
              <w:rPr>
                <w:rFonts w:ascii="Times New Roman" w:hAnsi="Times New Roman" w:cs="Times New Roman"/>
                <w:bCs/>
                <w:sz w:val="28"/>
                <w:szCs w:val="28"/>
                <w:vertAlign w:val="subscript"/>
              </w:rPr>
              <w:t>3</w:t>
            </w:r>
            <w:r>
              <w:rPr>
                <w:rFonts w:ascii="Times New Roman" w:hAnsi="Times New Roman" w:cs="Times New Roman"/>
                <w:bCs/>
                <w:sz w:val="28"/>
                <w:szCs w:val="28"/>
              </w:rPr>
              <w:t xml:space="preserve"> </w:t>
            </w:r>
          </w:p>
          <w:p w14:paraId="50E5735B">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Cs/>
                <w:sz w:val="28"/>
                <w:szCs w:val="28"/>
              </w:rPr>
              <w:tab/>
            </w:r>
            <w:r>
              <w:rPr>
                <w:rFonts w:ascii="Times New Roman" w:hAnsi="Times New Roman" w:cs="Times New Roman"/>
                <w:bCs/>
                <w:sz w:val="28"/>
                <w:szCs w:val="28"/>
              </w:rPr>
              <w:t>Cu + Cl</w:t>
            </w:r>
            <w:r>
              <w:rPr>
                <w:rFonts w:ascii="Times New Roman" w:hAnsi="Times New Roman" w:cs="Times New Roman"/>
                <w:bCs/>
                <w:sz w:val="28"/>
                <w:szCs w:val="28"/>
                <w:vertAlign w:val="subscript"/>
              </w:rPr>
              <w:t>2</w:t>
            </w:r>
            <w:r>
              <w:rPr>
                <w:rFonts w:ascii="Times New Roman" w:hAnsi="Times New Roman" w:cs="Times New Roman"/>
                <w:bCs/>
                <w:sz w:val="28"/>
                <w:szCs w:val="28"/>
              </w:rPr>
              <w:t xml:space="preserve"> </w:t>
            </w:r>
            <w:r>
              <w:rPr>
                <w:position w:val="-6"/>
                <w:sz w:val="28"/>
                <w:szCs w:val="28"/>
              </w:rPr>
              <w:object>
                <v:shape id="_x0000_i1113" o:spt="75" type="#_x0000_t75" style="height:20.9pt;width:38.15pt;" o:ole="t" filled="f" o:preferrelative="t" stroked="f" coordsize="21600,21600">
                  <v:path/>
                  <v:fill on="f" focussize="0,0"/>
                  <v:stroke on="f" joinstyle="miter"/>
                  <v:imagedata r:id="rId65" o:title=""/>
                  <o:lock v:ext="edit" aspectratio="t"/>
                  <w10:wrap type="none"/>
                  <w10:anchorlock/>
                </v:shape>
                <o:OLEObject Type="Embed" ProgID="Equation.DSMT4" ShapeID="_x0000_i1113" DrawAspect="Content" ObjectID="_1468075754" r:id="rId70">
                  <o:LockedField>false</o:LockedField>
                </o:OLEObject>
              </w:object>
            </w:r>
            <w:r>
              <w:rPr>
                <w:rFonts w:ascii="Times New Roman" w:hAnsi="Times New Roman" w:cs="Times New Roman"/>
                <w:bCs/>
                <w:sz w:val="28"/>
                <w:szCs w:val="28"/>
              </w:rPr>
              <w:t xml:space="preserve"> CuCl</w:t>
            </w:r>
            <w:r>
              <w:rPr>
                <w:rFonts w:ascii="Times New Roman" w:hAnsi="Times New Roman" w:cs="Times New Roman"/>
                <w:bCs/>
                <w:sz w:val="28"/>
                <w:szCs w:val="28"/>
                <w:vertAlign w:val="subscript"/>
              </w:rPr>
              <w:t>2</w:t>
            </w:r>
            <w:r>
              <w:rPr>
                <w:rFonts w:ascii="Times New Roman" w:hAnsi="Times New Roman" w:cs="Times New Roman"/>
                <w:bCs/>
                <w:sz w:val="28"/>
                <w:szCs w:val="28"/>
              </w:rPr>
              <w:t xml:space="preserve"> </w:t>
            </w:r>
          </w:p>
          <w:p w14:paraId="08E241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Cs/>
                <w:sz w:val="28"/>
                <w:szCs w:val="28"/>
              </w:rPr>
              <w:t>c) Zn + H</w:t>
            </w:r>
            <w:r>
              <w:rPr>
                <w:rFonts w:ascii="Times New Roman" w:hAnsi="Times New Roman" w:cs="Times New Roman"/>
                <w:bCs/>
                <w:sz w:val="28"/>
                <w:szCs w:val="28"/>
                <w:vertAlign w:val="subscript"/>
              </w:rPr>
              <w:t>2</w:t>
            </w:r>
            <w:r>
              <w:rPr>
                <w:rFonts w:ascii="Times New Roman" w:hAnsi="Times New Roman" w:cs="Times New Roman"/>
                <w:bCs/>
                <w:sz w:val="28"/>
                <w:szCs w:val="28"/>
              </w:rPr>
              <w:t>SO</w:t>
            </w:r>
            <w:r>
              <w:rPr>
                <w:rFonts w:ascii="Times New Roman" w:hAnsi="Times New Roman" w:cs="Times New Roman"/>
                <w:bCs/>
                <w:sz w:val="28"/>
                <w:szCs w:val="28"/>
                <w:vertAlign w:val="subscript"/>
              </w:rPr>
              <w:t>4</w:t>
            </w:r>
            <w:r>
              <w:rPr>
                <w:rFonts w:ascii="Times New Roman" w:hAnsi="Times New Roman" w:cs="Times New Roman"/>
                <w:bCs/>
                <w:sz w:val="28"/>
                <w:szCs w:val="28"/>
              </w:rPr>
              <w:t xml:space="preserve"> loãng </w:t>
            </w:r>
            <w:r>
              <w:rPr>
                <w:position w:val="-6"/>
                <w:sz w:val="28"/>
                <w:szCs w:val="28"/>
              </w:rPr>
              <w:object>
                <v:shape id="_x0000_i1114" o:spt="75" type="#_x0000_t75" style="height:19.8pt;width:33.85pt;" o:ole="t" filled="f" o:preferrelative="t" stroked="f" coordsize="21600,21600">
                  <v:path/>
                  <v:fill on="f" focussize="0,0"/>
                  <v:stroke on="f" joinstyle="miter"/>
                  <v:imagedata r:id="rId72" o:title=""/>
                  <o:lock v:ext="edit" aspectratio="t"/>
                  <w10:wrap type="none"/>
                  <w10:anchorlock/>
                </v:shape>
                <o:OLEObject Type="Embed" ProgID="Equation.DSMT4" ShapeID="_x0000_i1114" DrawAspect="Content" ObjectID="_1468075755" r:id="rId71">
                  <o:LockedField>false</o:LockedField>
                </o:OLEObject>
              </w:object>
            </w:r>
            <w:r>
              <w:rPr>
                <w:rFonts w:ascii="Times New Roman" w:hAnsi="Times New Roman" w:cs="Times New Roman"/>
                <w:bCs/>
                <w:sz w:val="28"/>
                <w:szCs w:val="28"/>
              </w:rPr>
              <w:t xml:space="preserve"> ZnSO</w:t>
            </w:r>
            <w:r>
              <w:rPr>
                <w:rFonts w:ascii="Times New Roman" w:hAnsi="Times New Roman" w:cs="Times New Roman"/>
                <w:bCs/>
                <w:sz w:val="28"/>
                <w:szCs w:val="28"/>
                <w:vertAlign w:val="subscript"/>
              </w:rPr>
              <w:t>4</w:t>
            </w:r>
            <w:r>
              <w:rPr>
                <w:rFonts w:ascii="Times New Roman" w:hAnsi="Times New Roman" w:cs="Times New Roman"/>
                <w:bCs/>
                <w:sz w:val="28"/>
                <w:szCs w:val="28"/>
              </w:rPr>
              <w:t xml:space="preserve"> + H</w:t>
            </w:r>
            <w:r>
              <w:rPr>
                <w:rFonts w:ascii="Times New Roman" w:hAnsi="Times New Roman" w:cs="Times New Roman"/>
                <w:bCs/>
                <w:sz w:val="28"/>
                <w:szCs w:val="28"/>
                <w:vertAlign w:val="subscript"/>
              </w:rPr>
              <w:t xml:space="preserve">2 </w:t>
            </w:r>
            <w:r>
              <w:rPr>
                <w:rFonts w:ascii="Times New Roman" w:hAnsi="Times New Roman" w:cs="Times New Roman"/>
                <w:bCs/>
                <w:sz w:val="28"/>
                <w:szCs w:val="28"/>
              </w:rPr>
              <w:t>↑</w:t>
            </w:r>
            <w:r>
              <w:rPr>
                <w:rFonts w:ascii="Times New Roman" w:hAnsi="Times New Roman" w:cs="Times New Roman"/>
                <w:bCs/>
                <w:sz w:val="28"/>
                <w:szCs w:val="28"/>
              </w:rPr>
              <w:tab/>
            </w:r>
          </w:p>
          <w:p w14:paraId="21AD48A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Cs/>
                <w:sz w:val="28"/>
                <w:szCs w:val="28"/>
              </w:rPr>
              <w:tab/>
            </w:r>
            <w:r>
              <w:rPr>
                <w:rFonts w:ascii="Times New Roman" w:hAnsi="Times New Roman" w:cs="Times New Roman"/>
                <w:bCs/>
                <w:sz w:val="28"/>
                <w:szCs w:val="28"/>
              </w:rPr>
              <w:t>2Al + 3H</w:t>
            </w:r>
            <w:r>
              <w:rPr>
                <w:rFonts w:ascii="Times New Roman" w:hAnsi="Times New Roman" w:cs="Times New Roman"/>
                <w:bCs/>
                <w:sz w:val="28"/>
                <w:szCs w:val="28"/>
                <w:vertAlign w:val="subscript"/>
              </w:rPr>
              <w:t>2</w:t>
            </w:r>
            <w:r>
              <w:rPr>
                <w:rFonts w:ascii="Times New Roman" w:hAnsi="Times New Roman" w:cs="Times New Roman"/>
                <w:bCs/>
                <w:sz w:val="28"/>
                <w:szCs w:val="28"/>
              </w:rPr>
              <w:t>SO</w:t>
            </w:r>
            <w:r>
              <w:rPr>
                <w:rFonts w:ascii="Times New Roman" w:hAnsi="Times New Roman" w:cs="Times New Roman"/>
                <w:bCs/>
                <w:sz w:val="28"/>
                <w:szCs w:val="28"/>
                <w:vertAlign w:val="subscript"/>
              </w:rPr>
              <w:t>4</w:t>
            </w:r>
            <w:r>
              <w:rPr>
                <w:rFonts w:ascii="Times New Roman" w:hAnsi="Times New Roman" w:cs="Times New Roman"/>
                <w:bCs/>
                <w:sz w:val="28"/>
                <w:szCs w:val="28"/>
              </w:rPr>
              <w:t xml:space="preserve">(loãng) </w:t>
            </w:r>
            <w:r>
              <w:rPr>
                <w:position w:val="-6"/>
                <w:sz w:val="28"/>
                <w:szCs w:val="28"/>
              </w:rPr>
              <w:object>
                <v:shape id="_x0000_i1115" o:spt="75" type="#_x0000_t75" style="height:19.8pt;width:33.85pt;" o:ole="t" filled="f" o:preferrelative="t" stroked="f" coordsize="21600,21600">
                  <v:path/>
                  <v:fill on="f" focussize="0,0"/>
                  <v:stroke on="f" joinstyle="miter"/>
                  <v:imagedata r:id="rId72" o:title=""/>
                  <o:lock v:ext="edit" aspectratio="t"/>
                  <w10:wrap type="none"/>
                  <w10:anchorlock/>
                </v:shape>
                <o:OLEObject Type="Embed" ProgID="Equation.DSMT4" ShapeID="_x0000_i1115" DrawAspect="Content" ObjectID="_1468075756" r:id="rId73">
                  <o:LockedField>false</o:LockedField>
                </o:OLEObject>
              </w:object>
            </w:r>
            <w:r>
              <w:rPr>
                <w:rFonts w:ascii="Times New Roman" w:hAnsi="Times New Roman" w:cs="Times New Roman"/>
                <w:bCs/>
                <w:sz w:val="28"/>
                <w:szCs w:val="28"/>
              </w:rPr>
              <w:t xml:space="preserve"> Al</w:t>
            </w:r>
            <w:r>
              <w:rPr>
                <w:rFonts w:ascii="Times New Roman" w:hAnsi="Times New Roman" w:cs="Times New Roman"/>
                <w:bCs/>
                <w:sz w:val="28"/>
                <w:szCs w:val="28"/>
                <w:vertAlign w:val="subscript"/>
              </w:rPr>
              <w:t>2</w:t>
            </w:r>
            <w:r>
              <w:rPr>
                <w:rFonts w:ascii="Times New Roman" w:hAnsi="Times New Roman" w:cs="Times New Roman"/>
                <w:bCs/>
                <w:sz w:val="28"/>
                <w:szCs w:val="28"/>
              </w:rPr>
              <w:t>(SO</w:t>
            </w:r>
            <w:r>
              <w:rPr>
                <w:rFonts w:ascii="Times New Roman" w:hAnsi="Times New Roman" w:cs="Times New Roman"/>
                <w:bCs/>
                <w:sz w:val="28"/>
                <w:szCs w:val="28"/>
                <w:vertAlign w:val="subscript"/>
              </w:rPr>
              <w:t>4</w:t>
            </w:r>
            <w:r>
              <w:rPr>
                <w:rFonts w:ascii="Times New Roman" w:hAnsi="Times New Roman" w:cs="Times New Roman"/>
                <w:bCs/>
                <w:sz w:val="28"/>
                <w:szCs w:val="28"/>
              </w:rPr>
              <w:t>)</w:t>
            </w:r>
            <w:r>
              <w:rPr>
                <w:rFonts w:ascii="Times New Roman" w:hAnsi="Times New Roman" w:cs="Times New Roman"/>
                <w:bCs/>
                <w:sz w:val="28"/>
                <w:szCs w:val="28"/>
                <w:vertAlign w:val="subscript"/>
              </w:rPr>
              <w:t>3</w:t>
            </w:r>
            <w:r>
              <w:rPr>
                <w:rFonts w:ascii="Times New Roman" w:hAnsi="Times New Roman" w:cs="Times New Roman"/>
                <w:bCs/>
                <w:sz w:val="28"/>
                <w:szCs w:val="28"/>
              </w:rPr>
              <w:t xml:space="preserve"> + 3H</w:t>
            </w:r>
            <w:r>
              <w:rPr>
                <w:rFonts w:ascii="Times New Roman" w:hAnsi="Times New Roman" w:cs="Times New Roman"/>
                <w:bCs/>
                <w:sz w:val="28"/>
                <w:szCs w:val="28"/>
                <w:vertAlign w:val="subscript"/>
              </w:rPr>
              <w:t>2</w:t>
            </w:r>
            <w:r>
              <w:rPr>
                <w:rFonts w:ascii="Times New Roman" w:hAnsi="Times New Roman" w:cs="Times New Roman"/>
                <w:bCs/>
                <w:sz w:val="28"/>
                <w:szCs w:val="28"/>
              </w:rPr>
              <w:t xml:space="preserve">↑ </w:t>
            </w:r>
          </w:p>
          <w:p w14:paraId="610C2DFD">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Cs/>
                <w:sz w:val="28"/>
                <w:szCs w:val="28"/>
              </w:rPr>
              <w:t>d) Zn + FeSO</w:t>
            </w:r>
            <w:r>
              <w:rPr>
                <w:rFonts w:ascii="Times New Roman" w:hAnsi="Times New Roman" w:cs="Times New Roman"/>
                <w:bCs/>
                <w:sz w:val="28"/>
                <w:szCs w:val="28"/>
                <w:vertAlign w:val="subscript"/>
              </w:rPr>
              <w:t>4</w:t>
            </w:r>
            <w:r>
              <w:rPr>
                <w:rFonts w:ascii="Times New Roman" w:hAnsi="Times New Roman" w:cs="Times New Roman"/>
                <w:bCs/>
                <w:sz w:val="28"/>
                <w:szCs w:val="28"/>
              </w:rPr>
              <w:t xml:space="preserve"> </w:t>
            </w:r>
            <w:r>
              <w:rPr>
                <w:position w:val="-6"/>
                <w:sz w:val="28"/>
                <w:szCs w:val="28"/>
              </w:rPr>
              <w:object>
                <v:shape id="_x0000_i1116" o:spt="75" type="#_x0000_t75" style="height:19.8pt;width:33.85pt;" o:ole="t" filled="f" o:preferrelative="t" stroked="f" coordsize="21600,21600">
                  <v:path/>
                  <v:fill on="f" focussize="0,0"/>
                  <v:stroke on="f" joinstyle="miter"/>
                  <v:imagedata r:id="rId72" o:title=""/>
                  <o:lock v:ext="edit" aspectratio="t"/>
                  <w10:wrap type="none"/>
                  <w10:anchorlock/>
                </v:shape>
                <o:OLEObject Type="Embed" ProgID="Equation.DSMT4" ShapeID="_x0000_i1116" DrawAspect="Content" ObjectID="_1468075757" r:id="rId74">
                  <o:LockedField>false</o:LockedField>
                </o:OLEObject>
              </w:object>
            </w:r>
            <w:r>
              <w:rPr>
                <w:rFonts w:ascii="Times New Roman" w:hAnsi="Times New Roman" w:cs="Times New Roman"/>
                <w:bCs/>
                <w:sz w:val="28"/>
                <w:szCs w:val="28"/>
              </w:rPr>
              <w:t xml:space="preserve"> ZnSO</w:t>
            </w:r>
            <w:r>
              <w:rPr>
                <w:rFonts w:ascii="Times New Roman" w:hAnsi="Times New Roman" w:cs="Times New Roman"/>
                <w:bCs/>
                <w:sz w:val="28"/>
                <w:szCs w:val="28"/>
                <w:vertAlign w:val="subscript"/>
              </w:rPr>
              <w:t>4</w:t>
            </w:r>
            <w:r>
              <w:rPr>
                <w:rFonts w:ascii="Times New Roman" w:hAnsi="Times New Roman" w:cs="Times New Roman"/>
                <w:bCs/>
                <w:sz w:val="28"/>
                <w:szCs w:val="28"/>
              </w:rPr>
              <w:t xml:space="preserve"> + Fe </w:t>
            </w:r>
            <w:r>
              <w:rPr>
                <w:rFonts w:ascii="Times New Roman" w:hAnsi="Times New Roman" w:cs="Times New Roman"/>
                <w:bCs/>
                <w:sz w:val="28"/>
                <w:szCs w:val="28"/>
              </w:rPr>
              <w:tab/>
            </w:r>
            <w:r>
              <w:rPr>
                <w:rFonts w:ascii="Times New Roman" w:hAnsi="Times New Roman" w:cs="Times New Roman"/>
                <w:bCs/>
                <w:sz w:val="28"/>
                <w:szCs w:val="28"/>
              </w:rPr>
              <w:t>2Al + 3FeSO</w:t>
            </w:r>
            <w:r>
              <w:rPr>
                <w:rFonts w:ascii="Times New Roman" w:hAnsi="Times New Roman" w:cs="Times New Roman"/>
                <w:bCs/>
                <w:sz w:val="28"/>
                <w:szCs w:val="28"/>
                <w:vertAlign w:val="subscript"/>
              </w:rPr>
              <w:t>4</w:t>
            </w:r>
            <w:r>
              <w:rPr>
                <w:rFonts w:ascii="Times New Roman" w:hAnsi="Times New Roman" w:cs="Times New Roman"/>
                <w:bCs/>
                <w:sz w:val="28"/>
                <w:szCs w:val="28"/>
              </w:rPr>
              <w:t xml:space="preserve"> </w:t>
            </w:r>
            <w:r>
              <w:rPr>
                <w:position w:val="-6"/>
                <w:sz w:val="28"/>
                <w:szCs w:val="28"/>
              </w:rPr>
              <w:object>
                <v:shape id="_x0000_i1117" o:spt="75" type="#_x0000_t75" style="height:19.8pt;width:33.85pt;" o:ole="t" filled="f" o:preferrelative="t" stroked="f" coordsize="21600,21600">
                  <v:path/>
                  <v:fill on="f" focussize="0,0"/>
                  <v:stroke on="f" joinstyle="miter"/>
                  <v:imagedata r:id="rId72" o:title=""/>
                  <o:lock v:ext="edit" aspectratio="t"/>
                  <w10:wrap type="none"/>
                  <w10:anchorlock/>
                </v:shape>
                <o:OLEObject Type="Embed" ProgID="Equation.DSMT4" ShapeID="_x0000_i1117" DrawAspect="Content" ObjectID="_1468075758" r:id="rId75">
                  <o:LockedField>false</o:LockedField>
                </o:OLEObject>
              </w:object>
            </w:r>
            <w:r>
              <w:rPr>
                <w:rFonts w:ascii="Times New Roman" w:hAnsi="Times New Roman" w:cs="Times New Roman"/>
                <w:bCs/>
                <w:sz w:val="28"/>
                <w:szCs w:val="28"/>
              </w:rPr>
              <w:t xml:space="preserve"> Al</w:t>
            </w:r>
            <w:r>
              <w:rPr>
                <w:rFonts w:ascii="Times New Roman" w:hAnsi="Times New Roman" w:cs="Times New Roman"/>
                <w:bCs/>
                <w:sz w:val="28"/>
                <w:szCs w:val="28"/>
                <w:vertAlign w:val="subscript"/>
              </w:rPr>
              <w:t>2</w:t>
            </w:r>
            <w:r>
              <w:rPr>
                <w:rFonts w:ascii="Times New Roman" w:hAnsi="Times New Roman" w:cs="Times New Roman"/>
                <w:bCs/>
                <w:sz w:val="28"/>
                <w:szCs w:val="28"/>
              </w:rPr>
              <w:t>(SO</w:t>
            </w:r>
            <w:r>
              <w:rPr>
                <w:rFonts w:ascii="Times New Roman" w:hAnsi="Times New Roman" w:cs="Times New Roman"/>
                <w:bCs/>
                <w:sz w:val="28"/>
                <w:szCs w:val="28"/>
                <w:vertAlign w:val="subscript"/>
              </w:rPr>
              <w:t>4</w:t>
            </w:r>
            <w:r>
              <w:rPr>
                <w:rFonts w:ascii="Times New Roman" w:hAnsi="Times New Roman" w:cs="Times New Roman"/>
                <w:bCs/>
                <w:sz w:val="28"/>
                <w:szCs w:val="28"/>
              </w:rPr>
              <w:t>)</w:t>
            </w:r>
            <w:r>
              <w:rPr>
                <w:rFonts w:ascii="Times New Roman" w:hAnsi="Times New Roman" w:cs="Times New Roman"/>
                <w:bCs/>
                <w:sz w:val="28"/>
                <w:szCs w:val="28"/>
                <w:vertAlign w:val="subscript"/>
              </w:rPr>
              <w:t>3</w:t>
            </w:r>
            <w:r>
              <w:rPr>
                <w:rFonts w:ascii="Times New Roman" w:hAnsi="Times New Roman" w:cs="Times New Roman"/>
                <w:bCs/>
                <w:sz w:val="28"/>
                <w:szCs w:val="28"/>
              </w:rPr>
              <w:t xml:space="preserve"> + 3Fe</w:t>
            </w:r>
          </w:p>
          <w:p w14:paraId="7B544BCB">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hint="default" w:ascii="Times New Roman" w:hAnsi="Times New Roman" w:cs="Times New Roman"/>
                <w:b/>
                <w:sz w:val="28"/>
                <w:szCs w:val="28"/>
              </w:rPr>
              <w:t xml:space="preserve">Câu </w:t>
            </w:r>
            <w:r>
              <w:rPr>
                <w:rFonts w:hint="default" w:ascii="Times New Roman" w:hAnsi="Times New Roman" w:cs="Times New Roman"/>
                <w:b/>
                <w:sz w:val="28"/>
                <w:szCs w:val="28"/>
                <w:lang w:val="vi-VN"/>
              </w:rPr>
              <w:t>3</w:t>
            </w:r>
            <w:r>
              <w:rPr>
                <w:rFonts w:hint="default" w:ascii="Times New Roman" w:hAnsi="Times New Roman" w:cs="Times New Roman"/>
                <w:b/>
                <w:sz w:val="28"/>
                <w:szCs w:val="28"/>
              </w:rPr>
              <w:t xml:space="preserve">. </w:t>
            </w:r>
          </w:p>
          <w:p w14:paraId="33EE59D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
                <w:sz w:val="28"/>
                <w:szCs w:val="28"/>
              </w:rPr>
            </w:pPr>
            <w:r>
              <w:rPr>
                <w:rFonts w:ascii="Times New Roman" w:hAnsi="Times New Roman" w:cs="Times New Roman"/>
                <w:b/>
                <w:sz w:val="28"/>
                <w:szCs w:val="28"/>
              </w:rPr>
              <w:t>Đáp án</w:t>
            </w:r>
          </w:p>
          <w:p w14:paraId="4E6608D5">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Cs/>
                <w:sz w:val="28"/>
                <w:szCs w:val="28"/>
              </w:rPr>
              <w:t xml:space="preserve">a) gồm Zn, Fe: </w:t>
            </w:r>
          </w:p>
          <w:p w14:paraId="00F9EE45">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Cs/>
                <w:sz w:val="28"/>
                <w:szCs w:val="28"/>
              </w:rPr>
              <w:tab/>
            </w:r>
            <w:r>
              <w:rPr>
                <w:rFonts w:ascii="Times New Roman" w:hAnsi="Times New Roman" w:cs="Times New Roman"/>
                <w:bCs/>
                <w:sz w:val="28"/>
                <w:szCs w:val="28"/>
              </w:rPr>
              <w:t xml:space="preserve">Zn + 2HCl </w:t>
            </w:r>
            <w:r>
              <w:rPr>
                <w:position w:val="-6"/>
                <w:sz w:val="28"/>
                <w:szCs w:val="28"/>
              </w:rPr>
              <w:object>
                <v:shape id="_x0000_i1118" o:spt="75" type="#_x0000_t75" style="height:19.8pt;width:33.85pt;" o:ole="t" filled="f" o:preferrelative="t" stroked="f" coordsize="21600,21600">
                  <v:path/>
                  <v:fill on="f" focussize="0,0"/>
                  <v:stroke on="f" joinstyle="miter"/>
                  <v:imagedata r:id="rId72" o:title=""/>
                  <o:lock v:ext="edit" aspectratio="t"/>
                  <w10:wrap type="none"/>
                  <w10:anchorlock/>
                </v:shape>
                <o:OLEObject Type="Embed" ProgID="Equation.DSMT4" ShapeID="_x0000_i1118" DrawAspect="Content" ObjectID="_1468075759" r:id="rId76">
                  <o:LockedField>false</o:LockedField>
                </o:OLEObject>
              </w:object>
            </w:r>
            <w:r>
              <w:rPr>
                <w:rFonts w:ascii="Times New Roman" w:hAnsi="Times New Roman" w:cs="Times New Roman"/>
                <w:bCs/>
                <w:sz w:val="28"/>
                <w:szCs w:val="28"/>
              </w:rPr>
              <w:t xml:space="preserve"> ZnCl</w:t>
            </w:r>
            <w:r>
              <w:rPr>
                <w:rFonts w:ascii="Times New Roman" w:hAnsi="Times New Roman" w:cs="Times New Roman"/>
                <w:bCs/>
                <w:sz w:val="28"/>
                <w:szCs w:val="28"/>
                <w:vertAlign w:val="subscript"/>
              </w:rPr>
              <w:t>2</w:t>
            </w:r>
            <w:r>
              <w:rPr>
                <w:rFonts w:ascii="Times New Roman" w:hAnsi="Times New Roman" w:cs="Times New Roman"/>
                <w:bCs/>
                <w:sz w:val="28"/>
                <w:szCs w:val="28"/>
              </w:rPr>
              <w:t xml:space="preserve"> + H</w:t>
            </w:r>
            <w:r>
              <w:rPr>
                <w:rFonts w:ascii="Times New Roman" w:hAnsi="Times New Roman" w:cs="Times New Roman"/>
                <w:bCs/>
                <w:sz w:val="28"/>
                <w:szCs w:val="28"/>
                <w:vertAlign w:val="subscript"/>
              </w:rPr>
              <w:t>2</w:t>
            </w:r>
            <w:r>
              <w:rPr>
                <w:rFonts w:ascii="Times New Roman" w:hAnsi="Times New Roman" w:cs="Times New Roman"/>
                <w:bCs/>
                <w:sz w:val="28"/>
                <w:szCs w:val="28"/>
              </w:rPr>
              <w:t xml:space="preserve">↑ </w:t>
            </w:r>
            <w:r>
              <w:rPr>
                <w:rFonts w:ascii="Times New Roman" w:hAnsi="Times New Roman" w:cs="Times New Roman"/>
                <w:bCs/>
                <w:sz w:val="28"/>
                <w:szCs w:val="28"/>
              </w:rPr>
              <w:tab/>
            </w:r>
            <w:r>
              <w:rPr>
                <w:rFonts w:ascii="Times New Roman" w:hAnsi="Times New Roman" w:cs="Times New Roman"/>
                <w:bCs/>
                <w:sz w:val="28"/>
                <w:szCs w:val="28"/>
              </w:rPr>
              <w:t xml:space="preserve">Fe + 2HCl </w:t>
            </w:r>
            <w:r>
              <w:rPr>
                <w:position w:val="-6"/>
                <w:sz w:val="28"/>
                <w:szCs w:val="28"/>
              </w:rPr>
              <w:object>
                <v:shape id="_x0000_i1119" o:spt="75" type="#_x0000_t75" style="height:19.8pt;width:33.85pt;" o:ole="t" filled="f" o:preferrelative="t" stroked="f" coordsize="21600,21600">
                  <v:path/>
                  <v:fill on="f" focussize="0,0"/>
                  <v:stroke on="f" joinstyle="miter"/>
                  <v:imagedata r:id="rId72" o:title=""/>
                  <o:lock v:ext="edit" aspectratio="t"/>
                  <w10:wrap type="none"/>
                  <w10:anchorlock/>
                </v:shape>
                <o:OLEObject Type="Embed" ProgID="Equation.DSMT4" ShapeID="_x0000_i1119" DrawAspect="Content" ObjectID="_1468075760" r:id="rId77">
                  <o:LockedField>false</o:LockedField>
                </o:OLEObject>
              </w:object>
            </w:r>
            <w:r>
              <w:rPr>
                <w:rFonts w:ascii="Times New Roman" w:hAnsi="Times New Roman" w:cs="Times New Roman"/>
                <w:bCs/>
                <w:sz w:val="28"/>
                <w:szCs w:val="28"/>
              </w:rPr>
              <w:t xml:space="preserve"> FeCl</w:t>
            </w:r>
            <w:r>
              <w:rPr>
                <w:rFonts w:ascii="Times New Roman" w:hAnsi="Times New Roman" w:cs="Times New Roman"/>
                <w:bCs/>
                <w:sz w:val="28"/>
                <w:szCs w:val="28"/>
                <w:vertAlign w:val="subscript"/>
              </w:rPr>
              <w:t>2</w:t>
            </w:r>
            <w:r>
              <w:rPr>
                <w:rFonts w:ascii="Times New Roman" w:hAnsi="Times New Roman" w:cs="Times New Roman"/>
                <w:bCs/>
                <w:sz w:val="28"/>
                <w:szCs w:val="28"/>
              </w:rPr>
              <w:t xml:space="preserve"> + H</w:t>
            </w:r>
            <w:r>
              <w:rPr>
                <w:rFonts w:ascii="Times New Roman" w:hAnsi="Times New Roman" w:cs="Times New Roman"/>
                <w:bCs/>
                <w:sz w:val="28"/>
                <w:szCs w:val="28"/>
                <w:vertAlign w:val="subscript"/>
              </w:rPr>
              <w:t>2</w:t>
            </w:r>
            <w:r>
              <w:rPr>
                <w:rFonts w:ascii="Times New Roman" w:hAnsi="Times New Roman" w:cs="Times New Roman"/>
                <w:bCs/>
                <w:sz w:val="28"/>
                <w:szCs w:val="28"/>
              </w:rPr>
              <w:t>↑</w:t>
            </w:r>
          </w:p>
          <w:p w14:paraId="36C53B28">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Cs/>
                <w:sz w:val="28"/>
                <w:szCs w:val="28"/>
              </w:rPr>
              <w:t xml:space="preserve">b) gồm Zn, Fe: </w:t>
            </w:r>
          </w:p>
          <w:p w14:paraId="363CA5AB">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color w:val="auto"/>
                <w:sz w:val="28"/>
                <w:szCs w:val="28"/>
                <w:lang w:val="vi-VN"/>
              </w:rPr>
            </w:pPr>
            <w:r>
              <w:rPr>
                <w:rFonts w:ascii="Times New Roman" w:hAnsi="Times New Roman" w:cs="Times New Roman"/>
                <w:bCs/>
                <w:sz w:val="28"/>
                <w:szCs w:val="28"/>
              </w:rPr>
              <w:tab/>
            </w:r>
            <w:r>
              <w:rPr>
                <w:rFonts w:ascii="Times New Roman" w:hAnsi="Times New Roman" w:cs="Times New Roman"/>
                <w:bCs/>
                <w:sz w:val="28"/>
                <w:szCs w:val="28"/>
              </w:rPr>
              <w:t>Zn + CuSO</w:t>
            </w:r>
            <w:r>
              <w:rPr>
                <w:rFonts w:ascii="Times New Roman" w:hAnsi="Times New Roman" w:cs="Times New Roman"/>
                <w:bCs/>
                <w:sz w:val="28"/>
                <w:szCs w:val="28"/>
                <w:vertAlign w:val="subscript"/>
              </w:rPr>
              <w:t>4</w:t>
            </w:r>
            <w:r>
              <w:rPr>
                <w:rFonts w:ascii="Times New Roman" w:hAnsi="Times New Roman" w:cs="Times New Roman"/>
                <w:bCs/>
                <w:sz w:val="28"/>
                <w:szCs w:val="28"/>
              </w:rPr>
              <w:t xml:space="preserve"> </w:t>
            </w:r>
            <w:r>
              <w:rPr>
                <w:position w:val="-6"/>
                <w:sz w:val="28"/>
                <w:szCs w:val="28"/>
              </w:rPr>
              <w:object>
                <v:shape id="_x0000_i1120" o:spt="75" type="#_x0000_t75" style="height:19.8pt;width:33.85pt;" o:ole="t" filled="f" o:preferrelative="t" stroked="f" coordsize="21600,21600">
                  <v:path/>
                  <v:fill on="f" focussize="0,0"/>
                  <v:stroke on="f" joinstyle="miter"/>
                  <v:imagedata r:id="rId72" o:title=""/>
                  <o:lock v:ext="edit" aspectratio="t"/>
                  <w10:wrap type="none"/>
                  <w10:anchorlock/>
                </v:shape>
                <o:OLEObject Type="Embed" ProgID="Equation.DSMT4" ShapeID="_x0000_i1120" DrawAspect="Content" ObjectID="_1468075761" r:id="rId78">
                  <o:LockedField>false</o:LockedField>
                </o:OLEObject>
              </w:object>
            </w:r>
            <w:r>
              <w:rPr>
                <w:rFonts w:ascii="Times New Roman" w:hAnsi="Times New Roman" w:cs="Times New Roman"/>
                <w:bCs/>
                <w:sz w:val="28"/>
                <w:szCs w:val="28"/>
              </w:rPr>
              <w:t xml:space="preserve"> ZnSO</w:t>
            </w:r>
            <w:r>
              <w:rPr>
                <w:rFonts w:ascii="Times New Roman" w:hAnsi="Times New Roman" w:cs="Times New Roman"/>
                <w:bCs/>
                <w:sz w:val="28"/>
                <w:szCs w:val="28"/>
                <w:vertAlign w:val="subscript"/>
              </w:rPr>
              <w:t>4</w:t>
            </w:r>
            <w:r>
              <w:rPr>
                <w:rFonts w:ascii="Times New Roman" w:hAnsi="Times New Roman" w:cs="Times New Roman"/>
                <w:bCs/>
                <w:sz w:val="28"/>
                <w:szCs w:val="28"/>
              </w:rPr>
              <w:t xml:space="preserve"> + Cu </w:t>
            </w:r>
            <w:r>
              <w:rPr>
                <w:rFonts w:ascii="Times New Roman" w:hAnsi="Times New Roman" w:cs="Times New Roman"/>
                <w:bCs/>
                <w:sz w:val="28"/>
                <w:szCs w:val="28"/>
              </w:rPr>
              <w:tab/>
            </w:r>
            <w:r>
              <w:rPr>
                <w:rFonts w:ascii="Times New Roman" w:hAnsi="Times New Roman" w:cs="Times New Roman"/>
                <w:bCs/>
                <w:sz w:val="28"/>
                <w:szCs w:val="28"/>
              </w:rPr>
              <w:t>Fe + CuSO</w:t>
            </w:r>
            <w:r>
              <w:rPr>
                <w:rFonts w:ascii="Times New Roman" w:hAnsi="Times New Roman" w:cs="Times New Roman"/>
                <w:bCs/>
                <w:sz w:val="28"/>
                <w:szCs w:val="28"/>
                <w:vertAlign w:val="subscript"/>
              </w:rPr>
              <w:t>4</w:t>
            </w:r>
            <w:r>
              <w:rPr>
                <w:rFonts w:ascii="Times New Roman" w:hAnsi="Times New Roman" w:cs="Times New Roman"/>
                <w:bCs/>
                <w:sz w:val="28"/>
                <w:szCs w:val="28"/>
              </w:rPr>
              <w:t xml:space="preserve"> </w:t>
            </w:r>
            <w:r>
              <w:rPr>
                <w:position w:val="-6"/>
                <w:sz w:val="28"/>
                <w:szCs w:val="28"/>
              </w:rPr>
              <w:object>
                <v:shape id="_x0000_i1121" o:spt="75" type="#_x0000_t75" style="height:19.8pt;width:33.85pt;" o:ole="t" filled="f" o:preferrelative="t" stroked="f" coordsize="21600,21600">
                  <v:path/>
                  <v:fill on="f" focussize="0,0"/>
                  <v:stroke on="f" joinstyle="miter"/>
                  <v:imagedata r:id="rId72" o:title=""/>
                  <o:lock v:ext="edit" aspectratio="t"/>
                  <w10:wrap type="none"/>
                  <w10:anchorlock/>
                </v:shape>
                <o:OLEObject Type="Embed" ProgID="Equation.DSMT4" ShapeID="_x0000_i1121" DrawAspect="Content" ObjectID="_1468075762" r:id="rId79">
                  <o:LockedField>false</o:LockedField>
                </o:OLEObject>
              </w:object>
            </w:r>
            <w:r>
              <w:rPr>
                <w:rFonts w:ascii="Times New Roman" w:hAnsi="Times New Roman" w:cs="Times New Roman"/>
                <w:bCs/>
                <w:sz w:val="28"/>
                <w:szCs w:val="28"/>
              </w:rPr>
              <w:t xml:space="preserve"> FeSO</w:t>
            </w:r>
            <w:r>
              <w:rPr>
                <w:rFonts w:ascii="Times New Roman" w:hAnsi="Times New Roman" w:cs="Times New Roman"/>
                <w:bCs/>
                <w:sz w:val="28"/>
                <w:szCs w:val="28"/>
                <w:vertAlign w:val="subscript"/>
              </w:rPr>
              <w:t>4</w:t>
            </w:r>
            <w:r>
              <w:rPr>
                <w:rFonts w:ascii="Times New Roman" w:hAnsi="Times New Roman" w:cs="Times New Roman"/>
                <w:bCs/>
                <w:sz w:val="28"/>
                <w:szCs w:val="28"/>
              </w:rPr>
              <w:t xml:space="preserve"> + Cu</w:t>
            </w:r>
          </w:p>
          <w:p w14:paraId="4D106E91">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eastAsia="Roboto" w:cs="Times New Roman"/>
                <w:i w:val="0"/>
                <w:iCs w:val="0"/>
                <w:caps w:val="0"/>
                <w:color w:val="000000"/>
                <w:spacing w:val="0"/>
                <w:sz w:val="28"/>
                <w:szCs w:val="28"/>
              </w:rPr>
            </w:pPr>
            <w:r>
              <w:rPr>
                <w:rFonts w:hint="default" w:ascii="Times New Roman" w:hAnsi="Times New Roman" w:cs="Times New Roman"/>
                <w:b/>
                <w:sz w:val="28"/>
                <w:szCs w:val="28"/>
              </w:rPr>
              <w:t xml:space="preserve">Câu </w:t>
            </w:r>
            <w:r>
              <w:rPr>
                <w:rFonts w:hint="default" w:ascii="Times New Roman" w:hAnsi="Times New Roman" w:cs="Times New Roman"/>
                <w:b/>
                <w:sz w:val="28"/>
                <w:szCs w:val="28"/>
                <w:lang w:val="vi-VN"/>
              </w:rPr>
              <w:t>4</w:t>
            </w:r>
            <w:r>
              <w:rPr>
                <w:rFonts w:hint="default" w:ascii="Times New Roman" w:hAnsi="Times New Roman" w:cs="Times New Roman"/>
                <w:b/>
                <w:sz w:val="28"/>
                <w:szCs w:val="28"/>
              </w:rPr>
              <w:t>.</w:t>
            </w:r>
            <w:r>
              <w:rPr>
                <w:rFonts w:hint="default" w:ascii="Times New Roman" w:hAnsi="Times New Roman" w:cs="Times New Roman"/>
                <w:b/>
                <w:sz w:val="28"/>
                <w:szCs w:val="28"/>
                <w:lang w:val="vi-VN"/>
              </w:rPr>
              <w:t xml:space="preserve"> </w:t>
            </w:r>
          </w:p>
          <w:p w14:paraId="7453782B">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 Không có phản ứng, vì hoạt động hóa học của Mg &gt; Al.</w:t>
            </w:r>
          </w:p>
          <w:p w14:paraId="4135EE66">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Al tan dần, màu xanh lam của dung dịch nhạt dần, có chất rắn màu đỏ bám vào bề mặt nhôm.</w:t>
            </w:r>
          </w:p>
          <w:p w14:paraId="4D07A4BB">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2Al + 3CuCl</w:t>
            </w:r>
            <w:r>
              <w:rPr>
                <w:rFonts w:ascii="Times New Roman" w:hAnsi="Times New Roman" w:cs="Times New Roman"/>
                <w:sz w:val="28"/>
                <w:szCs w:val="28"/>
                <w:vertAlign w:val="subscript"/>
              </w:rPr>
              <w:t>2</w:t>
            </w:r>
            <w:r>
              <w:rPr>
                <w:rFonts w:ascii="Times New Roman" w:hAnsi="Times New Roman" w:cs="Times New Roman"/>
                <w:sz w:val="28"/>
                <w:szCs w:val="28"/>
              </w:rPr>
              <w:t> </w:t>
            </w:r>
            <w:r>
              <w:rPr>
                <w:position w:val="-6"/>
                <w:sz w:val="28"/>
                <w:szCs w:val="28"/>
              </w:rPr>
              <w:object>
                <v:shape id="_x0000_i1122" o:spt="75" type="#_x0000_t75" style="height:19.8pt;width:33.85pt;" o:ole="t" filled="f" o:preferrelative="t" stroked="f" coordsize="21600,21600">
                  <v:path/>
                  <v:fill on="f" focussize="0,0"/>
                  <v:stroke on="f" joinstyle="miter"/>
                  <v:imagedata r:id="rId72" o:title=""/>
                  <o:lock v:ext="edit" aspectratio="t"/>
                  <w10:wrap type="none"/>
                  <w10:anchorlock/>
                </v:shape>
                <o:OLEObject Type="Embed" ProgID="Equation.DSMT4" ShapeID="_x0000_i1122" DrawAspect="Content" ObjectID="_1468075763" r:id="rId80">
                  <o:LockedField>false</o:LockedField>
                </o:OLEObject>
              </w:object>
            </w:r>
            <w:r>
              <w:rPr>
                <w:rFonts w:ascii="Times New Roman" w:hAnsi="Times New Roman" w:cs="Times New Roman"/>
                <w:sz w:val="28"/>
                <w:szCs w:val="28"/>
              </w:rPr>
              <w:t xml:space="preserve"> 2AlCl</w:t>
            </w:r>
            <w:r>
              <w:rPr>
                <w:rFonts w:ascii="Times New Roman" w:hAnsi="Times New Roman" w:cs="Times New Roman"/>
                <w:sz w:val="28"/>
                <w:szCs w:val="28"/>
                <w:vertAlign w:val="subscript"/>
              </w:rPr>
              <w:t>3</w:t>
            </w:r>
            <w:r>
              <w:rPr>
                <w:rFonts w:ascii="Times New Roman" w:hAnsi="Times New Roman" w:cs="Times New Roman"/>
                <w:sz w:val="28"/>
                <w:szCs w:val="28"/>
              </w:rPr>
              <w:t> + 3Cu ↓</w:t>
            </w:r>
          </w:p>
          <w:p w14:paraId="3947866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c) Al tan dần, có chất rắn màu xám bám ngoài Al.</w:t>
            </w:r>
          </w:p>
          <w:p w14:paraId="07FD0467">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Al + 3AgNO</w:t>
            </w:r>
            <w:r>
              <w:rPr>
                <w:rFonts w:ascii="Times New Roman" w:hAnsi="Times New Roman" w:cs="Times New Roman"/>
                <w:sz w:val="28"/>
                <w:szCs w:val="28"/>
                <w:vertAlign w:val="subscript"/>
              </w:rPr>
              <w:t>3</w:t>
            </w:r>
            <w:r>
              <w:rPr>
                <w:rFonts w:ascii="Times New Roman" w:hAnsi="Times New Roman" w:cs="Times New Roman"/>
                <w:sz w:val="28"/>
                <w:szCs w:val="28"/>
              </w:rPr>
              <w:t> </w:t>
            </w:r>
            <w:r>
              <w:rPr>
                <w:position w:val="-6"/>
                <w:sz w:val="28"/>
                <w:szCs w:val="28"/>
              </w:rPr>
              <w:object>
                <v:shape id="_x0000_i1123" o:spt="75" type="#_x0000_t75" style="height:19.8pt;width:33.85pt;" o:ole="t" filled="f" o:preferrelative="t" stroked="f" coordsize="21600,21600">
                  <v:path/>
                  <v:fill on="f" focussize="0,0"/>
                  <v:stroke on="f" joinstyle="miter"/>
                  <v:imagedata r:id="rId72" o:title=""/>
                  <o:lock v:ext="edit" aspectratio="t"/>
                  <w10:wrap type="none"/>
                  <w10:anchorlock/>
                </v:shape>
                <o:OLEObject Type="Embed" ProgID="Equation.DSMT4" ShapeID="_x0000_i1123" DrawAspect="Content" ObjectID="_1468075764" r:id="rId81">
                  <o:LockedField>false</o:LockedField>
                </o:OLEObject>
              </w:object>
            </w:r>
            <w:r>
              <w:rPr>
                <w:rFonts w:ascii="Times New Roman" w:hAnsi="Times New Roman" w:cs="Times New Roman"/>
                <w:sz w:val="28"/>
                <w:szCs w:val="28"/>
              </w:rPr>
              <w:t xml:space="preserve"> Al(NO</w:t>
            </w:r>
            <w:r>
              <w:rPr>
                <w:rFonts w:ascii="Times New Roman" w:hAnsi="Times New Roman" w:cs="Times New Roman"/>
                <w:sz w:val="28"/>
                <w:szCs w:val="28"/>
                <w:vertAlign w:val="subscript"/>
              </w:rPr>
              <w:t>3</w:t>
            </w:r>
            <w:r>
              <w:rPr>
                <w:rFonts w:ascii="Times New Roman" w:hAnsi="Times New Roman" w:cs="Times New Roman"/>
                <w:sz w:val="28"/>
                <w:szCs w:val="28"/>
              </w:rPr>
              <w:t>)</w:t>
            </w:r>
            <w:r>
              <w:rPr>
                <w:rFonts w:ascii="Times New Roman" w:hAnsi="Times New Roman" w:cs="Times New Roman"/>
                <w:sz w:val="28"/>
                <w:szCs w:val="28"/>
                <w:vertAlign w:val="subscript"/>
              </w:rPr>
              <w:t>3</w:t>
            </w:r>
            <w:r>
              <w:rPr>
                <w:rFonts w:ascii="Times New Roman" w:hAnsi="Times New Roman" w:cs="Times New Roman"/>
                <w:sz w:val="28"/>
                <w:szCs w:val="28"/>
              </w:rPr>
              <w:t> + 3Ag ↓</w:t>
            </w:r>
          </w:p>
          <w:p w14:paraId="109EA01D">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d) Có khí hydrogen bay lên:</w:t>
            </w:r>
          </w:p>
          <w:p w14:paraId="307130F5">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2Al + 6HCl </w:t>
            </w:r>
            <w:r>
              <w:rPr>
                <w:position w:val="-6"/>
                <w:sz w:val="28"/>
                <w:szCs w:val="28"/>
              </w:rPr>
              <w:object>
                <v:shape id="_x0000_i1124" o:spt="75" type="#_x0000_t75" style="height:19.8pt;width:33.85pt;" o:ole="t" filled="f" o:preferrelative="t" stroked="f" coordsize="21600,21600">
                  <v:path/>
                  <v:fill on="f" focussize="0,0"/>
                  <v:stroke on="f" joinstyle="miter"/>
                  <v:imagedata r:id="rId72" o:title=""/>
                  <o:lock v:ext="edit" aspectratio="t"/>
                  <w10:wrap type="none"/>
                  <w10:anchorlock/>
                </v:shape>
                <o:OLEObject Type="Embed" ProgID="Equation.DSMT4" ShapeID="_x0000_i1124" DrawAspect="Content" ObjectID="_1468075765" r:id="rId82">
                  <o:LockedField>false</o:LockedField>
                </o:OLEObject>
              </w:object>
            </w:r>
            <w:r>
              <w:rPr>
                <w:rFonts w:ascii="Times New Roman" w:hAnsi="Times New Roman" w:cs="Times New Roman"/>
                <w:sz w:val="28"/>
                <w:szCs w:val="28"/>
              </w:rPr>
              <w:t xml:space="preserve"> 2AlCl</w:t>
            </w:r>
            <w:r>
              <w:rPr>
                <w:rFonts w:ascii="Times New Roman" w:hAnsi="Times New Roman" w:cs="Times New Roman"/>
                <w:sz w:val="28"/>
                <w:szCs w:val="28"/>
                <w:vertAlign w:val="subscript"/>
              </w:rPr>
              <w:t>3</w:t>
            </w:r>
            <w:r>
              <w:rPr>
                <w:rFonts w:ascii="Times New Roman" w:hAnsi="Times New Roman" w:cs="Times New Roman"/>
                <w:sz w:val="28"/>
                <w:szCs w:val="28"/>
              </w:rPr>
              <w:t> + 3H</w:t>
            </w:r>
            <w:r>
              <w:rPr>
                <w:rFonts w:ascii="Times New Roman" w:hAnsi="Times New Roman" w:cs="Times New Roman"/>
                <w:sz w:val="28"/>
                <w:szCs w:val="28"/>
                <w:vertAlign w:val="subscript"/>
              </w:rPr>
              <w:t>2</w:t>
            </w:r>
            <w:r>
              <w:rPr>
                <w:rFonts w:ascii="Times New Roman" w:hAnsi="Times New Roman" w:cs="Times New Roman"/>
                <w:sz w:val="28"/>
                <w:szCs w:val="28"/>
              </w:rPr>
              <w:t xml:space="preserve"> ↑ </w:t>
            </w:r>
          </w:p>
          <w:p w14:paraId="1A81812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5</w:t>
            </w:r>
            <w:r>
              <w:rPr>
                <w:rFonts w:ascii="Times New Roman" w:hAnsi="Times New Roman" w:cs="Times New Roman"/>
                <w:b/>
                <w:bCs/>
                <w:sz w:val="28"/>
                <w:szCs w:val="28"/>
              </w:rPr>
              <w:t xml:space="preserve">. </w:t>
            </w:r>
          </w:p>
          <w:p w14:paraId="528420C7">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sz w:val="28"/>
                <w:szCs w:val="28"/>
              </w:rPr>
              <w:t>b)</w:t>
            </w:r>
            <w:r>
              <w:rPr>
                <w:rFonts w:ascii="Times New Roman" w:hAnsi="Times New Roman" w:cs="Times New Roman"/>
                <w:bCs/>
                <w:sz w:val="28"/>
                <w:szCs w:val="28"/>
              </w:rPr>
              <w:t> Zn. Dùng kẽm vì có phản ứng:</w:t>
            </w:r>
          </w:p>
          <w:p w14:paraId="31EA5F77">
            <w:pPr>
              <w:shd w:val="clear" w:color="auto" w:fill="F2DBDB" w:themeFill="accent2" w:themeFillTint="33"/>
              <w:tabs>
                <w:tab w:val="left" w:pos="284"/>
                <w:tab w:val="left" w:pos="2552"/>
                <w:tab w:val="left" w:pos="5103"/>
                <w:tab w:val="left" w:pos="7655"/>
              </w:tabs>
              <w:spacing w:after="0" w:line="312" w:lineRule="auto"/>
              <w:jc w:val="center"/>
              <w:rPr>
                <w:rFonts w:ascii="Times New Roman" w:hAnsi="Times New Roman" w:cs="Times New Roman"/>
                <w:bCs/>
                <w:sz w:val="28"/>
                <w:szCs w:val="28"/>
              </w:rPr>
            </w:pPr>
            <w:r>
              <w:rPr>
                <w:rFonts w:ascii="Times New Roman" w:hAnsi="Times New Roman" w:cs="Times New Roman"/>
                <w:bCs/>
                <w:sz w:val="28"/>
                <w:szCs w:val="28"/>
              </w:rPr>
              <w:t>Zn + CuSO</w:t>
            </w:r>
            <w:r>
              <w:rPr>
                <w:rFonts w:ascii="Times New Roman" w:hAnsi="Times New Roman" w:cs="Times New Roman"/>
                <w:bCs/>
                <w:sz w:val="28"/>
                <w:szCs w:val="28"/>
                <w:vertAlign w:val="subscript"/>
              </w:rPr>
              <w:t>4</w:t>
            </w:r>
            <w:r>
              <w:rPr>
                <w:rFonts w:ascii="Times New Roman" w:hAnsi="Times New Roman" w:cs="Times New Roman"/>
                <w:bCs/>
                <w:sz w:val="28"/>
                <w:szCs w:val="28"/>
              </w:rPr>
              <w:t> </w:t>
            </w:r>
            <w:r>
              <w:rPr>
                <w:position w:val="-6"/>
                <w:sz w:val="24"/>
                <w:szCs w:val="24"/>
              </w:rPr>
              <w:object>
                <v:shape id="_x0000_i1125" o:spt="75" type="#_x0000_t75" style="height:19.8pt;width:33.85pt;" o:ole="t" filled="f" o:preferrelative="t" stroked="f" coordsize="21600,21600">
                  <v:path/>
                  <v:fill on="f" focussize="0,0"/>
                  <v:stroke on="f" joinstyle="miter"/>
                  <v:imagedata r:id="rId72" o:title=""/>
                  <o:lock v:ext="edit" aspectratio="t"/>
                  <w10:wrap type="none"/>
                  <w10:anchorlock/>
                </v:shape>
                <o:OLEObject Type="Embed" ProgID="Equation.DSMT4" ShapeID="_x0000_i1125" DrawAspect="Content" ObjectID="_1468075766" r:id="rId83">
                  <o:LockedField>false</o:LockedField>
                </o:OLEObject>
              </w:object>
            </w:r>
            <w:r>
              <w:rPr>
                <w:rFonts w:ascii="Times New Roman" w:hAnsi="Times New Roman" w:cs="Times New Roman"/>
                <w:bCs/>
                <w:sz w:val="28"/>
                <w:szCs w:val="28"/>
              </w:rPr>
              <w:t xml:space="preserve"> ZnSO</w:t>
            </w:r>
            <w:r>
              <w:rPr>
                <w:rFonts w:ascii="Times New Roman" w:hAnsi="Times New Roman" w:cs="Times New Roman"/>
                <w:bCs/>
                <w:sz w:val="28"/>
                <w:szCs w:val="28"/>
                <w:vertAlign w:val="subscript"/>
              </w:rPr>
              <w:t>4</w:t>
            </w:r>
            <w:r>
              <w:rPr>
                <w:rFonts w:ascii="Times New Roman" w:hAnsi="Times New Roman" w:cs="Times New Roman"/>
                <w:bCs/>
                <w:sz w:val="28"/>
                <w:szCs w:val="28"/>
              </w:rPr>
              <w:t> + Cu ↓</w:t>
            </w:r>
          </w:p>
          <w:p w14:paraId="050F4855">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color w:val="auto"/>
                <w:sz w:val="28"/>
                <w:szCs w:val="28"/>
                <w:rtl w:val="0"/>
                <w:lang w:val="vi-VN"/>
              </w:rPr>
            </w:pPr>
            <w:r>
              <w:rPr>
                <w:rFonts w:ascii="Times New Roman" w:hAnsi="Times New Roman" w:cs="Times New Roman"/>
                <w:bCs/>
                <w:sz w:val="28"/>
                <w:szCs w:val="28"/>
              </w:rPr>
              <w:t>Nếu dùng dư Zn, Cu tạo thành không tan được tách ra khỏi dung dịch và thu được dung dịch ZnSO</w:t>
            </w:r>
            <w:r>
              <w:rPr>
                <w:rFonts w:ascii="Times New Roman" w:hAnsi="Times New Roman" w:cs="Times New Roman"/>
                <w:bCs/>
                <w:sz w:val="28"/>
                <w:szCs w:val="28"/>
                <w:vertAlign w:val="subscript"/>
              </w:rPr>
              <w:t>4</w:t>
            </w:r>
            <w:r>
              <w:rPr>
                <w:rFonts w:ascii="Times New Roman" w:hAnsi="Times New Roman" w:cs="Times New Roman"/>
                <w:bCs/>
                <w:sz w:val="28"/>
                <w:szCs w:val="28"/>
              </w:rPr>
              <w:t> tinh khiết.</w:t>
            </w:r>
          </w:p>
        </w:tc>
      </w:tr>
    </w:tbl>
    <w:p w14:paraId="531DA78F">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ascii="Times New Roman" w:hAnsi="Times New Roman" w:eastAsia="Times New Roman" w:cs="Times New Roman"/>
          <w:b/>
          <w:color w:val="C00000"/>
          <w:sz w:val="28"/>
          <w:szCs w:val="28"/>
          <w:rtl w:val="0"/>
        </w:rPr>
      </w:pPr>
    </w:p>
    <w:p w14:paraId="1FE78767">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ascii="Times New Roman" w:hAnsi="Times New Roman" w:eastAsia="Times New Roman" w:cs="Times New Roman"/>
          <w:b/>
          <w:color w:val="C00000"/>
          <w:sz w:val="28"/>
          <w:szCs w:val="28"/>
        </w:rPr>
      </w:pPr>
      <w:r>
        <w:rPr>
          <w:rFonts w:ascii="Times New Roman" w:hAnsi="Times New Roman" w:eastAsia="Times New Roman" w:cs="Times New Roman"/>
          <w:b/>
          <w:color w:val="C00000"/>
          <w:sz w:val="28"/>
          <w:szCs w:val="28"/>
          <w:rtl w:val="0"/>
        </w:rPr>
        <w:t>d) Tổ chức thực hiện:</w:t>
      </w:r>
    </w:p>
    <w:tbl>
      <w:tblPr>
        <w:tblStyle w:val="39"/>
        <w:tblW w:w="1019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607"/>
        <w:gridCol w:w="2587"/>
      </w:tblGrid>
      <w:tr w14:paraId="6234F7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607" w:type="dxa"/>
            <w:tcBorders>
              <w:top w:val="single" w:color="000000" w:sz="4" w:space="0"/>
              <w:left w:val="single" w:color="000000" w:sz="4" w:space="0"/>
              <w:bottom w:val="single" w:color="000000" w:sz="4" w:space="0"/>
              <w:right w:val="single" w:color="000000" w:sz="4" w:space="0"/>
            </w:tcBorders>
            <w:shd w:val="clear" w:color="auto" w:fill="FFF2CD"/>
            <w:tcMar>
              <w:top w:w="0" w:type="dxa"/>
              <w:left w:w="108" w:type="dxa"/>
              <w:bottom w:w="0" w:type="dxa"/>
              <w:right w:w="108" w:type="dxa"/>
            </w:tcMar>
          </w:tcPr>
          <w:p w14:paraId="0D12B4E7">
            <w:pPr>
              <w:pageBreakBefore w:val="0"/>
              <w:kinsoku/>
              <w:wordWrap/>
              <w:overflowPunct/>
              <w:topLinePunct w:val="0"/>
              <w:autoSpaceDE/>
              <w:autoSpaceDN/>
              <w:bidi w:val="0"/>
              <w:adjustRightInd/>
              <w:snapToGrid/>
              <w:spacing w:before="120" w:after="120" w:line="276" w:lineRule="auto"/>
              <w:jc w:val="center"/>
              <w:textAlignment w:val="auto"/>
              <w:rPr>
                <w:rFonts w:ascii="Times New Roman" w:hAnsi="Times New Roman" w:eastAsia="Times New Roman" w:cs="Times New Roman"/>
                <w:b/>
                <w:color w:val="000000"/>
                <w:sz w:val="28"/>
                <w:szCs w:val="28"/>
              </w:rPr>
            </w:pPr>
            <w:r>
              <w:rPr>
                <w:rFonts w:ascii="Times New Roman" w:hAnsi="Times New Roman" w:eastAsia="Times New Roman" w:cs="Times New Roman"/>
                <w:b/>
                <w:color w:val="000000"/>
                <w:sz w:val="28"/>
                <w:szCs w:val="28"/>
                <w:rtl w:val="0"/>
              </w:rPr>
              <w:t>Hoạt động của giáo viên</w:t>
            </w:r>
          </w:p>
        </w:tc>
        <w:tc>
          <w:tcPr>
            <w:tcW w:w="2587" w:type="dxa"/>
            <w:tcBorders>
              <w:top w:val="single" w:color="000000" w:sz="4" w:space="0"/>
              <w:left w:val="single" w:color="000000" w:sz="4" w:space="0"/>
              <w:bottom w:val="single" w:color="000000" w:sz="4" w:space="0"/>
              <w:right w:val="single" w:color="000000" w:sz="4" w:space="0"/>
            </w:tcBorders>
            <w:shd w:val="clear" w:color="auto" w:fill="FFF2CD"/>
            <w:tcMar>
              <w:top w:w="0" w:type="dxa"/>
              <w:left w:w="108" w:type="dxa"/>
              <w:bottom w:w="0" w:type="dxa"/>
              <w:right w:w="108" w:type="dxa"/>
            </w:tcMar>
          </w:tcPr>
          <w:p w14:paraId="56267130">
            <w:pPr>
              <w:pageBreakBefore w:val="0"/>
              <w:kinsoku/>
              <w:wordWrap/>
              <w:overflowPunct/>
              <w:topLinePunct w:val="0"/>
              <w:autoSpaceDE/>
              <w:autoSpaceDN/>
              <w:bidi w:val="0"/>
              <w:adjustRightInd/>
              <w:snapToGrid/>
              <w:spacing w:before="120" w:after="120" w:line="276" w:lineRule="auto"/>
              <w:jc w:val="center"/>
              <w:textAlignment w:val="auto"/>
              <w:rPr>
                <w:rFonts w:ascii="Times New Roman" w:hAnsi="Times New Roman" w:eastAsia="Times New Roman" w:cs="Times New Roman"/>
                <w:b/>
                <w:color w:val="000000"/>
                <w:sz w:val="28"/>
                <w:szCs w:val="28"/>
              </w:rPr>
            </w:pPr>
            <w:r>
              <w:rPr>
                <w:rFonts w:ascii="Times New Roman" w:hAnsi="Times New Roman" w:eastAsia="Times New Roman" w:cs="Times New Roman"/>
                <w:b/>
                <w:color w:val="000000"/>
                <w:sz w:val="28"/>
                <w:szCs w:val="28"/>
                <w:rtl w:val="0"/>
              </w:rPr>
              <w:t>Hoạt động của học sinh</w:t>
            </w:r>
          </w:p>
        </w:tc>
      </w:tr>
      <w:tr w14:paraId="07085E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607"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1894B86">
            <w:pPr>
              <w:pageBreakBefore w:val="0"/>
              <w:kinsoku/>
              <w:wordWrap/>
              <w:overflowPunct/>
              <w:topLinePunct w:val="0"/>
              <w:autoSpaceDE/>
              <w:autoSpaceDN/>
              <w:bidi w:val="0"/>
              <w:adjustRightInd/>
              <w:snapToGrid/>
              <w:spacing w:before="120" w:after="120" w:line="276" w:lineRule="auto"/>
              <w:textAlignment w:val="auto"/>
              <w:rPr>
                <w:rFonts w:ascii="Times New Roman" w:hAnsi="Times New Roman" w:eastAsia="Times New Roman" w:cs="Times New Roman"/>
                <w:b/>
                <w:color w:val="000000"/>
                <w:sz w:val="28"/>
                <w:szCs w:val="28"/>
              </w:rPr>
            </w:pPr>
            <w:r>
              <w:rPr>
                <w:rFonts w:ascii="Times New Roman" w:hAnsi="Times New Roman" w:eastAsia="Times New Roman" w:cs="Times New Roman"/>
                <w:b/>
                <w:color w:val="000000"/>
                <w:sz w:val="28"/>
                <w:szCs w:val="28"/>
                <w:rtl w:val="0"/>
              </w:rPr>
              <w:t>Giao nhiệm vụ:</w:t>
            </w:r>
            <w:r>
              <w:rPr>
                <w:rFonts w:ascii="Times New Roman" w:hAnsi="Times New Roman" w:eastAsia="Times New Roman" w:cs="Times New Roman"/>
                <w:color w:val="000000"/>
                <w:sz w:val="28"/>
                <w:szCs w:val="28"/>
                <w:rtl w:val="0"/>
              </w:rPr>
              <w:t xml:space="preserve"> GV chia lớp thành các nhóm. Phổ biến luật chơi có 2 vòng chơi</w:t>
            </w:r>
          </w:p>
        </w:tc>
        <w:tc>
          <w:tcPr>
            <w:tcW w:w="2587"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A29F3F4">
            <w:pPr>
              <w:pageBreakBefore w:val="0"/>
              <w:kinsoku/>
              <w:wordWrap/>
              <w:overflowPunct/>
              <w:topLinePunct w:val="0"/>
              <w:autoSpaceDE/>
              <w:autoSpaceDN/>
              <w:bidi w:val="0"/>
              <w:adjustRightInd/>
              <w:snapToGrid/>
              <w:spacing w:before="120" w:after="120" w:line="276" w:lineRule="auto"/>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tl w:val="0"/>
              </w:rPr>
              <w:t>Nhận nhiệm vụ</w:t>
            </w:r>
          </w:p>
        </w:tc>
      </w:tr>
      <w:tr w14:paraId="0C1EFB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607"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85BC722">
            <w:pPr>
              <w:pageBreakBefore w:val="0"/>
              <w:kinsoku/>
              <w:wordWrap/>
              <w:overflowPunct/>
              <w:topLinePunct w:val="0"/>
              <w:autoSpaceDE/>
              <w:autoSpaceDN/>
              <w:bidi w:val="0"/>
              <w:adjustRightInd/>
              <w:snapToGrid/>
              <w:spacing w:before="120" w:after="120" w:line="276" w:lineRule="auto"/>
              <w:jc w:val="both"/>
              <w:textAlignment w:val="auto"/>
              <w:rPr>
                <w:rFonts w:ascii="Times New Roman" w:hAnsi="Times New Roman" w:eastAsia="Times New Roman" w:cs="Times New Roman"/>
                <w:b/>
                <w:color w:val="000000"/>
                <w:sz w:val="28"/>
                <w:szCs w:val="28"/>
              </w:rPr>
            </w:pPr>
            <w:r>
              <w:rPr>
                <w:rFonts w:ascii="Times New Roman" w:hAnsi="Times New Roman" w:eastAsia="Times New Roman" w:cs="Times New Roman"/>
                <w:b/>
                <w:color w:val="000000"/>
                <w:sz w:val="28"/>
                <w:szCs w:val="28"/>
                <w:rtl w:val="0"/>
              </w:rPr>
              <w:t>Hướng dẫn học sinh thực hiện nhiệm vụ</w:t>
            </w:r>
          </w:p>
          <w:p w14:paraId="45CA1B0D">
            <w:pPr>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eastAsia="Times New Roman" w:cs="Times New Roman"/>
                <w:color w:val="000000"/>
                <w:sz w:val="28"/>
                <w:szCs w:val="28"/>
                <w:lang w:val="vi-VN"/>
              </w:rPr>
            </w:pPr>
            <w:r>
              <w:rPr>
                <w:rFonts w:ascii="Times New Roman" w:hAnsi="Times New Roman" w:eastAsia="Times New Roman" w:cs="Times New Roman"/>
                <w:b/>
                <w:color w:val="000000"/>
                <w:sz w:val="28"/>
                <w:szCs w:val="28"/>
                <w:rtl w:val="0"/>
              </w:rPr>
              <w:t>Vòng 1:</w:t>
            </w:r>
            <w:r>
              <w:rPr>
                <w:rFonts w:ascii="Times New Roman" w:hAnsi="Times New Roman" w:eastAsia="Times New Roman" w:cs="Times New Roman"/>
                <w:color w:val="000000"/>
                <w:sz w:val="28"/>
                <w:szCs w:val="28"/>
                <w:rtl w:val="0"/>
              </w:rPr>
              <w:t xml:space="preserve"> Bài tập trắc nghiệm: </w:t>
            </w:r>
            <w:r>
              <w:rPr>
                <w:rFonts w:hint="default" w:ascii="Times New Roman" w:hAnsi="Times New Roman" w:eastAsia="Times New Roman" w:cs="Times New Roman"/>
                <w:color w:val="000000"/>
                <w:sz w:val="28"/>
                <w:szCs w:val="28"/>
                <w:rtl w:val="0"/>
                <w:lang w:val="vi-VN"/>
              </w:rPr>
              <w:t>sử dụng phần mền Quizizz, thực hiện cá nhân.</w:t>
            </w:r>
          </w:p>
          <w:p w14:paraId="6F95536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left" w:pos="284"/>
              </w:tabs>
              <w:kinsoku/>
              <w:wordWrap/>
              <w:overflowPunct/>
              <w:topLinePunct w:val="0"/>
              <w:autoSpaceDE/>
              <w:autoSpaceDN/>
              <w:bidi w:val="0"/>
              <w:adjustRightInd/>
              <w:snapToGrid/>
              <w:spacing w:before="0" w:after="0" w:line="276" w:lineRule="auto"/>
              <w:ind w:left="49" w:right="0" w:firstLine="0"/>
              <w:jc w:val="both"/>
              <w:textAlignment w:val="auto"/>
              <w:rPr>
                <w:rFonts w:hint="default" w:ascii="Times New Roman" w:hAnsi="Times New Roman" w:eastAsia="Times New Roman" w:cs="Times New Roman"/>
                <w:b w:val="0"/>
                <w:i w:val="0"/>
                <w:smallCaps w:val="0"/>
                <w:strike w:val="0"/>
                <w:color w:val="000000"/>
                <w:sz w:val="28"/>
                <w:szCs w:val="28"/>
                <w:u w:val="none"/>
                <w:shd w:val="clear" w:fill="auto"/>
                <w:vertAlign w:val="baseline"/>
                <w:lang w:val="vi-VN"/>
              </w:rPr>
            </w:pPr>
            <w:r>
              <w:rPr>
                <w:rFonts w:ascii="Times New Roman" w:hAnsi="Times New Roman" w:eastAsia="Times New Roman" w:cs="Times New Roman"/>
                <w:b/>
                <w:i w:val="0"/>
                <w:smallCaps w:val="0"/>
                <w:strike w:val="0"/>
                <w:color w:val="000000"/>
                <w:sz w:val="28"/>
                <w:szCs w:val="28"/>
                <w:u w:val="none"/>
                <w:shd w:val="clear" w:fill="auto"/>
                <w:vertAlign w:val="baseline"/>
                <w:rtl w:val="0"/>
              </w:rPr>
              <w:t>Luật chơi:</w:t>
            </w:r>
            <w:r>
              <w:rPr>
                <w:rFonts w:ascii="Times New Roman" w:hAnsi="Times New Roman" w:eastAsia="Times New Roman" w:cs="Times New Roman"/>
                <w:b w:val="0"/>
                <w:i w:val="0"/>
                <w:smallCaps w:val="0"/>
                <w:strike w:val="0"/>
                <w:color w:val="000000"/>
                <w:sz w:val="28"/>
                <w:szCs w:val="28"/>
                <w:u w:val="none"/>
                <w:shd w:val="clear" w:fill="auto"/>
                <w:vertAlign w:val="baseline"/>
                <w:rtl w:val="0"/>
              </w:rPr>
              <w:t xml:space="preserve"> Có 10 câu trắc nghiệm, mỗi câu hỏi sẽ có </w:t>
            </w:r>
            <w:r>
              <w:rPr>
                <w:rFonts w:hint="default" w:ascii="Times New Roman" w:hAnsi="Times New Roman" w:eastAsia="Times New Roman" w:cs="Times New Roman"/>
                <w:b w:val="0"/>
                <w:i w:val="0"/>
                <w:smallCaps w:val="0"/>
                <w:strike w:val="0"/>
                <w:color w:val="000000"/>
                <w:sz w:val="28"/>
                <w:szCs w:val="28"/>
                <w:u w:val="none"/>
                <w:shd w:val="clear" w:fill="auto"/>
                <w:vertAlign w:val="baseline"/>
                <w:rtl w:val="0"/>
                <w:lang w:val="vi-VN"/>
              </w:rPr>
              <w:t>10-</w:t>
            </w:r>
            <w:r>
              <w:rPr>
                <w:rFonts w:ascii="Times New Roman" w:hAnsi="Times New Roman" w:eastAsia="Times New Roman" w:cs="Times New Roman"/>
                <w:b w:val="0"/>
                <w:i w:val="0"/>
                <w:smallCaps w:val="0"/>
                <w:strike w:val="0"/>
                <w:color w:val="000000"/>
                <w:sz w:val="28"/>
                <w:szCs w:val="28"/>
                <w:u w:val="none"/>
                <w:shd w:val="clear" w:fill="auto"/>
                <w:vertAlign w:val="baseline"/>
                <w:rtl w:val="0"/>
              </w:rPr>
              <w:t xml:space="preserve">20 giây suy nghĩ, </w:t>
            </w:r>
            <w:r>
              <w:rPr>
                <w:rFonts w:hint="default" w:ascii="Times New Roman" w:hAnsi="Times New Roman" w:eastAsia="Times New Roman" w:cs="Times New Roman"/>
                <w:b w:val="0"/>
                <w:i w:val="0"/>
                <w:smallCaps w:val="0"/>
                <w:strike w:val="0"/>
                <w:color w:val="000000"/>
                <w:sz w:val="28"/>
                <w:szCs w:val="28"/>
                <w:u w:val="none"/>
                <w:shd w:val="clear" w:fill="auto"/>
                <w:vertAlign w:val="baseline"/>
                <w:rtl w:val="0"/>
                <w:lang w:val="vi-VN"/>
              </w:rPr>
              <w:t>Học sinh sự dụng điện thoại đạp nhập vào phần mền quizizz,  sau khi GV mở hệ thống bắt đầu cuộc thi, HS lựa chọn đáp án</w:t>
            </w:r>
            <w:r>
              <w:rPr>
                <w:rFonts w:ascii="Times New Roman" w:hAnsi="Times New Roman" w:eastAsia="Times New Roman" w:cs="Times New Roman"/>
                <w:b w:val="0"/>
                <w:i w:val="0"/>
                <w:smallCaps w:val="0"/>
                <w:strike w:val="0"/>
                <w:color w:val="000000"/>
                <w:sz w:val="28"/>
                <w:szCs w:val="28"/>
                <w:u w:val="none"/>
                <w:shd w:val="clear" w:fill="auto"/>
                <w:vertAlign w:val="baseline"/>
                <w:rtl w:val="0"/>
              </w:rPr>
              <w:t xml:space="preserve">. </w:t>
            </w:r>
            <w:r>
              <w:rPr>
                <w:rFonts w:hint="default" w:ascii="Times New Roman" w:hAnsi="Times New Roman" w:eastAsia="Times New Roman" w:cs="Times New Roman"/>
                <w:b w:val="0"/>
                <w:i w:val="0"/>
                <w:smallCaps w:val="0"/>
                <w:strike w:val="0"/>
                <w:color w:val="000000"/>
                <w:sz w:val="28"/>
                <w:szCs w:val="28"/>
                <w:u w:val="none"/>
                <w:shd w:val="clear" w:fill="auto"/>
                <w:vertAlign w:val="baseline"/>
                <w:rtl w:val="0"/>
                <w:lang w:val="vi-VN"/>
              </w:rPr>
              <w:t>Hệ thống ghi nhận 3 bạn có kết quả cao nhất: trả lời câu hỏi đúng và trong thời gian nhanh nhất sẽ nhận lần được số điểm 10, 9,5 và 9 điểm.</w:t>
            </w:r>
          </w:p>
          <w:p w14:paraId="74B3AC13">
            <w:pPr>
              <w:pageBreakBefore w:val="0"/>
              <w:kinsoku/>
              <w:wordWrap/>
              <w:overflowPunct/>
              <w:topLinePunct w:val="0"/>
              <w:autoSpaceDE/>
              <w:autoSpaceDN/>
              <w:bidi w:val="0"/>
              <w:adjustRightInd/>
              <w:snapToGrid/>
              <w:spacing w:before="120" w:after="120" w:line="276" w:lineRule="auto"/>
              <w:jc w:val="both"/>
              <w:textAlignment w:val="auto"/>
              <w:rPr>
                <w:rFonts w:ascii="Times New Roman" w:hAnsi="Times New Roman" w:eastAsia="Times New Roman" w:cs="Times New Roman"/>
                <w:color w:val="000000"/>
                <w:sz w:val="28"/>
                <w:szCs w:val="28"/>
                <w:rtl w:val="0"/>
              </w:rPr>
            </w:pPr>
            <w:r>
              <w:rPr>
                <w:rFonts w:ascii="Times New Roman" w:hAnsi="Times New Roman" w:eastAsia="Times New Roman" w:cs="Times New Roman"/>
                <w:b/>
                <w:color w:val="000000"/>
                <w:sz w:val="28"/>
                <w:szCs w:val="28"/>
                <w:rtl w:val="0"/>
              </w:rPr>
              <w:t>Vòng 2:</w:t>
            </w:r>
            <w:r>
              <w:rPr>
                <w:rFonts w:ascii="Times New Roman" w:hAnsi="Times New Roman" w:eastAsia="Times New Roman" w:cs="Times New Roman"/>
                <w:color w:val="000000"/>
                <w:sz w:val="28"/>
                <w:szCs w:val="28"/>
                <w:rtl w:val="0"/>
              </w:rPr>
              <w:t xml:space="preserve"> Phần tự luận: GV đưa ra câu hỏi, </w:t>
            </w:r>
            <w:r>
              <w:rPr>
                <w:rFonts w:hint="default" w:ascii="Times New Roman" w:hAnsi="Times New Roman" w:eastAsia="Times New Roman" w:cs="Times New Roman"/>
                <w:color w:val="000000"/>
                <w:sz w:val="28"/>
                <w:szCs w:val="28"/>
                <w:rtl w:val="0"/>
                <w:lang w:val="vi-VN"/>
              </w:rPr>
              <w:t xml:space="preserve">giáo viên chia lớp thành nhóm 5-6 học sinh/ nhóm, </w:t>
            </w:r>
            <w:r>
              <w:rPr>
                <w:rFonts w:ascii="Times New Roman" w:hAnsi="Times New Roman" w:eastAsia="Times New Roman" w:cs="Times New Roman"/>
                <w:color w:val="000000"/>
                <w:sz w:val="28"/>
                <w:szCs w:val="28"/>
                <w:rtl w:val="0"/>
              </w:rPr>
              <w:t>các nhóm thảo luận đưa ra đáp án</w:t>
            </w:r>
          </w:p>
          <w:p w14:paraId="4FE218E9">
            <w:pPr>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eastAsia="Times New Roman" w:cs="Times New Roman"/>
                <w:color w:val="000000"/>
                <w:sz w:val="28"/>
                <w:szCs w:val="28"/>
                <w:rtl w:val="0"/>
                <w:lang w:val="vi-VN"/>
              </w:rPr>
            </w:pPr>
            <w:r>
              <w:rPr>
                <w:rFonts w:hint="default" w:ascii="Times New Roman" w:hAnsi="Times New Roman" w:eastAsia="Times New Roman" w:cs="Times New Roman"/>
                <w:color w:val="000000"/>
                <w:sz w:val="28"/>
                <w:szCs w:val="28"/>
                <w:rtl w:val="0"/>
                <w:lang w:val="vi-VN"/>
              </w:rPr>
              <w:t>+ Nhóm 1: Câu 1,2a, 5 phiếu học tập số 2</w:t>
            </w:r>
          </w:p>
          <w:p w14:paraId="5A4EA99F">
            <w:pPr>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eastAsia="Times New Roman" w:cs="Times New Roman"/>
                <w:color w:val="000000"/>
                <w:sz w:val="28"/>
                <w:szCs w:val="28"/>
                <w:rtl w:val="0"/>
                <w:lang w:val="vi-VN"/>
              </w:rPr>
            </w:pPr>
            <w:r>
              <w:rPr>
                <w:rFonts w:hint="default" w:ascii="Times New Roman" w:hAnsi="Times New Roman" w:eastAsia="Times New Roman" w:cs="Times New Roman"/>
                <w:color w:val="000000"/>
                <w:sz w:val="28"/>
                <w:szCs w:val="28"/>
                <w:rtl w:val="0"/>
                <w:lang w:val="vi-VN"/>
              </w:rPr>
              <w:t>+ Nhóm 2: Câu 2b,c,d phiếu học tập số 2</w:t>
            </w:r>
          </w:p>
          <w:p w14:paraId="187A9A6F">
            <w:pPr>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eastAsia="Times New Roman" w:cs="Times New Roman"/>
                <w:color w:val="000000"/>
                <w:sz w:val="28"/>
                <w:szCs w:val="28"/>
                <w:rtl w:val="0"/>
                <w:lang w:val="vi-VN"/>
              </w:rPr>
            </w:pPr>
            <w:r>
              <w:rPr>
                <w:rFonts w:hint="default" w:ascii="Times New Roman" w:hAnsi="Times New Roman" w:eastAsia="Times New Roman" w:cs="Times New Roman"/>
                <w:color w:val="000000"/>
                <w:sz w:val="28"/>
                <w:szCs w:val="28"/>
                <w:rtl w:val="0"/>
                <w:lang w:val="vi-VN"/>
              </w:rPr>
              <w:t>+ Nhóm 3: Câu 3 phiếu học tập số 2</w:t>
            </w:r>
          </w:p>
          <w:p w14:paraId="506DE6FB">
            <w:pPr>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eastAsia="Times New Roman" w:cs="Times New Roman"/>
                <w:color w:val="000000"/>
                <w:sz w:val="28"/>
                <w:szCs w:val="28"/>
                <w:rtl w:val="0"/>
                <w:lang w:val="vi-VN"/>
              </w:rPr>
            </w:pPr>
            <w:r>
              <w:rPr>
                <w:rFonts w:hint="default" w:ascii="Times New Roman" w:hAnsi="Times New Roman" w:eastAsia="Times New Roman" w:cs="Times New Roman"/>
                <w:color w:val="000000"/>
                <w:sz w:val="28"/>
                <w:szCs w:val="28"/>
                <w:rtl w:val="0"/>
                <w:lang w:val="vi-VN"/>
              </w:rPr>
              <w:t>+ Nhóm 4: Câu 4 phiếu học tập số 2</w:t>
            </w:r>
          </w:p>
          <w:p w14:paraId="402A7B7D">
            <w:pPr>
              <w:pStyle w:val="10"/>
              <w:pageBreakBefore w:val="0"/>
              <w:kinsoku/>
              <w:wordWrap/>
              <w:overflowPunct/>
              <w:topLinePunct w:val="0"/>
              <w:autoSpaceDE/>
              <w:autoSpaceDN/>
              <w:bidi w:val="0"/>
              <w:adjustRightInd/>
              <w:snapToGrid/>
              <w:spacing w:before="44" w:line="276" w:lineRule="auto"/>
              <w:ind w:left="0" w:leftChars="0" w:firstLine="0" w:firstLineChars="0"/>
              <w:textAlignment w:val="auto"/>
              <w:rPr>
                <w:rFonts w:ascii="Times New Roman" w:hAnsi="Times New Roman" w:eastAsia="Times New Roman" w:cs="Times New Roman"/>
                <w:color w:val="000000"/>
                <w:sz w:val="28"/>
                <w:szCs w:val="28"/>
                <w:rtl w:val="0"/>
              </w:rPr>
            </w:pP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HS</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 xml:space="preserve">thảo luận nhóm và đưa ra câu trả lời theo mẫu trong phiếu học </w:t>
            </w:r>
            <w:r>
              <w:rPr>
                <w:rFonts w:hint="default" w:ascii="Times New Roman" w:hAnsi="Times New Roman" w:cs="Times New Roman"/>
                <w:spacing w:val="-4"/>
                <w:sz w:val="28"/>
                <w:szCs w:val="28"/>
              </w:rPr>
              <w:t>tập.</w:t>
            </w:r>
          </w:p>
        </w:tc>
        <w:tc>
          <w:tcPr>
            <w:tcW w:w="2587"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D766841">
            <w:pPr>
              <w:pageBreakBefore w:val="0"/>
              <w:kinsoku/>
              <w:wordWrap/>
              <w:overflowPunct/>
              <w:topLinePunct w:val="0"/>
              <w:autoSpaceDE/>
              <w:autoSpaceDN/>
              <w:bidi w:val="0"/>
              <w:adjustRightInd/>
              <w:snapToGrid/>
              <w:spacing w:before="120" w:after="120" w:line="276" w:lineRule="auto"/>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tl w:val="0"/>
              </w:rPr>
              <w:t>Lắng nghe, ghi nhớ.</w:t>
            </w:r>
          </w:p>
        </w:tc>
      </w:tr>
      <w:tr w14:paraId="2111EB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607"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top"/>
          </w:tcPr>
          <w:p w14:paraId="261DB244">
            <w:pPr>
              <w:pageBreakBefore w:val="0"/>
              <w:kinsoku/>
              <w:wordWrap/>
              <w:overflowPunct/>
              <w:topLinePunct w:val="0"/>
              <w:autoSpaceDE/>
              <w:autoSpaceDN/>
              <w:bidi w:val="0"/>
              <w:adjustRightInd/>
              <w:snapToGrid/>
              <w:spacing w:after="97" w:line="276" w:lineRule="auto"/>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b/>
                <w:color w:val="000000"/>
                <w:sz w:val="28"/>
                <w:szCs w:val="28"/>
                <w:rtl w:val="0"/>
              </w:rPr>
              <w:t>Báo cáo kết quả:</w:t>
            </w:r>
          </w:p>
          <w:p w14:paraId="3E2FDCAE">
            <w:pPr>
              <w:keepNext w:val="0"/>
              <w:keepLines w:val="0"/>
              <w:pageBreakBefore w:val="0"/>
              <w:widowControl/>
              <w:numPr>
                <w:ilvl w:val="0"/>
                <w:numId w:val="50"/>
              </w:numPr>
              <w:pBdr>
                <w:top w:val="none" w:color="auto" w:sz="0" w:space="0"/>
                <w:left w:val="none" w:color="auto" w:sz="0" w:space="0"/>
                <w:bottom w:val="none" w:color="auto" w:sz="0" w:space="0"/>
                <w:right w:val="none" w:color="auto" w:sz="0" w:space="0"/>
                <w:between w:val="none" w:color="auto" w:sz="0" w:space="0"/>
              </w:pBdr>
              <w:shd w:val="clear" w:fill="auto"/>
              <w:tabs>
                <w:tab w:val="left" w:pos="167"/>
              </w:tabs>
              <w:kinsoku/>
              <w:wordWrap/>
              <w:overflowPunct/>
              <w:topLinePunct w:val="0"/>
              <w:autoSpaceDE/>
              <w:autoSpaceDN/>
              <w:bidi w:val="0"/>
              <w:adjustRightInd/>
              <w:snapToGrid/>
              <w:spacing w:before="0" w:after="0" w:line="276" w:lineRule="auto"/>
              <w:ind w:left="0" w:right="0" w:firstLine="25"/>
              <w:jc w:val="both"/>
              <w:textAlignment w:val="auto"/>
              <w:rPr>
                <w:rFonts w:hint="default" w:ascii="Times New Roman" w:hAnsi="Times New Roman" w:eastAsia="Times New Roman" w:cs="Times New Roman"/>
                <w:b w:val="0"/>
                <w:i w:val="0"/>
                <w:smallCaps w:val="0"/>
                <w:strike w:val="0"/>
                <w:color w:val="000000"/>
                <w:sz w:val="28"/>
                <w:szCs w:val="28"/>
                <w:u w:val="none"/>
                <w:shd w:val="clear" w:fill="auto"/>
                <w:vertAlign w:val="baseline"/>
              </w:rPr>
            </w:pPr>
            <w:r>
              <w:rPr>
                <w:rFonts w:hint="default" w:ascii="Times New Roman" w:hAnsi="Times New Roman" w:eastAsia="Times New Roman" w:cs="Times New Roman"/>
                <w:b w:val="0"/>
                <w:i w:val="0"/>
                <w:smallCaps w:val="0"/>
                <w:strike w:val="0"/>
                <w:color w:val="000000"/>
                <w:sz w:val="28"/>
                <w:szCs w:val="28"/>
                <w:u w:val="none"/>
                <w:shd w:val="clear" w:fill="auto"/>
                <w:vertAlign w:val="baseline"/>
                <w:rtl w:val="0"/>
              </w:rPr>
              <w:t xml:space="preserve">  Bài tập trắc nghiệm: Cả lớp tham gia trả lời theo nhóm.</w:t>
            </w:r>
          </w:p>
          <w:p w14:paraId="4DB06E69">
            <w:pPr>
              <w:keepNext w:val="0"/>
              <w:keepLines w:val="0"/>
              <w:pageBreakBefore w:val="0"/>
              <w:widowControl/>
              <w:numPr>
                <w:ilvl w:val="0"/>
                <w:numId w:val="50"/>
              </w:numPr>
              <w:pBdr>
                <w:top w:val="none" w:color="auto" w:sz="0" w:space="0"/>
                <w:left w:val="none" w:color="auto" w:sz="0" w:space="0"/>
                <w:bottom w:val="none" w:color="auto" w:sz="0" w:space="0"/>
                <w:right w:val="none" w:color="auto" w:sz="0" w:space="0"/>
                <w:between w:val="none" w:color="auto" w:sz="0" w:space="0"/>
              </w:pBdr>
              <w:shd w:val="clear" w:fill="auto"/>
              <w:tabs>
                <w:tab w:val="left" w:pos="284"/>
              </w:tabs>
              <w:kinsoku/>
              <w:wordWrap/>
              <w:overflowPunct/>
              <w:topLinePunct w:val="0"/>
              <w:autoSpaceDE/>
              <w:autoSpaceDN/>
              <w:bidi w:val="0"/>
              <w:adjustRightInd/>
              <w:snapToGrid/>
              <w:spacing w:before="0" w:after="0" w:line="276" w:lineRule="auto"/>
              <w:ind w:left="0" w:right="0" w:firstLine="49"/>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b w:val="0"/>
                <w:i w:val="0"/>
                <w:smallCaps w:val="0"/>
                <w:strike w:val="0"/>
                <w:color w:val="000000"/>
                <w:sz w:val="28"/>
                <w:szCs w:val="28"/>
                <w:u w:val="none"/>
                <w:shd w:val="clear" w:fill="auto"/>
                <w:vertAlign w:val="baseline"/>
                <w:rtl w:val="0"/>
              </w:rPr>
              <w:t xml:space="preserve">Phần tự luận:  </w:t>
            </w:r>
            <w:r>
              <w:rPr>
                <w:rFonts w:hint="default" w:ascii="Times New Roman" w:hAnsi="Times New Roman" w:cs="Times New Roman"/>
                <w:sz w:val="28"/>
                <w:szCs w:val="28"/>
              </w:rPr>
              <w:t>GV</w:t>
            </w:r>
            <w:r>
              <w:rPr>
                <w:rFonts w:hint="default" w:ascii="Times New Roman" w:hAnsi="Times New Roman" w:cs="Times New Roman"/>
                <w:spacing w:val="19"/>
                <w:sz w:val="28"/>
                <w:szCs w:val="28"/>
              </w:rPr>
              <w:t xml:space="preserve"> </w:t>
            </w:r>
            <w:r>
              <w:rPr>
                <w:rFonts w:hint="default" w:ascii="Times New Roman" w:hAnsi="Times New Roman" w:cs="Times New Roman"/>
                <w:sz w:val="28"/>
                <w:szCs w:val="28"/>
              </w:rPr>
              <w:t>thu</w:t>
            </w:r>
            <w:r>
              <w:rPr>
                <w:rFonts w:hint="default" w:ascii="Times New Roman" w:hAnsi="Times New Roman" w:cs="Times New Roman"/>
                <w:spacing w:val="23"/>
                <w:sz w:val="28"/>
                <w:szCs w:val="28"/>
              </w:rPr>
              <w:t xml:space="preserve"> </w:t>
            </w:r>
            <w:r>
              <w:rPr>
                <w:rFonts w:hint="default" w:ascii="Times New Roman" w:hAnsi="Times New Roman" w:cs="Times New Roman"/>
                <w:sz w:val="28"/>
                <w:szCs w:val="28"/>
              </w:rPr>
              <w:t>phiếu</w:t>
            </w:r>
            <w:r>
              <w:rPr>
                <w:rFonts w:hint="default" w:ascii="Times New Roman" w:hAnsi="Times New Roman" w:cs="Times New Roman"/>
                <w:spacing w:val="22"/>
                <w:sz w:val="28"/>
                <w:szCs w:val="28"/>
              </w:rPr>
              <w:t xml:space="preserve"> </w:t>
            </w:r>
            <w:r>
              <w:rPr>
                <w:rFonts w:hint="default" w:ascii="Times New Roman" w:hAnsi="Times New Roman" w:cs="Times New Roman"/>
                <w:sz w:val="28"/>
                <w:szCs w:val="28"/>
              </w:rPr>
              <w:t>học</w:t>
            </w:r>
            <w:r>
              <w:rPr>
                <w:rFonts w:hint="default" w:ascii="Times New Roman" w:hAnsi="Times New Roman" w:cs="Times New Roman"/>
                <w:spacing w:val="23"/>
                <w:sz w:val="28"/>
                <w:szCs w:val="28"/>
              </w:rPr>
              <w:t xml:space="preserve"> </w:t>
            </w:r>
            <w:r>
              <w:rPr>
                <w:rFonts w:hint="default" w:ascii="Times New Roman" w:hAnsi="Times New Roman" w:cs="Times New Roman"/>
                <w:sz w:val="28"/>
                <w:szCs w:val="28"/>
              </w:rPr>
              <w:t>tập</w:t>
            </w:r>
            <w:r>
              <w:rPr>
                <w:rFonts w:hint="default" w:ascii="Times New Roman" w:hAnsi="Times New Roman" w:cs="Times New Roman"/>
                <w:spacing w:val="22"/>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23"/>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22"/>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z w:val="28"/>
                <w:szCs w:val="28"/>
                <w:lang w:val="vi-VN"/>
              </w:rPr>
              <w:t xml:space="preserve">, Các nhóm nhận xét chéo nhau, </w:t>
            </w:r>
            <w:r>
              <w:rPr>
                <w:rFonts w:hint="default" w:ascii="Times New Roman" w:hAnsi="Times New Roman" w:cs="Times New Roman"/>
                <w:sz w:val="28"/>
                <w:szCs w:val="28"/>
              </w:rPr>
              <w:t>GV sửa bài.</w:t>
            </w:r>
          </w:p>
        </w:tc>
        <w:tc>
          <w:tcPr>
            <w:tcW w:w="2587"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1F23253B">
            <w:pPr>
              <w:pageBreakBefore w:val="0"/>
              <w:kinsoku/>
              <w:wordWrap/>
              <w:overflowPunct/>
              <w:topLinePunct w:val="0"/>
              <w:autoSpaceDE/>
              <w:autoSpaceDN/>
              <w:bidi w:val="0"/>
              <w:adjustRightInd/>
              <w:snapToGrid/>
              <w:spacing w:after="0" w:line="276" w:lineRule="auto"/>
              <w:ind w:right="2"/>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tl w:val="0"/>
              </w:rPr>
              <w:t>- Đại diện cá nhân/nhóm báo cáo.</w:t>
            </w:r>
          </w:p>
          <w:p w14:paraId="1D69B96E">
            <w:pPr>
              <w:pageBreakBefore w:val="0"/>
              <w:kinsoku/>
              <w:wordWrap/>
              <w:overflowPunct/>
              <w:topLinePunct w:val="0"/>
              <w:autoSpaceDE/>
              <w:autoSpaceDN/>
              <w:bidi w:val="0"/>
              <w:adjustRightInd/>
              <w:snapToGrid/>
              <w:spacing w:after="0" w:line="276" w:lineRule="auto"/>
              <w:ind w:right="2"/>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tl w:val="0"/>
              </w:rPr>
              <w:t xml:space="preserve"> - HS/Nhóm khác nhận xét phần trình bày của nhóm bạn.</w:t>
            </w:r>
          </w:p>
        </w:tc>
      </w:tr>
      <w:tr w14:paraId="28C6FE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607"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CE98B9D">
            <w:pPr>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eastAsia="Times New Roman" w:cs="Times New Roman"/>
                <w:color w:val="000000"/>
                <w:sz w:val="28"/>
                <w:szCs w:val="28"/>
                <w:rtl w:val="0"/>
              </w:rPr>
            </w:pPr>
            <w:r>
              <w:rPr>
                <w:rFonts w:hint="default" w:ascii="Times New Roman" w:hAnsi="Times New Roman" w:eastAsia="Times New Roman" w:cs="Times New Roman"/>
                <w:b/>
                <w:color w:val="000000"/>
                <w:sz w:val="28"/>
                <w:szCs w:val="28"/>
                <w:rtl w:val="0"/>
              </w:rPr>
              <w:t>Tổng kết:</w:t>
            </w:r>
            <w:r>
              <w:rPr>
                <w:rFonts w:hint="default" w:ascii="Times New Roman" w:hAnsi="Times New Roman" w:eastAsia="Times New Roman" w:cs="Times New Roman"/>
                <w:color w:val="000000"/>
                <w:sz w:val="28"/>
                <w:szCs w:val="28"/>
                <w:rtl w:val="0"/>
              </w:rPr>
              <w:t xml:space="preserve"> </w:t>
            </w:r>
          </w:p>
          <w:p w14:paraId="4C6790AF">
            <w:pPr>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HS nhận xét, bổ sung, đánh giá phiếu học tập của một số nhóm đại diện (theo chỉ định của GV).</w:t>
            </w:r>
          </w:p>
          <w:p w14:paraId="24836342">
            <w:pPr>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eastAsia="Times New Roman" w:cs="Times New Roman"/>
                <w:color w:val="000000"/>
                <w:sz w:val="28"/>
                <w:szCs w:val="28"/>
                <w:rtl w:val="0"/>
              </w:rPr>
            </w:pPr>
            <w:r>
              <w:rPr>
                <w:rFonts w:hint="default" w:ascii="Times New Roman" w:hAnsi="Times New Roman" w:cs="Times New Roman"/>
                <w:sz w:val="28"/>
                <w:szCs w:val="28"/>
              </w:rPr>
              <w:t>‒</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GV</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tổng</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kết</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câu</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trả</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lời</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HS,</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đánh</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giá</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chung</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hướng</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dẫn</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HS</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trả</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lời</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câu</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hỏi Ôn tập chủ đề.</w:t>
            </w:r>
          </w:p>
        </w:tc>
        <w:tc>
          <w:tcPr>
            <w:tcW w:w="2587"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1BEAD79">
            <w:pPr>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tl w:val="0"/>
              </w:rPr>
              <w:t>HS lắng nghe so sánh với câu trả lời của mình.</w:t>
            </w:r>
          </w:p>
        </w:tc>
      </w:tr>
    </w:tbl>
    <w:p w14:paraId="3256E8E0">
      <w:pPr>
        <w:pageBreakBefore w:val="0"/>
        <w:kinsoku/>
        <w:wordWrap/>
        <w:overflowPunct/>
        <w:topLinePunct w:val="0"/>
        <w:autoSpaceDE/>
        <w:autoSpaceDN/>
        <w:bidi w:val="0"/>
        <w:adjustRightInd/>
        <w:snapToGrid/>
        <w:spacing w:line="276" w:lineRule="auto"/>
        <w:textAlignment w:val="auto"/>
        <w:rPr>
          <w:rFonts w:ascii="Times New Roman" w:hAnsi="Times New Roman" w:eastAsia="Times New Roman" w:cs="Times New Roman"/>
          <w:color w:val="0000FF"/>
          <w:sz w:val="28"/>
          <w:szCs w:val="28"/>
        </w:rPr>
      </w:pPr>
    </w:p>
    <w:p w14:paraId="6AE06111">
      <w:pPr>
        <w:pageBreakBefore w:val="0"/>
        <w:kinsoku/>
        <w:wordWrap/>
        <w:overflowPunct/>
        <w:topLinePunct w:val="0"/>
        <w:autoSpaceDE/>
        <w:autoSpaceDN/>
        <w:bidi w:val="0"/>
        <w:adjustRightInd/>
        <w:snapToGrid/>
        <w:spacing w:before="120" w:after="120" w:line="276" w:lineRule="auto"/>
        <w:textAlignment w:val="auto"/>
        <w:rPr>
          <w:rFonts w:ascii="Times New Roman" w:hAnsi="Times New Roman" w:eastAsia="Times New Roman" w:cs="Times New Roman"/>
          <w:b/>
          <w:color w:val="002060"/>
          <w:sz w:val="28"/>
          <w:szCs w:val="28"/>
          <w:vertAlign w:val="baseline"/>
        </w:rPr>
      </w:pPr>
      <w:bookmarkStart w:id="6" w:name="_heading=h.30j0zll" w:colFirst="0" w:colLast="0"/>
      <w:bookmarkEnd w:id="6"/>
      <w:r>
        <w:rPr>
          <w:rFonts w:ascii="Times New Roman" w:hAnsi="Times New Roman" w:eastAsia="Times New Roman" w:cs="Times New Roman"/>
          <w:b/>
          <w:color w:val="002060"/>
          <w:sz w:val="28"/>
          <w:szCs w:val="28"/>
          <w:vertAlign w:val="baseline"/>
          <w:rtl w:val="0"/>
        </w:rPr>
        <w:t>C. DẶN DÒ</w:t>
      </w:r>
    </w:p>
    <w:p w14:paraId="277426F8">
      <w:pPr>
        <w:pageBreakBefore w:val="0"/>
        <w:kinsoku/>
        <w:wordWrap/>
        <w:overflowPunct/>
        <w:topLinePunct w:val="0"/>
        <w:autoSpaceDE/>
        <w:autoSpaceDN/>
        <w:bidi w:val="0"/>
        <w:adjustRightInd/>
        <w:snapToGrid/>
        <w:spacing w:line="276" w:lineRule="auto"/>
        <w:textAlignment w:val="auto"/>
        <w:rPr>
          <w:rFonts w:ascii="Times New Roman" w:hAnsi="Times New Roman" w:eastAsia="Times New Roman" w:cs="Times New Roman"/>
          <w:color w:val="FF0000"/>
          <w:sz w:val="28"/>
          <w:szCs w:val="28"/>
        </w:rPr>
      </w:pPr>
      <w:r>
        <w:rPr>
          <w:rFonts w:ascii="Times New Roman" w:hAnsi="Times New Roman" w:eastAsia="Times New Roman" w:cs="Times New Roman"/>
          <w:color w:val="000000"/>
          <w:sz w:val="28"/>
          <w:szCs w:val="28"/>
          <w:rtl w:val="0"/>
        </w:rPr>
        <w:t xml:space="preserve">- Ôn tập lại nội dung kiến thức đã học, hoàn thành các bài tập chưa </w:t>
      </w:r>
      <w:r>
        <w:rPr>
          <w:rFonts w:hint="default" w:ascii="Times New Roman" w:hAnsi="Times New Roman" w:eastAsia="Times New Roman" w:cs="Times New Roman"/>
          <w:color w:val="000000"/>
          <w:sz w:val="28"/>
          <w:szCs w:val="28"/>
          <w:rtl w:val="0"/>
          <w:lang w:val="vi-VN"/>
        </w:rPr>
        <w:t xml:space="preserve">làm </w:t>
      </w:r>
      <w:r>
        <w:rPr>
          <w:rFonts w:ascii="Times New Roman" w:hAnsi="Times New Roman" w:eastAsia="Times New Roman" w:cs="Times New Roman"/>
          <w:color w:val="000000"/>
          <w:sz w:val="28"/>
          <w:szCs w:val="28"/>
          <w:rtl w:val="0"/>
        </w:rPr>
        <w:t>còn lại.</w:t>
      </w:r>
    </w:p>
    <w:p w14:paraId="4B11DA08">
      <w:pPr>
        <w:pageBreakBefore w:val="0"/>
        <w:kinsoku/>
        <w:wordWrap/>
        <w:overflowPunct/>
        <w:topLinePunct w:val="0"/>
        <w:bidi w:val="0"/>
        <w:spacing w:before="60" w:after="40" w:line="276" w:lineRule="auto"/>
        <w:jc w:val="center"/>
        <w:rPr>
          <w:rFonts w:hint="default" w:ascii="Times New Roman" w:hAnsi="Times New Roman" w:cs="Times New Roman"/>
          <w:b/>
          <w:bCs/>
          <w:color w:val="FF0000"/>
          <w:sz w:val="36"/>
          <w:szCs w:val="36"/>
        </w:rPr>
      </w:pPr>
    </w:p>
    <w:p w14:paraId="26FF1391">
      <w:pPr>
        <w:pageBreakBefore w:val="0"/>
        <w:kinsoku/>
        <w:wordWrap/>
        <w:overflowPunct/>
        <w:topLinePunct w:val="0"/>
        <w:bidi w:val="0"/>
        <w:spacing w:before="60" w:after="40" w:line="276" w:lineRule="auto"/>
        <w:jc w:val="center"/>
        <w:rPr>
          <w:rFonts w:hint="default" w:ascii="Times New Roman" w:hAnsi="Times New Roman" w:cs="Times New Roman"/>
          <w:b/>
          <w:bCs/>
          <w:color w:val="FF0000"/>
          <w:sz w:val="36"/>
          <w:szCs w:val="36"/>
        </w:rPr>
      </w:pPr>
    </w:p>
    <w:p w14:paraId="10286FAE">
      <w:pPr>
        <w:pageBreakBefore w:val="0"/>
        <w:kinsoku/>
        <w:wordWrap/>
        <w:overflowPunct/>
        <w:topLinePunct w:val="0"/>
        <w:bidi w:val="0"/>
        <w:spacing w:before="60" w:after="40" w:line="276" w:lineRule="auto"/>
        <w:jc w:val="center"/>
        <w:rPr>
          <w:rFonts w:hint="default" w:ascii="Times New Roman" w:hAnsi="Times New Roman" w:cs="Times New Roman"/>
          <w:b/>
          <w:bCs/>
          <w:color w:val="FF0000"/>
          <w:sz w:val="36"/>
          <w:szCs w:val="36"/>
        </w:rPr>
      </w:pPr>
    </w:p>
    <w:p w14:paraId="2FCECD4B">
      <w:pPr>
        <w:pageBreakBefore w:val="0"/>
        <w:kinsoku/>
        <w:wordWrap/>
        <w:overflowPunct/>
        <w:topLinePunct w:val="0"/>
        <w:bidi w:val="0"/>
        <w:spacing w:before="60" w:after="40" w:line="276" w:lineRule="auto"/>
        <w:jc w:val="center"/>
        <w:rPr>
          <w:rFonts w:hint="default" w:ascii="Times New Roman" w:hAnsi="Times New Roman" w:cs="Times New Roman"/>
          <w:b/>
          <w:bCs/>
          <w:color w:val="FF0000"/>
          <w:sz w:val="36"/>
          <w:szCs w:val="36"/>
          <w:lang w:val="vi-VN"/>
        </w:rPr>
      </w:pPr>
      <w:r>
        <w:rPr>
          <w:rFonts w:hint="default" w:ascii="Times New Roman" w:hAnsi="Times New Roman" w:cs="Times New Roman"/>
          <w:b/>
          <w:bCs/>
          <w:color w:val="FF0000"/>
          <w:sz w:val="36"/>
          <w:szCs w:val="36"/>
        </w:rPr>
        <w:t>Chủ đề</w:t>
      </w:r>
      <w:r>
        <w:rPr>
          <w:rFonts w:hint="default" w:ascii="Times New Roman" w:hAnsi="Times New Roman" w:cs="Times New Roman"/>
          <w:b/>
          <w:bCs/>
          <w:color w:val="FF0000"/>
          <w:sz w:val="36"/>
          <w:szCs w:val="36"/>
          <w:lang w:val="vi-VN"/>
        </w:rPr>
        <w:t xml:space="preserve"> 7</w:t>
      </w:r>
      <w:r>
        <w:rPr>
          <w:rFonts w:hint="default" w:ascii="Times New Roman" w:hAnsi="Times New Roman" w:cs="Times New Roman"/>
          <w:b/>
          <w:bCs/>
          <w:color w:val="FF0000"/>
          <w:sz w:val="36"/>
          <w:szCs w:val="36"/>
        </w:rPr>
        <w:t xml:space="preserve">: </w:t>
      </w:r>
      <w:r>
        <w:rPr>
          <w:rFonts w:hint="default" w:ascii="Times New Roman" w:hAnsi="Times New Roman" w:cs="Times New Roman"/>
          <w:b/>
          <w:bCs/>
          <w:color w:val="FF0000"/>
          <w:sz w:val="36"/>
          <w:szCs w:val="36"/>
          <w:lang w:val="vi-VN"/>
        </w:rPr>
        <w:t>Giới thiệu về chất hữu cơ.</w:t>
      </w:r>
    </w:p>
    <w:p w14:paraId="2985BA1B">
      <w:pPr>
        <w:pageBreakBefore w:val="0"/>
        <w:kinsoku/>
        <w:wordWrap/>
        <w:overflowPunct/>
        <w:topLinePunct w:val="0"/>
        <w:bidi w:val="0"/>
        <w:spacing w:before="60" w:after="40" w:line="276" w:lineRule="auto"/>
        <w:jc w:val="center"/>
        <w:rPr>
          <w:rFonts w:hint="default" w:ascii="Times New Roman" w:hAnsi="Times New Roman" w:cs="Times New Roman"/>
          <w:b/>
          <w:bCs/>
          <w:color w:val="FF0000"/>
          <w:sz w:val="36"/>
          <w:szCs w:val="36"/>
          <w:lang w:val="vi-VN"/>
        </w:rPr>
      </w:pPr>
      <w:r>
        <w:rPr>
          <w:rFonts w:hint="default" w:ascii="Times New Roman" w:hAnsi="Times New Roman" w:cs="Times New Roman"/>
          <w:b/>
          <w:bCs/>
          <w:color w:val="FF0000"/>
          <w:sz w:val="36"/>
          <w:szCs w:val="36"/>
          <w:lang w:val="vi-VN"/>
        </w:rPr>
        <w:t>Hydrocacbon và nguồn nhiên liệu</w:t>
      </w:r>
    </w:p>
    <w:p w14:paraId="0493FFCE">
      <w:pPr>
        <w:pageBreakBefore w:val="0"/>
        <w:kinsoku/>
        <w:wordWrap/>
        <w:overflowPunct/>
        <w:topLinePunct w:val="0"/>
        <w:bidi w:val="0"/>
        <w:spacing w:before="60" w:after="40" w:line="276" w:lineRule="auto"/>
        <w:jc w:val="center"/>
        <w:rPr>
          <w:rFonts w:hint="default" w:ascii="Times New Roman" w:hAnsi="Times New Roman" w:cs="Times New Roman"/>
          <w:b/>
          <w:bCs/>
          <w:color w:val="0000FF"/>
          <w:sz w:val="40"/>
          <w:szCs w:val="40"/>
          <w:lang w:val="vi-VN"/>
        </w:rPr>
      </w:pPr>
      <w:r>
        <w:rPr>
          <w:rFonts w:hint="default" w:ascii="Times New Roman" w:hAnsi="Times New Roman" w:cs="Times New Roman"/>
          <w:b/>
          <w:bCs/>
          <w:color w:val="0000FF"/>
          <w:sz w:val="40"/>
          <w:szCs w:val="40"/>
        </w:rPr>
        <w:t>Bài 2</w:t>
      </w:r>
      <w:r>
        <w:rPr>
          <w:rFonts w:hint="default" w:ascii="Times New Roman" w:hAnsi="Times New Roman" w:cs="Times New Roman"/>
          <w:b/>
          <w:bCs/>
          <w:color w:val="0000FF"/>
          <w:sz w:val="40"/>
          <w:szCs w:val="40"/>
          <w:lang w:val="vi-VN"/>
        </w:rPr>
        <w:t>2</w:t>
      </w:r>
      <w:r>
        <w:rPr>
          <w:rFonts w:hint="default" w:ascii="Times New Roman" w:hAnsi="Times New Roman" w:cs="Times New Roman"/>
          <w:b/>
          <w:bCs/>
          <w:color w:val="0000FF"/>
          <w:sz w:val="40"/>
          <w:szCs w:val="40"/>
        </w:rPr>
        <w:t xml:space="preserve">. </w:t>
      </w:r>
      <w:r>
        <w:rPr>
          <w:rFonts w:hint="default" w:ascii="Times New Roman" w:hAnsi="Times New Roman" w:cs="Times New Roman"/>
          <w:b/>
          <w:bCs/>
          <w:color w:val="0000FF"/>
          <w:sz w:val="40"/>
          <w:szCs w:val="40"/>
          <w:lang w:val="vi-VN"/>
        </w:rPr>
        <w:t>GIỚI THIỆU VỀ HỢP CHẤT HỮU CƠ</w:t>
      </w:r>
    </w:p>
    <w:p w14:paraId="32CDDAB5">
      <w:pPr>
        <w:pageBreakBefore w:val="0"/>
        <w:kinsoku/>
        <w:wordWrap/>
        <w:overflowPunct/>
        <w:topLinePunct w:val="0"/>
        <w:bidi w:val="0"/>
        <w:spacing w:before="60" w:after="40" w:line="276" w:lineRule="auto"/>
        <w:jc w:val="center"/>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bCs/>
          <w:color w:val="000000" w:themeColor="text1"/>
          <w:sz w:val="28"/>
          <w:szCs w:val="28"/>
          <w:lang w:val="vi-VN"/>
          <w14:textFill>
            <w14:solidFill>
              <w14:schemeClr w14:val="tx1"/>
            </w14:solidFill>
          </w14:textFill>
        </w:rPr>
        <w:t>Thời lượng: 3 tiết</w:t>
      </w:r>
    </w:p>
    <w:p w14:paraId="0FDA5AB6">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I. MỤC TIÊU</w:t>
      </w:r>
    </w:p>
    <w:p w14:paraId="60101743">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1. Về kiến thức</w:t>
      </w:r>
    </w:p>
    <w:p w14:paraId="2BF4266A">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sz w:val="28"/>
          <w:szCs w:val="28"/>
        </w:rPr>
      </w:pPr>
      <w:r>
        <w:rPr>
          <w:rFonts w:hint="default" w:ascii="Times New Roman" w:hAnsi="Times New Roman"/>
          <w:sz w:val="28"/>
          <w:szCs w:val="28"/>
        </w:rPr>
        <w:t>- Nêu được khái niệm hợp chất hữu cơ, hoá học hữu cơ.</w:t>
      </w:r>
    </w:p>
    <w:p w14:paraId="33139572">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sz w:val="28"/>
          <w:szCs w:val="28"/>
        </w:rPr>
      </w:pPr>
      <w:r>
        <w:rPr>
          <w:rFonts w:hint="default" w:ascii="Times New Roman" w:hAnsi="Times New Roman"/>
          <w:sz w:val="28"/>
          <w:szCs w:val="28"/>
        </w:rPr>
        <w:t>- Nêu được khái niệm công thức phân tử, công thức cấu tạo và ý nghĩa của nó; đặc điểm cấu tạo hợp chất hữu cơ.</w:t>
      </w:r>
    </w:p>
    <w:p w14:paraId="78BABD5C">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sz w:val="28"/>
          <w:szCs w:val="28"/>
        </w:rPr>
      </w:pPr>
      <w:r>
        <w:rPr>
          <w:rFonts w:hint="default" w:ascii="Times New Roman" w:hAnsi="Times New Roman"/>
          <w:sz w:val="28"/>
          <w:szCs w:val="28"/>
        </w:rPr>
        <w:t>- Phân biệt được chất vô cơ hay hữu cơ theo công thức phân tử.</w:t>
      </w:r>
    </w:p>
    <w:p w14:paraId="218CC90C">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sz w:val="28"/>
          <w:szCs w:val="28"/>
        </w:rPr>
      </w:pPr>
      <w:r>
        <w:rPr>
          <w:rFonts w:hint="default" w:ascii="Times New Roman" w:hAnsi="Times New Roman"/>
          <w:sz w:val="28"/>
          <w:szCs w:val="28"/>
        </w:rPr>
        <w:t>- Trình bày được sự phân loại sơ bộ hợp chất hữu cơ gồm hydrocarbon và dẫn xuất của hydrocarbon.</w:t>
      </w:r>
    </w:p>
    <w:p w14:paraId="69F65A81">
      <w:pPr>
        <w:pageBreakBefore w:val="0"/>
        <w:kinsoku/>
        <w:wordWrap/>
        <w:overflowPunct/>
        <w:topLinePunct w:val="0"/>
        <w:autoSpaceDE/>
        <w:autoSpaceDN/>
        <w:bidi w:val="0"/>
        <w:adjustRightInd/>
        <w:spacing w:before="60" w:after="40" w:line="276" w:lineRule="auto"/>
        <w:jc w:val="both"/>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2. Về năng lực</w:t>
      </w:r>
    </w:p>
    <w:p w14:paraId="41A2F2D5">
      <w:pPr>
        <w:pageBreakBefore w:val="0"/>
        <w:kinsoku/>
        <w:wordWrap/>
        <w:overflowPunct/>
        <w:topLinePunct w:val="0"/>
        <w:autoSpaceDE/>
        <w:autoSpaceDN/>
        <w:bidi w:val="0"/>
        <w:adjustRightInd/>
        <w:spacing w:before="60" w:after="40" w:line="276" w:lineRule="auto"/>
        <w:jc w:val="both"/>
        <w:textAlignment w:val="auto"/>
        <w:rPr>
          <w:rFonts w:ascii="Times New Roman" w:hAnsi="Times New Roman" w:cs="Times New Roman"/>
          <w:b/>
          <w:sz w:val="28"/>
          <w:szCs w:val="28"/>
          <w:lang w:val="en-US"/>
        </w:rPr>
      </w:pPr>
      <w:r>
        <w:rPr>
          <w:rFonts w:ascii="Times New Roman" w:hAnsi="Times New Roman" w:cs="Times New Roman"/>
          <w:b/>
          <w:sz w:val="28"/>
          <w:szCs w:val="28"/>
          <w:lang w:val="en-US"/>
        </w:rPr>
        <w:t>a) Năng lực chung</w:t>
      </w:r>
    </w:p>
    <w:p w14:paraId="7F2486EF">
      <w:pPr>
        <w:pStyle w:val="27"/>
        <w:pageBreakBefore w:val="0"/>
        <w:numPr>
          <w:ilvl w:val="0"/>
          <w:numId w:val="0"/>
        </w:numPr>
        <w:tabs>
          <w:tab w:val="left" w:pos="327"/>
        </w:tabs>
        <w:kinsoku/>
        <w:wordWrap/>
        <w:overflowPunct/>
        <w:topLinePunct w:val="0"/>
        <w:bidi w:val="0"/>
        <w:spacing w:before="60" w:after="40" w:line="276" w:lineRule="auto"/>
        <w:ind w:left="105" w:leftChars="0" w:right="94" w:rightChars="0"/>
        <w:jc w:val="both"/>
        <w:rPr>
          <w:rFonts w:hint="default" w:ascii="Times New Roman" w:hAnsi="Times New Roman" w:cs="Times New Roman"/>
          <w:sz w:val="28"/>
          <w:szCs w:val="28"/>
          <w:lang w:val="vi-VN"/>
        </w:rPr>
      </w:pPr>
      <w:r>
        <w:rPr>
          <w:rFonts w:ascii="Times New Roman" w:hAnsi="Times New Roman" w:cs="Times New Roman"/>
          <w:b/>
          <w:sz w:val="28"/>
          <w:szCs w:val="28"/>
          <w:lang w:val="en-US"/>
        </w:rPr>
        <w:t xml:space="preserve">- </w:t>
      </w:r>
      <w:r>
        <w:rPr>
          <w:rFonts w:ascii="Times New Roman" w:hAnsi="Times New Roman" w:cs="Times New Roman"/>
          <w:sz w:val="28"/>
          <w:szCs w:val="28"/>
          <w:lang w:val="en-US"/>
        </w:rPr>
        <w:t>Tự chủ và tự học: Chủ động, tự tìm hiểu v</w:t>
      </w:r>
      <w:r>
        <w:rPr>
          <w:rFonts w:hint="default" w:ascii="Times New Roman" w:hAnsi="Times New Roman" w:cs="Times New Roman"/>
          <w:sz w:val="28"/>
          <w:szCs w:val="28"/>
          <w:lang w:val="vi-VN"/>
        </w:rPr>
        <w:t>ề</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khái niệm hợp chất hữu cơ</w:t>
      </w:r>
      <w:r>
        <w:rPr>
          <w:rFonts w:hint="default" w:ascii="Times New Roman" w:hAnsi="Times New Roman" w:cs="Times New Roman"/>
          <w:sz w:val="28"/>
          <w:szCs w:val="28"/>
        </w:rPr>
        <w:t>, công thức cấu tạo</w:t>
      </w:r>
      <w:r>
        <w:rPr>
          <w:rFonts w:hint="default" w:ascii="Times New Roman" w:hAnsi="Times New Roman" w:cs="Times New Roman"/>
          <w:sz w:val="28"/>
          <w:szCs w:val="28"/>
          <w:lang w:val="vi-VN"/>
        </w:rPr>
        <w:t xml:space="preserve"> và công thức phân tử</w:t>
      </w:r>
    </w:p>
    <w:p w14:paraId="5E612800">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vi-VN"/>
        </w:rPr>
      </w:pPr>
      <w:r>
        <w:rPr>
          <w:rFonts w:ascii="Times New Roman" w:hAnsi="Times New Roman" w:cs="Times New Roman"/>
          <w:sz w:val="28"/>
          <w:szCs w:val="28"/>
          <w:lang w:val="en-US"/>
        </w:rPr>
        <w:t>- Giao tiếp và hợp tác:</w:t>
      </w:r>
      <w:r>
        <w:rPr>
          <w:rFonts w:hint="default" w:ascii="Times New Roman" w:hAnsi="Times New Roman" w:cs="Times New Roman"/>
          <w:sz w:val="28"/>
          <w:szCs w:val="28"/>
          <w:lang w:val="vi-VN"/>
        </w:rPr>
        <w:t xml:space="preserve"> </w:t>
      </w:r>
      <w:r>
        <w:rPr>
          <w:rFonts w:ascii="Times New Roman" w:hAnsi="Times New Roman" w:cs="Times New Roman"/>
          <w:sz w:val="28"/>
          <w:szCs w:val="28"/>
          <w:lang w:val="en-US"/>
        </w:rPr>
        <w:t>Hoạt động nhóm một cách hiệu quả theo đúng yêu cầu của GV trong khi thảo luận, đảm bảo các thành viên trong nhóm đều được tham gia và trình bày báo cáo;</w:t>
      </w:r>
    </w:p>
    <w:p w14:paraId="21B8A066">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vi-VN"/>
        </w:rPr>
      </w:pPr>
      <w:r>
        <w:rPr>
          <w:rFonts w:ascii="Times New Roman" w:hAnsi="Times New Roman" w:cs="Times New Roman"/>
          <w:sz w:val="28"/>
          <w:szCs w:val="28"/>
          <w:lang w:val="en-US"/>
        </w:rPr>
        <w:t>- Giải quyết vấn đề và sáng tạo: Giải quyết vấn đề kịp thời với các thành viên trong nhóm để thảo luận hiệu quả</w:t>
      </w:r>
      <w:r>
        <w:rPr>
          <w:rFonts w:hint="default" w:ascii="Times New Roman" w:hAnsi="Times New Roman" w:cs="Times New Roman"/>
          <w:sz w:val="28"/>
          <w:szCs w:val="28"/>
          <w:lang w:val="vi-VN"/>
        </w:rPr>
        <w:t xml:space="preserve">, giải quyết các vấn đề trong bài học </w:t>
      </w:r>
      <w:r>
        <w:rPr>
          <w:rFonts w:ascii="Times New Roman" w:hAnsi="Times New Roman" w:cs="Times New Roman"/>
          <w:sz w:val="28"/>
          <w:szCs w:val="28"/>
          <w:lang w:val="en-US"/>
        </w:rPr>
        <w:t xml:space="preserve">và hoàn thành các </w:t>
      </w:r>
      <w:r>
        <w:rPr>
          <w:rFonts w:hint="default" w:ascii="Times New Roman" w:hAnsi="Times New Roman" w:cs="Times New Roman"/>
          <w:sz w:val="28"/>
          <w:szCs w:val="28"/>
          <w:lang w:val="vi-VN"/>
        </w:rPr>
        <w:t>nhiệm vụ học tập.</w:t>
      </w:r>
    </w:p>
    <w:p w14:paraId="3C2DD71B">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
          <w:sz w:val="28"/>
          <w:szCs w:val="28"/>
          <w:lang w:val="vi-VN"/>
        </w:rPr>
      </w:pPr>
      <w:r>
        <w:rPr>
          <w:rFonts w:ascii="Times New Roman" w:hAnsi="Times New Roman" w:cs="Times New Roman"/>
          <w:b/>
          <w:sz w:val="28"/>
          <w:szCs w:val="28"/>
          <w:lang w:val="en-US"/>
        </w:rPr>
        <w:t xml:space="preserve">b) Năng lực </w:t>
      </w:r>
      <w:r>
        <w:rPr>
          <w:rFonts w:hint="default" w:ascii="Times New Roman" w:hAnsi="Times New Roman" w:cs="Times New Roman"/>
          <w:b/>
          <w:sz w:val="28"/>
          <w:szCs w:val="28"/>
          <w:lang w:val="vi-VN"/>
        </w:rPr>
        <w:t>khoa học tự nhiên</w:t>
      </w:r>
    </w:p>
    <w:p w14:paraId="1D557AFD">
      <w:pPr>
        <w:pStyle w:val="22"/>
        <w:numPr>
          <w:ilvl w:val="0"/>
          <w:numId w:val="0"/>
        </w:numPr>
        <w:tabs>
          <w:tab w:val="left" w:pos="1602"/>
        </w:tabs>
        <w:spacing w:before="64" w:line="295" w:lineRule="auto"/>
        <w:ind w:right="1018" w:rightChars="0" w:firstLine="140" w:firstLineChars="50"/>
        <w:jc w:val="both"/>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 xml:space="preserve">Năng lực nhận biết khoa học tự nhiên: </w:t>
      </w:r>
      <w:r>
        <w:rPr>
          <w:rFonts w:hint="default" w:ascii="Times New Roman" w:hAnsi="Times New Roman" w:cs="Times New Roman"/>
          <w:sz w:val="28"/>
          <w:szCs w:val="28"/>
        </w:rPr>
        <w:t>Nêu được khái niệm hợp chất hữu cơ, hoá học hữu cơ; Phân biệt được chất vô cơ hay hữu cơ theo công thức phân tử; Phân loại được hợp chất hữu cơ.</w:t>
      </w:r>
    </w:p>
    <w:p w14:paraId="50FD57D6">
      <w:pPr>
        <w:pStyle w:val="22"/>
        <w:numPr>
          <w:ilvl w:val="0"/>
          <w:numId w:val="0"/>
        </w:numPr>
        <w:tabs>
          <w:tab w:val="left" w:pos="1598"/>
        </w:tabs>
        <w:spacing w:before="1" w:line="295" w:lineRule="auto"/>
        <w:ind w:right="1018" w:rightChars="0" w:firstLine="140" w:firstLineChars="50"/>
        <w:jc w:val="both"/>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 xml:space="preserve">Năng lực tìm hiểu tự nhiên: </w:t>
      </w:r>
      <w:r>
        <w:rPr>
          <w:rFonts w:hint="default" w:ascii="Times New Roman" w:hAnsi="Times New Roman" w:cs="Times New Roman"/>
          <w:sz w:val="28"/>
          <w:szCs w:val="28"/>
        </w:rPr>
        <w:t>Quan sát được một số hợp chất hữu cơ trong tự nhiên như các loại lương thực, thực phẩm, đồ dùng trong gia đình, ...</w:t>
      </w:r>
    </w:p>
    <w:p w14:paraId="2D6DC76D">
      <w:pPr>
        <w:pStyle w:val="22"/>
        <w:numPr>
          <w:ilvl w:val="0"/>
          <w:numId w:val="0"/>
        </w:numPr>
        <w:tabs>
          <w:tab w:val="left" w:pos="1598"/>
        </w:tabs>
        <w:spacing w:before="1" w:line="295" w:lineRule="auto"/>
        <w:ind w:right="1018" w:rightChars="0" w:firstLine="140" w:firstLineChars="50"/>
        <w:jc w:val="both"/>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i/>
          <w:sz w:val="28"/>
          <w:szCs w:val="28"/>
        </w:rPr>
        <w:t>Vận dụng kiến thức, kĩ năng đã học:</w:t>
      </w:r>
      <w:r>
        <w:rPr>
          <w:rFonts w:hint="default" w:ascii="Times New Roman" w:hAnsi="Times New Roman" w:cs="Times New Roman"/>
          <w:i/>
          <w:spacing w:val="40"/>
          <w:sz w:val="28"/>
          <w:szCs w:val="28"/>
        </w:rPr>
        <w:t xml:space="preserve"> </w:t>
      </w:r>
      <w:r>
        <w:rPr>
          <w:rFonts w:hint="default" w:ascii="Times New Roman" w:hAnsi="Times New Roman" w:cs="Times New Roman"/>
          <w:sz w:val="28"/>
          <w:szCs w:val="28"/>
        </w:rPr>
        <w:t>Nêu được một số ví dụ về hợp chất hữu cơ có ở xung quanh ta và ứng dụng của nó trong đời sống.</w:t>
      </w:r>
    </w:p>
    <w:p w14:paraId="50BF3641">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3. Về phẩm chất</w:t>
      </w:r>
    </w:p>
    <w:p w14:paraId="00DF1AC2">
      <w:pPr>
        <w:pStyle w:val="22"/>
        <w:numPr>
          <w:ilvl w:val="0"/>
          <w:numId w:val="0"/>
        </w:numPr>
        <w:tabs>
          <w:tab w:val="left" w:pos="1671"/>
        </w:tabs>
        <w:spacing w:before="64" w:line="295" w:lineRule="auto"/>
        <w:ind w:right="1018"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Chăm chỉ, chịu khó tìm tòi tài liệu và thực hiện các nhiệm vụ cá nhân để tìm hiểu về khái niệm hợp chất hữu cơ và hoá học hữu cơ.</w:t>
      </w:r>
    </w:p>
    <w:p w14:paraId="57CF501B">
      <w:pPr>
        <w:pStyle w:val="22"/>
        <w:numPr>
          <w:ilvl w:val="0"/>
          <w:numId w:val="0"/>
        </w:numPr>
        <w:tabs>
          <w:tab w:val="left" w:pos="1671"/>
        </w:tabs>
        <w:spacing w:before="64" w:line="295" w:lineRule="auto"/>
        <w:ind w:right="1018"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Có</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trách</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nhiệm</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hoạt</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chủ</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nhận</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thực</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hiện</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nhiệm</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vụ</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khi</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được GV và bạn cùng nhóm phân công.</w:t>
      </w:r>
    </w:p>
    <w:p w14:paraId="0A576717">
      <w:pPr>
        <w:pStyle w:val="22"/>
        <w:numPr>
          <w:ilvl w:val="0"/>
          <w:numId w:val="0"/>
        </w:numPr>
        <w:tabs>
          <w:tab w:val="left" w:pos="1671"/>
        </w:tabs>
        <w:spacing w:before="64" w:line="295" w:lineRule="auto"/>
        <w:ind w:right="1018" w:rightChars="0" w:firstLine="280" w:firstLineChars="10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Trung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thực,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cẩn thận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trong trình</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bày kết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quả</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học tập</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của cá</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nhân và</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 xml:space="preserve">của </w:t>
      </w:r>
      <w:r>
        <w:rPr>
          <w:rFonts w:hint="default" w:ascii="Times New Roman" w:hAnsi="Times New Roman" w:cs="Times New Roman"/>
          <w:spacing w:val="-2"/>
          <w:sz w:val="28"/>
          <w:szCs w:val="28"/>
        </w:rPr>
        <w:t>nhóm.</w:t>
      </w:r>
    </w:p>
    <w:p w14:paraId="178059E8">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 xml:space="preserve"> II. THIẾT BỊ DẠY HỌC VÀ HỌC LIỆU</w:t>
      </w:r>
    </w:p>
    <w:p w14:paraId="183BFBD5">
      <w:pPr>
        <w:pageBreakBefore w:val="0"/>
        <w:numPr>
          <w:ilvl w:val="0"/>
          <w:numId w:val="2"/>
        </w:numPr>
        <w:kinsoku/>
        <w:wordWrap/>
        <w:overflowPunct/>
        <w:topLinePunct w:val="0"/>
        <w:bidi w:val="0"/>
        <w:spacing w:before="60" w:after="40" w:line="276" w:lineRule="auto"/>
        <w:ind w:left="164" w:hanging="164"/>
        <w:jc w:val="both"/>
        <w:rPr>
          <w:rFonts w:hint="default" w:ascii="Times New Roman" w:hAnsi="Times New Roman" w:cs="Times New Roman"/>
          <w:sz w:val="28"/>
          <w:szCs w:val="28"/>
        </w:rPr>
      </w:pPr>
      <w:r>
        <w:rPr>
          <w:rFonts w:hint="default" w:ascii="Times New Roman" w:hAnsi="Times New Roman" w:eastAsia="Times New Roman" w:cs="Times New Roman"/>
          <w:sz w:val="28"/>
          <w:szCs w:val="28"/>
        </w:rPr>
        <w:t>Máy chiếu, bảng nhóm;</w:t>
      </w:r>
    </w:p>
    <w:p w14:paraId="2486A105">
      <w:pPr>
        <w:pageBreakBefore w:val="0"/>
        <w:numPr>
          <w:ilvl w:val="0"/>
          <w:numId w:val="2"/>
        </w:numPr>
        <w:kinsoku/>
        <w:wordWrap/>
        <w:overflowPunct/>
        <w:topLinePunct w:val="0"/>
        <w:bidi w:val="0"/>
        <w:spacing w:before="60" w:after="40" w:line="276" w:lineRule="auto"/>
        <w:ind w:left="164" w:hanging="164"/>
        <w:jc w:val="both"/>
        <w:rPr>
          <w:rFonts w:hint="default" w:ascii="Times New Roman" w:hAnsi="Times New Roman" w:cs="Times New Roman"/>
          <w:sz w:val="28"/>
          <w:szCs w:val="28"/>
        </w:rPr>
      </w:pPr>
      <w:r>
        <w:rPr>
          <w:rFonts w:hint="default" w:ascii="Times New Roman" w:hAnsi="Times New Roman" w:cs="Times New Roman"/>
          <w:sz w:val="28"/>
          <w:szCs w:val="28"/>
        </w:rPr>
        <w:t>Tranh phóng Bảng 22.1 SGK, trang 106, Hình 22.2, trang 105, SGK.</w:t>
      </w:r>
    </w:p>
    <w:p w14:paraId="4CD5BF88">
      <w:pPr>
        <w:pageBreakBefore w:val="0"/>
        <w:numPr>
          <w:ilvl w:val="0"/>
          <w:numId w:val="2"/>
        </w:numPr>
        <w:kinsoku/>
        <w:wordWrap/>
        <w:overflowPunct/>
        <w:topLinePunct w:val="0"/>
        <w:bidi w:val="0"/>
        <w:spacing w:before="60" w:after="40" w:line="276" w:lineRule="auto"/>
        <w:ind w:left="164" w:hanging="164"/>
        <w:jc w:val="both"/>
        <w:rPr>
          <w:rFonts w:hint="default" w:ascii="Times New Roman" w:hAnsi="Times New Roman" w:cs="Times New Roman"/>
          <w:color w:val="465A97"/>
          <w:sz w:val="28"/>
          <w:szCs w:val="28"/>
          <w:u w:val="single" w:color="465A97"/>
        </w:rPr>
      </w:pPr>
      <w:r>
        <w:rPr>
          <w:rFonts w:hint="default" w:ascii="Times New Roman" w:hAnsi="Times New Roman" w:cs="Times New Roman"/>
          <w:sz w:val="28"/>
          <w:szCs w:val="28"/>
        </w:rPr>
        <w:t>Một số hình ảnh: bếp gas, can rượu, chai giấm, phân bón.</w:t>
      </w:r>
    </w:p>
    <w:p w14:paraId="36C0A08A">
      <w:pPr>
        <w:pageBreakBefore w:val="0"/>
        <w:numPr>
          <w:ilvl w:val="0"/>
          <w:numId w:val="2"/>
        </w:numPr>
        <w:kinsoku/>
        <w:wordWrap/>
        <w:overflowPunct/>
        <w:topLinePunct w:val="0"/>
        <w:bidi w:val="0"/>
        <w:spacing w:before="60" w:after="40" w:line="276" w:lineRule="auto"/>
        <w:ind w:left="164" w:hanging="164"/>
        <w:jc w:val="both"/>
        <w:rPr>
          <w:rFonts w:hint="default" w:ascii="Times New Roman" w:hAnsi="Times New Roman" w:cs="Times New Roman"/>
          <w:color w:val="465A97"/>
          <w:sz w:val="28"/>
          <w:szCs w:val="28"/>
          <w:u w:val="single" w:color="465A97"/>
        </w:rPr>
      </w:pPr>
      <w:r>
        <w:rPr>
          <w:rFonts w:hint="default" w:ascii="Times New Roman" w:hAnsi="Times New Roman" w:cs="Times New Roman"/>
          <w:sz w:val="28"/>
          <w:szCs w:val="28"/>
        </w:rPr>
        <w:t xml:space="preserve">Video một số phân tử hợp chất hữu cơ: </w:t>
      </w:r>
      <w:r>
        <w:rPr>
          <w:rFonts w:hint="default" w:ascii="Times New Roman" w:hAnsi="Times New Roman" w:cs="Times New Roman"/>
          <w:color w:val="465A97"/>
          <w:sz w:val="28"/>
          <w:szCs w:val="28"/>
          <w:u w:val="single" w:color="465A97"/>
        </w:rPr>
        <w:t xml:space="preserve">https://youtu.be/NR2UYR5VcDc </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096"/>
      </w:tblGrid>
      <w:tr w14:paraId="1B03AF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0096" w:type="dxa"/>
          </w:tcPr>
          <w:p w14:paraId="3E4A6BE1">
            <w:pPr>
              <w:numPr>
                <w:ilvl w:val="0"/>
                <w:numId w:val="0"/>
              </w:numPr>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Bộ dụng cụ lắp ghép mô hình phân tử hợp chất hữu</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cơ.</w:t>
            </w:r>
          </w:p>
          <w:p w14:paraId="36C955F7">
            <w:pPr>
              <w:pageBreakBefore w:val="0"/>
              <w:widowControl w:val="0"/>
              <w:tabs>
                <w:tab w:val="left" w:pos="0"/>
              </w:tabs>
              <w:kinsoku/>
              <w:wordWrap/>
              <w:overflowPunct/>
              <w:topLinePunct w:val="0"/>
              <w:bidi w:val="0"/>
              <w:spacing w:before="60" w:after="40" w:line="276" w:lineRule="auto"/>
              <w:textAlignment w:val="baseline"/>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1976755" cy="1355725"/>
                  <wp:effectExtent l="0" t="0" r="4445" b="3175"/>
                  <wp:docPr id="26" name="Picture 26" descr="618pMnC0gZL__SL120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618pMnC0gZL__SL1200_"/>
                          <pic:cNvPicPr>
                            <a:picLocks noChangeAspect="1"/>
                          </pic:cNvPicPr>
                        </pic:nvPicPr>
                        <pic:blipFill>
                          <a:blip r:embed="rId84"/>
                          <a:srcRect l="3414" t="9706" r="47610" b="44246"/>
                          <a:stretch>
                            <a:fillRect/>
                          </a:stretch>
                        </pic:blipFill>
                        <pic:spPr>
                          <a:xfrm>
                            <a:off x="0" y="0"/>
                            <a:ext cx="1976755" cy="1355725"/>
                          </a:xfrm>
                          <a:prstGeom prst="rect">
                            <a:avLst/>
                          </a:prstGeom>
                        </pic:spPr>
                      </pic:pic>
                    </a:graphicData>
                  </a:graphic>
                </wp:inline>
              </w:drawing>
            </w:r>
          </w:p>
        </w:tc>
      </w:tr>
    </w:tbl>
    <w:p w14:paraId="05805709">
      <w:pPr>
        <w:pageBreakBefore w:val="0"/>
        <w:kinsoku/>
        <w:wordWrap/>
        <w:overflowPunct/>
        <w:topLinePunct w:val="0"/>
        <w:autoSpaceDE/>
        <w:autoSpaceDN/>
        <w:bidi w:val="0"/>
        <w:adjustRightInd/>
        <w:spacing w:before="60" w:after="40" w:line="276" w:lineRule="auto"/>
        <w:textAlignment w:val="auto"/>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III. TIẾN TRÌNH DẠY HỌC</w:t>
      </w:r>
    </w:p>
    <w:p w14:paraId="54FC9C5C">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
          <w:bCs/>
          <w:color w:val="00B050"/>
          <w:sz w:val="28"/>
          <w:szCs w:val="28"/>
          <w:lang w:val="en-US"/>
        </w:rPr>
      </w:pPr>
      <w:r>
        <w:rPr>
          <w:rFonts w:hint="default" w:ascii="Times New Roman" w:hAnsi="Times New Roman" w:cs="Times New Roman"/>
          <w:b/>
          <w:bCs/>
          <w:color w:val="00B050"/>
          <w:sz w:val="28"/>
          <w:szCs w:val="28"/>
          <w:lang w:val="vi-VN"/>
        </w:rPr>
        <w:t xml:space="preserve"> A. </w:t>
      </w:r>
      <w:r>
        <w:rPr>
          <w:rFonts w:hint="default" w:ascii="Times New Roman" w:hAnsi="Times New Roman" w:cs="Times New Roman"/>
          <w:b/>
          <w:bCs/>
          <w:color w:val="00B050"/>
          <w:sz w:val="28"/>
          <w:szCs w:val="28"/>
          <w:lang w:val="en-US"/>
        </w:rPr>
        <w:t>PHƯƠNG PHÁP VÀ KĨ THUẬT DẠY HỌC</w:t>
      </w:r>
    </w:p>
    <w:p w14:paraId="3E845A8C">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theo nhóm, nhóm cặp đôi.</w:t>
      </w:r>
    </w:p>
    <w:p w14:paraId="162A663E">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Kĩ thuật sử dụng phương tiện trực quan</w:t>
      </w:r>
      <w:r>
        <w:rPr>
          <w:rFonts w:hint="default" w:ascii="Times New Roman" w:hAnsi="Times New Roman" w:cs="Times New Roman"/>
          <w:sz w:val="28"/>
          <w:szCs w:val="28"/>
          <w:lang w:val="vi-VN"/>
        </w:rPr>
        <w:t xml:space="preserve">, </w:t>
      </w:r>
      <w:r>
        <w:rPr>
          <w:rFonts w:ascii="Times New Roman" w:hAnsi="Times New Roman" w:cs="Times New Roman"/>
          <w:sz w:val="28"/>
          <w:szCs w:val="28"/>
        </w:rPr>
        <w:t>động não, khăn trải bàn</w:t>
      </w:r>
      <w:r>
        <w:rPr>
          <w:rFonts w:hint="default" w:ascii="Times New Roman" w:hAnsi="Times New Roman" w:cs="Times New Roman"/>
          <w:sz w:val="28"/>
          <w:szCs w:val="28"/>
          <w:lang w:val="en-US"/>
        </w:rPr>
        <w:t>.</w:t>
      </w:r>
    </w:p>
    <w:p w14:paraId="26D63098">
      <w:pPr>
        <w:pageBreakBefore w:val="0"/>
        <w:kinsoku/>
        <w:wordWrap/>
        <w:overflowPunct/>
        <w:topLinePunct w:val="0"/>
        <w:autoSpaceDE/>
        <w:autoSpaceDN/>
        <w:bidi w:val="0"/>
        <w:adjustRightInd/>
        <w:spacing w:before="60" w:after="40" w:line="276" w:lineRule="auto"/>
        <w:jc w:val="both"/>
        <w:textAlignment w:val="auto"/>
        <w:rPr>
          <w:rFonts w:ascii="Times New Roman" w:hAnsi="Times New Roman" w:cs="Times New Roman"/>
          <w:b/>
          <w:color w:val="0070C0"/>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nêu và giải quyết vấn đề thông qua câu hỏi trong SGK.</w:t>
      </w:r>
    </w:p>
    <w:p w14:paraId="0B712B4D">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00B050"/>
          <w:spacing w:val="2"/>
          <w:position w:val="-2"/>
          <w:sz w:val="28"/>
          <w:szCs w:val="28"/>
          <w:lang w:val="vi-VN"/>
        </w:rPr>
      </w:pPr>
      <w:r>
        <w:rPr>
          <w:rFonts w:hint="default" w:ascii="Times New Roman" w:hAnsi="Times New Roman" w:cs="Times New Roman"/>
          <w:b/>
          <w:color w:val="00B050"/>
          <w:spacing w:val="2"/>
          <w:position w:val="-2"/>
          <w:sz w:val="28"/>
          <w:szCs w:val="28"/>
          <w:lang w:val="vi-VN"/>
        </w:rPr>
        <w:t>B</w:t>
      </w:r>
      <w:r>
        <w:rPr>
          <w:rFonts w:hint="default" w:ascii="Times New Roman" w:hAnsi="Times New Roman" w:cs="Times New Roman"/>
          <w:b/>
          <w:color w:val="00B050"/>
          <w:spacing w:val="2"/>
          <w:position w:val="-2"/>
          <w:sz w:val="28"/>
          <w:szCs w:val="28"/>
          <w:lang w:val="nl-NL"/>
        </w:rPr>
        <w:t xml:space="preserve">. </w:t>
      </w:r>
      <w:r>
        <w:rPr>
          <w:rFonts w:hint="default" w:ascii="Times New Roman" w:hAnsi="Times New Roman" w:cs="Times New Roman"/>
          <w:b/>
          <w:color w:val="00B050"/>
          <w:spacing w:val="2"/>
          <w:position w:val="-2"/>
          <w:sz w:val="28"/>
          <w:szCs w:val="28"/>
          <w:lang w:val="vi-VN"/>
        </w:rPr>
        <w:t>CÁC HOẠT ĐỘNG DẠY HỌC</w:t>
      </w:r>
    </w:p>
    <w:p w14:paraId="1EA49AAF">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color w:val="7030A0"/>
          <w:sz w:val="28"/>
          <w:szCs w:val="28"/>
          <w:lang w:val="vi-VN"/>
        </w:rPr>
      </w:pPr>
      <w:r>
        <w:rPr>
          <w:rFonts w:hint="default" w:ascii="Times New Roman" w:hAnsi="Times New Roman" w:cs="Times New Roman"/>
          <w:b/>
          <w:color w:val="7030A0"/>
          <w:sz w:val="28"/>
          <w:szCs w:val="28"/>
          <w:lang w:val="vi-VN"/>
        </w:rPr>
        <w:t xml:space="preserve">1. </w:t>
      </w:r>
      <w:r>
        <w:rPr>
          <w:rFonts w:ascii="Times New Roman" w:hAnsi="Times New Roman" w:cs="Times New Roman"/>
          <w:b/>
          <w:color w:val="7030A0"/>
          <w:sz w:val="28"/>
          <w:szCs w:val="28"/>
          <w:lang w:val="en-US"/>
        </w:rPr>
        <w:t xml:space="preserve">Hoạt động 1:  </w:t>
      </w:r>
      <w:r>
        <w:rPr>
          <w:rFonts w:hint="default" w:ascii="Times New Roman" w:hAnsi="Times New Roman" w:cs="Times New Roman"/>
          <w:b/>
          <w:color w:val="7030A0"/>
          <w:sz w:val="28"/>
          <w:szCs w:val="28"/>
          <w:lang w:val="vi-VN"/>
        </w:rPr>
        <w:t>Khởi động</w:t>
      </w:r>
    </w:p>
    <w:p w14:paraId="5704D067">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vi-VN"/>
        </w:rPr>
      </w:pPr>
      <w:r>
        <w:rPr>
          <w:rFonts w:ascii="Times New Roman" w:hAnsi="Times New Roman" w:cs="Times New Roman"/>
          <w:b/>
          <w:bCs/>
          <w:color w:val="C00000"/>
          <w:sz w:val="28"/>
          <w:szCs w:val="28"/>
          <w:lang w:val="en-US"/>
        </w:rPr>
        <w:t>a) 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Tạo đư</w:t>
      </w:r>
      <w:r>
        <w:rPr>
          <w:rFonts w:hint="default" w:ascii="Times New Roman" w:hAnsi="Times New Roman" w:cs="Times New Roman"/>
          <w:sz w:val="28"/>
          <w:szCs w:val="28"/>
          <w:lang w:val="en-US"/>
        </w:rPr>
        <w:t xml:space="preserve">ợc hứng thú cho học sinh, </w:t>
      </w:r>
      <w:r>
        <w:rPr>
          <w:rStyle w:val="11"/>
          <w:rFonts w:hint="default" w:ascii="Times New Roman" w:hAnsi="Times New Roman" w:cs="Times New Roman"/>
          <w:bCs/>
          <w:i w:val="0"/>
          <w:iCs w:val="0"/>
          <w:sz w:val="28"/>
          <w:szCs w:val="28"/>
          <w:lang w:val="vi-VN"/>
        </w:rPr>
        <w:t>ô</w:t>
      </w:r>
      <w:r>
        <w:rPr>
          <w:rStyle w:val="11"/>
          <w:rFonts w:hint="default" w:ascii="Times New Roman" w:hAnsi="Times New Roman" w:cs="Times New Roman"/>
          <w:bCs/>
          <w:i w:val="0"/>
          <w:iCs w:val="0"/>
          <w:sz w:val="28"/>
          <w:szCs w:val="28"/>
          <w:lang w:val="en-US"/>
        </w:rPr>
        <w:t>n tập nội dung bài đã học</w:t>
      </w:r>
      <w:r>
        <w:rPr>
          <w:rStyle w:val="11"/>
          <w:rFonts w:hint="default" w:ascii="Times New Roman" w:hAnsi="Times New Roman" w:cs="Times New Roman"/>
          <w:bCs/>
          <w:i w:val="0"/>
          <w:iCs w:val="0"/>
          <w:sz w:val="28"/>
          <w:szCs w:val="28"/>
          <w:lang w:val="vi-VN"/>
        </w:rPr>
        <w:t xml:space="preserve">, </w:t>
      </w:r>
      <w:r>
        <w:rPr>
          <w:rFonts w:hint="default" w:ascii="Times New Roman" w:hAnsi="Times New Roman" w:cs="Times New Roman"/>
          <w:sz w:val="28"/>
          <w:szCs w:val="28"/>
          <w:lang w:val="vi-VN"/>
        </w:rPr>
        <w:t>dẫn dắt giới thiệu vấn đề</w:t>
      </w:r>
    </w:p>
    <w:p w14:paraId="56E1294D">
      <w:pPr>
        <w:pageBreakBefore w:val="0"/>
        <w:numPr>
          <w:ilvl w:val="0"/>
          <w:numId w:val="0"/>
        </w:numPr>
        <w:kinsoku/>
        <w:wordWrap/>
        <w:overflowPunct/>
        <w:topLinePunct w:val="0"/>
        <w:autoSpaceDE/>
        <w:autoSpaceDN/>
        <w:bidi w:val="0"/>
        <w:adjustRightInd/>
        <w:spacing w:before="60" w:after="40" w:line="276" w:lineRule="auto"/>
        <w:ind w:left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b) Nội dung</w:t>
      </w:r>
      <w:r>
        <w:rPr>
          <w:rFonts w:hint="default" w:ascii="Times New Roman" w:hAnsi="Times New Roman" w:cs="Times New Roman"/>
          <w:b/>
          <w:bCs/>
          <w:color w:val="C00000"/>
          <w:sz w:val="28"/>
          <w:szCs w:val="28"/>
        </w:rPr>
        <w:t>:</w:t>
      </w:r>
      <w:r>
        <w:rPr>
          <w:rFonts w:hint="default" w:ascii="Times New Roman" w:hAnsi="Times New Roman" w:cs="Times New Roman"/>
          <w:b/>
          <w:bCs/>
          <w:sz w:val="28"/>
          <w:szCs w:val="28"/>
        </w:rPr>
        <w:t xml:space="preserve"> </w:t>
      </w:r>
      <w:r>
        <w:rPr>
          <w:rFonts w:hint="default" w:ascii="Times New Roman" w:hAnsi="Times New Roman" w:cs="Times New Roman"/>
          <w:bCs/>
          <w:sz w:val="28"/>
          <w:szCs w:val="28"/>
          <w:lang w:val="vi-VN"/>
        </w:rPr>
        <w:t xml:space="preserve"> </w:t>
      </w:r>
    </w:p>
    <w:p w14:paraId="0049D81B">
      <w:pPr>
        <w:pageBreakBefore w:val="0"/>
        <w:kinsoku/>
        <w:wordWrap/>
        <w:overflowPunct/>
        <w:topLinePunct w:val="0"/>
        <w:autoSpaceDE/>
        <w:autoSpaceDN/>
        <w:bidi w:val="0"/>
        <w:adjustRightInd/>
        <w:snapToGrid w:val="0"/>
        <w:spacing w:before="60" w:after="40"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Nhận biết được ứng dụng của một số hợp chất hữu cơ trong thực tiễn, từ đó xác định được vấn đề của bài học</w:t>
      </w:r>
    </w:p>
    <w:p w14:paraId="6E6A4F44">
      <w:pPr>
        <w:pageBreakBefore w:val="0"/>
        <w:kinsoku/>
        <w:wordWrap/>
        <w:overflowPunct/>
        <w:topLinePunct w:val="0"/>
        <w:autoSpaceDE/>
        <w:autoSpaceDN/>
        <w:bidi w:val="0"/>
        <w:adjustRightInd/>
        <w:snapToGrid w:val="0"/>
        <w:spacing w:before="60" w:after="40" w:line="276" w:lineRule="auto"/>
        <w:textAlignment w:val="auto"/>
        <w:rPr>
          <w:rFonts w:hint="default" w:ascii="Times New Roman" w:hAnsi="Times New Roman" w:cs="Times New Roman"/>
          <w:b/>
          <w:bCs/>
          <w:sz w:val="28"/>
          <w:szCs w:val="28"/>
          <w:lang w:val="en-US"/>
        </w:rPr>
      </w:pPr>
      <w:r>
        <w:rPr>
          <w:rFonts w:hint="default" w:ascii="Times New Roman" w:hAnsi="Times New Roman" w:cs="Times New Roman"/>
          <w:b/>
          <w:bCs/>
          <w:color w:val="C00000"/>
          <w:sz w:val="28"/>
          <w:szCs w:val="28"/>
          <w:lang w:val="vi-VN"/>
        </w:rPr>
        <w:t>c)</w:t>
      </w:r>
      <w:r>
        <w:rPr>
          <w:rFonts w:hint="default" w:ascii="Times New Roman" w:hAnsi="Times New Roman" w:cs="Times New Roman"/>
          <w:color w:val="C00000"/>
          <w:sz w:val="28"/>
          <w:szCs w:val="28"/>
          <w:lang w:val="vi-VN"/>
        </w:rPr>
        <w:t xml:space="preserve"> </w:t>
      </w:r>
      <w:r>
        <w:rPr>
          <w:rFonts w:hint="default" w:ascii="Times New Roman" w:hAnsi="Times New Roman" w:cs="Times New Roman"/>
          <w:b/>
          <w:bCs/>
          <w:color w:val="C00000"/>
          <w:sz w:val="28"/>
          <w:szCs w:val="28"/>
          <w:lang w:val="en-US"/>
        </w:rPr>
        <w:t>Sản phẩm:</w:t>
      </w:r>
      <w:r>
        <w:rPr>
          <w:rFonts w:hint="default" w:ascii="Times New Roman" w:hAnsi="Times New Roman" w:cs="Times New Roman"/>
          <w:b/>
          <w:bCs/>
          <w:sz w:val="28"/>
          <w:szCs w:val="28"/>
          <w:lang w:val="en-US"/>
        </w:rPr>
        <w:t xml:space="preserve"> </w:t>
      </w:r>
    </w:p>
    <w:p w14:paraId="33368168">
      <w:pPr>
        <w:numPr>
          <w:ilvl w:val="0"/>
          <w:numId w:val="0"/>
        </w:numPr>
        <w:spacing w:after="57" w:line="233" w:lineRule="auto"/>
        <w:ind w:leftChars="0" w:right="55" w:rightChars="0"/>
        <w:rPr>
          <w:rFonts w:hint="default" w:ascii="Times New Roman" w:hAnsi="Times New Roman" w:cs="Times New Roman"/>
          <w:sz w:val="28"/>
          <w:szCs w:val="28"/>
        </w:rPr>
      </w:pPr>
      <w:r>
        <w:rPr>
          <w:rFonts w:hint="default" w:ascii="Times New Roman" w:hAnsi="Times New Roman" w:cs="Times New Roman"/>
          <w:sz w:val="28"/>
          <w:szCs w:val="28"/>
          <w:lang w:val="vi-VN"/>
        </w:rPr>
        <w:t>- H</w:t>
      </w:r>
      <w:r>
        <w:rPr>
          <w:rFonts w:hint="default" w:ascii="Times New Roman" w:hAnsi="Times New Roman" w:cs="Times New Roman"/>
          <w:sz w:val="28"/>
          <w:szCs w:val="28"/>
        </w:rPr>
        <w:t>S ghép được bức ảnh hoàn chỉnh.</w:t>
      </w:r>
    </w:p>
    <w:p w14:paraId="4D0F34DE">
      <w:pPr>
        <w:numPr>
          <w:ilvl w:val="0"/>
          <w:numId w:val="0"/>
        </w:numPr>
        <w:spacing w:after="57" w:line="233" w:lineRule="auto"/>
        <w:ind w:leftChars="0" w:right="55" w:rightChars="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Tên sự vật chính xuất hiện trong bức ảnh: </w:t>
      </w:r>
    </w:p>
    <w:p w14:paraId="1D2A4EB2">
      <w:pPr>
        <w:spacing w:after="26" w:line="259" w:lineRule="auto"/>
        <w:ind w:left="0" w:firstLine="140" w:firstLineChars="50"/>
        <w:jc w:val="left"/>
        <w:rPr>
          <w:rFonts w:hint="default" w:ascii="Times New Roman" w:hAnsi="Times New Roman" w:cs="Times New Roman"/>
          <w:b/>
          <w:bCs/>
          <w:sz w:val="28"/>
          <w:szCs w:val="28"/>
          <w:lang w:val="vi-VN"/>
        </w:rPr>
      </w:pPr>
      <w:r>
        <w:rPr>
          <w:rFonts w:hint="default" w:ascii="Times New Roman" w:hAnsi="Times New Roman" w:cs="Times New Roman"/>
          <w:sz w:val="28"/>
          <w:szCs w:val="28"/>
        </w:rPr>
        <w:t>+ Bếp gas.</w:t>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ab/>
      </w:r>
      <w:r>
        <w:rPr>
          <w:rFonts w:hint="default" w:ascii="Times New Roman" w:hAnsi="Times New Roman" w:cs="Times New Roman"/>
          <w:sz w:val="28"/>
          <w:szCs w:val="28"/>
        </w:rPr>
        <w:t>+ Can rượu.</w:t>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ab/>
      </w:r>
      <w:r>
        <w:rPr>
          <w:rFonts w:hint="default" w:ascii="Times New Roman" w:hAnsi="Times New Roman" w:cs="Times New Roman"/>
          <w:sz w:val="28"/>
          <w:szCs w:val="28"/>
        </w:rPr>
        <w:t>+ Chai giấm.</w:t>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ab/>
      </w:r>
      <w:r>
        <w:rPr>
          <w:rFonts w:hint="default" w:ascii="Times New Roman" w:hAnsi="Times New Roman" w:cs="Times New Roman"/>
          <w:sz w:val="28"/>
          <w:szCs w:val="28"/>
        </w:rPr>
        <w:t>+ Phân bón.</w:t>
      </w:r>
    </w:p>
    <w:p w14:paraId="74FB71B9">
      <w:pPr>
        <w:pageBreakBefore w:val="0"/>
        <w:kinsoku/>
        <w:wordWrap/>
        <w:overflowPunct/>
        <w:topLinePunct w:val="0"/>
        <w:autoSpaceDE/>
        <w:autoSpaceDN/>
        <w:bidi w:val="0"/>
        <w:adjustRightInd/>
        <w:spacing w:before="60" w:after="40" w:line="276" w:lineRule="auto"/>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Style w:val="16"/>
        <w:tblW w:w="10175" w:type="dxa"/>
        <w:tblInd w:w="-1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75"/>
        <w:gridCol w:w="2400"/>
      </w:tblGrid>
      <w:tr w14:paraId="49535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7" w:hRule="atLeast"/>
        </w:trPr>
        <w:tc>
          <w:tcPr>
            <w:tcW w:w="7775" w:type="dxa"/>
            <w:shd w:val="clear" w:color="auto" w:fill="F2DCDC" w:themeFill="accent2" w:themeFillTint="32"/>
          </w:tcPr>
          <w:p w14:paraId="7955664C">
            <w:pPr>
              <w:pageBreakBefore w:val="0"/>
              <w:kinsoku/>
              <w:wordWrap/>
              <w:overflowPunct/>
              <w:topLinePunct w:val="0"/>
              <w:autoSpaceDE/>
              <w:autoSpaceDN/>
              <w:bidi w:val="0"/>
              <w:adjustRightInd/>
              <w:spacing w:before="60" w:after="40" w:line="276"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GV</w:t>
            </w:r>
          </w:p>
        </w:tc>
        <w:tc>
          <w:tcPr>
            <w:tcW w:w="2400" w:type="dxa"/>
            <w:shd w:val="clear" w:color="auto" w:fill="F2DCDC" w:themeFill="accent2" w:themeFillTint="32"/>
          </w:tcPr>
          <w:p w14:paraId="7AF58AD4">
            <w:pPr>
              <w:pageBreakBefore w:val="0"/>
              <w:kinsoku/>
              <w:wordWrap/>
              <w:overflowPunct/>
              <w:topLinePunct w:val="0"/>
              <w:autoSpaceDE/>
              <w:autoSpaceDN/>
              <w:bidi w:val="0"/>
              <w:adjustRightInd/>
              <w:spacing w:before="60" w:after="40" w:line="276"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HS</w:t>
            </w:r>
          </w:p>
        </w:tc>
      </w:tr>
      <w:tr w14:paraId="2DCEE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9" w:hRule="atLeast"/>
        </w:trPr>
        <w:tc>
          <w:tcPr>
            <w:tcW w:w="7775" w:type="dxa"/>
          </w:tcPr>
          <w:p w14:paraId="16224855">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7BCBC46B">
            <w:pPr>
              <w:pageBreakBefore w:val="0"/>
              <w:kinsoku/>
              <w:wordWrap/>
              <w:overflowPunct/>
              <w:topLinePunct w:val="0"/>
              <w:autoSpaceDE/>
              <w:autoSpaceDN/>
              <w:bidi w:val="0"/>
              <w:adjustRightInd/>
              <w:spacing w:before="60" w:after="40" w:line="276" w:lineRule="auto"/>
              <w:jc w:val="both"/>
              <w:textAlignment w:val="auto"/>
              <w:rPr>
                <w:rStyle w:val="11"/>
                <w:rFonts w:hint="default" w:ascii="Times New Roman" w:hAnsi="Times New Roman" w:cs="Times New Roman"/>
                <w:bCs/>
                <w:i w:val="0"/>
                <w:iCs w:val="0"/>
                <w:sz w:val="28"/>
                <w:szCs w:val="28"/>
                <w:lang w:val="en-US"/>
              </w:rPr>
            </w:pPr>
            <w:r>
              <w:rPr>
                <w:rFonts w:hint="default" w:ascii="Times New Roman" w:hAnsi="Times New Roman" w:cs="Times New Roman"/>
                <w:sz w:val="28"/>
                <w:szCs w:val="28"/>
                <w:lang w:val="vi-VN"/>
              </w:rPr>
              <w:t xml:space="preserve">Nhiệm vụ 1: </w:t>
            </w:r>
            <w:r>
              <w:rPr>
                <w:rStyle w:val="11"/>
                <w:rFonts w:hint="default" w:ascii="Times New Roman" w:hAnsi="Times New Roman" w:cs="Times New Roman"/>
                <w:bCs/>
                <w:i w:val="0"/>
                <w:iCs w:val="0"/>
                <w:sz w:val="28"/>
                <w:szCs w:val="28"/>
                <w:lang w:val="en-US"/>
              </w:rPr>
              <w:t>GV tổ chức trò chơi</w:t>
            </w:r>
            <w:r>
              <w:rPr>
                <w:rFonts w:hint="default" w:ascii="Times New Roman" w:hAnsi="Times New Roman" w:cs="Times New Roman"/>
                <w:sz w:val="28"/>
                <w:szCs w:val="28"/>
              </w:rPr>
              <w:t xml:space="preserve"> “Mảnh ghép”. </w:t>
            </w:r>
          </w:p>
          <w:p w14:paraId="14B308AB">
            <w:pPr>
              <w:pageBreakBefore w:val="0"/>
              <w:kinsoku/>
              <w:wordWrap/>
              <w:overflowPunct/>
              <w:topLinePunct w:val="0"/>
              <w:bidi w:val="0"/>
              <w:spacing w:before="60" w:after="40" w:line="276" w:lineRule="auto"/>
              <w:ind w:right="242"/>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
                <w:i w:val="0"/>
                <w:iCs w:val="0"/>
                <w:sz w:val="28"/>
                <w:szCs w:val="28"/>
                <w:lang w:val="en-US"/>
              </w:rPr>
              <w:t>- Luật chơi:</w:t>
            </w:r>
            <w:r>
              <w:rPr>
                <w:rStyle w:val="11"/>
                <w:rFonts w:hint="default" w:ascii="Times New Roman" w:hAnsi="Times New Roman" w:cs="Times New Roman"/>
                <w:bCs/>
                <w:i w:val="0"/>
                <w:iCs w:val="0"/>
                <w:sz w:val="28"/>
                <w:szCs w:val="28"/>
                <w:lang w:val="en-US"/>
              </w:rPr>
              <w:t xml:space="preserve"> </w:t>
            </w:r>
          </w:p>
          <w:p w14:paraId="63DF8439">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Cả lớp chia thành 4 đội.</w:t>
            </w:r>
          </w:p>
          <w:p w14:paraId="10E05BEC">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Mỗi đội sử dụng các mảnh ghép được phát để tạo thành một bức ảnh hoàn chỉnh trong thời gian 2 phút.</w:t>
            </w:r>
          </w:p>
          <w:p w14:paraId="0A331EB7">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Đoán tên sự vật chính xuất hiện trong bức ảnh mà nhóm mình đã ghép.</w:t>
            </w:r>
          </w:p>
          <w:p w14:paraId="662E0BE0">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Các hình ảnh để HS ghép:</w:t>
            </w:r>
          </w:p>
          <w:p w14:paraId="4F787AD9">
            <w:pPr>
              <w:spacing w:after="0" w:line="259" w:lineRule="auto"/>
              <w:ind w:left="0" w:firstLine="0"/>
              <w:jc w:val="left"/>
              <w:rPr>
                <w:rFonts w:hint="default" w:ascii="Times New Roman" w:hAnsi="Times New Roman" w:cs="Times New Roman"/>
                <w:sz w:val="28"/>
                <w:szCs w:val="28"/>
              </w:rPr>
            </w:pPr>
            <w:r>
              <w:drawing>
                <wp:inline distT="0" distB="0" distL="114300" distR="114300">
                  <wp:extent cx="4647565" cy="1296670"/>
                  <wp:effectExtent l="0" t="0" r="0" b="0"/>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7"/>
                          <pic:cNvPicPr>
                            <a:picLocks noChangeAspect="1"/>
                          </pic:cNvPicPr>
                        </pic:nvPicPr>
                        <pic:blipFill>
                          <a:blip r:embed="rId85">
                            <a:lum contrast="6000"/>
                          </a:blip>
                          <a:srcRect b="35628"/>
                          <a:stretch>
                            <a:fillRect/>
                          </a:stretch>
                        </pic:blipFill>
                        <pic:spPr>
                          <a:xfrm>
                            <a:off x="0" y="0"/>
                            <a:ext cx="4647565" cy="1296670"/>
                          </a:xfrm>
                          <a:prstGeom prst="rect">
                            <a:avLst/>
                          </a:prstGeom>
                        </pic:spPr>
                      </pic:pic>
                    </a:graphicData>
                  </a:graphic>
                </wp:inline>
              </w:drawing>
            </w:r>
          </w:p>
          <w:p w14:paraId="69A2E3AC">
            <w:pPr>
              <w:pageBreakBefore w:val="0"/>
              <w:kinsoku/>
              <w:wordWrap/>
              <w:overflowPunct/>
              <w:topLinePunct w:val="0"/>
              <w:bidi w:val="0"/>
              <w:spacing w:before="60" w:after="40" w:line="276" w:lineRule="auto"/>
              <w:ind w:right="242"/>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Cs/>
                <w:i w:val="0"/>
                <w:iCs w:val="0"/>
                <w:sz w:val="28"/>
                <w:szCs w:val="28"/>
                <w:lang w:val="en-US"/>
              </w:rPr>
              <w:t>+ Trả lời đúng được nhận +1.</w:t>
            </w:r>
          </w:p>
          <w:p w14:paraId="53F8D104">
            <w:pPr>
              <w:rPr>
                <w:rStyle w:val="11"/>
                <w:rFonts w:hint="default" w:ascii="Times New Roman" w:hAnsi="Times New Roman" w:cs="Times New Roman"/>
                <w:bCs/>
                <w:i w:val="0"/>
                <w:iCs w:val="0"/>
                <w:sz w:val="28"/>
                <w:szCs w:val="28"/>
                <w:lang w:val="vi-VN"/>
              </w:rPr>
            </w:pPr>
            <w:r>
              <w:rPr>
                <w:rFonts w:hint="default" w:ascii="Times New Roman" w:hAnsi="Times New Roman" w:eastAsia="Times New Roman" w:cs="Times New Roman"/>
                <w:i/>
                <w:iCs/>
                <w:color w:val="000000"/>
                <w:sz w:val="32"/>
                <w:szCs w:val="32"/>
                <w:lang w:val="vi-VN"/>
              </w:rPr>
              <w:t xml:space="preserve">- </w:t>
            </w:r>
            <w:r>
              <w:rPr>
                <w:rFonts w:hint="default" w:ascii="Times New Roman" w:hAnsi="Times New Roman" w:eastAsia="Times New Roman" w:cs="Times New Roman"/>
                <w:i/>
                <w:iCs/>
                <w:color w:val="000000"/>
                <w:sz w:val="32"/>
                <w:szCs w:val="32"/>
                <w:lang w:val="en-US"/>
              </w:rPr>
              <w:t xml:space="preserve">Nhiệm vụ </w:t>
            </w:r>
            <w:r>
              <w:rPr>
                <w:rFonts w:hint="default" w:ascii="Times New Roman" w:hAnsi="Times New Roman" w:eastAsia="Times New Roman" w:cs="Times New Roman"/>
                <w:i/>
                <w:iCs/>
                <w:color w:val="000000"/>
                <w:sz w:val="32"/>
                <w:szCs w:val="32"/>
                <w:lang w:val="vi-VN"/>
              </w:rPr>
              <w:t>2</w:t>
            </w:r>
            <w:r>
              <w:rPr>
                <w:rFonts w:hint="default" w:ascii="Times New Roman" w:hAnsi="Times New Roman" w:eastAsia="Times New Roman" w:cs="Times New Roman"/>
                <w:i/>
                <w:iCs/>
                <w:color w:val="000000"/>
                <w:sz w:val="32"/>
                <w:szCs w:val="32"/>
                <w:lang w:val="en-US"/>
              </w:rPr>
              <w:t>:</w:t>
            </w:r>
            <w:r>
              <w:rPr>
                <w:rFonts w:hint="default" w:ascii="Times New Roman" w:hAnsi="Times New Roman" w:eastAsia="Times New Roman" w:cs="Times New Roman"/>
                <w:i/>
                <w:iCs/>
                <w:color w:val="000000"/>
                <w:sz w:val="32"/>
                <w:szCs w:val="32"/>
                <w:lang w:val="vi-VN"/>
              </w:rPr>
              <w:t xml:space="preserve"> Giáo viên</w:t>
            </w:r>
            <w:r>
              <w:rPr>
                <w:rFonts w:ascii="Times New Roman" w:hAnsi="Times New Roman" w:cs="Times New Roman"/>
                <w:bCs/>
                <w:iCs/>
                <w:sz w:val="28"/>
                <w:szCs w:val="28"/>
              </w:rPr>
              <w:t xml:space="preserve">: đưa một số CTHH các chất </w:t>
            </w:r>
            <w:r>
              <w:rPr>
                <w:rFonts w:ascii="Times New Roman" w:hAnsi="Times New Roman" w:cs="Times New Roman"/>
                <w:i/>
                <w:sz w:val="28"/>
                <w:szCs w:val="28"/>
              </w:rPr>
              <w:t>CH</w:t>
            </w:r>
            <w:r>
              <w:rPr>
                <w:rFonts w:ascii="Times New Roman" w:hAnsi="Times New Roman" w:cs="Times New Roman"/>
                <w:i/>
                <w:sz w:val="28"/>
                <w:szCs w:val="28"/>
                <w:vertAlign w:val="subscript"/>
              </w:rPr>
              <w:t>4</w:t>
            </w:r>
            <w:r>
              <w:rPr>
                <w:rFonts w:ascii="Times New Roman" w:hAnsi="Times New Roman" w:cs="Times New Roman"/>
                <w:i/>
                <w:sz w:val="28"/>
                <w:szCs w:val="28"/>
              </w:rPr>
              <w:t>, NaHCO</w:t>
            </w:r>
            <w:r>
              <w:rPr>
                <w:rFonts w:ascii="Times New Roman" w:hAnsi="Times New Roman" w:cs="Times New Roman"/>
                <w:i/>
                <w:sz w:val="28"/>
                <w:szCs w:val="28"/>
                <w:vertAlign w:val="subscript"/>
              </w:rPr>
              <w:t>3</w:t>
            </w:r>
            <w:r>
              <w:rPr>
                <w:rFonts w:ascii="Times New Roman" w:hAnsi="Times New Roman" w:cs="Times New Roman"/>
                <w:i/>
                <w:sz w:val="28"/>
                <w:szCs w:val="28"/>
              </w:rPr>
              <w:t>, C</w:t>
            </w:r>
            <w:r>
              <w:rPr>
                <w:rFonts w:ascii="Times New Roman" w:hAnsi="Times New Roman" w:cs="Times New Roman"/>
                <w:i/>
                <w:sz w:val="28"/>
                <w:szCs w:val="28"/>
                <w:vertAlign w:val="subscript"/>
              </w:rPr>
              <w:t>2</w:t>
            </w:r>
            <w:r>
              <w:rPr>
                <w:rFonts w:ascii="Times New Roman" w:hAnsi="Times New Roman" w:cs="Times New Roman"/>
                <w:i/>
                <w:sz w:val="28"/>
                <w:szCs w:val="28"/>
              </w:rPr>
              <w:t>H</w:t>
            </w:r>
            <w:r>
              <w:rPr>
                <w:rFonts w:ascii="Times New Roman" w:hAnsi="Times New Roman" w:cs="Times New Roman"/>
                <w:i/>
                <w:sz w:val="28"/>
                <w:szCs w:val="28"/>
                <w:vertAlign w:val="subscript"/>
              </w:rPr>
              <w:t>4</w:t>
            </w:r>
            <w:r>
              <w:rPr>
                <w:rFonts w:ascii="Times New Roman" w:hAnsi="Times New Roman" w:cs="Times New Roman"/>
                <w:i/>
                <w:sz w:val="28"/>
                <w:szCs w:val="28"/>
              </w:rPr>
              <w:t>, C</w:t>
            </w:r>
            <w:r>
              <w:rPr>
                <w:rFonts w:ascii="Times New Roman" w:hAnsi="Times New Roman" w:cs="Times New Roman"/>
                <w:i/>
                <w:sz w:val="28"/>
                <w:szCs w:val="28"/>
                <w:vertAlign w:val="subscript"/>
              </w:rPr>
              <w:t>6</w:t>
            </w:r>
            <w:r>
              <w:rPr>
                <w:rFonts w:ascii="Times New Roman" w:hAnsi="Times New Roman" w:cs="Times New Roman"/>
                <w:i/>
                <w:sz w:val="28"/>
                <w:szCs w:val="28"/>
              </w:rPr>
              <w:t>H</w:t>
            </w:r>
            <w:r>
              <w:rPr>
                <w:rFonts w:ascii="Times New Roman" w:hAnsi="Times New Roman" w:cs="Times New Roman"/>
                <w:i/>
                <w:sz w:val="28"/>
                <w:szCs w:val="28"/>
                <w:vertAlign w:val="subscript"/>
              </w:rPr>
              <w:t>5</w:t>
            </w:r>
            <w:r>
              <w:rPr>
                <w:rFonts w:ascii="Times New Roman" w:hAnsi="Times New Roman" w:cs="Times New Roman"/>
                <w:i/>
                <w:sz w:val="28"/>
                <w:szCs w:val="28"/>
              </w:rPr>
              <w:t>Br, CaCO</w:t>
            </w:r>
            <w:r>
              <w:rPr>
                <w:rFonts w:ascii="Times New Roman" w:hAnsi="Times New Roman" w:cs="Times New Roman"/>
                <w:i/>
                <w:sz w:val="28"/>
                <w:szCs w:val="28"/>
                <w:vertAlign w:val="subscript"/>
              </w:rPr>
              <w:t>3</w:t>
            </w:r>
            <w:r>
              <w:rPr>
                <w:rFonts w:ascii="Times New Roman" w:hAnsi="Times New Roman" w:cs="Times New Roman"/>
                <w:i/>
                <w:sz w:val="28"/>
                <w:szCs w:val="28"/>
              </w:rPr>
              <w:t>, CH</w:t>
            </w:r>
            <w:r>
              <w:rPr>
                <w:rFonts w:ascii="Times New Roman" w:hAnsi="Times New Roman" w:cs="Times New Roman"/>
                <w:i/>
                <w:sz w:val="28"/>
                <w:szCs w:val="28"/>
                <w:vertAlign w:val="subscript"/>
              </w:rPr>
              <w:t>3</w:t>
            </w:r>
            <w:r>
              <w:rPr>
                <w:rFonts w:ascii="Times New Roman" w:hAnsi="Times New Roman" w:cs="Times New Roman"/>
                <w:i/>
                <w:sz w:val="28"/>
                <w:szCs w:val="28"/>
              </w:rPr>
              <w:t>COONa, CaO, HCl, KOH, Cu(OH)</w:t>
            </w:r>
            <w:r>
              <w:rPr>
                <w:rFonts w:ascii="Times New Roman" w:hAnsi="Times New Roman" w:cs="Times New Roman"/>
                <w:i/>
                <w:sz w:val="28"/>
                <w:szCs w:val="28"/>
                <w:vertAlign w:val="subscript"/>
              </w:rPr>
              <w:t>2</w:t>
            </w:r>
            <w:r>
              <w:rPr>
                <w:rFonts w:ascii="Times New Roman" w:hAnsi="Times New Roman" w:cs="Times New Roman"/>
                <w:i/>
                <w:sz w:val="28"/>
                <w:szCs w:val="28"/>
              </w:rPr>
              <w:t>, SO</w:t>
            </w:r>
            <w:r>
              <w:rPr>
                <w:rFonts w:ascii="Times New Roman" w:hAnsi="Times New Roman" w:cs="Times New Roman"/>
                <w:i/>
                <w:sz w:val="28"/>
                <w:szCs w:val="28"/>
                <w:vertAlign w:val="subscript"/>
              </w:rPr>
              <w:t>3</w:t>
            </w:r>
            <w:r>
              <w:rPr>
                <w:rFonts w:ascii="Times New Roman" w:hAnsi="Times New Roman" w:cs="Times New Roman"/>
                <w:i/>
                <w:sz w:val="28"/>
                <w:szCs w:val="28"/>
              </w:rPr>
              <w:t>. Yêu cầu H</w:t>
            </w:r>
            <w:r>
              <w:rPr>
                <w:rFonts w:hint="default" w:ascii="Times New Roman" w:hAnsi="Times New Roman" w:cs="Times New Roman"/>
                <w:i/>
                <w:sz w:val="28"/>
                <w:szCs w:val="28"/>
                <w:lang w:val="vi-VN"/>
              </w:rPr>
              <w:t>S</w:t>
            </w:r>
            <w:r>
              <w:rPr>
                <w:rFonts w:ascii="Times New Roman" w:hAnsi="Times New Roman" w:cs="Times New Roman"/>
                <w:i/>
                <w:sz w:val="28"/>
                <w:szCs w:val="28"/>
              </w:rPr>
              <w:t xml:space="preserve"> chọn các hợp chất vô cơ đã học. </w:t>
            </w:r>
          </w:p>
        </w:tc>
        <w:tc>
          <w:tcPr>
            <w:tcW w:w="2400" w:type="dxa"/>
          </w:tcPr>
          <w:p w14:paraId="3F4518AE">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xml:space="preserve">Học sinh quan sát </w:t>
            </w:r>
            <w:r>
              <w:rPr>
                <w:rFonts w:hint="default" w:ascii="Times New Roman" w:hAnsi="Times New Roman" w:cs="Times New Roman"/>
                <w:sz w:val="28"/>
                <w:szCs w:val="28"/>
                <w:lang w:val="vi-VN"/>
              </w:rPr>
              <w:t xml:space="preserve">vật mẫu và hình </w:t>
            </w:r>
            <w:r>
              <w:rPr>
                <w:rFonts w:hint="default" w:ascii="Times New Roman" w:hAnsi="Times New Roman" w:cs="Times New Roman"/>
                <w:sz w:val="28"/>
                <w:szCs w:val="28"/>
                <w:lang w:val="en-US"/>
              </w:rPr>
              <w:t>và trả lời các câu hỏi của giáo viên đưa ra.</w:t>
            </w:r>
          </w:p>
        </w:tc>
      </w:tr>
      <w:tr w14:paraId="3E7D5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5" w:type="dxa"/>
          </w:tcPr>
          <w:p w14:paraId="39EB22C1">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0DE3D6E1">
            <w:pPr>
              <w:pageBreakBefore w:val="0"/>
              <w:tabs>
                <w:tab w:val="left" w:pos="12758"/>
              </w:tabs>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Cs/>
                <w:kern w:val="24"/>
                <w:sz w:val="28"/>
                <w:szCs w:val="28"/>
                <w:lang w:val="en-US"/>
              </w:rPr>
            </w:pPr>
            <w:r>
              <w:rPr>
                <w:rFonts w:hint="default" w:ascii="Times New Roman" w:hAnsi="Times New Roman" w:cs="Times New Roman"/>
                <w:sz w:val="28"/>
                <w:szCs w:val="28"/>
                <w:lang w:val="en-US"/>
              </w:rPr>
              <w:t xml:space="preserve"> </w:t>
            </w:r>
            <w:r>
              <w:rPr>
                <w:rFonts w:hint="default" w:ascii="Times New Roman" w:hAnsi="Times New Roman" w:cs="Times New Roman"/>
                <w:bCs/>
                <w:kern w:val="24"/>
                <w:sz w:val="28"/>
                <w:szCs w:val="28"/>
              </w:rPr>
              <w:t xml:space="preserve">Hs thảo luận nhóm hoàn thành </w:t>
            </w:r>
            <w:r>
              <w:rPr>
                <w:rFonts w:hint="default" w:ascii="Times New Roman" w:hAnsi="Times New Roman" w:cs="Times New Roman"/>
                <w:bCs/>
                <w:kern w:val="24"/>
                <w:sz w:val="28"/>
                <w:szCs w:val="28"/>
                <w:lang w:val="en-US"/>
              </w:rPr>
              <w:t>câu hỏi giáo viên đưa ra</w:t>
            </w:r>
          </w:p>
        </w:tc>
        <w:tc>
          <w:tcPr>
            <w:tcW w:w="2400" w:type="dxa"/>
          </w:tcPr>
          <w:p w14:paraId="6B5E26F0">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Nhận nhiệm vụ</w:t>
            </w:r>
          </w:p>
        </w:tc>
      </w:tr>
      <w:tr w14:paraId="6D6A4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1" w:hRule="atLeast"/>
        </w:trPr>
        <w:tc>
          <w:tcPr>
            <w:tcW w:w="7775" w:type="dxa"/>
          </w:tcPr>
          <w:p w14:paraId="487F6129">
            <w:pPr>
              <w:pageBreakBefore w:val="0"/>
              <w:kinsoku/>
              <w:wordWrap/>
              <w:overflowPunct/>
              <w:topLinePunct w:val="0"/>
              <w:bidi w:val="0"/>
              <w:spacing w:before="60" w:after="40" w:line="276" w:lineRule="auto"/>
              <w:ind w:left="162" w:right="242"/>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
                <w:bCs w:val="0"/>
                <w:i w:val="0"/>
                <w:iCs w:val="0"/>
                <w:sz w:val="28"/>
                <w:szCs w:val="28"/>
                <w:lang w:val="en-US"/>
              </w:rPr>
              <w:t>Báo cáo, thảo luận</w:t>
            </w:r>
            <w:r>
              <w:rPr>
                <w:rStyle w:val="11"/>
                <w:rFonts w:hint="default" w:ascii="Times New Roman" w:hAnsi="Times New Roman" w:cs="Times New Roman"/>
                <w:bCs/>
                <w:i w:val="0"/>
                <w:iCs w:val="0"/>
                <w:sz w:val="28"/>
                <w:szCs w:val="28"/>
                <w:lang w:val="en-US"/>
              </w:rPr>
              <w:t xml:space="preserve">: HS tham gia trò chơi </w:t>
            </w:r>
            <w:r>
              <w:rPr>
                <w:rStyle w:val="11"/>
                <w:rFonts w:hint="default" w:ascii="Times New Roman" w:hAnsi="Times New Roman" w:cs="Times New Roman"/>
                <w:bCs/>
                <w:i w:val="0"/>
                <w:iCs w:val="0"/>
                <w:sz w:val="28"/>
                <w:szCs w:val="28"/>
                <w:lang w:val="vi-VN"/>
              </w:rPr>
              <w:t xml:space="preserve"> và xem hình đã ghép </w:t>
            </w:r>
            <w:r>
              <w:rPr>
                <w:rStyle w:val="11"/>
                <w:rFonts w:hint="default" w:ascii="Times New Roman" w:hAnsi="Times New Roman" w:cs="Times New Roman"/>
                <w:bCs/>
                <w:i w:val="0"/>
                <w:iCs w:val="0"/>
                <w:sz w:val="28"/>
                <w:szCs w:val="28"/>
                <w:lang w:val="en-US"/>
              </w:rPr>
              <w:t>để trả lời câu hỏi.</w:t>
            </w:r>
          </w:p>
          <w:p w14:paraId="37D5123B">
            <w:pPr>
              <w:pageBreakBefore w:val="0"/>
              <w:kinsoku/>
              <w:wordWrap/>
              <w:overflowPunct/>
              <w:topLinePunct w:val="0"/>
              <w:autoSpaceDE/>
              <w:autoSpaceDN/>
              <w:bidi w:val="0"/>
              <w:adjustRightInd/>
              <w:spacing w:before="60" w:after="40" w:line="276" w:lineRule="auto"/>
              <w:jc w:val="both"/>
              <w:textAlignment w:val="auto"/>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Cs/>
                <w:i w:val="0"/>
                <w:iCs w:val="0"/>
                <w:sz w:val="28"/>
                <w:szCs w:val="28"/>
                <w:lang w:val="en-US"/>
              </w:rPr>
              <w:t>Giáo viên nhận xét câu trả lời của học sinh và dẫn dắt vào bài học mới.</w:t>
            </w:r>
          </w:p>
        </w:tc>
        <w:tc>
          <w:tcPr>
            <w:tcW w:w="2400" w:type="dxa"/>
          </w:tcPr>
          <w:p w14:paraId="7CFC794C">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Thực hiện nhiệm vụ</w:t>
            </w:r>
          </w:p>
        </w:tc>
      </w:tr>
      <w:tr w14:paraId="506D2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7775" w:type="dxa"/>
          </w:tcPr>
          <w:p w14:paraId="08691182">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Chốt lại và đặt vấn đề vào bài</w:t>
            </w:r>
          </w:p>
          <w:p w14:paraId="26E98E2E">
            <w:pPr>
              <w:pageBreakBefore w:val="0"/>
              <w:numPr>
                <w:ilvl w:val="0"/>
                <w:numId w:val="0"/>
              </w:numPr>
              <w:tabs>
                <w:tab w:val="left" w:pos="2608"/>
                <w:tab w:val="left" w:pos="4939"/>
                <w:tab w:val="left" w:pos="7269"/>
              </w:tabs>
              <w:kinsoku/>
              <w:wordWrap/>
              <w:overflowPunct/>
              <w:topLinePunct w:val="0"/>
              <w:bidi w:val="0"/>
              <w:spacing w:before="60" w:after="40" w:line="276" w:lineRule="auto"/>
              <w:rPr>
                <w:rStyle w:val="11"/>
                <w:rFonts w:hint="default" w:ascii="Times New Roman" w:hAnsi="Times New Roman" w:cs="Times New Roman"/>
                <w:bCs/>
                <w:i w:val="0"/>
                <w:iCs w:val="0"/>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GV dẫn dắt vào bài mới: </w:t>
            </w:r>
            <w:r>
              <w:rPr>
                <w:rFonts w:hint="default" w:ascii="Times New Roman" w:hAnsi="Times New Roman" w:cs="Times New Roman"/>
                <w:i/>
                <w:sz w:val="28"/>
                <w:szCs w:val="28"/>
              </w:rPr>
              <w:t>Khí gas, rượu, giấm và phân bón đều là các hợp chất hữu cơ</w:t>
            </w:r>
            <w:r>
              <w:rPr>
                <w:rFonts w:hint="default" w:ascii="Times New Roman" w:hAnsi="Times New Roman" w:cs="Times New Roman"/>
                <w:sz w:val="28"/>
                <w:szCs w:val="28"/>
              </w:rPr>
              <w:t xml:space="preserve">. </w:t>
            </w:r>
            <w:r>
              <w:rPr>
                <w:rFonts w:hint="default" w:ascii="Times New Roman" w:hAnsi="Times New Roman" w:cs="Times New Roman"/>
                <w:i/>
                <w:sz w:val="28"/>
                <w:szCs w:val="28"/>
              </w:rPr>
              <w:t>Hợp chất hữu cơ đóng vai trò thiết yếu cho sự sống phát triển. Số lượng hợp chất hữu cơ lớn hơn rất nhiều số lượng chất vô cơ và được ứng dụng trong hầu hết các lĩnh vực phục vụ đời sống con người. Hợp chất hữu cơ là gì và có gì khác biệt về cấu tạo so với hợp chất vô cơ?</w:t>
            </w:r>
            <w:r>
              <w:rPr>
                <w:rFonts w:hint="default" w:ascii="Times New Roman" w:hAnsi="Times New Roman" w:cs="Times New Roman"/>
                <w:sz w:val="28"/>
                <w:szCs w:val="28"/>
                <w:lang w:val="vi-VN"/>
              </w:rPr>
              <w:t xml:space="preserve"> cùng tìm hiểu về bài học hôm nay</w:t>
            </w:r>
          </w:p>
        </w:tc>
        <w:tc>
          <w:tcPr>
            <w:tcW w:w="2400" w:type="dxa"/>
          </w:tcPr>
          <w:p w14:paraId="7DBBFBE0">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p>
        </w:tc>
      </w:tr>
    </w:tbl>
    <w:p w14:paraId="3A5EED97">
      <w:pPr>
        <w:pageBreakBefore w:val="0"/>
        <w:kinsoku/>
        <w:wordWrap/>
        <w:overflowPunct/>
        <w:topLinePunct w:val="0"/>
        <w:autoSpaceDE/>
        <w:autoSpaceDN/>
        <w:bidi w:val="0"/>
        <w:adjustRightInd/>
        <w:spacing w:before="60" w:after="40" w:line="276" w:lineRule="auto"/>
        <w:textAlignment w:val="auto"/>
        <w:rPr>
          <w:rFonts w:ascii="Times New Roman" w:hAnsi="Times New Roman" w:cs="Times New Roman"/>
          <w:b/>
          <w:color w:val="00B050"/>
          <w:spacing w:val="2"/>
          <w:position w:val="-2"/>
          <w:sz w:val="28"/>
          <w:szCs w:val="28"/>
          <w:lang w:val="nl-NL"/>
        </w:rPr>
      </w:pPr>
    </w:p>
    <w:p w14:paraId="146065BE">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00B050"/>
          <w:spacing w:val="2"/>
          <w:position w:val="-2"/>
          <w:sz w:val="28"/>
          <w:szCs w:val="28"/>
          <w:lang w:val="nl-NL"/>
        </w:rPr>
      </w:pPr>
      <w:r>
        <w:rPr>
          <w:rFonts w:hint="default" w:ascii="Times New Roman" w:hAnsi="Times New Roman" w:cs="Times New Roman"/>
          <w:b/>
          <w:color w:val="00B050"/>
          <w:spacing w:val="2"/>
          <w:position w:val="-2"/>
          <w:sz w:val="28"/>
          <w:szCs w:val="28"/>
          <w:lang w:val="vi-VN"/>
        </w:rPr>
        <w:t>2</w:t>
      </w:r>
      <w:r>
        <w:rPr>
          <w:rFonts w:hint="default" w:ascii="Times New Roman" w:hAnsi="Times New Roman" w:cs="Times New Roman"/>
          <w:b/>
          <w:color w:val="00B050"/>
          <w:spacing w:val="2"/>
          <w:position w:val="-2"/>
          <w:sz w:val="28"/>
          <w:szCs w:val="28"/>
          <w:lang w:val="nl-NL"/>
        </w:rPr>
        <w:t xml:space="preserve"> HÌNH THÀNH KIẾN THỨC MỚI</w:t>
      </w:r>
    </w:p>
    <w:p w14:paraId="3C8A3343">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w:t>
      </w:r>
      <w:r>
        <w:rPr>
          <w:rFonts w:hint="default" w:ascii="Times New Roman" w:hAnsi="Times New Roman" w:cs="Times New Roman"/>
          <w:b/>
          <w:color w:val="7030A0"/>
          <w:sz w:val="28"/>
          <w:szCs w:val="28"/>
          <w:lang w:val="en-US"/>
        </w:rPr>
        <w:t xml:space="preserve">1: </w:t>
      </w:r>
      <w:r>
        <w:rPr>
          <w:rFonts w:hint="default" w:ascii="Times New Roman" w:hAnsi="Times New Roman" w:cs="Times New Roman"/>
          <w:b/>
          <w:color w:val="7030A0"/>
          <w:sz w:val="28"/>
          <w:szCs w:val="28"/>
          <w:lang w:val="vi-VN"/>
        </w:rPr>
        <w:t>Trình bày khá</w:t>
      </w:r>
      <w:r>
        <w:rPr>
          <w:rFonts w:hint="default" w:ascii="Times New Roman" w:hAnsi="Times New Roman"/>
          <w:b/>
          <w:color w:val="7030A0"/>
          <w:sz w:val="28"/>
          <w:szCs w:val="28"/>
          <w:lang w:val="vi-VN"/>
        </w:rPr>
        <w:t>i niệm hợp chất hữu cơ và hóa học hữu cơ</w:t>
      </w:r>
    </w:p>
    <w:p w14:paraId="029B5EC8">
      <w:pPr>
        <w:pageBreakBefore w:val="0"/>
        <w:numPr>
          <w:ilvl w:val="0"/>
          <w:numId w:val="3"/>
        </w:numPr>
        <w:kinsoku/>
        <w:wordWrap/>
        <w:overflowPunct/>
        <w:topLinePunct w:val="0"/>
        <w:autoSpaceDE/>
        <w:autoSpaceDN/>
        <w:bidi w:val="0"/>
        <w:adjustRightInd/>
        <w:spacing w:before="60" w:after="40" w:line="276" w:lineRule="auto"/>
        <w:textAlignment w:val="auto"/>
        <w:rPr>
          <w:rFonts w:ascii="Times New Roman" w:hAnsi="Times New Roman" w:cs="Times New Roman"/>
          <w:sz w:val="28"/>
          <w:szCs w:val="28"/>
          <w:lang w:val="en-US"/>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0DC4F4D4">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sz w:val="28"/>
          <w:szCs w:val="28"/>
        </w:rPr>
      </w:pPr>
      <w:r>
        <w:rPr>
          <w:rFonts w:hint="default" w:ascii="Times New Roman" w:hAnsi="Times New Roman"/>
          <w:sz w:val="28"/>
          <w:szCs w:val="28"/>
        </w:rPr>
        <w:t>- Nêu được khái niệm hợp chất hữu cơ, hoá học hữu cơ.</w:t>
      </w:r>
    </w:p>
    <w:p w14:paraId="251CE3AE">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sz w:val="28"/>
          <w:szCs w:val="28"/>
        </w:rPr>
      </w:pPr>
      <w:r>
        <w:rPr>
          <w:rFonts w:hint="default" w:ascii="Times New Roman" w:hAnsi="Times New Roman"/>
          <w:sz w:val="28"/>
          <w:szCs w:val="28"/>
        </w:rPr>
        <w:t>- Phân biệt được chất vô cơ hay hữu cơ theo công thức phân tử.</w:t>
      </w:r>
    </w:p>
    <w:p w14:paraId="178ED1D0">
      <w:pPr>
        <w:pStyle w:val="22"/>
        <w:keepNext w:val="0"/>
        <w:keepLines w:val="0"/>
        <w:pageBreakBefore w:val="0"/>
        <w:widowControl/>
        <w:tabs>
          <w:tab w:val="left" w:pos="2694"/>
        </w:tabs>
        <w:kinsoku/>
        <w:wordWrap/>
        <w:overflowPunct/>
        <w:topLinePunct w:val="0"/>
        <w:autoSpaceDE/>
        <w:autoSpaceDN/>
        <w:bidi w:val="0"/>
        <w:adjustRightInd/>
        <w:snapToGrid/>
        <w:spacing w:before="60" w:after="40" w:line="276" w:lineRule="auto"/>
        <w:ind w:left="0"/>
        <w:textAlignment w:val="baseline"/>
        <w:rPr>
          <w:rFonts w:ascii="Times New Roman" w:hAnsi="Times New Roman" w:cs="Times New Roman"/>
          <w:b/>
          <w:bCs/>
          <w:color w:val="C00000"/>
          <w:sz w:val="28"/>
          <w:szCs w:val="28"/>
        </w:rPr>
      </w:pPr>
      <w:r>
        <w:rPr>
          <w:rFonts w:ascii="Times New Roman" w:hAnsi="Times New Roman" w:cs="Times New Roman"/>
          <w:b/>
          <w:bCs/>
          <w:color w:val="C00000"/>
          <w:sz w:val="28"/>
          <w:szCs w:val="28"/>
          <w:lang w:val="en-US"/>
        </w:rPr>
        <w:t>Nội dung</w:t>
      </w:r>
      <w:r>
        <w:rPr>
          <w:rFonts w:ascii="Times New Roman" w:hAnsi="Times New Roman" w:cs="Times New Roman"/>
          <w:b/>
          <w:bCs/>
          <w:color w:val="C00000"/>
          <w:sz w:val="28"/>
          <w:szCs w:val="28"/>
        </w:rPr>
        <w:t xml:space="preserve">: </w:t>
      </w:r>
    </w:p>
    <w:p w14:paraId="2263C901">
      <w:pPr>
        <w:pStyle w:val="22"/>
        <w:keepNext w:val="0"/>
        <w:keepLines w:val="0"/>
        <w:pageBreakBefore w:val="0"/>
        <w:widowControl/>
        <w:tabs>
          <w:tab w:val="left" w:pos="2694"/>
        </w:tabs>
        <w:kinsoku/>
        <w:wordWrap/>
        <w:overflowPunct/>
        <w:topLinePunct w:val="0"/>
        <w:autoSpaceDE/>
        <w:autoSpaceDN/>
        <w:bidi w:val="0"/>
        <w:adjustRightInd/>
        <w:snapToGrid/>
        <w:spacing w:before="60" w:after="40" w:line="276" w:lineRule="auto"/>
        <w:ind w:left="0"/>
        <w:textAlignment w:val="baseline"/>
        <w:rPr>
          <w:rFonts w:hint="default" w:ascii="Times New Roman" w:hAnsi="Times New Roman" w:cs="Times New Roman"/>
          <w:b/>
          <w:bCs/>
          <w:color w:val="C00000"/>
          <w:sz w:val="28"/>
          <w:szCs w:val="28"/>
          <w:lang w:val="vi-VN"/>
        </w:rPr>
      </w:pPr>
      <w:r>
        <w:rPr>
          <w:rFonts w:hint="default" w:ascii="Times New Roman" w:hAnsi="Times New Roman" w:cs="Times New Roman"/>
          <w:b w:val="0"/>
          <w:bCs w:val="0"/>
          <w:color w:val="auto"/>
          <w:sz w:val="28"/>
          <w:szCs w:val="28"/>
          <w:lang w:val="vi-VN"/>
        </w:rPr>
        <w:t xml:space="preserve">- Học sinh quan sát CTCT methane, propane, ethylene rút ra được khái niệm </w:t>
      </w:r>
      <w:r>
        <w:rPr>
          <w:rFonts w:hint="default" w:ascii="Times New Roman" w:hAnsi="Times New Roman" w:cs="Times New Roman"/>
          <w:sz w:val="28"/>
          <w:szCs w:val="28"/>
        </w:rPr>
        <w:t>hydrocarbon,</w:t>
      </w:r>
      <w:r>
        <w:rPr>
          <w:rFonts w:hint="default" w:ascii="Times New Roman" w:hAnsi="Times New Roman" w:cs="Times New Roman"/>
          <w:spacing w:val="-2"/>
          <w:sz w:val="28"/>
          <w:szCs w:val="28"/>
        </w:rPr>
        <w:t xml:space="preserve"> alkane.</w:t>
      </w:r>
    </w:p>
    <w:p w14:paraId="33B377EE">
      <w:pPr>
        <w:pageBreakBefore w:val="0"/>
        <w:numPr>
          <w:ilvl w:val="0"/>
          <w:numId w:val="3"/>
        </w:numPr>
        <w:kinsoku/>
        <w:wordWrap/>
        <w:overflowPunct/>
        <w:topLinePunct w:val="0"/>
        <w:autoSpaceDE/>
        <w:autoSpaceDN/>
        <w:bidi w:val="0"/>
        <w:adjustRightInd/>
        <w:spacing w:before="60" w:after="40" w:line="276" w:lineRule="auto"/>
        <w:ind w:left="0" w:leftChars="0" w:firstLine="0" w:firstLineChars="0"/>
        <w:textAlignment w:val="auto"/>
        <w:rPr>
          <w:rFonts w:hint="default" w:ascii="Times New Roman" w:hAnsi="Times New Roman" w:cs="Times New Roman"/>
          <w:bCs/>
          <w:sz w:val="28"/>
          <w:szCs w:val="28"/>
          <w:lang w:val="en-US"/>
        </w:rPr>
      </w:pPr>
      <w:r>
        <w:rPr>
          <w:rFonts w:hint="default" w:ascii="Times New Roman" w:hAnsi="Times New Roman" w:cs="Times New Roman"/>
          <w:b/>
          <w:bCs/>
          <w:sz w:val="28"/>
          <w:szCs w:val="28"/>
          <w:lang w:val="en-US"/>
        </w:rPr>
        <w:t xml:space="preserve"> </w:t>
      </w: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p>
    <w:p w14:paraId="0F5D7144">
      <w:pPr>
        <w:numPr>
          <w:ilvl w:val="0"/>
          <w:numId w:val="0"/>
        </w:numPr>
        <w:spacing w:after="0" w:line="289" w:lineRule="auto"/>
        <w:ind w:leftChars="0" w:right="27" w:rightChars="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Những chất là hợp chất hữu cơ: C</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 C</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12</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 C</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4</w:t>
      </w:r>
      <w:r>
        <w:rPr>
          <w:rFonts w:hint="default" w:ascii="Times New Roman" w:hAnsi="Times New Roman" w:cs="Times New Roman"/>
          <w:sz w:val="28"/>
          <w:szCs w:val="28"/>
        </w:rPr>
        <w:t>, CH</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Cl, C</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5</w:t>
      </w:r>
      <w:r>
        <w:rPr>
          <w:rFonts w:hint="default" w:ascii="Times New Roman" w:hAnsi="Times New Roman" w:cs="Times New Roman"/>
          <w:sz w:val="28"/>
          <w:szCs w:val="28"/>
        </w:rPr>
        <w:t>OH.</w:t>
      </w:r>
    </w:p>
    <w:p w14:paraId="42D75D95">
      <w:pPr>
        <w:numPr>
          <w:ilvl w:val="0"/>
          <w:numId w:val="0"/>
        </w:numPr>
        <w:spacing w:after="30" w:line="259" w:lineRule="auto"/>
        <w:ind w:leftChars="0" w:right="27" w:rightChars="0" w:firstLine="140" w:firstLineChars="50"/>
        <w:jc w:val="left"/>
        <w:rPr>
          <w:rFonts w:hint="default" w:ascii="Times New Roman" w:hAnsi="Times New Roman" w:cs="Times New Roman"/>
          <w:bCs/>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Những chất là hợp chất vô cơ: 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SO</w:t>
      </w:r>
      <w:r>
        <w:rPr>
          <w:rFonts w:hint="default" w:ascii="Times New Roman" w:hAnsi="Times New Roman" w:cs="Times New Roman"/>
          <w:sz w:val="28"/>
          <w:szCs w:val="28"/>
          <w:vertAlign w:val="subscript"/>
        </w:rPr>
        <w:t>4</w:t>
      </w:r>
      <w:r>
        <w:rPr>
          <w:rFonts w:hint="default" w:ascii="Times New Roman" w:hAnsi="Times New Roman" w:cs="Times New Roman"/>
          <w:sz w:val="28"/>
          <w:szCs w:val="28"/>
        </w:rPr>
        <w:t>,</w:t>
      </w:r>
      <w:r>
        <w:rPr>
          <w:rFonts w:hint="default" w:ascii="Times New Roman" w:hAnsi="Times New Roman" w:cs="Times New Roman"/>
          <w:sz w:val="28"/>
          <w:szCs w:val="28"/>
          <w:vertAlign w:val="subscript"/>
        </w:rPr>
        <w:t xml:space="preserve"> </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CO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 CaCO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 KNO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 NaOH, Al</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 CO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w:t>
      </w:r>
    </w:p>
    <w:p w14:paraId="72C58786">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Style w:val="8"/>
        <w:tblW w:w="107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5"/>
        <w:gridCol w:w="1507"/>
      </w:tblGrid>
      <w:tr w14:paraId="69619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205" w:type="dxa"/>
            <w:shd w:val="clear" w:color="auto" w:fill="F2DCDC" w:themeFill="accent2" w:themeFillTint="32"/>
          </w:tcPr>
          <w:p w14:paraId="0D9E6E86">
            <w:pPr>
              <w:pageBreakBefore w:val="0"/>
              <w:kinsoku/>
              <w:wordWrap/>
              <w:overflowPunct/>
              <w:topLinePunct w:val="0"/>
              <w:autoSpaceDE/>
              <w:autoSpaceDN/>
              <w:bidi w:val="0"/>
              <w:adjustRightInd/>
              <w:spacing w:before="60" w:after="40" w:line="276" w:lineRule="auto"/>
              <w:jc w:val="center"/>
              <w:textAlignment w:val="auto"/>
              <w:rPr>
                <w:rFonts w:ascii="Times New Roman" w:hAnsi="Times New Roman" w:cs="Times New Roman"/>
                <w:b/>
                <w:bCs/>
                <w:color w:val="auto"/>
                <w:sz w:val="28"/>
                <w:szCs w:val="28"/>
                <w:shd w:val="clear" w:color="auto" w:fill="FFFFFF"/>
              </w:rPr>
            </w:pPr>
            <w:r>
              <w:rPr>
                <w:rFonts w:ascii="Times New Roman" w:hAnsi="Times New Roman" w:cs="Times New Roman"/>
                <w:b/>
                <w:color w:val="auto"/>
                <w:sz w:val="28"/>
                <w:szCs w:val="28"/>
                <w:lang w:val="en-US"/>
              </w:rPr>
              <w:t>Hoạt động của GV</w:t>
            </w:r>
          </w:p>
        </w:tc>
        <w:tc>
          <w:tcPr>
            <w:tcW w:w="1507" w:type="dxa"/>
            <w:shd w:val="clear" w:color="auto" w:fill="F2DCDC" w:themeFill="accent2" w:themeFillTint="32"/>
          </w:tcPr>
          <w:p w14:paraId="07BB7979">
            <w:pPr>
              <w:pageBreakBefore w:val="0"/>
              <w:kinsoku/>
              <w:wordWrap/>
              <w:overflowPunct/>
              <w:topLinePunct w:val="0"/>
              <w:autoSpaceDE/>
              <w:autoSpaceDN/>
              <w:bidi w:val="0"/>
              <w:adjustRightInd/>
              <w:spacing w:before="60" w:after="40" w:line="276" w:lineRule="auto"/>
              <w:jc w:val="center"/>
              <w:textAlignment w:val="auto"/>
              <w:rPr>
                <w:rFonts w:ascii="Times New Roman" w:hAnsi="Times New Roman" w:cs="Times New Roman"/>
                <w:b/>
                <w:color w:val="auto"/>
                <w:sz w:val="28"/>
                <w:szCs w:val="28"/>
                <w:lang w:val="en-US"/>
              </w:rPr>
            </w:pPr>
            <w:r>
              <w:rPr>
                <w:rFonts w:ascii="Times New Roman" w:hAnsi="Times New Roman" w:cs="Times New Roman"/>
                <w:b/>
                <w:color w:val="auto"/>
                <w:sz w:val="28"/>
                <w:szCs w:val="28"/>
                <w:lang w:val="en-US"/>
              </w:rPr>
              <w:t>Hoạt động của HS</w:t>
            </w:r>
          </w:p>
        </w:tc>
      </w:tr>
      <w:tr w14:paraId="66F17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205" w:type="dxa"/>
            <w:shd w:val="clear" w:color="auto" w:fill="auto"/>
          </w:tcPr>
          <w:p w14:paraId="12E0581A">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4EE63707">
            <w:pPr>
              <w:keepNext w:val="0"/>
              <w:keepLines w:val="0"/>
              <w:pageBreakBefore w:val="0"/>
              <w:widowControl/>
              <w:shd w:val="clear" w:color="auto" w:fill="FFFFFF"/>
              <w:tabs>
                <w:tab w:val="left" w:pos="9214"/>
              </w:tabs>
              <w:kinsoku/>
              <w:wordWrap/>
              <w:overflowPunct/>
              <w:topLinePunct w:val="0"/>
              <w:autoSpaceDE/>
              <w:autoSpaceDN/>
              <w:bidi w:val="0"/>
              <w:adjustRightInd/>
              <w:snapToGrid/>
              <w:spacing w:before="60" w:after="40" w:line="276" w:lineRule="auto"/>
              <w:ind w:right="67"/>
              <w:rPr>
                <w:rFonts w:hint="default" w:ascii="Times New Roman" w:hAnsi="Times New Roman" w:eastAsia="Times New Roman" w:cs="Times New Roman"/>
                <w:color w:val="000000"/>
                <w:sz w:val="28"/>
                <w:szCs w:val="28"/>
                <w:lang w:val="en-US"/>
              </w:rPr>
            </w:pPr>
            <w:r>
              <w:rPr>
                <w:rFonts w:hint="default" w:ascii="Times New Roman" w:hAnsi="Times New Roman" w:eastAsia="Times New Roman" w:cs="Times New Roman"/>
                <w:sz w:val="28"/>
                <w:szCs w:val="28"/>
                <w:lang w:val="en-US"/>
              </w:rPr>
              <w:t>Giáo viên c</w:t>
            </w:r>
            <w:r>
              <w:rPr>
                <w:rFonts w:hint="default" w:ascii="Times New Roman" w:hAnsi="Times New Roman" w:eastAsia="Times New Roman" w:cs="Times New Roman"/>
                <w:color w:val="000000"/>
                <w:sz w:val="28"/>
                <w:szCs w:val="28"/>
              </w:rPr>
              <w:t>huyển giao nhiệm vụ học tập</w:t>
            </w:r>
            <w:r>
              <w:rPr>
                <w:rFonts w:hint="default" w:ascii="Times New Roman" w:hAnsi="Times New Roman" w:eastAsia="Times New Roman" w:cs="Times New Roman"/>
                <w:color w:val="000000"/>
                <w:sz w:val="28"/>
                <w:szCs w:val="28"/>
                <w:lang w:val="en-US"/>
              </w:rPr>
              <w:t xml:space="preserve">: </w:t>
            </w:r>
          </w:p>
          <w:p w14:paraId="54EAB277">
            <w:pPr>
              <w:numPr>
                <w:ilvl w:val="0"/>
                <w:numId w:val="0"/>
              </w:numPr>
              <w:spacing w:after="57" w:line="233" w:lineRule="auto"/>
              <w:ind w:leftChars="0" w:right="28" w:rightChars="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giới thiệu công thức phân tử tương ứng với các chất đã xuất hiện trong 4 hình ảnh khí gas, rượu, giấm và phân bón.</w:t>
            </w:r>
          </w:p>
          <w:p w14:paraId="258C019E">
            <w:pPr>
              <w:numPr>
                <w:ilvl w:val="0"/>
                <w:numId w:val="0"/>
              </w:numPr>
              <w:spacing w:after="57" w:line="233" w:lineRule="auto"/>
              <w:ind w:leftChars="0" w:right="28" w:rightChars="0"/>
              <w:jc w:val="left"/>
              <w:rPr>
                <w:rFonts w:hint="default" w:ascii="Times New Roman" w:hAnsi="Times New Roman" w:cs="Times New Roman"/>
                <w:sz w:val="28"/>
                <w:szCs w:val="28"/>
                <w:lang w:val="en-US"/>
              </w:rPr>
            </w:pPr>
            <w:r>
              <w:drawing>
                <wp:inline distT="0" distB="0" distL="114300" distR="114300">
                  <wp:extent cx="5706110" cy="2051685"/>
                  <wp:effectExtent l="0" t="0" r="8890" b="5715"/>
                  <wp:docPr id="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2"/>
                          <pic:cNvPicPr>
                            <a:picLocks noChangeAspect="1"/>
                          </pic:cNvPicPr>
                        </pic:nvPicPr>
                        <pic:blipFill>
                          <a:blip r:embed="rId86">
                            <a:lum bright="-12000" contrast="30000"/>
                          </a:blip>
                          <a:stretch>
                            <a:fillRect/>
                          </a:stretch>
                        </pic:blipFill>
                        <pic:spPr>
                          <a:xfrm>
                            <a:off x="0" y="0"/>
                            <a:ext cx="5706110" cy="2051685"/>
                          </a:xfrm>
                          <a:prstGeom prst="rect">
                            <a:avLst/>
                          </a:prstGeom>
                          <a:noFill/>
                          <a:ln>
                            <a:noFill/>
                          </a:ln>
                        </pic:spPr>
                      </pic:pic>
                    </a:graphicData>
                  </a:graphic>
                </wp:inline>
              </w:drawing>
            </w:r>
          </w:p>
          <w:p w14:paraId="4C582561">
            <w:pPr>
              <w:numPr>
                <w:ilvl w:val="0"/>
                <w:numId w:val="0"/>
              </w:numPr>
              <w:spacing w:after="26" w:line="259" w:lineRule="auto"/>
              <w:ind w:leftChars="0" w:right="28" w:rightChars="0"/>
              <w:jc w:val="left"/>
              <w:rPr>
                <w:rFonts w:hint="default" w:ascii="Times New Roman" w:hAnsi="Times New Roman" w:eastAsia="Times New Roman" w:cs="Times New Roman"/>
                <w:color w:val="000000"/>
                <w:sz w:val="28"/>
                <w:szCs w:val="28"/>
                <w:lang w:val="en-US"/>
              </w:rPr>
            </w:pPr>
            <w:r>
              <w:rPr>
                <w:rFonts w:hint="default" w:ascii="Times New Roman" w:hAnsi="Times New Roman" w:eastAsia="Times New Roman" w:cs="Times New Roman"/>
                <w:i/>
                <w:iCs/>
                <w:color w:val="000000"/>
                <w:sz w:val="28"/>
                <w:szCs w:val="28"/>
                <w:lang w:val="vi-VN"/>
              </w:rPr>
              <w:t xml:space="preserve">- </w:t>
            </w:r>
            <w:r>
              <w:rPr>
                <w:rFonts w:hint="default" w:ascii="Times New Roman" w:hAnsi="Times New Roman" w:eastAsia="Times New Roman" w:cs="Times New Roman"/>
                <w:i/>
                <w:iCs/>
                <w:color w:val="000000"/>
                <w:sz w:val="28"/>
                <w:szCs w:val="28"/>
                <w:lang w:val="en-US"/>
              </w:rPr>
              <w:t>Nhiệm vụ 1:</w:t>
            </w:r>
            <w:r>
              <w:rPr>
                <w:rFonts w:hint="default" w:ascii="Times New Roman" w:hAnsi="Times New Roman" w:eastAsia="Times New Roman" w:cs="Times New Roman"/>
                <w:color w:val="000000"/>
                <w:sz w:val="28"/>
                <w:szCs w:val="28"/>
                <w:lang w:val="en-US"/>
              </w:rPr>
              <w:t xml:space="preserve"> </w:t>
            </w:r>
            <w:r>
              <w:rPr>
                <w:rFonts w:hint="default" w:ascii="Times New Roman" w:hAnsi="Times New Roman" w:cs="Times New Roman"/>
                <w:sz w:val="28"/>
                <w:szCs w:val="28"/>
              </w:rPr>
              <w:t>GV yêu cầu HS thảo luận theo cặp đôi:</w:t>
            </w:r>
          </w:p>
          <w:p w14:paraId="05C8E330">
            <w:pPr>
              <w:pStyle w:val="22"/>
              <w:pageBreakBefore w:val="0"/>
              <w:numPr>
                <w:ilvl w:val="0"/>
                <w:numId w:val="0"/>
              </w:numPr>
              <w:shd w:val="clear" w:color="auto" w:fill="FFFFFF"/>
              <w:tabs>
                <w:tab w:val="left" w:pos="9214"/>
              </w:tabs>
              <w:kinsoku/>
              <w:wordWrap/>
              <w:overflowPunct/>
              <w:topLinePunct w:val="0"/>
              <w:bidi w:val="0"/>
              <w:spacing w:before="60" w:after="40" w:line="276" w:lineRule="auto"/>
              <w:ind w:right="67" w:rightChars="0"/>
              <w:rPr>
                <w:rFonts w:hint="default" w:ascii="Times New Roman" w:hAnsi="Times New Roman" w:cs="Times New Roman"/>
                <w:sz w:val="28"/>
                <w:szCs w:val="28"/>
                <w:lang w:val="vi-VN"/>
              </w:rPr>
            </w:pPr>
            <w:r>
              <w:rPr>
                <w:rFonts w:hint="default" w:ascii="Times New Roman" w:hAnsi="Times New Roman" w:cs="Times New Roman"/>
                <w:sz w:val="28"/>
                <w:szCs w:val="28"/>
                <w:lang w:val="vi-VN"/>
              </w:rPr>
              <w:t>Trả lời câu hỏi sau</w:t>
            </w:r>
          </w:p>
          <w:p w14:paraId="6675ACE1">
            <w:pPr>
              <w:numPr>
                <w:ilvl w:val="0"/>
                <w:numId w:val="51"/>
              </w:numPr>
              <w:spacing w:after="57" w:line="233"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rPr>
              <w:t>Quan sát công thức của các hợp chất hữu cơ phổ biến và cho biết đặc điểm chung về thành phần nguyên tố của các phân tử chất hữu cơ.</w:t>
            </w:r>
          </w:p>
          <w:p w14:paraId="0B256204">
            <w:pPr>
              <w:pStyle w:val="22"/>
              <w:pageBreakBefore w:val="0"/>
              <w:numPr>
                <w:ilvl w:val="0"/>
                <w:numId w:val="51"/>
              </w:numPr>
              <w:kinsoku/>
              <w:wordWrap/>
              <w:overflowPunct/>
              <w:topLinePunct w:val="0"/>
              <w:bidi w:val="0"/>
              <w:spacing w:before="60" w:after="40" w:line="276" w:lineRule="auto"/>
              <w:ind w:left="0" w:leftChars="0" w:firstLine="0" w:firstLineChars="0"/>
              <w:rPr>
                <w:rFonts w:hint="default" w:ascii="Times New Roman" w:hAnsi="Times New Roman" w:cs="Times New Roman"/>
                <w:b w:val="0"/>
                <w:bCs/>
                <w:sz w:val="28"/>
                <w:szCs w:val="28"/>
                <w:shd w:val="clear" w:color="auto" w:fill="FFFFFF"/>
                <w:lang w:val="vi-VN"/>
              </w:rPr>
            </w:pPr>
            <w:r>
              <w:rPr>
                <w:rFonts w:hint="default" w:ascii="Times New Roman" w:hAnsi="Times New Roman" w:cs="Times New Roman"/>
                <w:sz w:val="28"/>
                <w:szCs w:val="28"/>
              </w:rPr>
              <w:t>Nêu khái niệm hợp chất hữu cơ, hoá học hữu cơ.</w:t>
            </w:r>
          </w:p>
          <w:p w14:paraId="73F34352">
            <w:pPr>
              <w:pStyle w:val="22"/>
              <w:pageBreakBefore w:val="0"/>
              <w:numPr>
                <w:ilvl w:val="0"/>
                <w:numId w:val="0"/>
              </w:numPr>
              <w:kinsoku/>
              <w:wordWrap/>
              <w:overflowPunct/>
              <w:topLinePunct w:val="0"/>
              <w:bidi w:val="0"/>
              <w:spacing w:before="60" w:after="40" w:line="276" w:lineRule="auto"/>
              <w:ind w:leftChars="0"/>
              <w:rPr>
                <w:rFonts w:hint="default" w:ascii="Times New Roman" w:hAnsi="Times New Roman" w:cs="Times New Roman"/>
                <w:sz w:val="28"/>
                <w:szCs w:val="28"/>
              </w:rPr>
            </w:pPr>
            <w:r>
              <w:rPr>
                <w:rFonts w:hint="default" w:ascii="Times New Roman" w:hAnsi="Times New Roman" w:eastAsia="Times New Roman" w:cs="Times New Roman"/>
                <w:i/>
                <w:iCs/>
                <w:color w:val="000000"/>
                <w:sz w:val="28"/>
                <w:szCs w:val="28"/>
                <w:lang w:val="vi-VN"/>
              </w:rPr>
              <w:t xml:space="preserve">- </w:t>
            </w:r>
            <w:r>
              <w:rPr>
                <w:rFonts w:hint="default" w:ascii="Times New Roman" w:hAnsi="Times New Roman" w:eastAsia="Times New Roman" w:cs="Times New Roman"/>
                <w:i/>
                <w:iCs/>
                <w:color w:val="000000"/>
                <w:sz w:val="28"/>
                <w:szCs w:val="28"/>
                <w:lang w:val="en-US"/>
              </w:rPr>
              <w:t xml:space="preserve">Nhiệm vụ </w:t>
            </w:r>
            <w:r>
              <w:rPr>
                <w:rFonts w:hint="default" w:ascii="Times New Roman" w:hAnsi="Times New Roman" w:eastAsia="Times New Roman" w:cs="Times New Roman"/>
                <w:i/>
                <w:iCs/>
                <w:color w:val="000000"/>
                <w:sz w:val="28"/>
                <w:szCs w:val="28"/>
                <w:lang w:val="vi-VN"/>
              </w:rPr>
              <w:t>2</w:t>
            </w:r>
            <w:r>
              <w:rPr>
                <w:rFonts w:hint="default" w:ascii="Times New Roman" w:hAnsi="Times New Roman" w:eastAsia="Times New Roman" w:cs="Times New Roman"/>
                <w:i/>
                <w:iCs/>
                <w:color w:val="000000"/>
                <w:sz w:val="28"/>
                <w:szCs w:val="28"/>
                <w:lang w:val="en-US"/>
              </w:rPr>
              <w:t>:</w:t>
            </w:r>
            <w:r>
              <w:rPr>
                <w:rFonts w:hint="default" w:ascii="Times New Roman" w:hAnsi="Times New Roman" w:eastAsia="Times New Roman" w:cs="Times New Roman"/>
                <w:i/>
                <w:iCs/>
                <w:color w:val="000000"/>
                <w:sz w:val="28"/>
                <w:szCs w:val="28"/>
                <w:lang w:val="vi-VN"/>
              </w:rPr>
              <w:t xml:space="preserve"> </w:t>
            </w:r>
            <w:r>
              <w:rPr>
                <w:rFonts w:hint="default" w:ascii="Times New Roman" w:hAnsi="Times New Roman" w:cs="Times New Roman"/>
                <w:sz w:val="28"/>
                <w:szCs w:val="28"/>
              </w:rPr>
              <w:t>Yêu cầu cá nhân HS cho biết chất nào là hợp chất hữu cơ, chất nào là hợp chất vô cơ.</w:t>
            </w:r>
          </w:p>
          <w:p w14:paraId="566A9407">
            <w:pPr>
              <w:spacing w:after="0" w:line="326" w:lineRule="auto"/>
              <w:ind w:left="0" w:right="357" w:firstLine="0"/>
              <w:rPr>
                <w:rFonts w:hint="default" w:ascii="Times New Roman" w:hAnsi="Times New Roman" w:cs="Times New Roman"/>
                <w:sz w:val="28"/>
                <w:szCs w:val="28"/>
              </w:rPr>
            </w:pP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 xml:space="preserve">           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SO</w:t>
            </w:r>
            <w:r>
              <w:rPr>
                <w:rFonts w:hint="default" w:ascii="Times New Roman" w:hAnsi="Times New Roman" w:cs="Times New Roman"/>
                <w:sz w:val="28"/>
                <w:szCs w:val="28"/>
                <w:vertAlign w:val="subscript"/>
              </w:rPr>
              <w:t>4</w:t>
            </w:r>
            <w:r>
              <w:rPr>
                <w:rFonts w:hint="default" w:ascii="Times New Roman" w:hAnsi="Times New Roman" w:cs="Times New Roman"/>
                <w:sz w:val="28"/>
                <w:szCs w:val="28"/>
              </w:rPr>
              <w:t xml:space="preserve">            C</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12</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 xml:space="preserve">         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CO</w:t>
            </w:r>
            <w:r>
              <w:rPr>
                <w:rFonts w:hint="default" w:ascii="Times New Roman" w:hAnsi="Times New Roman" w:cs="Times New Roman"/>
                <w:sz w:val="28"/>
                <w:szCs w:val="28"/>
                <w:vertAlign w:val="subscript"/>
              </w:rPr>
              <w:t xml:space="preserve">3 </w:t>
            </w:r>
            <w:r>
              <w:rPr>
                <w:rFonts w:hint="default" w:ascii="Times New Roman" w:hAnsi="Times New Roman" w:cs="Times New Roman"/>
                <w:sz w:val="28"/>
                <w:szCs w:val="28"/>
                <w:vertAlign w:val="subscript"/>
                <w:lang w:val="vi-VN"/>
              </w:rPr>
              <w:t xml:space="preserve">                   </w:t>
            </w:r>
            <w:r>
              <w:rPr>
                <w:rFonts w:hint="default" w:ascii="Times New Roman" w:hAnsi="Times New Roman" w:cs="Times New Roman"/>
                <w:sz w:val="28"/>
                <w:szCs w:val="28"/>
              </w:rPr>
              <w:t>CaCO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 KNO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 xml:space="preserve">             C</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4</w:t>
            </w:r>
            <w:r>
              <w:rPr>
                <w:rFonts w:hint="default" w:ascii="Times New Roman" w:hAnsi="Times New Roman" w:cs="Times New Roman"/>
                <w:sz w:val="28"/>
                <w:szCs w:val="28"/>
              </w:rPr>
              <w:t xml:space="preserve">          NaOH </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Al</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CH</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Cl             C</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5</w:t>
            </w:r>
            <w:r>
              <w:rPr>
                <w:rFonts w:hint="default" w:ascii="Times New Roman" w:hAnsi="Times New Roman" w:cs="Times New Roman"/>
                <w:sz w:val="28"/>
                <w:szCs w:val="28"/>
              </w:rPr>
              <w:t>OH          CO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w:t>
            </w:r>
          </w:p>
          <w:p w14:paraId="4F9DE67F">
            <w:pPr>
              <w:pStyle w:val="22"/>
              <w:pageBreakBefore w:val="0"/>
              <w:numPr>
                <w:ilvl w:val="0"/>
                <w:numId w:val="0"/>
              </w:numPr>
              <w:kinsoku/>
              <w:wordWrap/>
              <w:overflowPunct/>
              <w:topLinePunct w:val="0"/>
              <w:bidi w:val="0"/>
              <w:spacing w:before="60" w:after="40" w:line="276" w:lineRule="auto"/>
              <w:ind w:leftChars="0"/>
              <w:rPr>
                <w:rFonts w:hint="default" w:ascii="Times New Roman" w:hAnsi="Times New Roman" w:cs="Times New Roman"/>
                <w:b w:val="0"/>
                <w:bCs/>
                <w:sz w:val="28"/>
                <w:szCs w:val="28"/>
                <w:shd w:val="clear" w:color="auto" w:fill="FFFFFF"/>
                <w:lang w:val="vi-VN"/>
              </w:rPr>
            </w:pPr>
            <w:r>
              <w:rPr>
                <w:rFonts w:hint="default" w:ascii="Times New Roman" w:hAnsi="Times New Roman" w:cs="Times New Roman"/>
                <w:sz w:val="28"/>
                <w:szCs w:val="28"/>
              </w:rPr>
              <w:t xml:space="preserve">+ Hướng dẫn HS đọc mục </w:t>
            </w:r>
            <w:r>
              <w:rPr>
                <w:rFonts w:hint="default" w:ascii="Times New Roman" w:hAnsi="Times New Roman" w:cs="Times New Roman"/>
                <w:i/>
                <w:sz w:val="28"/>
                <w:szCs w:val="28"/>
              </w:rPr>
              <w:t>Em có biết</w:t>
            </w:r>
            <w:r>
              <w:rPr>
                <w:rFonts w:hint="default" w:ascii="Times New Roman" w:hAnsi="Times New Roman" w:cs="Times New Roman"/>
                <w:sz w:val="28"/>
                <w:szCs w:val="28"/>
              </w:rPr>
              <w:t xml:space="preserve"> để mở rộng kiến thức về lịch sử hình thành khái niệm “hoá học hữu cơ” (trang 104, SGK).</w:t>
            </w:r>
            <w:r>
              <w:rPr>
                <w:rFonts w:hint="default" w:ascii="Times New Roman" w:hAnsi="Times New Roman" w:eastAsia="Times New Roman" w:cs="Times New Roman"/>
                <w:color w:val="000000"/>
                <w:sz w:val="28"/>
                <w:szCs w:val="28"/>
                <w:lang w:val="en-US"/>
              </w:rPr>
              <w:t xml:space="preserve"> </w:t>
            </w:r>
          </w:p>
        </w:tc>
        <w:tc>
          <w:tcPr>
            <w:tcW w:w="1507" w:type="dxa"/>
            <w:shd w:val="clear" w:color="auto" w:fill="auto"/>
          </w:tcPr>
          <w:p w14:paraId="00FB7BF6">
            <w:pPr>
              <w:pageBreakBefore w:val="0"/>
              <w:kinsoku/>
              <w:wordWrap/>
              <w:overflowPunct/>
              <w:topLinePunct w:val="0"/>
              <w:autoSpaceDE/>
              <w:autoSpaceDN/>
              <w:bidi w:val="0"/>
              <w:adjustRightInd/>
              <w:spacing w:before="60" w:after="40" w:line="276" w:lineRule="auto"/>
              <w:jc w:val="center"/>
              <w:textAlignment w:val="auto"/>
              <w:rPr>
                <w:rFonts w:ascii="Times New Roman" w:hAnsi="Times New Roman" w:cs="Times New Roman"/>
                <w:sz w:val="28"/>
                <w:szCs w:val="28"/>
                <w:lang w:val="en-US"/>
              </w:rPr>
            </w:pPr>
            <w:r>
              <w:rPr>
                <w:rFonts w:ascii="Times New Roman" w:hAnsi="Times New Roman" w:cs="Times New Roman"/>
                <w:sz w:val="28"/>
                <w:szCs w:val="28"/>
              </w:rPr>
              <w:t>HS nhận nhiệm vụ.</w:t>
            </w:r>
          </w:p>
        </w:tc>
      </w:tr>
      <w:tr w14:paraId="585EB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5" w:hRule="atLeast"/>
          <w:jc w:val="center"/>
        </w:trPr>
        <w:tc>
          <w:tcPr>
            <w:tcW w:w="9205" w:type="dxa"/>
            <w:shd w:val="clear" w:color="auto" w:fill="auto"/>
          </w:tcPr>
          <w:p w14:paraId="5E059183">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13AE61E5">
            <w:pPr>
              <w:keepNext w:val="0"/>
              <w:keepLines w:val="0"/>
              <w:pageBreakBefore w:val="0"/>
              <w:widowControl/>
              <w:kinsoku/>
              <w:wordWrap/>
              <w:overflowPunct/>
              <w:topLinePunct w:val="0"/>
              <w:autoSpaceDE/>
              <w:autoSpaceDN/>
              <w:bidi w:val="0"/>
              <w:adjustRightInd/>
              <w:snapToGrid/>
              <w:spacing w:before="60" w:after="40" w:line="276" w:lineRule="auto"/>
              <w:ind w:left="249" w:right="244"/>
              <w:textAlignment w:val="auto"/>
              <w:rPr>
                <w:rFonts w:hint="default" w:ascii="Times New Roman" w:hAnsi="Times New Roman" w:cs="Times New Roman"/>
                <w:color w:val="0070C0"/>
                <w:sz w:val="28"/>
                <w:szCs w:val="28"/>
                <w:lang w:val="vi-VN"/>
              </w:rPr>
            </w:pPr>
            <w:r>
              <w:rPr>
                <w:rStyle w:val="11"/>
                <w:rFonts w:hint="default" w:ascii="Times New Roman" w:hAnsi="Times New Roman" w:cs="Times New Roman"/>
                <w:bCs/>
                <w:i w:val="0"/>
                <w:iCs w:val="0"/>
                <w:sz w:val="28"/>
                <w:szCs w:val="28"/>
                <w:lang w:val="vi-VN"/>
              </w:rPr>
              <w:t xml:space="preserve">- </w:t>
            </w:r>
            <w:r>
              <w:rPr>
                <w:rStyle w:val="11"/>
                <w:rFonts w:hint="default" w:ascii="Times New Roman" w:hAnsi="Times New Roman" w:cs="Times New Roman"/>
                <w:bCs/>
                <w:i w:val="0"/>
                <w:iCs w:val="0"/>
                <w:sz w:val="28"/>
                <w:szCs w:val="28"/>
                <w:lang w:val="en-US"/>
              </w:rPr>
              <w:t xml:space="preserve">HS thực hiện yêu cầu. GV khuyến khích học sinh hợp tác với nhau khi thực hiện nhiệm vụ học tập. </w:t>
            </w:r>
          </w:p>
        </w:tc>
        <w:tc>
          <w:tcPr>
            <w:tcW w:w="1507" w:type="dxa"/>
            <w:shd w:val="clear" w:color="auto" w:fill="auto"/>
          </w:tcPr>
          <w:p w14:paraId="329C00F4">
            <w:pPr>
              <w:pageBreakBefore w:val="0"/>
              <w:kinsoku/>
              <w:wordWrap/>
              <w:overflowPunct/>
              <w:topLinePunct w:val="0"/>
              <w:autoSpaceDE/>
              <w:autoSpaceDN/>
              <w:bidi w:val="0"/>
              <w:adjustRightInd/>
              <w:spacing w:before="60" w:after="40" w:line="276" w:lineRule="auto"/>
              <w:jc w:val="left"/>
              <w:textAlignment w:val="auto"/>
              <w:rPr>
                <w:rFonts w:hint="default" w:ascii="Times New Roman" w:hAnsi="Times New Roman" w:cs="Times New Roman"/>
                <w:sz w:val="28"/>
                <w:szCs w:val="28"/>
                <w:lang w:val="vi-VN"/>
              </w:rPr>
            </w:pPr>
            <w:r>
              <w:rPr>
                <w:rFonts w:ascii="Times New Roman" w:hAnsi="Times New Roman" w:cs="Times New Roman"/>
                <w:sz w:val="28"/>
                <w:szCs w:val="28"/>
              </w:rPr>
              <w:t>Thảo luận nhóm</w:t>
            </w:r>
            <w:r>
              <w:rPr>
                <w:rFonts w:hint="default" w:ascii="Times New Roman" w:hAnsi="Times New Roman" w:cs="Times New Roman"/>
                <w:sz w:val="28"/>
                <w:szCs w:val="28"/>
                <w:lang w:val="vi-VN"/>
              </w:rPr>
              <w:t>.</w:t>
            </w:r>
          </w:p>
          <w:p w14:paraId="5D09F34D">
            <w:pPr>
              <w:pageBreakBefore w:val="0"/>
              <w:kinsoku/>
              <w:wordWrap/>
              <w:overflowPunct/>
              <w:topLinePunct w:val="0"/>
              <w:autoSpaceDE/>
              <w:autoSpaceDN/>
              <w:bidi w:val="0"/>
              <w:adjustRightInd/>
              <w:spacing w:before="60" w:after="40" w:line="276" w:lineRule="auto"/>
              <w:jc w:val="left"/>
              <w:textAlignment w:val="auto"/>
              <w:rPr>
                <w:rFonts w:ascii="Times New Roman" w:hAnsi="Times New Roman" w:cs="Times New Roman"/>
                <w:sz w:val="28"/>
                <w:szCs w:val="28"/>
                <w:lang w:val="en-US"/>
              </w:rPr>
            </w:pPr>
          </w:p>
        </w:tc>
      </w:tr>
      <w:tr w14:paraId="76C15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5" w:hRule="atLeast"/>
          <w:jc w:val="center"/>
        </w:trPr>
        <w:tc>
          <w:tcPr>
            <w:tcW w:w="9205" w:type="dxa"/>
            <w:shd w:val="clear" w:color="auto" w:fill="auto"/>
          </w:tcPr>
          <w:p w14:paraId="03F06B27">
            <w:pPr>
              <w:pageBreakBefore w:val="0"/>
              <w:kinsoku/>
              <w:wordWrap/>
              <w:overflowPunct/>
              <w:topLinePunct w:val="0"/>
              <w:autoSpaceDE/>
              <w:autoSpaceDN/>
              <w:bidi w:val="0"/>
              <w:adjustRightInd/>
              <w:spacing w:before="60" w:after="40" w:line="276"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w:t>
            </w:r>
            <w:r>
              <w:rPr>
                <w:rStyle w:val="18"/>
                <w:rFonts w:hint="default" w:ascii="Times New Roman" w:hAnsi="Times New Roman" w:cs="Times New Roman"/>
                <w:sz w:val="28"/>
                <w:szCs w:val="28"/>
                <w:lang w:val="en-US"/>
              </w:rPr>
              <w:t xml:space="preserve"> </w:t>
            </w:r>
          </w:p>
          <w:p w14:paraId="45AED2AF">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Gọi 1 nhóm đại diện trình bày kết quả. Các nhóm khác bổ sung</w:t>
            </w:r>
          </w:p>
          <w:p w14:paraId="645E5387">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 GV kết luận về nội dung kiến thức mà các nhóm đã đưa ra.</w:t>
            </w:r>
          </w:p>
        </w:tc>
        <w:tc>
          <w:tcPr>
            <w:tcW w:w="1507" w:type="dxa"/>
            <w:shd w:val="clear" w:color="auto" w:fill="auto"/>
          </w:tcPr>
          <w:p w14:paraId="1D0A715F">
            <w:pPr>
              <w:pageBreakBefore w:val="0"/>
              <w:kinsoku/>
              <w:wordWrap/>
              <w:overflowPunct/>
              <w:topLinePunct w:val="0"/>
              <w:autoSpaceDE/>
              <w:autoSpaceDN/>
              <w:bidi w:val="0"/>
              <w:adjustRightInd/>
              <w:spacing w:before="60" w:after="40" w:line="276" w:lineRule="auto"/>
              <w:jc w:val="left"/>
              <w:textAlignment w:val="auto"/>
              <w:rPr>
                <w:rFonts w:ascii="Times New Roman" w:hAnsi="Times New Roman" w:cs="Times New Roman"/>
                <w:sz w:val="28"/>
                <w:szCs w:val="28"/>
                <w:lang w:val="en-US"/>
              </w:rPr>
            </w:pPr>
            <w:r>
              <w:rPr>
                <w:rFonts w:ascii="Times New Roman" w:hAnsi="Times New Roman" w:cs="Times New Roman"/>
                <w:sz w:val="28"/>
                <w:szCs w:val="28"/>
                <w:lang w:val="en-US"/>
              </w:rPr>
              <w:t xml:space="preserve">- Nhóm khác nhận xét phần </w:t>
            </w:r>
          </w:p>
        </w:tc>
      </w:tr>
      <w:tr w14:paraId="116A5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8" w:hRule="atLeast"/>
          <w:jc w:val="center"/>
        </w:trPr>
        <w:tc>
          <w:tcPr>
            <w:tcW w:w="9205" w:type="dxa"/>
            <w:shd w:val="clear" w:color="auto" w:fill="auto"/>
          </w:tcPr>
          <w:p w14:paraId="244C45E4">
            <w:pPr>
              <w:keepNext w:val="0"/>
              <w:keepLines w:val="0"/>
              <w:pageBreakBefore w:val="0"/>
              <w:widowControl/>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6194BE36">
            <w:pPr>
              <w:numPr>
                <w:ilvl w:val="0"/>
                <w:numId w:val="52"/>
              </w:numPr>
              <w:spacing w:after="57" w:line="233" w:lineRule="auto"/>
              <w:ind w:leftChars="0" w:right="55" w:rightChars="0" w:firstLine="140" w:firstLineChars="50"/>
              <w:rPr>
                <w:rFonts w:hint="default" w:ascii="Times New Roman" w:hAnsi="Times New Roman"/>
                <w:b/>
                <w:color w:val="7030A0"/>
                <w:sz w:val="28"/>
                <w:szCs w:val="28"/>
                <w:lang w:val="vi-VN"/>
              </w:rPr>
            </w:pPr>
            <w:r>
              <w:rPr>
                <w:rFonts w:hint="default" w:ascii="Times New Roman" w:hAnsi="Times New Roman" w:cs="Times New Roman"/>
                <w:b/>
                <w:color w:val="7030A0"/>
                <w:sz w:val="28"/>
                <w:szCs w:val="28"/>
                <w:lang w:val="vi-VN"/>
              </w:rPr>
              <w:t xml:space="preserve"> Khá</w:t>
            </w:r>
            <w:r>
              <w:rPr>
                <w:rFonts w:hint="default" w:ascii="Times New Roman" w:hAnsi="Times New Roman"/>
                <w:b/>
                <w:color w:val="7030A0"/>
                <w:sz w:val="28"/>
                <w:szCs w:val="28"/>
                <w:lang w:val="vi-VN"/>
              </w:rPr>
              <w:t>i niệm hợp chất hữu cơ và hóa học hữu cơ</w:t>
            </w:r>
          </w:p>
          <w:p w14:paraId="2930F851">
            <w:pPr>
              <w:numPr>
                <w:ilvl w:val="0"/>
                <w:numId w:val="0"/>
              </w:numPr>
              <w:spacing w:after="57" w:line="233" w:lineRule="auto"/>
              <w:ind w:leftChars="0" w:right="55"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Thành phần nguyên tố của các phân tử chất hữu cơ đều chứa nguyên tố carbon.</w:t>
            </w:r>
          </w:p>
          <w:p w14:paraId="56B30946">
            <w:pPr>
              <w:numPr>
                <w:ilvl w:val="0"/>
                <w:numId w:val="0"/>
              </w:numPr>
              <w:spacing w:after="41" w:line="247" w:lineRule="auto"/>
              <w:ind w:leftChars="0" w:right="55"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Khái niệm hợp chất hữu cơ: </w:t>
            </w:r>
            <w:r>
              <w:rPr>
                <w:rFonts w:hint="default" w:ascii="Times New Roman" w:hAnsi="Times New Roman" w:cs="Times New Roman"/>
                <w:i/>
                <w:sz w:val="28"/>
                <w:szCs w:val="28"/>
              </w:rPr>
              <w:t>Hợp chất của carbon là hợp chất hữu cơ (trừ CO, CO</w:t>
            </w:r>
            <w:r>
              <w:rPr>
                <w:rFonts w:hint="default" w:ascii="Times New Roman" w:hAnsi="Times New Roman" w:cs="Times New Roman"/>
                <w:i/>
                <w:sz w:val="28"/>
                <w:szCs w:val="28"/>
                <w:vertAlign w:val="subscript"/>
              </w:rPr>
              <w:t>2</w:t>
            </w:r>
            <w:r>
              <w:rPr>
                <w:rFonts w:hint="default" w:ascii="Times New Roman" w:hAnsi="Times New Roman" w:cs="Times New Roman"/>
                <w:i/>
                <w:sz w:val="28"/>
                <w:szCs w:val="28"/>
              </w:rPr>
              <w:t>, muối carbonate,...).</w:t>
            </w:r>
            <w:r>
              <w:rPr>
                <w:rFonts w:hint="default" w:ascii="Times New Roman" w:hAnsi="Times New Roman" w:cs="Times New Roman"/>
                <w:sz w:val="28"/>
                <w:szCs w:val="28"/>
              </w:rPr>
              <w:t xml:space="preserve"> </w:t>
            </w:r>
          </w:p>
          <w:p w14:paraId="56ED5DC1">
            <w:pPr>
              <w:pStyle w:val="28"/>
              <w:keepNext w:val="0"/>
              <w:keepLines w:val="0"/>
              <w:pageBreakBefore w:val="0"/>
              <w:widowControl w:val="0"/>
              <w:shd w:val="clear" w:color="auto" w:fill="auto"/>
              <w:kinsoku/>
              <w:wordWrap/>
              <w:overflowPunct/>
              <w:topLinePunct w:val="0"/>
              <w:bidi w:val="0"/>
              <w:spacing w:before="60" w:after="40" w:line="276" w:lineRule="auto"/>
              <w:ind w:right="0"/>
              <w:jc w:val="left"/>
              <w:rPr>
                <w:rFonts w:hint="default" w:ascii="Times New Roman" w:hAnsi="Times New Roman" w:cs="Times New Roman"/>
                <w:color w:val="0070C0"/>
                <w:sz w:val="28"/>
                <w:szCs w:val="28"/>
                <w:lang w:val="en-US"/>
              </w:rPr>
            </w:pPr>
            <w:r>
              <w:rPr>
                <w:rFonts w:hint="default" w:ascii="Times New Roman" w:hAnsi="Times New Roman" w:cs="Times New Roman"/>
                <w:sz w:val="28"/>
                <w:szCs w:val="28"/>
              </w:rPr>
              <w:t xml:space="preserve">Khái niệm hoá học hữu cơ: </w:t>
            </w:r>
            <w:r>
              <w:rPr>
                <w:rFonts w:hint="default" w:ascii="Times New Roman" w:hAnsi="Times New Roman" w:cs="Times New Roman"/>
                <w:i/>
                <w:sz w:val="28"/>
                <w:szCs w:val="28"/>
              </w:rPr>
              <w:t>Hoá học hữu cơ là ngành hoá học chuyên nghiên cứu về các hợp chất hữu cơ.</w:t>
            </w:r>
          </w:p>
        </w:tc>
        <w:tc>
          <w:tcPr>
            <w:tcW w:w="1507" w:type="dxa"/>
            <w:shd w:val="clear" w:color="auto" w:fill="auto"/>
          </w:tcPr>
          <w:p w14:paraId="33978E61">
            <w:pPr>
              <w:pageBreakBefore w:val="0"/>
              <w:kinsoku/>
              <w:wordWrap/>
              <w:overflowPunct/>
              <w:topLinePunct w:val="0"/>
              <w:autoSpaceDE/>
              <w:autoSpaceDN/>
              <w:bidi w:val="0"/>
              <w:adjustRightInd/>
              <w:spacing w:before="60" w:after="4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Ghi nhớ kiến thức</w:t>
            </w:r>
          </w:p>
        </w:tc>
      </w:tr>
    </w:tbl>
    <w:p w14:paraId="1436AFC0">
      <w:pPr>
        <w:pageBreakBefore w:val="0"/>
        <w:kinsoku/>
        <w:wordWrap/>
        <w:overflowPunct/>
        <w:topLinePunct w:val="0"/>
        <w:autoSpaceDE/>
        <w:autoSpaceDN/>
        <w:bidi w:val="0"/>
        <w:adjustRightInd/>
        <w:spacing w:before="60" w:after="40" w:line="276" w:lineRule="auto"/>
        <w:textAlignment w:val="auto"/>
        <w:rPr>
          <w:rFonts w:ascii="Times New Roman" w:hAnsi="Times New Roman" w:cs="Times New Roman"/>
          <w:b/>
          <w:color w:val="7030A0"/>
          <w:sz w:val="28"/>
          <w:szCs w:val="28"/>
          <w:lang w:val="en-US"/>
        </w:rPr>
      </w:pPr>
    </w:p>
    <w:p w14:paraId="5D1FBE66">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7030A0"/>
          <w:sz w:val="28"/>
          <w:szCs w:val="28"/>
          <w:lang w:val="vi-VN"/>
        </w:rPr>
      </w:pPr>
      <w:r>
        <w:rPr>
          <w:rFonts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2.2</w:t>
      </w:r>
      <w:r>
        <w:rPr>
          <w:rFonts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 xml:space="preserve">Tìm hiểu công thức phân tử và công thức cấu tạo </w:t>
      </w:r>
    </w:p>
    <w:p w14:paraId="64558C5E">
      <w:pPr>
        <w:pageBreakBefore w:val="0"/>
        <w:numPr>
          <w:ilvl w:val="0"/>
          <w:numId w:val="5"/>
        </w:numPr>
        <w:kinsoku/>
        <w:wordWrap/>
        <w:overflowPunct/>
        <w:topLinePunct w:val="0"/>
        <w:autoSpaceDE/>
        <w:autoSpaceDN/>
        <w:bidi w:val="0"/>
        <w:adjustRightInd/>
        <w:spacing w:before="60" w:after="40" w:line="276" w:lineRule="auto"/>
        <w:jc w:val="both"/>
        <w:textAlignment w:val="auto"/>
        <w:rPr>
          <w:rFonts w:hint="default" w:ascii="Times New Roman" w:hAnsi="Times New Roman"/>
          <w:sz w:val="28"/>
          <w:szCs w:val="28"/>
          <w:lang w:val="vi-VN"/>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2B15E6D2">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sz w:val="28"/>
          <w:szCs w:val="28"/>
        </w:rPr>
      </w:pPr>
      <w:r>
        <w:rPr>
          <w:rFonts w:hint="default" w:ascii="Times New Roman" w:hAnsi="Times New Roman"/>
          <w:sz w:val="28"/>
          <w:szCs w:val="28"/>
        </w:rPr>
        <w:t>- Nêu được khái niệm công thức phân tử, công thức cấu tạo và ý nghĩa của nó; đặc điểm cấu tạo hợp chất hữu cơ.</w:t>
      </w:r>
    </w:p>
    <w:p w14:paraId="71581476">
      <w:pPr>
        <w:pStyle w:val="20"/>
        <w:keepNext w:val="0"/>
        <w:keepLines w:val="0"/>
        <w:pageBreakBefore w:val="0"/>
        <w:numPr>
          <w:ilvl w:val="0"/>
          <w:numId w:val="5"/>
        </w:numPr>
        <w:shd w:val="clear" w:color="auto" w:fill="auto"/>
        <w:kinsoku/>
        <w:wordWrap/>
        <w:overflowPunct/>
        <w:topLinePunct w:val="0"/>
        <w:autoSpaceDE/>
        <w:autoSpaceDN/>
        <w:bidi w:val="0"/>
        <w:adjustRightInd/>
        <w:snapToGrid/>
        <w:spacing w:before="60" w:after="40" w:line="276" w:lineRule="auto"/>
        <w:ind w:left="0" w:leftChars="0" w:firstLine="0" w:firstLineChars="0"/>
        <w:textAlignment w:val="auto"/>
        <w:rPr>
          <w:rFonts w:hint="default" w:ascii="Times New Roman" w:hAnsi="Times New Roman" w:cs="Times New Roman"/>
          <w:b w:val="0"/>
          <w:color w:val="000000"/>
          <w:sz w:val="28"/>
          <w:szCs w:val="28"/>
          <w:shd w:val="clear" w:color="auto" w:fill="FFFFFF"/>
          <w:lang w:val="vi-VN"/>
        </w:rPr>
      </w:pPr>
      <w:r>
        <w:rPr>
          <w:rFonts w:ascii="Times New Roman" w:hAnsi="Times New Roman" w:cs="Times New Roman"/>
          <w:color w:val="C00000"/>
          <w:sz w:val="28"/>
          <w:szCs w:val="28"/>
        </w:rPr>
        <w:t>Nội dung:</w:t>
      </w:r>
      <w:r>
        <w:rPr>
          <w:rFonts w:ascii="Times New Roman" w:hAnsi="Times New Roman" w:cs="Times New Roman"/>
          <w:sz w:val="28"/>
          <w:szCs w:val="28"/>
        </w:rPr>
        <w:t xml:space="preserve"> </w:t>
      </w:r>
    </w:p>
    <w:p w14:paraId="3DDB77CD">
      <w:pPr>
        <w:pStyle w:val="20"/>
        <w:keepNext w:val="0"/>
        <w:keepLines w:val="0"/>
        <w:pageBreakBefore w:val="0"/>
        <w:numPr>
          <w:ilvl w:val="0"/>
          <w:numId w:val="0"/>
        </w:numPr>
        <w:shd w:val="clear" w:color="auto" w:fill="auto"/>
        <w:kinsoku/>
        <w:wordWrap/>
        <w:overflowPunct/>
        <w:topLinePunct w:val="0"/>
        <w:autoSpaceDE/>
        <w:autoSpaceDN/>
        <w:bidi w:val="0"/>
        <w:adjustRightInd/>
        <w:snapToGrid/>
        <w:spacing w:before="60" w:after="40" w:line="276" w:lineRule="auto"/>
        <w:ind w:leftChars="0"/>
        <w:textAlignment w:val="auto"/>
        <w:rPr>
          <w:rFonts w:hint="default" w:ascii="Times New Roman" w:hAnsi="Times New Roman" w:cs="Times New Roman"/>
          <w:b w:val="0"/>
          <w:bCs/>
          <w:color w:val="000000"/>
          <w:sz w:val="28"/>
          <w:szCs w:val="28"/>
          <w:shd w:val="clear" w:color="auto" w:fill="FFFFFF"/>
          <w:lang w:val="vi-VN"/>
        </w:rPr>
      </w:pPr>
      <w:r>
        <w:rPr>
          <w:rFonts w:hint="default" w:ascii="Times New Roman" w:hAnsi="Times New Roman" w:cs="Times New Roman"/>
          <w:sz w:val="28"/>
          <w:szCs w:val="28"/>
          <w:lang w:val="vi-VN"/>
        </w:rPr>
        <w:t xml:space="preserve">- </w:t>
      </w:r>
      <w:r>
        <w:rPr>
          <w:rFonts w:ascii="Times New Roman" w:hAnsi="Times New Roman" w:cs="Times New Roman"/>
          <w:b w:val="0"/>
          <w:color w:val="000000"/>
          <w:sz w:val="28"/>
          <w:szCs w:val="28"/>
          <w:shd w:val="clear" w:color="auto" w:fill="FFFFFF"/>
        </w:rPr>
        <w:t xml:space="preserve">Tổ chức cho </w:t>
      </w:r>
      <w:r>
        <w:rPr>
          <w:rFonts w:hint="default" w:ascii="Times New Roman" w:hAnsi="Times New Roman" w:cs="Times New Roman"/>
          <w:b w:val="0"/>
          <w:color w:val="000000"/>
          <w:sz w:val="28"/>
          <w:szCs w:val="28"/>
          <w:shd w:val="clear" w:color="auto" w:fill="FFFFFF"/>
          <w:lang w:val="vi-VN"/>
        </w:rPr>
        <w:t>học sinh thảo luận n</w:t>
      </w:r>
      <w:r>
        <w:rPr>
          <w:rFonts w:hint="default" w:ascii="Times New Roman" w:hAnsi="Times New Roman" w:cs="Times New Roman"/>
          <w:b w:val="0"/>
          <w:bCs/>
          <w:color w:val="000000"/>
          <w:sz w:val="28"/>
          <w:szCs w:val="28"/>
          <w:shd w:val="clear" w:color="auto" w:fill="FFFFFF"/>
          <w:lang w:val="vi-VN"/>
        </w:rPr>
        <w:t>hóm tìm hiểu</w:t>
      </w:r>
      <w:r>
        <w:rPr>
          <w:rFonts w:hint="default" w:ascii="Times New Roman" w:hAnsi="Times New Roman" w:cs="Times New Roman"/>
          <w:b w:val="0"/>
          <w:bCs/>
          <w:sz w:val="28"/>
          <w:szCs w:val="28"/>
        </w:rPr>
        <w:t xml:space="preserve"> khái niệm công thức phân tử</w:t>
      </w:r>
      <w:r>
        <w:rPr>
          <w:rFonts w:hint="default" w:ascii="Times New Roman" w:hAnsi="Times New Roman" w:cs="Times New Roman"/>
          <w:b w:val="0"/>
          <w:bCs/>
          <w:sz w:val="28"/>
          <w:szCs w:val="28"/>
          <w:lang w:val="vi-VN"/>
        </w:rPr>
        <w:t xml:space="preserve">, công thức cấu tạo </w:t>
      </w:r>
      <w:r>
        <w:rPr>
          <w:rFonts w:hint="default" w:ascii="Times New Roman" w:hAnsi="Times New Roman" w:cs="Times New Roman"/>
          <w:b w:val="0"/>
          <w:bCs/>
          <w:sz w:val="28"/>
          <w:szCs w:val="28"/>
        </w:rPr>
        <w:t>và ý nghĩa của nó</w:t>
      </w:r>
      <w:r>
        <w:rPr>
          <w:rFonts w:hint="default" w:ascii="Times New Roman" w:hAnsi="Times New Roman" w:cs="Times New Roman"/>
          <w:b w:val="0"/>
          <w:bCs/>
          <w:color w:val="000000"/>
          <w:sz w:val="28"/>
          <w:szCs w:val="28"/>
          <w:shd w:val="clear" w:color="auto" w:fill="FFFFFF"/>
          <w:lang w:val="vi-VN"/>
        </w:rPr>
        <w:t>.</w:t>
      </w:r>
    </w:p>
    <w:p w14:paraId="2408EFCA">
      <w:pPr>
        <w:pageBreakBefore w:val="0"/>
        <w:numPr>
          <w:ilvl w:val="0"/>
          <w:numId w:val="5"/>
        </w:numPr>
        <w:kinsoku/>
        <w:wordWrap/>
        <w:overflowPunct/>
        <w:topLinePunct w:val="0"/>
        <w:autoSpaceDE/>
        <w:autoSpaceDN/>
        <w:bidi w:val="0"/>
        <w:adjustRightInd/>
        <w:spacing w:before="60" w:after="40" w:line="276" w:lineRule="auto"/>
        <w:ind w:left="0" w:leftChars="0" w:firstLine="0" w:firstLineChars="0"/>
        <w:textAlignment w:val="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Sản phẩm:</w:t>
      </w:r>
      <w:r>
        <w:rPr>
          <w:rFonts w:ascii="Times New Roman" w:hAnsi="Times New Roman" w:cs="Times New Roman"/>
          <w:bCs/>
          <w:sz w:val="28"/>
          <w:szCs w:val="28"/>
          <w:lang w:val="en-US"/>
        </w:rPr>
        <w:t xml:space="preserve">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8"/>
      </w:tblGrid>
      <w:tr w14:paraId="0DF9D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89" w:hRule="atLeast"/>
        </w:trPr>
        <w:tc>
          <w:tcPr>
            <w:tcW w:w="10188" w:type="dxa"/>
          </w:tcPr>
          <w:p w14:paraId="051211EC">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sz w:val="28"/>
                <w:szCs w:val="28"/>
                <w:lang w:val="vi-VN"/>
              </w:rPr>
            </w:pPr>
            <w:r>
              <w:rPr>
                <w:rFonts w:ascii="Times New Roman" w:hAnsi="Times New Roman" w:cs="Times New Roman"/>
                <w:b/>
                <w:sz w:val="28"/>
                <w:szCs w:val="28"/>
                <w:lang w:val="en-US"/>
              </w:rPr>
              <w:t xml:space="preserve">Phiếu học tập </w:t>
            </w:r>
          </w:p>
          <w:p w14:paraId="69E81AC1">
            <w:pPr>
              <w:spacing w:after="0" w:line="259" w:lineRule="auto"/>
              <w:ind w:left="0" w:firstLine="0"/>
              <w:jc w:val="left"/>
              <w:rPr>
                <w:rFonts w:hint="default" w:ascii="Times New Roman" w:hAnsi="Times New Roman" w:cs="Times New Roman"/>
                <w:b/>
                <w:color w:val="0070C0"/>
                <w:sz w:val="28"/>
                <w:szCs w:val="28"/>
                <w:vertAlign w:val="baseline"/>
                <w:lang w:val="vi-VN"/>
              </w:rPr>
            </w:pPr>
            <w:r>
              <w:rPr>
                <w:rFonts w:hint="default" w:ascii="Times New Roman" w:hAnsi="Times New Roman" w:cs="Times New Roman"/>
                <w:b/>
                <w:color w:val="0070C0"/>
                <w:sz w:val="28"/>
                <w:szCs w:val="28"/>
                <w:vertAlign w:val="baseline"/>
                <w:lang w:val="vi-VN"/>
              </w:rPr>
              <w:t xml:space="preserve">Câu 1: </w:t>
            </w:r>
            <w:r>
              <w:rPr>
                <w:rFonts w:hint="default" w:ascii="Times New Roman" w:hAnsi="Times New Roman" w:cs="Times New Roman"/>
                <w:sz w:val="28"/>
                <w:szCs w:val="28"/>
              </w:rPr>
              <w:t xml:space="preserve"> Hoàn thành thông tin trong bảng sau:</w:t>
            </w:r>
          </w:p>
          <w:tbl>
            <w:tblPr>
              <w:tblStyle w:val="16"/>
              <w:tblW w:w="91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74"/>
              <w:gridCol w:w="2498"/>
              <w:gridCol w:w="3827"/>
            </w:tblGrid>
            <w:tr w14:paraId="418D5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74" w:type="dxa"/>
                  <w:shd w:val="clear" w:color="auto" w:fill="FDEADA" w:themeFill="accent6" w:themeFillTint="32"/>
                  <w:vAlign w:val="center"/>
                </w:tcPr>
                <w:p w14:paraId="0935C521">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40" w:lineRule="auto"/>
                    <w:ind w:left="0" w:leftChars="0" w:right="0" w:rightChars="0" w:firstLine="0" w:firstLineChars="0"/>
                    <w:jc w:val="center"/>
                    <w:textAlignment w:val="auto"/>
                    <w:rPr>
                      <w:rFonts w:hint="default" w:ascii="Times New Roman" w:hAnsi="Times New Roman" w:cs="Times New Roman"/>
                      <w:b/>
                      <w:bCs/>
                      <w:sz w:val="28"/>
                      <w:szCs w:val="28"/>
                      <w:vertAlign w:val="baseline"/>
                      <w:lang w:val="en-US"/>
                    </w:rPr>
                  </w:pPr>
                  <w:r>
                    <w:rPr>
                      <w:rFonts w:hint="default" w:ascii="Times New Roman" w:hAnsi="Times New Roman" w:cs="Times New Roman"/>
                      <w:b/>
                      <w:bCs/>
                      <w:color w:val="000000"/>
                      <w:spacing w:val="0"/>
                      <w:w w:val="100"/>
                      <w:position w:val="0"/>
                      <w:sz w:val="28"/>
                      <w:szCs w:val="28"/>
                    </w:rPr>
                    <w:t>Công thức phân tử</w:t>
                  </w:r>
                </w:p>
              </w:tc>
              <w:tc>
                <w:tcPr>
                  <w:tcW w:w="2498" w:type="dxa"/>
                  <w:shd w:val="clear" w:color="auto" w:fill="FDEADA" w:themeFill="accent6" w:themeFillTint="32"/>
                  <w:vAlign w:val="center"/>
                </w:tcPr>
                <w:p w14:paraId="33C606AD">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40" w:lineRule="auto"/>
                    <w:ind w:left="0" w:leftChars="0" w:right="0" w:rightChars="0" w:firstLine="0" w:firstLineChars="0"/>
                    <w:jc w:val="center"/>
                    <w:textAlignment w:val="auto"/>
                    <w:rPr>
                      <w:rFonts w:hint="default" w:ascii="Times New Roman" w:hAnsi="Times New Roman" w:cs="Times New Roman"/>
                      <w:b/>
                      <w:bCs/>
                      <w:color w:val="000000"/>
                      <w:spacing w:val="0"/>
                      <w:w w:val="100"/>
                      <w:position w:val="0"/>
                      <w:sz w:val="28"/>
                      <w:szCs w:val="28"/>
                    </w:rPr>
                  </w:pPr>
                  <w:r>
                    <w:rPr>
                      <w:rFonts w:hint="default" w:ascii="Times New Roman" w:hAnsi="Times New Roman" w:cs="Times New Roman"/>
                      <w:b/>
                      <w:bCs/>
                      <w:sz w:val="28"/>
                      <w:szCs w:val="28"/>
                    </w:rPr>
                    <w:t>Thành phần nguyên tố</w:t>
                  </w:r>
                </w:p>
              </w:tc>
              <w:tc>
                <w:tcPr>
                  <w:tcW w:w="3827" w:type="dxa"/>
                  <w:shd w:val="clear" w:color="auto" w:fill="FDEADA" w:themeFill="accent6" w:themeFillTint="32"/>
                  <w:vAlign w:val="center"/>
                </w:tcPr>
                <w:p w14:paraId="668E7A61">
                  <w:pPr>
                    <w:keepNext w:val="0"/>
                    <w:keepLines w:val="0"/>
                    <w:pageBreakBefore w:val="0"/>
                    <w:kinsoku/>
                    <w:wordWrap/>
                    <w:overflowPunct/>
                    <w:topLinePunct w:val="0"/>
                    <w:autoSpaceDE/>
                    <w:autoSpaceDN/>
                    <w:bidi w:val="0"/>
                    <w:adjustRightInd/>
                    <w:snapToGrid/>
                    <w:spacing w:before="60" w:after="60" w:line="240" w:lineRule="auto"/>
                    <w:ind w:left="0" w:firstLine="0"/>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Số lượng nguyên tử của </w:t>
                  </w:r>
                </w:p>
                <w:p w14:paraId="4BC65CCE">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40" w:lineRule="auto"/>
                    <w:ind w:left="0" w:leftChars="0" w:right="0" w:rightChars="0" w:firstLine="0" w:firstLineChars="0"/>
                    <w:jc w:val="center"/>
                    <w:textAlignment w:val="auto"/>
                    <w:rPr>
                      <w:rFonts w:hint="default" w:ascii="Times New Roman" w:hAnsi="Times New Roman" w:cs="Times New Roman"/>
                      <w:b/>
                      <w:bCs/>
                      <w:sz w:val="28"/>
                      <w:szCs w:val="28"/>
                      <w:vertAlign w:val="baseline"/>
                      <w:lang w:val="en-US"/>
                    </w:rPr>
                  </w:pPr>
                  <w:r>
                    <w:rPr>
                      <w:rFonts w:hint="default" w:ascii="Times New Roman" w:hAnsi="Times New Roman" w:cs="Times New Roman"/>
                      <w:b/>
                      <w:bCs/>
                      <w:sz w:val="28"/>
                      <w:szCs w:val="28"/>
                    </w:rPr>
                    <w:t>mỗi nguyên tố trong phân tử</w:t>
                  </w:r>
                </w:p>
              </w:tc>
            </w:tr>
            <w:tr w14:paraId="436F7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4" w:type="dxa"/>
                  <w:vAlign w:val="center"/>
                </w:tcPr>
                <w:p w14:paraId="67E9E9FE">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76" w:lineRule="auto"/>
                    <w:ind w:left="0" w:leftChars="0" w:right="0" w:rightChars="0" w:firstLine="0" w:firstLineChars="0"/>
                    <w:jc w:val="center"/>
                    <w:textAlignment w:val="auto"/>
                    <w:rPr>
                      <w:rFonts w:hint="default" w:ascii="Times New Roman" w:hAnsi="Times New Roman"/>
                      <w:sz w:val="28"/>
                      <w:szCs w:val="28"/>
                      <w:vertAlign w:val="baseline"/>
                      <w:lang w:val="vi-VN"/>
                    </w:rPr>
                  </w:pPr>
                  <w:r>
                    <w:rPr>
                      <w:rFonts w:hint="default" w:ascii="Times New Roman" w:hAnsi="Times New Roman" w:cs="Times New Roman"/>
                      <w:b w:val="0"/>
                      <w:bCs w:val="0"/>
                      <w:sz w:val="28"/>
                      <w:szCs w:val="28"/>
                    </w:rPr>
                    <w:t>C</w:t>
                  </w:r>
                  <w:r>
                    <w:rPr>
                      <w:rFonts w:hint="default" w:ascii="Times New Roman" w:hAnsi="Times New Roman" w:cs="Times New Roman"/>
                      <w:b w:val="0"/>
                      <w:bCs w:val="0"/>
                      <w:sz w:val="28"/>
                      <w:szCs w:val="28"/>
                      <w:vertAlign w:val="subscript"/>
                    </w:rPr>
                    <w:t>6</w:t>
                  </w:r>
                  <w:r>
                    <w:rPr>
                      <w:rFonts w:hint="default" w:ascii="Times New Roman" w:hAnsi="Times New Roman" w:cs="Times New Roman"/>
                      <w:b w:val="0"/>
                      <w:bCs w:val="0"/>
                      <w:sz w:val="28"/>
                      <w:szCs w:val="28"/>
                    </w:rPr>
                    <w:t>H</w:t>
                  </w:r>
                  <w:r>
                    <w:rPr>
                      <w:rFonts w:hint="default" w:ascii="Times New Roman" w:hAnsi="Times New Roman" w:cs="Times New Roman"/>
                      <w:b w:val="0"/>
                      <w:bCs w:val="0"/>
                      <w:sz w:val="28"/>
                      <w:szCs w:val="28"/>
                      <w:vertAlign w:val="subscript"/>
                    </w:rPr>
                    <w:t>6</w:t>
                  </w:r>
                </w:p>
              </w:tc>
              <w:tc>
                <w:tcPr>
                  <w:tcW w:w="2498" w:type="dxa"/>
                </w:tcPr>
                <w:p w14:paraId="4D76B5D2">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76" w:lineRule="auto"/>
                    <w:ind w:left="0" w:leftChars="0" w:right="0" w:rightChars="0" w:firstLine="0" w:firstLineChars="0"/>
                    <w:jc w:val="center"/>
                    <w:textAlignment w:val="auto"/>
                    <w:rPr>
                      <w:rFonts w:hint="default"/>
                      <w:smallCaps/>
                      <w:color w:val="000000"/>
                      <w:spacing w:val="0"/>
                      <w:w w:val="100"/>
                      <w:position w:val="0"/>
                      <w:sz w:val="32"/>
                      <w:szCs w:val="32"/>
                      <w:lang w:val="vi-VN"/>
                    </w:rPr>
                  </w:pPr>
                  <w:r>
                    <w:rPr>
                      <w:rFonts w:hint="default"/>
                      <w:smallCaps/>
                      <w:color w:val="000000"/>
                      <w:spacing w:val="0"/>
                      <w:w w:val="100"/>
                      <w:position w:val="0"/>
                      <w:sz w:val="32"/>
                      <w:szCs w:val="32"/>
                      <w:lang w:val="vi-VN"/>
                    </w:rPr>
                    <w:t>C, H</w:t>
                  </w:r>
                </w:p>
              </w:tc>
              <w:tc>
                <w:tcPr>
                  <w:tcW w:w="3827" w:type="dxa"/>
                  <w:vAlign w:val="top"/>
                </w:tcPr>
                <w:p w14:paraId="78B28FCD">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76" w:lineRule="auto"/>
                    <w:ind w:left="0" w:leftChars="0" w:right="0" w:rightChars="0" w:firstLine="0" w:firstLineChars="0"/>
                    <w:jc w:val="center"/>
                    <w:textAlignment w:val="auto"/>
                    <w:rPr>
                      <w:rFonts w:hint="default" w:ascii="Times New Roman" w:hAnsi="Times New Roman" w:cs="Times New Roman"/>
                      <w:b w:val="0"/>
                      <w:bCs w:val="0"/>
                      <w:sz w:val="28"/>
                      <w:szCs w:val="28"/>
                      <w:vertAlign w:val="baseline"/>
                      <w:lang w:val="vi-VN"/>
                    </w:rPr>
                  </w:pPr>
                  <w:r>
                    <w:rPr>
                      <w:rFonts w:hint="default"/>
                      <w:smallCaps/>
                      <w:color w:val="000000"/>
                      <w:spacing w:val="0"/>
                      <w:w w:val="100"/>
                      <w:position w:val="0"/>
                      <w:sz w:val="32"/>
                      <w:szCs w:val="32"/>
                      <w:lang w:val="vi-VN"/>
                    </w:rPr>
                    <w:t>6C, 6H</w:t>
                  </w:r>
                </w:p>
              </w:tc>
            </w:tr>
            <w:tr w14:paraId="1813C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4" w:type="dxa"/>
                  <w:vAlign w:val="center"/>
                </w:tcPr>
                <w:p w14:paraId="4AC545A4">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76" w:lineRule="auto"/>
                    <w:ind w:left="0" w:leftChars="0" w:right="0" w:rightChars="0" w:firstLine="0" w:firstLineChars="0"/>
                    <w:jc w:val="center"/>
                    <w:textAlignment w:val="auto"/>
                    <w:rPr>
                      <w:rFonts w:hint="default" w:ascii="Times New Roman" w:hAnsi="Times New Roman"/>
                      <w:sz w:val="28"/>
                      <w:szCs w:val="28"/>
                      <w:vertAlign w:val="baseline"/>
                      <w:lang w:val="vi-VN"/>
                    </w:rPr>
                  </w:pPr>
                  <w:r>
                    <w:rPr>
                      <w:rFonts w:hint="default" w:ascii="Times New Roman" w:hAnsi="Times New Roman" w:cs="Times New Roman"/>
                      <w:b w:val="0"/>
                      <w:bCs w:val="0"/>
                      <w:sz w:val="28"/>
                      <w:szCs w:val="28"/>
                    </w:rPr>
                    <w:t>C</w:t>
                  </w:r>
                  <w:r>
                    <w:rPr>
                      <w:rFonts w:hint="default" w:ascii="Times New Roman" w:hAnsi="Times New Roman" w:cs="Times New Roman"/>
                      <w:b w:val="0"/>
                      <w:bCs w:val="0"/>
                      <w:sz w:val="28"/>
                      <w:szCs w:val="28"/>
                      <w:vertAlign w:val="subscript"/>
                    </w:rPr>
                    <w:t>2</w:t>
                  </w:r>
                  <w:r>
                    <w:rPr>
                      <w:rFonts w:hint="default" w:ascii="Times New Roman" w:hAnsi="Times New Roman" w:cs="Times New Roman"/>
                      <w:b w:val="0"/>
                      <w:bCs w:val="0"/>
                      <w:sz w:val="28"/>
                      <w:szCs w:val="28"/>
                    </w:rPr>
                    <w:t>H</w:t>
                  </w:r>
                  <w:r>
                    <w:rPr>
                      <w:rFonts w:hint="default" w:ascii="Times New Roman" w:hAnsi="Times New Roman" w:cs="Times New Roman"/>
                      <w:b w:val="0"/>
                      <w:bCs w:val="0"/>
                      <w:sz w:val="28"/>
                      <w:szCs w:val="28"/>
                      <w:vertAlign w:val="subscript"/>
                    </w:rPr>
                    <w:t>4</w:t>
                  </w:r>
                </w:p>
              </w:tc>
              <w:tc>
                <w:tcPr>
                  <w:tcW w:w="2498" w:type="dxa"/>
                </w:tcPr>
                <w:p w14:paraId="36B4E227">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76" w:lineRule="auto"/>
                    <w:ind w:left="0" w:leftChars="0" w:right="0" w:rightChars="0" w:firstLine="0" w:firstLineChars="0"/>
                    <w:jc w:val="center"/>
                    <w:textAlignment w:val="auto"/>
                    <w:rPr>
                      <w:smallCaps/>
                      <w:color w:val="000000"/>
                      <w:spacing w:val="0"/>
                      <w:w w:val="100"/>
                      <w:position w:val="0"/>
                      <w:sz w:val="32"/>
                      <w:szCs w:val="32"/>
                    </w:rPr>
                  </w:pPr>
                  <w:r>
                    <w:rPr>
                      <w:rFonts w:hint="default"/>
                      <w:smallCaps/>
                      <w:color w:val="000000"/>
                      <w:spacing w:val="0"/>
                      <w:w w:val="100"/>
                      <w:position w:val="0"/>
                      <w:sz w:val="32"/>
                      <w:szCs w:val="32"/>
                      <w:lang w:val="vi-VN"/>
                    </w:rPr>
                    <w:t>C, H</w:t>
                  </w:r>
                </w:p>
              </w:tc>
              <w:tc>
                <w:tcPr>
                  <w:tcW w:w="3827" w:type="dxa"/>
                  <w:vAlign w:val="top"/>
                </w:tcPr>
                <w:p w14:paraId="75E39DFC">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76" w:lineRule="auto"/>
                    <w:ind w:left="0" w:leftChars="0" w:right="0" w:rightChars="0" w:firstLine="0" w:firstLineChars="0"/>
                    <w:jc w:val="center"/>
                    <w:textAlignment w:val="auto"/>
                    <w:rPr>
                      <w:rFonts w:hint="default" w:ascii="Times New Roman" w:hAnsi="Times New Roman" w:cs="Times New Roman"/>
                      <w:b w:val="0"/>
                      <w:bCs w:val="0"/>
                      <w:sz w:val="28"/>
                      <w:szCs w:val="28"/>
                      <w:vertAlign w:val="baseline"/>
                      <w:lang w:val="en-US"/>
                    </w:rPr>
                  </w:pPr>
                  <w:r>
                    <w:rPr>
                      <w:rFonts w:hint="default"/>
                      <w:smallCaps/>
                      <w:color w:val="000000"/>
                      <w:spacing w:val="0"/>
                      <w:w w:val="100"/>
                      <w:position w:val="0"/>
                      <w:sz w:val="32"/>
                      <w:szCs w:val="32"/>
                      <w:lang w:val="vi-VN"/>
                    </w:rPr>
                    <w:t>2C, 4H</w:t>
                  </w:r>
                </w:p>
              </w:tc>
            </w:tr>
            <w:tr w14:paraId="53019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4" w:type="dxa"/>
                  <w:vAlign w:val="center"/>
                </w:tcPr>
                <w:p w14:paraId="4DAAB800">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76" w:lineRule="auto"/>
                    <w:ind w:left="0" w:leftChars="0" w:right="0" w:rightChars="0" w:firstLine="0" w:firstLineChars="0"/>
                    <w:jc w:val="center"/>
                    <w:textAlignment w:val="auto"/>
                    <w:rPr>
                      <w:rFonts w:hint="default" w:ascii="Times New Roman" w:hAnsi="Times New Roman"/>
                      <w:sz w:val="28"/>
                      <w:szCs w:val="28"/>
                      <w:vertAlign w:val="baseline"/>
                      <w:lang w:val="vi-VN"/>
                    </w:rPr>
                  </w:pPr>
                  <w:r>
                    <w:rPr>
                      <w:sz w:val="28"/>
                      <w:szCs w:val="28"/>
                    </w:rPr>
                    <w:t>C</w:t>
                  </w:r>
                  <w:r>
                    <w:rPr>
                      <w:sz w:val="28"/>
                      <w:szCs w:val="28"/>
                      <w:vertAlign w:val="subscript"/>
                    </w:rPr>
                    <w:t>6</w:t>
                  </w:r>
                  <w:r>
                    <w:rPr>
                      <w:sz w:val="28"/>
                      <w:szCs w:val="28"/>
                    </w:rPr>
                    <w:t>H</w:t>
                  </w:r>
                  <w:r>
                    <w:rPr>
                      <w:sz w:val="28"/>
                      <w:szCs w:val="28"/>
                      <w:vertAlign w:val="subscript"/>
                    </w:rPr>
                    <w:t>12</w:t>
                  </w:r>
                  <w:r>
                    <w:rPr>
                      <w:sz w:val="28"/>
                      <w:szCs w:val="28"/>
                    </w:rPr>
                    <w:t>O</w:t>
                  </w:r>
                  <w:r>
                    <w:rPr>
                      <w:sz w:val="28"/>
                      <w:szCs w:val="28"/>
                      <w:vertAlign w:val="subscript"/>
                    </w:rPr>
                    <w:t>6</w:t>
                  </w:r>
                </w:p>
              </w:tc>
              <w:tc>
                <w:tcPr>
                  <w:tcW w:w="2498" w:type="dxa"/>
                </w:tcPr>
                <w:p w14:paraId="1DA6D3D1">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76" w:lineRule="auto"/>
                    <w:ind w:left="0" w:leftChars="0" w:right="0" w:rightChars="0" w:firstLine="0" w:firstLineChars="0"/>
                    <w:jc w:val="center"/>
                    <w:textAlignment w:val="auto"/>
                    <w:rPr>
                      <w:rFonts w:hint="default"/>
                      <w:smallCaps/>
                      <w:color w:val="000000"/>
                      <w:spacing w:val="0"/>
                      <w:w w:val="100"/>
                      <w:position w:val="0"/>
                      <w:sz w:val="32"/>
                      <w:szCs w:val="32"/>
                      <w:lang w:val="vi-VN"/>
                    </w:rPr>
                  </w:pPr>
                  <w:r>
                    <w:rPr>
                      <w:rFonts w:hint="default"/>
                      <w:smallCaps/>
                      <w:color w:val="000000"/>
                      <w:spacing w:val="0"/>
                      <w:w w:val="100"/>
                      <w:position w:val="0"/>
                      <w:sz w:val="32"/>
                      <w:szCs w:val="32"/>
                      <w:lang w:val="vi-VN"/>
                    </w:rPr>
                    <w:t>C, H, O</w:t>
                  </w:r>
                </w:p>
              </w:tc>
              <w:tc>
                <w:tcPr>
                  <w:tcW w:w="3827" w:type="dxa"/>
                  <w:vAlign w:val="top"/>
                </w:tcPr>
                <w:p w14:paraId="70166D91">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76" w:lineRule="auto"/>
                    <w:ind w:left="0" w:leftChars="0" w:right="0" w:rightChars="0" w:firstLine="0" w:firstLineChars="0"/>
                    <w:jc w:val="center"/>
                    <w:textAlignment w:val="auto"/>
                    <w:rPr>
                      <w:rFonts w:hint="default" w:ascii="Times New Roman" w:hAnsi="Times New Roman" w:cs="Times New Roman"/>
                      <w:b w:val="0"/>
                      <w:bCs w:val="0"/>
                      <w:sz w:val="28"/>
                      <w:szCs w:val="28"/>
                      <w:vertAlign w:val="baseline"/>
                      <w:lang w:val="en-US"/>
                    </w:rPr>
                  </w:pPr>
                  <w:r>
                    <w:rPr>
                      <w:rFonts w:hint="default"/>
                      <w:smallCaps/>
                      <w:color w:val="000000"/>
                      <w:spacing w:val="0"/>
                      <w:w w:val="100"/>
                      <w:position w:val="0"/>
                      <w:sz w:val="32"/>
                      <w:szCs w:val="32"/>
                      <w:lang w:val="vi-VN"/>
                    </w:rPr>
                    <w:t>6C, 12H, 6O</w:t>
                  </w:r>
                </w:p>
              </w:tc>
            </w:tr>
            <w:tr w14:paraId="25855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4" w:type="dxa"/>
                  <w:vAlign w:val="center"/>
                </w:tcPr>
                <w:p w14:paraId="66472170">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76" w:lineRule="auto"/>
                    <w:ind w:left="0" w:leftChars="0" w:right="0" w:rightChars="0" w:firstLine="0" w:firstLineChars="0"/>
                    <w:jc w:val="center"/>
                    <w:textAlignment w:val="auto"/>
                    <w:rPr>
                      <w:sz w:val="28"/>
                      <w:szCs w:val="28"/>
                    </w:rPr>
                  </w:pPr>
                  <w:r>
                    <w:rPr>
                      <w:sz w:val="28"/>
                      <w:szCs w:val="28"/>
                    </w:rPr>
                    <w:t>CH</w:t>
                  </w:r>
                  <w:r>
                    <w:rPr>
                      <w:sz w:val="28"/>
                      <w:szCs w:val="28"/>
                      <w:vertAlign w:val="subscript"/>
                    </w:rPr>
                    <w:t>3</w:t>
                  </w:r>
                  <w:r>
                    <w:rPr>
                      <w:sz w:val="28"/>
                      <w:szCs w:val="28"/>
                    </w:rPr>
                    <w:t>Cl</w:t>
                  </w:r>
                </w:p>
              </w:tc>
              <w:tc>
                <w:tcPr>
                  <w:tcW w:w="2498" w:type="dxa"/>
                </w:tcPr>
                <w:p w14:paraId="647B50EE">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76" w:lineRule="auto"/>
                    <w:ind w:left="0" w:leftChars="0" w:right="0" w:rightChars="0" w:firstLine="0" w:firstLineChars="0"/>
                    <w:jc w:val="center"/>
                    <w:textAlignment w:val="auto"/>
                    <w:rPr>
                      <w:rFonts w:hint="default"/>
                      <w:smallCaps/>
                      <w:color w:val="000000"/>
                      <w:spacing w:val="0"/>
                      <w:w w:val="100"/>
                      <w:position w:val="0"/>
                      <w:sz w:val="32"/>
                      <w:szCs w:val="32"/>
                      <w:lang w:val="vi-VN"/>
                    </w:rPr>
                  </w:pPr>
                  <w:r>
                    <w:rPr>
                      <w:rFonts w:hint="default"/>
                      <w:smallCaps/>
                      <w:color w:val="000000"/>
                      <w:spacing w:val="0"/>
                      <w:w w:val="100"/>
                      <w:position w:val="0"/>
                      <w:sz w:val="32"/>
                      <w:szCs w:val="32"/>
                      <w:lang w:val="vi-VN"/>
                    </w:rPr>
                    <w:t xml:space="preserve">C, H, </w:t>
                  </w:r>
                  <w:r>
                    <w:rPr>
                      <w:sz w:val="28"/>
                      <w:szCs w:val="28"/>
                    </w:rPr>
                    <w:t>Cl</w:t>
                  </w:r>
                </w:p>
              </w:tc>
              <w:tc>
                <w:tcPr>
                  <w:tcW w:w="3827" w:type="dxa"/>
                  <w:vAlign w:val="top"/>
                </w:tcPr>
                <w:p w14:paraId="5CF88ADB">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76" w:lineRule="auto"/>
                    <w:ind w:left="0" w:leftChars="0" w:right="0" w:rightChars="0" w:firstLine="0" w:firstLineChars="0"/>
                    <w:jc w:val="center"/>
                    <w:textAlignment w:val="auto"/>
                    <w:rPr>
                      <w:rFonts w:hint="default" w:ascii="Times New Roman" w:hAnsi="Times New Roman" w:cs="Times New Roman"/>
                      <w:b w:val="0"/>
                      <w:bCs w:val="0"/>
                      <w:sz w:val="28"/>
                      <w:szCs w:val="28"/>
                      <w:vertAlign w:val="baseline"/>
                      <w:lang w:val="en-US"/>
                    </w:rPr>
                  </w:pPr>
                  <w:r>
                    <w:rPr>
                      <w:rFonts w:hint="default"/>
                      <w:smallCaps/>
                      <w:color w:val="000000"/>
                      <w:spacing w:val="0"/>
                      <w:w w:val="100"/>
                      <w:position w:val="0"/>
                      <w:sz w:val="32"/>
                      <w:szCs w:val="32"/>
                      <w:lang w:val="vi-VN"/>
                    </w:rPr>
                    <w:t>1C, 3H, 1</w:t>
                  </w:r>
                  <w:r>
                    <w:rPr>
                      <w:sz w:val="28"/>
                      <w:szCs w:val="28"/>
                    </w:rPr>
                    <w:t>Cl</w:t>
                  </w:r>
                </w:p>
              </w:tc>
            </w:tr>
          </w:tbl>
          <w:p w14:paraId="4252ABE5">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0070C0"/>
                <w:sz w:val="28"/>
                <w:szCs w:val="28"/>
                <w:vertAlign w:val="baseline"/>
                <w:lang w:val="vi-VN"/>
              </w:rPr>
            </w:pPr>
            <w:r>
              <w:rPr>
                <w:rFonts w:hint="default" w:ascii="Times New Roman" w:hAnsi="Times New Roman" w:cs="Times New Roman"/>
                <w:b/>
                <w:color w:val="0070C0"/>
                <w:sz w:val="28"/>
                <w:szCs w:val="28"/>
                <w:vertAlign w:val="baseline"/>
                <w:lang w:val="vi-VN"/>
              </w:rPr>
              <w:t>Câu 1/SGK/trang 105:</w:t>
            </w:r>
          </w:p>
          <w:p w14:paraId="479537CC">
            <w:pPr>
              <w:keepNext w:val="0"/>
              <w:keepLines w:val="0"/>
              <w:pageBreakBefore w:val="0"/>
              <w:widowControl/>
              <w:numPr>
                <w:ilvl w:val="0"/>
                <w:numId w:val="0"/>
              </w:numPr>
              <w:kinsoku/>
              <w:wordWrap/>
              <w:overflowPunct/>
              <w:topLinePunct w:val="0"/>
              <w:autoSpaceDE/>
              <w:autoSpaceDN/>
              <w:bidi w:val="0"/>
              <w:adjustRightInd/>
              <w:snapToGrid/>
              <w:spacing w:before="60" w:after="40" w:line="276" w:lineRule="auto"/>
              <w:ind w:leftChars="0"/>
              <w:jc w:val="both"/>
              <w:textAlignment w:val="auto"/>
              <w:rPr>
                <w:rFonts w:hint="default" w:ascii="Times New Roman" w:hAnsi="Times New Roman"/>
                <w:b w:val="0"/>
                <w:bCs/>
                <w:iCs/>
                <w:sz w:val="28"/>
                <w:szCs w:val="28"/>
                <w:lang w:val="vi-VN"/>
              </w:rPr>
            </w:pPr>
            <w:r>
              <w:rPr>
                <w:rFonts w:hint="default" w:ascii="Times New Roman" w:hAnsi="Times New Roman"/>
                <w:b w:val="0"/>
                <w:bCs/>
                <w:iCs/>
                <w:sz w:val="28"/>
                <w:szCs w:val="28"/>
                <w:lang w:val="vi-VN"/>
              </w:rPr>
              <w:t>Câu a: - Công thức cấu tạo: (2), (3), (5) và (6).</w:t>
            </w:r>
          </w:p>
          <w:p w14:paraId="319131C3">
            <w:pPr>
              <w:keepNext w:val="0"/>
              <w:keepLines w:val="0"/>
              <w:pageBreakBefore w:val="0"/>
              <w:widowControl/>
              <w:numPr>
                <w:ilvl w:val="0"/>
                <w:numId w:val="0"/>
              </w:numPr>
              <w:kinsoku/>
              <w:wordWrap/>
              <w:overflowPunct/>
              <w:topLinePunct w:val="0"/>
              <w:autoSpaceDE/>
              <w:autoSpaceDN/>
              <w:bidi w:val="0"/>
              <w:adjustRightInd/>
              <w:snapToGrid/>
              <w:spacing w:before="60" w:after="40" w:line="276" w:lineRule="auto"/>
              <w:ind w:leftChars="0" w:firstLine="840" w:firstLineChars="300"/>
              <w:jc w:val="both"/>
              <w:textAlignment w:val="auto"/>
              <w:rPr>
                <w:rFonts w:hint="default" w:ascii="Times New Roman" w:hAnsi="Times New Roman"/>
                <w:b w:val="0"/>
                <w:bCs/>
                <w:iCs/>
                <w:sz w:val="28"/>
                <w:szCs w:val="28"/>
                <w:lang w:val="vi-VN"/>
              </w:rPr>
            </w:pPr>
            <w:r>
              <w:rPr>
                <w:rFonts w:hint="default" w:ascii="Times New Roman" w:hAnsi="Times New Roman"/>
                <w:b w:val="0"/>
                <w:bCs/>
                <w:iCs/>
                <w:sz w:val="28"/>
                <w:szCs w:val="28"/>
                <w:lang w:val="vi-VN"/>
              </w:rPr>
              <w:t>- Công thức phân tử: (1) và (4).</w:t>
            </w:r>
          </w:p>
          <w:p w14:paraId="533E00B0">
            <w:pPr>
              <w:keepNext w:val="0"/>
              <w:keepLines w:val="0"/>
              <w:pageBreakBefore w:val="0"/>
              <w:widowControl/>
              <w:numPr>
                <w:ilvl w:val="0"/>
                <w:numId w:val="0"/>
              </w:numPr>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b w:val="0"/>
                <w:bCs/>
                <w:iCs/>
                <w:sz w:val="28"/>
                <w:szCs w:val="28"/>
                <w:vertAlign w:val="subscript"/>
                <w:lang w:val="vi-VN"/>
              </w:rPr>
            </w:pPr>
            <w:r>
              <w:rPr>
                <w:rFonts w:hint="default" w:ascii="Times New Roman" w:hAnsi="Times New Roman"/>
                <w:b w:val="0"/>
                <w:bCs/>
                <w:iCs/>
                <w:sz w:val="28"/>
                <w:szCs w:val="28"/>
                <w:lang w:val="vi-VN"/>
              </w:rPr>
              <w:t xml:space="preserve">Câu b: </w:t>
            </w:r>
          </w:p>
          <w:p w14:paraId="23E1A728">
            <w:pPr>
              <w:spacing w:after="88" w:line="259" w:lineRule="auto"/>
              <w:ind w:left="139" w:firstLine="0"/>
              <w:jc w:val="left"/>
              <w:rPr>
                <w:rFonts w:hint="default" w:ascii="Times New Roman" w:hAnsi="Times New Roman" w:cs="Times New Roman"/>
                <w:sz w:val="28"/>
                <w:szCs w:val="28"/>
              </w:rPr>
            </w:pPr>
            <w:r>
              <w:rPr>
                <w:rFonts w:hint="default" w:ascii="Times New Roman" w:hAnsi="Times New Roman" w:cs="Times New Roman"/>
                <w:sz w:val="28"/>
                <w:szCs w:val="28"/>
              </w:rPr>
              <w:t>Hợp chất 2: CH</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─CH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─CH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─CH</w:t>
            </w:r>
            <w:r>
              <w:rPr>
                <w:rFonts w:hint="default" w:ascii="Times New Roman" w:hAnsi="Times New Roman" w:cs="Times New Roman"/>
                <w:sz w:val="28"/>
                <w:szCs w:val="28"/>
                <w:vertAlign w:val="subscript"/>
              </w:rPr>
              <w:t>3</w:t>
            </w:r>
          </w:p>
          <w:p w14:paraId="22D671E0">
            <w:pPr>
              <w:spacing w:after="85" w:line="259" w:lineRule="auto"/>
              <w:ind w:left="139" w:firstLine="0"/>
              <w:jc w:val="left"/>
              <w:rPr>
                <w:rFonts w:hint="default" w:ascii="Times New Roman" w:hAnsi="Times New Roman" w:cs="Times New Roman"/>
                <w:sz w:val="28"/>
                <w:szCs w:val="28"/>
              </w:rPr>
            </w:pPr>
            <w:r>
              <w:rPr>
                <w:rFonts w:hint="default" w:ascii="Times New Roman" w:hAnsi="Times New Roman" w:cs="Times New Roman"/>
                <w:sz w:val="28"/>
                <w:szCs w:val="28"/>
              </w:rPr>
              <w:t>Hợp chất 3: CH</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─CH(CH</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)─CH</w:t>
            </w:r>
            <w:r>
              <w:rPr>
                <w:rFonts w:hint="default" w:ascii="Times New Roman" w:hAnsi="Times New Roman" w:cs="Times New Roman"/>
                <w:sz w:val="28"/>
                <w:szCs w:val="28"/>
                <w:vertAlign w:val="subscript"/>
              </w:rPr>
              <w:t>3</w:t>
            </w:r>
          </w:p>
          <w:p w14:paraId="17DB7362">
            <w:pPr>
              <w:spacing w:after="92" w:line="259" w:lineRule="auto"/>
              <w:ind w:left="139" w:firstLine="0"/>
              <w:jc w:val="left"/>
              <w:rPr>
                <w:rFonts w:hint="default" w:ascii="Times New Roman" w:hAnsi="Times New Roman" w:cs="Times New Roman"/>
                <w:sz w:val="28"/>
                <w:szCs w:val="28"/>
              </w:rPr>
            </w:pPr>
            <w:r>
              <w:rPr>
                <w:rFonts w:hint="default" w:ascii="Times New Roman" w:hAnsi="Times New Roman" w:cs="Times New Roman"/>
                <w:sz w:val="28"/>
                <w:szCs w:val="28"/>
              </w:rPr>
              <w:t>Hợp chất 5: CH</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─CH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─OH</w:t>
            </w:r>
          </w:p>
          <w:p w14:paraId="5D6E3FC5">
            <w:pPr>
              <w:keepNext w:val="0"/>
              <w:keepLines w:val="0"/>
              <w:pageBreakBefore w:val="0"/>
              <w:widowControl/>
              <w:numPr>
                <w:ilvl w:val="0"/>
                <w:numId w:val="0"/>
              </w:numPr>
              <w:kinsoku/>
              <w:wordWrap/>
              <w:overflowPunct/>
              <w:topLinePunct w:val="0"/>
              <w:autoSpaceDE/>
              <w:autoSpaceDN/>
              <w:bidi w:val="0"/>
              <w:adjustRightInd/>
              <w:snapToGrid/>
              <w:spacing w:before="60" w:after="40" w:line="276" w:lineRule="auto"/>
              <w:ind w:firstLine="140" w:firstLineChars="50"/>
              <w:jc w:val="both"/>
              <w:textAlignment w:val="auto"/>
              <w:rPr>
                <w:rFonts w:hint="default" w:ascii="Times New Roman" w:hAnsi="Times New Roman" w:cs="Times New Roman"/>
                <w:b w:val="0"/>
                <w:bCs/>
                <w:iCs/>
                <w:sz w:val="28"/>
                <w:szCs w:val="28"/>
                <w:vertAlign w:val="subscript"/>
                <w:lang w:val="vi-VN"/>
              </w:rPr>
            </w:pPr>
            <w:r>
              <w:rPr>
                <w:rFonts w:hint="default" w:ascii="Times New Roman" w:hAnsi="Times New Roman" w:cs="Times New Roman"/>
                <w:sz w:val="28"/>
                <w:szCs w:val="28"/>
              </w:rPr>
              <w:t>Hợp chất 6: CH</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─O─CH</w:t>
            </w:r>
            <w:r>
              <w:rPr>
                <w:rFonts w:hint="default" w:ascii="Times New Roman" w:hAnsi="Times New Roman" w:cs="Times New Roman"/>
                <w:sz w:val="28"/>
                <w:szCs w:val="28"/>
                <w:vertAlign w:val="subscript"/>
              </w:rPr>
              <w:t xml:space="preserve">3 </w:t>
            </w:r>
          </w:p>
          <w:p w14:paraId="3BCBC3D9">
            <w:pPr>
              <w:keepNext w:val="0"/>
              <w:keepLines w:val="0"/>
              <w:pageBreakBefore w:val="0"/>
              <w:widowControl/>
              <w:numPr>
                <w:ilvl w:val="0"/>
                <w:numId w:val="0"/>
              </w:numPr>
              <w:kinsoku/>
              <w:wordWrap/>
              <w:overflowPunct/>
              <w:topLinePunct w:val="0"/>
              <w:autoSpaceDE/>
              <w:autoSpaceDN/>
              <w:bidi w:val="0"/>
              <w:adjustRightInd/>
              <w:snapToGrid/>
              <w:spacing w:before="60" w:after="40" w:line="276" w:lineRule="auto"/>
              <w:ind w:leftChars="0"/>
              <w:jc w:val="both"/>
              <w:textAlignment w:val="auto"/>
              <w:rPr>
                <w:rFonts w:hint="default" w:ascii="Times New Roman" w:hAnsi="Times New Roman"/>
                <w:b w:val="0"/>
                <w:bCs/>
                <w:iCs/>
                <w:sz w:val="28"/>
                <w:szCs w:val="28"/>
                <w:lang w:val="vi-VN"/>
              </w:rPr>
            </w:pPr>
            <w:r>
              <w:rPr>
                <w:rFonts w:hint="default" w:ascii="Times New Roman" w:hAnsi="Times New Roman"/>
                <w:b w:val="0"/>
                <w:bCs/>
                <w:iCs/>
                <w:sz w:val="28"/>
                <w:szCs w:val="28"/>
                <w:lang w:val="vi-VN"/>
              </w:rPr>
              <w:t>Câu c: Công thức phân tử của hợp chất (2) là C</w:t>
            </w:r>
            <w:r>
              <w:rPr>
                <w:rFonts w:hint="default" w:ascii="Times New Roman" w:hAnsi="Times New Roman"/>
                <w:b w:val="0"/>
                <w:bCs/>
                <w:iCs/>
                <w:sz w:val="28"/>
                <w:szCs w:val="28"/>
                <w:vertAlign w:val="subscript"/>
                <w:lang w:val="vi-VN"/>
              </w:rPr>
              <w:t>4</w:t>
            </w:r>
            <w:r>
              <w:rPr>
                <w:rFonts w:hint="default" w:ascii="Times New Roman" w:hAnsi="Times New Roman"/>
                <w:b w:val="0"/>
                <w:bCs/>
                <w:iCs/>
                <w:sz w:val="28"/>
                <w:szCs w:val="28"/>
                <w:lang w:val="vi-VN"/>
              </w:rPr>
              <w:t>H</w:t>
            </w:r>
            <w:r>
              <w:rPr>
                <w:rFonts w:hint="default" w:ascii="Times New Roman" w:hAnsi="Times New Roman"/>
                <w:b w:val="0"/>
                <w:bCs/>
                <w:iCs/>
                <w:sz w:val="28"/>
                <w:szCs w:val="28"/>
                <w:vertAlign w:val="subscript"/>
                <w:lang w:val="vi-VN"/>
              </w:rPr>
              <w:t>10</w:t>
            </w:r>
          </w:p>
          <w:p w14:paraId="1475319E">
            <w:pPr>
              <w:keepNext w:val="0"/>
              <w:keepLines w:val="0"/>
              <w:pageBreakBefore w:val="0"/>
              <w:widowControl/>
              <w:numPr>
                <w:ilvl w:val="0"/>
                <w:numId w:val="0"/>
              </w:numPr>
              <w:kinsoku/>
              <w:wordWrap/>
              <w:overflowPunct/>
              <w:topLinePunct w:val="0"/>
              <w:autoSpaceDE/>
              <w:autoSpaceDN/>
              <w:bidi w:val="0"/>
              <w:adjustRightInd/>
              <w:snapToGrid/>
              <w:spacing w:before="60" w:after="40" w:line="276" w:lineRule="auto"/>
              <w:ind w:leftChars="0"/>
              <w:jc w:val="both"/>
              <w:textAlignment w:val="auto"/>
              <w:rPr>
                <w:rFonts w:hint="default" w:ascii="Times New Roman" w:hAnsi="Times New Roman"/>
                <w:b w:val="0"/>
                <w:bCs/>
                <w:iCs/>
                <w:sz w:val="28"/>
                <w:szCs w:val="28"/>
                <w:lang w:val="vi-VN"/>
              </w:rPr>
            </w:pPr>
            <w:r>
              <w:rPr>
                <w:rFonts w:hint="default" w:ascii="Times New Roman" w:hAnsi="Times New Roman"/>
                <w:b w:val="0"/>
                <w:bCs/>
                <w:iCs/>
                <w:sz w:val="28"/>
                <w:szCs w:val="28"/>
                <w:lang w:val="vi-VN"/>
              </w:rPr>
              <w:t>Công thức phân tử của hợp chất (3) là C</w:t>
            </w:r>
            <w:r>
              <w:rPr>
                <w:rFonts w:hint="default" w:ascii="Times New Roman" w:hAnsi="Times New Roman"/>
                <w:b w:val="0"/>
                <w:bCs/>
                <w:iCs/>
                <w:sz w:val="28"/>
                <w:szCs w:val="28"/>
                <w:vertAlign w:val="subscript"/>
                <w:lang w:val="vi-VN"/>
              </w:rPr>
              <w:t>4</w:t>
            </w:r>
            <w:r>
              <w:rPr>
                <w:rFonts w:hint="default" w:ascii="Times New Roman" w:hAnsi="Times New Roman"/>
                <w:b w:val="0"/>
                <w:bCs/>
                <w:iCs/>
                <w:sz w:val="28"/>
                <w:szCs w:val="28"/>
                <w:lang w:val="vi-VN"/>
              </w:rPr>
              <w:t>H</w:t>
            </w:r>
            <w:r>
              <w:rPr>
                <w:rFonts w:hint="default" w:ascii="Times New Roman" w:hAnsi="Times New Roman"/>
                <w:b w:val="0"/>
                <w:bCs/>
                <w:iCs/>
                <w:sz w:val="28"/>
                <w:szCs w:val="28"/>
                <w:vertAlign w:val="subscript"/>
                <w:lang w:val="vi-VN"/>
              </w:rPr>
              <w:t>10</w:t>
            </w:r>
          </w:p>
          <w:p w14:paraId="73E9C2AA">
            <w:pPr>
              <w:keepNext w:val="0"/>
              <w:keepLines w:val="0"/>
              <w:pageBreakBefore w:val="0"/>
              <w:widowControl/>
              <w:numPr>
                <w:ilvl w:val="0"/>
                <w:numId w:val="0"/>
              </w:numPr>
              <w:kinsoku/>
              <w:wordWrap/>
              <w:overflowPunct/>
              <w:topLinePunct w:val="0"/>
              <w:autoSpaceDE/>
              <w:autoSpaceDN/>
              <w:bidi w:val="0"/>
              <w:adjustRightInd/>
              <w:snapToGrid/>
              <w:spacing w:before="60" w:after="40" w:line="276" w:lineRule="auto"/>
              <w:ind w:leftChars="0"/>
              <w:jc w:val="both"/>
              <w:textAlignment w:val="auto"/>
              <w:rPr>
                <w:rFonts w:hint="default" w:ascii="Times New Roman" w:hAnsi="Times New Roman"/>
                <w:b w:val="0"/>
                <w:bCs/>
                <w:iCs/>
                <w:sz w:val="28"/>
                <w:szCs w:val="28"/>
                <w:vertAlign w:val="subscript"/>
                <w:lang w:val="vi-VN"/>
              </w:rPr>
            </w:pPr>
            <w:r>
              <w:rPr>
                <w:rFonts w:hint="default" w:ascii="Times New Roman" w:hAnsi="Times New Roman"/>
                <w:b w:val="0"/>
                <w:bCs/>
                <w:iCs/>
                <w:sz w:val="28"/>
                <w:szCs w:val="28"/>
                <w:lang w:val="vi-VN"/>
              </w:rPr>
              <w:t>→ Công thức phân tử của hợp chất (2) và (3) giống nhau đều là C</w:t>
            </w:r>
            <w:r>
              <w:rPr>
                <w:rFonts w:hint="default" w:ascii="Times New Roman" w:hAnsi="Times New Roman"/>
                <w:b w:val="0"/>
                <w:bCs/>
                <w:iCs/>
                <w:sz w:val="28"/>
                <w:szCs w:val="28"/>
                <w:vertAlign w:val="subscript"/>
                <w:lang w:val="vi-VN"/>
              </w:rPr>
              <w:t>4</w:t>
            </w:r>
            <w:r>
              <w:rPr>
                <w:rFonts w:hint="default" w:ascii="Times New Roman" w:hAnsi="Times New Roman"/>
                <w:b w:val="0"/>
                <w:bCs/>
                <w:iCs/>
                <w:sz w:val="28"/>
                <w:szCs w:val="28"/>
                <w:lang w:val="vi-VN"/>
              </w:rPr>
              <w:t>H</w:t>
            </w:r>
            <w:r>
              <w:rPr>
                <w:rFonts w:hint="default" w:ascii="Times New Roman" w:hAnsi="Times New Roman"/>
                <w:b w:val="0"/>
                <w:bCs/>
                <w:iCs/>
                <w:sz w:val="28"/>
                <w:szCs w:val="28"/>
                <w:vertAlign w:val="subscript"/>
                <w:lang w:val="vi-VN"/>
              </w:rPr>
              <w:t>10</w:t>
            </w:r>
          </w:p>
          <w:p w14:paraId="7D2157C8">
            <w:pPr>
              <w:keepNext w:val="0"/>
              <w:keepLines w:val="0"/>
              <w:pageBreakBefore w:val="0"/>
              <w:widowControl/>
              <w:numPr>
                <w:ilvl w:val="0"/>
                <w:numId w:val="0"/>
              </w:numPr>
              <w:kinsoku/>
              <w:wordWrap/>
              <w:overflowPunct/>
              <w:topLinePunct w:val="0"/>
              <w:autoSpaceDE/>
              <w:autoSpaceDN/>
              <w:bidi w:val="0"/>
              <w:adjustRightInd/>
              <w:snapToGrid/>
              <w:spacing w:before="60" w:after="40" w:line="276" w:lineRule="auto"/>
              <w:ind w:leftChars="0"/>
              <w:jc w:val="both"/>
              <w:textAlignment w:val="auto"/>
              <w:rPr>
                <w:rFonts w:hint="default" w:ascii="Times New Roman" w:hAnsi="Times New Roman"/>
                <w:b w:val="0"/>
                <w:bCs/>
                <w:iCs/>
                <w:sz w:val="28"/>
                <w:szCs w:val="28"/>
                <w:vertAlign w:val="baseline"/>
                <w:lang w:val="vi-VN"/>
              </w:rPr>
            </w:pPr>
            <w:r>
              <w:rPr>
                <w:rFonts w:hint="default" w:ascii="Times New Roman" w:hAnsi="Times New Roman"/>
                <w:b w:val="0"/>
                <w:bCs/>
                <w:iCs/>
                <w:sz w:val="28"/>
                <w:szCs w:val="28"/>
                <w:vertAlign w:val="baseline"/>
                <w:lang w:val="vi-VN"/>
              </w:rPr>
              <w:t xml:space="preserve"> Công thức phân tử của hợp chất (5) là C</w:t>
            </w:r>
            <w:r>
              <w:rPr>
                <w:rFonts w:hint="default" w:ascii="Times New Roman" w:hAnsi="Times New Roman"/>
                <w:b w:val="0"/>
                <w:bCs/>
                <w:iCs/>
                <w:sz w:val="28"/>
                <w:szCs w:val="28"/>
                <w:vertAlign w:val="subscript"/>
                <w:lang w:val="vi-VN"/>
              </w:rPr>
              <w:t>2</w:t>
            </w:r>
            <w:r>
              <w:rPr>
                <w:rFonts w:hint="default" w:ascii="Times New Roman" w:hAnsi="Times New Roman"/>
                <w:b w:val="0"/>
                <w:bCs/>
                <w:iCs/>
                <w:sz w:val="28"/>
                <w:szCs w:val="28"/>
                <w:vertAlign w:val="baseline"/>
                <w:lang w:val="vi-VN"/>
              </w:rPr>
              <w:t>H</w:t>
            </w:r>
            <w:r>
              <w:rPr>
                <w:rFonts w:hint="default" w:ascii="Times New Roman" w:hAnsi="Times New Roman"/>
                <w:b w:val="0"/>
                <w:bCs/>
                <w:iCs/>
                <w:sz w:val="28"/>
                <w:szCs w:val="28"/>
                <w:vertAlign w:val="subscript"/>
                <w:lang w:val="vi-VN"/>
              </w:rPr>
              <w:t>6</w:t>
            </w:r>
            <w:r>
              <w:rPr>
                <w:rFonts w:hint="default" w:ascii="Times New Roman" w:hAnsi="Times New Roman"/>
                <w:b w:val="0"/>
                <w:bCs/>
                <w:iCs/>
                <w:sz w:val="28"/>
                <w:szCs w:val="28"/>
                <w:vertAlign w:val="baseline"/>
                <w:lang w:val="vi-VN"/>
              </w:rPr>
              <w:t>O</w:t>
            </w:r>
          </w:p>
          <w:p w14:paraId="5524D261">
            <w:pPr>
              <w:keepNext w:val="0"/>
              <w:keepLines w:val="0"/>
              <w:pageBreakBefore w:val="0"/>
              <w:widowControl/>
              <w:numPr>
                <w:ilvl w:val="0"/>
                <w:numId w:val="0"/>
              </w:numPr>
              <w:kinsoku/>
              <w:wordWrap/>
              <w:overflowPunct/>
              <w:topLinePunct w:val="0"/>
              <w:autoSpaceDE/>
              <w:autoSpaceDN/>
              <w:bidi w:val="0"/>
              <w:adjustRightInd/>
              <w:snapToGrid/>
              <w:spacing w:before="60" w:after="40" w:line="276" w:lineRule="auto"/>
              <w:ind w:leftChars="0"/>
              <w:jc w:val="both"/>
              <w:textAlignment w:val="auto"/>
              <w:rPr>
                <w:rFonts w:hint="default" w:ascii="Times New Roman" w:hAnsi="Times New Roman"/>
                <w:b w:val="0"/>
                <w:bCs/>
                <w:iCs/>
                <w:sz w:val="28"/>
                <w:szCs w:val="28"/>
                <w:vertAlign w:val="baseline"/>
                <w:lang w:val="vi-VN"/>
              </w:rPr>
            </w:pPr>
            <w:r>
              <w:rPr>
                <w:rFonts w:hint="default" w:ascii="Times New Roman" w:hAnsi="Times New Roman"/>
                <w:b w:val="0"/>
                <w:bCs/>
                <w:iCs/>
                <w:sz w:val="28"/>
                <w:szCs w:val="28"/>
                <w:vertAlign w:val="baseline"/>
                <w:lang w:val="vi-VN"/>
              </w:rPr>
              <w:t>Công thức phân tử của hợp chất (6) là C</w:t>
            </w:r>
            <w:r>
              <w:rPr>
                <w:rFonts w:hint="default" w:ascii="Times New Roman" w:hAnsi="Times New Roman"/>
                <w:b w:val="0"/>
                <w:bCs/>
                <w:iCs/>
                <w:sz w:val="28"/>
                <w:szCs w:val="28"/>
                <w:vertAlign w:val="subscript"/>
                <w:lang w:val="vi-VN"/>
              </w:rPr>
              <w:t>2</w:t>
            </w:r>
            <w:r>
              <w:rPr>
                <w:rFonts w:hint="default" w:ascii="Times New Roman" w:hAnsi="Times New Roman"/>
                <w:b w:val="0"/>
                <w:bCs/>
                <w:iCs/>
                <w:sz w:val="28"/>
                <w:szCs w:val="28"/>
                <w:vertAlign w:val="baseline"/>
                <w:lang w:val="vi-VN"/>
              </w:rPr>
              <w:t>H</w:t>
            </w:r>
            <w:r>
              <w:rPr>
                <w:rFonts w:hint="default" w:ascii="Times New Roman" w:hAnsi="Times New Roman"/>
                <w:b w:val="0"/>
                <w:bCs/>
                <w:iCs/>
                <w:sz w:val="28"/>
                <w:szCs w:val="28"/>
                <w:vertAlign w:val="subscript"/>
                <w:lang w:val="vi-VN"/>
              </w:rPr>
              <w:t>6</w:t>
            </w:r>
            <w:r>
              <w:rPr>
                <w:rFonts w:hint="default" w:ascii="Times New Roman" w:hAnsi="Times New Roman"/>
                <w:b w:val="0"/>
                <w:bCs/>
                <w:iCs/>
                <w:sz w:val="28"/>
                <w:szCs w:val="28"/>
                <w:vertAlign w:val="baseline"/>
                <w:lang w:val="vi-VN"/>
              </w:rPr>
              <w:t>O</w:t>
            </w:r>
          </w:p>
          <w:p w14:paraId="369B493B">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b w:val="0"/>
                <w:bCs/>
                <w:iCs/>
                <w:sz w:val="28"/>
                <w:szCs w:val="28"/>
                <w:vertAlign w:val="baseline"/>
                <w:lang w:val="vi-VN"/>
              </w:rPr>
            </w:pPr>
            <w:r>
              <w:rPr>
                <w:rFonts w:hint="default" w:ascii="Times New Roman" w:hAnsi="Times New Roman"/>
                <w:b w:val="0"/>
                <w:bCs/>
                <w:iCs/>
                <w:sz w:val="28"/>
                <w:szCs w:val="28"/>
                <w:vertAlign w:val="baseline"/>
                <w:lang w:val="vi-VN"/>
              </w:rPr>
              <w:t>→ Công thức phân tử của hợp chất (5) và (6) giống nhau đều là C</w:t>
            </w:r>
            <w:r>
              <w:rPr>
                <w:rFonts w:hint="default" w:ascii="Times New Roman" w:hAnsi="Times New Roman"/>
                <w:b w:val="0"/>
                <w:bCs/>
                <w:iCs/>
                <w:sz w:val="28"/>
                <w:szCs w:val="28"/>
                <w:vertAlign w:val="subscript"/>
                <w:lang w:val="vi-VN"/>
              </w:rPr>
              <w:t>2</w:t>
            </w:r>
            <w:r>
              <w:rPr>
                <w:rFonts w:hint="default" w:ascii="Times New Roman" w:hAnsi="Times New Roman"/>
                <w:b w:val="0"/>
                <w:bCs/>
                <w:iCs/>
                <w:sz w:val="28"/>
                <w:szCs w:val="28"/>
                <w:vertAlign w:val="baseline"/>
                <w:lang w:val="vi-VN"/>
              </w:rPr>
              <w:t>H</w:t>
            </w:r>
            <w:r>
              <w:rPr>
                <w:rFonts w:hint="default" w:ascii="Times New Roman" w:hAnsi="Times New Roman"/>
                <w:b w:val="0"/>
                <w:bCs/>
                <w:iCs/>
                <w:sz w:val="28"/>
                <w:szCs w:val="28"/>
                <w:vertAlign w:val="subscript"/>
                <w:lang w:val="vi-VN"/>
              </w:rPr>
              <w:t>6</w:t>
            </w:r>
            <w:r>
              <w:rPr>
                <w:rFonts w:hint="default" w:ascii="Times New Roman" w:hAnsi="Times New Roman"/>
                <w:b w:val="0"/>
                <w:bCs/>
                <w:iCs/>
                <w:sz w:val="28"/>
                <w:szCs w:val="28"/>
                <w:vertAlign w:val="baseline"/>
                <w:lang w:val="vi-VN"/>
              </w:rPr>
              <w:t>O</w:t>
            </w:r>
          </w:p>
          <w:p w14:paraId="78088249">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0070C0"/>
                <w:sz w:val="28"/>
                <w:szCs w:val="28"/>
                <w:vertAlign w:val="baseline"/>
                <w:lang w:val="vi-VN"/>
              </w:rPr>
            </w:pPr>
            <w:r>
              <w:rPr>
                <w:rFonts w:hint="default" w:ascii="Times New Roman" w:hAnsi="Times New Roman" w:cs="Times New Roman"/>
                <w:b/>
                <w:color w:val="0070C0"/>
                <w:sz w:val="28"/>
                <w:szCs w:val="28"/>
                <w:vertAlign w:val="baseline"/>
                <w:lang w:val="vi-VN"/>
              </w:rPr>
              <w:t xml:space="preserve">Câu 2: </w:t>
            </w:r>
            <w:r>
              <w:rPr>
                <w:rFonts w:ascii="Times New Roman" w:hAnsi="Times New Roman" w:cs="Times New Roman"/>
                <w:sz w:val="28"/>
                <w:szCs w:val="28"/>
                <w:lang w:val="pt-BR"/>
              </w:rPr>
              <w:t xml:space="preserve">Hãy viết công thức cấu tạo </w:t>
            </w:r>
            <w:r>
              <w:rPr>
                <w:rFonts w:hint="default" w:ascii="Times New Roman" w:hAnsi="Times New Roman" w:cs="Times New Roman"/>
                <w:sz w:val="28"/>
                <w:szCs w:val="28"/>
                <w:lang w:val="vi-VN"/>
              </w:rPr>
              <w:t xml:space="preserve">đầy đủ và công thức câu tạo thu gọn </w:t>
            </w:r>
            <w:r>
              <w:rPr>
                <w:rFonts w:ascii="Times New Roman" w:hAnsi="Times New Roman" w:cs="Times New Roman"/>
                <w:sz w:val="28"/>
                <w:szCs w:val="28"/>
                <w:lang w:val="pt-BR"/>
              </w:rPr>
              <w:t xml:space="preserve">của các chất có công thức phân tử sau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5"/>
              <w:gridCol w:w="3567"/>
              <w:gridCol w:w="3900"/>
            </w:tblGrid>
            <w:tr w14:paraId="1D6F2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5" w:type="dxa"/>
                  <w:shd w:val="clear" w:color="auto" w:fill="FDEADA" w:themeFill="accent6" w:themeFillTint="32"/>
                </w:tcPr>
                <w:p w14:paraId="18561EFD">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bCs/>
                      <w:color w:val="0070C0"/>
                      <w:sz w:val="28"/>
                      <w:szCs w:val="28"/>
                      <w:vertAlign w:val="baseline"/>
                      <w:lang w:val="vi-VN"/>
                    </w:rPr>
                  </w:pPr>
                  <w:r>
                    <w:rPr>
                      <w:rFonts w:hint="default" w:ascii="Times New Roman" w:hAnsi="Times New Roman" w:cs="Times New Roman"/>
                      <w:b/>
                      <w:bCs/>
                      <w:sz w:val="28"/>
                      <w:szCs w:val="28"/>
                    </w:rPr>
                    <w:t>Công thức phân tử</w:t>
                  </w:r>
                </w:p>
              </w:tc>
              <w:tc>
                <w:tcPr>
                  <w:tcW w:w="3567" w:type="dxa"/>
                  <w:shd w:val="clear" w:color="auto" w:fill="FDEADA" w:themeFill="accent6" w:themeFillTint="32"/>
                </w:tcPr>
                <w:p w14:paraId="60FA61DA">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bCs/>
                      <w:color w:val="0070C0"/>
                      <w:sz w:val="28"/>
                      <w:szCs w:val="28"/>
                      <w:vertAlign w:val="baseline"/>
                      <w:lang w:val="vi-VN"/>
                    </w:rPr>
                  </w:pPr>
                  <w:r>
                    <w:rPr>
                      <w:rFonts w:hint="default" w:ascii="Times New Roman" w:hAnsi="Times New Roman" w:cs="Times New Roman"/>
                      <w:b/>
                      <w:bCs/>
                      <w:sz w:val="28"/>
                      <w:szCs w:val="28"/>
                    </w:rPr>
                    <w:t>Công thức cấu tạo dạng đầy đủ</w:t>
                  </w:r>
                </w:p>
              </w:tc>
              <w:tc>
                <w:tcPr>
                  <w:tcW w:w="3900" w:type="dxa"/>
                  <w:shd w:val="clear" w:color="auto" w:fill="FDEADA" w:themeFill="accent6" w:themeFillTint="32"/>
                </w:tcPr>
                <w:p w14:paraId="7F309802">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bCs/>
                      <w:color w:val="0070C0"/>
                      <w:sz w:val="28"/>
                      <w:szCs w:val="28"/>
                      <w:vertAlign w:val="baseline"/>
                      <w:lang w:val="vi-VN"/>
                    </w:rPr>
                  </w:pPr>
                  <w:r>
                    <w:rPr>
                      <w:rFonts w:hint="default" w:ascii="Times New Roman" w:hAnsi="Times New Roman" w:cs="Times New Roman"/>
                      <w:b/>
                      <w:bCs/>
                      <w:sz w:val="28"/>
                      <w:szCs w:val="28"/>
                    </w:rPr>
                    <w:t>Công thức cấu tạo dạng thu gọn</w:t>
                  </w:r>
                </w:p>
              </w:tc>
            </w:tr>
            <w:tr w14:paraId="19A6F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5" w:type="dxa"/>
                </w:tcPr>
                <w:p w14:paraId="42072425">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color w:val="0070C0"/>
                      <w:sz w:val="28"/>
                      <w:szCs w:val="28"/>
                      <w:vertAlign w:val="baseline"/>
                      <w:lang w:val="vi-VN"/>
                    </w:rPr>
                  </w:pPr>
                  <w:r>
                    <w:rPr>
                      <w:rFonts w:hint="default" w:ascii="Times New Roman" w:hAnsi="Times New Roman" w:cs="Times New Roman"/>
                      <w:b w:val="0"/>
                      <w:bCs/>
                      <w:color w:val="auto"/>
                      <w:sz w:val="28"/>
                      <w:szCs w:val="28"/>
                      <w:vertAlign w:val="baseline"/>
                      <w:lang w:val="vi-VN"/>
                    </w:rPr>
                    <w:t>CH</w:t>
                  </w:r>
                  <w:r>
                    <w:rPr>
                      <w:rFonts w:hint="default" w:ascii="Times New Roman" w:hAnsi="Times New Roman" w:cs="Times New Roman"/>
                      <w:b w:val="0"/>
                      <w:bCs/>
                      <w:color w:val="auto"/>
                      <w:sz w:val="28"/>
                      <w:szCs w:val="28"/>
                      <w:vertAlign w:val="subscript"/>
                      <w:lang w:val="vi-VN"/>
                    </w:rPr>
                    <w:t>4</w:t>
                  </w:r>
                </w:p>
              </w:tc>
              <w:tc>
                <w:tcPr>
                  <w:tcW w:w="3567" w:type="dxa"/>
                </w:tcPr>
                <w:p w14:paraId="2801E03D">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color w:val="0070C0"/>
                      <w:sz w:val="28"/>
                      <w:szCs w:val="28"/>
                      <w:vertAlign w:val="baseline"/>
                      <w:lang w:val="vi-VN"/>
                    </w:rPr>
                  </w:pPr>
                  <w:r>
                    <w:rPr>
                      <w:rFonts w:ascii="Times New Roman" w:hAnsi="Times New Roman" w:cs="Times New Roman"/>
                      <w:sz w:val="26"/>
                      <w:szCs w:val="26"/>
                    </w:rPr>
                    <w:drawing>
                      <wp:inline distT="0" distB="0" distL="0" distR="0">
                        <wp:extent cx="680085" cy="70485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680085" cy="704850"/>
                                </a:xfrm>
                                <a:prstGeom prst="rect">
                                  <a:avLst/>
                                </a:prstGeom>
                                <a:noFill/>
                                <a:ln>
                                  <a:noFill/>
                                </a:ln>
                              </pic:spPr>
                            </pic:pic>
                          </a:graphicData>
                        </a:graphic>
                      </wp:inline>
                    </w:drawing>
                  </w:r>
                </w:p>
              </w:tc>
              <w:tc>
                <w:tcPr>
                  <w:tcW w:w="3900" w:type="dxa"/>
                </w:tcPr>
                <w:p w14:paraId="4211E348">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smallCaps/>
                      <w:color w:val="000000"/>
                      <w:spacing w:val="0"/>
                      <w:w w:val="100"/>
                      <w:position w:val="0"/>
                      <w:sz w:val="28"/>
                      <w:szCs w:val="28"/>
                    </w:rPr>
                  </w:pPr>
                </w:p>
                <w:p w14:paraId="4B63E720">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color w:val="0070C0"/>
                      <w:sz w:val="28"/>
                      <w:szCs w:val="28"/>
                      <w:vertAlign w:val="baseline"/>
                      <w:lang w:val="vi-VN"/>
                    </w:rPr>
                  </w:pPr>
                  <w:r>
                    <w:rPr>
                      <w:rFonts w:hint="default" w:ascii="Times New Roman" w:hAnsi="Times New Roman" w:cs="Times New Roman"/>
                      <w:smallCaps/>
                      <w:color w:val="000000"/>
                      <w:spacing w:val="0"/>
                      <w:w w:val="100"/>
                      <w:position w:val="0"/>
                      <w:sz w:val="28"/>
                      <w:szCs w:val="28"/>
                    </w:rPr>
                    <w:t>ch</w:t>
                  </w:r>
                  <w:r>
                    <w:rPr>
                      <w:rFonts w:hint="default" w:ascii="Times New Roman" w:hAnsi="Times New Roman" w:cs="Times New Roman"/>
                      <w:smallCaps/>
                      <w:color w:val="000000"/>
                      <w:spacing w:val="0"/>
                      <w:w w:val="100"/>
                      <w:position w:val="0"/>
                      <w:sz w:val="28"/>
                      <w:szCs w:val="28"/>
                      <w:vertAlign w:val="subscript"/>
                    </w:rPr>
                    <w:t>4</w:t>
                  </w:r>
                </w:p>
              </w:tc>
            </w:tr>
            <w:tr w14:paraId="1A00B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5" w:type="dxa"/>
                </w:tcPr>
                <w:p w14:paraId="3AABA1C7">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color w:val="0070C0"/>
                      <w:sz w:val="28"/>
                      <w:szCs w:val="28"/>
                      <w:vertAlign w:val="baseline"/>
                      <w:lang w:val="vi-VN"/>
                    </w:rPr>
                  </w:pPr>
                  <w:r>
                    <w:rPr>
                      <w:rFonts w:hint="default" w:ascii="Times New Roman" w:hAnsi="Times New Roman" w:cs="Times New Roman"/>
                      <w:b w:val="0"/>
                      <w:bCs/>
                      <w:color w:val="auto"/>
                      <w:sz w:val="28"/>
                      <w:szCs w:val="28"/>
                      <w:vertAlign w:val="baseline"/>
                      <w:lang w:val="vi-VN"/>
                    </w:rPr>
                    <w:t>C</w:t>
                  </w:r>
                  <w:r>
                    <w:rPr>
                      <w:rFonts w:hint="default" w:ascii="Times New Roman" w:hAnsi="Times New Roman" w:cs="Times New Roman"/>
                      <w:b w:val="0"/>
                      <w:bCs/>
                      <w:color w:val="auto"/>
                      <w:sz w:val="28"/>
                      <w:szCs w:val="28"/>
                      <w:vertAlign w:val="subscript"/>
                      <w:lang w:val="vi-VN"/>
                    </w:rPr>
                    <w:t>3</w:t>
                  </w:r>
                  <w:r>
                    <w:rPr>
                      <w:rFonts w:hint="default" w:ascii="Times New Roman" w:hAnsi="Times New Roman" w:cs="Times New Roman"/>
                      <w:b w:val="0"/>
                      <w:bCs/>
                      <w:color w:val="auto"/>
                      <w:sz w:val="28"/>
                      <w:szCs w:val="28"/>
                      <w:vertAlign w:val="baseline"/>
                      <w:lang w:val="vi-VN"/>
                    </w:rPr>
                    <w:t>H</w:t>
                  </w:r>
                  <w:r>
                    <w:rPr>
                      <w:rFonts w:hint="default" w:ascii="Times New Roman" w:hAnsi="Times New Roman" w:cs="Times New Roman"/>
                      <w:b w:val="0"/>
                      <w:bCs/>
                      <w:color w:val="auto"/>
                      <w:sz w:val="28"/>
                      <w:szCs w:val="28"/>
                      <w:vertAlign w:val="subscript"/>
                      <w:lang w:val="vi-VN"/>
                    </w:rPr>
                    <w:t>8</w:t>
                  </w:r>
                </w:p>
              </w:tc>
              <w:tc>
                <w:tcPr>
                  <w:tcW w:w="3567" w:type="dxa"/>
                </w:tcPr>
                <w:p w14:paraId="11337205">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color w:val="0070C0"/>
                      <w:sz w:val="28"/>
                      <w:szCs w:val="28"/>
                      <w:vertAlign w:val="baseline"/>
                      <w:lang w:val="vi-VN"/>
                    </w:rPr>
                  </w:pPr>
                  <w:r>
                    <w:rPr>
                      <w:rFonts w:ascii="Times New Roman" w:hAnsi="Times New Roman" w:cs="Times New Roman"/>
                      <w:sz w:val="26"/>
                      <w:szCs w:val="26"/>
                    </w:rPr>
                    <w:drawing>
                      <wp:inline distT="0" distB="0" distL="0" distR="0">
                        <wp:extent cx="1181100" cy="679450"/>
                        <wp:effectExtent l="0" t="0" r="0" b="6350"/>
                        <wp:docPr id="18561818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181822"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1181100" cy="679450"/>
                                </a:xfrm>
                                <a:prstGeom prst="rect">
                                  <a:avLst/>
                                </a:prstGeom>
                                <a:noFill/>
                                <a:ln>
                                  <a:noFill/>
                                </a:ln>
                              </pic:spPr>
                            </pic:pic>
                          </a:graphicData>
                        </a:graphic>
                      </wp:inline>
                    </w:drawing>
                  </w:r>
                </w:p>
              </w:tc>
              <w:tc>
                <w:tcPr>
                  <w:tcW w:w="3900" w:type="dxa"/>
                </w:tcPr>
                <w:p w14:paraId="68664DF9">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smallCaps/>
                      <w:color w:val="000000"/>
                      <w:spacing w:val="0"/>
                      <w:w w:val="100"/>
                      <w:position w:val="0"/>
                      <w:sz w:val="28"/>
                      <w:szCs w:val="28"/>
                    </w:rPr>
                  </w:pPr>
                </w:p>
                <w:p w14:paraId="0D54EF70">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color w:val="0070C0"/>
                      <w:sz w:val="28"/>
                      <w:szCs w:val="28"/>
                      <w:vertAlign w:val="baseline"/>
                      <w:lang w:val="vi-VN"/>
                    </w:rPr>
                  </w:pPr>
                  <w:r>
                    <w:rPr>
                      <w:rFonts w:hint="default" w:ascii="Times New Roman" w:hAnsi="Times New Roman" w:cs="Times New Roman"/>
                      <w:smallCaps/>
                      <w:color w:val="000000"/>
                      <w:spacing w:val="0"/>
                      <w:w w:val="100"/>
                      <w:position w:val="0"/>
                      <w:sz w:val="28"/>
                      <w:szCs w:val="28"/>
                    </w:rPr>
                    <w:t>ch</w:t>
                  </w:r>
                  <w:r>
                    <w:rPr>
                      <w:rFonts w:hint="default" w:ascii="Times New Roman" w:hAnsi="Times New Roman" w:cs="Times New Roman"/>
                      <w:smallCaps/>
                      <w:color w:val="000000"/>
                      <w:spacing w:val="0"/>
                      <w:w w:val="100"/>
                      <w:position w:val="0"/>
                      <w:sz w:val="28"/>
                      <w:szCs w:val="28"/>
                      <w:vertAlign w:val="subscript"/>
                    </w:rPr>
                    <w:t>3</w:t>
                  </w:r>
                  <w:r>
                    <w:rPr>
                      <w:rFonts w:hint="default" w:ascii="Times New Roman" w:hAnsi="Times New Roman" w:cs="Times New Roman"/>
                      <w:smallCaps/>
                      <w:color w:val="000000"/>
                      <w:spacing w:val="0"/>
                      <w:w w:val="100"/>
                      <w:position w:val="0"/>
                      <w:sz w:val="28"/>
                      <w:szCs w:val="28"/>
                    </w:rPr>
                    <w:t>-ch</w:t>
                  </w:r>
                  <w:r>
                    <w:rPr>
                      <w:rFonts w:hint="default" w:ascii="Times New Roman" w:hAnsi="Times New Roman" w:cs="Times New Roman"/>
                      <w:smallCaps/>
                      <w:color w:val="000000"/>
                      <w:spacing w:val="0"/>
                      <w:w w:val="100"/>
                      <w:position w:val="0"/>
                      <w:sz w:val="28"/>
                      <w:szCs w:val="28"/>
                      <w:vertAlign w:val="subscript"/>
                    </w:rPr>
                    <w:t>2</w:t>
                  </w:r>
                  <w:r>
                    <w:rPr>
                      <w:rFonts w:hint="default" w:ascii="Times New Roman" w:hAnsi="Times New Roman" w:cs="Times New Roman"/>
                      <w:smallCaps/>
                      <w:color w:val="000000"/>
                      <w:spacing w:val="0"/>
                      <w:w w:val="100"/>
                      <w:position w:val="0"/>
                      <w:sz w:val="28"/>
                      <w:szCs w:val="28"/>
                    </w:rPr>
                    <w:t>-ch</w:t>
                  </w:r>
                  <w:r>
                    <w:rPr>
                      <w:rFonts w:hint="default" w:ascii="Times New Roman" w:hAnsi="Times New Roman" w:cs="Times New Roman"/>
                      <w:smallCaps/>
                      <w:color w:val="000000"/>
                      <w:spacing w:val="0"/>
                      <w:w w:val="100"/>
                      <w:position w:val="0"/>
                      <w:sz w:val="28"/>
                      <w:szCs w:val="28"/>
                      <w:vertAlign w:val="subscript"/>
                    </w:rPr>
                    <w:t>3</w:t>
                  </w:r>
                </w:p>
              </w:tc>
            </w:tr>
            <w:tr w14:paraId="6D0E1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5" w:type="dxa"/>
                </w:tcPr>
                <w:p w14:paraId="498C9E02">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color w:val="0070C0"/>
                      <w:sz w:val="28"/>
                      <w:szCs w:val="28"/>
                      <w:vertAlign w:val="baseline"/>
                      <w:lang w:val="vi-VN"/>
                    </w:rPr>
                  </w:pPr>
                  <w:r>
                    <w:rPr>
                      <w:rFonts w:hint="default" w:ascii="Times New Roman" w:hAnsi="Times New Roman" w:cs="Times New Roman"/>
                      <w:b w:val="0"/>
                      <w:bCs/>
                      <w:color w:val="auto"/>
                      <w:sz w:val="28"/>
                      <w:szCs w:val="28"/>
                      <w:vertAlign w:val="baseline"/>
                      <w:lang w:val="vi-VN"/>
                    </w:rPr>
                    <w:t>CH</w:t>
                  </w:r>
                  <w:r>
                    <w:rPr>
                      <w:rFonts w:hint="default" w:ascii="Times New Roman" w:hAnsi="Times New Roman" w:cs="Times New Roman"/>
                      <w:b w:val="0"/>
                      <w:bCs/>
                      <w:color w:val="auto"/>
                      <w:sz w:val="28"/>
                      <w:szCs w:val="28"/>
                      <w:vertAlign w:val="subscript"/>
                      <w:lang w:val="vi-VN"/>
                    </w:rPr>
                    <w:t>4</w:t>
                  </w:r>
                  <w:r>
                    <w:rPr>
                      <w:rFonts w:hint="default" w:ascii="Times New Roman" w:hAnsi="Times New Roman" w:cs="Times New Roman"/>
                      <w:b w:val="0"/>
                      <w:bCs/>
                      <w:color w:val="auto"/>
                      <w:sz w:val="28"/>
                      <w:szCs w:val="28"/>
                      <w:vertAlign w:val="baseline"/>
                      <w:lang w:val="vi-VN"/>
                    </w:rPr>
                    <w:t>O</w:t>
                  </w:r>
                </w:p>
              </w:tc>
              <w:tc>
                <w:tcPr>
                  <w:tcW w:w="3567" w:type="dxa"/>
                </w:tcPr>
                <w:p w14:paraId="1194FEEC">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color w:val="0070C0"/>
                      <w:sz w:val="28"/>
                      <w:szCs w:val="28"/>
                      <w:vertAlign w:val="baseline"/>
                      <w:lang w:val="vi-VN"/>
                    </w:rPr>
                  </w:pPr>
                  <w:r>
                    <w:drawing>
                      <wp:inline distT="0" distB="0" distL="114300" distR="114300">
                        <wp:extent cx="894080" cy="728345"/>
                        <wp:effectExtent l="0" t="0" r="7620" b="8255"/>
                        <wp:docPr id="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5"/>
                                <pic:cNvPicPr>
                                  <a:picLocks noChangeAspect="1"/>
                                </pic:cNvPicPr>
                              </pic:nvPicPr>
                              <pic:blipFill>
                                <a:blip r:embed="rId89"/>
                                <a:stretch>
                                  <a:fillRect/>
                                </a:stretch>
                              </pic:blipFill>
                              <pic:spPr>
                                <a:xfrm>
                                  <a:off x="0" y="0"/>
                                  <a:ext cx="894080" cy="728345"/>
                                </a:xfrm>
                                <a:prstGeom prst="rect">
                                  <a:avLst/>
                                </a:prstGeom>
                                <a:noFill/>
                                <a:ln>
                                  <a:noFill/>
                                </a:ln>
                              </pic:spPr>
                            </pic:pic>
                          </a:graphicData>
                        </a:graphic>
                      </wp:inline>
                    </w:drawing>
                  </w:r>
                </w:p>
              </w:tc>
              <w:tc>
                <w:tcPr>
                  <w:tcW w:w="3900" w:type="dxa"/>
                </w:tcPr>
                <w:p w14:paraId="468689CA">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smallCaps/>
                      <w:color w:val="000000"/>
                      <w:spacing w:val="0"/>
                      <w:w w:val="100"/>
                      <w:position w:val="0"/>
                      <w:sz w:val="28"/>
                      <w:szCs w:val="28"/>
                    </w:rPr>
                  </w:pPr>
                </w:p>
                <w:p w14:paraId="74035ED3">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color w:val="0070C0"/>
                      <w:sz w:val="28"/>
                      <w:szCs w:val="28"/>
                      <w:vertAlign w:val="baseline"/>
                      <w:lang w:val="vi-VN"/>
                    </w:rPr>
                  </w:pPr>
                  <w:r>
                    <w:rPr>
                      <w:rFonts w:hint="default" w:ascii="Times New Roman" w:hAnsi="Times New Roman" w:cs="Times New Roman"/>
                      <w:smallCaps/>
                      <w:color w:val="000000"/>
                      <w:spacing w:val="0"/>
                      <w:w w:val="100"/>
                      <w:position w:val="0"/>
                      <w:sz w:val="28"/>
                      <w:szCs w:val="28"/>
                    </w:rPr>
                    <w:t>ch</w:t>
                  </w:r>
                  <w:r>
                    <w:rPr>
                      <w:rFonts w:hint="default" w:ascii="Times New Roman" w:hAnsi="Times New Roman" w:cs="Times New Roman"/>
                      <w:smallCaps/>
                      <w:color w:val="000000"/>
                      <w:spacing w:val="0"/>
                      <w:w w:val="100"/>
                      <w:position w:val="0"/>
                      <w:sz w:val="28"/>
                      <w:szCs w:val="28"/>
                      <w:vertAlign w:val="subscript"/>
                    </w:rPr>
                    <w:t>3</w:t>
                  </w:r>
                  <w:r>
                    <w:rPr>
                      <w:rFonts w:hint="default" w:ascii="Times New Roman" w:hAnsi="Times New Roman" w:cs="Times New Roman"/>
                      <w:smallCaps/>
                      <w:color w:val="000000"/>
                      <w:spacing w:val="0"/>
                      <w:w w:val="100"/>
                      <w:position w:val="0"/>
                      <w:sz w:val="28"/>
                      <w:szCs w:val="28"/>
                    </w:rPr>
                    <w:t>-</w:t>
                  </w:r>
                  <w:r>
                    <w:rPr>
                      <w:rFonts w:hint="default" w:ascii="Times New Roman" w:hAnsi="Times New Roman" w:cs="Times New Roman"/>
                      <w:smallCaps/>
                      <w:color w:val="000000"/>
                      <w:spacing w:val="0"/>
                      <w:w w:val="100"/>
                      <w:position w:val="0"/>
                      <w:sz w:val="28"/>
                      <w:szCs w:val="28"/>
                      <w:lang w:val="vi-VN"/>
                    </w:rPr>
                    <w:t>OH</w:t>
                  </w:r>
                </w:p>
              </w:tc>
            </w:tr>
            <w:tr w14:paraId="6E92B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5" w:type="dxa"/>
                </w:tcPr>
                <w:p w14:paraId="6F4D8FB7">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val="0"/>
                      <w:bCs/>
                      <w:color w:val="auto"/>
                      <w:sz w:val="28"/>
                      <w:szCs w:val="28"/>
                      <w:vertAlign w:val="baseline"/>
                      <w:lang w:val="vi-VN"/>
                    </w:rPr>
                  </w:pPr>
                  <w:r>
                    <w:rPr>
                      <w:rFonts w:ascii="Times New Roman" w:hAnsi="Times New Roman" w:cs="Times New Roman"/>
                      <w:sz w:val="26"/>
                      <w:szCs w:val="26"/>
                      <w:lang w:val="pt-BR"/>
                    </w:rPr>
                    <w:t>C</w:t>
                  </w:r>
                  <w:r>
                    <w:rPr>
                      <w:rFonts w:hint="default" w:ascii="Times New Roman" w:hAnsi="Times New Roman" w:cs="Times New Roman"/>
                      <w:sz w:val="26"/>
                      <w:szCs w:val="26"/>
                      <w:vertAlign w:val="subscript"/>
                      <w:lang w:val="vi-VN"/>
                    </w:rPr>
                    <w:t>2</w:t>
                  </w:r>
                  <w:r>
                    <w:rPr>
                      <w:rFonts w:ascii="Times New Roman" w:hAnsi="Times New Roman" w:cs="Times New Roman"/>
                      <w:sz w:val="26"/>
                      <w:szCs w:val="26"/>
                      <w:lang w:val="pt-BR"/>
                    </w:rPr>
                    <w:t>H</w:t>
                  </w:r>
                  <w:r>
                    <w:rPr>
                      <w:rFonts w:hint="default" w:ascii="Times New Roman" w:hAnsi="Times New Roman" w:cs="Times New Roman"/>
                      <w:sz w:val="26"/>
                      <w:szCs w:val="26"/>
                      <w:vertAlign w:val="subscript"/>
                      <w:lang w:val="vi-VN"/>
                    </w:rPr>
                    <w:t>5</w:t>
                  </w:r>
                  <w:r>
                    <w:rPr>
                      <w:rFonts w:ascii="Times New Roman" w:hAnsi="Times New Roman" w:cs="Times New Roman"/>
                      <w:sz w:val="26"/>
                      <w:szCs w:val="26"/>
                    </w:rPr>
                    <w:t>Cl</w:t>
                  </w:r>
                </w:p>
              </w:tc>
              <w:tc>
                <w:tcPr>
                  <w:tcW w:w="3567" w:type="dxa"/>
                </w:tcPr>
                <w:p w14:paraId="266BFE0E">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color w:val="0070C0"/>
                      <w:sz w:val="28"/>
                      <w:szCs w:val="28"/>
                      <w:vertAlign w:val="baseline"/>
                      <w:lang w:val="vi-VN"/>
                    </w:rPr>
                  </w:pPr>
                  <w:r>
                    <w:drawing>
                      <wp:inline distT="0" distB="0" distL="114300" distR="114300">
                        <wp:extent cx="957580" cy="843280"/>
                        <wp:effectExtent l="0" t="0" r="7620" b="7620"/>
                        <wp:docPr id="2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6"/>
                                <pic:cNvPicPr>
                                  <a:picLocks noChangeAspect="1"/>
                                </pic:cNvPicPr>
                              </pic:nvPicPr>
                              <pic:blipFill>
                                <a:blip r:embed="rId90">
                                  <a:lum bright="12000"/>
                                </a:blip>
                                <a:stretch>
                                  <a:fillRect/>
                                </a:stretch>
                              </pic:blipFill>
                              <pic:spPr>
                                <a:xfrm>
                                  <a:off x="0" y="0"/>
                                  <a:ext cx="957580" cy="843280"/>
                                </a:xfrm>
                                <a:prstGeom prst="rect">
                                  <a:avLst/>
                                </a:prstGeom>
                                <a:noFill/>
                                <a:ln>
                                  <a:noFill/>
                                </a:ln>
                              </pic:spPr>
                            </pic:pic>
                          </a:graphicData>
                        </a:graphic>
                      </wp:inline>
                    </w:drawing>
                  </w:r>
                </w:p>
              </w:tc>
              <w:tc>
                <w:tcPr>
                  <w:tcW w:w="3900" w:type="dxa"/>
                </w:tcPr>
                <w:p w14:paraId="1BBFC5CB">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smallCaps/>
                      <w:color w:val="000000"/>
                      <w:spacing w:val="0"/>
                      <w:w w:val="100"/>
                      <w:position w:val="0"/>
                      <w:sz w:val="28"/>
                      <w:szCs w:val="28"/>
                    </w:rPr>
                  </w:pPr>
                </w:p>
                <w:p w14:paraId="16063D52">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color w:val="0070C0"/>
                      <w:sz w:val="28"/>
                      <w:szCs w:val="28"/>
                      <w:vertAlign w:val="baseline"/>
                      <w:lang w:val="vi-VN"/>
                    </w:rPr>
                  </w:pPr>
                  <w:r>
                    <w:rPr>
                      <w:rFonts w:hint="default" w:ascii="Times New Roman" w:hAnsi="Times New Roman" w:cs="Times New Roman"/>
                      <w:smallCaps/>
                      <w:color w:val="000000"/>
                      <w:spacing w:val="0"/>
                      <w:w w:val="100"/>
                      <w:position w:val="0"/>
                      <w:sz w:val="28"/>
                      <w:szCs w:val="28"/>
                    </w:rPr>
                    <w:t>ch</w:t>
                  </w:r>
                  <w:r>
                    <w:rPr>
                      <w:rFonts w:hint="default" w:ascii="Times New Roman" w:hAnsi="Times New Roman" w:cs="Times New Roman"/>
                      <w:smallCaps/>
                      <w:color w:val="000000"/>
                      <w:spacing w:val="0"/>
                      <w:w w:val="100"/>
                      <w:position w:val="0"/>
                      <w:sz w:val="28"/>
                      <w:szCs w:val="28"/>
                      <w:vertAlign w:val="subscript"/>
                    </w:rPr>
                    <w:t>3</w:t>
                  </w:r>
                  <w:r>
                    <w:rPr>
                      <w:rFonts w:hint="default" w:ascii="Times New Roman" w:hAnsi="Times New Roman" w:cs="Times New Roman"/>
                      <w:smallCaps/>
                      <w:color w:val="000000"/>
                      <w:spacing w:val="0"/>
                      <w:w w:val="100"/>
                      <w:position w:val="0"/>
                      <w:sz w:val="28"/>
                      <w:szCs w:val="28"/>
                    </w:rPr>
                    <w:t>-ch</w:t>
                  </w:r>
                  <w:r>
                    <w:rPr>
                      <w:rFonts w:hint="default" w:ascii="Times New Roman" w:hAnsi="Times New Roman" w:cs="Times New Roman"/>
                      <w:smallCaps/>
                      <w:color w:val="000000"/>
                      <w:spacing w:val="0"/>
                      <w:w w:val="100"/>
                      <w:position w:val="0"/>
                      <w:sz w:val="28"/>
                      <w:szCs w:val="28"/>
                      <w:vertAlign w:val="subscript"/>
                    </w:rPr>
                    <w:t>2</w:t>
                  </w:r>
                  <w:r>
                    <w:rPr>
                      <w:rFonts w:hint="default" w:ascii="Times New Roman" w:hAnsi="Times New Roman" w:cs="Times New Roman"/>
                      <w:smallCaps/>
                      <w:color w:val="000000"/>
                      <w:spacing w:val="0"/>
                      <w:w w:val="100"/>
                      <w:position w:val="0"/>
                      <w:sz w:val="28"/>
                      <w:szCs w:val="28"/>
                    </w:rPr>
                    <w:t>-</w:t>
                  </w:r>
                  <w:r>
                    <w:rPr>
                      <w:rFonts w:ascii="Times New Roman" w:hAnsi="Times New Roman" w:cs="Times New Roman"/>
                      <w:sz w:val="26"/>
                      <w:szCs w:val="26"/>
                    </w:rPr>
                    <w:t>Cl</w:t>
                  </w:r>
                </w:p>
              </w:tc>
            </w:tr>
          </w:tbl>
          <w:p w14:paraId="02ADE247">
            <w:pPr>
              <w:keepNext w:val="0"/>
              <w:keepLines w:val="0"/>
              <w:pageBreakBefore w:val="0"/>
              <w:widowControl/>
              <w:numPr>
                <w:ilvl w:val="0"/>
                <w:numId w:val="0"/>
              </w:numPr>
              <w:kinsoku/>
              <w:wordWrap/>
              <w:overflowPunct/>
              <w:topLinePunct w:val="0"/>
              <w:autoSpaceDE/>
              <w:autoSpaceDN/>
              <w:bidi w:val="0"/>
              <w:adjustRightInd/>
              <w:snapToGrid/>
              <w:spacing w:before="60" w:after="40" w:line="276" w:lineRule="auto"/>
              <w:ind w:leftChars="0"/>
              <w:jc w:val="both"/>
              <w:textAlignment w:val="auto"/>
              <w:rPr>
                <w:rFonts w:hint="default" w:ascii="Times New Roman" w:hAnsi="Times New Roman"/>
                <w:b w:val="0"/>
                <w:bCs/>
                <w:iCs/>
                <w:sz w:val="28"/>
                <w:szCs w:val="28"/>
                <w:vertAlign w:val="baseline"/>
                <w:lang w:val="vi-VN"/>
              </w:rPr>
            </w:pPr>
          </w:p>
        </w:tc>
      </w:tr>
    </w:tbl>
    <w:p w14:paraId="2AAE659D">
      <w:pPr>
        <w:pageBreakBefore w:val="0"/>
        <w:kinsoku/>
        <w:wordWrap/>
        <w:overflowPunct/>
        <w:topLinePunct w:val="0"/>
        <w:autoSpaceDE/>
        <w:autoSpaceDN/>
        <w:bidi w:val="0"/>
        <w:adjustRightInd/>
        <w:spacing w:before="60" w:after="40" w:line="276" w:lineRule="auto"/>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 xml:space="preserve">d) Tổ chức thực hiện: </w:t>
      </w:r>
    </w:p>
    <w:tbl>
      <w:tblPr>
        <w:tblStyle w:val="8"/>
        <w:tblW w:w="102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02"/>
        <w:gridCol w:w="2533"/>
      </w:tblGrid>
      <w:tr w14:paraId="77C55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7702" w:type="dxa"/>
            <w:shd w:val="clear" w:color="auto" w:fill="F2DCDC" w:themeFill="accent2" w:themeFillTint="32"/>
          </w:tcPr>
          <w:p w14:paraId="46BC5F6E">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2533" w:type="dxa"/>
            <w:shd w:val="clear" w:color="auto" w:fill="F2DCDC" w:themeFill="accent2" w:themeFillTint="32"/>
          </w:tcPr>
          <w:p w14:paraId="533EAD7D">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5D996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6E3ED7C2">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6A8CB57B">
            <w:pPr>
              <w:pStyle w:val="20"/>
              <w:pageBreakBefore w:val="0"/>
              <w:numPr>
                <w:ilvl w:val="0"/>
                <w:numId w:val="0"/>
              </w:numPr>
              <w:shd w:val="clear" w:color="auto" w:fill="auto"/>
              <w:kinsoku/>
              <w:wordWrap/>
              <w:overflowPunct/>
              <w:topLinePunct w:val="0"/>
              <w:autoSpaceDE/>
              <w:autoSpaceDN/>
              <w:bidi w:val="0"/>
              <w:adjustRightInd/>
              <w:spacing w:before="60" w:after="40" w:line="276" w:lineRule="auto"/>
              <w:ind w:left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b w:val="0"/>
                <w:color w:val="000000"/>
                <w:sz w:val="28"/>
                <w:szCs w:val="28"/>
                <w:shd w:val="clear" w:color="auto" w:fill="FFFFFF"/>
              </w:rPr>
              <w:t xml:space="preserve">Tổ chức cho </w:t>
            </w:r>
            <w:r>
              <w:rPr>
                <w:rFonts w:hint="default" w:ascii="Times New Roman" w:hAnsi="Times New Roman" w:cs="Times New Roman"/>
                <w:b w:val="0"/>
                <w:color w:val="000000"/>
                <w:sz w:val="28"/>
                <w:szCs w:val="28"/>
                <w:shd w:val="clear" w:color="auto" w:fill="FFFFFF"/>
                <w:lang w:val="vi-VN"/>
              </w:rPr>
              <w:t>học sinh thảo luận nhóm</w:t>
            </w:r>
            <w:r>
              <w:rPr>
                <w:rFonts w:hint="default" w:ascii="Times New Roman" w:hAnsi="Times New Roman" w:cs="Times New Roman"/>
                <w:b w:val="0"/>
                <w:color w:val="000000"/>
                <w:sz w:val="28"/>
                <w:szCs w:val="28"/>
                <w:shd w:val="clear" w:color="auto" w:fill="FFFFFF"/>
              </w:rPr>
              <w:t>.</w:t>
            </w:r>
            <w:r>
              <w:rPr>
                <w:rFonts w:hint="default" w:ascii="Times New Roman" w:hAnsi="Times New Roman" w:cs="Times New Roman"/>
                <w:b w:val="0"/>
                <w:color w:val="000000"/>
                <w:sz w:val="28"/>
                <w:szCs w:val="28"/>
                <w:shd w:val="clear" w:color="auto" w:fill="FFFFFF"/>
                <w:lang w:val="vi-VN"/>
              </w:rPr>
              <w:t xml:space="preserve"> </w:t>
            </w:r>
          </w:p>
          <w:p w14:paraId="45588C3A">
            <w:pPr>
              <w:pStyle w:val="20"/>
              <w:pageBreakBefore w:val="0"/>
              <w:numPr>
                <w:ilvl w:val="0"/>
                <w:numId w:val="0"/>
              </w:numPr>
              <w:shd w:val="clear" w:color="auto" w:fill="auto"/>
              <w:kinsoku/>
              <w:wordWrap/>
              <w:overflowPunct/>
              <w:topLinePunct w:val="0"/>
              <w:autoSpaceDE/>
              <w:autoSpaceDN/>
              <w:bidi w:val="0"/>
              <w:adjustRightInd/>
              <w:spacing w:before="60" w:after="40" w:line="276" w:lineRule="auto"/>
              <w:ind w:leftChars="0"/>
              <w:textAlignment w:val="auto"/>
              <w:rPr>
                <w:rFonts w:hint="default" w:ascii="Times New Roman" w:hAnsi="Times New Roman" w:cs="Times New Roman"/>
                <w:b w:val="0"/>
                <w:bCs w:val="0"/>
                <w:color w:val="000000"/>
                <w:sz w:val="28"/>
                <w:szCs w:val="28"/>
                <w:shd w:val="clear" w:color="auto" w:fill="FFFFFF"/>
                <w:lang w:val="vi-VN"/>
              </w:rPr>
            </w:pPr>
            <w:r>
              <w:rPr>
                <w:rFonts w:hint="default" w:ascii="Times New Roman" w:hAnsi="Times New Roman" w:cs="Times New Roman"/>
                <w:b w:val="0"/>
                <w:bCs w:val="0"/>
                <w:sz w:val="28"/>
                <w:szCs w:val="28"/>
              </w:rPr>
              <w:t>GV sử dụng bài tập mà HS vừa làm để giới thiệu: benzene có công thức phân tử là C</w:t>
            </w:r>
            <w:r>
              <w:rPr>
                <w:rFonts w:hint="default" w:ascii="Times New Roman" w:hAnsi="Times New Roman" w:cs="Times New Roman"/>
                <w:b w:val="0"/>
                <w:bCs w:val="0"/>
                <w:sz w:val="28"/>
                <w:szCs w:val="28"/>
                <w:vertAlign w:val="subscript"/>
              </w:rPr>
              <w:t>6</w:t>
            </w:r>
            <w:r>
              <w:rPr>
                <w:rFonts w:hint="default" w:ascii="Times New Roman" w:hAnsi="Times New Roman" w:cs="Times New Roman"/>
                <w:b w:val="0"/>
                <w:bCs w:val="0"/>
                <w:sz w:val="28"/>
                <w:szCs w:val="28"/>
              </w:rPr>
              <w:t>H</w:t>
            </w:r>
            <w:r>
              <w:rPr>
                <w:rFonts w:hint="default" w:ascii="Times New Roman" w:hAnsi="Times New Roman" w:cs="Times New Roman"/>
                <w:b w:val="0"/>
                <w:bCs w:val="0"/>
                <w:sz w:val="28"/>
                <w:szCs w:val="28"/>
                <w:vertAlign w:val="subscript"/>
              </w:rPr>
              <w:t>6</w:t>
            </w:r>
            <w:r>
              <w:rPr>
                <w:rFonts w:hint="default" w:ascii="Times New Roman" w:hAnsi="Times New Roman" w:cs="Times New Roman"/>
                <w:b w:val="0"/>
                <w:bCs w:val="0"/>
                <w:sz w:val="28"/>
                <w:szCs w:val="28"/>
              </w:rPr>
              <w:t>, glucose có công thức phân tử là C</w:t>
            </w:r>
            <w:r>
              <w:rPr>
                <w:rFonts w:hint="default" w:ascii="Times New Roman" w:hAnsi="Times New Roman" w:cs="Times New Roman"/>
                <w:b w:val="0"/>
                <w:bCs w:val="0"/>
                <w:sz w:val="28"/>
                <w:szCs w:val="28"/>
                <w:vertAlign w:val="subscript"/>
              </w:rPr>
              <w:t>6</w:t>
            </w:r>
            <w:r>
              <w:rPr>
                <w:rFonts w:hint="default" w:ascii="Times New Roman" w:hAnsi="Times New Roman" w:cs="Times New Roman"/>
                <w:b w:val="0"/>
                <w:bCs w:val="0"/>
                <w:sz w:val="28"/>
                <w:szCs w:val="28"/>
              </w:rPr>
              <w:t>H</w:t>
            </w:r>
            <w:r>
              <w:rPr>
                <w:rFonts w:hint="default" w:ascii="Times New Roman" w:hAnsi="Times New Roman" w:cs="Times New Roman"/>
                <w:b w:val="0"/>
                <w:bCs w:val="0"/>
                <w:sz w:val="28"/>
                <w:szCs w:val="28"/>
                <w:vertAlign w:val="subscript"/>
              </w:rPr>
              <w:t>12</w:t>
            </w:r>
            <w:r>
              <w:rPr>
                <w:rFonts w:hint="default" w:ascii="Times New Roman" w:hAnsi="Times New Roman" w:cs="Times New Roman"/>
                <w:b w:val="0"/>
                <w:bCs w:val="0"/>
                <w:sz w:val="28"/>
                <w:szCs w:val="28"/>
              </w:rPr>
              <w:t>O</w:t>
            </w:r>
            <w:r>
              <w:rPr>
                <w:rFonts w:hint="default" w:ascii="Times New Roman" w:hAnsi="Times New Roman" w:cs="Times New Roman"/>
                <w:b w:val="0"/>
                <w:bCs w:val="0"/>
                <w:sz w:val="28"/>
                <w:szCs w:val="28"/>
                <w:vertAlign w:val="subscript"/>
              </w:rPr>
              <w:t>6</w:t>
            </w:r>
            <w:r>
              <w:rPr>
                <w:rFonts w:hint="default" w:ascii="Times New Roman" w:hAnsi="Times New Roman" w:cs="Times New Roman"/>
                <w:b w:val="0"/>
                <w:bCs w:val="0"/>
                <w:sz w:val="28"/>
                <w:szCs w:val="28"/>
              </w:rPr>
              <w:t>, ethylene có công thức phân tử là C</w:t>
            </w:r>
            <w:r>
              <w:rPr>
                <w:rFonts w:hint="default" w:ascii="Times New Roman" w:hAnsi="Times New Roman" w:cs="Times New Roman"/>
                <w:b w:val="0"/>
                <w:bCs w:val="0"/>
                <w:sz w:val="28"/>
                <w:szCs w:val="28"/>
                <w:vertAlign w:val="subscript"/>
              </w:rPr>
              <w:t>2</w:t>
            </w:r>
            <w:r>
              <w:rPr>
                <w:rFonts w:hint="default" w:ascii="Times New Roman" w:hAnsi="Times New Roman" w:cs="Times New Roman"/>
                <w:b w:val="0"/>
                <w:bCs w:val="0"/>
                <w:sz w:val="28"/>
                <w:szCs w:val="28"/>
              </w:rPr>
              <w:t>H</w:t>
            </w:r>
            <w:r>
              <w:rPr>
                <w:rFonts w:hint="default" w:ascii="Times New Roman" w:hAnsi="Times New Roman" w:cs="Times New Roman"/>
                <w:b w:val="0"/>
                <w:bCs w:val="0"/>
                <w:sz w:val="28"/>
                <w:szCs w:val="28"/>
                <w:vertAlign w:val="subscript"/>
              </w:rPr>
              <w:t xml:space="preserve">4, </w:t>
            </w:r>
            <w:r>
              <w:rPr>
                <w:rFonts w:hint="default" w:ascii="Times New Roman" w:hAnsi="Times New Roman" w:cs="Times New Roman"/>
                <w:b w:val="0"/>
                <w:bCs w:val="0"/>
                <w:sz w:val="28"/>
                <w:szCs w:val="28"/>
              </w:rPr>
              <w:t>methyl chloride có công thức phân tử là CH</w:t>
            </w:r>
            <w:r>
              <w:rPr>
                <w:rFonts w:hint="default" w:ascii="Times New Roman" w:hAnsi="Times New Roman" w:cs="Times New Roman"/>
                <w:b w:val="0"/>
                <w:bCs w:val="0"/>
                <w:sz w:val="28"/>
                <w:szCs w:val="28"/>
                <w:vertAlign w:val="subscript"/>
              </w:rPr>
              <w:t>3</w:t>
            </w:r>
            <w:r>
              <w:rPr>
                <w:rFonts w:hint="default" w:ascii="Times New Roman" w:hAnsi="Times New Roman" w:cs="Times New Roman"/>
                <w:b w:val="0"/>
                <w:bCs w:val="0"/>
                <w:sz w:val="28"/>
                <w:szCs w:val="28"/>
              </w:rPr>
              <w:t xml:space="preserve">Cl. </w:t>
            </w:r>
          </w:p>
          <w:p w14:paraId="01F16257">
            <w:pPr>
              <w:numPr>
                <w:ilvl w:val="0"/>
                <w:numId w:val="0"/>
              </w:numPr>
              <w:spacing w:after="28" w:line="257" w:lineRule="auto"/>
              <w:ind w:leftChars="0" w:right="54" w:rightChars="0"/>
              <w:rPr>
                <w:rFonts w:hint="default" w:ascii="Times New Roman" w:hAnsi="Times New Roman" w:cs="Times New Roman"/>
                <w:sz w:val="28"/>
                <w:szCs w:val="28"/>
              </w:rPr>
            </w:pPr>
            <w:r>
              <w:rPr>
                <w:rFonts w:hint="default" w:ascii="Times New Roman" w:hAnsi="Times New Roman" w:cs="Times New Roman"/>
                <w:color w:val="000000" w:themeColor="text1"/>
                <w:sz w:val="28"/>
                <w:szCs w:val="28"/>
                <w:lang w:val="vi-VN"/>
                <w14:textFill>
                  <w14:solidFill>
                    <w14:schemeClr w14:val="tx1"/>
                  </w14:solidFill>
                </w14:textFill>
              </w:rPr>
              <w:t xml:space="preserve">* Thử thách 1: </w:t>
            </w:r>
            <w:r>
              <w:rPr>
                <w:rFonts w:hint="default" w:ascii="Times New Roman" w:hAnsi="Times New Roman" w:cs="Times New Roman"/>
                <w:sz w:val="28"/>
                <w:szCs w:val="28"/>
              </w:rPr>
              <w:t xml:space="preserve">GV yêu cầu cá nhân HS hoàn thành bài tập: </w:t>
            </w:r>
          </w:p>
          <w:p w14:paraId="35EE3577">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b/>
                <w:color w:val="0070C0"/>
                <w:sz w:val="28"/>
                <w:szCs w:val="28"/>
                <w:vertAlign w:val="baseline"/>
                <w:lang w:val="vi-VN"/>
              </w:rPr>
              <w:t xml:space="preserve">Câu 1: </w:t>
            </w:r>
            <w:r>
              <w:rPr>
                <w:rFonts w:hint="default" w:ascii="Times New Roman" w:hAnsi="Times New Roman" w:cs="Times New Roman"/>
                <w:sz w:val="28"/>
                <w:szCs w:val="28"/>
              </w:rPr>
              <w:t>Hoàn thành thông tin trong bảng sau:</w:t>
            </w:r>
          </w:p>
          <w:tbl>
            <w:tblPr>
              <w:tblStyle w:val="16"/>
              <w:tblW w:w="72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1"/>
              <w:gridCol w:w="1755"/>
              <w:gridCol w:w="3827"/>
            </w:tblGrid>
            <w:tr w14:paraId="6D4DA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41" w:type="dxa"/>
                  <w:shd w:val="clear" w:color="auto" w:fill="FDEADA" w:themeFill="accent6" w:themeFillTint="32"/>
                  <w:vAlign w:val="center"/>
                </w:tcPr>
                <w:p w14:paraId="7DB26977">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40" w:lineRule="auto"/>
                    <w:ind w:left="0" w:leftChars="0" w:right="0" w:rightChars="0" w:firstLine="0" w:firstLineChars="0"/>
                    <w:jc w:val="center"/>
                    <w:textAlignment w:val="auto"/>
                    <w:rPr>
                      <w:rFonts w:hint="default" w:ascii="Times New Roman" w:hAnsi="Times New Roman" w:cs="Times New Roman"/>
                      <w:b/>
                      <w:bCs/>
                      <w:sz w:val="28"/>
                      <w:szCs w:val="28"/>
                      <w:vertAlign w:val="baseline"/>
                      <w:lang w:val="en-US"/>
                    </w:rPr>
                  </w:pPr>
                  <w:r>
                    <w:rPr>
                      <w:rFonts w:hint="default" w:ascii="Times New Roman" w:hAnsi="Times New Roman" w:cs="Times New Roman"/>
                      <w:b/>
                      <w:bCs/>
                      <w:color w:val="000000"/>
                      <w:spacing w:val="0"/>
                      <w:w w:val="100"/>
                      <w:position w:val="0"/>
                      <w:sz w:val="28"/>
                      <w:szCs w:val="28"/>
                    </w:rPr>
                    <w:t>Công thức phân tử</w:t>
                  </w:r>
                </w:p>
              </w:tc>
              <w:tc>
                <w:tcPr>
                  <w:tcW w:w="1755" w:type="dxa"/>
                  <w:shd w:val="clear" w:color="auto" w:fill="FDEADA" w:themeFill="accent6" w:themeFillTint="32"/>
                  <w:vAlign w:val="center"/>
                </w:tcPr>
                <w:p w14:paraId="61B4D7DC">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40" w:lineRule="auto"/>
                    <w:ind w:left="0" w:leftChars="0" w:right="0" w:rightChars="0" w:firstLine="0" w:firstLineChars="0"/>
                    <w:jc w:val="center"/>
                    <w:textAlignment w:val="auto"/>
                    <w:rPr>
                      <w:rFonts w:hint="default" w:ascii="Times New Roman" w:hAnsi="Times New Roman" w:cs="Times New Roman"/>
                      <w:b/>
                      <w:bCs/>
                      <w:color w:val="000000"/>
                      <w:spacing w:val="0"/>
                      <w:w w:val="100"/>
                      <w:position w:val="0"/>
                      <w:sz w:val="28"/>
                      <w:szCs w:val="28"/>
                    </w:rPr>
                  </w:pPr>
                  <w:r>
                    <w:rPr>
                      <w:rFonts w:hint="default" w:ascii="Times New Roman" w:hAnsi="Times New Roman" w:cs="Times New Roman"/>
                      <w:b/>
                      <w:bCs/>
                      <w:sz w:val="28"/>
                      <w:szCs w:val="28"/>
                    </w:rPr>
                    <w:t>Thành phần nguyên tố</w:t>
                  </w:r>
                </w:p>
              </w:tc>
              <w:tc>
                <w:tcPr>
                  <w:tcW w:w="3827" w:type="dxa"/>
                  <w:shd w:val="clear" w:color="auto" w:fill="FDEADA" w:themeFill="accent6" w:themeFillTint="32"/>
                  <w:vAlign w:val="center"/>
                </w:tcPr>
                <w:p w14:paraId="39F06AA6">
                  <w:pPr>
                    <w:keepNext w:val="0"/>
                    <w:keepLines w:val="0"/>
                    <w:pageBreakBefore w:val="0"/>
                    <w:kinsoku/>
                    <w:wordWrap/>
                    <w:overflowPunct/>
                    <w:topLinePunct w:val="0"/>
                    <w:autoSpaceDE/>
                    <w:autoSpaceDN/>
                    <w:bidi w:val="0"/>
                    <w:adjustRightInd/>
                    <w:snapToGrid/>
                    <w:spacing w:before="60" w:after="60" w:line="240" w:lineRule="auto"/>
                    <w:ind w:left="0" w:firstLine="0"/>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Số lượng nguyên tử của </w:t>
                  </w:r>
                </w:p>
                <w:p w14:paraId="40306B46">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40" w:lineRule="auto"/>
                    <w:ind w:left="0" w:leftChars="0" w:right="0" w:rightChars="0" w:firstLine="0" w:firstLineChars="0"/>
                    <w:jc w:val="center"/>
                    <w:textAlignment w:val="auto"/>
                    <w:rPr>
                      <w:rFonts w:hint="default" w:ascii="Times New Roman" w:hAnsi="Times New Roman" w:cs="Times New Roman"/>
                      <w:b/>
                      <w:bCs/>
                      <w:sz w:val="28"/>
                      <w:szCs w:val="28"/>
                      <w:vertAlign w:val="baseline"/>
                      <w:lang w:val="en-US"/>
                    </w:rPr>
                  </w:pPr>
                  <w:r>
                    <w:rPr>
                      <w:rFonts w:hint="default" w:ascii="Times New Roman" w:hAnsi="Times New Roman" w:cs="Times New Roman"/>
                      <w:b/>
                      <w:bCs/>
                      <w:sz w:val="28"/>
                      <w:szCs w:val="28"/>
                    </w:rPr>
                    <w:t>mỗi nguyên tố trong phân tử</w:t>
                  </w:r>
                </w:p>
              </w:tc>
            </w:tr>
            <w:tr w14:paraId="73EE2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1" w:type="dxa"/>
                  <w:vAlign w:val="center"/>
                </w:tcPr>
                <w:p w14:paraId="409F08C0">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76" w:lineRule="auto"/>
                    <w:ind w:left="0" w:leftChars="0" w:right="0" w:rightChars="0" w:firstLine="0" w:firstLineChars="0"/>
                    <w:jc w:val="center"/>
                    <w:textAlignment w:val="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C</w:t>
                  </w:r>
                  <w:r>
                    <w:rPr>
                      <w:rFonts w:hint="default" w:ascii="Times New Roman" w:hAnsi="Times New Roman" w:cs="Times New Roman"/>
                      <w:b w:val="0"/>
                      <w:bCs w:val="0"/>
                      <w:sz w:val="28"/>
                      <w:szCs w:val="28"/>
                      <w:vertAlign w:val="subscript"/>
                    </w:rPr>
                    <w:t>6</w:t>
                  </w:r>
                  <w:r>
                    <w:rPr>
                      <w:rFonts w:hint="default" w:ascii="Times New Roman" w:hAnsi="Times New Roman" w:cs="Times New Roman"/>
                      <w:b w:val="0"/>
                      <w:bCs w:val="0"/>
                      <w:sz w:val="28"/>
                      <w:szCs w:val="28"/>
                    </w:rPr>
                    <w:t>H</w:t>
                  </w:r>
                  <w:r>
                    <w:rPr>
                      <w:rFonts w:hint="default" w:ascii="Times New Roman" w:hAnsi="Times New Roman" w:cs="Times New Roman"/>
                      <w:b w:val="0"/>
                      <w:bCs w:val="0"/>
                      <w:sz w:val="28"/>
                      <w:szCs w:val="28"/>
                      <w:vertAlign w:val="subscript"/>
                    </w:rPr>
                    <w:t>6</w:t>
                  </w:r>
                </w:p>
              </w:tc>
              <w:tc>
                <w:tcPr>
                  <w:tcW w:w="1755" w:type="dxa"/>
                </w:tcPr>
                <w:p w14:paraId="77F9D1B2">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76" w:lineRule="auto"/>
                    <w:ind w:left="0" w:leftChars="0" w:right="0" w:rightChars="0" w:firstLine="0" w:firstLineChars="0"/>
                    <w:jc w:val="center"/>
                    <w:textAlignment w:val="auto"/>
                    <w:rPr>
                      <w:rFonts w:hint="default" w:ascii="Times New Roman" w:hAnsi="Times New Roman" w:cs="Times New Roman"/>
                      <w:smallCaps/>
                      <w:color w:val="000000"/>
                      <w:spacing w:val="0"/>
                      <w:w w:val="100"/>
                      <w:position w:val="0"/>
                      <w:sz w:val="28"/>
                      <w:szCs w:val="28"/>
                    </w:rPr>
                  </w:pPr>
                </w:p>
              </w:tc>
              <w:tc>
                <w:tcPr>
                  <w:tcW w:w="3827" w:type="dxa"/>
                </w:tcPr>
                <w:p w14:paraId="0C7D56C5">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val="0"/>
                      <w:bCs w:val="0"/>
                      <w:sz w:val="28"/>
                      <w:szCs w:val="28"/>
                      <w:vertAlign w:val="baseline"/>
                      <w:lang w:val="vi-VN"/>
                    </w:rPr>
                  </w:pPr>
                </w:p>
              </w:tc>
            </w:tr>
            <w:tr w14:paraId="43E9D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1" w:type="dxa"/>
                  <w:vAlign w:val="center"/>
                </w:tcPr>
                <w:p w14:paraId="235633C4">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76" w:lineRule="auto"/>
                    <w:ind w:left="0" w:leftChars="0" w:right="0" w:rightChars="0" w:firstLine="0" w:firstLineChars="0"/>
                    <w:jc w:val="center"/>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b w:val="0"/>
                      <w:bCs w:val="0"/>
                      <w:sz w:val="28"/>
                      <w:szCs w:val="28"/>
                    </w:rPr>
                    <w:t>C</w:t>
                  </w:r>
                  <w:r>
                    <w:rPr>
                      <w:rFonts w:hint="default" w:ascii="Times New Roman" w:hAnsi="Times New Roman" w:cs="Times New Roman"/>
                      <w:b w:val="0"/>
                      <w:bCs w:val="0"/>
                      <w:sz w:val="28"/>
                      <w:szCs w:val="28"/>
                      <w:vertAlign w:val="subscript"/>
                    </w:rPr>
                    <w:t>2</w:t>
                  </w:r>
                  <w:r>
                    <w:rPr>
                      <w:rFonts w:hint="default" w:ascii="Times New Roman" w:hAnsi="Times New Roman" w:cs="Times New Roman"/>
                      <w:b w:val="0"/>
                      <w:bCs w:val="0"/>
                      <w:sz w:val="28"/>
                      <w:szCs w:val="28"/>
                    </w:rPr>
                    <w:t>H</w:t>
                  </w:r>
                  <w:r>
                    <w:rPr>
                      <w:rFonts w:hint="default" w:ascii="Times New Roman" w:hAnsi="Times New Roman" w:cs="Times New Roman"/>
                      <w:b w:val="0"/>
                      <w:bCs w:val="0"/>
                      <w:sz w:val="28"/>
                      <w:szCs w:val="28"/>
                      <w:vertAlign w:val="subscript"/>
                    </w:rPr>
                    <w:t>4</w:t>
                  </w:r>
                </w:p>
              </w:tc>
              <w:tc>
                <w:tcPr>
                  <w:tcW w:w="1755" w:type="dxa"/>
                </w:tcPr>
                <w:p w14:paraId="2B143605">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76" w:lineRule="auto"/>
                    <w:ind w:left="0" w:leftChars="0" w:right="0" w:rightChars="0" w:firstLine="0" w:firstLineChars="0"/>
                    <w:jc w:val="center"/>
                    <w:textAlignment w:val="auto"/>
                    <w:rPr>
                      <w:rFonts w:hint="default" w:ascii="Times New Roman" w:hAnsi="Times New Roman" w:cs="Times New Roman"/>
                      <w:smallCaps/>
                      <w:color w:val="000000"/>
                      <w:spacing w:val="0"/>
                      <w:w w:val="100"/>
                      <w:position w:val="0"/>
                      <w:sz w:val="28"/>
                      <w:szCs w:val="28"/>
                    </w:rPr>
                  </w:pPr>
                </w:p>
              </w:tc>
              <w:tc>
                <w:tcPr>
                  <w:tcW w:w="3827" w:type="dxa"/>
                </w:tcPr>
                <w:p w14:paraId="03C456E3">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val="0"/>
                      <w:bCs w:val="0"/>
                      <w:sz w:val="28"/>
                      <w:szCs w:val="28"/>
                      <w:vertAlign w:val="baseline"/>
                      <w:lang w:val="vi-VN"/>
                    </w:rPr>
                  </w:pPr>
                </w:p>
              </w:tc>
            </w:tr>
            <w:tr w14:paraId="39985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1" w:type="dxa"/>
                  <w:vAlign w:val="center"/>
                </w:tcPr>
                <w:p w14:paraId="2633C6C2">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76" w:lineRule="auto"/>
                    <w:ind w:left="0" w:leftChars="0" w:right="0" w:rightChars="0" w:firstLine="0" w:firstLineChars="0"/>
                    <w:jc w:val="center"/>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12</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6</w:t>
                  </w:r>
                </w:p>
              </w:tc>
              <w:tc>
                <w:tcPr>
                  <w:tcW w:w="1755" w:type="dxa"/>
                </w:tcPr>
                <w:p w14:paraId="773DFB39">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76" w:lineRule="auto"/>
                    <w:ind w:left="0" w:leftChars="0" w:right="0" w:rightChars="0" w:firstLine="0" w:firstLineChars="0"/>
                    <w:jc w:val="center"/>
                    <w:textAlignment w:val="auto"/>
                    <w:rPr>
                      <w:rFonts w:hint="default" w:ascii="Times New Roman" w:hAnsi="Times New Roman" w:cs="Times New Roman"/>
                      <w:smallCaps/>
                      <w:color w:val="000000"/>
                      <w:spacing w:val="0"/>
                      <w:w w:val="100"/>
                      <w:position w:val="0"/>
                      <w:sz w:val="28"/>
                      <w:szCs w:val="28"/>
                    </w:rPr>
                  </w:pPr>
                </w:p>
              </w:tc>
              <w:tc>
                <w:tcPr>
                  <w:tcW w:w="3827" w:type="dxa"/>
                </w:tcPr>
                <w:p w14:paraId="753F8E04">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val="0"/>
                      <w:bCs w:val="0"/>
                      <w:sz w:val="28"/>
                      <w:szCs w:val="28"/>
                      <w:vertAlign w:val="baseline"/>
                      <w:lang w:val="en-US"/>
                    </w:rPr>
                  </w:pPr>
                </w:p>
              </w:tc>
            </w:tr>
            <w:tr w14:paraId="6501C4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1" w:type="dxa"/>
                  <w:vAlign w:val="center"/>
                </w:tcPr>
                <w:p w14:paraId="778BBD5B">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76" w:lineRule="auto"/>
                    <w:ind w:left="0" w:leftChars="0" w:right="0" w:rightChars="0" w:firstLine="0" w:firstLineChars="0"/>
                    <w:jc w:val="center"/>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rPr>
                    <w:t>CH</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Cl</w:t>
                  </w:r>
                </w:p>
              </w:tc>
              <w:tc>
                <w:tcPr>
                  <w:tcW w:w="1755" w:type="dxa"/>
                </w:tcPr>
                <w:p w14:paraId="05A8295E">
                  <w:pPr>
                    <w:pStyle w:val="30"/>
                    <w:keepNext w:val="0"/>
                    <w:keepLines w:val="0"/>
                    <w:pageBreakBefore w:val="0"/>
                    <w:widowControl w:val="0"/>
                    <w:shd w:val="clear" w:color="auto" w:fill="auto"/>
                    <w:kinsoku/>
                    <w:wordWrap/>
                    <w:overflowPunct/>
                    <w:topLinePunct w:val="0"/>
                    <w:autoSpaceDE/>
                    <w:autoSpaceDN/>
                    <w:bidi w:val="0"/>
                    <w:adjustRightInd/>
                    <w:snapToGrid/>
                    <w:spacing w:before="60" w:after="60" w:line="276" w:lineRule="auto"/>
                    <w:ind w:left="0" w:leftChars="0" w:right="0" w:rightChars="0" w:firstLine="0" w:firstLineChars="0"/>
                    <w:jc w:val="center"/>
                    <w:textAlignment w:val="auto"/>
                    <w:rPr>
                      <w:rFonts w:hint="default" w:ascii="Times New Roman" w:hAnsi="Times New Roman" w:cs="Times New Roman"/>
                      <w:smallCaps/>
                      <w:color w:val="000000"/>
                      <w:spacing w:val="0"/>
                      <w:w w:val="100"/>
                      <w:position w:val="0"/>
                      <w:sz w:val="28"/>
                      <w:szCs w:val="28"/>
                    </w:rPr>
                  </w:pPr>
                </w:p>
              </w:tc>
              <w:tc>
                <w:tcPr>
                  <w:tcW w:w="3827" w:type="dxa"/>
                </w:tcPr>
                <w:p w14:paraId="69192767">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val="0"/>
                      <w:bCs w:val="0"/>
                      <w:sz w:val="28"/>
                      <w:szCs w:val="28"/>
                      <w:vertAlign w:val="baseline"/>
                      <w:lang w:val="en-US"/>
                    </w:rPr>
                  </w:pPr>
                </w:p>
              </w:tc>
            </w:tr>
          </w:tbl>
          <w:p w14:paraId="778F4804">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Từ đó rút ra khái niệm công thức phân tử?</w:t>
            </w:r>
          </w:p>
          <w:p w14:paraId="1E3D4634">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 xml:space="preserve">+ Thử thách 2: </w:t>
            </w:r>
          </w:p>
          <w:p w14:paraId="16B46501">
            <w:pPr>
              <w:numPr>
                <w:ilvl w:val="0"/>
                <w:numId w:val="0"/>
              </w:numPr>
              <w:spacing w:after="57" w:line="293" w:lineRule="auto"/>
              <w:ind w:leftChars="0" w:right="27" w:rightChars="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giới thiệu khái niệm công thức cấu tạo (SGK, trang 104).</w:t>
            </w:r>
          </w:p>
          <w:p w14:paraId="0CAF17A6">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hướng dẫn HS quan sát và phân tích sự khác biệt của công thức phân tử và công thức cấu tạo qua các ví dụ sau:</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0"/>
              <w:gridCol w:w="3317"/>
              <w:gridCol w:w="2659"/>
            </w:tblGrid>
            <w:tr w14:paraId="1B35B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shd w:val="clear" w:color="auto" w:fill="FDEADA" w:themeFill="accent6" w:themeFillTint="32"/>
                </w:tcPr>
                <w:p w14:paraId="11E8E579">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bCs/>
                      <w:color w:val="0070C0"/>
                      <w:sz w:val="28"/>
                      <w:szCs w:val="28"/>
                      <w:vertAlign w:val="baseline"/>
                      <w:lang w:val="vi-VN"/>
                    </w:rPr>
                  </w:pPr>
                  <w:r>
                    <w:rPr>
                      <w:rFonts w:hint="default" w:ascii="Times New Roman" w:hAnsi="Times New Roman" w:cs="Times New Roman"/>
                      <w:b/>
                      <w:bCs/>
                      <w:sz w:val="28"/>
                      <w:szCs w:val="28"/>
                    </w:rPr>
                    <w:t>Công thức phân tử</w:t>
                  </w:r>
                </w:p>
              </w:tc>
              <w:tc>
                <w:tcPr>
                  <w:tcW w:w="3317" w:type="dxa"/>
                  <w:shd w:val="clear" w:color="auto" w:fill="FDEADA" w:themeFill="accent6" w:themeFillTint="32"/>
                </w:tcPr>
                <w:p w14:paraId="1E87D8F0">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bCs/>
                      <w:color w:val="0070C0"/>
                      <w:sz w:val="28"/>
                      <w:szCs w:val="28"/>
                      <w:vertAlign w:val="baseline"/>
                      <w:lang w:val="vi-VN"/>
                    </w:rPr>
                  </w:pPr>
                  <w:r>
                    <w:rPr>
                      <w:rFonts w:hint="default" w:ascii="Times New Roman" w:hAnsi="Times New Roman" w:cs="Times New Roman"/>
                      <w:b/>
                      <w:bCs/>
                      <w:sz w:val="28"/>
                      <w:szCs w:val="28"/>
                    </w:rPr>
                    <w:t>Công thức cấu tạo dạng đầy đủ</w:t>
                  </w:r>
                </w:p>
              </w:tc>
              <w:tc>
                <w:tcPr>
                  <w:tcW w:w="2659" w:type="dxa"/>
                  <w:shd w:val="clear" w:color="auto" w:fill="FDEADA" w:themeFill="accent6" w:themeFillTint="32"/>
                </w:tcPr>
                <w:p w14:paraId="461605F8">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bCs/>
                      <w:color w:val="0070C0"/>
                      <w:sz w:val="28"/>
                      <w:szCs w:val="28"/>
                      <w:vertAlign w:val="baseline"/>
                      <w:lang w:val="vi-VN"/>
                    </w:rPr>
                  </w:pPr>
                  <w:r>
                    <w:rPr>
                      <w:rFonts w:hint="default" w:ascii="Times New Roman" w:hAnsi="Times New Roman" w:cs="Times New Roman"/>
                      <w:b/>
                      <w:bCs/>
                      <w:sz w:val="28"/>
                      <w:szCs w:val="28"/>
                    </w:rPr>
                    <w:t>Công thức cấu tạo dạng thu gọn</w:t>
                  </w:r>
                </w:p>
              </w:tc>
            </w:tr>
            <w:tr w14:paraId="30C2B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7AADFC4A">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color w:val="0070C0"/>
                      <w:sz w:val="28"/>
                      <w:szCs w:val="28"/>
                      <w:vertAlign w:val="baseline"/>
                      <w:lang w:val="vi-VN"/>
                    </w:rPr>
                  </w:pPr>
                  <w:r>
                    <w:rPr>
                      <w:rFonts w:hint="default" w:ascii="Times New Roman" w:hAnsi="Times New Roman" w:cs="Times New Roman"/>
                      <w:b w:val="0"/>
                      <w:bCs/>
                      <w:color w:val="auto"/>
                      <w:sz w:val="28"/>
                      <w:szCs w:val="28"/>
                      <w:vertAlign w:val="baseline"/>
                      <w:lang w:val="vi-VN"/>
                    </w:rPr>
                    <w:t>C</w:t>
                  </w:r>
                  <w:r>
                    <w:rPr>
                      <w:rFonts w:hint="default" w:ascii="Times New Roman" w:hAnsi="Times New Roman" w:cs="Times New Roman"/>
                      <w:b w:val="0"/>
                      <w:bCs/>
                      <w:color w:val="auto"/>
                      <w:sz w:val="28"/>
                      <w:szCs w:val="28"/>
                      <w:vertAlign w:val="subscript"/>
                      <w:lang w:val="vi-VN"/>
                    </w:rPr>
                    <w:t>2</w:t>
                  </w:r>
                  <w:r>
                    <w:rPr>
                      <w:rFonts w:hint="default" w:ascii="Times New Roman" w:hAnsi="Times New Roman" w:cs="Times New Roman"/>
                      <w:b w:val="0"/>
                      <w:bCs/>
                      <w:color w:val="auto"/>
                      <w:sz w:val="28"/>
                      <w:szCs w:val="28"/>
                      <w:vertAlign w:val="baseline"/>
                      <w:lang w:val="vi-VN"/>
                    </w:rPr>
                    <w:t>H</w:t>
                  </w:r>
                  <w:r>
                    <w:rPr>
                      <w:rFonts w:hint="default" w:ascii="Times New Roman" w:hAnsi="Times New Roman" w:cs="Times New Roman"/>
                      <w:b w:val="0"/>
                      <w:bCs/>
                      <w:color w:val="auto"/>
                      <w:sz w:val="28"/>
                      <w:szCs w:val="28"/>
                      <w:vertAlign w:val="subscript"/>
                      <w:lang w:val="vi-VN"/>
                    </w:rPr>
                    <w:t>6</w:t>
                  </w:r>
                </w:p>
              </w:tc>
              <w:tc>
                <w:tcPr>
                  <w:tcW w:w="3317" w:type="dxa"/>
                </w:tcPr>
                <w:p w14:paraId="3F30CF7F">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color w:val="0070C0"/>
                      <w:sz w:val="28"/>
                      <w:szCs w:val="28"/>
                      <w:vertAlign w:val="baseline"/>
                      <w:lang w:val="vi-VN"/>
                    </w:rPr>
                  </w:pPr>
                  <w:r>
                    <w:rPr>
                      <w:rFonts w:hint="default" w:ascii="Times New Roman" w:hAnsi="Times New Roman" w:cs="Times New Roman"/>
                      <w:sz w:val="28"/>
                      <w:szCs w:val="28"/>
                    </w:rPr>
                    <w:drawing>
                      <wp:inline distT="0" distB="0" distL="114300" distR="114300">
                        <wp:extent cx="1162685" cy="826135"/>
                        <wp:effectExtent l="0" t="0" r="5715" b="12065"/>
                        <wp:docPr id="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2"/>
                                <pic:cNvPicPr>
                                  <a:picLocks noChangeAspect="1"/>
                                </pic:cNvPicPr>
                              </pic:nvPicPr>
                              <pic:blipFill>
                                <a:blip r:embed="rId91">
                                  <a:lum bright="6000" contrast="6000"/>
                                </a:blip>
                                <a:stretch>
                                  <a:fillRect/>
                                </a:stretch>
                              </pic:blipFill>
                              <pic:spPr>
                                <a:xfrm>
                                  <a:off x="0" y="0"/>
                                  <a:ext cx="1162685" cy="826135"/>
                                </a:xfrm>
                                <a:prstGeom prst="rect">
                                  <a:avLst/>
                                </a:prstGeom>
                                <a:noFill/>
                                <a:ln>
                                  <a:noFill/>
                                </a:ln>
                              </pic:spPr>
                            </pic:pic>
                          </a:graphicData>
                        </a:graphic>
                      </wp:inline>
                    </w:drawing>
                  </w:r>
                </w:p>
              </w:tc>
              <w:tc>
                <w:tcPr>
                  <w:tcW w:w="2659" w:type="dxa"/>
                </w:tcPr>
                <w:p w14:paraId="28D5D53A">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color w:val="0070C0"/>
                      <w:sz w:val="28"/>
                      <w:szCs w:val="28"/>
                      <w:vertAlign w:val="baseline"/>
                      <w:lang w:val="vi-VN"/>
                    </w:rPr>
                  </w:pPr>
                </w:p>
              </w:tc>
            </w:tr>
            <w:tr w14:paraId="1D70F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6013213B">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color w:val="0070C0"/>
                      <w:sz w:val="28"/>
                      <w:szCs w:val="28"/>
                      <w:vertAlign w:val="baseline"/>
                      <w:lang w:val="vi-VN"/>
                    </w:rPr>
                  </w:pPr>
                  <w:r>
                    <w:rPr>
                      <w:rFonts w:hint="default" w:ascii="Times New Roman" w:hAnsi="Times New Roman" w:cs="Times New Roman"/>
                      <w:b w:val="0"/>
                      <w:bCs/>
                      <w:color w:val="auto"/>
                      <w:sz w:val="28"/>
                      <w:szCs w:val="28"/>
                      <w:vertAlign w:val="baseline"/>
                      <w:lang w:val="vi-VN"/>
                    </w:rPr>
                    <w:t>C</w:t>
                  </w:r>
                  <w:r>
                    <w:rPr>
                      <w:rFonts w:hint="default" w:ascii="Times New Roman" w:hAnsi="Times New Roman" w:cs="Times New Roman"/>
                      <w:b w:val="0"/>
                      <w:bCs/>
                      <w:color w:val="auto"/>
                      <w:sz w:val="28"/>
                      <w:szCs w:val="28"/>
                      <w:vertAlign w:val="subscript"/>
                      <w:lang w:val="vi-VN"/>
                    </w:rPr>
                    <w:t>2</w:t>
                  </w:r>
                  <w:r>
                    <w:rPr>
                      <w:rFonts w:hint="default" w:ascii="Times New Roman" w:hAnsi="Times New Roman" w:cs="Times New Roman"/>
                      <w:b w:val="0"/>
                      <w:bCs/>
                      <w:color w:val="auto"/>
                      <w:sz w:val="28"/>
                      <w:szCs w:val="28"/>
                      <w:vertAlign w:val="baseline"/>
                      <w:lang w:val="vi-VN"/>
                    </w:rPr>
                    <w:t>H</w:t>
                  </w:r>
                  <w:r>
                    <w:rPr>
                      <w:rFonts w:hint="default" w:ascii="Times New Roman" w:hAnsi="Times New Roman" w:cs="Times New Roman"/>
                      <w:b w:val="0"/>
                      <w:bCs/>
                      <w:color w:val="auto"/>
                      <w:sz w:val="28"/>
                      <w:szCs w:val="28"/>
                      <w:vertAlign w:val="subscript"/>
                      <w:lang w:val="vi-VN"/>
                    </w:rPr>
                    <w:t>4</w:t>
                  </w:r>
                </w:p>
              </w:tc>
              <w:tc>
                <w:tcPr>
                  <w:tcW w:w="3317" w:type="dxa"/>
                </w:tcPr>
                <w:p w14:paraId="666324AC">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color w:val="0070C0"/>
                      <w:sz w:val="28"/>
                      <w:szCs w:val="28"/>
                      <w:vertAlign w:val="baseline"/>
                      <w:lang w:val="vi-VN"/>
                    </w:rPr>
                  </w:pPr>
                  <w:r>
                    <w:rPr>
                      <w:rFonts w:hint="default" w:ascii="Times New Roman" w:hAnsi="Times New Roman" w:cs="Times New Roman"/>
                      <w:sz w:val="28"/>
                      <w:szCs w:val="28"/>
                    </w:rPr>
                    <w:drawing>
                      <wp:inline distT="0" distB="0" distL="0" distR="0">
                        <wp:extent cx="1026160" cy="835025"/>
                        <wp:effectExtent l="0" t="0" r="2540" b="3175"/>
                        <wp:docPr id="1116558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558988" name="Picture 1"/>
                                <pic:cNvPicPr>
                                  <a:picLocks noChangeAspect="1"/>
                                </pic:cNvPicPr>
                              </pic:nvPicPr>
                              <pic:blipFill>
                                <a:blip r:embed="rId92"/>
                                <a:stretch>
                                  <a:fillRect/>
                                </a:stretch>
                              </pic:blipFill>
                              <pic:spPr>
                                <a:xfrm>
                                  <a:off x="0" y="0"/>
                                  <a:ext cx="1026160" cy="835025"/>
                                </a:xfrm>
                                <a:prstGeom prst="rect">
                                  <a:avLst/>
                                </a:prstGeom>
                              </pic:spPr>
                            </pic:pic>
                          </a:graphicData>
                        </a:graphic>
                      </wp:inline>
                    </w:drawing>
                  </w:r>
                </w:p>
              </w:tc>
              <w:tc>
                <w:tcPr>
                  <w:tcW w:w="2659" w:type="dxa"/>
                </w:tcPr>
                <w:p w14:paraId="311595DA">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color w:val="0070C0"/>
                      <w:sz w:val="28"/>
                      <w:szCs w:val="28"/>
                      <w:vertAlign w:val="baseline"/>
                      <w:lang w:val="vi-VN"/>
                    </w:rPr>
                  </w:pPr>
                </w:p>
              </w:tc>
            </w:tr>
          </w:tbl>
          <w:p w14:paraId="022DBC4D">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Từ đó rút ra khái niệm công thức cấu tạo?</w:t>
            </w:r>
          </w:p>
          <w:p w14:paraId="357698D8">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s="Times New Roman"/>
                <w:sz w:val="28"/>
                <w:szCs w:val="28"/>
                <w:lang w:val="vi-VN"/>
              </w:rPr>
            </w:pPr>
            <w:r>
              <w:rPr>
                <w:rFonts w:hint="default" w:ascii="Times New Roman" w:hAnsi="Times New Roman" w:cs="Times New Roman"/>
                <w:color w:val="000000" w:themeColor="text1"/>
                <w:sz w:val="28"/>
                <w:szCs w:val="28"/>
                <w:lang w:val="vi-VN"/>
                <w14:textFill>
                  <w14:solidFill>
                    <w14:schemeClr w14:val="tx1"/>
                  </w14:solidFill>
                </w14:textFill>
              </w:rPr>
              <w:t>Yêu cầu học sinh vận dụng</w:t>
            </w:r>
            <w:r>
              <w:rPr>
                <w:rFonts w:hint="default" w:ascii="Times New Roman" w:hAnsi="Times New Roman" w:cs="Times New Roman"/>
                <w:sz w:val="28"/>
                <w:szCs w:val="28"/>
                <w:lang w:val="vi-VN"/>
              </w:rPr>
              <w:t xml:space="preserve"> hoàn thành bài tập sau: </w:t>
            </w:r>
          </w:p>
          <w:p w14:paraId="3A35FB21">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0070C0"/>
                <w:sz w:val="28"/>
                <w:szCs w:val="28"/>
                <w:vertAlign w:val="baseline"/>
                <w:lang w:val="vi-VN"/>
              </w:rPr>
            </w:pPr>
            <w:r>
              <w:rPr>
                <w:rFonts w:hint="default" w:ascii="Times New Roman" w:hAnsi="Times New Roman" w:cs="Times New Roman"/>
                <w:b/>
                <w:color w:val="0070C0"/>
                <w:sz w:val="28"/>
                <w:szCs w:val="28"/>
                <w:vertAlign w:val="baseline"/>
                <w:lang w:val="vi-VN"/>
              </w:rPr>
              <w:t>Câu 1/SGK/trang 105:</w:t>
            </w:r>
          </w:p>
          <w:p w14:paraId="5F2FB313">
            <w:pPr>
              <w:pageBreakBefore w:val="0"/>
              <w:numPr>
                <w:ilvl w:val="0"/>
                <w:numId w:val="53"/>
              </w:numPr>
              <w:kinsoku/>
              <w:wordWrap/>
              <w:overflowPunct/>
              <w:topLinePunct w:val="0"/>
              <w:autoSpaceDE/>
              <w:autoSpaceDN/>
              <w:bidi w:val="0"/>
              <w:adjustRightInd/>
              <w:spacing w:before="60" w:after="40" w:line="276" w:lineRule="auto"/>
              <w:ind w:left="70" w:leftChars="0" w:firstLine="0" w:firstLineChars="0"/>
              <w:textAlignment w:val="auto"/>
              <w:rPr>
                <w:rFonts w:hint="default" w:ascii="Times New Roman" w:hAnsi="Times New Roman" w:cs="Times New Roman"/>
                <w:b/>
                <w:color w:val="auto"/>
                <w:sz w:val="28"/>
                <w:szCs w:val="28"/>
                <w:vertAlign w:val="baseline"/>
                <w:lang w:val="vi-VN"/>
              </w:rPr>
            </w:pPr>
            <w:r>
              <w:rPr>
                <w:rFonts w:hint="default" w:ascii="Times New Roman" w:hAnsi="Times New Roman" w:cs="Times New Roman"/>
                <w:b w:val="0"/>
                <w:bCs/>
                <w:color w:val="auto"/>
                <w:sz w:val="28"/>
                <w:szCs w:val="28"/>
                <w:vertAlign w:val="baseline"/>
                <w:lang w:val="vi-VN"/>
              </w:rPr>
              <w:t>Em hãy cho biết trong các công thức từ (1) đến (6) trong Hình 22.2. công thức nào là công thức phân tử và công thức nào là công thức cấu tạo?</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6"/>
              <w:gridCol w:w="3192"/>
              <w:gridCol w:w="3268"/>
            </w:tblGrid>
            <w:tr w14:paraId="78B1F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4" w:type="dxa"/>
                </w:tcPr>
                <w:p w14:paraId="6CB4F981">
                  <w:pPr>
                    <w:pageBreakBefore w:val="0"/>
                    <w:kinsoku/>
                    <w:wordWrap/>
                    <w:overflowPunct/>
                    <w:topLinePunct w:val="0"/>
                    <w:autoSpaceDE/>
                    <w:autoSpaceDN/>
                    <w:bidi w:val="0"/>
                    <w:adjustRightInd/>
                    <w:spacing w:before="60" w:after="40" w:line="276" w:lineRule="auto"/>
                    <w:jc w:val="center"/>
                    <w:textAlignment w:val="auto"/>
                    <w:rPr>
                      <w:rFonts w:hint="default" w:ascii="Times New Roman" w:hAnsi="Times New Roman" w:cs="Times New Roman"/>
                      <w:sz w:val="28"/>
                      <w:szCs w:val="28"/>
                      <w:lang w:val="pt-BR"/>
                    </w:rPr>
                  </w:pPr>
                </w:p>
                <w:p w14:paraId="1B889A49">
                  <w:pPr>
                    <w:pageBreakBefore w:val="0"/>
                    <w:kinsoku/>
                    <w:wordWrap/>
                    <w:overflowPunct/>
                    <w:topLinePunct w:val="0"/>
                    <w:autoSpaceDE/>
                    <w:autoSpaceDN/>
                    <w:bidi w:val="0"/>
                    <w:adjustRightInd/>
                    <w:spacing w:before="60" w:after="40" w:line="276" w:lineRule="auto"/>
                    <w:jc w:val="center"/>
                    <w:textAlignment w:val="auto"/>
                    <w:rPr>
                      <w:rFonts w:hint="default" w:ascii="Times New Roman" w:hAnsi="Times New Roman" w:cs="Times New Roman"/>
                      <w:sz w:val="28"/>
                      <w:szCs w:val="28"/>
                      <w:vertAlign w:val="subscript"/>
                      <w:lang w:val="vi-VN"/>
                    </w:rPr>
                  </w:pPr>
                  <w:r>
                    <w:rPr>
                      <w:rFonts w:hint="default" w:ascii="Times New Roman" w:hAnsi="Times New Roman" w:cs="Times New Roman"/>
                      <w:sz w:val="28"/>
                      <w:szCs w:val="28"/>
                      <w:lang w:val="pt-BR"/>
                    </w:rPr>
                    <w:t>C</w:t>
                  </w:r>
                  <w:r>
                    <w:rPr>
                      <w:rFonts w:hint="default" w:ascii="Times New Roman" w:hAnsi="Times New Roman" w:cs="Times New Roman"/>
                      <w:sz w:val="28"/>
                      <w:szCs w:val="28"/>
                      <w:vertAlign w:val="subscript"/>
                      <w:lang w:val="vi-VN"/>
                    </w:rPr>
                    <w:t>4</w:t>
                  </w:r>
                  <w:r>
                    <w:rPr>
                      <w:rFonts w:hint="default" w:ascii="Times New Roman" w:hAnsi="Times New Roman" w:cs="Times New Roman"/>
                      <w:sz w:val="28"/>
                      <w:szCs w:val="28"/>
                      <w:lang w:val="pt-BR"/>
                    </w:rPr>
                    <w:t>H</w:t>
                  </w:r>
                  <w:r>
                    <w:rPr>
                      <w:rFonts w:hint="default" w:ascii="Times New Roman" w:hAnsi="Times New Roman" w:cs="Times New Roman"/>
                      <w:sz w:val="28"/>
                      <w:szCs w:val="28"/>
                      <w:vertAlign w:val="subscript"/>
                      <w:lang w:val="vi-VN"/>
                    </w:rPr>
                    <w:t>10</w:t>
                  </w:r>
                </w:p>
                <w:p w14:paraId="33D1B593">
                  <w:pPr>
                    <w:pageBreakBefore w:val="0"/>
                    <w:kinsoku/>
                    <w:wordWrap/>
                    <w:overflowPunct/>
                    <w:topLinePunct w:val="0"/>
                    <w:autoSpaceDE/>
                    <w:autoSpaceDN/>
                    <w:bidi w:val="0"/>
                    <w:adjustRightInd/>
                    <w:spacing w:before="60" w:after="40" w:line="276" w:lineRule="auto"/>
                    <w:jc w:val="center"/>
                    <w:textAlignment w:val="auto"/>
                    <w:rPr>
                      <w:rFonts w:hint="default" w:ascii="Times New Roman" w:hAnsi="Times New Roman" w:cs="Times New Roman"/>
                      <w:sz w:val="28"/>
                      <w:szCs w:val="28"/>
                      <w:vertAlign w:val="subscript"/>
                      <w:lang w:val="vi-VN"/>
                    </w:rPr>
                  </w:pPr>
                  <w:r>
                    <w:rPr>
                      <w:rFonts w:hint="default" w:ascii="Times New Roman" w:hAnsi="Times New Roman" w:cs="Times New Roman"/>
                      <w:b/>
                      <w:bCs/>
                      <w:sz w:val="28"/>
                      <w:szCs w:val="28"/>
                      <w:vertAlign w:val="baseline"/>
                      <w:lang w:val="vi-VN"/>
                    </w:rPr>
                    <w:t>1</w:t>
                  </w:r>
                </w:p>
              </w:tc>
              <w:tc>
                <w:tcPr>
                  <w:tcW w:w="3333" w:type="dxa"/>
                </w:tcPr>
                <w:p w14:paraId="129F99C2">
                  <w:pPr>
                    <w:pageBreakBefore w:val="0"/>
                    <w:kinsoku/>
                    <w:wordWrap/>
                    <w:overflowPunct/>
                    <w:topLinePunct w:val="0"/>
                    <w:autoSpaceDE/>
                    <w:autoSpaceDN/>
                    <w:bidi w:val="0"/>
                    <w:adjustRightInd/>
                    <w:spacing w:before="60" w:after="40" w:line="276" w:lineRule="auto"/>
                    <w:jc w:val="center"/>
                    <w:textAlignment w:val="auto"/>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1778635" cy="876935"/>
                        <wp:effectExtent l="0" t="0" r="12065" b="12065"/>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7"/>
                                <pic:cNvPicPr>
                                  <a:picLocks noChangeAspect="1"/>
                                </pic:cNvPicPr>
                              </pic:nvPicPr>
                              <pic:blipFill>
                                <a:blip r:embed="rId93">
                                  <a:lum bright="-12000" contrast="30000"/>
                                </a:blip>
                                <a:stretch>
                                  <a:fillRect/>
                                </a:stretch>
                              </pic:blipFill>
                              <pic:spPr>
                                <a:xfrm>
                                  <a:off x="0" y="0"/>
                                  <a:ext cx="1778635" cy="876935"/>
                                </a:xfrm>
                                <a:prstGeom prst="rect">
                                  <a:avLst/>
                                </a:prstGeom>
                                <a:noFill/>
                                <a:ln>
                                  <a:noFill/>
                                </a:ln>
                              </pic:spPr>
                            </pic:pic>
                          </a:graphicData>
                        </a:graphic>
                      </wp:inline>
                    </w:drawing>
                  </w:r>
                </w:p>
                <w:p w14:paraId="6FF9F5D5">
                  <w:pPr>
                    <w:pageBreakBefore w:val="0"/>
                    <w:kinsoku/>
                    <w:wordWrap/>
                    <w:overflowPunct/>
                    <w:topLinePunct w:val="0"/>
                    <w:autoSpaceDE/>
                    <w:autoSpaceDN/>
                    <w:bidi w:val="0"/>
                    <w:adjustRightInd/>
                    <w:spacing w:before="60" w:after="40" w:line="276" w:lineRule="auto"/>
                    <w:jc w:val="center"/>
                    <w:textAlignment w:val="auto"/>
                    <w:rPr>
                      <w:rFonts w:hint="default" w:ascii="Times New Roman" w:hAnsi="Times New Roman" w:cs="Times New Roman"/>
                      <w:sz w:val="28"/>
                      <w:szCs w:val="28"/>
                      <w:lang w:val="vi-VN"/>
                    </w:rPr>
                  </w:pPr>
                  <w:r>
                    <w:rPr>
                      <w:rFonts w:hint="default" w:ascii="Times New Roman" w:hAnsi="Times New Roman" w:cs="Times New Roman"/>
                      <w:b/>
                      <w:bCs/>
                      <w:sz w:val="28"/>
                      <w:szCs w:val="28"/>
                      <w:vertAlign w:val="baseline"/>
                      <w:lang w:val="vi-VN"/>
                    </w:rPr>
                    <w:t>2</w:t>
                  </w:r>
                </w:p>
              </w:tc>
              <w:tc>
                <w:tcPr>
                  <w:tcW w:w="3373" w:type="dxa"/>
                </w:tcPr>
                <w:p w14:paraId="3D702A40">
                  <w:pPr>
                    <w:pageBreakBefore w:val="0"/>
                    <w:kinsoku/>
                    <w:wordWrap/>
                    <w:overflowPunct/>
                    <w:topLinePunct w:val="0"/>
                    <w:autoSpaceDE/>
                    <w:autoSpaceDN/>
                    <w:bidi w:val="0"/>
                    <w:adjustRightInd/>
                    <w:spacing w:before="60" w:after="40" w:line="276" w:lineRule="auto"/>
                    <w:jc w:val="center"/>
                    <w:textAlignment w:val="auto"/>
                    <w:rPr>
                      <w:rFonts w:hint="default" w:ascii="Times New Roman" w:hAnsi="Times New Roman" w:cs="Times New Roman"/>
                      <w:b/>
                      <w:bCs/>
                      <w:sz w:val="28"/>
                      <w:szCs w:val="28"/>
                      <w:vertAlign w:val="baseline"/>
                      <w:lang w:val="vi-VN"/>
                    </w:rPr>
                  </w:pPr>
                  <w:r>
                    <w:rPr>
                      <w:rFonts w:hint="default" w:ascii="Times New Roman" w:hAnsi="Times New Roman" w:cs="Times New Roman"/>
                      <w:sz w:val="28"/>
                      <w:szCs w:val="28"/>
                    </w:rPr>
                    <w:drawing>
                      <wp:inline distT="0" distB="0" distL="114300" distR="114300">
                        <wp:extent cx="1667510" cy="1337310"/>
                        <wp:effectExtent l="0" t="0" r="0" b="0"/>
                        <wp:docPr id="25" name="Picture 2"/>
                        <wp:cNvGraphicFramePr/>
                        <a:graphic xmlns:a="http://schemas.openxmlformats.org/drawingml/2006/main">
                          <a:graphicData uri="http://schemas.openxmlformats.org/drawingml/2006/picture">
                            <pic:pic xmlns:pic="http://schemas.openxmlformats.org/drawingml/2006/picture">
                              <pic:nvPicPr>
                                <pic:cNvPr id="25" name="Picture 2"/>
                                <pic:cNvPicPr/>
                              </pic:nvPicPr>
                              <pic:blipFill>
                                <a:blip r:embed="rId94" cstate="print">
                                  <a:extLst>
                                    <a:ext uri="{28A0092B-C50C-407E-A947-70E740481C1C}">
                                      <a14:useLocalDpi xmlns:a14="http://schemas.microsoft.com/office/drawing/2010/main" val="0"/>
                                    </a:ext>
                                  </a:extLst>
                                </a:blip>
                                <a:srcRect l="3730" r="3528" b="4281"/>
                                <a:stretch>
                                  <a:fillRect/>
                                </a:stretch>
                              </pic:blipFill>
                              <pic:spPr>
                                <a:xfrm>
                                  <a:off x="0" y="0"/>
                                  <a:ext cx="1667510" cy="1337310"/>
                                </a:xfrm>
                                <a:prstGeom prst="rect">
                                  <a:avLst/>
                                </a:prstGeom>
                                <a:noFill/>
                                <a:ln>
                                  <a:noFill/>
                                </a:ln>
                              </pic:spPr>
                            </pic:pic>
                          </a:graphicData>
                        </a:graphic>
                      </wp:inline>
                    </w:drawing>
                  </w:r>
                </w:p>
                <w:p w14:paraId="5ECBE3D8">
                  <w:pPr>
                    <w:pageBreakBefore w:val="0"/>
                    <w:kinsoku/>
                    <w:wordWrap/>
                    <w:overflowPunct/>
                    <w:topLinePunct w:val="0"/>
                    <w:autoSpaceDE/>
                    <w:autoSpaceDN/>
                    <w:bidi w:val="0"/>
                    <w:adjustRightInd/>
                    <w:spacing w:before="60" w:after="40" w:line="276" w:lineRule="auto"/>
                    <w:jc w:val="center"/>
                    <w:textAlignment w:val="auto"/>
                    <w:rPr>
                      <w:rFonts w:hint="default" w:ascii="Times New Roman" w:hAnsi="Times New Roman" w:cs="Times New Roman"/>
                      <w:b/>
                      <w:color w:val="0070C0"/>
                      <w:sz w:val="28"/>
                      <w:szCs w:val="28"/>
                      <w:vertAlign w:val="baseline"/>
                      <w:lang w:val="vi-VN"/>
                    </w:rPr>
                  </w:pPr>
                  <w:r>
                    <w:rPr>
                      <w:rFonts w:hint="default" w:ascii="Times New Roman" w:hAnsi="Times New Roman" w:cs="Times New Roman"/>
                      <w:b/>
                      <w:bCs/>
                      <w:sz w:val="28"/>
                      <w:szCs w:val="28"/>
                      <w:vertAlign w:val="baseline"/>
                      <w:lang w:val="vi-VN"/>
                    </w:rPr>
                    <w:t>3</w:t>
                  </w:r>
                </w:p>
              </w:tc>
            </w:tr>
            <w:tr w14:paraId="0D1B6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4" w:type="dxa"/>
                </w:tcPr>
                <w:p w14:paraId="2D1A7406">
                  <w:pPr>
                    <w:pageBreakBefore w:val="0"/>
                    <w:kinsoku/>
                    <w:wordWrap/>
                    <w:overflowPunct/>
                    <w:topLinePunct w:val="0"/>
                    <w:autoSpaceDE/>
                    <w:autoSpaceDN/>
                    <w:bidi w:val="0"/>
                    <w:adjustRightInd/>
                    <w:spacing w:before="60" w:after="40" w:line="276" w:lineRule="auto"/>
                    <w:jc w:val="center"/>
                    <w:textAlignment w:val="auto"/>
                    <w:rPr>
                      <w:rFonts w:hint="default" w:ascii="Times New Roman" w:hAnsi="Times New Roman" w:cs="Times New Roman"/>
                      <w:sz w:val="28"/>
                      <w:szCs w:val="28"/>
                      <w:lang w:val="pt-BR"/>
                    </w:rPr>
                  </w:pPr>
                </w:p>
                <w:p w14:paraId="551690D0">
                  <w:pPr>
                    <w:pageBreakBefore w:val="0"/>
                    <w:kinsoku/>
                    <w:wordWrap/>
                    <w:overflowPunct/>
                    <w:topLinePunct w:val="0"/>
                    <w:autoSpaceDE/>
                    <w:autoSpaceDN/>
                    <w:bidi w:val="0"/>
                    <w:adjustRightInd/>
                    <w:spacing w:before="60" w:after="40" w:line="276" w:lineRule="auto"/>
                    <w:jc w:val="center"/>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pt-BR"/>
                    </w:rPr>
                    <w:t>C</w:t>
                  </w:r>
                  <w:r>
                    <w:rPr>
                      <w:rFonts w:hint="default" w:ascii="Times New Roman" w:hAnsi="Times New Roman" w:cs="Times New Roman"/>
                      <w:sz w:val="28"/>
                      <w:szCs w:val="28"/>
                      <w:vertAlign w:val="subscript"/>
                      <w:lang w:val="pt-BR"/>
                    </w:rPr>
                    <w:t>2</w:t>
                  </w:r>
                  <w:r>
                    <w:rPr>
                      <w:rFonts w:hint="default" w:ascii="Times New Roman" w:hAnsi="Times New Roman" w:cs="Times New Roman"/>
                      <w:sz w:val="28"/>
                      <w:szCs w:val="28"/>
                      <w:lang w:val="pt-BR"/>
                    </w:rPr>
                    <w:t>H</w:t>
                  </w:r>
                  <w:r>
                    <w:rPr>
                      <w:rFonts w:hint="default" w:ascii="Times New Roman" w:hAnsi="Times New Roman" w:cs="Times New Roman"/>
                      <w:sz w:val="28"/>
                      <w:szCs w:val="28"/>
                      <w:vertAlign w:val="subscript"/>
                      <w:lang w:val="vi-VN"/>
                    </w:rPr>
                    <w:t>6</w:t>
                  </w:r>
                  <w:r>
                    <w:rPr>
                      <w:rFonts w:hint="default" w:ascii="Times New Roman" w:hAnsi="Times New Roman" w:cs="Times New Roman"/>
                      <w:sz w:val="28"/>
                      <w:szCs w:val="28"/>
                      <w:lang w:val="vi-VN"/>
                    </w:rPr>
                    <w:t>O</w:t>
                  </w:r>
                </w:p>
                <w:p w14:paraId="39977F98">
                  <w:pPr>
                    <w:pageBreakBefore w:val="0"/>
                    <w:kinsoku/>
                    <w:wordWrap/>
                    <w:overflowPunct/>
                    <w:topLinePunct w:val="0"/>
                    <w:autoSpaceDE/>
                    <w:autoSpaceDN/>
                    <w:bidi w:val="0"/>
                    <w:adjustRightInd/>
                    <w:spacing w:before="60" w:after="40" w:line="276" w:lineRule="auto"/>
                    <w:jc w:val="center"/>
                    <w:textAlignment w:val="auto"/>
                    <w:rPr>
                      <w:rFonts w:hint="default" w:ascii="Times New Roman" w:hAnsi="Times New Roman" w:cs="Times New Roman"/>
                      <w:sz w:val="28"/>
                      <w:szCs w:val="28"/>
                      <w:lang w:val="vi-VN"/>
                    </w:rPr>
                  </w:pPr>
                  <w:r>
                    <w:rPr>
                      <w:rFonts w:hint="default" w:ascii="Times New Roman" w:hAnsi="Times New Roman" w:cs="Times New Roman"/>
                      <w:b/>
                      <w:bCs/>
                      <w:sz w:val="28"/>
                      <w:szCs w:val="28"/>
                      <w:vertAlign w:val="baseline"/>
                      <w:lang w:val="vi-VN"/>
                    </w:rPr>
                    <w:t>4</w:t>
                  </w:r>
                </w:p>
              </w:tc>
              <w:tc>
                <w:tcPr>
                  <w:tcW w:w="3333" w:type="dxa"/>
                </w:tcPr>
                <w:p w14:paraId="486C58F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1878965" cy="1106170"/>
                        <wp:effectExtent l="0" t="0" r="635" b="11430"/>
                        <wp:docPr id="27" name="Picture 8"/>
                        <wp:cNvGraphicFramePr/>
                        <a:graphic xmlns:a="http://schemas.openxmlformats.org/drawingml/2006/main">
                          <a:graphicData uri="http://schemas.openxmlformats.org/drawingml/2006/picture">
                            <pic:pic xmlns:pic="http://schemas.openxmlformats.org/drawingml/2006/picture">
                              <pic:nvPicPr>
                                <pic:cNvPr id="27" name="Picture 8"/>
                                <pic:cNvPicPr/>
                              </pic:nvPicPr>
                              <pic:blipFill>
                                <a:blip r:embed="rId95">
                                  <a:lum bright="-12000" contrast="24000"/>
                                </a:blip>
                                <a:stretch>
                                  <a:fillRect/>
                                </a:stretch>
                              </pic:blipFill>
                              <pic:spPr>
                                <a:xfrm>
                                  <a:off x="0" y="0"/>
                                  <a:ext cx="1878965" cy="1106170"/>
                                </a:xfrm>
                                <a:prstGeom prst="rect">
                                  <a:avLst/>
                                </a:prstGeom>
                              </pic:spPr>
                            </pic:pic>
                          </a:graphicData>
                        </a:graphic>
                      </wp:inline>
                    </w:drawing>
                  </w:r>
                </w:p>
                <w:p w14:paraId="681DEFA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sz w:val="28"/>
                      <w:szCs w:val="28"/>
                      <w:lang w:val="vi-VN"/>
                    </w:rPr>
                  </w:pPr>
                  <w:r>
                    <w:rPr>
                      <w:rFonts w:hint="default" w:ascii="Times New Roman" w:hAnsi="Times New Roman" w:cs="Times New Roman"/>
                      <w:b/>
                      <w:bCs/>
                      <w:sz w:val="28"/>
                      <w:szCs w:val="28"/>
                      <w:vertAlign w:val="baseline"/>
                      <w:lang w:val="vi-VN"/>
                    </w:rPr>
                    <w:t>5</w:t>
                  </w:r>
                </w:p>
              </w:tc>
              <w:tc>
                <w:tcPr>
                  <w:tcW w:w="3373" w:type="dxa"/>
                </w:tcPr>
                <w:p w14:paraId="019A734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1928495" cy="1039495"/>
                        <wp:effectExtent l="0" t="0" r="1905" b="1905"/>
                        <wp:docPr id="28" name="Picture 33"/>
                        <wp:cNvGraphicFramePr/>
                        <a:graphic xmlns:a="http://schemas.openxmlformats.org/drawingml/2006/main">
                          <a:graphicData uri="http://schemas.openxmlformats.org/drawingml/2006/picture">
                            <pic:pic xmlns:pic="http://schemas.openxmlformats.org/drawingml/2006/picture">
                              <pic:nvPicPr>
                                <pic:cNvPr id="28" name="Picture 33"/>
                                <pic:cNvPicPr/>
                              </pic:nvPicPr>
                              <pic:blipFill>
                                <a:blip r:embed="rId96"/>
                                <a:srcRect b="8877"/>
                                <a:stretch>
                                  <a:fillRect/>
                                </a:stretch>
                              </pic:blipFill>
                              <pic:spPr>
                                <a:xfrm>
                                  <a:off x="0" y="0"/>
                                  <a:ext cx="1928495" cy="1039495"/>
                                </a:xfrm>
                                <a:prstGeom prst="rect">
                                  <a:avLst/>
                                </a:prstGeom>
                              </pic:spPr>
                            </pic:pic>
                          </a:graphicData>
                        </a:graphic>
                      </wp:inline>
                    </w:drawing>
                  </w:r>
                </w:p>
                <w:p w14:paraId="10CA7BB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sz w:val="28"/>
                      <w:szCs w:val="28"/>
                      <w:lang w:val="vi-VN"/>
                    </w:rPr>
                  </w:pPr>
                  <w:r>
                    <w:rPr>
                      <w:rFonts w:hint="default" w:ascii="Times New Roman" w:hAnsi="Times New Roman" w:cs="Times New Roman"/>
                      <w:b/>
                      <w:bCs/>
                      <w:sz w:val="28"/>
                      <w:szCs w:val="28"/>
                      <w:vertAlign w:val="baseline"/>
                      <w:lang w:val="vi-VN"/>
                    </w:rPr>
                    <w:t>6</w:t>
                  </w:r>
                </w:p>
              </w:tc>
            </w:tr>
          </w:tbl>
          <w:p w14:paraId="57424DF6">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val="0"/>
                <w:bCs/>
                <w:color w:val="auto"/>
                <w:sz w:val="28"/>
                <w:szCs w:val="28"/>
                <w:vertAlign w:val="baseline"/>
                <w:lang w:val="vi-VN"/>
              </w:rPr>
            </w:pPr>
            <w:r>
              <w:rPr>
                <w:rFonts w:hint="default" w:ascii="Times New Roman" w:hAnsi="Times New Roman" w:cs="Times New Roman"/>
                <w:b w:val="0"/>
                <w:bCs/>
                <w:color w:val="auto"/>
                <w:sz w:val="28"/>
                <w:szCs w:val="28"/>
                <w:vertAlign w:val="baseline"/>
                <w:lang w:val="vi-VN"/>
              </w:rPr>
              <w:t>b. Hãy viết các công thức cấu tạo đầy đủ ở Hình 22.2 dưới dạng thu gọn</w:t>
            </w:r>
          </w:p>
          <w:p w14:paraId="79FC3458">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val="0"/>
                <w:bCs/>
                <w:color w:val="auto"/>
                <w:sz w:val="28"/>
                <w:szCs w:val="28"/>
                <w:vertAlign w:val="baseline"/>
                <w:lang w:val="vi-VN"/>
              </w:rPr>
            </w:pPr>
            <w:r>
              <w:rPr>
                <w:rFonts w:hint="default" w:ascii="Times New Roman" w:hAnsi="Times New Roman" w:cs="Times New Roman"/>
                <w:b w:val="0"/>
                <w:bCs/>
                <w:color w:val="auto"/>
                <w:sz w:val="28"/>
                <w:szCs w:val="28"/>
                <w:vertAlign w:val="baseline"/>
                <w:lang w:val="vi-VN"/>
              </w:rPr>
              <w:t>c. So sánh công thức phân tử của:</w:t>
            </w:r>
          </w:p>
          <w:p w14:paraId="4CAA4325">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val="0"/>
                <w:bCs/>
                <w:color w:val="auto"/>
                <w:sz w:val="28"/>
                <w:szCs w:val="28"/>
                <w:vertAlign w:val="baseline"/>
                <w:lang w:val="vi-VN"/>
              </w:rPr>
            </w:pPr>
            <w:r>
              <w:rPr>
                <w:rFonts w:hint="default" w:ascii="Times New Roman" w:hAnsi="Times New Roman" w:cs="Times New Roman"/>
                <w:b w:val="0"/>
                <w:bCs/>
                <w:color w:val="auto"/>
                <w:sz w:val="28"/>
                <w:szCs w:val="28"/>
                <w:vertAlign w:val="baseline"/>
                <w:lang w:val="vi-VN"/>
              </w:rPr>
              <w:t>a) Hợp chất (2) và (3);</w:t>
            </w:r>
            <w:r>
              <w:rPr>
                <w:rFonts w:hint="default" w:ascii="Times New Roman" w:hAnsi="Times New Roman" w:cs="Times New Roman"/>
                <w:b w:val="0"/>
                <w:bCs/>
                <w:color w:val="auto"/>
                <w:sz w:val="28"/>
                <w:szCs w:val="28"/>
                <w:vertAlign w:val="baseline"/>
                <w:lang w:val="vi-VN"/>
              </w:rPr>
              <w:tab/>
            </w:r>
            <w:r>
              <w:rPr>
                <w:rFonts w:hint="default" w:ascii="Times New Roman" w:hAnsi="Times New Roman" w:cs="Times New Roman"/>
                <w:b w:val="0"/>
                <w:bCs/>
                <w:color w:val="auto"/>
                <w:sz w:val="28"/>
                <w:szCs w:val="28"/>
                <w:vertAlign w:val="baseline"/>
                <w:lang w:val="vi-VN"/>
              </w:rPr>
              <w:t>b) Hợp chất (5) và (6).</w:t>
            </w:r>
          </w:p>
          <w:p w14:paraId="2FC5FC6D">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0070C0"/>
                <w:sz w:val="28"/>
                <w:szCs w:val="28"/>
                <w:vertAlign w:val="baseline"/>
                <w:lang w:val="vi-VN"/>
              </w:rPr>
            </w:pPr>
            <w:r>
              <w:rPr>
                <w:rFonts w:hint="default" w:ascii="Times New Roman" w:hAnsi="Times New Roman" w:cs="Times New Roman"/>
                <w:b/>
                <w:color w:val="0070C0"/>
                <w:sz w:val="28"/>
                <w:szCs w:val="28"/>
                <w:vertAlign w:val="baseline"/>
                <w:lang w:val="vi-VN"/>
              </w:rPr>
              <w:t xml:space="preserve">Câu 2: </w:t>
            </w:r>
            <w:r>
              <w:rPr>
                <w:rFonts w:hint="default" w:ascii="Times New Roman" w:hAnsi="Times New Roman" w:cs="Times New Roman"/>
                <w:sz w:val="28"/>
                <w:szCs w:val="28"/>
                <w:lang w:val="pt-BR"/>
              </w:rPr>
              <w:t xml:space="preserve">Hãy viết công thức cấu tạo </w:t>
            </w:r>
            <w:r>
              <w:rPr>
                <w:rFonts w:hint="default" w:ascii="Times New Roman" w:hAnsi="Times New Roman" w:cs="Times New Roman"/>
                <w:sz w:val="28"/>
                <w:szCs w:val="28"/>
                <w:lang w:val="vi-VN"/>
              </w:rPr>
              <w:t xml:space="preserve">đầy đủ và công thức câu tạo thu gọn </w:t>
            </w:r>
            <w:r>
              <w:rPr>
                <w:rFonts w:hint="default" w:ascii="Times New Roman" w:hAnsi="Times New Roman" w:cs="Times New Roman"/>
                <w:sz w:val="28"/>
                <w:szCs w:val="28"/>
                <w:lang w:val="pt-BR"/>
              </w:rPr>
              <w:t xml:space="preserve">của các chất có công thức phân tử sau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44"/>
              <w:gridCol w:w="2466"/>
              <w:gridCol w:w="2466"/>
            </w:tblGrid>
            <w:tr w14:paraId="29E7D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8" w:type="dxa"/>
                  <w:shd w:val="clear" w:color="auto" w:fill="FDEADA" w:themeFill="accent6" w:themeFillTint="32"/>
                </w:tcPr>
                <w:p w14:paraId="24C5575B">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bCs/>
                      <w:color w:val="0070C0"/>
                      <w:sz w:val="28"/>
                      <w:szCs w:val="28"/>
                      <w:vertAlign w:val="baseline"/>
                      <w:lang w:val="vi-VN"/>
                    </w:rPr>
                  </w:pPr>
                  <w:r>
                    <w:rPr>
                      <w:rFonts w:hint="default" w:ascii="Times New Roman" w:hAnsi="Times New Roman" w:cs="Times New Roman"/>
                      <w:b/>
                      <w:bCs/>
                      <w:sz w:val="28"/>
                      <w:szCs w:val="28"/>
                    </w:rPr>
                    <w:t>Công thức phân tử</w:t>
                  </w:r>
                </w:p>
              </w:tc>
              <w:tc>
                <w:tcPr>
                  <w:tcW w:w="3419" w:type="dxa"/>
                  <w:shd w:val="clear" w:color="auto" w:fill="FDEADA" w:themeFill="accent6" w:themeFillTint="32"/>
                </w:tcPr>
                <w:p w14:paraId="4B066672">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bCs/>
                      <w:color w:val="0070C0"/>
                      <w:sz w:val="28"/>
                      <w:szCs w:val="28"/>
                      <w:vertAlign w:val="baseline"/>
                      <w:lang w:val="vi-VN"/>
                    </w:rPr>
                  </w:pPr>
                  <w:r>
                    <w:rPr>
                      <w:rFonts w:hint="default" w:ascii="Times New Roman" w:hAnsi="Times New Roman" w:cs="Times New Roman"/>
                      <w:b/>
                      <w:bCs/>
                      <w:sz w:val="28"/>
                      <w:szCs w:val="28"/>
                    </w:rPr>
                    <w:t>Công thức cấu tạo dạng đầy đủ</w:t>
                  </w:r>
                </w:p>
              </w:tc>
              <w:tc>
                <w:tcPr>
                  <w:tcW w:w="3419" w:type="dxa"/>
                  <w:shd w:val="clear" w:color="auto" w:fill="FDEADA" w:themeFill="accent6" w:themeFillTint="32"/>
                </w:tcPr>
                <w:p w14:paraId="73E276D5">
                  <w:pPr>
                    <w:keepNext w:val="0"/>
                    <w:keepLines w:val="0"/>
                    <w:pageBreakBefore w:val="0"/>
                    <w:widowControl/>
                    <w:kinsoku/>
                    <w:wordWrap/>
                    <w:overflowPunct/>
                    <w:topLinePunct w:val="0"/>
                    <w:autoSpaceDE/>
                    <w:autoSpaceDN/>
                    <w:bidi w:val="0"/>
                    <w:adjustRightInd/>
                    <w:snapToGrid/>
                    <w:spacing w:before="60" w:after="60" w:line="276" w:lineRule="auto"/>
                    <w:jc w:val="center"/>
                    <w:textAlignment w:val="auto"/>
                    <w:rPr>
                      <w:rFonts w:hint="default" w:ascii="Times New Roman" w:hAnsi="Times New Roman" w:cs="Times New Roman"/>
                      <w:b/>
                      <w:bCs/>
                      <w:color w:val="0070C0"/>
                      <w:sz w:val="28"/>
                      <w:szCs w:val="28"/>
                      <w:vertAlign w:val="baseline"/>
                      <w:lang w:val="vi-VN"/>
                    </w:rPr>
                  </w:pPr>
                  <w:r>
                    <w:rPr>
                      <w:rFonts w:hint="default" w:ascii="Times New Roman" w:hAnsi="Times New Roman" w:cs="Times New Roman"/>
                      <w:b/>
                      <w:bCs/>
                      <w:sz w:val="28"/>
                      <w:szCs w:val="28"/>
                    </w:rPr>
                    <w:t>Công thức cấu tạo dạng thu gọn</w:t>
                  </w:r>
                </w:p>
              </w:tc>
            </w:tr>
            <w:tr w14:paraId="485C6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8" w:type="dxa"/>
                </w:tcPr>
                <w:p w14:paraId="4E13979B">
                  <w:pPr>
                    <w:keepNext w:val="0"/>
                    <w:keepLines w:val="0"/>
                    <w:pageBreakBefore w:val="0"/>
                    <w:widowControl/>
                    <w:kinsoku/>
                    <w:wordWrap/>
                    <w:overflowPunct/>
                    <w:topLinePunct w:val="0"/>
                    <w:autoSpaceDE/>
                    <w:autoSpaceDN/>
                    <w:bidi w:val="0"/>
                    <w:adjustRightInd/>
                    <w:snapToGrid/>
                    <w:spacing w:before="60" w:after="60" w:line="276" w:lineRule="auto"/>
                    <w:textAlignment w:val="auto"/>
                    <w:rPr>
                      <w:rFonts w:hint="default" w:ascii="Times New Roman" w:hAnsi="Times New Roman" w:cs="Times New Roman"/>
                      <w:b/>
                      <w:color w:val="0070C0"/>
                      <w:sz w:val="28"/>
                      <w:szCs w:val="28"/>
                      <w:vertAlign w:val="baseline"/>
                      <w:lang w:val="vi-VN"/>
                    </w:rPr>
                  </w:pPr>
                  <w:r>
                    <w:rPr>
                      <w:rFonts w:hint="default" w:ascii="Times New Roman" w:hAnsi="Times New Roman" w:cs="Times New Roman"/>
                      <w:b w:val="0"/>
                      <w:bCs/>
                      <w:color w:val="auto"/>
                      <w:sz w:val="28"/>
                      <w:szCs w:val="28"/>
                      <w:vertAlign w:val="baseline"/>
                      <w:lang w:val="vi-VN"/>
                    </w:rPr>
                    <w:t>CH</w:t>
                  </w:r>
                  <w:r>
                    <w:rPr>
                      <w:rFonts w:hint="default" w:ascii="Times New Roman" w:hAnsi="Times New Roman" w:cs="Times New Roman"/>
                      <w:b w:val="0"/>
                      <w:bCs/>
                      <w:color w:val="auto"/>
                      <w:sz w:val="28"/>
                      <w:szCs w:val="28"/>
                      <w:vertAlign w:val="subscript"/>
                      <w:lang w:val="vi-VN"/>
                    </w:rPr>
                    <w:t>4</w:t>
                  </w:r>
                </w:p>
              </w:tc>
              <w:tc>
                <w:tcPr>
                  <w:tcW w:w="3419" w:type="dxa"/>
                </w:tcPr>
                <w:p w14:paraId="5EFEB4B5">
                  <w:pPr>
                    <w:keepNext w:val="0"/>
                    <w:keepLines w:val="0"/>
                    <w:pageBreakBefore w:val="0"/>
                    <w:widowControl/>
                    <w:kinsoku/>
                    <w:wordWrap/>
                    <w:overflowPunct/>
                    <w:topLinePunct w:val="0"/>
                    <w:autoSpaceDE/>
                    <w:autoSpaceDN/>
                    <w:bidi w:val="0"/>
                    <w:adjustRightInd/>
                    <w:snapToGrid/>
                    <w:spacing w:before="60" w:after="60" w:line="276" w:lineRule="auto"/>
                    <w:textAlignment w:val="auto"/>
                    <w:rPr>
                      <w:rFonts w:hint="default" w:ascii="Times New Roman" w:hAnsi="Times New Roman" w:cs="Times New Roman"/>
                      <w:b/>
                      <w:color w:val="0070C0"/>
                      <w:sz w:val="28"/>
                      <w:szCs w:val="28"/>
                      <w:vertAlign w:val="baseline"/>
                      <w:lang w:val="vi-VN"/>
                    </w:rPr>
                  </w:pPr>
                </w:p>
              </w:tc>
              <w:tc>
                <w:tcPr>
                  <w:tcW w:w="3419" w:type="dxa"/>
                </w:tcPr>
                <w:p w14:paraId="504ADDC9">
                  <w:pPr>
                    <w:keepNext w:val="0"/>
                    <w:keepLines w:val="0"/>
                    <w:pageBreakBefore w:val="0"/>
                    <w:widowControl/>
                    <w:kinsoku/>
                    <w:wordWrap/>
                    <w:overflowPunct/>
                    <w:topLinePunct w:val="0"/>
                    <w:autoSpaceDE/>
                    <w:autoSpaceDN/>
                    <w:bidi w:val="0"/>
                    <w:adjustRightInd/>
                    <w:snapToGrid/>
                    <w:spacing w:before="60" w:after="60" w:line="276" w:lineRule="auto"/>
                    <w:textAlignment w:val="auto"/>
                    <w:rPr>
                      <w:rFonts w:hint="default" w:ascii="Times New Roman" w:hAnsi="Times New Roman" w:cs="Times New Roman"/>
                      <w:b/>
                      <w:color w:val="0070C0"/>
                      <w:sz w:val="28"/>
                      <w:szCs w:val="28"/>
                      <w:vertAlign w:val="baseline"/>
                      <w:lang w:val="vi-VN"/>
                    </w:rPr>
                  </w:pPr>
                </w:p>
              </w:tc>
            </w:tr>
            <w:tr w14:paraId="27FEF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8" w:type="dxa"/>
                </w:tcPr>
                <w:p w14:paraId="0B81D708">
                  <w:pPr>
                    <w:keepNext w:val="0"/>
                    <w:keepLines w:val="0"/>
                    <w:pageBreakBefore w:val="0"/>
                    <w:widowControl/>
                    <w:kinsoku/>
                    <w:wordWrap/>
                    <w:overflowPunct/>
                    <w:topLinePunct w:val="0"/>
                    <w:autoSpaceDE/>
                    <w:autoSpaceDN/>
                    <w:bidi w:val="0"/>
                    <w:adjustRightInd/>
                    <w:snapToGrid/>
                    <w:spacing w:before="60" w:after="60" w:line="276" w:lineRule="auto"/>
                    <w:textAlignment w:val="auto"/>
                    <w:rPr>
                      <w:rFonts w:hint="default" w:ascii="Times New Roman" w:hAnsi="Times New Roman" w:cs="Times New Roman"/>
                      <w:b/>
                      <w:color w:val="0070C0"/>
                      <w:sz w:val="28"/>
                      <w:szCs w:val="28"/>
                      <w:vertAlign w:val="baseline"/>
                      <w:lang w:val="vi-VN"/>
                    </w:rPr>
                  </w:pPr>
                  <w:r>
                    <w:rPr>
                      <w:rFonts w:hint="default" w:ascii="Times New Roman" w:hAnsi="Times New Roman" w:cs="Times New Roman"/>
                      <w:b w:val="0"/>
                      <w:bCs/>
                      <w:color w:val="auto"/>
                      <w:sz w:val="28"/>
                      <w:szCs w:val="28"/>
                      <w:vertAlign w:val="baseline"/>
                      <w:lang w:val="vi-VN"/>
                    </w:rPr>
                    <w:t>C</w:t>
                  </w:r>
                  <w:r>
                    <w:rPr>
                      <w:rFonts w:hint="default" w:ascii="Times New Roman" w:hAnsi="Times New Roman" w:cs="Times New Roman"/>
                      <w:b w:val="0"/>
                      <w:bCs/>
                      <w:color w:val="auto"/>
                      <w:sz w:val="28"/>
                      <w:szCs w:val="28"/>
                      <w:vertAlign w:val="subscript"/>
                      <w:lang w:val="vi-VN"/>
                    </w:rPr>
                    <w:t>3</w:t>
                  </w:r>
                  <w:r>
                    <w:rPr>
                      <w:rFonts w:hint="default" w:ascii="Times New Roman" w:hAnsi="Times New Roman" w:cs="Times New Roman"/>
                      <w:b w:val="0"/>
                      <w:bCs/>
                      <w:color w:val="auto"/>
                      <w:sz w:val="28"/>
                      <w:szCs w:val="28"/>
                      <w:vertAlign w:val="baseline"/>
                      <w:lang w:val="vi-VN"/>
                    </w:rPr>
                    <w:t>H</w:t>
                  </w:r>
                  <w:r>
                    <w:rPr>
                      <w:rFonts w:hint="default" w:ascii="Times New Roman" w:hAnsi="Times New Roman" w:cs="Times New Roman"/>
                      <w:b w:val="0"/>
                      <w:bCs/>
                      <w:color w:val="auto"/>
                      <w:sz w:val="28"/>
                      <w:szCs w:val="28"/>
                      <w:vertAlign w:val="subscript"/>
                      <w:lang w:val="vi-VN"/>
                    </w:rPr>
                    <w:t>8</w:t>
                  </w:r>
                </w:p>
              </w:tc>
              <w:tc>
                <w:tcPr>
                  <w:tcW w:w="3419" w:type="dxa"/>
                </w:tcPr>
                <w:p w14:paraId="175941C1">
                  <w:pPr>
                    <w:keepNext w:val="0"/>
                    <w:keepLines w:val="0"/>
                    <w:pageBreakBefore w:val="0"/>
                    <w:widowControl/>
                    <w:kinsoku/>
                    <w:wordWrap/>
                    <w:overflowPunct/>
                    <w:topLinePunct w:val="0"/>
                    <w:autoSpaceDE/>
                    <w:autoSpaceDN/>
                    <w:bidi w:val="0"/>
                    <w:adjustRightInd/>
                    <w:snapToGrid/>
                    <w:spacing w:before="60" w:after="60" w:line="276" w:lineRule="auto"/>
                    <w:textAlignment w:val="auto"/>
                    <w:rPr>
                      <w:rFonts w:hint="default" w:ascii="Times New Roman" w:hAnsi="Times New Roman" w:cs="Times New Roman"/>
                      <w:b/>
                      <w:color w:val="0070C0"/>
                      <w:sz w:val="28"/>
                      <w:szCs w:val="28"/>
                      <w:vertAlign w:val="baseline"/>
                      <w:lang w:val="vi-VN"/>
                    </w:rPr>
                  </w:pPr>
                </w:p>
              </w:tc>
              <w:tc>
                <w:tcPr>
                  <w:tcW w:w="3419" w:type="dxa"/>
                </w:tcPr>
                <w:p w14:paraId="15F896FA">
                  <w:pPr>
                    <w:keepNext w:val="0"/>
                    <w:keepLines w:val="0"/>
                    <w:pageBreakBefore w:val="0"/>
                    <w:widowControl/>
                    <w:kinsoku/>
                    <w:wordWrap/>
                    <w:overflowPunct/>
                    <w:topLinePunct w:val="0"/>
                    <w:autoSpaceDE/>
                    <w:autoSpaceDN/>
                    <w:bidi w:val="0"/>
                    <w:adjustRightInd/>
                    <w:snapToGrid/>
                    <w:spacing w:before="60" w:after="60" w:line="276" w:lineRule="auto"/>
                    <w:textAlignment w:val="auto"/>
                    <w:rPr>
                      <w:rFonts w:hint="default" w:ascii="Times New Roman" w:hAnsi="Times New Roman" w:cs="Times New Roman"/>
                      <w:b/>
                      <w:color w:val="0070C0"/>
                      <w:sz w:val="28"/>
                      <w:szCs w:val="28"/>
                      <w:vertAlign w:val="baseline"/>
                      <w:lang w:val="vi-VN"/>
                    </w:rPr>
                  </w:pPr>
                </w:p>
              </w:tc>
            </w:tr>
            <w:tr w14:paraId="34D39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8" w:type="dxa"/>
                </w:tcPr>
                <w:p w14:paraId="26930543">
                  <w:pPr>
                    <w:keepNext w:val="0"/>
                    <w:keepLines w:val="0"/>
                    <w:pageBreakBefore w:val="0"/>
                    <w:widowControl/>
                    <w:kinsoku/>
                    <w:wordWrap/>
                    <w:overflowPunct/>
                    <w:topLinePunct w:val="0"/>
                    <w:autoSpaceDE/>
                    <w:autoSpaceDN/>
                    <w:bidi w:val="0"/>
                    <w:adjustRightInd/>
                    <w:snapToGrid/>
                    <w:spacing w:before="60" w:after="60" w:line="276" w:lineRule="auto"/>
                    <w:textAlignment w:val="auto"/>
                    <w:rPr>
                      <w:rFonts w:hint="default" w:ascii="Times New Roman" w:hAnsi="Times New Roman" w:cs="Times New Roman"/>
                      <w:b/>
                      <w:color w:val="0070C0"/>
                      <w:sz w:val="28"/>
                      <w:szCs w:val="28"/>
                      <w:vertAlign w:val="baseline"/>
                      <w:lang w:val="vi-VN"/>
                    </w:rPr>
                  </w:pPr>
                  <w:r>
                    <w:rPr>
                      <w:rFonts w:hint="default" w:ascii="Times New Roman" w:hAnsi="Times New Roman" w:cs="Times New Roman"/>
                      <w:b w:val="0"/>
                      <w:bCs/>
                      <w:color w:val="auto"/>
                      <w:sz w:val="28"/>
                      <w:szCs w:val="28"/>
                      <w:vertAlign w:val="baseline"/>
                      <w:lang w:val="vi-VN"/>
                    </w:rPr>
                    <w:t>CH</w:t>
                  </w:r>
                  <w:r>
                    <w:rPr>
                      <w:rFonts w:hint="default" w:ascii="Times New Roman" w:hAnsi="Times New Roman" w:cs="Times New Roman"/>
                      <w:b w:val="0"/>
                      <w:bCs/>
                      <w:color w:val="auto"/>
                      <w:sz w:val="28"/>
                      <w:szCs w:val="28"/>
                      <w:vertAlign w:val="subscript"/>
                      <w:lang w:val="vi-VN"/>
                    </w:rPr>
                    <w:t>4</w:t>
                  </w:r>
                  <w:r>
                    <w:rPr>
                      <w:rFonts w:hint="default" w:ascii="Times New Roman" w:hAnsi="Times New Roman" w:cs="Times New Roman"/>
                      <w:b w:val="0"/>
                      <w:bCs/>
                      <w:color w:val="auto"/>
                      <w:sz w:val="28"/>
                      <w:szCs w:val="28"/>
                      <w:vertAlign w:val="baseline"/>
                      <w:lang w:val="vi-VN"/>
                    </w:rPr>
                    <w:t>O</w:t>
                  </w:r>
                </w:p>
              </w:tc>
              <w:tc>
                <w:tcPr>
                  <w:tcW w:w="3419" w:type="dxa"/>
                </w:tcPr>
                <w:p w14:paraId="10252909">
                  <w:pPr>
                    <w:keepNext w:val="0"/>
                    <w:keepLines w:val="0"/>
                    <w:pageBreakBefore w:val="0"/>
                    <w:widowControl/>
                    <w:kinsoku/>
                    <w:wordWrap/>
                    <w:overflowPunct/>
                    <w:topLinePunct w:val="0"/>
                    <w:autoSpaceDE/>
                    <w:autoSpaceDN/>
                    <w:bidi w:val="0"/>
                    <w:adjustRightInd/>
                    <w:snapToGrid/>
                    <w:spacing w:before="60" w:after="60" w:line="276" w:lineRule="auto"/>
                    <w:textAlignment w:val="auto"/>
                    <w:rPr>
                      <w:rFonts w:hint="default" w:ascii="Times New Roman" w:hAnsi="Times New Roman" w:cs="Times New Roman"/>
                      <w:b/>
                      <w:color w:val="0070C0"/>
                      <w:sz w:val="28"/>
                      <w:szCs w:val="28"/>
                      <w:vertAlign w:val="baseline"/>
                      <w:lang w:val="vi-VN"/>
                    </w:rPr>
                  </w:pPr>
                </w:p>
              </w:tc>
              <w:tc>
                <w:tcPr>
                  <w:tcW w:w="3419" w:type="dxa"/>
                </w:tcPr>
                <w:p w14:paraId="62CDAC57">
                  <w:pPr>
                    <w:keepNext w:val="0"/>
                    <w:keepLines w:val="0"/>
                    <w:pageBreakBefore w:val="0"/>
                    <w:widowControl/>
                    <w:kinsoku/>
                    <w:wordWrap/>
                    <w:overflowPunct/>
                    <w:topLinePunct w:val="0"/>
                    <w:autoSpaceDE/>
                    <w:autoSpaceDN/>
                    <w:bidi w:val="0"/>
                    <w:adjustRightInd/>
                    <w:snapToGrid/>
                    <w:spacing w:before="60" w:after="60" w:line="276" w:lineRule="auto"/>
                    <w:textAlignment w:val="auto"/>
                    <w:rPr>
                      <w:rFonts w:hint="default" w:ascii="Times New Roman" w:hAnsi="Times New Roman" w:cs="Times New Roman"/>
                      <w:b/>
                      <w:color w:val="0070C0"/>
                      <w:sz w:val="28"/>
                      <w:szCs w:val="28"/>
                      <w:vertAlign w:val="baseline"/>
                      <w:lang w:val="vi-VN"/>
                    </w:rPr>
                  </w:pPr>
                </w:p>
              </w:tc>
            </w:tr>
            <w:tr w14:paraId="159BF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8" w:type="dxa"/>
                </w:tcPr>
                <w:p w14:paraId="7BB2ACE9">
                  <w:pPr>
                    <w:keepNext w:val="0"/>
                    <w:keepLines w:val="0"/>
                    <w:pageBreakBefore w:val="0"/>
                    <w:widowControl/>
                    <w:kinsoku/>
                    <w:wordWrap/>
                    <w:overflowPunct/>
                    <w:topLinePunct w:val="0"/>
                    <w:autoSpaceDE/>
                    <w:autoSpaceDN/>
                    <w:bidi w:val="0"/>
                    <w:adjustRightInd/>
                    <w:snapToGrid/>
                    <w:spacing w:before="60" w:after="60" w:line="276" w:lineRule="auto"/>
                    <w:textAlignment w:val="auto"/>
                    <w:rPr>
                      <w:rFonts w:hint="default" w:ascii="Times New Roman" w:hAnsi="Times New Roman" w:cs="Times New Roman"/>
                      <w:b w:val="0"/>
                      <w:bCs/>
                      <w:color w:val="auto"/>
                      <w:sz w:val="28"/>
                      <w:szCs w:val="28"/>
                      <w:vertAlign w:val="baseline"/>
                      <w:lang w:val="vi-VN"/>
                    </w:rPr>
                  </w:pPr>
                  <w:r>
                    <w:rPr>
                      <w:rFonts w:hint="default" w:ascii="Times New Roman" w:hAnsi="Times New Roman" w:cs="Times New Roman"/>
                      <w:sz w:val="28"/>
                      <w:szCs w:val="28"/>
                      <w:lang w:val="pt-BR"/>
                    </w:rPr>
                    <w:t>C</w:t>
                  </w:r>
                  <w:r>
                    <w:rPr>
                      <w:rFonts w:hint="default" w:ascii="Times New Roman" w:hAnsi="Times New Roman" w:cs="Times New Roman"/>
                      <w:sz w:val="28"/>
                      <w:szCs w:val="28"/>
                      <w:vertAlign w:val="subscript"/>
                      <w:lang w:val="pt-BR"/>
                    </w:rPr>
                    <w:t>2</w:t>
                  </w:r>
                  <w:r>
                    <w:rPr>
                      <w:rFonts w:hint="default" w:ascii="Times New Roman" w:hAnsi="Times New Roman" w:cs="Times New Roman"/>
                      <w:sz w:val="28"/>
                      <w:szCs w:val="28"/>
                      <w:lang w:val="pt-BR"/>
                    </w:rPr>
                    <w:t>H</w:t>
                  </w:r>
                  <w:r>
                    <w:rPr>
                      <w:rFonts w:hint="default" w:ascii="Times New Roman" w:hAnsi="Times New Roman" w:cs="Times New Roman"/>
                      <w:sz w:val="28"/>
                      <w:szCs w:val="28"/>
                      <w:vertAlign w:val="subscript"/>
                      <w:lang w:val="pt-BR"/>
                    </w:rPr>
                    <w:t>5</w:t>
                  </w:r>
                  <w:r>
                    <w:rPr>
                      <w:rFonts w:hint="default" w:ascii="Times New Roman" w:hAnsi="Times New Roman" w:cs="Times New Roman"/>
                      <w:sz w:val="28"/>
                      <w:szCs w:val="28"/>
                      <w:lang w:val="pt-BR"/>
                    </w:rPr>
                    <w:t xml:space="preserve">Br </w:t>
                  </w:r>
                </w:p>
              </w:tc>
              <w:tc>
                <w:tcPr>
                  <w:tcW w:w="3419" w:type="dxa"/>
                </w:tcPr>
                <w:p w14:paraId="35BB4476">
                  <w:pPr>
                    <w:keepNext w:val="0"/>
                    <w:keepLines w:val="0"/>
                    <w:pageBreakBefore w:val="0"/>
                    <w:widowControl/>
                    <w:kinsoku/>
                    <w:wordWrap/>
                    <w:overflowPunct/>
                    <w:topLinePunct w:val="0"/>
                    <w:autoSpaceDE/>
                    <w:autoSpaceDN/>
                    <w:bidi w:val="0"/>
                    <w:adjustRightInd/>
                    <w:snapToGrid/>
                    <w:spacing w:before="60" w:after="60" w:line="276" w:lineRule="auto"/>
                    <w:textAlignment w:val="auto"/>
                    <w:rPr>
                      <w:rFonts w:hint="default" w:ascii="Times New Roman" w:hAnsi="Times New Roman" w:cs="Times New Roman"/>
                      <w:b/>
                      <w:color w:val="0070C0"/>
                      <w:sz w:val="28"/>
                      <w:szCs w:val="28"/>
                      <w:vertAlign w:val="baseline"/>
                      <w:lang w:val="vi-VN"/>
                    </w:rPr>
                  </w:pPr>
                </w:p>
              </w:tc>
              <w:tc>
                <w:tcPr>
                  <w:tcW w:w="3419" w:type="dxa"/>
                </w:tcPr>
                <w:p w14:paraId="632E4068">
                  <w:pPr>
                    <w:keepNext w:val="0"/>
                    <w:keepLines w:val="0"/>
                    <w:pageBreakBefore w:val="0"/>
                    <w:widowControl/>
                    <w:kinsoku/>
                    <w:wordWrap/>
                    <w:overflowPunct/>
                    <w:topLinePunct w:val="0"/>
                    <w:autoSpaceDE/>
                    <w:autoSpaceDN/>
                    <w:bidi w:val="0"/>
                    <w:adjustRightInd/>
                    <w:snapToGrid/>
                    <w:spacing w:before="60" w:after="60" w:line="276" w:lineRule="auto"/>
                    <w:textAlignment w:val="auto"/>
                    <w:rPr>
                      <w:rFonts w:hint="default" w:ascii="Times New Roman" w:hAnsi="Times New Roman" w:cs="Times New Roman"/>
                      <w:b/>
                      <w:color w:val="0070C0"/>
                      <w:sz w:val="28"/>
                      <w:szCs w:val="28"/>
                      <w:vertAlign w:val="baseline"/>
                      <w:lang w:val="vi-VN"/>
                    </w:rPr>
                  </w:pPr>
                </w:p>
              </w:tc>
            </w:tr>
          </w:tbl>
          <w:p w14:paraId="089B692B">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b w:val="0"/>
                <w:color w:val="000000"/>
                <w:sz w:val="28"/>
                <w:szCs w:val="28"/>
                <w:shd w:val="clear" w:color="auto" w:fill="FFFFFF"/>
                <w:lang w:val="vi-VN"/>
              </w:rPr>
              <w:t>Trả lời các câu hỏi giáo viên đặt ra.</w:t>
            </w:r>
          </w:p>
          <w:p w14:paraId="1ACA54E4">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val="0"/>
                <w:bCs/>
                <w:iCs/>
                <w:sz w:val="28"/>
                <w:szCs w:val="28"/>
                <w:lang w:val="vi-VN"/>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 xml:space="preserve">GV: </w:t>
            </w:r>
            <w:r>
              <w:rPr>
                <w:rFonts w:hint="default" w:ascii="Times New Roman" w:hAnsi="Times New Roman" w:cs="Times New Roman"/>
                <w:sz w:val="28"/>
                <w:szCs w:val="28"/>
              </w:rPr>
              <w:t>Lưu ý với HS cách viết công thức phân tử: thường được viết theo thứ tự C, H, O, N,…</w:t>
            </w:r>
          </w:p>
        </w:tc>
        <w:tc>
          <w:tcPr>
            <w:tcW w:w="2533" w:type="dxa"/>
            <w:shd w:val="clear" w:color="auto" w:fill="auto"/>
          </w:tcPr>
          <w:p w14:paraId="45E66422">
            <w:pPr>
              <w:pageBreakBefore w:val="0"/>
              <w:kinsoku/>
              <w:wordWrap/>
              <w:overflowPunct/>
              <w:topLinePunct w:val="0"/>
              <w:autoSpaceDE/>
              <w:autoSpaceDN/>
              <w:bidi w:val="0"/>
              <w:adjustRightInd/>
              <w:spacing w:before="60" w:after="40" w:line="276"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HS nhận nhiệm vụ.</w:t>
            </w:r>
          </w:p>
          <w:p w14:paraId="1AD62D3C">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Chia nhóm</w:t>
            </w:r>
          </w:p>
          <w:p w14:paraId="0072222B">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Bắt đầu “chinh phục thử thách” trong 10 phút</w:t>
            </w:r>
          </w:p>
          <w:p w14:paraId="0517FC21">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Về vị trí cũ, thảo luận, giải thích viết PTHH</w:t>
            </w:r>
          </w:p>
          <w:p w14:paraId="0BC82A5D">
            <w:pPr>
              <w:pageBreakBefore w:val="0"/>
              <w:kinsoku/>
              <w:wordWrap/>
              <w:overflowPunct/>
              <w:topLinePunct w:val="0"/>
              <w:autoSpaceDE/>
              <w:autoSpaceDN/>
              <w:bidi w:val="0"/>
              <w:adjustRightInd/>
              <w:spacing w:before="60" w:after="40" w:line="276" w:lineRule="auto"/>
              <w:jc w:val="left"/>
              <w:textAlignment w:val="auto"/>
              <w:rPr>
                <w:rFonts w:hint="default" w:ascii="Times New Roman" w:hAnsi="Times New Roman" w:cs="Times New Roman"/>
                <w:sz w:val="28"/>
                <w:szCs w:val="28"/>
                <w:lang w:val="en-US"/>
              </w:rPr>
            </w:pPr>
          </w:p>
        </w:tc>
      </w:tr>
      <w:tr w14:paraId="48A31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3EE66556">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 xml:space="preserve">Hướng dẫn HS thực hiện nhiệm vụ: </w:t>
            </w:r>
          </w:p>
          <w:p w14:paraId="4777F6FF">
            <w:pPr>
              <w:spacing w:after="57" w:line="233" w:lineRule="auto"/>
              <w:ind w:left="-5" w:firstLine="0"/>
              <w:rPr>
                <w:rFonts w:hint="default" w:ascii="Times New Roman" w:hAnsi="Times New Roman" w:cs="Times New Roman"/>
                <w:sz w:val="28"/>
                <w:szCs w:val="28"/>
              </w:rPr>
            </w:pPr>
            <w:r>
              <w:rPr>
                <w:rFonts w:hint="default" w:ascii="Times New Roman" w:hAnsi="Times New Roman" w:cs="Times New Roman"/>
                <w:sz w:val="28"/>
                <w:szCs w:val="28"/>
              </w:rPr>
              <w:t>Thảo luận theo nhóm, xác định đâu là công thức phân tử, đâu là công thức cấu tạo.</w:t>
            </w:r>
          </w:p>
          <w:p w14:paraId="604B6748">
            <w:pPr>
              <w:spacing w:after="57" w:line="233" w:lineRule="auto"/>
              <w:ind w:left="-5" w:firstLine="0"/>
              <w:rPr>
                <w:rFonts w:hint="default" w:ascii="Times New Roman" w:hAnsi="Times New Roman" w:cs="Times New Roman"/>
                <w:sz w:val="28"/>
                <w:szCs w:val="28"/>
              </w:rPr>
            </w:pPr>
            <w:r>
              <w:rPr>
                <w:rFonts w:hint="default" w:ascii="Times New Roman" w:hAnsi="Times New Roman" w:cs="Times New Roman"/>
                <w:sz w:val="28"/>
                <w:szCs w:val="28"/>
              </w:rPr>
              <w:t>+ Viết các công thức cấu tạo dạng đầy đủ dưới dạng thu gọn.</w:t>
            </w:r>
          </w:p>
          <w:p w14:paraId="47C61C68">
            <w:pPr>
              <w:spacing w:after="57" w:line="233" w:lineRule="auto"/>
              <w:ind w:left="-5"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 So sánh công thức phân tử của: hợp chất 2 và 3; hợp chất 5 và 6. </w:t>
            </w:r>
          </w:p>
          <w:p w14:paraId="5313EB5C">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GV quan sát, hỗ trợ các nhóm khi cần thiết.</w:t>
            </w:r>
          </w:p>
          <w:p w14:paraId="219C2A1B">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s="Times New Roman"/>
                <w:sz w:val="28"/>
                <w:szCs w:val="28"/>
                <w:lang w:val="vi-VN"/>
              </w:rPr>
            </w:pPr>
            <w:r>
              <w:rPr>
                <w:rFonts w:hint="default" w:ascii="Times New Roman" w:hAnsi="Times New Roman" w:cs="Times New Roman"/>
                <w:color w:val="000000" w:themeColor="text1"/>
                <w:sz w:val="28"/>
                <w:szCs w:val="28"/>
                <w:lang w:val="vi-VN"/>
                <w14:textFill>
                  <w14:solidFill>
                    <w14:schemeClr w14:val="tx1"/>
                  </w14:solidFill>
                </w14:textFill>
              </w:rPr>
              <w:t>Sau 5 phút, GV kiểm tra  kết quả của học sinh</w:t>
            </w:r>
          </w:p>
        </w:tc>
        <w:tc>
          <w:tcPr>
            <w:tcW w:w="2533" w:type="dxa"/>
            <w:shd w:val="clear" w:color="auto" w:fill="auto"/>
          </w:tcPr>
          <w:p w14:paraId="4A742F2D">
            <w:pPr>
              <w:pageBreakBefore w:val="0"/>
              <w:kinsoku/>
              <w:wordWrap/>
              <w:overflowPunct/>
              <w:topLinePunct w:val="0"/>
              <w:autoSpaceDE/>
              <w:autoSpaceDN/>
              <w:bidi w:val="0"/>
              <w:adjustRightInd/>
              <w:spacing w:before="60" w:after="40" w:line="276" w:lineRule="auto"/>
              <w:jc w:val="left"/>
              <w:textAlignment w:val="auto"/>
              <w:rPr>
                <w:rFonts w:hint="default" w:ascii="Times New Roman" w:hAnsi="Times New Roman" w:cs="Times New Roman"/>
                <w:sz w:val="28"/>
                <w:szCs w:val="28"/>
                <w:lang w:val="en-US"/>
              </w:rPr>
            </w:pPr>
            <w:r>
              <w:rPr>
                <w:rFonts w:hint="default" w:ascii="Times New Roman" w:hAnsi="Times New Roman" w:eastAsia="Calibri" w:cs="Times New Roman"/>
                <w:sz w:val="28"/>
                <w:szCs w:val="28"/>
              </w:rPr>
              <w:t xml:space="preserve">- Thảo luận nhóm và hoàn thành </w:t>
            </w:r>
            <w:r>
              <w:rPr>
                <w:rFonts w:hint="default" w:ascii="Times New Roman" w:hAnsi="Times New Roman" w:eastAsia="Calibri" w:cs="Times New Roman"/>
                <w:sz w:val="28"/>
                <w:szCs w:val="28"/>
                <w:lang w:val="vi-VN"/>
              </w:rPr>
              <w:t>nhiệm vụ</w:t>
            </w:r>
          </w:p>
        </w:tc>
      </w:tr>
      <w:tr w14:paraId="5D6D9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7702" w:type="dxa"/>
            <w:shd w:val="clear" w:color="auto" w:fill="auto"/>
          </w:tcPr>
          <w:p w14:paraId="034A547A">
            <w:pPr>
              <w:pageBreakBefore w:val="0"/>
              <w:kinsoku/>
              <w:wordWrap/>
              <w:overflowPunct/>
              <w:topLinePunct w:val="0"/>
              <w:autoSpaceDE/>
              <w:autoSpaceDN/>
              <w:bidi w:val="0"/>
              <w:adjustRightInd/>
              <w:spacing w:before="60" w:after="40" w:line="276" w:lineRule="auto"/>
              <w:jc w:val="both"/>
              <w:textAlignment w:val="auto"/>
              <w:rPr>
                <w:rStyle w:val="18"/>
                <w:rFonts w:hint="default" w:ascii="Times New Roman" w:hAnsi="Times New Roman" w:cs="Times New Roman"/>
                <w:b/>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 xml:space="preserve">: </w:t>
            </w:r>
          </w:p>
          <w:p w14:paraId="7032FF8B">
            <w:pPr>
              <w:pageBreakBefore w:val="0"/>
              <w:kinsoku/>
              <w:wordWrap/>
              <w:overflowPunct/>
              <w:topLinePunct w:val="0"/>
              <w:autoSpaceDE/>
              <w:autoSpaceDN/>
              <w:bidi w:val="0"/>
              <w:adjustRightInd/>
              <w:spacing w:before="60" w:after="40" w:line="276"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sz w:val="28"/>
                <w:szCs w:val="28"/>
                <w:lang w:val="en-US"/>
              </w:rPr>
              <w:t>-</w:t>
            </w:r>
            <w:r>
              <w:rPr>
                <w:rStyle w:val="18"/>
                <w:rFonts w:hint="default" w:ascii="Times New Roman" w:hAnsi="Times New Roman" w:cs="Times New Roman"/>
                <w:sz w:val="28"/>
                <w:szCs w:val="28"/>
              </w:rPr>
              <w:t xml:space="preserve"> </w:t>
            </w:r>
            <w:r>
              <w:rPr>
                <w:rStyle w:val="18"/>
                <w:rFonts w:hint="default" w:ascii="Times New Roman" w:hAnsi="Times New Roman" w:cs="Times New Roman"/>
                <w:sz w:val="28"/>
                <w:szCs w:val="28"/>
                <w:lang w:val="en-US"/>
              </w:rPr>
              <w:t>Mời các nhóm lên trình bày</w:t>
            </w:r>
          </w:p>
          <w:p w14:paraId="69C25FE3">
            <w:pPr>
              <w:pageBreakBefore w:val="0"/>
              <w:kinsoku/>
              <w:wordWrap/>
              <w:overflowPunct/>
              <w:topLinePunct w:val="0"/>
              <w:autoSpaceDE/>
              <w:autoSpaceDN/>
              <w:bidi w:val="0"/>
              <w:adjustRightInd/>
              <w:spacing w:before="60" w:after="40" w:line="276" w:lineRule="auto"/>
              <w:jc w:val="both"/>
              <w:textAlignment w:val="auto"/>
              <w:rPr>
                <w:rStyle w:val="18"/>
                <w:rFonts w:hint="default" w:ascii="Times New Roman" w:hAnsi="Times New Roman" w:cs="Times New Roman"/>
                <w:i w:val="0"/>
                <w:iCs w:val="0"/>
                <w:sz w:val="28"/>
                <w:szCs w:val="28"/>
                <w:lang w:val="vi-VN"/>
              </w:rPr>
            </w:pPr>
            <w:r>
              <w:rPr>
                <w:rStyle w:val="18"/>
                <w:rFonts w:hint="default" w:ascii="Times New Roman" w:hAnsi="Times New Roman" w:cs="Times New Roman"/>
                <w:i w:val="0"/>
                <w:iCs w:val="0"/>
                <w:sz w:val="28"/>
                <w:szCs w:val="28"/>
                <w:lang w:val="vi-VN"/>
              </w:rPr>
              <w:t xml:space="preserve">- </w:t>
            </w:r>
            <w:r>
              <w:rPr>
                <w:rFonts w:hint="default" w:ascii="Times New Roman" w:hAnsi="Times New Roman" w:cs="Times New Roman"/>
                <w:i w:val="0"/>
                <w:iCs w:val="0"/>
                <w:sz w:val="28"/>
                <w:szCs w:val="28"/>
                <w:lang w:val="pt-BR"/>
              </w:rPr>
              <w:t>Cho Hs các nhóm báo cáo kết quả</w:t>
            </w:r>
          </w:p>
          <w:p w14:paraId="1C5AFBCF">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Nhóm khác nhận xét, bổ sung phần trình bày của nhóm bạn</w:t>
            </w:r>
          </w:p>
          <w:p w14:paraId="528DE355">
            <w:pPr>
              <w:numPr>
                <w:ilvl w:val="0"/>
                <w:numId w:val="0"/>
              </w:numPr>
              <w:spacing w:after="26" w:line="259" w:lineRule="auto"/>
              <w:ind w:leftChars="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GV thực hiện: </w:t>
            </w:r>
          </w:p>
          <w:p w14:paraId="28570ACC">
            <w:pPr>
              <w:spacing w:after="60" w:line="233" w:lineRule="auto"/>
              <w:ind w:left="-5"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 Nhận xét chung về kết quả làm việc của các nhóm.  </w:t>
            </w:r>
          </w:p>
          <w:p w14:paraId="2E460290">
            <w:pPr>
              <w:spacing w:after="26" w:line="259" w:lineRule="auto"/>
              <w:ind w:left="-5" w:firstLine="0"/>
              <w:jc w:val="left"/>
              <w:rPr>
                <w:rFonts w:hint="default" w:ascii="Times New Roman" w:hAnsi="Times New Roman" w:cs="Times New Roman"/>
                <w:sz w:val="28"/>
                <w:szCs w:val="28"/>
              </w:rPr>
            </w:pPr>
            <w:r>
              <w:rPr>
                <w:rFonts w:hint="default" w:ascii="Times New Roman" w:hAnsi="Times New Roman" w:cs="Times New Roman"/>
                <w:sz w:val="28"/>
                <w:szCs w:val="28"/>
              </w:rPr>
              <w:t>+ Đưa đáp án đúng</w:t>
            </w:r>
            <w:r>
              <w:rPr>
                <w:rFonts w:hint="default" w:ascii="Times New Roman" w:hAnsi="Times New Roman" w:cs="Times New Roman"/>
                <w:i/>
                <w:sz w:val="28"/>
                <w:szCs w:val="28"/>
              </w:rPr>
              <w:t>.</w:t>
            </w:r>
          </w:p>
          <w:p w14:paraId="34E7911C">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 Lưu ý: Mỗi công thức phân tử có thể có một hoặc nhiều công thức cấu tạo do trật tự sắp xếp giữa các nguyên tử khác nhau.</w:t>
            </w:r>
          </w:p>
        </w:tc>
        <w:tc>
          <w:tcPr>
            <w:tcW w:w="2533" w:type="dxa"/>
            <w:shd w:val="clear" w:color="auto" w:fill="auto"/>
          </w:tcPr>
          <w:p w14:paraId="1AA38BA7">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w:t>
            </w:r>
            <w:r>
              <w:rPr>
                <w:rFonts w:hint="default" w:ascii="Times New Roman" w:hAnsi="Times New Roman" w:cs="Times New Roman"/>
                <w:sz w:val="28"/>
                <w:szCs w:val="28"/>
              </w:rPr>
              <w:t xml:space="preserve"> </w:t>
            </w:r>
            <w:r>
              <w:rPr>
                <w:rFonts w:hint="default" w:ascii="Times New Roman" w:hAnsi="Times New Roman" w:cs="Times New Roman"/>
                <w:sz w:val="28"/>
                <w:szCs w:val="28"/>
                <w:lang w:val="en-US"/>
              </w:rPr>
              <w:t>Các nhóm lần lượt trình bày sản phẩm</w:t>
            </w:r>
          </w:p>
        </w:tc>
      </w:tr>
      <w:tr w14:paraId="3D363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63927776">
            <w:pPr>
              <w:keepNext w:val="0"/>
              <w:keepLines w:val="0"/>
              <w:pageBreakBefore w:val="0"/>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437319FD">
            <w:pPr>
              <w:pageBreakBefore w:val="0"/>
              <w:numPr>
                <w:ilvl w:val="0"/>
                <w:numId w:val="52"/>
              </w:numPr>
              <w:kinsoku/>
              <w:wordWrap/>
              <w:overflowPunct/>
              <w:topLinePunct w:val="0"/>
              <w:autoSpaceDE/>
              <w:autoSpaceDN/>
              <w:bidi w:val="0"/>
              <w:adjustRightInd/>
              <w:spacing w:before="60" w:after="40" w:line="276" w:lineRule="auto"/>
              <w:ind w:left="0" w:leftChars="0" w:firstLine="140" w:firstLineChars="50"/>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vi-VN"/>
              </w:rPr>
              <w:t xml:space="preserve">Tìm hiểu công thức phân tử và công thức cấu tạo </w:t>
            </w:r>
          </w:p>
          <w:p w14:paraId="4E27DE81">
            <w:pPr>
              <w:keepNext w:val="0"/>
              <w:keepLines w:val="0"/>
              <w:pageBreakBefore w:val="0"/>
              <w:numPr>
                <w:ilvl w:val="0"/>
                <w:numId w:val="0"/>
              </w:numPr>
              <w:kinsoku/>
              <w:wordWrap/>
              <w:overflowPunct/>
              <w:topLinePunct w:val="0"/>
              <w:autoSpaceDE/>
              <w:autoSpaceDN/>
              <w:bidi w:val="0"/>
              <w:adjustRightInd/>
              <w:snapToGrid/>
              <w:spacing w:before="60" w:after="40" w:line="276" w:lineRule="auto"/>
              <w:ind w:leftChars="0"/>
              <w:jc w:val="left"/>
              <w:rPr>
                <w:rFonts w:hint="default" w:ascii="Times New Roman" w:hAnsi="Times New Roman" w:cs="Times New Roman"/>
                <w:color w:val="000000"/>
                <w:spacing w:val="0"/>
                <w:w w:val="100"/>
                <w:position w:val="0"/>
                <w:sz w:val="28"/>
                <w:szCs w:val="28"/>
              </w:rPr>
            </w:pPr>
            <w:r>
              <w:rPr>
                <w:rFonts w:hint="default" w:ascii="Times New Roman" w:hAnsi="Times New Roman" w:cs="Times New Roman"/>
                <w:color w:val="000000"/>
                <w:spacing w:val="0"/>
                <w:w w:val="100"/>
                <w:position w:val="0"/>
                <w:sz w:val="28"/>
                <w:szCs w:val="28"/>
              </w:rPr>
              <w:t>Công thức phân tử là công thức cho biết thành phần nguyên tố và số lượng nguyên tử của mỗi nguyên tố trong phân tử.</w:t>
            </w:r>
          </w:p>
          <w:p w14:paraId="04E66A61">
            <w:pPr>
              <w:keepNext w:val="0"/>
              <w:keepLines w:val="0"/>
              <w:pageBreakBefore w:val="0"/>
              <w:numPr>
                <w:ilvl w:val="0"/>
                <w:numId w:val="0"/>
              </w:numPr>
              <w:kinsoku/>
              <w:wordWrap/>
              <w:overflowPunct/>
              <w:topLinePunct w:val="0"/>
              <w:autoSpaceDE/>
              <w:autoSpaceDN/>
              <w:bidi w:val="0"/>
              <w:adjustRightInd/>
              <w:snapToGrid/>
              <w:spacing w:before="60" w:after="40" w:line="276" w:lineRule="auto"/>
              <w:ind w:leftChars="0"/>
              <w:jc w:val="left"/>
              <w:rPr>
                <w:rFonts w:hint="default" w:ascii="Times New Roman" w:hAnsi="Times New Roman" w:cs="Times New Roman"/>
                <w:color w:val="000000"/>
                <w:spacing w:val="0"/>
                <w:w w:val="100"/>
                <w:position w:val="0"/>
                <w:sz w:val="28"/>
                <w:szCs w:val="28"/>
              </w:rPr>
            </w:pPr>
            <w:r>
              <w:rPr>
                <w:rFonts w:hint="default" w:ascii="Times New Roman" w:hAnsi="Times New Roman" w:cs="Times New Roman"/>
                <w:color w:val="000000"/>
                <w:spacing w:val="0"/>
                <w:w w:val="100"/>
                <w:position w:val="0"/>
                <w:sz w:val="28"/>
                <w:szCs w:val="28"/>
              </w:rPr>
              <w:t>Công thức phân tử của hợp chất hữu cơ thường được viết theo thứ tự C, H, O, N,...</w:t>
            </w:r>
          </w:p>
          <w:p w14:paraId="1C7B554C">
            <w:pPr>
              <w:keepNext w:val="0"/>
              <w:keepLines w:val="0"/>
              <w:pageBreakBefore w:val="0"/>
              <w:numPr>
                <w:ilvl w:val="0"/>
                <w:numId w:val="0"/>
              </w:numPr>
              <w:kinsoku/>
              <w:wordWrap/>
              <w:overflowPunct/>
              <w:topLinePunct w:val="0"/>
              <w:autoSpaceDE/>
              <w:autoSpaceDN/>
              <w:bidi w:val="0"/>
              <w:adjustRightInd/>
              <w:snapToGrid/>
              <w:spacing w:before="60" w:after="40" w:line="276" w:lineRule="auto"/>
              <w:ind w:leftChars="0"/>
              <w:jc w:val="left"/>
              <w:rPr>
                <w:rFonts w:hint="default" w:ascii="Times New Roman" w:hAnsi="Times New Roman" w:cs="Times New Roman"/>
                <w:color w:val="000000"/>
                <w:spacing w:val="0"/>
                <w:w w:val="100"/>
                <w:position w:val="0"/>
                <w:sz w:val="28"/>
                <w:szCs w:val="28"/>
              </w:rPr>
            </w:pPr>
            <w:r>
              <w:rPr>
                <w:rFonts w:hint="default" w:ascii="Times New Roman" w:hAnsi="Times New Roman" w:cs="Times New Roman"/>
                <w:color w:val="000000"/>
                <w:spacing w:val="0"/>
                <w:w w:val="100"/>
                <w:position w:val="0"/>
                <w:sz w:val="28"/>
                <w:szCs w:val="28"/>
              </w:rPr>
              <w:t>Ví dụ: CH</w:t>
            </w:r>
            <w:r>
              <w:rPr>
                <w:rFonts w:hint="default" w:ascii="Times New Roman" w:hAnsi="Times New Roman" w:cs="Times New Roman"/>
                <w:color w:val="000000"/>
                <w:spacing w:val="0"/>
                <w:w w:val="100"/>
                <w:position w:val="0"/>
                <w:sz w:val="28"/>
                <w:szCs w:val="28"/>
                <w:vertAlign w:val="subscript"/>
              </w:rPr>
              <w:t>4</w:t>
            </w:r>
            <w:r>
              <w:rPr>
                <w:rFonts w:hint="default" w:ascii="Times New Roman" w:hAnsi="Times New Roman" w:cs="Times New Roman"/>
                <w:color w:val="000000"/>
                <w:spacing w:val="0"/>
                <w:w w:val="100"/>
                <w:position w:val="0"/>
                <w:sz w:val="28"/>
                <w:szCs w:val="28"/>
              </w:rPr>
              <w:t>, C</w:t>
            </w:r>
            <w:r>
              <w:rPr>
                <w:rFonts w:hint="default" w:ascii="Times New Roman" w:hAnsi="Times New Roman" w:cs="Times New Roman"/>
                <w:color w:val="000000"/>
                <w:spacing w:val="0"/>
                <w:w w:val="100"/>
                <w:position w:val="0"/>
                <w:sz w:val="28"/>
                <w:szCs w:val="28"/>
                <w:vertAlign w:val="subscript"/>
              </w:rPr>
              <w:t>2</w:t>
            </w:r>
            <w:r>
              <w:rPr>
                <w:rFonts w:hint="default" w:ascii="Times New Roman" w:hAnsi="Times New Roman" w:cs="Times New Roman"/>
                <w:color w:val="000000"/>
                <w:spacing w:val="0"/>
                <w:w w:val="100"/>
                <w:position w:val="0"/>
                <w:sz w:val="28"/>
                <w:szCs w:val="28"/>
              </w:rPr>
              <w:t>H</w:t>
            </w:r>
            <w:r>
              <w:rPr>
                <w:rFonts w:hint="default" w:ascii="Times New Roman" w:hAnsi="Times New Roman" w:cs="Times New Roman"/>
                <w:color w:val="000000"/>
                <w:spacing w:val="0"/>
                <w:w w:val="100"/>
                <w:position w:val="0"/>
                <w:sz w:val="28"/>
                <w:szCs w:val="28"/>
                <w:vertAlign w:val="subscript"/>
              </w:rPr>
              <w:t>6</w:t>
            </w:r>
            <w:r>
              <w:rPr>
                <w:rFonts w:hint="default" w:ascii="Times New Roman" w:hAnsi="Times New Roman" w:cs="Times New Roman"/>
                <w:color w:val="000000"/>
                <w:spacing w:val="0"/>
                <w:w w:val="100"/>
                <w:position w:val="0"/>
                <w:sz w:val="28"/>
                <w:szCs w:val="28"/>
              </w:rPr>
              <w:t>O, C</w:t>
            </w:r>
            <w:r>
              <w:rPr>
                <w:rFonts w:hint="default" w:ascii="Times New Roman" w:hAnsi="Times New Roman" w:cs="Times New Roman"/>
                <w:color w:val="000000"/>
                <w:spacing w:val="0"/>
                <w:w w:val="100"/>
                <w:position w:val="0"/>
                <w:sz w:val="28"/>
                <w:szCs w:val="28"/>
                <w:vertAlign w:val="subscript"/>
              </w:rPr>
              <w:t>3</w:t>
            </w:r>
            <w:r>
              <w:rPr>
                <w:rFonts w:hint="default" w:ascii="Times New Roman" w:hAnsi="Times New Roman" w:cs="Times New Roman"/>
                <w:color w:val="000000"/>
                <w:spacing w:val="0"/>
                <w:w w:val="100"/>
                <w:position w:val="0"/>
                <w:sz w:val="28"/>
                <w:szCs w:val="28"/>
              </w:rPr>
              <w:t>H</w:t>
            </w:r>
            <w:r>
              <w:rPr>
                <w:rFonts w:hint="default" w:ascii="Times New Roman" w:hAnsi="Times New Roman" w:cs="Times New Roman"/>
                <w:color w:val="000000"/>
                <w:spacing w:val="0"/>
                <w:w w:val="100"/>
                <w:position w:val="0"/>
                <w:sz w:val="28"/>
                <w:szCs w:val="28"/>
                <w:vertAlign w:val="subscript"/>
              </w:rPr>
              <w:t>9</w:t>
            </w:r>
            <w:r>
              <w:rPr>
                <w:rFonts w:hint="default" w:ascii="Times New Roman" w:hAnsi="Times New Roman" w:cs="Times New Roman"/>
                <w:color w:val="000000"/>
                <w:spacing w:val="0"/>
                <w:w w:val="100"/>
                <w:position w:val="0"/>
                <w:sz w:val="28"/>
                <w:szCs w:val="28"/>
              </w:rPr>
              <w:t>N,...</w:t>
            </w:r>
          </w:p>
          <w:p w14:paraId="667E365F">
            <w:pPr>
              <w:keepNext w:val="0"/>
              <w:keepLines w:val="0"/>
              <w:pageBreakBefore w:val="0"/>
              <w:numPr>
                <w:ilvl w:val="0"/>
                <w:numId w:val="0"/>
              </w:numPr>
              <w:kinsoku/>
              <w:wordWrap/>
              <w:overflowPunct/>
              <w:topLinePunct w:val="0"/>
              <w:autoSpaceDE/>
              <w:autoSpaceDN/>
              <w:bidi w:val="0"/>
              <w:adjustRightInd/>
              <w:snapToGrid/>
              <w:spacing w:before="60" w:after="40" w:line="276" w:lineRule="auto"/>
              <w:ind w:leftChars="0"/>
              <w:jc w:val="left"/>
              <w:rPr>
                <w:rFonts w:hint="default" w:ascii="Times New Roman" w:hAnsi="Times New Roman" w:cs="Times New Roman"/>
                <w:color w:val="000000"/>
                <w:spacing w:val="0"/>
                <w:w w:val="100"/>
                <w:position w:val="0"/>
                <w:sz w:val="28"/>
                <w:szCs w:val="28"/>
              </w:rPr>
            </w:pPr>
            <w:r>
              <w:rPr>
                <w:rFonts w:hint="default" w:ascii="Times New Roman" w:hAnsi="Times New Roman" w:cs="Times New Roman"/>
                <w:color w:val="000000"/>
                <w:spacing w:val="0"/>
                <w:w w:val="100"/>
                <w:position w:val="0"/>
                <w:sz w:val="28"/>
                <w:szCs w:val="28"/>
              </w:rPr>
              <w:t>- Công thức cấu tạo là công thức cho biết trật tự liên kết và cách thức liên kết giữa các nguyên tử trong phân tử.</w:t>
            </w:r>
          </w:p>
          <w:p w14:paraId="374A9C8F">
            <w:pPr>
              <w:keepNext w:val="0"/>
              <w:keepLines w:val="0"/>
              <w:pageBreakBefore w:val="0"/>
              <w:numPr>
                <w:ilvl w:val="0"/>
                <w:numId w:val="0"/>
              </w:numPr>
              <w:kinsoku/>
              <w:wordWrap/>
              <w:overflowPunct/>
              <w:topLinePunct w:val="0"/>
              <w:autoSpaceDE/>
              <w:autoSpaceDN/>
              <w:bidi w:val="0"/>
              <w:adjustRightInd/>
              <w:snapToGrid/>
              <w:spacing w:before="60" w:after="40" w:line="276" w:lineRule="auto"/>
              <w:ind w:leftChars="0"/>
              <w:jc w:val="left"/>
              <w:rPr>
                <w:rFonts w:hint="default" w:ascii="Times New Roman" w:hAnsi="Times New Roman" w:cs="Times New Roman"/>
                <w:color w:val="000000"/>
                <w:spacing w:val="0"/>
                <w:w w:val="100"/>
                <w:position w:val="0"/>
                <w:sz w:val="28"/>
                <w:szCs w:val="28"/>
              </w:rPr>
            </w:pPr>
            <w:r>
              <w:rPr>
                <w:rFonts w:hint="default" w:ascii="Times New Roman" w:hAnsi="Times New Roman" w:cs="Times New Roman"/>
                <w:color w:val="000000"/>
                <w:spacing w:val="0"/>
                <w:w w:val="100"/>
                <w:position w:val="0"/>
                <w:sz w:val="28"/>
                <w:szCs w:val="28"/>
              </w:rPr>
              <w:t>CTCT cho biết:</w:t>
            </w:r>
          </w:p>
          <w:p w14:paraId="36B9EA6F">
            <w:pPr>
              <w:keepNext w:val="0"/>
              <w:keepLines w:val="0"/>
              <w:pageBreakBefore w:val="0"/>
              <w:numPr>
                <w:ilvl w:val="0"/>
                <w:numId w:val="0"/>
              </w:numPr>
              <w:kinsoku/>
              <w:wordWrap/>
              <w:overflowPunct/>
              <w:topLinePunct w:val="0"/>
              <w:autoSpaceDE/>
              <w:autoSpaceDN/>
              <w:bidi w:val="0"/>
              <w:adjustRightInd/>
              <w:snapToGrid/>
              <w:spacing w:before="60" w:after="40" w:line="276" w:lineRule="auto"/>
              <w:ind w:leftChars="0"/>
              <w:jc w:val="left"/>
              <w:rPr>
                <w:rFonts w:hint="default" w:ascii="Times New Roman" w:hAnsi="Times New Roman" w:cs="Times New Roman"/>
                <w:color w:val="000000"/>
                <w:spacing w:val="0"/>
                <w:w w:val="100"/>
                <w:position w:val="0"/>
                <w:sz w:val="28"/>
                <w:szCs w:val="28"/>
              </w:rPr>
            </w:pPr>
            <w:r>
              <w:rPr>
                <w:rFonts w:hint="default" w:ascii="Times New Roman" w:hAnsi="Times New Roman" w:cs="Times New Roman"/>
                <w:color w:val="000000"/>
                <w:spacing w:val="0"/>
                <w:w w:val="100"/>
                <w:position w:val="0"/>
                <w:sz w:val="28"/>
                <w:szCs w:val="28"/>
              </w:rPr>
              <w:t xml:space="preserve">     + </w:t>
            </w:r>
            <w:r>
              <w:rPr>
                <w:rFonts w:hint="default" w:ascii="Times New Roman" w:hAnsi="Times New Roman" w:cs="Times New Roman"/>
                <w:color w:val="000000"/>
                <w:spacing w:val="0"/>
                <w:w w:val="100"/>
                <w:position w:val="0"/>
                <w:sz w:val="28"/>
                <w:szCs w:val="28"/>
                <w:lang w:val="vi-VN"/>
              </w:rPr>
              <w:t>T</w:t>
            </w:r>
            <w:r>
              <w:rPr>
                <w:rFonts w:hint="default" w:ascii="Times New Roman" w:hAnsi="Times New Roman" w:cs="Times New Roman"/>
                <w:color w:val="000000"/>
                <w:spacing w:val="0"/>
                <w:w w:val="100"/>
                <w:position w:val="0"/>
                <w:sz w:val="28"/>
                <w:szCs w:val="28"/>
              </w:rPr>
              <w:t xml:space="preserve">hành phần của phân tử  </w:t>
            </w:r>
          </w:p>
          <w:p w14:paraId="7E9FDBB6">
            <w:pPr>
              <w:keepNext w:val="0"/>
              <w:keepLines w:val="0"/>
              <w:pageBreakBefore w:val="0"/>
              <w:numPr>
                <w:ilvl w:val="0"/>
                <w:numId w:val="0"/>
              </w:numPr>
              <w:kinsoku/>
              <w:wordWrap/>
              <w:overflowPunct/>
              <w:topLinePunct w:val="0"/>
              <w:autoSpaceDE/>
              <w:autoSpaceDN/>
              <w:bidi w:val="0"/>
              <w:adjustRightInd/>
              <w:snapToGrid/>
              <w:spacing w:before="60" w:after="40" w:line="276" w:lineRule="auto"/>
              <w:ind w:leftChars="0"/>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spacing w:val="0"/>
                <w:w w:val="100"/>
                <w:position w:val="0"/>
                <w:sz w:val="28"/>
                <w:szCs w:val="28"/>
              </w:rPr>
              <w:t xml:space="preserve">     +</w:t>
            </w:r>
            <w:r>
              <w:rPr>
                <w:rFonts w:hint="default" w:ascii="Times New Roman" w:hAnsi="Times New Roman" w:cs="Times New Roman"/>
                <w:color w:val="000000"/>
                <w:spacing w:val="0"/>
                <w:w w:val="100"/>
                <w:position w:val="0"/>
                <w:sz w:val="28"/>
                <w:szCs w:val="28"/>
                <w:lang w:val="vi-VN"/>
              </w:rPr>
              <w:t xml:space="preserve"> T</w:t>
            </w:r>
            <w:r>
              <w:rPr>
                <w:rFonts w:hint="default" w:ascii="Times New Roman" w:hAnsi="Times New Roman" w:cs="Times New Roman"/>
                <w:color w:val="000000"/>
                <w:spacing w:val="0"/>
                <w:w w:val="100"/>
                <w:position w:val="0"/>
                <w:sz w:val="28"/>
                <w:szCs w:val="28"/>
              </w:rPr>
              <w:t>rật tự liên kết giữa các nguyên tử trong phân tử.</w:t>
            </w:r>
          </w:p>
        </w:tc>
        <w:tc>
          <w:tcPr>
            <w:tcW w:w="2533" w:type="dxa"/>
            <w:shd w:val="clear" w:color="auto" w:fill="auto"/>
          </w:tcPr>
          <w:p w14:paraId="4792931C">
            <w:pPr>
              <w:keepNext w:val="0"/>
              <w:keepLines w:val="0"/>
              <w:pageBreakBefore w:val="0"/>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cs="Times New Roman"/>
                <w:sz w:val="28"/>
                <w:szCs w:val="28"/>
                <w:lang w:val="en-US"/>
              </w:rPr>
            </w:pPr>
          </w:p>
          <w:p w14:paraId="32CA831D">
            <w:pPr>
              <w:keepNext w:val="0"/>
              <w:keepLines w:val="0"/>
              <w:pageBreakBefore w:val="0"/>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49F687D0">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b/>
          <w:bCs/>
          <w:color w:val="C00000"/>
          <w:sz w:val="28"/>
          <w:szCs w:val="28"/>
          <w:lang w:val="en-US"/>
        </w:rPr>
      </w:pPr>
    </w:p>
    <w:p w14:paraId="2B5C27C2">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đặc điểm cấu tạo hợp chất hữu cơ</w:t>
      </w:r>
    </w:p>
    <w:p w14:paraId="4E528663">
      <w:pPr>
        <w:pageBreakBefore w:val="0"/>
        <w:numPr>
          <w:ilvl w:val="0"/>
          <w:numId w:val="7"/>
        </w:numPr>
        <w:kinsoku/>
        <w:wordWrap/>
        <w:overflowPunct/>
        <w:topLinePunct w:val="0"/>
        <w:autoSpaceDE/>
        <w:autoSpaceDN/>
        <w:bidi w:val="0"/>
        <w:adjustRightInd/>
        <w:spacing w:before="60" w:after="40" w:line="276" w:lineRule="auto"/>
        <w:ind w:left="0" w:leftChars="0" w:firstLine="0" w:firstLineChars="0"/>
        <w:jc w:val="both"/>
        <w:textAlignment w:val="auto"/>
        <w:rPr>
          <w:rFonts w:hint="default" w:ascii="Times New Roman" w:hAnsi="Times New Roman"/>
          <w:sz w:val="28"/>
          <w:szCs w:val="28"/>
          <w:lang w:val="vi-VN"/>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6AECBD7F">
      <w:pPr>
        <w:spacing w:after="83" w:line="269" w:lineRule="auto"/>
        <w:ind w:right="135" w:firstLine="140" w:firstLineChars="50"/>
        <w:jc w:val="both"/>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Nêu được đặc điểm cấu tạo hợp chất hữu cơ.</w:t>
      </w:r>
    </w:p>
    <w:p w14:paraId="3CB3E4F7">
      <w:pPr>
        <w:keepNext w:val="0"/>
        <w:keepLines w:val="0"/>
        <w:pageBreakBefore w:val="0"/>
        <w:numPr>
          <w:ilvl w:val="0"/>
          <w:numId w:val="7"/>
        </w:numPr>
        <w:kinsoku/>
        <w:wordWrap/>
        <w:overflowPunct/>
        <w:topLinePunct w:val="0"/>
        <w:autoSpaceDE/>
        <w:autoSpaceDN/>
        <w:bidi w:val="0"/>
        <w:adjustRightInd/>
        <w:snapToGrid/>
        <w:spacing w:before="60" w:after="40" w:line="276" w:lineRule="auto"/>
        <w:ind w:left="0" w:leftChars="0" w:firstLine="0" w:firstLineChars="0"/>
        <w:jc w:val="both"/>
        <w:textAlignment w:val="auto"/>
        <w:rPr>
          <w:rFonts w:hint="default" w:ascii="Times New Roman" w:hAnsi="Times New Roman" w:cs="Times New Roman"/>
          <w:b/>
          <w:bCs/>
          <w:sz w:val="28"/>
          <w:szCs w:val="28"/>
        </w:rPr>
      </w:pPr>
      <w:r>
        <w:rPr>
          <w:rFonts w:hint="default" w:ascii="Times New Roman" w:hAnsi="Times New Roman" w:cs="Times New Roman"/>
          <w:b/>
          <w:bCs/>
          <w:color w:val="C00000"/>
          <w:sz w:val="28"/>
          <w:szCs w:val="28"/>
        </w:rPr>
        <w:t>Nội dung:</w:t>
      </w:r>
    </w:p>
    <w:p w14:paraId="0F16E2B8">
      <w:pPr>
        <w:pStyle w:val="27"/>
        <w:pageBreakBefore w:val="0"/>
        <w:numPr>
          <w:ilvl w:val="0"/>
          <w:numId w:val="8"/>
        </w:numPr>
        <w:tabs>
          <w:tab w:val="left" w:pos="315"/>
        </w:tabs>
        <w:kinsoku/>
        <w:wordWrap/>
        <w:overflowPunct/>
        <w:topLinePunct w:val="0"/>
        <w:bidi w:val="0"/>
        <w:spacing w:before="60" w:after="40" w:line="276" w:lineRule="auto"/>
        <w:ind w:right="93" w:firstLine="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GV cho học tìm hiểu:</w:t>
      </w:r>
    </w:p>
    <w:p w14:paraId="72FD0FCA">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1. Hóa trị và liên kết giữa các nguyên tử</w:t>
      </w:r>
    </w:p>
    <w:p w14:paraId="5B4C80EA">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Trong các hợp chất hữu cơ, liên kết giữa các nguyên tử chủ yếu là liên kết cộng hoá trị, hoá trị của </w:t>
      </w:r>
      <w:r>
        <w:rPr>
          <w:rFonts w:ascii="Times New Roman" w:hAnsi="Times New Roman" w:cs="Times New Roman"/>
          <w:i/>
          <w:iCs/>
          <w:sz w:val="28"/>
          <w:szCs w:val="28"/>
        </w:rPr>
        <w:t>carbon luôn là IV, hydrogen là I, oxygen là II</w:t>
      </w:r>
      <w:r>
        <w:rPr>
          <w:rFonts w:ascii="Times New Roman" w:hAnsi="Times New Roman" w:cs="Times New Roman"/>
          <w:sz w:val="28"/>
          <w:szCs w:val="28"/>
        </w:rPr>
        <w:t>,...</w:t>
      </w:r>
    </w:p>
    <w:p w14:paraId="7953F270">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Carbon: </w:t>
      </w:r>
      <w:r>
        <w:rPr>
          <w:position w:val="-28"/>
          <w:sz w:val="28"/>
          <w:szCs w:val="28"/>
        </w:rPr>
        <w:object>
          <v:shape id="_x0000_i1049" o:spt="75" type="#_x0000_t75" style="height:38.15pt;width:26.65pt;" o:ole="t" filled="f" o:preferrelative="t" stroked="f" coordsize="21600,21600">
            <v:path/>
            <v:fill on="f" focussize="0,0"/>
            <v:stroke on="f" joinstyle="miter"/>
            <v:imagedata r:id="rId98" o:title=""/>
            <o:lock v:ext="edit" aspectratio="t"/>
            <w10:wrap type="none"/>
            <w10:anchorlock/>
          </v:shape>
          <o:OLEObject Type="Embed" ProgID="Equation.DSMT4" ShapeID="_x0000_i1049" DrawAspect="Content" ObjectID="_1468075767" r:id="rId97">
            <o:LockedField>false</o:LockedField>
          </o:OLEObject>
        </w:object>
      </w: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 xml:space="preserve">Hydrogen: </w:t>
      </w:r>
      <w:r>
        <w:rPr>
          <w:position w:val="-4"/>
          <w:sz w:val="28"/>
          <w:szCs w:val="28"/>
        </w:rPr>
        <w:object>
          <v:shape id="_x0000_i1050" o:spt="75" type="#_x0000_t75" style="height:11.5pt;width:22.7pt;" o:ole="t" filled="f" o:preferrelative="t" stroked="f" coordsize="21600,21600">
            <v:path/>
            <v:fill on="f" focussize="0,0"/>
            <v:stroke on="f" joinstyle="miter"/>
            <v:imagedata r:id="rId100" o:title=""/>
            <o:lock v:ext="edit" aspectratio="t"/>
            <w10:wrap type="none"/>
            <w10:anchorlock/>
          </v:shape>
          <o:OLEObject Type="Embed" ProgID="Equation.DSMT4" ShapeID="_x0000_i1050" DrawAspect="Content" ObjectID="_1468075768" r:id="rId99">
            <o:LockedField>false</o:LockedField>
          </o:OLEObject>
        </w:object>
      </w: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Oxygen:</w:t>
      </w:r>
      <w:r>
        <w:rPr>
          <w:sz w:val="28"/>
          <w:szCs w:val="28"/>
        </w:rPr>
        <w:t xml:space="preserve"> </w:t>
      </w:r>
      <w:r>
        <w:rPr>
          <w:position w:val="-6"/>
          <w:sz w:val="28"/>
          <w:szCs w:val="28"/>
        </w:rPr>
        <w:object>
          <v:shape id="_x0000_i1051" o:spt="75" type="#_x0000_t75" style="height:15.5pt;width:33.85pt;" o:ole="t" filled="f" o:preferrelative="t" stroked="f" coordsize="21600,21600">
            <v:path/>
            <v:fill on="f" focussize="0,0"/>
            <v:stroke on="f" joinstyle="miter"/>
            <v:imagedata r:id="rId102" o:title=""/>
            <o:lock v:ext="edit" aspectratio="t"/>
            <w10:wrap type="none"/>
            <w10:anchorlock/>
          </v:shape>
          <o:OLEObject Type="Embed" ProgID="Equation.DSMT4" ShapeID="_x0000_i1051" DrawAspect="Content" ObjectID="_1468075769" r:id="rId101">
            <o:LockedField>false</o:LockedField>
          </o:OLEObject>
        </w:object>
      </w:r>
    </w:p>
    <w:p w14:paraId="029C4C92">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Các nguyên tử liên kết với nhau theo đúng hoá trị của chúng. Mỗi liên kết được biểu diễn bằng một nét gạch nối (–) giữa hai nguyên tử.</w:t>
      </w:r>
    </w:p>
    <w:p w14:paraId="6DFC015F">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Liên kết giữa hai nguyên tử bằng một cặp electron dùng chung là liên kết đơn, bằng hai cặp electron dùng chung là liên kết đôi.</w:t>
      </w:r>
    </w:p>
    <w:p w14:paraId="77CD9B82">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Liên kết đơn được biểu thị bằng một nét gạch, còn liên kết đôi được biểu thị bằng hai nét gạch nối giữa hai nguyên tử.</w:t>
      </w:r>
    </w:p>
    <w:p w14:paraId="7A51CD78">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Trong các hợp chất C luôn có hoá trị IV.</w:t>
      </w:r>
    </w:p>
    <w:p w14:paraId="3E50C00F">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2. Mạch carbon</w:t>
      </w:r>
    </w:p>
    <w:p w14:paraId="61182928">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Mạch hở, không phân nhánh</w:t>
      </w:r>
    </w:p>
    <w:p w14:paraId="7AA3CF52">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Mạch hở, phân nhánh</w:t>
      </w:r>
    </w:p>
    <w:p w14:paraId="37ACBC78">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Mạch vòng</w:t>
      </w:r>
    </w:p>
    <w:p w14:paraId="64CA617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3. Trật tự liên kết giữa các nguyên tử trong phân tử</w:t>
      </w:r>
    </w:p>
    <w:p w14:paraId="0DC5A311">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Mỗi hợp chất hữu cơ có một trật tự liên kết xác định giữa các nguyên tử trong phân tử. Sự thay đổi trật tự liên kết giữa các nguyên tử sẽ làm thay đổi tính chất của hợp chất hữu cơ.</w:t>
      </w:r>
    </w:p>
    <w:p w14:paraId="70DBCBF3">
      <w:pPr>
        <w:keepNext w:val="0"/>
        <w:keepLines w:val="0"/>
        <w:pageBreakBefore w:val="0"/>
        <w:numPr>
          <w:ilvl w:val="0"/>
          <w:numId w:val="7"/>
        </w:numPr>
        <w:kinsoku/>
        <w:wordWrap/>
        <w:overflowPunct/>
        <w:topLinePunct w:val="0"/>
        <w:autoSpaceDE/>
        <w:autoSpaceDN/>
        <w:bidi w:val="0"/>
        <w:adjustRightInd/>
        <w:snapToGrid/>
        <w:spacing w:before="60" w:after="40" w:line="276" w:lineRule="auto"/>
        <w:ind w:left="0" w:leftChars="0" w:firstLine="0" w:firstLineChars="0"/>
        <w:textAlignment w:val="auto"/>
        <w:rPr>
          <w:rFonts w:hint="default" w:ascii="Times New Roman" w:hAnsi="Times New Roman" w:cs="Times New Roman"/>
          <w:bCs/>
          <w:color w:val="auto"/>
          <w:sz w:val="28"/>
          <w:szCs w:val="28"/>
          <w:lang w:val="vi-VN"/>
        </w:rPr>
      </w:pPr>
      <w:r>
        <w:rPr>
          <w:rFonts w:hint="default" w:ascii="Times New Roman" w:hAnsi="Times New Roman" w:cs="Times New Roman"/>
          <w:b/>
          <w:bCs/>
          <w:color w:val="C00000"/>
          <w:sz w:val="28"/>
          <w:szCs w:val="28"/>
          <w:lang w:val="en-US"/>
        </w:rPr>
        <w:t>Sản phẩm</w:t>
      </w:r>
      <w:r>
        <w:rPr>
          <w:rFonts w:hint="default" w:ascii="Times New Roman" w:hAnsi="Times New Roman" w:cs="Times New Roman"/>
          <w:b/>
          <w:bCs/>
          <w:color w:val="auto"/>
          <w:sz w:val="28"/>
          <w:szCs w:val="28"/>
          <w:lang w:val="en-US"/>
        </w:rPr>
        <w:t>:</w:t>
      </w:r>
      <w:r>
        <w:rPr>
          <w:rFonts w:hint="default" w:ascii="Times New Roman" w:hAnsi="Times New Roman" w:cs="Times New Roman"/>
          <w:bCs/>
          <w:color w:val="auto"/>
          <w:sz w:val="28"/>
          <w:szCs w:val="28"/>
          <w:lang w:val="en-US"/>
        </w:rPr>
        <w:t xml:space="preserve"> Sản phẩm </w:t>
      </w:r>
      <w:r>
        <w:rPr>
          <w:rFonts w:hint="default" w:ascii="Times New Roman" w:hAnsi="Times New Roman" w:cs="Times New Roman"/>
          <w:bCs/>
          <w:color w:val="auto"/>
          <w:sz w:val="28"/>
          <w:szCs w:val="28"/>
          <w:lang w:val="vi-VN"/>
        </w:rPr>
        <w:t>đáp án câu trả lời</w:t>
      </w:r>
    </w:p>
    <w:p w14:paraId="4AC7D2EB">
      <w:pPr>
        <w:numPr>
          <w:ilvl w:val="0"/>
          <w:numId w:val="54"/>
        </w:numPr>
        <w:spacing w:after="57" w:line="233" w:lineRule="auto"/>
        <w:ind w:left="220" w:leftChars="0" w:right="55" w:rightChars="0" w:firstLineChars="0"/>
        <w:rPr>
          <w:rFonts w:hint="default" w:ascii="Times New Roman" w:hAnsi="Times New Roman" w:cs="Times New Roman"/>
          <w:sz w:val="28"/>
          <w:szCs w:val="28"/>
        </w:rPr>
      </w:pPr>
      <w:r>
        <w:rPr>
          <w:rFonts w:hint="default" w:ascii="Times New Roman" w:hAnsi="Times New Roman" w:cs="Times New Roman"/>
          <w:sz w:val="28"/>
          <w:szCs w:val="28"/>
        </w:rPr>
        <w:t>Liên kết hoá học trong hợp chất hữu cơ chủ yếu là loại liên kết cộng hoá trị.</w:t>
      </w:r>
    </w:p>
    <w:p w14:paraId="5045C2A6">
      <w:pPr>
        <w:numPr>
          <w:ilvl w:val="0"/>
          <w:numId w:val="54"/>
        </w:numPr>
        <w:spacing w:after="57" w:line="233" w:lineRule="auto"/>
        <w:ind w:left="220" w:leftChars="0" w:right="55" w:rightChars="0" w:firstLineChars="0"/>
        <w:rPr>
          <w:rFonts w:hint="default" w:ascii="Times New Roman" w:hAnsi="Times New Roman" w:cs="Times New Roman"/>
          <w:sz w:val="28"/>
          <w:szCs w:val="28"/>
        </w:rPr>
      </w:pPr>
      <w:r>
        <w:rPr>
          <w:rFonts w:hint="default" w:ascii="Times New Roman" w:hAnsi="Times New Roman" w:cs="Times New Roman"/>
          <w:sz w:val="28"/>
          <w:szCs w:val="28"/>
        </w:rPr>
        <w:t xml:space="preserve">Trong phân tử hợp chất hữu cơ, carbon luôn có hoá trị IV, hydrogen có hoá trị I, oxygen có hoá trị II. </w:t>
      </w:r>
    </w:p>
    <w:p w14:paraId="7D1405F1">
      <w:pPr>
        <w:numPr>
          <w:ilvl w:val="0"/>
          <w:numId w:val="54"/>
        </w:numPr>
        <w:spacing w:after="57" w:line="233" w:lineRule="auto"/>
        <w:ind w:left="220" w:leftChars="0" w:right="55" w:rightChars="0" w:firstLineChars="0"/>
        <w:rPr>
          <w:rFonts w:hint="default" w:ascii="Times New Roman" w:hAnsi="Times New Roman" w:cs="Times New Roman"/>
          <w:sz w:val="28"/>
          <w:szCs w:val="28"/>
        </w:rPr>
      </w:pPr>
      <w:r>
        <w:rPr>
          <w:rFonts w:hint="default" w:ascii="Times New Roman" w:hAnsi="Times New Roman" w:cs="Times New Roman"/>
          <w:sz w:val="28"/>
          <w:szCs w:val="28"/>
        </w:rPr>
        <w:t>Các nguyên tử carbon có thể liên kết trực tiếp với nhau để tạo thành các dạng mạch carbon khác nhau: mạch hở không phân nhánh, mạch hở phân nhánh, mạch vòng.</w:t>
      </w:r>
    </w:p>
    <w:p w14:paraId="6DB1BC44">
      <w:pPr>
        <w:numPr>
          <w:ilvl w:val="0"/>
          <w:numId w:val="0"/>
        </w:numPr>
        <w:spacing w:after="57" w:line="233" w:lineRule="auto"/>
        <w:ind w:left="220" w:leftChars="0" w:right="55" w:rightChars="0"/>
        <w:jc w:val="both"/>
        <w:rPr>
          <w:rFonts w:hint="default" w:ascii="Times New Roman" w:hAnsi="Times New Roman" w:cs="Times New Roman"/>
          <w:sz w:val="28"/>
          <w:szCs w:val="28"/>
        </w:rPr>
      </w:pPr>
      <w:r>
        <w:drawing>
          <wp:inline distT="0" distB="0" distL="114300" distR="114300">
            <wp:extent cx="5737225" cy="1645285"/>
            <wp:effectExtent l="0" t="0" r="3175" b="5715"/>
            <wp:docPr id="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0"/>
                    <pic:cNvPicPr>
                      <a:picLocks noChangeAspect="1"/>
                    </pic:cNvPicPr>
                  </pic:nvPicPr>
                  <pic:blipFill>
                    <a:blip r:embed="rId103">
                      <a:lum bright="-6000" contrast="24000"/>
                    </a:blip>
                    <a:stretch>
                      <a:fillRect/>
                    </a:stretch>
                  </pic:blipFill>
                  <pic:spPr>
                    <a:xfrm>
                      <a:off x="0" y="0"/>
                      <a:ext cx="5737225" cy="1645285"/>
                    </a:xfrm>
                    <a:prstGeom prst="rect">
                      <a:avLst/>
                    </a:prstGeom>
                    <a:noFill/>
                    <a:ln>
                      <a:noFill/>
                    </a:ln>
                  </pic:spPr>
                </pic:pic>
              </a:graphicData>
            </a:graphic>
          </wp:inline>
        </w:drawing>
      </w:r>
    </w:p>
    <w:p w14:paraId="080AE4DC">
      <w:pPr>
        <w:keepNext w:val="0"/>
        <w:keepLines w:val="0"/>
        <w:pageBreakBefore w:val="0"/>
        <w:numPr>
          <w:ilvl w:val="0"/>
          <w:numId w:val="7"/>
        </w:numPr>
        <w:kinsoku/>
        <w:wordWrap/>
        <w:overflowPunct/>
        <w:topLinePunct w:val="0"/>
        <w:autoSpaceDE/>
        <w:autoSpaceDN/>
        <w:bidi w:val="0"/>
        <w:adjustRightInd/>
        <w:snapToGrid/>
        <w:spacing w:before="60" w:after="40" w:line="276" w:lineRule="auto"/>
        <w:ind w:left="0" w:leftChars="0" w:firstLine="0" w:firstLineChars="0"/>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Tổ chức thực hiện</w:t>
      </w:r>
    </w:p>
    <w:tbl>
      <w:tblPr>
        <w:tblStyle w:val="16"/>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93"/>
        <w:gridCol w:w="3024"/>
      </w:tblGrid>
      <w:tr w14:paraId="4D5BB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493" w:type="dxa"/>
            <w:shd w:val="clear" w:color="auto" w:fill="FDEADA" w:themeFill="accent6" w:themeFillTint="32"/>
          </w:tcPr>
          <w:p w14:paraId="1EDB37F4">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b/>
                <w:bCs/>
                <w:sz w:val="28"/>
                <w:szCs w:val="28"/>
              </w:rPr>
            </w:pPr>
            <w:r>
              <w:rPr>
                <w:rFonts w:ascii="Times New Roman" w:hAnsi="Times New Roman" w:cs="Times New Roman"/>
                <w:b/>
                <w:bCs/>
                <w:sz w:val="28"/>
                <w:szCs w:val="28"/>
              </w:rPr>
              <w:t>Hoạt động của giáo viên</w:t>
            </w:r>
          </w:p>
        </w:tc>
        <w:tc>
          <w:tcPr>
            <w:tcW w:w="3024" w:type="dxa"/>
            <w:shd w:val="clear" w:color="auto" w:fill="FDEADA" w:themeFill="accent6" w:themeFillTint="32"/>
          </w:tcPr>
          <w:p w14:paraId="72EFE44B">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b/>
                <w:bCs/>
                <w:sz w:val="28"/>
                <w:szCs w:val="28"/>
              </w:rPr>
            </w:pPr>
            <w:r>
              <w:rPr>
                <w:rFonts w:ascii="Times New Roman" w:hAnsi="Times New Roman" w:cs="Times New Roman"/>
                <w:b/>
                <w:bCs/>
                <w:sz w:val="28"/>
                <w:szCs w:val="28"/>
              </w:rPr>
              <w:t>Hoạt động của học sinh</w:t>
            </w:r>
          </w:p>
        </w:tc>
      </w:tr>
      <w:tr w14:paraId="2F7EF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7648E34E">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sz w:val="28"/>
                <w:szCs w:val="28"/>
              </w:rPr>
            </w:pPr>
            <w:r>
              <w:rPr>
                <w:rFonts w:ascii="Times New Roman" w:hAnsi="Times New Roman" w:cs="Times New Roman"/>
                <w:i/>
                <w:sz w:val="28"/>
                <w:szCs w:val="28"/>
              </w:rPr>
              <w:t>Giao nhiệm vụ:</w:t>
            </w:r>
            <w:r>
              <w:rPr>
                <w:rFonts w:ascii="Times New Roman" w:hAnsi="Times New Roman" w:cs="Times New Roman"/>
                <w:sz w:val="28"/>
                <w:szCs w:val="28"/>
              </w:rPr>
              <w:t xml:space="preserve"> </w:t>
            </w:r>
          </w:p>
          <w:p w14:paraId="1F186177">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sz w:val="28"/>
                <w:szCs w:val="28"/>
                <w:lang w:val="vi-VN"/>
              </w:rPr>
            </w:pPr>
            <w:r>
              <w:rPr>
                <w:rFonts w:hint="default" w:ascii="Times New Roman" w:hAnsi="Times New Roman" w:cs="Times New Roman"/>
                <w:sz w:val="28"/>
                <w:szCs w:val="28"/>
                <w:lang w:val="vi-VN"/>
              </w:rPr>
              <w:t xml:space="preserve">GV giới thiệu: </w:t>
            </w:r>
            <w:r>
              <w:rPr>
                <w:rFonts w:hint="default" w:ascii="Times New Roman" w:hAnsi="Times New Roman"/>
                <w:sz w:val="28"/>
                <w:szCs w:val="28"/>
                <w:lang w:val="vi-VN"/>
              </w:rPr>
              <w:t>Thành phần phân tử hợp chất hữu cơ nhất thiết phải chứa nguyên tố carbon, thường có các nguyên tố như hydrogen, oxygen, nitrogen, chlorine, sulfur,...</w:t>
            </w:r>
          </w:p>
          <w:p w14:paraId="18E559ED">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chia lớp làm 4 nhóm</w:t>
            </w:r>
          </w:p>
          <w:p w14:paraId="1634EF34">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GV yêu cầu cá nhân HS quan sát các công thức cấu tạo đã viết và trả lời các câu hỏi sau:</w:t>
            </w:r>
          </w:p>
          <w:p w14:paraId="07C94CA6">
            <w:pPr>
              <w:numPr>
                <w:ilvl w:val="0"/>
                <w:numId w:val="55"/>
              </w:numPr>
              <w:spacing w:after="57" w:line="233" w:lineRule="auto"/>
              <w:ind w:left="220"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 xml:space="preserve">Liên kết hoá học trong hợp chất hữu cơ chủ yếu là loại liên kết nào? </w:t>
            </w:r>
          </w:p>
          <w:p w14:paraId="508E3CF8">
            <w:pPr>
              <w:numPr>
                <w:ilvl w:val="0"/>
                <w:numId w:val="55"/>
              </w:numPr>
              <w:spacing w:after="57" w:line="233" w:lineRule="auto"/>
              <w:ind w:left="220"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Trong phân tử hợp chất hữu cơ, các nguyên tố: C, H, O có hoá trị mấy?</w:t>
            </w:r>
          </w:p>
          <w:p w14:paraId="7BC5C690">
            <w:pPr>
              <w:numPr>
                <w:ilvl w:val="0"/>
                <w:numId w:val="55"/>
              </w:numPr>
              <w:spacing w:after="57" w:line="233" w:lineRule="auto"/>
              <w:ind w:left="220"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 xml:space="preserve">Trong phân tử hợp chất hữu cơ, mạch carbon được hình thành do đâu? Có mấy dạng mạch carbon? </w:t>
            </w:r>
          </w:p>
          <w:p w14:paraId="09B6068F">
            <w:pPr>
              <w:numPr>
                <w:ilvl w:val="0"/>
                <w:numId w:val="0"/>
              </w:numPr>
              <w:spacing w:after="57" w:line="233" w:lineRule="auto"/>
              <w:rPr>
                <w:rFonts w:hint="default" w:ascii="Times New Roman" w:hAnsi="Times New Roman" w:cs="Times New Roman"/>
                <w:sz w:val="28"/>
                <w:szCs w:val="28"/>
              </w:rPr>
            </w:pPr>
            <w:r>
              <w:rPr>
                <w:rFonts w:hint="default" w:ascii="Times New Roman" w:hAnsi="Times New Roman" w:cs="Times New Roman"/>
                <w:i/>
                <w:sz w:val="28"/>
                <w:szCs w:val="28"/>
                <w:lang w:val="vi-VN"/>
              </w:rPr>
              <w:t>-</w:t>
            </w:r>
            <w:r>
              <w:rPr>
                <w:rFonts w:hint="default" w:ascii="Times New Roman" w:hAnsi="Times New Roman" w:cs="Times New Roman"/>
                <w:i w:val="0"/>
                <w:iCs/>
                <w:sz w:val="28"/>
                <w:szCs w:val="28"/>
                <w:lang w:val="vi-VN"/>
              </w:rPr>
              <w:t xml:space="preserve"> GV</w:t>
            </w:r>
            <w:r>
              <w:rPr>
                <w:rFonts w:hint="default" w:ascii="Times New Roman" w:hAnsi="Times New Roman" w:cs="Times New Roman"/>
                <w:i/>
                <w:sz w:val="28"/>
                <w:szCs w:val="28"/>
                <w:lang w:val="vi-VN"/>
              </w:rPr>
              <w:t xml:space="preserve"> </w:t>
            </w:r>
            <w:r>
              <w:rPr>
                <w:rFonts w:hint="default" w:ascii="Times New Roman" w:hAnsi="Times New Roman" w:cs="Times New Roman"/>
                <w:sz w:val="28"/>
                <w:szCs w:val="28"/>
              </w:rPr>
              <w:t>Hướng dẫn HS khai thác thông tin Bảng 22.1, trang 106, SGK và lưu ý với HS:</w:t>
            </w:r>
            <w:r>
              <w:rPr>
                <w:rFonts w:hint="default" w:ascii="Times New Roman" w:hAnsi="Times New Roman" w:cs="Times New Roman"/>
                <w:i/>
                <w:sz w:val="28"/>
                <w:szCs w:val="28"/>
              </w:rPr>
              <w:t xml:space="preserve"> Mỗi hợp chất hữu cơ có một trật tự liên kết xác định giữa các nguyên tử trong phân tử.</w:t>
            </w:r>
          </w:p>
          <w:p w14:paraId="7675CB83">
            <w:pPr>
              <w:rPr>
                <w:rFonts w:ascii="Times New Roman" w:hAnsi="Times New Roman" w:eastAsia="VNI-Times" w:cs="Times New Roman"/>
                <w:bCs/>
                <w:i w:val="0"/>
                <w:iCs/>
                <w:sz w:val="28"/>
                <w:szCs w:val="28"/>
                <w:lang w:val="pt-BR"/>
              </w:rPr>
            </w:pPr>
            <w:r>
              <w:rPr>
                <w:rFonts w:ascii="Times New Roman" w:hAnsi="Times New Roman" w:cs="Times New Roman"/>
                <w:i w:val="0"/>
                <w:iCs/>
                <w:sz w:val="28"/>
                <w:szCs w:val="28"/>
                <w:lang w:val="pt-BR"/>
              </w:rPr>
              <w:t xml:space="preserve">Gv: giải thích  CTCT của hai chất trên: </w:t>
            </w:r>
            <w:r>
              <w:rPr>
                <w:rFonts w:hint="default" w:ascii="Times New Roman" w:hAnsi="Times New Roman" w:cs="Times New Roman"/>
                <w:i w:val="0"/>
                <w:iCs/>
                <w:sz w:val="28"/>
                <w:szCs w:val="28"/>
                <w:lang w:val="vi-VN"/>
              </w:rPr>
              <w:t>Ethylic alcohol</w:t>
            </w:r>
            <w:r>
              <w:rPr>
                <w:rFonts w:ascii="Times New Roman" w:hAnsi="Times New Roman" w:cs="Times New Roman"/>
                <w:i w:val="0"/>
                <w:iCs/>
                <w:sz w:val="28"/>
                <w:szCs w:val="28"/>
                <w:lang w:val="pt-BR"/>
              </w:rPr>
              <w:t xml:space="preserve"> và dimet</w:t>
            </w:r>
            <w:r>
              <w:rPr>
                <w:rFonts w:hint="default" w:ascii="Times New Roman" w:hAnsi="Times New Roman" w:cs="Times New Roman"/>
                <w:i w:val="0"/>
                <w:iCs/>
                <w:sz w:val="28"/>
                <w:szCs w:val="28"/>
                <w:lang w:val="vi-VN"/>
              </w:rPr>
              <w:t>h</w:t>
            </w:r>
            <w:r>
              <w:rPr>
                <w:rFonts w:ascii="Times New Roman" w:hAnsi="Times New Roman" w:cs="Times New Roman"/>
                <w:i w:val="0"/>
                <w:iCs/>
                <w:sz w:val="28"/>
                <w:szCs w:val="28"/>
                <w:lang w:val="pt-BR"/>
              </w:rPr>
              <w:t>yl et</w:t>
            </w:r>
            <w:r>
              <w:rPr>
                <w:rFonts w:hint="default" w:ascii="Times New Roman" w:hAnsi="Times New Roman" w:cs="Times New Roman"/>
                <w:i w:val="0"/>
                <w:iCs/>
                <w:sz w:val="28"/>
                <w:szCs w:val="28"/>
                <w:lang w:val="vi-VN"/>
              </w:rPr>
              <w:t>h</w:t>
            </w:r>
            <w:r>
              <w:rPr>
                <w:rFonts w:ascii="Times New Roman" w:hAnsi="Times New Roman" w:cs="Times New Roman"/>
                <w:i w:val="0"/>
                <w:iCs/>
                <w:sz w:val="28"/>
                <w:szCs w:val="28"/>
                <w:lang w:val="pt-BR"/>
              </w:rPr>
              <w:t>e</w:t>
            </w:r>
            <w:r>
              <w:rPr>
                <w:rFonts w:hint="default" w:ascii="Times New Roman" w:hAnsi="Times New Roman" w:cs="Times New Roman"/>
                <w:i w:val="0"/>
                <w:iCs/>
                <w:sz w:val="28"/>
                <w:szCs w:val="28"/>
                <w:lang w:val="vi-VN"/>
              </w:rPr>
              <w:t>r</w:t>
            </w:r>
            <w:r>
              <w:rPr>
                <w:rFonts w:ascii="Times New Roman" w:hAnsi="Times New Roman" w:cs="Times New Roman"/>
                <w:i w:val="0"/>
                <w:iCs/>
                <w:sz w:val="28"/>
                <w:szCs w:val="28"/>
                <w:lang w:val="pt-BR"/>
              </w:rPr>
              <w:t xml:space="preserve"> khác nhau về trật tự liên kết là nguyên nhân gây nên sự khác nhau về tính chất của chúng</w:t>
            </w:r>
          </w:p>
          <w:p w14:paraId="5DCDFFEE">
            <w:pPr>
              <w:pageBreakBefore w:val="0"/>
              <w:kinsoku/>
              <w:wordWrap/>
              <w:overflowPunct/>
              <w:topLinePunct w:val="0"/>
              <w:bidi w:val="0"/>
              <w:spacing w:before="60" w:after="40" w:line="276" w:lineRule="auto"/>
              <w:ind w:right="242"/>
              <w:jc w:val="left"/>
              <w:rPr>
                <w:rFonts w:hint="default" w:ascii="Times New Roman" w:hAnsi="Times New Roman" w:cs="Times New Roman"/>
                <w:sz w:val="28"/>
                <w:szCs w:val="28"/>
                <w:lang w:val="vi-VN"/>
              </w:rPr>
            </w:pPr>
            <w:r>
              <w:rPr>
                <w:rFonts w:ascii="Times New Roman" w:hAnsi="Times New Roman" w:eastAsia="VNI-Times" w:cs="Times New Roman"/>
                <w:bCs/>
                <w:i w:val="0"/>
                <w:iCs/>
                <w:sz w:val="28"/>
                <w:szCs w:val="28"/>
                <w:lang w:val="pt-BR"/>
              </w:rPr>
              <w:t xml:space="preserve">Gv:  </w:t>
            </w:r>
            <w:r>
              <w:rPr>
                <w:rFonts w:hint="default" w:ascii="Times New Roman" w:hAnsi="Times New Roman" w:eastAsia="VNI-Times" w:cs="Times New Roman"/>
                <w:bCs/>
                <w:i w:val="0"/>
                <w:iCs/>
                <w:sz w:val="28"/>
                <w:szCs w:val="28"/>
                <w:lang w:val="vi-VN"/>
              </w:rPr>
              <w:t xml:space="preserve">Yêu cầu HS </w:t>
            </w:r>
            <w:r>
              <w:rPr>
                <w:rFonts w:ascii="Times New Roman" w:hAnsi="Times New Roman" w:eastAsia="VNI-Times" w:cs="Times New Roman"/>
                <w:bCs/>
                <w:i w:val="0"/>
                <w:iCs/>
                <w:sz w:val="28"/>
                <w:szCs w:val="28"/>
                <w:lang w:val="pt-BR"/>
              </w:rPr>
              <w:t>nhận xét về trật tự liên kết giữa các nguyên tử trong phân tử?</w:t>
            </w:r>
          </w:p>
        </w:tc>
        <w:tc>
          <w:tcPr>
            <w:tcW w:w="3024" w:type="dxa"/>
          </w:tcPr>
          <w:p w14:paraId="4F4C7424">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sz w:val="28"/>
                <w:szCs w:val="28"/>
              </w:rPr>
            </w:pPr>
            <w:r>
              <w:rPr>
                <w:rFonts w:ascii="Times New Roman" w:hAnsi="Times New Roman" w:cs="Times New Roman"/>
                <w:sz w:val="28"/>
                <w:szCs w:val="28"/>
              </w:rPr>
              <w:t>Giao nhiệm vụ</w:t>
            </w:r>
          </w:p>
        </w:tc>
      </w:tr>
      <w:tr w14:paraId="2B7A1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356A9E10">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sz w:val="28"/>
                <w:szCs w:val="28"/>
              </w:rPr>
            </w:pPr>
            <w:r>
              <w:rPr>
                <w:rFonts w:ascii="Times New Roman" w:hAnsi="Times New Roman" w:cs="Times New Roman"/>
                <w:i/>
                <w:sz w:val="28"/>
                <w:szCs w:val="28"/>
              </w:rPr>
              <w:t>Hướng dẫn thực hiện nhiệm</w:t>
            </w:r>
            <w:r>
              <w:rPr>
                <w:rFonts w:hint="default" w:ascii="Times New Roman" w:hAnsi="Times New Roman" w:cs="Times New Roman"/>
                <w:i/>
                <w:sz w:val="28"/>
                <w:szCs w:val="28"/>
              </w:rPr>
              <w:t xml:space="preserve"> vụ:</w:t>
            </w:r>
            <w:r>
              <w:rPr>
                <w:rFonts w:hint="default" w:ascii="Times New Roman" w:hAnsi="Times New Roman" w:cs="Times New Roman"/>
                <w:sz w:val="28"/>
                <w:szCs w:val="28"/>
              </w:rPr>
              <w:t xml:space="preserve"> </w:t>
            </w:r>
            <w:r>
              <w:rPr>
                <w:rFonts w:hint="default" w:ascii="Times New Roman" w:hAnsi="Times New Roman" w:eastAsia="Times New Roman" w:cs="Times New Roman"/>
                <w:color w:val="000000"/>
                <w:sz w:val="28"/>
                <w:szCs w:val="28"/>
                <w:lang w:val="en-US"/>
              </w:rPr>
              <w:t xml:space="preserve"> </w:t>
            </w:r>
            <w:r>
              <w:rPr>
                <w:rFonts w:hint="default" w:ascii="Times New Roman" w:hAnsi="Times New Roman" w:cs="Times New Roman"/>
                <w:sz w:val="28"/>
                <w:szCs w:val="28"/>
              </w:rPr>
              <w:t>HS thực hiện nhiệm vụ theo yêu cầu của GV</w:t>
            </w:r>
          </w:p>
        </w:tc>
        <w:tc>
          <w:tcPr>
            <w:tcW w:w="3024" w:type="dxa"/>
          </w:tcPr>
          <w:p w14:paraId="4F4F9B90">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sz w:val="28"/>
                <w:szCs w:val="28"/>
              </w:rPr>
            </w:pPr>
            <w:r>
              <w:rPr>
                <w:rFonts w:ascii="Times New Roman" w:hAnsi="Times New Roman" w:cs="Times New Roman"/>
                <w:sz w:val="28"/>
                <w:szCs w:val="28"/>
              </w:rPr>
              <w:t>Thực hiện nhiệm vụ ở nhà</w:t>
            </w:r>
          </w:p>
        </w:tc>
      </w:tr>
      <w:tr w14:paraId="41E53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5B221886">
            <w:pPr>
              <w:spacing w:after="0" w:line="282" w:lineRule="auto"/>
              <w:ind w:left="0" w:right="910" w:firstLine="0"/>
              <w:jc w:val="left"/>
              <w:rPr>
                <w:rFonts w:hint="default" w:ascii="Times New Roman" w:hAnsi="Times New Roman" w:cs="Times New Roman"/>
                <w:sz w:val="28"/>
                <w:szCs w:val="28"/>
              </w:rPr>
            </w:pPr>
            <w:r>
              <w:rPr>
                <w:rFonts w:ascii="Times New Roman" w:hAnsi="Times New Roman" w:cs="Times New Roman"/>
                <w:i/>
                <w:sz w:val="28"/>
                <w:szCs w:val="28"/>
              </w:rPr>
              <w:t>Báo cáo kết quả</w:t>
            </w:r>
            <w:r>
              <w:rPr>
                <w:rFonts w:hint="default" w:ascii="Times New Roman" w:hAnsi="Times New Roman" w:cs="Times New Roman"/>
                <w:i/>
                <w:sz w:val="28"/>
                <w:szCs w:val="28"/>
              </w:rPr>
              <w:t xml:space="preserve">: </w:t>
            </w:r>
            <w:r>
              <w:rPr>
                <w:rFonts w:hint="default" w:ascii="Times New Roman" w:hAnsi="Times New Roman" w:cs="Times New Roman"/>
                <w:sz w:val="28"/>
                <w:szCs w:val="28"/>
              </w:rPr>
              <w:t>GV gọi một số HS trả lời các câu hỏi.</w:t>
            </w:r>
          </w:p>
          <w:p w14:paraId="5825765C">
            <w:pPr>
              <w:spacing w:after="58" w:line="233" w:lineRule="auto"/>
              <w:ind w:left="0" w:firstLine="0"/>
              <w:rPr>
                <w:rFonts w:hint="default" w:ascii="Times New Roman" w:hAnsi="Times New Roman" w:cs="Times New Roman"/>
                <w:sz w:val="28"/>
                <w:szCs w:val="28"/>
                <w:lang w:val="vi-VN"/>
              </w:rPr>
            </w:pPr>
            <w:r>
              <w:rPr>
                <w:rFonts w:hint="default" w:ascii="Times New Roman" w:hAnsi="Times New Roman" w:cs="Times New Roman"/>
                <w:sz w:val="28"/>
                <w:szCs w:val="28"/>
              </w:rPr>
              <w:t>GV</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Nhận xét chung về kết quả thực hiện nhiệm vụ của HS.</w:t>
            </w:r>
          </w:p>
        </w:tc>
        <w:tc>
          <w:tcPr>
            <w:tcW w:w="3024" w:type="dxa"/>
          </w:tcPr>
          <w:p w14:paraId="7BA93288">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sz w:val="28"/>
                <w:szCs w:val="28"/>
              </w:rPr>
            </w:pPr>
          </w:p>
        </w:tc>
      </w:tr>
      <w:tr w14:paraId="0235E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3CF49E86">
            <w:pPr>
              <w:keepNext w:val="0"/>
              <w:keepLines w:val="0"/>
              <w:pageBreakBefore w:val="0"/>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164A63D6">
            <w:pPr>
              <w:pStyle w:val="28"/>
              <w:keepNext w:val="0"/>
              <w:keepLines w:val="0"/>
              <w:pageBreakBefore w:val="0"/>
              <w:widowControl w:val="0"/>
              <w:numPr>
                <w:ilvl w:val="0"/>
                <w:numId w:val="52"/>
              </w:numPr>
              <w:shd w:val="clear" w:color="auto" w:fill="auto"/>
              <w:kinsoku/>
              <w:wordWrap/>
              <w:overflowPunct/>
              <w:topLinePunct w:val="0"/>
              <w:bidi w:val="0"/>
              <w:spacing w:before="60" w:after="40" w:line="276" w:lineRule="auto"/>
              <w:ind w:left="0" w:leftChars="0" w:right="0" w:firstLine="140" w:firstLineChars="50"/>
              <w:jc w:val="both"/>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vi-VN"/>
              </w:rPr>
              <w:t>Tìm hiểu đặc điểm cấu tạo hợp chất hữu cơ</w:t>
            </w:r>
          </w:p>
          <w:p w14:paraId="1BC2E8CC">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1. Hóa trị và liên kết giữa các nguyên tử</w:t>
            </w:r>
          </w:p>
          <w:p w14:paraId="5004A6AA">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Trong các hợp chất hữu cơ, liên kết giữa các nguyên tử chủ yếu là liên kết cộng hoá trị, hoá trị của </w:t>
            </w:r>
            <w:r>
              <w:rPr>
                <w:rFonts w:ascii="Times New Roman" w:hAnsi="Times New Roman" w:cs="Times New Roman"/>
                <w:i/>
                <w:iCs/>
                <w:sz w:val="28"/>
                <w:szCs w:val="28"/>
              </w:rPr>
              <w:t>carbon luôn là IV, hydrogen là I, oxygen là II</w:t>
            </w:r>
            <w:r>
              <w:rPr>
                <w:rFonts w:ascii="Times New Roman" w:hAnsi="Times New Roman" w:cs="Times New Roman"/>
                <w:sz w:val="28"/>
                <w:szCs w:val="28"/>
              </w:rPr>
              <w:t>,...</w:t>
            </w:r>
          </w:p>
          <w:p w14:paraId="788F1F8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Carbon: </w:t>
            </w:r>
            <w:r>
              <w:rPr>
                <w:position w:val="-28"/>
                <w:sz w:val="28"/>
                <w:szCs w:val="28"/>
              </w:rPr>
              <w:object>
                <v:shape id="_x0000_i1052" o:spt="75" type="#_x0000_t75" style="height:38.15pt;width:26.65pt;" o:ole="t" filled="f" o:preferrelative="t" stroked="f" coordsize="21600,21600">
                  <v:path/>
                  <v:fill on="f" focussize="0,0"/>
                  <v:stroke on="f" joinstyle="miter"/>
                  <v:imagedata r:id="rId98" o:title=""/>
                  <o:lock v:ext="edit" aspectratio="t"/>
                  <w10:wrap type="none"/>
                  <w10:anchorlock/>
                </v:shape>
                <o:OLEObject Type="Embed" ProgID="Equation.DSMT4" ShapeID="_x0000_i1052" DrawAspect="Content" ObjectID="_1468075770" r:id="rId104">
                  <o:LockedField>false</o:LockedField>
                </o:OLEObject>
              </w:object>
            </w: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 xml:space="preserve">Hydrogen: </w:t>
            </w:r>
            <w:r>
              <w:rPr>
                <w:position w:val="-4"/>
                <w:sz w:val="28"/>
                <w:szCs w:val="28"/>
              </w:rPr>
              <w:object>
                <v:shape id="_x0000_i1053" o:spt="75" type="#_x0000_t75" style="height:11.5pt;width:22.7pt;" o:ole="t" filled="f" o:preferrelative="t" stroked="f" coordsize="21600,21600">
                  <v:path/>
                  <v:fill on="f" focussize="0,0"/>
                  <v:stroke on="f" joinstyle="miter"/>
                  <v:imagedata r:id="rId100" o:title=""/>
                  <o:lock v:ext="edit" aspectratio="t"/>
                  <w10:wrap type="none"/>
                  <w10:anchorlock/>
                </v:shape>
                <o:OLEObject Type="Embed" ProgID="Equation.DSMT4" ShapeID="_x0000_i1053" DrawAspect="Content" ObjectID="_1468075771" r:id="rId105">
                  <o:LockedField>false</o:LockedField>
                </o:OLEObject>
              </w:object>
            </w: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Oxygen:</w:t>
            </w:r>
            <w:r>
              <w:rPr>
                <w:sz w:val="28"/>
                <w:szCs w:val="28"/>
              </w:rPr>
              <w:t xml:space="preserve"> </w:t>
            </w:r>
            <w:r>
              <w:rPr>
                <w:position w:val="-6"/>
                <w:sz w:val="28"/>
                <w:szCs w:val="28"/>
              </w:rPr>
              <w:object>
                <v:shape id="_x0000_i1054" o:spt="75" type="#_x0000_t75" style="height:15.5pt;width:33.85pt;" o:ole="t" filled="f" o:preferrelative="t" stroked="f" coordsize="21600,21600">
                  <v:path/>
                  <v:fill on="f" focussize="0,0"/>
                  <v:stroke on="f" joinstyle="miter"/>
                  <v:imagedata r:id="rId102" o:title=""/>
                  <o:lock v:ext="edit" aspectratio="t"/>
                  <w10:wrap type="none"/>
                  <w10:anchorlock/>
                </v:shape>
                <o:OLEObject Type="Embed" ProgID="Equation.DSMT4" ShapeID="_x0000_i1054" DrawAspect="Content" ObjectID="_1468075772" r:id="rId106">
                  <o:LockedField>false</o:LockedField>
                </o:OLEObject>
              </w:object>
            </w:r>
          </w:p>
          <w:p w14:paraId="65C47384">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2. Mạch carbon</w:t>
            </w:r>
          </w:p>
          <w:p w14:paraId="2ED448D7">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Mạch hở, không phân nhánh</w:t>
            </w:r>
          </w:p>
          <w:p w14:paraId="3E2B5954">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2333625" cy="2476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107" cstate="print">
                            <a:extLst>
                              <a:ext uri="{28A0092B-C50C-407E-A947-70E740481C1C}">
                                <a14:useLocalDpi xmlns:a14="http://schemas.microsoft.com/office/drawing/2010/main" val="0"/>
                              </a:ext>
                            </a:extLst>
                          </a:blip>
                          <a:srcRect b="22387"/>
                          <a:stretch>
                            <a:fillRect/>
                          </a:stretch>
                        </pic:blipFill>
                        <pic:spPr>
                          <a:xfrm>
                            <a:off x="0" y="0"/>
                            <a:ext cx="2333625" cy="247650"/>
                          </a:xfrm>
                          <a:prstGeom prst="rect">
                            <a:avLst/>
                          </a:prstGeom>
                          <a:noFill/>
                          <a:ln>
                            <a:noFill/>
                          </a:ln>
                        </pic:spPr>
                      </pic:pic>
                    </a:graphicData>
                  </a:graphic>
                </wp:inline>
              </w:drawing>
            </w:r>
          </w:p>
          <w:p w14:paraId="437F965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Mạch hở, phân nhánh</w:t>
            </w:r>
          </w:p>
          <w:p w14:paraId="0D43E9DC">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3848100" cy="835660"/>
                  <wp:effectExtent l="0" t="0" r="0" b="0"/>
                  <wp:docPr id="3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2"/>
                          <pic:cNvPicPr>
                            <a:picLocks noChangeAspect="1" noChangeArrowheads="1"/>
                          </pic:cNvPicPr>
                        </pic:nvPicPr>
                        <pic:blipFill>
                          <a:blip r:embed="rId108" cstate="print">
                            <a:extLst>
                              <a:ext uri="{28A0092B-C50C-407E-A947-70E740481C1C}">
                                <a14:useLocalDpi xmlns:a14="http://schemas.microsoft.com/office/drawing/2010/main" val="0"/>
                              </a:ext>
                            </a:extLst>
                          </a:blip>
                          <a:srcRect t="8002" b="8007"/>
                          <a:stretch>
                            <a:fillRect/>
                          </a:stretch>
                        </pic:blipFill>
                        <pic:spPr>
                          <a:xfrm>
                            <a:off x="0" y="0"/>
                            <a:ext cx="3848100" cy="835660"/>
                          </a:xfrm>
                          <a:prstGeom prst="rect">
                            <a:avLst/>
                          </a:prstGeom>
                          <a:noFill/>
                          <a:ln>
                            <a:noFill/>
                          </a:ln>
                        </pic:spPr>
                      </pic:pic>
                    </a:graphicData>
                  </a:graphic>
                </wp:inline>
              </w:drawing>
            </w:r>
          </w:p>
          <w:p w14:paraId="4220009D">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Mạch vòng</w:t>
            </w:r>
          </w:p>
          <w:p w14:paraId="367BA220">
            <w:pPr>
              <w:keepNext w:val="0"/>
              <w:keepLines w:val="0"/>
              <w:pageBreakBefore w:val="0"/>
              <w:widowControl/>
              <w:kinsoku/>
              <w:wordWrap/>
              <w:overflowPunct/>
              <w:topLinePunct w:val="0"/>
              <w:autoSpaceDE/>
              <w:autoSpaceDN/>
              <w:bidi w:val="0"/>
              <w:adjustRightInd/>
              <w:snapToGrid/>
              <w:spacing w:before="60" w:after="40" w:line="276" w:lineRule="auto"/>
              <w:textAlignment w:val="auto"/>
            </w:pPr>
            <w:r>
              <w:drawing>
                <wp:inline distT="0" distB="0" distL="114300" distR="114300">
                  <wp:extent cx="1221740" cy="1066800"/>
                  <wp:effectExtent l="0" t="0" r="1016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
                          <pic:cNvPicPr>
                            <a:picLocks noChangeAspect="1"/>
                          </pic:cNvPicPr>
                        </pic:nvPicPr>
                        <pic:blipFill>
                          <a:blip r:embed="rId109"/>
                          <a:srcRect l="9908"/>
                          <a:stretch>
                            <a:fillRect/>
                          </a:stretch>
                        </pic:blipFill>
                        <pic:spPr>
                          <a:xfrm>
                            <a:off x="0" y="0"/>
                            <a:ext cx="1221740" cy="1066800"/>
                          </a:xfrm>
                          <a:prstGeom prst="rect">
                            <a:avLst/>
                          </a:prstGeom>
                        </pic:spPr>
                      </pic:pic>
                    </a:graphicData>
                  </a:graphic>
                </wp:inline>
              </w:drawing>
            </w:r>
            <w:r>
              <w:rPr>
                <w:rFonts w:hint="default"/>
                <w:lang w:val="vi-VN"/>
              </w:rPr>
              <w:t xml:space="preserve">                      </w:t>
            </w:r>
            <w:r>
              <w:drawing>
                <wp:inline distT="0" distB="0" distL="114300" distR="114300">
                  <wp:extent cx="1513840" cy="925195"/>
                  <wp:effectExtent l="0" t="0" r="0" b="0"/>
                  <wp:docPr id="33" name="Picture 12"/>
                  <wp:cNvGraphicFramePr/>
                  <a:graphic xmlns:a="http://schemas.openxmlformats.org/drawingml/2006/main">
                    <a:graphicData uri="http://schemas.openxmlformats.org/drawingml/2006/picture">
                      <pic:pic xmlns:pic="http://schemas.openxmlformats.org/drawingml/2006/picture">
                        <pic:nvPicPr>
                          <pic:cNvPr id="33" name="Picture 12"/>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1513840" cy="925195"/>
                          </a:xfrm>
                          <a:prstGeom prst="rect">
                            <a:avLst/>
                          </a:prstGeom>
                          <a:noFill/>
                          <a:ln>
                            <a:noFill/>
                          </a:ln>
                        </pic:spPr>
                      </pic:pic>
                    </a:graphicData>
                  </a:graphic>
                </wp:inline>
              </w:drawing>
            </w:r>
          </w:p>
          <w:p w14:paraId="1F952EFC">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3. Trật tự liên kết giữa các nguyên tử trong phân tử</w:t>
            </w:r>
          </w:p>
          <w:p w14:paraId="7CECCEF8">
            <w:pPr>
              <w:tabs>
                <w:tab w:val="left" w:pos="284"/>
                <w:tab w:val="left" w:pos="2552"/>
                <w:tab w:val="left" w:pos="5103"/>
                <w:tab w:val="left" w:pos="7655"/>
              </w:tabs>
              <w:spacing w:after="0" w:line="312" w:lineRule="auto"/>
              <w:jc w:val="both"/>
              <w:rPr>
                <w:rFonts w:hint="default"/>
                <w:lang w:val="vi-VN"/>
              </w:rPr>
            </w:pPr>
            <w:r>
              <w:rPr>
                <w:rFonts w:ascii="Times New Roman" w:hAnsi="Times New Roman" w:cs="Times New Roman"/>
                <w:sz w:val="28"/>
                <w:szCs w:val="28"/>
              </w:rPr>
              <w:tab/>
            </w:r>
            <w:r>
              <w:rPr>
                <w:rFonts w:ascii="Times New Roman" w:hAnsi="Times New Roman" w:cs="Times New Roman"/>
                <w:sz w:val="28"/>
                <w:szCs w:val="28"/>
              </w:rPr>
              <w:t>Mỗi hợp chất hữu cơ có một trật tự liên kết xác định giữa các nguyên tử trong phân tử. Sự thay đổi trật tự liên kết giữa các nguyên tử sẽ làm thay đổi tính chất của hợp chất hữu cơ.</w:t>
            </w:r>
          </w:p>
        </w:tc>
        <w:tc>
          <w:tcPr>
            <w:tcW w:w="3024" w:type="dxa"/>
          </w:tcPr>
          <w:p w14:paraId="52D60389">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sz w:val="28"/>
                <w:szCs w:val="28"/>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33F06D2F">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7030A0"/>
          <w:sz w:val="28"/>
          <w:szCs w:val="28"/>
          <w:lang w:val="vi-VN"/>
        </w:rPr>
      </w:pPr>
      <w:r>
        <w:rPr>
          <w:rFonts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2.3</w:t>
      </w:r>
      <w:r>
        <w:rPr>
          <w:rFonts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Phân loại hợp chất hữu cơ</w:t>
      </w:r>
    </w:p>
    <w:p w14:paraId="16128EA1">
      <w:pPr>
        <w:pageBreakBefore w:val="0"/>
        <w:numPr>
          <w:ilvl w:val="0"/>
          <w:numId w:val="56"/>
        </w:numPr>
        <w:kinsoku/>
        <w:wordWrap/>
        <w:overflowPunct/>
        <w:topLinePunct w:val="0"/>
        <w:autoSpaceDE/>
        <w:autoSpaceDN/>
        <w:bidi w:val="0"/>
        <w:adjustRightInd/>
        <w:spacing w:before="60" w:after="40" w:line="276" w:lineRule="auto"/>
        <w:jc w:val="both"/>
        <w:textAlignment w:val="auto"/>
        <w:rPr>
          <w:rFonts w:hint="default" w:ascii="Times New Roman" w:hAnsi="Times New Roman"/>
          <w:sz w:val="28"/>
          <w:szCs w:val="28"/>
          <w:lang w:val="vi-VN"/>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1B5DA72C">
      <w:pPr>
        <w:pageBreakBefore w:val="0"/>
        <w:kinsoku/>
        <w:wordWrap/>
        <w:overflowPunct/>
        <w:topLinePunct w:val="0"/>
        <w:autoSpaceDE/>
        <w:autoSpaceDN/>
        <w:bidi w:val="0"/>
        <w:adjustRightInd/>
        <w:spacing w:before="60" w:after="40" w:line="276" w:lineRule="auto"/>
        <w:ind w:firstLine="140" w:firstLineChars="50"/>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Trình bày được sự phân loại sơ bộ hợp chất hữu cơ gồm hydrocarbon và dẫn xuất của hydrocarbon.</w:t>
      </w:r>
    </w:p>
    <w:p w14:paraId="12A36CB1">
      <w:pPr>
        <w:pStyle w:val="20"/>
        <w:keepNext w:val="0"/>
        <w:keepLines w:val="0"/>
        <w:pageBreakBefore w:val="0"/>
        <w:numPr>
          <w:ilvl w:val="0"/>
          <w:numId w:val="56"/>
        </w:numPr>
        <w:shd w:val="clear" w:color="auto" w:fill="auto"/>
        <w:kinsoku/>
        <w:wordWrap/>
        <w:overflowPunct/>
        <w:topLinePunct w:val="0"/>
        <w:autoSpaceDE/>
        <w:autoSpaceDN/>
        <w:bidi w:val="0"/>
        <w:adjustRightInd/>
        <w:snapToGrid/>
        <w:spacing w:before="60" w:after="40" w:line="276" w:lineRule="auto"/>
        <w:ind w:left="0" w:leftChars="0" w:firstLine="0" w:firstLineChars="0"/>
        <w:textAlignment w:val="auto"/>
        <w:rPr>
          <w:rFonts w:hint="default" w:ascii="Times New Roman" w:hAnsi="Times New Roman" w:cs="Times New Roman"/>
          <w:b w:val="0"/>
          <w:color w:val="000000"/>
          <w:sz w:val="28"/>
          <w:szCs w:val="28"/>
          <w:shd w:val="clear" w:color="auto" w:fill="FFFFFF"/>
          <w:lang w:val="vi-VN"/>
        </w:rPr>
      </w:pPr>
      <w:r>
        <w:rPr>
          <w:rFonts w:ascii="Times New Roman" w:hAnsi="Times New Roman" w:cs="Times New Roman"/>
          <w:color w:val="C00000"/>
          <w:sz w:val="28"/>
          <w:szCs w:val="28"/>
        </w:rPr>
        <w:t>Nội dung:</w:t>
      </w:r>
      <w:r>
        <w:rPr>
          <w:rFonts w:ascii="Times New Roman" w:hAnsi="Times New Roman" w:cs="Times New Roman"/>
          <w:sz w:val="28"/>
          <w:szCs w:val="28"/>
        </w:rPr>
        <w:t xml:space="preserve"> </w:t>
      </w:r>
    </w:p>
    <w:p w14:paraId="22658CB7">
      <w:pPr>
        <w:pageBreakBefore w:val="0"/>
        <w:kinsoku/>
        <w:wordWrap/>
        <w:overflowPunct/>
        <w:topLinePunct w:val="0"/>
        <w:autoSpaceDE/>
        <w:autoSpaceDN/>
        <w:bidi w:val="0"/>
        <w:adjustRightInd/>
        <w:spacing w:before="60" w:after="40" w:line="276" w:lineRule="auto"/>
        <w:ind w:firstLine="140" w:firstLineChars="50"/>
        <w:jc w:val="both"/>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sz w:val="28"/>
          <w:szCs w:val="28"/>
          <w:lang w:val="vi-VN"/>
        </w:rPr>
        <w:t xml:space="preserve">- </w:t>
      </w:r>
      <w:r>
        <w:rPr>
          <w:rFonts w:ascii="Times New Roman" w:hAnsi="Times New Roman" w:cs="Times New Roman"/>
          <w:b w:val="0"/>
          <w:color w:val="000000"/>
          <w:sz w:val="28"/>
          <w:szCs w:val="28"/>
          <w:shd w:val="clear" w:color="auto" w:fill="FFFFFF"/>
        </w:rPr>
        <w:t xml:space="preserve">Tổ chức cho </w:t>
      </w:r>
      <w:r>
        <w:rPr>
          <w:rFonts w:hint="default" w:ascii="Times New Roman" w:hAnsi="Times New Roman" w:cs="Times New Roman"/>
          <w:b w:val="0"/>
          <w:color w:val="000000"/>
          <w:sz w:val="28"/>
          <w:szCs w:val="28"/>
          <w:shd w:val="clear" w:color="auto" w:fill="FFFFFF"/>
          <w:lang w:val="vi-VN"/>
        </w:rPr>
        <w:t xml:space="preserve">học sinh thảo luận nhóm: </w:t>
      </w:r>
      <w:r>
        <w:rPr>
          <w:rFonts w:hint="default" w:ascii="Times New Roman" w:hAnsi="Times New Roman" w:cs="Times New Roman"/>
          <w:sz w:val="28"/>
          <w:szCs w:val="28"/>
        </w:rPr>
        <w:t>phân loại sơ bộ hợp chất hữu cơ gồm hydrocarbon và dẫn xuất của hydrocarbon.</w:t>
      </w:r>
    </w:p>
    <w:p w14:paraId="69BEC68A">
      <w:pPr>
        <w:keepNext w:val="0"/>
        <w:keepLines w:val="0"/>
        <w:pageBreakBefore w:val="0"/>
        <w:numPr>
          <w:ilvl w:val="0"/>
          <w:numId w:val="56"/>
        </w:numPr>
        <w:kinsoku/>
        <w:wordWrap/>
        <w:overflowPunct/>
        <w:topLinePunct w:val="0"/>
        <w:autoSpaceDE/>
        <w:autoSpaceDN/>
        <w:bidi w:val="0"/>
        <w:adjustRightInd/>
        <w:snapToGrid/>
        <w:spacing w:before="60" w:after="40" w:line="276" w:lineRule="auto"/>
        <w:ind w:left="0" w:leftChars="0" w:firstLine="0" w:firstLineChars="0"/>
        <w:textAlignment w:val="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Sản phẩm:</w:t>
      </w:r>
      <w:r>
        <w:rPr>
          <w:rFonts w:ascii="Times New Roman" w:hAnsi="Times New Roman" w:cs="Times New Roman"/>
          <w:bCs/>
          <w:sz w:val="28"/>
          <w:szCs w:val="28"/>
          <w:lang w:val="en-US"/>
        </w:rPr>
        <w:t xml:space="preserve"> </w:t>
      </w:r>
    </w:p>
    <w:p w14:paraId="22F44C98">
      <w:pPr>
        <w:pStyle w:val="28"/>
        <w:keepNext w:val="0"/>
        <w:keepLines w:val="0"/>
        <w:pageBreakBefore w:val="0"/>
        <w:widowControl w:val="0"/>
        <w:numPr>
          <w:ilvl w:val="0"/>
          <w:numId w:val="0"/>
        </w:numPr>
        <w:shd w:val="clear" w:color="auto" w:fill="auto"/>
        <w:tabs>
          <w:tab w:val="left" w:pos="312"/>
        </w:tabs>
        <w:kinsoku/>
        <w:wordWrap/>
        <w:overflowPunct/>
        <w:topLinePunct w:val="0"/>
        <w:bidi w:val="0"/>
        <w:spacing w:before="60" w:after="40" w:line="276" w:lineRule="auto"/>
        <w:ind w:leftChars="0" w:right="0" w:rightChars="0"/>
        <w:jc w:val="left"/>
        <w:rPr>
          <w:rFonts w:hint="default"/>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Thử thách 1:</w:t>
      </w:r>
      <w:r>
        <w:rPr>
          <w:rFonts w:hint="default" w:cs="Times New Roman"/>
          <w:color w:val="000000" w:themeColor="text1"/>
          <w:sz w:val="28"/>
          <w:szCs w:val="28"/>
          <w:lang w:val="vi-VN"/>
          <w14:textFill>
            <w14:solidFill>
              <w14:schemeClr w14:val="tx1"/>
            </w14:solidFill>
          </w14:textFill>
        </w:rPr>
        <w:t xml:space="preserve"> </w:t>
      </w:r>
      <w:r>
        <w:rPr>
          <w:rFonts w:hint="default"/>
          <w:color w:val="000000" w:themeColor="text1"/>
          <w:sz w:val="28"/>
          <w:szCs w:val="28"/>
          <w:lang w:val="vi-VN"/>
          <w14:textFill>
            <w14:solidFill>
              <w14:schemeClr w14:val="tx1"/>
            </w14:solidFill>
          </w14:textFill>
        </w:rPr>
        <w:t>Giống nhau: Trong thành phần phân tử đều có hai nguyên tố là C và H</w:t>
      </w:r>
    </w:p>
    <w:p w14:paraId="0D0F1BED">
      <w:pPr>
        <w:pStyle w:val="28"/>
        <w:keepNext w:val="0"/>
        <w:keepLines w:val="0"/>
        <w:pageBreakBefore w:val="0"/>
        <w:widowControl w:val="0"/>
        <w:numPr>
          <w:ilvl w:val="0"/>
          <w:numId w:val="0"/>
        </w:numPr>
        <w:shd w:val="clear" w:color="auto" w:fill="auto"/>
        <w:tabs>
          <w:tab w:val="left" w:pos="312"/>
        </w:tabs>
        <w:kinsoku/>
        <w:wordWrap/>
        <w:overflowPunct/>
        <w:topLinePunct w:val="0"/>
        <w:bidi w:val="0"/>
        <w:spacing w:before="60" w:after="40" w:line="276" w:lineRule="auto"/>
        <w:ind w:leftChars="0" w:right="0" w:rightChars="0"/>
        <w:jc w:val="left"/>
        <w:rPr>
          <w:rFonts w:hint="default" w:cs="Times New Roman"/>
          <w:color w:val="000000" w:themeColor="text1"/>
          <w:sz w:val="28"/>
          <w:szCs w:val="28"/>
          <w:lang w:val="vi-VN"/>
          <w14:textFill>
            <w14:solidFill>
              <w14:schemeClr w14:val="tx1"/>
            </w14:solidFill>
          </w14:textFill>
        </w:rPr>
      </w:pPr>
      <w:r>
        <w:rPr>
          <w:rFonts w:hint="default"/>
          <w:color w:val="000000" w:themeColor="text1"/>
          <w:sz w:val="28"/>
          <w:szCs w:val="28"/>
          <w:lang w:val="vi-VN"/>
          <w14:textFill>
            <w14:solidFill>
              <w14:schemeClr w14:val="tx1"/>
            </w14:solidFill>
          </w14:textFill>
        </w:rPr>
        <w:t>Khác nhau: Ngoài C và H, một số HCHC còn có các nguyên tố khác như O, N, Cl, . . .</w:t>
      </w:r>
    </w:p>
    <w:p w14:paraId="56AB36E8">
      <w:pPr>
        <w:pStyle w:val="28"/>
        <w:keepNext w:val="0"/>
        <w:keepLines w:val="0"/>
        <w:pageBreakBefore w:val="0"/>
        <w:widowControl w:val="0"/>
        <w:numPr>
          <w:ilvl w:val="0"/>
          <w:numId w:val="0"/>
        </w:numPr>
        <w:shd w:val="clear" w:color="auto" w:fill="auto"/>
        <w:tabs>
          <w:tab w:val="left" w:pos="312"/>
        </w:tabs>
        <w:kinsoku/>
        <w:wordWrap/>
        <w:overflowPunct/>
        <w:topLinePunct w:val="0"/>
        <w:bidi w:val="0"/>
        <w:spacing w:before="60" w:after="40" w:line="276" w:lineRule="auto"/>
        <w:ind w:leftChars="0" w:right="0" w:rightChars="0"/>
        <w:jc w:val="left"/>
        <w:rPr>
          <w:rFonts w:hint="default"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 xml:space="preserve">Thử thách </w:t>
      </w:r>
      <w:r>
        <w:rPr>
          <w:rFonts w:hint="default" w:cs="Times New Roman"/>
          <w:color w:val="000000" w:themeColor="text1"/>
          <w:sz w:val="28"/>
          <w:szCs w:val="28"/>
          <w:lang w:val="vi-VN"/>
          <w14:textFill>
            <w14:solidFill>
              <w14:schemeClr w14:val="tx1"/>
            </w14:solidFill>
          </w14:textFill>
        </w:rPr>
        <w:t>2</w:t>
      </w:r>
      <w:r>
        <w:rPr>
          <w:rFonts w:hint="default" w:ascii="Times New Roman" w:hAnsi="Times New Roman" w:cs="Times New Roman"/>
          <w:color w:val="000000" w:themeColor="text1"/>
          <w:sz w:val="28"/>
          <w:szCs w:val="28"/>
          <w:lang w:val="vi-VN"/>
          <w14:textFill>
            <w14:solidFill>
              <w14:schemeClr w14:val="tx1"/>
            </w14:solidFill>
          </w14:textFill>
        </w:rPr>
        <w:t>:</w:t>
      </w:r>
      <w:r>
        <w:rPr>
          <w:rFonts w:hint="default" w:cs="Times New Roman"/>
          <w:color w:val="000000" w:themeColor="text1"/>
          <w:sz w:val="28"/>
          <w:szCs w:val="28"/>
          <w:lang w:val="vi-VN"/>
          <w14:textFill>
            <w14:solidFill>
              <w14:schemeClr w14:val="tx1"/>
            </w14:solidFill>
          </w14:textFill>
        </w:rPr>
        <w:t xml:space="preserve"> B</w:t>
      </w:r>
      <w:r>
        <w:rPr>
          <w:rFonts w:hint="default" w:ascii="Times New Roman" w:hAnsi="Times New Roman" w:cs="Times New Roman"/>
          <w:color w:val="000000" w:themeColor="text1"/>
          <w:sz w:val="28"/>
          <w:szCs w:val="28"/>
          <w:lang w:val="vi-VN"/>
          <w14:textFill>
            <w14:solidFill>
              <w14:schemeClr w14:val="tx1"/>
            </w14:solidFill>
          </w14:textFill>
        </w:rPr>
        <w:t>ài tập sgk/tr1</w:t>
      </w:r>
      <w:r>
        <w:rPr>
          <w:rFonts w:hint="default" w:cs="Times New Roman"/>
          <w:color w:val="000000" w:themeColor="text1"/>
          <w:sz w:val="28"/>
          <w:szCs w:val="28"/>
          <w:lang w:val="vi-VN"/>
          <w14:textFill>
            <w14:solidFill>
              <w14:schemeClr w14:val="tx1"/>
            </w14:solidFill>
          </w14:textFill>
        </w:rPr>
        <w:t>06</w:t>
      </w:r>
    </w:p>
    <w:p w14:paraId="3D4703C8">
      <w:pPr>
        <w:keepNext w:val="0"/>
        <w:keepLines w:val="0"/>
        <w:pageBreakBefore w:val="0"/>
        <w:numPr>
          <w:ilvl w:val="0"/>
          <w:numId w:val="0"/>
        </w:numPr>
        <w:kinsoku/>
        <w:wordWrap/>
        <w:overflowPunct/>
        <w:topLinePunct w:val="0"/>
        <w:autoSpaceDE/>
        <w:autoSpaceDN/>
        <w:bidi w:val="0"/>
        <w:adjustRightInd/>
        <w:snapToGrid/>
        <w:spacing w:before="60" w:after="40" w:line="276" w:lineRule="auto"/>
        <w:ind w:leftChars="0"/>
        <w:textAlignment w:val="auto"/>
        <w:rPr>
          <w:rFonts w:hint="default" w:ascii="Times New Roman" w:hAnsi="Times New Roman"/>
          <w:bCs/>
          <w:sz w:val="28"/>
          <w:szCs w:val="28"/>
          <w:lang w:val="en-US"/>
        </w:rPr>
      </w:pPr>
      <w:r>
        <w:rPr>
          <w:rFonts w:hint="default" w:ascii="Times New Roman" w:hAnsi="Times New Roman"/>
          <w:bCs/>
          <w:sz w:val="28"/>
          <w:szCs w:val="28"/>
          <w:lang w:val="en-US"/>
        </w:rPr>
        <w:t>Nhóm hydrocarbon: CH</w:t>
      </w:r>
      <w:r>
        <w:rPr>
          <w:rFonts w:hint="default" w:ascii="Times New Roman" w:hAnsi="Times New Roman"/>
          <w:bCs/>
          <w:sz w:val="28"/>
          <w:szCs w:val="28"/>
          <w:vertAlign w:val="subscript"/>
          <w:lang w:val="en-US"/>
        </w:rPr>
        <w:t>4</w:t>
      </w:r>
      <w:r>
        <w:rPr>
          <w:rFonts w:hint="default" w:ascii="Times New Roman" w:hAnsi="Times New Roman"/>
          <w:bCs/>
          <w:sz w:val="28"/>
          <w:szCs w:val="28"/>
          <w:lang w:val="en-US"/>
        </w:rPr>
        <w:t>, CH</w:t>
      </w:r>
      <w:r>
        <w:rPr>
          <w:rFonts w:hint="default" w:ascii="Times New Roman" w:hAnsi="Times New Roman"/>
          <w:bCs/>
          <w:sz w:val="28"/>
          <w:szCs w:val="28"/>
          <w:vertAlign w:val="subscript"/>
          <w:lang w:val="en-US"/>
        </w:rPr>
        <w:t>2</w:t>
      </w:r>
      <w:r>
        <w:rPr>
          <w:rFonts w:hint="default" w:ascii="Times New Roman" w:hAnsi="Times New Roman"/>
          <w:bCs/>
          <w:sz w:val="28"/>
          <w:szCs w:val="28"/>
          <w:lang w:val="en-US"/>
        </w:rPr>
        <w:t>=CH</w:t>
      </w:r>
      <w:r>
        <w:rPr>
          <w:rFonts w:hint="default" w:ascii="Times New Roman" w:hAnsi="Times New Roman"/>
          <w:bCs/>
          <w:sz w:val="28"/>
          <w:szCs w:val="28"/>
          <w:vertAlign w:val="subscript"/>
          <w:lang w:val="en-US"/>
        </w:rPr>
        <w:t>2</w:t>
      </w:r>
      <w:r>
        <w:rPr>
          <w:rFonts w:hint="default" w:ascii="Times New Roman" w:hAnsi="Times New Roman"/>
          <w:bCs/>
          <w:sz w:val="28"/>
          <w:szCs w:val="28"/>
          <w:lang w:val="en-US"/>
        </w:rPr>
        <w:t>, CH</w:t>
      </w:r>
      <w:r>
        <w:rPr>
          <w:rFonts w:hint="default" w:ascii="Times New Roman" w:hAnsi="Times New Roman"/>
          <w:bCs/>
          <w:sz w:val="28"/>
          <w:szCs w:val="28"/>
          <w:vertAlign w:val="subscript"/>
          <w:lang w:val="en-US"/>
        </w:rPr>
        <w:t>3</w:t>
      </w:r>
      <w:r>
        <w:rPr>
          <w:rFonts w:hint="default" w:ascii="Times New Roman" w:hAnsi="Times New Roman"/>
          <w:bCs/>
          <w:sz w:val="28"/>
          <w:szCs w:val="28"/>
          <w:lang w:val="en-US"/>
        </w:rPr>
        <w:t>CH</w:t>
      </w:r>
      <w:r>
        <w:rPr>
          <w:rFonts w:hint="default" w:ascii="Times New Roman" w:hAnsi="Times New Roman"/>
          <w:bCs/>
          <w:sz w:val="28"/>
          <w:szCs w:val="28"/>
          <w:vertAlign w:val="subscript"/>
          <w:lang w:val="en-US"/>
        </w:rPr>
        <w:t>2</w:t>
      </w:r>
      <w:r>
        <w:rPr>
          <w:rFonts w:hint="default" w:ascii="Times New Roman" w:hAnsi="Times New Roman"/>
          <w:bCs/>
          <w:sz w:val="28"/>
          <w:szCs w:val="28"/>
          <w:lang w:val="en-US"/>
        </w:rPr>
        <w:t>CH</w:t>
      </w:r>
      <w:r>
        <w:rPr>
          <w:rFonts w:hint="default" w:ascii="Times New Roman" w:hAnsi="Times New Roman"/>
          <w:bCs/>
          <w:sz w:val="28"/>
          <w:szCs w:val="28"/>
          <w:vertAlign w:val="subscript"/>
          <w:lang w:val="en-US"/>
        </w:rPr>
        <w:t>3</w:t>
      </w:r>
      <w:r>
        <w:rPr>
          <w:rFonts w:hint="default" w:ascii="Times New Roman" w:hAnsi="Times New Roman"/>
          <w:bCs/>
          <w:sz w:val="28"/>
          <w:szCs w:val="28"/>
          <w:lang w:val="en-US"/>
        </w:rPr>
        <w:t>, CH</w:t>
      </w:r>
      <w:r>
        <w:rPr>
          <w:rFonts w:hint="default" w:ascii="Times New Roman" w:hAnsi="Times New Roman"/>
          <w:bCs/>
          <w:sz w:val="28"/>
          <w:szCs w:val="28"/>
          <w:vertAlign w:val="subscript"/>
          <w:lang w:val="en-US"/>
        </w:rPr>
        <w:t>3</w:t>
      </w:r>
      <w:r>
        <w:rPr>
          <w:rFonts w:hint="default" w:ascii="Times New Roman" w:hAnsi="Times New Roman"/>
          <w:bCs/>
          <w:sz w:val="28"/>
          <w:szCs w:val="28"/>
          <w:lang w:val="en-US"/>
        </w:rPr>
        <w:t>CH=CH</w:t>
      </w:r>
      <w:r>
        <w:rPr>
          <w:rFonts w:hint="default" w:ascii="Times New Roman" w:hAnsi="Times New Roman"/>
          <w:bCs/>
          <w:sz w:val="28"/>
          <w:szCs w:val="28"/>
          <w:vertAlign w:val="subscript"/>
          <w:lang w:val="en-US"/>
        </w:rPr>
        <w:t>2</w:t>
      </w:r>
      <w:r>
        <w:rPr>
          <w:rFonts w:hint="default" w:ascii="Times New Roman" w:hAnsi="Times New Roman"/>
          <w:bCs/>
          <w:sz w:val="28"/>
          <w:szCs w:val="28"/>
          <w:lang w:val="en-US"/>
        </w:rPr>
        <w:t>.</w:t>
      </w:r>
    </w:p>
    <w:p w14:paraId="50D6C0DD">
      <w:pPr>
        <w:keepNext w:val="0"/>
        <w:keepLines w:val="0"/>
        <w:pageBreakBefore w:val="0"/>
        <w:numPr>
          <w:ilvl w:val="0"/>
          <w:numId w:val="0"/>
        </w:numPr>
        <w:kinsoku/>
        <w:wordWrap/>
        <w:overflowPunct/>
        <w:topLinePunct w:val="0"/>
        <w:autoSpaceDE/>
        <w:autoSpaceDN/>
        <w:bidi w:val="0"/>
        <w:adjustRightInd/>
        <w:snapToGrid/>
        <w:spacing w:before="60" w:after="40" w:line="276" w:lineRule="auto"/>
        <w:ind w:leftChars="0"/>
        <w:textAlignment w:val="auto"/>
        <w:rPr>
          <w:rFonts w:ascii="Times New Roman" w:hAnsi="Times New Roman" w:cs="Times New Roman"/>
          <w:bCs/>
          <w:sz w:val="28"/>
          <w:szCs w:val="28"/>
          <w:lang w:val="en-US"/>
        </w:rPr>
      </w:pPr>
      <w:r>
        <w:rPr>
          <w:rFonts w:hint="default" w:ascii="Times New Roman" w:hAnsi="Times New Roman"/>
          <w:bCs/>
          <w:sz w:val="28"/>
          <w:szCs w:val="28"/>
          <w:lang w:val="en-US"/>
        </w:rPr>
        <w:t>Nhóm dẫn xuất của hydrocarbon: CH</w:t>
      </w:r>
      <w:r>
        <w:rPr>
          <w:rFonts w:hint="default" w:ascii="Times New Roman" w:hAnsi="Times New Roman"/>
          <w:bCs/>
          <w:sz w:val="28"/>
          <w:szCs w:val="28"/>
          <w:vertAlign w:val="subscript"/>
          <w:lang w:val="en-US"/>
        </w:rPr>
        <w:t>3</w:t>
      </w:r>
      <w:r>
        <w:rPr>
          <w:rFonts w:hint="default" w:ascii="Times New Roman" w:hAnsi="Times New Roman"/>
          <w:bCs/>
          <w:sz w:val="28"/>
          <w:szCs w:val="28"/>
          <w:lang w:val="en-US"/>
        </w:rPr>
        <w:t>Cl, CH</w:t>
      </w:r>
      <w:r>
        <w:rPr>
          <w:rFonts w:hint="default" w:ascii="Times New Roman" w:hAnsi="Times New Roman"/>
          <w:bCs/>
          <w:sz w:val="28"/>
          <w:szCs w:val="28"/>
          <w:vertAlign w:val="subscript"/>
          <w:lang w:val="en-US"/>
        </w:rPr>
        <w:t>3</w:t>
      </w:r>
      <w:r>
        <w:rPr>
          <w:rFonts w:hint="default" w:ascii="Times New Roman" w:hAnsi="Times New Roman"/>
          <w:bCs/>
          <w:sz w:val="28"/>
          <w:szCs w:val="28"/>
          <w:lang w:val="en-US"/>
        </w:rPr>
        <w:t>CH</w:t>
      </w:r>
      <w:r>
        <w:rPr>
          <w:rFonts w:hint="default" w:ascii="Times New Roman" w:hAnsi="Times New Roman"/>
          <w:bCs/>
          <w:sz w:val="28"/>
          <w:szCs w:val="28"/>
          <w:vertAlign w:val="subscript"/>
          <w:lang w:val="en-US"/>
        </w:rPr>
        <w:t>2</w:t>
      </w:r>
      <w:r>
        <w:rPr>
          <w:rFonts w:hint="default" w:ascii="Times New Roman" w:hAnsi="Times New Roman"/>
          <w:bCs/>
          <w:sz w:val="28"/>
          <w:szCs w:val="28"/>
          <w:lang w:val="en-US"/>
        </w:rPr>
        <w:t>OH, CH</w:t>
      </w:r>
      <w:r>
        <w:rPr>
          <w:rFonts w:hint="default" w:ascii="Times New Roman" w:hAnsi="Times New Roman"/>
          <w:bCs/>
          <w:sz w:val="28"/>
          <w:szCs w:val="28"/>
          <w:vertAlign w:val="subscript"/>
          <w:lang w:val="en-US"/>
        </w:rPr>
        <w:t>3</w:t>
      </w:r>
      <w:r>
        <w:rPr>
          <w:rFonts w:hint="default" w:ascii="Times New Roman" w:hAnsi="Times New Roman"/>
          <w:bCs/>
          <w:sz w:val="28"/>
          <w:szCs w:val="28"/>
          <w:lang w:val="en-US"/>
        </w:rPr>
        <w:t>COOH, CH</w:t>
      </w:r>
      <w:r>
        <w:rPr>
          <w:rFonts w:hint="default" w:ascii="Times New Roman" w:hAnsi="Times New Roman"/>
          <w:bCs/>
          <w:sz w:val="28"/>
          <w:szCs w:val="28"/>
          <w:vertAlign w:val="subscript"/>
          <w:lang w:val="en-US"/>
        </w:rPr>
        <w:t>3</w:t>
      </w:r>
      <w:r>
        <w:rPr>
          <w:rFonts w:hint="default" w:ascii="Times New Roman" w:hAnsi="Times New Roman"/>
          <w:bCs/>
          <w:sz w:val="28"/>
          <w:szCs w:val="28"/>
          <w:lang w:val="en-US"/>
        </w:rPr>
        <w:t>NH</w:t>
      </w:r>
      <w:r>
        <w:rPr>
          <w:rFonts w:hint="default" w:ascii="Times New Roman" w:hAnsi="Times New Roman"/>
          <w:bCs/>
          <w:sz w:val="28"/>
          <w:szCs w:val="28"/>
          <w:vertAlign w:val="subscript"/>
          <w:lang w:val="en-US"/>
        </w:rPr>
        <w:t>2</w:t>
      </w:r>
      <w:r>
        <w:rPr>
          <w:rFonts w:hint="default" w:ascii="Times New Roman" w:hAnsi="Times New Roman"/>
          <w:bCs/>
          <w:sz w:val="28"/>
          <w:szCs w:val="28"/>
          <w:lang w:val="en-US"/>
        </w:rPr>
        <w:t>, CH</w:t>
      </w:r>
      <w:r>
        <w:rPr>
          <w:rFonts w:hint="default" w:ascii="Times New Roman" w:hAnsi="Times New Roman"/>
          <w:bCs/>
          <w:sz w:val="28"/>
          <w:szCs w:val="28"/>
          <w:vertAlign w:val="subscript"/>
          <w:lang w:val="en-US"/>
        </w:rPr>
        <w:t>3</w:t>
      </w:r>
      <w:r>
        <w:rPr>
          <w:rFonts w:hint="default" w:ascii="Times New Roman" w:hAnsi="Times New Roman"/>
          <w:bCs/>
          <w:sz w:val="28"/>
          <w:szCs w:val="28"/>
          <w:lang w:val="en-US"/>
        </w:rPr>
        <w:t>COOCH</w:t>
      </w:r>
      <w:r>
        <w:rPr>
          <w:rFonts w:hint="default" w:ascii="Times New Roman" w:hAnsi="Times New Roman"/>
          <w:bCs/>
          <w:sz w:val="28"/>
          <w:szCs w:val="28"/>
          <w:vertAlign w:val="subscript"/>
          <w:lang w:val="en-US"/>
        </w:rPr>
        <w:t>2</w:t>
      </w:r>
      <w:r>
        <w:rPr>
          <w:rFonts w:hint="default" w:ascii="Times New Roman" w:hAnsi="Times New Roman"/>
          <w:bCs/>
          <w:sz w:val="28"/>
          <w:szCs w:val="28"/>
          <w:lang w:val="en-US"/>
        </w:rPr>
        <w:t>CH</w:t>
      </w:r>
      <w:r>
        <w:rPr>
          <w:rFonts w:hint="default" w:ascii="Times New Roman" w:hAnsi="Times New Roman"/>
          <w:bCs/>
          <w:sz w:val="28"/>
          <w:szCs w:val="28"/>
          <w:vertAlign w:val="subscript"/>
          <w:lang w:val="en-US"/>
        </w:rPr>
        <w:t>3</w:t>
      </w:r>
      <w:r>
        <w:rPr>
          <w:rFonts w:hint="default" w:ascii="Times New Roman" w:hAnsi="Times New Roman"/>
          <w:bCs/>
          <w:sz w:val="28"/>
          <w:szCs w:val="28"/>
          <w:lang w:val="en-US"/>
        </w:rPr>
        <w:t>.</w:t>
      </w:r>
    </w:p>
    <w:p w14:paraId="3559BD80">
      <w:pPr>
        <w:keepNext w:val="0"/>
        <w:keepLines w:val="0"/>
        <w:pageBreakBefore w:val="0"/>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96"/>
        <w:gridCol w:w="2542"/>
      </w:tblGrid>
      <w:tr w14:paraId="1E2A5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FDEADA" w:themeFill="accent6" w:themeFillTint="32"/>
          </w:tcPr>
          <w:p w14:paraId="5C26B5AE">
            <w:pPr>
              <w:keepNext w:val="0"/>
              <w:keepLines w:val="0"/>
              <w:pageBreakBefore w:val="0"/>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2841" w:type="dxa"/>
            <w:shd w:val="clear" w:color="auto" w:fill="FDEADA" w:themeFill="accent6" w:themeFillTint="32"/>
          </w:tcPr>
          <w:p w14:paraId="63CA9E35">
            <w:pPr>
              <w:keepNext w:val="0"/>
              <w:keepLines w:val="0"/>
              <w:pageBreakBefore w:val="0"/>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2A36D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jc w:val="center"/>
        </w:trPr>
        <w:tc>
          <w:tcPr>
            <w:tcW w:w="7397" w:type="dxa"/>
            <w:shd w:val="clear" w:color="auto" w:fill="auto"/>
          </w:tcPr>
          <w:p w14:paraId="0175C311">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Giao nhiệm vụ:</w:t>
            </w:r>
          </w:p>
          <w:p w14:paraId="14DFA14A">
            <w:pPr>
              <w:pStyle w:val="20"/>
              <w:pageBreakBefore w:val="0"/>
              <w:numPr>
                <w:ilvl w:val="0"/>
                <w:numId w:val="0"/>
              </w:numPr>
              <w:shd w:val="clear" w:color="auto" w:fill="auto"/>
              <w:kinsoku/>
              <w:wordWrap/>
              <w:overflowPunct/>
              <w:topLinePunct w:val="0"/>
              <w:autoSpaceDE/>
              <w:autoSpaceDN/>
              <w:bidi w:val="0"/>
              <w:adjustRightInd/>
              <w:spacing w:before="60" w:after="40" w:line="276" w:lineRule="auto"/>
              <w:ind w:left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eastAsia="Times New Roman" w:cs="Times New Roman"/>
                <w:sz w:val="28"/>
                <w:szCs w:val="28"/>
                <w:lang w:val="vi-VN"/>
              </w:rPr>
              <w:t xml:space="preserve"> </w:t>
            </w:r>
            <w:r>
              <w:rPr>
                <w:rFonts w:hint="default" w:ascii="Times New Roman" w:hAnsi="Times New Roman" w:cs="Times New Roman"/>
                <w:sz w:val="28"/>
                <w:szCs w:val="28"/>
                <w:lang w:val="vi-VN"/>
              </w:rPr>
              <w:t xml:space="preserve">- </w:t>
            </w:r>
            <w:r>
              <w:rPr>
                <w:rFonts w:ascii="Times New Roman" w:hAnsi="Times New Roman" w:cs="Times New Roman"/>
                <w:b w:val="0"/>
                <w:color w:val="000000"/>
                <w:sz w:val="28"/>
                <w:szCs w:val="28"/>
                <w:shd w:val="clear" w:color="auto" w:fill="FFFFFF"/>
              </w:rPr>
              <w:t xml:space="preserve">Tổ chức cho </w:t>
            </w:r>
            <w:r>
              <w:rPr>
                <w:rFonts w:hint="default" w:ascii="Times New Roman" w:hAnsi="Times New Roman" w:cs="Times New Roman"/>
                <w:b w:val="0"/>
                <w:color w:val="000000"/>
                <w:sz w:val="28"/>
                <w:szCs w:val="28"/>
                <w:shd w:val="clear" w:color="auto" w:fill="FFFFFF"/>
                <w:lang w:val="vi-VN"/>
              </w:rPr>
              <w:t>học sinh thảo luận nhóm</w:t>
            </w:r>
            <w:r>
              <w:rPr>
                <w:rFonts w:ascii="Times New Roman" w:hAnsi="Times New Roman" w:cs="Times New Roman"/>
                <w:b w:val="0"/>
                <w:color w:val="000000"/>
                <w:sz w:val="28"/>
                <w:szCs w:val="28"/>
                <w:shd w:val="clear" w:color="auto" w:fill="FFFFFF"/>
              </w:rPr>
              <w:t>.</w:t>
            </w:r>
            <w:r>
              <w:rPr>
                <w:rFonts w:hint="default" w:ascii="Times New Roman" w:hAnsi="Times New Roman" w:cs="Times New Roman"/>
                <w:b w:val="0"/>
                <w:color w:val="000000"/>
                <w:sz w:val="28"/>
                <w:szCs w:val="28"/>
                <w:shd w:val="clear" w:color="auto" w:fill="FFFFFF"/>
                <w:lang w:val="vi-VN"/>
              </w:rPr>
              <w:t xml:space="preserve"> </w:t>
            </w:r>
          </w:p>
          <w:p w14:paraId="4A5FB7C4">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 xml:space="preserve">+ Thử thách 1: </w:t>
            </w:r>
            <w:r>
              <w:rPr>
                <w:rFonts w:hint="default" w:ascii="Times New Roman" w:hAnsi="Times New Roman"/>
                <w:color w:val="000000" w:themeColor="text1"/>
                <w:sz w:val="28"/>
                <w:szCs w:val="28"/>
                <w:lang w:val="vi-VN"/>
                <w14:textFill>
                  <w14:solidFill>
                    <w14:schemeClr w14:val="tx1"/>
                  </w14:solidFill>
                </w14:textFill>
              </w:rPr>
              <w:t xml:space="preserve">Các hợp chất hữu cơ sau có gì giống và khác nhau trong thành phần phân tử ? </w:t>
            </w:r>
          </w:p>
          <w:p w14:paraId="760E6CD1">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olor w:val="000000" w:themeColor="text1"/>
                <w:sz w:val="28"/>
                <w:szCs w:val="28"/>
                <w:lang w:val="vi-VN"/>
                <w14:textFill>
                  <w14:solidFill>
                    <w14:schemeClr w14:val="tx1"/>
                  </w14:solidFill>
                </w14:textFill>
              </w:rPr>
            </w:pPr>
            <w:r>
              <w:rPr>
                <w:rFonts w:hint="default" w:ascii="Times New Roman" w:hAnsi="Times New Roman"/>
                <w:color w:val="000000" w:themeColor="text1"/>
                <w:sz w:val="28"/>
                <w:szCs w:val="28"/>
                <w:lang w:val="vi-VN"/>
                <w14:textFill>
                  <w14:solidFill>
                    <w14:schemeClr w14:val="tx1"/>
                  </w14:solidFill>
                </w14:textFill>
              </w:rPr>
              <w:t>CH</w:t>
            </w:r>
            <w:r>
              <w:rPr>
                <w:rFonts w:hint="default" w:ascii="Times New Roman" w:hAnsi="Times New Roman"/>
                <w:color w:val="000000" w:themeColor="text1"/>
                <w:sz w:val="28"/>
                <w:szCs w:val="28"/>
                <w:vertAlign w:val="subscript"/>
                <w:lang w:val="vi-VN"/>
                <w14:textFill>
                  <w14:solidFill>
                    <w14:schemeClr w14:val="tx1"/>
                  </w14:solidFill>
                </w14:textFill>
              </w:rPr>
              <w:t>4</w:t>
            </w:r>
            <w:r>
              <w:rPr>
                <w:rFonts w:hint="default" w:ascii="Times New Roman" w:hAnsi="Times New Roman"/>
                <w:color w:val="000000" w:themeColor="text1"/>
                <w:sz w:val="28"/>
                <w:szCs w:val="28"/>
                <w:lang w:val="vi-VN"/>
                <w14:textFill>
                  <w14:solidFill>
                    <w14:schemeClr w14:val="tx1"/>
                  </w14:solidFill>
                </w14:textFill>
              </w:rPr>
              <w:t>, C</w:t>
            </w:r>
            <w:r>
              <w:rPr>
                <w:rFonts w:hint="default" w:ascii="Times New Roman" w:hAnsi="Times New Roman"/>
                <w:color w:val="000000" w:themeColor="text1"/>
                <w:sz w:val="28"/>
                <w:szCs w:val="28"/>
                <w:vertAlign w:val="subscript"/>
                <w:lang w:val="vi-VN"/>
                <w14:textFill>
                  <w14:solidFill>
                    <w14:schemeClr w14:val="tx1"/>
                  </w14:solidFill>
                </w14:textFill>
              </w:rPr>
              <w:t>2</w:t>
            </w:r>
            <w:r>
              <w:rPr>
                <w:rFonts w:hint="default" w:ascii="Times New Roman" w:hAnsi="Times New Roman"/>
                <w:color w:val="000000" w:themeColor="text1"/>
                <w:sz w:val="28"/>
                <w:szCs w:val="28"/>
                <w:lang w:val="vi-VN"/>
                <w14:textFill>
                  <w14:solidFill>
                    <w14:schemeClr w14:val="tx1"/>
                  </w14:solidFill>
                </w14:textFill>
              </w:rPr>
              <w:t>H</w:t>
            </w:r>
            <w:r>
              <w:rPr>
                <w:rFonts w:hint="default" w:ascii="Times New Roman" w:hAnsi="Times New Roman"/>
                <w:color w:val="000000" w:themeColor="text1"/>
                <w:sz w:val="28"/>
                <w:szCs w:val="28"/>
                <w:vertAlign w:val="subscript"/>
                <w:lang w:val="vi-VN"/>
                <w14:textFill>
                  <w14:solidFill>
                    <w14:schemeClr w14:val="tx1"/>
                  </w14:solidFill>
                </w14:textFill>
              </w:rPr>
              <w:t>6</w:t>
            </w:r>
            <w:r>
              <w:rPr>
                <w:rFonts w:hint="default" w:ascii="Times New Roman" w:hAnsi="Times New Roman"/>
                <w:color w:val="000000" w:themeColor="text1"/>
                <w:sz w:val="28"/>
                <w:szCs w:val="28"/>
                <w:lang w:val="vi-VN"/>
                <w14:textFill>
                  <w14:solidFill>
                    <w14:schemeClr w14:val="tx1"/>
                  </w14:solidFill>
                </w14:textFill>
              </w:rPr>
              <w:t>O, C</w:t>
            </w:r>
            <w:r>
              <w:rPr>
                <w:rFonts w:hint="default" w:ascii="Times New Roman" w:hAnsi="Times New Roman"/>
                <w:color w:val="000000" w:themeColor="text1"/>
                <w:sz w:val="28"/>
                <w:szCs w:val="28"/>
                <w:vertAlign w:val="subscript"/>
                <w:lang w:val="vi-VN"/>
                <w14:textFill>
                  <w14:solidFill>
                    <w14:schemeClr w14:val="tx1"/>
                  </w14:solidFill>
                </w14:textFill>
              </w:rPr>
              <w:t>2</w:t>
            </w:r>
            <w:r>
              <w:rPr>
                <w:rFonts w:hint="default" w:ascii="Times New Roman" w:hAnsi="Times New Roman"/>
                <w:color w:val="000000" w:themeColor="text1"/>
                <w:sz w:val="28"/>
                <w:szCs w:val="28"/>
                <w:lang w:val="vi-VN"/>
                <w14:textFill>
                  <w14:solidFill>
                    <w14:schemeClr w14:val="tx1"/>
                  </w14:solidFill>
                </w14:textFill>
              </w:rPr>
              <w:t>H</w:t>
            </w:r>
            <w:r>
              <w:rPr>
                <w:rFonts w:hint="default" w:ascii="Times New Roman" w:hAnsi="Times New Roman"/>
                <w:color w:val="000000" w:themeColor="text1"/>
                <w:sz w:val="28"/>
                <w:szCs w:val="28"/>
                <w:vertAlign w:val="subscript"/>
                <w:lang w:val="vi-VN"/>
                <w14:textFill>
                  <w14:solidFill>
                    <w14:schemeClr w14:val="tx1"/>
                  </w14:solidFill>
                </w14:textFill>
              </w:rPr>
              <w:t>4</w:t>
            </w:r>
            <w:r>
              <w:rPr>
                <w:rFonts w:hint="default" w:ascii="Times New Roman" w:hAnsi="Times New Roman"/>
                <w:color w:val="000000" w:themeColor="text1"/>
                <w:sz w:val="28"/>
                <w:szCs w:val="28"/>
                <w:lang w:val="vi-VN"/>
                <w14:textFill>
                  <w14:solidFill>
                    <w14:schemeClr w14:val="tx1"/>
                  </w14:solidFill>
                </w14:textFill>
              </w:rPr>
              <w:t>, CH</w:t>
            </w:r>
            <w:r>
              <w:rPr>
                <w:rFonts w:hint="default" w:ascii="Times New Roman" w:hAnsi="Times New Roman"/>
                <w:color w:val="000000" w:themeColor="text1"/>
                <w:sz w:val="28"/>
                <w:szCs w:val="28"/>
                <w:vertAlign w:val="subscript"/>
                <w:lang w:val="vi-VN"/>
                <w14:textFill>
                  <w14:solidFill>
                    <w14:schemeClr w14:val="tx1"/>
                  </w14:solidFill>
                </w14:textFill>
              </w:rPr>
              <w:t>3</w:t>
            </w:r>
            <w:r>
              <w:rPr>
                <w:rFonts w:hint="default" w:ascii="Times New Roman" w:hAnsi="Times New Roman"/>
                <w:color w:val="000000" w:themeColor="text1"/>
                <w:sz w:val="28"/>
                <w:szCs w:val="28"/>
                <w:lang w:val="vi-VN"/>
                <w14:textFill>
                  <w14:solidFill>
                    <w14:schemeClr w14:val="tx1"/>
                  </w14:solidFill>
                </w14:textFill>
              </w:rPr>
              <w:t>Cl, C</w:t>
            </w:r>
            <w:r>
              <w:rPr>
                <w:rFonts w:hint="default" w:ascii="Times New Roman" w:hAnsi="Times New Roman"/>
                <w:color w:val="000000" w:themeColor="text1"/>
                <w:sz w:val="28"/>
                <w:szCs w:val="28"/>
                <w:vertAlign w:val="subscript"/>
                <w:lang w:val="vi-VN"/>
                <w14:textFill>
                  <w14:solidFill>
                    <w14:schemeClr w14:val="tx1"/>
                  </w14:solidFill>
                </w14:textFill>
              </w:rPr>
              <w:t>2</w:t>
            </w:r>
            <w:r>
              <w:rPr>
                <w:rFonts w:hint="default" w:ascii="Times New Roman" w:hAnsi="Times New Roman"/>
                <w:color w:val="000000" w:themeColor="text1"/>
                <w:sz w:val="28"/>
                <w:szCs w:val="28"/>
                <w:lang w:val="vi-VN"/>
                <w14:textFill>
                  <w14:solidFill>
                    <w14:schemeClr w14:val="tx1"/>
                  </w14:solidFill>
                </w14:textFill>
              </w:rPr>
              <w:t>H</w:t>
            </w:r>
            <w:r>
              <w:rPr>
                <w:rFonts w:hint="default" w:ascii="Times New Roman" w:hAnsi="Times New Roman"/>
                <w:color w:val="000000" w:themeColor="text1"/>
                <w:sz w:val="28"/>
                <w:szCs w:val="28"/>
                <w:vertAlign w:val="subscript"/>
                <w:lang w:val="vi-VN"/>
                <w14:textFill>
                  <w14:solidFill>
                    <w14:schemeClr w14:val="tx1"/>
                  </w14:solidFill>
                </w14:textFill>
              </w:rPr>
              <w:t>5</w:t>
            </w:r>
            <w:r>
              <w:rPr>
                <w:rFonts w:hint="default" w:ascii="Times New Roman" w:hAnsi="Times New Roman"/>
                <w:color w:val="000000" w:themeColor="text1"/>
                <w:sz w:val="28"/>
                <w:szCs w:val="28"/>
                <w:lang w:val="vi-VN"/>
                <w14:textFill>
                  <w14:solidFill>
                    <w14:schemeClr w14:val="tx1"/>
                  </w14:solidFill>
                </w14:textFill>
              </w:rPr>
              <w:t>O</w:t>
            </w:r>
            <w:r>
              <w:rPr>
                <w:rFonts w:hint="default" w:ascii="Times New Roman" w:hAnsi="Times New Roman"/>
                <w:color w:val="000000" w:themeColor="text1"/>
                <w:sz w:val="28"/>
                <w:szCs w:val="28"/>
                <w:vertAlign w:val="subscript"/>
                <w:lang w:val="vi-VN"/>
                <w14:textFill>
                  <w14:solidFill>
                    <w14:schemeClr w14:val="tx1"/>
                  </w14:solidFill>
                </w14:textFill>
              </w:rPr>
              <w:t>2</w:t>
            </w:r>
            <w:r>
              <w:rPr>
                <w:rFonts w:hint="default" w:ascii="Times New Roman" w:hAnsi="Times New Roman"/>
                <w:color w:val="000000" w:themeColor="text1"/>
                <w:sz w:val="28"/>
                <w:szCs w:val="28"/>
                <w:lang w:val="vi-VN"/>
                <w14:textFill>
                  <w14:solidFill>
                    <w14:schemeClr w14:val="tx1"/>
                  </w14:solidFill>
                </w14:textFill>
              </w:rPr>
              <w:t>N</w:t>
            </w:r>
          </w:p>
          <w:p w14:paraId="4172C367">
            <w:pPr>
              <w:pStyle w:val="28"/>
              <w:keepNext w:val="0"/>
              <w:keepLines w:val="0"/>
              <w:pageBreakBefore w:val="0"/>
              <w:widowControl w:val="0"/>
              <w:numPr>
                <w:ilvl w:val="0"/>
                <w:numId w:val="0"/>
              </w:numPr>
              <w:shd w:val="clear" w:color="auto" w:fill="auto"/>
              <w:tabs>
                <w:tab w:val="left" w:pos="312"/>
              </w:tabs>
              <w:kinsoku/>
              <w:wordWrap/>
              <w:overflowPunct/>
              <w:topLinePunct w:val="0"/>
              <w:bidi w:val="0"/>
              <w:spacing w:before="60" w:after="40" w:line="276" w:lineRule="auto"/>
              <w:ind w:leftChars="0" w:right="0" w:rightChars="0"/>
              <w:jc w:val="left"/>
              <w:rPr>
                <w:rFonts w:hint="default"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 Thử thách 2: Yêu cầu học sinh hoàn thành bài tập sgk/tr1</w:t>
            </w:r>
            <w:r>
              <w:rPr>
                <w:rFonts w:hint="default" w:cs="Times New Roman"/>
                <w:color w:val="000000" w:themeColor="text1"/>
                <w:sz w:val="28"/>
                <w:szCs w:val="28"/>
                <w:lang w:val="vi-VN"/>
                <w14:textFill>
                  <w14:solidFill>
                    <w14:schemeClr w14:val="tx1"/>
                  </w14:solidFill>
                </w14:textFill>
              </w:rPr>
              <w:t>06</w:t>
            </w:r>
          </w:p>
          <w:p w14:paraId="00246B05">
            <w:pPr>
              <w:pStyle w:val="28"/>
              <w:keepNext w:val="0"/>
              <w:keepLines w:val="0"/>
              <w:pageBreakBefore w:val="0"/>
              <w:widowControl w:val="0"/>
              <w:numPr>
                <w:ilvl w:val="0"/>
                <w:numId w:val="0"/>
              </w:numPr>
              <w:shd w:val="clear" w:color="auto" w:fill="auto"/>
              <w:tabs>
                <w:tab w:val="left" w:pos="312"/>
              </w:tabs>
              <w:kinsoku/>
              <w:wordWrap/>
              <w:overflowPunct/>
              <w:topLinePunct w:val="0"/>
              <w:bidi w:val="0"/>
              <w:spacing w:before="60" w:after="40" w:line="276" w:lineRule="auto"/>
              <w:ind w:leftChars="0" w:right="0" w:rightChars="0"/>
              <w:jc w:val="left"/>
              <w:rPr>
                <w:rFonts w:hint="default" w:ascii="Times New Roman" w:hAnsi="Times New Roman"/>
                <w:sz w:val="28"/>
                <w:szCs w:val="28"/>
                <w:lang w:val="vi-VN"/>
              </w:rPr>
            </w:pPr>
            <w:r>
              <w:rPr>
                <w:rFonts w:hint="default" w:ascii="Times New Roman" w:hAnsi="Times New Roman"/>
                <w:sz w:val="28"/>
                <w:szCs w:val="28"/>
                <w:lang w:val="vi-VN"/>
              </w:rPr>
              <w:t>Sắp xếp các chất sau đây vào một trong hai nhóm: hydrocarbon và dẫn xuất của hydrocarbon: CH</w:t>
            </w:r>
            <w:r>
              <w:rPr>
                <w:rFonts w:hint="default" w:ascii="Times New Roman" w:hAnsi="Times New Roman"/>
                <w:sz w:val="28"/>
                <w:szCs w:val="28"/>
                <w:vertAlign w:val="subscript"/>
                <w:lang w:val="vi-VN"/>
              </w:rPr>
              <w:t>4</w:t>
            </w:r>
            <w:r>
              <w:rPr>
                <w:rFonts w:hint="default" w:ascii="Times New Roman" w:hAnsi="Times New Roman"/>
                <w:sz w:val="28"/>
                <w:szCs w:val="28"/>
                <w:lang w:val="vi-VN"/>
              </w:rPr>
              <w:t>, CH</w:t>
            </w:r>
            <w:r>
              <w:rPr>
                <w:rFonts w:hint="default" w:ascii="Times New Roman" w:hAnsi="Times New Roman"/>
                <w:sz w:val="28"/>
                <w:szCs w:val="28"/>
                <w:vertAlign w:val="subscript"/>
                <w:lang w:val="vi-VN"/>
              </w:rPr>
              <w:t>3</w:t>
            </w:r>
            <w:r>
              <w:rPr>
                <w:rFonts w:hint="default" w:ascii="Times New Roman" w:hAnsi="Times New Roman"/>
                <w:sz w:val="28"/>
                <w:szCs w:val="28"/>
                <w:lang w:val="vi-VN"/>
              </w:rPr>
              <w:t>Cl, CH</w:t>
            </w:r>
            <w:r>
              <w:rPr>
                <w:rFonts w:hint="default" w:ascii="Times New Roman" w:hAnsi="Times New Roman"/>
                <w:sz w:val="28"/>
                <w:szCs w:val="28"/>
                <w:vertAlign w:val="subscript"/>
                <w:lang w:val="vi-VN"/>
              </w:rPr>
              <w:t>2</w:t>
            </w:r>
            <w:r>
              <w:rPr>
                <w:rFonts w:hint="default" w:ascii="Times New Roman" w:hAnsi="Times New Roman"/>
                <w:sz w:val="28"/>
                <w:szCs w:val="28"/>
                <w:lang w:val="vi-VN"/>
              </w:rPr>
              <w:t> = CH</w:t>
            </w:r>
            <w:r>
              <w:rPr>
                <w:rFonts w:hint="default" w:ascii="Times New Roman" w:hAnsi="Times New Roman"/>
                <w:sz w:val="28"/>
                <w:szCs w:val="28"/>
                <w:vertAlign w:val="subscript"/>
                <w:lang w:val="vi-VN"/>
              </w:rPr>
              <w:t>2</w:t>
            </w:r>
            <w:r>
              <w:rPr>
                <w:rFonts w:hint="default" w:ascii="Times New Roman" w:hAnsi="Times New Roman"/>
                <w:sz w:val="28"/>
                <w:szCs w:val="28"/>
                <w:lang w:val="vi-VN"/>
              </w:rPr>
              <w:t>, CH</w:t>
            </w:r>
            <w:r>
              <w:rPr>
                <w:rFonts w:hint="default" w:ascii="Times New Roman" w:hAnsi="Times New Roman"/>
                <w:sz w:val="28"/>
                <w:szCs w:val="28"/>
                <w:vertAlign w:val="subscript"/>
                <w:lang w:val="vi-VN"/>
              </w:rPr>
              <w:t>3</w:t>
            </w:r>
            <w:r>
              <w:rPr>
                <w:rFonts w:hint="default" w:ascii="Times New Roman" w:hAnsi="Times New Roman"/>
                <w:sz w:val="28"/>
                <w:szCs w:val="28"/>
                <w:lang w:val="vi-VN"/>
              </w:rPr>
              <w:t>CH</w:t>
            </w:r>
            <w:r>
              <w:rPr>
                <w:rFonts w:hint="default" w:ascii="Times New Roman" w:hAnsi="Times New Roman"/>
                <w:sz w:val="28"/>
                <w:szCs w:val="28"/>
                <w:vertAlign w:val="subscript"/>
                <w:lang w:val="vi-VN"/>
              </w:rPr>
              <w:t>2</w:t>
            </w:r>
            <w:r>
              <w:rPr>
                <w:rFonts w:hint="default" w:ascii="Times New Roman" w:hAnsi="Times New Roman"/>
                <w:sz w:val="28"/>
                <w:szCs w:val="28"/>
                <w:lang w:val="vi-VN"/>
              </w:rPr>
              <w:t>OH, CH</w:t>
            </w:r>
            <w:r>
              <w:rPr>
                <w:rFonts w:hint="default" w:ascii="Times New Roman" w:hAnsi="Times New Roman"/>
                <w:sz w:val="28"/>
                <w:szCs w:val="28"/>
                <w:vertAlign w:val="subscript"/>
                <w:lang w:val="vi-VN"/>
              </w:rPr>
              <w:t>3</w:t>
            </w:r>
            <w:r>
              <w:rPr>
                <w:rFonts w:hint="default" w:ascii="Times New Roman" w:hAnsi="Times New Roman"/>
                <w:sz w:val="28"/>
                <w:szCs w:val="28"/>
                <w:lang w:val="vi-VN"/>
              </w:rPr>
              <w:t>COOH, CH</w:t>
            </w:r>
            <w:r>
              <w:rPr>
                <w:rFonts w:hint="default" w:ascii="Times New Roman" w:hAnsi="Times New Roman"/>
                <w:sz w:val="28"/>
                <w:szCs w:val="28"/>
                <w:vertAlign w:val="subscript"/>
                <w:lang w:val="vi-VN"/>
              </w:rPr>
              <w:t>3</w:t>
            </w:r>
            <w:r>
              <w:rPr>
                <w:rFonts w:hint="default" w:ascii="Times New Roman" w:hAnsi="Times New Roman"/>
                <w:sz w:val="28"/>
                <w:szCs w:val="28"/>
                <w:lang w:val="vi-VN"/>
              </w:rPr>
              <w:t>NH</w:t>
            </w:r>
            <w:r>
              <w:rPr>
                <w:rFonts w:hint="default" w:ascii="Times New Roman" w:hAnsi="Times New Roman"/>
                <w:sz w:val="28"/>
                <w:szCs w:val="28"/>
                <w:vertAlign w:val="subscript"/>
                <w:lang w:val="vi-VN"/>
              </w:rPr>
              <w:t>2</w:t>
            </w:r>
            <w:r>
              <w:rPr>
                <w:rFonts w:hint="default" w:ascii="Times New Roman" w:hAnsi="Times New Roman"/>
                <w:sz w:val="28"/>
                <w:szCs w:val="28"/>
                <w:lang w:val="vi-VN"/>
              </w:rPr>
              <w:t>, CH</w:t>
            </w:r>
            <w:r>
              <w:rPr>
                <w:rFonts w:hint="default" w:ascii="Times New Roman" w:hAnsi="Times New Roman"/>
                <w:sz w:val="28"/>
                <w:szCs w:val="28"/>
                <w:vertAlign w:val="subscript"/>
                <w:lang w:val="vi-VN"/>
              </w:rPr>
              <w:t>3</w:t>
            </w:r>
            <w:r>
              <w:rPr>
                <w:rFonts w:hint="default" w:ascii="Times New Roman" w:hAnsi="Times New Roman"/>
                <w:sz w:val="28"/>
                <w:szCs w:val="28"/>
                <w:lang w:val="vi-VN"/>
              </w:rPr>
              <w:t>CH</w:t>
            </w:r>
            <w:r>
              <w:rPr>
                <w:rFonts w:hint="default" w:ascii="Times New Roman" w:hAnsi="Times New Roman"/>
                <w:sz w:val="28"/>
                <w:szCs w:val="28"/>
                <w:vertAlign w:val="subscript"/>
                <w:lang w:val="vi-VN"/>
              </w:rPr>
              <w:t>2</w:t>
            </w:r>
            <w:r>
              <w:rPr>
                <w:rFonts w:hint="default" w:ascii="Times New Roman" w:hAnsi="Times New Roman"/>
                <w:sz w:val="28"/>
                <w:szCs w:val="28"/>
                <w:lang w:val="vi-VN"/>
              </w:rPr>
              <w:t>CH</w:t>
            </w:r>
            <w:r>
              <w:rPr>
                <w:rFonts w:hint="default" w:ascii="Times New Roman" w:hAnsi="Times New Roman"/>
                <w:sz w:val="28"/>
                <w:szCs w:val="28"/>
                <w:vertAlign w:val="subscript"/>
                <w:lang w:val="vi-VN"/>
              </w:rPr>
              <w:t>3</w:t>
            </w:r>
            <w:r>
              <w:rPr>
                <w:rFonts w:hint="default" w:ascii="Times New Roman" w:hAnsi="Times New Roman"/>
                <w:sz w:val="28"/>
                <w:szCs w:val="28"/>
                <w:lang w:val="vi-VN"/>
              </w:rPr>
              <w:t>, CH</w:t>
            </w:r>
            <w:r>
              <w:rPr>
                <w:rFonts w:hint="default" w:ascii="Times New Roman" w:hAnsi="Times New Roman"/>
                <w:sz w:val="28"/>
                <w:szCs w:val="28"/>
                <w:vertAlign w:val="subscript"/>
                <w:lang w:val="vi-VN"/>
              </w:rPr>
              <w:t>3</w:t>
            </w:r>
            <w:r>
              <w:rPr>
                <w:rFonts w:hint="default" w:ascii="Times New Roman" w:hAnsi="Times New Roman"/>
                <w:sz w:val="28"/>
                <w:szCs w:val="28"/>
                <w:lang w:val="vi-VN"/>
              </w:rPr>
              <w:t>CH=CH</w:t>
            </w:r>
            <w:r>
              <w:rPr>
                <w:rFonts w:hint="default" w:ascii="Times New Roman" w:hAnsi="Times New Roman"/>
                <w:sz w:val="28"/>
                <w:szCs w:val="28"/>
                <w:vertAlign w:val="subscript"/>
                <w:lang w:val="vi-VN"/>
              </w:rPr>
              <w:t>2</w:t>
            </w:r>
            <w:r>
              <w:rPr>
                <w:rFonts w:hint="default" w:ascii="Times New Roman" w:hAnsi="Times New Roman"/>
                <w:sz w:val="28"/>
                <w:szCs w:val="28"/>
                <w:lang w:val="vi-VN"/>
              </w:rPr>
              <w:t>, CH</w:t>
            </w:r>
            <w:r>
              <w:rPr>
                <w:rFonts w:hint="default" w:ascii="Times New Roman" w:hAnsi="Times New Roman"/>
                <w:sz w:val="28"/>
                <w:szCs w:val="28"/>
                <w:vertAlign w:val="subscript"/>
                <w:lang w:val="vi-VN"/>
              </w:rPr>
              <w:t>3</w:t>
            </w:r>
            <w:r>
              <w:rPr>
                <w:rFonts w:hint="default" w:ascii="Times New Roman" w:hAnsi="Times New Roman"/>
                <w:sz w:val="28"/>
                <w:szCs w:val="28"/>
                <w:lang w:val="vi-VN"/>
              </w:rPr>
              <w:t>COOCH</w:t>
            </w:r>
            <w:r>
              <w:rPr>
                <w:rFonts w:hint="default" w:ascii="Times New Roman" w:hAnsi="Times New Roman"/>
                <w:sz w:val="28"/>
                <w:szCs w:val="28"/>
                <w:vertAlign w:val="subscript"/>
                <w:lang w:val="vi-VN"/>
              </w:rPr>
              <w:t>2</w:t>
            </w:r>
            <w:r>
              <w:rPr>
                <w:rFonts w:hint="default" w:ascii="Times New Roman" w:hAnsi="Times New Roman"/>
                <w:sz w:val="28"/>
                <w:szCs w:val="28"/>
                <w:lang w:val="vi-VN"/>
              </w:rPr>
              <w:t>CH</w:t>
            </w:r>
            <w:r>
              <w:rPr>
                <w:rFonts w:hint="default" w:ascii="Times New Roman" w:hAnsi="Times New Roman"/>
                <w:sz w:val="28"/>
                <w:szCs w:val="28"/>
                <w:vertAlign w:val="subscript"/>
                <w:lang w:val="vi-VN"/>
              </w:rPr>
              <w:t>3</w:t>
            </w:r>
            <w:r>
              <w:rPr>
                <w:rFonts w:hint="default" w:ascii="Times New Roman" w:hAnsi="Times New Roman"/>
                <w:sz w:val="28"/>
                <w:szCs w:val="28"/>
                <w:lang w:val="vi-VN"/>
              </w:rPr>
              <w:t>.</w:t>
            </w:r>
          </w:p>
        </w:tc>
        <w:tc>
          <w:tcPr>
            <w:tcW w:w="2841" w:type="dxa"/>
            <w:shd w:val="clear" w:color="auto" w:fill="auto"/>
          </w:tcPr>
          <w:p w14:paraId="47CB8E08">
            <w:pPr>
              <w:keepNext w:val="0"/>
              <w:keepLines w:val="0"/>
              <w:pageBreakBefore w:val="0"/>
              <w:widowControl/>
              <w:kinsoku/>
              <w:wordWrap/>
              <w:overflowPunct/>
              <w:topLinePunct w:val="0"/>
              <w:autoSpaceDE/>
              <w:autoSpaceDN/>
              <w:bidi w:val="0"/>
              <w:adjustRightInd/>
              <w:snapToGrid/>
              <w:spacing w:before="60" w:after="40" w:line="276" w:lineRule="auto"/>
              <w:ind w:right="1"/>
              <w:jc w:val="center"/>
              <w:textAlignment w:val="auto"/>
              <w:rPr>
                <w:rFonts w:hint="default" w:ascii="Times New Roman" w:hAnsi="Times New Roman" w:eastAsia="Times New Roman" w:cs="Times New Roman"/>
                <w:b w:val="0"/>
                <w:bCs/>
                <w:sz w:val="28"/>
                <w:szCs w:val="28"/>
                <w:lang w:val="vi-VN"/>
              </w:rPr>
            </w:pPr>
            <w:r>
              <w:rPr>
                <w:rFonts w:hint="default" w:ascii="Times New Roman" w:hAnsi="Times New Roman" w:eastAsia="Times New Roman" w:cs="Times New Roman"/>
                <w:b w:val="0"/>
                <w:bCs/>
                <w:sz w:val="28"/>
                <w:szCs w:val="28"/>
                <w:lang w:val="vi-VN"/>
              </w:rPr>
              <w:t>Học sinh  nhận nhiệm vụ, tiến hành thảo luận</w:t>
            </w:r>
          </w:p>
          <w:p w14:paraId="14533B43">
            <w:pPr>
              <w:keepNext w:val="0"/>
              <w:keepLines w:val="0"/>
              <w:pageBreakBefore w:val="0"/>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sz w:val="28"/>
                <w:szCs w:val="28"/>
                <w:lang w:val="en-US"/>
              </w:rPr>
            </w:pPr>
          </w:p>
        </w:tc>
      </w:tr>
      <w:tr w14:paraId="7C839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vAlign w:val="center"/>
          </w:tcPr>
          <w:p w14:paraId="5BA6A817">
            <w:pPr>
              <w:pageBreakBefore w:val="0"/>
              <w:kinsoku/>
              <w:wordWrap/>
              <w:overflowPunct/>
              <w:topLinePunct w:val="0"/>
              <w:bidi w:val="0"/>
              <w:spacing w:before="60" w:after="40" w:line="276" w:lineRule="auto"/>
              <w:ind w:right="1200" w:rightChars="0"/>
              <w:rPr>
                <w:rFonts w:hint="default" w:ascii="Times New Roman" w:hAnsi="Times New Roman" w:eastAsia="Times New Roman" w:cs="Times New Roman"/>
                <w:b/>
                <w:sz w:val="26"/>
                <w:szCs w:val="26"/>
              </w:rPr>
            </w:pPr>
            <w:r>
              <w:rPr>
                <w:rFonts w:hint="default" w:ascii="Times New Roman" w:hAnsi="Times New Roman" w:eastAsia="Times New Roman" w:cs="Times New Roman"/>
                <w:b/>
                <w:sz w:val="26"/>
                <w:szCs w:val="26"/>
              </w:rPr>
              <w:t xml:space="preserve">Hướng dẫn HS thực hiện nhiệm vụ: </w:t>
            </w:r>
          </w:p>
          <w:p w14:paraId="0D0501B2">
            <w:pPr>
              <w:pageBreakBefore w:val="0"/>
              <w:kinsoku/>
              <w:wordWrap/>
              <w:overflowPunct/>
              <w:topLinePunct w:val="0"/>
              <w:bidi w:val="0"/>
              <w:spacing w:before="60" w:after="40" w:line="276" w:lineRule="auto"/>
              <w:ind w:right="1200" w:rightChars="0"/>
              <w:rPr>
                <w:rFonts w:hint="default" w:ascii="Times New Roman" w:hAnsi="Times New Roman" w:cs="Times New Roman"/>
                <w:color w:val="000000"/>
                <w:spacing w:val="0"/>
                <w:w w:val="100"/>
                <w:position w:val="0"/>
                <w:sz w:val="28"/>
                <w:szCs w:val="28"/>
              </w:rPr>
            </w:pPr>
            <w:r>
              <w:rPr>
                <w:rFonts w:hint="default" w:ascii="Times New Roman" w:hAnsi="Times New Roman" w:eastAsia="Times New Roman" w:cs="Times New Roman"/>
                <w:sz w:val="26"/>
                <w:szCs w:val="26"/>
              </w:rPr>
              <w:t>Cá nhân học sinh, khai thác thông tin</w:t>
            </w:r>
            <w:r>
              <w:rPr>
                <w:rFonts w:hint="default" w:ascii="Times New Roman" w:hAnsi="Times New Roman" w:eastAsia="Times New Roman" w:cs="Times New Roman"/>
                <w:sz w:val="26"/>
                <w:szCs w:val="26"/>
                <w:lang w:val="vi-VN"/>
              </w:rPr>
              <w:t xml:space="preserve"> trong SGK</w:t>
            </w:r>
            <w:r>
              <w:rPr>
                <w:rFonts w:hint="default" w:ascii="Times New Roman" w:hAnsi="Times New Roman" w:eastAsia="Times New Roman" w:cs="Times New Roman"/>
                <w:sz w:val="26"/>
                <w:szCs w:val="26"/>
              </w:rPr>
              <w:t>, thực hiện nhiệm vụ.</w:t>
            </w:r>
            <w:r>
              <w:rPr>
                <w:rFonts w:hint="default" w:ascii="Times New Roman" w:hAnsi="Times New Roman" w:eastAsia="Times New Roman" w:cs="Times New Roman"/>
                <w:sz w:val="26"/>
                <w:szCs w:val="26"/>
                <w:lang w:val="vi-VN"/>
              </w:rPr>
              <w:t xml:space="preserve"> GV </w:t>
            </w:r>
            <w:r>
              <w:rPr>
                <w:rFonts w:hint="default" w:ascii="Times New Roman" w:hAnsi="Times New Roman" w:eastAsia="Times New Roman" w:cs="Times New Roman"/>
                <w:sz w:val="26"/>
                <w:szCs w:val="26"/>
              </w:rPr>
              <w:t>Quan sát, hỗ trợ HS khi cần thiết.</w:t>
            </w:r>
          </w:p>
        </w:tc>
        <w:tc>
          <w:tcPr>
            <w:tcW w:w="2841" w:type="dxa"/>
            <w:shd w:val="clear" w:color="auto" w:fill="auto"/>
            <w:vAlign w:val="top"/>
          </w:tcPr>
          <w:p w14:paraId="6084E8F1">
            <w:pPr>
              <w:pageBreakBefore w:val="0"/>
              <w:kinsoku/>
              <w:wordWrap/>
              <w:overflowPunct/>
              <w:topLinePunct w:val="0"/>
              <w:bidi w:val="0"/>
              <w:spacing w:before="60" w:after="40" w:line="276" w:lineRule="auto"/>
              <w:rPr>
                <w:rFonts w:hint="default" w:ascii="Times New Roman" w:hAnsi="Times New Roman" w:cs="Times New Roman"/>
                <w:sz w:val="28"/>
                <w:szCs w:val="28"/>
                <w:lang w:val="en-US"/>
              </w:rPr>
            </w:pPr>
          </w:p>
        </w:tc>
      </w:tr>
      <w:tr w14:paraId="47E6B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vAlign w:val="center"/>
          </w:tcPr>
          <w:p w14:paraId="28EB921B">
            <w:pPr>
              <w:pageBreakBefore w:val="0"/>
              <w:kinsoku/>
              <w:wordWrap/>
              <w:overflowPunct/>
              <w:topLinePunct w:val="0"/>
              <w:bidi w:val="0"/>
              <w:spacing w:before="60" w:after="40" w:line="276" w:lineRule="auto"/>
              <w:rPr>
                <w:rFonts w:hint="default" w:ascii="Times New Roman" w:hAnsi="Times New Roman" w:cs="Times New Roman"/>
                <w:sz w:val="26"/>
                <w:szCs w:val="26"/>
              </w:rPr>
            </w:pPr>
            <w:r>
              <w:rPr>
                <w:rFonts w:hint="default" w:ascii="Times New Roman" w:hAnsi="Times New Roman" w:eastAsia="Times New Roman" w:cs="Times New Roman"/>
                <w:b/>
                <w:sz w:val="26"/>
                <w:szCs w:val="26"/>
              </w:rPr>
              <w:t>Báo cáo kết quả:</w:t>
            </w:r>
          </w:p>
          <w:p w14:paraId="6E53AF5D">
            <w:pPr>
              <w:pageBreakBefore w:val="0"/>
              <w:kinsoku/>
              <w:wordWrap/>
              <w:overflowPunct/>
              <w:topLinePunct w:val="0"/>
              <w:bidi w:val="0"/>
              <w:spacing w:before="60" w:after="40" w:line="276" w:lineRule="auto"/>
              <w:jc w:val="both"/>
              <w:rPr>
                <w:rFonts w:hint="default" w:ascii="Times New Roman" w:hAnsi="Times New Roman" w:cs="Times New Roman"/>
                <w:sz w:val="26"/>
                <w:szCs w:val="26"/>
              </w:rPr>
            </w:pPr>
            <w:r>
              <w:rPr>
                <w:rFonts w:hint="default" w:ascii="Times New Roman" w:hAnsi="Times New Roman" w:cs="Times New Roman"/>
                <w:sz w:val="26"/>
                <w:szCs w:val="26"/>
              </w:rPr>
              <w:t xml:space="preserve">- Cho HS trình bày câu trả lời. </w:t>
            </w:r>
          </w:p>
          <w:p w14:paraId="6F8A780A">
            <w:pPr>
              <w:pageBreakBefore w:val="0"/>
              <w:kinsoku/>
              <w:wordWrap/>
              <w:overflowPunct/>
              <w:topLinePunct w:val="0"/>
              <w:bidi w:val="0"/>
              <w:spacing w:before="60" w:after="40" w:line="276" w:lineRule="auto"/>
              <w:rPr>
                <w:rFonts w:hint="default" w:ascii="Times New Roman" w:hAnsi="Times New Roman" w:cs="Times New Roman"/>
                <w:color w:val="000000"/>
                <w:spacing w:val="0"/>
                <w:w w:val="100"/>
                <w:position w:val="0"/>
                <w:sz w:val="28"/>
                <w:szCs w:val="28"/>
              </w:rPr>
            </w:pPr>
            <w:r>
              <w:rPr>
                <w:rFonts w:hint="default" w:ascii="Times New Roman" w:hAnsi="Times New Roman" w:cs="Times New Roman"/>
                <w:sz w:val="26"/>
                <w:szCs w:val="26"/>
              </w:rPr>
              <w:t>- GV nhận xét, bổ sung và kết luận nội dung kiến thức.</w:t>
            </w:r>
          </w:p>
        </w:tc>
        <w:tc>
          <w:tcPr>
            <w:tcW w:w="2841" w:type="dxa"/>
            <w:shd w:val="clear" w:color="auto" w:fill="auto"/>
            <w:vAlign w:val="top"/>
          </w:tcPr>
          <w:p w14:paraId="3FBC0425">
            <w:pPr>
              <w:pageBreakBefore w:val="0"/>
              <w:kinsoku/>
              <w:wordWrap/>
              <w:overflowPunct/>
              <w:topLinePunct w:val="0"/>
              <w:bidi w:val="0"/>
              <w:spacing w:before="60" w:after="40" w:line="276" w:lineRule="auto"/>
              <w:ind w:right="228" w:rightChars="0"/>
              <w:jc w:val="both"/>
              <w:rPr>
                <w:rFonts w:hint="default" w:ascii="Times New Roman" w:hAnsi="Times New Roman" w:cs="Times New Roman"/>
                <w:sz w:val="28"/>
                <w:szCs w:val="28"/>
                <w:lang w:val="en-US"/>
              </w:rPr>
            </w:pPr>
            <w:r>
              <w:rPr>
                <w:rFonts w:hint="default" w:ascii="Times New Roman" w:hAnsi="Times New Roman" w:eastAsia="Times New Roman" w:cs="Times New Roman"/>
                <w:sz w:val="26"/>
                <w:szCs w:val="26"/>
              </w:rPr>
              <w:t xml:space="preserve">-  </w:t>
            </w:r>
            <w:r>
              <w:rPr>
                <w:rFonts w:hint="default" w:ascii="Times New Roman" w:hAnsi="Times New Roman" w:eastAsia="Times New Roman" w:cs="Times New Roman"/>
                <w:sz w:val="26"/>
                <w:szCs w:val="26"/>
                <w:lang w:val="vi-VN"/>
              </w:rPr>
              <w:t>H</w:t>
            </w:r>
            <w:r>
              <w:rPr>
                <w:rFonts w:hint="default" w:ascii="Times New Roman" w:hAnsi="Times New Roman" w:eastAsia="Times New Roman" w:cs="Times New Roman"/>
                <w:sz w:val="26"/>
                <w:szCs w:val="26"/>
              </w:rPr>
              <w:t>ọc sinh</w:t>
            </w:r>
            <w:r>
              <w:rPr>
                <w:rFonts w:hint="default" w:ascii="Times New Roman" w:hAnsi="Times New Roman" w:eastAsia="Times New Roman" w:cs="Times New Roman"/>
                <w:sz w:val="26"/>
                <w:szCs w:val="26"/>
                <w:lang w:val="vi-VN"/>
              </w:rPr>
              <w:t xml:space="preserve"> trả lời, các bạn khác nhận xét, giáo viên chốt lại nội dung chính.</w:t>
            </w:r>
          </w:p>
        </w:tc>
      </w:tr>
      <w:tr w14:paraId="44685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vAlign w:val="center"/>
          </w:tcPr>
          <w:p w14:paraId="2D25C9E5">
            <w:pPr>
              <w:pageBreakBefore w:val="0"/>
              <w:kinsoku/>
              <w:wordWrap/>
              <w:overflowPunct/>
              <w:topLinePunct w:val="0"/>
              <w:bidi w:val="0"/>
              <w:spacing w:before="60" w:after="40" w:line="276" w:lineRule="auto"/>
              <w:jc w:val="both"/>
              <w:rPr>
                <w:rFonts w:hint="default" w:ascii="Times New Roman" w:hAnsi="Times New Roman" w:cs="Times New Roman"/>
                <w:b/>
                <w:sz w:val="26"/>
                <w:szCs w:val="26"/>
                <w:lang w:val="vi-VN"/>
              </w:rPr>
            </w:pPr>
            <w:r>
              <w:rPr>
                <w:rFonts w:hint="default" w:ascii="Times New Roman" w:hAnsi="Times New Roman" w:cs="Times New Roman"/>
                <w:b/>
                <w:sz w:val="26"/>
                <w:szCs w:val="26"/>
              </w:rPr>
              <w:t>Tổng kết:</w:t>
            </w:r>
            <w:r>
              <w:rPr>
                <w:rFonts w:hint="default" w:ascii="Times New Roman" w:hAnsi="Times New Roman" w:cs="Times New Roman"/>
                <w:b/>
                <w:sz w:val="26"/>
                <w:szCs w:val="26"/>
                <w:lang w:val="vi-VN"/>
              </w:rPr>
              <w:t xml:space="preserve"> </w:t>
            </w:r>
          </w:p>
          <w:p w14:paraId="2296BF7B">
            <w:pPr>
              <w:pageBreakBefore w:val="0"/>
              <w:kinsoku/>
              <w:wordWrap/>
              <w:overflowPunct/>
              <w:topLinePunct w:val="0"/>
              <w:bidi w:val="0"/>
              <w:spacing w:before="60" w:after="40" w:line="276" w:lineRule="auto"/>
              <w:rPr>
                <w:rFonts w:hint="default" w:ascii="Times New Roman" w:hAnsi="Times New Roman" w:cs="Times New Roman"/>
                <w:color w:val="000000"/>
                <w:spacing w:val="0"/>
                <w:w w:val="100"/>
                <w:position w:val="0"/>
                <w:sz w:val="28"/>
                <w:szCs w:val="28"/>
              </w:rPr>
            </w:pPr>
            <w:r>
              <w:drawing>
                <wp:inline distT="0" distB="0" distL="114300" distR="114300">
                  <wp:extent cx="4743450" cy="2252345"/>
                  <wp:effectExtent l="0" t="0" r="6350" b="8255"/>
                  <wp:docPr id="3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25"/>
                          <pic:cNvPicPr>
                            <a:picLocks noChangeAspect="1"/>
                          </pic:cNvPicPr>
                        </pic:nvPicPr>
                        <pic:blipFill>
                          <a:blip r:embed="rId111">
                            <a:lum bright="-12000" contrast="24000"/>
                          </a:blip>
                          <a:stretch>
                            <a:fillRect/>
                          </a:stretch>
                        </pic:blipFill>
                        <pic:spPr>
                          <a:xfrm>
                            <a:off x="0" y="0"/>
                            <a:ext cx="4743450" cy="2252345"/>
                          </a:xfrm>
                          <a:prstGeom prst="rect">
                            <a:avLst/>
                          </a:prstGeom>
                          <a:noFill/>
                          <a:ln>
                            <a:noFill/>
                          </a:ln>
                        </pic:spPr>
                      </pic:pic>
                    </a:graphicData>
                  </a:graphic>
                </wp:inline>
              </w:drawing>
            </w:r>
          </w:p>
        </w:tc>
        <w:tc>
          <w:tcPr>
            <w:tcW w:w="2841" w:type="dxa"/>
            <w:shd w:val="clear" w:color="auto" w:fill="auto"/>
            <w:vAlign w:val="top"/>
          </w:tcPr>
          <w:p w14:paraId="0A2534C5">
            <w:pPr>
              <w:pageBreakBefore w:val="0"/>
              <w:kinsoku/>
              <w:wordWrap/>
              <w:overflowPunct/>
              <w:topLinePunct w:val="0"/>
              <w:bidi w:val="0"/>
              <w:spacing w:before="60" w:after="40" w:line="276" w:lineRule="auto"/>
              <w:ind w:right="228" w:rightChars="0"/>
              <w:jc w:val="both"/>
              <w:rPr>
                <w:rFonts w:hint="default" w:ascii="Times New Roman" w:hAnsi="Times New Roman" w:cs="Times New Roman"/>
                <w:sz w:val="28"/>
                <w:szCs w:val="28"/>
                <w:lang w:val="en-US"/>
              </w:rPr>
            </w:pPr>
          </w:p>
        </w:tc>
      </w:tr>
    </w:tbl>
    <w:p w14:paraId="0BFBA1D6">
      <w:pPr>
        <w:pStyle w:val="22"/>
        <w:pageBreakBefore w:val="0"/>
        <w:numPr>
          <w:ilvl w:val="0"/>
          <w:numId w:val="0"/>
        </w:numPr>
        <w:kinsoku/>
        <w:wordWrap/>
        <w:overflowPunct/>
        <w:topLinePunct w:val="0"/>
        <w:bidi w:val="0"/>
        <w:spacing w:before="60" w:after="40" w:line="276" w:lineRule="auto"/>
        <w:ind w:left="-108" w:leftChars="0" w:right="242" w:rightChars="0"/>
        <w:rPr>
          <w:rFonts w:hint="default" w:ascii="Times New Roman" w:hAnsi="Times New Roman" w:cs="Times New Roman"/>
          <w:b/>
          <w:bCs w:val="0"/>
          <w:color w:val="0000FF"/>
          <w:spacing w:val="2"/>
          <w:position w:val="-2"/>
          <w:sz w:val="28"/>
          <w:szCs w:val="28"/>
          <w:lang w:val="vi-VN"/>
        </w:rPr>
      </w:pPr>
    </w:p>
    <w:p w14:paraId="782313E2">
      <w:pPr>
        <w:keepNext w:val="0"/>
        <w:keepLines w:val="0"/>
        <w:pageBreakBefore w:val="0"/>
        <w:numPr>
          <w:ilvl w:val="0"/>
          <w:numId w:val="0"/>
        </w:numPr>
        <w:kinsoku/>
        <w:wordWrap/>
        <w:overflowPunct/>
        <w:topLinePunct w:val="0"/>
        <w:autoSpaceDE/>
        <w:autoSpaceDN/>
        <w:bidi w:val="0"/>
        <w:adjustRightInd/>
        <w:snapToGrid/>
        <w:spacing w:before="60" w:after="40" w:line="276" w:lineRule="auto"/>
        <w:ind w:leftChars="0"/>
        <w:jc w:val="both"/>
        <w:textAlignment w:val="auto"/>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bCs/>
          <w:color w:val="7030A0"/>
          <w:sz w:val="28"/>
          <w:szCs w:val="28"/>
          <w:lang w:val="vi-VN"/>
        </w:rPr>
        <w:t>Luyện tập</w:t>
      </w:r>
    </w:p>
    <w:p w14:paraId="3E55845D">
      <w:pPr>
        <w:keepNext w:val="0"/>
        <w:keepLines w:val="0"/>
        <w:pageBreakBefore w:val="0"/>
        <w:numPr>
          <w:ilvl w:val="0"/>
          <w:numId w:val="9"/>
        </w:numPr>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color w:val="C00000"/>
          <w:sz w:val="28"/>
          <w:szCs w:val="28"/>
          <w:lang w:val="en-US"/>
        </w:rPr>
        <w:t xml:space="preserve"> </w:t>
      </w:r>
      <w:r>
        <w:rPr>
          <w:rFonts w:hint="default" w:ascii="Times New Roman" w:hAnsi="Times New Roman" w:cs="Times New Roman"/>
          <w:sz w:val="28"/>
          <w:szCs w:val="28"/>
          <w:lang w:val="en-US"/>
        </w:rPr>
        <w:t xml:space="preserve"> </w:t>
      </w:r>
      <w:r>
        <w:rPr>
          <w:rFonts w:hint="default" w:ascii="Times New Roman" w:hAnsi="Times New Roman" w:eastAsia="Times New Roman" w:cs="Times New Roman"/>
          <w:sz w:val="26"/>
          <w:szCs w:val="26"/>
        </w:rPr>
        <w:t>Vận dụng kiến thức của bài học vào việc làm bài tập cụ thể.</w:t>
      </w:r>
    </w:p>
    <w:p w14:paraId="55562FB7">
      <w:pPr>
        <w:pStyle w:val="20"/>
        <w:keepNext w:val="0"/>
        <w:keepLines w:val="0"/>
        <w:pageBreakBefore w:val="0"/>
        <w:numPr>
          <w:ilvl w:val="0"/>
          <w:numId w:val="9"/>
        </w:numPr>
        <w:shd w:val="clear" w:color="auto" w:fill="auto"/>
        <w:kinsoku/>
        <w:wordWrap/>
        <w:overflowPunct/>
        <w:topLinePunct w:val="0"/>
        <w:autoSpaceDE/>
        <w:autoSpaceDN/>
        <w:bidi w:val="0"/>
        <w:adjustRightInd/>
        <w:snapToGrid/>
        <w:spacing w:before="60" w:after="40" w:line="276" w:lineRule="auto"/>
        <w:ind w:left="0" w:leftChars="0" w:firstLine="0" w:firstLine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color w:val="C00000"/>
          <w:sz w:val="28"/>
          <w:szCs w:val="28"/>
        </w:rPr>
        <w:t>Nội dung</w:t>
      </w:r>
      <w:r>
        <w:rPr>
          <w:rFonts w:hint="default" w:ascii="Times New Roman" w:hAnsi="Times New Roman" w:cs="Times New Roman"/>
          <w:sz w:val="28"/>
          <w:szCs w:val="28"/>
        </w:rPr>
        <w:t xml:space="preserve">: </w:t>
      </w:r>
      <w:r>
        <w:rPr>
          <w:rFonts w:hint="default" w:ascii="Times New Roman" w:hAnsi="Times New Roman" w:cs="Times New Roman"/>
          <w:b w:val="0"/>
          <w:color w:val="000000"/>
          <w:sz w:val="28"/>
          <w:szCs w:val="28"/>
          <w:shd w:val="clear" w:color="auto" w:fill="FFFFFF"/>
          <w:lang w:val="vi-VN"/>
        </w:rPr>
        <w:t>GV c</w:t>
      </w:r>
      <w:r>
        <w:rPr>
          <w:rFonts w:hint="default" w:ascii="Times New Roman" w:hAnsi="Times New Roman" w:cs="Times New Roman"/>
          <w:b w:val="0"/>
          <w:color w:val="000000"/>
          <w:sz w:val="28"/>
          <w:szCs w:val="28"/>
          <w:shd w:val="clear" w:color="auto" w:fill="FFFFFF"/>
        </w:rPr>
        <w:t xml:space="preserve">ho </w:t>
      </w:r>
      <w:r>
        <w:rPr>
          <w:rFonts w:hint="default" w:ascii="Times New Roman" w:hAnsi="Times New Roman" w:cs="Times New Roman"/>
          <w:b w:val="0"/>
          <w:color w:val="000000"/>
          <w:sz w:val="28"/>
          <w:szCs w:val="28"/>
          <w:shd w:val="clear" w:color="auto" w:fill="FFFFFF"/>
          <w:lang w:val="vi-VN"/>
        </w:rPr>
        <w:t>họ</w:t>
      </w:r>
      <w:r>
        <w:rPr>
          <w:rFonts w:hint="default" w:ascii="Times New Roman" w:hAnsi="Times New Roman" w:cs="Times New Roman"/>
          <w:b w:val="0"/>
          <w:bCs/>
          <w:color w:val="000000"/>
          <w:sz w:val="28"/>
          <w:szCs w:val="28"/>
          <w:shd w:val="clear" w:color="auto" w:fill="FFFFFF"/>
          <w:lang w:val="vi-VN"/>
        </w:rPr>
        <w:t xml:space="preserve">c sinh làm việc cá nhân và trả lời một số câu hỏi trắc nghiệm </w:t>
      </w:r>
      <w:r>
        <w:rPr>
          <w:rFonts w:hint="default" w:ascii="Times New Roman" w:hAnsi="Times New Roman" w:eastAsia="Times New Roman" w:cs="Times New Roman"/>
          <w:b w:val="0"/>
          <w:bCs/>
          <w:sz w:val="26"/>
          <w:szCs w:val="26"/>
          <w:lang w:val="vi-VN"/>
        </w:rPr>
        <w:t>dưới hình thức cho chơi rung chuông vàng.</w:t>
      </w:r>
    </w:p>
    <w:p w14:paraId="7685353F">
      <w:pPr>
        <w:keepNext w:val="0"/>
        <w:keepLines w:val="0"/>
        <w:pageBreakBefore w:val="0"/>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bCs/>
          <w:sz w:val="28"/>
          <w:szCs w:val="28"/>
          <w:lang w:val="vi-VN"/>
        </w:rPr>
      </w:pPr>
      <w:r>
        <w:rPr>
          <w:rFonts w:hint="default" w:ascii="Times New Roman" w:hAnsi="Times New Roman" w:cs="Times New Roman"/>
          <w:b/>
          <w:bCs/>
          <w:color w:val="C00000"/>
          <w:sz w:val="28"/>
          <w:szCs w:val="28"/>
          <w:lang w:val="en-US"/>
        </w:rPr>
        <w:t>c) Sản phẩm:</w:t>
      </w:r>
      <w:r>
        <w:rPr>
          <w:rFonts w:hint="default" w:ascii="Times New Roman" w:hAnsi="Times New Roman" w:cs="Times New Roman"/>
          <w:bCs/>
          <w:sz w:val="28"/>
          <w:szCs w:val="28"/>
          <w:lang w:val="en-US"/>
        </w:rPr>
        <w:t xml:space="preserve"> </w:t>
      </w:r>
      <w:r>
        <w:rPr>
          <w:rFonts w:hint="default" w:ascii="Times New Roman" w:hAnsi="Times New Roman" w:cs="Times New Roman"/>
          <w:bCs/>
          <w:sz w:val="28"/>
          <w:szCs w:val="28"/>
          <w:lang w:val="vi-VN"/>
        </w:rPr>
        <w:t xml:space="preserve">  1-C, 2-A, 3-A, 4-C, 5-B, 6-C, 7-D, 8-D, 9-B, 10-D.</w:t>
      </w:r>
    </w:p>
    <w:p w14:paraId="6F3FDBE3">
      <w:pPr>
        <w:keepNext w:val="0"/>
        <w:keepLines w:val="0"/>
        <w:pageBreakBefore w:val="0"/>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4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13"/>
        <w:gridCol w:w="1127"/>
      </w:tblGrid>
      <w:tr w14:paraId="22022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313" w:type="dxa"/>
            <w:shd w:val="clear" w:color="auto" w:fill="FDEADA" w:themeFill="accent6" w:themeFillTint="32"/>
          </w:tcPr>
          <w:p w14:paraId="1FE16094">
            <w:pPr>
              <w:keepNext w:val="0"/>
              <w:keepLines w:val="0"/>
              <w:pageBreakBefore w:val="0"/>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1127" w:type="dxa"/>
            <w:shd w:val="clear" w:color="auto" w:fill="FDEADA" w:themeFill="accent6" w:themeFillTint="32"/>
          </w:tcPr>
          <w:p w14:paraId="404345FA">
            <w:pPr>
              <w:keepNext w:val="0"/>
              <w:keepLines w:val="0"/>
              <w:pageBreakBefore w:val="0"/>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5DF50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313" w:type="dxa"/>
            <w:shd w:val="clear" w:color="auto" w:fill="auto"/>
          </w:tcPr>
          <w:p w14:paraId="2B7BF269">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Giao nhiệm vụ:</w:t>
            </w:r>
          </w:p>
          <w:p w14:paraId="7EE6E16B">
            <w:pPr>
              <w:pageBreakBefore w:val="0"/>
              <w:kinsoku/>
              <w:wordWrap/>
              <w:overflowPunct/>
              <w:topLinePunct w:val="0"/>
              <w:bidi w:val="0"/>
              <w:spacing w:before="60" w:after="40" w:line="276" w:lineRule="auto"/>
              <w:jc w:val="both"/>
              <w:rPr>
                <w:rFonts w:hint="default" w:ascii="Times New Roman" w:hAnsi="Times New Roman" w:eastAsia="Times New Roman" w:cs="Times New Roman"/>
                <w:sz w:val="26"/>
                <w:szCs w:val="26"/>
              </w:rPr>
            </w:pPr>
            <w:r>
              <w:rPr>
                <w:rFonts w:hint="default" w:ascii="Times New Roman" w:hAnsi="Times New Roman" w:eastAsia="Times New Roman" w:cs="Times New Roman"/>
                <w:sz w:val="28"/>
                <w:szCs w:val="28"/>
                <w:lang w:val="vi-VN"/>
              </w:rPr>
              <w:t xml:space="preserve"> </w:t>
            </w:r>
            <w:r>
              <w:rPr>
                <w:rFonts w:hint="default" w:ascii="Times New Roman" w:hAnsi="Times New Roman" w:eastAsia="Times New Roman" w:cs="Times New Roman"/>
                <w:sz w:val="26"/>
                <w:szCs w:val="26"/>
              </w:rPr>
              <w:t>- GV trình chiếu câu hỏi, học sinh sử dụng bảng A, B, C, D để trả lời</w:t>
            </w:r>
          </w:p>
          <w:p w14:paraId="065CC312">
            <w:pPr>
              <w:pageBreakBefore w:val="0"/>
              <w:kinsoku/>
              <w:wordWrap/>
              <w:overflowPunct/>
              <w:topLinePunct w:val="0"/>
              <w:bidi w:val="0"/>
              <w:spacing w:before="60" w:after="40" w:line="276" w:lineRule="auto"/>
              <w:jc w:val="both"/>
              <w:rPr>
                <w:rFonts w:hint="default" w:ascii="Times New Roman" w:hAnsi="Times New Roman" w:eastAsia="Times New Roman" w:cs="Times New Roman"/>
                <w:sz w:val="26"/>
                <w:szCs w:val="26"/>
                <w:lang w:val="vi-VN"/>
              </w:rPr>
            </w:pPr>
            <w:r>
              <w:rPr>
                <w:rFonts w:hint="default" w:ascii="Times New Roman" w:hAnsi="Times New Roman" w:eastAsia="Times New Roman" w:cs="Times New Roman"/>
                <w:sz w:val="26"/>
                <w:szCs w:val="26"/>
                <w:lang w:val="vi-VN"/>
              </w:rPr>
              <w:t>- Luật chơi:</w:t>
            </w:r>
          </w:p>
          <w:p w14:paraId="458FA5BB">
            <w:pPr>
              <w:pageBreakBefore w:val="0"/>
              <w:kinsoku/>
              <w:wordWrap/>
              <w:overflowPunct/>
              <w:topLinePunct w:val="0"/>
              <w:bidi w:val="0"/>
              <w:spacing w:before="60" w:after="40" w:line="276" w:lineRule="auto"/>
              <w:jc w:val="both"/>
              <w:rPr>
                <w:rFonts w:hint="default" w:ascii="Times New Roman" w:hAnsi="Times New Roman" w:eastAsia="Times New Roman" w:cs="Times New Roman"/>
                <w:sz w:val="26"/>
                <w:szCs w:val="26"/>
                <w:lang w:val="vi-VN"/>
              </w:rPr>
            </w:pPr>
            <w:r>
              <w:rPr>
                <w:rFonts w:hint="default" w:ascii="Times New Roman" w:hAnsi="Times New Roman" w:eastAsia="Times New Roman" w:cs="Times New Roman"/>
                <w:sz w:val="26"/>
                <w:szCs w:val="26"/>
                <w:lang w:val="vi-VN"/>
              </w:rPr>
              <w:t>Có 10 câu hỏi. Mỗi câu sẽ có thời gian suy nghĩ và trả lời là 10 giây, trả lời bằng cách đưa bảng chữ cái lên sau khi hết thời gian. Thí sinh nào có tổng số điểm nhiều nhất sau 10 câu hỏi sẽ là thí sinh chiến thắng cuộc thi rung chuông vàng.</w:t>
            </w:r>
          </w:p>
          <w:p w14:paraId="2EEAE65A">
            <w:pPr>
              <w:tabs>
                <w:tab w:val="left" w:pos="284"/>
                <w:tab w:val="left" w:pos="2552"/>
                <w:tab w:val="left" w:pos="5103"/>
                <w:tab w:val="left" w:pos="7655"/>
              </w:tabs>
              <w:spacing w:after="0" w:line="312" w:lineRule="auto"/>
              <w:jc w:val="both"/>
              <w:rPr>
                <w:rFonts w:hint="default" w:ascii="Times New Roman" w:hAnsi="Times New Roman" w:eastAsia="Times New Roman" w:cs="Times New Roman"/>
                <w:sz w:val="26"/>
                <w:szCs w:val="26"/>
                <w:lang w:val="vi-VN"/>
              </w:rPr>
            </w:pPr>
            <w:r>
              <w:rPr>
                <w:rFonts w:ascii="Times New Roman" w:hAnsi="Times New Roman" w:cs="Times New Roman"/>
                <w:b/>
                <w:sz w:val="26"/>
                <w:szCs w:val="26"/>
                <w:lang w:val="pt-BR"/>
              </w:rPr>
              <w:t>Câu 1.</w:t>
            </w:r>
            <w:r>
              <w:rPr>
                <w:rFonts w:ascii="Times New Roman" w:hAnsi="Times New Roman" w:cs="Times New Roman"/>
                <w:sz w:val="26"/>
                <w:szCs w:val="26"/>
                <w:lang w:val="pt-BR"/>
              </w:rPr>
              <w:t xml:space="preserve"> Chất hữu cơ là</w:t>
            </w:r>
          </w:p>
          <w:p w14:paraId="6578720D">
            <w:pPr>
              <w:tabs>
                <w:tab w:val="left" w:pos="284"/>
                <w:tab w:val="left" w:pos="2552"/>
                <w:tab w:val="left" w:pos="5103"/>
                <w:tab w:val="left" w:pos="7655"/>
              </w:tabs>
              <w:spacing w:after="0" w:line="312" w:lineRule="auto"/>
              <w:ind w:left="284"/>
              <w:jc w:val="both"/>
              <w:rPr>
                <w:rFonts w:ascii="Times New Roman" w:hAnsi="Times New Roman" w:cs="Times New Roman"/>
                <w:sz w:val="26"/>
                <w:szCs w:val="26"/>
              </w:rPr>
            </w:pPr>
            <w:r>
              <w:rPr>
                <w:rFonts w:ascii="Times New Roman" w:hAnsi="Times New Roman" w:cs="Times New Roman"/>
                <w:b/>
                <w:sz w:val="26"/>
                <w:szCs w:val="26"/>
                <w:lang w:val="es-AR"/>
              </w:rPr>
              <w:t xml:space="preserve">A. </w:t>
            </w:r>
            <w:r>
              <w:rPr>
                <w:rFonts w:ascii="Times New Roman" w:hAnsi="Times New Roman" w:cs="Times New Roman"/>
                <w:sz w:val="26"/>
                <w:szCs w:val="26"/>
                <w:lang w:val="es-AR"/>
              </w:rPr>
              <w:t>Hợp chất khó tan trong nước.</w:t>
            </w:r>
          </w:p>
          <w:p w14:paraId="58BC3908">
            <w:pPr>
              <w:tabs>
                <w:tab w:val="left" w:pos="284"/>
                <w:tab w:val="left" w:pos="2552"/>
                <w:tab w:val="left" w:pos="5103"/>
                <w:tab w:val="left" w:pos="7655"/>
              </w:tabs>
              <w:spacing w:after="0" w:line="312" w:lineRule="auto"/>
              <w:ind w:left="284"/>
              <w:jc w:val="both"/>
              <w:rPr>
                <w:rFonts w:ascii="Times New Roman" w:hAnsi="Times New Roman" w:cs="Times New Roman"/>
                <w:sz w:val="26"/>
                <w:szCs w:val="26"/>
              </w:rPr>
            </w:pPr>
            <w:r>
              <w:rPr>
                <w:rFonts w:ascii="Times New Roman" w:hAnsi="Times New Roman" w:cs="Times New Roman"/>
                <w:b/>
                <w:sz w:val="26"/>
                <w:szCs w:val="26"/>
                <w:lang w:val="es-AR"/>
              </w:rPr>
              <w:t xml:space="preserve">B. </w:t>
            </w:r>
            <w:r>
              <w:rPr>
                <w:rFonts w:ascii="Times New Roman" w:hAnsi="Times New Roman" w:cs="Times New Roman"/>
                <w:sz w:val="26"/>
                <w:szCs w:val="26"/>
                <w:lang w:val="es-AR"/>
              </w:rPr>
              <w:t>Hợp chất của cacbon và một số nguyên tố khác trừ N, Cl, O</w:t>
            </w:r>
            <w:r>
              <w:rPr>
                <w:rFonts w:ascii="Times New Roman" w:hAnsi="Times New Roman" w:cs="Times New Roman"/>
                <w:sz w:val="26"/>
                <w:szCs w:val="26"/>
                <w:lang w:val="vi-VN"/>
              </w:rPr>
              <w:t>.</w:t>
            </w:r>
          </w:p>
          <w:p w14:paraId="47E4DFB7">
            <w:pPr>
              <w:tabs>
                <w:tab w:val="left" w:pos="284"/>
                <w:tab w:val="left" w:pos="2552"/>
                <w:tab w:val="left" w:pos="5103"/>
                <w:tab w:val="left" w:pos="7655"/>
              </w:tabs>
              <w:spacing w:after="0" w:line="312" w:lineRule="auto"/>
              <w:ind w:left="284"/>
              <w:jc w:val="both"/>
              <w:rPr>
                <w:rFonts w:ascii="Times New Roman" w:hAnsi="Times New Roman" w:cs="Times New Roman"/>
                <w:color w:val="376092" w:themeColor="accent1" w:themeShade="BF"/>
                <w:sz w:val="26"/>
                <w:szCs w:val="26"/>
              </w:rPr>
            </w:pPr>
            <w:r>
              <w:rPr>
                <w:rFonts w:ascii="Times New Roman" w:hAnsi="Times New Roman" w:cs="Times New Roman"/>
                <w:b/>
                <w:color w:val="376092" w:themeColor="accent1" w:themeShade="BF"/>
                <w:sz w:val="26"/>
                <w:szCs w:val="26"/>
              </w:rPr>
              <w:t xml:space="preserve">C. </w:t>
            </w:r>
            <w:r>
              <w:rPr>
                <w:rFonts w:ascii="Times New Roman" w:hAnsi="Times New Roman" w:cs="Times New Roman"/>
                <w:color w:val="376092" w:themeColor="accent1" w:themeShade="BF"/>
                <w:sz w:val="26"/>
                <w:szCs w:val="26"/>
              </w:rPr>
              <w:t>Hợp chất của cacbon trừ CO, CO</w:t>
            </w:r>
            <w:r>
              <w:rPr>
                <w:rFonts w:ascii="Times New Roman" w:hAnsi="Times New Roman" w:cs="Times New Roman"/>
                <w:color w:val="376092" w:themeColor="accent1" w:themeShade="BF"/>
                <w:sz w:val="26"/>
                <w:szCs w:val="26"/>
                <w:vertAlign w:val="subscript"/>
              </w:rPr>
              <w:t>2</w:t>
            </w:r>
            <w:r>
              <w:rPr>
                <w:rFonts w:ascii="Times New Roman" w:hAnsi="Times New Roman" w:cs="Times New Roman"/>
                <w:color w:val="376092" w:themeColor="accent1" w:themeShade="BF"/>
                <w:sz w:val="26"/>
                <w:szCs w:val="26"/>
              </w:rPr>
              <w:t>, H</w:t>
            </w:r>
            <w:r>
              <w:rPr>
                <w:rFonts w:ascii="Times New Roman" w:hAnsi="Times New Roman" w:cs="Times New Roman"/>
                <w:color w:val="376092" w:themeColor="accent1" w:themeShade="BF"/>
                <w:sz w:val="26"/>
                <w:szCs w:val="26"/>
                <w:vertAlign w:val="subscript"/>
              </w:rPr>
              <w:t>2</w:t>
            </w:r>
            <w:r>
              <w:rPr>
                <w:rFonts w:ascii="Times New Roman" w:hAnsi="Times New Roman" w:cs="Times New Roman"/>
                <w:color w:val="376092" w:themeColor="accent1" w:themeShade="BF"/>
                <w:sz w:val="26"/>
                <w:szCs w:val="26"/>
              </w:rPr>
              <w:t>CO</w:t>
            </w:r>
            <w:r>
              <w:rPr>
                <w:rFonts w:ascii="Times New Roman" w:hAnsi="Times New Roman" w:cs="Times New Roman"/>
                <w:color w:val="376092" w:themeColor="accent1" w:themeShade="BF"/>
                <w:sz w:val="26"/>
                <w:szCs w:val="26"/>
                <w:vertAlign w:val="subscript"/>
              </w:rPr>
              <w:t>3</w:t>
            </w:r>
            <w:r>
              <w:rPr>
                <w:rFonts w:ascii="Times New Roman" w:hAnsi="Times New Roman" w:cs="Times New Roman"/>
                <w:color w:val="376092" w:themeColor="accent1" w:themeShade="BF"/>
                <w:sz w:val="26"/>
                <w:szCs w:val="26"/>
              </w:rPr>
              <w:t>, muối carbonate kim loại.</w:t>
            </w:r>
          </w:p>
          <w:p w14:paraId="32675A54">
            <w:pPr>
              <w:tabs>
                <w:tab w:val="left" w:pos="284"/>
                <w:tab w:val="left" w:pos="2552"/>
                <w:tab w:val="left" w:pos="5103"/>
                <w:tab w:val="left" w:pos="7655"/>
              </w:tabs>
              <w:spacing w:after="0" w:line="312" w:lineRule="auto"/>
              <w:ind w:left="284"/>
              <w:jc w:val="both"/>
              <w:rPr>
                <w:rFonts w:ascii="Times New Roman" w:hAnsi="Times New Roman" w:cs="Times New Roman"/>
                <w:sz w:val="26"/>
                <w:szCs w:val="26"/>
              </w:rPr>
            </w:pPr>
            <w:r>
              <w:rPr>
                <w:rFonts w:ascii="Times New Roman" w:hAnsi="Times New Roman" w:cs="Times New Roman"/>
                <w:b/>
                <w:sz w:val="26"/>
                <w:szCs w:val="26"/>
              </w:rPr>
              <w:t xml:space="preserve">D. </w:t>
            </w:r>
            <w:r>
              <w:rPr>
                <w:rFonts w:ascii="Times New Roman" w:hAnsi="Times New Roman" w:cs="Times New Roman"/>
                <w:sz w:val="26"/>
                <w:szCs w:val="26"/>
              </w:rPr>
              <w:t>Hợp chất có nhiệt độ sôi cao.</w:t>
            </w:r>
          </w:p>
          <w:p w14:paraId="4201231B">
            <w:pPr>
              <w:tabs>
                <w:tab w:val="left" w:pos="284"/>
                <w:tab w:val="left" w:pos="2552"/>
                <w:tab w:val="left" w:pos="5103"/>
                <w:tab w:val="left" w:pos="7655"/>
              </w:tabs>
              <w:spacing w:after="0" w:line="312" w:lineRule="auto"/>
              <w:jc w:val="both"/>
              <w:rPr>
                <w:rFonts w:ascii="Times New Roman" w:hAnsi="Times New Roman" w:cs="Times New Roman"/>
                <w:sz w:val="26"/>
                <w:szCs w:val="26"/>
                <w:lang w:val="de-DE"/>
              </w:rPr>
            </w:pPr>
            <w:r>
              <w:rPr>
                <w:rFonts w:ascii="Times New Roman" w:hAnsi="Times New Roman" w:cs="Times New Roman"/>
                <w:b/>
                <w:sz w:val="26"/>
                <w:szCs w:val="26"/>
                <w:lang w:val="de-DE"/>
              </w:rPr>
              <w:t xml:space="preserve">Câu 2. </w:t>
            </w:r>
            <w:r>
              <w:rPr>
                <w:rFonts w:ascii="Times New Roman" w:hAnsi="Times New Roman" w:cs="Times New Roman"/>
                <w:sz w:val="26"/>
                <w:szCs w:val="26"/>
                <w:lang w:val="de-DE"/>
              </w:rPr>
              <w:t>Thành phần các nguyên tố trong hợp chất hữu cơ</w:t>
            </w:r>
          </w:p>
          <w:p w14:paraId="40AC8D70">
            <w:pPr>
              <w:tabs>
                <w:tab w:val="left" w:pos="284"/>
                <w:tab w:val="left" w:pos="2552"/>
                <w:tab w:val="left" w:pos="5103"/>
                <w:tab w:val="left" w:pos="7655"/>
              </w:tabs>
              <w:spacing w:after="0" w:line="312" w:lineRule="auto"/>
              <w:ind w:left="284"/>
              <w:jc w:val="both"/>
              <w:rPr>
                <w:rFonts w:ascii="Times New Roman" w:hAnsi="Times New Roman" w:cs="Times New Roman"/>
                <w:color w:val="376092" w:themeColor="accent1" w:themeShade="BF"/>
                <w:sz w:val="26"/>
                <w:szCs w:val="26"/>
                <w:lang w:val="de-DE"/>
              </w:rPr>
            </w:pPr>
            <w:r>
              <w:rPr>
                <w:rFonts w:ascii="Times New Roman" w:hAnsi="Times New Roman" w:cs="Times New Roman"/>
                <w:b/>
                <w:color w:val="376092" w:themeColor="accent1" w:themeShade="BF"/>
                <w:sz w:val="26"/>
                <w:szCs w:val="26"/>
                <w:lang w:val="de-DE"/>
              </w:rPr>
              <w:t xml:space="preserve">A. </w:t>
            </w:r>
            <w:r>
              <w:rPr>
                <w:rFonts w:ascii="Times New Roman" w:hAnsi="Times New Roman" w:cs="Times New Roman"/>
                <w:color w:val="376092" w:themeColor="accent1" w:themeShade="BF"/>
                <w:sz w:val="26"/>
                <w:szCs w:val="26"/>
                <w:lang w:val="de-DE"/>
              </w:rPr>
              <w:t>nhất thiết phải có carbon, th</w:t>
            </w:r>
            <w:r>
              <w:rPr>
                <w:rFonts w:ascii="Times New Roman" w:hAnsi="Times New Roman" w:cs="Times New Roman"/>
                <w:color w:val="376092" w:themeColor="accent1" w:themeShade="BF"/>
                <w:sz w:val="26"/>
                <w:szCs w:val="26"/>
                <w:lang w:val="de-DE"/>
              </w:rPr>
              <w:softHyphen/>
            </w:r>
            <w:r>
              <w:rPr>
                <w:rFonts w:ascii="Times New Roman" w:hAnsi="Times New Roman" w:cs="Times New Roman"/>
                <w:color w:val="376092" w:themeColor="accent1" w:themeShade="BF"/>
                <w:sz w:val="26"/>
                <w:szCs w:val="26"/>
                <w:lang w:val="de-DE"/>
              </w:rPr>
              <w:t>ường có H, hay gặp O, N sau đó đến</w:t>
            </w:r>
            <w:r>
              <w:rPr>
                <w:rFonts w:ascii="Times New Roman" w:hAnsi="Times New Roman" w:cs="Times New Roman"/>
                <w:b/>
                <w:bCs/>
                <w:color w:val="376092" w:themeColor="accent1" w:themeShade="BF"/>
                <w:sz w:val="26"/>
                <w:szCs w:val="26"/>
                <w:lang w:val="de-DE"/>
              </w:rPr>
              <w:t xml:space="preserve"> </w:t>
            </w:r>
            <w:r>
              <w:rPr>
                <w:rFonts w:ascii="Times New Roman" w:hAnsi="Times New Roman" w:cs="Times New Roman"/>
                <w:color w:val="376092" w:themeColor="accent1" w:themeShade="BF"/>
                <w:sz w:val="26"/>
                <w:szCs w:val="26"/>
                <w:lang w:val="de-DE"/>
              </w:rPr>
              <w:t>halogen, S, P...</w:t>
            </w:r>
          </w:p>
          <w:p w14:paraId="36BAD83B">
            <w:pPr>
              <w:tabs>
                <w:tab w:val="left" w:pos="284"/>
                <w:tab w:val="left" w:pos="2552"/>
                <w:tab w:val="left" w:pos="5103"/>
                <w:tab w:val="left" w:pos="7655"/>
              </w:tabs>
              <w:spacing w:after="0" w:line="312" w:lineRule="auto"/>
              <w:ind w:left="284"/>
              <w:jc w:val="both"/>
              <w:rPr>
                <w:rFonts w:ascii="Times New Roman" w:hAnsi="Times New Roman" w:cs="Times New Roman"/>
                <w:sz w:val="26"/>
                <w:szCs w:val="26"/>
                <w:lang w:val="de-DE"/>
              </w:rPr>
            </w:pPr>
            <w:r>
              <w:rPr>
                <w:rFonts w:ascii="Times New Roman" w:hAnsi="Times New Roman" w:cs="Times New Roman"/>
                <w:b/>
                <w:sz w:val="26"/>
                <w:szCs w:val="26"/>
                <w:lang w:val="de-DE"/>
              </w:rPr>
              <w:t xml:space="preserve">B. </w:t>
            </w:r>
            <w:r>
              <w:rPr>
                <w:rFonts w:ascii="Times New Roman" w:hAnsi="Times New Roman" w:cs="Times New Roman"/>
                <w:sz w:val="26"/>
                <w:szCs w:val="26"/>
                <w:lang w:val="de-DE"/>
              </w:rPr>
              <w:t>gồm có C, H và các nguyên tố khác.</w:t>
            </w:r>
          </w:p>
          <w:p w14:paraId="39062168">
            <w:pPr>
              <w:tabs>
                <w:tab w:val="left" w:pos="284"/>
                <w:tab w:val="left" w:pos="2552"/>
                <w:tab w:val="left" w:pos="5103"/>
                <w:tab w:val="left" w:pos="7655"/>
              </w:tabs>
              <w:spacing w:after="0" w:line="312" w:lineRule="auto"/>
              <w:ind w:left="284"/>
              <w:jc w:val="both"/>
              <w:rPr>
                <w:rFonts w:ascii="Times New Roman" w:hAnsi="Times New Roman" w:cs="Times New Roman"/>
                <w:sz w:val="26"/>
                <w:szCs w:val="26"/>
                <w:lang w:val="de-DE"/>
              </w:rPr>
            </w:pPr>
            <w:r>
              <w:rPr>
                <w:rFonts w:ascii="Times New Roman" w:hAnsi="Times New Roman" w:cs="Times New Roman"/>
                <w:b/>
                <w:sz w:val="26"/>
                <w:szCs w:val="26"/>
                <w:lang w:val="de-DE"/>
              </w:rPr>
              <w:t xml:space="preserve">C. </w:t>
            </w:r>
            <w:r>
              <w:rPr>
                <w:rFonts w:ascii="Times New Roman" w:hAnsi="Times New Roman" w:cs="Times New Roman"/>
                <w:sz w:val="26"/>
                <w:szCs w:val="26"/>
                <w:lang w:val="de-DE"/>
              </w:rPr>
              <w:t>bao gồm tất cả các nguyên tố trong bảng tuần hoàn.</w:t>
            </w:r>
          </w:p>
          <w:p w14:paraId="3B3C61AE">
            <w:pPr>
              <w:tabs>
                <w:tab w:val="left" w:pos="284"/>
                <w:tab w:val="left" w:pos="2552"/>
                <w:tab w:val="left" w:pos="5103"/>
                <w:tab w:val="left" w:pos="7655"/>
              </w:tabs>
              <w:spacing w:after="0" w:line="312" w:lineRule="auto"/>
              <w:ind w:left="284"/>
              <w:jc w:val="both"/>
              <w:rPr>
                <w:rFonts w:ascii="Times New Roman" w:hAnsi="Times New Roman" w:cs="Times New Roman"/>
                <w:sz w:val="26"/>
                <w:szCs w:val="26"/>
                <w:lang w:val="pt-BR"/>
              </w:rPr>
            </w:pPr>
            <w:r>
              <w:rPr>
                <w:rFonts w:ascii="Times New Roman" w:hAnsi="Times New Roman" w:cs="Times New Roman"/>
                <w:b/>
                <w:sz w:val="26"/>
                <w:szCs w:val="26"/>
                <w:lang w:val="pt-BR"/>
              </w:rPr>
              <w:t xml:space="preserve">D. </w:t>
            </w:r>
            <w:r>
              <w:rPr>
                <w:rFonts w:ascii="Times New Roman" w:hAnsi="Times New Roman" w:cs="Times New Roman"/>
                <w:sz w:val="26"/>
                <w:szCs w:val="26"/>
                <w:lang w:val="pt-BR"/>
              </w:rPr>
              <w:t>th</w:t>
            </w:r>
            <w:r>
              <w:rPr>
                <w:rFonts w:ascii="Times New Roman" w:hAnsi="Times New Roman" w:cs="Times New Roman"/>
                <w:sz w:val="26"/>
                <w:szCs w:val="26"/>
                <w:lang w:val="pt-BR"/>
              </w:rPr>
              <w:softHyphen/>
            </w:r>
            <w:r>
              <w:rPr>
                <w:rFonts w:ascii="Times New Roman" w:hAnsi="Times New Roman" w:cs="Times New Roman"/>
                <w:sz w:val="26"/>
                <w:szCs w:val="26"/>
                <w:lang w:val="pt-BR"/>
              </w:rPr>
              <w:t>ường có C, H hay gặp O, N, sau đó đến halogen, S, P.</w:t>
            </w:r>
          </w:p>
          <w:p w14:paraId="68281D39">
            <w:pPr>
              <w:tabs>
                <w:tab w:val="left" w:pos="284"/>
                <w:tab w:val="left" w:pos="2552"/>
                <w:tab w:val="left" w:pos="5103"/>
                <w:tab w:val="left" w:pos="7655"/>
              </w:tabs>
              <w:spacing w:after="0" w:line="312" w:lineRule="auto"/>
              <w:jc w:val="both"/>
              <w:rPr>
                <w:rFonts w:ascii="Times New Roman" w:hAnsi="Times New Roman" w:cs="Times New Roman"/>
                <w:bCs/>
                <w:sz w:val="26"/>
                <w:szCs w:val="26"/>
              </w:rPr>
            </w:pPr>
            <w:r>
              <w:rPr>
                <w:rFonts w:ascii="Times New Roman" w:hAnsi="Times New Roman" w:cs="Times New Roman"/>
                <w:b/>
                <w:bCs/>
                <w:sz w:val="26"/>
                <w:szCs w:val="26"/>
              </w:rPr>
              <w:t>Câu 3.</w:t>
            </w:r>
            <w:r>
              <w:rPr>
                <w:rFonts w:ascii="Times New Roman" w:hAnsi="Times New Roman" w:cs="Times New Roman"/>
                <w:bCs/>
                <w:sz w:val="26"/>
                <w:szCs w:val="26"/>
              </w:rPr>
              <w:t> Trong thành phần phân tử hợp chất hữu cơ nhất thiết phải có nguyên tố</w:t>
            </w:r>
          </w:p>
          <w:p w14:paraId="6B3D89EC">
            <w:pPr>
              <w:tabs>
                <w:tab w:val="left" w:pos="284"/>
                <w:tab w:val="left" w:pos="2552"/>
                <w:tab w:val="left" w:pos="5103"/>
                <w:tab w:val="left" w:pos="7655"/>
              </w:tabs>
              <w:spacing w:after="0" w:line="312" w:lineRule="auto"/>
              <w:jc w:val="both"/>
              <w:rPr>
                <w:rFonts w:ascii="Times New Roman" w:hAnsi="Times New Roman" w:cs="Times New Roman"/>
                <w:bCs/>
                <w:color w:val="376092" w:themeColor="accent1" w:themeShade="BF"/>
                <w:sz w:val="26"/>
                <w:szCs w:val="26"/>
              </w:rPr>
            </w:pPr>
            <w:r>
              <w:rPr>
                <w:rFonts w:ascii="Times New Roman" w:hAnsi="Times New Roman" w:cs="Times New Roman"/>
                <w:bCs/>
                <w:color w:val="376092" w:themeColor="accent1" w:themeShade="BF"/>
                <w:sz w:val="26"/>
                <w:szCs w:val="26"/>
              </w:rPr>
              <w:t> </w:t>
            </w:r>
            <w:r>
              <w:rPr>
                <w:rFonts w:ascii="Times New Roman" w:hAnsi="Times New Roman" w:cs="Times New Roman"/>
                <w:bCs/>
                <w:color w:val="376092" w:themeColor="accent1" w:themeShade="BF"/>
                <w:sz w:val="26"/>
                <w:szCs w:val="26"/>
              </w:rPr>
              <w:tab/>
            </w:r>
            <w:r>
              <w:rPr>
                <w:rFonts w:ascii="Times New Roman" w:hAnsi="Times New Roman" w:cs="Times New Roman"/>
                <w:b/>
                <w:color w:val="376092" w:themeColor="accent1" w:themeShade="BF"/>
                <w:sz w:val="26"/>
                <w:szCs w:val="26"/>
              </w:rPr>
              <w:t>A.</w:t>
            </w:r>
            <w:r>
              <w:rPr>
                <w:rFonts w:ascii="Times New Roman" w:hAnsi="Times New Roman" w:cs="Times New Roman"/>
                <w:bCs/>
                <w:color w:val="376092" w:themeColor="accent1" w:themeShade="BF"/>
                <w:sz w:val="26"/>
                <w:szCs w:val="26"/>
              </w:rPr>
              <w:t xml:space="preserve"> carbon.</w:t>
            </w:r>
            <w:r>
              <w:rPr>
                <w:rFonts w:ascii="Times New Roman" w:hAnsi="Times New Roman" w:cs="Times New Roman"/>
                <w:bCs/>
                <w:color w:val="376092" w:themeColor="accent1" w:themeShade="BF"/>
                <w:sz w:val="26"/>
                <w:szCs w:val="26"/>
              </w:rPr>
              <w:tab/>
            </w:r>
            <w:r>
              <w:rPr>
                <w:rFonts w:ascii="Times New Roman" w:hAnsi="Times New Roman" w:cs="Times New Roman"/>
                <w:b/>
                <w:sz w:val="26"/>
                <w:szCs w:val="26"/>
              </w:rPr>
              <w:t>B.</w:t>
            </w:r>
            <w:r>
              <w:rPr>
                <w:rFonts w:ascii="Times New Roman" w:hAnsi="Times New Roman" w:cs="Times New Roman"/>
                <w:bCs/>
                <w:sz w:val="26"/>
                <w:szCs w:val="26"/>
              </w:rPr>
              <w:t xml:space="preserve"> hydrogen.</w:t>
            </w:r>
            <w:r>
              <w:rPr>
                <w:rFonts w:ascii="Times New Roman" w:hAnsi="Times New Roman" w:cs="Times New Roman"/>
                <w:bCs/>
                <w:color w:val="376092" w:themeColor="accent1" w:themeShade="BF"/>
                <w:sz w:val="26"/>
                <w:szCs w:val="26"/>
              </w:rPr>
              <w:tab/>
            </w:r>
            <w:r>
              <w:rPr>
                <w:rFonts w:ascii="Times New Roman" w:hAnsi="Times New Roman" w:cs="Times New Roman"/>
                <w:b/>
                <w:sz w:val="26"/>
                <w:szCs w:val="26"/>
              </w:rPr>
              <w:t>C.</w:t>
            </w:r>
            <w:r>
              <w:rPr>
                <w:rFonts w:ascii="Times New Roman" w:hAnsi="Times New Roman" w:cs="Times New Roman"/>
                <w:bCs/>
                <w:sz w:val="26"/>
                <w:szCs w:val="26"/>
              </w:rPr>
              <w:t xml:space="preserve"> oxygen.</w:t>
            </w:r>
            <w:r>
              <w:rPr>
                <w:rFonts w:ascii="Times New Roman" w:hAnsi="Times New Roman" w:cs="Times New Roman"/>
                <w:bCs/>
                <w:color w:val="376092" w:themeColor="accent1" w:themeShade="BF"/>
                <w:sz w:val="26"/>
                <w:szCs w:val="26"/>
              </w:rPr>
              <w:tab/>
            </w:r>
            <w:r>
              <w:rPr>
                <w:rFonts w:ascii="Times New Roman" w:hAnsi="Times New Roman" w:cs="Times New Roman"/>
                <w:b/>
                <w:sz w:val="26"/>
                <w:szCs w:val="26"/>
              </w:rPr>
              <w:t>D.</w:t>
            </w:r>
            <w:r>
              <w:rPr>
                <w:rFonts w:ascii="Times New Roman" w:hAnsi="Times New Roman" w:cs="Times New Roman"/>
                <w:bCs/>
                <w:sz w:val="26"/>
                <w:szCs w:val="26"/>
              </w:rPr>
              <w:t xml:space="preserve"> nitrogen.</w:t>
            </w:r>
          </w:p>
          <w:p w14:paraId="7E37F5F9">
            <w:pPr>
              <w:tabs>
                <w:tab w:val="left" w:pos="284"/>
                <w:tab w:val="left" w:pos="2552"/>
                <w:tab w:val="left" w:pos="5103"/>
                <w:tab w:val="left" w:pos="7655"/>
              </w:tabs>
              <w:spacing w:after="0" w:line="312" w:lineRule="auto"/>
              <w:jc w:val="both"/>
              <w:rPr>
                <w:rFonts w:ascii="Times New Roman" w:hAnsi="Times New Roman" w:cs="Times New Roman"/>
                <w:bCs/>
                <w:sz w:val="26"/>
                <w:szCs w:val="26"/>
              </w:rPr>
            </w:pPr>
            <w:r>
              <w:rPr>
                <w:rFonts w:ascii="Times New Roman" w:hAnsi="Times New Roman" w:cs="Times New Roman"/>
                <w:b/>
                <w:bCs/>
                <w:sz w:val="26"/>
                <w:szCs w:val="26"/>
              </w:rPr>
              <w:t>Câu 4.</w:t>
            </w:r>
            <w:r>
              <w:rPr>
                <w:rFonts w:ascii="Times New Roman" w:hAnsi="Times New Roman" w:cs="Times New Roman"/>
                <w:bCs/>
                <w:sz w:val="26"/>
                <w:szCs w:val="26"/>
              </w:rPr>
              <w:t xml:space="preserve"> Chất nào sau đây </w:t>
            </w:r>
            <w:r>
              <w:rPr>
                <w:rFonts w:ascii="Times New Roman" w:hAnsi="Times New Roman" w:cs="Times New Roman"/>
                <w:b/>
                <w:sz w:val="26"/>
                <w:szCs w:val="26"/>
              </w:rPr>
              <w:t>không</w:t>
            </w:r>
            <w:r>
              <w:rPr>
                <w:rFonts w:ascii="Times New Roman" w:hAnsi="Times New Roman" w:cs="Times New Roman"/>
                <w:bCs/>
                <w:sz w:val="26"/>
                <w:szCs w:val="26"/>
              </w:rPr>
              <w:t xml:space="preserve"> thuộc loại chất hữu cơ ?</w:t>
            </w:r>
          </w:p>
          <w:p w14:paraId="3DC4F6AC">
            <w:pPr>
              <w:tabs>
                <w:tab w:val="left" w:pos="284"/>
                <w:tab w:val="left" w:pos="2552"/>
                <w:tab w:val="left" w:pos="5103"/>
                <w:tab w:val="left" w:pos="7655"/>
              </w:tabs>
              <w:spacing w:after="0" w:line="312" w:lineRule="auto"/>
              <w:jc w:val="both"/>
              <w:rPr>
                <w:rFonts w:ascii="Times New Roman" w:hAnsi="Times New Roman" w:cs="Times New Roman"/>
                <w:bCs/>
                <w:sz w:val="26"/>
                <w:szCs w:val="26"/>
              </w:rPr>
            </w:pPr>
            <w:r>
              <w:rPr>
                <w:rFonts w:ascii="Times New Roman" w:hAnsi="Times New Roman" w:cs="Times New Roman"/>
                <w:b/>
                <w:sz w:val="26"/>
                <w:szCs w:val="26"/>
              </w:rPr>
              <w:tab/>
            </w:r>
            <w:r>
              <w:rPr>
                <w:rFonts w:ascii="Times New Roman" w:hAnsi="Times New Roman" w:cs="Times New Roman"/>
                <w:b/>
                <w:sz w:val="26"/>
                <w:szCs w:val="26"/>
              </w:rPr>
              <w:t>A.</w:t>
            </w:r>
            <w:r>
              <w:rPr>
                <w:rFonts w:ascii="Times New Roman" w:hAnsi="Times New Roman" w:cs="Times New Roman"/>
                <w:bCs/>
                <w:sz w:val="26"/>
                <w:szCs w:val="26"/>
              </w:rPr>
              <w:t xml:space="preserve"> CH</w:t>
            </w:r>
            <w:r>
              <w:rPr>
                <w:rFonts w:ascii="Times New Roman" w:hAnsi="Times New Roman" w:cs="Times New Roman"/>
                <w:bCs/>
                <w:sz w:val="26"/>
                <w:szCs w:val="26"/>
                <w:vertAlign w:val="subscript"/>
              </w:rPr>
              <w:t>3</w:t>
            </w:r>
            <w:r>
              <w:rPr>
                <w:rFonts w:ascii="Times New Roman" w:hAnsi="Times New Roman" w:cs="Times New Roman"/>
                <w:bCs/>
                <w:sz w:val="26"/>
                <w:szCs w:val="26"/>
              </w:rPr>
              <w:t>Cl.</w:t>
            </w:r>
            <w:r>
              <w:rPr>
                <w:rFonts w:ascii="Times New Roman" w:hAnsi="Times New Roman" w:cs="Times New Roman"/>
                <w:bCs/>
                <w:sz w:val="26"/>
                <w:szCs w:val="26"/>
              </w:rPr>
              <w:tab/>
            </w:r>
            <w:r>
              <w:rPr>
                <w:rFonts w:ascii="Times New Roman" w:hAnsi="Times New Roman" w:cs="Times New Roman"/>
                <w:b/>
                <w:sz w:val="26"/>
                <w:szCs w:val="26"/>
              </w:rPr>
              <w:t>B.</w:t>
            </w:r>
            <w:r>
              <w:rPr>
                <w:rFonts w:ascii="Times New Roman" w:hAnsi="Times New Roman" w:cs="Times New Roman"/>
                <w:bCs/>
                <w:sz w:val="26"/>
                <w:szCs w:val="26"/>
              </w:rPr>
              <w:t xml:space="preserve"> CH</w:t>
            </w:r>
            <w:r>
              <w:rPr>
                <w:rFonts w:ascii="Times New Roman" w:hAnsi="Times New Roman" w:cs="Times New Roman"/>
                <w:bCs/>
                <w:sz w:val="26"/>
                <w:szCs w:val="26"/>
                <w:vertAlign w:val="subscript"/>
              </w:rPr>
              <w:t>4</w:t>
            </w:r>
            <w:r>
              <w:rPr>
                <w:rFonts w:ascii="Times New Roman" w:hAnsi="Times New Roman" w:cs="Times New Roman"/>
                <w:bCs/>
                <w:sz w:val="26"/>
                <w:szCs w:val="26"/>
              </w:rPr>
              <w:t>.</w:t>
            </w:r>
            <w:r>
              <w:rPr>
                <w:rFonts w:ascii="Times New Roman" w:hAnsi="Times New Roman" w:cs="Times New Roman"/>
                <w:bCs/>
                <w:sz w:val="26"/>
                <w:szCs w:val="26"/>
              </w:rPr>
              <w:tab/>
            </w:r>
            <w:r>
              <w:rPr>
                <w:rFonts w:ascii="Times New Roman" w:hAnsi="Times New Roman" w:cs="Times New Roman"/>
                <w:b/>
                <w:color w:val="376092" w:themeColor="accent1" w:themeShade="BF"/>
                <w:sz w:val="26"/>
                <w:szCs w:val="26"/>
              </w:rPr>
              <w:t>C.</w:t>
            </w:r>
            <w:r>
              <w:rPr>
                <w:rFonts w:ascii="Times New Roman" w:hAnsi="Times New Roman" w:cs="Times New Roman"/>
                <w:bCs/>
                <w:color w:val="376092" w:themeColor="accent1" w:themeShade="BF"/>
                <w:sz w:val="26"/>
                <w:szCs w:val="26"/>
              </w:rPr>
              <w:t xml:space="preserve"> CO.</w:t>
            </w:r>
            <w:r>
              <w:rPr>
                <w:rFonts w:ascii="Times New Roman" w:hAnsi="Times New Roman" w:cs="Times New Roman"/>
                <w:bCs/>
                <w:sz w:val="26"/>
                <w:szCs w:val="26"/>
              </w:rPr>
              <w:tab/>
            </w:r>
            <w:r>
              <w:rPr>
                <w:rFonts w:ascii="Times New Roman" w:hAnsi="Times New Roman" w:cs="Times New Roman"/>
                <w:b/>
                <w:sz w:val="26"/>
                <w:szCs w:val="26"/>
              </w:rPr>
              <w:t>D.</w:t>
            </w:r>
            <w:r>
              <w:rPr>
                <w:rFonts w:ascii="Times New Roman" w:hAnsi="Times New Roman" w:cs="Times New Roman"/>
                <w:bCs/>
                <w:sz w:val="26"/>
                <w:szCs w:val="26"/>
              </w:rPr>
              <w:t xml:space="preserve"> CH</w:t>
            </w:r>
            <w:r>
              <w:rPr>
                <w:rFonts w:ascii="Times New Roman" w:hAnsi="Times New Roman" w:cs="Times New Roman"/>
                <w:bCs/>
                <w:sz w:val="26"/>
                <w:szCs w:val="26"/>
                <w:vertAlign w:val="subscript"/>
              </w:rPr>
              <w:t>3</w:t>
            </w:r>
            <w:r>
              <w:rPr>
                <w:rFonts w:ascii="Times New Roman" w:hAnsi="Times New Roman" w:cs="Times New Roman"/>
                <w:bCs/>
                <w:sz w:val="26"/>
                <w:szCs w:val="26"/>
              </w:rPr>
              <w:t>COONa.</w:t>
            </w:r>
          </w:p>
          <w:p w14:paraId="167C3451">
            <w:pPr>
              <w:tabs>
                <w:tab w:val="left" w:pos="284"/>
                <w:tab w:val="left" w:pos="2552"/>
                <w:tab w:val="left" w:pos="5103"/>
                <w:tab w:val="left" w:pos="7655"/>
              </w:tabs>
              <w:spacing w:after="0" w:line="312" w:lineRule="auto"/>
              <w:jc w:val="both"/>
              <w:rPr>
                <w:rFonts w:ascii="Times New Roman" w:hAnsi="Times New Roman" w:cs="Times New Roman"/>
                <w:sz w:val="26"/>
                <w:szCs w:val="26"/>
                <w:lang w:val="es-AR"/>
              </w:rPr>
            </w:pPr>
            <w:r>
              <w:rPr>
                <w:rFonts w:ascii="Times New Roman" w:hAnsi="Times New Roman" w:cs="Times New Roman"/>
                <w:b/>
                <w:sz w:val="26"/>
                <w:szCs w:val="26"/>
                <w:lang w:val="es-AR"/>
              </w:rPr>
              <w:t>Câu 5.</w:t>
            </w:r>
            <w:r>
              <w:rPr>
                <w:rFonts w:ascii="Times New Roman" w:hAnsi="Times New Roman" w:cs="Times New Roman"/>
                <w:sz w:val="26"/>
                <w:szCs w:val="26"/>
                <w:lang w:val="es-AR"/>
              </w:rPr>
              <w:t xml:space="preserve"> Dãy các hợp chất nào sau đây là hợp chất hữu cơ?</w:t>
            </w:r>
          </w:p>
          <w:p w14:paraId="35EFD4AE">
            <w:pPr>
              <w:tabs>
                <w:tab w:val="left" w:pos="284"/>
                <w:tab w:val="left" w:pos="2552"/>
                <w:tab w:val="left" w:pos="5103"/>
                <w:tab w:val="left" w:pos="7655"/>
              </w:tabs>
              <w:spacing w:after="0" w:line="312" w:lineRule="auto"/>
              <w:jc w:val="both"/>
              <w:rPr>
                <w:rFonts w:ascii="Times New Roman" w:hAnsi="Times New Roman" w:cs="Times New Roman"/>
                <w:color w:val="376092" w:themeColor="accent1" w:themeShade="BF"/>
                <w:sz w:val="26"/>
                <w:szCs w:val="26"/>
                <w:lang w:val="de-DE"/>
              </w:rPr>
            </w:pPr>
            <w:r>
              <w:rPr>
                <w:rFonts w:ascii="Times New Roman" w:hAnsi="Times New Roman" w:cs="Times New Roman"/>
                <w:b/>
                <w:sz w:val="26"/>
                <w:szCs w:val="26"/>
              </w:rPr>
              <w:tab/>
            </w:r>
            <w:r>
              <w:rPr>
                <w:rFonts w:ascii="Times New Roman" w:hAnsi="Times New Roman" w:cs="Times New Roman"/>
                <w:b/>
                <w:sz w:val="26"/>
                <w:szCs w:val="26"/>
              </w:rPr>
              <w:t xml:space="preserve">A. </w:t>
            </w:r>
            <w:r>
              <w:rPr>
                <w:rFonts w:ascii="Times New Roman" w:hAnsi="Times New Roman" w:cs="Times New Roman"/>
                <w:sz w:val="26"/>
                <w:szCs w:val="26"/>
              </w:rPr>
              <w:t>CH</w:t>
            </w:r>
            <w:r>
              <w:rPr>
                <w:rFonts w:ascii="Times New Roman" w:hAnsi="Times New Roman" w:cs="Times New Roman"/>
                <w:sz w:val="26"/>
                <w:szCs w:val="26"/>
                <w:vertAlign w:val="subscript"/>
              </w:rPr>
              <w:t>4</w:t>
            </w:r>
            <w:r>
              <w:rPr>
                <w:rFonts w:ascii="Times New Roman" w:hAnsi="Times New Roman" w:cs="Times New Roman"/>
                <w:sz w:val="26"/>
                <w:szCs w:val="26"/>
              </w:rPr>
              <w:t>, C</w:t>
            </w:r>
            <w:r>
              <w:rPr>
                <w:rFonts w:ascii="Times New Roman" w:hAnsi="Times New Roman" w:cs="Times New Roman"/>
                <w:sz w:val="26"/>
                <w:szCs w:val="26"/>
                <w:vertAlign w:val="subscript"/>
              </w:rPr>
              <w:t>2</w:t>
            </w:r>
            <w:r>
              <w:rPr>
                <w:rFonts w:ascii="Times New Roman" w:hAnsi="Times New Roman" w:cs="Times New Roman"/>
                <w:sz w:val="26"/>
                <w:szCs w:val="26"/>
              </w:rPr>
              <w:t>H</w:t>
            </w:r>
            <w:r>
              <w:rPr>
                <w:rFonts w:ascii="Times New Roman" w:hAnsi="Times New Roman" w:cs="Times New Roman"/>
                <w:sz w:val="26"/>
                <w:szCs w:val="26"/>
                <w:vertAlign w:val="subscript"/>
              </w:rPr>
              <w:t>6</w:t>
            </w:r>
            <w:r>
              <w:rPr>
                <w:rFonts w:ascii="Times New Roman" w:hAnsi="Times New Roman" w:cs="Times New Roman"/>
                <w:sz w:val="26"/>
                <w:szCs w:val="26"/>
              </w:rPr>
              <w:t>, CO</w:t>
            </w:r>
            <w:r>
              <w:rPr>
                <w:rFonts w:ascii="Times New Roman" w:hAnsi="Times New Roman" w:cs="Times New Roman"/>
                <w:sz w:val="26"/>
                <w:szCs w:val="26"/>
                <w:vertAlign w:val="subscript"/>
              </w:rPr>
              <w:t>2</w:t>
            </w:r>
            <w:r>
              <w:rPr>
                <w:rFonts w:ascii="Times New Roman" w:hAnsi="Times New Roman" w:cs="Times New Roman"/>
                <w:sz w:val="26"/>
                <w:szCs w:val="26"/>
              </w:rPr>
              <w:t>.</w:t>
            </w:r>
            <w:r>
              <w:rPr>
                <w:rFonts w:ascii="Times New Roman" w:hAnsi="Times New Roman" w:cs="Times New Roman"/>
                <w:sz w:val="26"/>
                <w:szCs w:val="26"/>
                <w:lang w:val="de-DE"/>
              </w:rPr>
              <w:tab/>
            </w:r>
            <w:r>
              <w:rPr>
                <w:rFonts w:hint="default" w:ascii="Times New Roman" w:hAnsi="Times New Roman" w:cs="Times New Roman"/>
                <w:sz w:val="26"/>
                <w:szCs w:val="26"/>
                <w:lang w:val="vi-VN"/>
              </w:rPr>
              <w:t xml:space="preserve">                </w:t>
            </w:r>
            <w:r>
              <w:rPr>
                <w:rFonts w:ascii="Times New Roman" w:hAnsi="Times New Roman" w:cs="Times New Roman"/>
                <w:b/>
                <w:color w:val="376092" w:themeColor="accent1" w:themeShade="BF"/>
                <w:sz w:val="26"/>
                <w:szCs w:val="26"/>
              </w:rPr>
              <w:t xml:space="preserve">B. </w:t>
            </w:r>
            <w:r>
              <w:rPr>
                <w:rFonts w:ascii="Times New Roman" w:hAnsi="Times New Roman" w:cs="Times New Roman"/>
                <w:color w:val="376092" w:themeColor="accent1" w:themeShade="BF"/>
                <w:sz w:val="26"/>
                <w:szCs w:val="26"/>
              </w:rPr>
              <w:t>C</w:t>
            </w:r>
            <w:r>
              <w:rPr>
                <w:rFonts w:ascii="Times New Roman" w:hAnsi="Times New Roman" w:cs="Times New Roman"/>
                <w:color w:val="376092" w:themeColor="accent1" w:themeShade="BF"/>
                <w:sz w:val="26"/>
                <w:szCs w:val="26"/>
                <w:vertAlign w:val="subscript"/>
              </w:rPr>
              <w:t>6</w:t>
            </w:r>
            <w:r>
              <w:rPr>
                <w:rFonts w:ascii="Times New Roman" w:hAnsi="Times New Roman" w:cs="Times New Roman"/>
                <w:color w:val="376092" w:themeColor="accent1" w:themeShade="BF"/>
                <w:sz w:val="26"/>
                <w:szCs w:val="26"/>
              </w:rPr>
              <w:t>H</w:t>
            </w:r>
            <w:r>
              <w:rPr>
                <w:rFonts w:ascii="Times New Roman" w:hAnsi="Times New Roman" w:cs="Times New Roman"/>
                <w:color w:val="376092" w:themeColor="accent1" w:themeShade="BF"/>
                <w:sz w:val="26"/>
                <w:szCs w:val="26"/>
                <w:vertAlign w:val="subscript"/>
              </w:rPr>
              <w:t>6</w:t>
            </w:r>
            <w:r>
              <w:rPr>
                <w:rFonts w:ascii="Times New Roman" w:hAnsi="Times New Roman" w:cs="Times New Roman"/>
                <w:color w:val="376092" w:themeColor="accent1" w:themeShade="BF"/>
                <w:sz w:val="26"/>
                <w:szCs w:val="26"/>
              </w:rPr>
              <w:t>, CH</w:t>
            </w:r>
            <w:r>
              <w:rPr>
                <w:rFonts w:ascii="Times New Roman" w:hAnsi="Times New Roman" w:cs="Times New Roman"/>
                <w:color w:val="376092" w:themeColor="accent1" w:themeShade="BF"/>
                <w:sz w:val="26"/>
                <w:szCs w:val="26"/>
                <w:vertAlign w:val="subscript"/>
              </w:rPr>
              <w:t>4</w:t>
            </w:r>
            <w:r>
              <w:rPr>
                <w:rFonts w:ascii="Times New Roman" w:hAnsi="Times New Roman" w:cs="Times New Roman"/>
                <w:color w:val="376092" w:themeColor="accent1" w:themeShade="BF"/>
                <w:sz w:val="26"/>
                <w:szCs w:val="26"/>
              </w:rPr>
              <w:t>, C</w:t>
            </w:r>
            <w:r>
              <w:rPr>
                <w:rFonts w:ascii="Times New Roman" w:hAnsi="Times New Roman" w:cs="Times New Roman"/>
                <w:color w:val="376092" w:themeColor="accent1" w:themeShade="BF"/>
                <w:sz w:val="26"/>
                <w:szCs w:val="26"/>
                <w:vertAlign w:val="subscript"/>
              </w:rPr>
              <w:t>2</w:t>
            </w:r>
            <w:r>
              <w:rPr>
                <w:rFonts w:ascii="Times New Roman" w:hAnsi="Times New Roman" w:cs="Times New Roman"/>
                <w:color w:val="376092" w:themeColor="accent1" w:themeShade="BF"/>
                <w:sz w:val="26"/>
                <w:szCs w:val="26"/>
              </w:rPr>
              <w:t>H</w:t>
            </w:r>
            <w:r>
              <w:rPr>
                <w:rFonts w:ascii="Times New Roman" w:hAnsi="Times New Roman" w:cs="Times New Roman"/>
                <w:color w:val="376092" w:themeColor="accent1" w:themeShade="BF"/>
                <w:sz w:val="26"/>
                <w:szCs w:val="26"/>
                <w:vertAlign w:val="subscript"/>
              </w:rPr>
              <w:t>5</w:t>
            </w:r>
            <w:r>
              <w:rPr>
                <w:rFonts w:ascii="Times New Roman" w:hAnsi="Times New Roman" w:cs="Times New Roman"/>
                <w:color w:val="376092" w:themeColor="accent1" w:themeShade="BF"/>
                <w:sz w:val="26"/>
                <w:szCs w:val="26"/>
              </w:rPr>
              <w:t>OH.</w:t>
            </w:r>
          </w:p>
          <w:p w14:paraId="4CBED51A">
            <w:pPr>
              <w:tabs>
                <w:tab w:val="left" w:pos="284"/>
                <w:tab w:val="left" w:pos="2552"/>
                <w:tab w:val="left" w:pos="5103"/>
                <w:tab w:val="left" w:pos="7655"/>
              </w:tabs>
              <w:spacing w:after="0" w:line="312" w:lineRule="auto"/>
              <w:jc w:val="both"/>
              <w:rPr>
                <w:rFonts w:ascii="Times New Roman" w:hAnsi="Times New Roman" w:cs="Times New Roman"/>
                <w:sz w:val="26"/>
                <w:szCs w:val="26"/>
                <w:lang w:val="de-DE"/>
              </w:rPr>
            </w:pPr>
            <w:r>
              <w:rPr>
                <w:rFonts w:ascii="Times New Roman" w:hAnsi="Times New Roman" w:cs="Times New Roman"/>
                <w:b/>
                <w:sz w:val="26"/>
                <w:szCs w:val="26"/>
              </w:rPr>
              <w:tab/>
            </w:r>
            <w:r>
              <w:rPr>
                <w:rFonts w:ascii="Times New Roman" w:hAnsi="Times New Roman" w:cs="Times New Roman"/>
                <w:b/>
                <w:sz w:val="26"/>
                <w:szCs w:val="26"/>
              </w:rPr>
              <w:t xml:space="preserve">C. </w:t>
            </w:r>
            <w:r>
              <w:rPr>
                <w:rFonts w:ascii="Times New Roman" w:hAnsi="Times New Roman" w:cs="Times New Roman"/>
                <w:sz w:val="26"/>
                <w:szCs w:val="26"/>
              </w:rPr>
              <w:t>CH</w:t>
            </w:r>
            <w:r>
              <w:rPr>
                <w:rFonts w:ascii="Times New Roman" w:hAnsi="Times New Roman" w:cs="Times New Roman"/>
                <w:sz w:val="26"/>
                <w:szCs w:val="26"/>
                <w:vertAlign w:val="subscript"/>
              </w:rPr>
              <w:t>4</w:t>
            </w:r>
            <w:r>
              <w:rPr>
                <w:rFonts w:ascii="Times New Roman" w:hAnsi="Times New Roman" w:cs="Times New Roman"/>
                <w:sz w:val="26"/>
                <w:szCs w:val="26"/>
              </w:rPr>
              <w:t>, C</w:t>
            </w:r>
            <w:r>
              <w:rPr>
                <w:rFonts w:ascii="Times New Roman" w:hAnsi="Times New Roman" w:cs="Times New Roman"/>
                <w:sz w:val="26"/>
                <w:szCs w:val="26"/>
                <w:vertAlign w:val="subscript"/>
              </w:rPr>
              <w:t>2</w:t>
            </w:r>
            <w:r>
              <w:rPr>
                <w:rFonts w:ascii="Times New Roman" w:hAnsi="Times New Roman" w:cs="Times New Roman"/>
                <w:sz w:val="26"/>
                <w:szCs w:val="26"/>
              </w:rPr>
              <w:t>H</w:t>
            </w:r>
            <w:r>
              <w:rPr>
                <w:rFonts w:ascii="Times New Roman" w:hAnsi="Times New Roman" w:cs="Times New Roman"/>
                <w:sz w:val="26"/>
                <w:szCs w:val="26"/>
                <w:vertAlign w:val="subscript"/>
              </w:rPr>
              <w:t>2</w:t>
            </w:r>
            <w:r>
              <w:rPr>
                <w:rFonts w:ascii="Times New Roman" w:hAnsi="Times New Roman" w:cs="Times New Roman"/>
                <w:sz w:val="26"/>
                <w:szCs w:val="26"/>
              </w:rPr>
              <w:t>, CO.</w:t>
            </w:r>
            <w:r>
              <w:rPr>
                <w:rFonts w:ascii="Times New Roman" w:hAnsi="Times New Roman" w:cs="Times New Roman"/>
                <w:sz w:val="26"/>
                <w:szCs w:val="26"/>
                <w:lang w:val="de-DE"/>
              </w:rPr>
              <w:tab/>
            </w:r>
            <w:r>
              <w:rPr>
                <w:rFonts w:hint="default" w:ascii="Times New Roman" w:hAnsi="Times New Roman" w:cs="Times New Roman"/>
                <w:sz w:val="26"/>
                <w:szCs w:val="26"/>
                <w:lang w:val="vi-VN"/>
              </w:rPr>
              <w:t xml:space="preserve">                </w:t>
            </w:r>
            <w:r>
              <w:rPr>
                <w:rFonts w:ascii="Times New Roman" w:hAnsi="Times New Roman" w:cs="Times New Roman"/>
                <w:b/>
                <w:sz w:val="26"/>
                <w:szCs w:val="26"/>
              </w:rPr>
              <w:t xml:space="preserve">D. </w:t>
            </w:r>
            <w:r>
              <w:rPr>
                <w:rFonts w:ascii="Times New Roman" w:hAnsi="Times New Roman" w:cs="Times New Roman"/>
                <w:sz w:val="26"/>
                <w:szCs w:val="26"/>
              </w:rPr>
              <w:t>C</w:t>
            </w:r>
            <w:r>
              <w:rPr>
                <w:rFonts w:ascii="Times New Roman" w:hAnsi="Times New Roman" w:cs="Times New Roman"/>
                <w:sz w:val="26"/>
                <w:szCs w:val="26"/>
                <w:vertAlign w:val="subscript"/>
              </w:rPr>
              <w:t>2</w:t>
            </w:r>
            <w:r>
              <w:rPr>
                <w:rFonts w:ascii="Times New Roman" w:hAnsi="Times New Roman" w:cs="Times New Roman"/>
                <w:sz w:val="26"/>
                <w:szCs w:val="26"/>
              </w:rPr>
              <w:t>H</w:t>
            </w:r>
            <w:r>
              <w:rPr>
                <w:rFonts w:ascii="Times New Roman" w:hAnsi="Times New Roman" w:cs="Times New Roman"/>
                <w:sz w:val="26"/>
                <w:szCs w:val="26"/>
                <w:vertAlign w:val="subscript"/>
              </w:rPr>
              <w:t>2</w:t>
            </w:r>
            <w:r>
              <w:rPr>
                <w:rFonts w:ascii="Times New Roman" w:hAnsi="Times New Roman" w:cs="Times New Roman"/>
                <w:sz w:val="26"/>
                <w:szCs w:val="26"/>
              </w:rPr>
              <w:t>, C</w:t>
            </w:r>
            <w:r>
              <w:rPr>
                <w:rFonts w:ascii="Times New Roman" w:hAnsi="Times New Roman" w:cs="Times New Roman"/>
                <w:sz w:val="26"/>
                <w:szCs w:val="26"/>
                <w:vertAlign w:val="subscript"/>
              </w:rPr>
              <w:t>2</w:t>
            </w:r>
            <w:r>
              <w:rPr>
                <w:rFonts w:ascii="Times New Roman" w:hAnsi="Times New Roman" w:cs="Times New Roman"/>
                <w:sz w:val="26"/>
                <w:szCs w:val="26"/>
              </w:rPr>
              <w:t>H</w:t>
            </w:r>
            <w:r>
              <w:rPr>
                <w:rFonts w:ascii="Times New Roman" w:hAnsi="Times New Roman" w:cs="Times New Roman"/>
                <w:sz w:val="26"/>
                <w:szCs w:val="26"/>
                <w:vertAlign w:val="subscript"/>
              </w:rPr>
              <w:t>6</w:t>
            </w:r>
            <w:r>
              <w:rPr>
                <w:rFonts w:ascii="Times New Roman" w:hAnsi="Times New Roman" w:cs="Times New Roman"/>
                <w:sz w:val="26"/>
                <w:szCs w:val="26"/>
              </w:rPr>
              <w:t>O, BaCO</w:t>
            </w:r>
            <w:r>
              <w:rPr>
                <w:rFonts w:ascii="Times New Roman" w:hAnsi="Times New Roman" w:cs="Times New Roman"/>
                <w:sz w:val="26"/>
                <w:szCs w:val="26"/>
                <w:vertAlign w:val="subscript"/>
              </w:rPr>
              <w:t>3</w:t>
            </w:r>
            <w:r>
              <w:rPr>
                <w:rFonts w:ascii="Times New Roman" w:hAnsi="Times New Roman" w:cs="Times New Roman"/>
                <w:sz w:val="26"/>
                <w:szCs w:val="26"/>
              </w:rPr>
              <w:t>.</w:t>
            </w:r>
          </w:p>
          <w:p w14:paraId="500221A2">
            <w:pPr>
              <w:tabs>
                <w:tab w:val="left" w:pos="284"/>
                <w:tab w:val="left" w:pos="2552"/>
                <w:tab w:val="left" w:pos="5103"/>
                <w:tab w:val="left" w:pos="7655"/>
              </w:tabs>
              <w:spacing w:after="0" w:line="312" w:lineRule="auto"/>
              <w:jc w:val="both"/>
              <w:rPr>
                <w:rFonts w:ascii="Times New Roman" w:hAnsi="Times New Roman" w:cs="Times New Roman"/>
                <w:sz w:val="26"/>
                <w:szCs w:val="26"/>
                <w:lang w:val="es-AR"/>
              </w:rPr>
            </w:pPr>
            <w:r>
              <w:rPr>
                <w:rFonts w:ascii="Times New Roman" w:hAnsi="Times New Roman" w:cs="Times New Roman"/>
                <w:b/>
                <w:sz w:val="26"/>
                <w:szCs w:val="26"/>
                <w:lang w:val="pt-BR"/>
              </w:rPr>
              <w:t>Câu 6.</w:t>
            </w:r>
            <w:r>
              <w:rPr>
                <w:rFonts w:ascii="Times New Roman" w:hAnsi="Times New Roman" w:cs="Times New Roman"/>
                <w:sz w:val="26"/>
                <w:szCs w:val="26"/>
                <w:lang w:val="pt-BR"/>
              </w:rPr>
              <w:t xml:space="preserve"> Nhóm các chất đều gồm các hỗn hợp hữu cơ là</w:t>
            </w:r>
          </w:p>
          <w:p w14:paraId="2E35B3D2">
            <w:pPr>
              <w:numPr>
                <w:ilvl w:val="0"/>
                <w:numId w:val="57"/>
              </w:numPr>
              <w:tabs>
                <w:tab w:val="left" w:pos="284"/>
                <w:tab w:val="left" w:pos="2552"/>
                <w:tab w:val="left" w:pos="5103"/>
                <w:tab w:val="left" w:pos="7655"/>
              </w:tabs>
              <w:spacing w:after="0" w:line="312" w:lineRule="auto"/>
              <w:ind w:left="284" w:leftChars="0" w:firstLine="0" w:firstLineChars="0"/>
              <w:jc w:val="both"/>
              <w:rPr>
                <w:rFonts w:ascii="Times New Roman" w:hAnsi="Times New Roman" w:cs="Times New Roman"/>
                <w:sz w:val="26"/>
                <w:szCs w:val="26"/>
                <w:lang w:val="de-DE"/>
              </w:rPr>
            </w:pPr>
            <w:r>
              <w:rPr>
                <w:rFonts w:ascii="Times New Roman" w:hAnsi="Times New Roman" w:cs="Times New Roman"/>
                <w:sz w:val="26"/>
                <w:szCs w:val="26"/>
              </w:rPr>
              <w:t>K</w:t>
            </w:r>
            <w:r>
              <w:rPr>
                <w:rFonts w:ascii="Times New Roman" w:hAnsi="Times New Roman" w:cs="Times New Roman"/>
                <w:sz w:val="26"/>
                <w:szCs w:val="26"/>
                <w:vertAlign w:val="subscript"/>
              </w:rPr>
              <w:t>2</w:t>
            </w:r>
            <w:r>
              <w:rPr>
                <w:rFonts w:ascii="Times New Roman" w:hAnsi="Times New Roman" w:cs="Times New Roman"/>
                <w:sz w:val="26"/>
                <w:szCs w:val="26"/>
              </w:rPr>
              <w:t>CO</w:t>
            </w:r>
            <w:r>
              <w:rPr>
                <w:rFonts w:ascii="Times New Roman" w:hAnsi="Times New Roman" w:cs="Times New Roman"/>
                <w:sz w:val="26"/>
                <w:szCs w:val="26"/>
                <w:vertAlign w:val="subscript"/>
              </w:rPr>
              <w:t>3</w:t>
            </w:r>
            <w:r>
              <w:rPr>
                <w:rFonts w:ascii="Times New Roman" w:hAnsi="Times New Roman" w:cs="Times New Roman"/>
                <w:sz w:val="26"/>
                <w:szCs w:val="26"/>
              </w:rPr>
              <w:t>, CH</w:t>
            </w:r>
            <w:r>
              <w:rPr>
                <w:rFonts w:ascii="Times New Roman" w:hAnsi="Times New Roman" w:cs="Times New Roman"/>
                <w:sz w:val="26"/>
                <w:szCs w:val="26"/>
                <w:vertAlign w:val="subscript"/>
              </w:rPr>
              <w:t>3</w:t>
            </w:r>
            <w:r>
              <w:rPr>
                <w:rFonts w:ascii="Times New Roman" w:hAnsi="Times New Roman" w:cs="Times New Roman"/>
                <w:sz w:val="26"/>
                <w:szCs w:val="26"/>
              </w:rPr>
              <w:t>COOH, C</w:t>
            </w:r>
            <w:r>
              <w:rPr>
                <w:rFonts w:ascii="Times New Roman" w:hAnsi="Times New Roman" w:cs="Times New Roman"/>
                <w:sz w:val="26"/>
                <w:szCs w:val="26"/>
                <w:vertAlign w:val="subscript"/>
              </w:rPr>
              <w:t>2</w:t>
            </w:r>
            <w:r>
              <w:rPr>
                <w:rFonts w:ascii="Times New Roman" w:hAnsi="Times New Roman" w:cs="Times New Roman"/>
                <w:sz w:val="26"/>
                <w:szCs w:val="26"/>
              </w:rPr>
              <w:t>H</w:t>
            </w:r>
            <w:r>
              <w:rPr>
                <w:rFonts w:ascii="Times New Roman" w:hAnsi="Times New Roman" w:cs="Times New Roman"/>
                <w:sz w:val="26"/>
                <w:szCs w:val="26"/>
                <w:vertAlign w:val="subscript"/>
              </w:rPr>
              <w:t>6</w:t>
            </w:r>
            <w:r>
              <w:rPr>
                <w:rFonts w:ascii="Times New Roman" w:hAnsi="Times New Roman" w:cs="Times New Roman"/>
                <w:sz w:val="26"/>
                <w:szCs w:val="26"/>
              </w:rPr>
              <w:t>, C</w:t>
            </w:r>
            <w:r>
              <w:rPr>
                <w:rFonts w:ascii="Times New Roman" w:hAnsi="Times New Roman" w:cs="Times New Roman"/>
                <w:sz w:val="26"/>
                <w:szCs w:val="26"/>
                <w:vertAlign w:val="subscript"/>
              </w:rPr>
              <w:t>2</w:t>
            </w:r>
            <w:r>
              <w:rPr>
                <w:rFonts w:ascii="Times New Roman" w:hAnsi="Times New Roman" w:cs="Times New Roman"/>
                <w:sz w:val="26"/>
                <w:szCs w:val="26"/>
              </w:rPr>
              <w:t>H</w:t>
            </w:r>
            <w:r>
              <w:rPr>
                <w:rFonts w:ascii="Times New Roman" w:hAnsi="Times New Roman" w:cs="Times New Roman"/>
                <w:sz w:val="26"/>
                <w:szCs w:val="26"/>
                <w:vertAlign w:val="subscript"/>
              </w:rPr>
              <w:t>6</w:t>
            </w:r>
            <w:r>
              <w:rPr>
                <w:rFonts w:ascii="Times New Roman" w:hAnsi="Times New Roman" w:cs="Times New Roman"/>
                <w:sz w:val="26"/>
                <w:szCs w:val="26"/>
              </w:rPr>
              <w:t>O</w:t>
            </w:r>
            <w:r>
              <w:rPr>
                <w:rFonts w:ascii="Times New Roman" w:hAnsi="Times New Roman" w:cs="Times New Roman"/>
                <w:sz w:val="26"/>
                <w:szCs w:val="26"/>
                <w:lang w:val="vi-VN"/>
              </w:rPr>
              <w:t>.</w:t>
            </w:r>
            <w:r>
              <w:rPr>
                <w:rFonts w:ascii="Times New Roman" w:hAnsi="Times New Roman" w:cs="Times New Roman"/>
                <w:sz w:val="26"/>
                <w:szCs w:val="26"/>
                <w:lang w:val="de-DE"/>
              </w:rPr>
              <w:tab/>
            </w:r>
          </w:p>
          <w:p w14:paraId="7CD11FDC">
            <w:pPr>
              <w:numPr>
                <w:ilvl w:val="0"/>
                <w:numId w:val="0"/>
              </w:numPr>
              <w:tabs>
                <w:tab w:val="left" w:pos="284"/>
                <w:tab w:val="left" w:pos="2552"/>
                <w:tab w:val="left" w:pos="5103"/>
                <w:tab w:val="left" w:pos="7655"/>
              </w:tabs>
              <w:spacing w:after="0" w:line="312" w:lineRule="auto"/>
              <w:ind w:left="284" w:leftChars="0"/>
              <w:jc w:val="both"/>
              <w:rPr>
                <w:rFonts w:ascii="Times New Roman" w:hAnsi="Times New Roman" w:cs="Times New Roman"/>
                <w:sz w:val="26"/>
                <w:szCs w:val="26"/>
                <w:lang w:val="de-DE"/>
              </w:rPr>
            </w:pPr>
            <w:r>
              <w:rPr>
                <w:rFonts w:ascii="Times New Roman" w:hAnsi="Times New Roman" w:cs="Times New Roman"/>
                <w:b/>
                <w:sz w:val="26"/>
                <w:szCs w:val="26"/>
              </w:rPr>
              <w:t xml:space="preserve">B. </w:t>
            </w:r>
            <w:r>
              <w:rPr>
                <w:rFonts w:ascii="Times New Roman" w:hAnsi="Times New Roman" w:cs="Times New Roman"/>
                <w:sz w:val="26"/>
                <w:szCs w:val="26"/>
              </w:rPr>
              <w:t>C</w:t>
            </w:r>
            <w:r>
              <w:rPr>
                <w:rFonts w:ascii="Times New Roman" w:hAnsi="Times New Roman" w:cs="Times New Roman"/>
                <w:sz w:val="26"/>
                <w:szCs w:val="26"/>
                <w:vertAlign w:val="subscript"/>
              </w:rPr>
              <w:t>6</w:t>
            </w:r>
            <w:r>
              <w:rPr>
                <w:rFonts w:ascii="Times New Roman" w:hAnsi="Times New Roman" w:cs="Times New Roman"/>
                <w:sz w:val="26"/>
                <w:szCs w:val="26"/>
              </w:rPr>
              <w:t>H</w:t>
            </w:r>
            <w:r>
              <w:rPr>
                <w:rFonts w:ascii="Times New Roman" w:hAnsi="Times New Roman" w:cs="Times New Roman"/>
                <w:sz w:val="26"/>
                <w:szCs w:val="26"/>
                <w:vertAlign w:val="subscript"/>
              </w:rPr>
              <w:t>6</w:t>
            </w:r>
            <w:r>
              <w:rPr>
                <w:rFonts w:ascii="Times New Roman" w:hAnsi="Times New Roman" w:cs="Times New Roman"/>
                <w:sz w:val="26"/>
                <w:szCs w:val="26"/>
              </w:rPr>
              <w:t>, Ca(HCO</w:t>
            </w:r>
            <w:r>
              <w:rPr>
                <w:rFonts w:ascii="Times New Roman" w:hAnsi="Times New Roman" w:cs="Times New Roman"/>
                <w:sz w:val="26"/>
                <w:szCs w:val="26"/>
                <w:vertAlign w:val="subscript"/>
              </w:rPr>
              <w:t>3</w:t>
            </w:r>
            <w:r>
              <w:rPr>
                <w:rFonts w:ascii="Times New Roman" w:hAnsi="Times New Roman" w:cs="Times New Roman"/>
                <w:sz w:val="26"/>
                <w:szCs w:val="26"/>
              </w:rPr>
              <w:t>)</w:t>
            </w:r>
            <w:r>
              <w:rPr>
                <w:rFonts w:ascii="Times New Roman" w:hAnsi="Times New Roman" w:cs="Times New Roman"/>
                <w:sz w:val="26"/>
                <w:szCs w:val="26"/>
                <w:vertAlign w:val="subscript"/>
              </w:rPr>
              <w:t>2</w:t>
            </w:r>
            <w:r>
              <w:rPr>
                <w:rFonts w:ascii="Times New Roman" w:hAnsi="Times New Roman" w:cs="Times New Roman"/>
                <w:sz w:val="26"/>
                <w:szCs w:val="26"/>
              </w:rPr>
              <w:t>, C</w:t>
            </w:r>
            <w:r>
              <w:rPr>
                <w:rFonts w:ascii="Times New Roman" w:hAnsi="Times New Roman" w:cs="Times New Roman"/>
                <w:sz w:val="26"/>
                <w:szCs w:val="26"/>
                <w:vertAlign w:val="subscript"/>
              </w:rPr>
              <w:t>2</w:t>
            </w:r>
            <w:r>
              <w:rPr>
                <w:rFonts w:ascii="Times New Roman" w:hAnsi="Times New Roman" w:cs="Times New Roman"/>
                <w:sz w:val="26"/>
                <w:szCs w:val="26"/>
              </w:rPr>
              <w:t>H</w:t>
            </w:r>
            <w:r>
              <w:rPr>
                <w:rFonts w:ascii="Times New Roman" w:hAnsi="Times New Roman" w:cs="Times New Roman"/>
                <w:sz w:val="26"/>
                <w:szCs w:val="26"/>
                <w:vertAlign w:val="subscript"/>
              </w:rPr>
              <w:t>5</w:t>
            </w:r>
            <w:r>
              <w:rPr>
                <w:rFonts w:ascii="Times New Roman" w:hAnsi="Times New Roman" w:cs="Times New Roman"/>
                <w:sz w:val="26"/>
                <w:szCs w:val="26"/>
              </w:rPr>
              <w:t>Cl, CH</w:t>
            </w:r>
            <w:r>
              <w:rPr>
                <w:rFonts w:ascii="Times New Roman" w:hAnsi="Times New Roman" w:cs="Times New Roman"/>
                <w:sz w:val="26"/>
                <w:szCs w:val="26"/>
                <w:vertAlign w:val="subscript"/>
              </w:rPr>
              <w:t>3</w:t>
            </w:r>
            <w:r>
              <w:rPr>
                <w:rFonts w:ascii="Times New Roman" w:hAnsi="Times New Roman" w:cs="Times New Roman"/>
                <w:sz w:val="26"/>
                <w:szCs w:val="26"/>
              </w:rPr>
              <w:t>OH</w:t>
            </w:r>
            <w:r>
              <w:rPr>
                <w:rFonts w:ascii="Times New Roman" w:hAnsi="Times New Roman" w:cs="Times New Roman"/>
                <w:sz w:val="26"/>
                <w:szCs w:val="26"/>
                <w:lang w:val="vi-VN"/>
              </w:rPr>
              <w:t>.</w:t>
            </w:r>
          </w:p>
          <w:p w14:paraId="7591BE8A">
            <w:pPr>
              <w:tabs>
                <w:tab w:val="left" w:pos="284"/>
                <w:tab w:val="left" w:pos="2552"/>
                <w:tab w:val="left" w:pos="5103"/>
                <w:tab w:val="left" w:pos="7655"/>
              </w:tabs>
              <w:spacing w:after="0" w:line="312" w:lineRule="auto"/>
              <w:jc w:val="both"/>
              <w:rPr>
                <w:rFonts w:ascii="Times New Roman" w:hAnsi="Times New Roman" w:cs="Times New Roman"/>
                <w:sz w:val="26"/>
                <w:szCs w:val="26"/>
                <w:lang w:val="de-DE"/>
              </w:rPr>
            </w:pPr>
            <w:r>
              <w:rPr>
                <w:rFonts w:ascii="Times New Roman" w:hAnsi="Times New Roman" w:cs="Times New Roman"/>
                <w:b/>
                <w:sz w:val="26"/>
                <w:szCs w:val="26"/>
              </w:rPr>
              <w:tab/>
            </w:r>
            <w:r>
              <w:rPr>
                <w:rFonts w:ascii="Times New Roman" w:hAnsi="Times New Roman" w:cs="Times New Roman"/>
                <w:b/>
                <w:color w:val="376092" w:themeColor="accent1" w:themeShade="BF"/>
                <w:sz w:val="26"/>
                <w:szCs w:val="26"/>
              </w:rPr>
              <w:t xml:space="preserve">C. </w:t>
            </w:r>
            <w:r>
              <w:rPr>
                <w:rFonts w:ascii="Times New Roman" w:hAnsi="Times New Roman" w:cs="Times New Roman"/>
                <w:color w:val="376092" w:themeColor="accent1" w:themeShade="BF"/>
                <w:sz w:val="26"/>
                <w:szCs w:val="26"/>
              </w:rPr>
              <w:t>CH</w:t>
            </w:r>
            <w:r>
              <w:rPr>
                <w:rFonts w:ascii="Times New Roman" w:hAnsi="Times New Roman" w:cs="Times New Roman"/>
                <w:color w:val="376092" w:themeColor="accent1" w:themeShade="BF"/>
                <w:sz w:val="26"/>
                <w:szCs w:val="26"/>
                <w:vertAlign w:val="subscript"/>
              </w:rPr>
              <w:t>3</w:t>
            </w:r>
            <w:r>
              <w:rPr>
                <w:rFonts w:ascii="Times New Roman" w:hAnsi="Times New Roman" w:cs="Times New Roman"/>
                <w:color w:val="376092" w:themeColor="accent1" w:themeShade="BF"/>
                <w:sz w:val="26"/>
                <w:szCs w:val="26"/>
              </w:rPr>
              <w:t>Cl, C</w:t>
            </w:r>
            <w:r>
              <w:rPr>
                <w:rFonts w:ascii="Times New Roman" w:hAnsi="Times New Roman" w:cs="Times New Roman"/>
                <w:color w:val="376092" w:themeColor="accent1" w:themeShade="BF"/>
                <w:sz w:val="26"/>
                <w:szCs w:val="26"/>
                <w:vertAlign w:val="subscript"/>
              </w:rPr>
              <w:t>2</w:t>
            </w:r>
            <w:r>
              <w:rPr>
                <w:rFonts w:ascii="Times New Roman" w:hAnsi="Times New Roman" w:cs="Times New Roman"/>
                <w:color w:val="376092" w:themeColor="accent1" w:themeShade="BF"/>
                <w:sz w:val="26"/>
                <w:szCs w:val="26"/>
              </w:rPr>
              <w:t>H</w:t>
            </w:r>
            <w:r>
              <w:rPr>
                <w:rFonts w:ascii="Times New Roman" w:hAnsi="Times New Roman" w:cs="Times New Roman"/>
                <w:color w:val="376092" w:themeColor="accent1" w:themeShade="BF"/>
                <w:sz w:val="26"/>
                <w:szCs w:val="26"/>
                <w:vertAlign w:val="subscript"/>
              </w:rPr>
              <w:t>6</w:t>
            </w:r>
            <w:r>
              <w:rPr>
                <w:rFonts w:ascii="Times New Roman" w:hAnsi="Times New Roman" w:cs="Times New Roman"/>
                <w:color w:val="376092" w:themeColor="accent1" w:themeShade="BF"/>
                <w:sz w:val="26"/>
                <w:szCs w:val="26"/>
              </w:rPr>
              <w:t>O, C</w:t>
            </w:r>
            <w:r>
              <w:rPr>
                <w:rFonts w:ascii="Times New Roman" w:hAnsi="Times New Roman" w:cs="Times New Roman"/>
                <w:color w:val="376092" w:themeColor="accent1" w:themeShade="BF"/>
                <w:sz w:val="26"/>
                <w:szCs w:val="26"/>
                <w:vertAlign w:val="subscript"/>
              </w:rPr>
              <w:t>3</w:t>
            </w:r>
            <w:r>
              <w:rPr>
                <w:rFonts w:ascii="Times New Roman" w:hAnsi="Times New Roman" w:cs="Times New Roman"/>
                <w:color w:val="376092" w:themeColor="accent1" w:themeShade="BF"/>
                <w:sz w:val="26"/>
                <w:szCs w:val="26"/>
              </w:rPr>
              <w:t>H</w:t>
            </w:r>
            <w:r>
              <w:rPr>
                <w:rFonts w:ascii="Times New Roman" w:hAnsi="Times New Roman" w:cs="Times New Roman"/>
                <w:color w:val="376092" w:themeColor="accent1" w:themeShade="BF"/>
                <w:sz w:val="26"/>
                <w:szCs w:val="26"/>
                <w:vertAlign w:val="subscript"/>
              </w:rPr>
              <w:t>8</w:t>
            </w:r>
            <w:r>
              <w:rPr>
                <w:rFonts w:ascii="Times New Roman" w:hAnsi="Times New Roman" w:cs="Times New Roman"/>
                <w:color w:val="376092" w:themeColor="accent1" w:themeShade="BF"/>
                <w:sz w:val="26"/>
                <w:szCs w:val="26"/>
              </w:rPr>
              <w:t>, CH</w:t>
            </w:r>
            <w:r>
              <w:rPr>
                <w:rFonts w:ascii="Times New Roman" w:hAnsi="Times New Roman" w:cs="Times New Roman"/>
                <w:color w:val="376092" w:themeColor="accent1" w:themeShade="BF"/>
                <w:sz w:val="26"/>
                <w:szCs w:val="26"/>
                <w:vertAlign w:val="subscript"/>
              </w:rPr>
              <w:t>3</w:t>
            </w:r>
            <w:r>
              <w:rPr>
                <w:rFonts w:ascii="Times New Roman" w:hAnsi="Times New Roman" w:cs="Times New Roman"/>
                <w:color w:val="376092" w:themeColor="accent1" w:themeShade="BF"/>
                <w:sz w:val="26"/>
                <w:szCs w:val="26"/>
              </w:rPr>
              <w:t>COONa</w:t>
            </w:r>
            <w:r>
              <w:rPr>
                <w:rFonts w:ascii="Times New Roman" w:hAnsi="Times New Roman" w:cs="Times New Roman"/>
                <w:color w:val="376092" w:themeColor="accent1" w:themeShade="BF"/>
                <w:sz w:val="26"/>
                <w:szCs w:val="26"/>
                <w:lang w:val="vi-VN"/>
              </w:rPr>
              <w:t>.</w:t>
            </w:r>
            <w:r>
              <w:rPr>
                <w:rFonts w:ascii="Times New Roman" w:hAnsi="Times New Roman" w:cs="Times New Roman"/>
                <w:sz w:val="26"/>
                <w:szCs w:val="26"/>
                <w:lang w:val="de-DE"/>
              </w:rPr>
              <w:tab/>
            </w:r>
          </w:p>
          <w:p w14:paraId="7DC03D38">
            <w:pPr>
              <w:tabs>
                <w:tab w:val="left" w:pos="284"/>
                <w:tab w:val="left" w:pos="2552"/>
                <w:tab w:val="left" w:pos="5103"/>
                <w:tab w:val="left" w:pos="7655"/>
              </w:tabs>
              <w:spacing w:after="0" w:line="312" w:lineRule="auto"/>
              <w:ind w:firstLine="260" w:firstLineChars="100"/>
              <w:jc w:val="both"/>
              <w:rPr>
                <w:rFonts w:ascii="Times New Roman" w:hAnsi="Times New Roman" w:cs="Times New Roman"/>
                <w:sz w:val="26"/>
                <w:szCs w:val="26"/>
                <w:lang w:val="de-DE"/>
              </w:rPr>
            </w:pPr>
            <w:r>
              <w:rPr>
                <w:rFonts w:ascii="Times New Roman" w:hAnsi="Times New Roman" w:cs="Times New Roman"/>
                <w:b/>
                <w:sz w:val="26"/>
                <w:szCs w:val="26"/>
              </w:rPr>
              <w:t xml:space="preserve">D. </w:t>
            </w:r>
            <w:r>
              <w:rPr>
                <w:rFonts w:ascii="Times New Roman" w:hAnsi="Times New Roman" w:cs="Times New Roman"/>
                <w:sz w:val="26"/>
                <w:szCs w:val="26"/>
              </w:rPr>
              <w:t>C</w:t>
            </w:r>
            <w:r>
              <w:rPr>
                <w:rFonts w:ascii="Times New Roman" w:hAnsi="Times New Roman" w:cs="Times New Roman"/>
                <w:sz w:val="26"/>
                <w:szCs w:val="26"/>
                <w:vertAlign w:val="subscript"/>
              </w:rPr>
              <w:t>2</w:t>
            </w:r>
            <w:r>
              <w:rPr>
                <w:rFonts w:ascii="Times New Roman" w:hAnsi="Times New Roman" w:cs="Times New Roman"/>
                <w:sz w:val="26"/>
                <w:szCs w:val="26"/>
              </w:rPr>
              <w:t>H</w:t>
            </w:r>
            <w:r>
              <w:rPr>
                <w:rFonts w:ascii="Times New Roman" w:hAnsi="Times New Roman" w:cs="Times New Roman"/>
                <w:sz w:val="26"/>
                <w:szCs w:val="26"/>
                <w:vertAlign w:val="subscript"/>
              </w:rPr>
              <w:t>4</w:t>
            </w:r>
            <w:r>
              <w:rPr>
                <w:rFonts w:ascii="Times New Roman" w:hAnsi="Times New Roman" w:cs="Times New Roman"/>
                <w:sz w:val="26"/>
                <w:szCs w:val="26"/>
              </w:rPr>
              <w:t>, CH</w:t>
            </w:r>
            <w:r>
              <w:rPr>
                <w:rFonts w:ascii="Times New Roman" w:hAnsi="Times New Roman" w:cs="Times New Roman"/>
                <w:sz w:val="26"/>
                <w:szCs w:val="26"/>
                <w:vertAlign w:val="subscript"/>
              </w:rPr>
              <w:t>4</w:t>
            </w:r>
            <w:r>
              <w:rPr>
                <w:rFonts w:ascii="Times New Roman" w:hAnsi="Times New Roman" w:cs="Times New Roman"/>
                <w:sz w:val="26"/>
                <w:szCs w:val="26"/>
              </w:rPr>
              <w:t>, C</w:t>
            </w:r>
            <w:r>
              <w:rPr>
                <w:rFonts w:ascii="Times New Roman" w:hAnsi="Times New Roman" w:cs="Times New Roman"/>
                <w:sz w:val="26"/>
                <w:szCs w:val="26"/>
                <w:vertAlign w:val="subscript"/>
              </w:rPr>
              <w:t>3</w:t>
            </w:r>
            <w:r>
              <w:rPr>
                <w:rFonts w:ascii="Times New Roman" w:hAnsi="Times New Roman" w:cs="Times New Roman"/>
                <w:sz w:val="26"/>
                <w:szCs w:val="26"/>
              </w:rPr>
              <w:t>H</w:t>
            </w:r>
            <w:r>
              <w:rPr>
                <w:rFonts w:ascii="Times New Roman" w:hAnsi="Times New Roman" w:cs="Times New Roman"/>
                <w:sz w:val="26"/>
                <w:szCs w:val="26"/>
                <w:vertAlign w:val="subscript"/>
              </w:rPr>
              <w:t>7</w:t>
            </w:r>
            <w:r>
              <w:rPr>
                <w:rFonts w:ascii="Times New Roman" w:hAnsi="Times New Roman" w:cs="Times New Roman"/>
                <w:sz w:val="26"/>
                <w:szCs w:val="26"/>
              </w:rPr>
              <w:t>Br, CO</w:t>
            </w:r>
            <w:r>
              <w:rPr>
                <w:rFonts w:ascii="Times New Roman" w:hAnsi="Times New Roman" w:cs="Times New Roman"/>
                <w:sz w:val="26"/>
                <w:szCs w:val="26"/>
                <w:vertAlign w:val="subscript"/>
              </w:rPr>
              <w:t>2</w:t>
            </w:r>
            <w:r>
              <w:rPr>
                <w:rFonts w:ascii="Times New Roman" w:hAnsi="Times New Roman" w:cs="Times New Roman"/>
                <w:sz w:val="26"/>
                <w:szCs w:val="26"/>
                <w:lang w:val="vi-VN"/>
              </w:rPr>
              <w:t>.</w:t>
            </w:r>
          </w:p>
          <w:p w14:paraId="15DEF764">
            <w:pPr>
              <w:spacing w:after="26" w:line="259" w:lineRule="auto"/>
              <w:ind w:left="108" w:firstLine="0"/>
              <w:jc w:val="left"/>
              <w:rPr>
                <w:rFonts w:hint="default" w:ascii="Times New Roman" w:hAnsi="Times New Roman" w:cs="Times New Roman"/>
                <w:sz w:val="28"/>
                <w:szCs w:val="28"/>
              </w:rPr>
            </w:pPr>
            <w:r>
              <w:rPr>
                <w:rFonts w:hint="default" w:ascii="Times New Roman" w:hAnsi="Times New Roman" w:cs="Times New Roman"/>
                <w:b/>
                <w:sz w:val="28"/>
                <w:szCs w:val="28"/>
                <w:lang w:val="pt-BR"/>
              </w:rPr>
              <w:t xml:space="preserve">Câu </w:t>
            </w:r>
            <w:r>
              <w:rPr>
                <w:rFonts w:hint="default" w:ascii="Times New Roman" w:hAnsi="Times New Roman" w:cs="Times New Roman"/>
                <w:b/>
                <w:sz w:val="28"/>
                <w:szCs w:val="28"/>
                <w:lang w:val="vi-VN"/>
              </w:rPr>
              <w:t>7</w:t>
            </w:r>
            <w:r>
              <w:rPr>
                <w:rFonts w:hint="default" w:ascii="Times New Roman" w:hAnsi="Times New Roman" w:cs="Times New Roman"/>
                <w:b/>
                <w:sz w:val="28"/>
                <w:szCs w:val="28"/>
                <w:lang w:val="pt-BR"/>
              </w:rPr>
              <w:t>.</w:t>
            </w:r>
            <w:r>
              <w:rPr>
                <w:rFonts w:hint="default" w:ascii="Times New Roman" w:hAnsi="Times New Roman" w:cs="Times New Roman"/>
                <w:sz w:val="28"/>
                <w:szCs w:val="28"/>
                <w:lang w:val="pt-BR"/>
              </w:rPr>
              <w:t xml:space="preserve"> </w:t>
            </w:r>
            <w:r>
              <w:rPr>
                <w:rFonts w:hint="default" w:ascii="Times New Roman" w:hAnsi="Times New Roman" w:cs="Times New Roman"/>
                <w:b/>
                <w:sz w:val="28"/>
                <w:szCs w:val="28"/>
              </w:rPr>
              <w:t xml:space="preserve"> </w:t>
            </w:r>
            <w:r>
              <w:rPr>
                <w:rFonts w:hint="default" w:ascii="Times New Roman" w:hAnsi="Times New Roman" w:cs="Times New Roman"/>
                <w:sz w:val="28"/>
                <w:szCs w:val="28"/>
              </w:rPr>
              <w:t>Công thức cấu tạo của một chất</w:t>
            </w:r>
          </w:p>
          <w:p w14:paraId="27FC21C8">
            <w:pPr>
              <w:numPr>
                <w:ilvl w:val="0"/>
                <w:numId w:val="58"/>
              </w:numPr>
              <w:spacing w:after="26" w:line="259" w:lineRule="auto"/>
              <w:ind w:left="108" w:leftChars="0"/>
              <w:jc w:val="left"/>
              <w:rPr>
                <w:rFonts w:hint="default" w:ascii="Times New Roman" w:hAnsi="Times New Roman" w:cs="Times New Roman"/>
                <w:sz w:val="28"/>
                <w:szCs w:val="28"/>
              </w:rPr>
            </w:pPr>
            <w:r>
              <w:rPr>
                <w:rFonts w:hint="default" w:ascii="Times New Roman" w:hAnsi="Times New Roman" w:cs="Times New Roman"/>
                <w:sz w:val="28"/>
                <w:szCs w:val="28"/>
              </w:rPr>
              <w:t>chỉ cho biết thành phần của phân tử.</w:t>
            </w:r>
          </w:p>
          <w:p w14:paraId="1AB655BA">
            <w:pPr>
              <w:numPr>
                <w:ilvl w:val="0"/>
                <w:numId w:val="58"/>
              </w:numPr>
              <w:spacing w:after="26" w:line="259" w:lineRule="auto"/>
              <w:ind w:left="108" w:leftChars="0"/>
              <w:jc w:val="left"/>
              <w:rPr>
                <w:rFonts w:hint="default" w:ascii="Times New Roman" w:hAnsi="Times New Roman" w:cs="Times New Roman"/>
                <w:sz w:val="28"/>
                <w:szCs w:val="28"/>
              </w:rPr>
            </w:pPr>
            <w:r>
              <w:rPr>
                <w:rFonts w:hint="default" w:ascii="Times New Roman" w:hAnsi="Times New Roman" w:cs="Times New Roman"/>
                <w:sz w:val="28"/>
                <w:szCs w:val="28"/>
              </w:rPr>
              <w:t>cho biết số lượng nguyên tử của mỗi nguyên tố trong phân tử.</w:t>
            </w:r>
          </w:p>
          <w:p w14:paraId="0C3736FC">
            <w:pPr>
              <w:numPr>
                <w:ilvl w:val="0"/>
                <w:numId w:val="58"/>
              </w:numPr>
              <w:spacing w:after="26" w:line="259" w:lineRule="auto"/>
              <w:ind w:left="108" w:leftChars="0"/>
              <w:jc w:val="left"/>
              <w:rPr>
                <w:rFonts w:hint="default" w:ascii="Times New Roman" w:hAnsi="Times New Roman" w:cs="Times New Roman"/>
                <w:sz w:val="28"/>
                <w:szCs w:val="28"/>
              </w:rPr>
            </w:pPr>
            <w:r>
              <w:rPr>
                <w:rFonts w:hint="default" w:ascii="Times New Roman" w:hAnsi="Times New Roman" w:cs="Times New Roman"/>
                <w:sz w:val="28"/>
                <w:szCs w:val="28"/>
              </w:rPr>
              <w:t>cho biết nguyên tố hoá học trong phân tử.</w:t>
            </w:r>
          </w:p>
          <w:p w14:paraId="5864EE40">
            <w:pPr>
              <w:numPr>
                <w:ilvl w:val="0"/>
                <w:numId w:val="58"/>
              </w:numPr>
              <w:spacing w:after="26" w:line="259" w:lineRule="auto"/>
              <w:ind w:left="108" w:leftChars="0"/>
              <w:jc w:val="left"/>
              <w:rPr>
                <w:rFonts w:hint="default" w:ascii="Times New Roman" w:hAnsi="Times New Roman" w:cs="Times New Roman"/>
                <w:color w:val="0000FF"/>
                <w:sz w:val="28"/>
                <w:szCs w:val="28"/>
              </w:rPr>
            </w:pPr>
            <w:r>
              <w:rPr>
                <w:rFonts w:hint="default" w:ascii="Times New Roman" w:hAnsi="Times New Roman" w:cs="Times New Roman"/>
                <w:color w:val="0000FF"/>
                <w:sz w:val="28"/>
                <w:szCs w:val="28"/>
              </w:rPr>
              <w:t>cho biết trật tự liên kết và cách thức liên kết giữa các nguyên tử trong phân tử.</w:t>
            </w:r>
          </w:p>
          <w:p w14:paraId="74F72E3F">
            <w:pPr>
              <w:tabs>
                <w:tab w:val="left" w:pos="284"/>
                <w:tab w:val="left" w:pos="2552"/>
                <w:tab w:val="left" w:pos="5103"/>
                <w:tab w:val="left" w:pos="7655"/>
              </w:tabs>
              <w:spacing w:after="0" w:line="312" w:lineRule="auto"/>
              <w:jc w:val="both"/>
              <w:rPr>
                <w:rFonts w:ascii="Times New Roman" w:hAnsi="Times New Roman" w:cs="Times New Roman"/>
                <w:bCs/>
                <w:sz w:val="26"/>
                <w:szCs w:val="26"/>
              </w:rPr>
            </w:pPr>
            <w:r>
              <w:rPr>
                <w:rFonts w:ascii="Times New Roman" w:hAnsi="Times New Roman" w:cs="Times New Roman"/>
                <w:b/>
                <w:bCs/>
                <w:sz w:val="26"/>
                <w:szCs w:val="26"/>
              </w:rPr>
              <w:t>Câu 8.</w:t>
            </w:r>
            <w:r>
              <w:rPr>
                <w:rFonts w:ascii="Times New Roman" w:hAnsi="Times New Roman" w:cs="Times New Roman"/>
                <w:bCs/>
                <w:sz w:val="26"/>
                <w:szCs w:val="26"/>
              </w:rPr>
              <w:t> Công thức cấu tạo dưới đây là của hợp chất nào?</w:t>
            </w:r>
          </w:p>
          <w:p w14:paraId="49B6267D">
            <w:pPr>
              <w:tabs>
                <w:tab w:val="left" w:pos="284"/>
                <w:tab w:val="left" w:pos="2552"/>
                <w:tab w:val="left" w:pos="5103"/>
                <w:tab w:val="left" w:pos="7655"/>
              </w:tabs>
              <w:spacing w:after="0" w:line="312" w:lineRule="auto"/>
              <w:jc w:val="center"/>
              <w:rPr>
                <w:rFonts w:ascii="Times New Roman" w:hAnsi="Times New Roman" w:cs="Times New Roman"/>
                <w:bCs/>
                <w:sz w:val="26"/>
                <w:szCs w:val="26"/>
              </w:rPr>
            </w:pPr>
            <w:r>
              <w:rPr>
                <w:rFonts w:ascii="Times New Roman" w:hAnsi="Times New Roman" w:cs="Times New Roman"/>
                <w:bCs/>
                <w:sz w:val="26"/>
                <w:szCs w:val="26"/>
              </w:rPr>
              <w:drawing>
                <wp:inline distT="0" distB="0" distL="0" distR="0">
                  <wp:extent cx="1186180" cy="954405"/>
                  <wp:effectExtent l="0" t="0" r="7620" b="0"/>
                  <wp:docPr id="32798698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86986" name="Picture 13"/>
                          <pic:cNvPicPr>
                            <a:picLocks noChangeAspect="1" noChangeArrowheads="1"/>
                          </pic:cNvPicPr>
                        </pic:nvPicPr>
                        <pic:blipFill>
                          <a:blip r:embed="rId112" cstate="print">
                            <a:extLst>
                              <a:ext uri="{28A0092B-C50C-407E-A947-70E740481C1C}">
                                <a14:useLocalDpi xmlns:a14="http://schemas.microsoft.com/office/drawing/2010/main" val="0"/>
                              </a:ext>
                            </a:extLst>
                          </a:blip>
                          <a:srcRect l="6140" t="5530" r="8410" b="8479"/>
                          <a:stretch>
                            <a:fillRect/>
                          </a:stretch>
                        </pic:blipFill>
                        <pic:spPr>
                          <a:xfrm>
                            <a:off x="0" y="0"/>
                            <a:ext cx="1195894" cy="962217"/>
                          </a:xfrm>
                          <a:prstGeom prst="rect">
                            <a:avLst/>
                          </a:prstGeom>
                          <a:noFill/>
                          <a:ln>
                            <a:noFill/>
                          </a:ln>
                        </pic:spPr>
                      </pic:pic>
                    </a:graphicData>
                  </a:graphic>
                </wp:inline>
              </w:drawing>
            </w:r>
          </w:p>
          <w:p w14:paraId="7C6FCE77">
            <w:pPr>
              <w:tabs>
                <w:tab w:val="left" w:pos="284"/>
                <w:tab w:val="left" w:pos="2552"/>
                <w:tab w:val="left" w:pos="5103"/>
                <w:tab w:val="left" w:pos="7655"/>
              </w:tabs>
              <w:spacing w:after="0" w:line="312" w:lineRule="auto"/>
              <w:jc w:val="both"/>
              <w:rPr>
                <w:rFonts w:ascii="Times New Roman" w:hAnsi="Times New Roman" w:cs="Times New Roman"/>
                <w:bCs/>
                <w:sz w:val="26"/>
                <w:szCs w:val="26"/>
              </w:rPr>
            </w:pPr>
            <w:r>
              <w:rPr>
                <w:rFonts w:ascii="Times New Roman" w:hAnsi="Times New Roman" w:cs="Times New Roman"/>
                <w:bCs/>
                <w:sz w:val="26"/>
                <w:szCs w:val="26"/>
              </w:rPr>
              <w:t> </w:t>
            </w:r>
            <w:r>
              <w:rPr>
                <w:rFonts w:ascii="Times New Roman" w:hAnsi="Times New Roman" w:cs="Times New Roman"/>
                <w:bCs/>
                <w:sz w:val="26"/>
                <w:szCs w:val="26"/>
              </w:rPr>
              <w:tab/>
            </w:r>
            <w:r>
              <w:rPr>
                <w:rFonts w:ascii="Times New Roman" w:hAnsi="Times New Roman" w:cs="Times New Roman"/>
                <w:b/>
                <w:sz w:val="26"/>
                <w:szCs w:val="26"/>
              </w:rPr>
              <w:t>A.</w:t>
            </w:r>
            <w:r>
              <w:rPr>
                <w:rFonts w:ascii="Times New Roman" w:hAnsi="Times New Roman" w:cs="Times New Roman"/>
                <w:bCs/>
                <w:sz w:val="26"/>
                <w:szCs w:val="26"/>
              </w:rPr>
              <w:t xml:space="preserve"> C</w:t>
            </w:r>
            <w:r>
              <w:rPr>
                <w:rFonts w:ascii="Times New Roman" w:hAnsi="Times New Roman" w:cs="Times New Roman"/>
                <w:bCs/>
                <w:sz w:val="26"/>
                <w:szCs w:val="26"/>
                <w:vertAlign w:val="subscript"/>
              </w:rPr>
              <w:t>2</w:t>
            </w:r>
            <w:r>
              <w:rPr>
                <w:rFonts w:ascii="Times New Roman" w:hAnsi="Times New Roman" w:cs="Times New Roman"/>
                <w:bCs/>
                <w:sz w:val="26"/>
                <w:szCs w:val="26"/>
              </w:rPr>
              <w:t>H</w:t>
            </w:r>
            <w:r>
              <w:rPr>
                <w:rFonts w:ascii="Times New Roman" w:hAnsi="Times New Roman" w:cs="Times New Roman"/>
                <w:bCs/>
                <w:sz w:val="26"/>
                <w:szCs w:val="26"/>
                <w:vertAlign w:val="subscript"/>
              </w:rPr>
              <w:t>4</w:t>
            </w:r>
            <w:r>
              <w:rPr>
                <w:rFonts w:ascii="Times New Roman" w:hAnsi="Times New Roman" w:cs="Times New Roman"/>
                <w:bCs/>
                <w:sz w:val="26"/>
                <w:szCs w:val="26"/>
              </w:rPr>
              <w:t>Br.</w:t>
            </w:r>
            <w:r>
              <w:rPr>
                <w:rFonts w:ascii="Times New Roman" w:hAnsi="Times New Roman" w:cs="Times New Roman"/>
                <w:bCs/>
                <w:sz w:val="26"/>
                <w:szCs w:val="26"/>
              </w:rPr>
              <w:tab/>
            </w:r>
            <w:r>
              <w:rPr>
                <w:rFonts w:ascii="Times New Roman" w:hAnsi="Times New Roman" w:cs="Times New Roman"/>
                <w:b/>
                <w:sz w:val="26"/>
                <w:szCs w:val="26"/>
              </w:rPr>
              <w:t>B.</w:t>
            </w:r>
            <w:r>
              <w:rPr>
                <w:rFonts w:ascii="Times New Roman" w:hAnsi="Times New Roman" w:cs="Times New Roman"/>
                <w:bCs/>
                <w:sz w:val="26"/>
                <w:szCs w:val="26"/>
              </w:rPr>
              <w:t xml:space="preserve"> CH</w:t>
            </w:r>
            <w:r>
              <w:rPr>
                <w:rFonts w:ascii="Times New Roman" w:hAnsi="Times New Roman" w:cs="Times New Roman"/>
                <w:bCs/>
                <w:sz w:val="26"/>
                <w:szCs w:val="26"/>
                <w:vertAlign w:val="subscript"/>
              </w:rPr>
              <w:t>3</w:t>
            </w:r>
            <w:r>
              <w:rPr>
                <w:rFonts w:ascii="Times New Roman" w:hAnsi="Times New Roman" w:cs="Times New Roman"/>
                <w:bCs/>
                <w:sz w:val="26"/>
                <w:szCs w:val="26"/>
              </w:rPr>
              <w:t>Br.</w:t>
            </w:r>
            <w:r>
              <w:rPr>
                <w:rFonts w:ascii="Times New Roman" w:hAnsi="Times New Roman" w:cs="Times New Roman"/>
                <w:bCs/>
                <w:sz w:val="26"/>
                <w:szCs w:val="26"/>
              </w:rPr>
              <w:tab/>
            </w:r>
            <w:r>
              <w:rPr>
                <w:rFonts w:ascii="Times New Roman" w:hAnsi="Times New Roman" w:cs="Times New Roman"/>
                <w:b/>
                <w:sz w:val="26"/>
                <w:szCs w:val="26"/>
              </w:rPr>
              <w:t>C.</w:t>
            </w:r>
            <w:r>
              <w:rPr>
                <w:rFonts w:ascii="Times New Roman" w:hAnsi="Times New Roman" w:cs="Times New Roman"/>
                <w:bCs/>
                <w:sz w:val="26"/>
                <w:szCs w:val="26"/>
              </w:rPr>
              <w:t xml:space="preserve"> C</w:t>
            </w:r>
            <w:r>
              <w:rPr>
                <w:rFonts w:ascii="Times New Roman" w:hAnsi="Times New Roman" w:cs="Times New Roman"/>
                <w:bCs/>
                <w:sz w:val="26"/>
                <w:szCs w:val="26"/>
                <w:vertAlign w:val="subscript"/>
              </w:rPr>
              <w:t>2</w:t>
            </w:r>
            <w:r>
              <w:rPr>
                <w:rFonts w:ascii="Times New Roman" w:hAnsi="Times New Roman" w:cs="Times New Roman"/>
                <w:bCs/>
                <w:sz w:val="26"/>
                <w:szCs w:val="26"/>
              </w:rPr>
              <w:t>H</w:t>
            </w:r>
            <w:r>
              <w:rPr>
                <w:rFonts w:ascii="Times New Roman" w:hAnsi="Times New Roman" w:cs="Times New Roman"/>
                <w:bCs/>
                <w:sz w:val="26"/>
                <w:szCs w:val="26"/>
                <w:vertAlign w:val="subscript"/>
              </w:rPr>
              <w:t>5</w:t>
            </w:r>
            <w:r>
              <w:rPr>
                <w:rFonts w:ascii="Times New Roman" w:hAnsi="Times New Roman" w:cs="Times New Roman"/>
                <w:bCs/>
                <w:sz w:val="26"/>
                <w:szCs w:val="26"/>
              </w:rPr>
              <w:t>Br</w:t>
            </w:r>
            <w:r>
              <w:rPr>
                <w:rFonts w:ascii="Times New Roman" w:hAnsi="Times New Roman" w:cs="Times New Roman"/>
                <w:bCs/>
                <w:sz w:val="26"/>
                <w:szCs w:val="26"/>
                <w:vertAlign w:val="subscript"/>
              </w:rPr>
              <w:t>2</w:t>
            </w:r>
            <w:r>
              <w:rPr>
                <w:rFonts w:ascii="Times New Roman" w:hAnsi="Times New Roman" w:cs="Times New Roman"/>
                <w:bCs/>
                <w:sz w:val="26"/>
                <w:szCs w:val="26"/>
              </w:rPr>
              <w:t>.</w:t>
            </w:r>
            <w:r>
              <w:rPr>
                <w:rFonts w:ascii="Times New Roman" w:hAnsi="Times New Roman" w:cs="Times New Roman"/>
                <w:bCs/>
                <w:sz w:val="26"/>
                <w:szCs w:val="26"/>
              </w:rPr>
              <w:tab/>
            </w:r>
            <w:r>
              <w:rPr>
                <w:rFonts w:ascii="Times New Roman" w:hAnsi="Times New Roman" w:cs="Times New Roman"/>
                <w:b/>
                <w:color w:val="376092" w:themeColor="accent1" w:themeShade="BF"/>
                <w:sz w:val="26"/>
                <w:szCs w:val="26"/>
              </w:rPr>
              <w:t>D.</w:t>
            </w:r>
            <w:r>
              <w:rPr>
                <w:rFonts w:ascii="Times New Roman" w:hAnsi="Times New Roman" w:cs="Times New Roman"/>
                <w:bCs/>
                <w:color w:val="376092" w:themeColor="accent1" w:themeShade="BF"/>
                <w:sz w:val="26"/>
                <w:szCs w:val="26"/>
              </w:rPr>
              <w:t xml:space="preserve"> C</w:t>
            </w:r>
            <w:r>
              <w:rPr>
                <w:rFonts w:ascii="Times New Roman" w:hAnsi="Times New Roman" w:cs="Times New Roman"/>
                <w:bCs/>
                <w:color w:val="376092" w:themeColor="accent1" w:themeShade="BF"/>
                <w:sz w:val="26"/>
                <w:szCs w:val="26"/>
                <w:vertAlign w:val="subscript"/>
              </w:rPr>
              <w:t>2</w:t>
            </w:r>
            <w:r>
              <w:rPr>
                <w:rFonts w:ascii="Times New Roman" w:hAnsi="Times New Roman" w:cs="Times New Roman"/>
                <w:bCs/>
                <w:color w:val="376092" w:themeColor="accent1" w:themeShade="BF"/>
                <w:sz w:val="26"/>
                <w:szCs w:val="26"/>
              </w:rPr>
              <w:t>H</w:t>
            </w:r>
            <w:r>
              <w:rPr>
                <w:rFonts w:ascii="Times New Roman" w:hAnsi="Times New Roman" w:cs="Times New Roman"/>
                <w:bCs/>
                <w:color w:val="376092" w:themeColor="accent1" w:themeShade="BF"/>
                <w:sz w:val="26"/>
                <w:szCs w:val="26"/>
                <w:vertAlign w:val="subscript"/>
              </w:rPr>
              <w:t>5</w:t>
            </w:r>
            <w:r>
              <w:rPr>
                <w:rFonts w:ascii="Times New Roman" w:hAnsi="Times New Roman" w:cs="Times New Roman"/>
                <w:bCs/>
                <w:color w:val="376092" w:themeColor="accent1" w:themeShade="BF"/>
                <w:sz w:val="26"/>
                <w:szCs w:val="26"/>
              </w:rPr>
              <w:t>Br.</w:t>
            </w:r>
          </w:p>
          <w:p w14:paraId="6B3821D6">
            <w:pPr>
              <w:tabs>
                <w:tab w:val="left" w:pos="284"/>
                <w:tab w:val="left" w:pos="2552"/>
                <w:tab w:val="left" w:pos="5103"/>
                <w:tab w:val="left" w:pos="7655"/>
              </w:tabs>
              <w:spacing w:after="0" w:line="312" w:lineRule="auto"/>
              <w:jc w:val="both"/>
              <w:rPr>
                <w:rFonts w:ascii="Times New Roman" w:hAnsi="Times New Roman" w:cs="Times New Roman"/>
                <w:bCs/>
                <w:sz w:val="26"/>
                <w:szCs w:val="26"/>
              </w:rPr>
            </w:pPr>
            <w:r>
              <w:rPr>
                <w:rFonts w:ascii="Times New Roman" w:hAnsi="Times New Roman" w:cs="Times New Roman"/>
                <w:b/>
                <w:bCs/>
                <w:sz w:val="26"/>
                <w:szCs w:val="26"/>
              </w:rPr>
              <w:t>Câu 9.</w:t>
            </w:r>
            <w:r>
              <w:rPr>
                <w:rFonts w:ascii="Times New Roman" w:hAnsi="Times New Roman" w:cs="Times New Roman"/>
                <w:bCs/>
                <w:sz w:val="26"/>
                <w:szCs w:val="26"/>
              </w:rPr>
              <w:t> Rượu ethylic alcohol có công thức là</w:t>
            </w:r>
          </w:p>
          <w:p w14:paraId="2580D6D4">
            <w:pPr>
              <w:tabs>
                <w:tab w:val="left" w:pos="284"/>
                <w:tab w:val="left" w:pos="2552"/>
                <w:tab w:val="left" w:pos="5103"/>
                <w:tab w:val="left" w:pos="7655"/>
              </w:tabs>
              <w:spacing w:after="0" w:line="312" w:lineRule="auto"/>
              <w:jc w:val="both"/>
              <w:rPr>
                <w:rFonts w:ascii="Times New Roman" w:hAnsi="Times New Roman" w:cs="Times New Roman"/>
                <w:bCs/>
                <w:sz w:val="26"/>
                <w:szCs w:val="26"/>
              </w:rPr>
            </w:pPr>
            <w:r>
              <w:rPr>
                <w:rFonts w:ascii="Times New Roman" w:hAnsi="Times New Roman" w:cs="Times New Roman"/>
                <w:bCs/>
                <w:sz w:val="26"/>
                <w:szCs w:val="26"/>
              </w:rPr>
              <w:t> </w:t>
            </w:r>
            <w:r>
              <w:rPr>
                <w:rFonts w:ascii="Times New Roman" w:hAnsi="Times New Roman" w:cs="Times New Roman"/>
                <w:bCs/>
                <w:sz w:val="26"/>
                <w:szCs w:val="26"/>
              </w:rPr>
              <w:tab/>
            </w:r>
            <w:r>
              <w:rPr>
                <w:rFonts w:ascii="Times New Roman" w:hAnsi="Times New Roman" w:cs="Times New Roman"/>
                <w:b/>
                <w:sz w:val="26"/>
                <w:szCs w:val="26"/>
              </w:rPr>
              <w:t>A.</w:t>
            </w:r>
            <w:r>
              <w:rPr>
                <w:rFonts w:ascii="Times New Roman" w:hAnsi="Times New Roman" w:cs="Times New Roman"/>
                <w:bCs/>
                <w:sz w:val="26"/>
                <w:szCs w:val="26"/>
              </w:rPr>
              <w:t xml:space="preserve"> CH</w:t>
            </w:r>
            <w:r>
              <w:rPr>
                <w:rFonts w:ascii="Times New Roman" w:hAnsi="Times New Roman" w:cs="Times New Roman"/>
                <w:bCs/>
                <w:sz w:val="26"/>
                <w:szCs w:val="26"/>
                <w:vertAlign w:val="subscript"/>
              </w:rPr>
              <w:t>3</w:t>
            </w:r>
            <w:r>
              <w:rPr>
                <w:rFonts w:ascii="Times New Roman" w:hAnsi="Times New Roman" w:cs="Times New Roman"/>
                <w:bCs/>
                <w:sz w:val="26"/>
                <w:szCs w:val="26"/>
              </w:rPr>
              <w:t>OH.</w:t>
            </w:r>
            <w:r>
              <w:rPr>
                <w:rFonts w:ascii="Times New Roman" w:hAnsi="Times New Roman" w:cs="Times New Roman"/>
                <w:bCs/>
                <w:sz w:val="26"/>
                <w:szCs w:val="26"/>
              </w:rPr>
              <w:tab/>
            </w:r>
            <w:r>
              <w:rPr>
                <w:rFonts w:ascii="Times New Roman" w:hAnsi="Times New Roman" w:cs="Times New Roman"/>
                <w:b/>
                <w:color w:val="376092" w:themeColor="accent1" w:themeShade="BF"/>
                <w:sz w:val="26"/>
                <w:szCs w:val="26"/>
              </w:rPr>
              <w:t>B.</w:t>
            </w:r>
            <w:r>
              <w:rPr>
                <w:rFonts w:ascii="Times New Roman" w:hAnsi="Times New Roman" w:cs="Times New Roman"/>
                <w:bCs/>
                <w:color w:val="376092" w:themeColor="accent1" w:themeShade="BF"/>
                <w:sz w:val="26"/>
                <w:szCs w:val="26"/>
              </w:rPr>
              <w:t xml:space="preserve"> C</w:t>
            </w:r>
            <w:r>
              <w:rPr>
                <w:rFonts w:ascii="Times New Roman" w:hAnsi="Times New Roman" w:cs="Times New Roman"/>
                <w:bCs/>
                <w:color w:val="376092" w:themeColor="accent1" w:themeShade="BF"/>
                <w:sz w:val="26"/>
                <w:szCs w:val="26"/>
                <w:vertAlign w:val="subscript"/>
              </w:rPr>
              <w:t>2</w:t>
            </w:r>
            <w:r>
              <w:rPr>
                <w:rFonts w:ascii="Times New Roman" w:hAnsi="Times New Roman" w:cs="Times New Roman"/>
                <w:bCs/>
                <w:color w:val="376092" w:themeColor="accent1" w:themeShade="BF"/>
                <w:sz w:val="26"/>
                <w:szCs w:val="26"/>
              </w:rPr>
              <w:t>H</w:t>
            </w:r>
            <w:r>
              <w:rPr>
                <w:rFonts w:ascii="Times New Roman" w:hAnsi="Times New Roman" w:cs="Times New Roman"/>
                <w:bCs/>
                <w:color w:val="376092" w:themeColor="accent1" w:themeShade="BF"/>
                <w:sz w:val="26"/>
                <w:szCs w:val="26"/>
                <w:vertAlign w:val="subscript"/>
              </w:rPr>
              <w:t>5</w:t>
            </w:r>
            <w:r>
              <w:rPr>
                <w:rFonts w:ascii="Times New Roman" w:hAnsi="Times New Roman" w:cs="Times New Roman"/>
                <w:bCs/>
                <w:color w:val="376092" w:themeColor="accent1" w:themeShade="BF"/>
                <w:sz w:val="26"/>
                <w:szCs w:val="26"/>
              </w:rPr>
              <w:t>OH.</w:t>
            </w:r>
            <w:r>
              <w:rPr>
                <w:rFonts w:ascii="Times New Roman" w:hAnsi="Times New Roman" w:cs="Times New Roman"/>
                <w:bCs/>
                <w:sz w:val="26"/>
                <w:szCs w:val="26"/>
              </w:rPr>
              <w:tab/>
            </w:r>
            <w:r>
              <w:rPr>
                <w:rFonts w:ascii="Times New Roman" w:hAnsi="Times New Roman" w:cs="Times New Roman"/>
                <w:b/>
                <w:sz w:val="26"/>
                <w:szCs w:val="26"/>
              </w:rPr>
              <w:t>C.</w:t>
            </w:r>
            <w:r>
              <w:rPr>
                <w:rFonts w:ascii="Times New Roman" w:hAnsi="Times New Roman" w:cs="Times New Roman"/>
                <w:bCs/>
                <w:sz w:val="26"/>
                <w:szCs w:val="26"/>
              </w:rPr>
              <w:t xml:space="preserve"> CH</w:t>
            </w:r>
            <w:r>
              <w:rPr>
                <w:rFonts w:ascii="Times New Roman" w:hAnsi="Times New Roman" w:cs="Times New Roman"/>
                <w:bCs/>
                <w:sz w:val="26"/>
                <w:szCs w:val="26"/>
                <w:vertAlign w:val="subscript"/>
              </w:rPr>
              <w:t>3</w:t>
            </w:r>
            <w:r>
              <w:rPr>
                <w:rFonts w:ascii="Times New Roman" w:hAnsi="Times New Roman" w:cs="Times New Roman"/>
                <w:bCs/>
                <w:sz w:val="26"/>
                <w:szCs w:val="26"/>
              </w:rPr>
              <w:t>ONa.</w:t>
            </w:r>
            <w:r>
              <w:rPr>
                <w:rFonts w:ascii="Times New Roman" w:hAnsi="Times New Roman" w:cs="Times New Roman"/>
                <w:bCs/>
                <w:sz w:val="26"/>
                <w:szCs w:val="26"/>
              </w:rPr>
              <w:tab/>
            </w:r>
            <w:r>
              <w:rPr>
                <w:rFonts w:ascii="Times New Roman" w:hAnsi="Times New Roman" w:cs="Times New Roman"/>
                <w:b/>
                <w:sz w:val="26"/>
                <w:szCs w:val="26"/>
              </w:rPr>
              <w:t>D.</w:t>
            </w:r>
            <w:r>
              <w:rPr>
                <w:rFonts w:ascii="Times New Roman" w:hAnsi="Times New Roman" w:cs="Times New Roman"/>
                <w:bCs/>
                <w:sz w:val="26"/>
                <w:szCs w:val="26"/>
              </w:rPr>
              <w:t xml:space="preserve"> C</w:t>
            </w:r>
            <w:r>
              <w:rPr>
                <w:rFonts w:ascii="Times New Roman" w:hAnsi="Times New Roman" w:cs="Times New Roman"/>
                <w:bCs/>
                <w:sz w:val="26"/>
                <w:szCs w:val="26"/>
                <w:vertAlign w:val="subscript"/>
              </w:rPr>
              <w:t>2</w:t>
            </w:r>
            <w:r>
              <w:rPr>
                <w:rFonts w:ascii="Times New Roman" w:hAnsi="Times New Roman" w:cs="Times New Roman"/>
                <w:bCs/>
                <w:sz w:val="26"/>
                <w:szCs w:val="26"/>
              </w:rPr>
              <w:t>H</w:t>
            </w:r>
            <w:r>
              <w:rPr>
                <w:rFonts w:ascii="Times New Roman" w:hAnsi="Times New Roman" w:cs="Times New Roman"/>
                <w:bCs/>
                <w:sz w:val="26"/>
                <w:szCs w:val="26"/>
                <w:vertAlign w:val="subscript"/>
              </w:rPr>
              <w:t>5</w:t>
            </w:r>
            <w:r>
              <w:rPr>
                <w:rFonts w:ascii="Times New Roman" w:hAnsi="Times New Roman" w:cs="Times New Roman"/>
                <w:bCs/>
                <w:sz w:val="26"/>
                <w:szCs w:val="26"/>
              </w:rPr>
              <w:t>ONa.</w:t>
            </w:r>
          </w:p>
          <w:p w14:paraId="28A0573E">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b/>
                <w:sz w:val="26"/>
                <w:szCs w:val="26"/>
              </w:rPr>
              <w:t xml:space="preserve">Câu </w:t>
            </w:r>
            <w:r>
              <w:rPr>
                <w:rFonts w:hint="default" w:ascii="Times New Roman" w:hAnsi="Times New Roman" w:cs="Times New Roman"/>
                <w:b/>
                <w:sz w:val="26"/>
                <w:szCs w:val="26"/>
                <w:lang w:val="vi-VN"/>
              </w:rPr>
              <w:t>10</w:t>
            </w:r>
            <w:r>
              <w:rPr>
                <w:rFonts w:ascii="Times New Roman" w:hAnsi="Times New Roman" w:cs="Times New Roman"/>
                <w:b/>
                <w:sz w:val="26"/>
                <w:szCs w:val="26"/>
              </w:rPr>
              <w:t>.</w:t>
            </w:r>
            <w:r>
              <w:rPr>
                <w:rFonts w:ascii="Times New Roman" w:hAnsi="Times New Roman" w:cs="Times New Roman"/>
                <w:sz w:val="26"/>
                <w:szCs w:val="26"/>
              </w:rPr>
              <w:t xml:space="preserve"> Trong các chất sau: </w:t>
            </w:r>
            <w:r>
              <w:rPr>
                <w:rFonts w:ascii="Times New Roman" w:hAnsi="Times New Roman" w:cs="Times New Roman"/>
                <w:color w:val="376092" w:themeColor="accent1" w:themeShade="BF"/>
                <w:sz w:val="26"/>
                <w:szCs w:val="26"/>
              </w:rPr>
              <w:t>CH</w:t>
            </w:r>
            <w:r>
              <w:rPr>
                <w:rFonts w:ascii="Times New Roman" w:hAnsi="Times New Roman" w:cs="Times New Roman"/>
                <w:color w:val="376092" w:themeColor="accent1" w:themeShade="BF"/>
                <w:sz w:val="26"/>
                <w:szCs w:val="26"/>
                <w:vertAlign w:val="subscript"/>
              </w:rPr>
              <w:t>4</w:t>
            </w:r>
            <w:r>
              <w:rPr>
                <w:rFonts w:ascii="Times New Roman" w:hAnsi="Times New Roman" w:cs="Times New Roman"/>
                <w:color w:val="376092" w:themeColor="accent1" w:themeShade="BF"/>
                <w:sz w:val="26"/>
                <w:szCs w:val="26"/>
              </w:rPr>
              <w:t xml:space="preserve">, </w:t>
            </w:r>
            <w:r>
              <w:rPr>
                <w:rFonts w:ascii="Times New Roman" w:hAnsi="Times New Roman" w:cs="Times New Roman"/>
                <w:sz w:val="26"/>
                <w:szCs w:val="26"/>
              </w:rPr>
              <w:t>CO</w:t>
            </w:r>
            <w:r>
              <w:rPr>
                <w:rFonts w:ascii="Times New Roman" w:hAnsi="Times New Roman" w:cs="Times New Roman"/>
                <w:sz w:val="26"/>
                <w:szCs w:val="26"/>
                <w:vertAlign w:val="subscript"/>
              </w:rPr>
              <w:t>2</w:t>
            </w:r>
            <w:r>
              <w:rPr>
                <w:rFonts w:ascii="Times New Roman" w:hAnsi="Times New Roman" w:cs="Times New Roman"/>
                <w:sz w:val="26"/>
                <w:szCs w:val="26"/>
              </w:rPr>
              <w:t xml:space="preserve">, </w:t>
            </w:r>
            <w:r>
              <w:rPr>
                <w:rFonts w:ascii="Times New Roman" w:hAnsi="Times New Roman" w:cs="Times New Roman"/>
                <w:color w:val="376092" w:themeColor="accent1" w:themeShade="BF"/>
                <w:sz w:val="26"/>
                <w:szCs w:val="26"/>
              </w:rPr>
              <w:t>C</w:t>
            </w:r>
            <w:r>
              <w:rPr>
                <w:rFonts w:ascii="Times New Roman" w:hAnsi="Times New Roman" w:cs="Times New Roman"/>
                <w:color w:val="376092" w:themeColor="accent1" w:themeShade="BF"/>
                <w:sz w:val="26"/>
                <w:szCs w:val="26"/>
                <w:vertAlign w:val="subscript"/>
              </w:rPr>
              <w:t>2</w:t>
            </w:r>
            <w:r>
              <w:rPr>
                <w:rFonts w:ascii="Times New Roman" w:hAnsi="Times New Roman" w:cs="Times New Roman"/>
                <w:color w:val="376092" w:themeColor="accent1" w:themeShade="BF"/>
                <w:sz w:val="26"/>
                <w:szCs w:val="26"/>
              </w:rPr>
              <w:t>H</w:t>
            </w:r>
            <w:r>
              <w:rPr>
                <w:rFonts w:ascii="Times New Roman" w:hAnsi="Times New Roman" w:cs="Times New Roman"/>
                <w:color w:val="376092" w:themeColor="accent1" w:themeShade="BF"/>
                <w:sz w:val="26"/>
                <w:szCs w:val="26"/>
                <w:vertAlign w:val="subscript"/>
              </w:rPr>
              <w:t>4</w:t>
            </w:r>
            <w:r>
              <w:rPr>
                <w:rFonts w:ascii="Times New Roman" w:hAnsi="Times New Roman" w:cs="Times New Roman"/>
                <w:sz w:val="26"/>
                <w:szCs w:val="26"/>
              </w:rPr>
              <w:t>, Na</w:t>
            </w:r>
            <w:r>
              <w:rPr>
                <w:rFonts w:ascii="Times New Roman" w:hAnsi="Times New Roman" w:cs="Times New Roman"/>
                <w:sz w:val="26"/>
                <w:szCs w:val="26"/>
                <w:vertAlign w:val="subscript"/>
              </w:rPr>
              <w:t>2</w:t>
            </w:r>
            <w:r>
              <w:rPr>
                <w:rFonts w:ascii="Times New Roman" w:hAnsi="Times New Roman" w:cs="Times New Roman"/>
                <w:sz w:val="26"/>
                <w:szCs w:val="26"/>
              </w:rPr>
              <w:t>CO</w:t>
            </w:r>
            <w:r>
              <w:rPr>
                <w:rFonts w:ascii="Times New Roman" w:hAnsi="Times New Roman" w:cs="Times New Roman"/>
                <w:sz w:val="26"/>
                <w:szCs w:val="26"/>
                <w:vertAlign w:val="subscript"/>
              </w:rPr>
              <w:t>3</w:t>
            </w:r>
            <w:r>
              <w:rPr>
                <w:rFonts w:ascii="Times New Roman" w:hAnsi="Times New Roman" w:cs="Times New Roman"/>
                <w:sz w:val="26"/>
                <w:szCs w:val="26"/>
              </w:rPr>
              <w:t xml:space="preserve">, </w:t>
            </w:r>
            <w:r>
              <w:rPr>
                <w:rFonts w:ascii="Times New Roman" w:hAnsi="Times New Roman" w:cs="Times New Roman"/>
                <w:color w:val="376092" w:themeColor="accent1" w:themeShade="BF"/>
                <w:sz w:val="26"/>
                <w:szCs w:val="26"/>
              </w:rPr>
              <w:t>C</w:t>
            </w:r>
            <w:r>
              <w:rPr>
                <w:rFonts w:ascii="Times New Roman" w:hAnsi="Times New Roman" w:cs="Times New Roman"/>
                <w:color w:val="376092" w:themeColor="accent1" w:themeShade="BF"/>
                <w:sz w:val="26"/>
                <w:szCs w:val="26"/>
                <w:vertAlign w:val="subscript"/>
              </w:rPr>
              <w:t>2</w:t>
            </w:r>
            <w:r>
              <w:rPr>
                <w:rFonts w:ascii="Times New Roman" w:hAnsi="Times New Roman" w:cs="Times New Roman"/>
                <w:color w:val="376092" w:themeColor="accent1" w:themeShade="BF"/>
                <w:sz w:val="26"/>
                <w:szCs w:val="26"/>
              </w:rPr>
              <w:t>H</w:t>
            </w:r>
            <w:r>
              <w:rPr>
                <w:rFonts w:ascii="Times New Roman" w:hAnsi="Times New Roman" w:cs="Times New Roman"/>
                <w:color w:val="376092" w:themeColor="accent1" w:themeShade="BF"/>
                <w:sz w:val="26"/>
                <w:szCs w:val="26"/>
                <w:vertAlign w:val="subscript"/>
              </w:rPr>
              <w:t>5</w:t>
            </w:r>
            <w:r>
              <w:rPr>
                <w:rFonts w:ascii="Times New Roman" w:hAnsi="Times New Roman" w:cs="Times New Roman"/>
                <w:color w:val="376092" w:themeColor="accent1" w:themeShade="BF"/>
                <w:sz w:val="26"/>
                <w:szCs w:val="26"/>
              </w:rPr>
              <w:t>ONa</w:t>
            </w:r>
            <w:r>
              <w:rPr>
                <w:rFonts w:ascii="Times New Roman" w:hAnsi="Times New Roman" w:cs="Times New Roman"/>
                <w:sz w:val="26"/>
                <w:szCs w:val="26"/>
              </w:rPr>
              <w:t xml:space="preserve"> có</w:t>
            </w:r>
          </w:p>
          <w:p w14:paraId="353BCE66">
            <w:pPr>
              <w:tabs>
                <w:tab w:val="left" w:pos="284"/>
                <w:tab w:val="left" w:pos="2552"/>
                <w:tab w:val="left" w:pos="5103"/>
                <w:tab w:val="left" w:pos="7655"/>
              </w:tabs>
              <w:spacing w:after="0" w:line="312" w:lineRule="auto"/>
              <w:jc w:val="both"/>
              <w:rPr>
                <w:rFonts w:ascii="Times New Roman" w:hAnsi="Times New Roman" w:cs="Times New Roman"/>
                <w:sz w:val="26"/>
                <w:szCs w:val="26"/>
                <w:lang w:val="de-DE"/>
              </w:rPr>
            </w:pPr>
            <w:r>
              <w:rPr>
                <w:rFonts w:ascii="Times New Roman" w:hAnsi="Times New Roman" w:cs="Times New Roman"/>
                <w:b/>
                <w:sz w:val="26"/>
                <w:szCs w:val="26"/>
              </w:rPr>
              <w:tab/>
            </w:r>
            <w:r>
              <w:rPr>
                <w:rFonts w:ascii="Times New Roman" w:hAnsi="Times New Roman" w:cs="Times New Roman"/>
                <w:b/>
                <w:sz w:val="26"/>
                <w:szCs w:val="26"/>
              </w:rPr>
              <w:t xml:space="preserve">A. </w:t>
            </w:r>
            <w:r>
              <w:rPr>
                <w:rFonts w:ascii="Times New Roman" w:hAnsi="Times New Roman" w:cs="Times New Roman"/>
                <w:sz w:val="26"/>
                <w:szCs w:val="26"/>
              </w:rPr>
              <w:t>1 hợp chất hữu cơ và 4 hợp chất vô cơ.</w:t>
            </w:r>
            <w:r>
              <w:rPr>
                <w:rFonts w:ascii="Times New Roman" w:hAnsi="Times New Roman" w:cs="Times New Roman"/>
                <w:sz w:val="26"/>
                <w:szCs w:val="26"/>
                <w:lang w:val="de-DE"/>
              </w:rPr>
              <w:tab/>
            </w:r>
          </w:p>
          <w:p w14:paraId="688C3C40">
            <w:pPr>
              <w:tabs>
                <w:tab w:val="left" w:pos="284"/>
                <w:tab w:val="left" w:pos="2552"/>
                <w:tab w:val="left" w:pos="5103"/>
                <w:tab w:val="left" w:pos="7655"/>
              </w:tabs>
              <w:spacing w:after="0" w:line="312" w:lineRule="auto"/>
              <w:ind w:left="284"/>
              <w:jc w:val="both"/>
              <w:rPr>
                <w:rFonts w:ascii="Times New Roman" w:hAnsi="Times New Roman" w:cs="Times New Roman"/>
                <w:sz w:val="26"/>
                <w:szCs w:val="26"/>
                <w:lang w:val="de-DE"/>
              </w:rPr>
            </w:pPr>
            <w:r>
              <w:rPr>
                <w:rFonts w:ascii="Times New Roman" w:hAnsi="Times New Roman" w:cs="Times New Roman"/>
                <w:b/>
                <w:sz w:val="26"/>
                <w:szCs w:val="26"/>
                <w:lang w:val="de-DE"/>
              </w:rPr>
              <w:t xml:space="preserve">B. </w:t>
            </w:r>
            <w:r>
              <w:rPr>
                <w:rFonts w:ascii="Times New Roman" w:hAnsi="Times New Roman" w:cs="Times New Roman"/>
                <w:sz w:val="26"/>
                <w:szCs w:val="26"/>
                <w:lang w:val="de-DE"/>
              </w:rPr>
              <w:t>2 hợp chất hữu cơ và 3 hợp chất vô cơ.</w:t>
            </w:r>
          </w:p>
          <w:p w14:paraId="66F05A02">
            <w:pPr>
              <w:tabs>
                <w:tab w:val="left" w:pos="284"/>
                <w:tab w:val="left" w:pos="2552"/>
                <w:tab w:val="left" w:pos="5103"/>
                <w:tab w:val="left" w:pos="7655"/>
              </w:tabs>
              <w:spacing w:after="0" w:line="312" w:lineRule="auto"/>
              <w:ind w:left="284"/>
              <w:jc w:val="both"/>
              <w:rPr>
                <w:rFonts w:ascii="Times New Roman" w:hAnsi="Times New Roman" w:cs="Times New Roman"/>
                <w:sz w:val="26"/>
                <w:szCs w:val="26"/>
                <w:lang w:val="de-DE"/>
              </w:rPr>
            </w:pPr>
            <w:r>
              <w:rPr>
                <w:rFonts w:ascii="Times New Roman" w:hAnsi="Times New Roman" w:cs="Times New Roman"/>
                <w:b/>
                <w:sz w:val="26"/>
                <w:szCs w:val="26"/>
                <w:lang w:val="de-DE"/>
              </w:rPr>
              <w:t xml:space="preserve">C. </w:t>
            </w:r>
            <w:r>
              <w:rPr>
                <w:rFonts w:ascii="Times New Roman" w:hAnsi="Times New Roman" w:cs="Times New Roman"/>
                <w:sz w:val="26"/>
                <w:szCs w:val="26"/>
                <w:lang w:val="de-DE"/>
              </w:rPr>
              <w:t>4 hợp chất hữu cơ và 1 hợp chất vơ cơ.</w:t>
            </w:r>
            <w:r>
              <w:rPr>
                <w:rFonts w:ascii="Times New Roman" w:hAnsi="Times New Roman" w:cs="Times New Roman"/>
                <w:sz w:val="26"/>
                <w:szCs w:val="26"/>
                <w:lang w:val="de-DE"/>
              </w:rPr>
              <w:tab/>
            </w:r>
          </w:p>
          <w:p w14:paraId="7A856FA5">
            <w:pPr>
              <w:tabs>
                <w:tab w:val="left" w:pos="284"/>
                <w:tab w:val="left" w:pos="2552"/>
                <w:tab w:val="left" w:pos="5103"/>
                <w:tab w:val="left" w:pos="7655"/>
              </w:tabs>
              <w:spacing w:after="0" w:line="312" w:lineRule="auto"/>
              <w:ind w:left="284"/>
              <w:jc w:val="both"/>
              <w:rPr>
                <w:rFonts w:hint="default" w:ascii="Times New Roman" w:hAnsi="Times New Roman"/>
                <w:sz w:val="28"/>
                <w:szCs w:val="28"/>
                <w:lang w:val="vi-VN"/>
              </w:rPr>
            </w:pPr>
            <w:r>
              <w:rPr>
                <w:rFonts w:ascii="Times New Roman" w:hAnsi="Times New Roman" w:cs="Times New Roman"/>
                <w:b/>
                <w:color w:val="376092" w:themeColor="accent1" w:themeShade="BF"/>
                <w:sz w:val="26"/>
                <w:szCs w:val="26"/>
                <w:lang w:val="de-DE"/>
              </w:rPr>
              <w:t xml:space="preserve">D. </w:t>
            </w:r>
            <w:r>
              <w:rPr>
                <w:rFonts w:ascii="Times New Roman" w:hAnsi="Times New Roman" w:cs="Times New Roman"/>
                <w:color w:val="376092" w:themeColor="accent1" w:themeShade="BF"/>
                <w:sz w:val="26"/>
                <w:szCs w:val="26"/>
                <w:lang w:val="de-DE"/>
              </w:rPr>
              <w:t>3 hợp chất hữu cơ và 2 hợp chất vô cơ.</w:t>
            </w:r>
          </w:p>
        </w:tc>
        <w:tc>
          <w:tcPr>
            <w:tcW w:w="1127" w:type="dxa"/>
            <w:shd w:val="clear" w:color="auto" w:fill="auto"/>
          </w:tcPr>
          <w:p w14:paraId="0F802B84">
            <w:pPr>
              <w:keepNext w:val="0"/>
              <w:keepLines w:val="0"/>
              <w:pageBreakBefore w:val="0"/>
              <w:widowControl/>
              <w:kinsoku/>
              <w:wordWrap/>
              <w:overflowPunct/>
              <w:topLinePunct w:val="0"/>
              <w:autoSpaceDE/>
              <w:autoSpaceDN/>
              <w:bidi w:val="0"/>
              <w:adjustRightInd/>
              <w:snapToGrid/>
              <w:spacing w:before="60" w:after="40" w:line="276" w:lineRule="auto"/>
              <w:ind w:right="1"/>
              <w:jc w:val="center"/>
              <w:textAlignment w:val="auto"/>
              <w:rPr>
                <w:rFonts w:hint="default" w:ascii="Times New Roman" w:hAnsi="Times New Roman" w:eastAsia="Times New Roman" w:cs="Times New Roman"/>
                <w:b w:val="0"/>
                <w:bCs/>
                <w:sz w:val="28"/>
                <w:szCs w:val="28"/>
                <w:lang w:val="vi-VN"/>
              </w:rPr>
            </w:pPr>
            <w:r>
              <w:rPr>
                <w:rFonts w:hint="default" w:ascii="Times New Roman" w:hAnsi="Times New Roman" w:eastAsia="Times New Roman" w:cs="Times New Roman"/>
                <w:b w:val="0"/>
                <w:bCs/>
                <w:sz w:val="28"/>
                <w:szCs w:val="28"/>
                <w:lang w:val="vi-VN"/>
              </w:rPr>
              <w:t>HS sử dụng điện thoại quét mã QR đăng nhập và tham gia trò chơi trực tuyến.</w:t>
            </w:r>
          </w:p>
          <w:p w14:paraId="594CA0BD">
            <w:pPr>
              <w:keepNext w:val="0"/>
              <w:keepLines w:val="0"/>
              <w:pageBreakBefore w:val="0"/>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sz w:val="28"/>
                <w:szCs w:val="28"/>
                <w:lang w:val="en-US"/>
              </w:rPr>
            </w:pPr>
          </w:p>
        </w:tc>
      </w:tr>
      <w:tr w14:paraId="71033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313" w:type="dxa"/>
            <w:shd w:val="clear" w:color="auto" w:fill="auto"/>
            <w:vAlign w:val="center"/>
          </w:tcPr>
          <w:p w14:paraId="0290D79C">
            <w:pPr>
              <w:pageBreakBefore w:val="0"/>
              <w:kinsoku/>
              <w:wordWrap/>
              <w:overflowPunct/>
              <w:topLinePunct w:val="0"/>
              <w:bidi w:val="0"/>
              <w:spacing w:before="60" w:after="40" w:line="276" w:lineRule="auto"/>
              <w:rPr>
                <w:rFonts w:hint="default" w:ascii="Times New Roman" w:hAnsi="Times New Roman" w:cs="Times New Roman"/>
                <w:color w:val="0070C0"/>
                <w:sz w:val="28"/>
                <w:szCs w:val="28"/>
                <w:lang w:val="vi-VN"/>
              </w:rPr>
            </w:pPr>
            <w:r>
              <w:rPr>
                <w:rFonts w:hint="default" w:ascii="Times New Roman" w:hAnsi="Times New Roman" w:eastAsia="Times New Roman" w:cs="Times New Roman"/>
                <w:b/>
                <w:sz w:val="26"/>
                <w:szCs w:val="26"/>
              </w:rPr>
              <w:t>HS thực hiện nhiệm vụ</w:t>
            </w:r>
          </w:p>
        </w:tc>
        <w:tc>
          <w:tcPr>
            <w:tcW w:w="1127" w:type="dxa"/>
            <w:shd w:val="clear" w:color="auto" w:fill="auto"/>
            <w:vAlign w:val="center"/>
          </w:tcPr>
          <w:p w14:paraId="2A4D2BAC">
            <w:pPr>
              <w:pageBreakBefore w:val="0"/>
              <w:kinsoku/>
              <w:wordWrap/>
              <w:overflowPunct/>
              <w:topLinePunct w:val="0"/>
              <w:bidi w:val="0"/>
              <w:spacing w:before="60" w:after="40" w:line="276" w:lineRule="auto"/>
              <w:rPr>
                <w:rFonts w:hint="default" w:ascii="Times New Roman" w:hAnsi="Times New Roman" w:cs="Times New Roman"/>
                <w:sz w:val="28"/>
                <w:szCs w:val="28"/>
                <w:lang w:val="vi-VN"/>
              </w:rPr>
            </w:pPr>
            <w:r>
              <w:rPr>
                <w:rFonts w:hint="default" w:ascii="Times New Roman" w:hAnsi="Times New Roman" w:eastAsia="Times New Roman" w:cs="Times New Roman"/>
                <w:sz w:val="26"/>
                <w:szCs w:val="26"/>
              </w:rPr>
              <w:t>H</w:t>
            </w:r>
            <w:r>
              <w:rPr>
                <w:rFonts w:hint="default" w:ascii="Times New Roman" w:hAnsi="Times New Roman" w:eastAsia="Times New Roman" w:cs="Times New Roman"/>
                <w:sz w:val="26"/>
                <w:szCs w:val="26"/>
                <w:lang w:val="vi-VN"/>
              </w:rPr>
              <w:t>S</w:t>
            </w:r>
            <w:r>
              <w:rPr>
                <w:rFonts w:hint="default" w:ascii="Times New Roman" w:hAnsi="Times New Roman" w:eastAsia="Times New Roman" w:cs="Times New Roman"/>
                <w:sz w:val="26"/>
                <w:szCs w:val="26"/>
              </w:rPr>
              <w:t xml:space="preserve"> trả lời câu hỏi</w:t>
            </w:r>
          </w:p>
        </w:tc>
      </w:tr>
      <w:tr w14:paraId="55A1D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8" w:hRule="atLeast"/>
          <w:jc w:val="center"/>
        </w:trPr>
        <w:tc>
          <w:tcPr>
            <w:tcW w:w="9313" w:type="dxa"/>
            <w:shd w:val="clear" w:color="auto" w:fill="auto"/>
            <w:vAlign w:val="center"/>
          </w:tcPr>
          <w:p w14:paraId="02AB3E33">
            <w:pPr>
              <w:pageBreakBefore w:val="0"/>
              <w:kinsoku/>
              <w:wordWrap/>
              <w:overflowPunct/>
              <w:topLinePunct w:val="0"/>
              <w:bidi w:val="0"/>
              <w:spacing w:before="60" w:after="40" w:line="276" w:lineRule="auto"/>
              <w:rPr>
                <w:rFonts w:hint="default" w:ascii="Times New Roman" w:hAnsi="Times New Roman" w:cs="Times New Roman"/>
                <w:sz w:val="26"/>
                <w:szCs w:val="26"/>
              </w:rPr>
            </w:pPr>
            <w:r>
              <w:rPr>
                <w:rFonts w:hint="default" w:ascii="Times New Roman" w:hAnsi="Times New Roman" w:eastAsia="Times New Roman" w:cs="Times New Roman"/>
                <w:b/>
                <w:sz w:val="26"/>
                <w:szCs w:val="26"/>
              </w:rPr>
              <w:t>Báo cáo kết quả:</w:t>
            </w:r>
          </w:p>
          <w:p w14:paraId="7D168EB7">
            <w:pPr>
              <w:pageBreakBefore w:val="0"/>
              <w:numPr>
                <w:ilvl w:val="0"/>
                <w:numId w:val="11"/>
              </w:numPr>
              <w:kinsoku/>
              <w:wordWrap/>
              <w:overflowPunct/>
              <w:topLinePunct w:val="0"/>
              <w:bidi w:val="0"/>
              <w:spacing w:before="60" w:after="40" w:line="276" w:lineRule="auto"/>
              <w:ind w:hanging="163"/>
              <w:rPr>
                <w:rFonts w:hint="default" w:ascii="Times New Roman" w:hAnsi="Times New Roman" w:cs="Times New Roman"/>
                <w:sz w:val="26"/>
                <w:szCs w:val="26"/>
              </w:rPr>
            </w:pPr>
            <w:r>
              <w:rPr>
                <w:rFonts w:hint="default" w:ascii="Times New Roman" w:hAnsi="Times New Roman" w:eastAsia="Times New Roman" w:cs="Times New Roman"/>
                <w:sz w:val="26"/>
                <w:szCs w:val="26"/>
              </w:rPr>
              <w:t>Cho cả lớp trả lời;</w:t>
            </w:r>
            <w:r>
              <w:rPr>
                <w:rFonts w:hint="default" w:ascii="Times New Roman" w:hAnsi="Times New Roman" w:eastAsia="Times New Roman" w:cs="Times New Roman"/>
                <w:sz w:val="26"/>
                <w:szCs w:val="26"/>
                <w:lang w:val="vi-VN"/>
              </w:rPr>
              <w:t xml:space="preserve"> m</w:t>
            </w:r>
            <w:r>
              <w:rPr>
                <w:rFonts w:hint="default" w:ascii="Times New Roman" w:hAnsi="Times New Roman" w:eastAsia="Times New Roman" w:cs="Times New Roman"/>
                <w:sz w:val="26"/>
                <w:szCs w:val="26"/>
              </w:rPr>
              <w:t>ời đại diện giải thích;</w:t>
            </w:r>
          </w:p>
          <w:p w14:paraId="726C17A4">
            <w:pPr>
              <w:pageBreakBefore w:val="0"/>
              <w:numPr>
                <w:ilvl w:val="0"/>
                <w:numId w:val="11"/>
              </w:numPr>
              <w:kinsoku/>
              <w:wordWrap/>
              <w:overflowPunct/>
              <w:topLinePunct w:val="0"/>
              <w:bidi w:val="0"/>
              <w:spacing w:before="60" w:after="40" w:line="276" w:lineRule="auto"/>
              <w:ind w:left="163" w:leftChars="0" w:hanging="163" w:firstLineChars="0"/>
              <w:rPr>
                <w:rFonts w:hint="default" w:ascii="Times New Roman" w:hAnsi="Times New Roman" w:cs="Times New Roman"/>
                <w:sz w:val="28"/>
                <w:szCs w:val="28"/>
                <w:lang w:val="vi-VN"/>
              </w:rPr>
            </w:pPr>
            <w:r>
              <w:rPr>
                <w:rFonts w:hint="default" w:ascii="Times New Roman" w:hAnsi="Times New Roman" w:eastAsia="Times New Roman" w:cs="Times New Roman"/>
                <w:sz w:val="26"/>
                <w:szCs w:val="26"/>
              </w:rPr>
              <w:t>GV kết luận về nội dung kiến thức.</w:t>
            </w:r>
          </w:p>
        </w:tc>
        <w:tc>
          <w:tcPr>
            <w:tcW w:w="1127" w:type="dxa"/>
            <w:shd w:val="clear" w:color="auto" w:fill="auto"/>
            <w:vAlign w:val="top"/>
          </w:tcPr>
          <w:p w14:paraId="48418F1A">
            <w:pPr>
              <w:pageBreakBefore w:val="0"/>
              <w:kinsoku/>
              <w:wordWrap/>
              <w:overflowPunct/>
              <w:topLinePunct w:val="0"/>
              <w:bidi w:val="0"/>
              <w:spacing w:before="60" w:after="40" w:line="276" w:lineRule="auto"/>
              <w:rPr>
                <w:rFonts w:hint="default" w:ascii="Times New Roman" w:hAnsi="Times New Roman" w:cs="Times New Roman"/>
                <w:sz w:val="28"/>
                <w:szCs w:val="28"/>
                <w:lang w:val="en-US"/>
              </w:rPr>
            </w:pPr>
          </w:p>
        </w:tc>
      </w:tr>
      <w:tr w14:paraId="33BBD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313" w:type="dxa"/>
            <w:shd w:val="clear" w:color="auto" w:fill="auto"/>
          </w:tcPr>
          <w:p w14:paraId="0B8D6C26">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bCs/>
                <w:sz w:val="28"/>
                <w:szCs w:val="28"/>
                <w:lang w:val="vi-VN"/>
              </w:rPr>
            </w:pPr>
            <w:r>
              <w:rPr>
                <w:rFonts w:ascii="Times New Roman" w:hAnsi="Times New Roman" w:cs="Times New Roman"/>
                <w:b/>
                <w:sz w:val="28"/>
                <w:szCs w:val="28"/>
                <w:lang w:val="en-US"/>
              </w:rPr>
              <w:t>Tổng kết</w:t>
            </w:r>
          </w:p>
        </w:tc>
        <w:tc>
          <w:tcPr>
            <w:tcW w:w="1127" w:type="dxa"/>
            <w:shd w:val="clear" w:color="auto" w:fill="auto"/>
          </w:tcPr>
          <w:p w14:paraId="66FB5D12">
            <w:pPr>
              <w:pageBreakBefore w:val="0"/>
              <w:kinsoku/>
              <w:wordWrap/>
              <w:overflowPunct/>
              <w:topLinePunct w:val="0"/>
              <w:autoSpaceDE/>
              <w:autoSpaceDN/>
              <w:bidi w:val="0"/>
              <w:adjustRightInd/>
              <w:spacing w:before="60" w:after="40" w:line="276" w:lineRule="auto"/>
              <w:jc w:val="both"/>
              <w:textAlignment w:val="auto"/>
              <w:rPr>
                <w:rFonts w:ascii="Times New Roman" w:hAnsi="Times New Roman" w:cs="Times New Roman"/>
                <w:sz w:val="28"/>
                <w:szCs w:val="28"/>
                <w:lang w:val="en-US"/>
              </w:rPr>
            </w:pPr>
          </w:p>
        </w:tc>
      </w:tr>
    </w:tbl>
    <w:p w14:paraId="14FD0001">
      <w:pPr>
        <w:pageBreakBefore w:val="0"/>
        <w:numPr>
          <w:ilvl w:val="0"/>
          <w:numId w:val="12"/>
        </w:numPr>
        <w:kinsoku/>
        <w:wordWrap/>
        <w:overflowPunct/>
        <w:topLinePunct w:val="0"/>
        <w:autoSpaceDE/>
        <w:autoSpaceDN/>
        <w:bidi w:val="0"/>
        <w:adjustRightInd/>
        <w:spacing w:before="60" w:after="40" w:line="276" w:lineRule="auto"/>
        <w:ind w:leftChars="0"/>
        <w:jc w:val="left"/>
        <w:textAlignment w:val="auto"/>
        <w:rPr>
          <w:rFonts w:ascii="Times New Roman" w:hAnsi="Times New Roman" w:cs="Times New Roman"/>
          <w:b/>
          <w:color w:val="C00000"/>
          <w:sz w:val="28"/>
          <w:szCs w:val="28"/>
        </w:rPr>
      </w:pPr>
      <w:r>
        <w:rPr>
          <w:rFonts w:ascii="Times New Roman" w:hAnsi="Times New Roman" w:cs="Times New Roman"/>
          <w:b/>
          <w:color w:val="C00000"/>
          <w:sz w:val="28"/>
          <w:szCs w:val="28"/>
        </w:rPr>
        <w:t xml:space="preserve">Hoạt động </w:t>
      </w:r>
      <w:r>
        <w:rPr>
          <w:rFonts w:hint="default" w:ascii="Times New Roman" w:hAnsi="Times New Roman" w:cs="Times New Roman"/>
          <w:b/>
          <w:color w:val="C00000"/>
          <w:sz w:val="28"/>
          <w:szCs w:val="28"/>
          <w:lang w:val="vi-VN"/>
        </w:rPr>
        <w:t>4</w:t>
      </w:r>
      <w:r>
        <w:rPr>
          <w:rFonts w:ascii="Times New Roman" w:hAnsi="Times New Roman" w:cs="Times New Roman"/>
          <w:b/>
          <w:color w:val="C00000"/>
          <w:sz w:val="28"/>
          <w:szCs w:val="28"/>
        </w:rPr>
        <w:t>: Vận dụng</w:t>
      </w:r>
    </w:p>
    <w:p w14:paraId="12B68301">
      <w:pPr>
        <w:pStyle w:val="22"/>
        <w:pageBreakBefore w:val="0"/>
        <w:widowControl w:val="0"/>
        <w:numPr>
          <w:ilvl w:val="0"/>
          <w:numId w:val="13"/>
        </w:numPr>
        <w:kinsoku/>
        <w:wordWrap/>
        <w:overflowPunct/>
        <w:topLinePunct w:val="0"/>
        <w:autoSpaceDE w:val="0"/>
        <w:autoSpaceDN w:val="0"/>
        <w:bidi w:val="0"/>
        <w:adjustRightInd w:val="0"/>
        <w:spacing w:before="60" w:after="40" w:line="276" w:lineRule="auto"/>
        <w:ind w:left="103" w:leftChars="0" w:right="242" w:rightChars="0"/>
        <w:jc w:val="left"/>
      </w:pPr>
      <w:r>
        <w:rPr>
          <w:rFonts w:hint="default" w:ascii="Times New Roman" w:hAnsi="Times New Roman" w:cs="Times New Roman"/>
          <w:b/>
          <w:color w:val="C00000"/>
          <w:sz w:val="28"/>
          <w:szCs w:val="28"/>
        </w:rPr>
        <w:t>Mục tiêu</w:t>
      </w:r>
      <w:r>
        <w:rPr>
          <w:rFonts w:hint="default" w:ascii="Times New Roman" w:hAnsi="Times New Roman" w:cs="Times New Roman"/>
          <w:color w:val="C00000"/>
          <w:sz w:val="28"/>
          <w:szCs w:val="28"/>
        </w:rPr>
        <w:t xml:space="preserve">: </w:t>
      </w:r>
      <w:r>
        <w:rPr>
          <w:rFonts w:hint="default" w:ascii="Times New Roman" w:hAnsi="Times New Roman" w:eastAsia="Times New Roman" w:cs="Times New Roman"/>
          <w:sz w:val="28"/>
          <w:szCs w:val="28"/>
        </w:rPr>
        <w:t>Vận dụng kiến thức của bài học vào việc làm bài tập cụ thể.</w:t>
      </w:r>
    </w:p>
    <w:p w14:paraId="74A23EBD">
      <w:pPr>
        <w:pStyle w:val="22"/>
        <w:pageBreakBefore w:val="0"/>
        <w:widowControl w:val="0"/>
        <w:numPr>
          <w:ilvl w:val="0"/>
          <w:numId w:val="13"/>
        </w:numPr>
        <w:kinsoku/>
        <w:wordWrap/>
        <w:overflowPunct/>
        <w:topLinePunct w:val="0"/>
        <w:autoSpaceDE w:val="0"/>
        <w:autoSpaceDN w:val="0"/>
        <w:bidi w:val="0"/>
        <w:adjustRightInd w:val="0"/>
        <w:spacing w:before="60" w:after="40" w:line="276" w:lineRule="auto"/>
        <w:ind w:left="103" w:leftChars="0" w:right="242" w:rightChars="0"/>
        <w:jc w:val="left"/>
        <w:rPr>
          <w:rFonts w:hint="default" w:ascii="Times New Roman" w:hAnsi="Times New Roman" w:cs="Times New Roman"/>
          <w:sz w:val="28"/>
          <w:szCs w:val="28"/>
        </w:rPr>
      </w:pPr>
      <w:r>
        <w:rPr>
          <w:rFonts w:ascii="Times New Roman" w:hAnsi="Times New Roman" w:cs="Times New Roman"/>
          <w:b/>
          <w:color w:val="C00000"/>
          <w:sz w:val="28"/>
          <w:szCs w:val="28"/>
        </w:rPr>
        <w:t>Nội dung</w:t>
      </w:r>
      <w:r>
        <w:rPr>
          <w:rFonts w:ascii="Times New Roman" w:hAnsi="Times New Roman" w:cs="Times New Roman"/>
          <w:color w:val="C00000"/>
          <w:sz w:val="28"/>
          <w:szCs w:val="28"/>
        </w:rPr>
        <w:t>:</w:t>
      </w:r>
      <w:r>
        <w:rPr>
          <w:rFonts w:ascii="Times New Roman" w:hAnsi="Times New Roman" w:cs="Times New Roman"/>
          <w:sz w:val="28"/>
          <w:szCs w:val="28"/>
        </w:rPr>
        <w:t xml:space="preserve"> Học sinh </w:t>
      </w:r>
      <w:r>
        <w:rPr>
          <w:rFonts w:hint="default" w:ascii="Times New Roman" w:hAnsi="Times New Roman" w:cs="Times New Roman"/>
          <w:sz w:val="28"/>
          <w:szCs w:val="28"/>
          <w:lang w:val="vi-VN"/>
        </w:rPr>
        <w:t xml:space="preserve">tìm hiểu bài tập </w:t>
      </w:r>
      <w:r>
        <w:rPr>
          <w:rFonts w:hint="default" w:ascii="Times New Roman" w:hAnsi="Times New Roman" w:cs="Times New Roman"/>
          <w:sz w:val="28"/>
          <w:szCs w:val="28"/>
        </w:rPr>
        <w:t>Xác định được công thức phân tử hợp chất hữu cơ.</w:t>
      </w:r>
    </w:p>
    <w:p w14:paraId="69BC4CBF">
      <w:pPr>
        <w:pageBreakBefore w:val="0"/>
        <w:numPr>
          <w:ilvl w:val="0"/>
          <w:numId w:val="13"/>
        </w:numPr>
        <w:kinsoku/>
        <w:wordWrap/>
        <w:overflowPunct/>
        <w:topLinePunct w:val="0"/>
        <w:autoSpaceDE/>
        <w:autoSpaceDN/>
        <w:bidi w:val="0"/>
        <w:adjustRightInd/>
        <w:spacing w:before="60" w:after="40" w:line="276" w:lineRule="auto"/>
        <w:ind w:left="103" w:leftChars="0" w:firstLine="0" w:firstLineChars="0"/>
        <w:textAlignment w:val="auto"/>
        <w:rPr>
          <w:rFonts w:hint="default" w:ascii="Times New Roman" w:hAnsi="Times New Roman" w:cs="Times New Roman"/>
          <w:b/>
          <w:sz w:val="28"/>
          <w:szCs w:val="28"/>
        </w:rPr>
      </w:pPr>
      <w:r>
        <w:rPr>
          <w:rFonts w:hint="default" w:ascii="Times New Roman" w:hAnsi="Times New Roman" w:cs="Times New Roman"/>
          <w:b/>
          <w:color w:val="C00000"/>
          <w:sz w:val="28"/>
          <w:szCs w:val="28"/>
        </w:rPr>
        <w:t>Sản phẩm</w:t>
      </w:r>
      <w:r>
        <w:rPr>
          <w:rFonts w:hint="default" w:ascii="Times New Roman" w:hAnsi="Times New Roman" w:cs="Times New Roman"/>
          <w:color w:val="C00000"/>
          <w:sz w:val="28"/>
          <w:szCs w:val="28"/>
        </w:rPr>
        <w:t>:</w:t>
      </w:r>
      <w:r>
        <w:rPr>
          <w:rFonts w:hint="default" w:ascii="Times New Roman" w:hAnsi="Times New Roman" w:cs="Times New Roman"/>
          <w:sz w:val="28"/>
          <w:szCs w:val="28"/>
          <w:lang w:val="vi-VN"/>
        </w:rPr>
        <w:t xml:space="preserve"> </w:t>
      </w:r>
      <w:r>
        <w:rPr>
          <w:rStyle w:val="11"/>
          <w:rFonts w:hint="default" w:ascii="Times New Roman" w:hAnsi="Times New Roman" w:cs="Times New Roman"/>
          <w:bCs/>
          <w:i w:val="0"/>
          <w:iCs w:val="0"/>
          <w:sz w:val="28"/>
          <w:szCs w:val="28"/>
          <w:lang w:val="en-US"/>
        </w:rPr>
        <w:t>BTVN của học sinh.</w:t>
      </w:r>
    </w:p>
    <w:p w14:paraId="632621FC">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hint="default" w:ascii="Times New Roman" w:hAnsi="Times New Roman" w:cs="Times New Roman"/>
          <w:sz w:val="28"/>
          <w:szCs w:val="28"/>
          <w:lang w:val="vi-VN"/>
        </w:rPr>
        <w:t xml:space="preserve">Câu 2: </w:t>
      </w:r>
      <w:r>
        <w:rPr>
          <w:rFonts w:ascii="Times New Roman" w:hAnsi="Times New Roman" w:cs="Times New Roman"/>
          <w:sz w:val="26"/>
          <w:szCs w:val="26"/>
        </w:rPr>
        <w:t>Gọi CT tổng quát của hợp chất hữu cơ A, có 2 nguyên tố là C</w:t>
      </w:r>
      <w:r>
        <w:rPr>
          <w:rFonts w:ascii="Times New Roman" w:hAnsi="Times New Roman" w:cs="Times New Roman"/>
          <w:sz w:val="26"/>
          <w:szCs w:val="26"/>
          <w:vertAlign w:val="subscript"/>
        </w:rPr>
        <w:t>x</w:t>
      </w:r>
      <w:r>
        <w:rPr>
          <w:rFonts w:ascii="Times New Roman" w:hAnsi="Times New Roman" w:cs="Times New Roman"/>
          <w:sz w:val="26"/>
          <w:szCs w:val="26"/>
        </w:rPr>
        <w:t>H</w:t>
      </w:r>
      <w:r>
        <w:rPr>
          <w:rFonts w:ascii="Times New Roman" w:hAnsi="Times New Roman" w:cs="Times New Roman"/>
          <w:sz w:val="26"/>
          <w:szCs w:val="26"/>
          <w:vertAlign w:val="subscript"/>
        </w:rPr>
        <w:t>y</w:t>
      </w:r>
    </w:p>
    <w:p w14:paraId="1486131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position w:val="-26"/>
        </w:rPr>
        <w:object>
          <v:shape id="_x0000_i1055" o:spt="75" type="#_x0000_t75" style="height:33.85pt;width:219.95pt;" o:ole="t" filled="f" o:preferrelative="t" stroked="f" coordsize="21600,21600">
            <v:path/>
            <v:fill on="f" focussize="0,0"/>
            <v:stroke on="f" joinstyle="miter"/>
            <v:imagedata r:id="rId114" o:title=""/>
            <o:lock v:ext="edit" aspectratio="t"/>
            <w10:wrap type="none"/>
            <w10:anchorlock/>
          </v:shape>
          <o:OLEObject Type="Embed" ProgID="Equation.DSMT4" ShapeID="_x0000_i1055" DrawAspect="Content" ObjectID="_1468075773" r:id="rId113">
            <o:LockedField>false</o:LockedField>
          </o:OLEObject>
        </w:object>
      </w:r>
    </w:p>
    <w:p w14:paraId="48F2B66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PTHH: 4C</w:t>
      </w:r>
      <w:r>
        <w:rPr>
          <w:rFonts w:ascii="Times New Roman" w:hAnsi="Times New Roman" w:cs="Times New Roman"/>
          <w:sz w:val="26"/>
          <w:szCs w:val="26"/>
          <w:vertAlign w:val="subscript"/>
        </w:rPr>
        <w:t>x</w:t>
      </w:r>
      <w:r>
        <w:rPr>
          <w:rFonts w:ascii="Times New Roman" w:hAnsi="Times New Roman" w:cs="Times New Roman"/>
          <w:sz w:val="26"/>
          <w:szCs w:val="26"/>
        </w:rPr>
        <w:t>H</w:t>
      </w:r>
      <w:r>
        <w:rPr>
          <w:rFonts w:ascii="Times New Roman" w:hAnsi="Times New Roman" w:cs="Times New Roman"/>
          <w:sz w:val="26"/>
          <w:szCs w:val="26"/>
          <w:vertAlign w:val="subscript"/>
        </w:rPr>
        <w:t>y</w:t>
      </w:r>
      <w:r>
        <w:rPr>
          <w:rFonts w:ascii="Times New Roman" w:hAnsi="Times New Roman" w:cs="Times New Roman"/>
          <w:sz w:val="26"/>
          <w:szCs w:val="26"/>
        </w:rPr>
        <w:t xml:space="preserve"> + (4x + y)O</w:t>
      </w:r>
      <w:r>
        <w:rPr>
          <w:rFonts w:ascii="Times New Roman" w:hAnsi="Times New Roman" w:cs="Times New Roman"/>
          <w:sz w:val="26"/>
          <w:szCs w:val="26"/>
          <w:vertAlign w:val="subscript"/>
        </w:rPr>
        <w:t>2</w:t>
      </w:r>
      <w:r>
        <w:rPr>
          <w:rFonts w:ascii="Times New Roman" w:hAnsi="Times New Roman" w:cs="Times New Roman"/>
          <w:sz w:val="26"/>
          <w:szCs w:val="26"/>
        </w:rPr>
        <w:t xml:space="preserve"> </w:t>
      </w:r>
      <w:r>
        <w:rPr>
          <w:position w:val="-6"/>
        </w:rPr>
        <w:object>
          <v:shape id="_x0000_i1056" o:spt="75" type="#_x0000_t75" style="height:22.7pt;width:38.15pt;" o:ole="t" filled="f" o:preferrelative="t" stroked="f" coordsize="21600,21600">
            <v:path/>
            <v:fill on="f" focussize="0,0"/>
            <v:stroke on="f" joinstyle="miter"/>
            <v:imagedata r:id="rId116" o:title=""/>
            <o:lock v:ext="edit" aspectratio="t"/>
            <w10:wrap type="none"/>
            <w10:anchorlock/>
          </v:shape>
          <o:OLEObject Type="Embed" ProgID="Equation.DSMT4" ShapeID="_x0000_i1056" DrawAspect="Content" ObjectID="_1468075774" r:id="rId115">
            <o:LockedField>false</o:LockedField>
          </o:OLEObject>
        </w:object>
      </w:r>
      <w:r>
        <w:t xml:space="preserve"> </w:t>
      </w:r>
      <w:r>
        <w:rPr>
          <w:rFonts w:ascii="Times New Roman" w:hAnsi="Times New Roman" w:cs="Times New Roman"/>
          <w:sz w:val="26"/>
          <w:szCs w:val="26"/>
        </w:rPr>
        <w:t>4xCO</w:t>
      </w:r>
      <w:r>
        <w:rPr>
          <w:rFonts w:ascii="Times New Roman" w:hAnsi="Times New Roman" w:cs="Times New Roman"/>
          <w:sz w:val="26"/>
          <w:szCs w:val="26"/>
          <w:vertAlign w:val="subscript"/>
        </w:rPr>
        <w:t>2</w:t>
      </w:r>
      <w:r>
        <w:rPr>
          <w:rFonts w:ascii="Times New Roman" w:hAnsi="Times New Roman" w:cs="Times New Roman"/>
          <w:sz w:val="26"/>
          <w:szCs w:val="26"/>
        </w:rPr>
        <w:t xml:space="preserve"> + 2yH</w:t>
      </w:r>
      <w:r>
        <w:rPr>
          <w:rFonts w:ascii="Times New Roman" w:hAnsi="Times New Roman" w:cs="Times New Roman"/>
          <w:sz w:val="26"/>
          <w:szCs w:val="26"/>
          <w:vertAlign w:val="subscript"/>
        </w:rPr>
        <w:t>2</w:t>
      </w:r>
      <w:r>
        <w:rPr>
          <w:rFonts w:ascii="Times New Roman" w:hAnsi="Times New Roman" w:cs="Times New Roman"/>
          <w:sz w:val="26"/>
          <w:szCs w:val="26"/>
        </w:rPr>
        <w:t>O</w:t>
      </w:r>
    </w:p>
    <w:p w14:paraId="29210FB6">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xml:space="preserve">              4             4x + y                   4x           2y</w:t>
      </w:r>
      <w:r>
        <w:rPr>
          <w:rFonts w:ascii="Times New Roman" w:hAnsi="Times New Roman" w:cs="Times New Roman"/>
          <w:sz w:val="26"/>
          <w:szCs w:val="26"/>
        </w:rPr>
        <w:tab/>
      </w:r>
      <w:r>
        <w:rPr>
          <w:rFonts w:ascii="Times New Roman" w:hAnsi="Times New Roman" w:cs="Times New Roman"/>
          <w:sz w:val="26"/>
          <w:szCs w:val="26"/>
        </w:rPr>
        <w:t xml:space="preserve">           mol</w:t>
      </w:r>
    </w:p>
    <w:p w14:paraId="72068EB6">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xml:space="preserve">              0,1                                                      0,3            mol</w:t>
      </w:r>
    </w:p>
    <w:p w14:paraId="009DC35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Từ phương trình ta có tỉ lệ: </w:t>
      </w:r>
      <w:r>
        <w:rPr>
          <w:position w:val="-30"/>
        </w:rPr>
        <w:object>
          <v:shape id="_x0000_i1057" o:spt="75" type="#_x0000_t75" style="height:38.15pt;width:52.9pt;" o:ole="t" filled="f" o:preferrelative="t" stroked="f" coordsize="21600,21600">
            <v:path/>
            <v:fill on="f" focussize="0,0"/>
            <v:stroke on="f" joinstyle="miter"/>
            <v:imagedata r:id="rId118" o:title=""/>
            <o:lock v:ext="edit" aspectratio="t"/>
            <w10:wrap type="none"/>
            <w10:anchorlock/>
          </v:shape>
          <o:OLEObject Type="Embed" ProgID="Equation.DSMT4" ShapeID="_x0000_i1057" DrawAspect="Content" ObjectID="_1468075775" r:id="rId117">
            <o:LockedField>false</o:LockedField>
          </o:OLEObject>
        </w:object>
      </w:r>
      <w:r>
        <w:rPr>
          <w:rFonts w:ascii="Times New Roman" w:hAnsi="Times New Roman" w:cs="Times New Roman"/>
          <w:sz w:val="26"/>
          <w:szCs w:val="26"/>
        </w:rPr>
        <w:t> </w:t>
      </w:r>
      <w:r>
        <w:rPr>
          <w:rFonts w:ascii="Cambria Math" w:hAnsi="Cambria Math" w:cs="Cambria Math"/>
          <w:sz w:val="26"/>
          <w:szCs w:val="26"/>
        </w:rPr>
        <w:t>⇒</w:t>
      </w:r>
      <w:r>
        <w:rPr>
          <w:rFonts w:ascii="Times New Roman" w:hAnsi="Times New Roman" w:cs="Times New Roman"/>
          <w:sz w:val="26"/>
          <w:szCs w:val="26"/>
        </w:rPr>
        <w:t xml:space="preserve"> y = 6.</w:t>
      </w:r>
    </w:p>
    <w:p w14:paraId="3F5CD2AD">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Mặt khác: M</w:t>
      </w:r>
      <w:r>
        <w:rPr>
          <w:rFonts w:ascii="Times New Roman" w:hAnsi="Times New Roman" w:cs="Times New Roman"/>
          <w:sz w:val="26"/>
          <w:szCs w:val="26"/>
          <w:vertAlign w:val="subscript"/>
        </w:rPr>
        <w:t>A</w:t>
      </w:r>
      <w:r>
        <w:rPr>
          <w:rFonts w:ascii="Times New Roman" w:hAnsi="Times New Roman" w:cs="Times New Roman"/>
          <w:sz w:val="26"/>
          <w:szCs w:val="26"/>
        </w:rPr>
        <w:t> = 12x + y = 30</w:t>
      </w:r>
    </w:p>
    <w:p w14:paraId="25287AE3">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vertAlign w:val="subscript"/>
        </w:rPr>
      </w:pPr>
      <w:r>
        <w:rPr>
          <w:rFonts w:ascii="Times New Roman" w:hAnsi="Times New Roman" w:cs="Times New Roman"/>
          <w:sz w:val="26"/>
          <w:szCs w:val="26"/>
        </w:rPr>
        <w:t>Thay y = 6 vào ta có x = 2. Vậy công thức của A là C</w:t>
      </w:r>
      <w:r>
        <w:rPr>
          <w:rFonts w:ascii="Times New Roman" w:hAnsi="Times New Roman" w:cs="Times New Roman"/>
          <w:sz w:val="26"/>
          <w:szCs w:val="26"/>
          <w:vertAlign w:val="subscript"/>
        </w:rPr>
        <w:t>2</w:t>
      </w:r>
      <w:r>
        <w:rPr>
          <w:rFonts w:ascii="Times New Roman" w:hAnsi="Times New Roman" w:cs="Times New Roman"/>
          <w:sz w:val="26"/>
          <w:szCs w:val="26"/>
        </w:rPr>
        <w:t>H</w:t>
      </w:r>
      <w:r>
        <w:rPr>
          <w:rFonts w:ascii="Times New Roman" w:hAnsi="Times New Roman" w:cs="Times New Roman"/>
          <w:sz w:val="26"/>
          <w:szCs w:val="26"/>
          <w:vertAlign w:val="subscript"/>
        </w:rPr>
        <w:t>6</w:t>
      </w:r>
    </w:p>
    <w:p w14:paraId="1E64A1C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b/>
          <w:bCs/>
          <w:sz w:val="26"/>
          <w:szCs w:val="26"/>
        </w:rPr>
        <w:t>Câu 3</w:t>
      </w:r>
      <w:r>
        <w:rPr>
          <w:rFonts w:hint="default" w:ascii="Times New Roman" w:hAnsi="Times New Roman" w:cs="Times New Roman"/>
          <w:b/>
          <w:bCs/>
          <w:sz w:val="26"/>
          <w:szCs w:val="26"/>
          <w:lang w:val="vi-VN"/>
        </w:rPr>
        <w:t xml:space="preserve">: </w:t>
      </w:r>
      <w:r>
        <w:rPr>
          <w:rFonts w:ascii="Times New Roman" w:hAnsi="Times New Roman" w:cs="Times New Roman"/>
          <w:sz w:val="26"/>
          <w:szCs w:val="26"/>
        </w:rPr>
        <w:t>Gọi CTPT của anethol là: C</w:t>
      </w:r>
      <w:r>
        <w:rPr>
          <w:rFonts w:ascii="Times New Roman" w:hAnsi="Times New Roman" w:cs="Times New Roman"/>
          <w:sz w:val="26"/>
          <w:szCs w:val="26"/>
          <w:vertAlign w:val="subscript"/>
        </w:rPr>
        <w:t>x</w:t>
      </w:r>
      <w:r>
        <w:rPr>
          <w:rFonts w:ascii="Times New Roman" w:hAnsi="Times New Roman" w:cs="Times New Roman"/>
          <w:sz w:val="26"/>
          <w:szCs w:val="26"/>
        </w:rPr>
        <w:t>H</w:t>
      </w:r>
      <w:r>
        <w:rPr>
          <w:rFonts w:ascii="Times New Roman" w:hAnsi="Times New Roman" w:cs="Times New Roman"/>
          <w:sz w:val="26"/>
          <w:szCs w:val="26"/>
          <w:vertAlign w:val="subscript"/>
        </w:rPr>
        <w:t>y</w:t>
      </w:r>
      <w:r>
        <w:rPr>
          <w:rFonts w:ascii="Times New Roman" w:hAnsi="Times New Roman" w:cs="Times New Roman"/>
          <w:sz w:val="26"/>
          <w:szCs w:val="26"/>
        </w:rPr>
        <w:t>O</w:t>
      </w:r>
      <w:r>
        <w:rPr>
          <w:rFonts w:ascii="Times New Roman" w:hAnsi="Times New Roman" w:cs="Times New Roman"/>
          <w:sz w:val="26"/>
          <w:szCs w:val="26"/>
          <w:vertAlign w:val="subscript"/>
        </w:rPr>
        <w:t>z</w:t>
      </w:r>
      <w:r>
        <w:rPr>
          <w:rFonts w:ascii="Times New Roman" w:hAnsi="Times New Roman" w:cs="Times New Roman"/>
          <w:sz w:val="26"/>
          <w:szCs w:val="26"/>
        </w:rPr>
        <w:t> </w:t>
      </w:r>
      <w:r>
        <w:rPr>
          <w:rFonts w:ascii="Cambria Math" w:hAnsi="Cambria Math" w:cs="Cambria Math"/>
          <w:sz w:val="26"/>
          <w:szCs w:val="26"/>
        </w:rPr>
        <w:t>⇒</w:t>
      </w:r>
      <w:r>
        <w:rPr>
          <w:rFonts w:ascii="Times New Roman" w:hAnsi="Times New Roman" w:cs="Times New Roman"/>
          <w:sz w:val="26"/>
          <w:szCs w:val="26"/>
        </w:rPr>
        <w:t xml:space="preserve"> 12x + y + 16z = 148</w:t>
      </w:r>
    </w:p>
    <w:p w14:paraId="15A036F4">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%C =</w:t>
      </w:r>
      <w:r>
        <w:t xml:space="preserve"> </w:t>
      </w:r>
      <w:r>
        <w:rPr>
          <w:position w:val="-30"/>
        </w:rPr>
        <w:object>
          <v:shape id="_x0000_i1058" o:spt="75" type="#_x0000_t75" style="height:38.15pt;width:110.15pt;" o:ole="t" filled="f" o:preferrelative="t" stroked="f" coordsize="21600,21600">
            <v:path/>
            <v:fill on="f" focussize="0,0"/>
            <v:stroke on="f" joinstyle="miter"/>
            <v:imagedata r:id="rId120" o:title=""/>
            <o:lock v:ext="edit" aspectratio="t"/>
            <w10:wrap type="none"/>
            <w10:anchorlock/>
          </v:shape>
          <o:OLEObject Type="Embed" ProgID="Equation.DSMT4" ShapeID="_x0000_i1058" DrawAspect="Content" ObjectID="_1468075776" r:id="rId119">
            <o:LockedField>false</o:LockedField>
          </o:OLEObject>
        </w:object>
      </w:r>
      <w:r>
        <w:t xml:space="preserve"> </w:t>
      </w:r>
      <w:r>
        <w:rPr>
          <w:rFonts w:ascii="Times New Roman" w:hAnsi="Times New Roman" w:cs="Times New Roman"/>
          <w:sz w:val="26"/>
          <w:szCs w:val="26"/>
        </w:rPr>
        <w:t xml:space="preserve">= 81,08% </w:t>
      </w:r>
      <w:r>
        <w:rPr>
          <w:rFonts w:ascii="Cambria Math" w:hAnsi="Cambria Math" w:cs="Cambria Math"/>
          <w:sz w:val="26"/>
          <w:szCs w:val="26"/>
        </w:rPr>
        <w:t>⇒</w:t>
      </w:r>
      <w:r>
        <w:rPr>
          <w:rFonts w:ascii="Times New Roman" w:hAnsi="Times New Roman" w:cs="Times New Roman"/>
          <w:sz w:val="26"/>
          <w:szCs w:val="26"/>
        </w:rPr>
        <w:t xml:space="preserve"> x = 10</w:t>
      </w:r>
    </w:p>
    <w:p w14:paraId="3E68DD5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xml:space="preserve">%H = </w:t>
      </w:r>
      <w:r>
        <w:rPr>
          <w:position w:val="-30"/>
        </w:rPr>
        <w:object>
          <v:shape id="_x0000_i1059" o:spt="75" type="#_x0000_t75" style="height:38.15pt;width:110.15pt;" o:ole="t" filled="f" o:preferrelative="t" stroked="f" coordsize="21600,21600">
            <v:path/>
            <v:fill on="f" focussize="0,0"/>
            <v:stroke on="f" joinstyle="miter"/>
            <v:imagedata r:id="rId122" o:title=""/>
            <o:lock v:ext="edit" aspectratio="t"/>
            <w10:wrap type="none"/>
            <w10:anchorlock/>
          </v:shape>
          <o:OLEObject Type="Embed" ProgID="Equation.DSMT4" ShapeID="_x0000_i1059" DrawAspect="Content" ObjectID="_1468075777" r:id="rId121">
            <o:LockedField>false</o:LockedField>
          </o:OLEObject>
        </w:object>
      </w:r>
      <w:r>
        <w:t xml:space="preserve"> </w:t>
      </w:r>
      <w:r>
        <w:rPr>
          <w:rFonts w:ascii="Times New Roman" w:hAnsi="Times New Roman" w:cs="Times New Roman"/>
          <w:sz w:val="26"/>
          <w:szCs w:val="26"/>
        </w:rPr>
        <w:t xml:space="preserve">= 8,1% </w:t>
      </w:r>
      <w:r>
        <w:rPr>
          <w:rFonts w:ascii="Cambria Math" w:hAnsi="Cambria Math" w:cs="Cambria Math"/>
          <w:sz w:val="26"/>
          <w:szCs w:val="26"/>
        </w:rPr>
        <w:t>⇒</w:t>
      </w:r>
      <w:r>
        <w:rPr>
          <w:rFonts w:ascii="Times New Roman" w:hAnsi="Times New Roman" w:cs="Times New Roman"/>
          <w:sz w:val="26"/>
          <w:szCs w:val="26"/>
        </w:rPr>
        <w:t xml:space="preserve"> y = 12</w:t>
      </w:r>
    </w:p>
    <w:p w14:paraId="57FF72D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Cambria Math" w:hAnsi="Cambria Math" w:cs="Cambria Math"/>
          <w:sz w:val="26"/>
          <w:szCs w:val="26"/>
        </w:rPr>
        <w:t>⇒</w:t>
      </w:r>
      <w:r>
        <w:rPr>
          <w:rFonts w:ascii="Times New Roman" w:hAnsi="Times New Roman" w:cs="Times New Roman"/>
          <w:sz w:val="26"/>
          <w:szCs w:val="26"/>
        </w:rPr>
        <w:t xml:space="preserve"> z = </w:t>
      </w:r>
      <w:r>
        <w:rPr>
          <w:position w:val="-26"/>
        </w:rPr>
        <w:object>
          <v:shape id="_x0000_i1060" o:spt="75" type="#_x0000_t75" style="height:33.85pt;width:87.5pt;" o:ole="t" filled="f" o:preferrelative="t" stroked="f" coordsize="21600,21600">
            <v:path/>
            <v:fill on="f" focussize="0,0"/>
            <v:stroke on="f" joinstyle="miter"/>
            <v:imagedata r:id="rId124" o:title=""/>
            <o:lock v:ext="edit" aspectratio="t"/>
            <w10:wrap type="none"/>
            <w10:anchorlock/>
          </v:shape>
          <o:OLEObject Type="Embed" ProgID="Equation.DSMT4" ShapeID="_x0000_i1060" DrawAspect="Content" ObjectID="_1468075778" r:id="rId123">
            <o:LockedField>false</o:LockedField>
          </o:OLEObject>
        </w:object>
      </w:r>
      <w:r>
        <w:t xml:space="preserve"> </w:t>
      </w:r>
      <w:r>
        <w:rPr>
          <w:rFonts w:ascii="Times New Roman" w:hAnsi="Times New Roman" w:cs="Times New Roman"/>
          <w:sz w:val="26"/>
          <w:szCs w:val="26"/>
        </w:rPr>
        <w:t>= 1</w:t>
      </w:r>
    </w:p>
    <w:p w14:paraId="7DE5C36C">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Cambria Math" w:hAnsi="Cambria Math" w:cs="Cambria Math"/>
          <w:sz w:val="26"/>
          <w:szCs w:val="26"/>
        </w:rPr>
        <w:t>⇒</w:t>
      </w:r>
      <w:r>
        <w:rPr>
          <w:rFonts w:ascii="Times New Roman" w:hAnsi="Times New Roman" w:cs="Times New Roman"/>
          <w:sz w:val="26"/>
          <w:szCs w:val="26"/>
        </w:rPr>
        <w:t xml:space="preserve"> Công thức phân tử của anetol là: C</w:t>
      </w:r>
      <w:r>
        <w:rPr>
          <w:rFonts w:ascii="Times New Roman" w:hAnsi="Times New Roman" w:cs="Times New Roman"/>
          <w:sz w:val="26"/>
          <w:szCs w:val="26"/>
          <w:vertAlign w:val="subscript"/>
        </w:rPr>
        <w:t>10</w:t>
      </w:r>
      <w:r>
        <w:rPr>
          <w:rFonts w:ascii="Times New Roman" w:hAnsi="Times New Roman" w:cs="Times New Roman"/>
          <w:sz w:val="26"/>
          <w:szCs w:val="26"/>
        </w:rPr>
        <w:t>H</w:t>
      </w:r>
      <w:r>
        <w:rPr>
          <w:rFonts w:ascii="Times New Roman" w:hAnsi="Times New Roman" w:cs="Times New Roman"/>
          <w:sz w:val="26"/>
          <w:szCs w:val="26"/>
          <w:vertAlign w:val="subscript"/>
        </w:rPr>
        <w:t>12</w:t>
      </w:r>
      <w:r>
        <w:rPr>
          <w:rFonts w:ascii="Times New Roman" w:hAnsi="Times New Roman" w:cs="Times New Roman"/>
          <w:sz w:val="26"/>
          <w:szCs w:val="26"/>
        </w:rPr>
        <w:t>O</w:t>
      </w:r>
    </w:p>
    <w:p w14:paraId="60B60163">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%O = 100% – 73,17% – 7,31% = 19,52%.</w:t>
      </w:r>
    </w:p>
    <w:p w14:paraId="41602887">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b/>
          <w:bCs/>
          <w:sz w:val="26"/>
          <w:szCs w:val="26"/>
        </w:rPr>
        <w:t xml:space="preserve">Câu </w:t>
      </w:r>
      <w:r>
        <w:rPr>
          <w:rFonts w:hint="default" w:ascii="Times New Roman" w:hAnsi="Times New Roman" w:cs="Times New Roman"/>
          <w:b/>
          <w:bCs/>
          <w:sz w:val="26"/>
          <w:szCs w:val="26"/>
          <w:lang w:val="vi-VN"/>
        </w:rPr>
        <w:t>4</w:t>
      </w:r>
      <w:r>
        <w:rPr>
          <w:rFonts w:ascii="Times New Roman" w:hAnsi="Times New Roman" w:cs="Times New Roman"/>
          <w:b/>
          <w:bCs/>
          <w:sz w:val="26"/>
          <w:szCs w:val="26"/>
        </w:rPr>
        <w:t>. </w:t>
      </w:r>
      <w:r>
        <w:rPr>
          <w:rFonts w:ascii="Times New Roman" w:hAnsi="Times New Roman" w:cs="Times New Roman"/>
          <w:sz w:val="26"/>
          <w:szCs w:val="26"/>
        </w:rPr>
        <w:t>Đặt công thức phân tử của eugenol có dạng: C</w:t>
      </w:r>
      <w:r>
        <w:rPr>
          <w:rFonts w:ascii="Times New Roman" w:hAnsi="Times New Roman" w:cs="Times New Roman"/>
          <w:sz w:val="26"/>
          <w:szCs w:val="26"/>
          <w:vertAlign w:val="subscript"/>
        </w:rPr>
        <w:t>x</w:t>
      </w:r>
      <w:r>
        <w:rPr>
          <w:rFonts w:ascii="Times New Roman" w:hAnsi="Times New Roman" w:cs="Times New Roman"/>
          <w:sz w:val="26"/>
          <w:szCs w:val="26"/>
        </w:rPr>
        <w:t>H</w:t>
      </w:r>
      <w:r>
        <w:rPr>
          <w:rFonts w:ascii="Times New Roman" w:hAnsi="Times New Roman" w:cs="Times New Roman"/>
          <w:sz w:val="26"/>
          <w:szCs w:val="26"/>
          <w:vertAlign w:val="subscript"/>
        </w:rPr>
        <w:t>y</w:t>
      </w:r>
      <w:r>
        <w:rPr>
          <w:rFonts w:ascii="Times New Roman" w:hAnsi="Times New Roman" w:cs="Times New Roman"/>
          <w:sz w:val="26"/>
          <w:szCs w:val="26"/>
        </w:rPr>
        <w:t>O</w:t>
      </w:r>
      <w:r>
        <w:rPr>
          <w:rFonts w:ascii="Times New Roman" w:hAnsi="Times New Roman" w:cs="Times New Roman"/>
          <w:sz w:val="26"/>
          <w:szCs w:val="26"/>
          <w:vertAlign w:val="subscript"/>
        </w:rPr>
        <w:t>z</w:t>
      </w:r>
      <w:r>
        <w:rPr>
          <w:rFonts w:ascii="Times New Roman" w:hAnsi="Times New Roman" w:cs="Times New Roman"/>
          <w:sz w:val="26"/>
          <w:szCs w:val="26"/>
        </w:rPr>
        <w:t>.</w:t>
      </w:r>
    </w:p>
    <w:p w14:paraId="20FF9CA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Ta có:</w:t>
      </w:r>
    </w:p>
    <w:p w14:paraId="7B933A4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position w:val="-26"/>
        </w:rPr>
        <w:object>
          <v:shape id="_x0000_i1061" o:spt="75" type="#_x0000_t75" style="height:33.85pt;width:432pt;" o:ole="t" filled="f" o:preferrelative="t" stroked="f" coordsize="21600,21600">
            <v:path/>
            <v:fill on="f" focussize="0,0"/>
            <v:stroke on="f" joinstyle="miter"/>
            <v:imagedata r:id="rId126" o:title=""/>
            <o:lock v:ext="edit" aspectratio="t"/>
            <w10:wrap type="none"/>
            <w10:anchorlock/>
          </v:shape>
          <o:OLEObject Type="Embed" ProgID="Equation.DSMT4" ShapeID="_x0000_i1061" DrawAspect="Content" ObjectID="_1468075779" r:id="rId125">
            <o:LockedField>false</o:LockedField>
          </o:OLEObject>
        </w:object>
      </w:r>
    </w:p>
    <w:p w14:paraId="212456A6">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Vậy công thức đơn giản nhất của eugenol là: C</w:t>
      </w:r>
      <w:r>
        <w:rPr>
          <w:rFonts w:ascii="Times New Roman" w:hAnsi="Times New Roman" w:cs="Times New Roman"/>
          <w:sz w:val="26"/>
          <w:szCs w:val="26"/>
          <w:vertAlign w:val="subscript"/>
        </w:rPr>
        <w:t>5</w:t>
      </w:r>
      <w:r>
        <w:rPr>
          <w:rFonts w:ascii="Times New Roman" w:hAnsi="Times New Roman" w:cs="Times New Roman"/>
          <w:sz w:val="26"/>
          <w:szCs w:val="26"/>
        </w:rPr>
        <w:t>H</w:t>
      </w:r>
      <w:r>
        <w:rPr>
          <w:rFonts w:ascii="Times New Roman" w:hAnsi="Times New Roman" w:cs="Times New Roman"/>
          <w:sz w:val="26"/>
          <w:szCs w:val="26"/>
          <w:vertAlign w:val="subscript"/>
        </w:rPr>
        <w:t>6</w:t>
      </w:r>
      <w:r>
        <w:rPr>
          <w:rFonts w:ascii="Times New Roman" w:hAnsi="Times New Roman" w:cs="Times New Roman"/>
          <w:sz w:val="26"/>
          <w:szCs w:val="26"/>
        </w:rPr>
        <w:t>O.</w:t>
      </w:r>
    </w:p>
    <w:p w14:paraId="0A1CEB6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C</w:t>
      </w:r>
      <w:r>
        <w:rPr>
          <w:rFonts w:ascii="Times New Roman" w:hAnsi="Times New Roman" w:cs="Times New Roman"/>
          <w:sz w:val="26"/>
          <w:szCs w:val="26"/>
          <w:vertAlign w:val="subscript"/>
        </w:rPr>
        <w:t>x</w:t>
      </w:r>
      <w:r>
        <w:rPr>
          <w:rFonts w:ascii="Times New Roman" w:hAnsi="Times New Roman" w:cs="Times New Roman"/>
          <w:sz w:val="26"/>
          <w:szCs w:val="26"/>
        </w:rPr>
        <w:t>H</w:t>
      </w:r>
      <w:r>
        <w:rPr>
          <w:rFonts w:ascii="Times New Roman" w:hAnsi="Times New Roman" w:cs="Times New Roman"/>
          <w:sz w:val="26"/>
          <w:szCs w:val="26"/>
          <w:vertAlign w:val="subscript"/>
        </w:rPr>
        <w:t>y</w:t>
      </w:r>
      <w:r>
        <w:rPr>
          <w:rFonts w:ascii="Times New Roman" w:hAnsi="Times New Roman" w:cs="Times New Roman"/>
          <w:sz w:val="26"/>
          <w:szCs w:val="26"/>
        </w:rPr>
        <w:t>O</w:t>
      </w:r>
      <w:r>
        <w:rPr>
          <w:rFonts w:ascii="Times New Roman" w:hAnsi="Times New Roman" w:cs="Times New Roman"/>
          <w:sz w:val="26"/>
          <w:szCs w:val="26"/>
          <w:vertAlign w:val="subscript"/>
        </w:rPr>
        <w:t>z</w:t>
      </w:r>
      <w:r>
        <w:rPr>
          <w:rFonts w:ascii="Times New Roman" w:hAnsi="Times New Roman" w:cs="Times New Roman"/>
          <w:sz w:val="26"/>
          <w:szCs w:val="26"/>
        </w:rPr>
        <w:t> = (C</w:t>
      </w:r>
      <w:r>
        <w:rPr>
          <w:rFonts w:ascii="Times New Roman" w:hAnsi="Times New Roman" w:cs="Times New Roman"/>
          <w:sz w:val="26"/>
          <w:szCs w:val="26"/>
          <w:vertAlign w:val="subscript"/>
        </w:rPr>
        <w:t>5</w:t>
      </w:r>
      <w:r>
        <w:rPr>
          <w:rFonts w:ascii="Times New Roman" w:hAnsi="Times New Roman" w:cs="Times New Roman"/>
          <w:sz w:val="26"/>
          <w:szCs w:val="26"/>
        </w:rPr>
        <w:t>H</w:t>
      </w:r>
      <w:r>
        <w:rPr>
          <w:rFonts w:ascii="Times New Roman" w:hAnsi="Times New Roman" w:cs="Times New Roman"/>
          <w:sz w:val="26"/>
          <w:szCs w:val="26"/>
          <w:vertAlign w:val="subscript"/>
        </w:rPr>
        <w:t>6</w:t>
      </w:r>
      <w:r>
        <w:rPr>
          <w:rFonts w:ascii="Times New Roman" w:hAnsi="Times New Roman" w:cs="Times New Roman"/>
          <w:sz w:val="26"/>
          <w:szCs w:val="26"/>
        </w:rPr>
        <w:t>O)</w:t>
      </w:r>
      <w:r>
        <w:rPr>
          <w:rFonts w:ascii="Times New Roman" w:hAnsi="Times New Roman" w:cs="Times New Roman"/>
          <w:sz w:val="26"/>
          <w:szCs w:val="26"/>
          <w:vertAlign w:val="subscript"/>
        </w:rPr>
        <w:t>n</w:t>
      </w:r>
      <w:r>
        <w:rPr>
          <w:rFonts w:ascii="Times New Roman" w:hAnsi="Times New Roman" w:cs="Times New Roman"/>
          <w:sz w:val="26"/>
          <w:szCs w:val="26"/>
        </w:rPr>
        <w:t>.</w:t>
      </w:r>
    </w:p>
    <w:p w14:paraId="127FCB1A">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Phân tử khối của eugenol là 164.</w:t>
      </w:r>
    </w:p>
    <w:p w14:paraId="4B9F6183">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xml:space="preserve"> (12.5 + 6 + 16).n = 164 → n = 2.</w:t>
      </w:r>
    </w:p>
    <w:p w14:paraId="1D6A3D58">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vertAlign w:val="subscript"/>
        </w:rPr>
      </w:pPr>
      <w:r>
        <w:rPr>
          <w:rFonts w:ascii="Times New Roman" w:hAnsi="Times New Roman" w:cs="Times New Roman"/>
          <w:sz w:val="26"/>
          <w:szCs w:val="26"/>
        </w:rPr>
        <w:t>Vậy công thức phân tử của eugenol là: C</w:t>
      </w:r>
      <w:r>
        <w:rPr>
          <w:rFonts w:ascii="Times New Roman" w:hAnsi="Times New Roman" w:cs="Times New Roman"/>
          <w:sz w:val="26"/>
          <w:szCs w:val="26"/>
          <w:vertAlign w:val="subscript"/>
        </w:rPr>
        <w:t>10</w:t>
      </w:r>
      <w:r>
        <w:rPr>
          <w:rFonts w:ascii="Times New Roman" w:hAnsi="Times New Roman" w:cs="Times New Roman"/>
          <w:sz w:val="26"/>
          <w:szCs w:val="26"/>
        </w:rPr>
        <w:t>H</w:t>
      </w:r>
      <w:r>
        <w:rPr>
          <w:rFonts w:ascii="Times New Roman" w:hAnsi="Times New Roman" w:cs="Times New Roman"/>
          <w:sz w:val="26"/>
          <w:szCs w:val="26"/>
          <w:vertAlign w:val="subscript"/>
        </w:rPr>
        <w:t>12</w:t>
      </w:r>
      <w:r>
        <w:rPr>
          <w:rFonts w:ascii="Times New Roman" w:hAnsi="Times New Roman" w:cs="Times New Roman"/>
          <w:sz w:val="26"/>
          <w:szCs w:val="26"/>
        </w:rPr>
        <w:t>O</w:t>
      </w:r>
      <w:r>
        <w:rPr>
          <w:rFonts w:ascii="Times New Roman" w:hAnsi="Times New Roman" w:cs="Times New Roman"/>
          <w:sz w:val="26"/>
          <w:szCs w:val="26"/>
          <w:vertAlign w:val="subscript"/>
        </w:rPr>
        <w:t>2</w:t>
      </w:r>
      <w:r>
        <w:rPr>
          <w:rFonts w:ascii="Times New Roman" w:hAnsi="Times New Roman" w:cs="Times New Roman"/>
          <w:sz w:val="26"/>
          <w:szCs w:val="26"/>
        </w:rPr>
        <w:t>.</w:t>
      </w:r>
    </w:p>
    <w:p w14:paraId="404482D4">
      <w:pPr>
        <w:pageBreakBefore w:val="0"/>
        <w:numPr>
          <w:ilvl w:val="0"/>
          <w:numId w:val="13"/>
        </w:numPr>
        <w:kinsoku/>
        <w:wordWrap/>
        <w:overflowPunct/>
        <w:topLinePunct w:val="0"/>
        <w:autoSpaceDE/>
        <w:autoSpaceDN/>
        <w:bidi w:val="0"/>
        <w:adjustRightInd/>
        <w:spacing w:before="60" w:after="40" w:line="276" w:lineRule="auto"/>
        <w:ind w:left="103" w:leftChars="0" w:firstLine="0" w:firstLineChars="0"/>
        <w:textAlignment w:val="auto"/>
        <w:rPr>
          <w:rFonts w:ascii="Times New Roman" w:hAnsi="Times New Roman" w:cs="Times New Roman"/>
          <w:b/>
          <w:color w:val="C00000"/>
          <w:sz w:val="28"/>
          <w:szCs w:val="28"/>
        </w:rPr>
      </w:pPr>
      <w:r>
        <w:rPr>
          <w:rFonts w:ascii="Times New Roman" w:hAnsi="Times New Roman" w:cs="Times New Roman"/>
          <w:b/>
          <w:color w:val="C00000"/>
          <w:sz w:val="28"/>
          <w:szCs w:val="28"/>
        </w:rPr>
        <w:t>Tổ chức thực hiện</w:t>
      </w:r>
    </w:p>
    <w:tbl>
      <w:tblPr>
        <w:tblStyle w:val="16"/>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20"/>
        <w:gridCol w:w="1797"/>
      </w:tblGrid>
      <w:tr w14:paraId="39917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shd w:val="clear" w:color="auto" w:fill="FDEADA" w:themeFill="accent6" w:themeFillTint="32"/>
          </w:tcPr>
          <w:p w14:paraId="31358FF4">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ascii="Times New Roman" w:hAnsi="Times New Roman" w:cs="Times New Roman"/>
                <w:b/>
                <w:bCs/>
                <w:sz w:val="28"/>
                <w:szCs w:val="28"/>
              </w:rPr>
            </w:pPr>
            <w:r>
              <w:rPr>
                <w:rFonts w:ascii="Times New Roman" w:hAnsi="Times New Roman" w:cs="Times New Roman"/>
                <w:b/>
                <w:bCs/>
                <w:sz w:val="28"/>
                <w:szCs w:val="28"/>
              </w:rPr>
              <w:t>Hoạt động của giáo viên</w:t>
            </w:r>
          </w:p>
        </w:tc>
        <w:tc>
          <w:tcPr>
            <w:tcW w:w="1797" w:type="dxa"/>
            <w:shd w:val="clear" w:color="auto" w:fill="FDEADA" w:themeFill="accent6" w:themeFillTint="32"/>
          </w:tcPr>
          <w:p w14:paraId="317F27C4">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ascii="Times New Roman" w:hAnsi="Times New Roman" w:cs="Times New Roman"/>
                <w:b/>
                <w:bCs/>
                <w:sz w:val="28"/>
                <w:szCs w:val="28"/>
              </w:rPr>
            </w:pPr>
            <w:r>
              <w:rPr>
                <w:rFonts w:ascii="Times New Roman" w:hAnsi="Times New Roman" w:cs="Times New Roman"/>
                <w:b/>
                <w:bCs/>
                <w:sz w:val="28"/>
                <w:szCs w:val="28"/>
              </w:rPr>
              <w:t>Hoạt động của học sinh</w:t>
            </w:r>
          </w:p>
        </w:tc>
      </w:tr>
      <w:tr w14:paraId="6B82A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tcPr>
          <w:p w14:paraId="2ABD8924">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b/>
                <w:bCs/>
                <w:i w:val="0"/>
                <w:iCs/>
                <w:sz w:val="28"/>
                <w:szCs w:val="28"/>
                <w:lang w:val="vi-VN"/>
              </w:rPr>
            </w:pPr>
            <w:r>
              <w:rPr>
                <w:rFonts w:hint="default" w:ascii="Times New Roman" w:hAnsi="Times New Roman" w:cs="Times New Roman"/>
                <w:b/>
                <w:bCs/>
                <w:i w:val="0"/>
                <w:iCs/>
                <w:sz w:val="28"/>
                <w:szCs w:val="28"/>
              </w:rPr>
              <w:t xml:space="preserve">Giao nhiệm vụ: </w:t>
            </w:r>
          </w:p>
          <w:p w14:paraId="3C799CE6">
            <w:pPr>
              <w:rPr>
                <w:rFonts w:hint="default" w:ascii="Times New Roman" w:hAnsi="Times New Roman" w:cs="Times New Roman"/>
                <w:color w:val="000000"/>
                <w:sz w:val="28"/>
                <w:szCs w:val="28"/>
                <w:shd w:val="clear" w:color="auto" w:fill="FFFFFF"/>
              </w:rPr>
            </w:pPr>
            <w:r>
              <w:rPr>
                <w:rFonts w:hint="default" w:ascii="Times New Roman" w:hAnsi="Times New Roman" w:cs="Times New Roman"/>
                <w:sz w:val="28"/>
                <w:szCs w:val="28"/>
                <w:lang w:val="vi-VN"/>
              </w:rPr>
              <w:t xml:space="preserve">Câu 1: </w:t>
            </w:r>
            <w:r>
              <w:rPr>
                <w:rFonts w:ascii="Times New Roman" w:hAnsi="Times New Roman" w:cs="Times New Roman"/>
                <w:b/>
                <w:sz w:val="26"/>
                <w:szCs w:val="26"/>
                <w:lang w:val="pt-BR"/>
              </w:rPr>
              <w:t xml:space="preserve">- </w:t>
            </w:r>
            <w:r>
              <w:rPr>
                <w:rFonts w:ascii="Times New Roman" w:hAnsi="Times New Roman" w:cs="Times New Roman"/>
                <w:color w:val="000000"/>
                <w:sz w:val="26"/>
                <w:szCs w:val="26"/>
                <w:shd w:val="clear" w:color="auto" w:fill="FFFFFF"/>
              </w:rPr>
              <w:t>Tên đầy đủ của gas là khí đốt hóa lỏng, viết tắt là LPG (Liqid Petrolium gas). Gas là hỗn hợp của các chất Hydrocacbon, trong đó thành phần chủ yếu là khí Propane (C</w:t>
            </w:r>
            <w:r>
              <w:rPr>
                <w:rFonts w:ascii="Times New Roman" w:hAnsi="Times New Roman" w:cs="Times New Roman"/>
                <w:color w:val="000000"/>
                <w:sz w:val="26"/>
                <w:szCs w:val="26"/>
                <w:shd w:val="clear" w:color="auto" w:fill="FFFFFF"/>
                <w:vertAlign w:val="subscript"/>
              </w:rPr>
              <w:t>3</w:t>
            </w:r>
            <w:r>
              <w:rPr>
                <w:rFonts w:ascii="Times New Roman" w:hAnsi="Times New Roman" w:cs="Times New Roman"/>
                <w:color w:val="000000"/>
                <w:sz w:val="26"/>
                <w:szCs w:val="26"/>
                <w:shd w:val="clear" w:color="auto" w:fill="FFFFFF"/>
              </w:rPr>
              <w:t>H</w:t>
            </w:r>
            <w:r>
              <w:rPr>
                <w:rFonts w:ascii="Times New Roman" w:hAnsi="Times New Roman" w:cs="Times New Roman"/>
                <w:color w:val="000000"/>
                <w:sz w:val="26"/>
                <w:szCs w:val="26"/>
                <w:shd w:val="clear" w:color="auto" w:fill="FFFFFF"/>
                <w:vertAlign w:val="subscript"/>
              </w:rPr>
              <w:t>8</w:t>
            </w:r>
            <w:r>
              <w:rPr>
                <w:rFonts w:ascii="Times New Roman" w:hAnsi="Times New Roman" w:cs="Times New Roman"/>
                <w:color w:val="000000"/>
                <w:sz w:val="26"/>
                <w:szCs w:val="26"/>
                <w:shd w:val="clear" w:color="auto" w:fill="FFFFFF"/>
              </w:rPr>
              <w:t>), Butane (C</w:t>
            </w:r>
            <w:r>
              <w:rPr>
                <w:rFonts w:ascii="Times New Roman" w:hAnsi="Times New Roman" w:cs="Times New Roman"/>
                <w:color w:val="000000"/>
                <w:sz w:val="26"/>
                <w:szCs w:val="26"/>
                <w:shd w:val="clear" w:color="auto" w:fill="FFFFFF"/>
                <w:vertAlign w:val="subscript"/>
              </w:rPr>
              <w:t>4</w:t>
            </w:r>
            <w:r>
              <w:rPr>
                <w:rFonts w:ascii="Times New Roman" w:hAnsi="Times New Roman" w:cs="Times New Roman"/>
                <w:color w:val="000000"/>
                <w:sz w:val="26"/>
                <w:szCs w:val="26"/>
                <w:shd w:val="clear" w:color="auto" w:fill="FFFFFF"/>
              </w:rPr>
              <w:t>H</w:t>
            </w:r>
            <w:r>
              <w:rPr>
                <w:rFonts w:ascii="Times New Roman" w:hAnsi="Times New Roman" w:cs="Times New Roman"/>
                <w:color w:val="000000"/>
                <w:sz w:val="26"/>
                <w:szCs w:val="26"/>
                <w:shd w:val="clear" w:color="auto" w:fill="FFFFFF"/>
                <w:vertAlign w:val="subscript"/>
              </w:rPr>
              <w:t>10</w:t>
            </w:r>
            <w:r>
              <w:rPr>
                <w:rFonts w:ascii="Times New Roman" w:hAnsi="Times New Roman" w:cs="Times New Roman"/>
                <w:color w:val="000000"/>
                <w:sz w:val="26"/>
                <w:szCs w:val="26"/>
                <w:shd w:val="clear" w:color="auto" w:fill="FFFFFF"/>
              </w:rPr>
              <w:t>) và một số thành phần khác. Hãy viết CTCT của C</w:t>
            </w:r>
            <w:r>
              <w:rPr>
                <w:rFonts w:ascii="Times New Roman" w:hAnsi="Times New Roman" w:cs="Times New Roman"/>
                <w:color w:val="000000"/>
                <w:sz w:val="26"/>
                <w:szCs w:val="26"/>
                <w:shd w:val="clear" w:color="auto" w:fill="FFFFFF"/>
                <w:vertAlign w:val="subscript"/>
              </w:rPr>
              <w:t>3</w:t>
            </w:r>
            <w:r>
              <w:rPr>
                <w:rFonts w:ascii="Times New Roman" w:hAnsi="Times New Roman" w:cs="Times New Roman"/>
                <w:color w:val="000000"/>
                <w:sz w:val="26"/>
                <w:szCs w:val="26"/>
                <w:shd w:val="clear" w:color="auto" w:fill="FFFFFF"/>
              </w:rPr>
              <w:t>H</w:t>
            </w:r>
            <w:r>
              <w:rPr>
                <w:rFonts w:ascii="Times New Roman" w:hAnsi="Times New Roman" w:cs="Times New Roman"/>
                <w:color w:val="000000"/>
                <w:sz w:val="26"/>
                <w:szCs w:val="26"/>
                <w:shd w:val="clear" w:color="auto" w:fill="FFFFFF"/>
                <w:vertAlign w:val="subscript"/>
              </w:rPr>
              <w:t>8</w:t>
            </w:r>
            <w:r>
              <w:rPr>
                <w:rFonts w:ascii="Times New Roman" w:hAnsi="Times New Roman" w:cs="Times New Roman"/>
                <w:color w:val="000000"/>
                <w:sz w:val="26"/>
                <w:szCs w:val="26"/>
                <w:shd w:val="clear" w:color="auto" w:fill="FFFFFF"/>
              </w:rPr>
              <w:t xml:space="preserve"> và C</w:t>
            </w:r>
            <w:r>
              <w:rPr>
                <w:rFonts w:ascii="Times New Roman" w:hAnsi="Times New Roman" w:cs="Times New Roman"/>
                <w:color w:val="000000"/>
                <w:sz w:val="26"/>
                <w:szCs w:val="26"/>
                <w:shd w:val="clear" w:color="auto" w:fill="FFFFFF"/>
                <w:vertAlign w:val="subscript"/>
              </w:rPr>
              <w:t>4</w:t>
            </w:r>
            <w:r>
              <w:rPr>
                <w:rFonts w:ascii="Times New Roman" w:hAnsi="Times New Roman" w:cs="Times New Roman"/>
                <w:color w:val="000000"/>
                <w:sz w:val="26"/>
                <w:szCs w:val="26"/>
                <w:shd w:val="clear" w:color="auto" w:fill="FFFFFF"/>
              </w:rPr>
              <w:t>H</w:t>
            </w:r>
            <w:r>
              <w:rPr>
                <w:rFonts w:ascii="Times New Roman" w:hAnsi="Times New Roman" w:cs="Times New Roman"/>
                <w:color w:val="000000"/>
                <w:sz w:val="26"/>
                <w:szCs w:val="26"/>
                <w:shd w:val="clear" w:color="auto" w:fill="FFFFFF"/>
                <w:vertAlign w:val="subscript"/>
              </w:rPr>
              <w:t>10</w:t>
            </w:r>
            <w:r>
              <w:rPr>
                <w:rFonts w:ascii="Times New Roman" w:hAnsi="Times New Roman" w:cs="Times New Roman"/>
                <w:color w:val="000000"/>
                <w:sz w:val="26"/>
                <w:szCs w:val="26"/>
                <w:shd w:val="clear" w:color="auto" w:fill="FFFFFF"/>
              </w:rPr>
              <w:t>.</w:t>
            </w:r>
            <w:r>
              <w:rPr>
                <w:rFonts w:hint="default" w:ascii="Times New Roman" w:hAnsi="Times New Roman" w:cs="Times New Roman"/>
                <w:color w:val="000000"/>
                <w:sz w:val="26"/>
                <w:szCs w:val="26"/>
                <w:shd w:val="clear" w:color="auto" w:fill="FFFFFF"/>
                <w:lang w:val="vi-VN"/>
              </w:rPr>
              <w:t xml:space="preserve">. </w:t>
            </w:r>
            <w:r>
              <w:rPr>
                <w:rFonts w:hint="default" w:ascii="Times New Roman" w:hAnsi="Times New Roman" w:cs="Times New Roman"/>
                <w:color w:val="000000"/>
                <w:sz w:val="28"/>
                <w:szCs w:val="28"/>
                <w:shd w:val="clear" w:color="auto" w:fill="FFFFFF"/>
              </w:rPr>
              <w:t>Hs viết CTCT của 2 chất trên.</w:t>
            </w:r>
          </w:p>
          <w:p w14:paraId="3F6B3665">
            <w:pPr>
              <w:pageBreakBefore w:val="0"/>
              <w:kinsoku/>
              <w:wordWrap/>
              <w:overflowPunct/>
              <w:topLinePunct w:val="0"/>
              <w:bidi w:val="0"/>
              <w:spacing w:before="60" w:after="40" w:line="276" w:lineRule="auto"/>
              <w:ind w:right="242"/>
              <w:rPr>
                <w:rFonts w:hint="default" w:ascii="Times New Roman" w:hAnsi="Times New Roman" w:cs="Times New Roman"/>
                <w:sz w:val="28"/>
                <w:szCs w:val="28"/>
              </w:rPr>
            </w:pPr>
            <w:r>
              <w:rPr>
                <w:rFonts w:hint="default" w:ascii="Times New Roman" w:hAnsi="Times New Roman" w:cs="Times New Roman"/>
                <w:sz w:val="28"/>
                <w:szCs w:val="28"/>
                <w:lang w:val="vi-VN"/>
              </w:rPr>
              <w:t xml:space="preserve">Câu 2: </w:t>
            </w:r>
            <w:r>
              <w:rPr>
                <w:rFonts w:hint="default" w:ascii="Times New Roman" w:hAnsi="Times New Roman" w:cs="Times New Roman"/>
                <w:sz w:val="28"/>
                <w:szCs w:val="28"/>
              </w:rPr>
              <w:t>Phân tử hợp chất hữu cơ A có hai nguyên tố. Khi đốt cháy 3 g chất A thu được 5,4 g 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O. Hãy xác định công thức phân tử của A, biết khối lượng mol của A là 30 g.</w:t>
            </w:r>
          </w:p>
          <w:p w14:paraId="5534643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b/>
                <w:bCs/>
                <w:sz w:val="26"/>
                <w:szCs w:val="26"/>
              </w:rPr>
              <w:t>Câu 3.</w:t>
            </w:r>
            <w:r>
              <w:rPr>
                <w:rFonts w:ascii="Times New Roman" w:hAnsi="Times New Roman" w:cs="Times New Roman"/>
                <w:sz w:val="26"/>
                <w:szCs w:val="26"/>
              </w:rPr>
              <w:t> Từ tinh dầu hồi, người ta tách được anethol, một chất thơm được dùng để sản xuất kẹo cao su. Anethol có khối lượng mol phân tử bằng 148g/mol. Phân tích nguyên tố cho thấy anethol có %C = 81,08%; %H = 8,1%; còn lại là oxygen. Xác định công thức phân tử của anethol?</w:t>
            </w:r>
          </w:p>
          <w:p w14:paraId="19D82847">
            <w:pPr>
              <w:tabs>
                <w:tab w:val="left" w:pos="284"/>
                <w:tab w:val="left" w:pos="2552"/>
                <w:tab w:val="left" w:pos="5103"/>
                <w:tab w:val="left" w:pos="7655"/>
              </w:tabs>
              <w:spacing w:after="0" w:line="312" w:lineRule="auto"/>
              <w:jc w:val="both"/>
              <w:rPr>
                <w:rFonts w:hint="default" w:ascii="Times New Roman" w:hAnsi="Times New Roman" w:cs="Times New Roman"/>
                <w:sz w:val="26"/>
                <w:szCs w:val="26"/>
                <w:lang w:val="vi-VN"/>
              </w:rPr>
            </w:pPr>
            <w:r>
              <w:rPr>
                <w:rFonts w:ascii="Times New Roman" w:hAnsi="Times New Roman" w:cs="Times New Roman"/>
                <w:b/>
                <w:bCs/>
                <w:sz w:val="26"/>
                <w:szCs w:val="26"/>
              </w:rPr>
              <w:t xml:space="preserve">Câu </w:t>
            </w:r>
            <w:r>
              <w:rPr>
                <w:rFonts w:hint="default" w:ascii="Times New Roman" w:hAnsi="Times New Roman" w:cs="Times New Roman"/>
                <w:b/>
                <w:bCs/>
                <w:sz w:val="26"/>
                <w:szCs w:val="26"/>
                <w:lang w:val="vi-VN"/>
              </w:rPr>
              <w:t>4</w:t>
            </w:r>
            <w:r>
              <w:rPr>
                <w:rFonts w:ascii="Times New Roman" w:hAnsi="Times New Roman" w:cs="Times New Roman"/>
                <w:b/>
                <w:bCs/>
                <w:sz w:val="26"/>
                <w:szCs w:val="26"/>
              </w:rPr>
              <w:t>. </w:t>
            </w:r>
            <w:r>
              <w:rPr>
                <w:rFonts w:ascii="Times New Roman" w:hAnsi="Times New Roman" w:cs="Times New Roman"/>
                <w:sz w:val="26"/>
                <w:szCs w:val="26"/>
              </w:rPr>
              <w:t>Eugenol là thành phần chính trong tinh dầu đinh hương hoặc tinh dầu hương nhu. Chất này được sử dụng làm chất diệt nấm, dẫn dụ côn trùng. Phân tích phần trăm khối lượng các nguyên tố cho thấy, eugenol có 73,17% carbon; 7,31% hydrogen, còn lại là oxygen. Lập công thức phân tử của eugenol, biết rằng kết quả phân tích phổ khối lượng cho thấy phân tử khối của eugenol là 164.</w:t>
            </w:r>
          </w:p>
        </w:tc>
        <w:tc>
          <w:tcPr>
            <w:tcW w:w="1797" w:type="dxa"/>
          </w:tcPr>
          <w:p w14:paraId="5D290373">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sz w:val="28"/>
                <w:szCs w:val="28"/>
              </w:rPr>
            </w:pPr>
            <w:r>
              <w:rPr>
                <w:rFonts w:hint="default" w:ascii="Times New Roman" w:hAnsi="Times New Roman" w:cs="Times New Roman"/>
                <w:sz w:val="28"/>
                <w:szCs w:val="28"/>
                <w:lang w:val="vi-VN"/>
              </w:rPr>
              <w:t xml:space="preserve">HS nhận </w:t>
            </w:r>
            <w:r>
              <w:rPr>
                <w:rFonts w:ascii="Times New Roman" w:hAnsi="Times New Roman" w:cs="Times New Roman"/>
                <w:sz w:val="28"/>
                <w:szCs w:val="28"/>
              </w:rPr>
              <w:t>nhiệm vụ</w:t>
            </w:r>
          </w:p>
        </w:tc>
      </w:tr>
      <w:tr w14:paraId="27744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tcPr>
          <w:p w14:paraId="1A5056C7">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i w:val="0"/>
                <w:iCs/>
                <w:sz w:val="28"/>
                <w:szCs w:val="28"/>
              </w:rPr>
            </w:pPr>
            <w:r>
              <w:rPr>
                <w:rFonts w:hint="default" w:ascii="Times New Roman" w:hAnsi="Times New Roman" w:cs="Times New Roman"/>
                <w:b/>
                <w:bCs/>
                <w:i w:val="0"/>
                <w:iCs/>
                <w:sz w:val="28"/>
                <w:szCs w:val="28"/>
              </w:rPr>
              <w:t xml:space="preserve">Hướng dẫn thực hiện nhiệm vụ: </w:t>
            </w:r>
            <w:r>
              <w:rPr>
                <w:rFonts w:hint="default" w:ascii="Times New Roman" w:hAnsi="Times New Roman" w:cs="Times New Roman"/>
                <w:i w:val="0"/>
                <w:iCs/>
                <w:sz w:val="28"/>
                <w:szCs w:val="28"/>
                <w:lang w:val="vi-VN"/>
              </w:rPr>
              <w:t>HS t</w:t>
            </w:r>
            <w:r>
              <w:rPr>
                <w:rFonts w:hint="default" w:ascii="Times New Roman" w:hAnsi="Times New Roman" w:cs="Times New Roman"/>
                <w:i w:val="0"/>
                <w:iCs/>
                <w:sz w:val="28"/>
                <w:szCs w:val="28"/>
              </w:rPr>
              <w:t xml:space="preserve">hực hiện nhiệm vụ </w:t>
            </w:r>
            <w:r>
              <w:rPr>
                <w:rFonts w:hint="default" w:ascii="Times New Roman" w:hAnsi="Times New Roman" w:cs="Times New Roman"/>
                <w:i w:val="0"/>
                <w:iCs/>
                <w:sz w:val="28"/>
                <w:szCs w:val="28"/>
                <w:lang w:val="vi-VN"/>
              </w:rPr>
              <w:t>,</w:t>
            </w:r>
            <w:r>
              <w:rPr>
                <w:rFonts w:hint="default" w:ascii="Times New Roman" w:hAnsi="Times New Roman" w:cs="Times New Roman"/>
                <w:i w:val="0"/>
                <w:iCs/>
                <w:sz w:val="28"/>
                <w:szCs w:val="28"/>
              </w:rPr>
              <w:t xml:space="preserve"> giáo viên đ</w:t>
            </w:r>
            <w:r>
              <w:rPr>
                <w:rFonts w:hint="default" w:ascii="Times New Roman" w:hAnsi="Times New Roman" w:cs="Times New Roman"/>
                <w:i w:val="0"/>
                <w:iCs/>
                <w:sz w:val="28"/>
                <w:szCs w:val="28"/>
                <w:lang w:val="vi-VN"/>
              </w:rPr>
              <w:t>ư</w:t>
            </w:r>
            <w:r>
              <w:rPr>
                <w:rFonts w:hint="default" w:ascii="Times New Roman" w:hAnsi="Times New Roman" w:cs="Times New Roman"/>
                <w:i w:val="0"/>
                <w:iCs/>
                <w:sz w:val="28"/>
                <w:szCs w:val="28"/>
              </w:rPr>
              <w:t>a ra hướng dẫn cần thiết</w:t>
            </w:r>
          </w:p>
        </w:tc>
        <w:tc>
          <w:tcPr>
            <w:tcW w:w="1797" w:type="dxa"/>
          </w:tcPr>
          <w:p w14:paraId="125584CC">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Thực hiện nhiệm vụ </w:t>
            </w:r>
          </w:p>
        </w:tc>
      </w:tr>
      <w:tr w14:paraId="5978B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tcPr>
          <w:p w14:paraId="46FA6900">
            <w:pPr>
              <w:pageBreakBefore w:val="0"/>
              <w:kinsoku/>
              <w:wordWrap/>
              <w:overflowPunct/>
              <w:topLinePunct w:val="0"/>
              <w:bidi w:val="0"/>
              <w:spacing w:before="60" w:after="40" w:line="276" w:lineRule="auto"/>
              <w:ind w:right="242"/>
              <w:rPr>
                <w:rFonts w:hint="default" w:ascii="Times New Roman" w:hAnsi="Times New Roman" w:cs="Times New Roman"/>
                <w:i w:val="0"/>
                <w:iCs/>
                <w:sz w:val="28"/>
                <w:szCs w:val="28"/>
              </w:rPr>
            </w:pPr>
            <w:r>
              <w:rPr>
                <w:rFonts w:hint="default" w:ascii="Times New Roman" w:hAnsi="Times New Roman" w:cs="Times New Roman"/>
                <w:b/>
                <w:bCs/>
                <w:i w:val="0"/>
                <w:iCs/>
                <w:sz w:val="28"/>
                <w:szCs w:val="28"/>
              </w:rPr>
              <w:t>Báo cáo kết quả:</w:t>
            </w:r>
            <w:r>
              <w:rPr>
                <w:rFonts w:hint="default" w:ascii="Times New Roman" w:hAnsi="Times New Roman" w:cs="Times New Roman"/>
                <w:i w:val="0"/>
                <w:iCs/>
                <w:sz w:val="28"/>
                <w:szCs w:val="28"/>
              </w:rPr>
              <w:t xml:space="preserve">  </w:t>
            </w:r>
            <w:r>
              <w:rPr>
                <w:rStyle w:val="11"/>
                <w:rFonts w:hint="default" w:ascii="Times New Roman" w:hAnsi="Times New Roman" w:cs="Times New Roman"/>
                <w:bCs/>
                <w:i w:val="0"/>
                <w:iCs/>
                <w:sz w:val="28"/>
                <w:szCs w:val="28"/>
                <w:lang w:val="en-US"/>
              </w:rPr>
              <w:t>HS báo cáo kết quả, trả lời câu hỏi.</w:t>
            </w:r>
          </w:p>
        </w:tc>
        <w:tc>
          <w:tcPr>
            <w:tcW w:w="1797" w:type="dxa"/>
          </w:tcPr>
          <w:p w14:paraId="20FB05F1">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sz w:val="28"/>
                <w:szCs w:val="28"/>
              </w:rPr>
            </w:pPr>
          </w:p>
        </w:tc>
      </w:tr>
      <w:tr w14:paraId="37061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tcPr>
          <w:p w14:paraId="4C5BBA98">
            <w:pPr>
              <w:pageBreakBefore w:val="0"/>
              <w:kinsoku/>
              <w:wordWrap/>
              <w:overflowPunct/>
              <w:topLinePunct w:val="0"/>
              <w:bidi w:val="0"/>
              <w:spacing w:before="60" w:after="40" w:line="276" w:lineRule="auto"/>
              <w:rPr>
                <w:rFonts w:hint="default" w:ascii="Times New Roman" w:hAnsi="Times New Roman" w:eastAsia="Times New Roman" w:cs="Times New Roman"/>
                <w:i w:val="0"/>
                <w:iCs/>
                <w:sz w:val="28"/>
                <w:szCs w:val="28"/>
              </w:rPr>
            </w:pPr>
            <w:r>
              <w:rPr>
                <w:rStyle w:val="11"/>
                <w:rFonts w:hint="default" w:ascii="Times New Roman" w:hAnsi="Times New Roman" w:cs="Times New Roman"/>
                <w:b/>
                <w:bCs w:val="0"/>
                <w:i w:val="0"/>
                <w:iCs/>
                <w:sz w:val="28"/>
                <w:szCs w:val="28"/>
                <w:lang w:val="en-US"/>
              </w:rPr>
              <w:t>Kết luận, nhận định:</w:t>
            </w:r>
            <w:r>
              <w:rPr>
                <w:rFonts w:hint="default" w:ascii="Times New Roman" w:hAnsi="Times New Roman" w:eastAsia="Times New Roman" w:cs="Times New Roman"/>
                <w:b/>
                <w:bCs w:val="0"/>
                <w:i w:val="0"/>
                <w:iCs/>
                <w:sz w:val="28"/>
                <w:szCs w:val="28"/>
              </w:rPr>
              <w:t xml:space="preserve"> </w:t>
            </w:r>
            <w:r>
              <w:rPr>
                <w:rFonts w:hint="default" w:ascii="Times New Roman" w:hAnsi="Times New Roman" w:eastAsia="Times New Roman" w:cs="Times New Roman"/>
                <w:i w:val="0"/>
                <w:iCs/>
                <w:sz w:val="28"/>
                <w:szCs w:val="28"/>
                <w:lang w:val="vi-VN"/>
              </w:rPr>
              <w:t xml:space="preserve"> </w:t>
            </w:r>
            <w:r>
              <w:rPr>
                <w:rFonts w:hint="default" w:ascii="Times New Roman" w:hAnsi="Times New Roman" w:eastAsia="Times New Roman" w:cs="Times New Roman"/>
                <w:i w:val="0"/>
                <w:iCs/>
                <w:sz w:val="28"/>
                <w:szCs w:val="28"/>
              </w:rPr>
              <w:t>Nhận xét ý thức làm bài của HS, nhắc nhở những HS không nộp bài hoặc nộp bài không đúng qui định (nếu có).</w:t>
            </w:r>
          </w:p>
          <w:p w14:paraId="28D58FA6">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i w:val="0"/>
                <w:iCs/>
                <w:sz w:val="28"/>
                <w:szCs w:val="28"/>
              </w:rPr>
            </w:pPr>
            <w:r>
              <w:rPr>
                <w:rFonts w:hint="default" w:ascii="Times New Roman" w:hAnsi="Times New Roman" w:eastAsia="Times New Roman" w:cs="Times New Roman"/>
                <w:i w:val="0"/>
                <w:iCs/>
                <w:sz w:val="28"/>
                <w:szCs w:val="28"/>
              </w:rPr>
              <w:t>- Dặn dò HS những nội dung cần học ở nhà và chuẩn bị cho bài học sau.</w:t>
            </w:r>
          </w:p>
        </w:tc>
        <w:tc>
          <w:tcPr>
            <w:tcW w:w="1797" w:type="dxa"/>
          </w:tcPr>
          <w:p w14:paraId="297FEF30">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sz w:val="28"/>
                <w:szCs w:val="28"/>
              </w:rPr>
            </w:pPr>
          </w:p>
        </w:tc>
      </w:tr>
    </w:tbl>
    <w:p w14:paraId="212E5D5D">
      <w:pPr>
        <w:pageBreakBefore w:val="0"/>
        <w:kinsoku/>
        <w:wordWrap/>
        <w:overflowPunct/>
        <w:topLinePunct w:val="0"/>
        <w:bidi w:val="0"/>
        <w:spacing w:before="60" w:after="40" w:line="276" w:lineRule="auto"/>
        <w:jc w:val="center"/>
        <w:rPr>
          <w:rFonts w:hint="default" w:ascii="Times New Roman" w:hAnsi="Times New Roman" w:cs="Times New Roman"/>
          <w:b/>
          <w:bCs/>
          <w:color w:val="FF0000"/>
          <w:sz w:val="32"/>
          <w:szCs w:val="32"/>
        </w:rPr>
      </w:pPr>
      <w:r>
        <w:rPr>
          <w:rFonts w:hint="default" w:ascii="Times New Roman" w:hAnsi="Times New Roman" w:cs="Times New Roman"/>
          <w:b/>
          <w:bCs/>
          <w:color w:val="FF0000"/>
          <w:sz w:val="32"/>
          <w:szCs w:val="32"/>
        </w:rPr>
        <w:t>Chủ đề</w:t>
      </w:r>
      <w:r>
        <w:rPr>
          <w:rFonts w:hint="default" w:ascii="Times New Roman" w:hAnsi="Times New Roman" w:cs="Times New Roman"/>
          <w:b/>
          <w:bCs/>
          <w:color w:val="FF0000"/>
          <w:sz w:val="32"/>
          <w:szCs w:val="32"/>
          <w:lang w:val="vi-VN"/>
        </w:rPr>
        <w:t xml:space="preserve"> 8</w:t>
      </w:r>
      <w:r>
        <w:rPr>
          <w:rFonts w:hint="default" w:ascii="Times New Roman" w:hAnsi="Times New Roman" w:cs="Times New Roman"/>
          <w:b/>
          <w:bCs/>
          <w:color w:val="FF0000"/>
          <w:sz w:val="32"/>
          <w:szCs w:val="32"/>
        </w:rPr>
        <w:t xml:space="preserve">: Chất và sự biến đổi về chất </w:t>
      </w:r>
    </w:p>
    <w:p w14:paraId="08886ADE">
      <w:pPr>
        <w:pageBreakBefore w:val="0"/>
        <w:kinsoku/>
        <w:wordWrap/>
        <w:overflowPunct/>
        <w:topLinePunct w:val="0"/>
        <w:bidi w:val="0"/>
        <w:spacing w:before="60" w:after="40" w:line="276" w:lineRule="auto"/>
        <w:jc w:val="center"/>
        <w:rPr>
          <w:rFonts w:hint="default" w:ascii="Times New Roman" w:hAnsi="Times New Roman" w:cs="Times New Roman"/>
          <w:b/>
          <w:bCs/>
          <w:color w:val="0000FF"/>
          <w:sz w:val="40"/>
          <w:szCs w:val="40"/>
          <w:lang w:val="vi-VN"/>
        </w:rPr>
      </w:pPr>
      <w:r>
        <w:rPr>
          <w:rFonts w:hint="default" w:ascii="Times New Roman" w:hAnsi="Times New Roman" w:cs="Times New Roman"/>
          <w:b/>
          <w:bCs/>
          <w:color w:val="0000FF"/>
          <w:sz w:val="40"/>
          <w:szCs w:val="40"/>
        </w:rPr>
        <w:t>Bài 2</w:t>
      </w:r>
      <w:r>
        <w:rPr>
          <w:rFonts w:hint="default" w:ascii="Times New Roman" w:hAnsi="Times New Roman" w:cs="Times New Roman"/>
          <w:b/>
          <w:bCs/>
          <w:color w:val="0000FF"/>
          <w:sz w:val="40"/>
          <w:szCs w:val="40"/>
          <w:lang w:val="vi-VN"/>
        </w:rPr>
        <w:t>3</w:t>
      </w:r>
      <w:r>
        <w:rPr>
          <w:rFonts w:hint="default" w:ascii="Times New Roman" w:hAnsi="Times New Roman" w:cs="Times New Roman"/>
          <w:b/>
          <w:bCs/>
          <w:color w:val="0000FF"/>
          <w:sz w:val="40"/>
          <w:szCs w:val="40"/>
        </w:rPr>
        <w:t>. A</w:t>
      </w:r>
      <w:r>
        <w:rPr>
          <w:rFonts w:hint="default" w:ascii="Times New Roman" w:hAnsi="Times New Roman" w:cs="Times New Roman"/>
          <w:b/>
          <w:bCs/>
          <w:color w:val="0000FF"/>
          <w:sz w:val="40"/>
          <w:szCs w:val="40"/>
          <w:lang w:val="vi-VN"/>
        </w:rPr>
        <w:t>LKANE</w:t>
      </w:r>
    </w:p>
    <w:p w14:paraId="538F1460">
      <w:pPr>
        <w:pageBreakBefore w:val="0"/>
        <w:kinsoku/>
        <w:wordWrap/>
        <w:overflowPunct/>
        <w:topLinePunct w:val="0"/>
        <w:bidi w:val="0"/>
        <w:spacing w:before="60" w:after="40" w:line="276" w:lineRule="auto"/>
        <w:jc w:val="center"/>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bCs/>
          <w:color w:val="000000" w:themeColor="text1"/>
          <w:sz w:val="28"/>
          <w:szCs w:val="28"/>
          <w:lang w:val="vi-VN"/>
          <w14:textFill>
            <w14:solidFill>
              <w14:schemeClr w14:val="tx1"/>
            </w14:solidFill>
          </w14:textFill>
        </w:rPr>
        <w:t>Thời lượng: 3 tiết</w:t>
      </w:r>
    </w:p>
    <w:p w14:paraId="7541F3D2">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I. MỤC TIÊU</w:t>
      </w:r>
    </w:p>
    <w:p w14:paraId="7BB10890">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1. Về kiến thức</w:t>
      </w:r>
    </w:p>
    <w:p w14:paraId="6EE7CF52">
      <w:pPr>
        <w:pStyle w:val="27"/>
        <w:pageBreakBefore w:val="0"/>
        <w:numPr>
          <w:ilvl w:val="0"/>
          <w:numId w:val="8"/>
        </w:numPr>
        <w:tabs>
          <w:tab w:val="left" w:pos="315"/>
        </w:tabs>
        <w:kinsoku/>
        <w:wordWrap/>
        <w:overflowPunct/>
        <w:topLinePunct w:val="0"/>
        <w:bidi w:val="0"/>
        <w:spacing w:before="60" w:after="40" w:line="276" w:lineRule="auto"/>
        <w:ind w:left="315" w:hanging="210"/>
        <w:rPr>
          <w:rFonts w:hint="default" w:ascii="Times New Roman" w:hAnsi="Times New Roman" w:cs="Times New Roman"/>
          <w:sz w:val="28"/>
          <w:szCs w:val="28"/>
        </w:rPr>
      </w:pPr>
      <w:r>
        <w:rPr>
          <w:rFonts w:hint="default" w:ascii="Times New Roman" w:hAnsi="Times New Roman" w:cs="Times New Roman"/>
          <w:sz w:val="28"/>
          <w:szCs w:val="28"/>
        </w:rPr>
        <w:t>Nêu</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khái</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niệm</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hydrocarbon,</w:t>
      </w:r>
      <w:r>
        <w:rPr>
          <w:rFonts w:hint="default" w:ascii="Times New Roman" w:hAnsi="Times New Roman" w:cs="Times New Roman"/>
          <w:spacing w:val="-2"/>
          <w:sz w:val="28"/>
          <w:szCs w:val="28"/>
        </w:rPr>
        <w:t xml:space="preserve"> alkane.</w:t>
      </w:r>
    </w:p>
    <w:p w14:paraId="7195FADB">
      <w:pPr>
        <w:pStyle w:val="27"/>
        <w:pageBreakBefore w:val="0"/>
        <w:numPr>
          <w:ilvl w:val="0"/>
          <w:numId w:val="8"/>
        </w:numPr>
        <w:tabs>
          <w:tab w:val="left" w:pos="287"/>
        </w:tabs>
        <w:kinsoku/>
        <w:wordWrap/>
        <w:overflowPunct/>
        <w:topLinePunct w:val="0"/>
        <w:bidi w:val="0"/>
        <w:spacing w:before="60" w:after="40" w:line="276" w:lineRule="auto"/>
        <w:ind w:left="287" w:hanging="182"/>
        <w:rPr>
          <w:rFonts w:hint="default" w:ascii="Times New Roman" w:hAnsi="Times New Roman" w:cs="Times New Roman"/>
          <w:sz w:val="28"/>
          <w:szCs w:val="28"/>
        </w:rPr>
      </w:pPr>
      <w:r>
        <w:rPr>
          <w:rFonts w:hint="default" w:ascii="Times New Roman" w:hAnsi="Times New Roman" w:cs="Times New Roman"/>
          <w:spacing w:val="-12"/>
          <w:sz w:val="28"/>
          <w:szCs w:val="28"/>
        </w:rPr>
        <w:t>Viết</w:t>
      </w:r>
      <w:r>
        <w:rPr>
          <w:rFonts w:hint="default" w:ascii="Times New Roman" w:hAnsi="Times New Roman" w:cs="Times New Roman"/>
          <w:spacing w:val="-25"/>
          <w:sz w:val="28"/>
          <w:szCs w:val="28"/>
        </w:rPr>
        <w:t xml:space="preserve"> </w:t>
      </w:r>
      <w:r>
        <w:rPr>
          <w:rFonts w:hint="default" w:ascii="Times New Roman" w:hAnsi="Times New Roman" w:cs="Times New Roman"/>
          <w:spacing w:val="-12"/>
          <w:sz w:val="28"/>
          <w:szCs w:val="28"/>
        </w:rPr>
        <w:t>được</w:t>
      </w:r>
      <w:r>
        <w:rPr>
          <w:rFonts w:hint="default" w:ascii="Times New Roman" w:hAnsi="Times New Roman" w:cs="Times New Roman"/>
          <w:spacing w:val="-25"/>
          <w:sz w:val="28"/>
          <w:szCs w:val="28"/>
        </w:rPr>
        <w:t xml:space="preserve"> </w:t>
      </w:r>
      <w:r>
        <w:rPr>
          <w:rFonts w:hint="default" w:ascii="Times New Roman" w:hAnsi="Times New Roman" w:cs="Times New Roman"/>
          <w:spacing w:val="-12"/>
          <w:sz w:val="28"/>
          <w:szCs w:val="28"/>
        </w:rPr>
        <w:t>công</w:t>
      </w:r>
      <w:r>
        <w:rPr>
          <w:rFonts w:hint="default" w:ascii="Times New Roman" w:hAnsi="Times New Roman" w:cs="Times New Roman"/>
          <w:spacing w:val="-23"/>
          <w:sz w:val="28"/>
          <w:szCs w:val="28"/>
        </w:rPr>
        <w:t xml:space="preserve"> </w:t>
      </w:r>
      <w:r>
        <w:rPr>
          <w:rFonts w:hint="default" w:ascii="Times New Roman" w:hAnsi="Times New Roman" w:cs="Times New Roman"/>
          <w:spacing w:val="-12"/>
          <w:sz w:val="28"/>
          <w:szCs w:val="28"/>
        </w:rPr>
        <w:t>thức</w:t>
      </w:r>
      <w:r>
        <w:rPr>
          <w:rFonts w:hint="default" w:ascii="Times New Roman" w:hAnsi="Times New Roman" w:cs="Times New Roman"/>
          <w:spacing w:val="-25"/>
          <w:sz w:val="28"/>
          <w:szCs w:val="28"/>
        </w:rPr>
        <w:t xml:space="preserve"> </w:t>
      </w:r>
      <w:r>
        <w:rPr>
          <w:rFonts w:hint="default" w:ascii="Times New Roman" w:hAnsi="Times New Roman" w:cs="Times New Roman"/>
          <w:spacing w:val="-12"/>
          <w:sz w:val="28"/>
          <w:szCs w:val="28"/>
        </w:rPr>
        <w:t>cấu</w:t>
      </w:r>
      <w:r>
        <w:rPr>
          <w:rFonts w:hint="default" w:ascii="Times New Roman" w:hAnsi="Times New Roman" w:cs="Times New Roman"/>
          <w:spacing w:val="-23"/>
          <w:sz w:val="28"/>
          <w:szCs w:val="28"/>
        </w:rPr>
        <w:t xml:space="preserve"> </w:t>
      </w:r>
      <w:r>
        <w:rPr>
          <w:rFonts w:hint="default" w:ascii="Times New Roman" w:hAnsi="Times New Roman" w:cs="Times New Roman"/>
          <w:spacing w:val="-12"/>
          <w:sz w:val="28"/>
          <w:szCs w:val="28"/>
        </w:rPr>
        <w:t>tạo</w:t>
      </w:r>
      <w:r>
        <w:rPr>
          <w:rFonts w:hint="default" w:ascii="Times New Roman" w:hAnsi="Times New Roman" w:cs="Times New Roman"/>
          <w:spacing w:val="-23"/>
          <w:sz w:val="28"/>
          <w:szCs w:val="28"/>
        </w:rPr>
        <w:t xml:space="preserve"> </w:t>
      </w:r>
      <w:r>
        <w:rPr>
          <w:rFonts w:hint="default" w:ascii="Times New Roman" w:hAnsi="Times New Roman" w:cs="Times New Roman"/>
          <w:spacing w:val="-12"/>
          <w:sz w:val="28"/>
          <w:szCs w:val="28"/>
        </w:rPr>
        <w:t>và</w:t>
      </w:r>
      <w:r>
        <w:rPr>
          <w:rFonts w:hint="default" w:ascii="Times New Roman" w:hAnsi="Times New Roman" w:cs="Times New Roman"/>
          <w:spacing w:val="-28"/>
          <w:sz w:val="28"/>
          <w:szCs w:val="28"/>
        </w:rPr>
        <w:t xml:space="preserve"> </w:t>
      </w:r>
      <w:r>
        <w:rPr>
          <w:rFonts w:hint="default" w:ascii="Times New Roman" w:hAnsi="Times New Roman" w:cs="Times New Roman"/>
          <w:spacing w:val="-12"/>
          <w:sz w:val="28"/>
          <w:szCs w:val="28"/>
        </w:rPr>
        <w:t>gọi</w:t>
      </w:r>
      <w:r>
        <w:rPr>
          <w:rFonts w:hint="default" w:ascii="Times New Roman" w:hAnsi="Times New Roman" w:cs="Times New Roman"/>
          <w:spacing w:val="-26"/>
          <w:sz w:val="28"/>
          <w:szCs w:val="28"/>
        </w:rPr>
        <w:t xml:space="preserve"> </w:t>
      </w:r>
      <w:r>
        <w:rPr>
          <w:rFonts w:hint="default" w:ascii="Times New Roman" w:hAnsi="Times New Roman" w:cs="Times New Roman"/>
          <w:spacing w:val="-12"/>
          <w:sz w:val="28"/>
          <w:szCs w:val="28"/>
        </w:rPr>
        <w:t>tên</w:t>
      </w:r>
      <w:r>
        <w:rPr>
          <w:rFonts w:hint="default" w:ascii="Times New Roman" w:hAnsi="Times New Roman" w:cs="Times New Roman"/>
          <w:spacing w:val="-23"/>
          <w:sz w:val="28"/>
          <w:szCs w:val="28"/>
        </w:rPr>
        <w:t xml:space="preserve"> </w:t>
      </w:r>
      <w:r>
        <w:rPr>
          <w:rFonts w:hint="default" w:ascii="Times New Roman" w:hAnsi="Times New Roman" w:cs="Times New Roman"/>
          <w:spacing w:val="-12"/>
          <w:sz w:val="28"/>
          <w:szCs w:val="28"/>
        </w:rPr>
        <w:t>được</w:t>
      </w:r>
      <w:r>
        <w:rPr>
          <w:rFonts w:hint="default" w:ascii="Times New Roman" w:hAnsi="Times New Roman" w:cs="Times New Roman"/>
          <w:spacing w:val="-26"/>
          <w:sz w:val="28"/>
          <w:szCs w:val="28"/>
        </w:rPr>
        <w:t xml:space="preserve"> </w:t>
      </w:r>
      <w:r>
        <w:rPr>
          <w:rFonts w:hint="default" w:ascii="Times New Roman" w:hAnsi="Times New Roman" w:cs="Times New Roman"/>
          <w:spacing w:val="-12"/>
          <w:sz w:val="28"/>
          <w:szCs w:val="28"/>
        </w:rPr>
        <w:t>một</w:t>
      </w:r>
      <w:r>
        <w:rPr>
          <w:rFonts w:hint="default" w:ascii="Times New Roman" w:hAnsi="Times New Roman" w:cs="Times New Roman"/>
          <w:spacing w:val="-24"/>
          <w:sz w:val="28"/>
          <w:szCs w:val="28"/>
        </w:rPr>
        <w:t xml:space="preserve"> </w:t>
      </w:r>
      <w:r>
        <w:rPr>
          <w:rFonts w:hint="default" w:ascii="Times New Roman" w:hAnsi="Times New Roman" w:cs="Times New Roman"/>
          <w:spacing w:val="-12"/>
          <w:sz w:val="28"/>
          <w:szCs w:val="28"/>
        </w:rPr>
        <w:t>số</w:t>
      </w:r>
      <w:r>
        <w:rPr>
          <w:rFonts w:hint="default" w:ascii="Times New Roman" w:hAnsi="Times New Roman" w:cs="Times New Roman"/>
          <w:spacing w:val="-23"/>
          <w:sz w:val="28"/>
          <w:szCs w:val="28"/>
        </w:rPr>
        <w:t xml:space="preserve"> </w:t>
      </w:r>
      <w:r>
        <w:rPr>
          <w:rFonts w:hint="default" w:ascii="Times New Roman" w:hAnsi="Times New Roman" w:cs="Times New Roman"/>
          <w:spacing w:val="-12"/>
          <w:sz w:val="28"/>
          <w:szCs w:val="28"/>
        </w:rPr>
        <w:t>alkane</w:t>
      </w:r>
      <w:r>
        <w:rPr>
          <w:rFonts w:hint="default" w:ascii="Times New Roman" w:hAnsi="Times New Roman" w:cs="Times New Roman"/>
          <w:spacing w:val="-25"/>
          <w:sz w:val="28"/>
          <w:szCs w:val="28"/>
        </w:rPr>
        <w:t xml:space="preserve"> </w:t>
      </w:r>
      <w:r>
        <w:rPr>
          <w:rFonts w:hint="default" w:ascii="Times New Roman" w:hAnsi="Times New Roman" w:cs="Times New Roman"/>
          <w:spacing w:val="-12"/>
          <w:sz w:val="28"/>
          <w:szCs w:val="28"/>
        </w:rPr>
        <w:t>(ankan)</w:t>
      </w:r>
      <w:r>
        <w:rPr>
          <w:rFonts w:hint="default" w:ascii="Times New Roman" w:hAnsi="Times New Roman" w:cs="Times New Roman"/>
          <w:spacing w:val="-26"/>
          <w:sz w:val="28"/>
          <w:szCs w:val="28"/>
        </w:rPr>
        <w:t xml:space="preserve"> </w:t>
      </w:r>
      <w:r>
        <w:rPr>
          <w:rFonts w:hint="default" w:ascii="Times New Roman" w:hAnsi="Times New Roman" w:cs="Times New Roman"/>
          <w:spacing w:val="-12"/>
          <w:sz w:val="28"/>
          <w:szCs w:val="28"/>
        </w:rPr>
        <w:t>đơn</w:t>
      </w:r>
      <w:r>
        <w:rPr>
          <w:rFonts w:hint="default" w:ascii="Times New Roman" w:hAnsi="Times New Roman" w:cs="Times New Roman"/>
          <w:spacing w:val="-26"/>
          <w:sz w:val="28"/>
          <w:szCs w:val="28"/>
        </w:rPr>
        <w:t xml:space="preserve"> </w:t>
      </w:r>
      <w:r>
        <w:rPr>
          <w:rFonts w:hint="default" w:ascii="Times New Roman" w:hAnsi="Times New Roman" w:cs="Times New Roman"/>
          <w:spacing w:val="-12"/>
          <w:sz w:val="28"/>
          <w:szCs w:val="28"/>
        </w:rPr>
        <w:t>giản</w:t>
      </w:r>
      <w:r>
        <w:rPr>
          <w:rFonts w:hint="default" w:ascii="Times New Roman" w:hAnsi="Times New Roman" w:cs="Times New Roman"/>
          <w:spacing w:val="-23"/>
          <w:sz w:val="28"/>
          <w:szCs w:val="28"/>
        </w:rPr>
        <w:t xml:space="preserve"> </w:t>
      </w:r>
      <w:r>
        <w:rPr>
          <w:rFonts w:hint="default" w:ascii="Times New Roman" w:hAnsi="Times New Roman" w:cs="Times New Roman"/>
          <w:spacing w:val="-12"/>
          <w:sz w:val="28"/>
          <w:szCs w:val="28"/>
        </w:rPr>
        <w:t>và</w:t>
      </w:r>
      <w:r>
        <w:rPr>
          <w:rFonts w:hint="default" w:ascii="Times New Roman" w:hAnsi="Times New Roman" w:cs="Times New Roman"/>
          <w:spacing w:val="-25"/>
          <w:sz w:val="28"/>
          <w:szCs w:val="28"/>
        </w:rPr>
        <w:t xml:space="preserve"> </w:t>
      </w:r>
      <w:r>
        <w:rPr>
          <w:rFonts w:hint="default" w:ascii="Times New Roman" w:hAnsi="Times New Roman" w:cs="Times New Roman"/>
          <w:spacing w:val="-12"/>
          <w:sz w:val="28"/>
          <w:szCs w:val="28"/>
        </w:rPr>
        <w:t>thông</w:t>
      </w:r>
      <w:r>
        <w:rPr>
          <w:rFonts w:hint="default" w:ascii="Times New Roman" w:hAnsi="Times New Roman" w:cs="Times New Roman"/>
          <w:spacing w:val="-27"/>
          <w:sz w:val="28"/>
          <w:szCs w:val="28"/>
        </w:rPr>
        <w:t xml:space="preserve"> </w:t>
      </w:r>
      <w:r>
        <w:rPr>
          <w:rFonts w:hint="default" w:ascii="Times New Roman" w:hAnsi="Times New Roman" w:cs="Times New Roman"/>
          <w:spacing w:val="-12"/>
          <w:sz w:val="28"/>
          <w:szCs w:val="28"/>
        </w:rPr>
        <w:t>dụng</w:t>
      </w:r>
      <w:r>
        <w:rPr>
          <w:rFonts w:hint="default" w:ascii="Times New Roman" w:hAnsi="Times New Roman" w:cs="Times New Roman"/>
          <w:spacing w:val="-23"/>
          <w:sz w:val="28"/>
          <w:szCs w:val="28"/>
        </w:rPr>
        <w:t xml:space="preserve"> </w:t>
      </w:r>
      <w:r>
        <w:rPr>
          <w:rFonts w:hint="default" w:ascii="Times New Roman" w:hAnsi="Times New Roman" w:cs="Times New Roman"/>
          <w:spacing w:val="-12"/>
          <w:sz w:val="28"/>
          <w:szCs w:val="28"/>
        </w:rPr>
        <w:t>(C1</w:t>
      </w:r>
      <w:r>
        <w:rPr>
          <w:rFonts w:hint="default" w:ascii="Times New Roman" w:hAnsi="Times New Roman" w:cs="Times New Roman"/>
          <w:spacing w:val="-26"/>
          <w:sz w:val="28"/>
          <w:szCs w:val="28"/>
        </w:rPr>
        <w:t xml:space="preserve"> </w:t>
      </w:r>
      <w:r>
        <w:rPr>
          <w:rFonts w:hint="default" w:ascii="Times New Roman" w:hAnsi="Times New Roman" w:cs="Times New Roman"/>
          <w:spacing w:val="-12"/>
          <w:sz w:val="28"/>
          <w:szCs w:val="28"/>
        </w:rPr>
        <w:t>–</w:t>
      </w:r>
      <w:r>
        <w:rPr>
          <w:rFonts w:hint="default" w:ascii="Times New Roman" w:hAnsi="Times New Roman" w:cs="Times New Roman"/>
          <w:spacing w:val="-24"/>
          <w:sz w:val="28"/>
          <w:szCs w:val="28"/>
        </w:rPr>
        <w:t xml:space="preserve"> </w:t>
      </w:r>
      <w:r>
        <w:rPr>
          <w:rFonts w:hint="default" w:ascii="Times New Roman" w:hAnsi="Times New Roman" w:cs="Times New Roman"/>
          <w:spacing w:val="-12"/>
          <w:sz w:val="28"/>
          <w:szCs w:val="28"/>
        </w:rPr>
        <w:t>C4).</w:t>
      </w:r>
    </w:p>
    <w:p w14:paraId="7FED4277">
      <w:pPr>
        <w:pStyle w:val="27"/>
        <w:pageBreakBefore w:val="0"/>
        <w:numPr>
          <w:ilvl w:val="0"/>
          <w:numId w:val="8"/>
        </w:numPr>
        <w:tabs>
          <w:tab w:val="left" w:pos="315"/>
        </w:tabs>
        <w:kinsoku/>
        <w:wordWrap/>
        <w:overflowPunct/>
        <w:topLinePunct w:val="0"/>
        <w:bidi w:val="0"/>
        <w:spacing w:before="60" w:after="40" w:line="276" w:lineRule="auto"/>
        <w:ind w:left="315" w:hanging="210"/>
        <w:rPr>
          <w:rFonts w:hint="default" w:ascii="Times New Roman" w:hAnsi="Times New Roman" w:cs="Times New Roman"/>
          <w:sz w:val="28"/>
          <w:szCs w:val="28"/>
        </w:rPr>
      </w:pPr>
      <w:r>
        <w:rPr>
          <w:rFonts w:hint="default" w:ascii="Times New Roman" w:hAnsi="Times New Roman" w:cs="Times New Roman"/>
          <w:sz w:val="28"/>
          <w:szCs w:val="28"/>
        </w:rPr>
        <w:t>Viết</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phương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trình</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hoá</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học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phản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ứng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đốt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cháy</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1"/>
          <w:sz w:val="28"/>
          <w:szCs w:val="28"/>
        </w:rPr>
        <w:t xml:space="preserve"> </w:t>
      </w:r>
      <w:r>
        <w:rPr>
          <w:rFonts w:hint="default" w:ascii="Times New Roman" w:hAnsi="Times New Roman" w:cs="Times New Roman"/>
          <w:spacing w:val="-2"/>
          <w:sz w:val="28"/>
          <w:szCs w:val="28"/>
        </w:rPr>
        <w:t>butane.</w:t>
      </w:r>
    </w:p>
    <w:p w14:paraId="76EDFFB9">
      <w:pPr>
        <w:pStyle w:val="27"/>
        <w:pageBreakBefore w:val="0"/>
        <w:numPr>
          <w:ilvl w:val="0"/>
          <w:numId w:val="8"/>
        </w:numPr>
        <w:tabs>
          <w:tab w:val="left" w:pos="315"/>
        </w:tabs>
        <w:kinsoku/>
        <w:wordWrap/>
        <w:overflowPunct/>
        <w:topLinePunct w:val="0"/>
        <w:bidi w:val="0"/>
        <w:spacing w:before="60" w:after="40" w:line="276" w:lineRule="auto"/>
        <w:ind w:right="93" w:firstLine="0"/>
        <w:rPr>
          <w:rFonts w:hint="default" w:ascii="Times New Roman" w:hAnsi="Times New Roman" w:cs="Times New Roman"/>
          <w:sz w:val="28"/>
          <w:szCs w:val="28"/>
        </w:rPr>
      </w:pPr>
      <w:r>
        <w:rPr>
          <w:rFonts w:hint="default" w:ascii="Times New Roman" w:hAnsi="Times New Roman" w:cs="Times New Roman"/>
          <w:sz w:val="28"/>
          <w:szCs w:val="28"/>
        </w:rPr>
        <w:t>Tiến hành</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(hoặc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quan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sát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qua</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học liệu điện</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tử)</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thí</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nghiệm</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đốt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cháy</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butane</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từ</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đó rút ra được tính chất hoá học cơ bản của alkane.</w:t>
      </w:r>
    </w:p>
    <w:p w14:paraId="3F0EDA23">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pacing w:val="-2"/>
          <w:sz w:val="28"/>
          <w:szCs w:val="28"/>
        </w:rPr>
      </w:pPr>
      <w:r>
        <w:rPr>
          <w:rFonts w:hint="default" w:ascii="Times New Roman" w:hAnsi="Times New Roman" w:cs="Times New Roman"/>
          <w:sz w:val="28"/>
          <w:szCs w:val="28"/>
        </w:rPr>
        <w:t>Trình</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bày</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ứng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dụng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làm</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nhiên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liệu</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alkane</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thực</w:t>
      </w:r>
      <w:r>
        <w:rPr>
          <w:rFonts w:hint="default" w:ascii="Times New Roman" w:hAnsi="Times New Roman" w:cs="Times New Roman"/>
          <w:spacing w:val="-2"/>
          <w:sz w:val="28"/>
          <w:szCs w:val="28"/>
        </w:rPr>
        <w:t xml:space="preserve"> tiễn.</w:t>
      </w:r>
    </w:p>
    <w:p w14:paraId="35E6C7C1">
      <w:pPr>
        <w:pageBreakBefore w:val="0"/>
        <w:kinsoku/>
        <w:wordWrap/>
        <w:overflowPunct/>
        <w:topLinePunct w:val="0"/>
        <w:autoSpaceDE/>
        <w:autoSpaceDN/>
        <w:bidi w:val="0"/>
        <w:adjustRightInd/>
        <w:spacing w:before="60" w:after="40" w:line="276" w:lineRule="auto"/>
        <w:jc w:val="both"/>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2. Về năng lực</w:t>
      </w:r>
    </w:p>
    <w:p w14:paraId="6B6C02CA">
      <w:pPr>
        <w:pageBreakBefore w:val="0"/>
        <w:kinsoku/>
        <w:wordWrap/>
        <w:overflowPunct/>
        <w:topLinePunct w:val="0"/>
        <w:autoSpaceDE/>
        <w:autoSpaceDN/>
        <w:bidi w:val="0"/>
        <w:adjustRightInd/>
        <w:spacing w:before="60" w:after="40" w:line="276" w:lineRule="auto"/>
        <w:jc w:val="both"/>
        <w:textAlignment w:val="auto"/>
        <w:rPr>
          <w:rFonts w:ascii="Times New Roman" w:hAnsi="Times New Roman" w:cs="Times New Roman"/>
          <w:b/>
          <w:sz w:val="28"/>
          <w:szCs w:val="28"/>
          <w:lang w:val="en-US"/>
        </w:rPr>
      </w:pPr>
      <w:r>
        <w:rPr>
          <w:rFonts w:ascii="Times New Roman" w:hAnsi="Times New Roman" w:cs="Times New Roman"/>
          <w:b/>
          <w:sz w:val="28"/>
          <w:szCs w:val="28"/>
          <w:lang w:val="en-US"/>
        </w:rPr>
        <w:t>a) Năng lực chung</w:t>
      </w:r>
    </w:p>
    <w:p w14:paraId="388CBEDD">
      <w:pPr>
        <w:pStyle w:val="27"/>
        <w:pageBreakBefore w:val="0"/>
        <w:numPr>
          <w:ilvl w:val="0"/>
          <w:numId w:val="0"/>
        </w:numPr>
        <w:tabs>
          <w:tab w:val="left" w:pos="327"/>
        </w:tabs>
        <w:kinsoku/>
        <w:wordWrap/>
        <w:overflowPunct/>
        <w:topLinePunct w:val="0"/>
        <w:bidi w:val="0"/>
        <w:spacing w:before="60" w:after="40" w:line="276" w:lineRule="auto"/>
        <w:ind w:left="105" w:leftChars="0" w:right="94" w:rightChars="0"/>
        <w:jc w:val="both"/>
        <w:rPr>
          <w:rFonts w:hint="default" w:ascii="Times New Roman" w:hAnsi="Times New Roman" w:cs="Times New Roman"/>
          <w:sz w:val="28"/>
          <w:szCs w:val="28"/>
        </w:rPr>
      </w:pPr>
      <w:r>
        <w:rPr>
          <w:rFonts w:ascii="Times New Roman" w:hAnsi="Times New Roman" w:cs="Times New Roman"/>
          <w:b/>
          <w:sz w:val="28"/>
          <w:szCs w:val="28"/>
          <w:lang w:val="en-US"/>
        </w:rPr>
        <w:t xml:space="preserve">- </w:t>
      </w:r>
      <w:r>
        <w:rPr>
          <w:rFonts w:ascii="Times New Roman" w:hAnsi="Times New Roman" w:cs="Times New Roman"/>
          <w:sz w:val="28"/>
          <w:szCs w:val="28"/>
          <w:lang w:val="en-US"/>
        </w:rPr>
        <w:t>Tự chủ và tự học: Chủ động, tự tìm hiểu v</w:t>
      </w:r>
      <w:r>
        <w:rPr>
          <w:rFonts w:hint="default" w:ascii="Times New Roman" w:hAnsi="Times New Roman" w:cs="Times New Roman"/>
          <w:sz w:val="28"/>
          <w:szCs w:val="28"/>
          <w:lang w:val="vi-VN"/>
        </w:rPr>
        <w:t>ề</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 xml:space="preserve">khái niệm hydrocarbon, alkane, </w:t>
      </w:r>
      <w:r>
        <w:rPr>
          <w:rFonts w:hint="default" w:ascii="Times New Roman" w:hAnsi="Times New Roman" w:cs="Times New Roman"/>
          <w:sz w:val="28"/>
          <w:szCs w:val="28"/>
        </w:rPr>
        <w:t>công thức phân tử, công thức cấu tạo</w:t>
      </w:r>
      <w:r>
        <w:rPr>
          <w:rFonts w:hint="default" w:ascii="Times New Roman" w:hAnsi="Times New Roman" w:cs="Times New Roman"/>
          <w:sz w:val="28"/>
          <w:szCs w:val="28"/>
          <w:lang w:val="vi-VN"/>
        </w:rPr>
        <w:t xml:space="preserve"> và gọi tên và phương trình đốt cháy của một số alkane</w:t>
      </w:r>
      <w:r>
        <w:rPr>
          <w:rFonts w:hint="default" w:ascii="Times New Roman" w:hAnsi="Times New Roman" w:cs="Times New Roman"/>
          <w:sz w:val="28"/>
          <w:szCs w:val="28"/>
        </w:rPr>
        <w:t>.</w:t>
      </w:r>
    </w:p>
    <w:p w14:paraId="556B6826">
      <w:pPr>
        <w:pageBreakBefore w:val="0"/>
        <w:kinsoku/>
        <w:wordWrap/>
        <w:overflowPunct/>
        <w:topLinePunct w:val="0"/>
        <w:autoSpaceDE/>
        <w:autoSpaceDN/>
        <w:bidi w:val="0"/>
        <w:adjustRightInd/>
        <w:spacing w:before="60" w:after="4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 xml:space="preserve">- Giao tiếp và hợp tác: </w:t>
      </w:r>
    </w:p>
    <w:p w14:paraId="53A74D73">
      <w:pPr>
        <w:pageBreakBefore w:val="0"/>
        <w:kinsoku/>
        <w:wordWrap/>
        <w:overflowPunct/>
        <w:topLinePunct w:val="0"/>
        <w:autoSpaceDE/>
        <w:autoSpaceDN/>
        <w:bidi w:val="0"/>
        <w:adjustRightInd/>
        <w:spacing w:before="60" w:after="40" w:line="276" w:lineRule="auto"/>
        <w:ind w:left="0" w:leftChars="0" w:firstLine="439" w:firstLineChars="157"/>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Sử dụng ngôn ngữ khoa học để diễn đạt về alkane</w:t>
      </w:r>
    </w:p>
    <w:p w14:paraId="37B3314B">
      <w:pPr>
        <w:pageBreakBefore w:val="0"/>
        <w:kinsoku/>
        <w:wordWrap/>
        <w:overflowPunct/>
        <w:topLinePunct w:val="0"/>
        <w:autoSpaceDE/>
        <w:autoSpaceDN/>
        <w:bidi w:val="0"/>
        <w:adjustRightInd/>
        <w:spacing w:before="60" w:after="40" w:line="276" w:lineRule="auto"/>
        <w:ind w:left="0" w:leftChars="0" w:firstLine="439" w:firstLineChars="157"/>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ascii="Times New Roman" w:hAnsi="Times New Roman" w:cs="Times New Roman"/>
          <w:sz w:val="28"/>
          <w:szCs w:val="28"/>
          <w:lang w:val="en-US"/>
        </w:rPr>
        <w:t>Hoạt động nhóm một cách hiệu quả theo đúng yêu cầu của GV trong khi thảo luận, đảm bảo các thành viên trong nhóm đều được tham gia và trình bày báo cáo;</w:t>
      </w:r>
    </w:p>
    <w:p w14:paraId="47C03A6E">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vi-VN"/>
        </w:rPr>
      </w:pPr>
      <w:r>
        <w:rPr>
          <w:rFonts w:ascii="Times New Roman" w:hAnsi="Times New Roman" w:cs="Times New Roman"/>
          <w:sz w:val="28"/>
          <w:szCs w:val="28"/>
          <w:lang w:val="en-US"/>
        </w:rPr>
        <w:t>- Giải quyết vấn đề và sáng tạo: Giải quyết vấn đề kịp thời với các thành viên trong nhóm để thảo luận hiệu quả</w:t>
      </w:r>
      <w:r>
        <w:rPr>
          <w:rFonts w:hint="default" w:ascii="Times New Roman" w:hAnsi="Times New Roman" w:cs="Times New Roman"/>
          <w:sz w:val="28"/>
          <w:szCs w:val="28"/>
          <w:lang w:val="vi-VN"/>
        </w:rPr>
        <w:t xml:space="preserve">, giải quyết các vấn đề trong bài học </w:t>
      </w:r>
      <w:r>
        <w:rPr>
          <w:rFonts w:ascii="Times New Roman" w:hAnsi="Times New Roman" w:cs="Times New Roman"/>
          <w:sz w:val="28"/>
          <w:szCs w:val="28"/>
          <w:lang w:val="en-US"/>
        </w:rPr>
        <w:t xml:space="preserve">và hoàn thành các </w:t>
      </w:r>
      <w:r>
        <w:rPr>
          <w:rFonts w:hint="default" w:ascii="Times New Roman" w:hAnsi="Times New Roman" w:cs="Times New Roman"/>
          <w:sz w:val="28"/>
          <w:szCs w:val="28"/>
          <w:lang w:val="vi-VN"/>
        </w:rPr>
        <w:t>nhiệm vụ học tập.</w:t>
      </w:r>
    </w:p>
    <w:p w14:paraId="36E582DB">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
          <w:sz w:val="28"/>
          <w:szCs w:val="28"/>
          <w:lang w:val="vi-VN"/>
        </w:rPr>
      </w:pPr>
      <w:r>
        <w:rPr>
          <w:rFonts w:ascii="Times New Roman" w:hAnsi="Times New Roman" w:cs="Times New Roman"/>
          <w:b/>
          <w:sz w:val="28"/>
          <w:szCs w:val="28"/>
          <w:lang w:val="en-US"/>
        </w:rPr>
        <w:t xml:space="preserve">b) Năng lực </w:t>
      </w:r>
      <w:r>
        <w:rPr>
          <w:rFonts w:hint="default" w:ascii="Times New Roman" w:hAnsi="Times New Roman" w:cs="Times New Roman"/>
          <w:b/>
          <w:sz w:val="28"/>
          <w:szCs w:val="28"/>
          <w:lang w:val="vi-VN"/>
        </w:rPr>
        <w:t>khoa học tự nhiên</w:t>
      </w:r>
    </w:p>
    <w:p w14:paraId="40DE854A">
      <w:pPr>
        <w:pStyle w:val="27"/>
        <w:pageBreakBefore w:val="0"/>
        <w:numPr>
          <w:ilvl w:val="0"/>
          <w:numId w:val="0"/>
        </w:numPr>
        <w:tabs>
          <w:tab w:val="left" w:pos="349"/>
        </w:tabs>
        <w:kinsoku/>
        <w:wordWrap/>
        <w:overflowPunct/>
        <w:topLinePunct w:val="0"/>
        <w:bidi w:val="0"/>
        <w:spacing w:before="60" w:after="40" w:line="276" w:lineRule="auto"/>
        <w:ind w:left="105" w:leftChars="0" w:right="95" w:rightChars="0"/>
        <w:jc w:val="both"/>
        <w:rPr>
          <w:rFonts w:hint="default" w:ascii="Times New Roman" w:hAnsi="Times New Roman" w:cs="Times New Roman"/>
          <w:sz w:val="28"/>
          <w:szCs w:val="28"/>
          <w:vertAlign w:val="baseline"/>
          <w:lang w:val="vi-VN"/>
        </w:rPr>
      </w:pPr>
      <w:r>
        <w:rPr>
          <w:rFonts w:ascii="Times New Roman" w:hAnsi="Times New Roman" w:cs="Times New Roman"/>
          <w:sz w:val="28"/>
          <w:szCs w:val="28"/>
          <w:lang w:val="en-US"/>
        </w:rPr>
        <w:t>- Nhận thức khoa học tự nhiên: Trình bày được</w:t>
      </w:r>
      <w:r>
        <w:rPr>
          <w:rFonts w:hint="default" w:ascii="Times New Roman" w:hAnsi="Times New Roman" w:cs="Times New Roman"/>
          <w:sz w:val="28"/>
          <w:szCs w:val="28"/>
        </w:rPr>
        <w:t xml:space="preserve"> ứng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dụng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làm</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nhiên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liệu</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alkane</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thực</w:t>
      </w:r>
      <w:r>
        <w:rPr>
          <w:rFonts w:hint="default" w:ascii="Times New Roman" w:hAnsi="Times New Roman" w:cs="Times New Roman"/>
          <w:spacing w:val="-2"/>
          <w:sz w:val="28"/>
          <w:szCs w:val="28"/>
        </w:rPr>
        <w:t xml:space="preserve"> tiễn</w:t>
      </w:r>
    </w:p>
    <w:p w14:paraId="766B12C4">
      <w:pPr>
        <w:pStyle w:val="27"/>
        <w:pageBreakBefore w:val="0"/>
        <w:numPr>
          <w:ilvl w:val="0"/>
          <w:numId w:val="0"/>
        </w:numPr>
        <w:tabs>
          <w:tab w:val="left" w:pos="342"/>
        </w:tabs>
        <w:kinsoku/>
        <w:wordWrap/>
        <w:overflowPunct/>
        <w:topLinePunct w:val="0"/>
        <w:bidi w:val="0"/>
        <w:spacing w:before="60" w:after="40" w:line="276" w:lineRule="auto"/>
        <w:ind w:left="105" w:leftChars="0" w:right="94" w:rightChars="0"/>
        <w:jc w:val="both"/>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ascii="Times New Roman" w:hAnsi="Times New Roman" w:cs="Times New Roman"/>
          <w:sz w:val="28"/>
          <w:szCs w:val="28"/>
          <w:lang w:val="en-US"/>
        </w:rPr>
        <w:t xml:space="preserve">Tìm hiểu tự nhiên: </w:t>
      </w:r>
      <w:r>
        <w:rPr>
          <w:rFonts w:hint="default" w:ascii="Times New Roman" w:hAnsi="Times New Roman" w:cs="Times New Roman"/>
          <w:sz w:val="28"/>
          <w:szCs w:val="28"/>
          <w:lang w:val="vi-VN"/>
        </w:rPr>
        <w:t xml:space="preserve">Quan sát các </w:t>
      </w:r>
      <w:r>
        <w:rPr>
          <w:rFonts w:hint="default" w:ascii="Times New Roman" w:hAnsi="Times New Roman" w:cs="Times New Roman"/>
          <w:sz w:val="28"/>
          <w:szCs w:val="28"/>
          <w:vertAlign w:val="baseline"/>
          <w:lang w:val="vi-VN"/>
        </w:rPr>
        <w:t>thí nghiệm</w:t>
      </w:r>
      <w:r>
        <w:rPr>
          <w:rFonts w:hint="default" w:ascii="Times New Roman" w:hAnsi="Times New Roman" w:cs="Times New Roman"/>
          <w:sz w:val="28"/>
          <w:szCs w:val="28"/>
        </w:rPr>
        <w:t xml:space="preserve"> nhận xét, rút ra được tính chất hoá học cơ bản của a</w:t>
      </w:r>
      <w:r>
        <w:rPr>
          <w:rFonts w:hint="default" w:ascii="Times New Roman" w:hAnsi="Times New Roman" w:cs="Times New Roman"/>
          <w:sz w:val="28"/>
          <w:szCs w:val="28"/>
          <w:lang w:val="vi-VN"/>
        </w:rPr>
        <w:t>lkane</w:t>
      </w:r>
      <w:r>
        <w:rPr>
          <w:rFonts w:hint="default" w:ascii="Times New Roman" w:hAnsi="Times New Roman" w:cs="Times New Roman"/>
          <w:sz w:val="28"/>
          <w:szCs w:val="28"/>
        </w:rPr>
        <w:t>.</w:t>
      </w:r>
    </w:p>
    <w:p w14:paraId="510720AE">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 w:val="0"/>
          <w:bCs w:val="0"/>
          <w:i w:val="0"/>
          <w:iCs w:val="0"/>
          <w:sz w:val="28"/>
          <w:szCs w:val="28"/>
        </w:rPr>
      </w:pPr>
      <w:r>
        <w:rPr>
          <w:rFonts w:hint="default" w:ascii="Times New Roman" w:hAnsi="Times New Roman" w:cs="Times New Roman"/>
          <w:sz w:val="28"/>
          <w:szCs w:val="28"/>
          <w:lang w:val="vi-VN"/>
        </w:rPr>
        <w:t>- Vận dụng kiến thức, kĩ năng đã học: Giải thích</w:t>
      </w:r>
      <w:r>
        <w:rPr>
          <w:rFonts w:hint="default" w:ascii="Times New Roman" w:hAnsi="Times New Roman" w:cs="Times New Roman"/>
          <w:b w:val="0"/>
          <w:bCs w:val="0"/>
          <w:i w:val="0"/>
          <w:iCs w:val="0"/>
          <w:sz w:val="28"/>
          <w:szCs w:val="28"/>
          <w:lang w:val="vi-VN"/>
        </w:rPr>
        <w:t xml:space="preserve"> được </w:t>
      </w:r>
      <w:r>
        <w:rPr>
          <w:rFonts w:hint="default" w:ascii="Times New Roman" w:hAnsi="Times New Roman" w:cs="Times New Roman"/>
          <w:b w:val="0"/>
          <w:bCs w:val="0"/>
          <w:i w:val="0"/>
          <w:iCs w:val="0"/>
          <w:sz w:val="28"/>
          <w:szCs w:val="28"/>
          <w:lang w:val="en-US"/>
        </w:rPr>
        <w:t>thủ phạm chủ yếu gây nên các vụ nổ, sập hầm mỏ than</w:t>
      </w:r>
      <w:r>
        <w:rPr>
          <w:rFonts w:hint="default" w:ascii="Times New Roman" w:hAnsi="Times New Roman" w:cs="Times New Roman"/>
          <w:b w:val="0"/>
          <w:bCs w:val="0"/>
          <w:i w:val="0"/>
          <w:iCs w:val="0"/>
          <w:spacing w:val="-2"/>
          <w:sz w:val="28"/>
          <w:szCs w:val="28"/>
          <w:lang w:val="vi-VN"/>
        </w:rPr>
        <w:t xml:space="preserve"> và vận dụng kiến thức đã học biết cách sử dụng nhiên liệu hiệu quả và tiết kiệm trong cuộc sống</w:t>
      </w:r>
      <w:r>
        <w:rPr>
          <w:rFonts w:hint="default" w:ascii="Times New Roman" w:hAnsi="Times New Roman" w:cs="Times New Roman"/>
          <w:b w:val="0"/>
          <w:bCs w:val="0"/>
          <w:i w:val="0"/>
          <w:iCs w:val="0"/>
          <w:spacing w:val="-2"/>
          <w:sz w:val="28"/>
          <w:szCs w:val="28"/>
        </w:rPr>
        <w:t>.</w:t>
      </w:r>
    </w:p>
    <w:p w14:paraId="2DC0844E">
      <w:pPr>
        <w:pageBreakBefore w:val="0"/>
        <w:kinsoku/>
        <w:wordWrap/>
        <w:overflowPunct/>
        <w:topLinePunct w:val="0"/>
        <w:autoSpaceDE/>
        <w:autoSpaceDN/>
        <w:bidi w:val="0"/>
        <w:adjustRightInd/>
        <w:spacing w:before="60" w:after="40" w:line="276" w:lineRule="auto"/>
        <w:jc w:val="both"/>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3. Về phẩm chất</w:t>
      </w:r>
    </w:p>
    <w:p w14:paraId="431B8C9B">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sz w:val="28"/>
          <w:szCs w:val="28"/>
          <w:lang w:val="en-US"/>
        </w:rPr>
      </w:pPr>
      <w:r>
        <w:rPr>
          <w:rFonts w:hint="default" w:ascii="Times New Roman" w:hAnsi="Times New Roman"/>
          <w:sz w:val="28"/>
          <w:szCs w:val="28"/>
          <w:lang w:val="vi-VN"/>
        </w:rPr>
        <w:t xml:space="preserve">- </w:t>
      </w:r>
      <w:r>
        <w:rPr>
          <w:rFonts w:hint="default" w:ascii="Times New Roman" w:hAnsi="Times New Roman"/>
          <w:sz w:val="28"/>
          <w:szCs w:val="28"/>
          <w:lang w:val="en-US"/>
        </w:rPr>
        <w:t>Tham gia tích cực hoạt động nhóm phù hợp với khả năng của bản thân.</w:t>
      </w:r>
    </w:p>
    <w:p w14:paraId="203D1104">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sz w:val="28"/>
          <w:szCs w:val="28"/>
          <w:lang w:val="en-US"/>
        </w:rPr>
      </w:pPr>
      <w:r>
        <w:rPr>
          <w:rFonts w:hint="default" w:ascii="Times New Roman" w:hAnsi="Times New Roman"/>
          <w:sz w:val="28"/>
          <w:szCs w:val="28"/>
          <w:lang w:val="vi-VN"/>
        </w:rPr>
        <w:t xml:space="preserve">- </w:t>
      </w:r>
      <w:r>
        <w:rPr>
          <w:rFonts w:hint="default" w:ascii="Times New Roman" w:hAnsi="Times New Roman"/>
          <w:sz w:val="28"/>
          <w:szCs w:val="28"/>
          <w:lang w:val="en-US"/>
        </w:rPr>
        <w:t>Cẩn thận, trung thực và thực hiện các yêu cầu trong chủ để bài học.</w:t>
      </w:r>
    </w:p>
    <w:p w14:paraId="3E482932">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sz w:val="28"/>
          <w:szCs w:val="28"/>
          <w:lang w:val="en-US"/>
        </w:rPr>
      </w:pPr>
      <w:r>
        <w:rPr>
          <w:rFonts w:hint="default" w:ascii="Times New Roman" w:hAnsi="Times New Roman"/>
          <w:sz w:val="28"/>
          <w:szCs w:val="28"/>
          <w:lang w:val="vi-VN"/>
        </w:rPr>
        <w:t xml:space="preserve">- </w:t>
      </w:r>
      <w:r>
        <w:rPr>
          <w:rFonts w:hint="default" w:ascii="Times New Roman" w:hAnsi="Times New Roman"/>
          <w:sz w:val="28"/>
          <w:szCs w:val="28"/>
          <w:lang w:val="en-US"/>
        </w:rPr>
        <w:t xml:space="preserve"> Có niềm say mê, hứng thú với việc khám phá và học tập khoa học tự nhiên.</w:t>
      </w:r>
    </w:p>
    <w:p w14:paraId="1E6C52D0">
      <w:pPr>
        <w:pageBreakBefore w:val="0"/>
        <w:kinsoku/>
        <w:wordWrap/>
        <w:overflowPunct/>
        <w:topLinePunct w:val="0"/>
        <w:autoSpaceDE/>
        <w:autoSpaceDN/>
        <w:bidi w:val="0"/>
        <w:adjustRightInd/>
        <w:spacing w:before="60" w:after="40" w:line="276" w:lineRule="auto"/>
        <w:jc w:val="both"/>
        <w:textAlignment w:val="auto"/>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 xml:space="preserve"> II. THIẾT BỊ DẠY HỌC VÀ HỌC LIỆU</w:t>
      </w:r>
    </w:p>
    <w:p w14:paraId="386BBED1">
      <w:pPr>
        <w:pageBreakBefore w:val="0"/>
        <w:numPr>
          <w:ilvl w:val="0"/>
          <w:numId w:val="2"/>
        </w:numPr>
        <w:kinsoku/>
        <w:wordWrap/>
        <w:overflowPunct/>
        <w:topLinePunct w:val="0"/>
        <w:bidi w:val="0"/>
        <w:spacing w:before="60" w:after="40" w:line="276" w:lineRule="auto"/>
        <w:ind w:left="164" w:hanging="164"/>
        <w:jc w:val="both"/>
        <w:rPr>
          <w:rFonts w:hint="default" w:ascii="Times New Roman" w:hAnsi="Times New Roman" w:cs="Times New Roman"/>
          <w:color w:val="000000"/>
          <w:sz w:val="28"/>
          <w:szCs w:val="28"/>
          <w:lang w:val="vi-VN"/>
        </w:rPr>
      </w:pPr>
      <w:r>
        <w:rPr>
          <w:rFonts w:hint="default" w:ascii="Times New Roman" w:hAnsi="Times New Roman" w:eastAsia="Times New Roman" w:cs="Times New Roman"/>
          <w:sz w:val="28"/>
          <w:szCs w:val="28"/>
        </w:rPr>
        <w:t>Máy chiếu, bảng nhóm;</w:t>
      </w:r>
    </w:p>
    <w:p w14:paraId="7BD36821">
      <w:pPr>
        <w:keepNext w:val="0"/>
        <w:keepLines w:val="0"/>
        <w:pageBreakBefore w:val="0"/>
        <w:widowControl/>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Các hình ảnh theo sách giáo khoa;</w:t>
      </w:r>
      <w:r>
        <w:rPr>
          <w:rFonts w:hint="default" w:ascii="Times New Roman" w:hAnsi="Times New Roman" w:cs="Times New Roman"/>
          <w:sz w:val="28"/>
          <w:szCs w:val="28"/>
          <w:lang w:val="vi-VN"/>
        </w:rPr>
        <w:t xml:space="preserve"> m</w:t>
      </w:r>
      <w:r>
        <w:rPr>
          <w:rFonts w:hint="default" w:ascii="Times New Roman" w:hAnsi="Times New Roman" w:cs="Times New Roman"/>
          <w:sz w:val="28"/>
          <w:szCs w:val="28"/>
          <w:lang w:val="en-US"/>
        </w:rPr>
        <w:t>áy chiếu, bảng nhóm;</w:t>
      </w:r>
    </w:p>
    <w:p w14:paraId="4DDBA308">
      <w:pPr>
        <w:pageBreakBefore w:val="0"/>
        <w:kinsoku/>
        <w:wordWrap/>
        <w:overflowPunct/>
        <w:topLinePunct w:val="0"/>
        <w:bidi w:val="0"/>
        <w:spacing w:before="60" w:after="40" w:line="276" w:lineRule="auto"/>
        <w:jc w:val="both"/>
        <w:rPr>
          <w:rFonts w:hint="default" w:ascii="Times New Roman" w:hAnsi="Times New Roman" w:cs="Times New Roman"/>
          <w:bCs/>
          <w:kern w:val="24"/>
          <w:sz w:val="28"/>
          <w:szCs w:val="28"/>
          <w:lang w:val="vi-VN"/>
        </w:rPr>
      </w:pPr>
      <w:r>
        <w:rPr>
          <w:rFonts w:hint="default" w:ascii="Times New Roman" w:hAnsi="Times New Roman" w:cs="Times New Roman"/>
          <w:bCs/>
          <w:kern w:val="24"/>
          <w:sz w:val="28"/>
          <w:szCs w:val="28"/>
        </w:rPr>
        <w:t xml:space="preserve">- Dụng cụ: </w:t>
      </w:r>
      <w:r>
        <w:rPr>
          <w:rFonts w:hint="default" w:ascii="Times New Roman" w:hAnsi="Times New Roman" w:cs="Times New Roman"/>
          <w:bCs/>
          <w:kern w:val="24"/>
          <w:sz w:val="28"/>
          <w:szCs w:val="28"/>
          <w:lang w:val="vi-VN"/>
        </w:rPr>
        <w:t>ống nghiệm, giá đỡ ống nghiêm, ống dẫn khí chữ L,</w:t>
      </w:r>
      <w:r>
        <w:rPr>
          <w:rFonts w:hint="default" w:ascii="Times New Roman" w:hAnsi="Times New Roman" w:cs="Times New Roman"/>
          <w:bCs/>
          <w:color w:val="auto"/>
          <w:kern w:val="24"/>
          <w:sz w:val="28"/>
          <w:szCs w:val="28"/>
          <w:lang w:val="vi-VN"/>
        </w:rPr>
        <w:t xml:space="preserve"> cốc thuỷ tinh, </w:t>
      </w:r>
      <w:r>
        <w:rPr>
          <w:rFonts w:hint="default" w:ascii="Times New Roman" w:hAnsi="Times New Roman" w:cs="Times New Roman"/>
          <w:color w:val="auto"/>
          <w:spacing w:val="0"/>
          <w:w w:val="100"/>
          <w:position w:val="0"/>
          <w:sz w:val="28"/>
          <w:szCs w:val="28"/>
        </w:rPr>
        <w:t>đĩa thuỷ tinh</w:t>
      </w:r>
      <w:r>
        <w:rPr>
          <w:rFonts w:hint="default" w:ascii="Times New Roman" w:hAnsi="Times New Roman" w:cs="Times New Roman"/>
          <w:color w:val="auto"/>
          <w:spacing w:val="0"/>
          <w:w w:val="100"/>
          <w:position w:val="0"/>
          <w:sz w:val="28"/>
          <w:szCs w:val="28"/>
          <w:lang w:val="vi-VN"/>
        </w:rPr>
        <w:t>.</w:t>
      </w:r>
    </w:p>
    <w:p w14:paraId="6F5A7D6A">
      <w:pPr>
        <w:pStyle w:val="28"/>
        <w:keepNext w:val="0"/>
        <w:keepLines w:val="0"/>
        <w:pageBreakBefore w:val="0"/>
        <w:widowControl w:val="0"/>
        <w:shd w:val="clear" w:color="auto" w:fill="auto"/>
        <w:kinsoku/>
        <w:wordWrap/>
        <w:overflowPunct/>
        <w:topLinePunct w:val="0"/>
        <w:bidi w:val="0"/>
        <w:spacing w:before="60" w:after="40" w:line="276" w:lineRule="auto"/>
        <w:ind w:left="0" w:right="0" w:firstLine="0"/>
        <w:jc w:val="both"/>
        <w:rPr>
          <w:rFonts w:hint="default" w:ascii="Times New Roman" w:hAnsi="Times New Roman" w:cs="Times New Roman"/>
          <w:bCs/>
          <w:kern w:val="24"/>
          <w:sz w:val="28"/>
          <w:szCs w:val="28"/>
          <w:lang w:val="vi-VN"/>
        </w:rPr>
      </w:pPr>
      <w:r>
        <w:rPr>
          <w:rFonts w:hint="default" w:ascii="Times New Roman" w:hAnsi="Times New Roman" w:cs="Times New Roman"/>
          <w:bCs/>
          <w:kern w:val="24"/>
          <w:sz w:val="28"/>
          <w:szCs w:val="28"/>
          <w:lang w:val="vi-VN"/>
        </w:rPr>
        <w:t xml:space="preserve">- Hóa chất: Dung dịch acetic acid, </w:t>
      </w:r>
      <w:r>
        <w:rPr>
          <w:rFonts w:hint="default" w:ascii="Times New Roman" w:hAnsi="Times New Roman" w:cs="Times New Roman"/>
          <w:spacing w:val="0"/>
          <w:w w:val="100"/>
          <w:position w:val="0"/>
          <w:sz w:val="28"/>
          <w:szCs w:val="28"/>
        </w:rPr>
        <w:t>đá vôi, kẽm viên, bột copper(II) oxide, dung dịch NaOH 1M, phenolphthalein</w:t>
      </w:r>
      <w:r>
        <w:rPr>
          <w:rFonts w:hint="default" w:ascii="Times New Roman" w:hAnsi="Times New Roman" w:cs="Times New Roman"/>
          <w:spacing w:val="0"/>
          <w:w w:val="100"/>
          <w:position w:val="0"/>
          <w:sz w:val="28"/>
          <w:szCs w:val="28"/>
          <w:lang w:val="vi-VN"/>
        </w:rPr>
        <w:t xml:space="preserve">, </w:t>
      </w:r>
      <w:r>
        <w:rPr>
          <w:rFonts w:hint="default" w:ascii="Times New Roman" w:hAnsi="Times New Roman" w:cs="Times New Roman"/>
          <w:bCs/>
          <w:kern w:val="24"/>
          <w:sz w:val="28"/>
          <w:szCs w:val="28"/>
          <w:lang w:val="vi-VN"/>
        </w:rPr>
        <w:t>ethylic alcohol, dung dịch sulfuric acid đặc.</w:t>
      </w:r>
    </w:p>
    <w:p w14:paraId="20A9E9F8">
      <w:pPr>
        <w:pageBreakBefore w:val="0"/>
        <w:tabs>
          <w:tab w:val="left" w:pos="0"/>
        </w:tabs>
        <w:kinsoku/>
        <w:wordWrap/>
        <w:overflowPunct/>
        <w:topLinePunct w:val="0"/>
        <w:bidi w:val="0"/>
        <w:spacing w:before="60" w:after="40" w:line="276" w:lineRule="auto"/>
        <w:textAlignment w:val="baseline"/>
        <w:rPr>
          <w:rFonts w:hint="default" w:ascii="Times New Roman" w:hAnsi="Times New Roman" w:cs="Times New Roman"/>
          <w:sz w:val="28"/>
          <w:szCs w:val="28"/>
        </w:rPr>
      </w:pPr>
      <w:r>
        <w:rPr>
          <w:rFonts w:hint="default" w:ascii="Times New Roman" w:hAnsi="Times New Roman" w:cs="Times New Roman"/>
          <w:sz w:val="28"/>
          <w:szCs w:val="28"/>
        </w:rPr>
        <w:t>- Mô hình cấu tạo phân tử</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048"/>
        <w:gridCol w:w="5048"/>
      </w:tblGrid>
      <w:tr w14:paraId="2BF0F2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48" w:type="dxa"/>
          </w:tcPr>
          <w:p w14:paraId="72F10384">
            <w:pPr>
              <w:pageBreakBefore w:val="0"/>
              <w:widowControl w:val="0"/>
              <w:tabs>
                <w:tab w:val="left" w:pos="0"/>
              </w:tabs>
              <w:kinsoku/>
              <w:wordWrap/>
              <w:overflowPunct/>
              <w:topLinePunct w:val="0"/>
              <w:bidi w:val="0"/>
              <w:spacing w:before="60" w:after="40" w:line="276" w:lineRule="auto"/>
              <w:jc w:val="center"/>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rPr>
              <w:drawing>
                <wp:inline distT="0" distB="0" distL="114300" distR="114300">
                  <wp:extent cx="1976755" cy="1355725"/>
                  <wp:effectExtent l="0" t="0" r="4445" b="3175"/>
                  <wp:docPr id="35" name="Picture 35" descr="618pMnC0gZL__SL120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618pMnC0gZL__SL1200_"/>
                          <pic:cNvPicPr>
                            <a:picLocks noChangeAspect="1"/>
                          </pic:cNvPicPr>
                        </pic:nvPicPr>
                        <pic:blipFill>
                          <a:blip r:embed="rId84"/>
                          <a:srcRect l="3414" t="9706" r="47610" b="44246"/>
                          <a:stretch>
                            <a:fillRect/>
                          </a:stretch>
                        </pic:blipFill>
                        <pic:spPr>
                          <a:xfrm>
                            <a:off x="0" y="0"/>
                            <a:ext cx="1976755" cy="1355725"/>
                          </a:xfrm>
                          <a:prstGeom prst="rect">
                            <a:avLst/>
                          </a:prstGeom>
                        </pic:spPr>
                      </pic:pic>
                    </a:graphicData>
                  </a:graphic>
                </wp:inline>
              </w:drawing>
            </w:r>
          </w:p>
        </w:tc>
        <w:tc>
          <w:tcPr>
            <w:tcW w:w="5048" w:type="dxa"/>
          </w:tcPr>
          <w:p w14:paraId="250151F0">
            <w:pPr>
              <w:pageBreakBefore w:val="0"/>
              <w:widowControl w:val="0"/>
              <w:tabs>
                <w:tab w:val="left" w:pos="0"/>
              </w:tabs>
              <w:kinsoku/>
              <w:wordWrap/>
              <w:overflowPunct/>
              <w:topLinePunct w:val="0"/>
              <w:bidi w:val="0"/>
              <w:spacing w:before="60" w:after="40" w:line="276" w:lineRule="auto"/>
              <w:textAlignment w:val="baseline"/>
              <w:rPr>
                <w:rFonts w:hint="default" w:ascii="Times New Roman" w:hAnsi="Times New Roman" w:cs="Times New Roman"/>
                <w:sz w:val="28"/>
                <w:szCs w:val="28"/>
              </w:rPr>
            </w:pPr>
            <w:r>
              <w:rPr>
                <w:rFonts w:hint="default" w:ascii="Times New Roman" w:hAnsi="Times New Roman" w:cs="Times New Roman"/>
                <w:sz w:val="28"/>
                <w:szCs w:val="28"/>
              </w:rPr>
              <w:drawing>
                <wp:anchor distT="0" distB="0" distL="114300" distR="114300" simplePos="0" relativeHeight="251660288" behindDoc="0" locked="0" layoutInCell="1" allowOverlap="1">
                  <wp:simplePos x="0" y="0"/>
                  <wp:positionH relativeFrom="column">
                    <wp:posOffset>93980</wp:posOffset>
                  </wp:positionH>
                  <wp:positionV relativeFrom="paragraph">
                    <wp:posOffset>82550</wp:posOffset>
                  </wp:positionV>
                  <wp:extent cx="1447800" cy="1075690"/>
                  <wp:effectExtent l="0" t="0" r="0" b="381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a:blip r:embed="rId127">
                            <a:extLst>
                              <a:ext uri="{28A0092B-C50C-407E-A947-70E740481C1C}">
                                <a14:useLocalDpi xmlns:a14="http://schemas.microsoft.com/office/drawing/2010/main" val="0"/>
                              </a:ext>
                            </a:extLst>
                          </a:blip>
                          <a:srcRect t="9501" r="2511" b="3999"/>
                          <a:stretch>
                            <a:fillRect/>
                          </a:stretch>
                        </pic:blipFill>
                        <pic:spPr>
                          <a:xfrm>
                            <a:off x="0" y="0"/>
                            <a:ext cx="1447800" cy="1075690"/>
                          </a:xfrm>
                          <a:prstGeom prst="rect">
                            <a:avLst/>
                          </a:prstGeom>
                          <a:ln>
                            <a:noFill/>
                          </a:ln>
                        </pic:spPr>
                      </pic:pic>
                    </a:graphicData>
                  </a:graphic>
                </wp:anchor>
              </w:drawing>
            </w:r>
          </w:p>
        </w:tc>
      </w:tr>
    </w:tbl>
    <w:p w14:paraId="023AB2AC">
      <w:pPr>
        <w:keepNext w:val="0"/>
        <w:keepLines w:val="0"/>
        <w:pageBreakBefore w:val="0"/>
        <w:widowControl/>
        <w:kinsoku/>
        <w:wordWrap/>
        <w:overflowPunct/>
        <w:topLinePunct w:val="0"/>
        <w:autoSpaceDE/>
        <w:autoSpaceDN/>
        <w:bidi w:val="0"/>
        <w:adjustRightInd/>
        <w:snapToGrid/>
        <w:spacing w:before="60" w:after="40" w:line="276" w:lineRule="auto"/>
        <w:jc w:val="both"/>
        <w:textAlignment w:val="auto"/>
        <w:rPr>
          <w:rFonts w:ascii="Times New Roman" w:hAnsi="Times New Roman" w:cs="Times New Roman"/>
          <w:sz w:val="28"/>
          <w:szCs w:val="28"/>
          <w:lang w:val="en-US"/>
        </w:rPr>
      </w:pPr>
      <w:r>
        <w:rPr>
          <w:rFonts w:hint="default" w:ascii="Times New Roman" w:hAnsi="Times New Roman" w:cs="Times New Roman"/>
          <w:sz w:val="28"/>
          <w:szCs w:val="28"/>
          <w:lang w:val="en-US"/>
        </w:rPr>
        <w:t xml:space="preserve">- Phiếu học tập.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8"/>
      </w:tblGrid>
      <w:tr w14:paraId="39E3D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5" w:hRule="atLeast"/>
        </w:trPr>
        <w:tc>
          <w:tcPr>
            <w:tcW w:w="10188" w:type="dxa"/>
          </w:tcPr>
          <w:p w14:paraId="5AB8824C">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sz w:val="28"/>
                <w:szCs w:val="28"/>
                <w:lang w:val="vi-VN"/>
              </w:rPr>
            </w:pPr>
            <w:r>
              <w:rPr>
                <w:rFonts w:ascii="Times New Roman" w:hAnsi="Times New Roman" w:cs="Times New Roman"/>
                <w:b/>
                <w:sz w:val="28"/>
                <w:szCs w:val="28"/>
                <w:lang w:val="en-US"/>
              </w:rPr>
              <w:t xml:space="preserve">Phiếu học tập </w:t>
            </w:r>
          </w:p>
          <w:p w14:paraId="745C6A19">
            <w:pPr>
              <w:keepNext w:val="0"/>
              <w:keepLines w:val="0"/>
              <w:pageBreakBefore w:val="0"/>
              <w:widowControl/>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cs="Times New Roman"/>
                <w:b w:val="0"/>
                <w:bCs w:val="0"/>
                <w:sz w:val="28"/>
                <w:szCs w:val="28"/>
                <w:lang w:val="vi-VN"/>
              </w:rPr>
            </w:pPr>
            <w:r>
              <w:rPr>
                <w:rFonts w:hint="default" w:ascii="Times New Roman" w:hAnsi="Times New Roman" w:cs="Times New Roman"/>
                <w:sz w:val="28"/>
                <w:szCs w:val="28"/>
                <w:lang w:val="vi-VN"/>
              </w:rPr>
              <w:t>Vẽ</w:t>
            </w:r>
            <w:r>
              <w:rPr>
                <w:rFonts w:hint="default" w:ascii="Times New Roman" w:hAnsi="Times New Roman" w:cs="Times New Roman"/>
                <w:b w:val="0"/>
                <w:bCs w:val="0"/>
                <w:sz w:val="28"/>
                <w:szCs w:val="28"/>
                <w:lang w:val="vi-VN"/>
              </w:rPr>
              <w:t xml:space="preserve"> </w:t>
            </w:r>
            <w:r>
              <w:rPr>
                <w:rFonts w:hint="default" w:ascii="Times New Roman" w:hAnsi="Times New Roman" w:cs="Times New Roman"/>
                <w:b w:val="0"/>
                <w:bCs w:val="0"/>
                <w:color w:val="000000"/>
                <w:spacing w:val="0"/>
                <w:w w:val="100"/>
                <w:position w:val="0"/>
                <w:sz w:val="28"/>
                <w:szCs w:val="28"/>
              </w:rPr>
              <w:t>Công thức cấu tạo dạng đầy đủ</w:t>
            </w:r>
            <w:r>
              <w:rPr>
                <w:rFonts w:hint="default" w:ascii="Times New Roman" w:hAnsi="Times New Roman" w:cs="Times New Roman"/>
                <w:b w:val="0"/>
                <w:bCs w:val="0"/>
                <w:sz w:val="28"/>
                <w:szCs w:val="28"/>
                <w:lang w:val="vi-VN"/>
              </w:rPr>
              <w:t xml:space="preserve"> và </w:t>
            </w:r>
            <w:r>
              <w:rPr>
                <w:rFonts w:hint="default" w:ascii="Times New Roman" w:hAnsi="Times New Roman" w:cs="Times New Roman"/>
                <w:b w:val="0"/>
                <w:bCs w:val="0"/>
                <w:color w:val="000000"/>
                <w:spacing w:val="0"/>
                <w:w w:val="100"/>
                <w:position w:val="0"/>
                <w:sz w:val="28"/>
                <w:szCs w:val="28"/>
                <w:lang w:val="vi-VN"/>
              </w:rPr>
              <w:t>c</w:t>
            </w:r>
            <w:r>
              <w:rPr>
                <w:rFonts w:hint="default" w:ascii="Times New Roman" w:hAnsi="Times New Roman" w:cs="Times New Roman"/>
                <w:b w:val="0"/>
                <w:bCs w:val="0"/>
                <w:color w:val="000000"/>
                <w:spacing w:val="0"/>
                <w:w w:val="100"/>
                <w:position w:val="0"/>
                <w:sz w:val="28"/>
                <w:szCs w:val="28"/>
              </w:rPr>
              <w:t>ông thức cấu tạo dạng thu gọn</w:t>
            </w:r>
            <w:r>
              <w:rPr>
                <w:rFonts w:hint="default" w:ascii="Times New Roman" w:hAnsi="Times New Roman" w:cs="Times New Roman"/>
                <w:b w:val="0"/>
                <w:bCs w:val="0"/>
                <w:color w:val="000000"/>
                <w:spacing w:val="0"/>
                <w:w w:val="100"/>
                <w:position w:val="0"/>
                <w:sz w:val="28"/>
                <w:szCs w:val="28"/>
                <w:lang w:val="vi-VN"/>
              </w:rPr>
              <w:t xml:space="preserve"> của các chất sau</w:t>
            </w:r>
            <w:r>
              <w:rPr>
                <w:rFonts w:hint="default" w:ascii="Times New Roman" w:hAnsi="Times New Roman" w:cs="Times New Roman"/>
                <w:b w:val="0"/>
                <w:bCs w:val="0"/>
                <w:sz w:val="28"/>
                <w:szCs w:val="28"/>
                <w:lang w:val="vi-VN"/>
              </w:rPr>
              <w:t>:</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0"/>
              <w:gridCol w:w="3575"/>
              <w:gridCol w:w="2469"/>
              <w:gridCol w:w="2088"/>
            </w:tblGrid>
            <w:tr w14:paraId="6C0B2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874" w:type="dxa"/>
                  <w:shd w:val="clear" w:color="auto" w:fill="FDEADA" w:themeFill="accent6" w:themeFillTint="32"/>
                  <w:vAlign w:val="center"/>
                </w:tcPr>
                <w:p w14:paraId="13DEAAB3">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b/>
                      <w:bCs/>
                      <w:color w:val="000000"/>
                      <w:spacing w:val="0"/>
                      <w:w w:val="100"/>
                      <w:position w:val="0"/>
                      <w:sz w:val="28"/>
                      <w:szCs w:val="28"/>
                    </w:rPr>
                    <w:t>Công thức phân tử</w:t>
                  </w:r>
                </w:p>
              </w:tc>
              <w:tc>
                <w:tcPr>
                  <w:tcW w:w="3700" w:type="dxa"/>
                  <w:shd w:val="clear" w:color="auto" w:fill="FDEADA" w:themeFill="accent6" w:themeFillTint="32"/>
                  <w:vAlign w:val="center"/>
                </w:tcPr>
                <w:p w14:paraId="398C2CF8">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b/>
                      <w:bCs/>
                      <w:color w:val="000000"/>
                      <w:spacing w:val="0"/>
                      <w:w w:val="100"/>
                      <w:position w:val="0"/>
                      <w:sz w:val="28"/>
                      <w:szCs w:val="28"/>
                    </w:rPr>
                    <w:t>Công thức cấu tạo dạng đầy đủ</w:t>
                  </w:r>
                </w:p>
              </w:tc>
              <w:tc>
                <w:tcPr>
                  <w:tcW w:w="2543" w:type="dxa"/>
                  <w:shd w:val="clear" w:color="auto" w:fill="FDEADA" w:themeFill="accent6" w:themeFillTint="32"/>
                  <w:vAlign w:val="center"/>
                </w:tcPr>
                <w:p w14:paraId="1212AD64">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b/>
                      <w:bCs/>
                      <w:color w:val="000000"/>
                      <w:spacing w:val="0"/>
                      <w:w w:val="100"/>
                      <w:position w:val="0"/>
                      <w:sz w:val="28"/>
                      <w:szCs w:val="28"/>
                    </w:rPr>
                    <w:t>Công thức cấu tạo dạng thu gọn</w:t>
                  </w:r>
                </w:p>
              </w:tc>
              <w:tc>
                <w:tcPr>
                  <w:tcW w:w="2129" w:type="dxa"/>
                  <w:shd w:val="clear" w:color="auto" w:fill="FDEADA" w:themeFill="accent6" w:themeFillTint="32"/>
                  <w:vAlign w:val="center"/>
                </w:tcPr>
                <w:p w14:paraId="54784E5D">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b/>
                      <w:bCs/>
                      <w:color w:val="000000"/>
                      <w:spacing w:val="0"/>
                      <w:w w:val="100"/>
                      <w:position w:val="0"/>
                      <w:sz w:val="28"/>
                      <w:szCs w:val="28"/>
                    </w:rPr>
                    <w:t>Tên gọi</w:t>
                  </w:r>
                </w:p>
              </w:tc>
            </w:tr>
            <w:tr w14:paraId="37D40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4" w:type="dxa"/>
                  <w:vAlign w:val="center"/>
                </w:tcPr>
                <w:p w14:paraId="2C7FF936">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vi-VN"/>
                    </w:rPr>
                  </w:pPr>
                  <w:r>
                    <w:rPr>
                      <w:smallCaps/>
                      <w:color w:val="000000"/>
                      <w:spacing w:val="0"/>
                      <w:w w:val="100"/>
                      <w:position w:val="0"/>
                      <w:sz w:val="32"/>
                      <w:szCs w:val="32"/>
                    </w:rPr>
                    <w:t>ch</w:t>
                  </w:r>
                  <w:r>
                    <w:rPr>
                      <w:smallCaps/>
                      <w:color w:val="000000"/>
                      <w:spacing w:val="0"/>
                      <w:w w:val="100"/>
                      <w:position w:val="0"/>
                      <w:sz w:val="32"/>
                      <w:szCs w:val="32"/>
                      <w:vertAlign w:val="subscript"/>
                    </w:rPr>
                    <w:t>4</w:t>
                  </w:r>
                </w:p>
              </w:tc>
              <w:tc>
                <w:tcPr>
                  <w:tcW w:w="3700" w:type="dxa"/>
                </w:tcPr>
                <w:p w14:paraId="7CDE2375">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val="0"/>
                      <w:bCs w:val="0"/>
                      <w:sz w:val="28"/>
                      <w:szCs w:val="28"/>
                      <w:vertAlign w:val="baseline"/>
                      <w:lang w:val="vi-VN"/>
                    </w:rPr>
                  </w:pPr>
                </w:p>
              </w:tc>
              <w:tc>
                <w:tcPr>
                  <w:tcW w:w="2543" w:type="dxa"/>
                  <w:vAlign w:val="center"/>
                </w:tcPr>
                <w:p w14:paraId="2D269212">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en-US"/>
                    </w:rPr>
                  </w:pPr>
                </w:p>
              </w:tc>
              <w:tc>
                <w:tcPr>
                  <w:tcW w:w="2129" w:type="dxa"/>
                  <w:vAlign w:val="center"/>
                </w:tcPr>
                <w:p w14:paraId="2E8EC546">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color w:val="000000"/>
                      <w:spacing w:val="0"/>
                      <w:w w:val="100"/>
                      <w:position w:val="0"/>
                      <w:sz w:val="28"/>
                      <w:szCs w:val="28"/>
                    </w:rPr>
                    <w:t>Methane</w:t>
                  </w:r>
                </w:p>
              </w:tc>
            </w:tr>
            <w:tr w14:paraId="50FF5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4" w:type="dxa"/>
                  <w:vAlign w:val="center"/>
                </w:tcPr>
                <w:p w14:paraId="7BB8839D">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vi-VN"/>
                    </w:rPr>
                  </w:pPr>
                  <w:r>
                    <w:rPr>
                      <w:smallCaps/>
                      <w:color w:val="000000"/>
                      <w:spacing w:val="0"/>
                      <w:w w:val="100"/>
                      <w:position w:val="0"/>
                      <w:sz w:val="32"/>
                      <w:szCs w:val="32"/>
                    </w:rPr>
                    <w:t>c</w:t>
                  </w:r>
                  <w:r>
                    <w:rPr>
                      <w:smallCaps/>
                      <w:color w:val="000000"/>
                      <w:spacing w:val="0"/>
                      <w:w w:val="100"/>
                      <w:position w:val="0"/>
                      <w:sz w:val="32"/>
                      <w:szCs w:val="32"/>
                      <w:vertAlign w:val="subscript"/>
                    </w:rPr>
                    <w:t>2</w:t>
                  </w:r>
                  <w:r>
                    <w:rPr>
                      <w:smallCaps/>
                      <w:color w:val="000000"/>
                      <w:spacing w:val="0"/>
                      <w:w w:val="100"/>
                      <w:position w:val="0"/>
                      <w:sz w:val="32"/>
                      <w:szCs w:val="32"/>
                    </w:rPr>
                    <w:t>h</w:t>
                  </w:r>
                  <w:r>
                    <w:rPr>
                      <w:smallCaps/>
                      <w:color w:val="000000"/>
                      <w:spacing w:val="0"/>
                      <w:w w:val="100"/>
                      <w:position w:val="0"/>
                      <w:sz w:val="32"/>
                      <w:szCs w:val="32"/>
                      <w:vertAlign w:val="subscript"/>
                    </w:rPr>
                    <w:t>6</w:t>
                  </w:r>
                </w:p>
              </w:tc>
              <w:tc>
                <w:tcPr>
                  <w:tcW w:w="3700" w:type="dxa"/>
                </w:tcPr>
                <w:p w14:paraId="11CE803E">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val="0"/>
                      <w:bCs w:val="0"/>
                      <w:sz w:val="28"/>
                      <w:szCs w:val="28"/>
                      <w:vertAlign w:val="baseline"/>
                      <w:lang w:val="en-US"/>
                    </w:rPr>
                  </w:pPr>
                </w:p>
              </w:tc>
              <w:tc>
                <w:tcPr>
                  <w:tcW w:w="2543" w:type="dxa"/>
                  <w:vAlign w:val="center"/>
                </w:tcPr>
                <w:p w14:paraId="7C08A574">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en-US"/>
                    </w:rPr>
                  </w:pPr>
                </w:p>
              </w:tc>
              <w:tc>
                <w:tcPr>
                  <w:tcW w:w="2129" w:type="dxa"/>
                  <w:vAlign w:val="center"/>
                </w:tcPr>
                <w:p w14:paraId="3BE0C1A3">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color w:val="000000"/>
                      <w:spacing w:val="0"/>
                      <w:w w:val="100"/>
                      <w:position w:val="0"/>
                      <w:sz w:val="28"/>
                      <w:szCs w:val="28"/>
                    </w:rPr>
                    <w:t>Ethane</w:t>
                  </w:r>
                </w:p>
              </w:tc>
            </w:tr>
            <w:tr w14:paraId="53C00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4" w:type="dxa"/>
                  <w:vAlign w:val="center"/>
                </w:tcPr>
                <w:p w14:paraId="719B32A3">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vi-VN"/>
                    </w:rPr>
                  </w:pPr>
                  <w:r>
                    <w:rPr>
                      <w:smallCaps/>
                      <w:color w:val="000000"/>
                      <w:spacing w:val="0"/>
                      <w:w w:val="100"/>
                      <w:position w:val="0"/>
                      <w:sz w:val="32"/>
                      <w:szCs w:val="32"/>
                    </w:rPr>
                    <w:t>c</w:t>
                  </w:r>
                  <w:r>
                    <w:rPr>
                      <w:smallCaps/>
                      <w:color w:val="000000"/>
                      <w:spacing w:val="0"/>
                      <w:w w:val="100"/>
                      <w:position w:val="0"/>
                      <w:sz w:val="32"/>
                      <w:szCs w:val="32"/>
                      <w:vertAlign w:val="subscript"/>
                    </w:rPr>
                    <w:t>3</w:t>
                  </w:r>
                  <w:r>
                    <w:rPr>
                      <w:smallCaps/>
                      <w:color w:val="000000"/>
                      <w:spacing w:val="0"/>
                      <w:w w:val="100"/>
                      <w:position w:val="0"/>
                      <w:sz w:val="32"/>
                      <w:szCs w:val="32"/>
                    </w:rPr>
                    <w:t>h</w:t>
                  </w:r>
                  <w:r>
                    <w:rPr>
                      <w:smallCaps/>
                      <w:color w:val="000000"/>
                      <w:spacing w:val="0"/>
                      <w:w w:val="100"/>
                      <w:position w:val="0"/>
                      <w:sz w:val="32"/>
                      <w:szCs w:val="32"/>
                      <w:vertAlign w:val="subscript"/>
                    </w:rPr>
                    <w:t>8</w:t>
                  </w:r>
                </w:p>
              </w:tc>
              <w:tc>
                <w:tcPr>
                  <w:tcW w:w="3700" w:type="dxa"/>
                </w:tcPr>
                <w:p w14:paraId="6602B7B7">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val="0"/>
                      <w:bCs w:val="0"/>
                      <w:sz w:val="28"/>
                      <w:szCs w:val="28"/>
                      <w:vertAlign w:val="baseline"/>
                      <w:lang w:val="en-US"/>
                    </w:rPr>
                  </w:pPr>
                </w:p>
              </w:tc>
              <w:tc>
                <w:tcPr>
                  <w:tcW w:w="2543" w:type="dxa"/>
                  <w:vAlign w:val="center"/>
                </w:tcPr>
                <w:p w14:paraId="6C380C68">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en-US"/>
                    </w:rPr>
                  </w:pPr>
                </w:p>
              </w:tc>
              <w:tc>
                <w:tcPr>
                  <w:tcW w:w="2129" w:type="dxa"/>
                  <w:vAlign w:val="center"/>
                </w:tcPr>
                <w:p w14:paraId="541E65ED">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color w:val="000000"/>
                      <w:spacing w:val="0"/>
                      <w:w w:val="100"/>
                      <w:position w:val="0"/>
                      <w:sz w:val="28"/>
                      <w:szCs w:val="28"/>
                    </w:rPr>
                    <w:t>Propane</w:t>
                  </w:r>
                </w:p>
              </w:tc>
            </w:tr>
            <w:tr w14:paraId="1B089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4" w:type="dxa"/>
                  <w:vAlign w:val="center"/>
                </w:tcPr>
                <w:p w14:paraId="474E8E49">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vi-VN"/>
                    </w:rPr>
                  </w:pPr>
                  <w:r>
                    <w:rPr>
                      <w:smallCaps/>
                      <w:color w:val="000000"/>
                      <w:spacing w:val="0"/>
                      <w:w w:val="100"/>
                      <w:position w:val="0"/>
                      <w:sz w:val="32"/>
                      <w:szCs w:val="32"/>
                    </w:rPr>
                    <w:t>c</w:t>
                  </w:r>
                  <w:r>
                    <w:rPr>
                      <w:smallCaps/>
                      <w:color w:val="000000"/>
                      <w:spacing w:val="0"/>
                      <w:w w:val="100"/>
                      <w:position w:val="0"/>
                      <w:sz w:val="32"/>
                      <w:szCs w:val="32"/>
                      <w:vertAlign w:val="subscript"/>
                    </w:rPr>
                    <w:t>4</w:t>
                  </w:r>
                  <w:r>
                    <w:rPr>
                      <w:smallCaps/>
                      <w:color w:val="000000"/>
                      <w:spacing w:val="0"/>
                      <w:w w:val="100"/>
                      <w:position w:val="0"/>
                      <w:sz w:val="32"/>
                      <w:szCs w:val="32"/>
                    </w:rPr>
                    <w:t>h</w:t>
                  </w:r>
                  <w:r>
                    <w:rPr>
                      <w:smallCaps/>
                      <w:color w:val="000000"/>
                      <w:spacing w:val="0"/>
                      <w:w w:val="100"/>
                      <w:position w:val="0"/>
                      <w:sz w:val="32"/>
                      <w:szCs w:val="32"/>
                      <w:vertAlign w:val="subscript"/>
                    </w:rPr>
                    <w:t>10</w:t>
                  </w:r>
                </w:p>
              </w:tc>
              <w:tc>
                <w:tcPr>
                  <w:tcW w:w="3700" w:type="dxa"/>
                </w:tcPr>
                <w:p w14:paraId="7B2F86D2">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val="0"/>
                      <w:bCs w:val="0"/>
                      <w:sz w:val="28"/>
                      <w:szCs w:val="28"/>
                      <w:vertAlign w:val="baseline"/>
                      <w:lang w:val="en-US"/>
                    </w:rPr>
                  </w:pPr>
                </w:p>
              </w:tc>
              <w:tc>
                <w:tcPr>
                  <w:tcW w:w="2543" w:type="dxa"/>
                  <w:vAlign w:val="center"/>
                </w:tcPr>
                <w:p w14:paraId="53768739">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en-US"/>
                    </w:rPr>
                  </w:pPr>
                </w:p>
              </w:tc>
              <w:tc>
                <w:tcPr>
                  <w:tcW w:w="2129" w:type="dxa"/>
                  <w:vAlign w:val="center"/>
                </w:tcPr>
                <w:p w14:paraId="66709900">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color w:val="000000"/>
                      <w:spacing w:val="0"/>
                      <w:w w:val="100"/>
                      <w:position w:val="0"/>
                      <w:sz w:val="28"/>
                      <w:szCs w:val="28"/>
                    </w:rPr>
                    <w:t>Butane</w:t>
                  </w:r>
                </w:p>
              </w:tc>
            </w:tr>
          </w:tbl>
          <w:p w14:paraId="28DB1F1D">
            <w:pPr>
              <w:keepNext w:val="0"/>
              <w:keepLines w:val="0"/>
              <w:pageBreakBefore w:val="0"/>
              <w:widowControl/>
              <w:numPr>
                <w:ilvl w:val="0"/>
                <w:numId w:val="0"/>
              </w:numPr>
              <w:kinsoku/>
              <w:wordWrap/>
              <w:overflowPunct/>
              <w:topLinePunct w:val="0"/>
              <w:autoSpaceDE/>
              <w:autoSpaceDN/>
              <w:bidi w:val="0"/>
              <w:adjustRightInd/>
              <w:snapToGrid/>
              <w:spacing w:before="60" w:after="40" w:line="276" w:lineRule="auto"/>
              <w:ind w:leftChars="0"/>
              <w:jc w:val="both"/>
              <w:textAlignment w:val="auto"/>
              <w:rPr>
                <w:rFonts w:hint="default" w:ascii="Times New Roman" w:hAnsi="Times New Roman" w:cs="Times New Roman"/>
                <w:sz w:val="28"/>
                <w:szCs w:val="28"/>
                <w:lang w:val="vi-VN"/>
              </w:rPr>
            </w:pPr>
          </w:p>
        </w:tc>
      </w:tr>
    </w:tbl>
    <w:p w14:paraId="0987DB51">
      <w:pPr>
        <w:pageBreakBefore w:val="0"/>
        <w:kinsoku/>
        <w:wordWrap/>
        <w:overflowPunct/>
        <w:topLinePunct w:val="0"/>
        <w:autoSpaceDE/>
        <w:autoSpaceDN/>
        <w:bidi w:val="0"/>
        <w:adjustRightInd/>
        <w:spacing w:before="60" w:after="40" w:line="276" w:lineRule="auto"/>
        <w:textAlignment w:val="auto"/>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III. TIẾN TRÌNH DẠY HỌC</w:t>
      </w:r>
    </w:p>
    <w:p w14:paraId="3D24A2A7">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
          <w:bCs/>
          <w:color w:val="00B050"/>
          <w:sz w:val="28"/>
          <w:szCs w:val="28"/>
          <w:lang w:val="en-US"/>
        </w:rPr>
      </w:pPr>
      <w:r>
        <w:rPr>
          <w:rFonts w:hint="default" w:ascii="Times New Roman" w:hAnsi="Times New Roman" w:cs="Times New Roman"/>
          <w:b/>
          <w:bCs/>
          <w:color w:val="00B050"/>
          <w:sz w:val="28"/>
          <w:szCs w:val="28"/>
          <w:lang w:val="vi-VN"/>
        </w:rPr>
        <w:t xml:space="preserve"> A. </w:t>
      </w:r>
      <w:r>
        <w:rPr>
          <w:rFonts w:hint="default" w:ascii="Times New Roman" w:hAnsi="Times New Roman" w:cs="Times New Roman"/>
          <w:b/>
          <w:bCs/>
          <w:color w:val="00B050"/>
          <w:sz w:val="28"/>
          <w:szCs w:val="28"/>
          <w:lang w:val="en-US"/>
        </w:rPr>
        <w:t>PHƯƠNG PHÁP VÀ KĨ THUẬT DẠY HỌC</w:t>
      </w:r>
    </w:p>
    <w:p w14:paraId="324487C6">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theo nhóm, nhóm cặp đôi.</w:t>
      </w:r>
    </w:p>
    <w:p w14:paraId="00EBD34C">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Kĩ thuật sử dụng phương tiện trực quan</w:t>
      </w:r>
      <w:r>
        <w:rPr>
          <w:rFonts w:hint="default" w:ascii="Times New Roman" w:hAnsi="Times New Roman" w:cs="Times New Roman"/>
          <w:sz w:val="28"/>
          <w:szCs w:val="28"/>
          <w:lang w:val="vi-VN"/>
        </w:rPr>
        <w:t xml:space="preserve">, </w:t>
      </w:r>
      <w:r>
        <w:rPr>
          <w:rFonts w:ascii="Times New Roman" w:hAnsi="Times New Roman" w:cs="Times New Roman"/>
          <w:sz w:val="28"/>
          <w:szCs w:val="28"/>
        </w:rPr>
        <w:t>động não, khăn trải bàn</w:t>
      </w:r>
      <w:r>
        <w:rPr>
          <w:rFonts w:hint="default" w:ascii="Times New Roman" w:hAnsi="Times New Roman" w:cs="Times New Roman"/>
          <w:sz w:val="28"/>
          <w:szCs w:val="28"/>
          <w:lang w:val="en-US"/>
        </w:rPr>
        <w:t>.</w:t>
      </w:r>
    </w:p>
    <w:p w14:paraId="58FDEA1D">
      <w:pPr>
        <w:pageBreakBefore w:val="0"/>
        <w:kinsoku/>
        <w:wordWrap/>
        <w:overflowPunct/>
        <w:topLinePunct w:val="0"/>
        <w:autoSpaceDE/>
        <w:autoSpaceDN/>
        <w:bidi w:val="0"/>
        <w:adjustRightInd/>
        <w:spacing w:before="60" w:after="40" w:line="276" w:lineRule="auto"/>
        <w:jc w:val="both"/>
        <w:textAlignment w:val="auto"/>
        <w:rPr>
          <w:rFonts w:ascii="Times New Roman" w:hAnsi="Times New Roman" w:cs="Times New Roman"/>
          <w:b/>
          <w:color w:val="0070C0"/>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nêu và giải quyết vấn đề thông qua câu hỏi trong SGK.</w:t>
      </w:r>
    </w:p>
    <w:p w14:paraId="715B143D">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00B050"/>
          <w:spacing w:val="2"/>
          <w:position w:val="-2"/>
          <w:sz w:val="28"/>
          <w:szCs w:val="28"/>
          <w:lang w:val="vi-VN"/>
        </w:rPr>
      </w:pPr>
      <w:r>
        <w:rPr>
          <w:rFonts w:hint="default" w:ascii="Times New Roman" w:hAnsi="Times New Roman" w:cs="Times New Roman"/>
          <w:b/>
          <w:color w:val="00B050"/>
          <w:spacing w:val="2"/>
          <w:position w:val="-2"/>
          <w:sz w:val="28"/>
          <w:szCs w:val="28"/>
          <w:lang w:val="vi-VN"/>
        </w:rPr>
        <w:t>B</w:t>
      </w:r>
      <w:r>
        <w:rPr>
          <w:rFonts w:hint="default" w:ascii="Times New Roman" w:hAnsi="Times New Roman" w:cs="Times New Roman"/>
          <w:b/>
          <w:color w:val="00B050"/>
          <w:spacing w:val="2"/>
          <w:position w:val="-2"/>
          <w:sz w:val="28"/>
          <w:szCs w:val="28"/>
          <w:lang w:val="nl-NL"/>
        </w:rPr>
        <w:t xml:space="preserve">. </w:t>
      </w:r>
      <w:r>
        <w:rPr>
          <w:rFonts w:hint="default" w:ascii="Times New Roman" w:hAnsi="Times New Roman" w:cs="Times New Roman"/>
          <w:b/>
          <w:color w:val="00B050"/>
          <w:spacing w:val="2"/>
          <w:position w:val="-2"/>
          <w:sz w:val="28"/>
          <w:szCs w:val="28"/>
          <w:lang w:val="vi-VN"/>
        </w:rPr>
        <w:t>CÁC HOẠT ĐỘNG DẠY HỌC</w:t>
      </w:r>
    </w:p>
    <w:p w14:paraId="1EC7C19B">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color w:val="7030A0"/>
          <w:sz w:val="28"/>
          <w:szCs w:val="28"/>
          <w:lang w:val="vi-VN"/>
        </w:rPr>
      </w:pPr>
      <w:r>
        <w:rPr>
          <w:rFonts w:hint="default" w:ascii="Times New Roman" w:hAnsi="Times New Roman" w:cs="Times New Roman"/>
          <w:b/>
          <w:color w:val="7030A0"/>
          <w:sz w:val="28"/>
          <w:szCs w:val="28"/>
          <w:lang w:val="vi-VN"/>
        </w:rPr>
        <w:t xml:space="preserve">1. </w:t>
      </w:r>
      <w:r>
        <w:rPr>
          <w:rFonts w:ascii="Times New Roman" w:hAnsi="Times New Roman" w:cs="Times New Roman"/>
          <w:b/>
          <w:color w:val="7030A0"/>
          <w:sz w:val="28"/>
          <w:szCs w:val="28"/>
          <w:lang w:val="en-US"/>
        </w:rPr>
        <w:t xml:space="preserve">Hoạt động 1:  </w:t>
      </w:r>
      <w:r>
        <w:rPr>
          <w:rFonts w:hint="default" w:ascii="Times New Roman" w:hAnsi="Times New Roman" w:cs="Times New Roman"/>
          <w:b/>
          <w:color w:val="7030A0"/>
          <w:sz w:val="28"/>
          <w:szCs w:val="28"/>
          <w:lang w:val="vi-VN"/>
        </w:rPr>
        <w:t>Khởi động</w:t>
      </w:r>
    </w:p>
    <w:p w14:paraId="4E1908BD">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vi-VN"/>
        </w:rPr>
      </w:pPr>
      <w:r>
        <w:rPr>
          <w:rFonts w:ascii="Times New Roman" w:hAnsi="Times New Roman" w:cs="Times New Roman"/>
          <w:b/>
          <w:bCs/>
          <w:color w:val="C00000"/>
          <w:sz w:val="28"/>
          <w:szCs w:val="28"/>
          <w:lang w:val="en-US"/>
        </w:rPr>
        <w:t>a) 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Tạo đư</w:t>
      </w:r>
      <w:r>
        <w:rPr>
          <w:rFonts w:hint="default" w:ascii="Times New Roman" w:hAnsi="Times New Roman" w:cs="Times New Roman"/>
          <w:sz w:val="28"/>
          <w:szCs w:val="28"/>
          <w:lang w:val="en-US"/>
        </w:rPr>
        <w:t xml:space="preserve">ợc hứng thú cho học sinh, </w:t>
      </w:r>
      <w:r>
        <w:rPr>
          <w:rStyle w:val="11"/>
          <w:rFonts w:hint="default" w:ascii="Times New Roman" w:hAnsi="Times New Roman" w:cs="Times New Roman"/>
          <w:bCs/>
          <w:i w:val="0"/>
          <w:iCs w:val="0"/>
          <w:sz w:val="28"/>
          <w:szCs w:val="28"/>
          <w:lang w:val="vi-VN"/>
        </w:rPr>
        <w:t>ô</w:t>
      </w:r>
      <w:r>
        <w:rPr>
          <w:rStyle w:val="11"/>
          <w:rFonts w:hint="default" w:ascii="Times New Roman" w:hAnsi="Times New Roman" w:cs="Times New Roman"/>
          <w:bCs/>
          <w:i w:val="0"/>
          <w:iCs w:val="0"/>
          <w:sz w:val="28"/>
          <w:szCs w:val="28"/>
          <w:lang w:val="en-US"/>
        </w:rPr>
        <w:t>n tập nội dung bài đã học</w:t>
      </w:r>
      <w:r>
        <w:rPr>
          <w:rStyle w:val="11"/>
          <w:rFonts w:hint="default" w:ascii="Times New Roman" w:hAnsi="Times New Roman" w:cs="Times New Roman"/>
          <w:bCs/>
          <w:i w:val="0"/>
          <w:iCs w:val="0"/>
          <w:sz w:val="28"/>
          <w:szCs w:val="28"/>
          <w:lang w:val="vi-VN"/>
        </w:rPr>
        <w:t xml:space="preserve">, </w:t>
      </w:r>
      <w:r>
        <w:rPr>
          <w:rFonts w:hint="default" w:ascii="Times New Roman" w:hAnsi="Times New Roman" w:cs="Times New Roman"/>
          <w:sz w:val="28"/>
          <w:szCs w:val="28"/>
          <w:lang w:val="vi-VN"/>
        </w:rPr>
        <w:t>dẫn dắt giới thiệu vấn đề</w:t>
      </w:r>
    </w:p>
    <w:p w14:paraId="33BEB487">
      <w:pPr>
        <w:pageBreakBefore w:val="0"/>
        <w:numPr>
          <w:ilvl w:val="0"/>
          <w:numId w:val="0"/>
        </w:numPr>
        <w:kinsoku/>
        <w:wordWrap/>
        <w:overflowPunct/>
        <w:topLinePunct w:val="0"/>
        <w:autoSpaceDE/>
        <w:autoSpaceDN/>
        <w:bidi w:val="0"/>
        <w:adjustRightInd/>
        <w:spacing w:before="60" w:after="40" w:line="276" w:lineRule="auto"/>
        <w:ind w:left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b) Nội dung</w:t>
      </w:r>
      <w:r>
        <w:rPr>
          <w:rFonts w:hint="default" w:ascii="Times New Roman" w:hAnsi="Times New Roman" w:cs="Times New Roman"/>
          <w:b/>
          <w:bCs/>
          <w:color w:val="C00000"/>
          <w:sz w:val="28"/>
          <w:szCs w:val="28"/>
        </w:rPr>
        <w:t>:</w:t>
      </w:r>
      <w:r>
        <w:rPr>
          <w:rFonts w:hint="default" w:ascii="Times New Roman" w:hAnsi="Times New Roman" w:cs="Times New Roman"/>
          <w:b/>
          <w:bCs/>
          <w:sz w:val="28"/>
          <w:szCs w:val="28"/>
        </w:rPr>
        <w:t xml:space="preserve"> </w:t>
      </w:r>
      <w:r>
        <w:rPr>
          <w:rFonts w:hint="default" w:ascii="Times New Roman" w:hAnsi="Times New Roman" w:cs="Times New Roman"/>
          <w:bCs/>
          <w:sz w:val="28"/>
          <w:szCs w:val="28"/>
          <w:lang w:val="vi-VN"/>
        </w:rPr>
        <w:t xml:space="preserve"> </w:t>
      </w:r>
    </w:p>
    <w:p w14:paraId="1C6E392B">
      <w:pPr>
        <w:pageBreakBefore w:val="0"/>
        <w:kinsoku/>
        <w:wordWrap/>
        <w:overflowPunct/>
        <w:topLinePunct w:val="0"/>
        <w:bidi w:val="0"/>
        <w:spacing w:before="60" w:after="40" w:line="276" w:lineRule="auto"/>
        <w:ind w:left="162" w:right="242"/>
        <w:rPr>
          <w:rStyle w:val="11"/>
          <w:rFonts w:hint="default" w:ascii="Times New Roman" w:hAnsi="Times New Roman" w:cs="Times New Roman"/>
          <w:bCs/>
          <w:i w:val="0"/>
          <w:iCs w:val="0"/>
          <w:color w:val="auto"/>
          <w:sz w:val="28"/>
          <w:szCs w:val="28"/>
          <w:lang w:val="en-US"/>
        </w:rPr>
      </w:pPr>
      <w:r>
        <w:rPr>
          <w:rStyle w:val="11"/>
          <w:rFonts w:hint="default" w:ascii="Times New Roman" w:hAnsi="Times New Roman" w:cs="Times New Roman"/>
          <w:bCs/>
          <w:i w:val="0"/>
          <w:iCs w:val="0"/>
          <w:color w:val="auto"/>
          <w:sz w:val="28"/>
          <w:szCs w:val="28"/>
          <w:lang w:val="en-US"/>
        </w:rPr>
        <w:t>GV tổ chức trò chơi “Quả bóng kỳ diệu”.</w:t>
      </w:r>
    </w:p>
    <w:p w14:paraId="6228D666">
      <w:pPr>
        <w:pageBreakBefore w:val="0"/>
        <w:kinsoku/>
        <w:wordWrap/>
        <w:overflowPunct/>
        <w:topLinePunct w:val="0"/>
        <w:bidi w:val="0"/>
        <w:spacing w:before="60" w:after="40" w:line="276" w:lineRule="auto"/>
        <w:ind w:left="162" w:right="242"/>
        <w:rPr>
          <w:rStyle w:val="11"/>
          <w:rFonts w:hint="default" w:ascii="Times New Roman" w:hAnsi="Times New Roman" w:cs="Times New Roman"/>
          <w:b/>
          <w:i w:val="0"/>
          <w:iCs w:val="0"/>
          <w:color w:val="auto"/>
          <w:sz w:val="28"/>
          <w:szCs w:val="28"/>
          <w:lang w:val="en-US"/>
        </w:rPr>
      </w:pPr>
      <w:r>
        <w:rPr>
          <w:rStyle w:val="11"/>
          <w:rFonts w:hint="default" w:ascii="Times New Roman" w:hAnsi="Times New Roman" w:cs="Times New Roman"/>
          <w:b/>
          <w:i w:val="0"/>
          <w:iCs w:val="0"/>
          <w:color w:val="auto"/>
          <w:sz w:val="28"/>
          <w:szCs w:val="28"/>
          <w:lang w:val="en-US"/>
        </w:rPr>
        <w:t xml:space="preserve">- Hệ thống câu hỏi: </w:t>
      </w:r>
    </w:p>
    <w:p w14:paraId="01FD0458">
      <w:pPr>
        <w:pageBreakBefore w:val="0"/>
        <w:kinsoku/>
        <w:wordWrap/>
        <w:overflowPunct/>
        <w:topLinePunct w:val="0"/>
        <w:bidi w:val="0"/>
        <w:spacing w:before="60" w:after="40" w:line="276" w:lineRule="auto"/>
        <w:jc w:val="both"/>
        <w:rPr>
          <w:rFonts w:hint="default" w:ascii="Times New Roman" w:hAnsi="Times New Roman" w:cs="Times New Roman"/>
          <w:color w:val="auto"/>
          <w:sz w:val="28"/>
          <w:szCs w:val="28"/>
          <w:lang w:val="de-DE"/>
        </w:rPr>
      </w:pPr>
      <w:r>
        <w:rPr>
          <w:rStyle w:val="11"/>
          <w:rFonts w:hint="default" w:ascii="Times New Roman" w:hAnsi="Times New Roman" w:cs="Times New Roman"/>
          <w:b/>
          <w:bCs w:val="0"/>
          <w:i w:val="0"/>
          <w:iCs w:val="0"/>
          <w:color w:val="auto"/>
          <w:sz w:val="28"/>
          <w:szCs w:val="28"/>
          <w:lang w:val="en-US"/>
        </w:rPr>
        <w:t xml:space="preserve">Câu 1. </w:t>
      </w:r>
      <w:r>
        <w:rPr>
          <w:rFonts w:hint="default" w:ascii="Times New Roman" w:hAnsi="Times New Roman" w:cs="Times New Roman"/>
          <w:color w:val="auto"/>
          <w:sz w:val="28"/>
          <w:szCs w:val="28"/>
          <w:lang w:val="de-DE"/>
        </w:rPr>
        <w:t xml:space="preserve"> Thành phần các nguyên tố trong hợp chất hữu cơ</w:t>
      </w:r>
    </w:p>
    <w:p w14:paraId="5D2D57B8">
      <w:pPr>
        <w:pageBreakBefore w:val="0"/>
        <w:kinsoku/>
        <w:wordWrap/>
        <w:overflowPunct/>
        <w:topLinePunct w:val="0"/>
        <w:bidi w:val="0"/>
        <w:spacing w:before="60" w:after="40" w:line="276" w:lineRule="auto"/>
        <w:ind w:firstLine="283"/>
        <w:rPr>
          <w:rFonts w:hint="default" w:ascii="Times New Roman" w:hAnsi="Times New Roman" w:cs="Times New Roman"/>
          <w:color w:val="auto"/>
          <w:sz w:val="28"/>
          <w:szCs w:val="28"/>
          <w:lang w:val="de-DE"/>
        </w:rPr>
      </w:pPr>
      <w:r>
        <w:rPr>
          <w:rFonts w:hint="default" w:ascii="Times New Roman" w:hAnsi="Times New Roman" w:cs="Times New Roman"/>
          <w:b/>
          <w:color w:val="auto"/>
          <w:sz w:val="28"/>
          <w:szCs w:val="28"/>
          <w:lang w:val="de-DE"/>
        </w:rPr>
        <w:t xml:space="preserve">A. </w:t>
      </w:r>
      <w:r>
        <w:rPr>
          <w:rFonts w:hint="default" w:ascii="Times New Roman" w:hAnsi="Times New Roman" w:cs="Times New Roman"/>
          <w:color w:val="auto"/>
          <w:sz w:val="28"/>
          <w:szCs w:val="28"/>
          <w:lang w:val="vi-VN"/>
        </w:rPr>
        <w:t>N</w:t>
      </w:r>
      <w:r>
        <w:rPr>
          <w:rFonts w:hint="default" w:ascii="Times New Roman" w:hAnsi="Times New Roman" w:cs="Times New Roman"/>
          <w:color w:val="auto"/>
          <w:sz w:val="28"/>
          <w:szCs w:val="28"/>
          <w:lang w:val="de-DE"/>
        </w:rPr>
        <w:t>hất thiết phải có cacbon, th</w:t>
      </w:r>
      <w:r>
        <w:rPr>
          <w:rFonts w:hint="default" w:ascii="Times New Roman" w:hAnsi="Times New Roman" w:cs="Times New Roman"/>
          <w:color w:val="auto"/>
          <w:sz w:val="28"/>
          <w:szCs w:val="28"/>
          <w:lang w:val="de-DE"/>
        </w:rPr>
        <w:softHyphen/>
      </w:r>
      <w:r>
        <w:rPr>
          <w:rFonts w:hint="default" w:ascii="Times New Roman" w:hAnsi="Times New Roman" w:cs="Times New Roman"/>
          <w:color w:val="auto"/>
          <w:sz w:val="28"/>
          <w:szCs w:val="28"/>
          <w:lang w:val="de-DE"/>
        </w:rPr>
        <w:t>ường có H, hay gặp O, N sau đó đến</w:t>
      </w:r>
      <w:r>
        <w:rPr>
          <w:rFonts w:hint="default" w:ascii="Times New Roman" w:hAnsi="Times New Roman" w:cs="Times New Roman"/>
          <w:b/>
          <w:bCs/>
          <w:color w:val="auto"/>
          <w:sz w:val="28"/>
          <w:szCs w:val="28"/>
          <w:lang w:val="de-DE"/>
        </w:rPr>
        <w:t xml:space="preserve"> </w:t>
      </w:r>
      <w:r>
        <w:rPr>
          <w:rFonts w:hint="default" w:ascii="Times New Roman" w:hAnsi="Times New Roman" w:cs="Times New Roman"/>
          <w:color w:val="auto"/>
          <w:sz w:val="28"/>
          <w:szCs w:val="28"/>
          <w:lang w:val="de-DE"/>
        </w:rPr>
        <w:t>halogen, S, P...</w:t>
      </w:r>
    </w:p>
    <w:p w14:paraId="2D9DD0A5">
      <w:pPr>
        <w:pageBreakBefore w:val="0"/>
        <w:kinsoku/>
        <w:wordWrap/>
        <w:overflowPunct/>
        <w:topLinePunct w:val="0"/>
        <w:bidi w:val="0"/>
        <w:spacing w:before="60" w:after="40" w:line="276" w:lineRule="auto"/>
        <w:ind w:firstLine="283"/>
        <w:rPr>
          <w:rFonts w:hint="default" w:ascii="Times New Roman" w:hAnsi="Times New Roman" w:cs="Times New Roman"/>
          <w:color w:val="auto"/>
          <w:sz w:val="28"/>
          <w:szCs w:val="28"/>
          <w:lang w:val="de-DE"/>
        </w:rPr>
      </w:pPr>
      <w:r>
        <w:rPr>
          <w:rFonts w:hint="default" w:ascii="Times New Roman" w:hAnsi="Times New Roman" w:cs="Times New Roman"/>
          <w:b/>
          <w:color w:val="auto"/>
          <w:sz w:val="28"/>
          <w:szCs w:val="28"/>
          <w:lang w:val="de-DE"/>
        </w:rPr>
        <w:t xml:space="preserve">B. </w:t>
      </w:r>
      <w:r>
        <w:rPr>
          <w:rFonts w:hint="default" w:ascii="Times New Roman" w:hAnsi="Times New Roman" w:cs="Times New Roman"/>
          <w:color w:val="auto"/>
          <w:sz w:val="28"/>
          <w:szCs w:val="28"/>
          <w:lang w:val="vi-VN"/>
        </w:rPr>
        <w:t>G</w:t>
      </w:r>
      <w:r>
        <w:rPr>
          <w:rFonts w:hint="default" w:ascii="Times New Roman" w:hAnsi="Times New Roman" w:cs="Times New Roman"/>
          <w:color w:val="auto"/>
          <w:sz w:val="28"/>
          <w:szCs w:val="28"/>
          <w:lang w:val="de-DE"/>
        </w:rPr>
        <w:t>ồm có C, H và các nguyên tố khác.</w:t>
      </w:r>
    </w:p>
    <w:p w14:paraId="4325032F">
      <w:pPr>
        <w:pageBreakBefore w:val="0"/>
        <w:kinsoku/>
        <w:wordWrap/>
        <w:overflowPunct/>
        <w:topLinePunct w:val="0"/>
        <w:bidi w:val="0"/>
        <w:spacing w:before="60" w:after="40" w:line="276" w:lineRule="auto"/>
        <w:ind w:firstLine="283"/>
        <w:rPr>
          <w:rFonts w:hint="default" w:ascii="Times New Roman" w:hAnsi="Times New Roman" w:cs="Times New Roman"/>
          <w:color w:val="auto"/>
          <w:sz w:val="28"/>
          <w:szCs w:val="28"/>
          <w:lang w:val="de-DE"/>
        </w:rPr>
      </w:pPr>
      <w:r>
        <w:rPr>
          <w:rFonts w:hint="default" w:ascii="Times New Roman" w:hAnsi="Times New Roman" w:cs="Times New Roman"/>
          <w:b/>
          <w:color w:val="auto"/>
          <w:sz w:val="28"/>
          <w:szCs w:val="28"/>
          <w:lang w:val="de-DE"/>
        </w:rPr>
        <w:t xml:space="preserve">C. </w:t>
      </w:r>
      <w:r>
        <w:rPr>
          <w:rFonts w:hint="default" w:ascii="Times New Roman" w:hAnsi="Times New Roman" w:cs="Times New Roman"/>
          <w:color w:val="auto"/>
          <w:sz w:val="28"/>
          <w:szCs w:val="28"/>
          <w:lang w:val="vi-VN"/>
        </w:rPr>
        <w:t>B</w:t>
      </w:r>
      <w:r>
        <w:rPr>
          <w:rFonts w:hint="default" w:ascii="Times New Roman" w:hAnsi="Times New Roman" w:cs="Times New Roman"/>
          <w:color w:val="auto"/>
          <w:sz w:val="28"/>
          <w:szCs w:val="28"/>
          <w:lang w:val="de-DE"/>
        </w:rPr>
        <w:t>ao gồm tất cả các nguyên tố trong bảng tuần hoàn.</w:t>
      </w:r>
    </w:p>
    <w:p w14:paraId="01805B94">
      <w:pPr>
        <w:pageBreakBefore w:val="0"/>
        <w:kinsoku/>
        <w:wordWrap/>
        <w:overflowPunct/>
        <w:topLinePunct w:val="0"/>
        <w:bidi w:val="0"/>
        <w:spacing w:before="60" w:after="40" w:line="276" w:lineRule="auto"/>
        <w:ind w:firstLine="283"/>
        <w:rPr>
          <w:rStyle w:val="11"/>
          <w:rFonts w:hint="default" w:ascii="Times New Roman" w:hAnsi="Times New Roman" w:cs="Times New Roman"/>
          <w:bCs/>
          <w:i w:val="0"/>
          <w:iCs w:val="0"/>
          <w:color w:val="auto"/>
          <w:sz w:val="28"/>
          <w:szCs w:val="28"/>
          <w:lang w:val="en-US"/>
        </w:rPr>
      </w:pPr>
      <w:r>
        <w:rPr>
          <w:rFonts w:hint="default" w:ascii="Times New Roman" w:hAnsi="Times New Roman" w:cs="Times New Roman"/>
          <w:b/>
          <w:color w:val="auto"/>
          <w:sz w:val="28"/>
          <w:szCs w:val="28"/>
          <w:lang w:val="pt-BR"/>
        </w:rPr>
        <w:t xml:space="preserve">D. </w:t>
      </w:r>
      <w:r>
        <w:rPr>
          <w:rFonts w:hint="default" w:ascii="Times New Roman" w:hAnsi="Times New Roman" w:cs="Times New Roman"/>
          <w:color w:val="auto"/>
          <w:sz w:val="28"/>
          <w:szCs w:val="28"/>
          <w:lang w:val="vi-VN"/>
        </w:rPr>
        <w:t>T</w:t>
      </w:r>
      <w:r>
        <w:rPr>
          <w:rFonts w:hint="default" w:ascii="Times New Roman" w:hAnsi="Times New Roman" w:cs="Times New Roman"/>
          <w:color w:val="auto"/>
          <w:sz w:val="28"/>
          <w:szCs w:val="28"/>
          <w:lang w:val="pt-BR"/>
        </w:rPr>
        <w:t>h</w:t>
      </w:r>
      <w:r>
        <w:rPr>
          <w:rFonts w:hint="default" w:ascii="Times New Roman" w:hAnsi="Times New Roman" w:cs="Times New Roman"/>
          <w:color w:val="auto"/>
          <w:sz w:val="28"/>
          <w:szCs w:val="28"/>
          <w:lang w:val="pt-BR"/>
        </w:rPr>
        <w:softHyphen/>
      </w:r>
      <w:r>
        <w:rPr>
          <w:rFonts w:hint="default" w:ascii="Times New Roman" w:hAnsi="Times New Roman" w:cs="Times New Roman"/>
          <w:color w:val="auto"/>
          <w:sz w:val="28"/>
          <w:szCs w:val="28"/>
          <w:lang w:val="pt-BR"/>
        </w:rPr>
        <w:t>ường có C, H hay gặp O, N, sau đó đến halogen, S, P.</w:t>
      </w:r>
    </w:p>
    <w:p w14:paraId="3FEC01DF">
      <w:pPr>
        <w:pageBreakBefore w:val="0"/>
        <w:kinsoku/>
        <w:wordWrap/>
        <w:overflowPunct/>
        <w:topLinePunct w:val="0"/>
        <w:bidi w:val="0"/>
        <w:spacing w:before="60" w:after="40" w:line="276" w:lineRule="auto"/>
        <w:rPr>
          <w:rStyle w:val="11"/>
          <w:rFonts w:hint="default" w:ascii="Times New Roman" w:hAnsi="Times New Roman" w:cs="Times New Roman"/>
          <w:bCs/>
          <w:i w:val="0"/>
          <w:iCs w:val="0"/>
          <w:color w:val="auto"/>
          <w:sz w:val="28"/>
          <w:szCs w:val="28"/>
          <w:lang w:val="en-US"/>
        </w:rPr>
      </w:pPr>
      <w:r>
        <w:rPr>
          <w:rStyle w:val="11"/>
          <w:rFonts w:hint="default" w:ascii="Times New Roman" w:hAnsi="Times New Roman" w:cs="Times New Roman"/>
          <w:b/>
          <w:bCs w:val="0"/>
          <w:i w:val="0"/>
          <w:iCs w:val="0"/>
          <w:color w:val="auto"/>
          <w:sz w:val="28"/>
          <w:szCs w:val="28"/>
          <w:lang w:val="en-US"/>
        </w:rPr>
        <w:t>Câu 2.</w:t>
      </w:r>
      <w:r>
        <w:rPr>
          <w:rStyle w:val="11"/>
          <w:rFonts w:hint="default" w:ascii="Times New Roman" w:hAnsi="Times New Roman" w:cs="Times New Roman"/>
          <w:bCs/>
          <w:i w:val="0"/>
          <w:iCs w:val="0"/>
          <w:color w:val="auto"/>
          <w:sz w:val="28"/>
          <w:szCs w:val="28"/>
          <w:lang w:val="en-US"/>
        </w:rPr>
        <w:t xml:space="preserve"> Dãy chất nào sau đây là hợp chất hữu cơ?</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077"/>
        <w:gridCol w:w="3077"/>
      </w:tblGrid>
      <w:tr w14:paraId="3C04A3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077" w:type="dxa"/>
          </w:tcPr>
          <w:p w14:paraId="723BC94C">
            <w:pPr>
              <w:pageBreakBefore w:val="0"/>
              <w:kinsoku/>
              <w:wordWrap/>
              <w:overflowPunct/>
              <w:topLinePunct w:val="0"/>
              <w:bidi w:val="0"/>
              <w:spacing w:before="60" w:after="40" w:line="276" w:lineRule="auto"/>
              <w:rPr>
                <w:rStyle w:val="11"/>
                <w:rFonts w:hint="default" w:ascii="Times New Roman" w:hAnsi="Times New Roman" w:cs="Times New Roman"/>
                <w:bCs/>
                <w:i w:val="0"/>
                <w:iCs w:val="0"/>
                <w:color w:val="auto"/>
                <w:sz w:val="28"/>
                <w:szCs w:val="28"/>
                <w:lang w:val="en-US"/>
              </w:rPr>
            </w:pPr>
            <w:r>
              <w:rPr>
                <w:rStyle w:val="11"/>
                <w:rFonts w:hint="default" w:ascii="Times New Roman" w:hAnsi="Times New Roman" w:cs="Times New Roman"/>
                <w:bCs/>
                <w:i w:val="0"/>
                <w:iCs w:val="0"/>
                <w:color w:val="auto"/>
                <w:sz w:val="28"/>
                <w:szCs w:val="28"/>
                <w:lang w:val="en-US"/>
              </w:rPr>
              <w:t>A.  C</w:t>
            </w:r>
            <w:r>
              <w:rPr>
                <w:rStyle w:val="11"/>
                <w:rFonts w:hint="default" w:ascii="Times New Roman" w:hAnsi="Times New Roman" w:cs="Times New Roman"/>
                <w:bCs/>
                <w:i w:val="0"/>
                <w:iCs w:val="0"/>
                <w:color w:val="auto"/>
                <w:sz w:val="28"/>
                <w:szCs w:val="28"/>
                <w:vertAlign w:val="subscript"/>
                <w:lang w:val="en-US"/>
              </w:rPr>
              <w:t>2</w:t>
            </w:r>
            <w:r>
              <w:rPr>
                <w:rStyle w:val="11"/>
                <w:rFonts w:hint="default" w:ascii="Times New Roman" w:hAnsi="Times New Roman" w:cs="Times New Roman"/>
                <w:bCs/>
                <w:i w:val="0"/>
                <w:iCs w:val="0"/>
                <w:color w:val="auto"/>
                <w:sz w:val="28"/>
                <w:szCs w:val="28"/>
                <w:lang w:val="en-US"/>
              </w:rPr>
              <w:t>H</w:t>
            </w:r>
            <w:r>
              <w:rPr>
                <w:rStyle w:val="11"/>
                <w:rFonts w:hint="default" w:ascii="Times New Roman" w:hAnsi="Times New Roman" w:cs="Times New Roman"/>
                <w:bCs/>
                <w:i w:val="0"/>
                <w:iCs w:val="0"/>
                <w:color w:val="auto"/>
                <w:sz w:val="28"/>
                <w:szCs w:val="28"/>
                <w:vertAlign w:val="subscript"/>
                <w:lang w:val="en-US"/>
              </w:rPr>
              <w:t>6</w:t>
            </w:r>
            <w:r>
              <w:rPr>
                <w:rStyle w:val="11"/>
                <w:rFonts w:hint="default" w:ascii="Times New Roman" w:hAnsi="Times New Roman" w:cs="Times New Roman"/>
                <w:bCs/>
                <w:i w:val="0"/>
                <w:iCs w:val="0"/>
                <w:color w:val="auto"/>
                <w:sz w:val="28"/>
                <w:szCs w:val="28"/>
                <w:lang w:val="en-US"/>
              </w:rPr>
              <w:t>, CO</w:t>
            </w:r>
            <w:r>
              <w:rPr>
                <w:rStyle w:val="11"/>
                <w:rFonts w:hint="default" w:ascii="Times New Roman" w:hAnsi="Times New Roman" w:cs="Times New Roman"/>
                <w:bCs/>
                <w:i w:val="0"/>
                <w:iCs w:val="0"/>
                <w:color w:val="auto"/>
                <w:sz w:val="28"/>
                <w:szCs w:val="28"/>
                <w:vertAlign w:val="subscript"/>
                <w:lang w:val="en-US"/>
              </w:rPr>
              <w:t>2</w:t>
            </w:r>
          </w:p>
        </w:tc>
        <w:tc>
          <w:tcPr>
            <w:tcW w:w="3077" w:type="dxa"/>
          </w:tcPr>
          <w:p w14:paraId="70CD36E9">
            <w:pPr>
              <w:pageBreakBefore w:val="0"/>
              <w:kinsoku/>
              <w:wordWrap/>
              <w:overflowPunct/>
              <w:topLinePunct w:val="0"/>
              <w:bidi w:val="0"/>
              <w:spacing w:before="60" w:after="40" w:line="276" w:lineRule="auto"/>
              <w:rPr>
                <w:rStyle w:val="11"/>
                <w:rFonts w:hint="default" w:ascii="Times New Roman" w:hAnsi="Times New Roman" w:cs="Times New Roman"/>
                <w:bCs/>
                <w:i w:val="0"/>
                <w:iCs w:val="0"/>
                <w:color w:val="auto"/>
                <w:sz w:val="28"/>
                <w:szCs w:val="28"/>
                <w:lang w:val="en-US"/>
              </w:rPr>
            </w:pPr>
            <w:r>
              <w:rPr>
                <w:rStyle w:val="11"/>
                <w:rFonts w:hint="default" w:ascii="Times New Roman" w:hAnsi="Times New Roman" w:cs="Times New Roman"/>
                <w:bCs/>
                <w:i w:val="0"/>
                <w:iCs w:val="0"/>
                <w:color w:val="auto"/>
                <w:sz w:val="28"/>
                <w:szCs w:val="28"/>
                <w:lang w:val="en-US"/>
              </w:rPr>
              <w:t>B. CO, C</w:t>
            </w:r>
            <w:r>
              <w:rPr>
                <w:rStyle w:val="11"/>
                <w:rFonts w:hint="default" w:ascii="Times New Roman" w:hAnsi="Times New Roman" w:cs="Times New Roman"/>
                <w:bCs/>
                <w:i w:val="0"/>
                <w:iCs w:val="0"/>
                <w:color w:val="auto"/>
                <w:sz w:val="28"/>
                <w:szCs w:val="28"/>
                <w:vertAlign w:val="subscript"/>
                <w:lang w:val="en-US"/>
              </w:rPr>
              <w:t>6</w:t>
            </w:r>
            <w:r>
              <w:rPr>
                <w:rStyle w:val="11"/>
                <w:rFonts w:hint="default" w:ascii="Times New Roman" w:hAnsi="Times New Roman" w:cs="Times New Roman"/>
                <w:bCs/>
                <w:i w:val="0"/>
                <w:iCs w:val="0"/>
                <w:color w:val="auto"/>
                <w:sz w:val="28"/>
                <w:szCs w:val="28"/>
                <w:lang w:val="en-US"/>
              </w:rPr>
              <w:t>H</w:t>
            </w:r>
            <w:r>
              <w:rPr>
                <w:rStyle w:val="11"/>
                <w:rFonts w:hint="default" w:ascii="Times New Roman" w:hAnsi="Times New Roman" w:cs="Times New Roman"/>
                <w:bCs/>
                <w:i w:val="0"/>
                <w:iCs w:val="0"/>
                <w:color w:val="auto"/>
                <w:sz w:val="28"/>
                <w:szCs w:val="28"/>
                <w:vertAlign w:val="subscript"/>
                <w:lang w:val="en-US"/>
              </w:rPr>
              <w:t>6</w:t>
            </w:r>
          </w:p>
        </w:tc>
      </w:tr>
      <w:tr w14:paraId="37B657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077" w:type="dxa"/>
          </w:tcPr>
          <w:p w14:paraId="0EDC58EB">
            <w:pPr>
              <w:pageBreakBefore w:val="0"/>
              <w:kinsoku/>
              <w:wordWrap/>
              <w:overflowPunct/>
              <w:topLinePunct w:val="0"/>
              <w:bidi w:val="0"/>
              <w:spacing w:before="60" w:after="40" w:line="276" w:lineRule="auto"/>
              <w:rPr>
                <w:rStyle w:val="11"/>
                <w:rFonts w:hint="default" w:ascii="Times New Roman" w:hAnsi="Times New Roman" w:cs="Times New Roman"/>
                <w:bCs/>
                <w:i w:val="0"/>
                <w:iCs w:val="0"/>
                <w:color w:val="auto"/>
                <w:sz w:val="28"/>
                <w:szCs w:val="28"/>
                <w:lang w:val="en-US"/>
              </w:rPr>
            </w:pPr>
            <w:r>
              <w:rPr>
                <w:rStyle w:val="11"/>
                <w:rFonts w:hint="default" w:ascii="Times New Roman" w:hAnsi="Times New Roman" w:cs="Times New Roman"/>
                <w:bCs/>
                <w:i w:val="0"/>
                <w:iCs w:val="0"/>
                <w:color w:val="auto"/>
                <w:sz w:val="28"/>
                <w:szCs w:val="28"/>
                <w:lang w:val="en-US"/>
              </w:rPr>
              <w:t>C. C</w:t>
            </w:r>
            <w:r>
              <w:rPr>
                <w:rStyle w:val="11"/>
                <w:rFonts w:hint="default" w:ascii="Times New Roman" w:hAnsi="Times New Roman" w:cs="Times New Roman"/>
                <w:bCs/>
                <w:i w:val="0"/>
                <w:iCs w:val="0"/>
                <w:color w:val="auto"/>
                <w:sz w:val="28"/>
                <w:szCs w:val="28"/>
                <w:vertAlign w:val="subscript"/>
                <w:lang w:val="en-US"/>
              </w:rPr>
              <w:t>2</w:t>
            </w:r>
            <w:r>
              <w:rPr>
                <w:rStyle w:val="11"/>
                <w:rFonts w:hint="default" w:ascii="Times New Roman" w:hAnsi="Times New Roman" w:cs="Times New Roman"/>
                <w:bCs/>
                <w:i w:val="0"/>
                <w:iCs w:val="0"/>
                <w:color w:val="auto"/>
                <w:sz w:val="28"/>
                <w:szCs w:val="28"/>
                <w:lang w:val="en-US"/>
              </w:rPr>
              <w:t>H</w:t>
            </w:r>
            <w:r>
              <w:rPr>
                <w:rStyle w:val="11"/>
                <w:rFonts w:hint="default" w:ascii="Times New Roman" w:hAnsi="Times New Roman" w:cs="Times New Roman"/>
                <w:bCs/>
                <w:i w:val="0"/>
                <w:iCs w:val="0"/>
                <w:color w:val="auto"/>
                <w:sz w:val="28"/>
                <w:szCs w:val="28"/>
                <w:vertAlign w:val="subscript"/>
                <w:lang w:val="en-US"/>
              </w:rPr>
              <w:t>6</w:t>
            </w:r>
            <w:r>
              <w:rPr>
                <w:rStyle w:val="11"/>
                <w:rFonts w:hint="default" w:ascii="Times New Roman" w:hAnsi="Times New Roman" w:cs="Times New Roman"/>
                <w:bCs/>
                <w:i w:val="0"/>
                <w:iCs w:val="0"/>
                <w:color w:val="auto"/>
                <w:sz w:val="28"/>
                <w:szCs w:val="28"/>
                <w:lang w:val="en-US"/>
              </w:rPr>
              <w:t>O, C</w:t>
            </w:r>
            <w:r>
              <w:rPr>
                <w:rStyle w:val="11"/>
                <w:rFonts w:hint="default" w:ascii="Times New Roman" w:hAnsi="Times New Roman" w:cs="Times New Roman"/>
                <w:bCs/>
                <w:i w:val="0"/>
                <w:iCs w:val="0"/>
                <w:color w:val="auto"/>
                <w:sz w:val="28"/>
                <w:szCs w:val="28"/>
                <w:vertAlign w:val="subscript"/>
                <w:lang w:val="en-US"/>
              </w:rPr>
              <w:t>4</w:t>
            </w:r>
            <w:r>
              <w:rPr>
                <w:rStyle w:val="11"/>
                <w:rFonts w:hint="default" w:ascii="Times New Roman" w:hAnsi="Times New Roman" w:cs="Times New Roman"/>
                <w:bCs/>
                <w:i w:val="0"/>
                <w:iCs w:val="0"/>
                <w:color w:val="auto"/>
                <w:sz w:val="28"/>
                <w:szCs w:val="28"/>
                <w:lang w:val="en-US"/>
              </w:rPr>
              <w:t>H</w:t>
            </w:r>
            <w:r>
              <w:rPr>
                <w:rStyle w:val="11"/>
                <w:rFonts w:hint="default" w:ascii="Times New Roman" w:hAnsi="Times New Roman" w:cs="Times New Roman"/>
                <w:bCs/>
                <w:i w:val="0"/>
                <w:iCs w:val="0"/>
                <w:color w:val="auto"/>
                <w:sz w:val="28"/>
                <w:szCs w:val="28"/>
                <w:vertAlign w:val="subscript"/>
                <w:lang w:val="en-US"/>
              </w:rPr>
              <w:t>10</w:t>
            </w:r>
          </w:p>
        </w:tc>
        <w:tc>
          <w:tcPr>
            <w:tcW w:w="3077" w:type="dxa"/>
          </w:tcPr>
          <w:p w14:paraId="03DD4BA5">
            <w:pPr>
              <w:pageBreakBefore w:val="0"/>
              <w:kinsoku/>
              <w:wordWrap/>
              <w:overflowPunct/>
              <w:topLinePunct w:val="0"/>
              <w:bidi w:val="0"/>
              <w:spacing w:before="60" w:after="40" w:line="276" w:lineRule="auto"/>
              <w:rPr>
                <w:rStyle w:val="11"/>
                <w:rFonts w:hint="default" w:ascii="Times New Roman" w:hAnsi="Times New Roman" w:cs="Times New Roman"/>
                <w:bCs/>
                <w:i w:val="0"/>
                <w:iCs w:val="0"/>
                <w:color w:val="auto"/>
                <w:sz w:val="28"/>
                <w:szCs w:val="28"/>
                <w:lang w:val="en-US"/>
              </w:rPr>
            </w:pPr>
            <w:r>
              <w:rPr>
                <w:rStyle w:val="11"/>
                <w:rFonts w:hint="default" w:ascii="Times New Roman" w:hAnsi="Times New Roman" w:cs="Times New Roman"/>
                <w:bCs/>
                <w:i w:val="0"/>
                <w:iCs w:val="0"/>
                <w:color w:val="auto"/>
                <w:sz w:val="28"/>
                <w:szCs w:val="28"/>
                <w:lang w:val="en-US"/>
              </w:rPr>
              <w:t>D. C</w:t>
            </w:r>
            <w:r>
              <w:rPr>
                <w:rStyle w:val="11"/>
                <w:rFonts w:hint="default" w:ascii="Times New Roman" w:hAnsi="Times New Roman" w:cs="Times New Roman"/>
                <w:bCs/>
                <w:i w:val="0"/>
                <w:iCs w:val="0"/>
                <w:color w:val="auto"/>
                <w:sz w:val="28"/>
                <w:szCs w:val="28"/>
                <w:vertAlign w:val="subscript"/>
                <w:lang w:val="en-US"/>
              </w:rPr>
              <w:t>2</w:t>
            </w:r>
            <w:r>
              <w:rPr>
                <w:rStyle w:val="11"/>
                <w:rFonts w:hint="default" w:ascii="Times New Roman" w:hAnsi="Times New Roman" w:cs="Times New Roman"/>
                <w:bCs/>
                <w:i w:val="0"/>
                <w:iCs w:val="0"/>
                <w:color w:val="auto"/>
                <w:sz w:val="28"/>
                <w:szCs w:val="28"/>
                <w:lang w:val="en-US"/>
              </w:rPr>
              <w:t>H</w:t>
            </w:r>
            <w:r>
              <w:rPr>
                <w:rStyle w:val="11"/>
                <w:rFonts w:hint="default" w:ascii="Times New Roman" w:hAnsi="Times New Roman" w:cs="Times New Roman"/>
                <w:bCs/>
                <w:i w:val="0"/>
                <w:iCs w:val="0"/>
                <w:color w:val="auto"/>
                <w:sz w:val="28"/>
                <w:szCs w:val="28"/>
                <w:vertAlign w:val="subscript"/>
                <w:lang w:val="en-US"/>
              </w:rPr>
              <w:t>5</w:t>
            </w:r>
            <w:r>
              <w:rPr>
                <w:rStyle w:val="11"/>
                <w:rFonts w:hint="default" w:ascii="Times New Roman" w:hAnsi="Times New Roman" w:cs="Times New Roman"/>
                <w:bCs/>
                <w:i w:val="0"/>
                <w:iCs w:val="0"/>
                <w:color w:val="auto"/>
                <w:sz w:val="28"/>
                <w:szCs w:val="28"/>
                <w:lang w:val="en-US"/>
              </w:rPr>
              <w:t>Cl, CaCO</w:t>
            </w:r>
            <w:r>
              <w:rPr>
                <w:rStyle w:val="11"/>
                <w:rFonts w:hint="default" w:ascii="Times New Roman" w:hAnsi="Times New Roman" w:cs="Times New Roman"/>
                <w:bCs/>
                <w:i w:val="0"/>
                <w:iCs w:val="0"/>
                <w:color w:val="auto"/>
                <w:sz w:val="28"/>
                <w:szCs w:val="28"/>
                <w:vertAlign w:val="subscript"/>
                <w:lang w:val="en-US"/>
              </w:rPr>
              <w:t>3</w:t>
            </w:r>
          </w:p>
        </w:tc>
      </w:tr>
    </w:tbl>
    <w:p w14:paraId="22FA9AFC">
      <w:pPr>
        <w:pageBreakBefore w:val="0"/>
        <w:kinsoku/>
        <w:wordWrap/>
        <w:overflowPunct/>
        <w:topLinePunct w:val="0"/>
        <w:bidi w:val="0"/>
        <w:spacing w:before="60" w:after="40" w:line="276" w:lineRule="auto"/>
        <w:jc w:val="both"/>
        <w:rPr>
          <w:rFonts w:hint="default" w:ascii="Times New Roman" w:hAnsi="Times New Roman" w:cs="Times New Roman"/>
          <w:color w:val="auto"/>
          <w:sz w:val="28"/>
          <w:szCs w:val="28"/>
          <w:lang w:val="de-DE"/>
        </w:rPr>
      </w:pPr>
      <w:r>
        <w:rPr>
          <w:rFonts w:hint="default" w:ascii="Times New Roman" w:hAnsi="Times New Roman" w:cs="Times New Roman"/>
          <w:b/>
          <w:color w:val="auto"/>
          <w:sz w:val="28"/>
          <w:szCs w:val="28"/>
          <w:lang w:val="de-DE"/>
        </w:rPr>
        <w:t xml:space="preserve">Câu </w:t>
      </w:r>
      <w:r>
        <w:rPr>
          <w:rFonts w:hint="default" w:ascii="Times New Roman" w:hAnsi="Times New Roman" w:cs="Times New Roman"/>
          <w:b/>
          <w:color w:val="auto"/>
          <w:sz w:val="28"/>
          <w:szCs w:val="28"/>
          <w:lang w:val="vi-VN"/>
        </w:rPr>
        <w:t>3</w:t>
      </w:r>
      <w:r>
        <w:rPr>
          <w:rFonts w:hint="default" w:ascii="Times New Roman" w:hAnsi="Times New Roman" w:cs="Times New Roman"/>
          <w:b/>
          <w:color w:val="auto"/>
          <w:sz w:val="28"/>
          <w:szCs w:val="28"/>
          <w:lang w:val="de-DE"/>
        </w:rPr>
        <w:t>:</w:t>
      </w:r>
      <w:r>
        <w:rPr>
          <w:rFonts w:hint="default" w:ascii="Times New Roman" w:hAnsi="Times New Roman" w:cs="Times New Roman"/>
          <w:color w:val="auto"/>
          <w:sz w:val="28"/>
          <w:szCs w:val="28"/>
          <w:lang w:val="de-DE"/>
        </w:rPr>
        <w:t xml:space="preserve"> Hợp chất hữu cơ được chia thành mấy loại?</w:t>
      </w:r>
    </w:p>
    <w:p w14:paraId="16177001">
      <w:pPr>
        <w:pageBreakBefore w:val="0"/>
        <w:tabs>
          <w:tab w:val="left" w:pos="2608"/>
          <w:tab w:val="left" w:pos="4939"/>
          <w:tab w:val="left" w:pos="7269"/>
        </w:tabs>
        <w:kinsoku/>
        <w:wordWrap/>
        <w:overflowPunct/>
        <w:topLinePunct w:val="0"/>
        <w:bidi w:val="0"/>
        <w:spacing w:before="60" w:after="40" w:line="276" w:lineRule="auto"/>
        <w:ind w:firstLine="283"/>
        <w:rPr>
          <w:rStyle w:val="11"/>
          <w:rFonts w:hint="default" w:ascii="Times New Roman" w:hAnsi="Times New Roman" w:cs="Times New Roman"/>
          <w:bCs/>
          <w:i w:val="0"/>
          <w:iCs w:val="0"/>
          <w:color w:val="auto"/>
          <w:sz w:val="28"/>
          <w:szCs w:val="28"/>
          <w:lang w:val="en-US"/>
        </w:rPr>
      </w:pPr>
      <w:r>
        <w:rPr>
          <w:rFonts w:hint="default" w:ascii="Times New Roman" w:hAnsi="Times New Roman" w:cs="Times New Roman"/>
          <w:b/>
          <w:color w:val="auto"/>
          <w:sz w:val="28"/>
          <w:szCs w:val="28"/>
          <w:lang w:val="de-DE"/>
        </w:rPr>
        <w:t xml:space="preserve">A. </w:t>
      </w:r>
      <w:r>
        <w:rPr>
          <w:rFonts w:hint="default" w:ascii="Times New Roman" w:hAnsi="Times New Roman" w:cs="Times New Roman"/>
          <w:color w:val="auto"/>
          <w:sz w:val="28"/>
          <w:szCs w:val="28"/>
          <w:lang w:val="de-DE"/>
        </w:rPr>
        <w:t>1</w:t>
      </w:r>
      <w:r>
        <w:rPr>
          <w:rFonts w:hint="default" w:ascii="Times New Roman" w:hAnsi="Times New Roman" w:cs="Times New Roman"/>
          <w:color w:val="auto"/>
          <w:sz w:val="28"/>
          <w:szCs w:val="28"/>
          <w:lang w:val="vi-VN"/>
        </w:rPr>
        <w:t>.</w:t>
      </w:r>
      <w:r>
        <w:rPr>
          <w:rFonts w:hint="default" w:ascii="Times New Roman" w:hAnsi="Times New Roman" w:cs="Times New Roman"/>
          <w:color w:val="auto"/>
          <w:sz w:val="28"/>
          <w:szCs w:val="28"/>
          <w:lang w:val="de-DE"/>
        </w:rPr>
        <w:tab/>
      </w:r>
      <w:r>
        <w:rPr>
          <w:rFonts w:hint="default" w:ascii="Times New Roman" w:hAnsi="Times New Roman" w:cs="Times New Roman"/>
          <w:b/>
          <w:color w:val="auto"/>
          <w:sz w:val="28"/>
          <w:szCs w:val="28"/>
          <w:lang w:val="de-DE"/>
        </w:rPr>
        <w:t xml:space="preserve">B. </w:t>
      </w:r>
      <w:r>
        <w:rPr>
          <w:rFonts w:hint="default" w:ascii="Times New Roman" w:hAnsi="Times New Roman" w:cs="Times New Roman"/>
          <w:color w:val="auto"/>
          <w:sz w:val="28"/>
          <w:szCs w:val="28"/>
          <w:lang w:val="de-DE"/>
        </w:rPr>
        <w:t>2</w:t>
      </w:r>
      <w:r>
        <w:rPr>
          <w:rFonts w:hint="default" w:ascii="Times New Roman" w:hAnsi="Times New Roman" w:cs="Times New Roman"/>
          <w:color w:val="auto"/>
          <w:sz w:val="28"/>
          <w:szCs w:val="28"/>
          <w:lang w:val="vi-VN"/>
        </w:rPr>
        <w:t>.</w:t>
      </w:r>
      <w:r>
        <w:rPr>
          <w:rFonts w:hint="default" w:ascii="Times New Roman" w:hAnsi="Times New Roman" w:cs="Times New Roman"/>
          <w:color w:val="auto"/>
          <w:sz w:val="28"/>
          <w:szCs w:val="28"/>
          <w:lang w:val="de-DE"/>
        </w:rPr>
        <w:tab/>
      </w:r>
      <w:r>
        <w:rPr>
          <w:rFonts w:hint="default" w:ascii="Times New Roman" w:hAnsi="Times New Roman" w:cs="Times New Roman"/>
          <w:b/>
          <w:color w:val="auto"/>
          <w:sz w:val="28"/>
          <w:szCs w:val="28"/>
          <w:lang w:val="de-DE"/>
        </w:rPr>
        <w:t xml:space="preserve">C. </w:t>
      </w:r>
      <w:r>
        <w:rPr>
          <w:rFonts w:hint="default" w:ascii="Times New Roman" w:hAnsi="Times New Roman" w:cs="Times New Roman"/>
          <w:color w:val="auto"/>
          <w:sz w:val="28"/>
          <w:szCs w:val="28"/>
          <w:lang w:val="de-DE"/>
        </w:rPr>
        <w:t>3</w:t>
      </w:r>
      <w:r>
        <w:rPr>
          <w:rFonts w:hint="default" w:ascii="Times New Roman" w:hAnsi="Times New Roman" w:cs="Times New Roman"/>
          <w:color w:val="auto"/>
          <w:sz w:val="28"/>
          <w:szCs w:val="28"/>
          <w:lang w:val="vi-VN"/>
        </w:rPr>
        <w:t>.</w:t>
      </w:r>
      <w:r>
        <w:rPr>
          <w:rFonts w:hint="default" w:ascii="Times New Roman" w:hAnsi="Times New Roman" w:cs="Times New Roman"/>
          <w:color w:val="auto"/>
          <w:sz w:val="28"/>
          <w:szCs w:val="28"/>
          <w:lang w:val="de-DE"/>
        </w:rPr>
        <w:tab/>
      </w:r>
      <w:r>
        <w:rPr>
          <w:rFonts w:hint="default" w:ascii="Times New Roman" w:hAnsi="Times New Roman" w:cs="Times New Roman"/>
          <w:b/>
          <w:color w:val="auto"/>
          <w:sz w:val="28"/>
          <w:szCs w:val="28"/>
          <w:lang w:val="de-DE"/>
        </w:rPr>
        <w:t xml:space="preserve">D. </w:t>
      </w:r>
      <w:r>
        <w:rPr>
          <w:rFonts w:hint="default" w:ascii="Times New Roman" w:hAnsi="Times New Roman" w:cs="Times New Roman"/>
          <w:color w:val="auto"/>
          <w:sz w:val="28"/>
          <w:szCs w:val="28"/>
          <w:lang w:val="de-DE"/>
        </w:rPr>
        <w:t>4</w:t>
      </w:r>
      <w:r>
        <w:rPr>
          <w:rFonts w:hint="default" w:ascii="Times New Roman" w:hAnsi="Times New Roman" w:cs="Times New Roman"/>
          <w:color w:val="auto"/>
          <w:sz w:val="28"/>
          <w:szCs w:val="28"/>
          <w:lang w:val="vi-VN"/>
        </w:rPr>
        <w:t>.</w:t>
      </w:r>
    </w:p>
    <w:p w14:paraId="0A6D7361">
      <w:pPr>
        <w:pageBreakBefore w:val="0"/>
        <w:kinsoku/>
        <w:wordWrap/>
        <w:overflowPunct/>
        <w:topLinePunct w:val="0"/>
        <w:bidi w:val="0"/>
        <w:spacing w:before="60" w:after="40" w:line="276" w:lineRule="auto"/>
        <w:rPr>
          <w:rStyle w:val="11"/>
          <w:rFonts w:hint="default" w:ascii="Times New Roman" w:hAnsi="Times New Roman" w:cs="Times New Roman"/>
          <w:bCs/>
          <w:i w:val="0"/>
          <w:iCs w:val="0"/>
          <w:color w:val="auto"/>
          <w:sz w:val="28"/>
          <w:szCs w:val="28"/>
          <w:lang w:val="en-US"/>
        </w:rPr>
      </w:pPr>
      <w:r>
        <w:rPr>
          <w:rStyle w:val="11"/>
          <w:rFonts w:hint="default" w:ascii="Times New Roman" w:hAnsi="Times New Roman" w:cs="Times New Roman"/>
          <w:b/>
          <w:bCs w:val="0"/>
          <w:i w:val="0"/>
          <w:iCs w:val="0"/>
          <w:color w:val="auto"/>
          <w:sz w:val="28"/>
          <w:szCs w:val="28"/>
          <w:lang w:val="en-US"/>
        </w:rPr>
        <w:t xml:space="preserve">Câu </w:t>
      </w:r>
      <w:r>
        <w:rPr>
          <w:rStyle w:val="11"/>
          <w:rFonts w:hint="default" w:ascii="Times New Roman" w:hAnsi="Times New Roman" w:cs="Times New Roman"/>
          <w:b/>
          <w:bCs w:val="0"/>
          <w:i w:val="0"/>
          <w:iCs w:val="0"/>
          <w:color w:val="auto"/>
          <w:sz w:val="28"/>
          <w:szCs w:val="28"/>
          <w:lang w:val="vi-VN"/>
        </w:rPr>
        <w:t>4</w:t>
      </w:r>
      <w:r>
        <w:rPr>
          <w:rStyle w:val="11"/>
          <w:rFonts w:hint="default" w:ascii="Times New Roman" w:hAnsi="Times New Roman" w:cs="Times New Roman"/>
          <w:b/>
          <w:bCs w:val="0"/>
          <w:i w:val="0"/>
          <w:iCs w:val="0"/>
          <w:color w:val="auto"/>
          <w:sz w:val="28"/>
          <w:szCs w:val="28"/>
          <w:lang w:val="en-US"/>
        </w:rPr>
        <w:t>:</w:t>
      </w:r>
      <w:r>
        <w:rPr>
          <w:rStyle w:val="11"/>
          <w:rFonts w:hint="default" w:ascii="Times New Roman" w:hAnsi="Times New Roman" w:cs="Times New Roman"/>
          <w:bCs/>
          <w:i w:val="0"/>
          <w:iCs w:val="0"/>
          <w:color w:val="auto"/>
          <w:sz w:val="28"/>
          <w:szCs w:val="28"/>
          <w:lang w:val="en-US"/>
        </w:rPr>
        <w:t xml:space="preserve"> Dãy chất nào sau đây thuộc nhóm hydrocarbon?</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077"/>
        <w:gridCol w:w="3077"/>
      </w:tblGrid>
      <w:tr w14:paraId="1DE145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077" w:type="dxa"/>
          </w:tcPr>
          <w:p w14:paraId="73AC7F48">
            <w:pPr>
              <w:pageBreakBefore w:val="0"/>
              <w:kinsoku/>
              <w:wordWrap/>
              <w:overflowPunct/>
              <w:topLinePunct w:val="0"/>
              <w:bidi w:val="0"/>
              <w:spacing w:before="60" w:after="40" w:line="276" w:lineRule="auto"/>
              <w:rPr>
                <w:rStyle w:val="11"/>
                <w:rFonts w:hint="default" w:ascii="Times New Roman" w:hAnsi="Times New Roman" w:cs="Times New Roman"/>
                <w:bCs/>
                <w:i w:val="0"/>
                <w:iCs w:val="0"/>
                <w:color w:val="auto"/>
                <w:sz w:val="28"/>
                <w:szCs w:val="28"/>
                <w:vertAlign w:val="subscript"/>
                <w:lang w:val="en-US"/>
              </w:rPr>
            </w:pPr>
            <w:r>
              <w:rPr>
                <w:rStyle w:val="11"/>
                <w:rFonts w:hint="default" w:ascii="Times New Roman" w:hAnsi="Times New Roman" w:cs="Times New Roman"/>
                <w:bCs/>
                <w:i w:val="0"/>
                <w:iCs w:val="0"/>
                <w:color w:val="auto"/>
                <w:sz w:val="28"/>
                <w:szCs w:val="28"/>
                <w:lang w:val="en-US"/>
              </w:rPr>
              <w:t>A. CH</w:t>
            </w:r>
            <w:r>
              <w:rPr>
                <w:rStyle w:val="11"/>
                <w:rFonts w:hint="default" w:ascii="Times New Roman" w:hAnsi="Times New Roman" w:cs="Times New Roman"/>
                <w:bCs/>
                <w:i w:val="0"/>
                <w:iCs w:val="0"/>
                <w:color w:val="auto"/>
                <w:sz w:val="28"/>
                <w:szCs w:val="28"/>
                <w:vertAlign w:val="subscript"/>
                <w:lang w:val="en-US"/>
              </w:rPr>
              <w:t>4</w:t>
            </w:r>
            <w:r>
              <w:rPr>
                <w:rStyle w:val="11"/>
                <w:rFonts w:hint="default" w:ascii="Times New Roman" w:hAnsi="Times New Roman" w:cs="Times New Roman"/>
                <w:bCs/>
                <w:i w:val="0"/>
                <w:iCs w:val="0"/>
                <w:color w:val="auto"/>
                <w:sz w:val="28"/>
                <w:szCs w:val="28"/>
                <w:lang w:val="en-US"/>
              </w:rPr>
              <w:t>, C</w:t>
            </w:r>
            <w:r>
              <w:rPr>
                <w:rStyle w:val="11"/>
                <w:rFonts w:hint="default" w:ascii="Times New Roman" w:hAnsi="Times New Roman" w:cs="Times New Roman"/>
                <w:bCs/>
                <w:i w:val="0"/>
                <w:iCs w:val="0"/>
                <w:color w:val="auto"/>
                <w:sz w:val="28"/>
                <w:szCs w:val="28"/>
                <w:vertAlign w:val="subscript"/>
                <w:lang w:val="en-US"/>
              </w:rPr>
              <w:t>2</w:t>
            </w:r>
            <w:r>
              <w:rPr>
                <w:rStyle w:val="11"/>
                <w:rFonts w:hint="default" w:ascii="Times New Roman" w:hAnsi="Times New Roman" w:cs="Times New Roman"/>
                <w:bCs/>
                <w:i w:val="0"/>
                <w:iCs w:val="0"/>
                <w:color w:val="auto"/>
                <w:sz w:val="28"/>
                <w:szCs w:val="28"/>
                <w:lang w:val="en-US"/>
              </w:rPr>
              <w:t>H</w:t>
            </w:r>
            <w:r>
              <w:rPr>
                <w:rStyle w:val="11"/>
                <w:rFonts w:hint="default" w:ascii="Times New Roman" w:hAnsi="Times New Roman" w:cs="Times New Roman"/>
                <w:bCs/>
                <w:i w:val="0"/>
                <w:iCs w:val="0"/>
                <w:color w:val="auto"/>
                <w:sz w:val="28"/>
                <w:szCs w:val="28"/>
                <w:vertAlign w:val="subscript"/>
                <w:lang w:val="en-US"/>
              </w:rPr>
              <w:t>4</w:t>
            </w:r>
            <w:r>
              <w:rPr>
                <w:rStyle w:val="11"/>
                <w:rFonts w:hint="default" w:ascii="Times New Roman" w:hAnsi="Times New Roman" w:cs="Times New Roman"/>
                <w:bCs/>
                <w:i w:val="0"/>
                <w:iCs w:val="0"/>
                <w:color w:val="auto"/>
                <w:sz w:val="28"/>
                <w:szCs w:val="28"/>
                <w:lang w:val="en-US"/>
              </w:rPr>
              <w:t>, C</w:t>
            </w:r>
            <w:r>
              <w:rPr>
                <w:rStyle w:val="11"/>
                <w:rFonts w:hint="default" w:ascii="Times New Roman" w:hAnsi="Times New Roman" w:cs="Times New Roman"/>
                <w:bCs/>
                <w:i w:val="0"/>
                <w:iCs w:val="0"/>
                <w:color w:val="auto"/>
                <w:sz w:val="28"/>
                <w:szCs w:val="28"/>
                <w:vertAlign w:val="subscript"/>
                <w:lang w:val="en-US"/>
              </w:rPr>
              <w:t>2</w:t>
            </w:r>
            <w:r>
              <w:rPr>
                <w:rStyle w:val="11"/>
                <w:rFonts w:hint="default" w:ascii="Times New Roman" w:hAnsi="Times New Roman" w:cs="Times New Roman"/>
                <w:bCs/>
                <w:i w:val="0"/>
                <w:iCs w:val="0"/>
                <w:color w:val="auto"/>
                <w:sz w:val="28"/>
                <w:szCs w:val="28"/>
                <w:lang w:val="en-US"/>
              </w:rPr>
              <w:t>H</w:t>
            </w:r>
            <w:r>
              <w:rPr>
                <w:rStyle w:val="11"/>
                <w:rFonts w:hint="default" w:ascii="Times New Roman" w:hAnsi="Times New Roman" w:cs="Times New Roman"/>
                <w:bCs/>
                <w:i w:val="0"/>
                <w:iCs w:val="0"/>
                <w:color w:val="auto"/>
                <w:sz w:val="28"/>
                <w:szCs w:val="28"/>
                <w:vertAlign w:val="subscript"/>
                <w:lang w:val="en-US"/>
              </w:rPr>
              <w:t>2</w:t>
            </w:r>
          </w:p>
        </w:tc>
        <w:tc>
          <w:tcPr>
            <w:tcW w:w="3077" w:type="dxa"/>
          </w:tcPr>
          <w:p w14:paraId="0E040E56">
            <w:pPr>
              <w:pageBreakBefore w:val="0"/>
              <w:kinsoku/>
              <w:wordWrap/>
              <w:overflowPunct/>
              <w:topLinePunct w:val="0"/>
              <w:bidi w:val="0"/>
              <w:spacing w:before="60" w:after="40" w:line="276" w:lineRule="auto"/>
              <w:rPr>
                <w:rStyle w:val="11"/>
                <w:rFonts w:hint="default" w:ascii="Times New Roman" w:hAnsi="Times New Roman" w:cs="Times New Roman"/>
                <w:bCs/>
                <w:i w:val="0"/>
                <w:iCs w:val="0"/>
                <w:color w:val="auto"/>
                <w:sz w:val="28"/>
                <w:szCs w:val="28"/>
                <w:lang w:val="en-US"/>
              </w:rPr>
            </w:pPr>
            <w:r>
              <w:rPr>
                <w:rStyle w:val="11"/>
                <w:rFonts w:hint="default" w:ascii="Times New Roman" w:hAnsi="Times New Roman" w:cs="Times New Roman"/>
                <w:bCs/>
                <w:i w:val="0"/>
                <w:iCs w:val="0"/>
                <w:color w:val="auto"/>
                <w:sz w:val="28"/>
                <w:szCs w:val="28"/>
                <w:lang w:val="en-US"/>
              </w:rPr>
              <w:t>B. C</w:t>
            </w:r>
            <w:r>
              <w:rPr>
                <w:rStyle w:val="11"/>
                <w:rFonts w:hint="default" w:ascii="Times New Roman" w:hAnsi="Times New Roman" w:cs="Times New Roman"/>
                <w:bCs/>
                <w:i w:val="0"/>
                <w:iCs w:val="0"/>
                <w:color w:val="auto"/>
                <w:sz w:val="28"/>
                <w:szCs w:val="28"/>
                <w:vertAlign w:val="subscript"/>
                <w:lang w:val="en-US"/>
              </w:rPr>
              <w:t>2</w:t>
            </w:r>
            <w:r>
              <w:rPr>
                <w:rStyle w:val="11"/>
                <w:rFonts w:hint="default" w:ascii="Times New Roman" w:hAnsi="Times New Roman" w:cs="Times New Roman"/>
                <w:bCs/>
                <w:i w:val="0"/>
                <w:iCs w:val="0"/>
                <w:color w:val="auto"/>
                <w:sz w:val="28"/>
                <w:szCs w:val="28"/>
                <w:lang w:val="en-US"/>
              </w:rPr>
              <w:t>H</w:t>
            </w:r>
            <w:r>
              <w:rPr>
                <w:rStyle w:val="11"/>
                <w:rFonts w:hint="default" w:ascii="Times New Roman" w:hAnsi="Times New Roman" w:cs="Times New Roman"/>
                <w:bCs/>
                <w:i w:val="0"/>
                <w:iCs w:val="0"/>
                <w:color w:val="auto"/>
                <w:sz w:val="28"/>
                <w:szCs w:val="28"/>
                <w:vertAlign w:val="subscript"/>
                <w:lang w:val="en-US"/>
              </w:rPr>
              <w:t>4</w:t>
            </w:r>
            <w:r>
              <w:rPr>
                <w:rStyle w:val="11"/>
                <w:rFonts w:hint="default" w:ascii="Times New Roman" w:hAnsi="Times New Roman" w:cs="Times New Roman"/>
                <w:bCs/>
                <w:i w:val="0"/>
                <w:iCs w:val="0"/>
                <w:color w:val="auto"/>
                <w:sz w:val="28"/>
                <w:szCs w:val="28"/>
                <w:lang w:val="en-US"/>
              </w:rPr>
              <w:t>, C</w:t>
            </w:r>
            <w:r>
              <w:rPr>
                <w:rStyle w:val="11"/>
                <w:rFonts w:hint="default" w:ascii="Times New Roman" w:hAnsi="Times New Roman" w:cs="Times New Roman"/>
                <w:bCs/>
                <w:i w:val="0"/>
                <w:iCs w:val="0"/>
                <w:color w:val="auto"/>
                <w:sz w:val="28"/>
                <w:szCs w:val="28"/>
                <w:vertAlign w:val="subscript"/>
                <w:lang w:val="en-US"/>
              </w:rPr>
              <w:t>3</w:t>
            </w:r>
            <w:r>
              <w:rPr>
                <w:rStyle w:val="11"/>
                <w:rFonts w:hint="default" w:ascii="Times New Roman" w:hAnsi="Times New Roman" w:cs="Times New Roman"/>
                <w:bCs/>
                <w:i w:val="0"/>
                <w:iCs w:val="0"/>
                <w:color w:val="auto"/>
                <w:sz w:val="28"/>
                <w:szCs w:val="28"/>
                <w:lang w:val="en-US"/>
              </w:rPr>
              <w:t>H</w:t>
            </w:r>
            <w:r>
              <w:rPr>
                <w:rStyle w:val="11"/>
                <w:rFonts w:hint="default" w:ascii="Times New Roman" w:hAnsi="Times New Roman" w:cs="Times New Roman"/>
                <w:bCs/>
                <w:i w:val="0"/>
                <w:iCs w:val="0"/>
                <w:color w:val="auto"/>
                <w:sz w:val="28"/>
                <w:szCs w:val="28"/>
                <w:vertAlign w:val="subscript"/>
                <w:lang w:val="en-US"/>
              </w:rPr>
              <w:t>7</w:t>
            </w:r>
            <w:r>
              <w:rPr>
                <w:rStyle w:val="11"/>
                <w:rFonts w:hint="default" w:ascii="Times New Roman" w:hAnsi="Times New Roman" w:cs="Times New Roman"/>
                <w:bCs/>
                <w:i w:val="0"/>
                <w:iCs w:val="0"/>
                <w:color w:val="auto"/>
                <w:sz w:val="28"/>
                <w:szCs w:val="28"/>
                <w:lang w:val="en-US"/>
              </w:rPr>
              <w:t>Cl, CH</w:t>
            </w:r>
            <w:r>
              <w:rPr>
                <w:rStyle w:val="11"/>
                <w:rFonts w:hint="default" w:ascii="Times New Roman" w:hAnsi="Times New Roman" w:cs="Times New Roman"/>
                <w:bCs/>
                <w:i w:val="0"/>
                <w:iCs w:val="0"/>
                <w:color w:val="auto"/>
                <w:sz w:val="28"/>
                <w:szCs w:val="28"/>
                <w:vertAlign w:val="subscript"/>
                <w:lang w:val="en-US"/>
              </w:rPr>
              <w:t>4</w:t>
            </w:r>
            <w:r>
              <w:rPr>
                <w:rStyle w:val="11"/>
                <w:rFonts w:hint="default" w:ascii="Times New Roman" w:hAnsi="Times New Roman" w:cs="Times New Roman"/>
                <w:bCs/>
                <w:i w:val="0"/>
                <w:iCs w:val="0"/>
                <w:color w:val="auto"/>
                <w:sz w:val="28"/>
                <w:szCs w:val="28"/>
                <w:lang w:val="en-US"/>
              </w:rPr>
              <w:t>O</w:t>
            </w:r>
          </w:p>
        </w:tc>
      </w:tr>
      <w:tr w14:paraId="137C9C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077" w:type="dxa"/>
          </w:tcPr>
          <w:p w14:paraId="1DCEF4A4">
            <w:pPr>
              <w:pageBreakBefore w:val="0"/>
              <w:kinsoku/>
              <w:wordWrap/>
              <w:overflowPunct/>
              <w:topLinePunct w:val="0"/>
              <w:bidi w:val="0"/>
              <w:spacing w:before="60" w:after="40" w:line="276" w:lineRule="auto"/>
              <w:rPr>
                <w:rStyle w:val="11"/>
                <w:rFonts w:hint="default" w:ascii="Times New Roman" w:hAnsi="Times New Roman" w:cs="Times New Roman"/>
                <w:bCs/>
                <w:i w:val="0"/>
                <w:iCs w:val="0"/>
                <w:color w:val="auto"/>
                <w:sz w:val="28"/>
                <w:szCs w:val="28"/>
                <w:vertAlign w:val="subscript"/>
                <w:lang w:val="en-US"/>
              </w:rPr>
            </w:pPr>
            <w:r>
              <w:rPr>
                <w:rStyle w:val="11"/>
                <w:rFonts w:hint="default" w:ascii="Times New Roman" w:hAnsi="Times New Roman" w:cs="Times New Roman"/>
                <w:bCs/>
                <w:i w:val="0"/>
                <w:iCs w:val="0"/>
                <w:color w:val="auto"/>
                <w:sz w:val="28"/>
                <w:szCs w:val="28"/>
                <w:lang w:val="en-US"/>
              </w:rPr>
              <w:t>C. C</w:t>
            </w:r>
            <w:r>
              <w:rPr>
                <w:rStyle w:val="11"/>
                <w:rFonts w:hint="default" w:ascii="Times New Roman" w:hAnsi="Times New Roman" w:cs="Times New Roman"/>
                <w:bCs/>
                <w:i w:val="0"/>
                <w:iCs w:val="0"/>
                <w:color w:val="auto"/>
                <w:sz w:val="28"/>
                <w:szCs w:val="28"/>
                <w:vertAlign w:val="subscript"/>
                <w:lang w:val="en-US"/>
              </w:rPr>
              <w:t>2</w:t>
            </w:r>
            <w:r>
              <w:rPr>
                <w:rStyle w:val="11"/>
                <w:rFonts w:hint="default" w:ascii="Times New Roman" w:hAnsi="Times New Roman" w:cs="Times New Roman"/>
                <w:bCs/>
                <w:i w:val="0"/>
                <w:iCs w:val="0"/>
                <w:color w:val="auto"/>
                <w:sz w:val="28"/>
                <w:szCs w:val="28"/>
                <w:lang w:val="en-US"/>
              </w:rPr>
              <w:t>H</w:t>
            </w:r>
            <w:r>
              <w:rPr>
                <w:rStyle w:val="11"/>
                <w:rFonts w:hint="default" w:ascii="Times New Roman" w:hAnsi="Times New Roman" w:cs="Times New Roman"/>
                <w:bCs/>
                <w:i w:val="0"/>
                <w:iCs w:val="0"/>
                <w:color w:val="auto"/>
                <w:sz w:val="28"/>
                <w:szCs w:val="28"/>
                <w:vertAlign w:val="subscript"/>
                <w:lang w:val="en-US"/>
              </w:rPr>
              <w:t>6</w:t>
            </w:r>
            <w:r>
              <w:rPr>
                <w:rStyle w:val="11"/>
                <w:rFonts w:hint="default" w:ascii="Times New Roman" w:hAnsi="Times New Roman" w:cs="Times New Roman"/>
                <w:bCs/>
                <w:i w:val="0"/>
                <w:iCs w:val="0"/>
                <w:color w:val="auto"/>
                <w:sz w:val="28"/>
                <w:szCs w:val="28"/>
                <w:lang w:val="en-US"/>
              </w:rPr>
              <w:t>O, CH</w:t>
            </w:r>
            <w:r>
              <w:rPr>
                <w:rStyle w:val="11"/>
                <w:rFonts w:hint="default" w:ascii="Times New Roman" w:hAnsi="Times New Roman" w:cs="Times New Roman"/>
                <w:bCs/>
                <w:i w:val="0"/>
                <w:iCs w:val="0"/>
                <w:color w:val="auto"/>
                <w:sz w:val="28"/>
                <w:szCs w:val="28"/>
                <w:vertAlign w:val="subscript"/>
                <w:lang w:val="en-US"/>
              </w:rPr>
              <w:t>4</w:t>
            </w:r>
            <w:r>
              <w:rPr>
                <w:rStyle w:val="11"/>
                <w:rFonts w:hint="default" w:ascii="Times New Roman" w:hAnsi="Times New Roman" w:cs="Times New Roman"/>
                <w:bCs/>
                <w:i w:val="0"/>
                <w:iCs w:val="0"/>
                <w:color w:val="auto"/>
                <w:sz w:val="28"/>
                <w:szCs w:val="28"/>
                <w:lang w:val="en-US"/>
              </w:rPr>
              <w:t>, C</w:t>
            </w:r>
            <w:r>
              <w:rPr>
                <w:rStyle w:val="11"/>
                <w:rFonts w:hint="default" w:ascii="Times New Roman" w:hAnsi="Times New Roman" w:cs="Times New Roman"/>
                <w:bCs/>
                <w:i w:val="0"/>
                <w:iCs w:val="0"/>
                <w:color w:val="auto"/>
                <w:sz w:val="28"/>
                <w:szCs w:val="28"/>
                <w:vertAlign w:val="subscript"/>
                <w:lang w:val="en-US"/>
              </w:rPr>
              <w:t>2</w:t>
            </w:r>
            <w:r>
              <w:rPr>
                <w:rStyle w:val="11"/>
                <w:rFonts w:hint="default" w:ascii="Times New Roman" w:hAnsi="Times New Roman" w:cs="Times New Roman"/>
                <w:bCs/>
                <w:i w:val="0"/>
                <w:iCs w:val="0"/>
                <w:color w:val="auto"/>
                <w:sz w:val="28"/>
                <w:szCs w:val="28"/>
                <w:lang w:val="en-US"/>
              </w:rPr>
              <w:t>H</w:t>
            </w:r>
            <w:r>
              <w:rPr>
                <w:rStyle w:val="11"/>
                <w:rFonts w:hint="default" w:ascii="Times New Roman" w:hAnsi="Times New Roman" w:cs="Times New Roman"/>
                <w:bCs/>
                <w:i w:val="0"/>
                <w:iCs w:val="0"/>
                <w:color w:val="auto"/>
                <w:sz w:val="28"/>
                <w:szCs w:val="28"/>
                <w:vertAlign w:val="subscript"/>
                <w:lang w:val="en-US"/>
              </w:rPr>
              <w:t>6</w:t>
            </w:r>
          </w:p>
        </w:tc>
        <w:tc>
          <w:tcPr>
            <w:tcW w:w="3077" w:type="dxa"/>
          </w:tcPr>
          <w:p w14:paraId="658190C2">
            <w:pPr>
              <w:pageBreakBefore w:val="0"/>
              <w:kinsoku/>
              <w:wordWrap/>
              <w:overflowPunct/>
              <w:topLinePunct w:val="0"/>
              <w:bidi w:val="0"/>
              <w:spacing w:before="60" w:after="40" w:line="276" w:lineRule="auto"/>
              <w:rPr>
                <w:rStyle w:val="11"/>
                <w:rFonts w:hint="default" w:ascii="Times New Roman" w:hAnsi="Times New Roman" w:cs="Times New Roman"/>
                <w:bCs/>
                <w:i w:val="0"/>
                <w:iCs w:val="0"/>
                <w:color w:val="auto"/>
                <w:sz w:val="28"/>
                <w:szCs w:val="28"/>
                <w:vertAlign w:val="subscript"/>
                <w:lang w:val="en-US"/>
              </w:rPr>
            </w:pPr>
            <w:r>
              <w:rPr>
                <w:rStyle w:val="11"/>
                <w:rFonts w:hint="default" w:ascii="Times New Roman" w:hAnsi="Times New Roman" w:cs="Times New Roman"/>
                <w:bCs/>
                <w:i w:val="0"/>
                <w:iCs w:val="0"/>
                <w:color w:val="auto"/>
                <w:sz w:val="28"/>
                <w:szCs w:val="28"/>
                <w:lang w:val="en-US"/>
              </w:rPr>
              <w:t>D. C</w:t>
            </w:r>
            <w:r>
              <w:rPr>
                <w:rStyle w:val="11"/>
                <w:rFonts w:hint="default" w:ascii="Times New Roman" w:hAnsi="Times New Roman" w:cs="Times New Roman"/>
                <w:bCs/>
                <w:i w:val="0"/>
                <w:iCs w:val="0"/>
                <w:color w:val="auto"/>
                <w:sz w:val="28"/>
                <w:szCs w:val="28"/>
                <w:vertAlign w:val="subscript"/>
                <w:lang w:val="en-US"/>
              </w:rPr>
              <w:t>2</w:t>
            </w:r>
            <w:r>
              <w:rPr>
                <w:rStyle w:val="11"/>
                <w:rFonts w:hint="default" w:ascii="Times New Roman" w:hAnsi="Times New Roman" w:cs="Times New Roman"/>
                <w:bCs/>
                <w:i w:val="0"/>
                <w:iCs w:val="0"/>
                <w:color w:val="auto"/>
                <w:sz w:val="28"/>
                <w:szCs w:val="28"/>
                <w:lang w:val="en-US"/>
              </w:rPr>
              <w:t>H</w:t>
            </w:r>
            <w:r>
              <w:rPr>
                <w:rStyle w:val="11"/>
                <w:rFonts w:hint="default" w:ascii="Times New Roman" w:hAnsi="Times New Roman" w:cs="Times New Roman"/>
                <w:bCs/>
                <w:i w:val="0"/>
                <w:iCs w:val="0"/>
                <w:color w:val="auto"/>
                <w:sz w:val="28"/>
                <w:szCs w:val="28"/>
                <w:vertAlign w:val="subscript"/>
                <w:lang w:val="en-US"/>
              </w:rPr>
              <w:t>2</w:t>
            </w:r>
            <w:r>
              <w:rPr>
                <w:rStyle w:val="11"/>
                <w:rFonts w:hint="default" w:ascii="Times New Roman" w:hAnsi="Times New Roman" w:cs="Times New Roman"/>
                <w:bCs/>
                <w:i w:val="0"/>
                <w:iCs w:val="0"/>
                <w:color w:val="auto"/>
                <w:sz w:val="28"/>
                <w:szCs w:val="28"/>
                <w:lang w:val="en-US"/>
              </w:rPr>
              <w:t>, C</w:t>
            </w:r>
            <w:r>
              <w:rPr>
                <w:rStyle w:val="11"/>
                <w:rFonts w:hint="default" w:ascii="Times New Roman" w:hAnsi="Times New Roman" w:cs="Times New Roman"/>
                <w:bCs/>
                <w:i w:val="0"/>
                <w:iCs w:val="0"/>
                <w:color w:val="auto"/>
                <w:sz w:val="28"/>
                <w:szCs w:val="28"/>
                <w:vertAlign w:val="subscript"/>
                <w:lang w:val="en-US"/>
              </w:rPr>
              <w:t>3</w:t>
            </w:r>
            <w:r>
              <w:rPr>
                <w:rStyle w:val="11"/>
                <w:rFonts w:hint="default" w:ascii="Times New Roman" w:hAnsi="Times New Roman" w:cs="Times New Roman"/>
                <w:bCs/>
                <w:i w:val="0"/>
                <w:iCs w:val="0"/>
                <w:color w:val="auto"/>
                <w:sz w:val="28"/>
                <w:szCs w:val="28"/>
                <w:lang w:val="en-US"/>
              </w:rPr>
              <w:t>H</w:t>
            </w:r>
            <w:r>
              <w:rPr>
                <w:rStyle w:val="11"/>
                <w:rFonts w:hint="default" w:ascii="Times New Roman" w:hAnsi="Times New Roman" w:cs="Times New Roman"/>
                <w:bCs/>
                <w:i w:val="0"/>
                <w:iCs w:val="0"/>
                <w:color w:val="auto"/>
                <w:sz w:val="28"/>
                <w:szCs w:val="28"/>
                <w:vertAlign w:val="subscript"/>
                <w:lang w:val="en-US"/>
              </w:rPr>
              <w:t>8</w:t>
            </w:r>
            <w:r>
              <w:rPr>
                <w:rStyle w:val="11"/>
                <w:rFonts w:hint="default" w:ascii="Times New Roman" w:hAnsi="Times New Roman" w:cs="Times New Roman"/>
                <w:bCs/>
                <w:i w:val="0"/>
                <w:iCs w:val="0"/>
                <w:color w:val="auto"/>
                <w:sz w:val="28"/>
                <w:szCs w:val="28"/>
                <w:lang w:val="en-US"/>
              </w:rPr>
              <w:t>O, C</w:t>
            </w:r>
            <w:r>
              <w:rPr>
                <w:rStyle w:val="11"/>
                <w:rFonts w:hint="default" w:ascii="Times New Roman" w:hAnsi="Times New Roman" w:cs="Times New Roman"/>
                <w:bCs/>
                <w:i w:val="0"/>
                <w:iCs w:val="0"/>
                <w:color w:val="auto"/>
                <w:sz w:val="28"/>
                <w:szCs w:val="28"/>
                <w:vertAlign w:val="subscript"/>
                <w:lang w:val="en-US"/>
              </w:rPr>
              <w:t>5</w:t>
            </w:r>
            <w:r>
              <w:rPr>
                <w:rStyle w:val="11"/>
                <w:rFonts w:hint="default" w:ascii="Times New Roman" w:hAnsi="Times New Roman" w:cs="Times New Roman"/>
                <w:bCs/>
                <w:i w:val="0"/>
                <w:iCs w:val="0"/>
                <w:color w:val="auto"/>
                <w:sz w:val="28"/>
                <w:szCs w:val="28"/>
                <w:lang w:val="en-US"/>
              </w:rPr>
              <w:t>H</w:t>
            </w:r>
            <w:r>
              <w:rPr>
                <w:rStyle w:val="11"/>
                <w:rFonts w:hint="default" w:ascii="Times New Roman" w:hAnsi="Times New Roman" w:cs="Times New Roman"/>
                <w:bCs/>
                <w:i w:val="0"/>
                <w:iCs w:val="0"/>
                <w:color w:val="auto"/>
                <w:sz w:val="28"/>
                <w:szCs w:val="28"/>
                <w:vertAlign w:val="subscript"/>
                <w:lang w:val="en-US"/>
              </w:rPr>
              <w:t>12</w:t>
            </w:r>
          </w:p>
        </w:tc>
      </w:tr>
    </w:tbl>
    <w:p w14:paraId="13CEBC1B">
      <w:pPr>
        <w:pageBreakBefore w:val="0"/>
        <w:kinsoku/>
        <w:wordWrap/>
        <w:overflowPunct/>
        <w:topLinePunct w:val="0"/>
        <w:bidi w:val="0"/>
        <w:spacing w:before="60" w:after="40" w:line="276" w:lineRule="auto"/>
        <w:jc w:val="both"/>
        <w:rPr>
          <w:rFonts w:hint="default" w:ascii="Times New Roman" w:hAnsi="Times New Roman" w:cs="Times New Roman"/>
          <w:color w:val="auto"/>
          <w:sz w:val="28"/>
          <w:szCs w:val="28"/>
          <w:lang w:val="pt-BR"/>
        </w:rPr>
      </w:pPr>
      <w:r>
        <w:rPr>
          <w:rFonts w:hint="default" w:ascii="Times New Roman" w:hAnsi="Times New Roman" w:cs="Times New Roman"/>
          <w:color w:val="auto"/>
          <w:sz w:val="28"/>
          <w:szCs w:val="28"/>
          <w:lang w:val="vi-VN"/>
        </w:rPr>
        <w:t xml:space="preserve"> </w:t>
      </w:r>
      <w:r>
        <w:rPr>
          <w:rFonts w:hint="default" w:ascii="Times New Roman" w:hAnsi="Times New Roman" w:cs="Times New Roman"/>
          <w:b/>
          <w:color w:val="auto"/>
          <w:sz w:val="28"/>
          <w:szCs w:val="28"/>
          <w:lang w:val="pt-BR"/>
        </w:rPr>
        <w:t>Câu</w:t>
      </w:r>
      <w:r>
        <w:rPr>
          <w:rFonts w:hint="default" w:ascii="Times New Roman" w:hAnsi="Times New Roman" w:cs="Times New Roman"/>
          <w:b/>
          <w:color w:val="auto"/>
          <w:sz w:val="28"/>
          <w:szCs w:val="28"/>
          <w:lang w:val="vi-VN"/>
        </w:rPr>
        <w:t xml:space="preserve"> 5</w:t>
      </w:r>
      <w:r>
        <w:rPr>
          <w:rFonts w:hint="default" w:ascii="Times New Roman" w:hAnsi="Times New Roman" w:cs="Times New Roman"/>
          <w:b/>
          <w:color w:val="auto"/>
          <w:sz w:val="28"/>
          <w:szCs w:val="28"/>
          <w:lang w:val="pt-BR"/>
        </w:rPr>
        <w:t>:</w:t>
      </w:r>
      <w:r>
        <w:rPr>
          <w:rFonts w:hint="default" w:ascii="Times New Roman" w:hAnsi="Times New Roman" w:cs="Times New Roman"/>
          <w:color w:val="auto"/>
          <w:sz w:val="28"/>
          <w:szCs w:val="28"/>
          <w:lang w:val="pt-BR"/>
        </w:rPr>
        <w:t xml:space="preserve"> Trong các hợp chất hữu cơ, cacbon luôn có hoá trị là</w:t>
      </w:r>
    </w:p>
    <w:p w14:paraId="4D0BB684">
      <w:pPr>
        <w:pageBreakBefore w:val="0"/>
        <w:numPr>
          <w:ilvl w:val="0"/>
          <w:numId w:val="59"/>
        </w:numPr>
        <w:tabs>
          <w:tab w:val="left" w:pos="2608"/>
          <w:tab w:val="left" w:pos="4939"/>
          <w:tab w:val="left" w:pos="7269"/>
        </w:tabs>
        <w:kinsoku/>
        <w:wordWrap/>
        <w:overflowPunct/>
        <w:topLinePunct w:val="0"/>
        <w:bidi w:val="0"/>
        <w:spacing w:before="60" w:after="40" w:line="276" w:lineRule="auto"/>
        <w:ind w:firstLine="283"/>
        <w:rPr>
          <w:rFonts w:hint="default" w:ascii="Times New Roman" w:hAnsi="Times New Roman" w:cs="Times New Roman"/>
          <w:sz w:val="28"/>
          <w:szCs w:val="28"/>
          <w:lang w:val="vi-VN"/>
        </w:rPr>
      </w:pPr>
      <w:r>
        <w:rPr>
          <w:rFonts w:hint="default" w:ascii="Times New Roman" w:hAnsi="Times New Roman" w:cs="Times New Roman"/>
          <w:sz w:val="28"/>
          <w:szCs w:val="28"/>
          <w:lang w:val="vi-VN"/>
        </w:rPr>
        <w:t>I.</w:t>
      </w:r>
      <w:r>
        <w:rPr>
          <w:rFonts w:hint="default" w:ascii="Times New Roman" w:hAnsi="Times New Roman" w:cs="Times New Roman"/>
          <w:sz w:val="28"/>
          <w:szCs w:val="28"/>
          <w:lang w:val="de-DE"/>
        </w:rPr>
        <w:tab/>
      </w:r>
      <w:r>
        <w:rPr>
          <w:rFonts w:hint="default" w:ascii="Times New Roman" w:hAnsi="Times New Roman" w:cs="Times New Roman"/>
          <w:b/>
          <w:color w:val="FF0000"/>
          <w:sz w:val="28"/>
          <w:szCs w:val="28"/>
          <w:lang w:val="vi-VN"/>
        </w:rPr>
        <w:t xml:space="preserve">B. </w:t>
      </w:r>
      <w:r>
        <w:rPr>
          <w:rFonts w:hint="default" w:ascii="Times New Roman" w:hAnsi="Times New Roman" w:cs="Times New Roman"/>
          <w:color w:val="FF0000"/>
          <w:sz w:val="28"/>
          <w:szCs w:val="28"/>
          <w:lang w:val="vi-VN"/>
        </w:rPr>
        <w:t>IV.</w:t>
      </w:r>
      <w:r>
        <w:rPr>
          <w:rFonts w:hint="default" w:ascii="Times New Roman" w:hAnsi="Times New Roman" w:cs="Times New Roman"/>
          <w:sz w:val="28"/>
          <w:szCs w:val="28"/>
          <w:lang w:val="de-DE"/>
        </w:rPr>
        <w:tab/>
      </w:r>
      <w:r>
        <w:rPr>
          <w:rFonts w:hint="default" w:ascii="Times New Roman" w:hAnsi="Times New Roman" w:cs="Times New Roman"/>
          <w:b/>
          <w:sz w:val="28"/>
          <w:szCs w:val="28"/>
          <w:lang w:val="vi-VN"/>
        </w:rPr>
        <w:t xml:space="preserve">C. </w:t>
      </w:r>
      <w:r>
        <w:rPr>
          <w:rFonts w:hint="default" w:ascii="Times New Roman" w:hAnsi="Times New Roman" w:cs="Times New Roman"/>
          <w:sz w:val="28"/>
          <w:szCs w:val="28"/>
          <w:lang w:val="vi-VN"/>
        </w:rPr>
        <w:t>III.</w:t>
      </w:r>
      <w:r>
        <w:rPr>
          <w:rFonts w:hint="default" w:ascii="Times New Roman" w:hAnsi="Times New Roman" w:cs="Times New Roman"/>
          <w:sz w:val="28"/>
          <w:szCs w:val="28"/>
          <w:lang w:val="de-DE"/>
        </w:rPr>
        <w:tab/>
      </w:r>
      <w:r>
        <w:rPr>
          <w:rFonts w:hint="default" w:ascii="Times New Roman" w:hAnsi="Times New Roman" w:cs="Times New Roman"/>
          <w:b/>
          <w:sz w:val="28"/>
          <w:szCs w:val="28"/>
          <w:lang w:val="vi-VN"/>
        </w:rPr>
        <w:t xml:space="preserve">D. </w:t>
      </w:r>
      <w:r>
        <w:rPr>
          <w:rFonts w:hint="default" w:ascii="Times New Roman" w:hAnsi="Times New Roman" w:cs="Times New Roman"/>
          <w:sz w:val="28"/>
          <w:szCs w:val="28"/>
          <w:lang w:val="vi-VN"/>
        </w:rPr>
        <w:t>II.</w:t>
      </w:r>
    </w:p>
    <w:p w14:paraId="1DCD476F">
      <w:pPr>
        <w:pageBreakBefore w:val="0"/>
        <w:kinsoku/>
        <w:wordWrap/>
        <w:overflowPunct/>
        <w:topLinePunct w:val="0"/>
        <w:autoSpaceDE/>
        <w:autoSpaceDN/>
        <w:bidi w:val="0"/>
        <w:adjustRightInd/>
        <w:snapToGrid w:val="0"/>
        <w:spacing w:before="60" w:after="40" w:line="276" w:lineRule="auto"/>
        <w:textAlignment w:val="auto"/>
        <w:rPr>
          <w:rFonts w:hint="default" w:ascii="Times New Roman" w:hAnsi="Times New Roman" w:cs="Times New Roman"/>
          <w:b w:val="0"/>
          <w:bCs/>
          <w:sz w:val="28"/>
          <w:szCs w:val="28"/>
          <w:lang w:val="vi-VN"/>
        </w:rPr>
      </w:pPr>
      <w:r>
        <w:rPr>
          <w:rFonts w:hint="default" w:ascii="Times New Roman" w:hAnsi="Times New Roman" w:cs="Times New Roman"/>
          <w:b/>
          <w:bCs/>
          <w:color w:val="C00000"/>
          <w:sz w:val="28"/>
          <w:szCs w:val="28"/>
          <w:lang w:val="vi-VN"/>
        </w:rPr>
        <w:t>c)</w:t>
      </w:r>
      <w:r>
        <w:rPr>
          <w:rFonts w:hint="default" w:ascii="Times New Roman" w:hAnsi="Times New Roman" w:cs="Times New Roman"/>
          <w:color w:val="C00000"/>
          <w:sz w:val="28"/>
          <w:szCs w:val="28"/>
          <w:lang w:val="vi-VN"/>
        </w:rPr>
        <w:t xml:space="preserve"> </w:t>
      </w:r>
      <w:r>
        <w:rPr>
          <w:rFonts w:ascii="Times New Roman" w:hAnsi="Times New Roman" w:cs="Times New Roman"/>
          <w:b/>
          <w:bCs/>
          <w:color w:val="C00000"/>
          <w:sz w:val="28"/>
          <w:szCs w:val="28"/>
          <w:lang w:val="en-US"/>
        </w:rPr>
        <w:t>Sản phẩm:</w:t>
      </w:r>
      <w:r>
        <w:rPr>
          <w:rFonts w:ascii="Times New Roman" w:hAnsi="Times New Roman" w:cs="Times New Roman"/>
          <w:b/>
          <w:bCs/>
          <w:sz w:val="28"/>
          <w:szCs w:val="28"/>
          <w:lang w:val="en-US"/>
        </w:rPr>
        <w:t xml:space="preserve"> </w:t>
      </w:r>
      <w:r>
        <w:rPr>
          <w:rStyle w:val="11"/>
          <w:rFonts w:hint="default" w:ascii="Times New Roman" w:hAnsi="Times New Roman" w:cs="Times New Roman"/>
          <w:b w:val="0"/>
          <w:bCs/>
          <w:i w:val="0"/>
          <w:iCs w:val="0"/>
          <w:sz w:val="28"/>
          <w:szCs w:val="28"/>
          <w:lang w:val="en-US"/>
        </w:rPr>
        <w:t>Câu 1</w:t>
      </w:r>
      <w:r>
        <w:rPr>
          <w:rStyle w:val="11"/>
          <w:rFonts w:hint="default" w:ascii="Times New Roman" w:hAnsi="Times New Roman" w:cs="Times New Roman"/>
          <w:b w:val="0"/>
          <w:bCs/>
          <w:i w:val="0"/>
          <w:iCs w:val="0"/>
          <w:sz w:val="28"/>
          <w:szCs w:val="28"/>
          <w:lang w:val="vi-VN"/>
        </w:rPr>
        <w:t xml:space="preserve"> - A, </w:t>
      </w:r>
      <w:r>
        <w:rPr>
          <w:rStyle w:val="11"/>
          <w:rFonts w:hint="default" w:ascii="Times New Roman" w:hAnsi="Times New Roman" w:cs="Times New Roman"/>
          <w:b w:val="0"/>
          <w:bCs/>
          <w:i w:val="0"/>
          <w:iCs w:val="0"/>
          <w:sz w:val="28"/>
          <w:szCs w:val="28"/>
          <w:lang w:val="en-US"/>
        </w:rPr>
        <w:t xml:space="preserve">Câu </w:t>
      </w:r>
      <w:r>
        <w:rPr>
          <w:rStyle w:val="11"/>
          <w:rFonts w:hint="default" w:ascii="Times New Roman" w:hAnsi="Times New Roman" w:cs="Times New Roman"/>
          <w:b w:val="0"/>
          <w:bCs/>
          <w:i w:val="0"/>
          <w:iCs w:val="0"/>
          <w:sz w:val="28"/>
          <w:szCs w:val="28"/>
          <w:lang w:val="vi-VN"/>
        </w:rPr>
        <w:t xml:space="preserve">2 - C, </w:t>
      </w:r>
      <w:r>
        <w:rPr>
          <w:rStyle w:val="11"/>
          <w:rFonts w:hint="default" w:ascii="Times New Roman" w:hAnsi="Times New Roman" w:cs="Times New Roman"/>
          <w:b w:val="0"/>
          <w:bCs/>
          <w:i w:val="0"/>
          <w:iCs w:val="0"/>
          <w:sz w:val="28"/>
          <w:szCs w:val="28"/>
          <w:lang w:val="en-US"/>
        </w:rPr>
        <w:t xml:space="preserve">Câu </w:t>
      </w:r>
      <w:r>
        <w:rPr>
          <w:rStyle w:val="11"/>
          <w:rFonts w:hint="default" w:ascii="Times New Roman" w:hAnsi="Times New Roman" w:cs="Times New Roman"/>
          <w:b w:val="0"/>
          <w:bCs/>
          <w:i w:val="0"/>
          <w:iCs w:val="0"/>
          <w:sz w:val="28"/>
          <w:szCs w:val="28"/>
          <w:lang w:val="vi-VN"/>
        </w:rPr>
        <w:t xml:space="preserve">3 - B, </w:t>
      </w:r>
      <w:r>
        <w:rPr>
          <w:rStyle w:val="11"/>
          <w:rFonts w:hint="default" w:ascii="Times New Roman" w:hAnsi="Times New Roman" w:cs="Times New Roman"/>
          <w:b w:val="0"/>
          <w:bCs/>
          <w:i w:val="0"/>
          <w:iCs w:val="0"/>
          <w:sz w:val="28"/>
          <w:szCs w:val="28"/>
          <w:lang w:val="en-US"/>
        </w:rPr>
        <w:t xml:space="preserve">Câu </w:t>
      </w:r>
      <w:r>
        <w:rPr>
          <w:rStyle w:val="11"/>
          <w:rFonts w:hint="default" w:ascii="Times New Roman" w:hAnsi="Times New Roman" w:cs="Times New Roman"/>
          <w:b w:val="0"/>
          <w:bCs/>
          <w:i w:val="0"/>
          <w:iCs w:val="0"/>
          <w:sz w:val="28"/>
          <w:szCs w:val="28"/>
          <w:lang w:val="vi-VN"/>
        </w:rPr>
        <w:t xml:space="preserve">4 - A, </w:t>
      </w:r>
      <w:r>
        <w:rPr>
          <w:rStyle w:val="11"/>
          <w:rFonts w:hint="default" w:ascii="Times New Roman" w:hAnsi="Times New Roman" w:cs="Times New Roman"/>
          <w:b w:val="0"/>
          <w:bCs/>
          <w:i w:val="0"/>
          <w:iCs w:val="0"/>
          <w:sz w:val="28"/>
          <w:szCs w:val="28"/>
          <w:lang w:val="en-US"/>
        </w:rPr>
        <w:t xml:space="preserve">Câu </w:t>
      </w:r>
      <w:r>
        <w:rPr>
          <w:rStyle w:val="11"/>
          <w:rFonts w:hint="default" w:ascii="Times New Roman" w:hAnsi="Times New Roman" w:cs="Times New Roman"/>
          <w:b w:val="0"/>
          <w:bCs/>
          <w:i w:val="0"/>
          <w:iCs w:val="0"/>
          <w:sz w:val="28"/>
          <w:szCs w:val="28"/>
          <w:lang w:val="vi-VN"/>
        </w:rPr>
        <w:t>5 - B</w:t>
      </w:r>
      <w:r>
        <w:rPr>
          <w:rStyle w:val="11"/>
          <w:rFonts w:hint="default" w:ascii="Times New Roman" w:hAnsi="Times New Roman" w:cs="Times New Roman"/>
          <w:b w:val="0"/>
          <w:bCs/>
          <w:i w:val="0"/>
          <w:iCs w:val="0"/>
          <w:sz w:val="28"/>
          <w:szCs w:val="28"/>
          <w:lang w:val="en-US"/>
        </w:rPr>
        <w:t xml:space="preserve"> </w:t>
      </w:r>
    </w:p>
    <w:p w14:paraId="300C7258">
      <w:pPr>
        <w:pageBreakBefore w:val="0"/>
        <w:kinsoku/>
        <w:wordWrap/>
        <w:overflowPunct/>
        <w:topLinePunct w:val="0"/>
        <w:autoSpaceDE/>
        <w:autoSpaceDN/>
        <w:bidi w:val="0"/>
        <w:adjustRightInd/>
        <w:spacing w:before="60" w:after="40" w:line="276" w:lineRule="auto"/>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Style w:val="16"/>
        <w:tblW w:w="10175" w:type="dxa"/>
        <w:tblInd w:w="-1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75"/>
        <w:gridCol w:w="2400"/>
      </w:tblGrid>
      <w:tr w14:paraId="69389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7" w:hRule="atLeast"/>
        </w:trPr>
        <w:tc>
          <w:tcPr>
            <w:tcW w:w="7775" w:type="dxa"/>
            <w:shd w:val="clear" w:color="auto" w:fill="F2DCDC" w:themeFill="accent2" w:themeFillTint="32"/>
          </w:tcPr>
          <w:p w14:paraId="548BFE91">
            <w:pPr>
              <w:pageBreakBefore w:val="0"/>
              <w:kinsoku/>
              <w:wordWrap/>
              <w:overflowPunct/>
              <w:topLinePunct w:val="0"/>
              <w:autoSpaceDE/>
              <w:autoSpaceDN/>
              <w:bidi w:val="0"/>
              <w:adjustRightInd/>
              <w:spacing w:before="60" w:after="40" w:line="276"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GV</w:t>
            </w:r>
          </w:p>
        </w:tc>
        <w:tc>
          <w:tcPr>
            <w:tcW w:w="2400" w:type="dxa"/>
            <w:shd w:val="clear" w:color="auto" w:fill="F2DCDC" w:themeFill="accent2" w:themeFillTint="32"/>
          </w:tcPr>
          <w:p w14:paraId="66B2A9F1">
            <w:pPr>
              <w:pageBreakBefore w:val="0"/>
              <w:kinsoku/>
              <w:wordWrap/>
              <w:overflowPunct/>
              <w:topLinePunct w:val="0"/>
              <w:autoSpaceDE/>
              <w:autoSpaceDN/>
              <w:bidi w:val="0"/>
              <w:adjustRightInd/>
              <w:spacing w:before="60" w:after="40" w:line="276"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HS</w:t>
            </w:r>
          </w:p>
        </w:tc>
      </w:tr>
      <w:tr w14:paraId="318C9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9" w:hRule="atLeast"/>
        </w:trPr>
        <w:tc>
          <w:tcPr>
            <w:tcW w:w="7775" w:type="dxa"/>
          </w:tcPr>
          <w:p w14:paraId="44A272BA">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0F35C415">
            <w:pPr>
              <w:pageBreakBefore w:val="0"/>
              <w:kinsoku/>
              <w:wordWrap/>
              <w:overflowPunct/>
              <w:topLinePunct w:val="0"/>
              <w:bidi w:val="0"/>
              <w:spacing w:before="60" w:after="40" w:line="276" w:lineRule="auto"/>
              <w:ind w:left="162" w:right="242"/>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Cs/>
                <w:i w:val="0"/>
                <w:iCs w:val="0"/>
                <w:sz w:val="28"/>
                <w:szCs w:val="28"/>
                <w:lang w:val="en-US"/>
              </w:rPr>
              <w:t>-</w:t>
            </w:r>
            <w:r>
              <w:rPr>
                <w:rStyle w:val="11"/>
                <w:rFonts w:hint="default" w:ascii="Times New Roman" w:hAnsi="Times New Roman" w:cs="Times New Roman"/>
                <w:bCs/>
                <w:i w:val="0"/>
                <w:iCs w:val="0"/>
                <w:sz w:val="28"/>
                <w:szCs w:val="28"/>
                <w:lang w:val="vi-VN"/>
              </w:rPr>
              <w:t>Thử thách 1</w:t>
            </w:r>
            <w:r>
              <w:rPr>
                <w:rStyle w:val="11"/>
                <w:rFonts w:hint="default" w:ascii="Times New Roman" w:hAnsi="Times New Roman" w:cs="Times New Roman"/>
                <w:bCs/>
                <w:sz w:val="28"/>
                <w:szCs w:val="28"/>
                <w:lang w:val="en-US"/>
              </w:rPr>
              <w:t xml:space="preserve">: </w:t>
            </w:r>
            <w:r>
              <w:rPr>
                <w:rStyle w:val="11"/>
                <w:rFonts w:hint="default" w:ascii="Times New Roman" w:hAnsi="Times New Roman" w:cs="Times New Roman"/>
                <w:bCs/>
                <w:i w:val="0"/>
                <w:iCs w:val="0"/>
                <w:sz w:val="28"/>
                <w:szCs w:val="28"/>
                <w:lang w:val="en-US"/>
              </w:rPr>
              <w:t>Giao nhiệm vụ học tập: GV tổ chức trò chơi “Quả bóng kỳ diệu”.</w:t>
            </w:r>
          </w:p>
          <w:p w14:paraId="6E32F179">
            <w:pPr>
              <w:pageBreakBefore w:val="0"/>
              <w:kinsoku/>
              <w:wordWrap/>
              <w:overflowPunct/>
              <w:topLinePunct w:val="0"/>
              <w:bidi w:val="0"/>
              <w:spacing w:before="60" w:after="40" w:line="276" w:lineRule="auto"/>
              <w:ind w:left="162" w:right="242"/>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
                <w:i w:val="0"/>
                <w:iCs w:val="0"/>
                <w:sz w:val="28"/>
                <w:szCs w:val="28"/>
                <w:lang w:val="en-US"/>
              </w:rPr>
              <w:t>- Luật chơi:</w:t>
            </w:r>
            <w:r>
              <w:rPr>
                <w:rStyle w:val="11"/>
                <w:rFonts w:hint="default" w:ascii="Times New Roman" w:hAnsi="Times New Roman" w:cs="Times New Roman"/>
                <w:bCs/>
                <w:i w:val="0"/>
                <w:iCs w:val="0"/>
                <w:sz w:val="28"/>
                <w:szCs w:val="28"/>
                <w:lang w:val="en-US"/>
              </w:rPr>
              <w:t xml:space="preserve"> </w:t>
            </w:r>
          </w:p>
          <w:p w14:paraId="51E6CF8E">
            <w:pPr>
              <w:pageBreakBefore w:val="0"/>
              <w:kinsoku/>
              <w:wordWrap/>
              <w:overflowPunct/>
              <w:topLinePunct w:val="0"/>
              <w:bidi w:val="0"/>
              <w:spacing w:before="60" w:after="40" w:line="276" w:lineRule="auto"/>
              <w:ind w:left="162" w:right="242"/>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Cs/>
                <w:i w:val="0"/>
                <w:iCs w:val="0"/>
                <w:sz w:val="28"/>
                <w:szCs w:val="28"/>
                <w:lang w:val="en-US"/>
              </w:rPr>
              <w:t>+ Quả bóng trên tay giáo viên được truyền đi khi nhạc bắt đầu.</w:t>
            </w:r>
          </w:p>
          <w:p w14:paraId="50AF5749">
            <w:pPr>
              <w:pageBreakBefore w:val="0"/>
              <w:kinsoku/>
              <w:wordWrap/>
              <w:overflowPunct/>
              <w:topLinePunct w:val="0"/>
              <w:bidi w:val="0"/>
              <w:spacing w:before="60" w:after="40" w:line="276" w:lineRule="auto"/>
              <w:ind w:left="162" w:right="242"/>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Cs/>
                <w:i w:val="0"/>
                <w:iCs w:val="0"/>
                <w:sz w:val="28"/>
                <w:szCs w:val="28"/>
                <w:lang w:val="en-US"/>
              </w:rPr>
              <w:t>+ Nhạc dừng thì người đang giữ bóng sẽ là người trả lời câu hỏi.</w:t>
            </w:r>
          </w:p>
          <w:p w14:paraId="681BC659">
            <w:pPr>
              <w:pageBreakBefore w:val="0"/>
              <w:kinsoku/>
              <w:wordWrap/>
              <w:overflowPunct/>
              <w:topLinePunct w:val="0"/>
              <w:bidi w:val="0"/>
              <w:spacing w:before="60" w:after="40" w:line="276" w:lineRule="auto"/>
              <w:ind w:left="162" w:right="242"/>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Cs/>
                <w:i w:val="0"/>
                <w:iCs w:val="0"/>
                <w:sz w:val="28"/>
                <w:szCs w:val="28"/>
                <w:lang w:val="en-US"/>
              </w:rPr>
              <w:t>+ Trả lời đúng được nhận +1.</w:t>
            </w:r>
          </w:p>
          <w:p w14:paraId="08DD18BB">
            <w:pPr>
              <w:pageBreakBefore w:val="0"/>
              <w:kinsoku/>
              <w:wordWrap/>
              <w:overflowPunct/>
              <w:topLinePunct w:val="0"/>
              <w:bidi w:val="0"/>
              <w:spacing w:before="60" w:after="40" w:line="276" w:lineRule="auto"/>
              <w:ind w:left="162" w:right="242"/>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
                <w:i w:val="0"/>
                <w:iCs w:val="0"/>
                <w:sz w:val="28"/>
                <w:szCs w:val="28"/>
                <w:lang w:val="en-US"/>
              </w:rPr>
              <w:t>Lưu ý:</w:t>
            </w:r>
            <w:r>
              <w:rPr>
                <w:rStyle w:val="11"/>
                <w:rFonts w:hint="default" w:ascii="Times New Roman" w:hAnsi="Times New Roman" w:cs="Times New Roman"/>
                <w:bCs/>
                <w:i w:val="0"/>
                <w:iCs w:val="0"/>
                <w:sz w:val="28"/>
                <w:szCs w:val="28"/>
                <w:lang w:val="en-US"/>
              </w:rPr>
              <w:t xml:space="preserve"> bóng phải truyền lần lượt, không được ném . Người làm rớt bóng sẽ phải trả lời câu hỏi. </w:t>
            </w:r>
          </w:p>
          <w:p w14:paraId="4C6B38D2">
            <w:pPr>
              <w:pageBreakBefore w:val="0"/>
              <w:kinsoku/>
              <w:wordWrap/>
              <w:overflowPunct/>
              <w:topLinePunct w:val="0"/>
              <w:bidi w:val="0"/>
              <w:spacing w:before="60" w:after="40" w:line="276" w:lineRule="auto"/>
              <w:ind w:left="162" w:right="242"/>
              <w:rPr>
                <w:rStyle w:val="11"/>
                <w:rFonts w:hint="default" w:ascii="Times New Roman" w:hAnsi="Times New Roman" w:cs="Times New Roman"/>
                <w:bCs/>
                <w:sz w:val="28"/>
                <w:szCs w:val="28"/>
                <w:lang w:val="en-US"/>
              </w:rPr>
            </w:pPr>
            <w:r>
              <w:rPr>
                <w:rStyle w:val="11"/>
                <w:rFonts w:hint="default" w:ascii="Times New Roman" w:hAnsi="Times New Roman" w:cs="Times New Roman"/>
                <w:b/>
                <w:sz w:val="28"/>
                <w:szCs w:val="28"/>
                <w:lang w:val="vi-VN"/>
              </w:rPr>
              <w:t>Thử thách</w:t>
            </w:r>
            <w:r>
              <w:rPr>
                <w:rStyle w:val="11"/>
                <w:rFonts w:hint="default" w:ascii="Times New Roman" w:hAnsi="Times New Roman" w:cs="Times New Roman"/>
                <w:b/>
                <w:sz w:val="28"/>
                <w:szCs w:val="28"/>
                <w:lang w:val="en-US"/>
              </w:rPr>
              <w:t xml:space="preserve"> 2:</w:t>
            </w:r>
            <w:r>
              <w:rPr>
                <w:rStyle w:val="11"/>
                <w:rFonts w:hint="default" w:ascii="Times New Roman" w:hAnsi="Times New Roman" w:cs="Times New Roman"/>
                <w:bCs/>
                <w:sz w:val="28"/>
                <w:szCs w:val="28"/>
                <w:lang w:val="en-US"/>
              </w:rPr>
              <w:t xml:space="preserve"> </w:t>
            </w:r>
            <w:r>
              <w:rPr>
                <w:rStyle w:val="11"/>
                <w:rFonts w:hint="default" w:ascii="Times New Roman" w:hAnsi="Times New Roman" w:cs="Times New Roman"/>
                <w:b/>
                <w:sz w:val="28"/>
                <w:szCs w:val="28"/>
                <w:lang w:val="en-US"/>
              </w:rPr>
              <w:t>Xem video.</w:t>
            </w:r>
          </w:p>
          <w:p w14:paraId="1D8EC765">
            <w:pPr>
              <w:pageBreakBefore w:val="0"/>
              <w:kinsoku/>
              <w:wordWrap/>
              <w:overflowPunct/>
              <w:topLinePunct w:val="0"/>
              <w:bidi w:val="0"/>
              <w:spacing w:before="60" w:after="40" w:line="276" w:lineRule="auto"/>
              <w:ind w:left="162" w:right="242"/>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Cs/>
                <w:sz w:val="28"/>
                <w:szCs w:val="28"/>
                <w:lang w:val="en-US"/>
              </w:rPr>
              <w:t>- Bước 1: Giao nhiệm vụ học tập:</w:t>
            </w:r>
            <w:r>
              <w:rPr>
                <w:rStyle w:val="11"/>
                <w:rFonts w:hint="default" w:ascii="Times New Roman" w:hAnsi="Times New Roman" w:cs="Times New Roman"/>
                <w:bCs/>
                <w:i w:val="0"/>
                <w:iCs w:val="0"/>
                <w:sz w:val="28"/>
                <w:szCs w:val="28"/>
                <w:lang w:val="en-US"/>
              </w:rPr>
              <w:t xml:space="preserve"> Giáo viên yêu cầu học sinh quan sát video </w:t>
            </w:r>
            <w:r>
              <w:rPr>
                <w:rStyle w:val="11"/>
                <w:rFonts w:hint="default" w:ascii="Times New Roman" w:hAnsi="Times New Roman" w:cs="Times New Roman"/>
                <w:bCs/>
                <w:sz w:val="28"/>
                <w:szCs w:val="28"/>
                <w:lang w:val="en-US"/>
              </w:rPr>
              <w:t xml:space="preserve">“Cuộc du hành của Doraemon và Nobita” </w:t>
            </w:r>
            <w:r>
              <w:rPr>
                <w:rStyle w:val="11"/>
                <w:rFonts w:hint="default" w:ascii="Times New Roman" w:hAnsi="Times New Roman" w:cs="Times New Roman"/>
                <w:bCs/>
                <w:i w:val="0"/>
                <w:iCs w:val="0"/>
                <w:sz w:val="28"/>
                <w:szCs w:val="28"/>
                <w:lang w:val="en-US"/>
              </w:rPr>
              <w:t>và đặt vấn đề.</w:t>
            </w:r>
          </w:p>
          <w:p w14:paraId="28A09F12">
            <w:pPr>
              <w:pageBreakBefore w:val="0"/>
              <w:kinsoku/>
              <w:wordWrap/>
              <w:overflowPunct/>
              <w:topLinePunct w:val="0"/>
              <w:bidi w:val="0"/>
              <w:spacing w:before="60" w:after="40" w:line="276" w:lineRule="auto"/>
              <w:ind w:left="162" w:right="242"/>
              <w:jc w:val="center"/>
              <w:rPr>
                <w:rFonts w:hint="default" w:ascii="Times New Roman" w:hAnsi="Times New Roman" w:cs="Times New Roman"/>
                <w:bCs/>
                <w:kern w:val="24"/>
                <w:sz w:val="28"/>
                <w:szCs w:val="28"/>
                <w:lang w:val="en-US"/>
              </w:rPr>
            </w:pPr>
            <w:r>
              <w:rPr>
                <w:rFonts w:hint="default" w:ascii="Times New Roman" w:hAnsi="Times New Roman" w:cs="Times New Roman"/>
                <w:sz w:val="28"/>
                <w:szCs w:val="28"/>
              </w:rPr>
              <w:drawing>
                <wp:inline distT="0" distB="0" distL="0" distR="0">
                  <wp:extent cx="1391285" cy="1391285"/>
                  <wp:effectExtent l="0" t="0" r="5715" b="5715"/>
                  <wp:docPr id="735577925" name="Picture 5" descr="Mở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77925" name="Picture 5" descr="Mở ảnh"/>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a:xfrm>
                            <a:off x="0" y="0"/>
                            <a:ext cx="1391285" cy="1391285"/>
                          </a:xfrm>
                          <a:prstGeom prst="rect">
                            <a:avLst/>
                          </a:prstGeom>
                          <a:noFill/>
                          <a:ln>
                            <a:noFill/>
                          </a:ln>
                        </pic:spPr>
                      </pic:pic>
                    </a:graphicData>
                  </a:graphic>
                </wp:inline>
              </w:drawing>
            </w:r>
          </w:p>
        </w:tc>
        <w:tc>
          <w:tcPr>
            <w:tcW w:w="2400" w:type="dxa"/>
          </w:tcPr>
          <w:p w14:paraId="6790C825">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xml:space="preserve">Học sinh quan sát </w:t>
            </w:r>
            <w:r>
              <w:rPr>
                <w:rFonts w:hint="default" w:ascii="Times New Roman" w:hAnsi="Times New Roman" w:cs="Times New Roman"/>
                <w:sz w:val="28"/>
                <w:szCs w:val="28"/>
                <w:lang w:val="vi-VN"/>
              </w:rPr>
              <w:t xml:space="preserve">vật mẫu và hình </w:t>
            </w:r>
            <w:r>
              <w:rPr>
                <w:rFonts w:hint="default" w:ascii="Times New Roman" w:hAnsi="Times New Roman" w:cs="Times New Roman"/>
                <w:sz w:val="28"/>
                <w:szCs w:val="28"/>
                <w:lang w:val="en-US"/>
              </w:rPr>
              <w:t>và trả lời các câu hỏi của giáo viên đưa ra.</w:t>
            </w:r>
          </w:p>
        </w:tc>
      </w:tr>
      <w:tr w14:paraId="0E555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5" w:type="dxa"/>
          </w:tcPr>
          <w:p w14:paraId="646C3BB6">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61EB54EF">
            <w:pPr>
              <w:pageBreakBefore w:val="0"/>
              <w:tabs>
                <w:tab w:val="left" w:pos="12758"/>
              </w:tabs>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Cs/>
                <w:kern w:val="24"/>
                <w:sz w:val="28"/>
                <w:szCs w:val="28"/>
                <w:lang w:val="en-US"/>
              </w:rPr>
            </w:pPr>
            <w:r>
              <w:rPr>
                <w:rFonts w:hint="default" w:ascii="Times New Roman" w:hAnsi="Times New Roman" w:cs="Times New Roman"/>
                <w:sz w:val="28"/>
                <w:szCs w:val="28"/>
                <w:lang w:val="en-US"/>
              </w:rPr>
              <w:t xml:space="preserve"> </w:t>
            </w:r>
            <w:r>
              <w:rPr>
                <w:rFonts w:hint="default" w:ascii="Times New Roman" w:hAnsi="Times New Roman" w:cs="Times New Roman"/>
                <w:bCs/>
                <w:kern w:val="24"/>
                <w:sz w:val="28"/>
                <w:szCs w:val="28"/>
              </w:rPr>
              <w:t xml:space="preserve">Hs thảo luận nhóm hoàn thành </w:t>
            </w:r>
            <w:r>
              <w:rPr>
                <w:rFonts w:hint="default" w:ascii="Times New Roman" w:hAnsi="Times New Roman" w:cs="Times New Roman"/>
                <w:bCs/>
                <w:kern w:val="24"/>
                <w:sz w:val="28"/>
                <w:szCs w:val="28"/>
                <w:lang w:val="en-US"/>
              </w:rPr>
              <w:t>câu hỏi giáo viên đưa ra</w:t>
            </w:r>
          </w:p>
        </w:tc>
        <w:tc>
          <w:tcPr>
            <w:tcW w:w="2400" w:type="dxa"/>
          </w:tcPr>
          <w:p w14:paraId="1A193A57">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Nhận nhiệm vụ</w:t>
            </w:r>
          </w:p>
        </w:tc>
      </w:tr>
      <w:tr w14:paraId="3DB97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1" w:hRule="atLeast"/>
        </w:trPr>
        <w:tc>
          <w:tcPr>
            <w:tcW w:w="7775" w:type="dxa"/>
          </w:tcPr>
          <w:p w14:paraId="02613B99">
            <w:pPr>
              <w:pageBreakBefore w:val="0"/>
              <w:kinsoku/>
              <w:wordWrap/>
              <w:overflowPunct/>
              <w:topLinePunct w:val="0"/>
              <w:bidi w:val="0"/>
              <w:spacing w:before="60" w:after="40" w:line="276" w:lineRule="auto"/>
              <w:ind w:left="162" w:right="242"/>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
                <w:bCs w:val="0"/>
                <w:i w:val="0"/>
                <w:iCs w:val="0"/>
                <w:sz w:val="28"/>
                <w:szCs w:val="28"/>
                <w:lang w:val="en-US"/>
              </w:rPr>
              <w:t>Báo cáo, thảo luận</w:t>
            </w:r>
            <w:r>
              <w:rPr>
                <w:rStyle w:val="11"/>
                <w:rFonts w:hint="default" w:ascii="Times New Roman" w:hAnsi="Times New Roman" w:cs="Times New Roman"/>
                <w:bCs/>
                <w:i w:val="0"/>
                <w:iCs w:val="0"/>
                <w:sz w:val="28"/>
                <w:szCs w:val="28"/>
                <w:lang w:val="en-US"/>
              </w:rPr>
              <w:t xml:space="preserve">: HS tham gia trò chơi </w:t>
            </w:r>
            <w:r>
              <w:rPr>
                <w:rStyle w:val="11"/>
                <w:rFonts w:hint="default" w:ascii="Times New Roman" w:hAnsi="Times New Roman" w:cs="Times New Roman"/>
                <w:bCs/>
                <w:i w:val="0"/>
                <w:iCs w:val="0"/>
                <w:sz w:val="28"/>
                <w:szCs w:val="28"/>
                <w:lang w:val="vi-VN"/>
              </w:rPr>
              <w:t xml:space="preserve"> và xem video </w:t>
            </w:r>
            <w:r>
              <w:rPr>
                <w:rStyle w:val="11"/>
                <w:rFonts w:hint="default" w:ascii="Times New Roman" w:hAnsi="Times New Roman" w:cs="Times New Roman"/>
                <w:bCs/>
                <w:i w:val="0"/>
                <w:iCs w:val="0"/>
                <w:sz w:val="28"/>
                <w:szCs w:val="28"/>
                <w:lang w:val="en-US"/>
              </w:rPr>
              <w:t>để trả lời câu hỏi.</w:t>
            </w:r>
          </w:p>
          <w:p w14:paraId="411C0F9F">
            <w:pPr>
              <w:pageBreakBefore w:val="0"/>
              <w:kinsoku/>
              <w:wordWrap/>
              <w:overflowPunct/>
              <w:topLinePunct w:val="0"/>
              <w:autoSpaceDE/>
              <w:autoSpaceDN/>
              <w:bidi w:val="0"/>
              <w:adjustRightInd/>
              <w:spacing w:before="60" w:after="40" w:line="276" w:lineRule="auto"/>
              <w:jc w:val="both"/>
              <w:textAlignment w:val="auto"/>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Cs/>
                <w:i w:val="0"/>
                <w:iCs w:val="0"/>
                <w:sz w:val="28"/>
                <w:szCs w:val="28"/>
                <w:lang w:val="en-US"/>
              </w:rPr>
              <w:t>Giáo viên nhận xét câu trả lời của học sinh và dẫn dắt vào bài học mới.</w:t>
            </w:r>
          </w:p>
        </w:tc>
        <w:tc>
          <w:tcPr>
            <w:tcW w:w="2400" w:type="dxa"/>
          </w:tcPr>
          <w:p w14:paraId="623805D7">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Thực hiện nhiệm vụ</w:t>
            </w:r>
          </w:p>
        </w:tc>
      </w:tr>
      <w:tr w14:paraId="23CB86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7775" w:type="dxa"/>
          </w:tcPr>
          <w:p w14:paraId="48659F23">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Chốt lại và đặt vấn đề vào bài</w:t>
            </w:r>
          </w:p>
          <w:p w14:paraId="26DDC415">
            <w:pPr>
              <w:pageBreakBefore w:val="0"/>
              <w:numPr>
                <w:ilvl w:val="0"/>
                <w:numId w:val="0"/>
              </w:numPr>
              <w:tabs>
                <w:tab w:val="left" w:pos="2608"/>
                <w:tab w:val="left" w:pos="4939"/>
                <w:tab w:val="left" w:pos="7269"/>
              </w:tabs>
              <w:kinsoku/>
              <w:wordWrap/>
              <w:overflowPunct/>
              <w:topLinePunct w:val="0"/>
              <w:bidi w:val="0"/>
              <w:spacing w:before="60" w:after="40" w:line="276" w:lineRule="auto"/>
              <w:rPr>
                <w:rStyle w:val="11"/>
                <w:rFonts w:hint="default" w:ascii="Times New Roman" w:hAnsi="Times New Roman" w:cs="Times New Roman"/>
                <w:bCs/>
                <w:i w:val="0"/>
                <w:iCs w:val="0"/>
                <w:sz w:val="28"/>
                <w:szCs w:val="28"/>
                <w:lang w:val="en-US"/>
              </w:rPr>
            </w:pPr>
            <w:r>
              <w:rPr>
                <w:rFonts w:hint="default" w:ascii="Times New Roman" w:hAnsi="Times New Roman" w:cs="Times New Roman"/>
                <w:sz w:val="28"/>
                <w:szCs w:val="28"/>
                <w:lang w:val="vi-VN"/>
              </w:rPr>
              <w:t xml:space="preserve"> Khí thiên nhiên, khí mỏ dầu đều có thành phần chính là alkane và một số hydrocarbon khác. Alkane là gì? Alkane có những tính chất vật lí, hoá học nào? cùng tìm hiểu về bài học hôm nay</w:t>
            </w:r>
          </w:p>
        </w:tc>
        <w:tc>
          <w:tcPr>
            <w:tcW w:w="2400" w:type="dxa"/>
          </w:tcPr>
          <w:p w14:paraId="249AB613">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p>
        </w:tc>
      </w:tr>
    </w:tbl>
    <w:p w14:paraId="1040CA02">
      <w:pPr>
        <w:pageBreakBefore w:val="0"/>
        <w:kinsoku/>
        <w:wordWrap/>
        <w:overflowPunct/>
        <w:topLinePunct w:val="0"/>
        <w:autoSpaceDE/>
        <w:autoSpaceDN/>
        <w:bidi w:val="0"/>
        <w:adjustRightInd/>
        <w:spacing w:before="60" w:after="40" w:line="276" w:lineRule="auto"/>
        <w:textAlignment w:val="auto"/>
        <w:rPr>
          <w:rFonts w:ascii="Times New Roman" w:hAnsi="Times New Roman" w:cs="Times New Roman"/>
          <w:b/>
          <w:color w:val="00B050"/>
          <w:spacing w:val="2"/>
          <w:position w:val="-2"/>
          <w:sz w:val="28"/>
          <w:szCs w:val="28"/>
          <w:lang w:val="nl-NL"/>
        </w:rPr>
      </w:pPr>
    </w:p>
    <w:p w14:paraId="702AC1F2">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00B050"/>
          <w:spacing w:val="2"/>
          <w:position w:val="-2"/>
          <w:sz w:val="28"/>
          <w:szCs w:val="28"/>
          <w:lang w:val="nl-NL"/>
        </w:rPr>
      </w:pPr>
      <w:r>
        <w:rPr>
          <w:rFonts w:hint="default" w:ascii="Times New Roman" w:hAnsi="Times New Roman" w:cs="Times New Roman"/>
          <w:b/>
          <w:color w:val="00B050"/>
          <w:spacing w:val="2"/>
          <w:position w:val="-2"/>
          <w:sz w:val="28"/>
          <w:szCs w:val="28"/>
          <w:lang w:val="vi-VN"/>
        </w:rPr>
        <w:t>2</w:t>
      </w:r>
      <w:r>
        <w:rPr>
          <w:rFonts w:hint="default" w:ascii="Times New Roman" w:hAnsi="Times New Roman" w:cs="Times New Roman"/>
          <w:b/>
          <w:color w:val="00B050"/>
          <w:spacing w:val="2"/>
          <w:position w:val="-2"/>
          <w:sz w:val="28"/>
          <w:szCs w:val="28"/>
          <w:lang w:val="nl-NL"/>
        </w:rPr>
        <w:t xml:space="preserve"> HÌNH THÀNH KIẾN THỨC MỚI</w:t>
      </w:r>
    </w:p>
    <w:p w14:paraId="0E4501C1">
      <w:pPr>
        <w:pageBreakBefore w:val="0"/>
        <w:kinsoku/>
        <w:wordWrap/>
        <w:overflowPunct/>
        <w:topLinePunct w:val="0"/>
        <w:bidi w:val="0"/>
        <w:spacing w:before="60" w:after="40" w:line="276" w:lineRule="auto"/>
        <w:ind w:left="252" w:right="242"/>
        <w:rPr>
          <w:rStyle w:val="11"/>
          <w:rFonts w:hint="default" w:ascii="Times New Roman" w:hAnsi="Times New Roman" w:cs="Times New Roman"/>
          <w:bCs/>
          <w:sz w:val="28"/>
          <w:szCs w:val="28"/>
          <w:lang w:val="en-US"/>
        </w:rPr>
      </w:pPr>
      <w:r>
        <w:rPr>
          <w:rStyle w:val="11"/>
          <w:rFonts w:hint="default" w:ascii="Times New Roman" w:hAnsi="Times New Roman" w:cs="Times New Roman"/>
          <w:bCs/>
          <w:i w:val="0"/>
          <w:iCs w:val="0"/>
          <w:sz w:val="28"/>
          <w:szCs w:val="28"/>
          <w:lang w:val="en-US"/>
        </w:rPr>
        <w:t xml:space="preserve">GV thực hiện kĩ thuật trạm, chia lớp thành 2 cụm, 6 nhóm. Mỗi nhóm lần lượt hoạt động qua </w:t>
      </w:r>
      <w:r>
        <w:rPr>
          <w:rStyle w:val="11"/>
          <w:rFonts w:hint="default" w:ascii="Times New Roman" w:hAnsi="Times New Roman" w:cs="Times New Roman"/>
          <w:bCs/>
          <w:i w:val="0"/>
          <w:iCs w:val="0"/>
          <w:sz w:val="28"/>
          <w:szCs w:val="28"/>
          <w:lang w:val="vi-VN"/>
        </w:rPr>
        <w:t>4</w:t>
      </w:r>
      <w:r>
        <w:rPr>
          <w:rStyle w:val="11"/>
          <w:rFonts w:hint="default" w:ascii="Times New Roman" w:hAnsi="Times New Roman" w:cs="Times New Roman"/>
          <w:bCs/>
          <w:i w:val="0"/>
          <w:iCs w:val="0"/>
          <w:sz w:val="28"/>
          <w:szCs w:val="28"/>
          <w:lang w:val="en-US"/>
        </w:rPr>
        <w:t xml:space="preserve"> trạm:</w:t>
      </w:r>
      <w:r>
        <w:rPr>
          <w:rStyle w:val="11"/>
          <w:rFonts w:hint="default" w:ascii="Times New Roman" w:hAnsi="Times New Roman" w:cs="Times New Roman"/>
          <w:bCs/>
          <w:sz w:val="28"/>
          <w:szCs w:val="28"/>
          <w:lang w:val="en-US"/>
        </w:rPr>
        <w:t xml:space="preserve"> </w:t>
      </w:r>
    </w:p>
    <w:p w14:paraId="273898A4">
      <w:pPr>
        <w:pStyle w:val="22"/>
        <w:pageBreakBefore w:val="0"/>
        <w:numPr>
          <w:ilvl w:val="0"/>
          <w:numId w:val="60"/>
        </w:numPr>
        <w:kinsoku/>
        <w:wordWrap/>
        <w:overflowPunct/>
        <w:topLinePunct w:val="0"/>
        <w:bidi w:val="0"/>
        <w:spacing w:before="60" w:after="40" w:line="276" w:lineRule="auto"/>
        <w:ind w:left="252" w:right="242"/>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Cs/>
          <w:i w:val="0"/>
          <w:iCs w:val="0"/>
          <w:sz w:val="28"/>
          <w:szCs w:val="28"/>
          <w:lang w:val="en-US"/>
        </w:rPr>
        <w:t>Trạm 1: Tôi là nhà nghiên cứu</w:t>
      </w:r>
    </w:p>
    <w:p w14:paraId="00BA601B">
      <w:pPr>
        <w:pStyle w:val="22"/>
        <w:pageBreakBefore w:val="0"/>
        <w:numPr>
          <w:ilvl w:val="0"/>
          <w:numId w:val="60"/>
        </w:numPr>
        <w:kinsoku/>
        <w:wordWrap/>
        <w:overflowPunct/>
        <w:topLinePunct w:val="0"/>
        <w:bidi w:val="0"/>
        <w:spacing w:before="60" w:after="40" w:line="276" w:lineRule="auto"/>
        <w:ind w:left="252" w:right="242"/>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Cs/>
          <w:i w:val="0"/>
          <w:iCs w:val="0"/>
          <w:sz w:val="28"/>
          <w:szCs w:val="28"/>
          <w:lang w:val="en-US"/>
        </w:rPr>
        <w:t xml:space="preserve">Trạm </w:t>
      </w:r>
      <w:r>
        <w:rPr>
          <w:rStyle w:val="11"/>
          <w:rFonts w:hint="default" w:ascii="Times New Roman" w:hAnsi="Times New Roman" w:cs="Times New Roman"/>
          <w:bCs/>
          <w:i w:val="0"/>
          <w:iCs w:val="0"/>
          <w:sz w:val="28"/>
          <w:szCs w:val="28"/>
          <w:lang w:val="vi-VN"/>
        </w:rPr>
        <w:t>2</w:t>
      </w:r>
      <w:r>
        <w:rPr>
          <w:rStyle w:val="11"/>
          <w:rFonts w:hint="default" w:ascii="Times New Roman" w:hAnsi="Times New Roman" w:cs="Times New Roman"/>
          <w:bCs/>
          <w:i w:val="0"/>
          <w:iCs w:val="0"/>
          <w:sz w:val="28"/>
          <w:szCs w:val="28"/>
          <w:lang w:val="en-US"/>
        </w:rPr>
        <w:t xml:space="preserve">: Tôi là nhà </w:t>
      </w:r>
      <w:r>
        <w:rPr>
          <w:rStyle w:val="11"/>
          <w:rFonts w:hint="default" w:ascii="Times New Roman" w:hAnsi="Times New Roman" w:cs="Times New Roman"/>
          <w:bCs/>
          <w:i w:val="0"/>
          <w:iCs w:val="0"/>
          <w:sz w:val="28"/>
          <w:szCs w:val="28"/>
          <w:lang w:val="vi-VN"/>
        </w:rPr>
        <w:t>thông thái</w:t>
      </w:r>
    </w:p>
    <w:p w14:paraId="47A7F6DB">
      <w:pPr>
        <w:pStyle w:val="22"/>
        <w:pageBreakBefore w:val="0"/>
        <w:numPr>
          <w:ilvl w:val="0"/>
          <w:numId w:val="60"/>
        </w:numPr>
        <w:kinsoku/>
        <w:wordWrap/>
        <w:overflowPunct/>
        <w:topLinePunct w:val="0"/>
        <w:bidi w:val="0"/>
        <w:spacing w:before="60" w:after="40" w:line="276" w:lineRule="auto"/>
        <w:ind w:left="252" w:right="242"/>
        <w:rPr>
          <w:rFonts w:hint="default" w:ascii="Times New Roman" w:hAnsi="Times New Roman" w:cs="Times New Roman"/>
          <w:b/>
          <w:color w:val="00B050"/>
          <w:spacing w:val="2"/>
          <w:position w:val="-2"/>
          <w:sz w:val="28"/>
          <w:szCs w:val="28"/>
          <w:lang w:val="nl-NL"/>
        </w:rPr>
      </w:pPr>
      <w:r>
        <w:rPr>
          <w:rStyle w:val="11"/>
          <w:rFonts w:hint="default" w:ascii="Times New Roman" w:hAnsi="Times New Roman" w:cs="Times New Roman"/>
          <w:bCs/>
          <w:i w:val="0"/>
          <w:iCs w:val="0"/>
          <w:sz w:val="28"/>
          <w:szCs w:val="28"/>
          <w:lang w:val="en-US"/>
        </w:rPr>
        <w:t xml:space="preserve">Trạm </w:t>
      </w:r>
      <w:r>
        <w:rPr>
          <w:rStyle w:val="11"/>
          <w:rFonts w:hint="default" w:ascii="Times New Roman" w:hAnsi="Times New Roman" w:cs="Times New Roman"/>
          <w:bCs/>
          <w:i w:val="0"/>
          <w:iCs w:val="0"/>
          <w:sz w:val="28"/>
          <w:szCs w:val="28"/>
          <w:lang w:val="vi-VN"/>
        </w:rPr>
        <w:t>3</w:t>
      </w:r>
      <w:r>
        <w:rPr>
          <w:rStyle w:val="11"/>
          <w:rFonts w:hint="default" w:ascii="Times New Roman" w:hAnsi="Times New Roman" w:cs="Times New Roman"/>
          <w:bCs/>
          <w:i w:val="0"/>
          <w:iCs w:val="0"/>
          <w:sz w:val="28"/>
          <w:szCs w:val="28"/>
          <w:lang w:val="en-US"/>
        </w:rPr>
        <w:t>: Tôi là nhà quan sát</w:t>
      </w:r>
    </w:p>
    <w:p w14:paraId="789F8EDA">
      <w:pPr>
        <w:pStyle w:val="22"/>
        <w:pageBreakBefore w:val="0"/>
        <w:numPr>
          <w:ilvl w:val="0"/>
          <w:numId w:val="60"/>
        </w:numPr>
        <w:kinsoku/>
        <w:wordWrap/>
        <w:overflowPunct/>
        <w:topLinePunct w:val="0"/>
        <w:bidi w:val="0"/>
        <w:spacing w:before="60" w:after="40" w:line="276" w:lineRule="auto"/>
        <w:ind w:left="252" w:right="242"/>
        <w:rPr>
          <w:rFonts w:hint="default" w:ascii="Times New Roman" w:hAnsi="Times New Roman" w:cs="Times New Roman"/>
          <w:b/>
          <w:color w:val="00B050"/>
          <w:spacing w:val="2"/>
          <w:position w:val="-2"/>
          <w:sz w:val="28"/>
          <w:szCs w:val="28"/>
          <w:lang w:val="nl-NL"/>
        </w:rPr>
      </w:pPr>
      <w:r>
        <w:rPr>
          <w:rStyle w:val="11"/>
          <w:rFonts w:hint="default" w:ascii="Times New Roman" w:hAnsi="Times New Roman" w:cs="Times New Roman"/>
          <w:bCs/>
          <w:i w:val="0"/>
          <w:iCs w:val="0"/>
          <w:sz w:val="28"/>
          <w:szCs w:val="28"/>
          <w:lang w:val="en-US"/>
        </w:rPr>
        <w:t xml:space="preserve">Trạm </w:t>
      </w:r>
      <w:r>
        <w:rPr>
          <w:rStyle w:val="11"/>
          <w:rFonts w:hint="default" w:ascii="Times New Roman" w:hAnsi="Times New Roman" w:cs="Times New Roman"/>
          <w:bCs/>
          <w:i w:val="0"/>
          <w:iCs w:val="0"/>
          <w:sz w:val="28"/>
          <w:szCs w:val="28"/>
          <w:lang w:val="vi-VN"/>
        </w:rPr>
        <w:t>4</w:t>
      </w:r>
      <w:r>
        <w:rPr>
          <w:rStyle w:val="11"/>
          <w:rFonts w:hint="default" w:ascii="Times New Roman" w:hAnsi="Times New Roman" w:cs="Times New Roman"/>
          <w:bCs/>
          <w:i w:val="0"/>
          <w:iCs w:val="0"/>
          <w:sz w:val="28"/>
          <w:szCs w:val="28"/>
          <w:lang w:val="en-US"/>
        </w:rPr>
        <w:t>: Tôi là nhà khoa học</w:t>
      </w:r>
    </w:p>
    <w:p w14:paraId="453E58C8">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bCs/>
          <w:sz w:val="26"/>
          <w:szCs w:val="26"/>
          <w:lang w:val="en-US"/>
        </w:rPr>
      </w:pPr>
      <w:r>
        <w:rPr>
          <w:rFonts w:hint="default" w:ascii="Times New Roman" w:hAnsi="Times New Roman" w:cs="Times New Roman"/>
          <w:b/>
          <w:bCs/>
          <w:sz w:val="26"/>
          <w:szCs w:val="26"/>
          <w:lang w:val="en-US"/>
        </w:rPr>
        <w:t>TRẠM 1: TÔI LÀ NHÀ NGHIÊN CỨU</w:t>
      </w:r>
    </w:p>
    <w:p w14:paraId="37A5F6F8">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w:t>
      </w:r>
      <w:r>
        <w:rPr>
          <w:rFonts w:hint="default" w:ascii="Times New Roman" w:hAnsi="Times New Roman" w:cs="Times New Roman"/>
          <w:b/>
          <w:color w:val="7030A0"/>
          <w:sz w:val="28"/>
          <w:szCs w:val="28"/>
          <w:lang w:val="en-US"/>
        </w:rPr>
        <w:t xml:space="preserve">1: </w:t>
      </w:r>
      <w:r>
        <w:rPr>
          <w:rFonts w:hint="default" w:ascii="Times New Roman" w:hAnsi="Times New Roman" w:cs="Times New Roman"/>
          <w:b/>
          <w:color w:val="7030A0"/>
          <w:sz w:val="28"/>
          <w:szCs w:val="28"/>
          <w:lang w:val="vi-VN"/>
        </w:rPr>
        <w:t>Trình bày khá</w:t>
      </w:r>
      <w:r>
        <w:rPr>
          <w:rFonts w:hint="default" w:ascii="Times New Roman" w:hAnsi="Times New Roman"/>
          <w:b/>
          <w:color w:val="7030A0"/>
          <w:sz w:val="28"/>
          <w:szCs w:val="28"/>
          <w:lang w:val="vi-VN"/>
        </w:rPr>
        <w:t>i niệm hydrocarbon, alkane</w:t>
      </w:r>
    </w:p>
    <w:p w14:paraId="6AE0ADA7">
      <w:pPr>
        <w:pageBreakBefore w:val="0"/>
        <w:numPr>
          <w:ilvl w:val="0"/>
          <w:numId w:val="3"/>
        </w:numPr>
        <w:kinsoku/>
        <w:wordWrap/>
        <w:overflowPunct/>
        <w:topLinePunct w:val="0"/>
        <w:autoSpaceDE/>
        <w:autoSpaceDN/>
        <w:bidi w:val="0"/>
        <w:adjustRightInd/>
        <w:spacing w:before="60" w:after="40" w:line="276" w:lineRule="auto"/>
        <w:textAlignment w:val="auto"/>
        <w:rPr>
          <w:rFonts w:ascii="Times New Roman" w:hAnsi="Times New Roman" w:cs="Times New Roman"/>
          <w:sz w:val="28"/>
          <w:szCs w:val="28"/>
          <w:lang w:val="en-US"/>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724162C0">
      <w:pPr>
        <w:pStyle w:val="27"/>
        <w:pageBreakBefore w:val="0"/>
        <w:numPr>
          <w:ilvl w:val="0"/>
          <w:numId w:val="0"/>
        </w:numPr>
        <w:tabs>
          <w:tab w:val="left" w:pos="315"/>
        </w:tabs>
        <w:kinsoku/>
        <w:wordWrap/>
        <w:overflowPunct/>
        <w:topLinePunct w:val="0"/>
        <w:bidi w:val="0"/>
        <w:spacing w:before="60" w:after="40" w:line="276" w:lineRule="auto"/>
        <w:ind w:left="105" w:leftChars="0"/>
        <w:rPr>
          <w:rFonts w:hint="default" w:ascii="Times New Roman" w:hAnsi="Times New Roman" w:cs="Times New Roman"/>
          <w:sz w:val="28"/>
          <w:szCs w:val="28"/>
          <w:lang w:val="vi-VN"/>
        </w:rPr>
      </w:pPr>
      <w:r>
        <w:rPr>
          <w:rFonts w:hint="default" w:ascii="Times New Roman" w:hAnsi="Times New Roman" w:cs="Times New Roman"/>
          <w:sz w:val="28"/>
          <w:szCs w:val="28"/>
          <w:vertAlign w:val="baseline"/>
          <w:lang w:val="vi-VN"/>
        </w:rPr>
        <w:t xml:space="preserve">-  </w:t>
      </w:r>
      <w:r>
        <w:rPr>
          <w:rFonts w:hint="default" w:ascii="Times New Roman" w:hAnsi="Times New Roman" w:cs="Times New Roman"/>
          <w:sz w:val="28"/>
          <w:szCs w:val="28"/>
        </w:rPr>
        <w:t>Nêu</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khái</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niệm</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hydrocarbon,</w:t>
      </w:r>
      <w:r>
        <w:rPr>
          <w:rFonts w:hint="default" w:ascii="Times New Roman" w:hAnsi="Times New Roman" w:cs="Times New Roman"/>
          <w:spacing w:val="-2"/>
          <w:sz w:val="28"/>
          <w:szCs w:val="28"/>
        </w:rPr>
        <w:t xml:space="preserve"> alkane.</w:t>
      </w:r>
    </w:p>
    <w:p w14:paraId="3430BE6E">
      <w:pPr>
        <w:pStyle w:val="22"/>
        <w:keepNext w:val="0"/>
        <w:keepLines w:val="0"/>
        <w:pageBreakBefore w:val="0"/>
        <w:widowControl/>
        <w:tabs>
          <w:tab w:val="left" w:pos="2694"/>
        </w:tabs>
        <w:kinsoku/>
        <w:wordWrap/>
        <w:overflowPunct/>
        <w:topLinePunct w:val="0"/>
        <w:autoSpaceDE/>
        <w:autoSpaceDN/>
        <w:bidi w:val="0"/>
        <w:adjustRightInd/>
        <w:snapToGrid/>
        <w:spacing w:before="60" w:after="40" w:line="276" w:lineRule="auto"/>
        <w:ind w:left="0"/>
        <w:textAlignment w:val="baseline"/>
        <w:rPr>
          <w:rFonts w:ascii="Times New Roman" w:hAnsi="Times New Roman" w:cs="Times New Roman"/>
          <w:b/>
          <w:bCs/>
          <w:color w:val="C00000"/>
          <w:sz w:val="28"/>
          <w:szCs w:val="28"/>
        </w:rPr>
      </w:pPr>
      <w:r>
        <w:rPr>
          <w:rFonts w:ascii="Times New Roman" w:hAnsi="Times New Roman" w:cs="Times New Roman"/>
          <w:b/>
          <w:bCs/>
          <w:color w:val="C00000"/>
          <w:sz w:val="28"/>
          <w:szCs w:val="28"/>
          <w:lang w:val="en-US"/>
        </w:rPr>
        <w:t>Nội dung</w:t>
      </w:r>
      <w:r>
        <w:rPr>
          <w:rFonts w:ascii="Times New Roman" w:hAnsi="Times New Roman" w:cs="Times New Roman"/>
          <w:b/>
          <w:bCs/>
          <w:color w:val="C00000"/>
          <w:sz w:val="28"/>
          <w:szCs w:val="28"/>
        </w:rPr>
        <w:t xml:space="preserve">: </w:t>
      </w:r>
    </w:p>
    <w:p w14:paraId="0CA35C88">
      <w:pPr>
        <w:pStyle w:val="22"/>
        <w:keepNext w:val="0"/>
        <w:keepLines w:val="0"/>
        <w:pageBreakBefore w:val="0"/>
        <w:widowControl/>
        <w:tabs>
          <w:tab w:val="left" w:pos="2694"/>
        </w:tabs>
        <w:kinsoku/>
        <w:wordWrap/>
        <w:overflowPunct/>
        <w:topLinePunct w:val="0"/>
        <w:autoSpaceDE/>
        <w:autoSpaceDN/>
        <w:bidi w:val="0"/>
        <w:adjustRightInd/>
        <w:snapToGrid/>
        <w:spacing w:before="60" w:after="40" w:line="276" w:lineRule="auto"/>
        <w:ind w:left="0"/>
        <w:textAlignment w:val="baseline"/>
        <w:rPr>
          <w:rFonts w:hint="default" w:ascii="Times New Roman" w:hAnsi="Times New Roman" w:cs="Times New Roman"/>
          <w:b/>
          <w:bCs/>
          <w:color w:val="C00000"/>
          <w:sz w:val="28"/>
          <w:szCs w:val="28"/>
          <w:lang w:val="vi-VN"/>
        </w:rPr>
      </w:pPr>
      <w:r>
        <w:rPr>
          <w:rFonts w:hint="default" w:ascii="Times New Roman" w:hAnsi="Times New Roman" w:cs="Times New Roman"/>
          <w:b w:val="0"/>
          <w:bCs w:val="0"/>
          <w:color w:val="auto"/>
          <w:sz w:val="28"/>
          <w:szCs w:val="28"/>
          <w:lang w:val="vi-VN"/>
        </w:rPr>
        <w:t xml:space="preserve">- Học sinh quan sát CTCT methane, propane, ethylene rút ra được khái niệm </w:t>
      </w:r>
      <w:r>
        <w:rPr>
          <w:rFonts w:hint="default" w:ascii="Times New Roman" w:hAnsi="Times New Roman" w:cs="Times New Roman"/>
          <w:sz w:val="28"/>
          <w:szCs w:val="28"/>
        </w:rPr>
        <w:t>hydrocarbon,</w:t>
      </w:r>
      <w:r>
        <w:rPr>
          <w:rFonts w:hint="default" w:ascii="Times New Roman" w:hAnsi="Times New Roman" w:cs="Times New Roman"/>
          <w:spacing w:val="-2"/>
          <w:sz w:val="28"/>
          <w:szCs w:val="28"/>
        </w:rPr>
        <w:t xml:space="preserve"> alkane.</w:t>
      </w:r>
    </w:p>
    <w:p w14:paraId="084FE5B4">
      <w:pPr>
        <w:pageBreakBefore w:val="0"/>
        <w:numPr>
          <w:ilvl w:val="0"/>
          <w:numId w:val="3"/>
        </w:numPr>
        <w:kinsoku/>
        <w:wordWrap/>
        <w:overflowPunct/>
        <w:topLinePunct w:val="0"/>
        <w:autoSpaceDE/>
        <w:autoSpaceDN/>
        <w:bidi w:val="0"/>
        <w:adjustRightInd/>
        <w:spacing w:before="60" w:after="40" w:line="276" w:lineRule="auto"/>
        <w:ind w:left="0" w:leftChars="0" w:firstLine="0" w:firstLineChars="0"/>
        <w:textAlignment w:val="auto"/>
        <w:rPr>
          <w:rFonts w:hint="default" w:ascii="Times New Roman" w:hAnsi="Times New Roman" w:cs="Times New Roman"/>
          <w:bCs/>
          <w:sz w:val="26"/>
          <w:szCs w:val="26"/>
          <w:lang w:val="en-US"/>
        </w:rPr>
      </w:pPr>
      <w:r>
        <w:rPr>
          <w:rFonts w:ascii="Times New Roman" w:hAnsi="Times New Roman" w:cs="Times New Roman"/>
          <w:b/>
          <w:bCs/>
          <w:sz w:val="26"/>
          <w:szCs w:val="26"/>
          <w:lang w:val="en-US"/>
        </w:rPr>
        <w:t xml:space="preserve"> </w:t>
      </w:r>
      <w:r>
        <w:rPr>
          <w:rFonts w:hint="default" w:ascii="Times New Roman" w:hAnsi="Times New Roman" w:cs="Times New Roman"/>
          <w:b/>
          <w:bCs/>
          <w:color w:val="C00000"/>
          <w:sz w:val="26"/>
          <w:szCs w:val="26"/>
          <w:lang w:val="en-US"/>
        </w:rPr>
        <w:t>Sản phẩm:</w:t>
      </w:r>
      <w:r>
        <w:rPr>
          <w:rFonts w:hint="default" w:ascii="Times New Roman" w:hAnsi="Times New Roman" w:cs="Times New Roman"/>
          <w:bCs/>
          <w:sz w:val="26"/>
          <w:szCs w:val="26"/>
          <w:lang w:val="en-US"/>
        </w:rPr>
        <w:t xml:space="preserve"> </w:t>
      </w:r>
    </w:p>
    <w:p w14:paraId="73F05CE4">
      <w:pPr>
        <w:pStyle w:val="28"/>
        <w:keepNext w:val="0"/>
        <w:keepLines w:val="0"/>
        <w:pageBreakBefore w:val="0"/>
        <w:widowControl w:val="0"/>
        <w:shd w:val="clear" w:color="auto" w:fill="auto"/>
        <w:kinsoku/>
        <w:wordWrap/>
        <w:overflowPunct/>
        <w:topLinePunct w:val="0"/>
        <w:bidi w:val="0"/>
        <w:spacing w:before="60" w:after="40" w:line="276" w:lineRule="auto"/>
        <w:ind w:right="0"/>
        <w:jc w:val="left"/>
        <w:rPr>
          <w:color w:val="000000"/>
          <w:spacing w:val="0"/>
          <w:w w:val="100"/>
          <w:position w:val="0"/>
          <w:sz w:val="28"/>
          <w:szCs w:val="28"/>
        </w:rPr>
      </w:pPr>
      <w:r>
        <w:rPr>
          <w:rFonts w:hint="default"/>
          <w:color w:val="000000"/>
          <w:spacing w:val="0"/>
          <w:w w:val="100"/>
          <w:position w:val="0"/>
          <w:sz w:val="28"/>
          <w:szCs w:val="28"/>
          <w:lang w:val="vi-VN"/>
        </w:rPr>
        <w:t xml:space="preserve">- </w:t>
      </w:r>
      <w:r>
        <w:rPr>
          <w:color w:val="000000"/>
          <w:spacing w:val="0"/>
          <w:w w:val="100"/>
          <w:position w:val="0"/>
          <w:sz w:val="28"/>
          <w:szCs w:val="28"/>
        </w:rPr>
        <w:t>Hydrocarbon là loại hợp chất hữu cơ mà thành phần phân tử chỉ chứa các nguyên tố carbon và hydrogen. Hydrocarbon gồm nhiều loại khác nhau, như alkane, alkene,...</w:t>
      </w:r>
    </w:p>
    <w:p w14:paraId="37C7A003">
      <w:pPr>
        <w:pStyle w:val="28"/>
        <w:keepNext w:val="0"/>
        <w:keepLines w:val="0"/>
        <w:pageBreakBefore w:val="0"/>
        <w:widowControl w:val="0"/>
        <w:shd w:val="clear" w:color="auto" w:fill="auto"/>
        <w:kinsoku/>
        <w:wordWrap/>
        <w:overflowPunct/>
        <w:topLinePunct w:val="0"/>
        <w:bidi w:val="0"/>
        <w:spacing w:before="60" w:after="40" w:line="276" w:lineRule="auto"/>
        <w:ind w:right="0"/>
        <w:jc w:val="left"/>
        <w:rPr>
          <w:color w:val="000000"/>
          <w:spacing w:val="0"/>
          <w:w w:val="100"/>
          <w:position w:val="0"/>
          <w:sz w:val="28"/>
          <w:szCs w:val="28"/>
        </w:rPr>
      </w:pPr>
      <w:r>
        <w:rPr>
          <w:rFonts w:hint="default"/>
          <w:color w:val="000000"/>
          <w:spacing w:val="0"/>
          <w:w w:val="100"/>
          <w:position w:val="0"/>
          <w:sz w:val="28"/>
          <w:szCs w:val="28"/>
          <w:lang w:val="vi-VN"/>
        </w:rPr>
        <w:t xml:space="preserve">- </w:t>
      </w:r>
      <w:r>
        <w:rPr>
          <w:color w:val="000000"/>
          <w:spacing w:val="0"/>
          <w:w w:val="100"/>
          <w:position w:val="0"/>
          <w:sz w:val="28"/>
          <w:szCs w:val="28"/>
        </w:rPr>
        <w:t>Alkane là những hydrocarbon mạch hở, phân tử chỉ chứa các liên kết đơn.</w:t>
      </w:r>
    </w:p>
    <w:p w14:paraId="267DE9CB">
      <w:pPr>
        <w:pStyle w:val="28"/>
        <w:keepNext w:val="0"/>
        <w:keepLines w:val="0"/>
        <w:pageBreakBefore w:val="0"/>
        <w:widowControl w:val="0"/>
        <w:numPr>
          <w:ilvl w:val="0"/>
          <w:numId w:val="61"/>
        </w:numPr>
        <w:shd w:val="clear" w:color="auto" w:fill="auto"/>
        <w:tabs>
          <w:tab w:val="left" w:pos="629"/>
        </w:tabs>
        <w:kinsoku/>
        <w:wordWrap/>
        <w:overflowPunct/>
        <w:topLinePunct w:val="0"/>
        <w:bidi w:val="0"/>
        <w:spacing w:before="60" w:after="40" w:line="276" w:lineRule="auto"/>
        <w:ind w:left="0" w:right="0" w:firstLine="280"/>
        <w:jc w:val="left"/>
        <w:rPr>
          <w:rFonts w:hint="default" w:ascii="Times New Roman" w:hAnsi="Times New Roman" w:cs="Times New Roman"/>
          <w:sz w:val="28"/>
          <w:szCs w:val="28"/>
        </w:rPr>
      </w:pPr>
      <w:r>
        <w:rPr>
          <w:rFonts w:hint="default" w:ascii="Times New Roman" w:hAnsi="Times New Roman" w:cs="Times New Roman"/>
          <w:color w:val="000000"/>
          <w:spacing w:val="0"/>
          <w:w w:val="100"/>
          <w:position w:val="0"/>
          <w:sz w:val="28"/>
          <w:szCs w:val="28"/>
        </w:rPr>
        <w:t>Quan sát Hình 23.1</w:t>
      </w:r>
      <w:r>
        <w:rPr>
          <w:rFonts w:hint="default" w:cs="Times New Roman"/>
          <w:color w:val="000000"/>
          <w:spacing w:val="0"/>
          <w:w w:val="100"/>
          <w:position w:val="0"/>
          <w:sz w:val="28"/>
          <w:szCs w:val="28"/>
          <w:lang w:val="vi-VN"/>
        </w:rPr>
        <w:t>,</w:t>
      </w:r>
      <w:r>
        <w:rPr>
          <w:rFonts w:hint="default" w:ascii="Times New Roman" w:hAnsi="Times New Roman" w:cs="Times New Roman"/>
          <w:color w:val="000000"/>
          <w:spacing w:val="0"/>
          <w:w w:val="100"/>
          <w:position w:val="0"/>
          <w:sz w:val="28"/>
          <w:szCs w:val="28"/>
        </w:rPr>
        <w:t xml:space="preserve"> hợp chất </w:t>
      </w:r>
      <w:r>
        <w:rPr>
          <w:rFonts w:hint="default" w:cs="Times New Roman"/>
          <w:color w:val="000000"/>
          <w:spacing w:val="0"/>
          <w:w w:val="100"/>
          <w:position w:val="0"/>
          <w:sz w:val="28"/>
          <w:szCs w:val="28"/>
          <w:lang w:val="vi-VN"/>
        </w:rPr>
        <w:t xml:space="preserve">ethylene </w:t>
      </w:r>
      <w:r>
        <w:rPr>
          <w:rFonts w:hint="default" w:ascii="Times New Roman" w:hAnsi="Times New Roman" w:cs="Times New Roman"/>
          <w:color w:val="000000"/>
          <w:spacing w:val="0"/>
          <w:w w:val="100"/>
          <w:position w:val="0"/>
          <w:sz w:val="28"/>
          <w:szCs w:val="28"/>
        </w:rPr>
        <w:t>không thuộc loại alkane</w:t>
      </w:r>
      <w:r>
        <w:rPr>
          <w:rFonts w:hint="default" w:cs="Times New Roman"/>
          <w:color w:val="000000"/>
          <w:spacing w:val="0"/>
          <w:w w:val="100"/>
          <w:position w:val="0"/>
          <w:sz w:val="28"/>
          <w:szCs w:val="28"/>
          <w:lang w:val="vi-VN"/>
        </w:rPr>
        <w:t xml:space="preserve"> vì </w:t>
      </w:r>
      <w:r>
        <w:rPr>
          <w:color w:val="000000"/>
          <w:spacing w:val="0"/>
          <w:w w:val="100"/>
          <w:position w:val="0"/>
          <w:sz w:val="28"/>
          <w:szCs w:val="28"/>
        </w:rPr>
        <w:t>phân tử c</w:t>
      </w:r>
      <w:r>
        <w:rPr>
          <w:rFonts w:hint="default"/>
          <w:color w:val="000000"/>
          <w:spacing w:val="0"/>
          <w:w w:val="100"/>
          <w:position w:val="0"/>
          <w:sz w:val="28"/>
          <w:szCs w:val="28"/>
          <w:lang w:val="vi-VN"/>
        </w:rPr>
        <w:t>ó</w:t>
      </w:r>
      <w:r>
        <w:rPr>
          <w:color w:val="000000"/>
          <w:spacing w:val="0"/>
          <w:w w:val="100"/>
          <w:position w:val="0"/>
          <w:sz w:val="28"/>
          <w:szCs w:val="28"/>
        </w:rPr>
        <w:t xml:space="preserve"> chứa các liên kết đ</w:t>
      </w:r>
      <w:r>
        <w:rPr>
          <w:rFonts w:hint="default"/>
          <w:color w:val="000000"/>
          <w:spacing w:val="0"/>
          <w:w w:val="100"/>
          <w:position w:val="0"/>
          <w:sz w:val="28"/>
          <w:szCs w:val="28"/>
          <w:lang w:val="vi-VN"/>
        </w:rPr>
        <w:t>ôi</w:t>
      </w:r>
      <w:r>
        <w:rPr>
          <w:color w:val="000000"/>
          <w:spacing w:val="0"/>
          <w:w w:val="100"/>
          <w:position w:val="0"/>
          <w:sz w:val="28"/>
          <w:szCs w:val="28"/>
        </w:rPr>
        <w:t>.</w:t>
      </w:r>
    </w:p>
    <w:p w14:paraId="17133183">
      <w:pPr>
        <w:pStyle w:val="28"/>
        <w:keepNext w:val="0"/>
        <w:keepLines w:val="0"/>
        <w:pageBreakBefore w:val="0"/>
        <w:widowControl w:val="0"/>
        <w:numPr>
          <w:ilvl w:val="0"/>
          <w:numId w:val="61"/>
        </w:numPr>
        <w:shd w:val="clear" w:color="auto" w:fill="auto"/>
        <w:tabs>
          <w:tab w:val="left" w:pos="643"/>
        </w:tabs>
        <w:kinsoku/>
        <w:wordWrap/>
        <w:overflowPunct/>
        <w:topLinePunct w:val="0"/>
        <w:bidi w:val="0"/>
        <w:spacing w:before="60" w:after="40" w:line="276" w:lineRule="auto"/>
        <w:ind w:left="0" w:right="0" w:firstLine="280"/>
        <w:jc w:val="both"/>
        <w:rPr>
          <w:rFonts w:hint="default" w:ascii="Times New Roman" w:hAnsi="Times New Roman" w:cs="Times New Roman"/>
          <w:sz w:val="28"/>
          <w:szCs w:val="28"/>
        </w:rPr>
      </w:pPr>
      <w:r>
        <w:rPr>
          <w:rFonts w:hint="default" w:ascii="Times New Roman" w:hAnsi="Times New Roman" w:cs="Times New Roman"/>
          <w:color w:val="000000"/>
          <w:spacing w:val="0"/>
          <w:w w:val="100"/>
          <w:position w:val="0"/>
          <w:sz w:val="28"/>
          <w:szCs w:val="28"/>
        </w:rPr>
        <w:t>Xét các chất:</w:t>
      </w:r>
    </w:p>
    <w:p w14:paraId="67A910A8">
      <w:pPr>
        <w:pStyle w:val="28"/>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278"/>
        <w:jc w:val="left"/>
        <w:textAlignment w:val="auto"/>
      </w:pPr>
      <w:r>
        <w:drawing>
          <wp:inline distT="0" distB="0" distL="114300" distR="114300">
            <wp:extent cx="6148070" cy="1149350"/>
            <wp:effectExtent l="0" t="0" r="11430" b="6350"/>
            <wp:docPr id="3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9"/>
                    <pic:cNvPicPr>
                      <a:picLocks noChangeAspect="1"/>
                    </pic:cNvPicPr>
                  </pic:nvPicPr>
                  <pic:blipFill>
                    <a:blip r:embed="rId129">
                      <a:lum bright="-6000" contrast="42000"/>
                    </a:blip>
                    <a:stretch>
                      <a:fillRect/>
                    </a:stretch>
                  </pic:blipFill>
                  <pic:spPr>
                    <a:xfrm>
                      <a:off x="0" y="0"/>
                      <a:ext cx="6148070" cy="1149350"/>
                    </a:xfrm>
                    <a:prstGeom prst="rect">
                      <a:avLst/>
                    </a:prstGeom>
                    <a:noFill/>
                    <a:ln>
                      <a:noFill/>
                    </a:ln>
                  </pic:spPr>
                </pic:pic>
              </a:graphicData>
            </a:graphic>
          </wp:inline>
        </w:drawing>
      </w:r>
    </w:p>
    <w:p w14:paraId="15F13FC2">
      <w:pPr>
        <w:pStyle w:val="28"/>
        <w:keepNext w:val="0"/>
        <w:keepLines w:val="0"/>
        <w:pageBreakBefore w:val="0"/>
        <w:widowControl w:val="0"/>
        <w:numPr>
          <w:ilvl w:val="0"/>
          <w:numId w:val="0"/>
        </w:numPr>
        <w:shd w:val="clear" w:color="auto" w:fill="auto"/>
        <w:tabs>
          <w:tab w:val="left" w:pos="629"/>
        </w:tabs>
        <w:kinsoku/>
        <w:wordWrap/>
        <w:overflowPunct/>
        <w:topLinePunct w:val="0"/>
        <w:bidi w:val="0"/>
        <w:spacing w:before="60" w:after="40" w:line="276" w:lineRule="auto"/>
        <w:ind w:right="0" w:rightChars="0"/>
        <w:jc w:val="left"/>
        <w:rPr>
          <w:color w:val="000000"/>
          <w:spacing w:val="0"/>
          <w:w w:val="100"/>
          <w:position w:val="0"/>
          <w:sz w:val="28"/>
          <w:szCs w:val="28"/>
        </w:rPr>
      </w:pPr>
      <w:r>
        <w:rPr>
          <w:rFonts w:hint="default" w:ascii="Times New Roman" w:hAnsi="Times New Roman" w:cs="Times New Roman"/>
          <w:color w:val="000000"/>
          <w:spacing w:val="0"/>
          <w:w w:val="100"/>
          <w:position w:val="0"/>
          <w:sz w:val="28"/>
          <w:szCs w:val="28"/>
        </w:rPr>
        <w:t xml:space="preserve">Trong các chất trên, chất </w:t>
      </w:r>
      <w:r>
        <w:rPr>
          <w:rFonts w:hint="default" w:cs="Times New Roman"/>
          <w:color w:val="000000"/>
          <w:spacing w:val="0"/>
          <w:w w:val="100"/>
          <w:position w:val="0"/>
          <w:sz w:val="28"/>
          <w:szCs w:val="28"/>
          <w:lang w:val="vi-VN"/>
        </w:rPr>
        <w:t>A, B, C, G, H, I</w:t>
      </w:r>
      <w:r>
        <w:rPr>
          <w:rFonts w:hint="default" w:ascii="Times New Roman" w:hAnsi="Times New Roman" w:cs="Times New Roman"/>
          <w:color w:val="000000"/>
          <w:spacing w:val="0"/>
          <w:w w:val="100"/>
          <w:position w:val="0"/>
          <w:sz w:val="28"/>
          <w:szCs w:val="28"/>
        </w:rPr>
        <w:t xml:space="preserve"> là hydrocarbon</w:t>
      </w:r>
      <w:r>
        <w:rPr>
          <w:rFonts w:hint="default" w:cs="Times New Roman"/>
          <w:color w:val="000000"/>
          <w:spacing w:val="0"/>
          <w:w w:val="100"/>
          <w:position w:val="0"/>
          <w:sz w:val="28"/>
          <w:szCs w:val="28"/>
          <w:lang w:val="vi-VN"/>
        </w:rPr>
        <w:t xml:space="preserve"> vì </w:t>
      </w:r>
      <w:r>
        <w:rPr>
          <w:color w:val="000000"/>
          <w:spacing w:val="0"/>
          <w:w w:val="100"/>
          <w:position w:val="0"/>
          <w:sz w:val="28"/>
          <w:szCs w:val="28"/>
        </w:rPr>
        <w:t>thành phần phân tử chỉ chứa các nguyên tố carbon và hydrogen</w:t>
      </w:r>
      <w:r>
        <w:rPr>
          <w:rFonts w:hint="default" w:ascii="Times New Roman" w:hAnsi="Times New Roman" w:cs="Times New Roman"/>
          <w:color w:val="000000"/>
          <w:spacing w:val="0"/>
          <w:w w:val="100"/>
          <w:position w:val="0"/>
          <w:sz w:val="28"/>
          <w:szCs w:val="28"/>
        </w:rPr>
        <w:t xml:space="preserve">, chất </w:t>
      </w:r>
      <w:r>
        <w:rPr>
          <w:rFonts w:hint="default" w:cs="Times New Roman"/>
          <w:color w:val="000000"/>
          <w:spacing w:val="0"/>
          <w:w w:val="100"/>
          <w:position w:val="0"/>
          <w:sz w:val="28"/>
          <w:szCs w:val="28"/>
          <w:lang w:val="vi-VN"/>
        </w:rPr>
        <w:t xml:space="preserve">A, G, I </w:t>
      </w:r>
      <w:r>
        <w:rPr>
          <w:rFonts w:hint="default" w:ascii="Times New Roman" w:hAnsi="Times New Roman" w:cs="Times New Roman"/>
          <w:color w:val="000000"/>
          <w:spacing w:val="0"/>
          <w:w w:val="100"/>
          <w:position w:val="0"/>
          <w:sz w:val="28"/>
          <w:szCs w:val="28"/>
        </w:rPr>
        <w:t xml:space="preserve"> là alkane</w:t>
      </w:r>
      <w:r>
        <w:rPr>
          <w:rFonts w:hint="default" w:cs="Times New Roman"/>
          <w:color w:val="000000"/>
          <w:spacing w:val="0"/>
          <w:w w:val="100"/>
          <w:position w:val="0"/>
          <w:sz w:val="28"/>
          <w:szCs w:val="28"/>
          <w:lang w:val="vi-VN"/>
        </w:rPr>
        <w:t xml:space="preserve"> vì </w:t>
      </w:r>
      <w:r>
        <w:rPr>
          <w:color w:val="000000"/>
          <w:spacing w:val="0"/>
          <w:w w:val="100"/>
          <w:position w:val="0"/>
          <w:sz w:val="28"/>
          <w:szCs w:val="28"/>
        </w:rPr>
        <w:t>phân tử c</w:t>
      </w:r>
      <w:r>
        <w:rPr>
          <w:rFonts w:hint="default"/>
          <w:color w:val="000000"/>
          <w:spacing w:val="0"/>
          <w:w w:val="100"/>
          <w:position w:val="0"/>
          <w:sz w:val="28"/>
          <w:szCs w:val="28"/>
          <w:lang w:val="vi-VN"/>
        </w:rPr>
        <w:t>ó</w:t>
      </w:r>
      <w:r>
        <w:rPr>
          <w:color w:val="000000"/>
          <w:spacing w:val="0"/>
          <w:w w:val="100"/>
          <w:position w:val="0"/>
          <w:sz w:val="28"/>
          <w:szCs w:val="28"/>
        </w:rPr>
        <w:t xml:space="preserve"> chứa các liên kết </w:t>
      </w:r>
      <w:r>
        <w:rPr>
          <w:rFonts w:hint="default"/>
          <w:color w:val="000000"/>
          <w:spacing w:val="0"/>
          <w:w w:val="100"/>
          <w:position w:val="0"/>
          <w:sz w:val="28"/>
          <w:szCs w:val="28"/>
          <w:lang w:val="vi-VN"/>
        </w:rPr>
        <w:t>đơn</w:t>
      </w:r>
      <w:r>
        <w:rPr>
          <w:color w:val="000000"/>
          <w:spacing w:val="0"/>
          <w:w w:val="100"/>
          <w:position w:val="0"/>
          <w:sz w:val="28"/>
          <w:szCs w:val="28"/>
        </w:rPr>
        <w:t>.</w:t>
      </w:r>
    </w:p>
    <w:p w14:paraId="57949EBF">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Style w:val="8"/>
        <w:tblW w:w="107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5"/>
        <w:gridCol w:w="1507"/>
      </w:tblGrid>
      <w:tr w14:paraId="52A96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205" w:type="dxa"/>
            <w:shd w:val="clear" w:color="auto" w:fill="F2DCDC" w:themeFill="accent2" w:themeFillTint="32"/>
          </w:tcPr>
          <w:p w14:paraId="5DBDF02A">
            <w:pPr>
              <w:pageBreakBefore w:val="0"/>
              <w:kinsoku/>
              <w:wordWrap/>
              <w:overflowPunct/>
              <w:topLinePunct w:val="0"/>
              <w:autoSpaceDE/>
              <w:autoSpaceDN/>
              <w:bidi w:val="0"/>
              <w:adjustRightInd/>
              <w:spacing w:before="60" w:after="40" w:line="276" w:lineRule="auto"/>
              <w:jc w:val="center"/>
              <w:textAlignment w:val="auto"/>
              <w:rPr>
                <w:rFonts w:ascii="Times New Roman" w:hAnsi="Times New Roman" w:cs="Times New Roman"/>
                <w:b/>
                <w:bCs/>
                <w:color w:val="auto"/>
                <w:sz w:val="28"/>
                <w:szCs w:val="28"/>
                <w:shd w:val="clear" w:color="auto" w:fill="FFFFFF"/>
              </w:rPr>
            </w:pPr>
            <w:r>
              <w:rPr>
                <w:rFonts w:ascii="Times New Roman" w:hAnsi="Times New Roman" w:cs="Times New Roman"/>
                <w:b/>
                <w:color w:val="auto"/>
                <w:sz w:val="28"/>
                <w:szCs w:val="28"/>
                <w:lang w:val="en-US"/>
              </w:rPr>
              <w:t>Hoạt động của GV</w:t>
            </w:r>
          </w:p>
        </w:tc>
        <w:tc>
          <w:tcPr>
            <w:tcW w:w="1507" w:type="dxa"/>
            <w:shd w:val="clear" w:color="auto" w:fill="F2DCDC" w:themeFill="accent2" w:themeFillTint="32"/>
          </w:tcPr>
          <w:p w14:paraId="3F9047E1">
            <w:pPr>
              <w:pageBreakBefore w:val="0"/>
              <w:kinsoku/>
              <w:wordWrap/>
              <w:overflowPunct/>
              <w:topLinePunct w:val="0"/>
              <w:autoSpaceDE/>
              <w:autoSpaceDN/>
              <w:bidi w:val="0"/>
              <w:adjustRightInd/>
              <w:spacing w:before="60" w:after="40" w:line="276" w:lineRule="auto"/>
              <w:jc w:val="center"/>
              <w:textAlignment w:val="auto"/>
              <w:rPr>
                <w:rFonts w:ascii="Times New Roman" w:hAnsi="Times New Roman" w:cs="Times New Roman"/>
                <w:b/>
                <w:color w:val="auto"/>
                <w:sz w:val="28"/>
                <w:szCs w:val="28"/>
                <w:lang w:val="en-US"/>
              </w:rPr>
            </w:pPr>
            <w:r>
              <w:rPr>
                <w:rFonts w:ascii="Times New Roman" w:hAnsi="Times New Roman" w:cs="Times New Roman"/>
                <w:b/>
                <w:color w:val="auto"/>
                <w:sz w:val="28"/>
                <w:szCs w:val="28"/>
                <w:lang w:val="en-US"/>
              </w:rPr>
              <w:t>Hoạt động của HS</w:t>
            </w:r>
          </w:p>
        </w:tc>
      </w:tr>
      <w:tr w14:paraId="1D1E6F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205" w:type="dxa"/>
            <w:shd w:val="clear" w:color="auto" w:fill="auto"/>
          </w:tcPr>
          <w:p w14:paraId="23850E09">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3769957D">
            <w:pPr>
              <w:keepNext w:val="0"/>
              <w:keepLines w:val="0"/>
              <w:pageBreakBefore w:val="0"/>
              <w:widowControl/>
              <w:shd w:val="clear" w:color="auto" w:fill="FFFFFF"/>
              <w:tabs>
                <w:tab w:val="left" w:pos="9214"/>
              </w:tabs>
              <w:kinsoku/>
              <w:wordWrap/>
              <w:overflowPunct/>
              <w:topLinePunct w:val="0"/>
              <w:autoSpaceDE/>
              <w:autoSpaceDN/>
              <w:bidi w:val="0"/>
              <w:adjustRightInd/>
              <w:snapToGrid/>
              <w:spacing w:before="60" w:after="40" w:line="276" w:lineRule="auto"/>
              <w:ind w:right="67"/>
              <w:rPr>
                <w:rFonts w:hint="default" w:ascii="Times New Roman" w:hAnsi="Times New Roman" w:eastAsia="Times New Roman" w:cs="Times New Roman"/>
                <w:color w:val="000000"/>
                <w:sz w:val="26"/>
                <w:szCs w:val="26"/>
                <w:lang w:val="en-US"/>
              </w:rPr>
            </w:pPr>
            <w:r>
              <w:rPr>
                <w:rFonts w:hint="default" w:ascii="Times New Roman" w:hAnsi="Times New Roman" w:eastAsia="Times New Roman" w:cs="Times New Roman"/>
                <w:sz w:val="26"/>
                <w:szCs w:val="26"/>
                <w:lang w:val="en-US"/>
              </w:rPr>
              <w:t>Giáo viên c</w:t>
            </w:r>
            <w:r>
              <w:rPr>
                <w:rFonts w:hint="default" w:ascii="Times New Roman" w:hAnsi="Times New Roman" w:eastAsia="Times New Roman" w:cs="Times New Roman"/>
                <w:color w:val="000000"/>
                <w:sz w:val="26"/>
                <w:szCs w:val="26"/>
              </w:rPr>
              <w:t>huyển giao nhiệm vụ học tập</w:t>
            </w:r>
            <w:r>
              <w:rPr>
                <w:rFonts w:hint="default" w:ascii="Times New Roman" w:hAnsi="Times New Roman" w:eastAsia="Times New Roman" w:cs="Times New Roman"/>
                <w:color w:val="000000"/>
                <w:sz w:val="26"/>
                <w:szCs w:val="26"/>
                <w:lang w:val="en-US"/>
              </w:rPr>
              <w:t xml:space="preserve">: </w:t>
            </w:r>
          </w:p>
          <w:p w14:paraId="3079CBC7">
            <w:pPr>
              <w:pStyle w:val="22"/>
              <w:keepNext w:val="0"/>
              <w:keepLines w:val="0"/>
              <w:pageBreakBefore w:val="0"/>
              <w:widowControl/>
              <w:numPr>
                <w:ilvl w:val="0"/>
                <w:numId w:val="0"/>
              </w:numPr>
              <w:shd w:val="clear" w:color="auto" w:fill="FFFFFF"/>
              <w:tabs>
                <w:tab w:val="left" w:pos="9214"/>
              </w:tabs>
              <w:kinsoku/>
              <w:wordWrap/>
              <w:overflowPunct/>
              <w:topLinePunct w:val="0"/>
              <w:autoSpaceDE/>
              <w:autoSpaceDN/>
              <w:bidi w:val="0"/>
              <w:adjustRightInd/>
              <w:snapToGrid/>
              <w:spacing w:before="60" w:after="40" w:line="276" w:lineRule="auto"/>
              <w:ind w:right="67" w:rightChars="0"/>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i/>
                <w:iCs/>
                <w:color w:val="000000"/>
                <w:sz w:val="28"/>
                <w:szCs w:val="28"/>
                <w:lang w:val="vi-VN"/>
              </w:rPr>
              <w:t xml:space="preserve">- </w:t>
            </w:r>
            <w:r>
              <w:rPr>
                <w:rFonts w:hint="default" w:ascii="Times New Roman" w:hAnsi="Times New Roman" w:eastAsia="Times New Roman" w:cs="Times New Roman"/>
                <w:i/>
                <w:iCs/>
                <w:color w:val="000000"/>
                <w:sz w:val="28"/>
                <w:szCs w:val="28"/>
                <w:lang w:val="en-US"/>
              </w:rPr>
              <w:t>Nhiệm vụ 1:</w:t>
            </w:r>
            <w:r>
              <w:rPr>
                <w:rFonts w:hint="default" w:ascii="Times New Roman" w:hAnsi="Times New Roman" w:eastAsia="Times New Roman" w:cs="Times New Roman"/>
                <w:color w:val="000000"/>
                <w:sz w:val="28"/>
                <w:szCs w:val="28"/>
                <w:lang w:val="en-US"/>
              </w:rPr>
              <w:t xml:space="preserve"> GV yêu cầu học sinh nghiên cứu</w:t>
            </w:r>
            <w:r>
              <w:rPr>
                <w:rFonts w:hint="default" w:ascii="Times New Roman" w:hAnsi="Times New Roman" w:eastAsia="Times New Roman" w:cs="Times New Roman"/>
                <w:color w:val="000000"/>
                <w:sz w:val="28"/>
                <w:szCs w:val="28"/>
                <w:lang w:val="vi-VN"/>
              </w:rPr>
              <w:t xml:space="preserve"> CTCT các chất trong hình 23.1</w:t>
            </w:r>
            <w:r>
              <w:rPr>
                <w:rFonts w:hint="default" w:ascii="Times New Roman" w:hAnsi="Times New Roman" w:eastAsia="Times New Roman" w:cs="Times New Roman"/>
                <w:color w:val="000000"/>
                <w:sz w:val="28"/>
                <w:szCs w:val="28"/>
                <w:lang w:val="en-US"/>
              </w:rPr>
              <w:t xml:space="preserve"> SGK </w:t>
            </w:r>
            <w:r>
              <w:rPr>
                <w:rFonts w:hint="default" w:ascii="Times New Roman" w:hAnsi="Times New Roman" w:eastAsia="Times New Roman" w:cs="Times New Roman"/>
                <w:color w:val="000000"/>
                <w:sz w:val="28"/>
                <w:szCs w:val="28"/>
                <w:lang w:val="vi-VN"/>
              </w:rPr>
              <w:t>/</w:t>
            </w:r>
            <w:r>
              <w:rPr>
                <w:rFonts w:hint="default" w:ascii="Times New Roman" w:hAnsi="Times New Roman" w:eastAsia="Times New Roman" w:cs="Times New Roman"/>
                <w:color w:val="000000"/>
                <w:sz w:val="28"/>
                <w:szCs w:val="28"/>
                <w:lang w:val="en-US"/>
              </w:rPr>
              <w:t>1</w:t>
            </w:r>
            <w:r>
              <w:rPr>
                <w:rFonts w:hint="default" w:ascii="Times New Roman" w:hAnsi="Times New Roman" w:eastAsia="Times New Roman" w:cs="Times New Roman"/>
                <w:color w:val="000000"/>
                <w:sz w:val="28"/>
                <w:szCs w:val="28"/>
                <w:lang w:val="vi-VN"/>
              </w:rPr>
              <w:t>07</w:t>
            </w:r>
          </w:p>
          <w:tbl>
            <w:tblPr>
              <w:tblStyle w:val="16"/>
              <w:tblW w:w="886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960"/>
              <w:gridCol w:w="2695"/>
              <w:gridCol w:w="3214"/>
            </w:tblGrid>
            <w:tr w14:paraId="7F7BB9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960" w:type="dxa"/>
                  <w:vAlign w:val="center"/>
                </w:tcPr>
                <w:p w14:paraId="7874CEAA">
                  <w:pPr>
                    <w:pageBreakBefore w:val="0"/>
                    <w:tabs>
                      <w:tab w:val="left" w:pos="284"/>
                      <w:tab w:val="left" w:pos="2552"/>
                      <w:tab w:val="left" w:pos="5103"/>
                      <w:tab w:val="left" w:pos="7655"/>
                    </w:tabs>
                    <w:kinsoku/>
                    <w:wordWrap/>
                    <w:overflowPunct/>
                    <w:topLinePunct w:val="0"/>
                    <w:bidi w:val="0"/>
                    <w:spacing w:before="60" w:after="40" w:line="276"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789305" cy="817880"/>
                        <wp:effectExtent l="0" t="0" r="10795" b="0"/>
                        <wp:docPr id="15277898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89839"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789305" cy="817880"/>
                                </a:xfrm>
                                <a:prstGeom prst="rect">
                                  <a:avLst/>
                                </a:prstGeom>
                                <a:noFill/>
                                <a:ln>
                                  <a:noFill/>
                                </a:ln>
                              </pic:spPr>
                            </pic:pic>
                          </a:graphicData>
                        </a:graphic>
                      </wp:inline>
                    </w:drawing>
                  </w:r>
                </w:p>
              </w:tc>
              <w:tc>
                <w:tcPr>
                  <w:tcW w:w="2695" w:type="dxa"/>
                  <w:vAlign w:val="center"/>
                </w:tcPr>
                <w:p w14:paraId="53A1F7F9">
                  <w:pPr>
                    <w:pageBreakBefore w:val="0"/>
                    <w:tabs>
                      <w:tab w:val="left" w:pos="284"/>
                      <w:tab w:val="left" w:pos="2552"/>
                      <w:tab w:val="left" w:pos="5103"/>
                      <w:tab w:val="left" w:pos="7655"/>
                    </w:tabs>
                    <w:kinsoku/>
                    <w:wordWrap/>
                    <w:overflowPunct/>
                    <w:topLinePunct w:val="0"/>
                    <w:bidi w:val="0"/>
                    <w:spacing w:before="60" w:after="40" w:line="276"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1502410" cy="864235"/>
                        <wp:effectExtent l="0" t="0" r="8890" b="12065"/>
                        <wp:docPr id="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1502410" cy="864235"/>
                                </a:xfrm>
                                <a:prstGeom prst="rect">
                                  <a:avLst/>
                                </a:prstGeom>
                                <a:noFill/>
                                <a:ln>
                                  <a:noFill/>
                                </a:ln>
                              </pic:spPr>
                            </pic:pic>
                          </a:graphicData>
                        </a:graphic>
                      </wp:inline>
                    </w:drawing>
                  </w:r>
                </w:p>
              </w:tc>
              <w:tc>
                <w:tcPr>
                  <w:tcW w:w="3214" w:type="dxa"/>
                  <w:vAlign w:val="center"/>
                </w:tcPr>
                <w:p w14:paraId="0B4792D2">
                  <w:pPr>
                    <w:pageBreakBefore w:val="0"/>
                    <w:tabs>
                      <w:tab w:val="left" w:pos="284"/>
                      <w:tab w:val="left" w:pos="2552"/>
                      <w:tab w:val="left" w:pos="5103"/>
                      <w:tab w:val="left" w:pos="7655"/>
                    </w:tabs>
                    <w:kinsoku/>
                    <w:wordWrap/>
                    <w:overflowPunct/>
                    <w:topLinePunct w:val="0"/>
                    <w:bidi w:val="0"/>
                    <w:spacing w:before="60" w:after="40" w:line="276"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894080" cy="821690"/>
                        <wp:effectExtent l="0" t="0" r="7620" b="0"/>
                        <wp:docPr id="9314039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403946" name="Picture 6"/>
                                <pic:cNvPicPr>
                                  <a:picLocks noChangeAspect="1" noChangeArrowheads="1"/>
                                </pic:cNvPicPr>
                              </pic:nvPicPr>
                              <pic:blipFill>
                                <a:blip r:embed="rId130" cstate="print">
                                  <a:extLst>
                                    <a:ext uri="{28A0092B-C50C-407E-A947-70E740481C1C}">
                                      <a14:useLocalDpi xmlns:a14="http://schemas.microsoft.com/office/drawing/2010/main" val="0"/>
                                    </a:ext>
                                  </a:extLst>
                                </a:blip>
                                <a:srcRect l="10750" t="13174" r="14635" b="16628"/>
                                <a:stretch>
                                  <a:fillRect/>
                                </a:stretch>
                              </pic:blipFill>
                              <pic:spPr>
                                <a:xfrm>
                                  <a:off x="0" y="0"/>
                                  <a:ext cx="894080" cy="821690"/>
                                </a:xfrm>
                                <a:prstGeom prst="rect">
                                  <a:avLst/>
                                </a:prstGeom>
                                <a:noFill/>
                                <a:ln>
                                  <a:noFill/>
                                </a:ln>
                              </pic:spPr>
                            </pic:pic>
                          </a:graphicData>
                        </a:graphic>
                      </wp:inline>
                    </w:drawing>
                  </w:r>
                </w:p>
              </w:tc>
            </w:tr>
            <w:tr w14:paraId="589754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960" w:type="dxa"/>
                </w:tcPr>
                <w:p w14:paraId="5C2ECCC1">
                  <w:pPr>
                    <w:pageBreakBefore w:val="0"/>
                    <w:tabs>
                      <w:tab w:val="left" w:pos="284"/>
                      <w:tab w:val="left" w:pos="2552"/>
                      <w:tab w:val="left" w:pos="5103"/>
                      <w:tab w:val="left" w:pos="7655"/>
                    </w:tabs>
                    <w:kinsoku/>
                    <w:wordWrap/>
                    <w:overflowPunct/>
                    <w:topLinePunct w:val="0"/>
                    <w:bidi w:val="0"/>
                    <w:spacing w:before="60" w:after="40" w:line="276" w:lineRule="auto"/>
                    <w:jc w:val="center"/>
                    <w:rPr>
                      <w:rFonts w:ascii="Times New Roman" w:hAnsi="Times New Roman" w:cs="Times New Roman"/>
                      <w:sz w:val="26"/>
                      <w:szCs w:val="26"/>
                    </w:rPr>
                  </w:pPr>
                  <w:r>
                    <w:rPr>
                      <w:rFonts w:ascii="Times New Roman" w:hAnsi="Times New Roman" w:cs="Times New Roman"/>
                      <w:sz w:val="26"/>
                      <w:szCs w:val="26"/>
                    </w:rPr>
                    <w:t>a) Methane</w:t>
                  </w:r>
                </w:p>
                <w:p w14:paraId="15335E63">
                  <w:pPr>
                    <w:pageBreakBefore w:val="0"/>
                    <w:tabs>
                      <w:tab w:val="left" w:pos="284"/>
                      <w:tab w:val="left" w:pos="2552"/>
                      <w:tab w:val="left" w:pos="5103"/>
                      <w:tab w:val="left" w:pos="7655"/>
                    </w:tabs>
                    <w:kinsoku/>
                    <w:wordWrap/>
                    <w:overflowPunct/>
                    <w:topLinePunct w:val="0"/>
                    <w:bidi w:val="0"/>
                    <w:spacing w:before="60" w:after="40" w:line="276" w:lineRule="auto"/>
                    <w:jc w:val="center"/>
                    <w:rPr>
                      <w:rFonts w:ascii="Times New Roman" w:hAnsi="Times New Roman" w:cs="Times New Roman"/>
                      <w:sz w:val="26"/>
                      <w:szCs w:val="26"/>
                    </w:rPr>
                  </w:pPr>
                  <w:r>
                    <w:rPr>
                      <w:rFonts w:ascii="Times New Roman" w:hAnsi="Times New Roman" w:cs="Times New Roman"/>
                      <w:sz w:val="26"/>
                      <w:szCs w:val="26"/>
                    </w:rPr>
                    <w:t>(có trong bùn ao)</w:t>
                  </w:r>
                </w:p>
              </w:tc>
              <w:tc>
                <w:tcPr>
                  <w:tcW w:w="2695" w:type="dxa"/>
                </w:tcPr>
                <w:p w14:paraId="7A5307B5">
                  <w:pPr>
                    <w:pageBreakBefore w:val="0"/>
                    <w:tabs>
                      <w:tab w:val="left" w:pos="284"/>
                      <w:tab w:val="left" w:pos="2552"/>
                      <w:tab w:val="left" w:pos="5103"/>
                      <w:tab w:val="left" w:pos="7655"/>
                    </w:tabs>
                    <w:kinsoku/>
                    <w:wordWrap/>
                    <w:overflowPunct/>
                    <w:topLinePunct w:val="0"/>
                    <w:bidi w:val="0"/>
                    <w:spacing w:before="60" w:after="40" w:line="276" w:lineRule="auto"/>
                    <w:jc w:val="center"/>
                    <w:rPr>
                      <w:rFonts w:ascii="Times New Roman" w:hAnsi="Times New Roman" w:cs="Times New Roman"/>
                      <w:sz w:val="26"/>
                      <w:szCs w:val="26"/>
                    </w:rPr>
                  </w:pPr>
                  <w:r>
                    <w:rPr>
                      <w:rFonts w:ascii="Times New Roman" w:hAnsi="Times New Roman" w:cs="Times New Roman"/>
                      <w:sz w:val="26"/>
                      <w:szCs w:val="26"/>
                    </w:rPr>
                    <w:t>b) Propane</w:t>
                  </w:r>
                </w:p>
                <w:p w14:paraId="527B63A5">
                  <w:pPr>
                    <w:pageBreakBefore w:val="0"/>
                    <w:tabs>
                      <w:tab w:val="left" w:pos="284"/>
                      <w:tab w:val="left" w:pos="2552"/>
                      <w:tab w:val="left" w:pos="5103"/>
                      <w:tab w:val="left" w:pos="7655"/>
                    </w:tabs>
                    <w:kinsoku/>
                    <w:wordWrap/>
                    <w:overflowPunct/>
                    <w:topLinePunct w:val="0"/>
                    <w:bidi w:val="0"/>
                    <w:spacing w:before="60" w:after="40" w:line="276" w:lineRule="auto"/>
                    <w:jc w:val="center"/>
                    <w:rPr>
                      <w:rFonts w:ascii="Times New Roman" w:hAnsi="Times New Roman" w:cs="Times New Roman"/>
                      <w:sz w:val="26"/>
                      <w:szCs w:val="26"/>
                    </w:rPr>
                  </w:pPr>
                  <w:r>
                    <w:rPr>
                      <w:rFonts w:ascii="Times New Roman" w:hAnsi="Times New Roman" w:cs="Times New Roman"/>
                      <w:sz w:val="26"/>
                      <w:szCs w:val="26"/>
                    </w:rPr>
                    <w:t>(có trong bình gas)</w:t>
                  </w:r>
                </w:p>
              </w:tc>
              <w:tc>
                <w:tcPr>
                  <w:tcW w:w="3214" w:type="dxa"/>
                </w:tcPr>
                <w:p w14:paraId="12FAC270">
                  <w:pPr>
                    <w:pageBreakBefore w:val="0"/>
                    <w:tabs>
                      <w:tab w:val="left" w:pos="284"/>
                      <w:tab w:val="left" w:pos="2552"/>
                      <w:tab w:val="left" w:pos="5103"/>
                      <w:tab w:val="left" w:pos="7655"/>
                    </w:tabs>
                    <w:kinsoku/>
                    <w:wordWrap/>
                    <w:overflowPunct/>
                    <w:topLinePunct w:val="0"/>
                    <w:bidi w:val="0"/>
                    <w:spacing w:before="60" w:after="40" w:line="276" w:lineRule="auto"/>
                    <w:jc w:val="center"/>
                    <w:rPr>
                      <w:rFonts w:ascii="Times New Roman" w:hAnsi="Times New Roman" w:cs="Times New Roman"/>
                      <w:sz w:val="26"/>
                      <w:szCs w:val="26"/>
                    </w:rPr>
                  </w:pPr>
                  <w:r>
                    <w:rPr>
                      <w:rFonts w:ascii="Times New Roman" w:hAnsi="Times New Roman" w:cs="Times New Roman"/>
                      <w:sz w:val="26"/>
                      <w:szCs w:val="26"/>
                    </w:rPr>
                    <w:t>c) Ethylene</w:t>
                  </w:r>
                </w:p>
                <w:p w14:paraId="1D2E1866">
                  <w:pPr>
                    <w:pageBreakBefore w:val="0"/>
                    <w:tabs>
                      <w:tab w:val="left" w:pos="284"/>
                      <w:tab w:val="left" w:pos="2552"/>
                      <w:tab w:val="left" w:pos="5103"/>
                      <w:tab w:val="left" w:pos="7655"/>
                    </w:tabs>
                    <w:kinsoku/>
                    <w:wordWrap/>
                    <w:overflowPunct/>
                    <w:topLinePunct w:val="0"/>
                    <w:bidi w:val="0"/>
                    <w:spacing w:before="60" w:after="40" w:line="276" w:lineRule="auto"/>
                    <w:jc w:val="center"/>
                    <w:rPr>
                      <w:rFonts w:ascii="Times New Roman" w:hAnsi="Times New Roman" w:cs="Times New Roman"/>
                      <w:sz w:val="26"/>
                      <w:szCs w:val="26"/>
                    </w:rPr>
                  </w:pPr>
                  <w:r>
                    <w:rPr>
                      <w:rFonts w:ascii="Times New Roman" w:hAnsi="Times New Roman" w:cs="Times New Roman"/>
                      <w:sz w:val="26"/>
                      <w:szCs w:val="26"/>
                    </w:rPr>
                    <w:t>(có trong khí sinh ra từ một số loại quả chín)</w:t>
                  </w:r>
                </w:p>
              </w:tc>
            </w:tr>
            <w:tr w14:paraId="1609EB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960" w:type="dxa"/>
                  <w:vAlign w:val="center"/>
                </w:tcPr>
                <w:p w14:paraId="3CD7013F">
                  <w:pPr>
                    <w:pageBreakBefore w:val="0"/>
                    <w:tabs>
                      <w:tab w:val="left" w:pos="284"/>
                      <w:tab w:val="left" w:pos="2552"/>
                      <w:tab w:val="left" w:pos="5103"/>
                      <w:tab w:val="left" w:pos="7655"/>
                    </w:tabs>
                    <w:kinsoku/>
                    <w:wordWrap/>
                    <w:overflowPunct/>
                    <w:topLinePunct w:val="0"/>
                    <w:bidi w:val="0"/>
                    <w:spacing w:before="60" w:after="40" w:line="276"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344170" cy="172085"/>
                        <wp:effectExtent l="0" t="0" r="0" b="11430"/>
                        <wp:docPr id="1482480988" name="Picture 2" descr="Download Arrow, Black, Silhouette. Royalty-Free Vector Graphic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480988" name="Picture 2" descr="Download Arrow, Black, Silhouette. Royalty-Free Vector Graphic - Pixabay"/>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a:xfrm rot="16200000">
                                  <a:off x="0" y="0"/>
                                  <a:ext cx="344170" cy="172085"/>
                                </a:xfrm>
                                <a:prstGeom prst="rect">
                                  <a:avLst/>
                                </a:prstGeom>
                                <a:noFill/>
                                <a:ln>
                                  <a:noFill/>
                                </a:ln>
                              </pic:spPr>
                            </pic:pic>
                          </a:graphicData>
                        </a:graphic>
                      </wp:inline>
                    </w:drawing>
                  </w:r>
                </w:p>
              </w:tc>
              <w:tc>
                <w:tcPr>
                  <w:tcW w:w="2695" w:type="dxa"/>
                  <w:vAlign w:val="center"/>
                </w:tcPr>
                <w:p w14:paraId="355915E8">
                  <w:pPr>
                    <w:pageBreakBefore w:val="0"/>
                    <w:tabs>
                      <w:tab w:val="left" w:pos="284"/>
                      <w:tab w:val="left" w:pos="2552"/>
                      <w:tab w:val="left" w:pos="5103"/>
                      <w:tab w:val="left" w:pos="7655"/>
                    </w:tabs>
                    <w:kinsoku/>
                    <w:wordWrap/>
                    <w:overflowPunct/>
                    <w:topLinePunct w:val="0"/>
                    <w:bidi w:val="0"/>
                    <w:spacing w:before="60" w:after="40" w:line="276"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328930" cy="164465"/>
                        <wp:effectExtent l="0" t="0" r="0" b="1270"/>
                        <wp:docPr id="1948438000" name="Picture 2" descr="Download Arrow, Black, Silhouette. Royalty-Free Vector Graphic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438000" name="Picture 2" descr="Download Arrow, Black, Silhouette. Royalty-Free Vector Graphic - Pixabay"/>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a:xfrm rot="16200000">
                                  <a:off x="0" y="0"/>
                                  <a:ext cx="328930" cy="164465"/>
                                </a:xfrm>
                                <a:prstGeom prst="rect">
                                  <a:avLst/>
                                </a:prstGeom>
                                <a:noFill/>
                                <a:ln>
                                  <a:noFill/>
                                </a:ln>
                              </pic:spPr>
                            </pic:pic>
                          </a:graphicData>
                        </a:graphic>
                      </wp:inline>
                    </w:drawing>
                  </w:r>
                </w:p>
              </w:tc>
              <w:tc>
                <w:tcPr>
                  <w:tcW w:w="3214" w:type="dxa"/>
                  <w:vAlign w:val="center"/>
                </w:tcPr>
                <w:p w14:paraId="1525C01F">
                  <w:pPr>
                    <w:pageBreakBefore w:val="0"/>
                    <w:tabs>
                      <w:tab w:val="left" w:pos="284"/>
                      <w:tab w:val="left" w:pos="2552"/>
                      <w:tab w:val="left" w:pos="5103"/>
                      <w:tab w:val="left" w:pos="7655"/>
                    </w:tabs>
                    <w:kinsoku/>
                    <w:wordWrap/>
                    <w:overflowPunct/>
                    <w:topLinePunct w:val="0"/>
                    <w:bidi w:val="0"/>
                    <w:spacing w:before="60" w:after="40" w:line="276"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350520" cy="175260"/>
                        <wp:effectExtent l="0" t="0" r="0" b="5080"/>
                        <wp:docPr id="1587687143" name="Picture 2" descr="Download Arrow, Black, Silhouette. Royalty-Free Vector Graphic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687143" name="Picture 2" descr="Download Arrow, Black, Silhouette. Royalty-Free Vector Graphic - Pixabay"/>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a:xfrm rot="16200000">
                                  <a:off x="0" y="0"/>
                                  <a:ext cx="350520" cy="175260"/>
                                </a:xfrm>
                                <a:prstGeom prst="rect">
                                  <a:avLst/>
                                </a:prstGeom>
                                <a:noFill/>
                                <a:ln>
                                  <a:noFill/>
                                </a:ln>
                              </pic:spPr>
                            </pic:pic>
                          </a:graphicData>
                        </a:graphic>
                      </wp:inline>
                    </w:drawing>
                  </w:r>
                </w:p>
              </w:tc>
            </w:tr>
            <w:tr w14:paraId="524296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960" w:type="dxa"/>
                  <w:vAlign w:val="center"/>
                </w:tcPr>
                <w:p w14:paraId="3C0A8D8D">
                  <w:pPr>
                    <w:pageBreakBefore w:val="0"/>
                    <w:tabs>
                      <w:tab w:val="left" w:pos="284"/>
                      <w:tab w:val="left" w:pos="2552"/>
                      <w:tab w:val="left" w:pos="5103"/>
                      <w:tab w:val="left" w:pos="7655"/>
                    </w:tabs>
                    <w:kinsoku/>
                    <w:wordWrap/>
                    <w:overflowPunct/>
                    <w:topLinePunct w:val="0"/>
                    <w:bidi w:val="0"/>
                    <w:spacing w:before="60" w:after="40" w:line="276"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1870710" cy="1428750"/>
                        <wp:effectExtent l="0" t="0" r="8890" b="6350"/>
                        <wp:docPr id="312770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70849" name="Picture 1"/>
                                <pic:cNvPicPr>
                                  <a:picLocks noChangeAspect="1"/>
                                </pic:cNvPicPr>
                              </pic:nvPicPr>
                              <pic:blipFill>
                                <a:blip r:embed="rId132"/>
                                <a:srcRect l="4766" b="1637"/>
                                <a:stretch>
                                  <a:fillRect/>
                                </a:stretch>
                              </pic:blipFill>
                              <pic:spPr>
                                <a:xfrm>
                                  <a:off x="0" y="0"/>
                                  <a:ext cx="1870710" cy="1428750"/>
                                </a:xfrm>
                                <a:prstGeom prst="rect">
                                  <a:avLst/>
                                </a:prstGeom>
                                <a:ln>
                                  <a:noFill/>
                                </a:ln>
                              </pic:spPr>
                            </pic:pic>
                          </a:graphicData>
                        </a:graphic>
                      </wp:inline>
                    </w:drawing>
                  </w:r>
                </w:p>
              </w:tc>
              <w:tc>
                <w:tcPr>
                  <w:tcW w:w="2695" w:type="dxa"/>
                  <w:vAlign w:val="center"/>
                </w:tcPr>
                <w:p w14:paraId="7563295B">
                  <w:pPr>
                    <w:pageBreakBefore w:val="0"/>
                    <w:tabs>
                      <w:tab w:val="left" w:pos="284"/>
                      <w:tab w:val="left" w:pos="2552"/>
                      <w:tab w:val="left" w:pos="5103"/>
                      <w:tab w:val="left" w:pos="7655"/>
                    </w:tabs>
                    <w:kinsoku/>
                    <w:wordWrap/>
                    <w:overflowPunct/>
                    <w:topLinePunct w:val="0"/>
                    <w:bidi w:val="0"/>
                    <w:spacing w:before="60" w:after="40" w:line="276"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1661160" cy="1559560"/>
                        <wp:effectExtent l="0" t="0" r="2540" b="2540"/>
                        <wp:docPr id="1580894942" name="Picture 4" descr="190+ Propane Tank Kitchen Stock Illustrations, Royalty-Free Vector Graphics  &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894942" name="Picture 4" descr="190+ Propane Tank Kitchen Stock Illustrations, Royalty-Free Vector Graphics  &amp; Clip Art - iStock"/>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a:xfrm>
                                  <a:off x="0" y="0"/>
                                  <a:ext cx="1671774" cy="1559560"/>
                                </a:xfrm>
                                <a:prstGeom prst="rect">
                                  <a:avLst/>
                                </a:prstGeom>
                                <a:noFill/>
                                <a:ln>
                                  <a:noFill/>
                                </a:ln>
                              </pic:spPr>
                            </pic:pic>
                          </a:graphicData>
                        </a:graphic>
                      </wp:inline>
                    </w:drawing>
                  </w:r>
                </w:p>
              </w:tc>
              <w:tc>
                <w:tcPr>
                  <w:tcW w:w="3214" w:type="dxa"/>
                  <w:vAlign w:val="center"/>
                </w:tcPr>
                <w:p w14:paraId="722DBB77">
                  <w:pPr>
                    <w:pageBreakBefore w:val="0"/>
                    <w:tabs>
                      <w:tab w:val="left" w:pos="284"/>
                      <w:tab w:val="left" w:pos="2552"/>
                      <w:tab w:val="left" w:pos="5103"/>
                      <w:tab w:val="left" w:pos="7655"/>
                    </w:tabs>
                    <w:kinsoku/>
                    <w:wordWrap/>
                    <w:overflowPunct/>
                    <w:topLinePunct w:val="0"/>
                    <w:bidi w:val="0"/>
                    <w:spacing w:before="60" w:after="40" w:line="276"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1985645" cy="1363345"/>
                        <wp:effectExtent l="0" t="0" r="8255" b="8255"/>
                        <wp:docPr id="1121781821" name="Picture 7" descr="What to expect when you order fresh fruit for your office on a Monday  morning - Office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781821" name="Picture 7" descr="What to expect when you order fresh fruit for your office on a Monday  morning - Office Fruit"/>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1985645" cy="1369903"/>
                                </a:xfrm>
                                <a:prstGeom prst="rect">
                                  <a:avLst/>
                                </a:prstGeom>
                                <a:noFill/>
                                <a:ln>
                                  <a:noFill/>
                                </a:ln>
                              </pic:spPr>
                            </pic:pic>
                          </a:graphicData>
                        </a:graphic>
                      </wp:inline>
                    </w:drawing>
                  </w:r>
                </w:p>
              </w:tc>
            </w:tr>
          </w:tbl>
          <w:p w14:paraId="1E14DC88">
            <w:pPr>
              <w:pStyle w:val="22"/>
              <w:pageBreakBefore w:val="0"/>
              <w:numPr>
                <w:ilvl w:val="0"/>
                <w:numId w:val="0"/>
              </w:numPr>
              <w:shd w:val="clear" w:color="auto" w:fill="FFFFFF"/>
              <w:tabs>
                <w:tab w:val="left" w:pos="9214"/>
              </w:tabs>
              <w:kinsoku/>
              <w:wordWrap/>
              <w:overflowPunct/>
              <w:topLinePunct w:val="0"/>
              <w:bidi w:val="0"/>
              <w:spacing w:before="60" w:after="40" w:line="276" w:lineRule="auto"/>
              <w:ind w:right="67" w:rightChars="0"/>
              <w:jc w:val="both"/>
              <w:rPr>
                <w:rFonts w:hint="default" w:ascii="Times New Roman" w:hAnsi="Times New Roman" w:eastAsia="Times New Roman" w:cs="Times New Roman"/>
                <w:color w:val="000000"/>
                <w:sz w:val="28"/>
                <w:szCs w:val="28"/>
                <w:lang w:val="en-US"/>
              </w:rPr>
            </w:pPr>
          </w:p>
          <w:p w14:paraId="68EA8251">
            <w:pPr>
              <w:pStyle w:val="22"/>
              <w:pageBreakBefore w:val="0"/>
              <w:numPr>
                <w:ilvl w:val="0"/>
                <w:numId w:val="0"/>
              </w:numPr>
              <w:shd w:val="clear" w:color="auto" w:fill="FFFFFF"/>
              <w:tabs>
                <w:tab w:val="left" w:pos="9214"/>
              </w:tabs>
              <w:kinsoku/>
              <w:wordWrap/>
              <w:overflowPunct/>
              <w:topLinePunct w:val="0"/>
              <w:bidi w:val="0"/>
              <w:spacing w:before="60" w:after="40" w:line="276" w:lineRule="auto"/>
              <w:ind w:right="67" w:rightChars="0"/>
              <w:rPr>
                <w:rFonts w:hint="default" w:ascii="Times New Roman" w:hAnsi="Times New Roman" w:cs="Times New Roman"/>
                <w:sz w:val="28"/>
                <w:szCs w:val="28"/>
                <w:lang w:val="vi-VN"/>
              </w:rPr>
            </w:pPr>
            <w:r>
              <w:rPr>
                <w:rFonts w:hint="default" w:ascii="Times New Roman" w:hAnsi="Times New Roman" w:cs="Times New Roman"/>
                <w:sz w:val="28"/>
                <w:szCs w:val="28"/>
                <w:lang w:val="vi-VN"/>
              </w:rPr>
              <w:t>Trả lời câu hỏi sau</w:t>
            </w:r>
          </w:p>
          <w:p w14:paraId="50410931">
            <w:pPr>
              <w:pStyle w:val="28"/>
              <w:keepNext w:val="0"/>
              <w:keepLines w:val="0"/>
              <w:pageBreakBefore w:val="0"/>
              <w:widowControl w:val="0"/>
              <w:numPr>
                <w:ilvl w:val="0"/>
                <w:numId w:val="62"/>
              </w:numPr>
              <w:shd w:val="clear" w:color="auto" w:fill="auto"/>
              <w:tabs>
                <w:tab w:val="left" w:pos="629"/>
              </w:tabs>
              <w:kinsoku/>
              <w:wordWrap/>
              <w:overflowPunct/>
              <w:topLinePunct w:val="0"/>
              <w:bidi w:val="0"/>
              <w:spacing w:before="60" w:after="40" w:line="276" w:lineRule="auto"/>
              <w:ind w:left="0" w:right="0" w:firstLine="280"/>
              <w:jc w:val="left"/>
              <w:rPr>
                <w:rFonts w:hint="default" w:ascii="Times New Roman" w:hAnsi="Times New Roman" w:cs="Times New Roman"/>
                <w:sz w:val="28"/>
                <w:szCs w:val="28"/>
              </w:rPr>
            </w:pPr>
            <w:r>
              <w:rPr>
                <w:rFonts w:hint="default" w:ascii="Times New Roman" w:hAnsi="Times New Roman" w:cs="Times New Roman"/>
                <w:color w:val="000000"/>
                <w:spacing w:val="0"/>
                <w:w w:val="100"/>
                <w:position w:val="0"/>
                <w:sz w:val="28"/>
                <w:szCs w:val="28"/>
              </w:rPr>
              <w:t>Nhận xét đặc điểm chung v</w:t>
            </w:r>
            <w:r>
              <w:rPr>
                <w:rFonts w:hint="default" w:cs="Times New Roman"/>
                <w:color w:val="000000"/>
                <w:spacing w:val="0"/>
                <w:w w:val="100"/>
                <w:position w:val="0"/>
                <w:sz w:val="28"/>
                <w:szCs w:val="28"/>
                <w:lang w:val="vi-VN"/>
              </w:rPr>
              <w:t>ề</w:t>
            </w:r>
            <w:r>
              <w:rPr>
                <w:rFonts w:hint="default" w:ascii="Times New Roman" w:hAnsi="Times New Roman" w:cs="Times New Roman"/>
                <w:color w:val="000000"/>
                <w:spacing w:val="0"/>
                <w:w w:val="100"/>
                <w:position w:val="0"/>
                <w:sz w:val="28"/>
                <w:szCs w:val="28"/>
              </w:rPr>
              <w:t xml:space="preserve"> thành phần nguyên tố của ba chất trên.</w:t>
            </w:r>
          </w:p>
          <w:p w14:paraId="053DF847">
            <w:pPr>
              <w:pStyle w:val="28"/>
              <w:keepNext w:val="0"/>
              <w:keepLines w:val="0"/>
              <w:pageBreakBefore w:val="0"/>
              <w:widowControl w:val="0"/>
              <w:numPr>
                <w:ilvl w:val="0"/>
                <w:numId w:val="62"/>
              </w:numPr>
              <w:shd w:val="clear" w:color="auto" w:fill="auto"/>
              <w:tabs>
                <w:tab w:val="left" w:pos="663"/>
              </w:tabs>
              <w:kinsoku/>
              <w:wordWrap/>
              <w:overflowPunct/>
              <w:topLinePunct w:val="0"/>
              <w:bidi w:val="0"/>
              <w:spacing w:before="60" w:after="40" w:line="276" w:lineRule="auto"/>
              <w:ind w:left="580" w:right="0" w:hanging="280"/>
              <w:jc w:val="left"/>
              <w:rPr>
                <w:rFonts w:hint="default" w:ascii="Times New Roman" w:hAnsi="Times New Roman" w:cs="Times New Roman"/>
                <w:sz w:val="28"/>
                <w:szCs w:val="28"/>
                <w:lang w:val="vi-VN"/>
              </w:rPr>
            </w:pPr>
            <w:r>
              <w:rPr>
                <w:rFonts w:hint="default" w:ascii="Times New Roman" w:hAnsi="Times New Roman" w:cs="Times New Roman"/>
                <w:color w:val="000000"/>
                <w:spacing w:val="0"/>
                <w:w w:val="100"/>
                <w:position w:val="0"/>
                <w:sz w:val="28"/>
                <w:szCs w:val="28"/>
              </w:rPr>
              <w:t>So sánh đặc điểm c</w:t>
            </w:r>
            <w:r>
              <w:rPr>
                <w:rFonts w:hint="default" w:cs="Times New Roman"/>
                <w:color w:val="000000"/>
                <w:spacing w:val="0"/>
                <w:w w:val="100"/>
                <w:position w:val="0"/>
                <w:sz w:val="28"/>
                <w:szCs w:val="28"/>
                <w:lang w:val="vi-VN"/>
              </w:rPr>
              <w:t>ấ</w:t>
            </w:r>
            <w:r>
              <w:rPr>
                <w:rFonts w:hint="default" w:ascii="Times New Roman" w:hAnsi="Times New Roman" w:cs="Times New Roman"/>
                <w:color w:val="000000"/>
                <w:spacing w:val="0"/>
                <w:w w:val="100"/>
                <w:position w:val="0"/>
                <w:sz w:val="28"/>
                <w:szCs w:val="28"/>
              </w:rPr>
              <w:t>u tạo (loại liên kết cộng hoá trị) giữa các nguyên tử trong phân tử của ba chất trên.</w:t>
            </w:r>
          </w:p>
          <w:p w14:paraId="29983977">
            <w:pPr>
              <w:pStyle w:val="22"/>
              <w:pageBreakBefore w:val="0"/>
              <w:numPr>
                <w:ilvl w:val="0"/>
                <w:numId w:val="0"/>
              </w:numPr>
              <w:kinsoku/>
              <w:wordWrap/>
              <w:overflowPunct/>
              <w:topLinePunct w:val="0"/>
              <w:bidi w:val="0"/>
              <w:spacing w:before="60" w:after="40" w:line="276" w:lineRule="auto"/>
              <w:rPr>
                <w:rStyle w:val="11"/>
                <w:rFonts w:hint="default" w:ascii="Times New Roman" w:hAnsi="Times New Roman" w:cs="Times New Roman"/>
                <w:bCs/>
                <w:i w:val="0"/>
                <w:iCs w:val="0"/>
                <w:sz w:val="28"/>
                <w:szCs w:val="28"/>
                <w:lang w:val="vi-VN"/>
              </w:rPr>
            </w:pPr>
            <w:r>
              <w:rPr>
                <w:rStyle w:val="11"/>
                <w:rFonts w:hint="default" w:ascii="Times New Roman" w:hAnsi="Times New Roman" w:cs="Times New Roman"/>
                <w:bCs/>
                <w:sz w:val="28"/>
                <w:szCs w:val="28"/>
                <w:lang w:val="vi-VN"/>
              </w:rPr>
              <w:t xml:space="preserve">- </w:t>
            </w:r>
            <w:r>
              <w:rPr>
                <w:rStyle w:val="11"/>
                <w:rFonts w:hint="default" w:ascii="Times New Roman" w:hAnsi="Times New Roman" w:cs="Times New Roman"/>
                <w:bCs/>
                <w:sz w:val="28"/>
                <w:szCs w:val="28"/>
                <w:lang w:val="en-US"/>
              </w:rPr>
              <w:t xml:space="preserve">Nhiệm vụ 2: </w:t>
            </w:r>
            <w:r>
              <w:rPr>
                <w:rStyle w:val="11"/>
                <w:rFonts w:hint="default" w:ascii="Times New Roman" w:hAnsi="Times New Roman" w:cs="Times New Roman"/>
                <w:bCs/>
                <w:i w:val="0"/>
                <w:iCs w:val="0"/>
                <w:sz w:val="28"/>
                <w:szCs w:val="28"/>
                <w:lang w:val="en-US"/>
              </w:rPr>
              <w:t>H</w:t>
            </w:r>
            <w:r>
              <w:rPr>
                <w:rStyle w:val="11"/>
                <w:rFonts w:hint="default" w:ascii="Times New Roman" w:hAnsi="Times New Roman" w:cs="Times New Roman"/>
                <w:bCs/>
                <w:i w:val="0"/>
                <w:iCs w:val="0"/>
                <w:sz w:val="28"/>
                <w:szCs w:val="28"/>
                <w:lang w:val="vi-VN"/>
              </w:rPr>
              <w:t>oàn thành bài tập sau:</w:t>
            </w:r>
          </w:p>
          <w:p w14:paraId="4B35DF78">
            <w:pPr>
              <w:pStyle w:val="28"/>
              <w:keepNext w:val="0"/>
              <w:keepLines w:val="0"/>
              <w:pageBreakBefore w:val="0"/>
              <w:widowControl w:val="0"/>
              <w:numPr>
                <w:ilvl w:val="0"/>
                <w:numId w:val="0"/>
              </w:numPr>
              <w:shd w:val="clear" w:color="auto" w:fill="auto"/>
              <w:tabs>
                <w:tab w:val="left" w:pos="629"/>
              </w:tabs>
              <w:kinsoku/>
              <w:wordWrap/>
              <w:overflowPunct/>
              <w:topLinePunct w:val="0"/>
              <w:bidi w:val="0"/>
              <w:spacing w:before="60" w:after="40" w:line="276" w:lineRule="auto"/>
              <w:ind w:left="280" w:leftChars="0" w:right="0" w:rightChars="0"/>
              <w:jc w:val="left"/>
              <w:rPr>
                <w:rFonts w:hint="default" w:ascii="Times New Roman" w:hAnsi="Times New Roman" w:cs="Times New Roman"/>
                <w:sz w:val="28"/>
                <w:szCs w:val="28"/>
              </w:rPr>
            </w:pPr>
            <w:r>
              <w:rPr>
                <w:rFonts w:hint="default" w:cs="Times New Roman"/>
                <w:color w:val="000000"/>
                <w:spacing w:val="0"/>
                <w:w w:val="100"/>
                <w:position w:val="0"/>
                <w:sz w:val="28"/>
                <w:szCs w:val="28"/>
                <w:lang w:val="vi-VN"/>
              </w:rPr>
              <w:t>1.</w:t>
            </w:r>
            <w:r>
              <w:rPr>
                <w:rFonts w:hint="default" w:ascii="Times New Roman" w:hAnsi="Times New Roman" w:cs="Times New Roman"/>
                <w:color w:val="000000"/>
                <w:spacing w:val="0"/>
                <w:w w:val="100"/>
                <w:position w:val="0"/>
                <w:sz w:val="28"/>
                <w:szCs w:val="28"/>
              </w:rPr>
              <w:t>Quan sát Hình 23.1 và cho biết hợp chất nào không thuộc loại alkane. Giải thích.</w:t>
            </w:r>
          </w:p>
          <w:p w14:paraId="7F507A45">
            <w:pPr>
              <w:pStyle w:val="28"/>
              <w:keepNext w:val="0"/>
              <w:keepLines w:val="0"/>
              <w:pageBreakBefore w:val="0"/>
              <w:widowControl w:val="0"/>
              <w:numPr>
                <w:ilvl w:val="0"/>
                <w:numId w:val="61"/>
              </w:numPr>
              <w:shd w:val="clear" w:color="auto" w:fill="auto"/>
              <w:tabs>
                <w:tab w:val="left" w:pos="643"/>
              </w:tabs>
              <w:kinsoku/>
              <w:wordWrap/>
              <w:overflowPunct/>
              <w:topLinePunct w:val="0"/>
              <w:bidi w:val="0"/>
              <w:spacing w:before="60" w:after="40" w:line="276" w:lineRule="auto"/>
              <w:ind w:left="0" w:right="0" w:firstLine="280"/>
              <w:jc w:val="both"/>
              <w:rPr>
                <w:rFonts w:hint="default" w:ascii="Times New Roman" w:hAnsi="Times New Roman" w:cs="Times New Roman"/>
                <w:sz w:val="28"/>
                <w:szCs w:val="28"/>
              </w:rPr>
            </w:pPr>
            <w:r>
              <w:rPr>
                <w:rFonts w:hint="default" w:ascii="Times New Roman" w:hAnsi="Times New Roman" w:cs="Times New Roman"/>
                <w:color w:val="000000"/>
                <w:spacing w:val="0"/>
                <w:w w:val="100"/>
                <w:position w:val="0"/>
                <w:sz w:val="28"/>
                <w:szCs w:val="28"/>
              </w:rPr>
              <w:t>Xét các chất:</w:t>
            </w:r>
          </w:p>
          <w:p w14:paraId="0F376EB1">
            <w:pPr>
              <w:pStyle w:val="28"/>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278"/>
              <w:jc w:val="left"/>
              <w:textAlignment w:val="auto"/>
            </w:pPr>
            <w:r>
              <w:drawing>
                <wp:inline distT="0" distB="0" distL="114300" distR="114300">
                  <wp:extent cx="5536565" cy="1162050"/>
                  <wp:effectExtent l="0" t="0" r="635" b="6350"/>
                  <wp:docPr id="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9"/>
                          <pic:cNvPicPr>
                            <a:picLocks noChangeAspect="1"/>
                          </pic:cNvPicPr>
                        </pic:nvPicPr>
                        <pic:blipFill>
                          <a:blip r:embed="rId129">
                            <a:lum bright="-6000" contrast="42000"/>
                          </a:blip>
                          <a:stretch>
                            <a:fillRect/>
                          </a:stretch>
                        </pic:blipFill>
                        <pic:spPr>
                          <a:xfrm>
                            <a:off x="0" y="0"/>
                            <a:ext cx="5536565" cy="1162050"/>
                          </a:xfrm>
                          <a:prstGeom prst="rect">
                            <a:avLst/>
                          </a:prstGeom>
                          <a:noFill/>
                          <a:ln>
                            <a:noFill/>
                          </a:ln>
                        </pic:spPr>
                      </pic:pic>
                    </a:graphicData>
                  </a:graphic>
                </wp:inline>
              </w:drawing>
            </w:r>
          </w:p>
          <w:p w14:paraId="647A47C3">
            <w:pPr>
              <w:pStyle w:val="28"/>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278"/>
              <w:jc w:val="left"/>
              <w:textAlignment w:val="auto"/>
              <w:rPr>
                <w:rFonts w:hint="default" w:ascii="Times New Roman" w:hAnsi="Times New Roman" w:cs="Times New Roman"/>
                <w:b w:val="0"/>
                <w:bCs/>
                <w:sz w:val="28"/>
                <w:szCs w:val="28"/>
                <w:shd w:val="clear" w:color="auto" w:fill="FFFFFF"/>
                <w:lang w:val="vi-VN"/>
              </w:rPr>
            </w:pPr>
            <w:r>
              <w:rPr>
                <w:rFonts w:hint="default" w:ascii="Times New Roman" w:hAnsi="Times New Roman" w:cs="Times New Roman"/>
                <w:color w:val="000000"/>
                <w:spacing w:val="0"/>
                <w:w w:val="100"/>
                <w:position w:val="0"/>
                <w:sz w:val="28"/>
                <w:szCs w:val="28"/>
              </w:rPr>
              <w:t>Trong các chất trên, chất nào là hydrocarbon, chất nào là alkane? Giải thích.</w:t>
            </w:r>
          </w:p>
        </w:tc>
        <w:tc>
          <w:tcPr>
            <w:tcW w:w="1507" w:type="dxa"/>
            <w:shd w:val="clear" w:color="auto" w:fill="auto"/>
          </w:tcPr>
          <w:p w14:paraId="30A29779">
            <w:pPr>
              <w:pageBreakBefore w:val="0"/>
              <w:kinsoku/>
              <w:wordWrap/>
              <w:overflowPunct/>
              <w:topLinePunct w:val="0"/>
              <w:autoSpaceDE/>
              <w:autoSpaceDN/>
              <w:bidi w:val="0"/>
              <w:adjustRightInd/>
              <w:spacing w:before="60" w:after="40" w:line="276" w:lineRule="auto"/>
              <w:jc w:val="center"/>
              <w:textAlignment w:val="auto"/>
              <w:rPr>
                <w:rFonts w:ascii="Times New Roman" w:hAnsi="Times New Roman" w:cs="Times New Roman"/>
                <w:sz w:val="28"/>
                <w:szCs w:val="28"/>
                <w:lang w:val="en-US"/>
              </w:rPr>
            </w:pPr>
            <w:r>
              <w:rPr>
                <w:rFonts w:ascii="Times New Roman" w:hAnsi="Times New Roman" w:cs="Times New Roman"/>
                <w:sz w:val="28"/>
                <w:szCs w:val="28"/>
              </w:rPr>
              <w:t>HS nhận nhiệm vụ.</w:t>
            </w:r>
          </w:p>
        </w:tc>
      </w:tr>
      <w:tr w14:paraId="09EFA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5" w:hRule="atLeast"/>
          <w:jc w:val="center"/>
        </w:trPr>
        <w:tc>
          <w:tcPr>
            <w:tcW w:w="9205" w:type="dxa"/>
            <w:shd w:val="clear" w:color="auto" w:fill="auto"/>
          </w:tcPr>
          <w:p w14:paraId="67FEC87F">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7789E50A">
            <w:pPr>
              <w:keepNext w:val="0"/>
              <w:keepLines w:val="0"/>
              <w:pageBreakBefore w:val="0"/>
              <w:widowControl/>
              <w:kinsoku/>
              <w:wordWrap/>
              <w:overflowPunct/>
              <w:topLinePunct w:val="0"/>
              <w:autoSpaceDE/>
              <w:autoSpaceDN/>
              <w:bidi w:val="0"/>
              <w:adjustRightInd/>
              <w:snapToGrid/>
              <w:spacing w:before="60" w:after="40" w:line="276" w:lineRule="auto"/>
              <w:ind w:left="249" w:right="244"/>
              <w:textAlignment w:val="auto"/>
              <w:rPr>
                <w:rFonts w:hint="default" w:ascii="Times New Roman" w:hAnsi="Times New Roman" w:cs="Times New Roman"/>
                <w:color w:val="0070C0"/>
                <w:sz w:val="28"/>
                <w:szCs w:val="28"/>
                <w:lang w:val="vi-VN"/>
              </w:rPr>
            </w:pPr>
            <w:r>
              <w:rPr>
                <w:rStyle w:val="11"/>
                <w:rFonts w:hint="default" w:ascii="Times New Roman" w:hAnsi="Times New Roman" w:cs="Times New Roman"/>
                <w:bCs/>
                <w:i w:val="0"/>
                <w:iCs w:val="0"/>
                <w:sz w:val="28"/>
                <w:szCs w:val="28"/>
                <w:lang w:val="vi-VN"/>
              </w:rPr>
              <w:t xml:space="preserve">- </w:t>
            </w:r>
            <w:r>
              <w:rPr>
                <w:rStyle w:val="11"/>
                <w:rFonts w:hint="default" w:ascii="Times New Roman" w:hAnsi="Times New Roman" w:cs="Times New Roman"/>
                <w:bCs/>
                <w:i w:val="0"/>
                <w:iCs w:val="0"/>
                <w:sz w:val="28"/>
                <w:szCs w:val="28"/>
                <w:lang w:val="en-US"/>
              </w:rPr>
              <w:t xml:space="preserve">HS thực hiện yêu cầu. GV khuyến khích học sinh hợp tác với nhau khi thực hiện nhiệm vụ học tập. </w:t>
            </w:r>
          </w:p>
        </w:tc>
        <w:tc>
          <w:tcPr>
            <w:tcW w:w="1507" w:type="dxa"/>
            <w:shd w:val="clear" w:color="auto" w:fill="auto"/>
          </w:tcPr>
          <w:p w14:paraId="010996BC">
            <w:pPr>
              <w:pageBreakBefore w:val="0"/>
              <w:kinsoku/>
              <w:wordWrap/>
              <w:overflowPunct/>
              <w:topLinePunct w:val="0"/>
              <w:autoSpaceDE/>
              <w:autoSpaceDN/>
              <w:bidi w:val="0"/>
              <w:adjustRightInd/>
              <w:spacing w:before="60" w:after="40" w:line="276" w:lineRule="auto"/>
              <w:jc w:val="left"/>
              <w:textAlignment w:val="auto"/>
              <w:rPr>
                <w:rFonts w:hint="default" w:ascii="Times New Roman" w:hAnsi="Times New Roman" w:cs="Times New Roman"/>
                <w:sz w:val="28"/>
                <w:szCs w:val="28"/>
                <w:lang w:val="vi-VN"/>
              </w:rPr>
            </w:pPr>
            <w:r>
              <w:rPr>
                <w:rFonts w:ascii="Times New Roman" w:hAnsi="Times New Roman" w:cs="Times New Roman"/>
                <w:sz w:val="28"/>
                <w:szCs w:val="28"/>
              </w:rPr>
              <w:t>Thảo luận nhóm</w:t>
            </w:r>
            <w:r>
              <w:rPr>
                <w:rFonts w:hint="default" w:ascii="Times New Roman" w:hAnsi="Times New Roman" w:cs="Times New Roman"/>
                <w:sz w:val="28"/>
                <w:szCs w:val="28"/>
                <w:lang w:val="vi-VN"/>
              </w:rPr>
              <w:t>.</w:t>
            </w:r>
          </w:p>
          <w:p w14:paraId="28AC919C">
            <w:pPr>
              <w:pageBreakBefore w:val="0"/>
              <w:kinsoku/>
              <w:wordWrap/>
              <w:overflowPunct/>
              <w:topLinePunct w:val="0"/>
              <w:autoSpaceDE/>
              <w:autoSpaceDN/>
              <w:bidi w:val="0"/>
              <w:adjustRightInd/>
              <w:spacing w:before="60" w:after="40" w:line="276" w:lineRule="auto"/>
              <w:jc w:val="left"/>
              <w:textAlignment w:val="auto"/>
              <w:rPr>
                <w:rFonts w:ascii="Times New Roman" w:hAnsi="Times New Roman" w:cs="Times New Roman"/>
                <w:sz w:val="28"/>
                <w:szCs w:val="28"/>
                <w:lang w:val="en-US"/>
              </w:rPr>
            </w:pPr>
          </w:p>
        </w:tc>
      </w:tr>
      <w:tr w14:paraId="2F9F3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5" w:hRule="atLeast"/>
          <w:jc w:val="center"/>
        </w:trPr>
        <w:tc>
          <w:tcPr>
            <w:tcW w:w="9205" w:type="dxa"/>
            <w:shd w:val="clear" w:color="auto" w:fill="auto"/>
          </w:tcPr>
          <w:p w14:paraId="53156CC1">
            <w:pPr>
              <w:pageBreakBefore w:val="0"/>
              <w:kinsoku/>
              <w:wordWrap/>
              <w:overflowPunct/>
              <w:topLinePunct w:val="0"/>
              <w:autoSpaceDE/>
              <w:autoSpaceDN/>
              <w:bidi w:val="0"/>
              <w:adjustRightInd/>
              <w:spacing w:before="60" w:after="40" w:line="276" w:lineRule="auto"/>
              <w:jc w:val="both"/>
              <w:textAlignment w:val="auto"/>
              <w:rPr>
                <w:rStyle w:val="18"/>
                <w:rFonts w:ascii="Times New Roman" w:hAnsi="Times New Roman" w:cs="Times New Roman"/>
                <w:sz w:val="28"/>
                <w:szCs w:val="28"/>
                <w:lang w:val="en-US"/>
              </w:rPr>
            </w:pPr>
            <w:r>
              <w:rPr>
                <w:rStyle w:val="18"/>
                <w:rFonts w:ascii="Times New Roman" w:hAnsi="Times New Roman" w:cs="Times New Roman"/>
                <w:b/>
                <w:sz w:val="28"/>
                <w:szCs w:val="28"/>
              </w:rPr>
              <w:t>Báo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cáo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kết</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quả</w:t>
            </w:r>
            <w:r>
              <w:rPr>
                <w:rStyle w:val="18"/>
                <w:rFonts w:ascii="Times New Roman" w:hAnsi="Times New Roman" w:cs="Times New Roman"/>
                <w:b/>
                <w:sz w:val="28"/>
                <w:szCs w:val="28"/>
                <w:lang w:val="en-US"/>
              </w:rPr>
              <w:t>:</w:t>
            </w:r>
            <w:r>
              <w:rPr>
                <w:rStyle w:val="18"/>
                <w:rFonts w:ascii="Times New Roman" w:hAnsi="Times New Roman" w:cs="Times New Roman"/>
                <w:sz w:val="28"/>
                <w:szCs w:val="28"/>
                <w:lang w:val="en-US"/>
              </w:rPr>
              <w:t xml:space="preserve"> </w:t>
            </w:r>
          </w:p>
          <w:p w14:paraId="3D643EC7">
            <w:pPr>
              <w:pageBreakBefore w:val="0"/>
              <w:kinsoku/>
              <w:wordWrap/>
              <w:overflowPunct/>
              <w:topLinePunct w:val="0"/>
              <w:autoSpaceDE/>
              <w:autoSpaceDN/>
              <w:bidi w:val="0"/>
              <w:adjustRightInd/>
              <w:spacing w:before="60" w:after="4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 Gọi 1 nhóm đại diện trình bày kết quả. Các nhóm khác bổ sung</w:t>
            </w:r>
          </w:p>
          <w:p w14:paraId="42597DE0">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vi-VN"/>
              </w:rPr>
            </w:pPr>
            <w:r>
              <w:rPr>
                <w:rFonts w:ascii="Times New Roman" w:hAnsi="Times New Roman" w:cs="Times New Roman"/>
                <w:sz w:val="28"/>
                <w:szCs w:val="28"/>
                <w:lang w:val="en-US"/>
              </w:rPr>
              <w:t>- GV kết luận về nội dung kiến thức mà các nhóm đã đưa ra.</w:t>
            </w:r>
          </w:p>
        </w:tc>
        <w:tc>
          <w:tcPr>
            <w:tcW w:w="1507" w:type="dxa"/>
            <w:shd w:val="clear" w:color="auto" w:fill="auto"/>
          </w:tcPr>
          <w:p w14:paraId="33BB54D1">
            <w:pPr>
              <w:pageBreakBefore w:val="0"/>
              <w:kinsoku/>
              <w:wordWrap/>
              <w:overflowPunct/>
              <w:topLinePunct w:val="0"/>
              <w:autoSpaceDE/>
              <w:autoSpaceDN/>
              <w:bidi w:val="0"/>
              <w:adjustRightInd/>
              <w:spacing w:before="60" w:after="40" w:line="276" w:lineRule="auto"/>
              <w:jc w:val="left"/>
              <w:textAlignment w:val="auto"/>
              <w:rPr>
                <w:rFonts w:ascii="Times New Roman" w:hAnsi="Times New Roman" w:cs="Times New Roman"/>
                <w:sz w:val="28"/>
                <w:szCs w:val="28"/>
                <w:lang w:val="en-US"/>
              </w:rPr>
            </w:pPr>
            <w:r>
              <w:rPr>
                <w:rFonts w:ascii="Times New Roman" w:hAnsi="Times New Roman" w:cs="Times New Roman"/>
                <w:sz w:val="28"/>
                <w:szCs w:val="28"/>
                <w:lang w:val="en-US"/>
              </w:rPr>
              <w:t xml:space="preserve">- Nhóm khác nhận xét phần </w:t>
            </w:r>
          </w:p>
        </w:tc>
      </w:tr>
      <w:tr w14:paraId="520D4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0" w:hRule="atLeast"/>
          <w:jc w:val="center"/>
        </w:trPr>
        <w:tc>
          <w:tcPr>
            <w:tcW w:w="9205" w:type="dxa"/>
            <w:shd w:val="clear" w:color="auto" w:fill="auto"/>
          </w:tcPr>
          <w:p w14:paraId="21F051D8">
            <w:pPr>
              <w:keepNext w:val="0"/>
              <w:keepLines w:val="0"/>
              <w:pageBreakBefore w:val="0"/>
              <w:widowControl/>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3E5E55FD">
            <w:pPr>
              <w:pStyle w:val="28"/>
              <w:keepNext w:val="0"/>
              <w:keepLines w:val="0"/>
              <w:pageBreakBefore w:val="0"/>
              <w:widowControl w:val="0"/>
              <w:shd w:val="clear" w:color="auto" w:fill="auto"/>
              <w:kinsoku/>
              <w:wordWrap/>
              <w:overflowPunct/>
              <w:topLinePunct w:val="0"/>
              <w:bidi w:val="0"/>
              <w:spacing w:before="60" w:after="40" w:line="276" w:lineRule="auto"/>
              <w:ind w:right="0"/>
              <w:jc w:val="left"/>
              <w:rPr>
                <w:color w:val="000000"/>
                <w:spacing w:val="0"/>
                <w:w w:val="100"/>
                <w:position w:val="0"/>
                <w:sz w:val="28"/>
                <w:szCs w:val="28"/>
              </w:rPr>
            </w:pPr>
            <w:r>
              <w:rPr>
                <w:rFonts w:hint="default"/>
                <w:color w:val="000000"/>
                <w:spacing w:val="0"/>
                <w:w w:val="100"/>
                <w:position w:val="0"/>
                <w:sz w:val="28"/>
                <w:szCs w:val="28"/>
                <w:lang w:val="vi-VN"/>
              </w:rPr>
              <w:t xml:space="preserve">- </w:t>
            </w:r>
            <w:r>
              <w:rPr>
                <w:color w:val="000000"/>
                <w:spacing w:val="0"/>
                <w:w w:val="100"/>
                <w:position w:val="0"/>
                <w:sz w:val="28"/>
                <w:szCs w:val="28"/>
              </w:rPr>
              <w:t>Hydrocarbon là loại hợp chất hữu cơ mà thành phần phân tử chỉ chứa các nguyên tố carbon và hydrogen. Hydrocarbon gồm nhiều loại khác nhau, như alkane, alkene,...</w:t>
            </w:r>
          </w:p>
          <w:p w14:paraId="641A2B6A">
            <w:pPr>
              <w:pStyle w:val="28"/>
              <w:keepNext w:val="0"/>
              <w:keepLines w:val="0"/>
              <w:pageBreakBefore w:val="0"/>
              <w:widowControl w:val="0"/>
              <w:shd w:val="clear" w:color="auto" w:fill="auto"/>
              <w:kinsoku/>
              <w:wordWrap/>
              <w:overflowPunct/>
              <w:topLinePunct w:val="0"/>
              <w:bidi w:val="0"/>
              <w:spacing w:before="60" w:after="40" w:line="276" w:lineRule="auto"/>
              <w:ind w:right="0"/>
              <w:jc w:val="left"/>
              <w:rPr>
                <w:rFonts w:hint="default" w:ascii="Times New Roman" w:hAnsi="Times New Roman"/>
                <w:color w:val="0070C0"/>
                <w:sz w:val="28"/>
                <w:szCs w:val="28"/>
                <w:lang w:val="en-US"/>
              </w:rPr>
            </w:pPr>
            <w:r>
              <w:rPr>
                <w:rFonts w:hint="default"/>
                <w:color w:val="000000"/>
                <w:spacing w:val="0"/>
                <w:w w:val="100"/>
                <w:position w:val="0"/>
                <w:sz w:val="28"/>
                <w:szCs w:val="28"/>
                <w:lang w:val="vi-VN"/>
              </w:rPr>
              <w:t xml:space="preserve">- </w:t>
            </w:r>
            <w:r>
              <w:rPr>
                <w:color w:val="000000"/>
                <w:spacing w:val="0"/>
                <w:w w:val="100"/>
                <w:position w:val="0"/>
                <w:sz w:val="28"/>
                <w:szCs w:val="28"/>
              </w:rPr>
              <w:t>Alkane là những hydrocarbon mạch hở, phân tử chỉ chứa các liên kết đơn.</w:t>
            </w:r>
          </w:p>
        </w:tc>
        <w:tc>
          <w:tcPr>
            <w:tcW w:w="1507" w:type="dxa"/>
            <w:shd w:val="clear" w:color="auto" w:fill="auto"/>
          </w:tcPr>
          <w:p w14:paraId="7BB16043">
            <w:pPr>
              <w:pageBreakBefore w:val="0"/>
              <w:kinsoku/>
              <w:wordWrap/>
              <w:overflowPunct/>
              <w:topLinePunct w:val="0"/>
              <w:autoSpaceDE/>
              <w:autoSpaceDN/>
              <w:bidi w:val="0"/>
              <w:adjustRightInd/>
              <w:spacing w:before="60" w:after="4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Ghi nhớ kiến thức</w:t>
            </w:r>
          </w:p>
        </w:tc>
      </w:tr>
    </w:tbl>
    <w:p w14:paraId="4C51C42F">
      <w:pPr>
        <w:pStyle w:val="22"/>
        <w:keepNext w:val="0"/>
        <w:keepLines w:val="0"/>
        <w:pageBreakBefore w:val="0"/>
        <w:widowControl/>
        <w:numPr>
          <w:ilvl w:val="0"/>
          <w:numId w:val="60"/>
        </w:numPr>
        <w:kinsoku/>
        <w:wordWrap/>
        <w:overflowPunct/>
        <w:topLinePunct w:val="0"/>
        <w:autoSpaceDE/>
        <w:autoSpaceDN/>
        <w:bidi w:val="0"/>
        <w:adjustRightInd/>
        <w:snapToGrid/>
        <w:spacing w:before="60" w:after="40" w:line="276" w:lineRule="auto"/>
        <w:ind w:left="255" w:right="244" w:hanging="363"/>
        <w:textAlignment w:val="auto"/>
        <w:rPr>
          <w:rFonts w:ascii="Times New Roman" w:hAnsi="Times New Roman" w:cs="Times New Roman"/>
          <w:b/>
          <w:bCs w:val="0"/>
          <w:color w:val="C00000"/>
          <w:sz w:val="28"/>
          <w:szCs w:val="28"/>
          <w:lang w:val="en-US"/>
        </w:rPr>
      </w:pPr>
      <w:r>
        <w:rPr>
          <w:rStyle w:val="11"/>
          <w:rFonts w:hint="default" w:ascii="Times New Roman" w:hAnsi="Times New Roman" w:cs="Times New Roman"/>
          <w:b/>
          <w:bCs w:val="0"/>
          <w:i w:val="0"/>
          <w:iCs w:val="0"/>
          <w:color w:val="C00000"/>
          <w:sz w:val="28"/>
          <w:szCs w:val="28"/>
          <w:lang w:val="en-US"/>
        </w:rPr>
        <w:t xml:space="preserve">Trạm </w:t>
      </w:r>
      <w:r>
        <w:rPr>
          <w:rStyle w:val="11"/>
          <w:rFonts w:hint="default" w:ascii="Times New Roman" w:hAnsi="Times New Roman" w:cs="Times New Roman"/>
          <w:b/>
          <w:bCs w:val="0"/>
          <w:i w:val="0"/>
          <w:iCs w:val="0"/>
          <w:color w:val="C00000"/>
          <w:sz w:val="28"/>
          <w:szCs w:val="28"/>
          <w:lang w:val="vi-VN"/>
        </w:rPr>
        <w:t>2</w:t>
      </w:r>
      <w:r>
        <w:rPr>
          <w:rStyle w:val="11"/>
          <w:rFonts w:hint="default" w:ascii="Times New Roman" w:hAnsi="Times New Roman" w:cs="Times New Roman"/>
          <w:b/>
          <w:bCs w:val="0"/>
          <w:i w:val="0"/>
          <w:iCs w:val="0"/>
          <w:color w:val="C00000"/>
          <w:sz w:val="28"/>
          <w:szCs w:val="28"/>
          <w:lang w:val="en-US"/>
        </w:rPr>
        <w:t xml:space="preserve">: Tôi là nhà </w:t>
      </w:r>
      <w:r>
        <w:rPr>
          <w:rStyle w:val="11"/>
          <w:rFonts w:hint="default" w:ascii="Times New Roman" w:hAnsi="Times New Roman" w:cs="Times New Roman"/>
          <w:b/>
          <w:bCs w:val="0"/>
          <w:i w:val="0"/>
          <w:iCs w:val="0"/>
          <w:color w:val="C00000"/>
          <w:sz w:val="28"/>
          <w:szCs w:val="28"/>
          <w:lang w:val="vi-VN"/>
        </w:rPr>
        <w:t>thông thái</w:t>
      </w:r>
    </w:p>
    <w:p w14:paraId="71355CF4">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7030A0"/>
          <w:sz w:val="28"/>
          <w:szCs w:val="28"/>
          <w:lang w:val="vi-VN"/>
        </w:rPr>
      </w:pPr>
      <w:r>
        <w:rPr>
          <w:rFonts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2.2</w:t>
      </w:r>
      <w:r>
        <w:rPr>
          <w:rFonts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công thức cấu tạo và danh sách của alkane</w:t>
      </w:r>
    </w:p>
    <w:p w14:paraId="266140A4">
      <w:pPr>
        <w:pageBreakBefore w:val="0"/>
        <w:numPr>
          <w:ilvl w:val="0"/>
          <w:numId w:val="5"/>
        </w:numPr>
        <w:kinsoku/>
        <w:wordWrap/>
        <w:overflowPunct/>
        <w:topLinePunct w:val="0"/>
        <w:autoSpaceDE/>
        <w:autoSpaceDN/>
        <w:bidi w:val="0"/>
        <w:adjustRightInd/>
        <w:spacing w:before="60" w:after="40" w:line="276" w:lineRule="auto"/>
        <w:jc w:val="both"/>
        <w:textAlignment w:val="auto"/>
        <w:rPr>
          <w:rFonts w:hint="default" w:ascii="Times New Roman" w:hAnsi="Times New Roman"/>
          <w:sz w:val="28"/>
          <w:szCs w:val="28"/>
          <w:lang w:val="vi-VN"/>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24E5459B">
      <w:pPr>
        <w:pStyle w:val="27"/>
        <w:pageBreakBefore w:val="0"/>
        <w:numPr>
          <w:ilvl w:val="0"/>
          <w:numId w:val="8"/>
        </w:numPr>
        <w:tabs>
          <w:tab w:val="left" w:pos="287"/>
        </w:tabs>
        <w:kinsoku/>
        <w:wordWrap/>
        <w:overflowPunct/>
        <w:topLinePunct w:val="0"/>
        <w:bidi w:val="0"/>
        <w:spacing w:before="60" w:after="40" w:line="276" w:lineRule="auto"/>
        <w:ind w:left="287" w:hanging="182"/>
        <w:rPr>
          <w:rFonts w:hint="default" w:ascii="Times New Roman" w:hAnsi="Times New Roman" w:cs="Times New Roman"/>
          <w:sz w:val="28"/>
          <w:szCs w:val="28"/>
        </w:rPr>
      </w:pPr>
      <w:r>
        <w:rPr>
          <w:rFonts w:hint="default" w:ascii="Times New Roman" w:hAnsi="Times New Roman" w:cs="Times New Roman"/>
          <w:spacing w:val="-12"/>
          <w:sz w:val="28"/>
          <w:szCs w:val="28"/>
        </w:rPr>
        <w:t>Viết</w:t>
      </w:r>
      <w:r>
        <w:rPr>
          <w:rFonts w:hint="default" w:ascii="Times New Roman" w:hAnsi="Times New Roman" w:cs="Times New Roman"/>
          <w:spacing w:val="-25"/>
          <w:sz w:val="28"/>
          <w:szCs w:val="28"/>
        </w:rPr>
        <w:t xml:space="preserve"> </w:t>
      </w:r>
      <w:r>
        <w:rPr>
          <w:rFonts w:hint="default" w:ascii="Times New Roman" w:hAnsi="Times New Roman" w:cs="Times New Roman"/>
          <w:spacing w:val="-12"/>
          <w:sz w:val="28"/>
          <w:szCs w:val="28"/>
        </w:rPr>
        <w:t>được</w:t>
      </w:r>
      <w:r>
        <w:rPr>
          <w:rFonts w:hint="default" w:ascii="Times New Roman" w:hAnsi="Times New Roman" w:cs="Times New Roman"/>
          <w:spacing w:val="-25"/>
          <w:sz w:val="28"/>
          <w:szCs w:val="28"/>
        </w:rPr>
        <w:t xml:space="preserve"> </w:t>
      </w:r>
      <w:r>
        <w:rPr>
          <w:rFonts w:hint="default" w:ascii="Times New Roman" w:hAnsi="Times New Roman" w:cs="Times New Roman"/>
          <w:spacing w:val="-12"/>
          <w:sz w:val="28"/>
          <w:szCs w:val="28"/>
        </w:rPr>
        <w:t>công</w:t>
      </w:r>
      <w:r>
        <w:rPr>
          <w:rFonts w:hint="default" w:ascii="Times New Roman" w:hAnsi="Times New Roman" w:cs="Times New Roman"/>
          <w:spacing w:val="-23"/>
          <w:sz w:val="28"/>
          <w:szCs w:val="28"/>
        </w:rPr>
        <w:t xml:space="preserve"> </w:t>
      </w:r>
      <w:r>
        <w:rPr>
          <w:rFonts w:hint="default" w:ascii="Times New Roman" w:hAnsi="Times New Roman" w:cs="Times New Roman"/>
          <w:spacing w:val="-12"/>
          <w:sz w:val="28"/>
          <w:szCs w:val="28"/>
        </w:rPr>
        <w:t>thức</w:t>
      </w:r>
      <w:r>
        <w:rPr>
          <w:rFonts w:hint="default" w:ascii="Times New Roman" w:hAnsi="Times New Roman" w:cs="Times New Roman"/>
          <w:spacing w:val="-25"/>
          <w:sz w:val="28"/>
          <w:szCs w:val="28"/>
        </w:rPr>
        <w:t xml:space="preserve"> </w:t>
      </w:r>
      <w:r>
        <w:rPr>
          <w:rFonts w:hint="default" w:ascii="Times New Roman" w:hAnsi="Times New Roman" w:cs="Times New Roman"/>
          <w:spacing w:val="-12"/>
          <w:sz w:val="28"/>
          <w:szCs w:val="28"/>
        </w:rPr>
        <w:t>cấu</w:t>
      </w:r>
      <w:r>
        <w:rPr>
          <w:rFonts w:hint="default" w:ascii="Times New Roman" w:hAnsi="Times New Roman" w:cs="Times New Roman"/>
          <w:spacing w:val="-23"/>
          <w:sz w:val="28"/>
          <w:szCs w:val="28"/>
        </w:rPr>
        <w:t xml:space="preserve"> </w:t>
      </w:r>
      <w:r>
        <w:rPr>
          <w:rFonts w:hint="default" w:ascii="Times New Roman" w:hAnsi="Times New Roman" w:cs="Times New Roman"/>
          <w:spacing w:val="-12"/>
          <w:sz w:val="28"/>
          <w:szCs w:val="28"/>
        </w:rPr>
        <w:t>tạo</w:t>
      </w:r>
      <w:r>
        <w:rPr>
          <w:rFonts w:hint="default" w:ascii="Times New Roman" w:hAnsi="Times New Roman" w:cs="Times New Roman"/>
          <w:spacing w:val="-23"/>
          <w:sz w:val="28"/>
          <w:szCs w:val="28"/>
        </w:rPr>
        <w:t xml:space="preserve"> </w:t>
      </w:r>
      <w:r>
        <w:rPr>
          <w:rFonts w:hint="default" w:ascii="Times New Roman" w:hAnsi="Times New Roman" w:cs="Times New Roman"/>
          <w:spacing w:val="-12"/>
          <w:sz w:val="28"/>
          <w:szCs w:val="28"/>
        </w:rPr>
        <w:t>và</w:t>
      </w:r>
      <w:r>
        <w:rPr>
          <w:rFonts w:hint="default" w:ascii="Times New Roman" w:hAnsi="Times New Roman" w:cs="Times New Roman"/>
          <w:spacing w:val="-28"/>
          <w:sz w:val="28"/>
          <w:szCs w:val="28"/>
        </w:rPr>
        <w:t xml:space="preserve"> </w:t>
      </w:r>
      <w:r>
        <w:rPr>
          <w:rFonts w:hint="default" w:ascii="Times New Roman" w:hAnsi="Times New Roman" w:cs="Times New Roman"/>
          <w:spacing w:val="-12"/>
          <w:sz w:val="28"/>
          <w:szCs w:val="28"/>
        </w:rPr>
        <w:t>gọi</w:t>
      </w:r>
      <w:r>
        <w:rPr>
          <w:rFonts w:hint="default" w:ascii="Times New Roman" w:hAnsi="Times New Roman" w:cs="Times New Roman"/>
          <w:spacing w:val="-26"/>
          <w:sz w:val="28"/>
          <w:szCs w:val="28"/>
        </w:rPr>
        <w:t xml:space="preserve"> </w:t>
      </w:r>
      <w:r>
        <w:rPr>
          <w:rFonts w:hint="default" w:ascii="Times New Roman" w:hAnsi="Times New Roman" w:cs="Times New Roman"/>
          <w:spacing w:val="-12"/>
          <w:sz w:val="28"/>
          <w:szCs w:val="28"/>
        </w:rPr>
        <w:t>tên</w:t>
      </w:r>
      <w:r>
        <w:rPr>
          <w:rFonts w:hint="default" w:ascii="Times New Roman" w:hAnsi="Times New Roman" w:cs="Times New Roman"/>
          <w:spacing w:val="-23"/>
          <w:sz w:val="28"/>
          <w:szCs w:val="28"/>
        </w:rPr>
        <w:t xml:space="preserve"> </w:t>
      </w:r>
      <w:r>
        <w:rPr>
          <w:rFonts w:hint="default" w:ascii="Times New Roman" w:hAnsi="Times New Roman" w:cs="Times New Roman"/>
          <w:spacing w:val="-12"/>
          <w:sz w:val="28"/>
          <w:szCs w:val="28"/>
        </w:rPr>
        <w:t>được</w:t>
      </w:r>
      <w:r>
        <w:rPr>
          <w:rFonts w:hint="default" w:ascii="Times New Roman" w:hAnsi="Times New Roman" w:cs="Times New Roman"/>
          <w:spacing w:val="-26"/>
          <w:sz w:val="28"/>
          <w:szCs w:val="28"/>
        </w:rPr>
        <w:t xml:space="preserve"> </w:t>
      </w:r>
      <w:r>
        <w:rPr>
          <w:rFonts w:hint="default" w:ascii="Times New Roman" w:hAnsi="Times New Roman" w:cs="Times New Roman"/>
          <w:spacing w:val="-12"/>
          <w:sz w:val="28"/>
          <w:szCs w:val="28"/>
        </w:rPr>
        <w:t>một</w:t>
      </w:r>
      <w:r>
        <w:rPr>
          <w:rFonts w:hint="default" w:ascii="Times New Roman" w:hAnsi="Times New Roman" w:cs="Times New Roman"/>
          <w:spacing w:val="-24"/>
          <w:sz w:val="28"/>
          <w:szCs w:val="28"/>
        </w:rPr>
        <w:t xml:space="preserve"> </w:t>
      </w:r>
      <w:r>
        <w:rPr>
          <w:rFonts w:hint="default" w:ascii="Times New Roman" w:hAnsi="Times New Roman" w:cs="Times New Roman"/>
          <w:spacing w:val="-12"/>
          <w:sz w:val="28"/>
          <w:szCs w:val="28"/>
        </w:rPr>
        <w:t>số</w:t>
      </w:r>
      <w:r>
        <w:rPr>
          <w:rFonts w:hint="default" w:ascii="Times New Roman" w:hAnsi="Times New Roman" w:cs="Times New Roman"/>
          <w:spacing w:val="-23"/>
          <w:sz w:val="28"/>
          <w:szCs w:val="28"/>
        </w:rPr>
        <w:t xml:space="preserve"> </w:t>
      </w:r>
      <w:r>
        <w:rPr>
          <w:rFonts w:hint="default" w:ascii="Times New Roman" w:hAnsi="Times New Roman" w:cs="Times New Roman"/>
          <w:spacing w:val="-12"/>
          <w:sz w:val="28"/>
          <w:szCs w:val="28"/>
        </w:rPr>
        <w:t>alkane</w:t>
      </w:r>
      <w:r>
        <w:rPr>
          <w:rFonts w:hint="default" w:ascii="Times New Roman" w:hAnsi="Times New Roman" w:cs="Times New Roman"/>
          <w:spacing w:val="-25"/>
          <w:sz w:val="28"/>
          <w:szCs w:val="28"/>
        </w:rPr>
        <w:t xml:space="preserve"> </w:t>
      </w:r>
      <w:r>
        <w:rPr>
          <w:rFonts w:hint="default" w:ascii="Times New Roman" w:hAnsi="Times New Roman" w:cs="Times New Roman"/>
          <w:spacing w:val="-12"/>
          <w:sz w:val="28"/>
          <w:szCs w:val="28"/>
        </w:rPr>
        <w:t>(ankan)</w:t>
      </w:r>
      <w:r>
        <w:rPr>
          <w:rFonts w:hint="default" w:ascii="Times New Roman" w:hAnsi="Times New Roman" w:cs="Times New Roman"/>
          <w:spacing w:val="-26"/>
          <w:sz w:val="28"/>
          <w:szCs w:val="28"/>
        </w:rPr>
        <w:t xml:space="preserve"> </w:t>
      </w:r>
      <w:r>
        <w:rPr>
          <w:rFonts w:hint="default" w:ascii="Times New Roman" w:hAnsi="Times New Roman" w:cs="Times New Roman"/>
          <w:spacing w:val="-12"/>
          <w:sz w:val="28"/>
          <w:szCs w:val="28"/>
        </w:rPr>
        <w:t>đơn</w:t>
      </w:r>
      <w:r>
        <w:rPr>
          <w:rFonts w:hint="default" w:ascii="Times New Roman" w:hAnsi="Times New Roman" w:cs="Times New Roman"/>
          <w:spacing w:val="-26"/>
          <w:sz w:val="28"/>
          <w:szCs w:val="28"/>
        </w:rPr>
        <w:t xml:space="preserve"> </w:t>
      </w:r>
      <w:r>
        <w:rPr>
          <w:rFonts w:hint="default" w:ascii="Times New Roman" w:hAnsi="Times New Roman" w:cs="Times New Roman"/>
          <w:spacing w:val="-12"/>
          <w:sz w:val="28"/>
          <w:szCs w:val="28"/>
        </w:rPr>
        <w:t>giản</w:t>
      </w:r>
      <w:r>
        <w:rPr>
          <w:rFonts w:hint="default" w:ascii="Times New Roman" w:hAnsi="Times New Roman" w:cs="Times New Roman"/>
          <w:spacing w:val="-23"/>
          <w:sz w:val="28"/>
          <w:szCs w:val="28"/>
        </w:rPr>
        <w:t xml:space="preserve"> </w:t>
      </w:r>
      <w:r>
        <w:rPr>
          <w:rFonts w:hint="default" w:ascii="Times New Roman" w:hAnsi="Times New Roman" w:cs="Times New Roman"/>
          <w:spacing w:val="-12"/>
          <w:sz w:val="28"/>
          <w:szCs w:val="28"/>
        </w:rPr>
        <w:t>và</w:t>
      </w:r>
      <w:r>
        <w:rPr>
          <w:rFonts w:hint="default" w:ascii="Times New Roman" w:hAnsi="Times New Roman" w:cs="Times New Roman"/>
          <w:spacing w:val="-25"/>
          <w:sz w:val="28"/>
          <w:szCs w:val="28"/>
        </w:rPr>
        <w:t xml:space="preserve"> </w:t>
      </w:r>
      <w:r>
        <w:rPr>
          <w:rFonts w:hint="default" w:ascii="Times New Roman" w:hAnsi="Times New Roman" w:cs="Times New Roman"/>
          <w:spacing w:val="-12"/>
          <w:sz w:val="28"/>
          <w:szCs w:val="28"/>
        </w:rPr>
        <w:t>thông</w:t>
      </w:r>
      <w:r>
        <w:rPr>
          <w:rFonts w:hint="default" w:ascii="Times New Roman" w:hAnsi="Times New Roman" w:cs="Times New Roman"/>
          <w:spacing w:val="-27"/>
          <w:sz w:val="28"/>
          <w:szCs w:val="28"/>
        </w:rPr>
        <w:t xml:space="preserve"> </w:t>
      </w:r>
      <w:r>
        <w:rPr>
          <w:rFonts w:hint="default" w:ascii="Times New Roman" w:hAnsi="Times New Roman" w:cs="Times New Roman"/>
          <w:spacing w:val="-12"/>
          <w:sz w:val="28"/>
          <w:szCs w:val="28"/>
        </w:rPr>
        <w:t>dụng</w:t>
      </w:r>
      <w:r>
        <w:rPr>
          <w:rFonts w:hint="default" w:ascii="Times New Roman" w:hAnsi="Times New Roman" w:cs="Times New Roman"/>
          <w:spacing w:val="-23"/>
          <w:sz w:val="28"/>
          <w:szCs w:val="28"/>
        </w:rPr>
        <w:t xml:space="preserve"> </w:t>
      </w:r>
      <w:r>
        <w:rPr>
          <w:rFonts w:hint="default" w:ascii="Times New Roman" w:hAnsi="Times New Roman" w:cs="Times New Roman"/>
          <w:spacing w:val="-12"/>
          <w:sz w:val="28"/>
          <w:szCs w:val="28"/>
        </w:rPr>
        <w:t>(C1</w:t>
      </w:r>
      <w:r>
        <w:rPr>
          <w:rFonts w:hint="default" w:ascii="Times New Roman" w:hAnsi="Times New Roman" w:cs="Times New Roman"/>
          <w:spacing w:val="-26"/>
          <w:sz w:val="28"/>
          <w:szCs w:val="28"/>
        </w:rPr>
        <w:t xml:space="preserve"> </w:t>
      </w:r>
      <w:r>
        <w:rPr>
          <w:rFonts w:hint="default" w:ascii="Times New Roman" w:hAnsi="Times New Roman" w:cs="Times New Roman"/>
          <w:spacing w:val="-12"/>
          <w:sz w:val="28"/>
          <w:szCs w:val="28"/>
        </w:rPr>
        <w:t>–</w:t>
      </w:r>
      <w:r>
        <w:rPr>
          <w:rFonts w:hint="default" w:ascii="Times New Roman" w:hAnsi="Times New Roman" w:cs="Times New Roman"/>
          <w:spacing w:val="-24"/>
          <w:sz w:val="28"/>
          <w:szCs w:val="28"/>
        </w:rPr>
        <w:t xml:space="preserve"> </w:t>
      </w:r>
      <w:r>
        <w:rPr>
          <w:rFonts w:hint="default" w:ascii="Times New Roman" w:hAnsi="Times New Roman" w:cs="Times New Roman"/>
          <w:spacing w:val="-12"/>
          <w:sz w:val="28"/>
          <w:szCs w:val="28"/>
        </w:rPr>
        <w:t>C4).</w:t>
      </w:r>
    </w:p>
    <w:p w14:paraId="7E932B57">
      <w:pPr>
        <w:pStyle w:val="20"/>
        <w:keepNext w:val="0"/>
        <w:keepLines w:val="0"/>
        <w:pageBreakBefore w:val="0"/>
        <w:numPr>
          <w:ilvl w:val="0"/>
          <w:numId w:val="5"/>
        </w:numPr>
        <w:shd w:val="clear" w:color="auto" w:fill="auto"/>
        <w:kinsoku/>
        <w:wordWrap/>
        <w:overflowPunct/>
        <w:topLinePunct w:val="0"/>
        <w:autoSpaceDE/>
        <w:autoSpaceDN/>
        <w:bidi w:val="0"/>
        <w:adjustRightInd/>
        <w:snapToGrid/>
        <w:spacing w:before="60" w:after="40" w:line="276" w:lineRule="auto"/>
        <w:ind w:left="0" w:leftChars="0" w:firstLine="0" w:firstLineChars="0"/>
        <w:textAlignment w:val="auto"/>
        <w:rPr>
          <w:rFonts w:hint="default" w:ascii="Times New Roman" w:hAnsi="Times New Roman" w:cs="Times New Roman"/>
          <w:b w:val="0"/>
          <w:color w:val="000000"/>
          <w:sz w:val="28"/>
          <w:szCs w:val="28"/>
          <w:shd w:val="clear" w:color="auto" w:fill="FFFFFF"/>
          <w:lang w:val="vi-VN"/>
        </w:rPr>
      </w:pPr>
      <w:r>
        <w:rPr>
          <w:rFonts w:ascii="Times New Roman" w:hAnsi="Times New Roman" w:cs="Times New Roman"/>
          <w:color w:val="C00000"/>
          <w:sz w:val="28"/>
          <w:szCs w:val="28"/>
        </w:rPr>
        <w:t>Nội dung:</w:t>
      </w:r>
      <w:r>
        <w:rPr>
          <w:rFonts w:ascii="Times New Roman" w:hAnsi="Times New Roman" w:cs="Times New Roman"/>
          <w:sz w:val="28"/>
          <w:szCs w:val="28"/>
        </w:rPr>
        <w:t xml:space="preserve"> </w:t>
      </w:r>
    </w:p>
    <w:p w14:paraId="57ED9873">
      <w:pPr>
        <w:pStyle w:val="20"/>
        <w:keepNext w:val="0"/>
        <w:keepLines w:val="0"/>
        <w:pageBreakBefore w:val="0"/>
        <w:numPr>
          <w:ilvl w:val="0"/>
          <w:numId w:val="0"/>
        </w:numPr>
        <w:shd w:val="clear" w:color="auto" w:fill="auto"/>
        <w:kinsoku/>
        <w:wordWrap/>
        <w:overflowPunct/>
        <w:topLinePunct w:val="0"/>
        <w:autoSpaceDE/>
        <w:autoSpaceDN/>
        <w:bidi w:val="0"/>
        <w:adjustRightInd/>
        <w:snapToGrid/>
        <w:spacing w:before="60" w:after="40" w:line="276" w:lineRule="auto"/>
        <w:ind w:left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sz w:val="28"/>
          <w:szCs w:val="28"/>
          <w:lang w:val="vi-VN"/>
        </w:rPr>
        <w:t xml:space="preserve">- </w:t>
      </w:r>
      <w:r>
        <w:rPr>
          <w:rFonts w:ascii="Times New Roman" w:hAnsi="Times New Roman" w:cs="Times New Roman"/>
          <w:b w:val="0"/>
          <w:color w:val="000000"/>
          <w:sz w:val="28"/>
          <w:szCs w:val="28"/>
          <w:shd w:val="clear" w:color="auto" w:fill="FFFFFF"/>
        </w:rPr>
        <w:t xml:space="preserve">Tổ chức cho </w:t>
      </w:r>
      <w:r>
        <w:rPr>
          <w:rFonts w:hint="default" w:ascii="Times New Roman" w:hAnsi="Times New Roman" w:cs="Times New Roman"/>
          <w:b w:val="0"/>
          <w:color w:val="000000"/>
          <w:sz w:val="28"/>
          <w:szCs w:val="28"/>
          <w:shd w:val="clear" w:color="auto" w:fill="FFFFFF"/>
          <w:lang w:val="vi-VN"/>
        </w:rPr>
        <w:t>học sinh thảo luận nhóm</w:t>
      </w:r>
      <w:r>
        <w:rPr>
          <w:rFonts w:ascii="Times New Roman" w:hAnsi="Times New Roman" w:cs="Times New Roman"/>
          <w:b w:val="0"/>
          <w:color w:val="000000"/>
          <w:sz w:val="28"/>
          <w:szCs w:val="28"/>
          <w:shd w:val="clear" w:color="auto" w:fill="FFFFFF"/>
        </w:rPr>
        <w:t>.</w:t>
      </w:r>
      <w:r>
        <w:rPr>
          <w:rFonts w:hint="default" w:ascii="Times New Roman" w:hAnsi="Times New Roman" w:cs="Times New Roman"/>
          <w:b w:val="0"/>
          <w:color w:val="000000"/>
          <w:sz w:val="28"/>
          <w:szCs w:val="28"/>
          <w:shd w:val="clear" w:color="auto" w:fill="FFFFFF"/>
          <w:lang w:val="vi-VN"/>
        </w:rPr>
        <w:t xml:space="preserve"> </w:t>
      </w:r>
    </w:p>
    <w:p w14:paraId="1A19B3ED">
      <w:pPr>
        <w:pStyle w:val="22"/>
        <w:keepNext w:val="0"/>
        <w:keepLines w:val="0"/>
        <w:pageBreakBefore w:val="0"/>
        <w:tabs>
          <w:tab w:val="left" w:pos="2694"/>
        </w:tabs>
        <w:kinsoku/>
        <w:wordWrap/>
        <w:overflowPunct/>
        <w:topLinePunct w:val="0"/>
        <w:autoSpaceDE/>
        <w:autoSpaceDN/>
        <w:bidi w:val="0"/>
        <w:adjustRightInd/>
        <w:snapToGrid/>
        <w:spacing w:before="60" w:after="4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Thử thách 1: Hãy lắp ráp mô hình cấu tạo của các chất: CH</w:t>
      </w:r>
      <w:r>
        <w:rPr>
          <w:rFonts w:hint="default" w:ascii="Times New Roman" w:hAnsi="Times New Roman" w:cs="Times New Roman"/>
          <w:color w:val="000000" w:themeColor="text1"/>
          <w:sz w:val="28"/>
          <w:szCs w:val="28"/>
          <w:vertAlign w:val="subscript"/>
          <w:lang w:val="vi-VN"/>
          <w14:textFill>
            <w14:solidFill>
              <w14:schemeClr w14:val="tx1"/>
            </w14:solidFill>
          </w14:textFill>
        </w:rPr>
        <w:t>4</w:t>
      </w:r>
      <w:r>
        <w:rPr>
          <w:rFonts w:hint="default" w:ascii="Times New Roman" w:hAnsi="Times New Roman" w:cs="Times New Roman"/>
          <w:color w:val="000000" w:themeColor="text1"/>
          <w:sz w:val="28"/>
          <w:szCs w:val="28"/>
          <w:vertAlign w:val="baseline"/>
          <w:lang w:val="vi-VN"/>
          <w14:textFill>
            <w14:solidFill>
              <w14:schemeClr w14:val="tx1"/>
            </w14:solidFill>
          </w14:textFill>
        </w:rPr>
        <w:t>, C</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H</w:t>
      </w:r>
      <w:r>
        <w:rPr>
          <w:rFonts w:hint="default" w:ascii="Times New Roman" w:hAnsi="Times New Roman" w:cs="Times New Roman"/>
          <w:color w:val="000000" w:themeColor="text1"/>
          <w:sz w:val="28"/>
          <w:szCs w:val="28"/>
          <w:vertAlign w:val="subscript"/>
          <w:lang w:val="vi-VN"/>
          <w14:textFill>
            <w14:solidFill>
              <w14:schemeClr w14:val="tx1"/>
            </w14:solidFill>
          </w14:textFill>
        </w:rPr>
        <w:t xml:space="preserve">6, </w:t>
      </w:r>
      <w:r>
        <w:rPr>
          <w:rFonts w:hint="default" w:ascii="Times New Roman" w:hAnsi="Times New Roman" w:cs="Times New Roman"/>
          <w:color w:val="000000" w:themeColor="text1"/>
          <w:sz w:val="28"/>
          <w:szCs w:val="28"/>
          <w:vertAlign w:val="baseline"/>
          <w:lang w:val="vi-VN"/>
          <w14:textFill>
            <w14:solidFill>
              <w14:schemeClr w14:val="tx1"/>
            </w14:solidFill>
          </w14:textFill>
        </w:rPr>
        <w:t>C</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H</w:t>
      </w:r>
      <w:r>
        <w:rPr>
          <w:rFonts w:hint="default" w:ascii="Times New Roman" w:hAnsi="Times New Roman" w:cs="Times New Roman"/>
          <w:color w:val="000000" w:themeColor="text1"/>
          <w:sz w:val="28"/>
          <w:szCs w:val="28"/>
          <w:vertAlign w:val="subscript"/>
          <w:lang w:val="vi-VN"/>
          <w14:textFill>
            <w14:solidFill>
              <w14:schemeClr w14:val="tx1"/>
            </w14:solidFill>
          </w14:textFill>
        </w:rPr>
        <w:t xml:space="preserve">8, </w:t>
      </w:r>
      <w:r>
        <w:rPr>
          <w:rFonts w:hint="default" w:ascii="Times New Roman" w:hAnsi="Times New Roman" w:cs="Times New Roman"/>
          <w:color w:val="000000" w:themeColor="text1"/>
          <w:sz w:val="28"/>
          <w:szCs w:val="28"/>
          <w:vertAlign w:val="baseline"/>
          <w:lang w:val="vi-VN"/>
          <w14:textFill>
            <w14:solidFill>
              <w14:schemeClr w14:val="tx1"/>
            </w14:solidFill>
          </w14:textFill>
        </w:rPr>
        <w:t>C</w:t>
      </w:r>
      <w:r>
        <w:rPr>
          <w:rFonts w:hint="default" w:ascii="Times New Roman" w:hAnsi="Times New Roman" w:cs="Times New Roman"/>
          <w:color w:val="000000" w:themeColor="text1"/>
          <w:sz w:val="28"/>
          <w:szCs w:val="28"/>
          <w:vertAlign w:val="subscript"/>
          <w:lang w:val="vi-VN"/>
          <w14:textFill>
            <w14:solidFill>
              <w14:schemeClr w14:val="tx1"/>
            </w14:solidFill>
          </w14:textFill>
        </w:rPr>
        <w:t>4</w:t>
      </w:r>
      <w:r>
        <w:rPr>
          <w:rFonts w:hint="default" w:ascii="Times New Roman" w:hAnsi="Times New Roman" w:cs="Times New Roman"/>
          <w:color w:val="000000" w:themeColor="text1"/>
          <w:sz w:val="28"/>
          <w:szCs w:val="28"/>
          <w:vertAlign w:val="baseline"/>
          <w:lang w:val="vi-VN"/>
          <w14:textFill>
            <w14:solidFill>
              <w14:schemeClr w14:val="tx1"/>
            </w14:solidFill>
          </w14:textFill>
        </w:rPr>
        <w:t>H</w:t>
      </w:r>
      <w:r>
        <w:rPr>
          <w:rFonts w:hint="default" w:ascii="Times New Roman" w:hAnsi="Times New Roman" w:cs="Times New Roman"/>
          <w:color w:val="000000" w:themeColor="text1"/>
          <w:sz w:val="28"/>
          <w:szCs w:val="28"/>
          <w:vertAlign w:val="subscript"/>
          <w:lang w:val="vi-VN"/>
          <w14:textFill>
            <w14:solidFill>
              <w14:schemeClr w14:val="tx1"/>
            </w14:solidFill>
          </w14:textFill>
        </w:rPr>
        <w:t>10</w:t>
      </w:r>
    </w:p>
    <w:p w14:paraId="79710BC9">
      <w:pPr>
        <w:pStyle w:val="22"/>
        <w:keepNext w:val="0"/>
        <w:keepLines w:val="0"/>
        <w:pageBreakBefore w:val="0"/>
        <w:tabs>
          <w:tab w:val="left" w:pos="2694"/>
        </w:tabs>
        <w:kinsoku/>
        <w:wordWrap/>
        <w:overflowPunct/>
        <w:topLinePunct w:val="0"/>
        <w:autoSpaceDE/>
        <w:autoSpaceDN/>
        <w:bidi w:val="0"/>
        <w:adjustRightInd/>
        <w:snapToGrid/>
        <w:spacing w:before="60" w:after="40" w:line="276" w:lineRule="auto"/>
        <w:ind w:left="0"/>
        <w:textAlignment w:val="baseline"/>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color w:val="000000" w:themeColor="text1"/>
          <w:sz w:val="28"/>
          <w:szCs w:val="28"/>
          <w:lang w:val="vi-VN"/>
          <w14:textFill>
            <w14:solidFill>
              <w14:schemeClr w14:val="tx1"/>
            </w14:solidFill>
          </w14:textFill>
        </w:rPr>
        <w:t>+ Thử thách 2: Yêu cầu học sinh vẽ CTCT</w:t>
      </w:r>
      <w:r>
        <w:rPr>
          <w:rFonts w:hint="default" w:ascii="Times New Roman" w:hAnsi="Times New Roman" w:cs="Times New Roman"/>
          <w:sz w:val="28"/>
          <w:szCs w:val="28"/>
          <w:lang w:val="vi-VN"/>
        </w:rPr>
        <w:t xml:space="preserve"> từ mô hình phân tử đã lắp ráp, hoàn thành phiếu học tập. </w:t>
      </w:r>
      <w:r>
        <w:rPr>
          <w:rFonts w:hint="default" w:ascii="Times New Roman" w:hAnsi="Times New Roman" w:cs="Times New Roman"/>
          <w:b w:val="0"/>
          <w:color w:val="000000"/>
          <w:sz w:val="28"/>
          <w:szCs w:val="28"/>
          <w:shd w:val="clear" w:color="auto" w:fill="FFFFFF"/>
          <w:lang w:val="vi-VN"/>
        </w:rPr>
        <w:t>Trả lời các câu hỏi giáo viên đặt ra.</w:t>
      </w:r>
    </w:p>
    <w:p w14:paraId="717D53D6">
      <w:pPr>
        <w:pageBreakBefore w:val="0"/>
        <w:numPr>
          <w:ilvl w:val="0"/>
          <w:numId w:val="5"/>
        </w:numPr>
        <w:kinsoku/>
        <w:wordWrap/>
        <w:overflowPunct/>
        <w:topLinePunct w:val="0"/>
        <w:autoSpaceDE/>
        <w:autoSpaceDN/>
        <w:bidi w:val="0"/>
        <w:adjustRightInd/>
        <w:spacing w:before="60" w:after="40" w:line="276" w:lineRule="auto"/>
        <w:ind w:left="0" w:leftChars="0" w:firstLine="0" w:firstLineChars="0"/>
        <w:textAlignment w:val="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Sản phẩm:</w:t>
      </w:r>
      <w:r>
        <w:rPr>
          <w:rFonts w:ascii="Times New Roman" w:hAnsi="Times New Roman" w:cs="Times New Roman"/>
          <w:bCs/>
          <w:sz w:val="28"/>
          <w:szCs w:val="28"/>
          <w:lang w:val="en-US"/>
        </w:rPr>
        <w:t xml:space="preserve">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8"/>
      </w:tblGrid>
      <w:tr w14:paraId="17E69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10188" w:type="dxa"/>
          </w:tcPr>
          <w:p w14:paraId="5A140A2B">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sz w:val="28"/>
                <w:szCs w:val="28"/>
                <w:lang w:val="vi-VN"/>
              </w:rPr>
            </w:pPr>
            <w:r>
              <w:rPr>
                <w:rFonts w:ascii="Times New Roman" w:hAnsi="Times New Roman" w:cs="Times New Roman"/>
                <w:b/>
                <w:sz w:val="28"/>
                <w:szCs w:val="28"/>
                <w:lang w:val="en-US"/>
              </w:rPr>
              <w:t xml:space="preserve">Phiếu học tập </w:t>
            </w:r>
          </w:p>
          <w:p w14:paraId="4B83CBF2">
            <w:pPr>
              <w:keepNext w:val="0"/>
              <w:keepLines w:val="0"/>
              <w:pageBreakBefore w:val="0"/>
              <w:widowControl/>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cs="Times New Roman"/>
                <w:b w:val="0"/>
                <w:bCs w:val="0"/>
                <w:sz w:val="28"/>
                <w:szCs w:val="28"/>
                <w:lang w:val="vi-VN"/>
              </w:rPr>
            </w:pPr>
            <w:r>
              <w:rPr>
                <w:rFonts w:hint="default" w:ascii="Times New Roman" w:hAnsi="Times New Roman" w:cs="Times New Roman"/>
                <w:sz w:val="28"/>
                <w:szCs w:val="28"/>
                <w:lang w:val="vi-VN"/>
              </w:rPr>
              <w:t>Vẽ</w:t>
            </w:r>
            <w:r>
              <w:rPr>
                <w:rFonts w:hint="default" w:ascii="Times New Roman" w:hAnsi="Times New Roman" w:cs="Times New Roman"/>
                <w:b w:val="0"/>
                <w:bCs w:val="0"/>
                <w:sz w:val="28"/>
                <w:szCs w:val="28"/>
                <w:lang w:val="vi-VN"/>
              </w:rPr>
              <w:t xml:space="preserve"> </w:t>
            </w:r>
            <w:r>
              <w:rPr>
                <w:rFonts w:hint="default" w:ascii="Times New Roman" w:hAnsi="Times New Roman" w:cs="Times New Roman"/>
                <w:b w:val="0"/>
                <w:bCs w:val="0"/>
                <w:color w:val="000000"/>
                <w:spacing w:val="0"/>
                <w:w w:val="100"/>
                <w:position w:val="0"/>
                <w:sz w:val="28"/>
                <w:szCs w:val="28"/>
              </w:rPr>
              <w:t>Công thức cấu tạo dạng đầy đủ</w:t>
            </w:r>
            <w:r>
              <w:rPr>
                <w:rFonts w:hint="default" w:ascii="Times New Roman" w:hAnsi="Times New Roman" w:cs="Times New Roman"/>
                <w:b w:val="0"/>
                <w:bCs w:val="0"/>
                <w:sz w:val="28"/>
                <w:szCs w:val="28"/>
                <w:lang w:val="vi-VN"/>
              </w:rPr>
              <w:t xml:space="preserve"> và </w:t>
            </w:r>
            <w:r>
              <w:rPr>
                <w:rFonts w:hint="default" w:ascii="Times New Roman" w:hAnsi="Times New Roman" w:cs="Times New Roman"/>
                <w:b w:val="0"/>
                <w:bCs w:val="0"/>
                <w:color w:val="000000"/>
                <w:spacing w:val="0"/>
                <w:w w:val="100"/>
                <w:position w:val="0"/>
                <w:sz w:val="28"/>
                <w:szCs w:val="28"/>
                <w:lang w:val="vi-VN"/>
              </w:rPr>
              <w:t>c</w:t>
            </w:r>
            <w:r>
              <w:rPr>
                <w:rFonts w:hint="default" w:ascii="Times New Roman" w:hAnsi="Times New Roman" w:cs="Times New Roman"/>
                <w:b w:val="0"/>
                <w:bCs w:val="0"/>
                <w:color w:val="000000"/>
                <w:spacing w:val="0"/>
                <w:w w:val="100"/>
                <w:position w:val="0"/>
                <w:sz w:val="28"/>
                <w:szCs w:val="28"/>
              </w:rPr>
              <w:t>ông thức cấu tạo dạng thu gọn</w:t>
            </w:r>
            <w:r>
              <w:rPr>
                <w:rFonts w:hint="default" w:ascii="Times New Roman" w:hAnsi="Times New Roman" w:cs="Times New Roman"/>
                <w:b w:val="0"/>
                <w:bCs w:val="0"/>
                <w:color w:val="000000"/>
                <w:spacing w:val="0"/>
                <w:w w:val="100"/>
                <w:position w:val="0"/>
                <w:sz w:val="28"/>
                <w:szCs w:val="28"/>
                <w:lang w:val="vi-VN"/>
              </w:rPr>
              <w:t xml:space="preserve"> của các chất sau</w:t>
            </w:r>
            <w:r>
              <w:rPr>
                <w:rFonts w:hint="default" w:ascii="Times New Roman" w:hAnsi="Times New Roman" w:cs="Times New Roman"/>
                <w:b w:val="0"/>
                <w:bCs w:val="0"/>
                <w:sz w:val="28"/>
                <w:szCs w:val="28"/>
                <w:lang w:val="vi-VN"/>
              </w:rPr>
              <w:t>:</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2"/>
              <w:gridCol w:w="3642"/>
              <w:gridCol w:w="2437"/>
              <w:gridCol w:w="2071"/>
            </w:tblGrid>
            <w:tr w14:paraId="6D9A6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874" w:type="dxa"/>
                  <w:shd w:val="clear" w:color="auto" w:fill="FDEADA" w:themeFill="accent6" w:themeFillTint="32"/>
                  <w:vAlign w:val="center"/>
                </w:tcPr>
                <w:p w14:paraId="19CBBDAC">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b/>
                      <w:bCs/>
                      <w:color w:val="000000"/>
                      <w:spacing w:val="0"/>
                      <w:w w:val="100"/>
                      <w:position w:val="0"/>
                      <w:sz w:val="28"/>
                      <w:szCs w:val="28"/>
                    </w:rPr>
                    <w:t>Công thức phân tử</w:t>
                  </w:r>
                </w:p>
              </w:tc>
              <w:tc>
                <w:tcPr>
                  <w:tcW w:w="3700" w:type="dxa"/>
                  <w:shd w:val="clear" w:color="auto" w:fill="FDEADA" w:themeFill="accent6" w:themeFillTint="32"/>
                  <w:vAlign w:val="center"/>
                </w:tcPr>
                <w:p w14:paraId="41DEAFC8">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b/>
                      <w:bCs/>
                      <w:color w:val="000000"/>
                      <w:spacing w:val="0"/>
                      <w:w w:val="100"/>
                      <w:position w:val="0"/>
                      <w:sz w:val="28"/>
                      <w:szCs w:val="28"/>
                    </w:rPr>
                    <w:t>Công thức cấu tạo dạng đầy đủ</w:t>
                  </w:r>
                </w:p>
              </w:tc>
              <w:tc>
                <w:tcPr>
                  <w:tcW w:w="2543" w:type="dxa"/>
                  <w:shd w:val="clear" w:color="auto" w:fill="FDEADA" w:themeFill="accent6" w:themeFillTint="32"/>
                  <w:vAlign w:val="center"/>
                </w:tcPr>
                <w:p w14:paraId="5708B70C">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b/>
                      <w:bCs/>
                      <w:color w:val="000000"/>
                      <w:spacing w:val="0"/>
                      <w:w w:val="100"/>
                      <w:position w:val="0"/>
                      <w:sz w:val="28"/>
                      <w:szCs w:val="28"/>
                    </w:rPr>
                    <w:t>Công thức cấu tạo dạng thu gọn</w:t>
                  </w:r>
                </w:p>
              </w:tc>
              <w:tc>
                <w:tcPr>
                  <w:tcW w:w="2129" w:type="dxa"/>
                  <w:shd w:val="clear" w:color="auto" w:fill="FDEADA" w:themeFill="accent6" w:themeFillTint="32"/>
                  <w:vAlign w:val="center"/>
                </w:tcPr>
                <w:p w14:paraId="07954D36">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b/>
                      <w:bCs/>
                      <w:color w:val="000000"/>
                      <w:spacing w:val="0"/>
                      <w:w w:val="100"/>
                      <w:position w:val="0"/>
                      <w:sz w:val="28"/>
                      <w:szCs w:val="28"/>
                    </w:rPr>
                    <w:t>Tên gọi</w:t>
                  </w:r>
                </w:p>
              </w:tc>
            </w:tr>
            <w:tr w14:paraId="1379E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4" w:type="dxa"/>
                  <w:vAlign w:val="center"/>
                </w:tcPr>
                <w:p w14:paraId="75724C2E">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vi-VN"/>
                    </w:rPr>
                  </w:pPr>
                  <w:r>
                    <w:rPr>
                      <w:smallCaps/>
                      <w:color w:val="000000"/>
                      <w:spacing w:val="0"/>
                      <w:w w:val="100"/>
                      <w:position w:val="0"/>
                      <w:sz w:val="32"/>
                      <w:szCs w:val="32"/>
                    </w:rPr>
                    <w:t>ch</w:t>
                  </w:r>
                  <w:r>
                    <w:rPr>
                      <w:smallCaps/>
                      <w:color w:val="000000"/>
                      <w:spacing w:val="0"/>
                      <w:w w:val="100"/>
                      <w:position w:val="0"/>
                      <w:sz w:val="32"/>
                      <w:szCs w:val="32"/>
                      <w:vertAlign w:val="subscript"/>
                    </w:rPr>
                    <w:t>4</w:t>
                  </w:r>
                </w:p>
              </w:tc>
              <w:tc>
                <w:tcPr>
                  <w:tcW w:w="3700" w:type="dxa"/>
                </w:tcPr>
                <w:p w14:paraId="2D19CDEA">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val="0"/>
                      <w:bCs w:val="0"/>
                      <w:sz w:val="28"/>
                      <w:szCs w:val="28"/>
                      <w:vertAlign w:val="baseline"/>
                      <w:lang w:val="vi-VN"/>
                    </w:rPr>
                  </w:pPr>
                  <w:r>
                    <w:drawing>
                      <wp:inline distT="0" distB="0" distL="114300" distR="114300">
                        <wp:extent cx="782320" cy="763270"/>
                        <wp:effectExtent l="0" t="0" r="5080" b="11430"/>
                        <wp:docPr id="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8"/>
                                <pic:cNvPicPr>
                                  <a:picLocks noChangeAspect="1"/>
                                </pic:cNvPicPr>
                              </pic:nvPicPr>
                              <pic:blipFill>
                                <a:blip r:embed="rId135">
                                  <a:lum bright="-12000" contrast="30000"/>
                                </a:blip>
                                <a:stretch>
                                  <a:fillRect/>
                                </a:stretch>
                              </pic:blipFill>
                              <pic:spPr>
                                <a:xfrm>
                                  <a:off x="0" y="0"/>
                                  <a:ext cx="782320" cy="763270"/>
                                </a:xfrm>
                                <a:prstGeom prst="rect">
                                  <a:avLst/>
                                </a:prstGeom>
                                <a:noFill/>
                                <a:ln>
                                  <a:noFill/>
                                </a:ln>
                              </pic:spPr>
                            </pic:pic>
                          </a:graphicData>
                        </a:graphic>
                      </wp:inline>
                    </w:drawing>
                  </w:r>
                </w:p>
              </w:tc>
              <w:tc>
                <w:tcPr>
                  <w:tcW w:w="2543" w:type="dxa"/>
                  <w:vAlign w:val="center"/>
                </w:tcPr>
                <w:p w14:paraId="3DE3FA6E">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en-US"/>
                    </w:rPr>
                  </w:pPr>
                  <w:r>
                    <w:rPr>
                      <w:smallCaps/>
                      <w:color w:val="000000"/>
                      <w:spacing w:val="0"/>
                      <w:w w:val="100"/>
                      <w:position w:val="0"/>
                      <w:sz w:val="32"/>
                      <w:szCs w:val="32"/>
                    </w:rPr>
                    <w:t>ch</w:t>
                  </w:r>
                  <w:r>
                    <w:rPr>
                      <w:smallCaps/>
                      <w:color w:val="000000"/>
                      <w:spacing w:val="0"/>
                      <w:w w:val="100"/>
                      <w:position w:val="0"/>
                      <w:sz w:val="32"/>
                      <w:szCs w:val="32"/>
                      <w:vertAlign w:val="subscript"/>
                    </w:rPr>
                    <w:t>4</w:t>
                  </w:r>
                </w:p>
              </w:tc>
              <w:tc>
                <w:tcPr>
                  <w:tcW w:w="2129" w:type="dxa"/>
                  <w:vAlign w:val="center"/>
                </w:tcPr>
                <w:p w14:paraId="3F8E03CC">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color w:val="000000"/>
                      <w:spacing w:val="0"/>
                      <w:w w:val="100"/>
                      <w:position w:val="0"/>
                      <w:sz w:val="28"/>
                      <w:szCs w:val="28"/>
                    </w:rPr>
                    <w:t>Methane</w:t>
                  </w:r>
                </w:p>
              </w:tc>
            </w:tr>
            <w:tr w14:paraId="018AC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4" w:type="dxa"/>
                  <w:vAlign w:val="center"/>
                </w:tcPr>
                <w:p w14:paraId="0C87E23D">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vi-VN"/>
                    </w:rPr>
                  </w:pPr>
                  <w:r>
                    <w:rPr>
                      <w:smallCaps/>
                      <w:color w:val="000000"/>
                      <w:spacing w:val="0"/>
                      <w:w w:val="100"/>
                      <w:position w:val="0"/>
                      <w:sz w:val="32"/>
                      <w:szCs w:val="32"/>
                    </w:rPr>
                    <w:t>c</w:t>
                  </w:r>
                  <w:r>
                    <w:rPr>
                      <w:smallCaps/>
                      <w:color w:val="000000"/>
                      <w:spacing w:val="0"/>
                      <w:w w:val="100"/>
                      <w:position w:val="0"/>
                      <w:sz w:val="32"/>
                      <w:szCs w:val="32"/>
                      <w:vertAlign w:val="subscript"/>
                    </w:rPr>
                    <w:t>2</w:t>
                  </w:r>
                  <w:r>
                    <w:rPr>
                      <w:smallCaps/>
                      <w:color w:val="000000"/>
                      <w:spacing w:val="0"/>
                      <w:w w:val="100"/>
                      <w:position w:val="0"/>
                      <w:sz w:val="32"/>
                      <w:szCs w:val="32"/>
                    </w:rPr>
                    <w:t>h</w:t>
                  </w:r>
                  <w:r>
                    <w:rPr>
                      <w:smallCaps/>
                      <w:color w:val="000000"/>
                      <w:spacing w:val="0"/>
                      <w:w w:val="100"/>
                      <w:position w:val="0"/>
                      <w:sz w:val="32"/>
                      <w:szCs w:val="32"/>
                      <w:vertAlign w:val="subscript"/>
                    </w:rPr>
                    <w:t>6</w:t>
                  </w:r>
                </w:p>
              </w:tc>
              <w:tc>
                <w:tcPr>
                  <w:tcW w:w="3700" w:type="dxa"/>
                </w:tcPr>
                <w:p w14:paraId="3EAA2886">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val="0"/>
                      <w:bCs w:val="0"/>
                      <w:sz w:val="28"/>
                      <w:szCs w:val="28"/>
                      <w:vertAlign w:val="baseline"/>
                      <w:lang w:val="en-US"/>
                    </w:rPr>
                  </w:pPr>
                  <w:r>
                    <w:drawing>
                      <wp:inline distT="0" distB="0" distL="114300" distR="114300">
                        <wp:extent cx="1198245" cy="845820"/>
                        <wp:effectExtent l="0" t="0" r="8255" b="5080"/>
                        <wp:docPr id="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
                                <pic:cNvPicPr>
                                  <a:picLocks noChangeAspect="1"/>
                                </pic:cNvPicPr>
                              </pic:nvPicPr>
                              <pic:blipFill>
                                <a:blip r:embed="rId136">
                                  <a:lum bright="-12000" contrast="30000"/>
                                </a:blip>
                                <a:stretch>
                                  <a:fillRect/>
                                </a:stretch>
                              </pic:blipFill>
                              <pic:spPr>
                                <a:xfrm>
                                  <a:off x="0" y="0"/>
                                  <a:ext cx="1198245" cy="845820"/>
                                </a:xfrm>
                                <a:prstGeom prst="rect">
                                  <a:avLst/>
                                </a:prstGeom>
                                <a:noFill/>
                                <a:ln>
                                  <a:noFill/>
                                </a:ln>
                              </pic:spPr>
                            </pic:pic>
                          </a:graphicData>
                        </a:graphic>
                      </wp:inline>
                    </w:drawing>
                  </w:r>
                </w:p>
              </w:tc>
              <w:tc>
                <w:tcPr>
                  <w:tcW w:w="2543" w:type="dxa"/>
                  <w:vAlign w:val="center"/>
                </w:tcPr>
                <w:p w14:paraId="474AB01D">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en-US"/>
                    </w:rPr>
                  </w:pPr>
                  <w:r>
                    <w:rPr>
                      <w:smallCaps/>
                      <w:color w:val="000000"/>
                      <w:spacing w:val="0"/>
                      <w:w w:val="100"/>
                      <w:position w:val="0"/>
                      <w:sz w:val="32"/>
                      <w:szCs w:val="32"/>
                    </w:rPr>
                    <w:t>ch</w:t>
                  </w:r>
                  <w:r>
                    <w:rPr>
                      <w:smallCaps/>
                      <w:color w:val="000000"/>
                      <w:spacing w:val="0"/>
                      <w:w w:val="100"/>
                      <w:position w:val="0"/>
                      <w:sz w:val="32"/>
                      <w:szCs w:val="32"/>
                      <w:vertAlign w:val="subscript"/>
                    </w:rPr>
                    <w:t>3</w:t>
                  </w:r>
                  <w:r>
                    <w:rPr>
                      <w:smallCaps/>
                      <w:color w:val="000000"/>
                      <w:spacing w:val="0"/>
                      <w:w w:val="100"/>
                      <w:position w:val="0"/>
                      <w:sz w:val="32"/>
                      <w:szCs w:val="32"/>
                    </w:rPr>
                    <w:t>-ch</w:t>
                  </w:r>
                  <w:r>
                    <w:rPr>
                      <w:smallCaps/>
                      <w:color w:val="000000"/>
                      <w:spacing w:val="0"/>
                      <w:w w:val="100"/>
                      <w:position w:val="0"/>
                      <w:sz w:val="32"/>
                      <w:szCs w:val="32"/>
                      <w:vertAlign w:val="subscript"/>
                    </w:rPr>
                    <w:t>3</w:t>
                  </w:r>
                </w:p>
              </w:tc>
              <w:tc>
                <w:tcPr>
                  <w:tcW w:w="2129" w:type="dxa"/>
                  <w:vAlign w:val="center"/>
                </w:tcPr>
                <w:p w14:paraId="6BEF5D72">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color w:val="000000"/>
                      <w:spacing w:val="0"/>
                      <w:w w:val="100"/>
                      <w:position w:val="0"/>
                      <w:sz w:val="28"/>
                      <w:szCs w:val="28"/>
                    </w:rPr>
                    <w:t>Ethane</w:t>
                  </w:r>
                </w:p>
              </w:tc>
            </w:tr>
            <w:tr w14:paraId="0DEF3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4" w:type="dxa"/>
                  <w:vAlign w:val="center"/>
                </w:tcPr>
                <w:p w14:paraId="34567740">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vi-VN"/>
                    </w:rPr>
                  </w:pPr>
                  <w:r>
                    <w:rPr>
                      <w:smallCaps/>
                      <w:color w:val="000000"/>
                      <w:spacing w:val="0"/>
                      <w:w w:val="100"/>
                      <w:position w:val="0"/>
                      <w:sz w:val="32"/>
                      <w:szCs w:val="32"/>
                    </w:rPr>
                    <w:t>c</w:t>
                  </w:r>
                  <w:r>
                    <w:rPr>
                      <w:smallCaps/>
                      <w:color w:val="000000"/>
                      <w:spacing w:val="0"/>
                      <w:w w:val="100"/>
                      <w:position w:val="0"/>
                      <w:sz w:val="32"/>
                      <w:szCs w:val="32"/>
                      <w:vertAlign w:val="subscript"/>
                    </w:rPr>
                    <w:t>3</w:t>
                  </w:r>
                  <w:r>
                    <w:rPr>
                      <w:smallCaps/>
                      <w:color w:val="000000"/>
                      <w:spacing w:val="0"/>
                      <w:w w:val="100"/>
                      <w:position w:val="0"/>
                      <w:sz w:val="32"/>
                      <w:szCs w:val="32"/>
                    </w:rPr>
                    <w:t>h</w:t>
                  </w:r>
                  <w:r>
                    <w:rPr>
                      <w:smallCaps/>
                      <w:color w:val="000000"/>
                      <w:spacing w:val="0"/>
                      <w:w w:val="100"/>
                      <w:position w:val="0"/>
                      <w:sz w:val="32"/>
                      <w:szCs w:val="32"/>
                      <w:vertAlign w:val="subscript"/>
                    </w:rPr>
                    <w:t>8</w:t>
                  </w:r>
                </w:p>
              </w:tc>
              <w:tc>
                <w:tcPr>
                  <w:tcW w:w="3700" w:type="dxa"/>
                </w:tcPr>
                <w:p w14:paraId="3D741E10">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val="0"/>
                      <w:bCs w:val="0"/>
                      <w:sz w:val="28"/>
                      <w:szCs w:val="28"/>
                      <w:vertAlign w:val="baseline"/>
                      <w:lang w:val="en-US"/>
                    </w:rPr>
                  </w:pPr>
                  <w:r>
                    <w:drawing>
                      <wp:inline distT="0" distB="0" distL="114300" distR="114300">
                        <wp:extent cx="1344930" cy="785495"/>
                        <wp:effectExtent l="0" t="0" r="1270" b="1905"/>
                        <wp:docPr id="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5"/>
                                <pic:cNvPicPr>
                                  <a:picLocks noChangeAspect="1"/>
                                </pic:cNvPicPr>
                              </pic:nvPicPr>
                              <pic:blipFill>
                                <a:blip r:embed="rId137">
                                  <a:lum bright="-18000" contrast="36000"/>
                                </a:blip>
                                <a:stretch>
                                  <a:fillRect/>
                                </a:stretch>
                              </pic:blipFill>
                              <pic:spPr>
                                <a:xfrm>
                                  <a:off x="0" y="0"/>
                                  <a:ext cx="1344930" cy="785495"/>
                                </a:xfrm>
                                <a:prstGeom prst="rect">
                                  <a:avLst/>
                                </a:prstGeom>
                                <a:noFill/>
                                <a:ln>
                                  <a:noFill/>
                                </a:ln>
                              </pic:spPr>
                            </pic:pic>
                          </a:graphicData>
                        </a:graphic>
                      </wp:inline>
                    </w:drawing>
                  </w:r>
                </w:p>
              </w:tc>
              <w:tc>
                <w:tcPr>
                  <w:tcW w:w="2543" w:type="dxa"/>
                  <w:vAlign w:val="center"/>
                </w:tcPr>
                <w:p w14:paraId="7B5AA3D3">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en-US"/>
                    </w:rPr>
                  </w:pPr>
                  <w:r>
                    <w:rPr>
                      <w:smallCaps/>
                      <w:color w:val="000000"/>
                      <w:spacing w:val="0"/>
                      <w:w w:val="100"/>
                      <w:position w:val="0"/>
                      <w:sz w:val="32"/>
                      <w:szCs w:val="32"/>
                    </w:rPr>
                    <w:t>ch</w:t>
                  </w:r>
                  <w:r>
                    <w:rPr>
                      <w:smallCaps/>
                      <w:color w:val="000000"/>
                      <w:spacing w:val="0"/>
                      <w:w w:val="100"/>
                      <w:position w:val="0"/>
                      <w:sz w:val="32"/>
                      <w:szCs w:val="32"/>
                      <w:vertAlign w:val="subscript"/>
                    </w:rPr>
                    <w:t>3</w:t>
                  </w:r>
                  <w:r>
                    <w:rPr>
                      <w:smallCaps/>
                      <w:color w:val="000000"/>
                      <w:spacing w:val="0"/>
                      <w:w w:val="100"/>
                      <w:position w:val="0"/>
                      <w:sz w:val="32"/>
                      <w:szCs w:val="32"/>
                    </w:rPr>
                    <w:t>-ch</w:t>
                  </w:r>
                  <w:r>
                    <w:rPr>
                      <w:smallCaps/>
                      <w:color w:val="000000"/>
                      <w:spacing w:val="0"/>
                      <w:w w:val="100"/>
                      <w:position w:val="0"/>
                      <w:sz w:val="32"/>
                      <w:szCs w:val="32"/>
                      <w:vertAlign w:val="subscript"/>
                    </w:rPr>
                    <w:t>2</w:t>
                  </w:r>
                  <w:r>
                    <w:rPr>
                      <w:smallCaps/>
                      <w:color w:val="000000"/>
                      <w:spacing w:val="0"/>
                      <w:w w:val="100"/>
                      <w:position w:val="0"/>
                      <w:sz w:val="32"/>
                      <w:szCs w:val="32"/>
                    </w:rPr>
                    <w:t>-ch</w:t>
                  </w:r>
                  <w:r>
                    <w:rPr>
                      <w:smallCaps/>
                      <w:color w:val="000000"/>
                      <w:spacing w:val="0"/>
                      <w:w w:val="100"/>
                      <w:position w:val="0"/>
                      <w:sz w:val="32"/>
                      <w:szCs w:val="32"/>
                      <w:vertAlign w:val="subscript"/>
                    </w:rPr>
                    <w:t>3</w:t>
                  </w:r>
                </w:p>
              </w:tc>
              <w:tc>
                <w:tcPr>
                  <w:tcW w:w="2129" w:type="dxa"/>
                  <w:vAlign w:val="center"/>
                </w:tcPr>
                <w:p w14:paraId="5D65FC44">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color w:val="000000"/>
                      <w:spacing w:val="0"/>
                      <w:w w:val="100"/>
                      <w:position w:val="0"/>
                      <w:sz w:val="28"/>
                      <w:szCs w:val="28"/>
                    </w:rPr>
                    <w:t>Propane</w:t>
                  </w:r>
                </w:p>
              </w:tc>
            </w:tr>
            <w:tr w14:paraId="5F0F9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4" w:type="dxa"/>
                  <w:vAlign w:val="center"/>
                </w:tcPr>
                <w:p w14:paraId="34CD8C93">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vi-VN"/>
                    </w:rPr>
                  </w:pPr>
                  <w:r>
                    <w:rPr>
                      <w:smallCaps/>
                      <w:color w:val="000000"/>
                      <w:spacing w:val="0"/>
                      <w:w w:val="100"/>
                      <w:position w:val="0"/>
                      <w:sz w:val="32"/>
                      <w:szCs w:val="32"/>
                    </w:rPr>
                    <w:t>c</w:t>
                  </w:r>
                  <w:r>
                    <w:rPr>
                      <w:smallCaps/>
                      <w:color w:val="000000"/>
                      <w:spacing w:val="0"/>
                      <w:w w:val="100"/>
                      <w:position w:val="0"/>
                      <w:sz w:val="32"/>
                      <w:szCs w:val="32"/>
                      <w:vertAlign w:val="subscript"/>
                    </w:rPr>
                    <w:t>4</w:t>
                  </w:r>
                  <w:r>
                    <w:rPr>
                      <w:smallCaps/>
                      <w:color w:val="000000"/>
                      <w:spacing w:val="0"/>
                      <w:w w:val="100"/>
                      <w:position w:val="0"/>
                      <w:sz w:val="32"/>
                      <w:szCs w:val="32"/>
                    </w:rPr>
                    <w:t>h</w:t>
                  </w:r>
                  <w:r>
                    <w:rPr>
                      <w:smallCaps/>
                      <w:color w:val="000000"/>
                      <w:spacing w:val="0"/>
                      <w:w w:val="100"/>
                      <w:position w:val="0"/>
                      <w:sz w:val="32"/>
                      <w:szCs w:val="32"/>
                      <w:vertAlign w:val="subscript"/>
                    </w:rPr>
                    <w:t>10</w:t>
                  </w:r>
                </w:p>
              </w:tc>
              <w:tc>
                <w:tcPr>
                  <w:tcW w:w="3700" w:type="dxa"/>
                </w:tcPr>
                <w:p w14:paraId="5F21123E">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val="0"/>
                      <w:bCs w:val="0"/>
                      <w:sz w:val="28"/>
                      <w:szCs w:val="28"/>
                      <w:vertAlign w:val="baseline"/>
                      <w:lang w:val="en-US"/>
                    </w:rPr>
                  </w:pPr>
                  <w:r>
                    <w:drawing>
                      <wp:inline distT="0" distB="0" distL="114300" distR="114300">
                        <wp:extent cx="1616710" cy="796925"/>
                        <wp:effectExtent l="0" t="0" r="8890" b="3175"/>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7"/>
                                <pic:cNvPicPr>
                                  <a:picLocks noChangeAspect="1"/>
                                </pic:cNvPicPr>
                              </pic:nvPicPr>
                              <pic:blipFill>
                                <a:blip r:embed="rId138">
                                  <a:lum bright="-12000" contrast="30000"/>
                                </a:blip>
                                <a:stretch>
                                  <a:fillRect/>
                                </a:stretch>
                              </pic:blipFill>
                              <pic:spPr>
                                <a:xfrm>
                                  <a:off x="0" y="0"/>
                                  <a:ext cx="1616710" cy="796925"/>
                                </a:xfrm>
                                <a:prstGeom prst="rect">
                                  <a:avLst/>
                                </a:prstGeom>
                                <a:noFill/>
                                <a:ln>
                                  <a:noFill/>
                                </a:ln>
                              </pic:spPr>
                            </pic:pic>
                          </a:graphicData>
                        </a:graphic>
                      </wp:inline>
                    </w:drawing>
                  </w:r>
                </w:p>
              </w:tc>
              <w:tc>
                <w:tcPr>
                  <w:tcW w:w="2543" w:type="dxa"/>
                  <w:vAlign w:val="center"/>
                </w:tcPr>
                <w:p w14:paraId="1165F19C">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en-US"/>
                    </w:rPr>
                  </w:pPr>
                  <w:r>
                    <w:rPr>
                      <w:smallCaps/>
                      <w:color w:val="000000"/>
                      <w:spacing w:val="0"/>
                      <w:w w:val="100"/>
                      <w:position w:val="0"/>
                      <w:sz w:val="32"/>
                      <w:szCs w:val="32"/>
                    </w:rPr>
                    <w:t>ch</w:t>
                  </w:r>
                  <w:r>
                    <w:rPr>
                      <w:smallCaps/>
                      <w:color w:val="000000"/>
                      <w:spacing w:val="0"/>
                      <w:w w:val="100"/>
                      <w:position w:val="0"/>
                      <w:sz w:val="32"/>
                      <w:szCs w:val="32"/>
                      <w:vertAlign w:val="subscript"/>
                    </w:rPr>
                    <w:t>3</w:t>
                  </w:r>
                  <w:r>
                    <w:rPr>
                      <w:smallCaps/>
                      <w:color w:val="000000"/>
                      <w:spacing w:val="0"/>
                      <w:w w:val="100"/>
                      <w:position w:val="0"/>
                      <w:sz w:val="32"/>
                      <w:szCs w:val="32"/>
                    </w:rPr>
                    <w:t>-ch</w:t>
                  </w:r>
                  <w:r>
                    <w:rPr>
                      <w:smallCaps/>
                      <w:color w:val="000000"/>
                      <w:spacing w:val="0"/>
                      <w:w w:val="100"/>
                      <w:position w:val="0"/>
                      <w:sz w:val="32"/>
                      <w:szCs w:val="32"/>
                      <w:vertAlign w:val="subscript"/>
                    </w:rPr>
                    <w:t>2</w:t>
                  </w:r>
                  <w:r>
                    <w:rPr>
                      <w:smallCaps/>
                      <w:color w:val="000000"/>
                      <w:spacing w:val="0"/>
                      <w:w w:val="100"/>
                      <w:position w:val="0"/>
                      <w:sz w:val="32"/>
                      <w:szCs w:val="32"/>
                    </w:rPr>
                    <w:t>-ch</w:t>
                  </w:r>
                  <w:r>
                    <w:rPr>
                      <w:smallCaps/>
                      <w:color w:val="000000"/>
                      <w:spacing w:val="0"/>
                      <w:w w:val="100"/>
                      <w:position w:val="0"/>
                      <w:sz w:val="32"/>
                      <w:szCs w:val="32"/>
                      <w:vertAlign w:val="subscript"/>
                    </w:rPr>
                    <w:t>2</w:t>
                  </w:r>
                  <w:r>
                    <w:rPr>
                      <w:smallCaps/>
                      <w:color w:val="000000"/>
                      <w:spacing w:val="0"/>
                      <w:w w:val="100"/>
                      <w:position w:val="0"/>
                      <w:sz w:val="32"/>
                      <w:szCs w:val="32"/>
                    </w:rPr>
                    <w:t>-ch</w:t>
                  </w:r>
                  <w:r>
                    <w:rPr>
                      <w:smallCaps/>
                      <w:color w:val="000000"/>
                      <w:spacing w:val="0"/>
                      <w:w w:val="100"/>
                      <w:position w:val="0"/>
                      <w:sz w:val="32"/>
                      <w:szCs w:val="32"/>
                      <w:vertAlign w:val="subscript"/>
                    </w:rPr>
                    <w:t>3</w:t>
                  </w:r>
                </w:p>
              </w:tc>
              <w:tc>
                <w:tcPr>
                  <w:tcW w:w="2129" w:type="dxa"/>
                  <w:vAlign w:val="center"/>
                </w:tcPr>
                <w:p w14:paraId="129C7E6B">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color w:val="000000"/>
                      <w:spacing w:val="0"/>
                      <w:w w:val="100"/>
                      <w:position w:val="0"/>
                      <w:sz w:val="28"/>
                      <w:szCs w:val="28"/>
                    </w:rPr>
                    <w:t>Butane</w:t>
                  </w:r>
                </w:p>
              </w:tc>
            </w:tr>
          </w:tbl>
          <w:p w14:paraId="32E73DE3">
            <w:pPr>
              <w:keepNext w:val="0"/>
              <w:keepLines w:val="0"/>
              <w:pageBreakBefore w:val="0"/>
              <w:widowControl/>
              <w:numPr>
                <w:ilvl w:val="0"/>
                <w:numId w:val="0"/>
              </w:numPr>
              <w:kinsoku/>
              <w:wordWrap/>
              <w:overflowPunct/>
              <w:topLinePunct w:val="0"/>
              <w:autoSpaceDE/>
              <w:autoSpaceDN/>
              <w:bidi w:val="0"/>
              <w:adjustRightInd/>
              <w:snapToGrid/>
              <w:spacing w:before="60" w:after="40" w:line="276" w:lineRule="auto"/>
              <w:ind w:leftChars="0"/>
              <w:jc w:val="both"/>
              <w:textAlignment w:val="auto"/>
              <w:rPr>
                <w:rFonts w:hint="default" w:ascii="Times New Roman" w:hAnsi="Times New Roman"/>
                <w:b/>
                <w:bCs w:val="0"/>
                <w:iCs/>
                <w:sz w:val="28"/>
                <w:szCs w:val="28"/>
                <w:lang w:val="vi-VN"/>
              </w:rPr>
            </w:pPr>
          </w:p>
        </w:tc>
      </w:tr>
    </w:tbl>
    <w:p w14:paraId="3FC480D1">
      <w:pPr>
        <w:pageBreakBefore w:val="0"/>
        <w:kinsoku/>
        <w:wordWrap/>
        <w:overflowPunct/>
        <w:topLinePunct w:val="0"/>
        <w:autoSpaceDE/>
        <w:autoSpaceDN/>
        <w:bidi w:val="0"/>
        <w:adjustRightInd/>
        <w:spacing w:before="60" w:after="40" w:line="276" w:lineRule="auto"/>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 xml:space="preserve">d) Tổ chức thực hiện: </w:t>
      </w:r>
    </w:p>
    <w:tbl>
      <w:tblPr>
        <w:tblStyle w:val="8"/>
        <w:tblW w:w="102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02"/>
        <w:gridCol w:w="2533"/>
      </w:tblGrid>
      <w:tr w14:paraId="6570F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7702" w:type="dxa"/>
            <w:shd w:val="clear" w:color="auto" w:fill="F2DCDC" w:themeFill="accent2" w:themeFillTint="32"/>
          </w:tcPr>
          <w:p w14:paraId="143702B2">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ascii="Times New Roman" w:hAnsi="Times New Roman" w:cs="Times New Roman"/>
                <w:b/>
                <w:bCs/>
                <w:color w:val="auto"/>
                <w:sz w:val="28"/>
                <w:szCs w:val="28"/>
                <w:shd w:val="clear" w:color="auto" w:fill="FFFFFF"/>
              </w:rPr>
            </w:pPr>
            <w:r>
              <w:rPr>
                <w:rFonts w:ascii="Times New Roman" w:hAnsi="Times New Roman" w:cs="Times New Roman"/>
                <w:b/>
                <w:color w:val="auto"/>
                <w:sz w:val="28"/>
                <w:szCs w:val="28"/>
                <w:lang w:val="en-US"/>
              </w:rPr>
              <w:t>Hoạt động của GV</w:t>
            </w:r>
          </w:p>
        </w:tc>
        <w:tc>
          <w:tcPr>
            <w:tcW w:w="2533" w:type="dxa"/>
            <w:shd w:val="clear" w:color="auto" w:fill="F2DCDC" w:themeFill="accent2" w:themeFillTint="32"/>
          </w:tcPr>
          <w:p w14:paraId="107A2FAF">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ascii="Times New Roman" w:hAnsi="Times New Roman" w:cs="Times New Roman"/>
                <w:b/>
                <w:color w:val="auto"/>
                <w:sz w:val="28"/>
                <w:szCs w:val="28"/>
                <w:lang w:val="en-US"/>
              </w:rPr>
            </w:pPr>
            <w:r>
              <w:rPr>
                <w:rFonts w:ascii="Times New Roman" w:hAnsi="Times New Roman" w:cs="Times New Roman"/>
                <w:b/>
                <w:color w:val="auto"/>
                <w:sz w:val="28"/>
                <w:szCs w:val="28"/>
                <w:lang w:val="en-US"/>
              </w:rPr>
              <w:t>Hoạt động của HS</w:t>
            </w:r>
          </w:p>
        </w:tc>
      </w:tr>
      <w:tr w14:paraId="3C628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347A87B0">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715689AA">
            <w:pPr>
              <w:pStyle w:val="20"/>
              <w:pageBreakBefore w:val="0"/>
              <w:numPr>
                <w:ilvl w:val="0"/>
                <w:numId w:val="0"/>
              </w:numPr>
              <w:shd w:val="clear" w:color="auto" w:fill="auto"/>
              <w:kinsoku/>
              <w:wordWrap/>
              <w:overflowPunct/>
              <w:topLinePunct w:val="0"/>
              <w:autoSpaceDE/>
              <w:autoSpaceDN/>
              <w:bidi w:val="0"/>
              <w:adjustRightInd/>
              <w:spacing w:before="60" w:after="40" w:line="276" w:lineRule="auto"/>
              <w:ind w:left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sz w:val="28"/>
                <w:szCs w:val="28"/>
                <w:lang w:val="vi-VN"/>
              </w:rPr>
              <w:t xml:space="preserve">- </w:t>
            </w:r>
            <w:r>
              <w:rPr>
                <w:rFonts w:ascii="Times New Roman" w:hAnsi="Times New Roman" w:cs="Times New Roman"/>
                <w:b w:val="0"/>
                <w:color w:val="000000"/>
                <w:sz w:val="28"/>
                <w:szCs w:val="28"/>
                <w:shd w:val="clear" w:color="auto" w:fill="FFFFFF"/>
              </w:rPr>
              <w:t xml:space="preserve">Tổ chức cho </w:t>
            </w:r>
            <w:r>
              <w:rPr>
                <w:rFonts w:hint="default" w:ascii="Times New Roman" w:hAnsi="Times New Roman" w:cs="Times New Roman"/>
                <w:b w:val="0"/>
                <w:color w:val="000000"/>
                <w:sz w:val="28"/>
                <w:szCs w:val="28"/>
                <w:shd w:val="clear" w:color="auto" w:fill="FFFFFF"/>
                <w:lang w:val="vi-VN"/>
              </w:rPr>
              <w:t>học sinh thảo luận nhóm</w:t>
            </w:r>
            <w:r>
              <w:rPr>
                <w:rFonts w:ascii="Times New Roman" w:hAnsi="Times New Roman" w:cs="Times New Roman"/>
                <w:b w:val="0"/>
                <w:color w:val="000000"/>
                <w:sz w:val="28"/>
                <w:szCs w:val="28"/>
                <w:shd w:val="clear" w:color="auto" w:fill="FFFFFF"/>
              </w:rPr>
              <w:t>.</w:t>
            </w:r>
            <w:r>
              <w:rPr>
                <w:rFonts w:hint="default" w:ascii="Times New Roman" w:hAnsi="Times New Roman" w:cs="Times New Roman"/>
                <w:b w:val="0"/>
                <w:color w:val="000000"/>
                <w:sz w:val="28"/>
                <w:szCs w:val="28"/>
                <w:shd w:val="clear" w:color="auto" w:fill="FFFFFF"/>
                <w:lang w:val="vi-VN"/>
              </w:rPr>
              <w:t xml:space="preserve"> </w:t>
            </w:r>
          </w:p>
          <w:p w14:paraId="23CD8AED">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s="Times New Roman"/>
                <w:color w:val="000000" w:themeColor="text1"/>
                <w:sz w:val="28"/>
                <w:szCs w:val="28"/>
                <w:vertAlign w:val="subscript"/>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Thử thách 1: Hãy lắp ráp mô hình cấu tạo của các chất: CH</w:t>
            </w:r>
            <w:r>
              <w:rPr>
                <w:rFonts w:hint="default" w:ascii="Times New Roman" w:hAnsi="Times New Roman" w:cs="Times New Roman"/>
                <w:color w:val="000000" w:themeColor="text1"/>
                <w:sz w:val="28"/>
                <w:szCs w:val="28"/>
                <w:vertAlign w:val="subscript"/>
                <w:lang w:val="vi-VN"/>
                <w14:textFill>
                  <w14:solidFill>
                    <w14:schemeClr w14:val="tx1"/>
                  </w14:solidFill>
                </w14:textFill>
              </w:rPr>
              <w:t>4</w:t>
            </w:r>
            <w:r>
              <w:rPr>
                <w:rFonts w:hint="default" w:ascii="Times New Roman" w:hAnsi="Times New Roman" w:cs="Times New Roman"/>
                <w:color w:val="000000" w:themeColor="text1"/>
                <w:sz w:val="28"/>
                <w:szCs w:val="28"/>
                <w:vertAlign w:val="baseline"/>
                <w:lang w:val="vi-VN"/>
                <w14:textFill>
                  <w14:solidFill>
                    <w14:schemeClr w14:val="tx1"/>
                  </w14:solidFill>
                </w14:textFill>
              </w:rPr>
              <w:t>, C</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H</w:t>
            </w:r>
            <w:r>
              <w:rPr>
                <w:rFonts w:hint="default" w:ascii="Times New Roman" w:hAnsi="Times New Roman" w:cs="Times New Roman"/>
                <w:color w:val="000000" w:themeColor="text1"/>
                <w:sz w:val="28"/>
                <w:szCs w:val="28"/>
                <w:vertAlign w:val="subscript"/>
                <w:lang w:val="vi-VN"/>
                <w14:textFill>
                  <w14:solidFill>
                    <w14:schemeClr w14:val="tx1"/>
                  </w14:solidFill>
                </w14:textFill>
              </w:rPr>
              <w:t xml:space="preserve">6, </w:t>
            </w:r>
            <w:r>
              <w:rPr>
                <w:rFonts w:hint="default" w:ascii="Times New Roman" w:hAnsi="Times New Roman" w:cs="Times New Roman"/>
                <w:color w:val="000000" w:themeColor="text1"/>
                <w:sz w:val="28"/>
                <w:szCs w:val="28"/>
                <w:vertAlign w:val="baseline"/>
                <w:lang w:val="vi-VN"/>
                <w14:textFill>
                  <w14:solidFill>
                    <w14:schemeClr w14:val="tx1"/>
                  </w14:solidFill>
                </w14:textFill>
              </w:rPr>
              <w:t>C</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H</w:t>
            </w:r>
            <w:r>
              <w:rPr>
                <w:rFonts w:hint="default" w:ascii="Times New Roman" w:hAnsi="Times New Roman" w:cs="Times New Roman"/>
                <w:color w:val="000000" w:themeColor="text1"/>
                <w:sz w:val="28"/>
                <w:szCs w:val="28"/>
                <w:vertAlign w:val="subscript"/>
                <w:lang w:val="vi-VN"/>
                <w14:textFill>
                  <w14:solidFill>
                    <w14:schemeClr w14:val="tx1"/>
                  </w14:solidFill>
                </w14:textFill>
              </w:rPr>
              <w:t xml:space="preserve">8, </w:t>
            </w:r>
            <w:r>
              <w:rPr>
                <w:rFonts w:hint="default" w:ascii="Times New Roman" w:hAnsi="Times New Roman" w:cs="Times New Roman"/>
                <w:color w:val="000000" w:themeColor="text1"/>
                <w:sz w:val="28"/>
                <w:szCs w:val="28"/>
                <w:vertAlign w:val="baseline"/>
                <w:lang w:val="vi-VN"/>
                <w14:textFill>
                  <w14:solidFill>
                    <w14:schemeClr w14:val="tx1"/>
                  </w14:solidFill>
                </w14:textFill>
              </w:rPr>
              <w:t>C</w:t>
            </w:r>
            <w:r>
              <w:rPr>
                <w:rFonts w:hint="default" w:ascii="Times New Roman" w:hAnsi="Times New Roman" w:cs="Times New Roman"/>
                <w:color w:val="000000" w:themeColor="text1"/>
                <w:sz w:val="28"/>
                <w:szCs w:val="28"/>
                <w:vertAlign w:val="subscript"/>
                <w:lang w:val="vi-VN"/>
                <w14:textFill>
                  <w14:solidFill>
                    <w14:schemeClr w14:val="tx1"/>
                  </w14:solidFill>
                </w14:textFill>
              </w:rPr>
              <w:t>4</w:t>
            </w:r>
            <w:r>
              <w:rPr>
                <w:rFonts w:hint="default" w:ascii="Times New Roman" w:hAnsi="Times New Roman" w:cs="Times New Roman"/>
                <w:color w:val="000000" w:themeColor="text1"/>
                <w:sz w:val="28"/>
                <w:szCs w:val="28"/>
                <w:vertAlign w:val="baseline"/>
                <w:lang w:val="vi-VN"/>
                <w14:textFill>
                  <w14:solidFill>
                    <w14:schemeClr w14:val="tx1"/>
                  </w14:solidFill>
                </w14:textFill>
              </w:rPr>
              <w:t>H</w:t>
            </w:r>
            <w:r>
              <w:rPr>
                <w:rFonts w:hint="default" w:ascii="Times New Roman" w:hAnsi="Times New Roman" w:cs="Times New Roman"/>
                <w:color w:val="000000" w:themeColor="text1"/>
                <w:sz w:val="28"/>
                <w:szCs w:val="28"/>
                <w:vertAlign w:val="subscript"/>
                <w:lang w:val="vi-VN"/>
                <w14:textFill>
                  <w14:solidFill>
                    <w14:schemeClr w14:val="tx1"/>
                  </w14:solidFill>
                </w14:textFill>
              </w:rPr>
              <w:t>10</w:t>
            </w:r>
          </w:p>
          <w:p w14:paraId="1B3AA92B">
            <w:pPr>
              <w:pStyle w:val="22"/>
              <w:pageBreakBefore w:val="0"/>
              <w:tabs>
                <w:tab w:val="left" w:pos="2694"/>
              </w:tabs>
              <w:kinsoku/>
              <w:wordWrap/>
              <w:overflowPunct/>
              <w:topLinePunct w:val="0"/>
              <w:bidi w:val="0"/>
              <w:spacing w:before="60" w:after="40" w:line="276" w:lineRule="auto"/>
              <w:ind w:left="0"/>
              <w:jc w:val="center"/>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sz w:val="28"/>
                <w:szCs w:val="28"/>
              </w:rPr>
              <w:drawing>
                <wp:inline distT="0" distB="0" distL="114300" distR="114300">
                  <wp:extent cx="1976755" cy="1355725"/>
                  <wp:effectExtent l="0" t="0" r="4445" b="3175"/>
                  <wp:docPr id="44" name="Picture 44" descr="618pMnC0gZL__SL120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618pMnC0gZL__SL1200_"/>
                          <pic:cNvPicPr>
                            <a:picLocks noChangeAspect="1"/>
                          </pic:cNvPicPr>
                        </pic:nvPicPr>
                        <pic:blipFill>
                          <a:blip r:embed="rId84"/>
                          <a:srcRect l="3414" t="9706" r="47610" b="44246"/>
                          <a:stretch>
                            <a:fillRect/>
                          </a:stretch>
                        </pic:blipFill>
                        <pic:spPr>
                          <a:xfrm>
                            <a:off x="0" y="0"/>
                            <a:ext cx="1976755" cy="1355725"/>
                          </a:xfrm>
                          <a:prstGeom prst="rect">
                            <a:avLst/>
                          </a:prstGeom>
                        </pic:spPr>
                      </pic:pic>
                    </a:graphicData>
                  </a:graphic>
                </wp:inline>
              </w:drawing>
            </w:r>
          </w:p>
          <w:p w14:paraId="684E819B">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color w:val="000000" w:themeColor="text1"/>
                <w:sz w:val="28"/>
                <w:szCs w:val="28"/>
                <w:lang w:val="vi-VN"/>
                <w14:textFill>
                  <w14:solidFill>
                    <w14:schemeClr w14:val="tx1"/>
                  </w14:solidFill>
                </w14:textFill>
              </w:rPr>
              <w:t>+ Thử thách 2: Yêu cầu học sinh vẽ CTCT</w:t>
            </w:r>
            <w:r>
              <w:rPr>
                <w:rFonts w:hint="default" w:ascii="Times New Roman" w:hAnsi="Times New Roman" w:cs="Times New Roman"/>
                <w:sz w:val="28"/>
                <w:szCs w:val="28"/>
                <w:lang w:val="vi-VN"/>
              </w:rPr>
              <w:t xml:space="preserve"> từ mô hình phân tử đã lắp ráp, hoàn thành phiếu học tập. </w:t>
            </w:r>
            <w:r>
              <w:rPr>
                <w:rFonts w:hint="default" w:ascii="Times New Roman" w:hAnsi="Times New Roman" w:cs="Times New Roman"/>
                <w:b w:val="0"/>
                <w:color w:val="000000"/>
                <w:sz w:val="28"/>
                <w:szCs w:val="28"/>
                <w:shd w:val="clear" w:color="auto" w:fill="FFFFFF"/>
                <w:lang w:val="vi-VN"/>
              </w:rPr>
              <w:t>Trả lời các câu hỏi giáo viên đặt ra.</w:t>
            </w:r>
          </w:p>
          <w:p w14:paraId="5B87D9CD">
            <w:pPr>
              <w:keepNext w:val="0"/>
              <w:keepLines w:val="0"/>
              <w:pageBreakBefore w:val="0"/>
              <w:widowControl/>
              <w:numPr>
                <w:ilvl w:val="0"/>
                <w:numId w:val="0"/>
              </w:numPr>
              <w:kinsoku/>
              <w:wordWrap/>
              <w:overflowPunct/>
              <w:topLinePunct w:val="0"/>
              <w:autoSpaceDE/>
              <w:autoSpaceDN/>
              <w:bidi w:val="0"/>
              <w:adjustRightInd/>
              <w:snapToGrid/>
              <w:spacing w:before="60" w:after="40" w:line="276" w:lineRule="auto"/>
              <w:ind w:leftChars="0"/>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Câu 2: Trong công thức phân tử alkane, khi tăng thêm một nguyên tử carbon thì số nguyên tử hydrogen tăng thêm bao nhiêu?</w:t>
            </w:r>
          </w:p>
          <w:p w14:paraId="3271680D">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b w:val="0"/>
                <w:bCs/>
                <w:iCs/>
                <w:sz w:val="28"/>
                <w:szCs w:val="28"/>
                <w:lang w:val="vi-VN"/>
              </w:rPr>
            </w:pPr>
            <w:r>
              <w:rPr>
                <w:rFonts w:hint="default" w:ascii="Times New Roman" w:hAnsi="Times New Roman" w:cs="Times New Roman"/>
                <w:sz w:val="28"/>
                <w:szCs w:val="28"/>
                <w:lang w:val="vi-VN"/>
              </w:rPr>
              <w:t>Hãy cho biết tên gọi của các alkane trong bảng 23.1 có đặc điểm gì giống nhau và khác nhau</w:t>
            </w:r>
          </w:p>
        </w:tc>
        <w:tc>
          <w:tcPr>
            <w:tcW w:w="2533" w:type="dxa"/>
            <w:shd w:val="clear" w:color="auto" w:fill="auto"/>
          </w:tcPr>
          <w:p w14:paraId="4EDCDD3E">
            <w:pPr>
              <w:pageBreakBefore w:val="0"/>
              <w:kinsoku/>
              <w:wordWrap/>
              <w:overflowPunct/>
              <w:topLinePunct w:val="0"/>
              <w:autoSpaceDE/>
              <w:autoSpaceDN/>
              <w:bidi w:val="0"/>
              <w:adjustRightInd/>
              <w:spacing w:before="60" w:after="40" w:line="276" w:lineRule="auto"/>
              <w:jc w:val="left"/>
              <w:textAlignment w:val="auto"/>
              <w:rPr>
                <w:rFonts w:ascii="Times New Roman" w:hAnsi="Times New Roman" w:cs="Times New Roman"/>
                <w:sz w:val="28"/>
                <w:szCs w:val="28"/>
                <w:lang w:val="en-US"/>
              </w:rPr>
            </w:pPr>
            <w:r>
              <w:rPr>
                <w:rFonts w:ascii="Times New Roman" w:hAnsi="Times New Roman" w:cs="Times New Roman"/>
                <w:sz w:val="28"/>
                <w:szCs w:val="28"/>
                <w:lang w:val="en-US"/>
              </w:rPr>
              <w:t>HS nhận nhiệm vụ.</w:t>
            </w:r>
          </w:p>
          <w:p w14:paraId="637B68BB">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Chia nhóm</w:t>
            </w:r>
          </w:p>
          <w:p w14:paraId="6C57BD9B">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Bắt đầu “chinh phục thử thách” trong 10 phút</w:t>
            </w:r>
          </w:p>
          <w:p w14:paraId="46711118">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Về vị trí cũ, thảo luận, giải thích viết PTHH</w:t>
            </w:r>
          </w:p>
          <w:p w14:paraId="5E393DED">
            <w:pPr>
              <w:pageBreakBefore w:val="0"/>
              <w:kinsoku/>
              <w:wordWrap/>
              <w:overflowPunct/>
              <w:topLinePunct w:val="0"/>
              <w:autoSpaceDE/>
              <w:autoSpaceDN/>
              <w:bidi w:val="0"/>
              <w:adjustRightInd/>
              <w:spacing w:before="60" w:after="40" w:line="276" w:lineRule="auto"/>
              <w:jc w:val="left"/>
              <w:textAlignment w:val="auto"/>
              <w:rPr>
                <w:rFonts w:ascii="Times New Roman" w:hAnsi="Times New Roman" w:cs="Times New Roman"/>
                <w:sz w:val="28"/>
                <w:szCs w:val="28"/>
                <w:lang w:val="en-US"/>
              </w:rPr>
            </w:pPr>
          </w:p>
        </w:tc>
      </w:tr>
      <w:tr w14:paraId="2E988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55329CAB">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 xml:space="preserve">Hướng dẫn HS thực hiện nhiệm vụ: </w:t>
            </w:r>
            <w:r>
              <w:rPr>
                <w:rFonts w:hint="default" w:ascii="Times New Roman" w:hAnsi="Times New Roman" w:cs="Times New Roman"/>
                <w:sz w:val="28"/>
                <w:szCs w:val="28"/>
                <w:lang w:val="en-US"/>
              </w:rPr>
              <w:t>GV quan sát, hỗ trợ các nhóm khi cần thiết.</w:t>
            </w:r>
          </w:p>
          <w:p w14:paraId="0D7AB5D0">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s="Times New Roman"/>
                <w:sz w:val="28"/>
                <w:szCs w:val="28"/>
                <w:lang w:val="vi-VN"/>
              </w:rPr>
            </w:pPr>
            <w:r>
              <w:rPr>
                <w:rFonts w:hint="default" w:ascii="Times New Roman" w:hAnsi="Times New Roman" w:cs="Times New Roman"/>
                <w:color w:val="000000" w:themeColor="text1"/>
                <w:sz w:val="28"/>
                <w:szCs w:val="28"/>
                <w:lang w:val="vi-VN"/>
                <w14:textFill>
                  <w14:solidFill>
                    <w14:schemeClr w14:val="tx1"/>
                  </w14:solidFill>
                </w14:textFill>
              </w:rPr>
              <w:t>Sau 5 phút, GV kiểm tra  kết quả của học sinh</w:t>
            </w:r>
          </w:p>
        </w:tc>
        <w:tc>
          <w:tcPr>
            <w:tcW w:w="2533" w:type="dxa"/>
            <w:shd w:val="clear" w:color="auto" w:fill="auto"/>
          </w:tcPr>
          <w:p w14:paraId="70C2CB47">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ascii="Times New Roman" w:hAnsi="Times New Roman" w:eastAsia="Calibri" w:cs="Times New Roman"/>
                <w:sz w:val="28"/>
                <w:szCs w:val="28"/>
              </w:rPr>
              <w:t xml:space="preserve">- Thảo luận nhóm và hoàn thành </w:t>
            </w:r>
            <w:r>
              <w:rPr>
                <w:rFonts w:hint="default" w:ascii="Times New Roman" w:hAnsi="Times New Roman" w:eastAsia="Calibri" w:cs="Times New Roman"/>
                <w:sz w:val="28"/>
                <w:szCs w:val="28"/>
                <w:lang w:val="vi-VN"/>
              </w:rPr>
              <w:t>nhiệm vụ</w:t>
            </w:r>
          </w:p>
        </w:tc>
      </w:tr>
      <w:tr w14:paraId="11C42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7702" w:type="dxa"/>
            <w:shd w:val="clear" w:color="auto" w:fill="auto"/>
          </w:tcPr>
          <w:p w14:paraId="02F1C40A">
            <w:pPr>
              <w:pageBreakBefore w:val="0"/>
              <w:kinsoku/>
              <w:wordWrap/>
              <w:overflowPunct/>
              <w:topLinePunct w:val="0"/>
              <w:autoSpaceDE/>
              <w:autoSpaceDN/>
              <w:bidi w:val="0"/>
              <w:adjustRightInd/>
              <w:spacing w:before="60" w:after="40" w:line="276" w:lineRule="auto"/>
              <w:jc w:val="both"/>
              <w:textAlignment w:val="auto"/>
              <w:rPr>
                <w:rStyle w:val="18"/>
                <w:rFonts w:hint="default" w:ascii="Times New Roman" w:hAnsi="Times New Roman" w:cs="Times New Roman"/>
                <w:b/>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 xml:space="preserve">: </w:t>
            </w:r>
          </w:p>
          <w:p w14:paraId="51ABBCAA">
            <w:pPr>
              <w:pageBreakBefore w:val="0"/>
              <w:kinsoku/>
              <w:wordWrap/>
              <w:overflowPunct/>
              <w:topLinePunct w:val="0"/>
              <w:autoSpaceDE/>
              <w:autoSpaceDN/>
              <w:bidi w:val="0"/>
              <w:adjustRightInd/>
              <w:spacing w:before="60" w:after="40" w:line="276"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sz w:val="28"/>
                <w:szCs w:val="28"/>
                <w:lang w:val="en-US"/>
              </w:rPr>
              <w:t>-</w:t>
            </w:r>
            <w:r>
              <w:rPr>
                <w:rStyle w:val="18"/>
                <w:rFonts w:hint="default" w:ascii="Times New Roman" w:hAnsi="Times New Roman" w:cs="Times New Roman"/>
                <w:sz w:val="28"/>
                <w:szCs w:val="28"/>
              </w:rPr>
              <w:t xml:space="preserve"> </w:t>
            </w:r>
            <w:r>
              <w:rPr>
                <w:rStyle w:val="18"/>
                <w:rFonts w:hint="default" w:ascii="Times New Roman" w:hAnsi="Times New Roman" w:cs="Times New Roman"/>
                <w:sz w:val="28"/>
                <w:szCs w:val="28"/>
                <w:lang w:val="en-US"/>
              </w:rPr>
              <w:t>Mời các nhóm lên trình bày</w:t>
            </w:r>
          </w:p>
          <w:p w14:paraId="3C052E3A">
            <w:pPr>
              <w:pageBreakBefore w:val="0"/>
              <w:kinsoku/>
              <w:wordWrap/>
              <w:overflowPunct/>
              <w:topLinePunct w:val="0"/>
              <w:autoSpaceDE/>
              <w:autoSpaceDN/>
              <w:bidi w:val="0"/>
              <w:adjustRightInd/>
              <w:spacing w:before="60" w:after="40" w:line="276" w:lineRule="auto"/>
              <w:jc w:val="both"/>
              <w:textAlignment w:val="auto"/>
              <w:rPr>
                <w:rStyle w:val="18"/>
                <w:rFonts w:hint="default" w:ascii="Times New Roman" w:hAnsi="Times New Roman" w:cs="Times New Roman"/>
                <w:i w:val="0"/>
                <w:iCs w:val="0"/>
                <w:sz w:val="26"/>
                <w:szCs w:val="26"/>
                <w:lang w:val="vi-VN"/>
              </w:rPr>
            </w:pPr>
            <w:r>
              <w:rPr>
                <w:rStyle w:val="18"/>
                <w:rFonts w:hint="default" w:ascii="Times New Roman" w:hAnsi="Times New Roman" w:cs="Times New Roman"/>
                <w:i w:val="0"/>
                <w:iCs w:val="0"/>
                <w:sz w:val="26"/>
                <w:szCs w:val="26"/>
                <w:lang w:val="vi-VN"/>
              </w:rPr>
              <w:t xml:space="preserve">- </w:t>
            </w:r>
            <w:r>
              <w:rPr>
                <w:rFonts w:hint="default" w:ascii="Times New Roman" w:hAnsi="Times New Roman" w:cs="Times New Roman"/>
                <w:i w:val="0"/>
                <w:iCs w:val="0"/>
                <w:sz w:val="26"/>
                <w:szCs w:val="26"/>
                <w:lang w:val="pt-BR"/>
              </w:rPr>
              <w:t>Cho Hs các nhóm báo cáo kết quả</w:t>
            </w:r>
          </w:p>
          <w:p w14:paraId="0A4261B7">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6"/>
                <w:szCs w:val="26"/>
                <w:lang w:val="en-US"/>
              </w:rPr>
            </w:pPr>
            <w:r>
              <w:rPr>
                <w:rFonts w:hint="default" w:ascii="Times New Roman" w:hAnsi="Times New Roman" w:cs="Times New Roman"/>
                <w:sz w:val="26"/>
                <w:szCs w:val="26"/>
                <w:lang w:val="en-US"/>
              </w:rPr>
              <w:t>- Nhóm khác nhận xét, bổ sung phần trình bày của nhóm bạn</w:t>
            </w:r>
          </w:p>
        </w:tc>
        <w:tc>
          <w:tcPr>
            <w:tcW w:w="2533" w:type="dxa"/>
            <w:shd w:val="clear" w:color="auto" w:fill="auto"/>
          </w:tcPr>
          <w:p w14:paraId="3B4649A8">
            <w:pPr>
              <w:pageBreakBefore w:val="0"/>
              <w:kinsoku/>
              <w:wordWrap/>
              <w:overflowPunct/>
              <w:topLinePunct w:val="0"/>
              <w:autoSpaceDE/>
              <w:autoSpaceDN/>
              <w:bidi w:val="0"/>
              <w:adjustRightInd/>
              <w:spacing w:before="60" w:after="4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 xml:space="preserve"> </w:t>
            </w:r>
            <w:r>
              <w:rPr>
                <w:rFonts w:ascii="Times New Roman" w:hAnsi="Times New Roman" w:cs="Times New Roman"/>
                <w:sz w:val="28"/>
                <w:szCs w:val="28"/>
                <w:lang w:val="en-US"/>
              </w:rPr>
              <w:t>Các nhóm lần lượt trình bày sản phẩm</w:t>
            </w:r>
          </w:p>
        </w:tc>
      </w:tr>
      <w:tr w14:paraId="7C404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1F266A69">
            <w:pPr>
              <w:keepNext w:val="0"/>
              <w:keepLines w:val="0"/>
              <w:pageBreakBefore w:val="0"/>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cs="Times New Roman"/>
                <w:b/>
                <w:sz w:val="26"/>
                <w:szCs w:val="26"/>
                <w:lang w:val="en-US"/>
              </w:rPr>
            </w:pPr>
            <w:r>
              <w:rPr>
                <w:rFonts w:hint="default" w:ascii="Times New Roman" w:hAnsi="Times New Roman" w:cs="Times New Roman"/>
                <w:b/>
                <w:sz w:val="26"/>
                <w:szCs w:val="26"/>
                <w:lang w:val="en-US"/>
              </w:rPr>
              <w:t>Tổng kết:</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9"/>
              <w:gridCol w:w="3136"/>
              <w:gridCol w:w="1512"/>
              <w:gridCol w:w="1383"/>
            </w:tblGrid>
            <w:tr w14:paraId="3DD3E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1269" w:type="dxa"/>
                  <w:shd w:val="clear" w:color="auto" w:fill="FDEADA" w:themeFill="accent6" w:themeFillTint="32"/>
                  <w:vAlign w:val="center"/>
                </w:tcPr>
                <w:p w14:paraId="4AB21452">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b/>
                      <w:bCs/>
                      <w:color w:val="000000"/>
                      <w:spacing w:val="0"/>
                      <w:w w:val="100"/>
                      <w:position w:val="0"/>
                      <w:sz w:val="28"/>
                      <w:szCs w:val="28"/>
                    </w:rPr>
                    <w:t>Công thức phân tử</w:t>
                  </w:r>
                </w:p>
              </w:tc>
              <w:tc>
                <w:tcPr>
                  <w:tcW w:w="3136" w:type="dxa"/>
                  <w:shd w:val="clear" w:color="auto" w:fill="FDEADA" w:themeFill="accent6" w:themeFillTint="32"/>
                  <w:vAlign w:val="center"/>
                </w:tcPr>
                <w:p w14:paraId="6177C779">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b/>
                      <w:bCs/>
                      <w:color w:val="000000"/>
                      <w:spacing w:val="0"/>
                      <w:w w:val="100"/>
                      <w:position w:val="0"/>
                      <w:sz w:val="28"/>
                      <w:szCs w:val="28"/>
                    </w:rPr>
                    <w:t>Công thức cấu tạo dạng đầy đủ</w:t>
                  </w:r>
                </w:p>
              </w:tc>
              <w:tc>
                <w:tcPr>
                  <w:tcW w:w="1512" w:type="dxa"/>
                  <w:shd w:val="clear" w:color="auto" w:fill="FDEADA" w:themeFill="accent6" w:themeFillTint="32"/>
                  <w:vAlign w:val="center"/>
                </w:tcPr>
                <w:p w14:paraId="32EEE501">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b/>
                      <w:bCs/>
                      <w:color w:val="000000"/>
                      <w:spacing w:val="0"/>
                      <w:w w:val="100"/>
                      <w:position w:val="0"/>
                      <w:sz w:val="28"/>
                      <w:szCs w:val="28"/>
                    </w:rPr>
                    <w:t>Công thức cấu tạo dạng thu gọn</w:t>
                  </w:r>
                </w:p>
              </w:tc>
              <w:tc>
                <w:tcPr>
                  <w:tcW w:w="1383" w:type="dxa"/>
                  <w:shd w:val="clear" w:color="auto" w:fill="FDEADA" w:themeFill="accent6" w:themeFillTint="32"/>
                  <w:vAlign w:val="center"/>
                </w:tcPr>
                <w:p w14:paraId="6D5BBBAE">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b/>
                      <w:bCs/>
                      <w:color w:val="000000"/>
                      <w:spacing w:val="0"/>
                      <w:w w:val="100"/>
                      <w:position w:val="0"/>
                      <w:sz w:val="28"/>
                      <w:szCs w:val="28"/>
                    </w:rPr>
                    <w:t>Tên gọi</w:t>
                  </w:r>
                </w:p>
              </w:tc>
            </w:tr>
            <w:tr w14:paraId="4C91E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9" w:type="dxa"/>
                  <w:vAlign w:val="center"/>
                </w:tcPr>
                <w:p w14:paraId="7FCB7FAF">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vi-VN"/>
                    </w:rPr>
                  </w:pPr>
                  <w:r>
                    <w:rPr>
                      <w:smallCaps/>
                      <w:color w:val="000000"/>
                      <w:spacing w:val="0"/>
                      <w:w w:val="100"/>
                      <w:position w:val="0"/>
                      <w:sz w:val="32"/>
                      <w:szCs w:val="32"/>
                    </w:rPr>
                    <w:t>ch</w:t>
                  </w:r>
                  <w:r>
                    <w:rPr>
                      <w:smallCaps/>
                      <w:color w:val="000000"/>
                      <w:spacing w:val="0"/>
                      <w:w w:val="100"/>
                      <w:position w:val="0"/>
                      <w:sz w:val="32"/>
                      <w:szCs w:val="32"/>
                      <w:vertAlign w:val="subscript"/>
                    </w:rPr>
                    <w:t>4</w:t>
                  </w:r>
                </w:p>
              </w:tc>
              <w:tc>
                <w:tcPr>
                  <w:tcW w:w="3136" w:type="dxa"/>
                </w:tcPr>
                <w:p w14:paraId="7464BF2B">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val="0"/>
                      <w:bCs w:val="0"/>
                      <w:sz w:val="28"/>
                      <w:szCs w:val="28"/>
                      <w:vertAlign w:val="baseline"/>
                      <w:lang w:val="vi-VN"/>
                    </w:rPr>
                  </w:pPr>
                  <w:r>
                    <w:drawing>
                      <wp:inline distT="0" distB="0" distL="114300" distR="114300">
                        <wp:extent cx="782320" cy="763270"/>
                        <wp:effectExtent l="0" t="0" r="5080" b="11430"/>
                        <wp:docPr id="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8"/>
                                <pic:cNvPicPr>
                                  <a:picLocks noChangeAspect="1"/>
                                </pic:cNvPicPr>
                              </pic:nvPicPr>
                              <pic:blipFill>
                                <a:blip r:embed="rId135">
                                  <a:lum bright="-12000" contrast="30000"/>
                                </a:blip>
                                <a:stretch>
                                  <a:fillRect/>
                                </a:stretch>
                              </pic:blipFill>
                              <pic:spPr>
                                <a:xfrm>
                                  <a:off x="0" y="0"/>
                                  <a:ext cx="782320" cy="763270"/>
                                </a:xfrm>
                                <a:prstGeom prst="rect">
                                  <a:avLst/>
                                </a:prstGeom>
                                <a:noFill/>
                                <a:ln>
                                  <a:noFill/>
                                </a:ln>
                              </pic:spPr>
                            </pic:pic>
                          </a:graphicData>
                        </a:graphic>
                      </wp:inline>
                    </w:drawing>
                  </w:r>
                </w:p>
              </w:tc>
              <w:tc>
                <w:tcPr>
                  <w:tcW w:w="1512" w:type="dxa"/>
                  <w:vAlign w:val="center"/>
                </w:tcPr>
                <w:p w14:paraId="62FDF835">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en-US"/>
                    </w:rPr>
                  </w:pPr>
                  <w:r>
                    <w:rPr>
                      <w:smallCaps/>
                      <w:color w:val="000000"/>
                      <w:spacing w:val="0"/>
                      <w:w w:val="100"/>
                      <w:position w:val="0"/>
                      <w:sz w:val="32"/>
                      <w:szCs w:val="32"/>
                    </w:rPr>
                    <w:t>ch</w:t>
                  </w:r>
                  <w:r>
                    <w:rPr>
                      <w:smallCaps/>
                      <w:color w:val="000000"/>
                      <w:spacing w:val="0"/>
                      <w:w w:val="100"/>
                      <w:position w:val="0"/>
                      <w:sz w:val="32"/>
                      <w:szCs w:val="32"/>
                      <w:vertAlign w:val="subscript"/>
                    </w:rPr>
                    <w:t>4</w:t>
                  </w:r>
                </w:p>
              </w:tc>
              <w:tc>
                <w:tcPr>
                  <w:tcW w:w="1383" w:type="dxa"/>
                  <w:vAlign w:val="center"/>
                </w:tcPr>
                <w:p w14:paraId="19D1ECD4">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color w:val="000000"/>
                      <w:spacing w:val="0"/>
                      <w:w w:val="100"/>
                      <w:position w:val="0"/>
                      <w:sz w:val="28"/>
                      <w:szCs w:val="28"/>
                    </w:rPr>
                    <w:t>Methane</w:t>
                  </w:r>
                </w:p>
              </w:tc>
            </w:tr>
            <w:tr w14:paraId="1C001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9" w:type="dxa"/>
                  <w:vAlign w:val="center"/>
                </w:tcPr>
                <w:p w14:paraId="3DDDBC8E">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vi-VN"/>
                    </w:rPr>
                  </w:pPr>
                  <w:r>
                    <w:rPr>
                      <w:smallCaps/>
                      <w:color w:val="000000"/>
                      <w:spacing w:val="0"/>
                      <w:w w:val="100"/>
                      <w:position w:val="0"/>
                      <w:sz w:val="32"/>
                      <w:szCs w:val="32"/>
                    </w:rPr>
                    <w:t>c</w:t>
                  </w:r>
                  <w:r>
                    <w:rPr>
                      <w:smallCaps/>
                      <w:color w:val="000000"/>
                      <w:spacing w:val="0"/>
                      <w:w w:val="100"/>
                      <w:position w:val="0"/>
                      <w:sz w:val="32"/>
                      <w:szCs w:val="32"/>
                      <w:vertAlign w:val="subscript"/>
                    </w:rPr>
                    <w:t>2</w:t>
                  </w:r>
                  <w:r>
                    <w:rPr>
                      <w:smallCaps/>
                      <w:color w:val="000000"/>
                      <w:spacing w:val="0"/>
                      <w:w w:val="100"/>
                      <w:position w:val="0"/>
                      <w:sz w:val="32"/>
                      <w:szCs w:val="32"/>
                    </w:rPr>
                    <w:t>h</w:t>
                  </w:r>
                  <w:r>
                    <w:rPr>
                      <w:smallCaps/>
                      <w:color w:val="000000"/>
                      <w:spacing w:val="0"/>
                      <w:w w:val="100"/>
                      <w:position w:val="0"/>
                      <w:sz w:val="32"/>
                      <w:szCs w:val="32"/>
                      <w:vertAlign w:val="subscript"/>
                    </w:rPr>
                    <w:t>6</w:t>
                  </w:r>
                </w:p>
              </w:tc>
              <w:tc>
                <w:tcPr>
                  <w:tcW w:w="3136" w:type="dxa"/>
                </w:tcPr>
                <w:p w14:paraId="06374A54">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val="0"/>
                      <w:bCs w:val="0"/>
                      <w:sz w:val="28"/>
                      <w:szCs w:val="28"/>
                      <w:vertAlign w:val="baseline"/>
                      <w:lang w:val="en-US"/>
                    </w:rPr>
                  </w:pPr>
                  <w:r>
                    <w:drawing>
                      <wp:inline distT="0" distB="0" distL="114300" distR="114300">
                        <wp:extent cx="1198245" cy="845820"/>
                        <wp:effectExtent l="0" t="0" r="8255" b="5080"/>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
                                <pic:cNvPicPr>
                                  <a:picLocks noChangeAspect="1"/>
                                </pic:cNvPicPr>
                              </pic:nvPicPr>
                              <pic:blipFill>
                                <a:blip r:embed="rId136">
                                  <a:lum bright="-12000" contrast="30000"/>
                                </a:blip>
                                <a:stretch>
                                  <a:fillRect/>
                                </a:stretch>
                              </pic:blipFill>
                              <pic:spPr>
                                <a:xfrm>
                                  <a:off x="0" y="0"/>
                                  <a:ext cx="1198245" cy="845820"/>
                                </a:xfrm>
                                <a:prstGeom prst="rect">
                                  <a:avLst/>
                                </a:prstGeom>
                                <a:noFill/>
                                <a:ln>
                                  <a:noFill/>
                                </a:ln>
                              </pic:spPr>
                            </pic:pic>
                          </a:graphicData>
                        </a:graphic>
                      </wp:inline>
                    </w:drawing>
                  </w:r>
                </w:p>
              </w:tc>
              <w:tc>
                <w:tcPr>
                  <w:tcW w:w="1512" w:type="dxa"/>
                  <w:vAlign w:val="center"/>
                </w:tcPr>
                <w:p w14:paraId="3F8EAEFE">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en-US"/>
                    </w:rPr>
                  </w:pPr>
                  <w:r>
                    <w:rPr>
                      <w:smallCaps/>
                      <w:color w:val="000000"/>
                      <w:spacing w:val="0"/>
                      <w:w w:val="100"/>
                      <w:position w:val="0"/>
                      <w:sz w:val="32"/>
                      <w:szCs w:val="32"/>
                    </w:rPr>
                    <w:t>ch</w:t>
                  </w:r>
                  <w:r>
                    <w:rPr>
                      <w:smallCaps/>
                      <w:color w:val="000000"/>
                      <w:spacing w:val="0"/>
                      <w:w w:val="100"/>
                      <w:position w:val="0"/>
                      <w:sz w:val="32"/>
                      <w:szCs w:val="32"/>
                      <w:vertAlign w:val="subscript"/>
                    </w:rPr>
                    <w:t>3</w:t>
                  </w:r>
                  <w:r>
                    <w:rPr>
                      <w:smallCaps/>
                      <w:color w:val="000000"/>
                      <w:spacing w:val="0"/>
                      <w:w w:val="100"/>
                      <w:position w:val="0"/>
                      <w:sz w:val="32"/>
                      <w:szCs w:val="32"/>
                    </w:rPr>
                    <w:t>-ch</w:t>
                  </w:r>
                  <w:r>
                    <w:rPr>
                      <w:smallCaps/>
                      <w:color w:val="000000"/>
                      <w:spacing w:val="0"/>
                      <w:w w:val="100"/>
                      <w:position w:val="0"/>
                      <w:sz w:val="32"/>
                      <w:szCs w:val="32"/>
                      <w:vertAlign w:val="subscript"/>
                    </w:rPr>
                    <w:t>3</w:t>
                  </w:r>
                </w:p>
              </w:tc>
              <w:tc>
                <w:tcPr>
                  <w:tcW w:w="1383" w:type="dxa"/>
                  <w:vAlign w:val="center"/>
                </w:tcPr>
                <w:p w14:paraId="5AEE1453">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color w:val="000000"/>
                      <w:spacing w:val="0"/>
                      <w:w w:val="100"/>
                      <w:position w:val="0"/>
                      <w:sz w:val="28"/>
                      <w:szCs w:val="28"/>
                    </w:rPr>
                    <w:t>Ethane</w:t>
                  </w:r>
                </w:p>
              </w:tc>
            </w:tr>
            <w:tr w14:paraId="78C58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9" w:type="dxa"/>
                  <w:vAlign w:val="center"/>
                </w:tcPr>
                <w:p w14:paraId="3C5517CD">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vi-VN"/>
                    </w:rPr>
                  </w:pPr>
                  <w:r>
                    <w:rPr>
                      <w:smallCaps/>
                      <w:color w:val="000000"/>
                      <w:spacing w:val="0"/>
                      <w:w w:val="100"/>
                      <w:position w:val="0"/>
                      <w:sz w:val="32"/>
                      <w:szCs w:val="32"/>
                    </w:rPr>
                    <w:t>c</w:t>
                  </w:r>
                  <w:r>
                    <w:rPr>
                      <w:smallCaps/>
                      <w:color w:val="000000"/>
                      <w:spacing w:val="0"/>
                      <w:w w:val="100"/>
                      <w:position w:val="0"/>
                      <w:sz w:val="32"/>
                      <w:szCs w:val="32"/>
                      <w:vertAlign w:val="subscript"/>
                    </w:rPr>
                    <w:t>3</w:t>
                  </w:r>
                  <w:r>
                    <w:rPr>
                      <w:smallCaps/>
                      <w:color w:val="000000"/>
                      <w:spacing w:val="0"/>
                      <w:w w:val="100"/>
                      <w:position w:val="0"/>
                      <w:sz w:val="32"/>
                      <w:szCs w:val="32"/>
                    </w:rPr>
                    <w:t>h</w:t>
                  </w:r>
                  <w:r>
                    <w:rPr>
                      <w:smallCaps/>
                      <w:color w:val="000000"/>
                      <w:spacing w:val="0"/>
                      <w:w w:val="100"/>
                      <w:position w:val="0"/>
                      <w:sz w:val="32"/>
                      <w:szCs w:val="32"/>
                      <w:vertAlign w:val="subscript"/>
                    </w:rPr>
                    <w:t>8</w:t>
                  </w:r>
                </w:p>
              </w:tc>
              <w:tc>
                <w:tcPr>
                  <w:tcW w:w="3136" w:type="dxa"/>
                </w:tcPr>
                <w:p w14:paraId="24AFFCE1">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val="0"/>
                      <w:bCs w:val="0"/>
                      <w:sz w:val="28"/>
                      <w:szCs w:val="28"/>
                      <w:vertAlign w:val="baseline"/>
                      <w:lang w:val="en-US"/>
                    </w:rPr>
                  </w:pPr>
                  <w:r>
                    <w:drawing>
                      <wp:inline distT="0" distB="0" distL="114300" distR="114300">
                        <wp:extent cx="1344930" cy="785495"/>
                        <wp:effectExtent l="0" t="0" r="1270" b="1905"/>
                        <wp:docPr id="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5"/>
                                <pic:cNvPicPr>
                                  <a:picLocks noChangeAspect="1"/>
                                </pic:cNvPicPr>
                              </pic:nvPicPr>
                              <pic:blipFill>
                                <a:blip r:embed="rId137">
                                  <a:lum bright="-18000" contrast="36000"/>
                                </a:blip>
                                <a:stretch>
                                  <a:fillRect/>
                                </a:stretch>
                              </pic:blipFill>
                              <pic:spPr>
                                <a:xfrm>
                                  <a:off x="0" y="0"/>
                                  <a:ext cx="1344930" cy="785495"/>
                                </a:xfrm>
                                <a:prstGeom prst="rect">
                                  <a:avLst/>
                                </a:prstGeom>
                                <a:noFill/>
                                <a:ln>
                                  <a:noFill/>
                                </a:ln>
                              </pic:spPr>
                            </pic:pic>
                          </a:graphicData>
                        </a:graphic>
                      </wp:inline>
                    </w:drawing>
                  </w:r>
                </w:p>
              </w:tc>
              <w:tc>
                <w:tcPr>
                  <w:tcW w:w="1512" w:type="dxa"/>
                  <w:vAlign w:val="center"/>
                </w:tcPr>
                <w:p w14:paraId="510E686B">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en-US"/>
                    </w:rPr>
                  </w:pPr>
                  <w:r>
                    <w:rPr>
                      <w:smallCaps/>
                      <w:color w:val="000000"/>
                      <w:spacing w:val="0"/>
                      <w:w w:val="100"/>
                      <w:position w:val="0"/>
                      <w:sz w:val="32"/>
                      <w:szCs w:val="32"/>
                    </w:rPr>
                    <w:t>ch</w:t>
                  </w:r>
                  <w:r>
                    <w:rPr>
                      <w:smallCaps/>
                      <w:color w:val="000000"/>
                      <w:spacing w:val="0"/>
                      <w:w w:val="100"/>
                      <w:position w:val="0"/>
                      <w:sz w:val="32"/>
                      <w:szCs w:val="32"/>
                      <w:vertAlign w:val="subscript"/>
                    </w:rPr>
                    <w:t>3</w:t>
                  </w:r>
                  <w:r>
                    <w:rPr>
                      <w:smallCaps/>
                      <w:color w:val="000000"/>
                      <w:spacing w:val="0"/>
                      <w:w w:val="100"/>
                      <w:position w:val="0"/>
                      <w:sz w:val="32"/>
                      <w:szCs w:val="32"/>
                    </w:rPr>
                    <w:t>-ch</w:t>
                  </w:r>
                  <w:r>
                    <w:rPr>
                      <w:smallCaps/>
                      <w:color w:val="000000"/>
                      <w:spacing w:val="0"/>
                      <w:w w:val="100"/>
                      <w:position w:val="0"/>
                      <w:sz w:val="32"/>
                      <w:szCs w:val="32"/>
                      <w:vertAlign w:val="subscript"/>
                    </w:rPr>
                    <w:t>2</w:t>
                  </w:r>
                  <w:r>
                    <w:rPr>
                      <w:smallCaps/>
                      <w:color w:val="000000"/>
                      <w:spacing w:val="0"/>
                      <w:w w:val="100"/>
                      <w:position w:val="0"/>
                      <w:sz w:val="32"/>
                      <w:szCs w:val="32"/>
                    </w:rPr>
                    <w:t>-ch</w:t>
                  </w:r>
                  <w:r>
                    <w:rPr>
                      <w:smallCaps/>
                      <w:color w:val="000000"/>
                      <w:spacing w:val="0"/>
                      <w:w w:val="100"/>
                      <w:position w:val="0"/>
                      <w:sz w:val="32"/>
                      <w:szCs w:val="32"/>
                      <w:vertAlign w:val="subscript"/>
                    </w:rPr>
                    <w:t>3</w:t>
                  </w:r>
                </w:p>
              </w:tc>
              <w:tc>
                <w:tcPr>
                  <w:tcW w:w="1383" w:type="dxa"/>
                  <w:vAlign w:val="center"/>
                </w:tcPr>
                <w:p w14:paraId="0303600D">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color w:val="000000"/>
                      <w:spacing w:val="0"/>
                      <w:w w:val="100"/>
                      <w:position w:val="0"/>
                      <w:sz w:val="28"/>
                      <w:szCs w:val="28"/>
                    </w:rPr>
                    <w:t>Propane</w:t>
                  </w:r>
                </w:p>
              </w:tc>
            </w:tr>
            <w:tr w14:paraId="4B9B7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9" w:type="dxa"/>
                  <w:vAlign w:val="center"/>
                </w:tcPr>
                <w:p w14:paraId="7FE8E138">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vi-VN"/>
                    </w:rPr>
                  </w:pPr>
                  <w:r>
                    <w:rPr>
                      <w:smallCaps/>
                      <w:color w:val="000000"/>
                      <w:spacing w:val="0"/>
                      <w:w w:val="100"/>
                      <w:position w:val="0"/>
                      <w:sz w:val="32"/>
                      <w:szCs w:val="32"/>
                    </w:rPr>
                    <w:t>c</w:t>
                  </w:r>
                  <w:r>
                    <w:rPr>
                      <w:smallCaps/>
                      <w:color w:val="000000"/>
                      <w:spacing w:val="0"/>
                      <w:w w:val="100"/>
                      <w:position w:val="0"/>
                      <w:sz w:val="32"/>
                      <w:szCs w:val="32"/>
                      <w:vertAlign w:val="subscript"/>
                    </w:rPr>
                    <w:t>4</w:t>
                  </w:r>
                  <w:r>
                    <w:rPr>
                      <w:smallCaps/>
                      <w:color w:val="000000"/>
                      <w:spacing w:val="0"/>
                      <w:w w:val="100"/>
                      <w:position w:val="0"/>
                      <w:sz w:val="32"/>
                      <w:szCs w:val="32"/>
                    </w:rPr>
                    <w:t>h</w:t>
                  </w:r>
                  <w:r>
                    <w:rPr>
                      <w:smallCaps/>
                      <w:color w:val="000000"/>
                      <w:spacing w:val="0"/>
                      <w:w w:val="100"/>
                      <w:position w:val="0"/>
                      <w:sz w:val="32"/>
                      <w:szCs w:val="32"/>
                      <w:vertAlign w:val="subscript"/>
                    </w:rPr>
                    <w:t>10</w:t>
                  </w:r>
                </w:p>
              </w:tc>
              <w:tc>
                <w:tcPr>
                  <w:tcW w:w="3136" w:type="dxa"/>
                </w:tcPr>
                <w:p w14:paraId="33F43BD6">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val="0"/>
                      <w:bCs w:val="0"/>
                      <w:sz w:val="28"/>
                      <w:szCs w:val="28"/>
                      <w:vertAlign w:val="baseline"/>
                      <w:lang w:val="en-US"/>
                    </w:rPr>
                  </w:pPr>
                  <w:r>
                    <w:drawing>
                      <wp:inline distT="0" distB="0" distL="114300" distR="114300">
                        <wp:extent cx="1616710" cy="796925"/>
                        <wp:effectExtent l="0" t="0" r="8890" b="3175"/>
                        <wp:docPr id="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7"/>
                                <pic:cNvPicPr>
                                  <a:picLocks noChangeAspect="1"/>
                                </pic:cNvPicPr>
                              </pic:nvPicPr>
                              <pic:blipFill>
                                <a:blip r:embed="rId138">
                                  <a:lum bright="-12000" contrast="30000"/>
                                </a:blip>
                                <a:stretch>
                                  <a:fillRect/>
                                </a:stretch>
                              </pic:blipFill>
                              <pic:spPr>
                                <a:xfrm>
                                  <a:off x="0" y="0"/>
                                  <a:ext cx="1616710" cy="796925"/>
                                </a:xfrm>
                                <a:prstGeom prst="rect">
                                  <a:avLst/>
                                </a:prstGeom>
                                <a:noFill/>
                                <a:ln>
                                  <a:noFill/>
                                </a:ln>
                              </pic:spPr>
                            </pic:pic>
                          </a:graphicData>
                        </a:graphic>
                      </wp:inline>
                    </w:drawing>
                  </w:r>
                </w:p>
              </w:tc>
              <w:tc>
                <w:tcPr>
                  <w:tcW w:w="1512" w:type="dxa"/>
                  <w:vAlign w:val="center"/>
                </w:tcPr>
                <w:p w14:paraId="0D9BADF5">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en-US"/>
                    </w:rPr>
                  </w:pPr>
                  <w:r>
                    <w:rPr>
                      <w:smallCaps/>
                      <w:color w:val="000000"/>
                      <w:spacing w:val="0"/>
                      <w:w w:val="100"/>
                      <w:position w:val="0"/>
                      <w:sz w:val="32"/>
                      <w:szCs w:val="32"/>
                    </w:rPr>
                    <w:t>ch</w:t>
                  </w:r>
                  <w:r>
                    <w:rPr>
                      <w:smallCaps/>
                      <w:color w:val="000000"/>
                      <w:spacing w:val="0"/>
                      <w:w w:val="100"/>
                      <w:position w:val="0"/>
                      <w:sz w:val="32"/>
                      <w:szCs w:val="32"/>
                      <w:vertAlign w:val="subscript"/>
                    </w:rPr>
                    <w:t>3</w:t>
                  </w:r>
                  <w:r>
                    <w:rPr>
                      <w:smallCaps/>
                      <w:color w:val="000000"/>
                      <w:spacing w:val="0"/>
                      <w:w w:val="100"/>
                      <w:position w:val="0"/>
                      <w:sz w:val="32"/>
                      <w:szCs w:val="32"/>
                    </w:rPr>
                    <w:t>-ch</w:t>
                  </w:r>
                  <w:r>
                    <w:rPr>
                      <w:smallCaps/>
                      <w:color w:val="000000"/>
                      <w:spacing w:val="0"/>
                      <w:w w:val="100"/>
                      <w:position w:val="0"/>
                      <w:sz w:val="32"/>
                      <w:szCs w:val="32"/>
                      <w:vertAlign w:val="subscript"/>
                    </w:rPr>
                    <w:t>2</w:t>
                  </w:r>
                  <w:r>
                    <w:rPr>
                      <w:smallCaps/>
                      <w:color w:val="000000"/>
                      <w:spacing w:val="0"/>
                      <w:w w:val="100"/>
                      <w:position w:val="0"/>
                      <w:sz w:val="32"/>
                      <w:szCs w:val="32"/>
                    </w:rPr>
                    <w:t>-ch</w:t>
                  </w:r>
                  <w:r>
                    <w:rPr>
                      <w:smallCaps/>
                      <w:color w:val="000000"/>
                      <w:spacing w:val="0"/>
                      <w:w w:val="100"/>
                      <w:position w:val="0"/>
                      <w:sz w:val="32"/>
                      <w:szCs w:val="32"/>
                      <w:vertAlign w:val="subscript"/>
                    </w:rPr>
                    <w:t>2</w:t>
                  </w:r>
                  <w:r>
                    <w:rPr>
                      <w:smallCaps/>
                      <w:color w:val="000000"/>
                      <w:spacing w:val="0"/>
                      <w:w w:val="100"/>
                      <w:position w:val="0"/>
                      <w:sz w:val="32"/>
                      <w:szCs w:val="32"/>
                    </w:rPr>
                    <w:t>-ch</w:t>
                  </w:r>
                  <w:r>
                    <w:rPr>
                      <w:smallCaps/>
                      <w:color w:val="000000"/>
                      <w:spacing w:val="0"/>
                      <w:w w:val="100"/>
                      <w:position w:val="0"/>
                      <w:sz w:val="32"/>
                      <w:szCs w:val="32"/>
                      <w:vertAlign w:val="subscript"/>
                    </w:rPr>
                    <w:t>3</w:t>
                  </w:r>
                </w:p>
              </w:tc>
              <w:tc>
                <w:tcPr>
                  <w:tcW w:w="1383" w:type="dxa"/>
                  <w:vAlign w:val="center"/>
                </w:tcPr>
                <w:p w14:paraId="1E52C272">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color w:val="000000"/>
                      <w:spacing w:val="0"/>
                      <w:w w:val="100"/>
                      <w:position w:val="0"/>
                      <w:sz w:val="28"/>
                      <w:szCs w:val="28"/>
                    </w:rPr>
                    <w:t>Butane</w:t>
                  </w:r>
                </w:p>
              </w:tc>
            </w:tr>
          </w:tbl>
          <w:p w14:paraId="3658659A">
            <w:pPr>
              <w:keepNext w:val="0"/>
              <w:keepLines w:val="0"/>
              <w:pageBreakBefore w:val="0"/>
              <w:numPr>
                <w:ilvl w:val="0"/>
                <w:numId w:val="0"/>
              </w:numPr>
              <w:kinsoku/>
              <w:wordWrap/>
              <w:overflowPunct/>
              <w:topLinePunct w:val="0"/>
              <w:autoSpaceDE/>
              <w:autoSpaceDN/>
              <w:bidi w:val="0"/>
              <w:adjustRightInd/>
              <w:snapToGrid/>
              <w:spacing w:before="60" w:after="40" w:line="276" w:lineRule="auto"/>
              <w:ind w:leftChars="0"/>
              <w:jc w:val="left"/>
              <w:rPr>
                <w:rFonts w:hint="default" w:ascii="Times New Roman" w:hAnsi="Times New Roman" w:cs="Times New Roman"/>
                <w:color w:val="000000"/>
                <w:spacing w:val="0"/>
                <w:w w:val="100"/>
                <w:position w:val="0"/>
                <w:sz w:val="26"/>
                <w:szCs w:val="26"/>
              </w:rPr>
            </w:pPr>
          </w:p>
          <w:p w14:paraId="4F3776F3">
            <w:pPr>
              <w:keepNext w:val="0"/>
              <w:keepLines w:val="0"/>
              <w:pageBreakBefore w:val="0"/>
              <w:numPr>
                <w:ilvl w:val="0"/>
                <w:numId w:val="0"/>
              </w:numPr>
              <w:kinsoku/>
              <w:wordWrap/>
              <w:overflowPunct/>
              <w:topLinePunct w:val="0"/>
              <w:autoSpaceDE/>
              <w:autoSpaceDN/>
              <w:bidi w:val="0"/>
              <w:adjustRightInd/>
              <w:snapToGrid/>
              <w:spacing w:before="60" w:after="40" w:line="276" w:lineRule="auto"/>
              <w:ind w:leftChars="0"/>
              <w:jc w:val="left"/>
              <w:rPr>
                <w:rFonts w:hint="default" w:ascii="Times New Roman" w:hAnsi="Times New Roman" w:cs="Times New Roman"/>
                <w:color w:val="000000" w:themeColor="text1"/>
                <w:sz w:val="26"/>
                <w:szCs w:val="26"/>
                <w:vertAlign w:val="baseline"/>
                <w:lang w:val="vi-VN"/>
                <w14:textFill>
                  <w14:solidFill>
                    <w14:schemeClr w14:val="tx1"/>
                  </w14:solidFill>
                </w14:textFill>
              </w:rPr>
            </w:pPr>
            <w:r>
              <w:rPr>
                <w:rFonts w:hint="default" w:ascii="Times New Roman" w:hAnsi="Times New Roman" w:cs="Times New Roman"/>
                <w:color w:val="000000"/>
                <w:spacing w:val="0"/>
                <w:w w:val="100"/>
                <w:position w:val="0"/>
                <w:sz w:val="26"/>
                <w:szCs w:val="26"/>
              </w:rPr>
              <w:t>Thành phẩn phân tử của các alkane hơn kém nhau một hay nhiều nhóm CH</w:t>
            </w:r>
            <w:r>
              <w:rPr>
                <w:rFonts w:hint="default" w:ascii="Times New Roman" w:hAnsi="Times New Roman" w:cs="Times New Roman"/>
                <w:color w:val="000000"/>
                <w:spacing w:val="0"/>
                <w:w w:val="100"/>
                <w:position w:val="0"/>
                <w:sz w:val="26"/>
                <w:szCs w:val="26"/>
                <w:vertAlign w:val="subscript"/>
                <w:lang w:val="vi-VN"/>
              </w:rPr>
              <w:t>2</w:t>
            </w:r>
            <w:r>
              <w:rPr>
                <w:rFonts w:hint="default" w:ascii="Times New Roman" w:hAnsi="Times New Roman" w:cs="Times New Roman"/>
                <w:color w:val="000000"/>
                <w:spacing w:val="0"/>
                <w:w w:val="100"/>
                <w:position w:val="0"/>
                <w:sz w:val="26"/>
                <w:szCs w:val="26"/>
              </w:rPr>
              <w:t>. Alkane có công thức chung là C</w:t>
            </w:r>
            <w:r>
              <w:rPr>
                <w:rFonts w:hint="default" w:ascii="Times New Roman" w:hAnsi="Times New Roman" w:cs="Times New Roman"/>
                <w:color w:val="000000"/>
                <w:spacing w:val="0"/>
                <w:w w:val="100"/>
                <w:position w:val="0"/>
                <w:sz w:val="26"/>
                <w:szCs w:val="26"/>
                <w:vertAlign w:val="subscript"/>
              </w:rPr>
              <w:t>n</w:t>
            </w:r>
            <w:r>
              <w:rPr>
                <w:rFonts w:hint="default" w:ascii="Times New Roman" w:hAnsi="Times New Roman" w:cs="Times New Roman"/>
                <w:color w:val="000000"/>
                <w:spacing w:val="0"/>
                <w:w w:val="100"/>
                <w:position w:val="0"/>
                <w:sz w:val="26"/>
                <w:szCs w:val="26"/>
              </w:rPr>
              <w:t>H</w:t>
            </w:r>
            <w:r>
              <w:rPr>
                <w:rFonts w:hint="default" w:ascii="Times New Roman" w:hAnsi="Times New Roman" w:cs="Times New Roman"/>
                <w:color w:val="000000"/>
                <w:spacing w:val="0"/>
                <w:w w:val="100"/>
                <w:position w:val="0"/>
                <w:sz w:val="26"/>
                <w:szCs w:val="26"/>
                <w:vertAlign w:val="subscript"/>
              </w:rPr>
              <w:t>2n+2</w:t>
            </w:r>
            <w:r>
              <w:rPr>
                <w:rFonts w:hint="default" w:ascii="Times New Roman" w:hAnsi="Times New Roman" w:cs="Times New Roman"/>
                <w:color w:val="000000"/>
                <w:spacing w:val="0"/>
                <w:w w:val="100"/>
                <w:position w:val="0"/>
                <w:sz w:val="26"/>
                <w:szCs w:val="26"/>
              </w:rPr>
              <w:t xml:space="preserve"> (n&gt;l, n là số nguyên, dương).</w:t>
            </w:r>
          </w:p>
        </w:tc>
        <w:tc>
          <w:tcPr>
            <w:tcW w:w="2533" w:type="dxa"/>
            <w:shd w:val="clear" w:color="auto" w:fill="auto"/>
          </w:tcPr>
          <w:p w14:paraId="51ED42D7">
            <w:pPr>
              <w:keepNext w:val="0"/>
              <w:keepLines w:val="0"/>
              <w:pageBreakBefore w:val="0"/>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cs="Times New Roman"/>
                <w:sz w:val="28"/>
                <w:szCs w:val="28"/>
                <w:lang w:val="en-US"/>
              </w:rPr>
            </w:pPr>
          </w:p>
          <w:p w14:paraId="1DC66489">
            <w:pPr>
              <w:keepNext w:val="0"/>
              <w:keepLines w:val="0"/>
              <w:pageBreakBefore w:val="0"/>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75499BC1">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b/>
          <w:bCs/>
          <w:color w:val="C00000"/>
          <w:sz w:val="28"/>
          <w:szCs w:val="28"/>
          <w:lang w:val="en-US"/>
        </w:rPr>
      </w:pPr>
    </w:p>
    <w:p w14:paraId="447E7A93">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bCs/>
          <w:color w:val="C00000"/>
          <w:sz w:val="28"/>
          <w:szCs w:val="28"/>
          <w:lang w:val="en-US"/>
        </w:rPr>
        <w:t xml:space="preserve">TRẠM </w:t>
      </w:r>
      <w:r>
        <w:rPr>
          <w:rFonts w:hint="default" w:ascii="Times New Roman" w:hAnsi="Times New Roman" w:cs="Times New Roman"/>
          <w:b/>
          <w:bCs/>
          <w:color w:val="C00000"/>
          <w:sz w:val="28"/>
          <w:szCs w:val="28"/>
          <w:lang w:val="vi-VN"/>
        </w:rPr>
        <w:t>3</w:t>
      </w:r>
      <w:r>
        <w:rPr>
          <w:rFonts w:hint="default" w:ascii="Times New Roman" w:hAnsi="Times New Roman" w:cs="Times New Roman"/>
          <w:b/>
          <w:bCs/>
          <w:color w:val="C00000"/>
          <w:sz w:val="28"/>
          <w:szCs w:val="28"/>
          <w:lang w:val="en-US"/>
        </w:rPr>
        <w:t>: TÔI LÀ NHÀ KHOA HỌC</w:t>
      </w:r>
    </w:p>
    <w:p w14:paraId="3D909F3D">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phản ứng cháy butane</w:t>
      </w:r>
    </w:p>
    <w:p w14:paraId="38EB0B2B">
      <w:pPr>
        <w:pageBreakBefore w:val="0"/>
        <w:numPr>
          <w:ilvl w:val="0"/>
          <w:numId w:val="7"/>
        </w:numPr>
        <w:kinsoku/>
        <w:wordWrap/>
        <w:overflowPunct/>
        <w:topLinePunct w:val="0"/>
        <w:autoSpaceDE/>
        <w:autoSpaceDN/>
        <w:bidi w:val="0"/>
        <w:adjustRightInd/>
        <w:spacing w:before="60" w:after="40" w:line="276" w:lineRule="auto"/>
        <w:ind w:left="0" w:leftChars="0" w:firstLine="0" w:firstLineChars="0"/>
        <w:jc w:val="both"/>
        <w:textAlignment w:val="auto"/>
        <w:rPr>
          <w:rFonts w:hint="default" w:ascii="Times New Roman" w:hAnsi="Times New Roman"/>
          <w:sz w:val="28"/>
          <w:szCs w:val="28"/>
          <w:lang w:val="vi-VN"/>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1323D7A7">
      <w:pPr>
        <w:pStyle w:val="27"/>
        <w:pageBreakBefore w:val="0"/>
        <w:numPr>
          <w:ilvl w:val="0"/>
          <w:numId w:val="8"/>
        </w:numPr>
        <w:tabs>
          <w:tab w:val="left" w:pos="315"/>
        </w:tabs>
        <w:kinsoku/>
        <w:wordWrap/>
        <w:overflowPunct/>
        <w:topLinePunct w:val="0"/>
        <w:bidi w:val="0"/>
        <w:spacing w:before="60" w:after="40" w:line="276" w:lineRule="auto"/>
        <w:ind w:left="315" w:hanging="210"/>
        <w:rPr>
          <w:rFonts w:hint="default" w:ascii="Times New Roman" w:hAnsi="Times New Roman" w:cs="Times New Roman"/>
          <w:sz w:val="28"/>
          <w:szCs w:val="28"/>
        </w:rPr>
      </w:pPr>
      <w:r>
        <w:rPr>
          <w:rFonts w:hint="default" w:ascii="Times New Roman" w:hAnsi="Times New Roman" w:cs="Times New Roman"/>
          <w:sz w:val="28"/>
          <w:szCs w:val="28"/>
        </w:rPr>
        <w:t>Viết</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phương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trình</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hoá</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học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phản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ứng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đốt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cháy</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1"/>
          <w:sz w:val="28"/>
          <w:szCs w:val="28"/>
        </w:rPr>
        <w:t xml:space="preserve"> </w:t>
      </w:r>
      <w:r>
        <w:rPr>
          <w:rFonts w:hint="default" w:ascii="Times New Roman" w:hAnsi="Times New Roman" w:cs="Times New Roman"/>
          <w:spacing w:val="-2"/>
          <w:sz w:val="28"/>
          <w:szCs w:val="28"/>
        </w:rPr>
        <w:t>butane.</w:t>
      </w:r>
    </w:p>
    <w:p w14:paraId="2887DEBD">
      <w:pPr>
        <w:pStyle w:val="27"/>
        <w:pageBreakBefore w:val="0"/>
        <w:numPr>
          <w:ilvl w:val="0"/>
          <w:numId w:val="8"/>
        </w:numPr>
        <w:tabs>
          <w:tab w:val="left" w:pos="315"/>
        </w:tabs>
        <w:kinsoku/>
        <w:wordWrap/>
        <w:overflowPunct/>
        <w:topLinePunct w:val="0"/>
        <w:bidi w:val="0"/>
        <w:spacing w:before="60" w:after="40" w:line="276" w:lineRule="auto"/>
        <w:ind w:right="93" w:firstLine="0"/>
        <w:rPr>
          <w:rFonts w:hint="default" w:ascii="Times New Roman" w:hAnsi="Times New Roman" w:cs="Times New Roman"/>
          <w:sz w:val="28"/>
          <w:szCs w:val="28"/>
        </w:rPr>
      </w:pPr>
      <w:r>
        <w:rPr>
          <w:rFonts w:hint="default" w:ascii="Times New Roman" w:hAnsi="Times New Roman" w:cs="Times New Roman"/>
          <w:sz w:val="28"/>
          <w:szCs w:val="28"/>
        </w:rPr>
        <w:t>Tiến hành</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(hoặc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quan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sát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qua</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học liệu điện</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tử)</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thí</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nghiệm</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đốt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cháy</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butane</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từ</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đó rút ra được tính chất hoá học cơ bản của alkane.</w:t>
      </w:r>
    </w:p>
    <w:p w14:paraId="36AC80C5">
      <w:pPr>
        <w:keepNext w:val="0"/>
        <w:keepLines w:val="0"/>
        <w:pageBreakBefore w:val="0"/>
        <w:numPr>
          <w:ilvl w:val="0"/>
          <w:numId w:val="7"/>
        </w:numPr>
        <w:kinsoku/>
        <w:wordWrap/>
        <w:overflowPunct/>
        <w:topLinePunct w:val="0"/>
        <w:autoSpaceDE/>
        <w:autoSpaceDN/>
        <w:bidi w:val="0"/>
        <w:adjustRightInd/>
        <w:snapToGrid/>
        <w:spacing w:before="60" w:after="40" w:line="276" w:lineRule="auto"/>
        <w:ind w:left="0" w:leftChars="0" w:firstLine="0" w:firstLineChars="0"/>
        <w:jc w:val="both"/>
        <w:textAlignment w:val="auto"/>
        <w:rPr>
          <w:rFonts w:hint="default" w:ascii="Times New Roman" w:hAnsi="Times New Roman" w:cs="Times New Roman"/>
          <w:b/>
          <w:bCs/>
          <w:sz w:val="28"/>
          <w:szCs w:val="28"/>
        </w:rPr>
      </w:pPr>
      <w:r>
        <w:rPr>
          <w:rFonts w:hint="default" w:ascii="Times New Roman" w:hAnsi="Times New Roman" w:cs="Times New Roman"/>
          <w:b/>
          <w:bCs/>
          <w:color w:val="C00000"/>
          <w:sz w:val="28"/>
          <w:szCs w:val="28"/>
        </w:rPr>
        <w:t>Nội dung</w:t>
      </w:r>
      <w:r>
        <w:rPr>
          <w:rFonts w:hint="default" w:ascii="Times New Roman" w:hAnsi="Times New Roman" w:cs="Times New Roman"/>
          <w:b/>
          <w:bCs/>
          <w:sz w:val="28"/>
          <w:szCs w:val="28"/>
        </w:rPr>
        <w:t>:</w:t>
      </w:r>
    </w:p>
    <w:p w14:paraId="7FAC1E42">
      <w:pPr>
        <w:pStyle w:val="27"/>
        <w:pageBreakBefore w:val="0"/>
        <w:numPr>
          <w:ilvl w:val="0"/>
          <w:numId w:val="8"/>
        </w:numPr>
        <w:tabs>
          <w:tab w:val="left" w:pos="315"/>
        </w:tabs>
        <w:kinsoku/>
        <w:wordWrap/>
        <w:overflowPunct/>
        <w:topLinePunct w:val="0"/>
        <w:bidi w:val="0"/>
        <w:spacing w:before="60" w:after="40" w:line="276" w:lineRule="auto"/>
        <w:ind w:right="93" w:firstLine="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HS</w:t>
      </w:r>
      <w:r>
        <w:rPr>
          <w:rFonts w:hint="default" w:ascii="Times New Roman" w:hAnsi="Times New Roman" w:eastAsia="Times New Roman" w:cs="Times New Roman"/>
          <w:sz w:val="28"/>
          <w:szCs w:val="28"/>
        </w:rPr>
        <w:t xml:space="preserve"> </w:t>
      </w:r>
      <w:r>
        <w:rPr>
          <w:rFonts w:hint="default" w:ascii="Times New Roman" w:hAnsi="Times New Roman" w:cs="Times New Roman"/>
          <w:sz w:val="28"/>
          <w:szCs w:val="28"/>
          <w:lang w:val="en-US"/>
        </w:rPr>
        <w:t>xem mô hình</w:t>
      </w:r>
      <w:r>
        <w:rPr>
          <w:rFonts w:hint="default" w:ascii="Times New Roman" w:hAnsi="Times New Roman" w:cs="Times New Roman"/>
          <w:sz w:val="28"/>
          <w:szCs w:val="28"/>
          <w:lang w:val="vi-VN"/>
        </w:rPr>
        <w:t xml:space="preserve"> và video</w:t>
      </w:r>
      <w:r>
        <w:rPr>
          <w:rFonts w:hint="default" w:ascii="Times New Roman" w:hAnsi="Times New Roman" w:cs="Times New Roman"/>
          <w:sz w:val="28"/>
          <w:szCs w:val="28"/>
          <w:lang w:val="en-US"/>
        </w:rPr>
        <w:t xml:space="preserve"> phản ứng cháy của khí </w:t>
      </w:r>
      <w:r>
        <w:rPr>
          <w:rFonts w:hint="default" w:ascii="Times New Roman" w:hAnsi="Times New Roman" w:cs="Times New Roman"/>
          <w:sz w:val="28"/>
          <w:szCs w:val="28"/>
        </w:rPr>
        <w:t>butane</w:t>
      </w:r>
      <w:r>
        <w:rPr>
          <w:rFonts w:hint="default" w:ascii="Times New Roman" w:hAnsi="Times New Roman" w:cs="Times New Roman"/>
          <w:sz w:val="28"/>
          <w:szCs w:val="28"/>
          <w:lang w:val="en-US"/>
        </w:rPr>
        <w:t xml:space="preserve"> và khí oxygen. Nêu hiện tượng, viết phương trình hóa học từ đó</w:t>
      </w:r>
      <w:r>
        <w:rPr>
          <w:rFonts w:hint="default" w:ascii="Times New Roman" w:hAnsi="Times New Roman" w:cs="Times New Roman"/>
          <w:sz w:val="28"/>
          <w:szCs w:val="28"/>
        </w:rPr>
        <w:t xml:space="preserve"> rút ra được tính chất hoá học cơ bản của alkane.</w:t>
      </w:r>
    </w:p>
    <w:p w14:paraId="7E8FB195">
      <w:pPr>
        <w:pStyle w:val="27"/>
        <w:pageBreakBefore w:val="0"/>
        <w:numPr>
          <w:ilvl w:val="0"/>
          <w:numId w:val="8"/>
        </w:numPr>
        <w:tabs>
          <w:tab w:val="left" w:pos="315"/>
        </w:tabs>
        <w:kinsoku/>
        <w:wordWrap/>
        <w:overflowPunct/>
        <w:topLinePunct w:val="0"/>
        <w:bidi w:val="0"/>
        <w:spacing w:before="60" w:after="40" w:line="276" w:lineRule="auto"/>
        <w:ind w:right="93" w:firstLine="0"/>
        <w:rPr>
          <w:rFonts w:hint="default" w:ascii="Times New Roman" w:hAnsi="Times New Roman" w:cs="Times New Roman"/>
          <w:sz w:val="28"/>
          <w:szCs w:val="28"/>
        </w:rPr>
      </w:pPr>
      <w:r>
        <w:rPr>
          <w:rFonts w:hint="default" w:ascii="Times New Roman" w:hAnsi="Times New Roman" w:cs="Times New Roman"/>
          <w:sz w:val="28"/>
          <w:szCs w:val="28"/>
          <w:lang w:val="vi-VN"/>
        </w:rPr>
        <w:t>Vận dụng:</w:t>
      </w:r>
    </w:p>
    <w:p w14:paraId="785CA2A3">
      <w:pPr>
        <w:pStyle w:val="27"/>
        <w:pageBreakBefore w:val="0"/>
        <w:numPr>
          <w:ilvl w:val="0"/>
          <w:numId w:val="0"/>
        </w:numPr>
        <w:tabs>
          <w:tab w:val="left" w:pos="315"/>
        </w:tabs>
        <w:kinsoku/>
        <w:wordWrap/>
        <w:overflowPunct/>
        <w:topLinePunct w:val="0"/>
        <w:bidi w:val="0"/>
        <w:spacing w:before="60" w:after="40" w:line="276" w:lineRule="auto"/>
        <w:ind w:left="105" w:leftChars="0" w:right="93" w:rightChars="0"/>
        <w:rPr>
          <w:rFonts w:hint="default" w:ascii="Times New Roman" w:hAnsi="Times New Roman"/>
          <w:sz w:val="28"/>
          <w:szCs w:val="28"/>
        </w:rPr>
      </w:pPr>
      <w:r>
        <w:rPr>
          <w:rFonts w:hint="default" w:ascii="Times New Roman" w:hAnsi="Times New Roman"/>
          <w:sz w:val="28"/>
          <w:szCs w:val="28"/>
          <w:lang w:val="vi-VN"/>
        </w:rPr>
        <w:t xml:space="preserve">Câu 1: </w:t>
      </w:r>
      <w:r>
        <w:rPr>
          <w:rFonts w:hint="default" w:ascii="Times New Roman" w:hAnsi="Times New Roman"/>
          <w:sz w:val="28"/>
          <w:szCs w:val="28"/>
        </w:rPr>
        <w:t>Gas dùng đun nấu có chứa alkane chủ yếu nào? Viết phương trình hoá học biểu diễn phản ứng cháy của chúng.</w:t>
      </w:r>
    </w:p>
    <w:p w14:paraId="4A938F3C">
      <w:pPr>
        <w:pStyle w:val="27"/>
        <w:pageBreakBefore w:val="0"/>
        <w:numPr>
          <w:ilvl w:val="0"/>
          <w:numId w:val="0"/>
        </w:numPr>
        <w:tabs>
          <w:tab w:val="left" w:pos="315"/>
        </w:tabs>
        <w:kinsoku/>
        <w:wordWrap/>
        <w:overflowPunct/>
        <w:topLinePunct w:val="0"/>
        <w:bidi w:val="0"/>
        <w:spacing w:before="60" w:after="40" w:line="276" w:lineRule="auto"/>
        <w:ind w:left="105" w:leftChars="0" w:right="93" w:rightChars="0"/>
        <w:rPr>
          <w:rFonts w:hint="default" w:ascii="Times New Roman" w:hAnsi="Times New Roman"/>
          <w:sz w:val="28"/>
          <w:szCs w:val="28"/>
        </w:rPr>
      </w:pPr>
      <w:r>
        <w:rPr>
          <w:rFonts w:hint="default" w:ascii="Times New Roman" w:hAnsi="Times New Roman"/>
          <w:sz w:val="28"/>
          <w:szCs w:val="28"/>
          <w:lang w:val="vi-VN"/>
        </w:rPr>
        <w:t xml:space="preserve">Câu 2: </w:t>
      </w:r>
      <w:r>
        <w:rPr>
          <w:rFonts w:hint="default" w:ascii="Times New Roman" w:hAnsi="Times New Roman"/>
          <w:sz w:val="28"/>
          <w:szCs w:val="28"/>
        </w:rPr>
        <w:t>Vì sao ở các trạm xăng dầu người ta thường treo bảng báo cấm như ở hình bên?</w:t>
      </w:r>
    </w:p>
    <w:p w14:paraId="1746AD80">
      <w:pPr>
        <w:pStyle w:val="28"/>
        <w:keepNext w:val="0"/>
        <w:keepLines w:val="0"/>
        <w:pageBreakBefore w:val="0"/>
        <w:widowControl w:val="0"/>
        <w:shd w:val="clear" w:color="auto" w:fill="auto"/>
        <w:kinsoku/>
        <w:wordWrap/>
        <w:overflowPunct/>
        <w:topLinePunct w:val="0"/>
        <w:bidi w:val="0"/>
        <w:spacing w:before="60" w:after="40" w:line="276" w:lineRule="auto"/>
        <w:ind w:right="0" w:firstLine="140" w:firstLineChars="50"/>
        <w:jc w:val="both"/>
        <w:rPr>
          <w:sz w:val="28"/>
          <w:szCs w:val="28"/>
        </w:rPr>
      </w:pPr>
      <w:r>
        <w:rPr>
          <w:rFonts w:hint="default" w:ascii="Times New Roman" w:hAnsi="Times New Roman"/>
          <w:sz w:val="28"/>
          <w:szCs w:val="28"/>
          <w:lang w:val="vi-VN"/>
        </w:rPr>
        <w:t xml:space="preserve">Câu </w:t>
      </w:r>
      <w:r>
        <w:rPr>
          <w:rFonts w:hint="default"/>
          <w:sz w:val="28"/>
          <w:szCs w:val="28"/>
          <w:lang w:val="vi-VN"/>
        </w:rPr>
        <w:t>3</w:t>
      </w:r>
      <w:r>
        <w:rPr>
          <w:rFonts w:hint="default" w:ascii="Times New Roman" w:hAnsi="Times New Roman"/>
          <w:sz w:val="28"/>
          <w:szCs w:val="28"/>
          <w:lang w:val="vi-VN"/>
        </w:rPr>
        <w:t>:</w:t>
      </w:r>
      <w:r>
        <w:rPr>
          <w:rFonts w:hint="default"/>
          <w:sz w:val="28"/>
          <w:szCs w:val="28"/>
          <w:lang w:val="vi-VN"/>
        </w:rPr>
        <w:t xml:space="preserve"> </w:t>
      </w:r>
      <w:r>
        <w:rPr>
          <w:color w:val="000000"/>
          <w:spacing w:val="0"/>
          <w:w w:val="100"/>
          <w:position w:val="0"/>
          <w:sz w:val="28"/>
          <w:szCs w:val="28"/>
        </w:rPr>
        <w:t>Các alkane khá bền nên ở điều kiện thường, chúng không phản ứng với các acid, base và nhiều chất khác.</w:t>
      </w:r>
    </w:p>
    <w:p w14:paraId="4219C438">
      <w:pPr>
        <w:pStyle w:val="28"/>
        <w:keepNext w:val="0"/>
        <w:keepLines w:val="0"/>
        <w:pageBreakBefore w:val="0"/>
        <w:widowControl w:val="0"/>
        <w:numPr>
          <w:ilvl w:val="0"/>
          <w:numId w:val="63"/>
        </w:numPr>
        <w:shd w:val="clear" w:color="auto" w:fill="auto"/>
        <w:tabs>
          <w:tab w:val="left" w:pos="627"/>
        </w:tabs>
        <w:kinsoku/>
        <w:wordWrap/>
        <w:overflowPunct/>
        <w:topLinePunct w:val="0"/>
        <w:bidi w:val="0"/>
        <w:spacing w:before="60" w:after="40" w:line="276" w:lineRule="auto"/>
        <w:ind w:left="0" w:right="0" w:firstLine="280"/>
        <w:jc w:val="left"/>
        <w:rPr>
          <w:sz w:val="28"/>
          <w:szCs w:val="28"/>
        </w:rPr>
      </w:pPr>
      <w:bookmarkStart w:id="7" w:name="bookmark1281"/>
      <w:bookmarkEnd w:id="7"/>
      <w:r>
        <w:rPr>
          <w:color w:val="000000"/>
          <w:spacing w:val="0"/>
          <w:w w:val="100"/>
          <w:position w:val="0"/>
          <w:sz w:val="28"/>
          <w:szCs w:val="28"/>
        </w:rPr>
        <w:t>Viết phương trình hoá học biểu diễn phản ứng cháy của methane và ethane.</w:t>
      </w:r>
    </w:p>
    <w:p w14:paraId="668A01E2">
      <w:pPr>
        <w:pStyle w:val="28"/>
        <w:keepNext w:val="0"/>
        <w:keepLines w:val="0"/>
        <w:pageBreakBefore w:val="0"/>
        <w:widowControl w:val="0"/>
        <w:numPr>
          <w:ilvl w:val="0"/>
          <w:numId w:val="63"/>
        </w:numPr>
        <w:shd w:val="clear" w:color="auto" w:fill="auto"/>
        <w:tabs>
          <w:tab w:val="left" w:pos="651"/>
        </w:tabs>
        <w:kinsoku/>
        <w:wordWrap/>
        <w:overflowPunct/>
        <w:topLinePunct w:val="0"/>
        <w:bidi w:val="0"/>
        <w:spacing w:before="60" w:after="40" w:line="276" w:lineRule="auto"/>
        <w:ind w:left="580" w:right="0" w:hanging="300"/>
        <w:jc w:val="both"/>
        <w:rPr>
          <w:rFonts w:hint="default" w:ascii="Times New Roman" w:hAnsi="Times New Roman"/>
          <w:sz w:val="28"/>
          <w:szCs w:val="28"/>
        </w:rPr>
      </w:pPr>
      <w:bookmarkStart w:id="8" w:name="bookmark1282"/>
      <w:bookmarkEnd w:id="8"/>
      <w:r>
        <w:rPr>
          <w:color w:val="000000"/>
          <w:spacing w:val="0"/>
          <w:w w:val="100"/>
          <w:position w:val="0"/>
          <w:sz w:val="28"/>
          <w:szCs w:val="28"/>
        </w:rPr>
        <w:t>Dùng công thức chung của alkane, viết phương trình hoá học tổng quát của phản ứng đốt cháy hoàn toàn alkane tạo sản phẩm là carbon dioxide và nước.</w:t>
      </w:r>
    </w:p>
    <w:p w14:paraId="77EFB28D">
      <w:pPr>
        <w:keepNext w:val="0"/>
        <w:keepLines w:val="0"/>
        <w:pageBreakBefore w:val="0"/>
        <w:numPr>
          <w:ilvl w:val="0"/>
          <w:numId w:val="7"/>
        </w:numPr>
        <w:kinsoku/>
        <w:wordWrap/>
        <w:overflowPunct/>
        <w:topLinePunct w:val="0"/>
        <w:autoSpaceDE/>
        <w:autoSpaceDN/>
        <w:bidi w:val="0"/>
        <w:adjustRightInd/>
        <w:snapToGrid/>
        <w:spacing w:before="60" w:after="40" w:line="276" w:lineRule="auto"/>
        <w:ind w:left="0" w:leftChars="0" w:firstLine="0" w:firstLineChars="0"/>
        <w:textAlignment w:val="auto"/>
        <w:rPr>
          <w:rFonts w:hint="default" w:ascii="Times New Roman" w:hAnsi="Times New Roman" w:cs="Times New Roman"/>
          <w:bCs/>
          <w:color w:val="auto"/>
          <w:sz w:val="28"/>
          <w:szCs w:val="28"/>
          <w:lang w:val="vi-VN"/>
        </w:rPr>
      </w:pPr>
      <w:r>
        <w:rPr>
          <w:rFonts w:hint="default" w:ascii="Times New Roman" w:hAnsi="Times New Roman" w:cs="Times New Roman"/>
          <w:b/>
          <w:bCs/>
          <w:color w:val="C00000"/>
          <w:sz w:val="28"/>
          <w:szCs w:val="28"/>
          <w:lang w:val="en-US"/>
        </w:rPr>
        <w:t>Sản phẩm</w:t>
      </w:r>
      <w:r>
        <w:rPr>
          <w:rFonts w:hint="default" w:ascii="Times New Roman" w:hAnsi="Times New Roman" w:cs="Times New Roman"/>
          <w:b/>
          <w:bCs/>
          <w:color w:val="auto"/>
          <w:sz w:val="28"/>
          <w:szCs w:val="28"/>
          <w:lang w:val="en-US"/>
        </w:rPr>
        <w:t>:</w:t>
      </w:r>
      <w:r>
        <w:rPr>
          <w:rFonts w:hint="default" w:ascii="Times New Roman" w:hAnsi="Times New Roman" w:cs="Times New Roman"/>
          <w:bCs/>
          <w:color w:val="auto"/>
          <w:sz w:val="28"/>
          <w:szCs w:val="28"/>
          <w:lang w:val="en-US"/>
        </w:rPr>
        <w:t xml:space="preserve"> Sản phẩm </w:t>
      </w:r>
      <w:r>
        <w:rPr>
          <w:rFonts w:hint="default" w:ascii="Times New Roman" w:hAnsi="Times New Roman" w:cs="Times New Roman"/>
          <w:bCs/>
          <w:color w:val="auto"/>
          <w:sz w:val="28"/>
          <w:szCs w:val="28"/>
          <w:lang w:val="vi-VN"/>
        </w:rPr>
        <w:t>đáp án câu trả lời</w:t>
      </w:r>
    </w:p>
    <w:p w14:paraId="467B776C">
      <w:pPr>
        <w:pStyle w:val="27"/>
        <w:pageBreakBefore w:val="0"/>
        <w:numPr>
          <w:ilvl w:val="0"/>
          <w:numId w:val="0"/>
        </w:numPr>
        <w:tabs>
          <w:tab w:val="left" w:pos="315"/>
        </w:tabs>
        <w:kinsoku/>
        <w:wordWrap/>
        <w:overflowPunct/>
        <w:topLinePunct w:val="0"/>
        <w:bidi w:val="0"/>
        <w:spacing w:before="60" w:after="40" w:line="276" w:lineRule="auto"/>
        <w:ind w:left="105" w:leftChars="0" w:right="93" w:rightChars="0"/>
        <w:rPr>
          <w:rFonts w:hint="default" w:ascii="Times New Roman" w:hAnsi="Times New Roman" w:cs="Times New Roman"/>
          <w:color w:val="auto"/>
          <w:sz w:val="28"/>
          <w:szCs w:val="28"/>
        </w:rPr>
      </w:pPr>
      <w:r>
        <w:rPr>
          <w:rFonts w:hint="default" w:ascii="Times New Roman" w:hAnsi="Times New Roman" w:cs="Times New Roman"/>
          <w:color w:val="auto"/>
          <w:sz w:val="28"/>
          <w:szCs w:val="28"/>
          <w:lang w:val="vi-VN"/>
        </w:rPr>
        <w:t>*Vận dụng:</w:t>
      </w:r>
    </w:p>
    <w:p w14:paraId="762969C1">
      <w:pPr>
        <w:keepNext w:val="0"/>
        <w:keepLines w:val="0"/>
        <w:pageBreakBefore w:val="0"/>
        <w:numPr>
          <w:ilvl w:val="0"/>
          <w:numId w:val="0"/>
        </w:numPr>
        <w:kinsoku/>
        <w:wordWrap/>
        <w:overflowPunct/>
        <w:topLinePunct w:val="0"/>
        <w:autoSpaceDE/>
        <w:autoSpaceDN/>
        <w:bidi w:val="0"/>
        <w:adjustRightInd/>
        <w:snapToGrid/>
        <w:spacing w:before="60" w:after="40" w:line="276" w:lineRule="auto"/>
        <w:ind w:leftChars="0"/>
        <w:textAlignment w:val="auto"/>
        <w:rPr>
          <w:rFonts w:hint="default" w:ascii="Times New Roman" w:hAnsi="Times New Roman"/>
          <w:bCs/>
          <w:color w:val="auto"/>
          <w:sz w:val="28"/>
          <w:szCs w:val="28"/>
          <w:lang w:val="vi-VN"/>
        </w:rPr>
      </w:pPr>
      <w:r>
        <w:rPr>
          <w:rFonts w:hint="default" w:ascii="Times New Roman" w:hAnsi="Times New Roman"/>
          <w:color w:val="auto"/>
          <w:sz w:val="28"/>
          <w:szCs w:val="28"/>
          <w:lang w:val="vi-VN"/>
        </w:rPr>
        <w:t xml:space="preserve">Câu 1: </w:t>
      </w:r>
      <w:r>
        <w:rPr>
          <w:rFonts w:hint="default" w:ascii="Times New Roman" w:hAnsi="Times New Roman"/>
          <w:bCs/>
          <w:color w:val="auto"/>
          <w:sz w:val="28"/>
          <w:szCs w:val="28"/>
          <w:lang w:val="vi-VN"/>
        </w:rPr>
        <w:t>Gas dùng làm nhiên liệu đun nấu trong gia đình có thành phần chủ yếu là propane và butane.</w:t>
      </w:r>
    </w:p>
    <w:p w14:paraId="573116E9">
      <w:pPr>
        <w:keepNext w:val="0"/>
        <w:keepLines w:val="0"/>
        <w:pageBreakBefore w:val="0"/>
        <w:numPr>
          <w:ilvl w:val="0"/>
          <w:numId w:val="0"/>
        </w:numPr>
        <w:kinsoku/>
        <w:wordWrap/>
        <w:overflowPunct/>
        <w:topLinePunct w:val="0"/>
        <w:autoSpaceDE/>
        <w:autoSpaceDN/>
        <w:bidi w:val="0"/>
        <w:adjustRightInd/>
        <w:snapToGrid/>
        <w:spacing w:before="60" w:after="40" w:line="276" w:lineRule="auto"/>
        <w:ind w:leftChars="0"/>
        <w:textAlignment w:val="auto"/>
        <w:rPr>
          <w:rFonts w:hint="default" w:ascii="Times New Roman" w:hAnsi="Times New Roman"/>
          <w:bCs/>
          <w:color w:val="auto"/>
          <w:sz w:val="28"/>
          <w:szCs w:val="28"/>
          <w:lang w:val="vi-VN"/>
        </w:rPr>
      </w:pPr>
      <w:r>
        <w:rPr>
          <w:rFonts w:hint="default" w:ascii="Times New Roman" w:hAnsi="Times New Roman"/>
          <w:bCs/>
          <w:color w:val="auto"/>
          <w:sz w:val="28"/>
          <w:szCs w:val="28"/>
          <w:lang w:val="vi-VN"/>
        </w:rPr>
        <w:t>- Phương trình hoá học đốt cháy:</w:t>
      </w:r>
    </w:p>
    <w:p w14:paraId="321F69EE">
      <w:pPr>
        <w:pageBreakBefore w:val="0"/>
        <w:tabs>
          <w:tab w:val="left" w:pos="284"/>
          <w:tab w:val="left" w:pos="2552"/>
          <w:tab w:val="left" w:pos="5103"/>
          <w:tab w:val="left" w:pos="7655"/>
        </w:tabs>
        <w:kinsoku/>
        <w:wordWrap/>
        <w:overflowPunct/>
        <w:topLinePunct w:val="0"/>
        <w:bidi w:val="0"/>
        <w:spacing w:before="60" w:after="40" w:line="276" w:lineRule="auto"/>
        <w:jc w:val="center"/>
        <w:rPr>
          <w:rFonts w:ascii="Times New Roman" w:hAnsi="Times New Roman" w:cs="Times New Roman"/>
          <w:color w:val="auto"/>
          <w:sz w:val="26"/>
          <w:szCs w:val="26"/>
        </w:rPr>
      </w:pPr>
      <w:r>
        <w:rPr>
          <w:rFonts w:ascii="Times New Roman" w:hAnsi="Times New Roman" w:cs="Times New Roman"/>
          <w:color w:val="auto"/>
          <w:sz w:val="26"/>
          <w:szCs w:val="26"/>
        </w:rPr>
        <w:t>C</w:t>
      </w:r>
      <w:r>
        <w:rPr>
          <w:rFonts w:ascii="Times New Roman" w:hAnsi="Times New Roman" w:cs="Times New Roman"/>
          <w:color w:val="auto"/>
          <w:sz w:val="26"/>
          <w:szCs w:val="26"/>
          <w:vertAlign w:val="subscript"/>
        </w:rPr>
        <w:t>3</w:t>
      </w:r>
      <w:r>
        <w:rPr>
          <w:rFonts w:ascii="Times New Roman" w:hAnsi="Times New Roman" w:cs="Times New Roman"/>
          <w:color w:val="auto"/>
          <w:sz w:val="26"/>
          <w:szCs w:val="26"/>
        </w:rPr>
        <w:t>H</w:t>
      </w:r>
      <w:r>
        <w:rPr>
          <w:rFonts w:ascii="Times New Roman" w:hAnsi="Times New Roman" w:cs="Times New Roman"/>
          <w:color w:val="auto"/>
          <w:sz w:val="26"/>
          <w:szCs w:val="26"/>
          <w:vertAlign w:val="subscript"/>
        </w:rPr>
        <w:t>8</w:t>
      </w:r>
      <w:r>
        <w:rPr>
          <w:rFonts w:ascii="Times New Roman" w:hAnsi="Times New Roman" w:cs="Times New Roman"/>
          <w:color w:val="auto"/>
          <w:sz w:val="26"/>
          <w:szCs w:val="26"/>
        </w:rPr>
        <w:t xml:space="preserve"> + 5O</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 xml:space="preserve"> </w:t>
      </w:r>
      <w:r>
        <w:rPr>
          <w:color w:val="auto"/>
          <w:position w:val="-6"/>
        </w:rPr>
        <w:object>
          <v:shape id="_x0000_i1062" o:spt="75" type="#_x0000_t75" style="height:21.2pt;width:38.1pt;" o:ole="t" filled="f" o:preferrelative="t" stroked="f" coordsize="21600,21600">
            <v:path/>
            <v:fill on="f" focussize="0,0"/>
            <v:stroke on="f" joinstyle="miter"/>
            <v:imagedata r:id="rId42" o:title=""/>
            <o:lock v:ext="edit" aspectratio="t"/>
            <w10:wrap type="none"/>
            <w10:anchorlock/>
          </v:shape>
          <o:OLEObject Type="Embed" ProgID="Equation.DSMT4" ShapeID="_x0000_i1062" DrawAspect="Content" ObjectID="_1468075780" r:id="rId139">
            <o:LockedField>false</o:LockedField>
          </o:OLEObject>
        </w:object>
      </w:r>
      <w:r>
        <w:rPr>
          <w:rFonts w:ascii="Times New Roman" w:hAnsi="Times New Roman" w:cs="Times New Roman"/>
          <w:color w:val="auto"/>
          <w:sz w:val="26"/>
          <w:szCs w:val="26"/>
        </w:rPr>
        <w:t xml:space="preserve"> 3CO</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 xml:space="preserve"> + 4H</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O</w:t>
      </w:r>
    </w:p>
    <w:p w14:paraId="6B642551">
      <w:pPr>
        <w:pageBreakBefore w:val="0"/>
        <w:tabs>
          <w:tab w:val="left" w:pos="284"/>
          <w:tab w:val="left" w:pos="2552"/>
          <w:tab w:val="left" w:pos="5103"/>
          <w:tab w:val="left" w:pos="7655"/>
        </w:tabs>
        <w:kinsoku/>
        <w:wordWrap/>
        <w:overflowPunct/>
        <w:topLinePunct w:val="0"/>
        <w:bidi w:val="0"/>
        <w:spacing w:before="60" w:after="40" w:line="276" w:lineRule="auto"/>
        <w:jc w:val="center"/>
        <w:rPr>
          <w:rFonts w:ascii="Times New Roman" w:hAnsi="Times New Roman" w:cs="Times New Roman"/>
          <w:color w:val="auto"/>
          <w:sz w:val="26"/>
          <w:szCs w:val="26"/>
        </w:rPr>
      </w:pPr>
      <w:r>
        <w:rPr>
          <w:rFonts w:hint="default" w:ascii="Times New Roman" w:hAnsi="Times New Roman" w:cs="Times New Roman"/>
          <w:color w:val="auto"/>
          <w:sz w:val="26"/>
          <w:szCs w:val="26"/>
          <w:lang w:val="vi-VN"/>
        </w:rPr>
        <w:t>2</w:t>
      </w:r>
      <w:r>
        <w:rPr>
          <w:rFonts w:ascii="Times New Roman" w:hAnsi="Times New Roman" w:cs="Times New Roman"/>
          <w:color w:val="auto"/>
          <w:sz w:val="26"/>
          <w:szCs w:val="26"/>
        </w:rPr>
        <w:t>C</w:t>
      </w:r>
      <w:r>
        <w:rPr>
          <w:rFonts w:ascii="Times New Roman" w:hAnsi="Times New Roman" w:cs="Times New Roman"/>
          <w:color w:val="auto"/>
          <w:sz w:val="26"/>
          <w:szCs w:val="26"/>
          <w:vertAlign w:val="subscript"/>
        </w:rPr>
        <w:t>4</w:t>
      </w:r>
      <w:r>
        <w:rPr>
          <w:rFonts w:ascii="Times New Roman" w:hAnsi="Times New Roman" w:cs="Times New Roman"/>
          <w:color w:val="auto"/>
          <w:sz w:val="26"/>
          <w:szCs w:val="26"/>
        </w:rPr>
        <w:t>H</w:t>
      </w:r>
      <w:r>
        <w:rPr>
          <w:rFonts w:ascii="Times New Roman" w:hAnsi="Times New Roman" w:cs="Times New Roman"/>
          <w:color w:val="auto"/>
          <w:sz w:val="26"/>
          <w:szCs w:val="26"/>
          <w:vertAlign w:val="subscript"/>
        </w:rPr>
        <w:t>10</w:t>
      </w:r>
      <w:r>
        <w:rPr>
          <w:rFonts w:ascii="Times New Roman" w:hAnsi="Times New Roman" w:cs="Times New Roman"/>
          <w:color w:val="auto"/>
          <w:sz w:val="26"/>
          <w:szCs w:val="26"/>
        </w:rPr>
        <w:t xml:space="preserve"> + </w:t>
      </w:r>
      <w:r>
        <w:rPr>
          <w:rFonts w:hint="default" w:ascii="Times New Roman" w:hAnsi="Times New Roman" w:cs="Times New Roman"/>
          <w:color w:val="auto"/>
          <w:sz w:val="26"/>
          <w:szCs w:val="26"/>
          <w:lang w:val="vi-VN"/>
        </w:rPr>
        <w:t>13</w:t>
      </w:r>
      <w:r>
        <w:rPr>
          <w:rFonts w:ascii="Times New Roman" w:hAnsi="Times New Roman" w:cs="Times New Roman"/>
          <w:color w:val="auto"/>
          <w:sz w:val="26"/>
          <w:szCs w:val="26"/>
        </w:rPr>
        <w:t>O</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 xml:space="preserve"> </w:t>
      </w:r>
      <w:r>
        <w:rPr>
          <w:color w:val="auto"/>
          <w:position w:val="-6"/>
        </w:rPr>
        <w:object>
          <v:shape id="_x0000_i1063" o:spt="75" type="#_x0000_t75" style="height:21.2pt;width:38.1pt;" o:ole="t" filled="f" o:preferrelative="t" stroked="f" coordsize="21600,21600">
            <v:path/>
            <v:fill on="f" focussize="0,0"/>
            <v:stroke on="f" joinstyle="miter"/>
            <v:imagedata r:id="rId42" o:title=""/>
            <o:lock v:ext="edit" aspectratio="t"/>
            <w10:wrap type="none"/>
            <w10:anchorlock/>
          </v:shape>
          <o:OLEObject Type="Embed" ProgID="Equation.DSMT4" ShapeID="_x0000_i1063" DrawAspect="Content" ObjectID="_1468075781" r:id="rId140">
            <o:LockedField>false</o:LockedField>
          </o:OLEObject>
        </w:object>
      </w:r>
      <w:r>
        <w:rPr>
          <w:rFonts w:ascii="Times New Roman" w:hAnsi="Times New Roman" w:cs="Times New Roman"/>
          <w:color w:val="auto"/>
          <w:sz w:val="26"/>
          <w:szCs w:val="26"/>
        </w:rPr>
        <w:t xml:space="preserve"> </w:t>
      </w:r>
      <w:r>
        <w:rPr>
          <w:rFonts w:hint="default" w:ascii="Times New Roman" w:hAnsi="Times New Roman" w:cs="Times New Roman"/>
          <w:color w:val="auto"/>
          <w:sz w:val="26"/>
          <w:szCs w:val="26"/>
          <w:lang w:val="vi-VN"/>
        </w:rPr>
        <w:t>8</w:t>
      </w:r>
      <w:r>
        <w:rPr>
          <w:rFonts w:ascii="Times New Roman" w:hAnsi="Times New Roman" w:cs="Times New Roman"/>
          <w:color w:val="auto"/>
          <w:sz w:val="26"/>
          <w:szCs w:val="26"/>
        </w:rPr>
        <w:t>CO</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 xml:space="preserve"> + </w:t>
      </w:r>
      <w:r>
        <w:rPr>
          <w:rFonts w:hint="default" w:ascii="Times New Roman" w:hAnsi="Times New Roman" w:cs="Times New Roman"/>
          <w:color w:val="auto"/>
          <w:sz w:val="26"/>
          <w:szCs w:val="26"/>
          <w:lang w:val="vi-VN"/>
        </w:rPr>
        <w:t>10</w:t>
      </w:r>
      <w:r>
        <w:rPr>
          <w:rFonts w:ascii="Times New Roman" w:hAnsi="Times New Roman" w:cs="Times New Roman"/>
          <w:color w:val="auto"/>
          <w:sz w:val="26"/>
          <w:szCs w:val="26"/>
        </w:rPr>
        <w:t>H</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O</w:t>
      </w:r>
    </w:p>
    <w:p w14:paraId="222C2323">
      <w:pPr>
        <w:pageBreakBefore w:val="0"/>
        <w:tabs>
          <w:tab w:val="left" w:pos="284"/>
          <w:tab w:val="left" w:pos="2552"/>
          <w:tab w:val="left" w:pos="5103"/>
          <w:tab w:val="left" w:pos="7655"/>
        </w:tabs>
        <w:kinsoku/>
        <w:wordWrap/>
        <w:overflowPunct/>
        <w:topLinePunct w:val="0"/>
        <w:bidi w:val="0"/>
        <w:spacing w:before="60" w:after="40" w:line="276" w:lineRule="auto"/>
        <w:jc w:val="center"/>
        <w:rPr>
          <w:rFonts w:hint="default" w:ascii="Times New Roman" w:hAnsi="Times New Roman" w:cs="Times New Roman"/>
          <w:color w:val="auto"/>
          <w:sz w:val="26"/>
          <w:szCs w:val="26"/>
        </w:rPr>
      </w:pPr>
      <w:r>
        <w:rPr>
          <w:rFonts w:hint="default" w:ascii="Times New Roman" w:hAnsi="Times New Roman" w:cs="Times New Roman"/>
          <w:color w:val="auto"/>
          <w:sz w:val="26"/>
          <w:szCs w:val="26"/>
        </w:rPr>
        <w:tab/>
      </w:r>
      <w:r>
        <w:rPr>
          <w:rFonts w:hint="default" w:ascii="Times New Roman" w:hAnsi="Times New Roman" w:cs="Times New Roman"/>
          <w:color w:val="auto"/>
          <w:sz w:val="26"/>
          <w:szCs w:val="26"/>
        </w:rPr>
        <w:tab/>
      </w:r>
    </w:p>
    <w:p w14:paraId="79D5DC2A">
      <w:pPr>
        <w:keepNext w:val="0"/>
        <w:keepLines w:val="0"/>
        <w:pageBreakBefore w:val="0"/>
        <w:numPr>
          <w:ilvl w:val="0"/>
          <w:numId w:val="0"/>
        </w:numPr>
        <w:kinsoku/>
        <w:wordWrap/>
        <w:overflowPunct/>
        <w:topLinePunct w:val="0"/>
        <w:autoSpaceDE/>
        <w:autoSpaceDN/>
        <w:bidi w:val="0"/>
        <w:adjustRightInd/>
        <w:snapToGrid/>
        <w:spacing w:before="60" w:after="40" w:line="276" w:lineRule="auto"/>
        <w:ind w:leftChars="0"/>
        <w:textAlignment w:val="auto"/>
        <w:rPr>
          <w:rFonts w:hint="default" w:ascii="Times New Roman" w:hAnsi="Times New Roman" w:cs="Times New Roman"/>
          <w:bCs/>
          <w:color w:val="auto"/>
          <w:sz w:val="28"/>
          <w:szCs w:val="28"/>
          <w:lang w:val="vi-VN"/>
        </w:rPr>
      </w:pPr>
      <w:r>
        <w:rPr>
          <w:rFonts w:hint="default" w:ascii="Times New Roman" w:hAnsi="Times New Roman" w:cs="Times New Roman"/>
          <w:color w:val="auto"/>
          <w:sz w:val="28"/>
          <w:szCs w:val="28"/>
          <w:lang w:val="vi-VN"/>
        </w:rPr>
        <w:t xml:space="preserve">Câu 2: </w:t>
      </w:r>
      <w:r>
        <w:rPr>
          <w:rFonts w:hint="default" w:ascii="Times New Roman" w:hAnsi="Times New Roman" w:cs="Times New Roman"/>
          <w:bCs/>
          <w:color w:val="auto"/>
          <w:sz w:val="28"/>
          <w:szCs w:val="28"/>
          <w:lang w:val="vi-VN"/>
        </w:rPr>
        <w:t>Do xăng, dầu là các loại nhiên liệu rất dễ bắt lửa và lây lan cháy nhanh nên người ta thường treo bảng cấm hút thuốc tại các trạm đổ xăng dầu.</w:t>
      </w:r>
    </w:p>
    <w:p w14:paraId="1B2489B5">
      <w:pPr>
        <w:pageBreakBefore w:val="0"/>
        <w:tabs>
          <w:tab w:val="left" w:pos="284"/>
          <w:tab w:val="left" w:pos="2552"/>
          <w:tab w:val="left" w:pos="5103"/>
          <w:tab w:val="left" w:pos="7655"/>
        </w:tabs>
        <w:kinsoku/>
        <w:wordWrap/>
        <w:overflowPunct/>
        <w:topLinePunct w:val="0"/>
        <w:bidi w:val="0"/>
        <w:spacing w:before="60" w:after="40" w:line="276" w:lineRule="auto"/>
        <w:jc w:val="left"/>
        <w:rPr>
          <w:rFonts w:ascii="Times New Roman" w:hAnsi="Times New Roman" w:cs="Times New Roman"/>
          <w:sz w:val="26"/>
          <w:szCs w:val="26"/>
        </w:rPr>
      </w:pPr>
      <w:r>
        <w:rPr>
          <w:rFonts w:hint="default" w:ascii="Times New Roman" w:hAnsi="Times New Roman" w:cs="Times New Roman"/>
          <w:sz w:val="28"/>
          <w:szCs w:val="28"/>
          <w:lang w:val="vi-VN"/>
        </w:rPr>
        <w:t xml:space="preserve">Câu 3:                                    </w:t>
      </w:r>
      <w:r>
        <w:rPr>
          <w:rFonts w:ascii="Times New Roman" w:hAnsi="Times New Roman" w:cs="Times New Roman"/>
          <w:sz w:val="26"/>
          <w:szCs w:val="26"/>
        </w:rPr>
        <w:t>CH</w:t>
      </w:r>
      <w:r>
        <w:rPr>
          <w:rFonts w:ascii="Times New Roman" w:hAnsi="Times New Roman" w:cs="Times New Roman"/>
          <w:sz w:val="26"/>
          <w:szCs w:val="26"/>
          <w:vertAlign w:val="subscript"/>
        </w:rPr>
        <w:t>4</w:t>
      </w:r>
      <w:r>
        <w:rPr>
          <w:rFonts w:ascii="Times New Roman" w:hAnsi="Times New Roman" w:cs="Times New Roman"/>
          <w:sz w:val="26"/>
          <w:szCs w:val="26"/>
        </w:rPr>
        <w:t xml:space="preserve"> + 2O</w:t>
      </w:r>
      <w:r>
        <w:rPr>
          <w:rFonts w:ascii="Times New Roman" w:hAnsi="Times New Roman" w:cs="Times New Roman"/>
          <w:sz w:val="26"/>
          <w:szCs w:val="26"/>
          <w:vertAlign w:val="subscript"/>
        </w:rPr>
        <w:t>2</w:t>
      </w:r>
      <w:r>
        <w:rPr>
          <w:rFonts w:ascii="Times New Roman" w:hAnsi="Times New Roman" w:cs="Times New Roman"/>
          <w:sz w:val="26"/>
          <w:szCs w:val="26"/>
        </w:rPr>
        <w:t xml:space="preserve"> </w:t>
      </w:r>
      <w:r>
        <w:rPr>
          <w:position w:val="-6"/>
        </w:rPr>
        <w:object>
          <v:shape id="_x0000_i1064" o:spt="75" type="#_x0000_t75" style="height:21.2pt;width:38.1pt;" o:ole="t" filled="f" o:preferrelative="t" stroked="f" coordsize="21600,21600">
            <v:path/>
            <v:fill on="f" focussize="0,0"/>
            <v:stroke on="f" joinstyle="miter"/>
            <v:imagedata r:id="rId42" o:title=""/>
            <o:lock v:ext="edit" aspectratio="t"/>
            <w10:wrap type="none"/>
            <w10:anchorlock/>
          </v:shape>
          <o:OLEObject Type="Embed" ProgID="Equation.DSMT4" ShapeID="_x0000_i1064" DrawAspect="Content" ObjectID="_1468075782" r:id="rId141">
            <o:LockedField>false</o:LockedField>
          </o:OLEObject>
        </w:object>
      </w:r>
      <w:r>
        <w:t xml:space="preserve"> </w:t>
      </w:r>
      <w:r>
        <w:rPr>
          <w:rFonts w:ascii="Times New Roman" w:hAnsi="Times New Roman" w:cs="Times New Roman"/>
          <w:sz w:val="26"/>
          <w:szCs w:val="26"/>
        </w:rPr>
        <w:t>CO</w:t>
      </w:r>
      <w:r>
        <w:rPr>
          <w:rFonts w:ascii="Times New Roman" w:hAnsi="Times New Roman" w:cs="Times New Roman"/>
          <w:sz w:val="26"/>
          <w:szCs w:val="26"/>
          <w:vertAlign w:val="subscript"/>
        </w:rPr>
        <w:t>2</w:t>
      </w:r>
      <w:r>
        <w:rPr>
          <w:rFonts w:ascii="Times New Roman" w:hAnsi="Times New Roman" w:cs="Times New Roman"/>
          <w:sz w:val="26"/>
          <w:szCs w:val="26"/>
        </w:rPr>
        <w:t xml:space="preserve"> + 2H</w:t>
      </w:r>
      <w:r>
        <w:rPr>
          <w:rFonts w:ascii="Times New Roman" w:hAnsi="Times New Roman" w:cs="Times New Roman"/>
          <w:sz w:val="26"/>
          <w:szCs w:val="26"/>
          <w:vertAlign w:val="subscript"/>
        </w:rPr>
        <w:t>2</w:t>
      </w:r>
      <w:r>
        <w:rPr>
          <w:rFonts w:ascii="Times New Roman" w:hAnsi="Times New Roman" w:cs="Times New Roman"/>
          <w:sz w:val="26"/>
          <w:szCs w:val="26"/>
        </w:rPr>
        <w:t>O</w:t>
      </w:r>
    </w:p>
    <w:p w14:paraId="0EA2950F">
      <w:pPr>
        <w:pageBreakBefore w:val="0"/>
        <w:tabs>
          <w:tab w:val="left" w:pos="284"/>
          <w:tab w:val="left" w:pos="2552"/>
          <w:tab w:val="left" w:pos="5103"/>
          <w:tab w:val="left" w:pos="7655"/>
        </w:tabs>
        <w:kinsoku/>
        <w:wordWrap/>
        <w:overflowPunct/>
        <w:topLinePunct w:val="0"/>
        <w:bidi w:val="0"/>
        <w:spacing w:before="60" w:after="40" w:line="276" w:lineRule="auto"/>
        <w:jc w:val="center"/>
        <w:rPr>
          <w:rFonts w:ascii="Times New Roman" w:hAnsi="Times New Roman" w:cs="Times New Roman"/>
          <w:sz w:val="26"/>
          <w:szCs w:val="26"/>
        </w:rPr>
      </w:pPr>
      <w:r>
        <w:rPr>
          <w:rFonts w:hint="default" w:ascii="Times New Roman" w:hAnsi="Times New Roman" w:cs="Times New Roman"/>
          <w:color w:val="auto"/>
          <w:sz w:val="26"/>
          <w:szCs w:val="26"/>
          <w:lang w:val="vi-VN"/>
        </w:rPr>
        <w:t>2</w:t>
      </w:r>
      <w:r>
        <w:rPr>
          <w:rFonts w:ascii="Times New Roman" w:hAnsi="Times New Roman" w:cs="Times New Roman"/>
          <w:color w:val="auto"/>
          <w:sz w:val="26"/>
          <w:szCs w:val="26"/>
        </w:rPr>
        <w:t>C</w:t>
      </w:r>
      <w:r>
        <w:rPr>
          <w:rFonts w:hint="default" w:ascii="Times New Roman" w:hAnsi="Times New Roman" w:cs="Times New Roman"/>
          <w:color w:val="auto"/>
          <w:sz w:val="26"/>
          <w:szCs w:val="26"/>
          <w:vertAlign w:val="subscript"/>
          <w:lang w:val="vi-VN"/>
        </w:rPr>
        <w:t>2</w:t>
      </w:r>
      <w:r>
        <w:rPr>
          <w:rFonts w:ascii="Times New Roman" w:hAnsi="Times New Roman" w:cs="Times New Roman"/>
          <w:color w:val="auto"/>
          <w:sz w:val="26"/>
          <w:szCs w:val="26"/>
        </w:rPr>
        <w:t>H</w:t>
      </w:r>
      <w:r>
        <w:rPr>
          <w:rFonts w:hint="default" w:ascii="Times New Roman" w:hAnsi="Times New Roman" w:cs="Times New Roman"/>
          <w:color w:val="auto"/>
          <w:sz w:val="26"/>
          <w:szCs w:val="26"/>
          <w:vertAlign w:val="subscript"/>
          <w:lang w:val="vi-VN"/>
        </w:rPr>
        <w:t>6</w:t>
      </w:r>
      <w:r>
        <w:rPr>
          <w:rFonts w:ascii="Times New Roman" w:hAnsi="Times New Roman" w:cs="Times New Roman"/>
          <w:color w:val="auto"/>
          <w:sz w:val="26"/>
          <w:szCs w:val="26"/>
        </w:rPr>
        <w:t xml:space="preserve"> + </w:t>
      </w:r>
      <w:r>
        <w:rPr>
          <w:rFonts w:hint="default" w:ascii="Times New Roman" w:hAnsi="Times New Roman" w:cs="Times New Roman"/>
          <w:color w:val="auto"/>
          <w:sz w:val="26"/>
          <w:szCs w:val="26"/>
          <w:lang w:val="vi-VN"/>
        </w:rPr>
        <w:t>7</w:t>
      </w:r>
      <w:r>
        <w:rPr>
          <w:rFonts w:ascii="Times New Roman" w:hAnsi="Times New Roman" w:cs="Times New Roman"/>
          <w:color w:val="auto"/>
          <w:sz w:val="26"/>
          <w:szCs w:val="26"/>
        </w:rPr>
        <w:t>O</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 xml:space="preserve"> </w:t>
      </w:r>
      <w:r>
        <w:rPr>
          <w:color w:val="auto"/>
          <w:position w:val="-6"/>
        </w:rPr>
        <w:object>
          <v:shape id="_x0000_i1065" o:spt="75" type="#_x0000_t75" style="height:21.2pt;width:38.1pt;" o:ole="t" filled="f" o:preferrelative="t" stroked="f" coordsize="21600,21600">
            <v:path/>
            <v:fill on="f" focussize="0,0"/>
            <v:stroke on="f" joinstyle="miter"/>
            <v:imagedata r:id="rId42" o:title=""/>
            <o:lock v:ext="edit" aspectratio="t"/>
            <w10:wrap type="none"/>
            <w10:anchorlock/>
          </v:shape>
          <o:OLEObject Type="Embed" ProgID="Equation.DSMT4" ShapeID="_x0000_i1065" DrawAspect="Content" ObjectID="_1468075783" r:id="rId142">
            <o:LockedField>false</o:LockedField>
          </o:OLEObject>
        </w:object>
      </w:r>
      <w:r>
        <w:rPr>
          <w:rFonts w:ascii="Times New Roman" w:hAnsi="Times New Roman" w:cs="Times New Roman"/>
          <w:color w:val="auto"/>
          <w:sz w:val="26"/>
          <w:szCs w:val="26"/>
        </w:rPr>
        <w:t xml:space="preserve"> </w:t>
      </w:r>
      <w:r>
        <w:rPr>
          <w:rFonts w:hint="default" w:ascii="Times New Roman" w:hAnsi="Times New Roman" w:cs="Times New Roman"/>
          <w:color w:val="auto"/>
          <w:sz w:val="26"/>
          <w:szCs w:val="26"/>
          <w:lang w:val="vi-VN"/>
        </w:rPr>
        <w:t>4</w:t>
      </w:r>
      <w:r>
        <w:rPr>
          <w:rFonts w:ascii="Times New Roman" w:hAnsi="Times New Roman" w:cs="Times New Roman"/>
          <w:color w:val="auto"/>
          <w:sz w:val="26"/>
          <w:szCs w:val="26"/>
        </w:rPr>
        <w:t>CO</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 xml:space="preserve"> + </w:t>
      </w:r>
      <w:r>
        <w:rPr>
          <w:rFonts w:hint="default" w:ascii="Times New Roman" w:hAnsi="Times New Roman" w:cs="Times New Roman"/>
          <w:color w:val="auto"/>
          <w:sz w:val="26"/>
          <w:szCs w:val="26"/>
          <w:lang w:val="vi-VN"/>
        </w:rPr>
        <w:t>6</w:t>
      </w:r>
      <w:r>
        <w:rPr>
          <w:rFonts w:ascii="Times New Roman" w:hAnsi="Times New Roman" w:cs="Times New Roman"/>
          <w:color w:val="auto"/>
          <w:sz w:val="26"/>
          <w:szCs w:val="26"/>
        </w:rPr>
        <w:t>H</w:t>
      </w:r>
      <w:r>
        <w:rPr>
          <w:rFonts w:ascii="Times New Roman" w:hAnsi="Times New Roman" w:cs="Times New Roman"/>
          <w:color w:val="auto"/>
          <w:sz w:val="26"/>
          <w:szCs w:val="26"/>
          <w:vertAlign w:val="subscript"/>
        </w:rPr>
        <w:t>2</w:t>
      </w:r>
      <w:r>
        <w:rPr>
          <w:rFonts w:ascii="Times New Roman" w:hAnsi="Times New Roman" w:cs="Times New Roman"/>
          <w:color w:val="auto"/>
          <w:sz w:val="26"/>
          <w:szCs w:val="26"/>
        </w:rPr>
        <w:t>O</w:t>
      </w:r>
    </w:p>
    <w:p w14:paraId="5612BBA6">
      <w:pPr>
        <w:pageBreakBefore w:val="0"/>
        <w:tabs>
          <w:tab w:val="left" w:pos="284"/>
          <w:tab w:val="left" w:pos="2552"/>
          <w:tab w:val="left" w:pos="5103"/>
          <w:tab w:val="left" w:pos="7655"/>
        </w:tabs>
        <w:kinsoku/>
        <w:wordWrap/>
        <w:overflowPunct/>
        <w:topLinePunct w:val="0"/>
        <w:bidi w:val="0"/>
        <w:spacing w:before="60" w:after="40" w:line="276" w:lineRule="auto"/>
        <w:jc w:val="center"/>
        <w:rPr>
          <w:rFonts w:hint="default" w:ascii="Times New Roman" w:hAnsi="Times New Roman"/>
          <w:bCs/>
          <w:sz w:val="28"/>
          <w:szCs w:val="28"/>
          <w:lang w:val="vi-VN"/>
        </w:rPr>
      </w:pPr>
      <w:r>
        <w:rPr>
          <w:rFonts w:ascii="Times New Roman" w:hAnsi="Times New Roman" w:cs="Times New Roman"/>
          <w:sz w:val="26"/>
          <w:szCs w:val="26"/>
        </w:rPr>
        <w:t>C</w:t>
      </w:r>
      <w:r>
        <w:rPr>
          <w:rFonts w:hint="default" w:ascii="Times New Roman" w:hAnsi="Times New Roman" w:cs="Times New Roman"/>
          <w:sz w:val="26"/>
          <w:szCs w:val="26"/>
          <w:vertAlign w:val="subscript"/>
          <w:lang w:val="vi-VN"/>
        </w:rPr>
        <w:t>n</w:t>
      </w:r>
      <w:r>
        <w:rPr>
          <w:rFonts w:ascii="Times New Roman" w:hAnsi="Times New Roman" w:cs="Times New Roman"/>
          <w:sz w:val="26"/>
          <w:szCs w:val="26"/>
        </w:rPr>
        <w:t>H</w:t>
      </w:r>
      <w:r>
        <w:rPr>
          <w:rFonts w:hint="default" w:ascii="Times New Roman" w:hAnsi="Times New Roman" w:cs="Times New Roman"/>
          <w:sz w:val="26"/>
          <w:szCs w:val="26"/>
          <w:vertAlign w:val="subscript"/>
          <w:lang w:val="vi-VN"/>
        </w:rPr>
        <w:t>2n+2</w:t>
      </w:r>
      <w:r>
        <w:rPr>
          <w:rFonts w:ascii="Times New Roman" w:hAnsi="Times New Roman" w:cs="Times New Roman"/>
          <w:sz w:val="26"/>
          <w:szCs w:val="26"/>
        </w:rPr>
        <w:t xml:space="preserve"> + </w:t>
      </w:r>
      <w:r>
        <w:rPr>
          <w:position w:val="-26"/>
        </w:rPr>
        <w:object>
          <v:shape id="_x0000_i1066" o:spt="75" type="#_x0000_t75" style="height:33.9pt;width:35.55pt;" o:ole="t" filled="f" o:preferrelative="t" stroked="f" coordsize="21600,21600">
            <v:path/>
            <v:fill on="f" focussize="0,0"/>
            <v:stroke on="f"/>
            <v:imagedata r:id="rId144" o:title=""/>
            <o:lock v:ext="edit" aspectratio="t"/>
            <w10:wrap type="none"/>
            <w10:anchorlock/>
          </v:shape>
          <o:OLEObject Type="Embed" ProgID="Equation.DSMT4" ShapeID="_x0000_i1066" DrawAspect="Content" ObjectID="_1468075784" r:id="rId143">
            <o:LockedField>false</o:LockedField>
          </o:OLEObject>
        </w:object>
      </w:r>
      <w:r>
        <w:rPr>
          <w:rFonts w:ascii="Times New Roman" w:hAnsi="Times New Roman" w:cs="Times New Roman"/>
          <w:sz w:val="26"/>
          <w:szCs w:val="26"/>
        </w:rPr>
        <w:t>O</w:t>
      </w:r>
      <w:r>
        <w:rPr>
          <w:rFonts w:ascii="Times New Roman" w:hAnsi="Times New Roman" w:cs="Times New Roman"/>
          <w:sz w:val="26"/>
          <w:szCs w:val="26"/>
          <w:vertAlign w:val="subscript"/>
        </w:rPr>
        <w:t>2</w:t>
      </w:r>
      <w:r>
        <w:rPr>
          <w:rFonts w:ascii="Times New Roman" w:hAnsi="Times New Roman" w:cs="Times New Roman"/>
          <w:sz w:val="26"/>
          <w:szCs w:val="26"/>
        </w:rPr>
        <w:t xml:space="preserve"> </w:t>
      </w:r>
      <w:r>
        <w:rPr>
          <w:position w:val="-6"/>
        </w:rPr>
        <w:object>
          <v:shape id="_x0000_i1067" o:spt="75" type="#_x0000_t75" style="height:21.2pt;width:38.1pt;" o:ole="t" filled="f" o:preferrelative="t" stroked="f" coordsize="21600,21600">
            <v:path/>
            <v:fill on="f" focussize="0,0"/>
            <v:stroke on="f" joinstyle="miter"/>
            <v:imagedata r:id="rId42" o:title=""/>
            <o:lock v:ext="edit" aspectratio="t"/>
            <w10:wrap type="none"/>
            <w10:anchorlock/>
          </v:shape>
          <o:OLEObject Type="Embed" ProgID="Equation.DSMT4" ShapeID="_x0000_i1067" DrawAspect="Content" ObjectID="_1468075785" r:id="rId145">
            <o:LockedField>false</o:LockedField>
          </o:OLEObject>
        </w:object>
      </w:r>
      <w:r>
        <w:rPr>
          <w:rFonts w:ascii="Times New Roman" w:hAnsi="Times New Roman" w:cs="Times New Roman"/>
          <w:sz w:val="26"/>
          <w:szCs w:val="26"/>
        </w:rPr>
        <w:t xml:space="preserve"> </w:t>
      </w:r>
      <w:r>
        <w:rPr>
          <w:rFonts w:hint="default" w:ascii="Times New Roman" w:hAnsi="Times New Roman" w:cs="Times New Roman"/>
          <w:sz w:val="26"/>
          <w:szCs w:val="26"/>
          <w:lang w:val="vi-VN"/>
        </w:rPr>
        <w:t>n</w:t>
      </w:r>
      <w:r>
        <w:rPr>
          <w:rFonts w:ascii="Times New Roman" w:hAnsi="Times New Roman" w:cs="Times New Roman"/>
          <w:sz w:val="26"/>
          <w:szCs w:val="26"/>
        </w:rPr>
        <w:t>CO</w:t>
      </w:r>
      <w:r>
        <w:rPr>
          <w:rFonts w:ascii="Times New Roman" w:hAnsi="Times New Roman" w:cs="Times New Roman"/>
          <w:sz w:val="26"/>
          <w:szCs w:val="26"/>
          <w:vertAlign w:val="subscript"/>
        </w:rPr>
        <w:t>2</w:t>
      </w:r>
      <w:r>
        <w:rPr>
          <w:rFonts w:ascii="Times New Roman" w:hAnsi="Times New Roman" w:cs="Times New Roman"/>
          <w:sz w:val="26"/>
          <w:szCs w:val="26"/>
        </w:rPr>
        <w:t xml:space="preserve"> + </w:t>
      </w:r>
      <w:r>
        <w:rPr>
          <w:rFonts w:hint="default" w:ascii="Times New Roman" w:hAnsi="Times New Roman" w:cs="Times New Roman"/>
          <w:sz w:val="26"/>
          <w:szCs w:val="26"/>
          <w:lang w:val="vi-VN"/>
        </w:rPr>
        <w:t>(n+1)</w:t>
      </w:r>
      <w:r>
        <w:rPr>
          <w:rFonts w:ascii="Times New Roman" w:hAnsi="Times New Roman" w:cs="Times New Roman"/>
          <w:sz w:val="26"/>
          <w:szCs w:val="26"/>
        </w:rPr>
        <w:t>H</w:t>
      </w:r>
      <w:r>
        <w:rPr>
          <w:rFonts w:ascii="Times New Roman" w:hAnsi="Times New Roman" w:cs="Times New Roman"/>
          <w:sz w:val="26"/>
          <w:szCs w:val="26"/>
          <w:vertAlign w:val="subscript"/>
        </w:rPr>
        <w:t>2</w:t>
      </w:r>
      <w:r>
        <w:rPr>
          <w:rFonts w:ascii="Times New Roman" w:hAnsi="Times New Roman" w:cs="Times New Roman"/>
          <w:sz w:val="26"/>
          <w:szCs w:val="26"/>
        </w:rPr>
        <w:t>O</w:t>
      </w:r>
      <w:r>
        <w:rPr>
          <w:rFonts w:hint="default" w:ascii="Times New Roman" w:hAnsi="Times New Roman" w:cs="Times New Roman"/>
          <w:sz w:val="26"/>
          <w:szCs w:val="26"/>
          <w:lang w:val="vi-VN"/>
        </w:rPr>
        <w:t xml:space="preserve"> </w:t>
      </w:r>
      <w:r>
        <w:rPr>
          <w:rFonts w:hint="default" w:ascii="Times New Roman" w:hAnsi="Times New Roman" w:cs="Times New Roman"/>
          <w:i/>
          <w:iCs/>
          <w:color w:val="auto"/>
          <w:sz w:val="26"/>
          <w:szCs w:val="26"/>
        </w:rPr>
        <w:t>Nhận thấy:</w:t>
      </w:r>
      <w:r>
        <w:rPr>
          <w:rFonts w:hint="default" w:ascii="Times New Roman" w:hAnsi="Times New Roman" w:cs="Times New Roman"/>
          <w:color w:val="auto"/>
          <w:sz w:val="26"/>
          <w:szCs w:val="26"/>
        </w:rPr>
        <w:t xml:space="preserve"> </w:t>
      </w:r>
      <w:r>
        <w:rPr>
          <w:rFonts w:hint="default" w:ascii="Times New Roman" w:hAnsi="Times New Roman" w:cs="Times New Roman"/>
          <w:color w:val="auto"/>
          <w:position w:val="-16"/>
        </w:rPr>
        <w:object>
          <v:shape id="_x0000_i1068" o:spt="75" type="#_x0000_t75" style="height:19.95pt;width:72pt;" o:ole="t" filled="f" o:preferrelative="t" stroked="f" coordsize="21600,21600">
            <v:path/>
            <v:fill on="f" focussize="0,0"/>
            <v:stroke on="f" joinstyle="miter"/>
            <v:imagedata r:id="rId147" o:title=""/>
            <o:lock v:ext="edit" aspectratio="t"/>
            <w10:wrap type="none"/>
            <w10:anchorlock/>
          </v:shape>
          <o:OLEObject Type="Embed" ProgID="Equation.DSMT4" ShapeID="_x0000_i1068" DrawAspect="Content" ObjectID="_1468075786" r:id="rId146">
            <o:LockedField>false</o:LockedField>
          </o:OLEObject>
        </w:object>
      </w:r>
    </w:p>
    <w:p w14:paraId="0A7ED4B3">
      <w:pPr>
        <w:keepNext w:val="0"/>
        <w:keepLines w:val="0"/>
        <w:pageBreakBefore w:val="0"/>
        <w:numPr>
          <w:ilvl w:val="0"/>
          <w:numId w:val="7"/>
        </w:numPr>
        <w:kinsoku/>
        <w:wordWrap/>
        <w:overflowPunct/>
        <w:topLinePunct w:val="0"/>
        <w:autoSpaceDE/>
        <w:autoSpaceDN/>
        <w:bidi w:val="0"/>
        <w:adjustRightInd/>
        <w:snapToGrid/>
        <w:spacing w:before="60" w:after="40" w:line="276" w:lineRule="auto"/>
        <w:ind w:left="0" w:leftChars="0" w:firstLine="0" w:firstLineChars="0"/>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Tổ chức thực hiện</w:t>
      </w:r>
    </w:p>
    <w:tbl>
      <w:tblPr>
        <w:tblStyle w:val="16"/>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78"/>
        <w:gridCol w:w="2939"/>
      </w:tblGrid>
      <w:tr w14:paraId="500F6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shd w:val="clear" w:color="auto" w:fill="FDEADA" w:themeFill="accent6" w:themeFillTint="32"/>
          </w:tcPr>
          <w:p w14:paraId="52D56748">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b/>
                <w:bCs/>
                <w:sz w:val="28"/>
                <w:szCs w:val="28"/>
              </w:rPr>
            </w:pPr>
            <w:r>
              <w:rPr>
                <w:rFonts w:ascii="Times New Roman" w:hAnsi="Times New Roman" w:cs="Times New Roman"/>
                <w:b/>
                <w:bCs/>
                <w:sz w:val="28"/>
                <w:szCs w:val="28"/>
              </w:rPr>
              <w:t>Hoạt động của giáo viên</w:t>
            </w:r>
          </w:p>
        </w:tc>
        <w:tc>
          <w:tcPr>
            <w:tcW w:w="3024" w:type="dxa"/>
            <w:shd w:val="clear" w:color="auto" w:fill="FDEADA" w:themeFill="accent6" w:themeFillTint="32"/>
          </w:tcPr>
          <w:p w14:paraId="08B0E981">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b/>
                <w:bCs/>
                <w:sz w:val="28"/>
                <w:szCs w:val="28"/>
              </w:rPr>
            </w:pPr>
            <w:r>
              <w:rPr>
                <w:rFonts w:ascii="Times New Roman" w:hAnsi="Times New Roman" w:cs="Times New Roman"/>
                <w:b/>
                <w:bCs/>
                <w:sz w:val="28"/>
                <w:szCs w:val="28"/>
              </w:rPr>
              <w:t>Hoạt động của học sinh</w:t>
            </w:r>
          </w:p>
        </w:tc>
      </w:tr>
      <w:tr w14:paraId="179E8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6F05DA66">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sz w:val="28"/>
                <w:szCs w:val="28"/>
                <w:lang w:val="vi-VN"/>
              </w:rPr>
            </w:pPr>
            <w:r>
              <w:rPr>
                <w:rFonts w:ascii="Times New Roman" w:hAnsi="Times New Roman" w:cs="Times New Roman"/>
                <w:i/>
                <w:sz w:val="28"/>
                <w:szCs w:val="28"/>
              </w:rPr>
              <w:t>Giao nhiệm vụ:</w:t>
            </w:r>
            <w:r>
              <w:rPr>
                <w:rFonts w:ascii="Times New Roman" w:hAnsi="Times New Roman" w:cs="Times New Roman"/>
                <w:sz w:val="28"/>
                <w:szCs w:val="28"/>
              </w:rPr>
              <w:t xml:space="preserve"> </w:t>
            </w:r>
            <w:r>
              <w:rPr>
                <w:rFonts w:hint="default" w:ascii="Times New Roman" w:hAnsi="Times New Roman" w:cs="Times New Roman"/>
                <w:sz w:val="28"/>
                <w:szCs w:val="28"/>
                <w:lang w:val="vi-VN"/>
              </w:rPr>
              <w:t xml:space="preserve"> chia lớp làm 4 nhóm</w:t>
            </w:r>
          </w:p>
          <w:p w14:paraId="0544142D">
            <w:pPr>
              <w:pageBreakBefore w:val="0"/>
              <w:kinsoku/>
              <w:wordWrap/>
              <w:overflowPunct/>
              <w:topLinePunct w:val="0"/>
              <w:bidi w:val="0"/>
              <w:spacing w:before="60" w:after="40" w:line="276" w:lineRule="auto"/>
              <w:ind w:right="242"/>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HS</w:t>
            </w:r>
            <w:r>
              <w:rPr>
                <w:rFonts w:hint="default" w:ascii="Times New Roman" w:hAnsi="Times New Roman" w:eastAsia="Times New Roman" w:cs="Times New Roman"/>
                <w:sz w:val="28"/>
                <w:szCs w:val="28"/>
              </w:rPr>
              <w:t xml:space="preserve"> </w:t>
            </w:r>
            <w:r>
              <w:rPr>
                <w:rFonts w:hint="default" w:ascii="Times New Roman" w:hAnsi="Times New Roman" w:cs="Times New Roman"/>
                <w:sz w:val="28"/>
                <w:szCs w:val="28"/>
                <w:lang w:val="en-US"/>
              </w:rPr>
              <w:t>xem mô hình</w:t>
            </w:r>
            <w:r>
              <w:rPr>
                <w:rFonts w:hint="default" w:ascii="Times New Roman" w:hAnsi="Times New Roman" w:cs="Times New Roman"/>
                <w:sz w:val="28"/>
                <w:szCs w:val="28"/>
                <w:lang w:val="vi-VN"/>
              </w:rPr>
              <w:t xml:space="preserve"> và video</w:t>
            </w:r>
            <w:r>
              <w:rPr>
                <w:rFonts w:hint="default" w:ascii="Times New Roman" w:hAnsi="Times New Roman" w:cs="Times New Roman"/>
                <w:sz w:val="28"/>
                <w:szCs w:val="28"/>
                <w:lang w:val="en-US"/>
              </w:rPr>
              <w:t xml:space="preserve"> thí nghiệm khí </w:t>
            </w:r>
            <w:r>
              <w:rPr>
                <w:rFonts w:hint="default" w:ascii="Times New Roman" w:hAnsi="Times New Roman" w:cs="Times New Roman"/>
                <w:sz w:val="28"/>
                <w:szCs w:val="28"/>
              </w:rPr>
              <w:t>butane</w:t>
            </w:r>
            <w:r>
              <w:rPr>
                <w:rFonts w:hint="default" w:ascii="Times New Roman" w:hAnsi="Times New Roman" w:cs="Times New Roman"/>
                <w:sz w:val="28"/>
                <w:szCs w:val="28"/>
                <w:lang w:val="en-US"/>
              </w:rPr>
              <w:t xml:space="preserve"> tác dụng với khí oxygen kết hợp nghiên cứu sách giáo khoa. HS </w:t>
            </w:r>
            <w:r>
              <w:rPr>
                <w:rFonts w:hint="default" w:ascii="Times New Roman" w:hAnsi="Times New Roman" w:eastAsia="Times New Roman" w:cs="Times New Roman"/>
                <w:sz w:val="28"/>
                <w:szCs w:val="28"/>
                <w:lang w:val="en-US"/>
              </w:rPr>
              <w:t>sử dụng app QuimicAr quét thẻ</w:t>
            </w:r>
            <w:r>
              <w:rPr>
                <w:rFonts w:hint="default" w:ascii="Times New Roman" w:hAnsi="Times New Roman" w:cs="Times New Roman"/>
                <w:sz w:val="28"/>
                <w:szCs w:val="28"/>
                <w:lang w:val="en-US"/>
              </w:rPr>
              <w:t>, nêu hiện tượng, viết phương trình hóa học</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từ đó</w:t>
            </w:r>
            <w:r>
              <w:rPr>
                <w:rFonts w:hint="default" w:ascii="Times New Roman" w:hAnsi="Times New Roman" w:cs="Times New Roman"/>
                <w:sz w:val="28"/>
                <w:szCs w:val="28"/>
              </w:rPr>
              <w:t xml:space="preserve"> rút ra được tính chất hoá học cơ bản của alkane.</w:t>
            </w:r>
          </w:p>
          <w:p w14:paraId="420B4E9B">
            <w:pPr>
              <w:pageBreakBefore w:val="0"/>
              <w:kinsoku/>
              <w:wordWrap/>
              <w:overflowPunct/>
              <w:topLinePunct w:val="0"/>
              <w:bidi w:val="0"/>
              <w:spacing w:before="60" w:after="40" w:line="276" w:lineRule="auto"/>
              <w:ind w:right="242"/>
              <w:jc w:val="center"/>
              <w:rPr>
                <w:rFonts w:hint="default" w:ascii="Times New Roman" w:hAnsi="Times New Roman" w:cs="Times New Roman"/>
                <w:sz w:val="28"/>
                <w:szCs w:val="28"/>
                <w:lang w:val="vi-VN"/>
              </w:rPr>
            </w:pPr>
            <w:r>
              <w:rPr>
                <w:rFonts w:ascii="Times New Roman" w:hAnsi="Times New Roman" w:cs="Times New Roman"/>
                <w:sz w:val="26"/>
                <w:szCs w:val="26"/>
              </w:rPr>
              <w:drawing>
                <wp:inline distT="0" distB="0" distL="0" distR="0">
                  <wp:extent cx="4516755" cy="2416175"/>
                  <wp:effectExtent l="0" t="0" r="4445" b="9525"/>
                  <wp:docPr id="14655624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562447" name="Picture 1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a:xfrm>
                            <a:off x="0" y="0"/>
                            <a:ext cx="4516755" cy="2416175"/>
                          </a:xfrm>
                          <a:prstGeom prst="rect">
                            <a:avLst/>
                          </a:prstGeom>
                          <a:noFill/>
                        </pic:spPr>
                      </pic:pic>
                    </a:graphicData>
                  </a:graphic>
                </wp:inline>
              </w:drawing>
            </w:r>
          </w:p>
        </w:tc>
        <w:tc>
          <w:tcPr>
            <w:tcW w:w="3024" w:type="dxa"/>
          </w:tcPr>
          <w:p w14:paraId="3781E728">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sz w:val="28"/>
                <w:szCs w:val="28"/>
              </w:rPr>
            </w:pPr>
            <w:r>
              <w:rPr>
                <w:rFonts w:ascii="Times New Roman" w:hAnsi="Times New Roman" w:cs="Times New Roman"/>
                <w:sz w:val="28"/>
                <w:szCs w:val="28"/>
              </w:rPr>
              <w:t>Giao nhiệm vụ</w:t>
            </w:r>
          </w:p>
        </w:tc>
      </w:tr>
      <w:tr w14:paraId="563A2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35048C1B">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sz w:val="28"/>
                <w:szCs w:val="28"/>
              </w:rPr>
            </w:pPr>
            <w:r>
              <w:rPr>
                <w:rFonts w:ascii="Times New Roman" w:hAnsi="Times New Roman" w:cs="Times New Roman"/>
                <w:i/>
                <w:sz w:val="28"/>
                <w:szCs w:val="28"/>
              </w:rPr>
              <w:t>Hướng dẫn thực hiện nhiệm v</w:t>
            </w:r>
            <w:r>
              <w:rPr>
                <w:rFonts w:hint="default" w:ascii="Times New Roman" w:hAnsi="Times New Roman" w:cs="Times New Roman"/>
                <w:i/>
                <w:sz w:val="28"/>
                <w:szCs w:val="28"/>
              </w:rPr>
              <w:t>ụ:</w:t>
            </w:r>
            <w:r>
              <w:rPr>
                <w:rFonts w:hint="default" w:ascii="Times New Roman" w:hAnsi="Times New Roman" w:cs="Times New Roman"/>
                <w:sz w:val="28"/>
                <w:szCs w:val="28"/>
              </w:rPr>
              <w:t xml:space="preserve"> </w:t>
            </w:r>
            <w:r>
              <w:rPr>
                <w:rFonts w:hint="default" w:ascii="Times New Roman" w:hAnsi="Times New Roman" w:eastAsia="Times New Roman" w:cs="Times New Roman"/>
                <w:color w:val="000000"/>
                <w:sz w:val="28"/>
                <w:szCs w:val="28"/>
                <w:lang w:val="en-US"/>
              </w:rPr>
              <w:t xml:space="preserve"> </w:t>
            </w:r>
            <w:r>
              <w:rPr>
                <w:rFonts w:hint="default" w:ascii="Times New Roman" w:hAnsi="Times New Roman" w:eastAsia="Times New Roman" w:cs="Times New Roman"/>
                <w:sz w:val="28"/>
                <w:szCs w:val="28"/>
              </w:rPr>
              <w:t>H</w:t>
            </w:r>
            <w:r>
              <w:rPr>
                <w:rFonts w:hint="default" w:ascii="Times New Roman" w:hAnsi="Times New Roman" w:eastAsia="Times New Roman" w:cs="Times New Roman"/>
                <w:sz w:val="28"/>
                <w:szCs w:val="28"/>
                <w:lang w:val="en-US"/>
              </w:rPr>
              <w:t xml:space="preserve">ọc sinh </w:t>
            </w:r>
            <w:r>
              <w:rPr>
                <w:rFonts w:hint="default" w:ascii="Times New Roman" w:hAnsi="Times New Roman" w:eastAsia="Times New Roman" w:cs="Times New Roman"/>
                <w:sz w:val="28"/>
                <w:szCs w:val="28"/>
                <w:lang w:val="vi-VN"/>
              </w:rPr>
              <w:t xml:space="preserve">mô hình, </w:t>
            </w:r>
            <w:r>
              <w:rPr>
                <w:rFonts w:hint="default" w:ascii="Times New Roman" w:hAnsi="Times New Roman" w:eastAsia="Times New Roman" w:cs="Times New Roman"/>
                <w:sz w:val="28"/>
                <w:szCs w:val="28"/>
                <w:lang w:val="en-US"/>
              </w:rPr>
              <w:t>video và tham khảo thêm sách giáo khoa</w:t>
            </w:r>
          </w:p>
        </w:tc>
        <w:tc>
          <w:tcPr>
            <w:tcW w:w="3024" w:type="dxa"/>
          </w:tcPr>
          <w:p w14:paraId="1B377B2E">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sz w:val="28"/>
                <w:szCs w:val="28"/>
              </w:rPr>
            </w:pPr>
            <w:r>
              <w:rPr>
                <w:rFonts w:ascii="Times New Roman" w:hAnsi="Times New Roman" w:cs="Times New Roman"/>
                <w:sz w:val="28"/>
                <w:szCs w:val="28"/>
              </w:rPr>
              <w:t>Thực hiện nhiệm vụ ở nhà</w:t>
            </w:r>
          </w:p>
        </w:tc>
      </w:tr>
      <w:tr w14:paraId="07A6D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2CC2C114">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sz w:val="28"/>
                <w:szCs w:val="28"/>
                <w:lang w:val="vi-VN"/>
              </w:rPr>
            </w:pPr>
            <w:r>
              <w:rPr>
                <w:rFonts w:ascii="Times New Roman" w:hAnsi="Times New Roman" w:cs="Times New Roman"/>
                <w:i/>
                <w:sz w:val="28"/>
                <w:szCs w:val="28"/>
              </w:rPr>
              <w:t xml:space="preserve">Báo cáo kết quả:  </w:t>
            </w:r>
            <w:r>
              <w:rPr>
                <w:rFonts w:hint="default" w:ascii="Times New Roman" w:hAnsi="Times New Roman" w:cs="Times New Roman"/>
                <w:sz w:val="28"/>
                <w:szCs w:val="28"/>
                <w:lang w:val="vi-VN"/>
              </w:rPr>
              <w:t>HS thuyết trình, nhóm khác nhận xét,</w:t>
            </w:r>
            <w:r>
              <w:rPr>
                <w:rFonts w:ascii="Times New Roman" w:hAnsi="Times New Roman" w:cs="Times New Roman"/>
                <w:sz w:val="28"/>
                <w:szCs w:val="28"/>
              </w:rPr>
              <w:t xml:space="preserve"> giáo viên</w:t>
            </w:r>
            <w:r>
              <w:rPr>
                <w:rFonts w:hint="default" w:ascii="Times New Roman" w:hAnsi="Times New Roman" w:cs="Times New Roman"/>
                <w:sz w:val="28"/>
                <w:szCs w:val="28"/>
                <w:lang w:val="vi-VN"/>
              </w:rPr>
              <w:t xml:space="preserve"> chốt nội dung kiến thức</w:t>
            </w:r>
          </w:p>
        </w:tc>
        <w:tc>
          <w:tcPr>
            <w:tcW w:w="3024" w:type="dxa"/>
          </w:tcPr>
          <w:p w14:paraId="11ED84D7">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sz w:val="28"/>
                <w:szCs w:val="28"/>
              </w:rPr>
            </w:pPr>
          </w:p>
        </w:tc>
      </w:tr>
      <w:tr w14:paraId="23993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42796638">
            <w:pPr>
              <w:keepNext w:val="0"/>
              <w:keepLines w:val="0"/>
              <w:pageBreakBefore w:val="0"/>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4611818A">
            <w:pPr>
              <w:pStyle w:val="28"/>
              <w:keepNext w:val="0"/>
              <w:keepLines w:val="0"/>
              <w:pageBreakBefore w:val="0"/>
              <w:widowControl w:val="0"/>
              <w:shd w:val="clear" w:color="auto" w:fill="auto"/>
              <w:kinsoku/>
              <w:wordWrap/>
              <w:overflowPunct/>
              <w:topLinePunct w:val="0"/>
              <w:bidi w:val="0"/>
              <w:spacing w:before="60" w:after="40" w:line="276" w:lineRule="auto"/>
              <w:ind w:right="0"/>
              <w:jc w:val="both"/>
              <w:rPr>
                <w:rFonts w:hint="default" w:ascii="Times New Roman" w:hAnsi="Times New Roman" w:cs="Times New Roman"/>
                <w:sz w:val="28"/>
                <w:szCs w:val="28"/>
              </w:rPr>
            </w:pPr>
            <w:r>
              <w:rPr>
                <w:rFonts w:hint="default" w:ascii="Times New Roman" w:hAnsi="Times New Roman" w:cs="Times New Roman"/>
                <w:color w:val="000000"/>
                <w:spacing w:val="0"/>
                <w:w w:val="100"/>
                <w:position w:val="0"/>
                <w:sz w:val="28"/>
                <w:szCs w:val="28"/>
                <w:lang w:val="vi-VN"/>
              </w:rPr>
              <w:t xml:space="preserve">- </w:t>
            </w:r>
            <w:r>
              <w:rPr>
                <w:rFonts w:hint="default" w:ascii="Times New Roman" w:hAnsi="Times New Roman" w:cs="Times New Roman"/>
                <w:color w:val="000000"/>
                <w:spacing w:val="0"/>
                <w:w w:val="100"/>
                <w:position w:val="0"/>
                <w:sz w:val="28"/>
                <w:szCs w:val="28"/>
              </w:rPr>
              <w:t>Khi đốt cháy alkane trong không khí thu được sản phẩm chủ yếu là khí carbon dioxide và hơi nước:</w:t>
            </w:r>
          </w:p>
          <w:p w14:paraId="58EC4548">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i/>
                <w:sz w:val="28"/>
                <w:szCs w:val="28"/>
              </w:rPr>
            </w:pPr>
            <w:r>
              <w:rPr>
                <w:rFonts w:hint="default" w:ascii="Times New Roman" w:hAnsi="Times New Roman" w:cs="Times New Roman"/>
                <w:i/>
                <w:sz w:val="28"/>
                <w:szCs w:val="28"/>
              </w:rPr>
              <w:t>Phương trình hoá học đốt cháy butane:</w:t>
            </w:r>
          </w:p>
          <w:p w14:paraId="2C6561EB">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i/>
                <w:sz w:val="28"/>
                <w:szCs w:val="28"/>
              </w:rPr>
            </w:pPr>
            <w:r>
              <w:rPr>
                <w:rFonts w:hint="default" w:ascii="Times New Roman" w:hAnsi="Times New Roman" w:cs="Times New Roman"/>
                <w:i/>
                <w:sz w:val="28"/>
                <w:szCs w:val="28"/>
              </w:rPr>
              <w:t>2C</w:t>
            </w:r>
            <w:r>
              <w:rPr>
                <w:rFonts w:hint="default" w:ascii="Times New Roman" w:hAnsi="Times New Roman" w:cs="Times New Roman"/>
                <w:i/>
                <w:sz w:val="28"/>
                <w:szCs w:val="28"/>
                <w:vertAlign w:val="subscript"/>
              </w:rPr>
              <w:t>4</w:t>
            </w:r>
            <w:r>
              <w:rPr>
                <w:rFonts w:hint="default" w:ascii="Times New Roman" w:hAnsi="Times New Roman" w:cs="Times New Roman"/>
                <w:i/>
                <w:sz w:val="28"/>
                <w:szCs w:val="28"/>
              </w:rPr>
              <w:t>H</w:t>
            </w:r>
            <w:r>
              <w:rPr>
                <w:rFonts w:hint="default" w:ascii="Times New Roman" w:hAnsi="Times New Roman" w:cs="Times New Roman"/>
                <w:i/>
                <w:sz w:val="28"/>
                <w:szCs w:val="28"/>
                <w:vertAlign w:val="subscript"/>
              </w:rPr>
              <w:t xml:space="preserve">10 </w:t>
            </w:r>
            <w:r>
              <w:rPr>
                <w:rFonts w:hint="default" w:ascii="Times New Roman" w:hAnsi="Times New Roman" w:cs="Times New Roman"/>
                <w:i/>
                <w:sz w:val="28"/>
                <w:szCs w:val="28"/>
              </w:rPr>
              <w:t>+ 13O</w:t>
            </w:r>
            <w:r>
              <w:rPr>
                <w:rFonts w:hint="default" w:ascii="Times New Roman" w:hAnsi="Times New Roman" w:cs="Times New Roman"/>
                <w:i/>
                <w:sz w:val="28"/>
                <w:szCs w:val="28"/>
                <w:vertAlign w:val="subscript"/>
              </w:rPr>
              <w:t>2</w:t>
            </w:r>
            <w:r>
              <w:rPr>
                <w:rFonts w:hint="default" w:ascii="Times New Roman" w:hAnsi="Times New Roman" w:cs="Times New Roman"/>
                <w:i/>
                <w:sz w:val="28"/>
                <w:szCs w:val="28"/>
              </w:rPr>
              <w:t xml:space="preserve"> → 8CO</w:t>
            </w:r>
            <w:r>
              <w:rPr>
                <w:rFonts w:hint="default" w:ascii="Times New Roman" w:hAnsi="Times New Roman" w:cs="Times New Roman"/>
                <w:i/>
                <w:sz w:val="28"/>
                <w:szCs w:val="28"/>
                <w:vertAlign w:val="subscript"/>
              </w:rPr>
              <w:t>2</w:t>
            </w:r>
            <w:r>
              <w:rPr>
                <w:rFonts w:hint="default" w:ascii="Times New Roman" w:hAnsi="Times New Roman" w:cs="Times New Roman"/>
                <w:i/>
                <w:sz w:val="28"/>
                <w:szCs w:val="28"/>
              </w:rPr>
              <w:t xml:space="preserve"> + 10H</w:t>
            </w:r>
            <w:r>
              <w:rPr>
                <w:rFonts w:hint="default" w:ascii="Times New Roman" w:hAnsi="Times New Roman" w:cs="Times New Roman"/>
                <w:i/>
                <w:sz w:val="28"/>
                <w:szCs w:val="28"/>
                <w:vertAlign w:val="subscript"/>
              </w:rPr>
              <w:t>2</w:t>
            </w:r>
            <w:r>
              <w:rPr>
                <w:rFonts w:hint="default" w:ascii="Times New Roman" w:hAnsi="Times New Roman" w:cs="Times New Roman"/>
                <w:i/>
                <w:sz w:val="28"/>
                <w:szCs w:val="28"/>
              </w:rPr>
              <w:t>O</w:t>
            </w:r>
          </w:p>
        </w:tc>
        <w:tc>
          <w:tcPr>
            <w:tcW w:w="3024" w:type="dxa"/>
          </w:tcPr>
          <w:p w14:paraId="60FFB293">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sz w:val="28"/>
                <w:szCs w:val="28"/>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710C7977">
      <w:pPr>
        <w:pStyle w:val="22"/>
        <w:pageBreakBefore w:val="0"/>
        <w:numPr>
          <w:ilvl w:val="0"/>
          <w:numId w:val="60"/>
        </w:numPr>
        <w:kinsoku/>
        <w:wordWrap/>
        <w:overflowPunct/>
        <w:topLinePunct w:val="0"/>
        <w:bidi w:val="0"/>
        <w:spacing w:before="60" w:after="40" w:line="276" w:lineRule="auto"/>
        <w:ind w:left="252" w:right="242"/>
        <w:rPr>
          <w:rFonts w:hint="default" w:ascii="Times New Roman" w:hAnsi="Times New Roman" w:cs="Times New Roman"/>
          <w:b/>
          <w:bCs w:val="0"/>
          <w:color w:val="0000FF"/>
          <w:spacing w:val="2"/>
          <w:position w:val="-2"/>
          <w:sz w:val="28"/>
          <w:szCs w:val="28"/>
          <w:lang w:val="nl-NL"/>
        </w:rPr>
      </w:pPr>
      <w:r>
        <w:rPr>
          <w:rStyle w:val="11"/>
          <w:rFonts w:hint="default" w:ascii="Times New Roman" w:hAnsi="Times New Roman" w:cs="Times New Roman"/>
          <w:b/>
          <w:bCs w:val="0"/>
          <w:i w:val="0"/>
          <w:iCs w:val="0"/>
          <w:color w:val="0000FF"/>
          <w:sz w:val="28"/>
          <w:szCs w:val="28"/>
          <w:lang w:val="en-US"/>
        </w:rPr>
        <w:t xml:space="preserve">Trạm </w:t>
      </w:r>
      <w:r>
        <w:rPr>
          <w:rStyle w:val="11"/>
          <w:rFonts w:hint="default" w:ascii="Times New Roman" w:hAnsi="Times New Roman" w:cs="Times New Roman"/>
          <w:b/>
          <w:bCs w:val="0"/>
          <w:i w:val="0"/>
          <w:iCs w:val="0"/>
          <w:color w:val="0000FF"/>
          <w:sz w:val="28"/>
          <w:szCs w:val="28"/>
          <w:lang w:val="vi-VN"/>
        </w:rPr>
        <w:t>4</w:t>
      </w:r>
      <w:r>
        <w:rPr>
          <w:rStyle w:val="11"/>
          <w:rFonts w:hint="default" w:ascii="Times New Roman" w:hAnsi="Times New Roman" w:cs="Times New Roman"/>
          <w:b/>
          <w:bCs w:val="0"/>
          <w:i w:val="0"/>
          <w:iCs w:val="0"/>
          <w:color w:val="0000FF"/>
          <w:sz w:val="28"/>
          <w:szCs w:val="28"/>
          <w:lang w:val="en-US"/>
        </w:rPr>
        <w:t>: Tôi là nhà khoa học</w:t>
      </w:r>
    </w:p>
    <w:p w14:paraId="74CEF9D1">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7030A0"/>
          <w:sz w:val="28"/>
          <w:szCs w:val="28"/>
          <w:lang w:val="vi-VN"/>
        </w:rPr>
      </w:pPr>
      <w:r>
        <w:rPr>
          <w:rFonts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2.3</w:t>
      </w:r>
      <w:r>
        <w:rPr>
          <w:rFonts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ứng dụng làm nhiên liệu của alkane</w:t>
      </w:r>
    </w:p>
    <w:p w14:paraId="1C3AD73D">
      <w:pPr>
        <w:pageBreakBefore w:val="0"/>
        <w:numPr>
          <w:ilvl w:val="0"/>
          <w:numId w:val="56"/>
        </w:numPr>
        <w:kinsoku/>
        <w:wordWrap/>
        <w:overflowPunct/>
        <w:topLinePunct w:val="0"/>
        <w:autoSpaceDE/>
        <w:autoSpaceDN/>
        <w:bidi w:val="0"/>
        <w:adjustRightInd/>
        <w:spacing w:before="60" w:after="40" w:line="276" w:lineRule="auto"/>
        <w:jc w:val="both"/>
        <w:textAlignment w:val="auto"/>
        <w:rPr>
          <w:rFonts w:hint="default" w:ascii="Times New Roman" w:hAnsi="Times New Roman"/>
          <w:sz w:val="28"/>
          <w:szCs w:val="28"/>
          <w:lang w:val="vi-VN"/>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7A0A6DE8">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pacing w:val="-2"/>
          <w:sz w:val="28"/>
          <w:szCs w:val="28"/>
        </w:rPr>
      </w:pPr>
      <w:r>
        <w:rPr>
          <w:rFonts w:hint="default" w:ascii="Times New Roman" w:hAnsi="Times New Roman" w:cs="Times New Roman"/>
          <w:sz w:val="28"/>
          <w:szCs w:val="28"/>
        </w:rPr>
        <w:t>Trình</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bày</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ứng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dụng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làm</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nhiên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liệu</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alkane</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thực</w:t>
      </w:r>
      <w:r>
        <w:rPr>
          <w:rFonts w:hint="default" w:ascii="Times New Roman" w:hAnsi="Times New Roman" w:cs="Times New Roman"/>
          <w:spacing w:val="-2"/>
          <w:sz w:val="28"/>
          <w:szCs w:val="28"/>
        </w:rPr>
        <w:t xml:space="preserve"> tiễn.</w:t>
      </w:r>
    </w:p>
    <w:p w14:paraId="28344DD6">
      <w:pPr>
        <w:pStyle w:val="20"/>
        <w:keepNext w:val="0"/>
        <w:keepLines w:val="0"/>
        <w:pageBreakBefore w:val="0"/>
        <w:numPr>
          <w:ilvl w:val="0"/>
          <w:numId w:val="56"/>
        </w:numPr>
        <w:shd w:val="clear" w:color="auto" w:fill="auto"/>
        <w:kinsoku/>
        <w:wordWrap/>
        <w:overflowPunct/>
        <w:topLinePunct w:val="0"/>
        <w:autoSpaceDE/>
        <w:autoSpaceDN/>
        <w:bidi w:val="0"/>
        <w:adjustRightInd/>
        <w:snapToGrid/>
        <w:spacing w:before="60" w:after="40" w:line="276" w:lineRule="auto"/>
        <w:ind w:left="0" w:leftChars="0" w:firstLine="0" w:firstLineChars="0"/>
        <w:textAlignment w:val="auto"/>
        <w:rPr>
          <w:rFonts w:hint="default" w:ascii="Times New Roman" w:hAnsi="Times New Roman" w:cs="Times New Roman"/>
          <w:b w:val="0"/>
          <w:color w:val="000000"/>
          <w:sz w:val="28"/>
          <w:szCs w:val="28"/>
          <w:shd w:val="clear" w:color="auto" w:fill="FFFFFF"/>
          <w:lang w:val="vi-VN"/>
        </w:rPr>
      </w:pPr>
      <w:r>
        <w:rPr>
          <w:rFonts w:ascii="Times New Roman" w:hAnsi="Times New Roman" w:cs="Times New Roman"/>
          <w:color w:val="C00000"/>
          <w:sz w:val="28"/>
          <w:szCs w:val="28"/>
        </w:rPr>
        <w:t>Nội dung:</w:t>
      </w:r>
      <w:r>
        <w:rPr>
          <w:rFonts w:ascii="Times New Roman" w:hAnsi="Times New Roman" w:cs="Times New Roman"/>
          <w:sz w:val="28"/>
          <w:szCs w:val="28"/>
        </w:rPr>
        <w:t xml:space="preserve"> </w:t>
      </w:r>
    </w:p>
    <w:p w14:paraId="35288C08">
      <w:pPr>
        <w:pStyle w:val="20"/>
        <w:keepNext w:val="0"/>
        <w:keepLines w:val="0"/>
        <w:pageBreakBefore w:val="0"/>
        <w:numPr>
          <w:ilvl w:val="0"/>
          <w:numId w:val="0"/>
        </w:numPr>
        <w:shd w:val="clear" w:color="auto" w:fill="auto"/>
        <w:kinsoku/>
        <w:wordWrap/>
        <w:overflowPunct/>
        <w:topLinePunct w:val="0"/>
        <w:autoSpaceDE/>
        <w:autoSpaceDN/>
        <w:bidi w:val="0"/>
        <w:adjustRightInd/>
        <w:snapToGrid/>
        <w:spacing w:before="60" w:after="40" w:line="276" w:lineRule="auto"/>
        <w:ind w:left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sz w:val="28"/>
          <w:szCs w:val="28"/>
          <w:lang w:val="vi-VN"/>
        </w:rPr>
        <w:t xml:space="preserve">- </w:t>
      </w:r>
      <w:r>
        <w:rPr>
          <w:rFonts w:ascii="Times New Roman" w:hAnsi="Times New Roman" w:cs="Times New Roman"/>
          <w:b w:val="0"/>
          <w:color w:val="000000"/>
          <w:sz w:val="28"/>
          <w:szCs w:val="28"/>
          <w:shd w:val="clear" w:color="auto" w:fill="FFFFFF"/>
        </w:rPr>
        <w:t xml:space="preserve">Tổ chức cho </w:t>
      </w:r>
      <w:r>
        <w:rPr>
          <w:rFonts w:hint="default" w:ascii="Times New Roman" w:hAnsi="Times New Roman" w:cs="Times New Roman"/>
          <w:b w:val="0"/>
          <w:color w:val="000000"/>
          <w:sz w:val="28"/>
          <w:szCs w:val="28"/>
          <w:shd w:val="clear" w:color="auto" w:fill="FFFFFF"/>
          <w:lang w:val="vi-VN"/>
        </w:rPr>
        <w:t>học sinh thảo luận nhóm</w:t>
      </w:r>
      <w:r>
        <w:rPr>
          <w:rFonts w:ascii="Times New Roman" w:hAnsi="Times New Roman" w:cs="Times New Roman"/>
          <w:b w:val="0"/>
          <w:color w:val="000000"/>
          <w:sz w:val="28"/>
          <w:szCs w:val="28"/>
          <w:shd w:val="clear" w:color="auto" w:fill="FFFFFF"/>
        </w:rPr>
        <w:t>.</w:t>
      </w:r>
      <w:r>
        <w:rPr>
          <w:rFonts w:hint="default" w:ascii="Times New Roman" w:hAnsi="Times New Roman" w:cs="Times New Roman"/>
          <w:b w:val="0"/>
          <w:color w:val="000000"/>
          <w:sz w:val="28"/>
          <w:szCs w:val="28"/>
          <w:shd w:val="clear" w:color="auto" w:fill="FFFFFF"/>
          <w:lang w:val="vi-VN"/>
        </w:rPr>
        <w:t xml:space="preserve"> </w:t>
      </w:r>
    </w:p>
    <w:p w14:paraId="285776D4">
      <w:pPr>
        <w:pStyle w:val="22"/>
        <w:keepNext w:val="0"/>
        <w:keepLines w:val="0"/>
        <w:pageBreakBefore w:val="0"/>
        <w:tabs>
          <w:tab w:val="left" w:pos="2694"/>
        </w:tabs>
        <w:kinsoku/>
        <w:wordWrap/>
        <w:overflowPunct/>
        <w:topLinePunct w:val="0"/>
        <w:autoSpaceDE/>
        <w:autoSpaceDN/>
        <w:bidi w:val="0"/>
        <w:adjustRightInd/>
        <w:snapToGrid/>
        <w:spacing w:before="60" w:after="4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Thử thách 1: Đọc thông tin bảng 23.2 nêu ứng dụng làm nhiên liệu của alkane</w:t>
      </w:r>
    </w:p>
    <w:p w14:paraId="687F8A34">
      <w:pPr>
        <w:pStyle w:val="28"/>
        <w:keepNext w:val="0"/>
        <w:keepLines w:val="0"/>
        <w:pageBreakBefore w:val="0"/>
        <w:widowControl w:val="0"/>
        <w:numPr>
          <w:ilvl w:val="0"/>
          <w:numId w:val="0"/>
        </w:numPr>
        <w:shd w:val="clear" w:color="auto" w:fill="auto"/>
        <w:tabs>
          <w:tab w:val="left" w:pos="312"/>
        </w:tabs>
        <w:kinsoku/>
        <w:wordWrap/>
        <w:overflowPunct/>
        <w:topLinePunct w:val="0"/>
        <w:autoSpaceDE/>
        <w:autoSpaceDN/>
        <w:bidi w:val="0"/>
        <w:adjustRightInd/>
        <w:snapToGrid/>
        <w:spacing w:before="60" w:after="40" w:line="276" w:lineRule="auto"/>
        <w:ind w:leftChars="0" w:right="0" w:rightChars="0"/>
        <w:jc w:val="left"/>
      </w:pPr>
      <w:r>
        <w:rPr>
          <w:rFonts w:hint="default" w:ascii="Times New Roman" w:hAnsi="Times New Roman" w:cs="Times New Roman"/>
          <w:color w:val="000000" w:themeColor="text1"/>
          <w:sz w:val="28"/>
          <w:szCs w:val="28"/>
          <w:lang w:val="vi-VN"/>
          <w14:textFill>
            <w14:solidFill>
              <w14:schemeClr w14:val="tx1"/>
            </w14:solidFill>
          </w14:textFill>
        </w:rPr>
        <w:t>+ Thử thách 2: Yêu cầu học sinh hoàn thành bài tập sgk/tr110</w:t>
      </w:r>
      <w:r>
        <w:rPr>
          <w:rFonts w:hint="default" w:ascii="Times New Roman" w:hAnsi="Times New Roman" w:cs="Times New Roman"/>
          <w:sz w:val="28"/>
          <w:szCs w:val="28"/>
          <w:lang w:val="vi-VN"/>
        </w:rPr>
        <w:t xml:space="preserve">. </w:t>
      </w:r>
      <w:r>
        <w:rPr>
          <w:rFonts w:hint="default" w:ascii="Times New Roman" w:hAnsi="Times New Roman" w:cs="Times New Roman"/>
          <w:b w:val="0"/>
          <w:color w:val="000000"/>
          <w:sz w:val="28"/>
          <w:szCs w:val="28"/>
          <w:shd w:val="clear" w:color="auto" w:fill="FFFFFF"/>
          <w:lang w:val="vi-VN"/>
        </w:rPr>
        <w:t xml:space="preserve">Trả lời các câu hỏi giáo viên đặt ra.: </w:t>
      </w:r>
    </w:p>
    <w:p w14:paraId="682C1269">
      <w:pPr>
        <w:pStyle w:val="28"/>
        <w:keepNext w:val="0"/>
        <w:keepLines w:val="0"/>
        <w:pageBreakBefore w:val="0"/>
        <w:widowControl w:val="0"/>
        <w:numPr>
          <w:ilvl w:val="0"/>
          <w:numId w:val="0"/>
        </w:numPr>
        <w:shd w:val="clear" w:color="auto" w:fill="auto"/>
        <w:tabs>
          <w:tab w:val="left" w:pos="312"/>
        </w:tabs>
        <w:kinsoku/>
        <w:wordWrap/>
        <w:overflowPunct/>
        <w:topLinePunct w:val="0"/>
        <w:autoSpaceDE/>
        <w:autoSpaceDN/>
        <w:bidi w:val="0"/>
        <w:adjustRightInd/>
        <w:snapToGrid/>
        <w:spacing w:before="60" w:after="40" w:line="276" w:lineRule="auto"/>
        <w:ind w:leftChars="0" w:right="0" w:rightChars="0"/>
        <w:jc w:val="left"/>
        <w:rPr>
          <w:rFonts w:hint="default" w:ascii="Times New Roman" w:hAnsi="Times New Roman" w:cs="Times New Roman"/>
          <w:b w:val="0"/>
          <w:color w:val="000000"/>
          <w:sz w:val="28"/>
          <w:szCs w:val="28"/>
          <w:shd w:val="clear" w:color="auto" w:fill="FFFFFF"/>
          <w:lang w:val="vi-VN"/>
        </w:rPr>
      </w:pPr>
      <w:r>
        <w:rPr>
          <w:color w:val="000000"/>
          <w:spacing w:val="0"/>
          <w:w w:val="100"/>
          <w:position w:val="0"/>
          <w:sz w:val="28"/>
          <w:szCs w:val="28"/>
        </w:rPr>
        <w:t>Bảng dưới đây cho biết nhiệt lượng toả ra khi đốt cháy hoàn toàn 1 moi alkane</w:t>
      </w:r>
    </w:p>
    <w:tbl>
      <w:tblPr>
        <w:tblStyle w:val="8"/>
        <w:tblW w:w="0" w:type="auto"/>
        <w:jc w:val="center"/>
        <w:tblLayout w:type="fixed"/>
        <w:tblCellMar>
          <w:top w:w="0" w:type="dxa"/>
          <w:left w:w="10" w:type="dxa"/>
          <w:bottom w:w="0" w:type="dxa"/>
          <w:right w:w="10" w:type="dxa"/>
        </w:tblCellMar>
      </w:tblPr>
      <w:tblGrid>
        <w:gridCol w:w="2261"/>
        <w:gridCol w:w="1625"/>
        <w:gridCol w:w="2789"/>
        <w:gridCol w:w="2680"/>
      </w:tblGrid>
      <w:tr w14:paraId="73526200">
        <w:tblPrEx>
          <w:tblCellMar>
            <w:top w:w="0" w:type="dxa"/>
            <w:left w:w="10" w:type="dxa"/>
            <w:bottom w:w="0" w:type="dxa"/>
            <w:right w:w="10" w:type="dxa"/>
          </w:tblCellMar>
        </w:tblPrEx>
        <w:trPr>
          <w:trHeight w:val="789" w:hRule="exact"/>
          <w:tblHeader/>
          <w:jc w:val="center"/>
        </w:trPr>
        <w:tc>
          <w:tcPr>
            <w:tcBorders>
              <w:top w:val="single" w:color="auto" w:sz="4" w:space="0"/>
              <w:left w:val="single" w:color="auto" w:sz="4" w:space="0"/>
            </w:tcBorders>
            <w:shd w:val="clear" w:color="auto" w:fill="DAE2C2"/>
            <w:vAlign w:val="center"/>
          </w:tcPr>
          <w:p w14:paraId="0DE6ECF0">
            <w:pPr>
              <w:pStyle w:val="30"/>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center"/>
              <w:rPr>
                <w:sz w:val="28"/>
                <w:szCs w:val="28"/>
              </w:rPr>
            </w:pPr>
            <w:r>
              <w:rPr>
                <w:b/>
                <w:bCs/>
                <w:color w:val="000000"/>
                <w:spacing w:val="0"/>
                <w:w w:val="100"/>
                <w:position w:val="0"/>
                <w:sz w:val="28"/>
                <w:szCs w:val="28"/>
              </w:rPr>
              <w:t>Alkane</w:t>
            </w:r>
          </w:p>
        </w:tc>
        <w:tc>
          <w:tcPr>
            <w:tcW w:w="1625" w:type="dxa"/>
            <w:tcBorders>
              <w:top w:val="single" w:color="auto" w:sz="4" w:space="0"/>
              <w:left w:val="single" w:color="auto" w:sz="4" w:space="0"/>
            </w:tcBorders>
            <w:shd w:val="clear" w:color="auto" w:fill="DAE2C2"/>
            <w:vAlign w:val="bottom"/>
          </w:tcPr>
          <w:p w14:paraId="13EFEA8A">
            <w:pPr>
              <w:pStyle w:val="30"/>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center"/>
              <w:rPr>
                <w:sz w:val="28"/>
                <w:szCs w:val="28"/>
              </w:rPr>
            </w:pPr>
            <w:r>
              <w:rPr>
                <w:b/>
                <w:bCs/>
                <w:color w:val="000000"/>
                <w:spacing w:val="0"/>
                <w:w w:val="100"/>
                <w:position w:val="0"/>
                <w:sz w:val="28"/>
                <w:szCs w:val="28"/>
              </w:rPr>
              <w:t>Công thức phân tử</w:t>
            </w:r>
          </w:p>
        </w:tc>
        <w:tc>
          <w:tcPr>
            <w:tcW w:w="2789" w:type="dxa"/>
            <w:tcBorders>
              <w:top w:val="single" w:color="auto" w:sz="4" w:space="0"/>
              <w:left w:val="single" w:color="auto" w:sz="4" w:space="0"/>
            </w:tcBorders>
            <w:shd w:val="clear" w:color="auto" w:fill="DAE2C2"/>
            <w:vAlign w:val="bottom"/>
          </w:tcPr>
          <w:p w14:paraId="45F7E738">
            <w:pPr>
              <w:pStyle w:val="30"/>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center"/>
              <w:rPr>
                <w:sz w:val="28"/>
                <w:szCs w:val="28"/>
              </w:rPr>
            </w:pPr>
            <w:r>
              <w:rPr>
                <w:b/>
                <w:bCs/>
                <w:color w:val="000000"/>
                <w:spacing w:val="0"/>
                <w:w w:val="100"/>
                <w:position w:val="0"/>
                <w:sz w:val="28"/>
                <w:szCs w:val="28"/>
              </w:rPr>
              <w:t>Khối lượng mol phân tử (gam/mol)</w:t>
            </w:r>
          </w:p>
        </w:tc>
        <w:tc>
          <w:tcPr>
            <w:tcW w:w="2680" w:type="dxa"/>
            <w:tcBorders>
              <w:top w:val="single" w:color="auto" w:sz="4" w:space="0"/>
              <w:left w:val="single" w:color="auto" w:sz="4" w:space="0"/>
              <w:right w:val="single" w:color="auto" w:sz="4" w:space="0"/>
            </w:tcBorders>
            <w:shd w:val="clear" w:color="auto" w:fill="DAE2C2"/>
            <w:vAlign w:val="center"/>
          </w:tcPr>
          <w:p w14:paraId="17DFA887">
            <w:pPr>
              <w:pStyle w:val="30"/>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center"/>
              <w:rPr>
                <w:sz w:val="28"/>
                <w:szCs w:val="28"/>
              </w:rPr>
            </w:pPr>
            <w:r>
              <w:rPr>
                <w:b/>
                <w:bCs/>
                <w:color w:val="000000"/>
                <w:spacing w:val="0"/>
                <w:w w:val="100"/>
                <w:position w:val="0"/>
                <w:sz w:val="28"/>
                <w:szCs w:val="28"/>
              </w:rPr>
              <w:t>Nhiệt lượng (kj/mol)</w:t>
            </w:r>
          </w:p>
        </w:tc>
      </w:tr>
      <w:tr w14:paraId="08EEA1E5">
        <w:tblPrEx>
          <w:tblCellMar>
            <w:top w:w="0" w:type="dxa"/>
            <w:left w:w="10" w:type="dxa"/>
            <w:bottom w:w="0" w:type="dxa"/>
            <w:right w:w="10" w:type="dxa"/>
          </w:tblCellMar>
        </w:tblPrEx>
        <w:trPr>
          <w:trHeight w:val="550" w:hRule="exact"/>
          <w:jc w:val="center"/>
        </w:trPr>
        <w:tc>
          <w:tcPr>
            <w:tcBorders>
              <w:top w:val="single" w:color="auto" w:sz="4" w:space="0"/>
              <w:left w:val="single" w:color="auto" w:sz="4" w:space="0"/>
            </w:tcBorders>
            <w:shd w:val="clear" w:color="auto" w:fill="DAE2C2"/>
            <w:vAlign w:val="bottom"/>
          </w:tcPr>
          <w:p w14:paraId="4B511C0F">
            <w:pPr>
              <w:pStyle w:val="30"/>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center"/>
              <w:rPr>
                <w:sz w:val="28"/>
                <w:szCs w:val="28"/>
              </w:rPr>
            </w:pPr>
            <w:r>
              <w:rPr>
                <w:color w:val="000000"/>
                <w:spacing w:val="0"/>
                <w:w w:val="100"/>
                <w:position w:val="0"/>
                <w:sz w:val="28"/>
                <w:szCs w:val="28"/>
              </w:rPr>
              <w:t>Methane</w:t>
            </w:r>
          </w:p>
        </w:tc>
        <w:tc>
          <w:tcPr>
            <w:tcW w:w="1625" w:type="dxa"/>
            <w:tcBorders>
              <w:top w:val="single" w:color="auto" w:sz="4" w:space="0"/>
              <w:left w:val="single" w:color="auto" w:sz="4" w:space="0"/>
            </w:tcBorders>
            <w:shd w:val="clear" w:color="auto" w:fill="FFFFFF"/>
            <w:vAlign w:val="bottom"/>
          </w:tcPr>
          <w:p w14:paraId="6242B9AA">
            <w:pPr>
              <w:pStyle w:val="30"/>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center"/>
              <w:rPr>
                <w:sz w:val="32"/>
                <w:szCs w:val="32"/>
              </w:rPr>
            </w:pPr>
            <w:r>
              <w:rPr>
                <w:smallCaps/>
                <w:color w:val="000000"/>
                <w:spacing w:val="0"/>
                <w:w w:val="100"/>
                <w:position w:val="0"/>
                <w:sz w:val="32"/>
                <w:szCs w:val="32"/>
              </w:rPr>
              <w:t>ch</w:t>
            </w:r>
            <w:r>
              <w:rPr>
                <w:smallCaps/>
                <w:color w:val="000000"/>
                <w:spacing w:val="0"/>
                <w:w w:val="100"/>
                <w:position w:val="0"/>
                <w:sz w:val="32"/>
                <w:szCs w:val="32"/>
                <w:vertAlign w:val="subscript"/>
              </w:rPr>
              <w:t>4</w:t>
            </w:r>
          </w:p>
        </w:tc>
        <w:tc>
          <w:tcPr>
            <w:tcW w:w="2789" w:type="dxa"/>
            <w:tcBorders>
              <w:top w:val="single" w:color="auto" w:sz="4" w:space="0"/>
              <w:left w:val="single" w:color="auto" w:sz="4" w:space="0"/>
            </w:tcBorders>
            <w:shd w:val="clear" w:color="auto" w:fill="FFFFFF"/>
            <w:vAlign w:val="bottom"/>
          </w:tcPr>
          <w:p w14:paraId="2664EA5C">
            <w:pPr>
              <w:pStyle w:val="30"/>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center"/>
              <w:rPr>
                <w:sz w:val="28"/>
                <w:szCs w:val="28"/>
              </w:rPr>
            </w:pPr>
            <w:r>
              <w:rPr>
                <w:color w:val="000000"/>
                <w:spacing w:val="0"/>
                <w:w w:val="100"/>
                <w:position w:val="0"/>
                <w:sz w:val="28"/>
                <w:szCs w:val="28"/>
              </w:rPr>
              <w:t>16</w:t>
            </w:r>
          </w:p>
        </w:tc>
        <w:tc>
          <w:tcPr>
            <w:tcW w:w="2680" w:type="dxa"/>
            <w:tcBorders>
              <w:top w:val="single" w:color="auto" w:sz="4" w:space="0"/>
              <w:left w:val="single" w:color="auto" w:sz="4" w:space="0"/>
              <w:right w:val="single" w:color="auto" w:sz="4" w:space="0"/>
            </w:tcBorders>
            <w:shd w:val="clear" w:color="auto" w:fill="FFFFFF"/>
            <w:vAlign w:val="bottom"/>
          </w:tcPr>
          <w:p w14:paraId="53EEDCEE">
            <w:pPr>
              <w:pStyle w:val="30"/>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center"/>
              <w:rPr>
                <w:sz w:val="28"/>
                <w:szCs w:val="28"/>
              </w:rPr>
            </w:pPr>
            <w:r>
              <w:rPr>
                <w:color w:val="000000"/>
                <w:spacing w:val="0"/>
                <w:w w:val="100"/>
                <w:position w:val="0"/>
                <w:sz w:val="28"/>
                <w:szCs w:val="28"/>
              </w:rPr>
              <w:t>891</w:t>
            </w:r>
          </w:p>
        </w:tc>
      </w:tr>
      <w:tr w14:paraId="5D994E25">
        <w:tblPrEx>
          <w:tblCellMar>
            <w:top w:w="0" w:type="dxa"/>
            <w:left w:w="10" w:type="dxa"/>
            <w:bottom w:w="0" w:type="dxa"/>
            <w:right w:w="10" w:type="dxa"/>
          </w:tblCellMar>
        </w:tblPrEx>
        <w:trPr>
          <w:trHeight w:val="545" w:hRule="exact"/>
          <w:jc w:val="center"/>
        </w:trPr>
        <w:tc>
          <w:tcPr>
            <w:tcBorders>
              <w:top w:val="single" w:color="auto" w:sz="4" w:space="0"/>
              <w:left w:val="single" w:color="auto" w:sz="4" w:space="0"/>
            </w:tcBorders>
            <w:shd w:val="clear" w:color="auto" w:fill="DAE2C2"/>
            <w:vAlign w:val="bottom"/>
          </w:tcPr>
          <w:p w14:paraId="1822709B">
            <w:pPr>
              <w:pStyle w:val="30"/>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center"/>
              <w:rPr>
                <w:sz w:val="28"/>
                <w:szCs w:val="28"/>
              </w:rPr>
            </w:pPr>
            <w:r>
              <w:rPr>
                <w:color w:val="000000"/>
                <w:spacing w:val="0"/>
                <w:w w:val="100"/>
                <w:position w:val="0"/>
                <w:sz w:val="28"/>
                <w:szCs w:val="28"/>
              </w:rPr>
              <w:t>Ethane</w:t>
            </w:r>
          </w:p>
        </w:tc>
        <w:tc>
          <w:tcPr>
            <w:tcW w:w="1625" w:type="dxa"/>
            <w:tcBorders>
              <w:top w:val="single" w:color="auto" w:sz="4" w:space="0"/>
              <w:left w:val="single" w:color="auto" w:sz="4" w:space="0"/>
            </w:tcBorders>
            <w:shd w:val="clear" w:color="auto" w:fill="FFFFFF"/>
            <w:vAlign w:val="bottom"/>
          </w:tcPr>
          <w:p w14:paraId="40ACE6A7">
            <w:pPr>
              <w:pStyle w:val="30"/>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center"/>
              <w:rPr>
                <w:sz w:val="32"/>
                <w:szCs w:val="32"/>
              </w:rPr>
            </w:pPr>
            <w:r>
              <w:rPr>
                <w:smallCaps/>
                <w:color w:val="000000"/>
                <w:spacing w:val="0"/>
                <w:w w:val="100"/>
                <w:position w:val="0"/>
                <w:sz w:val="32"/>
                <w:szCs w:val="32"/>
              </w:rPr>
              <w:t>c</w:t>
            </w:r>
            <w:r>
              <w:rPr>
                <w:smallCaps/>
                <w:color w:val="000000"/>
                <w:spacing w:val="0"/>
                <w:w w:val="100"/>
                <w:position w:val="0"/>
                <w:sz w:val="32"/>
                <w:szCs w:val="32"/>
                <w:vertAlign w:val="subscript"/>
              </w:rPr>
              <w:t>2</w:t>
            </w:r>
            <w:r>
              <w:rPr>
                <w:smallCaps/>
                <w:color w:val="000000"/>
                <w:spacing w:val="0"/>
                <w:w w:val="100"/>
                <w:position w:val="0"/>
                <w:sz w:val="32"/>
                <w:szCs w:val="32"/>
              </w:rPr>
              <w:t>h</w:t>
            </w:r>
            <w:r>
              <w:rPr>
                <w:smallCaps/>
                <w:color w:val="000000"/>
                <w:spacing w:val="0"/>
                <w:w w:val="100"/>
                <w:position w:val="0"/>
                <w:sz w:val="32"/>
                <w:szCs w:val="32"/>
                <w:vertAlign w:val="subscript"/>
              </w:rPr>
              <w:t>6</w:t>
            </w:r>
          </w:p>
        </w:tc>
        <w:tc>
          <w:tcPr>
            <w:tcW w:w="2789" w:type="dxa"/>
            <w:tcBorders>
              <w:top w:val="single" w:color="auto" w:sz="4" w:space="0"/>
              <w:left w:val="single" w:color="auto" w:sz="4" w:space="0"/>
            </w:tcBorders>
            <w:shd w:val="clear" w:color="auto" w:fill="FFFFFF"/>
            <w:vAlign w:val="bottom"/>
          </w:tcPr>
          <w:p w14:paraId="33414781">
            <w:pPr>
              <w:pStyle w:val="30"/>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center"/>
              <w:rPr>
                <w:sz w:val="28"/>
                <w:szCs w:val="28"/>
              </w:rPr>
            </w:pPr>
            <w:r>
              <w:rPr>
                <w:color w:val="000000"/>
                <w:spacing w:val="0"/>
                <w:w w:val="100"/>
                <w:position w:val="0"/>
                <w:sz w:val="28"/>
                <w:szCs w:val="28"/>
              </w:rPr>
              <w:t>30</w:t>
            </w:r>
          </w:p>
        </w:tc>
        <w:tc>
          <w:tcPr>
            <w:tcW w:w="2680" w:type="dxa"/>
            <w:tcBorders>
              <w:top w:val="single" w:color="auto" w:sz="4" w:space="0"/>
              <w:left w:val="single" w:color="auto" w:sz="4" w:space="0"/>
              <w:right w:val="single" w:color="auto" w:sz="4" w:space="0"/>
            </w:tcBorders>
            <w:shd w:val="clear" w:color="auto" w:fill="FFFFFF"/>
            <w:vAlign w:val="bottom"/>
          </w:tcPr>
          <w:p w14:paraId="24D520AF">
            <w:pPr>
              <w:pStyle w:val="30"/>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center"/>
              <w:rPr>
                <w:sz w:val="28"/>
                <w:szCs w:val="28"/>
              </w:rPr>
            </w:pPr>
            <w:r>
              <w:rPr>
                <w:color w:val="000000"/>
                <w:spacing w:val="0"/>
                <w:w w:val="100"/>
                <w:position w:val="0"/>
                <w:sz w:val="28"/>
                <w:szCs w:val="28"/>
              </w:rPr>
              <w:t>1 561</w:t>
            </w:r>
          </w:p>
        </w:tc>
      </w:tr>
      <w:tr w14:paraId="3AB402EF">
        <w:tblPrEx>
          <w:tblCellMar>
            <w:top w:w="0" w:type="dxa"/>
            <w:left w:w="10" w:type="dxa"/>
            <w:bottom w:w="0" w:type="dxa"/>
            <w:right w:w="10" w:type="dxa"/>
          </w:tblCellMar>
        </w:tblPrEx>
        <w:trPr>
          <w:trHeight w:val="510" w:hRule="exact"/>
          <w:jc w:val="center"/>
        </w:trPr>
        <w:tc>
          <w:tcPr>
            <w:tcBorders>
              <w:top w:val="single" w:color="auto" w:sz="4" w:space="0"/>
              <w:left w:val="single" w:color="auto" w:sz="4" w:space="0"/>
            </w:tcBorders>
            <w:shd w:val="clear" w:color="auto" w:fill="DAE2C2"/>
            <w:vAlign w:val="bottom"/>
          </w:tcPr>
          <w:p w14:paraId="31782945">
            <w:pPr>
              <w:pStyle w:val="30"/>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center"/>
              <w:rPr>
                <w:sz w:val="28"/>
                <w:szCs w:val="28"/>
              </w:rPr>
            </w:pPr>
            <w:r>
              <w:rPr>
                <w:color w:val="000000"/>
                <w:spacing w:val="0"/>
                <w:w w:val="100"/>
                <w:position w:val="0"/>
                <w:sz w:val="28"/>
                <w:szCs w:val="28"/>
              </w:rPr>
              <w:t>Propane</w:t>
            </w:r>
          </w:p>
        </w:tc>
        <w:tc>
          <w:tcPr>
            <w:tcW w:w="1625" w:type="dxa"/>
            <w:tcBorders>
              <w:top w:val="single" w:color="auto" w:sz="4" w:space="0"/>
              <w:left w:val="single" w:color="auto" w:sz="4" w:space="0"/>
            </w:tcBorders>
            <w:shd w:val="clear" w:color="auto" w:fill="FFFFFF"/>
            <w:vAlign w:val="bottom"/>
          </w:tcPr>
          <w:p w14:paraId="0A518A4D">
            <w:pPr>
              <w:pStyle w:val="30"/>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center"/>
              <w:rPr>
                <w:sz w:val="32"/>
                <w:szCs w:val="32"/>
              </w:rPr>
            </w:pPr>
            <w:r>
              <w:rPr>
                <w:smallCaps/>
                <w:color w:val="000000"/>
                <w:spacing w:val="0"/>
                <w:w w:val="100"/>
                <w:position w:val="0"/>
                <w:sz w:val="32"/>
                <w:szCs w:val="32"/>
              </w:rPr>
              <w:t>c</w:t>
            </w:r>
            <w:r>
              <w:rPr>
                <w:smallCaps/>
                <w:color w:val="000000"/>
                <w:spacing w:val="0"/>
                <w:w w:val="100"/>
                <w:position w:val="0"/>
                <w:sz w:val="32"/>
                <w:szCs w:val="32"/>
                <w:vertAlign w:val="subscript"/>
              </w:rPr>
              <w:t>3</w:t>
            </w:r>
            <w:r>
              <w:rPr>
                <w:smallCaps/>
                <w:color w:val="000000"/>
                <w:spacing w:val="0"/>
                <w:w w:val="100"/>
                <w:position w:val="0"/>
                <w:sz w:val="32"/>
                <w:szCs w:val="32"/>
              </w:rPr>
              <w:t>h</w:t>
            </w:r>
            <w:r>
              <w:rPr>
                <w:smallCaps/>
                <w:color w:val="000000"/>
                <w:spacing w:val="0"/>
                <w:w w:val="100"/>
                <w:position w:val="0"/>
                <w:sz w:val="32"/>
                <w:szCs w:val="32"/>
                <w:vertAlign w:val="subscript"/>
              </w:rPr>
              <w:t>8</w:t>
            </w:r>
          </w:p>
        </w:tc>
        <w:tc>
          <w:tcPr>
            <w:tcW w:w="2789" w:type="dxa"/>
            <w:tcBorders>
              <w:top w:val="single" w:color="auto" w:sz="4" w:space="0"/>
              <w:left w:val="single" w:color="auto" w:sz="4" w:space="0"/>
            </w:tcBorders>
            <w:shd w:val="clear" w:color="auto" w:fill="FFFFFF"/>
            <w:vAlign w:val="bottom"/>
          </w:tcPr>
          <w:p w14:paraId="57652147">
            <w:pPr>
              <w:pStyle w:val="30"/>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center"/>
              <w:rPr>
                <w:sz w:val="28"/>
                <w:szCs w:val="28"/>
              </w:rPr>
            </w:pPr>
            <w:r>
              <w:rPr>
                <w:color w:val="000000"/>
                <w:spacing w:val="0"/>
                <w:w w:val="100"/>
                <w:position w:val="0"/>
                <w:sz w:val="28"/>
                <w:szCs w:val="28"/>
              </w:rPr>
              <w:t>44</w:t>
            </w:r>
          </w:p>
        </w:tc>
        <w:tc>
          <w:tcPr>
            <w:tcW w:w="2680" w:type="dxa"/>
            <w:tcBorders>
              <w:top w:val="single" w:color="auto" w:sz="4" w:space="0"/>
              <w:left w:val="single" w:color="auto" w:sz="4" w:space="0"/>
              <w:right w:val="single" w:color="auto" w:sz="4" w:space="0"/>
            </w:tcBorders>
            <w:shd w:val="clear" w:color="auto" w:fill="FFFFFF"/>
            <w:vAlign w:val="bottom"/>
          </w:tcPr>
          <w:p w14:paraId="3961455B">
            <w:pPr>
              <w:pStyle w:val="30"/>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center"/>
              <w:rPr>
                <w:sz w:val="28"/>
                <w:szCs w:val="28"/>
              </w:rPr>
            </w:pPr>
            <w:r>
              <w:rPr>
                <w:color w:val="000000"/>
                <w:spacing w:val="0"/>
                <w:w w:val="100"/>
                <w:position w:val="0"/>
                <w:sz w:val="28"/>
                <w:szCs w:val="28"/>
              </w:rPr>
              <w:t>2 220</w:t>
            </w:r>
          </w:p>
        </w:tc>
      </w:tr>
      <w:tr w14:paraId="157D7F9B">
        <w:tblPrEx>
          <w:tblCellMar>
            <w:top w:w="0" w:type="dxa"/>
            <w:left w:w="10" w:type="dxa"/>
            <w:bottom w:w="0" w:type="dxa"/>
            <w:right w:w="10" w:type="dxa"/>
          </w:tblCellMar>
        </w:tblPrEx>
        <w:trPr>
          <w:trHeight w:val="495" w:hRule="exact"/>
          <w:jc w:val="center"/>
        </w:trPr>
        <w:tc>
          <w:tcPr>
            <w:tcBorders>
              <w:top w:val="single" w:color="auto" w:sz="4" w:space="0"/>
              <w:left w:val="single" w:color="auto" w:sz="4" w:space="0"/>
              <w:bottom w:val="single" w:color="auto" w:sz="4" w:space="0"/>
            </w:tcBorders>
            <w:shd w:val="clear" w:color="auto" w:fill="DAE2C2"/>
            <w:vAlign w:val="bottom"/>
          </w:tcPr>
          <w:p w14:paraId="5F2FC903">
            <w:pPr>
              <w:pStyle w:val="30"/>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center"/>
              <w:rPr>
                <w:sz w:val="28"/>
                <w:szCs w:val="28"/>
              </w:rPr>
            </w:pPr>
            <w:r>
              <w:rPr>
                <w:color w:val="000000"/>
                <w:spacing w:val="0"/>
                <w:w w:val="100"/>
                <w:position w:val="0"/>
                <w:sz w:val="28"/>
                <w:szCs w:val="28"/>
              </w:rPr>
              <w:t>Butane</w:t>
            </w:r>
          </w:p>
        </w:tc>
        <w:tc>
          <w:tcPr>
            <w:tcW w:w="1625" w:type="dxa"/>
            <w:tcBorders>
              <w:top w:val="single" w:color="auto" w:sz="4" w:space="0"/>
              <w:left w:val="single" w:color="auto" w:sz="4" w:space="0"/>
              <w:bottom w:val="single" w:color="auto" w:sz="4" w:space="0"/>
            </w:tcBorders>
            <w:shd w:val="clear" w:color="auto" w:fill="FFFFFF"/>
            <w:vAlign w:val="bottom"/>
          </w:tcPr>
          <w:p w14:paraId="710EE907">
            <w:pPr>
              <w:pStyle w:val="30"/>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center"/>
              <w:rPr>
                <w:sz w:val="28"/>
                <w:szCs w:val="28"/>
              </w:rPr>
            </w:pPr>
            <w:r>
              <w:rPr>
                <w:smallCaps/>
                <w:color w:val="000000"/>
                <w:spacing w:val="0"/>
                <w:w w:val="100"/>
                <w:position w:val="0"/>
                <w:sz w:val="28"/>
                <w:szCs w:val="28"/>
              </w:rPr>
              <w:t>C</w:t>
            </w:r>
            <w:r>
              <w:rPr>
                <w:smallCaps/>
                <w:color w:val="000000"/>
                <w:spacing w:val="0"/>
                <w:w w:val="100"/>
                <w:position w:val="0"/>
                <w:sz w:val="28"/>
                <w:szCs w:val="28"/>
                <w:vertAlign w:val="subscript"/>
              </w:rPr>
              <w:t>4</w:t>
            </w:r>
            <w:r>
              <w:rPr>
                <w:smallCaps/>
                <w:color w:val="000000"/>
                <w:spacing w:val="0"/>
                <w:w w:val="100"/>
                <w:position w:val="0"/>
                <w:sz w:val="28"/>
                <w:szCs w:val="28"/>
              </w:rPr>
              <w:t>H</w:t>
            </w:r>
            <w:r>
              <w:rPr>
                <w:smallCaps/>
                <w:color w:val="000000"/>
                <w:spacing w:val="0"/>
                <w:w w:val="100"/>
                <w:position w:val="0"/>
                <w:sz w:val="28"/>
                <w:szCs w:val="28"/>
                <w:vertAlign w:val="subscript"/>
              </w:rPr>
              <w:t>1o</w:t>
            </w:r>
          </w:p>
        </w:tc>
        <w:tc>
          <w:tcPr>
            <w:tcW w:w="2789" w:type="dxa"/>
            <w:tcBorders>
              <w:top w:val="single" w:color="auto" w:sz="4" w:space="0"/>
              <w:left w:val="single" w:color="auto" w:sz="4" w:space="0"/>
              <w:bottom w:val="single" w:color="auto" w:sz="4" w:space="0"/>
            </w:tcBorders>
            <w:shd w:val="clear" w:color="auto" w:fill="FFFFFF"/>
            <w:vAlign w:val="bottom"/>
          </w:tcPr>
          <w:p w14:paraId="7BB05A37">
            <w:pPr>
              <w:pStyle w:val="30"/>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center"/>
              <w:rPr>
                <w:sz w:val="28"/>
                <w:szCs w:val="28"/>
              </w:rPr>
            </w:pPr>
            <w:r>
              <w:rPr>
                <w:color w:val="000000"/>
                <w:spacing w:val="0"/>
                <w:w w:val="100"/>
                <w:position w:val="0"/>
                <w:sz w:val="28"/>
                <w:szCs w:val="28"/>
              </w:rPr>
              <w:t>58</w:t>
            </w:r>
          </w:p>
        </w:tc>
        <w:tc>
          <w:tcPr>
            <w:tcW w:w="2680" w:type="dxa"/>
            <w:tcBorders>
              <w:top w:val="single" w:color="auto" w:sz="4" w:space="0"/>
              <w:left w:val="single" w:color="auto" w:sz="4" w:space="0"/>
              <w:bottom w:val="single" w:color="auto" w:sz="4" w:space="0"/>
              <w:right w:val="single" w:color="auto" w:sz="4" w:space="0"/>
            </w:tcBorders>
            <w:shd w:val="clear" w:color="auto" w:fill="FFFFFF"/>
            <w:vAlign w:val="bottom"/>
          </w:tcPr>
          <w:p w14:paraId="51C90891">
            <w:pPr>
              <w:pStyle w:val="30"/>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center"/>
              <w:rPr>
                <w:sz w:val="28"/>
                <w:szCs w:val="28"/>
              </w:rPr>
            </w:pPr>
            <w:r>
              <w:rPr>
                <w:color w:val="000000"/>
                <w:spacing w:val="0"/>
                <w:w w:val="100"/>
                <w:position w:val="0"/>
                <w:sz w:val="28"/>
                <w:szCs w:val="28"/>
              </w:rPr>
              <w:t>2 878</w:t>
            </w:r>
          </w:p>
        </w:tc>
      </w:tr>
    </w:tbl>
    <w:p w14:paraId="0FBB5160">
      <w:pPr>
        <w:pStyle w:val="28"/>
        <w:keepNext w:val="0"/>
        <w:keepLines w:val="0"/>
        <w:pageBreakBefore w:val="0"/>
        <w:widowControl w:val="0"/>
        <w:numPr>
          <w:ilvl w:val="0"/>
          <w:numId w:val="64"/>
        </w:numPr>
        <w:shd w:val="clear" w:color="auto" w:fill="auto"/>
        <w:tabs>
          <w:tab w:val="left" w:pos="302"/>
        </w:tabs>
        <w:kinsoku/>
        <w:wordWrap/>
        <w:overflowPunct/>
        <w:topLinePunct w:val="0"/>
        <w:autoSpaceDE/>
        <w:autoSpaceDN/>
        <w:bidi w:val="0"/>
        <w:adjustRightInd/>
        <w:snapToGrid/>
        <w:spacing w:before="60" w:after="40" w:line="276" w:lineRule="auto"/>
        <w:ind w:left="0" w:right="0" w:firstLine="0"/>
        <w:jc w:val="left"/>
        <w:rPr>
          <w:sz w:val="28"/>
          <w:szCs w:val="28"/>
        </w:rPr>
      </w:pPr>
      <w:bookmarkStart w:id="9" w:name="bookmark1285"/>
      <w:bookmarkEnd w:id="9"/>
      <w:r>
        <w:rPr>
          <w:color w:val="000000"/>
          <w:spacing w:val="0"/>
          <w:w w:val="100"/>
          <w:position w:val="0"/>
          <w:sz w:val="28"/>
          <w:szCs w:val="28"/>
        </w:rPr>
        <w:t>Tính nhiệt lượng toả ra khi đốt cháy hoàn toàn 1 gam mỗi alkane trong bảng trên.</w:t>
      </w:r>
    </w:p>
    <w:p w14:paraId="21BEA348">
      <w:pPr>
        <w:pStyle w:val="28"/>
        <w:keepNext w:val="0"/>
        <w:keepLines w:val="0"/>
        <w:pageBreakBefore w:val="0"/>
        <w:widowControl w:val="0"/>
        <w:numPr>
          <w:ilvl w:val="0"/>
          <w:numId w:val="64"/>
        </w:numPr>
        <w:shd w:val="clear" w:color="auto" w:fill="auto"/>
        <w:tabs>
          <w:tab w:val="left" w:pos="307"/>
        </w:tabs>
        <w:kinsoku/>
        <w:wordWrap/>
        <w:overflowPunct/>
        <w:topLinePunct w:val="0"/>
        <w:autoSpaceDE/>
        <w:autoSpaceDN/>
        <w:bidi w:val="0"/>
        <w:adjustRightInd/>
        <w:snapToGrid/>
        <w:spacing w:before="60" w:after="40" w:line="276" w:lineRule="auto"/>
        <w:ind w:left="0" w:right="0" w:firstLine="0"/>
        <w:jc w:val="left"/>
        <w:rPr>
          <w:sz w:val="28"/>
          <w:szCs w:val="28"/>
        </w:rPr>
      </w:pPr>
      <w:bookmarkStart w:id="10" w:name="bookmark1286"/>
      <w:bookmarkEnd w:id="10"/>
      <w:r>
        <w:rPr>
          <w:color w:val="000000"/>
          <w:spacing w:val="0"/>
          <w:w w:val="100"/>
          <w:position w:val="0"/>
          <w:sz w:val="28"/>
          <w:szCs w:val="28"/>
        </w:rPr>
        <w:t>Đốt cháy 1 gam alkane nào trong số các alkane ở trên sẽ toả ra nhiều nhiệt lượng nhất?</w:t>
      </w:r>
    </w:p>
    <w:p w14:paraId="788F4858">
      <w:pPr>
        <w:keepNext w:val="0"/>
        <w:keepLines w:val="0"/>
        <w:pageBreakBefore w:val="0"/>
        <w:numPr>
          <w:ilvl w:val="0"/>
          <w:numId w:val="56"/>
        </w:numPr>
        <w:kinsoku/>
        <w:wordWrap/>
        <w:overflowPunct/>
        <w:topLinePunct w:val="0"/>
        <w:autoSpaceDE/>
        <w:autoSpaceDN/>
        <w:bidi w:val="0"/>
        <w:adjustRightInd/>
        <w:snapToGrid/>
        <w:spacing w:before="60" w:after="40" w:line="276" w:lineRule="auto"/>
        <w:ind w:left="0" w:leftChars="0" w:firstLine="0" w:firstLineChars="0"/>
        <w:textAlignment w:val="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Sản phẩm:</w:t>
      </w:r>
      <w:r>
        <w:rPr>
          <w:rFonts w:ascii="Times New Roman" w:hAnsi="Times New Roman" w:cs="Times New Roman"/>
          <w:bCs/>
          <w:sz w:val="28"/>
          <w:szCs w:val="28"/>
          <w:lang w:val="en-US"/>
        </w:rPr>
        <w:t xml:space="preserve"> </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88"/>
        <w:gridCol w:w="3400"/>
        <w:gridCol w:w="3445"/>
      </w:tblGrid>
      <w:tr w14:paraId="666C4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88" w:type="dxa"/>
            <w:shd w:val="clear" w:color="auto" w:fill="DBEEF3" w:themeFill="accent5" w:themeFillTint="32"/>
          </w:tcPr>
          <w:p w14:paraId="1709E2C3">
            <w:pPr>
              <w:pStyle w:val="22"/>
              <w:keepNext w:val="0"/>
              <w:keepLines w:val="0"/>
              <w:pageBreakBefore w:val="0"/>
              <w:tabs>
                <w:tab w:val="left" w:pos="2694"/>
              </w:tabs>
              <w:kinsoku/>
              <w:wordWrap/>
              <w:overflowPunct/>
              <w:topLinePunct w:val="0"/>
              <w:autoSpaceDE/>
              <w:autoSpaceDN/>
              <w:bidi w:val="0"/>
              <w:adjustRightInd/>
              <w:snapToGrid/>
              <w:spacing w:before="60" w:after="40" w:line="276" w:lineRule="auto"/>
              <w:ind w:left="0" w:leftChars="0" w:firstLine="0" w:firstLineChars="0"/>
              <w:jc w:val="center"/>
              <w:textAlignment w:val="baseline"/>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Nhiên liệu khí hóa lỏng</w:t>
            </w:r>
          </w:p>
        </w:tc>
        <w:tc>
          <w:tcPr>
            <w:tcW w:w="3400" w:type="dxa"/>
            <w:shd w:val="clear" w:color="auto" w:fill="DBEEF3" w:themeFill="accent5" w:themeFillTint="32"/>
          </w:tcPr>
          <w:p w14:paraId="637E0B50">
            <w:pPr>
              <w:pStyle w:val="22"/>
              <w:keepNext w:val="0"/>
              <w:keepLines w:val="0"/>
              <w:pageBreakBefore w:val="0"/>
              <w:tabs>
                <w:tab w:val="left" w:pos="2694"/>
              </w:tabs>
              <w:kinsoku/>
              <w:wordWrap/>
              <w:overflowPunct/>
              <w:topLinePunct w:val="0"/>
              <w:autoSpaceDE/>
              <w:autoSpaceDN/>
              <w:bidi w:val="0"/>
              <w:adjustRightInd/>
              <w:snapToGrid/>
              <w:spacing w:before="60" w:after="40" w:line="276" w:lineRule="auto"/>
              <w:ind w:left="0" w:leftChars="0" w:firstLine="0" w:firstLineChars="0"/>
              <w:jc w:val="center"/>
              <w:textAlignment w:val="baseline"/>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Nhiên liệu lỏng</w:t>
            </w:r>
          </w:p>
        </w:tc>
        <w:tc>
          <w:tcPr>
            <w:tcW w:w="3445" w:type="dxa"/>
            <w:shd w:val="clear" w:color="auto" w:fill="DBEEF3" w:themeFill="accent5" w:themeFillTint="32"/>
          </w:tcPr>
          <w:p w14:paraId="335811F7">
            <w:pPr>
              <w:pStyle w:val="22"/>
              <w:keepNext w:val="0"/>
              <w:keepLines w:val="0"/>
              <w:pageBreakBefore w:val="0"/>
              <w:tabs>
                <w:tab w:val="left" w:pos="2694"/>
              </w:tabs>
              <w:kinsoku/>
              <w:wordWrap/>
              <w:overflowPunct/>
              <w:topLinePunct w:val="0"/>
              <w:autoSpaceDE/>
              <w:autoSpaceDN/>
              <w:bidi w:val="0"/>
              <w:adjustRightInd/>
              <w:snapToGrid/>
              <w:spacing w:before="60" w:after="40" w:line="276" w:lineRule="auto"/>
              <w:ind w:left="0" w:leftChars="0" w:firstLine="0" w:firstLineChars="0"/>
              <w:jc w:val="center"/>
              <w:textAlignment w:val="baseline"/>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Nhiên liệu rắn</w:t>
            </w:r>
          </w:p>
        </w:tc>
      </w:tr>
      <w:tr w14:paraId="37005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88" w:type="dxa"/>
          </w:tcPr>
          <w:p w14:paraId="67EF902B">
            <w:pPr>
              <w:pStyle w:val="22"/>
              <w:keepNext w:val="0"/>
              <w:keepLines w:val="0"/>
              <w:pageBreakBefore w:val="0"/>
              <w:tabs>
                <w:tab w:val="left" w:pos="2694"/>
              </w:tabs>
              <w:kinsoku/>
              <w:wordWrap/>
              <w:overflowPunct/>
              <w:topLinePunct w:val="0"/>
              <w:autoSpaceDE/>
              <w:autoSpaceDN/>
              <w:bidi w:val="0"/>
              <w:adjustRightInd/>
              <w:snapToGrid/>
              <w:spacing w:before="60" w:after="40" w:line="276" w:lineRule="auto"/>
              <w:ind w:left="0" w:leftChars="0" w:firstLine="0" w:firstLineChars="0"/>
              <w:textAlignment w:val="baseline"/>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Khí propane và butane dễ hóa lỏng được làm nhiên liệu cho bật lửa, bếp gas...</w:t>
            </w:r>
          </w:p>
        </w:tc>
        <w:tc>
          <w:tcPr>
            <w:tcW w:w="3400" w:type="dxa"/>
          </w:tcPr>
          <w:p w14:paraId="29722038">
            <w:pPr>
              <w:pStyle w:val="22"/>
              <w:keepNext w:val="0"/>
              <w:keepLines w:val="0"/>
              <w:pageBreakBefore w:val="0"/>
              <w:tabs>
                <w:tab w:val="left" w:pos="2694"/>
              </w:tabs>
              <w:kinsoku/>
              <w:wordWrap/>
              <w:overflowPunct/>
              <w:topLinePunct w:val="0"/>
              <w:autoSpaceDE/>
              <w:autoSpaceDN/>
              <w:bidi w:val="0"/>
              <w:adjustRightInd/>
              <w:snapToGrid/>
              <w:spacing w:before="60" w:after="40" w:line="276" w:lineRule="auto"/>
              <w:ind w:left="0" w:leftChars="0" w:firstLine="0" w:firstLineChars="0"/>
              <w:textAlignment w:val="baseline"/>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Các alkane ở trạng thái lỏng có thể dùng làm nhiên liệu dưới dạng: xăng, dầu hỏa, dầu diesel...</w:t>
            </w:r>
          </w:p>
        </w:tc>
        <w:tc>
          <w:tcPr>
            <w:tcW w:w="3445" w:type="dxa"/>
          </w:tcPr>
          <w:p w14:paraId="2656C256">
            <w:pPr>
              <w:pStyle w:val="28"/>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color w:val="000000"/>
                <w:spacing w:val="0"/>
                <w:w w:val="100"/>
                <w:position w:val="0"/>
                <w:sz w:val="28"/>
                <w:szCs w:val="28"/>
              </w:rPr>
              <w:t>Các alkane ở trạng thái rắn có thể dùng làm nhiên liệu dưới dạng nến paraffin.</w:t>
            </w:r>
          </w:p>
        </w:tc>
      </w:tr>
    </w:tbl>
    <w:p w14:paraId="562CC629">
      <w:pPr>
        <w:keepNext w:val="0"/>
        <w:keepLines w:val="0"/>
        <w:pageBreakBefore w:val="0"/>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97"/>
        <w:gridCol w:w="2841"/>
      </w:tblGrid>
      <w:tr w14:paraId="442C1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FDEADA" w:themeFill="accent6" w:themeFillTint="32"/>
          </w:tcPr>
          <w:p w14:paraId="1AA308E8">
            <w:pPr>
              <w:keepNext w:val="0"/>
              <w:keepLines w:val="0"/>
              <w:pageBreakBefore w:val="0"/>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2841" w:type="dxa"/>
            <w:shd w:val="clear" w:color="auto" w:fill="FDEADA" w:themeFill="accent6" w:themeFillTint="32"/>
          </w:tcPr>
          <w:p w14:paraId="331EDEE0">
            <w:pPr>
              <w:keepNext w:val="0"/>
              <w:keepLines w:val="0"/>
              <w:pageBreakBefore w:val="0"/>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62BFC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5" w:hRule="atLeast"/>
          <w:jc w:val="center"/>
        </w:trPr>
        <w:tc>
          <w:tcPr>
            <w:tcW w:w="7397" w:type="dxa"/>
            <w:shd w:val="clear" w:color="auto" w:fill="auto"/>
          </w:tcPr>
          <w:p w14:paraId="3E720340">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Giao nhiệm vụ:</w:t>
            </w:r>
          </w:p>
          <w:p w14:paraId="2546D6DA">
            <w:pPr>
              <w:pStyle w:val="20"/>
              <w:pageBreakBefore w:val="0"/>
              <w:numPr>
                <w:ilvl w:val="0"/>
                <w:numId w:val="0"/>
              </w:numPr>
              <w:shd w:val="clear" w:color="auto" w:fill="auto"/>
              <w:kinsoku/>
              <w:wordWrap/>
              <w:overflowPunct/>
              <w:topLinePunct w:val="0"/>
              <w:autoSpaceDE/>
              <w:autoSpaceDN/>
              <w:bidi w:val="0"/>
              <w:adjustRightInd/>
              <w:spacing w:before="60" w:after="40" w:line="276" w:lineRule="auto"/>
              <w:ind w:left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eastAsia="Times New Roman" w:cs="Times New Roman"/>
                <w:sz w:val="28"/>
                <w:szCs w:val="28"/>
                <w:lang w:val="vi-VN"/>
              </w:rPr>
              <w:t xml:space="preserve"> </w:t>
            </w:r>
            <w:r>
              <w:rPr>
                <w:rFonts w:hint="default" w:ascii="Times New Roman" w:hAnsi="Times New Roman" w:cs="Times New Roman"/>
                <w:sz w:val="28"/>
                <w:szCs w:val="28"/>
                <w:lang w:val="vi-VN"/>
              </w:rPr>
              <w:t xml:space="preserve">- </w:t>
            </w:r>
            <w:r>
              <w:rPr>
                <w:rFonts w:ascii="Times New Roman" w:hAnsi="Times New Roman" w:cs="Times New Roman"/>
                <w:b w:val="0"/>
                <w:color w:val="000000"/>
                <w:sz w:val="28"/>
                <w:szCs w:val="28"/>
                <w:shd w:val="clear" w:color="auto" w:fill="FFFFFF"/>
              </w:rPr>
              <w:t xml:space="preserve">Tổ chức cho </w:t>
            </w:r>
            <w:r>
              <w:rPr>
                <w:rFonts w:hint="default" w:ascii="Times New Roman" w:hAnsi="Times New Roman" w:cs="Times New Roman"/>
                <w:b w:val="0"/>
                <w:color w:val="000000"/>
                <w:sz w:val="28"/>
                <w:szCs w:val="28"/>
                <w:shd w:val="clear" w:color="auto" w:fill="FFFFFF"/>
                <w:lang w:val="vi-VN"/>
              </w:rPr>
              <w:t>học sinh thảo luận nhóm</w:t>
            </w:r>
            <w:r>
              <w:rPr>
                <w:rFonts w:ascii="Times New Roman" w:hAnsi="Times New Roman" w:cs="Times New Roman"/>
                <w:b w:val="0"/>
                <w:color w:val="000000"/>
                <w:sz w:val="28"/>
                <w:szCs w:val="28"/>
                <w:shd w:val="clear" w:color="auto" w:fill="FFFFFF"/>
              </w:rPr>
              <w:t>.</w:t>
            </w:r>
            <w:r>
              <w:rPr>
                <w:rFonts w:hint="default" w:ascii="Times New Roman" w:hAnsi="Times New Roman" w:cs="Times New Roman"/>
                <w:b w:val="0"/>
                <w:color w:val="000000"/>
                <w:sz w:val="28"/>
                <w:szCs w:val="28"/>
                <w:shd w:val="clear" w:color="auto" w:fill="FFFFFF"/>
                <w:lang w:val="vi-VN"/>
              </w:rPr>
              <w:t xml:space="preserve"> </w:t>
            </w:r>
          </w:p>
          <w:p w14:paraId="0E31E7A1">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Thử thách 1: Đọc thông tin bảng 23.2 nêu ứng dụng làm nhiên liệu của alkane</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91"/>
              <w:gridCol w:w="2134"/>
              <w:gridCol w:w="2146"/>
            </w:tblGrid>
            <w:tr w14:paraId="21154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1" w:type="dxa"/>
                  <w:shd w:val="clear" w:color="auto" w:fill="DBEEF3" w:themeFill="accent5" w:themeFillTint="32"/>
                </w:tcPr>
                <w:p w14:paraId="71814B69">
                  <w:pPr>
                    <w:pStyle w:val="22"/>
                    <w:pageBreakBefore w:val="0"/>
                    <w:tabs>
                      <w:tab w:val="left" w:pos="2694"/>
                    </w:tabs>
                    <w:kinsoku/>
                    <w:wordWrap/>
                    <w:overflowPunct/>
                    <w:topLinePunct w:val="0"/>
                    <w:bidi w:val="0"/>
                    <w:spacing w:before="60" w:after="40" w:line="276" w:lineRule="auto"/>
                    <w:ind w:left="0" w:leftChars="0" w:firstLine="0" w:firstLineChars="0"/>
                    <w:textAlignment w:val="baseline"/>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Nhiên liệu khí hóa lỏng</w:t>
                  </w:r>
                </w:p>
              </w:tc>
              <w:tc>
                <w:tcPr>
                  <w:tcW w:w="2134" w:type="dxa"/>
                  <w:shd w:val="clear" w:color="auto" w:fill="DBEEF3" w:themeFill="accent5" w:themeFillTint="32"/>
                </w:tcPr>
                <w:p w14:paraId="179A821C">
                  <w:pPr>
                    <w:pStyle w:val="22"/>
                    <w:pageBreakBefore w:val="0"/>
                    <w:tabs>
                      <w:tab w:val="left" w:pos="2694"/>
                    </w:tabs>
                    <w:kinsoku/>
                    <w:wordWrap/>
                    <w:overflowPunct/>
                    <w:topLinePunct w:val="0"/>
                    <w:bidi w:val="0"/>
                    <w:spacing w:before="60" w:after="40" w:line="276" w:lineRule="auto"/>
                    <w:ind w:left="0" w:leftChars="0" w:firstLine="0" w:firstLineChars="0"/>
                    <w:textAlignment w:val="baseline"/>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Nhiên liệu lỏng</w:t>
                  </w:r>
                </w:p>
              </w:tc>
              <w:tc>
                <w:tcPr>
                  <w:tcW w:w="2146" w:type="dxa"/>
                  <w:shd w:val="clear" w:color="auto" w:fill="DBEEF3" w:themeFill="accent5" w:themeFillTint="32"/>
                </w:tcPr>
                <w:p w14:paraId="64B3AD4B">
                  <w:pPr>
                    <w:pStyle w:val="22"/>
                    <w:pageBreakBefore w:val="0"/>
                    <w:tabs>
                      <w:tab w:val="left" w:pos="2694"/>
                    </w:tabs>
                    <w:kinsoku/>
                    <w:wordWrap/>
                    <w:overflowPunct/>
                    <w:topLinePunct w:val="0"/>
                    <w:bidi w:val="0"/>
                    <w:spacing w:before="60" w:after="40" w:line="276" w:lineRule="auto"/>
                    <w:ind w:left="0" w:leftChars="0" w:firstLine="0" w:firstLineChars="0"/>
                    <w:textAlignment w:val="baseline"/>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Nhiên liệu rắn</w:t>
                  </w:r>
                </w:p>
              </w:tc>
            </w:tr>
            <w:tr w14:paraId="79E31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1" w:type="dxa"/>
                </w:tcPr>
                <w:p w14:paraId="71E422A3">
                  <w:pPr>
                    <w:pStyle w:val="22"/>
                    <w:pageBreakBefore w:val="0"/>
                    <w:tabs>
                      <w:tab w:val="left" w:pos="2694"/>
                    </w:tabs>
                    <w:kinsoku/>
                    <w:wordWrap/>
                    <w:overflowPunct/>
                    <w:topLinePunct w:val="0"/>
                    <w:bidi w:val="0"/>
                    <w:spacing w:before="60" w:after="40" w:line="276" w:lineRule="auto"/>
                    <w:textAlignment w:val="baseline"/>
                    <w:rPr>
                      <w:rFonts w:hint="default" w:ascii="Times New Roman" w:hAnsi="Times New Roman" w:cs="Times New Roman"/>
                      <w:color w:val="000000" w:themeColor="text1"/>
                      <w:sz w:val="28"/>
                      <w:szCs w:val="28"/>
                      <w:vertAlign w:val="baseline"/>
                      <w:lang w:val="vi-VN"/>
                      <w14:textFill>
                        <w14:solidFill>
                          <w14:schemeClr w14:val="tx1"/>
                        </w14:solidFill>
                      </w14:textFill>
                    </w:rPr>
                  </w:pPr>
                </w:p>
              </w:tc>
              <w:tc>
                <w:tcPr>
                  <w:tcW w:w="2134" w:type="dxa"/>
                </w:tcPr>
                <w:p w14:paraId="7008BAD8">
                  <w:pPr>
                    <w:pStyle w:val="22"/>
                    <w:pageBreakBefore w:val="0"/>
                    <w:tabs>
                      <w:tab w:val="left" w:pos="2694"/>
                    </w:tabs>
                    <w:kinsoku/>
                    <w:wordWrap/>
                    <w:overflowPunct/>
                    <w:topLinePunct w:val="0"/>
                    <w:bidi w:val="0"/>
                    <w:spacing w:before="60" w:after="40" w:line="276" w:lineRule="auto"/>
                    <w:textAlignment w:val="baseline"/>
                    <w:rPr>
                      <w:rFonts w:hint="default" w:ascii="Times New Roman" w:hAnsi="Times New Roman" w:cs="Times New Roman"/>
                      <w:color w:val="000000" w:themeColor="text1"/>
                      <w:sz w:val="28"/>
                      <w:szCs w:val="28"/>
                      <w:vertAlign w:val="baseline"/>
                      <w:lang w:val="vi-VN"/>
                      <w14:textFill>
                        <w14:solidFill>
                          <w14:schemeClr w14:val="tx1"/>
                        </w14:solidFill>
                      </w14:textFill>
                    </w:rPr>
                  </w:pPr>
                </w:p>
              </w:tc>
              <w:tc>
                <w:tcPr>
                  <w:tcW w:w="2146" w:type="dxa"/>
                </w:tcPr>
                <w:p w14:paraId="4CAAF55F">
                  <w:pPr>
                    <w:pStyle w:val="22"/>
                    <w:pageBreakBefore w:val="0"/>
                    <w:tabs>
                      <w:tab w:val="left" w:pos="2694"/>
                    </w:tabs>
                    <w:kinsoku/>
                    <w:wordWrap/>
                    <w:overflowPunct/>
                    <w:topLinePunct w:val="0"/>
                    <w:bidi w:val="0"/>
                    <w:spacing w:before="60" w:after="40" w:line="276" w:lineRule="auto"/>
                    <w:textAlignment w:val="baseline"/>
                    <w:rPr>
                      <w:rFonts w:hint="default" w:ascii="Times New Roman" w:hAnsi="Times New Roman" w:cs="Times New Roman"/>
                      <w:color w:val="000000" w:themeColor="text1"/>
                      <w:sz w:val="28"/>
                      <w:szCs w:val="28"/>
                      <w:vertAlign w:val="baseline"/>
                      <w:lang w:val="vi-VN"/>
                      <w14:textFill>
                        <w14:solidFill>
                          <w14:schemeClr w14:val="tx1"/>
                        </w14:solidFill>
                      </w14:textFill>
                    </w:rPr>
                  </w:pPr>
                </w:p>
              </w:tc>
            </w:tr>
          </w:tbl>
          <w:p w14:paraId="13C93E37">
            <w:pPr>
              <w:pStyle w:val="28"/>
              <w:keepNext w:val="0"/>
              <w:keepLines w:val="0"/>
              <w:pageBreakBefore w:val="0"/>
              <w:widowControl w:val="0"/>
              <w:numPr>
                <w:ilvl w:val="0"/>
                <w:numId w:val="0"/>
              </w:numPr>
              <w:shd w:val="clear" w:color="auto" w:fill="auto"/>
              <w:tabs>
                <w:tab w:val="left" w:pos="312"/>
              </w:tabs>
              <w:kinsoku/>
              <w:wordWrap/>
              <w:overflowPunct/>
              <w:topLinePunct w:val="0"/>
              <w:bidi w:val="0"/>
              <w:spacing w:before="60" w:after="40" w:line="276" w:lineRule="auto"/>
              <w:ind w:leftChars="0" w:right="0" w:rightChars="0"/>
              <w:jc w:val="left"/>
            </w:pPr>
            <w:r>
              <w:rPr>
                <w:rFonts w:hint="default" w:ascii="Times New Roman" w:hAnsi="Times New Roman" w:cs="Times New Roman"/>
                <w:color w:val="000000" w:themeColor="text1"/>
                <w:sz w:val="28"/>
                <w:szCs w:val="28"/>
                <w:lang w:val="vi-VN"/>
                <w14:textFill>
                  <w14:solidFill>
                    <w14:schemeClr w14:val="tx1"/>
                  </w14:solidFill>
                </w14:textFill>
              </w:rPr>
              <w:t>+ Thử thách 2: Yêu cầu học sinh hoàn thành bài tập sgk/tr110</w:t>
            </w:r>
            <w:r>
              <w:rPr>
                <w:rFonts w:hint="default" w:ascii="Times New Roman" w:hAnsi="Times New Roman" w:cs="Times New Roman"/>
                <w:sz w:val="28"/>
                <w:szCs w:val="28"/>
                <w:lang w:val="vi-VN"/>
              </w:rPr>
              <w:t xml:space="preserve">. </w:t>
            </w:r>
            <w:r>
              <w:rPr>
                <w:rFonts w:hint="default" w:ascii="Times New Roman" w:hAnsi="Times New Roman" w:cs="Times New Roman"/>
                <w:b w:val="0"/>
                <w:color w:val="000000"/>
                <w:sz w:val="28"/>
                <w:szCs w:val="28"/>
                <w:shd w:val="clear" w:color="auto" w:fill="FFFFFF"/>
                <w:lang w:val="vi-VN"/>
              </w:rPr>
              <w:t xml:space="preserve">Trả lời các câu hỏi giáo viên đặt ra.: </w:t>
            </w:r>
          </w:p>
          <w:p w14:paraId="30604B07">
            <w:pPr>
              <w:pStyle w:val="28"/>
              <w:keepNext w:val="0"/>
              <w:keepLines w:val="0"/>
              <w:pageBreakBefore w:val="0"/>
              <w:widowControl w:val="0"/>
              <w:numPr>
                <w:ilvl w:val="0"/>
                <w:numId w:val="0"/>
              </w:numPr>
              <w:shd w:val="clear" w:color="auto" w:fill="auto"/>
              <w:tabs>
                <w:tab w:val="left" w:pos="312"/>
              </w:tabs>
              <w:kinsoku/>
              <w:wordWrap/>
              <w:overflowPunct/>
              <w:topLinePunct w:val="0"/>
              <w:bidi w:val="0"/>
              <w:spacing w:before="60" w:after="40" w:line="276" w:lineRule="auto"/>
              <w:ind w:leftChars="0" w:right="0" w:rightChars="0"/>
              <w:jc w:val="left"/>
              <w:rPr>
                <w:rFonts w:hint="default" w:ascii="Times New Roman" w:hAnsi="Times New Roman" w:cs="Times New Roman"/>
                <w:b w:val="0"/>
                <w:color w:val="000000"/>
                <w:sz w:val="28"/>
                <w:szCs w:val="28"/>
                <w:shd w:val="clear" w:color="auto" w:fill="FFFFFF"/>
                <w:lang w:val="vi-VN"/>
              </w:rPr>
            </w:pPr>
            <w:r>
              <w:rPr>
                <w:color w:val="000000"/>
                <w:spacing w:val="0"/>
                <w:w w:val="100"/>
                <w:position w:val="0"/>
                <w:sz w:val="28"/>
                <w:szCs w:val="28"/>
              </w:rPr>
              <w:t>Bảng dưới đây cho biết nhiệt lượng toả ra khi đốt cháy hoàn toàn 1 moi alkane</w:t>
            </w:r>
          </w:p>
          <w:tbl>
            <w:tblPr>
              <w:tblStyle w:val="8"/>
              <w:tblW w:w="0" w:type="auto"/>
              <w:jc w:val="center"/>
              <w:tblLayout w:type="autofit"/>
              <w:tblCellMar>
                <w:top w:w="0" w:type="dxa"/>
                <w:left w:w="10" w:type="dxa"/>
                <w:bottom w:w="0" w:type="dxa"/>
                <w:right w:w="10" w:type="dxa"/>
              </w:tblCellMar>
            </w:tblPr>
            <w:tblGrid>
              <w:gridCol w:w="1000"/>
              <w:gridCol w:w="1421"/>
              <w:gridCol w:w="2451"/>
              <w:gridCol w:w="2309"/>
            </w:tblGrid>
            <w:tr w14:paraId="01F9E2B3">
              <w:tblPrEx>
                <w:tblCellMar>
                  <w:top w:w="0" w:type="dxa"/>
                  <w:left w:w="10" w:type="dxa"/>
                  <w:bottom w:w="0" w:type="dxa"/>
                  <w:right w:w="10" w:type="dxa"/>
                </w:tblCellMar>
              </w:tblPrEx>
              <w:trPr>
                <w:trHeight w:val="1005" w:hRule="exact"/>
                <w:tblHeader/>
                <w:jc w:val="center"/>
              </w:trPr>
              <w:tc>
                <w:tcPr>
                  <w:tcBorders>
                    <w:top w:val="single" w:color="auto" w:sz="4" w:space="0"/>
                    <w:left w:val="single" w:color="auto" w:sz="4" w:space="0"/>
                  </w:tcBorders>
                  <w:shd w:val="clear" w:color="auto" w:fill="DAE2C2"/>
                  <w:vAlign w:val="center"/>
                </w:tcPr>
                <w:p w14:paraId="794A6FC4">
                  <w:pPr>
                    <w:pStyle w:val="30"/>
                    <w:keepNext w:val="0"/>
                    <w:keepLines w:val="0"/>
                    <w:pageBreakBefore w:val="0"/>
                    <w:widowControl w:val="0"/>
                    <w:shd w:val="clear" w:color="auto" w:fill="auto"/>
                    <w:kinsoku/>
                    <w:wordWrap/>
                    <w:overflowPunct/>
                    <w:topLinePunct w:val="0"/>
                    <w:autoSpaceDE/>
                    <w:autoSpaceDN/>
                    <w:bidi w:val="0"/>
                    <w:adjustRightInd/>
                    <w:snapToGrid/>
                    <w:spacing w:before="180" w:after="160" w:line="276" w:lineRule="auto"/>
                    <w:ind w:left="0" w:right="0" w:firstLine="0"/>
                    <w:jc w:val="center"/>
                    <w:textAlignment w:val="auto"/>
                    <w:rPr>
                      <w:sz w:val="28"/>
                      <w:szCs w:val="28"/>
                    </w:rPr>
                  </w:pPr>
                  <w:r>
                    <w:rPr>
                      <w:b/>
                      <w:bCs/>
                      <w:color w:val="000000"/>
                      <w:spacing w:val="0"/>
                      <w:w w:val="100"/>
                      <w:position w:val="0"/>
                      <w:sz w:val="28"/>
                      <w:szCs w:val="28"/>
                    </w:rPr>
                    <w:t>Alkane</w:t>
                  </w:r>
                </w:p>
              </w:tc>
              <w:tc>
                <w:tcPr>
                  <w:tcW w:w="1625" w:type="dxa"/>
                  <w:tcBorders>
                    <w:top w:val="single" w:color="auto" w:sz="4" w:space="0"/>
                    <w:left w:val="single" w:color="auto" w:sz="4" w:space="0"/>
                  </w:tcBorders>
                  <w:shd w:val="clear" w:color="auto" w:fill="DAE2C2"/>
                  <w:vAlign w:val="bottom"/>
                </w:tcPr>
                <w:p w14:paraId="2E44948C">
                  <w:pPr>
                    <w:pStyle w:val="30"/>
                    <w:keepNext w:val="0"/>
                    <w:keepLines w:val="0"/>
                    <w:pageBreakBefore w:val="0"/>
                    <w:widowControl w:val="0"/>
                    <w:shd w:val="clear" w:color="auto" w:fill="auto"/>
                    <w:kinsoku/>
                    <w:wordWrap/>
                    <w:overflowPunct/>
                    <w:topLinePunct w:val="0"/>
                    <w:autoSpaceDE/>
                    <w:autoSpaceDN/>
                    <w:bidi w:val="0"/>
                    <w:adjustRightInd/>
                    <w:snapToGrid/>
                    <w:spacing w:before="180" w:after="160" w:line="276" w:lineRule="auto"/>
                    <w:ind w:left="0" w:right="0" w:firstLine="0"/>
                    <w:jc w:val="center"/>
                    <w:textAlignment w:val="auto"/>
                    <w:rPr>
                      <w:sz w:val="28"/>
                      <w:szCs w:val="28"/>
                    </w:rPr>
                  </w:pPr>
                  <w:r>
                    <w:rPr>
                      <w:b/>
                      <w:bCs/>
                      <w:color w:val="000000"/>
                      <w:spacing w:val="0"/>
                      <w:w w:val="100"/>
                      <w:position w:val="0"/>
                      <w:sz w:val="28"/>
                      <w:szCs w:val="28"/>
                    </w:rPr>
                    <w:t>Công thức phân tử</w:t>
                  </w:r>
                </w:p>
              </w:tc>
              <w:tc>
                <w:tcPr>
                  <w:tcW w:w="2789" w:type="dxa"/>
                  <w:tcBorders>
                    <w:top w:val="single" w:color="auto" w:sz="4" w:space="0"/>
                    <w:left w:val="single" w:color="auto" w:sz="4" w:space="0"/>
                  </w:tcBorders>
                  <w:shd w:val="clear" w:color="auto" w:fill="DAE2C2"/>
                  <w:vAlign w:val="bottom"/>
                </w:tcPr>
                <w:p w14:paraId="1675C214">
                  <w:pPr>
                    <w:pStyle w:val="30"/>
                    <w:keepNext w:val="0"/>
                    <w:keepLines w:val="0"/>
                    <w:pageBreakBefore w:val="0"/>
                    <w:widowControl w:val="0"/>
                    <w:shd w:val="clear" w:color="auto" w:fill="auto"/>
                    <w:kinsoku/>
                    <w:wordWrap/>
                    <w:overflowPunct/>
                    <w:topLinePunct w:val="0"/>
                    <w:autoSpaceDE/>
                    <w:autoSpaceDN/>
                    <w:bidi w:val="0"/>
                    <w:adjustRightInd/>
                    <w:snapToGrid/>
                    <w:spacing w:before="180" w:after="160" w:line="276" w:lineRule="auto"/>
                    <w:ind w:left="0" w:right="0" w:firstLine="0"/>
                    <w:jc w:val="center"/>
                    <w:textAlignment w:val="auto"/>
                    <w:rPr>
                      <w:sz w:val="28"/>
                      <w:szCs w:val="28"/>
                    </w:rPr>
                  </w:pPr>
                  <w:r>
                    <w:rPr>
                      <w:b/>
                      <w:bCs/>
                      <w:color w:val="000000"/>
                      <w:spacing w:val="0"/>
                      <w:w w:val="100"/>
                      <w:position w:val="0"/>
                      <w:sz w:val="28"/>
                      <w:szCs w:val="28"/>
                    </w:rPr>
                    <w:t>Khối lượng mol phân tử (gam/mol)</w:t>
                  </w:r>
                </w:p>
              </w:tc>
              <w:tc>
                <w:tcPr>
                  <w:tcW w:w="2680" w:type="dxa"/>
                  <w:tcBorders>
                    <w:top w:val="single" w:color="auto" w:sz="4" w:space="0"/>
                    <w:left w:val="single" w:color="auto" w:sz="4" w:space="0"/>
                    <w:right w:val="single" w:color="auto" w:sz="4" w:space="0"/>
                  </w:tcBorders>
                  <w:shd w:val="clear" w:color="auto" w:fill="DAE2C2"/>
                  <w:vAlign w:val="center"/>
                </w:tcPr>
                <w:p w14:paraId="27B5BC4E">
                  <w:pPr>
                    <w:pStyle w:val="30"/>
                    <w:keepNext w:val="0"/>
                    <w:keepLines w:val="0"/>
                    <w:pageBreakBefore w:val="0"/>
                    <w:widowControl w:val="0"/>
                    <w:shd w:val="clear" w:color="auto" w:fill="auto"/>
                    <w:kinsoku/>
                    <w:wordWrap/>
                    <w:overflowPunct/>
                    <w:topLinePunct w:val="0"/>
                    <w:autoSpaceDE/>
                    <w:autoSpaceDN/>
                    <w:bidi w:val="0"/>
                    <w:adjustRightInd/>
                    <w:snapToGrid/>
                    <w:spacing w:before="180" w:after="160" w:line="276" w:lineRule="auto"/>
                    <w:ind w:left="0" w:right="0" w:firstLine="0"/>
                    <w:jc w:val="center"/>
                    <w:textAlignment w:val="auto"/>
                    <w:rPr>
                      <w:sz w:val="28"/>
                      <w:szCs w:val="28"/>
                    </w:rPr>
                  </w:pPr>
                  <w:r>
                    <w:rPr>
                      <w:b/>
                      <w:bCs/>
                      <w:color w:val="000000"/>
                      <w:spacing w:val="0"/>
                      <w:w w:val="100"/>
                      <w:position w:val="0"/>
                      <w:sz w:val="28"/>
                      <w:szCs w:val="28"/>
                    </w:rPr>
                    <w:t>Nhiệt lượng (kj/mol)</w:t>
                  </w:r>
                </w:p>
              </w:tc>
            </w:tr>
            <w:tr w14:paraId="3733D04B">
              <w:tblPrEx>
                <w:tblCellMar>
                  <w:top w:w="0" w:type="dxa"/>
                  <w:left w:w="10" w:type="dxa"/>
                  <w:bottom w:w="0" w:type="dxa"/>
                  <w:right w:w="10" w:type="dxa"/>
                </w:tblCellMar>
              </w:tblPrEx>
              <w:trPr>
                <w:trHeight w:val="720" w:hRule="exact"/>
                <w:jc w:val="center"/>
              </w:trPr>
              <w:tc>
                <w:tcPr>
                  <w:tcBorders>
                    <w:top w:val="single" w:color="auto" w:sz="4" w:space="0"/>
                    <w:left w:val="single" w:color="auto" w:sz="4" w:space="0"/>
                  </w:tcBorders>
                  <w:shd w:val="clear" w:color="auto" w:fill="DAE2C2"/>
                  <w:vAlign w:val="bottom"/>
                </w:tcPr>
                <w:p w14:paraId="63C1108C">
                  <w:pPr>
                    <w:pStyle w:val="30"/>
                    <w:keepNext w:val="0"/>
                    <w:keepLines w:val="0"/>
                    <w:pageBreakBefore w:val="0"/>
                    <w:widowControl w:val="0"/>
                    <w:shd w:val="clear" w:color="auto" w:fill="auto"/>
                    <w:kinsoku/>
                    <w:wordWrap/>
                    <w:overflowPunct/>
                    <w:topLinePunct w:val="0"/>
                    <w:autoSpaceDE/>
                    <w:autoSpaceDN/>
                    <w:bidi w:val="0"/>
                    <w:adjustRightInd/>
                    <w:snapToGrid/>
                    <w:spacing w:before="180" w:after="160" w:line="276" w:lineRule="auto"/>
                    <w:ind w:left="0" w:right="0" w:firstLine="0"/>
                    <w:jc w:val="center"/>
                    <w:textAlignment w:val="auto"/>
                    <w:rPr>
                      <w:sz w:val="28"/>
                      <w:szCs w:val="28"/>
                    </w:rPr>
                  </w:pPr>
                  <w:r>
                    <w:rPr>
                      <w:color w:val="000000"/>
                      <w:spacing w:val="0"/>
                      <w:w w:val="100"/>
                      <w:position w:val="0"/>
                      <w:sz w:val="28"/>
                      <w:szCs w:val="28"/>
                    </w:rPr>
                    <w:t>Methane</w:t>
                  </w:r>
                </w:p>
              </w:tc>
              <w:tc>
                <w:tcPr>
                  <w:tcW w:w="1625" w:type="dxa"/>
                  <w:tcBorders>
                    <w:top w:val="single" w:color="auto" w:sz="4" w:space="0"/>
                    <w:left w:val="single" w:color="auto" w:sz="4" w:space="0"/>
                  </w:tcBorders>
                  <w:shd w:val="clear" w:color="auto" w:fill="FFFFFF"/>
                  <w:vAlign w:val="bottom"/>
                </w:tcPr>
                <w:p w14:paraId="56334C25">
                  <w:pPr>
                    <w:pStyle w:val="30"/>
                    <w:keepNext w:val="0"/>
                    <w:keepLines w:val="0"/>
                    <w:pageBreakBefore w:val="0"/>
                    <w:widowControl w:val="0"/>
                    <w:shd w:val="clear" w:color="auto" w:fill="auto"/>
                    <w:kinsoku/>
                    <w:wordWrap/>
                    <w:overflowPunct/>
                    <w:topLinePunct w:val="0"/>
                    <w:autoSpaceDE/>
                    <w:autoSpaceDN/>
                    <w:bidi w:val="0"/>
                    <w:adjustRightInd/>
                    <w:snapToGrid/>
                    <w:spacing w:before="180" w:after="160" w:line="276" w:lineRule="auto"/>
                    <w:ind w:left="0" w:right="0" w:firstLine="0"/>
                    <w:jc w:val="center"/>
                    <w:textAlignment w:val="auto"/>
                    <w:rPr>
                      <w:sz w:val="32"/>
                      <w:szCs w:val="32"/>
                    </w:rPr>
                  </w:pPr>
                  <w:r>
                    <w:rPr>
                      <w:smallCaps/>
                      <w:color w:val="000000"/>
                      <w:spacing w:val="0"/>
                      <w:w w:val="100"/>
                      <w:position w:val="0"/>
                      <w:sz w:val="32"/>
                      <w:szCs w:val="32"/>
                    </w:rPr>
                    <w:t>ch</w:t>
                  </w:r>
                  <w:r>
                    <w:rPr>
                      <w:smallCaps/>
                      <w:color w:val="000000"/>
                      <w:spacing w:val="0"/>
                      <w:w w:val="100"/>
                      <w:position w:val="0"/>
                      <w:sz w:val="32"/>
                      <w:szCs w:val="32"/>
                      <w:vertAlign w:val="subscript"/>
                    </w:rPr>
                    <w:t>4</w:t>
                  </w:r>
                </w:p>
              </w:tc>
              <w:tc>
                <w:tcPr>
                  <w:tcW w:w="2789" w:type="dxa"/>
                  <w:tcBorders>
                    <w:top w:val="single" w:color="auto" w:sz="4" w:space="0"/>
                    <w:left w:val="single" w:color="auto" w:sz="4" w:space="0"/>
                  </w:tcBorders>
                  <w:shd w:val="clear" w:color="auto" w:fill="FFFFFF"/>
                  <w:vAlign w:val="bottom"/>
                </w:tcPr>
                <w:p w14:paraId="11A4B4F5">
                  <w:pPr>
                    <w:pStyle w:val="30"/>
                    <w:keepNext w:val="0"/>
                    <w:keepLines w:val="0"/>
                    <w:pageBreakBefore w:val="0"/>
                    <w:widowControl w:val="0"/>
                    <w:shd w:val="clear" w:color="auto" w:fill="auto"/>
                    <w:kinsoku/>
                    <w:wordWrap/>
                    <w:overflowPunct/>
                    <w:topLinePunct w:val="0"/>
                    <w:autoSpaceDE/>
                    <w:autoSpaceDN/>
                    <w:bidi w:val="0"/>
                    <w:adjustRightInd/>
                    <w:snapToGrid/>
                    <w:spacing w:before="180" w:after="160" w:line="276" w:lineRule="auto"/>
                    <w:ind w:left="0" w:right="0" w:firstLine="0"/>
                    <w:jc w:val="center"/>
                    <w:textAlignment w:val="auto"/>
                    <w:rPr>
                      <w:sz w:val="28"/>
                      <w:szCs w:val="28"/>
                    </w:rPr>
                  </w:pPr>
                  <w:r>
                    <w:rPr>
                      <w:color w:val="000000"/>
                      <w:spacing w:val="0"/>
                      <w:w w:val="100"/>
                      <w:position w:val="0"/>
                      <w:sz w:val="28"/>
                      <w:szCs w:val="28"/>
                    </w:rPr>
                    <w:t>16</w:t>
                  </w:r>
                </w:p>
              </w:tc>
              <w:tc>
                <w:tcPr>
                  <w:tcW w:w="2680" w:type="dxa"/>
                  <w:tcBorders>
                    <w:top w:val="single" w:color="auto" w:sz="4" w:space="0"/>
                    <w:left w:val="single" w:color="auto" w:sz="4" w:space="0"/>
                    <w:right w:val="single" w:color="auto" w:sz="4" w:space="0"/>
                  </w:tcBorders>
                  <w:shd w:val="clear" w:color="auto" w:fill="FFFFFF"/>
                  <w:vAlign w:val="bottom"/>
                </w:tcPr>
                <w:p w14:paraId="14A158C1">
                  <w:pPr>
                    <w:pStyle w:val="30"/>
                    <w:keepNext w:val="0"/>
                    <w:keepLines w:val="0"/>
                    <w:pageBreakBefore w:val="0"/>
                    <w:widowControl w:val="0"/>
                    <w:shd w:val="clear" w:color="auto" w:fill="auto"/>
                    <w:kinsoku/>
                    <w:wordWrap/>
                    <w:overflowPunct/>
                    <w:topLinePunct w:val="0"/>
                    <w:autoSpaceDE/>
                    <w:autoSpaceDN/>
                    <w:bidi w:val="0"/>
                    <w:adjustRightInd/>
                    <w:snapToGrid/>
                    <w:spacing w:before="180" w:after="160" w:line="276" w:lineRule="auto"/>
                    <w:ind w:left="0" w:right="0" w:firstLine="0"/>
                    <w:jc w:val="center"/>
                    <w:textAlignment w:val="auto"/>
                    <w:rPr>
                      <w:sz w:val="28"/>
                      <w:szCs w:val="28"/>
                    </w:rPr>
                  </w:pPr>
                  <w:r>
                    <w:rPr>
                      <w:color w:val="000000"/>
                      <w:spacing w:val="0"/>
                      <w:w w:val="100"/>
                      <w:position w:val="0"/>
                      <w:sz w:val="28"/>
                      <w:szCs w:val="28"/>
                    </w:rPr>
                    <w:t>891</w:t>
                  </w:r>
                </w:p>
              </w:tc>
            </w:tr>
            <w:tr w14:paraId="2D160C43">
              <w:tblPrEx>
                <w:tblCellMar>
                  <w:top w:w="0" w:type="dxa"/>
                  <w:left w:w="10" w:type="dxa"/>
                  <w:bottom w:w="0" w:type="dxa"/>
                  <w:right w:w="10" w:type="dxa"/>
                </w:tblCellMar>
              </w:tblPrEx>
              <w:trPr>
                <w:trHeight w:val="625" w:hRule="exact"/>
                <w:jc w:val="center"/>
              </w:trPr>
              <w:tc>
                <w:tcPr>
                  <w:tcBorders>
                    <w:top w:val="single" w:color="auto" w:sz="4" w:space="0"/>
                    <w:left w:val="single" w:color="auto" w:sz="4" w:space="0"/>
                  </w:tcBorders>
                  <w:shd w:val="clear" w:color="auto" w:fill="DAE2C2"/>
                  <w:vAlign w:val="bottom"/>
                </w:tcPr>
                <w:p w14:paraId="3F2FBDE0">
                  <w:pPr>
                    <w:pStyle w:val="30"/>
                    <w:keepNext w:val="0"/>
                    <w:keepLines w:val="0"/>
                    <w:pageBreakBefore w:val="0"/>
                    <w:widowControl w:val="0"/>
                    <w:shd w:val="clear" w:color="auto" w:fill="auto"/>
                    <w:kinsoku/>
                    <w:wordWrap/>
                    <w:overflowPunct/>
                    <w:topLinePunct w:val="0"/>
                    <w:autoSpaceDE/>
                    <w:autoSpaceDN/>
                    <w:bidi w:val="0"/>
                    <w:adjustRightInd/>
                    <w:snapToGrid/>
                    <w:spacing w:before="180" w:after="160" w:line="276" w:lineRule="auto"/>
                    <w:ind w:left="0" w:right="0" w:firstLine="0"/>
                    <w:jc w:val="center"/>
                    <w:textAlignment w:val="auto"/>
                    <w:rPr>
                      <w:sz w:val="28"/>
                      <w:szCs w:val="28"/>
                    </w:rPr>
                  </w:pPr>
                  <w:r>
                    <w:rPr>
                      <w:color w:val="000000"/>
                      <w:spacing w:val="0"/>
                      <w:w w:val="100"/>
                      <w:position w:val="0"/>
                      <w:sz w:val="28"/>
                      <w:szCs w:val="28"/>
                    </w:rPr>
                    <w:t>Ethane</w:t>
                  </w:r>
                </w:p>
              </w:tc>
              <w:tc>
                <w:tcPr>
                  <w:tcW w:w="1625" w:type="dxa"/>
                  <w:tcBorders>
                    <w:top w:val="single" w:color="auto" w:sz="4" w:space="0"/>
                    <w:left w:val="single" w:color="auto" w:sz="4" w:space="0"/>
                  </w:tcBorders>
                  <w:shd w:val="clear" w:color="auto" w:fill="FFFFFF"/>
                  <w:vAlign w:val="bottom"/>
                </w:tcPr>
                <w:p w14:paraId="788553B1">
                  <w:pPr>
                    <w:pStyle w:val="30"/>
                    <w:keepNext w:val="0"/>
                    <w:keepLines w:val="0"/>
                    <w:pageBreakBefore w:val="0"/>
                    <w:widowControl w:val="0"/>
                    <w:shd w:val="clear" w:color="auto" w:fill="auto"/>
                    <w:kinsoku/>
                    <w:wordWrap/>
                    <w:overflowPunct/>
                    <w:topLinePunct w:val="0"/>
                    <w:autoSpaceDE/>
                    <w:autoSpaceDN/>
                    <w:bidi w:val="0"/>
                    <w:adjustRightInd/>
                    <w:snapToGrid/>
                    <w:spacing w:before="180" w:after="160" w:line="276" w:lineRule="auto"/>
                    <w:ind w:left="0" w:right="0" w:firstLine="0"/>
                    <w:jc w:val="center"/>
                    <w:textAlignment w:val="auto"/>
                    <w:rPr>
                      <w:sz w:val="32"/>
                      <w:szCs w:val="32"/>
                    </w:rPr>
                  </w:pPr>
                  <w:r>
                    <w:rPr>
                      <w:smallCaps/>
                      <w:color w:val="000000"/>
                      <w:spacing w:val="0"/>
                      <w:w w:val="100"/>
                      <w:position w:val="0"/>
                      <w:sz w:val="32"/>
                      <w:szCs w:val="32"/>
                    </w:rPr>
                    <w:t>c</w:t>
                  </w:r>
                  <w:r>
                    <w:rPr>
                      <w:smallCaps/>
                      <w:color w:val="000000"/>
                      <w:spacing w:val="0"/>
                      <w:w w:val="100"/>
                      <w:position w:val="0"/>
                      <w:sz w:val="32"/>
                      <w:szCs w:val="32"/>
                      <w:vertAlign w:val="subscript"/>
                    </w:rPr>
                    <w:t>2</w:t>
                  </w:r>
                  <w:r>
                    <w:rPr>
                      <w:smallCaps/>
                      <w:color w:val="000000"/>
                      <w:spacing w:val="0"/>
                      <w:w w:val="100"/>
                      <w:position w:val="0"/>
                      <w:sz w:val="32"/>
                      <w:szCs w:val="32"/>
                    </w:rPr>
                    <w:t>h</w:t>
                  </w:r>
                  <w:r>
                    <w:rPr>
                      <w:smallCaps/>
                      <w:color w:val="000000"/>
                      <w:spacing w:val="0"/>
                      <w:w w:val="100"/>
                      <w:position w:val="0"/>
                      <w:sz w:val="32"/>
                      <w:szCs w:val="32"/>
                      <w:vertAlign w:val="subscript"/>
                    </w:rPr>
                    <w:t>6</w:t>
                  </w:r>
                </w:p>
              </w:tc>
              <w:tc>
                <w:tcPr>
                  <w:tcW w:w="2789" w:type="dxa"/>
                  <w:tcBorders>
                    <w:top w:val="single" w:color="auto" w:sz="4" w:space="0"/>
                    <w:left w:val="single" w:color="auto" w:sz="4" w:space="0"/>
                  </w:tcBorders>
                  <w:shd w:val="clear" w:color="auto" w:fill="FFFFFF"/>
                  <w:vAlign w:val="bottom"/>
                </w:tcPr>
                <w:p w14:paraId="66B9BE62">
                  <w:pPr>
                    <w:pStyle w:val="30"/>
                    <w:keepNext w:val="0"/>
                    <w:keepLines w:val="0"/>
                    <w:pageBreakBefore w:val="0"/>
                    <w:widowControl w:val="0"/>
                    <w:shd w:val="clear" w:color="auto" w:fill="auto"/>
                    <w:kinsoku/>
                    <w:wordWrap/>
                    <w:overflowPunct/>
                    <w:topLinePunct w:val="0"/>
                    <w:autoSpaceDE/>
                    <w:autoSpaceDN/>
                    <w:bidi w:val="0"/>
                    <w:adjustRightInd/>
                    <w:snapToGrid/>
                    <w:spacing w:before="180" w:after="160" w:line="276" w:lineRule="auto"/>
                    <w:ind w:left="0" w:right="0" w:firstLine="0"/>
                    <w:jc w:val="center"/>
                    <w:textAlignment w:val="auto"/>
                    <w:rPr>
                      <w:sz w:val="28"/>
                      <w:szCs w:val="28"/>
                    </w:rPr>
                  </w:pPr>
                  <w:r>
                    <w:rPr>
                      <w:color w:val="000000"/>
                      <w:spacing w:val="0"/>
                      <w:w w:val="100"/>
                      <w:position w:val="0"/>
                      <w:sz w:val="28"/>
                      <w:szCs w:val="28"/>
                    </w:rPr>
                    <w:t>30</w:t>
                  </w:r>
                </w:p>
              </w:tc>
              <w:tc>
                <w:tcPr>
                  <w:tcW w:w="2680" w:type="dxa"/>
                  <w:tcBorders>
                    <w:top w:val="single" w:color="auto" w:sz="4" w:space="0"/>
                    <w:left w:val="single" w:color="auto" w:sz="4" w:space="0"/>
                    <w:right w:val="single" w:color="auto" w:sz="4" w:space="0"/>
                  </w:tcBorders>
                  <w:shd w:val="clear" w:color="auto" w:fill="FFFFFF"/>
                  <w:vAlign w:val="bottom"/>
                </w:tcPr>
                <w:p w14:paraId="46BAD0E0">
                  <w:pPr>
                    <w:pStyle w:val="30"/>
                    <w:keepNext w:val="0"/>
                    <w:keepLines w:val="0"/>
                    <w:pageBreakBefore w:val="0"/>
                    <w:widowControl w:val="0"/>
                    <w:shd w:val="clear" w:color="auto" w:fill="auto"/>
                    <w:kinsoku/>
                    <w:wordWrap/>
                    <w:overflowPunct/>
                    <w:topLinePunct w:val="0"/>
                    <w:autoSpaceDE/>
                    <w:autoSpaceDN/>
                    <w:bidi w:val="0"/>
                    <w:adjustRightInd/>
                    <w:snapToGrid/>
                    <w:spacing w:before="180" w:after="160" w:line="276" w:lineRule="auto"/>
                    <w:ind w:left="0" w:right="0" w:firstLine="0"/>
                    <w:jc w:val="center"/>
                    <w:textAlignment w:val="auto"/>
                    <w:rPr>
                      <w:sz w:val="28"/>
                      <w:szCs w:val="28"/>
                    </w:rPr>
                  </w:pPr>
                  <w:r>
                    <w:rPr>
                      <w:color w:val="000000"/>
                      <w:spacing w:val="0"/>
                      <w:w w:val="100"/>
                      <w:position w:val="0"/>
                      <w:sz w:val="28"/>
                      <w:szCs w:val="28"/>
                    </w:rPr>
                    <w:t>1 561</w:t>
                  </w:r>
                </w:p>
              </w:tc>
            </w:tr>
            <w:tr w14:paraId="4230FF61">
              <w:tblPrEx>
                <w:tblCellMar>
                  <w:top w:w="0" w:type="dxa"/>
                  <w:left w:w="10" w:type="dxa"/>
                  <w:bottom w:w="0" w:type="dxa"/>
                  <w:right w:w="10" w:type="dxa"/>
                </w:tblCellMar>
              </w:tblPrEx>
              <w:trPr>
                <w:trHeight w:val="640" w:hRule="exact"/>
                <w:jc w:val="center"/>
              </w:trPr>
              <w:tc>
                <w:tcPr>
                  <w:tcBorders>
                    <w:top w:val="single" w:color="auto" w:sz="4" w:space="0"/>
                    <w:left w:val="single" w:color="auto" w:sz="4" w:space="0"/>
                  </w:tcBorders>
                  <w:shd w:val="clear" w:color="auto" w:fill="DAE2C2"/>
                  <w:vAlign w:val="bottom"/>
                </w:tcPr>
                <w:p w14:paraId="58586F5D">
                  <w:pPr>
                    <w:pStyle w:val="30"/>
                    <w:keepNext w:val="0"/>
                    <w:keepLines w:val="0"/>
                    <w:pageBreakBefore w:val="0"/>
                    <w:widowControl w:val="0"/>
                    <w:shd w:val="clear" w:color="auto" w:fill="auto"/>
                    <w:kinsoku/>
                    <w:wordWrap/>
                    <w:overflowPunct/>
                    <w:topLinePunct w:val="0"/>
                    <w:autoSpaceDE/>
                    <w:autoSpaceDN/>
                    <w:bidi w:val="0"/>
                    <w:adjustRightInd/>
                    <w:snapToGrid/>
                    <w:spacing w:before="180" w:after="160" w:line="276" w:lineRule="auto"/>
                    <w:ind w:left="0" w:right="0" w:firstLine="0"/>
                    <w:jc w:val="center"/>
                    <w:textAlignment w:val="auto"/>
                    <w:rPr>
                      <w:sz w:val="28"/>
                      <w:szCs w:val="28"/>
                    </w:rPr>
                  </w:pPr>
                  <w:r>
                    <w:rPr>
                      <w:color w:val="000000"/>
                      <w:spacing w:val="0"/>
                      <w:w w:val="100"/>
                      <w:position w:val="0"/>
                      <w:sz w:val="28"/>
                      <w:szCs w:val="28"/>
                    </w:rPr>
                    <w:t>Propane</w:t>
                  </w:r>
                </w:p>
              </w:tc>
              <w:tc>
                <w:tcPr>
                  <w:tcW w:w="1625" w:type="dxa"/>
                  <w:tcBorders>
                    <w:top w:val="single" w:color="auto" w:sz="4" w:space="0"/>
                    <w:left w:val="single" w:color="auto" w:sz="4" w:space="0"/>
                  </w:tcBorders>
                  <w:shd w:val="clear" w:color="auto" w:fill="FFFFFF"/>
                  <w:vAlign w:val="bottom"/>
                </w:tcPr>
                <w:p w14:paraId="2785A1C5">
                  <w:pPr>
                    <w:pStyle w:val="30"/>
                    <w:keepNext w:val="0"/>
                    <w:keepLines w:val="0"/>
                    <w:pageBreakBefore w:val="0"/>
                    <w:widowControl w:val="0"/>
                    <w:shd w:val="clear" w:color="auto" w:fill="auto"/>
                    <w:kinsoku/>
                    <w:wordWrap/>
                    <w:overflowPunct/>
                    <w:topLinePunct w:val="0"/>
                    <w:autoSpaceDE/>
                    <w:autoSpaceDN/>
                    <w:bidi w:val="0"/>
                    <w:adjustRightInd/>
                    <w:snapToGrid/>
                    <w:spacing w:before="180" w:after="160" w:line="276" w:lineRule="auto"/>
                    <w:ind w:left="0" w:right="0" w:firstLine="0"/>
                    <w:jc w:val="center"/>
                    <w:textAlignment w:val="auto"/>
                    <w:rPr>
                      <w:sz w:val="32"/>
                      <w:szCs w:val="32"/>
                    </w:rPr>
                  </w:pPr>
                  <w:r>
                    <w:rPr>
                      <w:smallCaps/>
                      <w:color w:val="000000"/>
                      <w:spacing w:val="0"/>
                      <w:w w:val="100"/>
                      <w:position w:val="0"/>
                      <w:sz w:val="32"/>
                      <w:szCs w:val="32"/>
                    </w:rPr>
                    <w:t>c</w:t>
                  </w:r>
                  <w:r>
                    <w:rPr>
                      <w:smallCaps/>
                      <w:color w:val="000000"/>
                      <w:spacing w:val="0"/>
                      <w:w w:val="100"/>
                      <w:position w:val="0"/>
                      <w:sz w:val="32"/>
                      <w:szCs w:val="32"/>
                      <w:vertAlign w:val="subscript"/>
                    </w:rPr>
                    <w:t>3</w:t>
                  </w:r>
                  <w:r>
                    <w:rPr>
                      <w:smallCaps/>
                      <w:color w:val="000000"/>
                      <w:spacing w:val="0"/>
                      <w:w w:val="100"/>
                      <w:position w:val="0"/>
                      <w:sz w:val="32"/>
                      <w:szCs w:val="32"/>
                    </w:rPr>
                    <w:t>h</w:t>
                  </w:r>
                  <w:r>
                    <w:rPr>
                      <w:smallCaps/>
                      <w:color w:val="000000"/>
                      <w:spacing w:val="0"/>
                      <w:w w:val="100"/>
                      <w:position w:val="0"/>
                      <w:sz w:val="32"/>
                      <w:szCs w:val="32"/>
                      <w:vertAlign w:val="subscript"/>
                    </w:rPr>
                    <w:t>8</w:t>
                  </w:r>
                </w:p>
              </w:tc>
              <w:tc>
                <w:tcPr>
                  <w:tcW w:w="2789" w:type="dxa"/>
                  <w:tcBorders>
                    <w:top w:val="single" w:color="auto" w:sz="4" w:space="0"/>
                    <w:left w:val="single" w:color="auto" w:sz="4" w:space="0"/>
                  </w:tcBorders>
                  <w:shd w:val="clear" w:color="auto" w:fill="FFFFFF"/>
                  <w:vAlign w:val="bottom"/>
                </w:tcPr>
                <w:p w14:paraId="701894E8">
                  <w:pPr>
                    <w:pStyle w:val="30"/>
                    <w:keepNext w:val="0"/>
                    <w:keepLines w:val="0"/>
                    <w:pageBreakBefore w:val="0"/>
                    <w:widowControl w:val="0"/>
                    <w:shd w:val="clear" w:color="auto" w:fill="auto"/>
                    <w:kinsoku/>
                    <w:wordWrap/>
                    <w:overflowPunct/>
                    <w:topLinePunct w:val="0"/>
                    <w:autoSpaceDE/>
                    <w:autoSpaceDN/>
                    <w:bidi w:val="0"/>
                    <w:adjustRightInd/>
                    <w:snapToGrid/>
                    <w:spacing w:before="180" w:after="160" w:line="276" w:lineRule="auto"/>
                    <w:ind w:left="0" w:right="0" w:firstLine="0"/>
                    <w:jc w:val="center"/>
                    <w:textAlignment w:val="auto"/>
                    <w:rPr>
                      <w:sz w:val="28"/>
                      <w:szCs w:val="28"/>
                    </w:rPr>
                  </w:pPr>
                  <w:r>
                    <w:rPr>
                      <w:color w:val="000000"/>
                      <w:spacing w:val="0"/>
                      <w:w w:val="100"/>
                      <w:position w:val="0"/>
                      <w:sz w:val="28"/>
                      <w:szCs w:val="28"/>
                    </w:rPr>
                    <w:t>44</w:t>
                  </w:r>
                </w:p>
              </w:tc>
              <w:tc>
                <w:tcPr>
                  <w:tcW w:w="2680" w:type="dxa"/>
                  <w:tcBorders>
                    <w:top w:val="single" w:color="auto" w:sz="4" w:space="0"/>
                    <w:left w:val="single" w:color="auto" w:sz="4" w:space="0"/>
                    <w:right w:val="single" w:color="auto" w:sz="4" w:space="0"/>
                  </w:tcBorders>
                  <w:shd w:val="clear" w:color="auto" w:fill="FFFFFF"/>
                  <w:vAlign w:val="bottom"/>
                </w:tcPr>
                <w:p w14:paraId="0BEE6706">
                  <w:pPr>
                    <w:pStyle w:val="30"/>
                    <w:keepNext w:val="0"/>
                    <w:keepLines w:val="0"/>
                    <w:pageBreakBefore w:val="0"/>
                    <w:widowControl w:val="0"/>
                    <w:shd w:val="clear" w:color="auto" w:fill="auto"/>
                    <w:kinsoku/>
                    <w:wordWrap/>
                    <w:overflowPunct/>
                    <w:topLinePunct w:val="0"/>
                    <w:autoSpaceDE/>
                    <w:autoSpaceDN/>
                    <w:bidi w:val="0"/>
                    <w:adjustRightInd/>
                    <w:snapToGrid/>
                    <w:spacing w:before="180" w:after="160" w:line="276" w:lineRule="auto"/>
                    <w:ind w:left="0" w:right="0" w:firstLine="0"/>
                    <w:jc w:val="center"/>
                    <w:textAlignment w:val="auto"/>
                    <w:rPr>
                      <w:sz w:val="28"/>
                      <w:szCs w:val="28"/>
                    </w:rPr>
                  </w:pPr>
                  <w:r>
                    <w:rPr>
                      <w:color w:val="000000"/>
                      <w:spacing w:val="0"/>
                      <w:w w:val="100"/>
                      <w:position w:val="0"/>
                      <w:sz w:val="28"/>
                      <w:szCs w:val="28"/>
                    </w:rPr>
                    <w:t>2 220</w:t>
                  </w:r>
                </w:p>
              </w:tc>
            </w:tr>
            <w:tr w14:paraId="70A1ECDD">
              <w:tblPrEx>
                <w:tblCellMar>
                  <w:top w:w="0" w:type="dxa"/>
                  <w:left w:w="10" w:type="dxa"/>
                  <w:bottom w:w="0" w:type="dxa"/>
                  <w:right w:w="10" w:type="dxa"/>
                </w:tblCellMar>
              </w:tblPrEx>
              <w:trPr>
                <w:trHeight w:val="645" w:hRule="exact"/>
                <w:jc w:val="center"/>
              </w:trPr>
              <w:tc>
                <w:tcPr>
                  <w:tcBorders>
                    <w:top w:val="single" w:color="auto" w:sz="4" w:space="0"/>
                    <w:left w:val="single" w:color="auto" w:sz="4" w:space="0"/>
                    <w:bottom w:val="single" w:color="auto" w:sz="4" w:space="0"/>
                  </w:tcBorders>
                  <w:shd w:val="clear" w:color="auto" w:fill="DAE2C2"/>
                  <w:vAlign w:val="bottom"/>
                </w:tcPr>
                <w:p w14:paraId="566A67A5">
                  <w:pPr>
                    <w:pStyle w:val="30"/>
                    <w:keepNext w:val="0"/>
                    <w:keepLines w:val="0"/>
                    <w:pageBreakBefore w:val="0"/>
                    <w:widowControl w:val="0"/>
                    <w:shd w:val="clear" w:color="auto" w:fill="auto"/>
                    <w:kinsoku/>
                    <w:wordWrap/>
                    <w:overflowPunct/>
                    <w:topLinePunct w:val="0"/>
                    <w:autoSpaceDE/>
                    <w:autoSpaceDN/>
                    <w:bidi w:val="0"/>
                    <w:adjustRightInd/>
                    <w:snapToGrid/>
                    <w:spacing w:before="180" w:after="160" w:line="276" w:lineRule="auto"/>
                    <w:ind w:left="0" w:right="0" w:firstLine="0"/>
                    <w:jc w:val="center"/>
                    <w:textAlignment w:val="auto"/>
                    <w:rPr>
                      <w:sz w:val="28"/>
                      <w:szCs w:val="28"/>
                    </w:rPr>
                  </w:pPr>
                  <w:r>
                    <w:rPr>
                      <w:color w:val="000000"/>
                      <w:spacing w:val="0"/>
                      <w:w w:val="100"/>
                      <w:position w:val="0"/>
                      <w:sz w:val="28"/>
                      <w:szCs w:val="28"/>
                    </w:rPr>
                    <w:t>Butane</w:t>
                  </w:r>
                </w:p>
              </w:tc>
              <w:tc>
                <w:tcPr>
                  <w:tcW w:w="1625" w:type="dxa"/>
                  <w:tcBorders>
                    <w:top w:val="single" w:color="auto" w:sz="4" w:space="0"/>
                    <w:left w:val="single" w:color="auto" w:sz="4" w:space="0"/>
                    <w:bottom w:val="single" w:color="auto" w:sz="4" w:space="0"/>
                  </w:tcBorders>
                  <w:shd w:val="clear" w:color="auto" w:fill="FFFFFF"/>
                  <w:vAlign w:val="bottom"/>
                </w:tcPr>
                <w:p w14:paraId="2E77B6EE">
                  <w:pPr>
                    <w:pStyle w:val="30"/>
                    <w:keepNext w:val="0"/>
                    <w:keepLines w:val="0"/>
                    <w:pageBreakBefore w:val="0"/>
                    <w:widowControl w:val="0"/>
                    <w:shd w:val="clear" w:color="auto" w:fill="auto"/>
                    <w:kinsoku/>
                    <w:wordWrap/>
                    <w:overflowPunct/>
                    <w:topLinePunct w:val="0"/>
                    <w:autoSpaceDE/>
                    <w:autoSpaceDN/>
                    <w:bidi w:val="0"/>
                    <w:adjustRightInd/>
                    <w:snapToGrid/>
                    <w:spacing w:before="180" w:after="160" w:line="276" w:lineRule="auto"/>
                    <w:ind w:left="0" w:right="0" w:firstLine="0"/>
                    <w:jc w:val="center"/>
                    <w:textAlignment w:val="auto"/>
                    <w:rPr>
                      <w:sz w:val="28"/>
                      <w:szCs w:val="28"/>
                    </w:rPr>
                  </w:pPr>
                  <w:r>
                    <w:rPr>
                      <w:smallCaps/>
                      <w:color w:val="000000"/>
                      <w:spacing w:val="0"/>
                      <w:w w:val="100"/>
                      <w:position w:val="0"/>
                      <w:sz w:val="28"/>
                      <w:szCs w:val="28"/>
                    </w:rPr>
                    <w:t>C</w:t>
                  </w:r>
                  <w:r>
                    <w:rPr>
                      <w:smallCaps/>
                      <w:color w:val="000000"/>
                      <w:spacing w:val="0"/>
                      <w:w w:val="100"/>
                      <w:position w:val="0"/>
                      <w:sz w:val="28"/>
                      <w:szCs w:val="28"/>
                      <w:vertAlign w:val="subscript"/>
                    </w:rPr>
                    <w:t>4</w:t>
                  </w:r>
                  <w:r>
                    <w:rPr>
                      <w:smallCaps/>
                      <w:color w:val="000000"/>
                      <w:spacing w:val="0"/>
                      <w:w w:val="100"/>
                      <w:position w:val="0"/>
                      <w:sz w:val="28"/>
                      <w:szCs w:val="28"/>
                    </w:rPr>
                    <w:t>H</w:t>
                  </w:r>
                  <w:r>
                    <w:rPr>
                      <w:smallCaps/>
                      <w:color w:val="000000"/>
                      <w:spacing w:val="0"/>
                      <w:w w:val="100"/>
                      <w:position w:val="0"/>
                      <w:sz w:val="28"/>
                      <w:szCs w:val="28"/>
                      <w:vertAlign w:val="subscript"/>
                    </w:rPr>
                    <w:t>1o</w:t>
                  </w:r>
                </w:p>
              </w:tc>
              <w:tc>
                <w:tcPr>
                  <w:tcW w:w="2789" w:type="dxa"/>
                  <w:tcBorders>
                    <w:top w:val="single" w:color="auto" w:sz="4" w:space="0"/>
                    <w:left w:val="single" w:color="auto" w:sz="4" w:space="0"/>
                    <w:bottom w:val="single" w:color="auto" w:sz="4" w:space="0"/>
                  </w:tcBorders>
                  <w:shd w:val="clear" w:color="auto" w:fill="FFFFFF"/>
                  <w:vAlign w:val="bottom"/>
                </w:tcPr>
                <w:p w14:paraId="27AA50DB">
                  <w:pPr>
                    <w:pStyle w:val="30"/>
                    <w:keepNext w:val="0"/>
                    <w:keepLines w:val="0"/>
                    <w:pageBreakBefore w:val="0"/>
                    <w:widowControl w:val="0"/>
                    <w:shd w:val="clear" w:color="auto" w:fill="auto"/>
                    <w:kinsoku/>
                    <w:wordWrap/>
                    <w:overflowPunct/>
                    <w:topLinePunct w:val="0"/>
                    <w:autoSpaceDE/>
                    <w:autoSpaceDN/>
                    <w:bidi w:val="0"/>
                    <w:adjustRightInd/>
                    <w:snapToGrid/>
                    <w:spacing w:before="180" w:after="160" w:line="276" w:lineRule="auto"/>
                    <w:ind w:left="0" w:right="0" w:firstLine="0"/>
                    <w:jc w:val="center"/>
                    <w:textAlignment w:val="auto"/>
                    <w:rPr>
                      <w:sz w:val="28"/>
                      <w:szCs w:val="28"/>
                    </w:rPr>
                  </w:pPr>
                  <w:r>
                    <w:rPr>
                      <w:color w:val="000000"/>
                      <w:spacing w:val="0"/>
                      <w:w w:val="100"/>
                      <w:position w:val="0"/>
                      <w:sz w:val="28"/>
                      <w:szCs w:val="28"/>
                    </w:rPr>
                    <w:t>58</w:t>
                  </w:r>
                </w:p>
              </w:tc>
              <w:tc>
                <w:tcPr>
                  <w:tcW w:w="2680" w:type="dxa"/>
                  <w:tcBorders>
                    <w:top w:val="single" w:color="auto" w:sz="4" w:space="0"/>
                    <w:left w:val="single" w:color="auto" w:sz="4" w:space="0"/>
                    <w:bottom w:val="single" w:color="auto" w:sz="4" w:space="0"/>
                    <w:right w:val="single" w:color="auto" w:sz="4" w:space="0"/>
                  </w:tcBorders>
                  <w:shd w:val="clear" w:color="auto" w:fill="FFFFFF"/>
                  <w:vAlign w:val="bottom"/>
                </w:tcPr>
                <w:p w14:paraId="37399349">
                  <w:pPr>
                    <w:pStyle w:val="30"/>
                    <w:keepNext w:val="0"/>
                    <w:keepLines w:val="0"/>
                    <w:pageBreakBefore w:val="0"/>
                    <w:widowControl w:val="0"/>
                    <w:shd w:val="clear" w:color="auto" w:fill="auto"/>
                    <w:kinsoku/>
                    <w:wordWrap/>
                    <w:overflowPunct/>
                    <w:topLinePunct w:val="0"/>
                    <w:autoSpaceDE/>
                    <w:autoSpaceDN/>
                    <w:bidi w:val="0"/>
                    <w:adjustRightInd/>
                    <w:snapToGrid/>
                    <w:spacing w:before="180" w:after="160" w:line="276" w:lineRule="auto"/>
                    <w:ind w:left="0" w:right="0" w:firstLine="0"/>
                    <w:jc w:val="center"/>
                    <w:textAlignment w:val="auto"/>
                    <w:rPr>
                      <w:sz w:val="28"/>
                      <w:szCs w:val="28"/>
                    </w:rPr>
                  </w:pPr>
                  <w:r>
                    <w:rPr>
                      <w:color w:val="000000"/>
                      <w:spacing w:val="0"/>
                      <w:w w:val="100"/>
                      <w:position w:val="0"/>
                      <w:sz w:val="28"/>
                      <w:szCs w:val="28"/>
                    </w:rPr>
                    <w:t>2 878</w:t>
                  </w:r>
                </w:p>
              </w:tc>
            </w:tr>
          </w:tbl>
          <w:p w14:paraId="39DEC1D2">
            <w:pPr>
              <w:pStyle w:val="28"/>
              <w:keepNext w:val="0"/>
              <w:keepLines w:val="0"/>
              <w:pageBreakBefore w:val="0"/>
              <w:widowControl w:val="0"/>
              <w:numPr>
                <w:ilvl w:val="0"/>
                <w:numId w:val="64"/>
              </w:numPr>
              <w:shd w:val="clear" w:color="auto" w:fill="auto"/>
              <w:tabs>
                <w:tab w:val="left" w:pos="302"/>
              </w:tabs>
              <w:kinsoku/>
              <w:wordWrap/>
              <w:overflowPunct/>
              <w:topLinePunct w:val="0"/>
              <w:bidi w:val="0"/>
              <w:spacing w:before="60" w:after="40" w:line="276" w:lineRule="auto"/>
              <w:ind w:left="0" w:right="0" w:firstLine="0"/>
              <w:jc w:val="left"/>
              <w:rPr>
                <w:sz w:val="28"/>
                <w:szCs w:val="28"/>
              </w:rPr>
            </w:pPr>
            <w:r>
              <w:rPr>
                <w:color w:val="000000"/>
                <w:spacing w:val="0"/>
                <w:w w:val="100"/>
                <w:position w:val="0"/>
                <w:sz w:val="28"/>
                <w:szCs w:val="28"/>
              </w:rPr>
              <w:t>Tính nhiệt lượng toả ra khi đốt cháy hoàn toàn 1 gam mỗi alkane trong bảng trên.</w:t>
            </w:r>
          </w:p>
          <w:p w14:paraId="36512EC1">
            <w:pPr>
              <w:pStyle w:val="28"/>
              <w:keepNext w:val="0"/>
              <w:keepLines w:val="0"/>
              <w:pageBreakBefore w:val="0"/>
              <w:widowControl w:val="0"/>
              <w:numPr>
                <w:ilvl w:val="0"/>
                <w:numId w:val="64"/>
              </w:numPr>
              <w:shd w:val="clear" w:color="auto" w:fill="auto"/>
              <w:tabs>
                <w:tab w:val="left" w:pos="307"/>
              </w:tabs>
              <w:kinsoku/>
              <w:wordWrap/>
              <w:overflowPunct/>
              <w:topLinePunct w:val="0"/>
              <w:bidi w:val="0"/>
              <w:spacing w:before="60" w:after="40" w:line="276" w:lineRule="auto"/>
              <w:ind w:left="0" w:right="0" w:firstLine="0"/>
              <w:jc w:val="left"/>
              <w:rPr>
                <w:rFonts w:hint="default" w:ascii="Times New Roman" w:hAnsi="Times New Roman"/>
                <w:sz w:val="28"/>
                <w:szCs w:val="28"/>
                <w:lang w:val="vi-VN"/>
              </w:rPr>
            </w:pPr>
            <w:r>
              <w:rPr>
                <w:color w:val="000000"/>
                <w:spacing w:val="0"/>
                <w:w w:val="100"/>
                <w:position w:val="0"/>
                <w:sz w:val="28"/>
                <w:szCs w:val="28"/>
              </w:rPr>
              <w:t>Đốt cháy 1 gam alkane nào trong số các alkane ở trên sẽ toả ra nhiều nhiệt lượng nhất?</w:t>
            </w:r>
          </w:p>
        </w:tc>
        <w:tc>
          <w:tcPr>
            <w:tcW w:w="2841" w:type="dxa"/>
            <w:shd w:val="clear" w:color="auto" w:fill="auto"/>
          </w:tcPr>
          <w:p w14:paraId="7B2D9125">
            <w:pPr>
              <w:keepNext w:val="0"/>
              <w:keepLines w:val="0"/>
              <w:pageBreakBefore w:val="0"/>
              <w:widowControl/>
              <w:kinsoku/>
              <w:wordWrap/>
              <w:overflowPunct/>
              <w:topLinePunct w:val="0"/>
              <w:autoSpaceDE/>
              <w:autoSpaceDN/>
              <w:bidi w:val="0"/>
              <w:adjustRightInd/>
              <w:snapToGrid/>
              <w:spacing w:before="60" w:after="40" w:line="276" w:lineRule="auto"/>
              <w:ind w:right="1"/>
              <w:jc w:val="center"/>
              <w:textAlignment w:val="auto"/>
              <w:rPr>
                <w:rFonts w:hint="default" w:ascii="Times New Roman" w:hAnsi="Times New Roman" w:eastAsia="Times New Roman" w:cs="Times New Roman"/>
                <w:b w:val="0"/>
                <w:bCs/>
                <w:sz w:val="28"/>
                <w:szCs w:val="28"/>
                <w:lang w:val="vi-VN"/>
              </w:rPr>
            </w:pPr>
            <w:r>
              <w:rPr>
                <w:rFonts w:hint="default" w:ascii="Times New Roman" w:hAnsi="Times New Roman" w:eastAsia="Times New Roman" w:cs="Times New Roman"/>
                <w:b w:val="0"/>
                <w:bCs/>
                <w:sz w:val="28"/>
                <w:szCs w:val="28"/>
                <w:lang w:val="vi-VN"/>
              </w:rPr>
              <w:t>Học sinh sử dụng điện thoại quét mã QR đăng nhập và vào tham gia trò chơi trực tuyến.</w:t>
            </w:r>
          </w:p>
          <w:p w14:paraId="34FC9EFA">
            <w:pPr>
              <w:keepNext w:val="0"/>
              <w:keepLines w:val="0"/>
              <w:pageBreakBefore w:val="0"/>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sz w:val="28"/>
                <w:szCs w:val="28"/>
                <w:lang w:val="en-US"/>
              </w:rPr>
            </w:pPr>
          </w:p>
        </w:tc>
      </w:tr>
      <w:tr w14:paraId="71833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vAlign w:val="center"/>
          </w:tcPr>
          <w:p w14:paraId="0ADE4683">
            <w:pPr>
              <w:pageBreakBefore w:val="0"/>
              <w:kinsoku/>
              <w:wordWrap/>
              <w:overflowPunct/>
              <w:topLinePunct w:val="0"/>
              <w:bidi w:val="0"/>
              <w:spacing w:before="60" w:after="40" w:line="276" w:lineRule="auto"/>
              <w:ind w:right="1200" w:rightChars="0"/>
              <w:rPr>
                <w:rFonts w:hint="default" w:ascii="Times New Roman" w:hAnsi="Times New Roman" w:cs="Times New Roman"/>
                <w:color w:val="000000"/>
                <w:spacing w:val="0"/>
                <w:w w:val="100"/>
                <w:position w:val="0"/>
                <w:sz w:val="28"/>
                <w:szCs w:val="28"/>
              </w:rPr>
            </w:pPr>
            <w:r>
              <w:rPr>
                <w:rFonts w:hint="default" w:ascii="Times New Roman" w:hAnsi="Times New Roman" w:eastAsia="Times New Roman" w:cs="Times New Roman"/>
                <w:b/>
                <w:sz w:val="26"/>
                <w:szCs w:val="26"/>
              </w:rPr>
              <w:t xml:space="preserve">Hướng dẫn HS thực hiện nhiệm vụ: </w:t>
            </w:r>
            <w:r>
              <w:rPr>
                <w:rFonts w:hint="default" w:ascii="Times New Roman" w:hAnsi="Times New Roman" w:eastAsia="Times New Roman" w:cs="Times New Roman"/>
                <w:sz w:val="26"/>
                <w:szCs w:val="26"/>
              </w:rPr>
              <w:t>Quan sát, hỗ trợ HS khi cần thiết.</w:t>
            </w:r>
          </w:p>
        </w:tc>
        <w:tc>
          <w:tcPr>
            <w:tcW w:w="2841" w:type="dxa"/>
            <w:shd w:val="clear" w:color="auto" w:fill="auto"/>
            <w:vAlign w:val="top"/>
          </w:tcPr>
          <w:p w14:paraId="4B617689">
            <w:pPr>
              <w:pageBreakBefore w:val="0"/>
              <w:kinsoku/>
              <w:wordWrap/>
              <w:overflowPunct/>
              <w:topLinePunct w:val="0"/>
              <w:bidi w:val="0"/>
              <w:spacing w:before="60" w:after="40" w:line="276" w:lineRule="auto"/>
              <w:rPr>
                <w:rFonts w:hint="default" w:ascii="Times New Roman" w:hAnsi="Times New Roman" w:cs="Times New Roman"/>
                <w:sz w:val="28"/>
                <w:szCs w:val="28"/>
                <w:lang w:val="en-US"/>
              </w:rPr>
            </w:pPr>
            <w:r>
              <w:rPr>
                <w:rFonts w:hint="default" w:ascii="Times New Roman" w:hAnsi="Times New Roman" w:eastAsia="Times New Roman" w:cs="Times New Roman"/>
                <w:sz w:val="26"/>
                <w:szCs w:val="26"/>
              </w:rPr>
              <w:t>Cá nhân học sinh, khai thác thông tin</w:t>
            </w:r>
            <w:r>
              <w:rPr>
                <w:rFonts w:hint="default" w:ascii="Times New Roman" w:hAnsi="Times New Roman" w:eastAsia="Times New Roman" w:cs="Times New Roman"/>
                <w:sz w:val="26"/>
                <w:szCs w:val="26"/>
                <w:lang w:val="vi-VN"/>
              </w:rPr>
              <w:t xml:space="preserve"> trong SGK</w:t>
            </w:r>
            <w:r>
              <w:rPr>
                <w:rFonts w:hint="default" w:ascii="Times New Roman" w:hAnsi="Times New Roman" w:eastAsia="Times New Roman" w:cs="Times New Roman"/>
                <w:sz w:val="26"/>
                <w:szCs w:val="26"/>
              </w:rPr>
              <w:t>, thực hiện nhiệm vụ.</w:t>
            </w:r>
          </w:p>
        </w:tc>
      </w:tr>
      <w:tr w14:paraId="5DF8F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vAlign w:val="center"/>
          </w:tcPr>
          <w:p w14:paraId="77040A09">
            <w:pPr>
              <w:pageBreakBefore w:val="0"/>
              <w:kinsoku/>
              <w:wordWrap/>
              <w:overflowPunct/>
              <w:topLinePunct w:val="0"/>
              <w:bidi w:val="0"/>
              <w:spacing w:before="60" w:after="40" w:line="276" w:lineRule="auto"/>
              <w:rPr>
                <w:rFonts w:hint="default" w:ascii="Times New Roman" w:hAnsi="Times New Roman" w:cs="Times New Roman"/>
                <w:sz w:val="26"/>
                <w:szCs w:val="26"/>
              </w:rPr>
            </w:pPr>
            <w:r>
              <w:rPr>
                <w:rFonts w:hint="default" w:ascii="Times New Roman" w:hAnsi="Times New Roman" w:eastAsia="Times New Roman" w:cs="Times New Roman"/>
                <w:b/>
                <w:sz w:val="26"/>
                <w:szCs w:val="26"/>
              </w:rPr>
              <w:t>Báo cáo kết quả:</w:t>
            </w:r>
          </w:p>
          <w:p w14:paraId="7AEDEB66">
            <w:pPr>
              <w:pageBreakBefore w:val="0"/>
              <w:kinsoku/>
              <w:wordWrap/>
              <w:overflowPunct/>
              <w:topLinePunct w:val="0"/>
              <w:bidi w:val="0"/>
              <w:spacing w:before="60" w:after="40" w:line="276" w:lineRule="auto"/>
              <w:jc w:val="both"/>
              <w:rPr>
                <w:rFonts w:hint="default" w:ascii="Times New Roman" w:hAnsi="Times New Roman" w:cs="Times New Roman"/>
                <w:sz w:val="26"/>
                <w:szCs w:val="26"/>
              </w:rPr>
            </w:pPr>
            <w:r>
              <w:rPr>
                <w:rFonts w:hint="default" w:ascii="Times New Roman" w:hAnsi="Times New Roman" w:cs="Times New Roman"/>
                <w:sz w:val="26"/>
                <w:szCs w:val="26"/>
              </w:rPr>
              <w:t xml:space="preserve">- Cho HS trình bày câu trả lời. </w:t>
            </w:r>
          </w:p>
          <w:p w14:paraId="68D1ABF7">
            <w:pPr>
              <w:pageBreakBefore w:val="0"/>
              <w:kinsoku/>
              <w:wordWrap/>
              <w:overflowPunct/>
              <w:topLinePunct w:val="0"/>
              <w:bidi w:val="0"/>
              <w:spacing w:before="60" w:after="40" w:line="276" w:lineRule="auto"/>
              <w:rPr>
                <w:rFonts w:hint="default" w:ascii="Times New Roman" w:hAnsi="Times New Roman" w:cs="Times New Roman"/>
                <w:color w:val="000000"/>
                <w:spacing w:val="0"/>
                <w:w w:val="100"/>
                <w:position w:val="0"/>
                <w:sz w:val="28"/>
                <w:szCs w:val="28"/>
              </w:rPr>
            </w:pPr>
            <w:r>
              <w:rPr>
                <w:rFonts w:hint="default" w:ascii="Times New Roman" w:hAnsi="Times New Roman" w:cs="Times New Roman"/>
                <w:sz w:val="26"/>
                <w:szCs w:val="26"/>
              </w:rPr>
              <w:t>- GV nhận xét, bổ sung và kết luận nội dung kiến thức.</w:t>
            </w:r>
          </w:p>
        </w:tc>
        <w:tc>
          <w:tcPr>
            <w:tcW w:w="2841" w:type="dxa"/>
            <w:shd w:val="clear" w:color="auto" w:fill="auto"/>
            <w:vAlign w:val="top"/>
          </w:tcPr>
          <w:p w14:paraId="7DC4989A">
            <w:pPr>
              <w:pageBreakBefore w:val="0"/>
              <w:kinsoku/>
              <w:wordWrap/>
              <w:overflowPunct/>
              <w:topLinePunct w:val="0"/>
              <w:bidi w:val="0"/>
              <w:spacing w:before="60" w:after="40" w:line="276" w:lineRule="auto"/>
              <w:ind w:right="228" w:rightChars="0"/>
              <w:jc w:val="both"/>
              <w:rPr>
                <w:rFonts w:hint="default" w:ascii="Times New Roman" w:hAnsi="Times New Roman" w:cs="Times New Roman"/>
                <w:sz w:val="28"/>
                <w:szCs w:val="28"/>
                <w:lang w:val="en-US"/>
              </w:rPr>
            </w:pPr>
            <w:r>
              <w:rPr>
                <w:rFonts w:hint="default" w:ascii="Times New Roman" w:hAnsi="Times New Roman" w:eastAsia="Times New Roman" w:cs="Times New Roman"/>
                <w:sz w:val="26"/>
                <w:szCs w:val="26"/>
              </w:rPr>
              <w:t xml:space="preserve">-  </w:t>
            </w:r>
            <w:r>
              <w:rPr>
                <w:rFonts w:hint="default" w:ascii="Times New Roman" w:hAnsi="Times New Roman" w:eastAsia="Times New Roman" w:cs="Times New Roman"/>
                <w:sz w:val="26"/>
                <w:szCs w:val="26"/>
                <w:lang w:val="vi-VN"/>
              </w:rPr>
              <w:t>H</w:t>
            </w:r>
            <w:r>
              <w:rPr>
                <w:rFonts w:hint="default" w:ascii="Times New Roman" w:hAnsi="Times New Roman" w:eastAsia="Times New Roman" w:cs="Times New Roman"/>
                <w:sz w:val="26"/>
                <w:szCs w:val="26"/>
              </w:rPr>
              <w:t>ọc sinh</w:t>
            </w:r>
            <w:r>
              <w:rPr>
                <w:rFonts w:hint="default" w:ascii="Times New Roman" w:hAnsi="Times New Roman" w:eastAsia="Times New Roman" w:cs="Times New Roman"/>
                <w:sz w:val="26"/>
                <w:szCs w:val="26"/>
                <w:lang w:val="vi-VN"/>
              </w:rPr>
              <w:t xml:space="preserve"> trả lời, các bạn khác nhận xét, giáo viên chốt lại nội dung chính.</w:t>
            </w:r>
          </w:p>
        </w:tc>
      </w:tr>
      <w:tr w14:paraId="7DB6F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vAlign w:val="center"/>
          </w:tcPr>
          <w:p w14:paraId="2F4B20FD">
            <w:pPr>
              <w:pageBreakBefore w:val="0"/>
              <w:kinsoku/>
              <w:wordWrap/>
              <w:overflowPunct/>
              <w:topLinePunct w:val="0"/>
              <w:bidi w:val="0"/>
              <w:spacing w:before="60" w:after="40" w:line="276" w:lineRule="auto"/>
              <w:jc w:val="both"/>
              <w:rPr>
                <w:rFonts w:hint="default" w:ascii="Times New Roman" w:hAnsi="Times New Roman" w:cs="Times New Roman"/>
                <w:b/>
                <w:sz w:val="26"/>
                <w:szCs w:val="26"/>
                <w:lang w:val="vi-VN"/>
              </w:rPr>
            </w:pPr>
            <w:r>
              <w:rPr>
                <w:rFonts w:hint="default" w:ascii="Times New Roman" w:hAnsi="Times New Roman" w:cs="Times New Roman"/>
                <w:b/>
                <w:sz w:val="26"/>
                <w:szCs w:val="26"/>
              </w:rPr>
              <w:t>Tổng kết:</w:t>
            </w:r>
            <w:r>
              <w:rPr>
                <w:rFonts w:hint="default" w:ascii="Times New Roman" w:hAnsi="Times New Roman" w:cs="Times New Roman"/>
                <w:b/>
                <w:sz w:val="26"/>
                <w:szCs w:val="26"/>
                <w:lang w:val="vi-VN"/>
              </w:rPr>
              <w:t xml:space="preserve"> </w:t>
            </w:r>
          </w:p>
          <w:tbl>
            <w:tblPr>
              <w:tblStyle w:val="16"/>
              <w:tblW w:w="0" w:type="auto"/>
              <w:tblInd w:w="0" w:type="dxa"/>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Layout w:type="autofit"/>
              <w:tblCellMar>
                <w:top w:w="0" w:type="dxa"/>
                <w:left w:w="108" w:type="dxa"/>
                <w:bottom w:w="0" w:type="dxa"/>
                <w:right w:w="108" w:type="dxa"/>
              </w:tblCellMar>
            </w:tblPr>
            <w:tblGrid>
              <w:gridCol w:w="2405"/>
              <w:gridCol w:w="2341"/>
              <w:gridCol w:w="2425"/>
            </w:tblGrid>
            <w:tr w14:paraId="2D1713EE">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c>
                <w:tcPr>
                  <w:tcW w:w="3320" w:type="dxa"/>
                  <w:shd w:val="clear" w:color="auto" w:fill="F2DCDC" w:themeFill="accent2" w:themeFillTint="32"/>
                </w:tcPr>
                <w:p w14:paraId="116056B6">
                  <w:pPr>
                    <w:pageBreakBefore w:val="0"/>
                    <w:tabs>
                      <w:tab w:val="left" w:pos="284"/>
                      <w:tab w:val="left" w:pos="2552"/>
                      <w:tab w:val="left" w:pos="5103"/>
                      <w:tab w:val="left" w:pos="7655"/>
                    </w:tabs>
                    <w:kinsoku/>
                    <w:wordWrap/>
                    <w:overflowPunct/>
                    <w:topLinePunct w:val="0"/>
                    <w:bidi w:val="0"/>
                    <w:spacing w:before="60" w:after="40" w:line="276" w:lineRule="auto"/>
                    <w:jc w:val="center"/>
                    <w:rPr>
                      <w:rFonts w:ascii="Times New Roman" w:hAnsi="Times New Roman" w:cs="Times New Roman"/>
                      <w:b/>
                      <w:bCs/>
                      <w:sz w:val="26"/>
                      <w:szCs w:val="26"/>
                    </w:rPr>
                  </w:pPr>
                  <w:r>
                    <w:rPr>
                      <w:rFonts w:ascii="Times New Roman" w:hAnsi="Times New Roman" w:cs="Times New Roman"/>
                      <w:b/>
                      <w:bCs/>
                      <w:sz w:val="26"/>
                      <w:szCs w:val="26"/>
                    </w:rPr>
                    <w:t>Nhiên liệu khí hóa lỏng</w:t>
                  </w:r>
                </w:p>
              </w:tc>
              <w:tc>
                <w:tcPr>
                  <w:tcW w:w="3321" w:type="dxa"/>
                  <w:shd w:val="clear" w:color="auto" w:fill="F2DCDC" w:themeFill="accent2" w:themeFillTint="32"/>
                </w:tcPr>
                <w:p w14:paraId="3DDFBAB6">
                  <w:pPr>
                    <w:pageBreakBefore w:val="0"/>
                    <w:tabs>
                      <w:tab w:val="left" w:pos="284"/>
                      <w:tab w:val="left" w:pos="2552"/>
                      <w:tab w:val="left" w:pos="5103"/>
                      <w:tab w:val="left" w:pos="7655"/>
                    </w:tabs>
                    <w:kinsoku/>
                    <w:wordWrap/>
                    <w:overflowPunct/>
                    <w:topLinePunct w:val="0"/>
                    <w:bidi w:val="0"/>
                    <w:spacing w:before="60" w:after="40" w:line="276" w:lineRule="auto"/>
                    <w:jc w:val="center"/>
                    <w:rPr>
                      <w:rFonts w:ascii="Times New Roman" w:hAnsi="Times New Roman" w:cs="Times New Roman"/>
                      <w:b/>
                      <w:bCs/>
                      <w:sz w:val="26"/>
                      <w:szCs w:val="26"/>
                    </w:rPr>
                  </w:pPr>
                  <w:r>
                    <w:rPr>
                      <w:rFonts w:ascii="Times New Roman" w:hAnsi="Times New Roman" w:cs="Times New Roman"/>
                      <w:b/>
                      <w:bCs/>
                      <w:sz w:val="26"/>
                      <w:szCs w:val="26"/>
                    </w:rPr>
                    <w:t>Nhiên liệu lỏng</w:t>
                  </w:r>
                </w:p>
              </w:tc>
              <w:tc>
                <w:tcPr>
                  <w:tcW w:w="3321" w:type="dxa"/>
                  <w:shd w:val="clear" w:color="auto" w:fill="F2DCDC" w:themeFill="accent2" w:themeFillTint="32"/>
                </w:tcPr>
                <w:p w14:paraId="05905F5B">
                  <w:pPr>
                    <w:pageBreakBefore w:val="0"/>
                    <w:tabs>
                      <w:tab w:val="left" w:pos="284"/>
                      <w:tab w:val="left" w:pos="2552"/>
                      <w:tab w:val="left" w:pos="5103"/>
                      <w:tab w:val="left" w:pos="7655"/>
                    </w:tabs>
                    <w:kinsoku/>
                    <w:wordWrap/>
                    <w:overflowPunct/>
                    <w:topLinePunct w:val="0"/>
                    <w:bidi w:val="0"/>
                    <w:spacing w:before="60" w:after="40" w:line="276" w:lineRule="auto"/>
                    <w:jc w:val="center"/>
                    <w:rPr>
                      <w:rFonts w:ascii="Times New Roman" w:hAnsi="Times New Roman" w:cs="Times New Roman"/>
                      <w:b/>
                      <w:bCs/>
                      <w:sz w:val="26"/>
                      <w:szCs w:val="26"/>
                    </w:rPr>
                  </w:pPr>
                  <w:r>
                    <w:rPr>
                      <w:rFonts w:ascii="Times New Roman" w:hAnsi="Times New Roman" w:cs="Times New Roman"/>
                      <w:b/>
                      <w:bCs/>
                      <w:sz w:val="26"/>
                      <w:szCs w:val="26"/>
                    </w:rPr>
                    <w:t>Nhiên liệu rắn</w:t>
                  </w:r>
                </w:p>
              </w:tc>
            </w:tr>
            <w:tr w14:paraId="76CACAF5">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c>
                <w:tcPr>
                  <w:tcW w:w="3320" w:type="dxa"/>
                </w:tcPr>
                <w:p w14:paraId="6BAD8A3E">
                  <w:pPr>
                    <w:pageBreakBefore w:val="0"/>
                    <w:tabs>
                      <w:tab w:val="left" w:pos="284"/>
                      <w:tab w:val="left" w:pos="2552"/>
                      <w:tab w:val="left" w:pos="5103"/>
                      <w:tab w:val="left" w:pos="7655"/>
                    </w:tabs>
                    <w:kinsoku/>
                    <w:wordWrap/>
                    <w:overflowPunct/>
                    <w:topLinePunct w:val="0"/>
                    <w:bidi w:val="0"/>
                    <w:spacing w:before="60" w:after="40" w:line="276" w:lineRule="auto"/>
                    <w:jc w:val="both"/>
                    <w:rPr>
                      <w:rFonts w:ascii="Times New Roman" w:hAnsi="Times New Roman" w:cs="Times New Roman"/>
                      <w:sz w:val="26"/>
                      <w:szCs w:val="26"/>
                    </w:rPr>
                  </w:pPr>
                  <w:r>
                    <w:rPr>
                      <w:rFonts w:ascii="Times New Roman" w:hAnsi="Times New Roman" w:cs="Times New Roman"/>
                      <w:sz w:val="26"/>
                      <w:szCs w:val="26"/>
                    </w:rPr>
                    <w:t>Khí propane và butane dễ hoá lỏng, được dùng làm nhiên liệu cho bật lửa, bếp gas,...</w:t>
                  </w:r>
                </w:p>
              </w:tc>
              <w:tc>
                <w:tcPr>
                  <w:tcW w:w="3321" w:type="dxa"/>
                </w:tcPr>
                <w:p w14:paraId="78282F5B">
                  <w:pPr>
                    <w:pageBreakBefore w:val="0"/>
                    <w:tabs>
                      <w:tab w:val="left" w:pos="284"/>
                      <w:tab w:val="left" w:pos="2552"/>
                      <w:tab w:val="left" w:pos="5103"/>
                      <w:tab w:val="left" w:pos="7655"/>
                    </w:tabs>
                    <w:kinsoku/>
                    <w:wordWrap/>
                    <w:overflowPunct/>
                    <w:topLinePunct w:val="0"/>
                    <w:bidi w:val="0"/>
                    <w:spacing w:before="60" w:after="40" w:line="276" w:lineRule="auto"/>
                    <w:jc w:val="both"/>
                    <w:rPr>
                      <w:rFonts w:ascii="Times New Roman" w:hAnsi="Times New Roman" w:cs="Times New Roman"/>
                      <w:sz w:val="26"/>
                      <w:szCs w:val="26"/>
                    </w:rPr>
                  </w:pPr>
                  <w:r>
                    <w:rPr>
                      <w:rFonts w:ascii="Times New Roman" w:hAnsi="Times New Roman" w:cs="Times New Roman"/>
                      <w:sz w:val="26"/>
                      <w:szCs w:val="26"/>
                    </w:rPr>
                    <w:t>Các alkane ở trạng thái lỏng có thể dùng làm nhiên liệu dưới dạng xăng, dầu hoả, dầu diesel và nhiên liệu phản lực (jet fuel).</w:t>
                  </w:r>
                </w:p>
              </w:tc>
              <w:tc>
                <w:tcPr>
                  <w:tcW w:w="3321" w:type="dxa"/>
                </w:tcPr>
                <w:p w14:paraId="15CE5736">
                  <w:pPr>
                    <w:pageBreakBefore w:val="0"/>
                    <w:tabs>
                      <w:tab w:val="left" w:pos="284"/>
                      <w:tab w:val="left" w:pos="2552"/>
                      <w:tab w:val="left" w:pos="5103"/>
                      <w:tab w:val="left" w:pos="7655"/>
                    </w:tabs>
                    <w:kinsoku/>
                    <w:wordWrap/>
                    <w:overflowPunct/>
                    <w:topLinePunct w:val="0"/>
                    <w:bidi w:val="0"/>
                    <w:spacing w:before="60" w:after="40" w:line="276" w:lineRule="auto"/>
                    <w:jc w:val="both"/>
                    <w:rPr>
                      <w:rFonts w:ascii="Times New Roman" w:hAnsi="Times New Roman" w:cs="Times New Roman"/>
                      <w:sz w:val="26"/>
                      <w:szCs w:val="26"/>
                    </w:rPr>
                  </w:pPr>
                  <w:r>
                    <w:rPr>
                      <w:rFonts w:ascii="Times New Roman" w:hAnsi="Times New Roman" w:cs="Times New Roman"/>
                      <w:sz w:val="26"/>
                      <w:szCs w:val="26"/>
                    </w:rPr>
                    <w:t>Các alkane ở trạng thái rắn có thể dùng làm nhiên liệu dưới dạng nến paraffin.</w:t>
                  </w:r>
                </w:p>
              </w:tc>
            </w:tr>
          </w:tbl>
          <w:p w14:paraId="241EE03D">
            <w:pPr>
              <w:pageBreakBefore w:val="0"/>
              <w:kinsoku/>
              <w:wordWrap/>
              <w:overflowPunct/>
              <w:topLinePunct w:val="0"/>
              <w:bidi w:val="0"/>
              <w:spacing w:before="60" w:after="40" w:line="276" w:lineRule="auto"/>
              <w:rPr>
                <w:rFonts w:hint="default" w:ascii="Times New Roman" w:hAnsi="Times New Roman" w:cs="Times New Roman"/>
                <w:color w:val="000000"/>
                <w:spacing w:val="0"/>
                <w:w w:val="100"/>
                <w:position w:val="0"/>
                <w:sz w:val="28"/>
                <w:szCs w:val="28"/>
              </w:rPr>
            </w:pPr>
          </w:p>
        </w:tc>
        <w:tc>
          <w:tcPr>
            <w:tcW w:w="2841" w:type="dxa"/>
            <w:shd w:val="clear" w:color="auto" w:fill="auto"/>
            <w:vAlign w:val="top"/>
          </w:tcPr>
          <w:p w14:paraId="12C27AC3">
            <w:pPr>
              <w:pageBreakBefore w:val="0"/>
              <w:kinsoku/>
              <w:wordWrap/>
              <w:overflowPunct/>
              <w:topLinePunct w:val="0"/>
              <w:bidi w:val="0"/>
              <w:spacing w:before="60" w:after="40" w:line="276" w:lineRule="auto"/>
              <w:ind w:right="228" w:rightChars="0"/>
              <w:jc w:val="both"/>
              <w:rPr>
                <w:rFonts w:hint="default" w:ascii="Times New Roman" w:hAnsi="Times New Roman" w:cs="Times New Roman"/>
                <w:sz w:val="28"/>
                <w:szCs w:val="28"/>
                <w:lang w:val="en-US"/>
              </w:rPr>
            </w:pPr>
          </w:p>
        </w:tc>
      </w:tr>
    </w:tbl>
    <w:p w14:paraId="7B103399">
      <w:pPr>
        <w:pStyle w:val="22"/>
        <w:pageBreakBefore w:val="0"/>
        <w:numPr>
          <w:ilvl w:val="0"/>
          <w:numId w:val="0"/>
        </w:numPr>
        <w:kinsoku/>
        <w:wordWrap/>
        <w:overflowPunct/>
        <w:topLinePunct w:val="0"/>
        <w:bidi w:val="0"/>
        <w:spacing w:before="60" w:after="40" w:line="276" w:lineRule="auto"/>
        <w:ind w:left="-108" w:leftChars="0" w:right="242" w:rightChars="0"/>
        <w:rPr>
          <w:rFonts w:hint="default" w:ascii="Times New Roman" w:hAnsi="Times New Roman" w:cs="Times New Roman"/>
          <w:b/>
          <w:bCs w:val="0"/>
          <w:color w:val="0000FF"/>
          <w:spacing w:val="2"/>
          <w:position w:val="-2"/>
          <w:sz w:val="28"/>
          <w:szCs w:val="28"/>
          <w:lang w:val="vi-VN"/>
        </w:rPr>
      </w:pPr>
    </w:p>
    <w:p w14:paraId="600401C9">
      <w:pPr>
        <w:keepNext w:val="0"/>
        <w:keepLines w:val="0"/>
        <w:pageBreakBefore w:val="0"/>
        <w:numPr>
          <w:ilvl w:val="0"/>
          <w:numId w:val="0"/>
        </w:numPr>
        <w:kinsoku/>
        <w:wordWrap/>
        <w:overflowPunct/>
        <w:topLinePunct w:val="0"/>
        <w:autoSpaceDE/>
        <w:autoSpaceDN/>
        <w:bidi w:val="0"/>
        <w:adjustRightInd/>
        <w:snapToGrid/>
        <w:spacing w:before="60" w:after="40" w:line="276" w:lineRule="auto"/>
        <w:ind w:leftChars="0"/>
        <w:jc w:val="both"/>
        <w:textAlignment w:val="auto"/>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bCs/>
          <w:color w:val="7030A0"/>
          <w:sz w:val="28"/>
          <w:szCs w:val="28"/>
          <w:lang w:val="vi-VN"/>
        </w:rPr>
        <w:t>Luyện tập</w:t>
      </w:r>
    </w:p>
    <w:p w14:paraId="2D1632E3">
      <w:pPr>
        <w:keepNext w:val="0"/>
        <w:keepLines w:val="0"/>
        <w:pageBreakBefore w:val="0"/>
        <w:numPr>
          <w:ilvl w:val="0"/>
          <w:numId w:val="9"/>
        </w:numPr>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color w:val="C00000"/>
          <w:sz w:val="28"/>
          <w:szCs w:val="28"/>
          <w:lang w:val="en-US"/>
        </w:rPr>
        <w:t xml:space="preserve"> </w:t>
      </w:r>
      <w:r>
        <w:rPr>
          <w:rFonts w:hint="default" w:ascii="Times New Roman" w:hAnsi="Times New Roman" w:cs="Times New Roman"/>
          <w:sz w:val="28"/>
          <w:szCs w:val="28"/>
          <w:lang w:val="en-US"/>
        </w:rPr>
        <w:t xml:space="preserve"> </w:t>
      </w:r>
      <w:r>
        <w:rPr>
          <w:rFonts w:hint="default" w:ascii="Times New Roman" w:hAnsi="Times New Roman" w:eastAsia="Times New Roman" w:cs="Times New Roman"/>
          <w:sz w:val="26"/>
          <w:szCs w:val="26"/>
        </w:rPr>
        <w:t>Vận dụng kiến thức của bài học vào việc làm bài tập cụ thể.</w:t>
      </w:r>
    </w:p>
    <w:p w14:paraId="74E52600">
      <w:pPr>
        <w:pStyle w:val="20"/>
        <w:keepNext w:val="0"/>
        <w:keepLines w:val="0"/>
        <w:pageBreakBefore w:val="0"/>
        <w:numPr>
          <w:ilvl w:val="0"/>
          <w:numId w:val="9"/>
        </w:numPr>
        <w:shd w:val="clear" w:color="auto" w:fill="auto"/>
        <w:kinsoku/>
        <w:wordWrap/>
        <w:overflowPunct/>
        <w:topLinePunct w:val="0"/>
        <w:autoSpaceDE/>
        <w:autoSpaceDN/>
        <w:bidi w:val="0"/>
        <w:adjustRightInd/>
        <w:snapToGrid/>
        <w:spacing w:before="60" w:after="40" w:line="276" w:lineRule="auto"/>
        <w:ind w:left="0" w:leftChars="0" w:firstLine="0" w:firstLine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color w:val="C00000"/>
          <w:sz w:val="28"/>
          <w:szCs w:val="28"/>
        </w:rPr>
        <w:t>Nội dung</w:t>
      </w:r>
      <w:r>
        <w:rPr>
          <w:rFonts w:hint="default" w:ascii="Times New Roman" w:hAnsi="Times New Roman" w:cs="Times New Roman"/>
          <w:sz w:val="28"/>
          <w:szCs w:val="28"/>
        </w:rPr>
        <w:t xml:space="preserve">: </w:t>
      </w:r>
      <w:r>
        <w:rPr>
          <w:rFonts w:hint="default" w:ascii="Times New Roman" w:hAnsi="Times New Roman" w:cs="Times New Roman"/>
          <w:b w:val="0"/>
          <w:color w:val="000000"/>
          <w:sz w:val="28"/>
          <w:szCs w:val="28"/>
          <w:shd w:val="clear" w:color="auto" w:fill="FFFFFF"/>
          <w:lang w:val="vi-VN"/>
        </w:rPr>
        <w:t>GV c</w:t>
      </w:r>
      <w:r>
        <w:rPr>
          <w:rFonts w:hint="default" w:ascii="Times New Roman" w:hAnsi="Times New Roman" w:cs="Times New Roman"/>
          <w:b w:val="0"/>
          <w:color w:val="000000"/>
          <w:sz w:val="28"/>
          <w:szCs w:val="28"/>
          <w:shd w:val="clear" w:color="auto" w:fill="FFFFFF"/>
        </w:rPr>
        <w:t xml:space="preserve">ho </w:t>
      </w:r>
      <w:r>
        <w:rPr>
          <w:rFonts w:hint="default" w:ascii="Times New Roman" w:hAnsi="Times New Roman" w:cs="Times New Roman"/>
          <w:b w:val="0"/>
          <w:color w:val="000000"/>
          <w:sz w:val="28"/>
          <w:szCs w:val="28"/>
          <w:shd w:val="clear" w:color="auto" w:fill="FFFFFF"/>
          <w:lang w:val="vi-VN"/>
        </w:rPr>
        <w:t>họ</w:t>
      </w:r>
      <w:r>
        <w:rPr>
          <w:rFonts w:hint="default" w:ascii="Times New Roman" w:hAnsi="Times New Roman" w:cs="Times New Roman"/>
          <w:b w:val="0"/>
          <w:bCs/>
          <w:color w:val="000000"/>
          <w:sz w:val="28"/>
          <w:szCs w:val="28"/>
          <w:shd w:val="clear" w:color="auto" w:fill="FFFFFF"/>
          <w:lang w:val="vi-VN"/>
        </w:rPr>
        <w:t xml:space="preserve">c sinh làm việc cá nhân và trả lời một số câu hỏi trắc nghiệm </w:t>
      </w:r>
      <w:r>
        <w:rPr>
          <w:rFonts w:hint="default" w:ascii="Times New Roman" w:hAnsi="Times New Roman" w:eastAsia="Times New Roman" w:cs="Times New Roman"/>
          <w:b w:val="0"/>
          <w:bCs/>
          <w:sz w:val="26"/>
          <w:szCs w:val="26"/>
          <w:lang w:val="vi-VN"/>
        </w:rPr>
        <w:t>dưới hình thức cho chơi rung chuông vàng.</w:t>
      </w:r>
    </w:p>
    <w:p w14:paraId="5257B39D">
      <w:pPr>
        <w:keepNext w:val="0"/>
        <w:keepLines w:val="0"/>
        <w:pageBreakBefore w:val="0"/>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bCs/>
          <w:sz w:val="28"/>
          <w:szCs w:val="28"/>
          <w:lang w:val="vi-VN"/>
        </w:rPr>
      </w:pPr>
      <w:r>
        <w:rPr>
          <w:rFonts w:hint="default" w:ascii="Times New Roman" w:hAnsi="Times New Roman" w:cs="Times New Roman"/>
          <w:b/>
          <w:bCs/>
          <w:color w:val="C00000"/>
          <w:sz w:val="28"/>
          <w:szCs w:val="28"/>
          <w:lang w:val="en-US"/>
        </w:rPr>
        <w:t>c) Sản phẩm:</w:t>
      </w:r>
      <w:r>
        <w:rPr>
          <w:rFonts w:hint="default" w:ascii="Times New Roman" w:hAnsi="Times New Roman" w:cs="Times New Roman"/>
          <w:bCs/>
          <w:sz w:val="28"/>
          <w:szCs w:val="28"/>
          <w:lang w:val="en-US"/>
        </w:rPr>
        <w:t xml:space="preserve"> </w:t>
      </w:r>
      <w:r>
        <w:rPr>
          <w:rFonts w:hint="default" w:ascii="Times New Roman" w:hAnsi="Times New Roman" w:cs="Times New Roman"/>
          <w:bCs/>
          <w:sz w:val="28"/>
          <w:szCs w:val="28"/>
          <w:lang w:val="vi-VN"/>
        </w:rPr>
        <w:t xml:space="preserve"> 1-B, 2-B, 3-C, 4-B, 5-A.</w:t>
      </w:r>
    </w:p>
    <w:p w14:paraId="3081CCBE">
      <w:pPr>
        <w:keepNext w:val="0"/>
        <w:keepLines w:val="0"/>
        <w:pageBreakBefore w:val="0"/>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97"/>
        <w:gridCol w:w="2841"/>
      </w:tblGrid>
      <w:tr w14:paraId="179A7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FDEADA" w:themeFill="accent6" w:themeFillTint="32"/>
          </w:tcPr>
          <w:p w14:paraId="46B8026B">
            <w:pPr>
              <w:keepNext w:val="0"/>
              <w:keepLines w:val="0"/>
              <w:pageBreakBefore w:val="0"/>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2841" w:type="dxa"/>
            <w:shd w:val="clear" w:color="auto" w:fill="FDEADA" w:themeFill="accent6" w:themeFillTint="32"/>
          </w:tcPr>
          <w:p w14:paraId="3E8102FC">
            <w:pPr>
              <w:keepNext w:val="0"/>
              <w:keepLines w:val="0"/>
              <w:pageBreakBefore w:val="0"/>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026F6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tcPr>
          <w:p w14:paraId="79EB632B">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Giao nhiệm vụ:</w:t>
            </w:r>
          </w:p>
          <w:p w14:paraId="6531448B">
            <w:pPr>
              <w:pageBreakBefore w:val="0"/>
              <w:kinsoku/>
              <w:wordWrap/>
              <w:overflowPunct/>
              <w:topLinePunct w:val="0"/>
              <w:bidi w:val="0"/>
              <w:spacing w:before="60" w:after="40" w:line="276" w:lineRule="auto"/>
              <w:jc w:val="both"/>
              <w:rPr>
                <w:rFonts w:hint="default" w:ascii="Times New Roman" w:hAnsi="Times New Roman" w:eastAsia="Times New Roman" w:cs="Times New Roman"/>
                <w:sz w:val="26"/>
                <w:szCs w:val="26"/>
              </w:rPr>
            </w:pPr>
            <w:r>
              <w:rPr>
                <w:rFonts w:hint="default" w:ascii="Times New Roman" w:hAnsi="Times New Roman" w:eastAsia="Times New Roman" w:cs="Times New Roman"/>
                <w:sz w:val="28"/>
                <w:szCs w:val="28"/>
                <w:lang w:val="vi-VN"/>
              </w:rPr>
              <w:t xml:space="preserve"> </w:t>
            </w:r>
            <w:r>
              <w:rPr>
                <w:rFonts w:hint="default" w:ascii="Times New Roman" w:hAnsi="Times New Roman" w:eastAsia="Times New Roman" w:cs="Times New Roman"/>
                <w:sz w:val="26"/>
                <w:szCs w:val="26"/>
              </w:rPr>
              <w:t>- GV trình chiếu câu hỏi, học sinh sử dụng bảng A, B, C, D để trả lời</w:t>
            </w:r>
          </w:p>
          <w:p w14:paraId="4DD2BD53">
            <w:pPr>
              <w:pageBreakBefore w:val="0"/>
              <w:kinsoku/>
              <w:wordWrap/>
              <w:overflowPunct/>
              <w:topLinePunct w:val="0"/>
              <w:bidi w:val="0"/>
              <w:spacing w:before="60" w:after="40" w:line="276" w:lineRule="auto"/>
              <w:jc w:val="both"/>
              <w:rPr>
                <w:rFonts w:hint="default" w:ascii="Times New Roman" w:hAnsi="Times New Roman" w:eastAsia="Times New Roman" w:cs="Times New Roman"/>
                <w:sz w:val="26"/>
                <w:szCs w:val="26"/>
                <w:lang w:val="vi-VN"/>
              </w:rPr>
            </w:pPr>
            <w:r>
              <w:rPr>
                <w:rFonts w:hint="default" w:ascii="Times New Roman" w:hAnsi="Times New Roman" w:eastAsia="Times New Roman" w:cs="Times New Roman"/>
                <w:sz w:val="26"/>
                <w:szCs w:val="26"/>
                <w:lang w:val="vi-VN"/>
              </w:rPr>
              <w:t>- Luật chơi:</w:t>
            </w:r>
          </w:p>
          <w:p w14:paraId="112FB899">
            <w:pPr>
              <w:pageBreakBefore w:val="0"/>
              <w:kinsoku/>
              <w:wordWrap/>
              <w:overflowPunct/>
              <w:topLinePunct w:val="0"/>
              <w:bidi w:val="0"/>
              <w:spacing w:before="60" w:after="40" w:line="276" w:lineRule="auto"/>
              <w:jc w:val="both"/>
              <w:rPr>
                <w:rFonts w:hint="default" w:ascii="Times New Roman" w:hAnsi="Times New Roman" w:eastAsia="Times New Roman" w:cs="Times New Roman"/>
                <w:sz w:val="26"/>
                <w:szCs w:val="26"/>
                <w:lang w:val="vi-VN"/>
              </w:rPr>
            </w:pPr>
            <w:r>
              <w:rPr>
                <w:rFonts w:hint="default" w:ascii="Times New Roman" w:hAnsi="Times New Roman" w:eastAsia="Times New Roman" w:cs="Times New Roman"/>
                <w:sz w:val="26"/>
                <w:szCs w:val="26"/>
                <w:lang w:val="vi-VN"/>
              </w:rPr>
              <w:t>Có 8 câu hỏi. Mỗi câu sẽ có thời gian suy nghĩ và trả lời là 10 giây, trả lời bằng cách đưa bảng chữ cái lên sau khi hết thời gian. Thí sinh nào có tổng số điểm nhiều nhất sau 8 câu hỏi sẽ là thí sinh chiến thắng cuộc thi rung chuông vàng.</w:t>
            </w:r>
          </w:p>
          <w:p w14:paraId="5D42BB28">
            <w:pPr>
              <w:pageBreakBefore w:val="0"/>
              <w:kinsoku/>
              <w:wordWrap/>
              <w:overflowPunct/>
              <w:topLinePunct w:val="0"/>
              <w:bidi w:val="0"/>
              <w:spacing w:before="60" w:after="40" w:line="276" w:lineRule="auto"/>
              <w:ind w:right="242"/>
              <w:rPr>
                <w:rFonts w:hint="default" w:ascii="Times New Roman" w:hAnsi="Times New Roman"/>
                <w:sz w:val="26"/>
                <w:szCs w:val="26"/>
                <w:lang w:val="en-US"/>
              </w:rPr>
            </w:pPr>
            <w:r>
              <w:rPr>
                <w:rFonts w:hint="default" w:ascii="Times New Roman" w:hAnsi="Times New Roman" w:cs="Times New Roman"/>
                <w:b/>
                <w:bCs/>
                <w:sz w:val="26"/>
                <w:szCs w:val="26"/>
                <w:lang w:val="en-US"/>
              </w:rPr>
              <w:t>Câu 1.</w:t>
            </w:r>
            <w:r>
              <w:rPr>
                <w:rFonts w:hint="default" w:ascii="Times New Roman" w:hAnsi="Times New Roman" w:cs="Times New Roman"/>
                <w:sz w:val="26"/>
                <w:szCs w:val="26"/>
                <w:lang w:val="en-US"/>
              </w:rPr>
              <w:t xml:space="preserve"> </w:t>
            </w:r>
            <w:r>
              <w:rPr>
                <w:rFonts w:hint="default" w:ascii="Times New Roman" w:hAnsi="Times New Roman"/>
                <w:sz w:val="26"/>
                <w:szCs w:val="26"/>
                <w:lang w:val="en-US"/>
              </w:rPr>
              <w:t>Alkane là:</w:t>
            </w:r>
          </w:p>
          <w:p w14:paraId="4312DC84">
            <w:pPr>
              <w:pageBreakBefore w:val="0"/>
              <w:kinsoku/>
              <w:wordWrap/>
              <w:overflowPunct/>
              <w:topLinePunct w:val="0"/>
              <w:bidi w:val="0"/>
              <w:spacing w:before="60" w:after="40" w:line="276" w:lineRule="auto"/>
              <w:ind w:right="242"/>
              <w:rPr>
                <w:rFonts w:hint="default" w:ascii="Times New Roman" w:hAnsi="Times New Roman"/>
                <w:sz w:val="26"/>
                <w:szCs w:val="26"/>
                <w:lang w:val="en-US"/>
              </w:rPr>
            </w:pPr>
            <w:r>
              <w:rPr>
                <w:rFonts w:hint="default" w:ascii="Times New Roman" w:hAnsi="Times New Roman"/>
                <w:sz w:val="26"/>
                <w:szCs w:val="26"/>
                <w:lang w:val="en-US"/>
              </w:rPr>
              <w:t>A. Hydrocarbon mạch vòng, trong phân tử chỉ có liên kết đơn.</w:t>
            </w:r>
          </w:p>
          <w:p w14:paraId="01822A63">
            <w:pPr>
              <w:pageBreakBefore w:val="0"/>
              <w:kinsoku/>
              <w:wordWrap/>
              <w:overflowPunct/>
              <w:topLinePunct w:val="0"/>
              <w:bidi w:val="0"/>
              <w:spacing w:before="60" w:after="40" w:line="276" w:lineRule="auto"/>
              <w:ind w:right="242"/>
              <w:rPr>
                <w:rFonts w:hint="default" w:ascii="Times New Roman" w:hAnsi="Times New Roman"/>
                <w:sz w:val="26"/>
                <w:szCs w:val="26"/>
                <w:lang w:val="en-US"/>
              </w:rPr>
            </w:pPr>
            <w:r>
              <w:rPr>
                <w:rFonts w:hint="default" w:ascii="Times New Roman" w:hAnsi="Times New Roman"/>
                <w:sz w:val="26"/>
                <w:szCs w:val="26"/>
                <w:lang w:val="en-US"/>
              </w:rPr>
              <w:t>B. Hydrocarbon mạch hở, trong phân tử chỉ có liên kết đơn.</w:t>
            </w:r>
          </w:p>
          <w:p w14:paraId="3A809F20">
            <w:pPr>
              <w:pageBreakBefore w:val="0"/>
              <w:kinsoku/>
              <w:wordWrap/>
              <w:overflowPunct/>
              <w:topLinePunct w:val="0"/>
              <w:bidi w:val="0"/>
              <w:spacing w:before="60" w:after="40" w:line="276" w:lineRule="auto"/>
              <w:ind w:right="242"/>
              <w:rPr>
                <w:rFonts w:hint="default" w:ascii="Times New Roman" w:hAnsi="Times New Roman"/>
                <w:sz w:val="26"/>
                <w:szCs w:val="26"/>
                <w:lang w:val="en-US"/>
              </w:rPr>
            </w:pPr>
            <w:r>
              <w:rPr>
                <w:rFonts w:hint="default" w:ascii="Times New Roman" w:hAnsi="Times New Roman"/>
                <w:sz w:val="26"/>
                <w:szCs w:val="26"/>
                <w:lang w:val="en-US"/>
              </w:rPr>
              <w:t>C. Dẫn xuất hydrocarbon mạch hở, trong phân tử có liên kết đơn hoặc đôi.</w:t>
            </w:r>
          </w:p>
          <w:p w14:paraId="1D7D81EE">
            <w:pPr>
              <w:pageBreakBefore w:val="0"/>
              <w:kinsoku/>
              <w:wordWrap/>
              <w:overflowPunct/>
              <w:topLinePunct w:val="0"/>
              <w:bidi w:val="0"/>
              <w:spacing w:before="60" w:after="40" w:line="276" w:lineRule="auto"/>
              <w:ind w:right="242"/>
              <w:rPr>
                <w:rFonts w:hint="default" w:ascii="Times New Roman" w:hAnsi="Times New Roman" w:cs="Times New Roman"/>
                <w:sz w:val="26"/>
                <w:szCs w:val="26"/>
                <w:lang w:val="en-US"/>
              </w:rPr>
            </w:pPr>
            <w:r>
              <w:rPr>
                <w:rFonts w:hint="default" w:ascii="Times New Roman" w:hAnsi="Times New Roman"/>
                <w:sz w:val="26"/>
                <w:szCs w:val="26"/>
                <w:lang w:val="en-US"/>
              </w:rPr>
              <w:t>D. Dẫn xuất hydrocarbon mạch vòng, trong phân tử chỉ có liên kết đơn.</w:t>
            </w:r>
          </w:p>
          <w:p w14:paraId="4D917EDC">
            <w:pPr>
              <w:pageBreakBefore w:val="0"/>
              <w:kinsoku/>
              <w:wordWrap/>
              <w:overflowPunct/>
              <w:topLinePunct w:val="0"/>
              <w:bidi w:val="0"/>
              <w:spacing w:before="60" w:after="40" w:line="276" w:lineRule="auto"/>
              <w:ind w:right="242"/>
              <w:rPr>
                <w:rFonts w:hint="default" w:ascii="Times New Roman" w:hAnsi="Times New Roman" w:cs="Times New Roman"/>
                <w:sz w:val="26"/>
                <w:szCs w:val="26"/>
                <w:lang w:val="en-US"/>
              </w:rPr>
            </w:pPr>
            <w:r>
              <w:rPr>
                <w:rFonts w:hint="default" w:ascii="Times New Roman" w:hAnsi="Times New Roman" w:cs="Times New Roman"/>
                <w:b/>
                <w:bCs/>
                <w:sz w:val="26"/>
                <w:szCs w:val="26"/>
                <w:lang w:val="en-US"/>
              </w:rPr>
              <w:t xml:space="preserve">Câu </w:t>
            </w:r>
            <w:r>
              <w:rPr>
                <w:rFonts w:hint="default" w:ascii="Times New Roman" w:hAnsi="Times New Roman" w:cs="Times New Roman"/>
                <w:b/>
                <w:bCs/>
                <w:sz w:val="26"/>
                <w:szCs w:val="26"/>
                <w:lang w:val="vi-VN"/>
              </w:rPr>
              <w:t>2</w:t>
            </w:r>
            <w:r>
              <w:rPr>
                <w:rFonts w:hint="default" w:ascii="Times New Roman" w:hAnsi="Times New Roman" w:cs="Times New Roman"/>
                <w:b/>
                <w:bCs/>
                <w:sz w:val="26"/>
                <w:szCs w:val="26"/>
                <w:lang w:val="en-US"/>
              </w:rPr>
              <w:t>.</w:t>
            </w:r>
            <w:r>
              <w:rPr>
                <w:rFonts w:hint="default" w:ascii="Times New Roman" w:hAnsi="Times New Roman" w:cs="Times New Roman"/>
                <w:b/>
                <w:bCs/>
                <w:sz w:val="26"/>
                <w:szCs w:val="26"/>
                <w:lang w:val="vi-VN"/>
              </w:rPr>
              <w:t xml:space="preserve"> </w:t>
            </w:r>
            <w:r>
              <w:rPr>
                <w:rFonts w:hint="default" w:ascii="Times New Roman" w:hAnsi="Times New Roman" w:cs="Times New Roman"/>
                <w:sz w:val="26"/>
                <w:szCs w:val="26"/>
                <w:lang w:val="en-US"/>
              </w:rPr>
              <w:t>Hãy chỉ ra điểm giống nhau nhất trong cấu tạo phân tử của methane CH</w:t>
            </w:r>
            <w:r>
              <w:rPr>
                <w:rFonts w:hint="default" w:ascii="Times New Roman" w:hAnsi="Times New Roman" w:cs="Times New Roman"/>
                <w:sz w:val="26"/>
                <w:szCs w:val="26"/>
                <w:vertAlign w:val="subscript"/>
                <w:lang w:val="en-US"/>
              </w:rPr>
              <w:t>4</w:t>
            </w:r>
            <w:r>
              <w:rPr>
                <w:rFonts w:hint="default" w:ascii="Times New Roman" w:hAnsi="Times New Roman" w:cs="Times New Roman"/>
                <w:sz w:val="26"/>
                <w:szCs w:val="26"/>
                <w:lang w:val="en-US"/>
              </w:rPr>
              <w:t xml:space="preserve"> và ethane C</w:t>
            </w:r>
            <w:r>
              <w:rPr>
                <w:rFonts w:hint="default" w:ascii="Times New Roman" w:hAnsi="Times New Roman" w:cs="Times New Roman"/>
                <w:sz w:val="26"/>
                <w:szCs w:val="26"/>
                <w:vertAlign w:val="subscript"/>
                <w:lang w:val="en-US"/>
              </w:rPr>
              <w:t>2</w:t>
            </w:r>
            <w:r>
              <w:rPr>
                <w:rFonts w:hint="default" w:ascii="Times New Roman" w:hAnsi="Times New Roman" w:cs="Times New Roman"/>
                <w:sz w:val="26"/>
                <w:szCs w:val="26"/>
                <w:lang w:val="en-US"/>
              </w:rPr>
              <w:t>H</w:t>
            </w:r>
            <w:r>
              <w:rPr>
                <w:rFonts w:hint="default" w:ascii="Times New Roman" w:hAnsi="Times New Roman" w:cs="Times New Roman"/>
                <w:sz w:val="26"/>
                <w:szCs w:val="26"/>
                <w:vertAlign w:val="subscript"/>
                <w:lang w:val="en-US"/>
              </w:rPr>
              <w:t>6</w:t>
            </w:r>
          </w:p>
          <w:p w14:paraId="0905D576">
            <w:pPr>
              <w:pageBreakBefore w:val="0"/>
              <w:kinsoku/>
              <w:wordWrap/>
              <w:overflowPunct/>
              <w:topLinePunct w:val="0"/>
              <w:bidi w:val="0"/>
              <w:spacing w:before="60" w:after="40" w:line="276" w:lineRule="auto"/>
              <w:ind w:right="242"/>
              <w:rPr>
                <w:rFonts w:hint="default" w:ascii="Times New Roman" w:hAnsi="Times New Roman" w:cs="Times New Roman"/>
                <w:sz w:val="26"/>
                <w:szCs w:val="26"/>
                <w:lang w:val="en-US"/>
              </w:rPr>
            </w:pPr>
            <w:r>
              <w:rPr>
                <w:rFonts w:hint="default" w:ascii="Times New Roman" w:hAnsi="Times New Roman" w:cs="Times New Roman"/>
                <w:sz w:val="26"/>
                <w:szCs w:val="26"/>
                <w:lang w:val="en-US"/>
              </w:rPr>
              <w:drawing>
                <wp:inline distT="0" distB="0" distL="0" distR="0">
                  <wp:extent cx="2438400" cy="1225550"/>
                  <wp:effectExtent l="0" t="0" r="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a:xfrm>
                            <a:off x="0" y="0"/>
                            <a:ext cx="2438400" cy="1225550"/>
                          </a:xfrm>
                          <a:prstGeom prst="rect">
                            <a:avLst/>
                          </a:prstGeom>
                          <a:noFill/>
                        </pic:spPr>
                      </pic:pic>
                    </a:graphicData>
                  </a:graphic>
                </wp:inline>
              </w:drawing>
            </w:r>
          </w:p>
          <w:p w14:paraId="70A3BAF0">
            <w:pPr>
              <w:pageBreakBefore w:val="0"/>
              <w:numPr>
                <w:ilvl w:val="0"/>
                <w:numId w:val="65"/>
              </w:numPr>
              <w:kinsoku/>
              <w:wordWrap/>
              <w:overflowPunct/>
              <w:topLinePunct w:val="0"/>
              <w:bidi w:val="0"/>
              <w:spacing w:before="60" w:after="40" w:line="276" w:lineRule="auto"/>
              <w:ind w:right="242"/>
              <w:rPr>
                <w:rFonts w:hint="default" w:ascii="Times New Roman" w:hAnsi="Times New Roman" w:cs="Times New Roman"/>
                <w:sz w:val="26"/>
                <w:szCs w:val="26"/>
                <w:lang w:val="en-US"/>
              </w:rPr>
            </w:pPr>
            <w:r>
              <w:rPr>
                <w:rFonts w:hint="default" w:ascii="Times New Roman" w:hAnsi="Times New Roman" w:cs="Times New Roman"/>
                <w:sz w:val="26"/>
                <w:szCs w:val="26"/>
                <w:lang w:val="en-US"/>
              </w:rPr>
              <w:t>Đều có mạch C là mạch nhánh.</w:t>
            </w:r>
          </w:p>
          <w:p w14:paraId="402222AB">
            <w:pPr>
              <w:pageBreakBefore w:val="0"/>
              <w:numPr>
                <w:ilvl w:val="0"/>
                <w:numId w:val="65"/>
              </w:numPr>
              <w:kinsoku/>
              <w:wordWrap/>
              <w:overflowPunct/>
              <w:topLinePunct w:val="0"/>
              <w:bidi w:val="0"/>
              <w:spacing w:before="60" w:after="40" w:line="276" w:lineRule="auto"/>
              <w:ind w:right="242"/>
              <w:rPr>
                <w:rFonts w:hint="default" w:ascii="Times New Roman" w:hAnsi="Times New Roman" w:cs="Times New Roman"/>
                <w:sz w:val="26"/>
                <w:szCs w:val="26"/>
                <w:lang w:val="en-US"/>
              </w:rPr>
            </w:pPr>
            <w:r>
              <w:rPr>
                <w:rFonts w:hint="default" w:ascii="Times New Roman" w:hAnsi="Times New Roman" w:cs="Times New Roman"/>
                <w:sz w:val="26"/>
                <w:szCs w:val="26"/>
                <w:lang w:val="en-US"/>
              </w:rPr>
              <w:t xml:space="preserve"> Đều cấu tạo bởi các liên kết đơn.</w:t>
            </w:r>
          </w:p>
          <w:p w14:paraId="1566F384">
            <w:pPr>
              <w:pageBreakBefore w:val="0"/>
              <w:kinsoku/>
              <w:wordWrap/>
              <w:overflowPunct/>
              <w:topLinePunct w:val="0"/>
              <w:bidi w:val="0"/>
              <w:spacing w:before="60" w:after="40" w:line="276" w:lineRule="auto"/>
              <w:ind w:right="242"/>
              <w:rPr>
                <w:rFonts w:hint="default" w:ascii="Times New Roman" w:hAnsi="Times New Roman" w:cs="Times New Roman"/>
                <w:sz w:val="26"/>
                <w:szCs w:val="26"/>
                <w:lang w:val="en-US"/>
              </w:rPr>
            </w:pPr>
            <w:r>
              <w:rPr>
                <w:rFonts w:hint="default" w:ascii="Times New Roman" w:hAnsi="Times New Roman" w:cs="Times New Roman"/>
                <w:sz w:val="26"/>
                <w:szCs w:val="26"/>
                <w:lang w:val="en-US"/>
              </w:rPr>
              <w:t>C. Đều có mạch C là mạch thẳng.</w:t>
            </w:r>
          </w:p>
          <w:p w14:paraId="6821002A">
            <w:pPr>
              <w:pageBreakBefore w:val="0"/>
              <w:kinsoku/>
              <w:wordWrap/>
              <w:overflowPunct/>
              <w:topLinePunct w:val="0"/>
              <w:bidi w:val="0"/>
              <w:spacing w:before="60" w:after="40" w:line="276" w:lineRule="auto"/>
              <w:ind w:right="242"/>
              <w:rPr>
                <w:rFonts w:hint="default" w:ascii="Times New Roman" w:hAnsi="Times New Roman" w:cs="Times New Roman"/>
                <w:sz w:val="26"/>
                <w:szCs w:val="26"/>
                <w:lang w:val="en-US"/>
              </w:rPr>
            </w:pPr>
            <w:r>
              <w:rPr>
                <w:rFonts w:hint="default" w:ascii="Times New Roman" w:hAnsi="Times New Roman" w:cs="Times New Roman"/>
                <w:sz w:val="26"/>
                <w:szCs w:val="26"/>
                <w:lang w:val="en-US"/>
              </w:rPr>
              <w:t>D. Đều có các nguyên tử H bao quanh.</w:t>
            </w:r>
          </w:p>
          <w:p w14:paraId="519DEA1E">
            <w:pPr>
              <w:pageBreakBefore w:val="0"/>
              <w:kinsoku/>
              <w:wordWrap/>
              <w:overflowPunct/>
              <w:topLinePunct w:val="0"/>
              <w:bidi w:val="0"/>
              <w:spacing w:before="60" w:after="40" w:line="276" w:lineRule="auto"/>
              <w:jc w:val="both"/>
              <w:rPr>
                <w:rFonts w:hint="default" w:ascii="Times New Roman" w:hAnsi="Times New Roman" w:eastAsia="Times New Roman"/>
                <w:sz w:val="26"/>
                <w:szCs w:val="26"/>
                <w:lang w:val="vi-VN"/>
              </w:rPr>
            </w:pPr>
            <w:r>
              <w:rPr>
                <w:rFonts w:hint="default" w:ascii="Times New Roman" w:hAnsi="Times New Roman" w:cs="Times New Roman"/>
                <w:b/>
                <w:bCs/>
                <w:sz w:val="26"/>
                <w:szCs w:val="26"/>
                <w:lang w:val="en-US"/>
              </w:rPr>
              <w:t xml:space="preserve">Câu </w:t>
            </w:r>
            <w:r>
              <w:rPr>
                <w:rFonts w:hint="default" w:ascii="Times New Roman" w:hAnsi="Times New Roman" w:cs="Times New Roman"/>
                <w:b/>
                <w:bCs/>
                <w:sz w:val="26"/>
                <w:szCs w:val="26"/>
                <w:lang w:val="vi-VN"/>
              </w:rPr>
              <w:t>3</w:t>
            </w:r>
            <w:r>
              <w:rPr>
                <w:rFonts w:hint="default" w:ascii="Times New Roman" w:hAnsi="Times New Roman" w:cs="Times New Roman"/>
                <w:b/>
                <w:bCs/>
                <w:sz w:val="26"/>
                <w:szCs w:val="26"/>
                <w:lang w:val="en-US"/>
              </w:rPr>
              <w:t>.</w:t>
            </w:r>
            <w:r>
              <w:rPr>
                <w:rFonts w:hint="default" w:ascii="Times New Roman" w:hAnsi="Times New Roman" w:cs="Times New Roman"/>
                <w:sz w:val="26"/>
                <w:szCs w:val="26"/>
                <w:lang w:val="en-US"/>
              </w:rPr>
              <w:t xml:space="preserve"> </w:t>
            </w:r>
            <w:r>
              <w:rPr>
                <w:rFonts w:hint="default" w:ascii="Times New Roman" w:hAnsi="Times New Roman" w:eastAsia="Times New Roman"/>
                <w:sz w:val="26"/>
                <w:szCs w:val="26"/>
                <w:lang w:val="vi-VN"/>
              </w:rPr>
              <w:t>Chất nào sau đây được sử dụng trong bật lửa gas?</w:t>
            </w:r>
          </w:p>
          <w:p w14:paraId="57E34B48">
            <w:pPr>
              <w:pageBreakBefore w:val="0"/>
              <w:kinsoku/>
              <w:wordWrap/>
              <w:overflowPunct/>
              <w:topLinePunct w:val="0"/>
              <w:bidi w:val="0"/>
              <w:spacing w:before="60" w:after="40" w:line="276" w:lineRule="auto"/>
              <w:jc w:val="both"/>
              <w:rPr>
                <w:rFonts w:hint="default" w:ascii="Times New Roman" w:hAnsi="Times New Roman" w:eastAsia="Times New Roman" w:cs="Times New Roman"/>
                <w:sz w:val="26"/>
                <w:szCs w:val="26"/>
                <w:lang w:val="vi-VN"/>
              </w:rPr>
            </w:pPr>
            <w:r>
              <w:rPr>
                <w:rFonts w:hint="default" w:ascii="Times New Roman" w:hAnsi="Times New Roman" w:eastAsia="Times New Roman"/>
                <w:sz w:val="26"/>
                <w:szCs w:val="26"/>
                <w:lang w:val="vi-VN"/>
              </w:rPr>
              <w:t>A. Ethane</w:t>
            </w:r>
            <w:r>
              <w:rPr>
                <w:rFonts w:hint="default" w:ascii="Times New Roman" w:hAnsi="Times New Roman" w:eastAsia="Times New Roman"/>
                <w:sz w:val="26"/>
                <w:szCs w:val="26"/>
                <w:lang w:val="vi-VN"/>
              </w:rPr>
              <w:tab/>
            </w:r>
            <w:r>
              <w:rPr>
                <w:rFonts w:hint="default" w:ascii="Times New Roman" w:hAnsi="Times New Roman" w:eastAsia="Times New Roman"/>
                <w:sz w:val="26"/>
                <w:szCs w:val="26"/>
                <w:lang w:val="vi-VN"/>
              </w:rPr>
              <w:t xml:space="preserve">B. Methane    C. Butane   </w:t>
            </w:r>
            <w:r>
              <w:rPr>
                <w:rFonts w:hint="default" w:ascii="Times New Roman" w:hAnsi="Times New Roman" w:eastAsia="Times New Roman"/>
                <w:sz w:val="26"/>
                <w:szCs w:val="26"/>
                <w:lang w:val="vi-VN"/>
              </w:rPr>
              <w:tab/>
            </w:r>
            <w:r>
              <w:rPr>
                <w:rFonts w:hint="default" w:ascii="Times New Roman" w:hAnsi="Times New Roman" w:eastAsia="Times New Roman"/>
                <w:sz w:val="26"/>
                <w:szCs w:val="26"/>
                <w:lang w:val="vi-VN"/>
              </w:rPr>
              <w:t>D. Octane</w:t>
            </w:r>
          </w:p>
          <w:p w14:paraId="2D0CD3F2">
            <w:pPr>
              <w:keepNext w:val="0"/>
              <w:keepLines w:val="0"/>
              <w:pageBreakBefore w:val="0"/>
              <w:widowControl/>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sz w:val="28"/>
                <w:szCs w:val="28"/>
                <w:lang w:val="vi-VN"/>
              </w:rPr>
            </w:pPr>
            <w:r>
              <w:rPr>
                <w:rFonts w:hint="default" w:ascii="Times New Roman" w:hAnsi="Times New Roman" w:cs="Times New Roman"/>
                <w:b/>
                <w:bCs/>
                <w:sz w:val="26"/>
                <w:szCs w:val="26"/>
                <w:lang w:val="en-US"/>
              </w:rPr>
              <w:t xml:space="preserve">Câu </w:t>
            </w:r>
            <w:r>
              <w:rPr>
                <w:rFonts w:hint="default" w:ascii="Times New Roman" w:hAnsi="Times New Roman" w:cs="Times New Roman"/>
                <w:b/>
                <w:bCs/>
                <w:sz w:val="26"/>
                <w:szCs w:val="26"/>
                <w:lang w:val="vi-VN"/>
              </w:rPr>
              <w:t>4</w:t>
            </w:r>
            <w:r>
              <w:rPr>
                <w:rFonts w:hint="default" w:ascii="Times New Roman" w:hAnsi="Times New Roman" w:cs="Times New Roman"/>
                <w:b/>
                <w:bCs/>
                <w:sz w:val="26"/>
                <w:szCs w:val="26"/>
                <w:lang w:val="en-US"/>
              </w:rPr>
              <w:t>.</w:t>
            </w:r>
            <w:r>
              <w:rPr>
                <w:rFonts w:hint="default" w:ascii="Times New Roman" w:hAnsi="Times New Roman" w:cs="Times New Roman"/>
                <w:b/>
                <w:bCs/>
                <w:sz w:val="26"/>
                <w:szCs w:val="26"/>
                <w:lang w:val="vi-VN"/>
              </w:rPr>
              <w:t xml:space="preserve"> </w:t>
            </w:r>
            <w:r>
              <w:rPr>
                <w:rFonts w:hint="default" w:ascii="Times New Roman" w:hAnsi="Times New Roman"/>
                <w:sz w:val="28"/>
                <w:szCs w:val="28"/>
                <w:lang w:val="vi-VN"/>
              </w:rPr>
              <w:t>Khí thải của động cơ chứa những chất nào gây ô nhiễm môi trường?</w:t>
            </w:r>
          </w:p>
          <w:p w14:paraId="069D8A54">
            <w:pPr>
              <w:pStyle w:val="28"/>
              <w:keepNext w:val="0"/>
              <w:keepLines w:val="0"/>
              <w:pageBreakBefore w:val="0"/>
              <w:widowControl w:val="0"/>
              <w:numPr>
                <w:ilvl w:val="0"/>
                <w:numId w:val="66"/>
              </w:numPr>
              <w:shd w:val="clear" w:color="auto" w:fill="auto"/>
              <w:kinsoku/>
              <w:wordWrap/>
              <w:overflowPunct/>
              <w:topLinePunct w:val="0"/>
              <w:autoSpaceDE/>
              <w:autoSpaceDN/>
              <w:bidi w:val="0"/>
              <w:adjustRightInd/>
              <w:snapToGrid/>
              <w:spacing w:before="60" w:after="40" w:line="276" w:lineRule="auto"/>
              <w:ind w:left="0" w:right="0" w:firstLine="0"/>
              <w:jc w:val="left"/>
              <w:textAlignment w:val="auto"/>
              <w:rPr>
                <w:rFonts w:hint="default" w:ascii="Times New Roman" w:hAnsi="Times New Roman"/>
                <w:sz w:val="28"/>
                <w:szCs w:val="28"/>
                <w:lang w:val="vi-VN"/>
              </w:rPr>
            </w:pPr>
            <w:r>
              <w:rPr>
                <w:rFonts w:hint="default" w:ascii="Times New Roman" w:hAnsi="Times New Roman"/>
                <w:sz w:val="28"/>
                <w:szCs w:val="28"/>
                <w:lang w:val="vi-VN"/>
              </w:rPr>
              <w:t xml:space="preserve">Hơi nước, carbon dioxide và alkane.   </w:t>
            </w:r>
          </w:p>
          <w:p w14:paraId="35EAD33A">
            <w:pPr>
              <w:pStyle w:val="28"/>
              <w:keepNext w:val="0"/>
              <w:keepLines w:val="0"/>
              <w:pageBreakBefore w:val="0"/>
              <w:widowControl w:val="0"/>
              <w:numPr>
                <w:ilvl w:val="0"/>
                <w:numId w:val="66"/>
              </w:numPr>
              <w:shd w:val="clear" w:color="auto" w:fill="auto"/>
              <w:kinsoku/>
              <w:wordWrap/>
              <w:overflowPunct/>
              <w:topLinePunct w:val="0"/>
              <w:autoSpaceDE/>
              <w:autoSpaceDN/>
              <w:bidi w:val="0"/>
              <w:adjustRightInd/>
              <w:snapToGrid/>
              <w:spacing w:before="60" w:after="40" w:line="276" w:lineRule="auto"/>
              <w:ind w:left="0" w:right="0" w:firstLine="0"/>
              <w:jc w:val="left"/>
              <w:textAlignment w:val="auto"/>
              <w:rPr>
                <w:rFonts w:hint="default" w:ascii="Times New Roman" w:hAnsi="Times New Roman"/>
                <w:sz w:val="28"/>
                <w:szCs w:val="28"/>
                <w:lang w:val="vi-VN"/>
              </w:rPr>
            </w:pPr>
            <w:r>
              <w:rPr>
                <w:rFonts w:hint="default" w:ascii="Times New Roman" w:hAnsi="Times New Roman"/>
                <w:sz w:val="28"/>
                <w:szCs w:val="28"/>
                <w:lang w:val="vi-VN"/>
              </w:rPr>
              <w:t xml:space="preserve">Carbon monoxide, alkane, các oxide của nitrogen.    </w:t>
            </w:r>
            <w:r>
              <w:rPr>
                <w:rFonts w:hint="default" w:ascii="Times New Roman" w:hAnsi="Times New Roman"/>
                <w:sz w:val="28"/>
                <w:szCs w:val="28"/>
                <w:lang w:val="vi-VN"/>
              </w:rPr>
              <w:tab/>
            </w:r>
          </w:p>
          <w:p w14:paraId="19B0ECFD">
            <w:pPr>
              <w:pStyle w:val="28"/>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left"/>
              <w:textAlignment w:val="auto"/>
              <w:rPr>
                <w:rFonts w:hint="default" w:ascii="Times New Roman" w:hAnsi="Times New Roman"/>
                <w:sz w:val="28"/>
                <w:szCs w:val="28"/>
                <w:lang w:val="vi-VN"/>
              </w:rPr>
            </w:pPr>
            <w:r>
              <w:rPr>
                <w:rFonts w:hint="default" w:ascii="Times New Roman" w:hAnsi="Times New Roman"/>
                <w:sz w:val="28"/>
                <w:szCs w:val="28"/>
                <w:lang w:val="vi-VN"/>
              </w:rPr>
              <w:t>C. Carbon dioxide, carbon monoxide và hơi nước.</w:t>
            </w:r>
          </w:p>
          <w:p w14:paraId="5FEFF9DC">
            <w:pPr>
              <w:pStyle w:val="28"/>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left"/>
              <w:textAlignment w:val="auto"/>
              <w:rPr>
                <w:rFonts w:hint="default" w:ascii="Times New Roman" w:hAnsi="Times New Roman"/>
                <w:sz w:val="28"/>
                <w:szCs w:val="28"/>
                <w:lang w:val="vi-VN"/>
              </w:rPr>
            </w:pPr>
            <w:r>
              <w:rPr>
                <w:rFonts w:hint="default" w:ascii="Times New Roman" w:hAnsi="Times New Roman"/>
                <w:sz w:val="28"/>
                <w:szCs w:val="28"/>
                <w:lang w:val="vi-VN"/>
              </w:rPr>
              <w:t xml:space="preserve"> D. Hydrogen, carbon monoxide và alkane.</w:t>
            </w:r>
          </w:p>
          <w:p w14:paraId="5E8C4889">
            <w:pPr>
              <w:keepNext w:val="0"/>
              <w:keepLines w:val="0"/>
              <w:pageBreakBefore w:val="0"/>
              <w:widowControl/>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sz w:val="28"/>
                <w:szCs w:val="28"/>
                <w:lang w:val="vi-VN"/>
              </w:rPr>
            </w:pPr>
            <w:r>
              <w:rPr>
                <w:rFonts w:hint="default" w:ascii="Times New Roman" w:hAnsi="Times New Roman" w:cs="Times New Roman"/>
                <w:b/>
                <w:bCs/>
                <w:sz w:val="26"/>
                <w:szCs w:val="26"/>
                <w:lang w:val="en-US"/>
              </w:rPr>
              <w:t xml:space="preserve">Câu </w:t>
            </w:r>
            <w:r>
              <w:rPr>
                <w:rFonts w:hint="default" w:ascii="Times New Roman" w:hAnsi="Times New Roman" w:cs="Times New Roman"/>
                <w:b/>
                <w:bCs/>
                <w:sz w:val="26"/>
                <w:szCs w:val="26"/>
                <w:lang w:val="vi-VN"/>
              </w:rPr>
              <w:t>5</w:t>
            </w:r>
            <w:r>
              <w:rPr>
                <w:rFonts w:hint="default" w:ascii="Times New Roman" w:hAnsi="Times New Roman" w:cs="Times New Roman"/>
                <w:b/>
                <w:bCs/>
                <w:sz w:val="26"/>
                <w:szCs w:val="26"/>
                <w:lang w:val="en-US"/>
              </w:rPr>
              <w:t>.</w:t>
            </w:r>
            <w:r>
              <w:rPr>
                <w:rFonts w:hint="default" w:ascii="Times New Roman" w:hAnsi="Times New Roman" w:cs="Times New Roman"/>
                <w:b/>
                <w:bCs/>
                <w:sz w:val="26"/>
                <w:szCs w:val="26"/>
                <w:lang w:val="vi-VN"/>
              </w:rPr>
              <w:t xml:space="preserve"> </w:t>
            </w:r>
            <w:r>
              <w:rPr>
                <w:rFonts w:hint="default" w:ascii="Times New Roman" w:hAnsi="Times New Roman"/>
                <w:sz w:val="28"/>
                <w:szCs w:val="28"/>
                <w:lang w:val="vi-VN"/>
              </w:rPr>
              <w:t>Phản ứng cháy của alkane tạo ra:</w:t>
            </w:r>
          </w:p>
          <w:p w14:paraId="3D0BBF1B">
            <w:pPr>
              <w:pStyle w:val="28"/>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left"/>
              <w:textAlignment w:val="auto"/>
              <w:rPr>
                <w:rFonts w:hint="default" w:ascii="Times New Roman" w:hAnsi="Times New Roman"/>
                <w:sz w:val="28"/>
                <w:szCs w:val="28"/>
                <w:lang w:val="vi-VN"/>
              </w:rPr>
            </w:pPr>
            <w:r>
              <w:rPr>
                <w:rFonts w:hint="default" w:ascii="Times New Roman" w:hAnsi="Times New Roman"/>
                <w:sz w:val="28"/>
                <w:szCs w:val="28"/>
                <w:lang w:val="vi-VN"/>
              </w:rPr>
              <w:t>A. Carbon dioxide và nước.</w:t>
            </w:r>
            <w:r>
              <w:rPr>
                <w:rFonts w:hint="default" w:ascii="Times New Roman" w:hAnsi="Times New Roman"/>
                <w:sz w:val="28"/>
                <w:szCs w:val="28"/>
                <w:lang w:val="vi-VN"/>
              </w:rPr>
              <w:tab/>
            </w:r>
            <w:r>
              <w:rPr>
                <w:rFonts w:hint="default" w:ascii="Times New Roman" w:hAnsi="Times New Roman"/>
                <w:sz w:val="28"/>
                <w:szCs w:val="28"/>
                <w:lang w:val="vi-VN"/>
              </w:rPr>
              <w:t>B. Carbon monoxide và nước.</w:t>
            </w:r>
          </w:p>
          <w:p w14:paraId="346EA60B">
            <w:pPr>
              <w:pStyle w:val="28"/>
              <w:keepNext w:val="0"/>
              <w:keepLines w:val="0"/>
              <w:pageBreakBefore w:val="0"/>
              <w:widowControl w:val="0"/>
              <w:shd w:val="clear" w:color="auto" w:fill="auto"/>
              <w:kinsoku/>
              <w:wordWrap/>
              <w:overflowPunct/>
              <w:topLinePunct w:val="0"/>
              <w:autoSpaceDE/>
              <w:autoSpaceDN/>
              <w:bidi w:val="0"/>
              <w:adjustRightInd/>
              <w:snapToGrid/>
              <w:spacing w:before="60" w:after="40" w:line="276" w:lineRule="auto"/>
              <w:ind w:left="0" w:right="0" w:firstLine="0"/>
              <w:jc w:val="left"/>
              <w:textAlignment w:val="auto"/>
              <w:rPr>
                <w:rFonts w:hint="default" w:ascii="Times New Roman" w:hAnsi="Times New Roman"/>
                <w:sz w:val="28"/>
                <w:szCs w:val="28"/>
                <w:lang w:val="vi-VN"/>
              </w:rPr>
            </w:pPr>
            <w:r>
              <w:rPr>
                <w:rFonts w:hint="default" w:ascii="Times New Roman" w:hAnsi="Times New Roman"/>
                <w:sz w:val="28"/>
                <w:szCs w:val="28"/>
                <w:lang w:val="vi-VN"/>
              </w:rPr>
              <w:t>C. Carbon và nước.</w:t>
            </w:r>
            <w:r>
              <w:rPr>
                <w:rFonts w:hint="default" w:ascii="Times New Roman" w:hAnsi="Times New Roman"/>
                <w:sz w:val="28"/>
                <w:szCs w:val="28"/>
                <w:lang w:val="vi-VN"/>
              </w:rPr>
              <w:tab/>
            </w:r>
            <w:r>
              <w:rPr>
                <w:rFonts w:hint="default" w:ascii="Times New Roman" w:hAnsi="Times New Roman"/>
                <w:sz w:val="28"/>
                <w:szCs w:val="28"/>
                <w:lang w:val="vi-VN"/>
              </w:rPr>
              <w:tab/>
            </w:r>
            <w:r>
              <w:rPr>
                <w:rFonts w:hint="default" w:ascii="Times New Roman" w:hAnsi="Times New Roman"/>
                <w:sz w:val="28"/>
                <w:szCs w:val="28"/>
                <w:lang w:val="vi-VN"/>
              </w:rPr>
              <w:t>D. Carbon và hydrogen.</w:t>
            </w:r>
          </w:p>
        </w:tc>
        <w:tc>
          <w:tcPr>
            <w:tcW w:w="2841" w:type="dxa"/>
            <w:shd w:val="clear" w:color="auto" w:fill="auto"/>
          </w:tcPr>
          <w:p w14:paraId="5D0660FD">
            <w:pPr>
              <w:keepNext w:val="0"/>
              <w:keepLines w:val="0"/>
              <w:pageBreakBefore w:val="0"/>
              <w:widowControl/>
              <w:kinsoku/>
              <w:wordWrap/>
              <w:overflowPunct/>
              <w:topLinePunct w:val="0"/>
              <w:autoSpaceDE/>
              <w:autoSpaceDN/>
              <w:bidi w:val="0"/>
              <w:adjustRightInd/>
              <w:snapToGrid/>
              <w:spacing w:before="60" w:after="40" w:line="276" w:lineRule="auto"/>
              <w:ind w:right="1"/>
              <w:jc w:val="center"/>
              <w:textAlignment w:val="auto"/>
              <w:rPr>
                <w:rFonts w:hint="default" w:ascii="Times New Roman" w:hAnsi="Times New Roman" w:eastAsia="Times New Roman" w:cs="Times New Roman"/>
                <w:b w:val="0"/>
                <w:bCs/>
                <w:sz w:val="28"/>
                <w:szCs w:val="28"/>
                <w:lang w:val="vi-VN"/>
              </w:rPr>
            </w:pPr>
            <w:r>
              <w:rPr>
                <w:rFonts w:hint="default" w:ascii="Times New Roman" w:hAnsi="Times New Roman" w:eastAsia="Times New Roman" w:cs="Times New Roman"/>
                <w:b w:val="0"/>
                <w:bCs/>
                <w:sz w:val="28"/>
                <w:szCs w:val="28"/>
                <w:lang w:val="vi-VN"/>
              </w:rPr>
              <w:t>Học sinh sử dụng điện thoại quét mã QR đăng nhập và vào tham gia trò chơi trực tuyến.</w:t>
            </w:r>
          </w:p>
          <w:p w14:paraId="4B1578EC">
            <w:pPr>
              <w:keepNext w:val="0"/>
              <w:keepLines w:val="0"/>
              <w:pageBreakBefore w:val="0"/>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sz w:val="28"/>
                <w:szCs w:val="28"/>
                <w:lang w:val="en-US"/>
              </w:rPr>
            </w:pPr>
          </w:p>
        </w:tc>
      </w:tr>
      <w:tr w14:paraId="61FEF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vAlign w:val="center"/>
          </w:tcPr>
          <w:p w14:paraId="264C8C77">
            <w:pPr>
              <w:pageBreakBefore w:val="0"/>
              <w:kinsoku/>
              <w:wordWrap/>
              <w:overflowPunct/>
              <w:topLinePunct w:val="0"/>
              <w:bidi w:val="0"/>
              <w:spacing w:before="60" w:after="40" w:line="276" w:lineRule="auto"/>
              <w:rPr>
                <w:rFonts w:hint="default" w:ascii="Times New Roman" w:hAnsi="Times New Roman" w:cs="Times New Roman"/>
                <w:color w:val="0070C0"/>
                <w:sz w:val="28"/>
                <w:szCs w:val="28"/>
                <w:lang w:val="vi-VN"/>
              </w:rPr>
            </w:pPr>
            <w:r>
              <w:rPr>
                <w:rFonts w:hint="default" w:ascii="Times New Roman" w:hAnsi="Times New Roman" w:eastAsia="Times New Roman" w:cs="Times New Roman"/>
                <w:b/>
                <w:sz w:val="26"/>
                <w:szCs w:val="26"/>
              </w:rPr>
              <w:t>HS thực hiện nhiệm vụ</w:t>
            </w:r>
          </w:p>
        </w:tc>
        <w:tc>
          <w:tcPr>
            <w:tcW w:w="2841" w:type="dxa"/>
            <w:shd w:val="clear" w:color="auto" w:fill="auto"/>
            <w:vAlign w:val="center"/>
          </w:tcPr>
          <w:p w14:paraId="16A1BDDB">
            <w:pPr>
              <w:pageBreakBefore w:val="0"/>
              <w:kinsoku/>
              <w:wordWrap/>
              <w:overflowPunct/>
              <w:topLinePunct w:val="0"/>
              <w:bidi w:val="0"/>
              <w:spacing w:before="60" w:after="40" w:line="276" w:lineRule="auto"/>
              <w:rPr>
                <w:rFonts w:hint="default" w:ascii="Times New Roman" w:hAnsi="Times New Roman" w:cs="Times New Roman"/>
                <w:sz w:val="28"/>
                <w:szCs w:val="28"/>
                <w:lang w:val="vi-VN"/>
              </w:rPr>
            </w:pPr>
            <w:r>
              <w:rPr>
                <w:rFonts w:hint="default" w:ascii="Times New Roman" w:hAnsi="Times New Roman" w:eastAsia="Times New Roman" w:cs="Times New Roman"/>
                <w:sz w:val="26"/>
                <w:szCs w:val="26"/>
              </w:rPr>
              <w:t>Học sinh trả lời câu hỏi</w:t>
            </w:r>
          </w:p>
        </w:tc>
      </w:tr>
      <w:tr w14:paraId="6CF7D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8" w:hRule="atLeast"/>
          <w:jc w:val="center"/>
        </w:trPr>
        <w:tc>
          <w:tcPr>
            <w:tcW w:w="7397" w:type="dxa"/>
            <w:shd w:val="clear" w:color="auto" w:fill="auto"/>
            <w:vAlign w:val="center"/>
          </w:tcPr>
          <w:p w14:paraId="2C30A500">
            <w:pPr>
              <w:pageBreakBefore w:val="0"/>
              <w:kinsoku/>
              <w:wordWrap/>
              <w:overflowPunct/>
              <w:topLinePunct w:val="0"/>
              <w:bidi w:val="0"/>
              <w:spacing w:before="60" w:after="40" w:line="276" w:lineRule="auto"/>
              <w:rPr>
                <w:rFonts w:hint="default" w:ascii="Times New Roman" w:hAnsi="Times New Roman" w:cs="Times New Roman"/>
                <w:sz w:val="26"/>
                <w:szCs w:val="26"/>
              </w:rPr>
            </w:pPr>
            <w:r>
              <w:rPr>
                <w:rFonts w:hint="default" w:ascii="Times New Roman" w:hAnsi="Times New Roman" w:eastAsia="Times New Roman" w:cs="Times New Roman"/>
                <w:b/>
                <w:sz w:val="26"/>
                <w:szCs w:val="26"/>
              </w:rPr>
              <w:t>Báo cáo kết quả:</w:t>
            </w:r>
          </w:p>
          <w:p w14:paraId="026D739A">
            <w:pPr>
              <w:pageBreakBefore w:val="0"/>
              <w:numPr>
                <w:ilvl w:val="0"/>
                <w:numId w:val="11"/>
              </w:numPr>
              <w:kinsoku/>
              <w:wordWrap/>
              <w:overflowPunct/>
              <w:topLinePunct w:val="0"/>
              <w:bidi w:val="0"/>
              <w:spacing w:before="60" w:after="40" w:line="276" w:lineRule="auto"/>
              <w:ind w:hanging="163"/>
              <w:rPr>
                <w:rFonts w:hint="default" w:ascii="Times New Roman" w:hAnsi="Times New Roman" w:cs="Times New Roman"/>
                <w:sz w:val="26"/>
                <w:szCs w:val="26"/>
              </w:rPr>
            </w:pPr>
            <w:r>
              <w:rPr>
                <w:rFonts w:hint="default" w:ascii="Times New Roman" w:hAnsi="Times New Roman" w:eastAsia="Times New Roman" w:cs="Times New Roman"/>
                <w:sz w:val="26"/>
                <w:szCs w:val="26"/>
              </w:rPr>
              <w:t>Cho cả lớp trả lời;</w:t>
            </w:r>
            <w:r>
              <w:rPr>
                <w:rFonts w:hint="default" w:ascii="Times New Roman" w:hAnsi="Times New Roman" w:eastAsia="Times New Roman" w:cs="Times New Roman"/>
                <w:sz w:val="26"/>
                <w:szCs w:val="26"/>
                <w:lang w:val="vi-VN"/>
              </w:rPr>
              <w:t xml:space="preserve"> m</w:t>
            </w:r>
            <w:r>
              <w:rPr>
                <w:rFonts w:hint="default" w:ascii="Times New Roman" w:hAnsi="Times New Roman" w:eastAsia="Times New Roman" w:cs="Times New Roman"/>
                <w:sz w:val="26"/>
                <w:szCs w:val="26"/>
              </w:rPr>
              <w:t>ời đại diện giải thích;</w:t>
            </w:r>
          </w:p>
          <w:p w14:paraId="38FB17B5">
            <w:pPr>
              <w:pageBreakBefore w:val="0"/>
              <w:numPr>
                <w:ilvl w:val="0"/>
                <w:numId w:val="11"/>
              </w:numPr>
              <w:kinsoku/>
              <w:wordWrap/>
              <w:overflowPunct/>
              <w:topLinePunct w:val="0"/>
              <w:bidi w:val="0"/>
              <w:spacing w:before="60" w:after="40" w:line="276" w:lineRule="auto"/>
              <w:ind w:left="163" w:leftChars="0" w:hanging="163" w:firstLineChars="0"/>
              <w:rPr>
                <w:rFonts w:hint="default" w:ascii="Times New Roman" w:hAnsi="Times New Roman" w:cs="Times New Roman"/>
                <w:sz w:val="28"/>
                <w:szCs w:val="28"/>
                <w:lang w:val="vi-VN"/>
              </w:rPr>
            </w:pPr>
            <w:r>
              <w:rPr>
                <w:rFonts w:hint="default" w:ascii="Times New Roman" w:hAnsi="Times New Roman" w:eastAsia="Times New Roman" w:cs="Times New Roman"/>
                <w:sz w:val="26"/>
                <w:szCs w:val="26"/>
              </w:rPr>
              <w:t>GV kết luận về nội dung kiến thức.</w:t>
            </w:r>
          </w:p>
        </w:tc>
        <w:tc>
          <w:tcPr>
            <w:tcW w:w="2841" w:type="dxa"/>
            <w:shd w:val="clear" w:color="auto" w:fill="auto"/>
            <w:vAlign w:val="top"/>
          </w:tcPr>
          <w:p w14:paraId="16688B0E">
            <w:pPr>
              <w:pageBreakBefore w:val="0"/>
              <w:kinsoku/>
              <w:wordWrap/>
              <w:overflowPunct/>
              <w:topLinePunct w:val="0"/>
              <w:bidi w:val="0"/>
              <w:spacing w:before="60" w:after="40" w:line="276" w:lineRule="auto"/>
              <w:rPr>
                <w:rFonts w:hint="default" w:ascii="Times New Roman" w:hAnsi="Times New Roman" w:cs="Times New Roman"/>
                <w:sz w:val="28"/>
                <w:szCs w:val="28"/>
                <w:lang w:val="en-US"/>
              </w:rPr>
            </w:pPr>
          </w:p>
        </w:tc>
      </w:tr>
      <w:tr w14:paraId="31C72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tcPr>
          <w:p w14:paraId="5FC29005">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bCs/>
                <w:sz w:val="28"/>
                <w:szCs w:val="28"/>
                <w:lang w:val="vi-VN"/>
              </w:rPr>
            </w:pPr>
            <w:r>
              <w:rPr>
                <w:rFonts w:ascii="Times New Roman" w:hAnsi="Times New Roman" w:cs="Times New Roman"/>
                <w:b/>
                <w:sz w:val="28"/>
                <w:szCs w:val="28"/>
                <w:lang w:val="en-US"/>
              </w:rPr>
              <w:t>Tổng kết</w:t>
            </w:r>
          </w:p>
        </w:tc>
        <w:tc>
          <w:tcPr>
            <w:tcW w:w="2841" w:type="dxa"/>
            <w:shd w:val="clear" w:color="auto" w:fill="auto"/>
          </w:tcPr>
          <w:p w14:paraId="4D01C9F6">
            <w:pPr>
              <w:pageBreakBefore w:val="0"/>
              <w:kinsoku/>
              <w:wordWrap/>
              <w:overflowPunct/>
              <w:topLinePunct w:val="0"/>
              <w:autoSpaceDE/>
              <w:autoSpaceDN/>
              <w:bidi w:val="0"/>
              <w:adjustRightInd/>
              <w:spacing w:before="60" w:after="4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Ghi nhớ kiến thức</w:t>
            </w:r>
          </w:p>
        </w:tc>
      </w:tr>
    </w:tbl>
    <w:p w14:paraId="08BCC353">
      <w:pPr>
        <w:pageBreakBefore w:val="0"/>
        <w:numPr>
          <w:ilvl w:val="0"/>
          <w:numId w:val="12"/>
        </w:numPr>
        <w:kinsoku/>
        <w:wordWrap/>
        <w:overflowPunct/>
        <w:topLinePunct w:val="0"/>
        <w:autoSpaceDE/>
        <w:autoSpaceDN/>
        <w:bidi w:val="0"/>
        <w:adjustRightInd/>
        <w:spacing w:before="60" w:after="40" w:line="276" w:lineRule="auto"/>
        <w:ind w:leftChars="0"/>
        <w:jc w:val="left"/>
        <w:textAlignment w:val="auto"/>
        <w:rPr>
          <w:rFonts w:ascii="Times New Roman" w:hAnsi="Times New Roman" w:cs="Times New Roman"/>
          <w:b/>
          <w:color w:val="C00000"/>
          <w:sz w:val="28"/>
          <w:szCs w:val="28"/>
        </w:rPr>
      </w:pPr>
      <w:r>
        <w:rPr>
          <w:rFonts w:ascii="Times New Roman" w:hAnsi="Times New Roman" w:cs="Times New Roman"/>
          <w:b/>
          <w:color w:val="C00000"/>
          <w:sz w:val="28"/>
          <w:szCs w:val="28"/>
        </w:rPr>
        <w:t xml:space="preserve">Hoạt động </w:t>
      </w:r>
      <w:r>
        <w:rPr>
          <w:rFonts w:hint="default" w:ascii="Times New Roman" w:hAnsi="Times New Roman" w:cs="Times New Roman"/>
          <w:b/>
          <w:color w:val="C00000"/>
          <w:sz w:val="28"/>
          <w:szCs w:val="28"/>
          <w:lang w:val="vi-VN"/>
        </w:rPr>
        <w:t>4</w:t>
      </w:r>
      <w:r>
        <w:rPr>
          <w:rFonts w:ascii="Times New Roman" w:hAnsi="Times New Roman" w:cs="Times New Roman"/>
          <w:b/>
          <w:color w:val="C00000"/>
          <w:sz w:val="28"/>
          <w:szCs w:val="28"/>
        </w:rPr>
        <w:t>: Vận dụng</w:t>
      </w:r>
    </w:p>
    <w:p w14:paraId="3DBA6697">
      <w:pPr>
        <w:pStyle w:val="22"/>
        <w:pageBreakBefore w:val="0"/>
        <w:widowControl w:val="0"/>
        <w:numPr>
          <w:ilvl w:val="0"/>
          <w:numId w:val="13"/>
        </w:numPr>
        <w:kinsoku/>
        <w:wordWrap/>
        <w:overflowPunct/>
        <w:topLinePunct w:val="0"/>
        <w:autoSpaceDE w:val="0"/>
        <w:autoSpaceDN w:val="0"/>
        <w:bidi w:val="0"/>
        <w:adjustRightInd w:val="0"/>
        <w:spacing w:before="60" w:after="40" w:line="276" w:lineRule="auto"/>
        <w:ind w:left="103" w:leftChars="0" w:right="242" w:rightChars="0"/>
        <w:jc w:val="left"/>
        <w:rPr>
          <w:rStyle w:val="11"/>
          <w:rFonts w:hint="default" w:ascii="Times New Roman" w:hAnsi="Times New Roman" w:cs="Times New Roman"/>
          <w:i w:val="0"/>
          <w:iCs w:val="0"/>
          <w:sz w:val="28"/>
          <w:szCs w:val="28"/>
          <w:lang w:val="en-US"/>
        </w:rPr>
      </w:pPr>
      <w:r>
        <w:rPr>
          <w:rFonts w:hint="default" w:ascii="Times New Roman" w:hAnsi="Times New Roman" w:cs="Times New Roman"/>
          <w:b/>
          <w:color w:val="C00000"/>
          <w:sz w:val="28"/>
          <w:szCs w:val="28"/>
        </w:rPr>
        <w:t>Mục tiêu</w:t>
      </w:r>
      <w:r>
        <w:rPr>
          <w:rFonts w:hint="default" w:ascii="Times New Roman" w:hAnsi="Times New Roman" w:cs="Times New Roman"/>
          <w:color w:val="C00000"/>
          <w:sz w:val="28"/>
          <w:szCs w:val="28"/>
        </w:rPr>
        <w:t xml:space="preserve">: </w:t>
      </w:r>
      <w:r>
        <w:rPr>
          <w:rFonts w:hint="default" w:ascii="Times New Roman" w:hAnsi="Times New Roman" w:eastAsia="Times New Roman" w:cs="Times New Roman"/>
          <w:sz w:val="28"/>
          <w:szCs w:val="28"/>
        </w:rPr>
        <w:t>Vận dụng kiến thức của bài học vào việc làm bài tập cụ thể.</w:t>
      </w:r>
    </w:p>
    <w:p w14:paraId="285DC9DD">
      <w:pPr>
        <w:pageBreakBefore w:val="0"/>
        <w:numPr>
          <w:ilvl w:val="0"/>
          <w:numId w:val="13"/>
        </w:numPr>
        <w:kinsoku/>
        <w:wordWrap/>
        <w:overflowPunct/>
        <w:topLinePunct w:val="0"/>
        <w:autoSpaceDE/>
        <w:autoSpaceDN/>
        <w:bidi w:val="0"/>
        <w:adjustRightInd/>
        <w:spacing w:before="60" w:after="40" w:line="276" w:lineRule="auto"/>
        <w:ind w:left="103" w:leftChars="0" w:firstLine="0" w:firstLineChars="0"/>
        <w:textAlignment w:val="auto"/>
        <w:rPr>
          <w:rFonts w:hint="default" w:ascii="Times New Roman" w:hAnsi="Times New Roman" w:cs="Times New Roman"/>
          <w:sz w:val="28"/>
          <w:szCs w:val="28"/>
          <w:lang w:val="vi-VN"/>
        </w:rPr>
      </w:pPr>
      <w:r>
        <w:rPr>
          <w:rFonts w:ascii="Times New Roman" w:hAnsi="Times New Roman" w:cs="Times New Roman"/>
          <w:b/>
          <w:color w:val="C00000"/>
          <w:sz w:val="28"/>
          <w:szCs w:val="28"/>
        </w:rPr>
        <w:t>Nội dung</w:t>
      </w:r>
      <w:r>
        <w:rPr>
          <w:rFonts w:ascii="Times New Roman" w:hAnsi="Times New Roman" w:cs="Times New Roman"/>
          <w:color w:val="C00000"/>
          <w:sz w:val="28"/>
          <w:szCs w:val="28"/>
        </w:rPr>
        <w:t>:</w:t>
      </w:r>
      <w:r>
        <w:rPr>
          <w:rFonts w:ascii="Times New Roman" w:hAnsi="Times New Roman" w:cs="Times New Roman"/>
          <w:sz w:val="28"/>
          <w:szCs w:val="28"/>
        </w:rPr>
        <w:t xml:space="preserve"> Học sinh </w:t>
      </w:r>
      <w:r>
        <w:rPr>
          <w:rFonts w:hint="default" w:ascii="Times New Roman" w:hAnsi="Times New Roman" w:cs="Times New Roman"/>
          <w:sz w:val="28"/>
          <w:szCs w:val="28"/>
          <w:lang w:val="vi-VN"/>
        </w:rPr>
        <w:t>tìm hiểu thông điểm bảo vệ môi trường và làm bài tập vận dụng thực tế</w:t>
      </w:r>
    </w:p>
    <w:p w14:paraId="627C86B5">
      <w:pPr>
        <w:pageBreakBefore w:val="0"/>
        <w:numPr>
          <w:ilvl w:val="0"/>
          <w:numId w:val="13"/>
        </w:numPr>
        <w:kinsoku/>
        <w:wordWrap/>
        <w:overflowPunct/>
        <w:topLinePunct w:val="0"/>
        <w:autoSpaceDE/>
        <w:autoSpaceDN/>
        <w:bidi w:val="0"/>
        <w:adjustRightInd/>
        <w:spacing w:before="60" w:after="40" w:line="276" w:lineRule="auto"/>
        <w:ind w:left="103" w:leftChars="0" w:firstLine="0" w:firstLineChars="0"/>
        <w:textAlignment w:val="auto"/>
        <w:rPr>
          <w:rFonts w:hint="default" w:ascii="Times New Roman" w:hAnsi="Times New Roman" w:cs="Times New Roman"/>
          <w:sz w:val="28"/>
          <w:szCs w:val="28"/>
          <w:lang w:val="vi-VN"/>
        </w:rPr>
      </w:pPr>
      <w:r>
        <w:rPr>
          <w:rFonts w:ascii="Times New Roman" w:hAnsi="Times New Roman" w:cs="Times New Roman"/>
          <w:b/>
          <w:color w:val="C00000"/>
          <w:sz w:val="28"/>
          <w:szCs w:val="28"/>
        </w:rPr>
        <w:t>S</w:t>
      </w:r>
      <w:r>
        <w:rPr>
          <w:rFonts w:hint="default" w:ascii="Times New Roman" w:hAnsi="Times New Roman" w:cs="Times New Roman"/>
          <w:b/>
          <w:color w:val="C00000"/>
          <w:sz w:val="28"/>
          <w:szCs w:val="28"/>
        </w:rPr>
        <w:t>ản phẩm</w:t>
      </w:r>
      <w:r>
        <w:rPr>
          <w:rFonts w:hint="default" w:ascii="Times New Roman" w:hAnsi="Times New Roman" w:cs="Times New Roman"/>
          <w:color w:val="C00000"/>
          <w:sz w:val="28"/>
          <w:szCs w:val="28"/>
        </w:rPr>
        <w:t>:</w:t>
      </w:r>
      <w:r>
        <w:rPr>
          <w:rFonts w:hint="default" w:ascii="Times New Roman" w:hAnsi="Times New Roman" w:cs="Times New Roman"/>
          <w:sz w:val="28"/>
          <w:szCs w:val="28"/>
          <w:lang w:val="vi-VN"/>
        </w:rPr>
        <w:t xml:space="preserve"> </w:t>
      </w:r>
      <w:r>
        <w:rPr>
          <w:rStyle w:val="11"/>
          <w:rFonts w:hint="default" w:ascii="Times New Roman" w:hAnsi="Times New Roman" w:cs="Times New Roman"/>
          <w:bCs/>
          <w:i w:val="0"/>
          <w:iCs w:val="0"/>
          <w:sz w:val="28"/>
          <w:szCs w:val="28"/>
          <w:lang w:val="en-US"/>
        </w:rPr>
        <w:t>Thông điệp và BTVN của học sinh.</w:t>
      </w:r>
    </w:p>
    <w:p w14:paraId="63FA696E">
      <w:pPr>
        <w:pageBreakBefore w:val="0"/>
        <w:kinsoku/>
        <w:wordWrap/>
        <w:overflowPunct/>
        <w:topLinePunct w:val="0"/>
        <w:autoSpaceDE/>
        <w:autoSpaceDN/>
        <w:bidi w:val="0"/>
        <w:adjustRightInd/>
        <w:spacing w:before="60" w:after="40" w:line="276" w:lineRule="auto"/>
        <w:ind w:left="360"/>
        <w:textAlignment w:val="auto"/>
        <w:rPr>
          <w:rFonts w:ascii="Times New Roman" w:hAnsi="Times New Roman" w:cs="Times New Roman"/>
          <w:b/>
          <w:sz w:val="28"/>
          <w:szCs w:val="28"/>
        </w:rPr>
      </w:pPr>
      <w:r>
        <w:rPr>
          <w:rFonts w:ascii="Times New Roman" w:hAnsi="Times New Roman" w:cs="Times New Roman"/>
          <w:b/>
          <w:sz w:val="28"/>
          <w:szCs w:val="28"/>
        </w:rPr>
        <w:t>d.</w:t>
      </w:r>
      <w:r>
        <w:rPr>
          <w:rFonts w:ascii="Times New Roman" w:hAnsi="Times New Roman" w:cs="Times New Roman"/>
          <w:b/>
          <w:sz w:val="28"/>
          <w:szCs w:val="28"/>
        </w:rPr>
        <w:tab/>
      </w:r>
      <w:r>
        <w:rPr>
          <w:rFonts w:ascii="Times New Roman" w:hAnsi="Times New Roman" w:cs="Times New Roman"/>
          <w:b/>
          <w:sz w:val="28"/>
          <w:szCs w:val="28"/>
        </w:rPr>
        <w:t>Tổ chức thực hiện</w:t>
      </w:r>
    </w:p>
    <w:tbl>
      <w:tblPr>
        <w:tblStyle w:val="16"/>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8"/>
        <w:gridCol w:w="2969"/>
      </w:tblGrid>
      <w:tr w14:paraId="74E37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shd w:val="clear" w:color="auto" w:fill="FDEADA" w:themeFill="accent6" w:themeFillTint="32"/>
          </w:tcPr>
          <w:p w14:paraId="0FC59977">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ascii="Times New Roman" w:hAnsi="Times New Roman" w:cs="Times New Roman"/>
                <w:b/>
                <w:bCs/>
                <w:sz w:val="28"/>
                <w:szCs w:val="28"/>
              </w:rPr>
            </w:pPr>
            <w:r>
              <w:rPr>
                <w:rFonts w:ascii="Times New Roman" w:hAnsi="Times New Roman" w:cs="Times New Roman"/>
                <w:b/>
                <w:bCs/>
                <w:sz w:val="28"/>
                <w:szCs w:val="28"/>
              </w:rPr>
              <w:t>Hoạt động của giáo viên</w:t>
            </w:r>
          </w:p>
        </w:tc>
        <w:tc>
          <w:tcPr>
            <w:tcW w:w="2969" w:type="dxa"/>
            <w:shd w:val="clear" w:color="auto" w:fill="FDEADA" w:themeFill="accent6" w:themeFillTint="32"/>
          </w:tcPr>
          <w:p w14:paraId="63881D77">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ascii="Times New Roman" w:hAnsi="Times New Roman" w:cs="Times New Roman"/>
                <w:b/>
                <w:bCs/>
                <w:sz w:val="28"/>
                <w:szCs w:val="28"/>
              </w:rPr>
            </w:pPr>
            <w:r>
              <w:rPr>
                <w:rFonts w:ascii="Times New Roman" w:hAnsi="Times New Roman" w:cs="Times New Roman"/>
                <w:b/>
                <w:bCs/>
                <w:sz w:val="28"/>
                <w:szCs w:val="28"/>
              </w:rPr>
              <w:t>Hoạt động của học sinh</w:t>
            </w:r>
          </w:p>
        </w:tc>
      </w:tr>
      <w:tr w14:paraId="5851D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tcPr>
          <w:p w14:paraId="5F21432D">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sz w:val="28"/>
                <w:szCs w:val="28"/>
                <w:lang w:val="vi-VN"/>
              </w:rPr>
            </w:pPr>
            <w:r>
              <w:rPr>
                <w:rFonts w:hint="default" w:ascii="Times New Roman" w:hAnsi="Times New Roman" w:cs="Times New Roman"/>
                <w:i/>
                <w:sz w:val="28"/>
                <w:szCs w:val="28"/>
              </w:rPr>
              <w:t>Giao nhiệm vụ:</w:t>
            </w:r>
            <w:r>
              <w:rPr>
                <w:rFonts w:hint="default" w:ascii="Times New Roman" w:hAnsi="Times New Roman" w:cs="Times New Roman"/>
                <w:sz w:val="28"/>
                <w:szCs w:val="28"/>
              </w:rPr>
              <w:t xml:space="preserve"> </w:t>
            </w:r>
          </w:p>
          <w:p w14:paraId="6D656343">
            <w:pPr>
              <w:pageBreakBefore w:val="0"/>
              <w:kinsoku/>
              <w:wordWrap/>
              <w:overflowPunct/>
              <w:topLinePunct w:val="0"/>
              <w:bidi w:val="0"/>
              <w:spacing w:before="60" w:after="40" w:line="276" w:lineRule="auto"/>
              <w:ind w:left="252" w:right="242"/>
              <w:rPr>
                <w:rStyle w:val="11"/>
                <w:rFonts w:hint="default" w:ascii="Times New Roman" w:hAnsi="Times New Roman" w:cs="Times New Roman"/>
                <w:bCs/>
                <w:sz w:val="28"/>
                <w:szCs w:val="28"/>
                <w:lang w:val="en-US"/>
              </w:rPr>
            </w:pPr>
            <w:r>
              <w:rPr>
                <w:rStyle w:val="11"/>
                <w:rFonts w:hint="default" w:ascii="Times New Roman" w:hAnsi="Times New Roman" w:cs="Times New Roman"/>
                <w:bCs/>
                <w:sz w:val="28"/>
                <w:szCs w:val="28"/>
                <w:lang w:val="en-US"/>
              </w:rPr>
              <w:t xml:space="preserve"> Bước 1: Giao nhiệm vụ học tập: </w:t>
            </w:r>
          </w:p>
          <w:p w14:paraId="3C80CADB">
            <w:pPr>
              <w:pageBreakBefore w:val="0"/>
              <w:kinsoku/>
              <w:wordWrap/>
              <w:overflowPunct/>
              <w:topLinePunct w:val="0"/>
              <w:bidi w:val="0"/>
              <w:spacing w:before="60" w:after="40" w:line="276" w:lineRule="auto"/>
              <w:ind w:left="252" w:right="242"/>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Cs/>
                <w:sz w:val="28"/>
                <w:szCs w:val="28"/>
                <w:lang w:val="en-US"/>
              </w:rPr>
              <w:t xml:space="preserve">Nhiệm vụ 1: </w:t>
            </w:r>
            <w:r>
              <w:rPr>
                <w:rStyle w:val="11"/>
                <w:rFonts w:hint="default" w:ascii="Times New Roman" w:hAnsi="Times New Roman" w:cs="Times New Roman"/>
                <w:bCs/>
                <w:i w:val="0"/>
                <w:iCs w:val="0"/>
                <w:sz w:val="28"/>
                <w:szCs w:val="28"/>
                <w:lang w:val="en-US"/>
              </w:rPr>
              <w:t xml:space="preserve">em hãy nêu ý nghĩa thông điệp của </w:t>
            </w:r>
          </w:p>
          <w:p w14:paraId="01342D67">
            <w:pPr>
              <w:pageBreakBefore w:val="0"/>
              <w:kinsoku/>
              <w:wordWrap/>
              <w:overflowPunct/>
              <w:topLinePunct w:val="0"/>
              <w:bidi w:val="0"/>
              <w:spacing w:before="60" w:after="40" w:line="276" w:lineRule="auto"/>
              <w:ind w:left="252" w:right="242"/>
              <w:rPr>
                <w:rFonts w:hint="default" w:ascii="Times New Roman" w:hAnsi="Times New Roman" w:cs="Times New Roman"/>
                <w:sz w:val="28"/>
                <w:szCs w:val="28"/>
                <w:lang w:val="en-US"/>
              </w:rPr>
            </w:pPr>
            <w:r>
              <w:rPr>
                <w:rFonts w:hint="default" w:ascii="Times New Roman" w:hAnsi="Times New Roman" w:cs="Times New Roman"/>
                <w:sz w:val="28"/>
                <w:szCs w:val="28"/>
                <w:lang w:val="en-US"/>
              </w:rPr>
              <w:t>GV tổ chức trò chơi: “Bức tranh bí ẩn” thông qua phần mềm l</w:t>
            </w:r>
            <w:r>
              <w:rPr>
                <w:rFonts w:hint="default" w:ascii="Times New Roman" w:hAnsi="Times New Roman" w:cs="Times New Roman"/>
                <w:sz w:val="28"/>
                <w:szCs w:val="28"/>
              </w:rPr>
              <w:t>ivew</w:t>
            </w:r>
            <w:r>
              <w:rPr>
                <w:rStyle w:val="11"/>
                <w:rFonts w:hint="default" w:ascii="Times New Roman" w:hAnsi="Times New Roman" w:cs="Times New Roman"/>
                <w:bCs/>
                <w:sz w:val="28"/>
                <w:szCs w:val="28"/>
                <w:lang w:val="en-US"/>
              </w:rPr>
              <w:t>orksheets.</w:t>
            </w:r>
          </w:p>
          <w:p w14:paraId="365FC8D0">
            <w:pPr>
              <w:pageBreakBefore w:val="0"/>
              <w:kinsoku/>
              <w:wordWrap/>
              <w:overflowPunct/>
              <w:topLinePunct w:val="0"/>
              <w:bidi w:val="0"/>
              <w:spacing w:before="60" w:after="40" w:line="276" w:lineRule="auto"/>
              <w:ind w:left="237" w:right="242" w:hanging="157"/>
              <w:jc w:val="center"/>
              <w:rPr>
                <w:rFonts w:hint="default" w:ascii="Times New Roman" w:hAnsi="Times New Roman" w:cs="Times New Roman"/>
                <w:bCs/>
                <w:i/>
                <w:iCs/>
                <w:sz w:val="28"/>
                <w:szCs w:val="28"/>
                <w:lang w:val="en-US"/>
              </w:rPr>
            </w:pPr>
            <w:r>
              <w:rPr>
                <w:rFonts w:hint="default" w:ascii="Times New Roman" w:hAnsi="Times New Roman" w:cs="Times New Roman"/>
                <w:bCs/>
                <w:i/>
                <w:iCs/>
                <w:sz w:val="28"/>
                <w:szCs w:val="28"/>
                <w:lang w:val="en-US"/>
              </w:rPr>
              <w:drawing>
                <wp:inline distT="0" distB="0" distL="0" distR="0">
                  <wp:extent cx="1985010" cy="1819275"/>
                  <wp:effectExtent l="0" t="0" r="8890" b="9525"/>
                  <wp:docPr id="659157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157479" name="Picture 1"/>
                          <pic:cNvPicPr>
                            <a:picLocks noChangeAspect="1"/>
                          </pic:cNvPicPr>
                        </pic:nvPicPr>
                        <pic:blipFill>
                          <a:blip r:embed="rId150"/>
                          <a:stretch>
                            <a:fillRect/>
                          </a:stretch>
                        </pic:blipFill>
                        <pic:spPr>
                          <a:xfrm>
                            <a:off x="0" y="0"/>
                            <a:ext cx="1985010" cy="1819275"/>
                          </a:xfrm>
                          <a:prstGeom prst="rect">
                            <a:avLst/>
                          </a:prstGeom>
                        </pic:spPr>
                      </pic:pic>
                    </a:graphicData>
                  </a:graphic>
                </wp:inline>
              </w:drawing>
            </w:r>
          </w:p>
          <w:p w14:paraId="37C733A1">
            <w:pPr>
              <w:pageBreakBefore w:val="0"/>
              <w:kinsoku/>
              <w:wordWrap/>
              <w:overflowPunct/>
              <w:topLinePunct w:val="0"/>
              <w:bidi w:val="0"/>
              <w:spacing w:before="60" w:after="40" w:line="276" w:lineRule="auto"/>
              <w:ind w:left="252" w:right="242"/>
              <w:rPr>
                <w:rFonts w:hint="default" w:ascii="Times New Roman" w:hAnsi="Times New Roman" w:cs="Times New Roman"/>
                <w:sz w:val="28"/>
                <w:szCs w:val="28"/>
                <w:lang w:val="en-US"/>
              </w:rPr>
            </w:pPr>
            <w:r>
              <w:rPr>
                <w:rFonts w:hint="default" w:ascii="Times New Roman" w:hAnsi="Times New Roman" w:cs="Times New Roman"/>
                <w:sz w:val="28"/>
                <w:szCs w:val="28"/>
                <w:lang w:val="en-US"/>
              </w:rPr>
              <w:t>Luật chơi:</w:t>
            </w:r>
          </w:p>
          <w:p w14:paraId="547A3096">
            <w:pPr>
              <w:pageBreakBefore w:val="0"/>
              <w:kinsoku/>
              <w:wordWrap/>
              <w:overflowPunct/>
              <w:topLinePunct w:val="0"/>
              <w:bidi w:val="0"/>
              <w:spacing w:before="60" w:after="40" w:line="276" w:lineRule="auto"/>
              <w:ind w:left="252" w:right="242"/>
              <w:rPr>
                <w:rFonts w:hint="default" w:ascii="Times New Roman" w:hAnsi="Times New Roman" w:cs="Times New Roman"/>
                <w:sz w:val="28"/>
                <w:szCs w:val="28"/>
                <w:lang w:val="en-US"/>
              </w:rPr>
            </w:pPr>
            <w:r>
              <w:rPr>
                <w:rFonts w:hint="default" w:ascii="Times New Roman" w:hAnsi="Times New Roman" w:cs="Times New Roman"/>
                <w:sz w:val="28"/>
                <w:szCs w:val="28"/>
                <w:lang w:val="en-US"/>
              </w:rPr>
              <w:t>- 6 mảnh ghép là 6 phần của 1 bức tranh.</w:t>
            </w:r>
          </w:p>
          <w:p w14:paraId="3D63F3A3">
            <w:pPr>
              <w:pageBreakBefore w:val="0"/>
              <w:kinsoku/>
              <w:wordWrap/>
              <w:overflowPunct/>
              <w:topLinePunct w:val="0"/>
              <w:bidi w:val="0"/>
              <w:spacing w:before="60" w:after="40" w:line="276" w:lineRule="auto"/>
              <w:ind w:left="252" w:right="242"/>
              <w:rPr>
                <w:rFonts w:hint="default" w:ascii="Times New Roman" w:hAnsi="Times New Roman" w:cs="Times New Roman"/>
                <w:sz w:val="28"/>
                <w:szCs w:val="28"/>
                <w:lang w:val="en-US"/>
              </w:rPr>
            </w:pPr>
            <w:r>
              <w:rPr>
                <w:rFonts w:hint="default" w:ascii="Times New Roman" w:hAnsi="Times New Roman" w:cs="Times New Roman"/>
                <w:sz w:val="28"/>
                <w:szCs w:val="28"/>
                <w:lang w:val="en-US"/>
              </w:rPr>
              <w:t>- Tô màu tương ứng với đáp án đã chọn.</w:t>
            </w:r>
          </w:p>
          <w:p w14:paraId="25325A0A">
            <w:pPr>
              <w:pageBreakBefore w:val="0"/>
              <w:kinsoku/>
              <w:wordWrap/>
              <w:overflowPunct/>
              <w:topLinePunct w:val="0"/>
              <w:bidi w:val="0"/>
              <w:spacing w:before="60" w:after="40" w:line="276" w:lineRule="auto"/>
              <w:ind w:left="252" w:right="242"/>
              <w:rPr>
                <w:rFonts w:hint="default" w:ascii="Times New Roman" w:hAnsi="Times New Roman" w:cs="Times New Roman"/>
                <w:sz w:val="28"/>
                <w:szCs w:val="28"/>
                <w:lang w:val="en-US"/>
              </w:rPr>
            </w:pPr>
            <w:r>
              <w:rPr>
                <w:rFonts w:hint="default" w:ascii="Times New Roman" w:hAnsi="Times New Roman" w:cs="Times New Roman"/>
                <w:sz w:val="28"/>
                <w:szCs w:val="28"/>
                <w:lang w:val="en-US"/>
              </w:rPr>
              <w:t>- Sản phẩm hoàn thành nhanh nhất: +1.</w:t>
            </w:r>
          </w:p>
          <w:p w14:paraId="608B56D7">
            <w:pPr>
              <w:pageBreakBefore w:val="0"/>
              <w:kinsoku/>
              <w:wordWrap/>
              <w:overflowPunct/>
              <w:topLinePunct w:val="0"/>
              <w:bidi w:val="0"/>
              <w:spacing w:before="60" w:after="40" w:line="276" w:lineRule="auto"/>
              <w:ind w:left="252" w:right="242"/>
              <w:rPr>
                <w:rFonts w:hint="default" w:ascii="Times New Roman" w:hAnsi="Times New Roman" w:cs="Times New Roman"/>
                <w:sz w:val="28"/>
                <w:szCs w:val="28"/>
                <w:lang w:val="en-US"/>
              </w:rPr>
            </w:pPr>
            <w:r>
              <w:rPr>
                <w:rFonts w:hint="default" w:ascii="Times New Roman" w:hAnsi="Times New Roman" w:cs="Times New Roman"/>
                <w:sz w:val="28"/>
                <w:szCs w:val="28"/>
                <w:lang w:val="en-US"/>
              </w:rPr>
              <w:t>- Tìm và giải thích được thông điệp bức tranh: +2.</w:t>
            </w:r>
          </w:p>
          <w:p w14:paraId="7E3A6D7C">
            <w:pPr>
              <w:pageBreakBefore w:val="0"/>
              <w:kinsoku/>
              <w:wordWrap/>
              <w:overflowPunct/>
              <w:topLinePunct w:val="0"/>
              <w:bidi w:val="0"/>
              <w:spacing w:before="60" w:after="40" w:line="276" w:lineRule="auto"/>
              <w:ind w:left="252" w:right="242"/>
              <w:rPr>
                <w:rFonts w:hint="default" w:ascii="Times New Roman" w:hAnsi="Times New Roman" w:cs="Times New Roman"/>
                <w:sz w:val="28"/>
                <w:szCs w:val="28"/>
                <w:lang w:val="en-US"/>
              </w:rPr>
            </w:pPr>
            <w:r>
              <w:rPr>
                <w:rFonts w:hint="default" w:ascii="Times New Roman" w:hAnsi="Times New Roman" w:cs="Times New Roman"/>
                <w:sz w:val="28"/>
                <w:szCs w:val="28"/>
                <w:lang w:val="en-US"/>
              </w:rPr>
              <w:t>- Hệ thống câu hỏi:</w:t>
            </w:r>
          </w:p>
          <w:p w14:paraId="266A212D">
            <w:pPr>
              <w:pageBreakBefore w:val="0"/>
              <w:kinsoku/>
              <w:wordWrap/>
              <w:overflowPunct/>
              <w:topLinePunct w:val="0"/>
              <w:bidi w:val="0"/>
              <w:spacing w:before="60" w:after="40" w:line="276" w:lineRule="auto"/>
              <w:ind w:right="242"/>
              <w:rPr>
                <w:rFonts w:hint="default" w:ascii="Times New Roman" w:hAnsi="Times New Roman" w:cs="Times New Roman"/>
                <w:sz w:val="28"/>
                <w:szCs w:val="28"/>
                <w:lang w:val="en-US"/>
              </w:rPr>
            </w:pPr>
            <w:r>
              <w:rPr>
                <w:rFonts w:hint="default" w:ascii="Times New Roman" w:hAnsi="Times New Roman" w:cs="Times New Roman"/>
                <w:sz w:val="28"/>
                <w:szCs w:val="28"/>
                <w:lang w:val="en-US"/>
              </w:rPr>
              <w:t>Câu 1. Ở nhiệt độ cao, các alkane bị oxi hóa bởi:</w:t>
            </w:r>
          </w:p>
          <w:p w14:paraId="7649E534">
            <w:pPr>
              <w:pageBreakBefore w:val="0"/>
              <w:kinsoku/>
              <w:wordWrap/>
              <w:overflowPunct/>
              <w:topLinePunct w:val="0"/>
              <w:bidi w:val="0"/>
              <w:spacing w:before="60" w:after="40" w:line="276" w:lineRule="auto"/>
              <w:ind w:right="242"/>
              <w:rPr>
                <w:rFonts w:hint="default" w:ascii="Times New Roman" w:hAnsi="Times New Roman" w:cs="Times New Roman"/>
                <w:sz w:val="28"/>
                <w:szCs w:val="28"/>
                <w:lang w:val="en-US"/>
              </w:rPr>
            </w:pPr>
            <w:r>
              <w:rPr>
                <w:rFonts w:hint="default" w:ascii="Times New Roman" w:hAnsi="Times New Roman" w:cs="Times New Roman"/>
                <w:sz w:val="28"/>
                <w:szCs w:val="28"/>
                <w:lang w:val="en-US"/>
              </w:rPr>
              <w:t>A. Hydrogen.</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B. Halogen.  </w:t>
            </w:r>
            <w:r>
              <w:rPr>
                <w:rFonts w:hint="default" w:ascii="Times New Roman" w:hAnsi="Times New Roman" w:cs="Times New Roman"/>
                <w:sz w:val="28"/>
                <w:szCs w:val="28"/>
                <w:lang w:val="en-US"/>
              </w:rPr>
              <w:tab/>
            </w:r>
            <w:r>
              <w:rPr>
                <w:rFonts w:hint="default" w:ascii="Times New Roman" w:hAnsi="Times New Roman" w:cs="Times New Roman"/>
                <w:sz w:val="28"/>
                <w:szCs w:val="28"/>
                <w:lang w:val="en-US"/>
              </w:rPr>
              <w:t xml:space="preserve">C. Oxygen   </w:t>
            </w:r>
            <w:r>
              <w:rPr>
                <w:rFonts w:hint="default" w:ascii="Times New Roman" w:hAnsi="Times New Roman" w:cs="Times New Roman"/>
                <w:sz w:val="28"/>
                <w:szCs w:val="28"/>
                <w:lang w:val="en-US"/>
              </w:rPr>
              <w:tab/>
            </w:r>
            <w:r>
              <w:rPr>
                <w:rFonts w:hint="default" w:ascii="Times New Roman" w:hAnsi="Times New Roman" w:cs="Times New Roman"/>
                <w:sz w:val="28"/>
                <w:szCs w:val="28"/>
                <w:lang w:val="en-US"/>
              </w:rPr>
              <w:t>D. Alkane khác</w:t>
            </w:r>
          </w:p>
          <w:p w14:paraId="2A20E9AE">
            <w:pPr>
              <w:pageBreakBefore w:val="0"/>
              <w:kinsoku/>
              <w:wordWrap/>
              <w:overflowPunct/>
              <w:topLinePunct w:val="0"/>
              <w:bidi w:val="0"/>
              <w:spacing w:before="60" w:after="40" w:line="276" w:lineRule="auto"/>
              <w:ind w:right="242"/>
              <w:rPr>
                <w:rFonts w:hint="default" w:ascii="Times New Roman" w:hAnsi="Times New Roman" w:cs="Times New Roman"/>
                <w:sz w:val="28"/>
                <w:szCs w:val="28"/>
                <w:lang w:val="en-US"/>
              </w:rPr>
            </w:pPr>
            <w:r>
              <w:rPr>
                <w:rFonts w:hint="default" w:ascii="Times New Roman" w:hAnsi="Times New Roman" w:cs="Times New Roman"/>
                <w:sz w:val="28"/>
                <w:szCs w:val="28"/>
                <w:lang w:val="en-US"/>
              </w:rPr>
              <w:t>Câu 2: Các phân tử hydrocarbon</w:t>
            </w:r>
            <w:r>
              <w:rPr>
                <w:rFonts w:hint="default" w:ascii="Times New Roman" w:hAnsi="Times New Roman" w:cs="Times New Roman"/>
                <w:sz w:val="28"/>
                <w:szCs w:val="28"/>
                <w:lang w:val="vi-VN"/>
              </w:rPr>
              <w:t xml:space="preserve"> đều có phản ứng cháy </w:t>
            </w:r>
            <w:r>
              <w:rPr>
                <w:rFonts w:hint="default" w:ascii="Times New Roman" w:hAnsi="Times New Roman" w:cs="Times New Roman"/>
                <w:sz w:val="28"/>
                <w:szCs w:val="28"/>
              </w:rPr>
              <w:t>trong không khí tạo sản phẩm chủ yếu là carbon dioxide và nước.</w:t>
            </w:r>
            <w:r>
              <w:rPr>
                <w:rFonts w:hint="default" w:ascii="Times New Roman" w:hAnsi="Times New Roman" w:cs="Times New Roman"/>
                <w:sz w:val="28"/>
                <w:szCs w:val="28"/>
                <w:lang w:val="en-US"/>
              </w:rPr>
              <w:t xml:space="preserve">? </w:t>
            </w:r>
          </w:p>
          <w:p w14:paraId="1AF05436">
            <w:pPr>
              <w:pageBreakBefore w:val="0"/>
              <w:kinsoku/>
              <w:wordWrap/>
              <w:overflowPunct/>
              <w:topLinePunct w:val="0"/>
              <w:bidi w:val="0"/>
              <w:spacing w:before="60" w:after="40" w:line="276" w:lineRule="auto"/>
              <w:ind w:right="242"/>
              <w:rPr>
                <w:rFonts w:hint="default" w:ascii="Times New Roman" w:hAnsi="Times New Roman" w:cs="Times New Roman"/>
                <w:sz w:val="28"/>
                <w:szCs w:val="28"/>
                <w:lang w:val="en-US"/>
              </w:rPr>
            </w:pPr>
            <w:r>
              <w:rPr>
                <w:rFonts w:hint="default" w:ascii="Times New Roman" w:hAnsi="Times New Roman" w:cs="Times New Roman"/>
                <w:sz w:val="28"/>
                <w:szCs w:val="28"/>
                <w:lang w:val="en-US"/>
              </w:rPr>
              <w:t xml:space="preserve">A. Đúng.           B. Sai.  </w:t>
            </w:r>
          </w:p>
          <w:p w14:paraId="2331A471">
            <w:pPr>
              <w:pageBreakBefore w:val="0"/>
              <w:kinsoku/>
              <w:wordWrap/>
              <w:overflowPunct/>
              <w:topLinePunct w:val="0"/>
              <w:bidi w:val="0"/>
              <w:spacing w:before="60" w:after="40" w:line="276" w:lineRule="auto"/>
              <w:ind w:right="242"/>
              <w:rPr>
                <w:rFonts w:hint="default" w:ascii="Times New Roman" w:hAnsi="Times New Roman" w:cs="Times New Roman"/>
                <w:sz w:val="28"/>
                <w:szCs w:val="28"/>
                <w:lang w:val="en-US"/>
              </w:rPr>
            </w:pPr>
            <w:r>
              <w:rPr>
                <w:rFonts w:hint="default" w:ascii="Times New Roman" w:hAnsi="Times New Roman" w:cs="Times New Roman"/>
                <w:sz w:val="28"/>
                <w:szCs w:val="28"/>
                <w:lang w:val="en-US"/>
              </w:rPr>
              <w:t>Câu 3: Đốt cháy khí methane bằng khí oxygen. Nếu hỗn hợp nổ mạnh thì tỉ lệ thể tích của khí methane và khí oxygen là:</w:t>
            </w:r>
          </w:p>
          <w:p w14:paraId="0582CD9F">
            <w:pPr>
              <w:pageBreakBefore w:val="0"/>
              <w:kinsoku/>
              <w:wordWrap/>
              <w:overflowPunct/>
              <w:topLinePunct w:val="0"/>
              <w:bidi w:val="0"/>
              <w:spacing w:before="60" w:after="40" w:line="276" w:lineRule="auto"/>
              <w:ind w:right="242"/>
              <w:rPr>
                <w:rFonts w:hint="default" w:ascii="Times New Roman" w:hAnsi="Times New Roman" w:cs="Times New Roman"/>
                <w:sz w:val="28"/>
                <w:szCs w:val="28"/>
                <w:lang w:val="en-US"/>
              </w:rPr>
            </w:pPr>
            <w:r>
              <w:rPr>
                <w:rFonts w:hint="default" w:ascii="Times New Roman" w:hAnsi="Times New Roman" w:cs="Times New Roman"/>
                <w:sz w:val="28"/>
                <w:szCs w:val="28"/>
                <w:lang w:val="en-US"/>
              </w:rPr>
              <w:t>A. 1 thể tích khí methane và 3 thể tích khí oxygen.</w:t>
            </w:r>
          </w:p>
          <w:p w14:paraId="1AB798FA">
            <w:pPr>
              <w:pageBreakBefore w:val="0"/>
              <w:kinsoku/>
              <w:wordWrap/>
              <w:overflowPunct/>
              <w:topLinePunct w:val="0"/>
              <w:bidi w:val="0"/>
              <w:spacing w:before="60" w:after="40" w:line="276" w:lineRule="auto"/>
              <w:ind w:right="242"/>
              <w:rPr>
                <w:rFonts w:hint="default" w:ascii="Times New Roman" w:hAnsi="Times New Roman" w:cs="Times New Roman"/>
                <w:sz w:val="28"/>
                <w:szCs w:val="28"/>
                <w:lang w:val="en-US"/>
              </w:rPr>
            </w:pPr>
            <w:r>
              <w:rPr>
                <w:rFonts w:hint="default" w:ascii="Times New Roman" w:hAnsi="Times New Roman" w:cs="Times New Roman"/>
                <w:sz w:val="28"/>
                <w:szCs w:val="28"/>
                <w:lang w:val="en-US"/>
              </w:rPr>
              <w:t>B. 2 thể tích khí methane và 1 thể tích khí oxygen.</w:t>
            </w:r>
          </w:p>
          <w:p w14:paraId="75834551">
            <w:pPr>
              <w:pageBreakBefore w:val="0"/>
              <w:kinsoku/>
              <w:wordWrap/>
              <w:overflowPunct/>
              <w:topLinePunct w:val="0"/>
              <w:bidi w:val="0"/>
              <w:spacing w:before="60" w:after="40" w:line="276" w:lineRule="auto"/>
              <w:ind w:right="242"/>
              <w:rPr>
                <w:rFonts w:hint="default" w:ascii="Times New Roman" w:hAnsi="Times New Roman" w:cs="Times New Roman"/>
                <w:sz w:val="28"/>
                <w:szCs w:val="28"/>
                <w:lang w:val="en-US"/>
              </w:rPr>
            </w:pPr>
            <w:r>
              <w:rPr>
                <w:rFonts w:hint="default" w:ascii="Times New Roman" w:hAnsi="Times New Roman" w:cs="Times New Roman"/>
                <w:sz w:val="28"/>
                <w:szCs w:val="28"/>
                <w:lang w:val="en-US"/>
              </w:rPr>
              <w:t>C. 1 thể tích khí methane và 2 thể tích khí oxygen.</w:t>
            </w:r>
          </w:p>
          <w:p w14:paraId="4B8A667F">
            <w:pPr>
              <w:pageBreakBefore w:val="0"/>
              <w:kinsoku/>
              <w:wordWrap/>
              <w:overflowPunct/>
              <w:topLinePunct w:val="0"/>
              <w:bidi w:val="0"/>
              <w:spacing w:before="60" w:after="40" w:line="276" w:lineRule="auto"/>
              <w:ind w:right="242"/>
              <w:rPr>
                <w:rFonts w:hint="default" w:ascii="Times New Roman" w:hAnsi="Times New Roman" w:cs="Times New Roman"/>
                <w:color w:val="0D0D0D" w:themeColor="text1" w:themeTint="F2"/>
                <w:sz w:val="28"/>
                <w:szCs w:val="28"/>
                <w:lang w:val="en-US"/>
                <w14:textFill>
                  <w14:solidFill>
                    <w14:schemeClr w14:val="tx1">
                      <w14:lumMod w14:val="95000"/>
                      <w14:lumOff w14:val="5000"/>
                    </w14:schemeClr>
                  </w14:solidFill>
                </w14:textFill>
              </w:rPr>
            </w:pPr>
            <w:r>
              <w:rPr>
                <w:rFonts w:hint="default" w:ascii="Times New Roman" w:hAnsi="Times New Roman" w:cs="Times New Roman"/>
                <w:color w:val="0D0D0D" w:themeColor="text1" w:themeTint="F2"/>
                <w:sz w:val="28"/>
                <w:szCs w:val="28"/>
                <w:lang w:val="en-US"/>
                <w14:textFill>
                  <w14:solidFill>
                    <w14:schemeClr w14:val="tx1">
                      <w14:lumMod w14:val="95000"/>
                      <w14:lumOff w14:val="5000"/>
                    </w14:schemeClr>
                  </w14:solidFill>
                </w14:textFill>
              </w:rPr>
              <w:t>D. 3 thể tích khí methane và 2 thể tích oxygen.</w:t>
            </w:r>
          </w:p>
          <w:p w14:paraId="74764729">
            <w:pPr>
              <w:pStyle w:val="14"/>
              <w:pageBreakBefore w:val="0"/>
              <w:kinsoku/>
              <w:wordWrap/>
              <w:overflowPunct/>
              <w:topLinePunct w:val="0"/>
              <w:bidi w:val="0"/>
              <w:spacing w:before="60" w:beforeAutospacing="0" w:after="40" w:afterAutospacing="0" w:line="276" w:lineRule="auto"/>
              <w:jc w:val="both"/>
              <w:rPr>
                <w:rFonts w:hint="default" w:ascii="Times New Roman" w:hAnsi="Times New Roman" w:cs="Times New Roman"/>
                <w:color w:val="0D0D0D" w:themeColor="text1" w:themeTint="F2"/>
                <w:sz w:val="28"/>
                <w:szCs w:val="28"/>
                <w:lang w:val="en-US"/>
                <w14:textFill>
                  <w14:solidFill>
                    <w14:schemeClr w14:val="tx1">
                      <w14:lumMod w14:val="95000"/>
                      <w14:lumOff w14:val="5000"/>
                    </w14:schemeClr>
                  </w14:solidFill>
                </w14:textFill>
              </w:rPr>
            </w:pPr>
            <w:r>
              <w:rPr>
                <w:rFonts w:hint="default" w:ascii="Times New Roman" w:hAnsi="Times New Roman" w:eastAsia="+mn-ea" w:cs="Times New Roman"/>
                <w:bCs/>
                <w:color w:val="0D0D0D" w:themeColor="text1" w:themeTint="F2"/>
                <w:kern w:val="24"/>
                <w:sz w:val="28"/>
                <w:szCs w:val="28"/>
                <w14:textFill>
                  <w14:solidFill>
                    <w14:schemeClr w14:val="tx1">
                      <w14:lumMod w14:val="95000"/>
                      <w14:lumOff w14:val="5000"/>
                    </w14:schemeClr>
                  </w14:solidFill>
                </w14:textFill>
              </w:rPr>
              <w:t xml:space="preserve">Câu 4: Phản ứng biểu diễn đúng giữa </w:t>
            </w:r>
            <w:r>
              <w:rPr>
                <w:rFonts w:hint="default" w:ascii="Times New Roman" w:hAnsi="Times New Roman" w:cs="Times New Roman"/>
                <w:color w:val="0D0D0D" w:themeColor="text1" w:themeTint="F2"/>
                <w:sz w:val="28"/>
                <w:szCs w:val="28"/>
                <w14:textFill>
                  <w14:solidFill>
                    <w14:schemeClr w14:val="tx1">
                      <w14:lumMod w14:val="95000"/>
                      <w14:lumOff w14:val="5000"/>
                    </w14:schemeClr>
                  </w14:solidFill>
                </w14:textFill>
              </w:rPr>
              <w:t>propane</w:t>
            </w:r>
            <w:r>
              <w:rPr>
                <w:rFonts w:hint="default" w:ascii="Times New Roman" w:hAnsi="Times New Roman" w:eastAsia="+mn-ea" w:cs="Times New Roman"/>
                <w:bCs/>
                <w:color w:val="0D0D0D" w:themeColor="text1" w:themeTint="F2"/>
                <w:kern w:val="24"/>
                <w:sz w:val="28"/>
                <w:szCs w:val="28"/>
                <w14:textFill>
                  <w14:solidFill>
                    <w14:schemeClr w14:val="tx1">
                      <w14:lumMod w14:val="95000"/>
                      <w14:lumOff w14:val="5000"/>
                    </w14:schemeClr>
                  </w14:solidFill>
                </w14:textFill>
              </w:rPr>
              <w:t xml:space="preserve"> và </w:t>
            </w:r>
            <w:r>
              <w:rPr>
                <w:rFonts w:hint="default" w:ascii="Times New Roman" w:hAnsi="Times New Roman" w:eastAsia="+mn-ea" w:cs="Times New Roman"/>
                <w:bCs/>
                <w:color w:val="0D0D0D" w:themeColor="text1" w:themeTint="F2"/>
                <w:kern w:val="24"/>
                <w:sz w:val="28"/>
                <w:szCs w:val="28"/>
                <w:lang w:val="vi-VN"/>
                <w14:textFill>
                  <w14:solidFill>
                    <w14:schemeClr w14:val="tx1">
                      <w14:lumMod w14:val="95000"/>
                      <w14:lumOff w14:val="5000"/>
                    </w14:schemeClr>
                  </w14:solidFill>
                </w14:textFill>
              </w:rPr>
              <w:t>oxygen</w:t>
            </w:r>
            <w:r>
              <w:rPr>
                <w:rFonts w:hint="default" w:ascii="Times New Roman" w:hAnsi="Times New Roman" w:eastAsia="+mn-ea" w:cs="Times New Roman"/>
                <w:bCs/>
                <w:color w:val="0D0D0D" w:themeColor="text1" w:themeTint="F2"/>
                <w:kern w:val="24"/>
                <w:sz w:val="28"/>
                <w:szCs w:val="28"/>
                <w14:textFill>
                  <w14:solidFill>
                    <w14:schemeClr w14:val="tx1">
                      <w14:lumMod w14:val="95000"/>
                      <w14:lumOff w14:val="5000"/>
                    </w14:schemeClr>
                  </w14:solidFill>
                </w14:textFill>
              </w:rPr>
              <w:t xml:space="preserve"> là</w:t>
            </w:r>
            <w:r>
              <w:rPr>
                <w:rFonts w:hint="default" w:ascii="Times New Roman" w:hAnsi="Times New Roman" w:eastAsia="+mn-ea" w:cs="Times New Roman"/>
                <w:bCs/>
                <w:color w:val="0D0D0D" w:themeColor="text1" w:themeTint="F2"/>
                <w:kern w:val="24"/>
                <w:sz w:val="28"/>
                <w:szCs w:val="28"/>
                <w:lang w:val="en-US"/>
                <w14:textFill>
                  <w14:solidFill>
                    <w14:schemeClr w14:val="tx1">
                      <w14:lumMod w14:val="95000"/>
                      <w14:lumOff w14:val="5000"/>
                    </w14:schemeClr>
                  </w14:solidFill>
                </w14:textFill>
              </w:rPr>
              <w:t>:</w:t>
            </w:r>
          </w:p>
          <w:p w14:paraId="404F5A9C">
            <w:pPr>
              <w:pageBreakBefore w:val="0"/>
              <w:tabs>
                <w:tab w:val="left" w:pos="284"/>
                <w:tab w:val="left" w:pos="2552"/>
                <w:tab w:val="left" w:pos="5103"/>
                <w:tab w:val="left" w:pos="7655"/>
              </w:tabs>
              <w:kinsoku/>
              <w:wordWrap/>
              <w:overflowPunct/>
              <w:topLinePunct w:val="0"/>
              <w:bidi w:val="0"/>
              <w:spacing w:before="60" w:after="40" w:line="276" w:lineRule="auto"/>
              <w:jc w:val="both"/>
              <w:rPr>
                <w:rFonts w:hint="default" w:ascii="Times New Roman" w:hAnsi="Times New Roman" w:cs="Times New Roman"/>
                <w:color w:val="0D0D0D" w:themeColor="text1" w:themeTint="F2"/>
                <w:sz w:val="28"/>
                <w:szCs w:val="28"/>
                <w:lang w:val="en-US"/>
                <w14:textFill>
                  <w14:solidFill>
                    <w14:schemeClr w14:val="tx1">
                      <w14:lumMod w14:val="95000"/>
                      <w14:lumOff w14:val="5000"/>
                    </w14:schemeClr>
                  </w14:solidFill>
                </w14:textFill>
              </w:rPr>
            </w:pPr>
            <w:r>
              <w:rPr>
                <w:rFonts w:hint="default" w:ascii="Times New Roman" w:hAnsi="Times New Roman" w:cs="Times New Roman"/>
                <w:color w:val="0D0D0D" w:themeColor="text1" w:themeTint="F2"/>
                <w:sz w:val="28"/>
                <w:szCs w:val="28"/>
                <w:lang w:val="en-US"/>
                <w14:textFill>
                  <w14:solidFill>
                    <w14:schemeClr w14:val="tx1">
                      <w14:lumMod w14:val="95000"/>
                      <w14:lumOff w14:val="5000"/>
                    </w14:schemeClr>
                  </w14:solidFill>
                </w14:textFill>
              </w:rPr>
              <w:t xml:space="preserve">A. </w:t>
            </w:r>
            <w:r>
              <w:rPr>
                <w:rFonts w:hint="default" w:ascii="Times New Roman" w:hAnsi="Times New Roman" w:cs="Times New Roman"/>
                <w:color w:val="0D0D0D" w:themeColor="text1" w:themeTint="F2"/>
                <w:sz w:val="28"/>
                <w:szCs w:val="28"/>
                <w14:textFill>
                  <w14:solidFill>
                    <w14:schemeClr w14:val="tx1">
                      <w14:lumMod w14:val="95000"/>
                      <w14:lumOff w14:val="5000"/>
                    </w14:schemeClr>
                  </w14:solidFill>
                </w14:textFill>
              </w:rPr>
              <w:t>C</w:t>
            </w:r>
            <w:r>
              <w:rPr>
                <w:rFonts w:hint="default" w:ascii="Times New Roman" w:hAnsi="Times New Roman" w:cs="Times New Roman"/>
                <w:color w:val="0D0D0D" w:themeColor="text1" w:themeTint="F2"/>
                <w:sz w:val="28"/>
                <w:szCs w:val="28"/>
                <w:vertAlign w:val="subscript"/>
                <w14:textFill>
                  <w14:solidFill>
                    <w14:schemeClr w14:val="tx1">
                      <w14:lumMod w14:val="95000"/>
                      <w14:lumOff w14:val="5000"/>
                    </w14:schemeClr>
                  </w14:solidFill>
                </w14:textFill>
              </w:rPr>
              <w:t>3</w:t>
            </w:r>
            <w:r>
              <w:rPr>
                <w:rFonts w:hint="default" w:ascii="Times New Roman" w:hAnsi="Times New Roman" w:cs="Times New Roman"/>
                <w:color w:val="0D0D0D" w:themeColor="text1" w:themeTint="F2"/>
                <w:sz w:val="28"/>
                <w:szCs w:val="28"/>
                <w14:textFill>
                  <w14:solidFill>
                    <w14:schemeClr w14:val="tx1">
                      <w14:lumMod w14:val="95000"/>
                      <w14:lumOff w14:val="5000"/>
                    </w14:schemeClr>
                  </w14:solidFill>
                </w14:textFill>
              </w:rPr>
              <w:t>H</w:t>
            </w:r>
            <w:r>
              <w:rPr>
                <w:rFonts w:hint="default" w:ascii="Times New Roman" w:hAnsi="Times New Roman" w:cs="Times New Roman"/>
                <w:color w:val="0D0D0D" w:themeColor="text1" w:themeTint="F2"/>
                <w:sz w:val="28"/>
                <w:szCs w:val="28"/>
                <w:vertAlign w:val="subscript"/>
                <w14:textFill>
                  <w14:solidFill>
                    <w14:schemeClr w14:val="tx1">
                      <w14:lumMod w14:val="95000"/>
                      <w14:lumOff w14:val="5000"/>
                    </w14:schemeClr>
                  </w14:solidFill>
                </w14:textFill>
              </w:rPr>
              <w:t>8</w:t>
            </w:r>
            <w:r>
              <w:rPr>
                <w:rFonts w:hint="default" w:ascii="Times New Roman" w:hAnsi="Times New Roman" w:cs="Times New Roman"/>
                <w:color w:val="0D0D0D" w:themeColor="text1" w:themeTint="F2"/>
                <w:sz w:val="28"/>
                <w:szCs w:val="28"/>
                <w14:textFill>
                  <w14:solidFill>
                    <w14:schemeClr w14:val="tx1">
                      <w14:lumMod w14:val="95000"/>
                      <w14:lumOff w14:val="5000"/>
                    </w14:schemeClr>
                  </w14:solidFill>
                </w14:textFill>
              </w:rPr>
              <w:t xml:space="preserve"> + 5O</w:t>
            </w:r>
            <w:r>
              <w:rPr>
                <w:rFonts w:hint="default" w:ascii="Times New Roman" w:hAnsi="Times New Roman" w:cs="Times New Roman"/>
                <w:color w:val="0D0D0D" w:themeColor="text1" w:themeTint="F2"/>
                <w:sz w:val="28"/>
                <w:szCs w:val="28"/>
                <w:vertAlign w:val="subscript"/>
                <w14:textFill>
                  <w14:solidFill>
                    <w14:schemeClr w14:val="tx1">
                      <w14:lumMod w14:val="95000"/>
                      <w14:lumOff w14:val="5000"/>
                    </w14:schemeClr>
                  </w14:solidFill>
                </w14:textFill>
              </w:rPr>
              <w:t>2</w:t>
            </w:r>
            <w:r>
              <w:rPr>
                <w:rFonts w:hint="default" w:ascii="Times New Roman" w:hAnsi="Times New Roman" w:cs="Times New Roman"/>
                <w:color w:val="0D0D0D" w:themeColor="text1" w:themeTint="F2"/>
                <w:sz w:val="28"/>
                <w:szCs w:val="28"/>
                <w14:textFill>
                  <w14:solidFill>
                    <w14:schemeClr w14:val="tx1">
                      <w14:lumMod w14:val="95000"/>
                      <w14:lumOff w14:val="5000"/>
                    </w14:schemeClr>
                  </w14:solidFill>
                </w14:textFill>
              </w:rPr>
              <w:t xml:space="preserve"> </w:t>
            </w:r>
            <w:r>
              <w:rPr>
                <w:rFonts w:hint="default" w:ascii="Times New Roman" w:hAnsi="Times New Roman" w:cs="Times New Roman"/>
                <w:color w:val="0D0D0D" w:themeColor="text1" w:themeTint="F2"/>
                <w:position w:val="-6"/>
                <w:sz w:val="28"/>
                <w:szCs w:val="28"/>
                <w14:textFill>
                  <w14:solidFill>
                    <w14:schemeClr w14:val="tx1">
                      <w14:lumMod w14:val="95000"/>
                      <w14:lumOff w14:val="5000"/>
                    </w14:schemeClr>
                  </w14:solidFill>
                </w14:textFill>
              </w:rPr>
              <w:object>
                <v:shape id="_x0000_i1069" o:spt="75" type="#_x0000_t75" style="height:21.2pt;width:38.1pt;" o:ole="t" filled="f" o:preferrelative="t" stroked="f" coordsize="21600,21600">
                  <v:path/>
                  <v:fill on="f" focussize="0,0"/>
                  <v:stroke on="f" joinstyle="miter"/>
                  <v:imagedata r:id="rId42" o:title=""/>
                  <o:lock v:ext="edit" aspectratio="t"/>
                  <w10:wrap type="none"/>
                  <w10:anchorlock/>
                </v:shape>
                <o:OLEObject Type="Embed" ProgID="Equation.DSMT4" ShapeID="_x0000_i1069" DrawAspect="Content" ObjectID="_1468075787" r:id="rId151">
                  <o:LockedField>false</o:LockedField>
                </o:OLEObject>
              </w:object>
            </w:r>
            <w:r>
              <w:rPr>
                <w:rFonts w:hint="default" w:ascii="Times New Roman" w:hAnsi="Times New Roman" w:cs="Times New Roman"/>
                <w:color w:val="0D0D0D" w:themeColor="text1" w:themeTint="F2"/>
                <w:sz w:val="28"/>
                <w:szCs w:val="28"/>
                <w14:textFill>
                  <w14:solidFill>
                    <w14:schemeClr w14:val="tx1">
                      <w14:lumMod w14:val="95000"/>
                      <w14:lumOff w14:val="5000"/>
                    </w14:schemeClr>
                  </w14:solidFill>
                </w14:textFill>
              </w:rPr>
              <w:t xml:space="preserve"> 3CO</w:t>
            </w:r>
            <w:r>
              <w:rPr>
                <w:rFonts w:hint="default" w:ascii="Times New Roman" w:hAnsi="Times New Roman" w:cs="Times New Roman"/>
                <w:color w:val="0D0D0D" w:themeColor="text1" w:themeTint="F2"/>
                <w:sz w:val="28"/>
                <w:szCs w:val="28"/>
                <w:vertAlign w:val="subscript"/>
                <w14:textFill>
                  <w14:solidFill>
                    <w14:schemeClr w14:val="tx1">
                      <w14:lumMod w14:val="95000"/>
                      <w14:lumOff w14:val="5000"/>
                    </w14:schemeClr>
                  </w14:solidFill>
                </w14:textFill>
              </w:rPr>
              <w:t>2</w:t>
            </w:r>
            <w:r>
              <w:rPr>
                <w:rFonts w:hint="default" w:ascii="Times New Roman" w:hAnsi="Times New Roman" w:cs="Times New Roman"/>
                <w:color w:val="0D0D0D" w:themeColor="text1" w:themeTint="F2"/>
                <w:sz w:val="28"/>
                <w:szCs w:val="28"/>
                <w14:textFill>
                  <w14:solidFill>
                    <w14:schemeClr w14:val="tx1">
                      <w14:lumMod w14:val="95000"/>
                      <w14:lumOff w14:val="5000"/>
                    </w14:schemeClr>
                  </w14:solidFill>
                </w14:textFill>
              </w:rPr>
              <w:t xml:space="preserve"> + 4H</w:t>
            </w:r>
            <w:r>
              <w:rPr>
                <w:rFonts w:hint="default" w:ascii="Times New Roman" w:hAnsi="Times New Roman" w:cs="Times New Roman"/>
                <w:color w:val="0D0D0D" w:themeColor="text1" w:themeTint="F2"/>
                <w:sz w:val="28"/>
                <w:szCs w:val="28"/>
                <w:vertAlign w:val="subscript"/>
                <w14:textFill>
                  <w14:solidFill>
                    <w14:schemeClr w14:val="tx1">
                      <w14:lumMod w14:val="95000"/>
                      <w14:lumOff w14:val="5000"/>
                    </w14:schemeClr>
                  </w14:solidFill>
                </w14:textFill>
              </w:rPr>
              <w:t>2</w:t>
            </w:r>
            <w:r>
              <w:rPr>
                <w:rFonts w:hint="default" w:ascii="Times New Roman" w:hAnsi="Times New Roman" w:cs="Times New Roman"/>
                <w:color w:val="0D0D0D" w:themeColor="text1" w:themeTint="F2"/>
                <w:sz w:val="28"/>
                <w:szCs w:val="28"/>
                <w14:textFill>
                  <w14:solidFill>
                    <w14:schemeClr w14:val="tx1">
                      <w14:lumMod w14:val="95000"/>
                      <w14:lumOff w14:val="5000"/>
                    </w14:schemeClr>
                  </w14:solidFill>
                </w14:textFill>
              </w:rPr>
              <w:t>O</w:t>
            </w:r>
          </w:p>
          <w:p w14:paraId="52926545">
            <w:pPr>
              <w:pageBreakBefore w:val="0"/>
              <w:tabs>
                <w:tab w:val="left" w:pos="284"/>
                <w:tab w:val="left" w:pos="2552"/>
                <w:tab w:val="left" w:pos="5103"/>
                <w:tab w:val="left" w:pos="7655"/>
              </w:tabs>
              <w:kinsoku/>
              <w:wordWrap/>
              <w:overflowPunct/>
              <w:topLinePunct w:val="0"/>
              <w:bidi w:val="0"/>
              <w:spacing w:before="60" w:after="40" w:line="276" w:lineRule="auto"/>
              <w:jc w:val="both"/>
              <w:rPr>
                <w:rFonts w:hint="default" w:ascii="Times New Roman" w:hAnsi="Times New Roman" w:cs="Times New Roman"/>
                <w:color w:val="0D0D0D" w:themeColor="text1" w:themeTint="F2"/>
                <w:sz w:val="28"/>
                <w:szCs w:val="28"/>
                <w:lang w:val="en-US"/>
                <w14:textFill>
                  <w14:solidFill>
                    <w14:schemeClr w14:val="tx1">
                      <w14:lumMod w14:val="95000"/>
                      <w14:lumOff w14:val="5000"/>
                    </w14:schemeClr>
                  </w14:solidFill>
                </w14:textFill>
              </w:rPr>
            </w:pPr>
            <w:r>
              <w:rPr>
                <w:rFonts w:hint="default" w:ascii="Times New Roman" w:hAnsi="Times New Roman" w:cs="Times New Roman"/>
                <w:color w:val="0D0D0D" w:themeColor="text1" w:themeTint="F2"/>
                <w:sz w:val="28"/>
                <w:szCs w:val="28"/>
                <w:lang w:val="en-US"/>
                <w14:textFill>
                  <w14:solidFill>
                    <w14:schemeClr w14:val="tx1">
                      <w14:lumMod w14:val="95000"/>
                      <w14:lumOff w14:val="5000"/>
                    </w14:schemeClr>
                  </w14:solidFill>
                </w14:textFill>
              </w:rPr>
              <w:t xml:space="preserve">B. </w:t>
            </w:r>
            <w:r>
              <w:rPr>
                <w:rFonts w:hint="default" w:ascii="Times New Roman" w:hAnsi="Times New Roman" w:cs="Times New Roman"/>
                <w:color w:val="0D0D0D" w:themeColor="text1" w:themeTint="F2"/>
                <w:sz w:val="28"/>
                <w:szCs w:val="28"/>
                <w14:textFill>
                  <w14:solidFill>
                    <w14:schemeClr w14:val="tx1">
                      <w14:lumMod w14:val="95000"/>
                      <w14:lumOff w14:val="5000"/>
                    </w14:schemeClr>
                  </w14:solidFill>
                </w14:textFill>
              </w:rPr>
              <w:t>C</w:t>
            </w:r>
            <w:r>
              <w:rPr>
                <w:rFonts w:hint="default" w:ascii="Times New Roman" w:hAnsi="Times New Roman" w:cs="Times New Roman"/>
                <w:color w:val="0D0D0D" w:themeColor="text1" w:themeTint="F2"/>
                <w:sz w:val="28"/>
                <w:szCs w:val="28"/>
                <w:vertAlign w:val="subscript"/>
                <w14:textFill>
                  <w14:solidFill>
                    <w14:schemeClr w14:val="tx1">
                      <w14:lumMod w14:val="95000"/>
                      <w14:lumOff w14:val="5000"/>
                    </w14:schemeClr>
                  </w14:solidFill>
                </w14:textFill>
              </w:rPr>
              <w:t>3</w:t>
            </w:r>
            <w:r>
              <w:rPr>
                <w:rFonts w:hint="default" w:ascii="Times New Roman" w:hAnsi="Times New Roman" w:cs="Times New Roman"/>
                <w:color w:val="0D0D0D" w:themeColor="text1" w:themeTint="F2"/>
                <w:sz w:val="28"/>
                <w:szCs w:val="28"/>
                <w14:textFill>
                  <w14:solidFill>
                    <w14:schemeClr w14:val="tx1">
                      <w14:lumMod w14:val="95000"/>
                      <w14:lumOff w14:val="5000"/>
                    </w14:schemeClr>
                  </w14:solidFill>
                </w14:textFill>
              </w:rPr>
              <w:t>H</w:t>
            </w:r>
            <w:r>
              <w:rPr>
                <w:rFonts w:hint="default" w:ascii="Times New Roman" w:hAnsi="Times New Roman" w:cs="Times New Roman"/>
                <w:color w:val="0D0D0D" w:themeColor="text1" w:themeTint="F2"/>
                <w:sz w:val="28"/>
                <w:szCs w:val="28"/>
                <w:vertAlign w:val="subscript"/>
                <w14:textFill>
                  <w14:solidFill>
                    <w14:schemeClr w14:val="tx1">
                      <w14:lumMod w14:val="95000"/>
                      <w14:lumOff w14:val="5000"/>
                    </w14:schemeClr>
                  </w14:solidFill>
                </w14:textFill>
              </w:rPr>
              <w:t>8</w:t>
            </w:r>
            <w:r>
              <w:rPr>
                <w:rFonts w:hint="default" w:ascii="Times New Roman" w:hAnsi="Times New Roman" w:cs="Times New Roman"/>
                <w:color w:val="0D0D0D" w:themeColor="text1" w:themeTint="F2"/>
                <w:sz w:val="28"/>
                <w:szCs w:val="28"/>
                <w14:textFill>
                  <w14:solidFill>
                    <w14:schemeClr w14:val="tx1">
                      <w14:lumMod w14:val="95000"/>
                      <w14:lumOff w14:val="5000"/>
                    </w14:schemeClr>
                  </w14:solidFill>
                </w14:textFill>
              </w:rPr>
              <w:t xml:space="preserve"> + </w:t>
            </w:r>
            <w:r>
              <w:rPr>
                <w:rFonts w:hint="default" w:ascii="Times New Roman" w:hAnsi="Times New Roman" w:cs="Times New Roman"/>
                <w:color w:val="0D0D0D" w:themeColor="text1" w:themeTint="F2"/>
                <w:sz w:val="28"/>
                <w:szCs w:val="28"/>
                <w:lang w:val="vi-VN"/>
                <w14:textFill>
                  <w14:solidFill>
                    <w14:schemeClr w14:val="tx1">
                      <w14:lumMod w14:val="95000"/>
                      <w14:lumOff w14:val="5000"/>
                    </w14:schemeClr>
                  </w14:solidFill>
                </w14:textFill>
              </w:rPr>
              <w:t>10</w:t>
            </w:r>
            <w:r>
              <w:rPr>
                <w:rFonts w:hint="default" w:ascii="Times New Roman" w:hAnsi="Times New Roman" w:cs="Times New Roman"/>
                <w:color w:val="0D0D0D" w:themeColor="text1" w:themeTint="F2"/>
                <w:sz w:val="28"/>
                <w:szCs w:val="28"/>
                <w14:textFill>
                  <w14:solidFill>
                    <w14:schemeClr w14:val="tx1">
                      <w14:lumMod w14:val="95000"/>
                      <w14:lumOff w14:val="5000"/>
                    </w14:schemeClr>
                  </w14:solidFill>
                </w14:textFill>
              </w:rPr>
              <w:t>O</w:t>
            </w:r>
            <w:r>
              <w:rPr>
                <w:rFonts w:hint="default" w:ascii="Times New Roman" w:hAnsi="Times New Roman" w:cs="Times New Roman"/>
                <w:color w:val="0D0D0D" w:themeColor="text1" w:themeTint="F2"/>
                <w:sz w:val="28"/>
                <w:szCs w:val="28"/>
                <w:vertAlign w:val="subscript"/>
                <w14:textFill>
                  <w14:solidFill>
                    <w14:schemeClr w14:val="tx1">
                      <w14:lumMod w14:val="95000"/>
                      <w14:lumOff w14:val="5000"/>
                    </w14:schemeClr>
                  </w14:solidFill>
                </w14:textFill>
              </w:rPr>
              <w:t>2</w:t>
            </w:r>
            <w:r>
              <w:rPr>
                <w:rFonts w:hint="default" w:ascii="Times New Roman" w:hAnsi="Times New Roman" w:cs="Times New Roman"/>
                <w:color w:val="0D0D0D" w:themeColor="text1" w:themeTint="F2"/>
                <w:sz w:val="28"/>
                <w:szCs w:val="28"/>
                <w14:textFill>
                  <w14:solidFill>
                    <w14:schemeClr w14:val="tx1">
                      <w14:lumMod w14:val="95000"/>
                      <w14:lumOff w14:val="5000"/>
                    </w14:schemeClr>
                  </w14:solidFill>
                </w14:textFill>
              </w:rPr>
              <w:t xml:space="preserve"> </w:t>
            </w:r>
            <w:r>
              <w:rPr>
                <w:rFonts w:hint="default" w:ascii="Times New Roman" w:hAnsi="Times New Roman" w:cs="Times New Roman"/>
                <w:color w:val="0D0D0D" w:themeColor="text1" w:themeTint="F2"/>
                <w:position w:val="-6"/>
                <w:sz w:val="28"/>
                <w:szCs w:val="28"/>
                <w14:textFill>
                  <w14:solidFill>
                    <w14:schemeClr w14:val="tx1">
                      <w14:lumMod w14:val="95000"/>
                      <w14:lumOff w14:val="5000"/>
                    </w14:schemeClr>
                  </w14:solidFill>
                </w14:textFill>
              </w:rPr>
              <w:object>
                <v:shape id="_x0000_i1070" o:spt="75" type="#_x0000_t75" style="height:21.2pt;width:38.1pt;" o:ole="t" filled="f" o:preferrelative="t" stroked="f" coordsize="21600,21600">
                  <v:path/>
                  <v:fill on="f" focussize="0,0"/>
                  <v:stroke on="f" joinstyle="miter"/>
                  <v:imagedata r:id="rId42" o:title=""/>
                  <o:lock v:ext="edit" aspectratio="t"/>
                  <w10:wrap type="none"/>
                  <w10:anchorlock/>
                </v:shape>
                <o:OLEObject Type="Embed" ProgID="Equation.DSMT4" ShapeID="_x0000_i1070" DrawAspect="Content" ObjectID="_1468075788" r:id="rId152">
                  <o:LockedField>false</o:LockedField>
                </o:OLEObject>
              </w:object>
            </w:r>
            <w:r>
              <w:rPr>
                <w:rFonts w:hint="default" w:ascii="Times New Roman" w:hAnsi="Times New Roman" w:cs="Times New Roman"/>
                <w:color w:val="0D0D0D" w:themeColor="text1" w:themeTint="F2"/>
                <w:sz w:val="28"/>
                <w:szCs w:val="28"/>
                <w14:textFill>
                  <w14:solidFill>
                    <w14:schemeClr w14:val="tx1">
                      <w14:lumMod w14:val="95000"/>
                      <w14:lumOff w14:val="5000"/>
                    </w14:schemeClr>
                  </w14:solidFill>
                </w14:textFill>
              </w:rPr>
              <w:t xml:space="preserve"> 3CO</w:t>
            </w:r>
            <w:r>
              <w:rPr>
                <w:rFonts w:hint="default" w:ascii="Times New Roman" w:hAnsi="Times New Roman" w:cs="Times New Roman"/>
                <w:color w:val="0D0D0D" w:themeColor="text1" w:themeTint="F2"/>
                <w:sz w:val="28"/>
                <w:szCs w:val="28"/>
                <w:vertAlign w:val="subscript"/>
                <w14:textFill>
                  <w14:solidFill>
                    <w14:schemeClr w14:val="tx1">
                      <w14:lumMod w14:val="95000"/>
                      <w14:lumOff w14:val="5000"/>
                    </w14:schemeClr>
                  </w14:solidFill>
                </w14:textFill>
              </w:rPr>
              <w:t>2</w:t>
            </w:r>
            <w:r>
              <w:rPr>
                <w:rFonts w:hint="default" w:ascii="Times New Roman" w:hAnsi="Times New Roman" w:cs="Times New Roman"/>
                <w:color w:val="0D0D0D" w:themeColor="text1" w:themeTint="F2"/>
                <w:sz w:val="28"/>
                <w:szCs w:val="28"/>
                <w14:textFill>
                  <w14:solidFill>
                    <w14:schemeClr w14:val="tx1">
                      <w14:lumMod w14:val="95000"/>
                      <w14:lumOff w14:val="5000"/>
                    </w14:schemeClr>
                  </w14:solidFill>
                </w14:textFill>
              </w:rPr>
              <w:t xml:space="preserve"> + 4H</w:t>
            </w:r>
            <w:r>
              <w:rPr>
                <w:rFonts w:hint="default" w:ascii="Times New Roman" w:hAnsi="Times New Roman" w:cs="Times New Roman"/>
                <w:color w:val="0D0D0D" w:themeColor="text1" w:themeTint="F2"/>
                <w:sz w:val="28"/>
                <w:szCs w:val="28"/>
                <w:vertAlign w:val="subscript"/>
                <w14:textFill>
                  <w14:solidFill>
                    <w14:schemeClr w14:val="tx1">
                      <w14:lumMod w14:val="95000"/>
                      <w14:lumOff w14:val="5000"/>
                    </w14:schemeClr>
                  </w14:solidFill>
                </w14:textFill>
              </w:rPr>
              <w:t>2</w:t>
            </w:r>
            <w:r>
              <w:rPr>
                <w:rFonts w:hint="default" w:ascii="Times New Roman" w:hAnsi="Times New Roman" w:cs="Times New Roman"/>
                <w:color w:val="0D0D0D" w:themeColor="text1" w:themeTint="F2"/>
                <w:sz w:val="28"/>
                <w:szCs w:val="28"/>
                <w14:textFill>
                  <w14:solidFill>
                    <w14:schemeClr w14:val="tx1">
                      <w14:lumMod w14:val="95000"/>
                      <w14:lumOff w14:val="5000"/>
                    </w14:schemeClr>
                  </w14:solidFill>
                </w14:textFill>
              </w:rPr>
              <w:t>O</w:t>
            </w:r>
          </w:p>
          <w:p w14:paraId="0BA640A9">
            <w:pPr>
              <w:pageBreakBefore w:val="0"/>
              <w:tabs>
                <w:tab w:val="left" w:pos="284"/>
                <w:tab w:val="left" w:pos="2552"/>
                <w:tab w:val="left" w:pos="5103"/>
                <w:tab w:val="left" w:pos="7655"/>
              </w:tabs>
              <w:kinsoku/>
              <w:wordWrap/>
              <w:overflowPunct/>
              <w:topLinePunct w:val="0"/>
              <w:bidi w:val="0"/>
              <w:spacing w:before="60" w:after="40" w:line="276" w:lineRule="auto"/>
              <w:jc w:val="both"/>
              <w:rPr>
                <w:rFonts w:hint="default" w:ascii="Times New Roman" w:hAnsi="Times New Roman" w:cs="Times New Roman"/>
                <w:sz w:val="28"/>
                <w:szCs w:val="28"/>
                <w:lang w:val="en-US"/>
              </w:rPr>
            </w:pPr>
            <w:r>
              <w:rPr>
                <w:rFonts w:hint="default" w:ascii="Times New Roman" w:hAnsi="Times New Roman" w:cs="Times New Roman"/>
                <w:sz w:val="28"/>
                <w:szCs w:val="28"/>
                <w:lang w:val="en-US"/>
              </w:rPr>
              <w:t xml:space="preserve">C. </w:t>
            </w: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8</w:t>
            </w:r>
            <w:r>
              <w:rPr>
                <w:rFonts w:hint="default" w:ascii="Times New Roman" w:hAnsi="Times New Roman" w:cs="Times New Roman"/>
                <w:sz w:val="28"/>
                <w:szCs w:val="28"/>
              </w:rPr>
              <w:t xml:space="preserve"> + </w:t>
            </w:r>
            <w:r>
              <w:rPr>
                <w:rFonts w:hint="default" w:ascii="Times New Roman" w:hAnsi="Times New Roman" w:cs="Times New Roman"/>
                <w:sz w:val="28"/>
                <w:szCs w:val="28"/>
                <w:lang w:val="vi-VN"/>
              </w:rPr>
              <w:t>2</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w:t>
            </w:r>
            <w:r>
              <w:rPr>
                <w:rFonts w:hint="default" w:ascii="Times New Roman" w:hAnsi="Times New Roman" w:cs="Times New Roman"/>
                <w:position w:val="-6"/>
                <w:sz w:val="28"/>
                <w:szCs w:val="28"/>
              </w:rPr>
              <w:object>
                <v:shape id="_x0000_i1071" o:spt="75" type="#_x0000_t75" style="height:21.2pt;width:38.1pt;" o:ole="t" filled="f" o:preferrelative="t" stroked="f" coordsize="21600,21600">
                  <v:path/>
                  <v:fill on="f" focussize="0,0"/>
                  <v:stroke on="f" joinstyle="miter"/>
                  <v:imagedata r:id="rId42" o:title=""/>
                  <o:lock v:ext="edit" aspectratio="t"/>
                  <w10:wrap type="none"/>
                  <w10:anchorlock/>
                </v:shape>
                <o:OLEObject Type="Embed" ProgID="Equation.DSMT4" ShapeID="_x0000_i1071" DrawAspect="Content" ObjectID="_1468075789" r:id="rId153">
                  <o:LockedField>false</o:LockedField>
                </o:OLEObject>
              </w:object>
            </w:r>
            <w:r>
              <w:rPr>
                <w:rFonts w:hint="default" w:ascii="Times New Roman" w:hAnsi="Times New Roman" w:cs="Times New Roman"/>
                <w:sz w:val="28"/>
                <w:szCs w:val="28"/>
              </w:rPr>
              <w:t xml:space="preserve"> 3C + 4H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O</w:t>
            </w:r>
          </w:p>
          <w:p w14:paraId="378EF407">
            <w:pPr>
              <w:pageBreakBefore w:val="0"/>
              <w:tabs>
                <w:tab w:val="left" w:pos="284"/>
                <w:tab w:val="left" w:pos="2552"/>
                <w:tab w:val="left" w:pos="5103"/>
                <w:tab w:val="left" w:pos="7655"/>
              </w:tabs>
              <w:kinsoku/>
              <w:wordWrap/>
              <w:overflowPunct/>
              <w:topLinePunct w:val="0"/>
              <w:bidi w:val="0"/>
              <w:spacing w:before="60" w:after="40" w:line="276" w:lineRule="auto"/>
              <w:jc w:val="both"/>
              <w:rPr>
                <w:rFonts w:hint="default" w:ascii="Times New Roman" w:hAnsi="Times New Roman" w:cs="Times New Roman"/>
                <w:sz w:val="28"/>
                <w:szCs w:val="28"/>
              </w:rPr>
            </w:pPr>
            <w:r>
              <w:rPr>
                <w:rFonts w:hint="default" w:ascii="Times New Roman" w:hAnsi="Times New Roman" w:cs="Times New Roman"/>
                <w:sz w:val="28"/>
                <w:szCs w:val="28"/>
                <w:lang w:val="en-US"/>
              </w:rPr>
              <w:t xml:space="preserve">D. </w:t>
            </w: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8</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7</w:t>
            </w:r>
            <w:r>
              <w:rPr>
                <w:rFonts w:hint="default" w:ascii="Times New Roman" w:hAnsi="Times New Roman" w:cs="Times New Roman"/>
                <w:sz w:val="28"/>
                <w:szCs w:val="28"/>
              </w:rPr>
              <w:t xml:space="preserve"> 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w:t>
            </w:r>
            <w:r>
              <w:rPr>
                <w:rFonts w:hint="default" w:ascii="Times New Roman" w:hAnsi="Times New Roman" w:cs="Times New Roman"/>
                <w:position w:val="-6"/>
                <w:sz w:val="28"/>
                <w:szCs w:val="28"/>
              </w:rPr>
              <w:object>
                <v:shape id="_x0000_i1072" o:spt="75" type="#_x0000_t75" style="height:21.2pt;width:38.1pt;" o:ole="t" filled="f" o:preferrelative="t" stroked="f" coordsize="21600,21600">
                  <v:path/>
                  <v:fill on="f" focussize="0,0"/>
                  <v:stroke on="f" joinstyle="miter"/>
                  <v:imagedata r:id="rId42" o:title=""/>
                  <o:lock v:ext="edit" aspectratio="t"/>
                  <w10:wrap type="none"/>
                  <w10:anchorlock/>
                </v:shape>
                <o:OLEObject Type="Embed" ProgID="Equation.DSMT4" ShapeID="_x0000_i1072" DrawAspect="Content" ObjectID="_1468075790" r:id="rId154">
                  <o:LockedField>false</o:LockedField>
                </o:OLEObject>
              </w:object>
            </w:r>
            <w:r>
              <w:rPr>
                <w:rFonts w:hint="default" w:ascii="Times New Roman" w:hAnsi="Times New Roman" w:cs="Times New Roman"/>
                <w:sz w:val="28"/>
                <w:szCs w:val="28"/>
              </w:rPr>
              <w:t xml:space="preserve"> 3CO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+ 4H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O</w:t>
            </w:r>
          </w:p>
          <w:p w14:paraId="66B7D5B3">
            <w:pPr>
              <w:pageBreakBefore w:val="0"/>
              <w:kinsoku/>
              <w:wordWrap/>
              <w:overflowPunct/>
              <w:topLinePunct w:val="0"/>
              <w:bidi w:val="0"/>
              <w:spacing w:before="60" w:after="40" w:line="276" w:lineRule="auto"/>
              <w:ind w:right="242"/>
              <w:rPr>
                <w:rFonts w:hint="default" w:ascii="Times New Roman" w:hAnsi="Times New Roman" w:cs="Times New Roman"/>
                <w:bCs/>
                <w:i/>
                <w:iCs/>
                <w:sz w:val="28"/>
                <w:szCs w:val="28"/>
                <w:lang w:val="en-US"/>
              </w:rPr>
            </w:pPr>
            <w:r>
              <w:rPr>
                <w:rFonts w:hint="default" w:ascii="Times New Roman" w:hAnsi="Times New Roman" w:cs="Times New Roman"/>
                <w:sz w:val="28"/>
                <w:szCs w:val="28"/>
                <w:lang w:val="en-US"/>
              </w:rPr>
              <w:t xml:space="preserve">+ Nhiệm vụ 2: </w:t>
            </w:r>
            <w:r>
              <w:rPr>
                <w:rFonts w:hint="default" w:ascii="Times New Roman" w:hAnsi="Times New Roman" w:cs="Times New Roman"/>
                <w:sz w:val="28"/>
                <w:szCs w:val="28"/>
                <w:lang w:val="vi-VN"/>
              </w:rPr>
              <w:t xml:space="preserve">HS </w:t>
            </w:r>
            <w:r>
              <w:rPr>
                <w:rFonts w:hint="default" w:ascii="Times New Roman" w:hAnsi="Times New Roman" w:cs="Times New Roman"/>
                <w:sz w:val="28"/>
                <w:szCs w:val="28"/>
                <w:lang w:val="en-US"/>
              </w:rPr>
              <w:t xml:space="preserve"> giải thích câu hỏi sau: </w:t>
            </w:r>
          </w:p>
          <w:p w14:paraId="412D1989">
            <w:pPr>
              <w:pageBreakBefore w:val="0"/>
              <w:kinsoku/>
              <w:wordWrap/>
              <w:overflowPunct/>
              <w:topLinePunct w:val="0"/>
              <w:bidi w:val="0"/>
              <w:spacing w:before="60" w:after="40" w:line="276" w:lineRule="auto"/>
              <w:ind w:right="242"/>
              <w:rPr>
                <w:rFonts w:hint="default" w:ascii="Times New Roman" w:hAnsi="Times New Roman" w:cs="Times New Roman"/>
                <w:sz w:val="28"/>
                <w:szCs w:val="28"/>
                <w:lang w:val="vi-VN"/>
              </w:rPr>
            </w:pPr>
            <w:r>
              <w:rPr>
                <w:rFonts w:hint="default" w:ascii="Times New Roman" w:hAnsi="Times New Roman" w:cs="Times New Roman"/>
                <w:b/>
                <w:bCs/>
                <w:i/>
                <w:iCs/>
                <w:sz w:val="28"/>
                <w:szCs w:val="28"/>
                <w:lang w:val="en-US"/>
              </w:rPr>
              <w:t>Vì sao methane là thủ phạm chủ yếu gây nên các vụ nổ, sập hầm mỏ than? Giải pháp chống lại các vụ nổ đó là gì?</w:t>
            </w:r>
          </w:p>
        </w:tc>
        <w:tc>
          <w:tcPr>
            <w:tcW w:w="2969" w:type="dxa"/>
          </w:tcPr>
          <w:p w14:paraId="5F7DE766">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sz w:val="28"/>
                <w:szCs w:val="28"/>
              </w:rPr>
            </w:pPr>
            <w:r>
              <w:rPr>
                <w:rFonts w:hint="default" w:ascii="Times New Roman" w:hAnsi="Times New Roman" w:cs="Times New Roman"/>
                <w:sz w:val="28"/>
                <w:szCs w:val="28"/>
                <w:lang w:val="vi-VN"/>
              </w:rPr>
              <w:t xml:space="preserve">HS nhận </w:t>
            </w:r>
            <w:r>
              <w:rPr>
                <w:rFonts w:ascii="Times New Roman" w:hAnsi="Times New Roman" w:cs="Times New Roman"/>
                <w:sz w:val="28"/>
                <w:szCs w:val="28"/>
              </w:rPr>
              <w:t>nhiệm vụ</w:t>
            </w:r>
          </w:p>
        </w:tc>
      </w:tr>
      <w:tr w14:paraId="56F21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tcPr>
          <w:p w14:paraId="10928B16">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i w:val="0"/>
                <w:iCs/>
                <w:sz w:val="28"/>
                <w:szCs w:val="28"/>
              </w:rPr>
            </w:pPr>
            <w:r>
              <w:rPr>
                <w:rFonts w:hint="default" w:ascii="Times New Roman" w:hAnsi="Times New Roman" w:cs="Times New Roman"/>
                <w:i w:val="0"/>
                <w:iCs/>
                <w:sz w:val="28"/>
                <w:szCs w:val="28"/>
              </w:rPr>
              <w:t xml:space="preserve">Hướng dẫn thực hiện nhiệm vụ: </w:t>
            </w:r>
            <w:r>
              <w:rPr>
                <w:rFonts w:hint="default" w:ascii="Times New Roman" w:hAnsi="Times New Roman" w:cs="Times New Roman"/>
                <w:i w:val="0"/>
                <w:iCs/>
                <w:sz w:val="28"/>
                <w:szCs w:val="28"/>
                <w:lang w:val="vi-VN"/>
              </w:rPr>
              <w:t>HS t</w:t>
            </w:r>
            <w:r>
              <w:rPr>
                <w:rFonts w:hint="default" w:ascii="Times New Roman" w:hAnsi="Times New Roman" w:cs="Times New Roman"/>
                <w:i w:val="0"/>
                <w:iCs/>
                <w:sz w:val="28"/>
                <w:szCs w:val="28"/>
              </w:rPr>
              <w:t xml:space="preserve">hực hiện nhiệm vụ </w:t>
            </w:r>
            <w:r>
              <w:rPr>
                <w:rFonts w:hint="default" w:ascii="Times New Roman" w:hAnsi="Times New Roman" w:cs="Times New Roman"/>
                <w:i w:val="0"/>
                <w:iCs/>
                <w:sz w:val="28"/>
                <w:szCs w:val="28"/>
                <w:lang w:val="vi-VN"/>
              </w:rPr>
              <w:t>,</w:t>
            </w:r>
            <w:r>
              <w:rPr>
                <w:rFonts w:hint="default" w:ascii="Times New Roman" w:hAnsi="Times New Roman" w:cs="Times New Roman"/>
                <w:i w:val="0"/>
                <w:iCs/>
                <w:sz w:val="28"/>
                <w:szCs w:val="28"/>
              </w:rPr>
              <w:t xml:space="preserve"> giáo viên đ</w:t>
            </w:r>
            <w:r>
              <w:rPr>
                <w:rFonts w:hint="default" w:ascii="Times New Roman" w:hAnsi="Times New Roman" w:cs="Times New Roman"/>
                <w:i w:val="0"/>
                <w:iCs/>
                <w:sz w:val="28"/>
                <w:szCs w:val="28"/>
                <w:lang w:val="vi-VN"/>
              </w:rPr>
              <w:t>ư</w:t>
            </w:r>
            <w:r>
              <w:rPr>
                <w:rFonts w:hint="default" w:ascii="Times New Roman" w:hAnsi="Times New Roman" w:cs="Times New Roman"/>
                <w:i w:val="0"/>
                <w:iCs/>
                <w:sz w:val="28"/>
                <w:szCs w:val="28"/>
              </w:rPr>
              <w:t>a ra hướng dẫn cần thiết</w:t>
            </w:r>
          </w:p>
        </w:tc>
        <w:tc>
          <w:tcPr>
            <w:tcW w:w="2969" w:type="dxa"/>
          </w:tcPr>
          <w:p w14:paraId="1D6AD7C5">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Thực hiện nhiệm vụ </w:t>
            </w:r>
          </w:p>
        </w:tc>
      </w:tr>
      <w:tr w14:paraId="05433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tcPr>
          <w:p w14:paraId="11168CC6">
            <w:pPr>
              <w:pageBreakBefore w:val="0"/>
              <w:kinsoku/>
              <w:wordWrap/>
              <w:overflowPunct/>
              <w:topLinePunct w:val="0"/>
              <w:bidi w:val="0"/>
              <w:spacing w:before="60" w:after="40" w:line="276" w:lineRule="auto"/>
              <w:ind w:right="242"/>
              <w:rPr>
                <w:rFonts w:hint="default" w:ascii="Times New Roman" w:hAnsi="Times New Roman" w:cs="Times New Roman"/>
                <w:i w:val="0"/>
                <w:iCs/>
                <w:sz w:val="28"/>
                <w:szCs w:val="28"/>
              </w:rPr>
            </w:pPr>
            <w:r>
              <w:rPr>
                <w:rFonts w:hint="default" w:ascii="Times New Roman" w:hAnsi="Times New Roman" w:cs="Times New Roman"/>
                <w:i w:val="0"/>
                <w:iCs/>
                <w:sz w:val="28"/>
                <w:szCs w:val="28"/>
              </w:rPr>
              <w:t xml:space="preserve">Báo cáo kết quả:  </w:t>
            </w:r>
            <w:r>
              <w:rPr>
                <w:rStyle w:val="11"/>
                <w:rFonts w:hint="default" w:ascii="Times New Roman" w:hAnsi="Times New Roman" w:cs="Times New Roman"/>
                <w:bCs/>
                <w:i w:val="0"/>
                <w:iCs/>
                <w:sz w:val="28"/>
                <w:szCs w:val="28"/>
                <w:lang w:val="en-US"/>
              </w:rPr>
              <w:t>HS báo cáo kết quả, trả lời câu hỏi.</w:t>
            </w:r>
          </w:p>
        </w:tc>
        <w:tc>
          <w:tcPr>
            <w:tcW w:w="2969" w:type="dxa"/>
          </w:tcPr>
          <w:p w14:paraId="45388842">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sz w:val="28"/>
                <w:szCs w:val="28"/>
              </w:rPr>
            </w:pPr>
          </w:p>
        </w:tc>
      </w:tr>
      <w:tr w14:paraId="3C8AE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tcPr>
          <w:p w14:paraId="24FB784A">
            <w:pPr>
              <w:pageBreakBefore w:val="0"/>
              <w:kinsoku/>
              <w:wordWrap/>
              <w:overflowPunct/>
              <w:topLinePunct w:val="0"/>
              <w:bidi w:val="0"/>
              <w:spacing w:before="60" w:after="40" w:line="276" w:lineRule="auto"/>
              <w:rPr>
                <w:rFonts w:hint="default" w:ascii="Times New Roman" w:hAnsi="Times New Roman" w:eastAsia="Times New Roman" w:cs="Times New Roman"/>
                <w:i w:val="0"/>
                <w:iCs/>
                <w:sz w:val="28"/>
                <w:szCs w:val="28"/>
              </w:rPr>
            </w:pPr>
            <w:r>
              <w:rPr>
                <w:rStyle w:val="11"/>
                <w:rFonts w:hint="default" w:ascii="Times New Roman" w:hAnsi="Times New Roman" w:cs="Times New Roman"/>
                <w:bCs/>
                <w:i w:val="0"/>
                <w:iCs/>
                <w:sz w:val="28"/>
                <w:szCs w:val="28"/>
                <w:lang w:val="en-US"/>
              </w:rPr>
              <w:t>Kết luận, nhận định:</w:t>
            </w:r>
            <w:r>
              <w:rPr>
                <w:rFonts w:hint="default" w:ascii="Times New Roman" w:hAnsi="Times New Roman" w:eastAsia="Times New Roman" w:cs="Times New Roman"/>
                <w:i w:val="0"/>
                <w:iCs/>
                <w:sz w:val="28"/>
                <w:szCs w:val="28"/>
              </w:rPr>
              <w:t xml:space="preserve"> </w:t>
            </w:r>
            <w:r>
              <w:rPr>
                <w:rFonts w:hint="default" w:ascii="Times New Roman" w:hAnsi="Times New Roman" w:eastAsia="Times New Roman" w:cs="Times New Roman"/>
                <w:i w:val="0"/>
                <w:iCs/>
                <w:sz w:val="28"/>
                <w:szCs w:val="28"/>
                <w:lang w:val="vi-VN"/>
              </w:rPr>
              <w:t xml:space="preserve"> </w:t>
            </w:r>
            <w:r>
              <w:rPr>
                <w:rFonts w:hint="default" w:ascii="Times New Roman" w:hAnsi="Times New Roman" w:eastAsia="Times New Roman" w:cs="Times New Roman"/>
                <w:i w:val="0"/>
                <w:iCs/>
                <w:sz w:val="28"/>
                <w:szCs w:val="28"/>
              </w:rPr>
              <w:t>Nhận xét ý thức làm bài của HS, nhắc nhở những HS không nộp bài hoặc nộp bài không đúng qui định (nếu có).</w:t>
            </w:r>
          </w:p>
          <w:p w14:paraId="39420513">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i w:val="0"/>
                <w:iCs/>
                <w:sz w:val="28"/>
                <w:szCs w:val="28"/>
              </w:rPr>
            </w:pPr>
            <w:r>
              <w:rPr>
                <w:rFonts w:hint="default" w:ascii="Times New Roman" w:hAnsi="Times New Roman" w:eastAsia="Times New Roman" w:cs="Times New Roman"/>
                <w:i w:val="0"/>
                <w:iCs/>
                <w:sz w:val="28"/>
                <w:szCs w:val="28"/>
              </w:rPr>
              <w:t>- Dặn dò HS những nội dung cần học ở nhà và chuẩn bị cho bài học sau.</w:t>
            </w:r>
          </w:p>
        </w:tc>
        <w:tc>
          <w:tcPr>
            <w:tcW w:w="2969" w:type="dxa"/>
          </w:tcPr>
          <w:p w14:paraId="696DEFA1">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sz w:val="28"/>
                <w:szCs w:val="28"/>
              </w:rPr>
            </w:pPr>
          </w:p>
        </w:tc>
      </w:tr>
    </w:tbl>
    <w:p w14:paraId="08EB394C">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7030A0"/>
          <w:sz w:val="28"/>
          <w:szCs w:val="28"/>
          <w:lang w:val="vi-VN"/>
        </w:rPr>
      </w:pPr>
    </w:p>
    <w:p w14:paraId="2639268A">
      <w:pPr>
        <w:pageBreakBefore w:val="0"/>
        <w:kinsoku/>
        <w:wordWrap/>
        <w:overflowPunct/>
        <w:topLinePunct w:val="0"/>
        <w:bidi w:val="0"/>
        <w:spacing w:before="60" w:after="40" w:line="276" w:lineRule="auto"/>
        <w:jc w:val="center"/>
        <w:rPr>
          <w:rFonts w:hint="default" w:ascii="Times New Roman" w:hAnsi="Times New Roman" w:cs="Times New Roman"/>
          <w:b/>
          <w:bCs/>
          <w:color w:val="FF0000"/>
          <w:sz w:val="32"/>
          <w:szCs w:val="32"/>
        </w:rPr>
      </w:pPr>
      <w:r>
        <w:rPr>
          <w:rFonts w:hint="default" w:ascii="Times New Roman" w:hAnsi="Times New Roman" w:cs="Times New Roman"/>
          <w:b/>
          <w:bCs/>
          <w:color w:val="FF0000"/>
          <w:sz w:val="32"/>
          <w:szCs w:val="32"/>
        </w:rPr>
        <w:t>Chủ đề</w:t>
      </w:r>
      <w:r>
        <w:rPr>
          <w:rFonts w:hint="default" w:ascii="Times New Roman" w:hAnsi="Times New Roman" w:cs="Times New Roman"/>
          <w:b/>
          <w:bCs/>
          <w:color w:val="FF0000"/>
          <w:sz w:val="32"/>
          <w:szCs w:val="32"/>
          <w:lang w:val="vi-VN"/>
        </w:rPr>
        <w:t xml:space="preserve"> 8</w:t>
      </w:r>
      <w:r>
        <w:rPr>
          <w:rFonts w:hint="default" w:ascii="Times New Roman" w:hAnsi="Times New Roman" w:cs="Times New Roman"/>
          <w:b/>
          <w:bCs/>
          <w:color w:val="FF0000"/>
          <w:sz w:val="32"/>
          <w:szCs w:val="32"/>
        </w:rPr>
        <w:t xml:space="preserve">: Chất và sự biến đổi về chất </w:t>
      </w:r>
    </w:p>
    <w:p w14:paraId="73FDD908">
      <w:pPr>
        <w:pageBreakBefore w:val="0"/>
        <w:kinsoku/>
        <w:wordWrap/>
        <w:overflowPunct/>
        <w:topLinePunct w:val="0"/>
        <w:bidi w:val="0"/>
        <w:spacing w:before="60" w:after="40" w:line="276" w:lineRule="auto"/>
        <w:jc w:val="center"/>
        <w:rPr>
          <w:rFonts w:hint="default" w:ascii="Times New Roman" w:hAnsi="Times New Roman" w:cs="Times New Roman"/>
          <w:b/>
          <w:bCs/>
          <w:color w:val="0000FF"/>
          <w:sz w:val="40"/>
          <w:szCs w:val="40"/>
          <w:lang w:val="vi-VN"/>
        </w:rPr>
      </w:pPr>
      <w:r>
        <w:rPr>
          <w:rFonts w:hint="default" w:ascii="Times New Roman" w:hAnsi="Times New Roman" w:cs="Times New Roman"/>
          <w:b/>
          <w:bCs/>
          <w:color w:val="0000FF"/>
          <w:sz w:val="40"/>
          <w:szCs w:val="40"/>
        </w:rPr>
        <w:t>Bài 2</w:t>
      </w:r>
      <w:r>
        <w:rPr>
          <w:rFonts w:hint="default" w:ascii="Times New Roman" w:hAnsi="Times New Roman" w:cs="Times New Roman"/>
          <w:b/>
          <w:bCs/>
          <w:color w:val="0000FF"/>
          <w:sz w:val="40"/>
          <w:szCs w:val="40"/>
          <w:lang w:val="vi-VN"/>
        </w:rPr>
        <w:t>4</w:t>
      </w:r>
      <w:r>
        <w:rPr>
          <w:rFonts w:hint="default" w:ascii="Times New Roman" w:hAnsi="Times New Roman" w:cs="Times New Roman"/>
          <w:b/>
          <w:bCs/>
          <w:color w:val="0000FF"/>
          <w:sz w:val="40"/>
          <w:szCs w:val="40"/>
        </w:rPr>
        <w:t>. A</w:t>
      </w:r>
      <w:r>
        <w:rPr>
          <w:rFonts w:hint="default" w:ascii="Times New Roman" w:hAnsi="Times New Roman" w:cs="Times New Roman"/>
          <w:b/>
          <w:bCs/>
          <w:color w:val="0000FF"/>
          <w:sz w:val="40"/>
          <w:szCs w:val="40"/>
          <w:lang w:val="vi-VN"/>
        </w:rPr>
        <w:t>LKENE</w:t>
      </w:r>
    </w:p>
    <w:p w14:paraId="0AB4685B">
      <w:pPr>
        <w:pageBreakBefore w:val="0"/>
        <w:kinsoku/>
        <w:wordWrap/>
        <w:overflowPunct/>
        <w:topLinePunct w:val="0"/>
        <w:bidi w:val="0"/>
        <w:spacing w:before="60" w:after="40" w:line="276" w:lineRule="auto"/>
        <w:jc w:val="center"/>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bCs/>
          <w:color w:val="000000" w:themeColor="text1"/>
          <w:sz w:val="28"/>
          <w:szCs w:val="28"/>
          <w:lang w:val="vi-VN"/>
          <w14:textFill>
            <w14:solidFill>
              <w14:schemeClr w14:val="tx1"/>
            </w14:solidFill>
          </w14:textFill>
        </w:rPr>
        <w:t>Thời lượng: 2 tiết</w:t>
      </w:r>
    </w:p>
    <w:p w14:paraId="327EBC0A">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I. MỤC TIÊU</w:t>
      </w:r>
    </w:p>
    <w:p w14:paraId="18C9329D">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1. Về kiến thức</w:t>
      </w:r>
    </w:p>
    <w:p w14:paraId="329E4F2D">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sz w:val="28"/>
          <w:szCs w:val="28"/>
        </w:rPr>
      </w:pPr>
      <w:r>
        <w:rPr>
          <w:rFonts w:hint="default" w:ascii="Times New Roman" w:hAnsi="Times New Roman"/>
          <w:sz w:val="28"/>
          <w:szCs w:val="28"/>
        </w:rPr>
        <w:t>- Nêu được khái niệm về alkene.</w:t>
      </w:r>
    </w:p>
    <w:p w14:paraId="68B2112F">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sz w:val="28"/>
          <w:szCs w:val="28"/>
        </w:rPr>
      </w:pPr>
      <w:r>
        <w:rPr>
          <w:rFonts w:hint="default" w:ascii="Times New Roman" w:hAnsi="Times New Roman"/>
          <w:sz w:val="28"/>
          <w:szCs w:val="28"/>
        </w:rPr>
        <w:t>-  Viết được công thức cấu tạo và nêu được tính chất vật lí của ethylene.</w:t>
      </w:r>
    </w:p>
    <w:p w14:paraId="26FC331E">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sz w:val="28"/>
          <w:szCs w:val="28"/>
        </w:rPr>
      </w:pPr>
      <w:r>
        <w:rPr>
          <w:rFonts w:hint="default" w:ascii="Times New Roman" w:hAnsi="Times New Roman"/>
          <w:sz w:val="28"/>
          <w:szCs w:val="28"/>
        </w:rPr>
        <w:t>- Trình bày được tính chất hoá học của ethylene (phản ứng cháy, phản ứng làm mất màu nước bromine, phản ứng trùng hợp). Viết được các phương trình hoá học xảy ra.</w:t>
      </w:r>
    </w:p>
    <w:p w14:paraId="085C1973">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sz w:val="28"/>
          <w:szCs w:val="28"/>
        </w:rPr>
      </w:pPr>
      <w:r>
        <w:rPr>
          <w:rFonts w:hint="default" w:ascii="Times New Roman" w:hAnsi="Times New Roman"/>
          <w:sz w:val="28"/>
          <w:szCs w:val="28"/>
        </w:rPr>
        <w:t>- Tiến hành được thí nghiệm (hoặc quan sát thí nghiệm) của ethylene: phản ứng đốt cháy, phản ứng làm mất màu nước bromine, quan sát và giải thích được tính chất hoá học cơ bản của alkene.</w:t>
      </w:r>
    </w:p>
    <w:p w14:paraId="0D2CB77D">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sz w:val="28"/>
          <w:szCs w:val="28"/>
        </w:rPr>
      </w:pPr>
      <w:r>
        <w:rPr>
          <w:rFonts w:hint="default" w:ascii="Times New Roman" w:hAnsi="Times New Roman"/>
          <w:sz w:val="28"/>
          <w:szCs w:val="28"/>
        </w:rPr>
        <w:t>- Trình bày được một số ứng dụng của ethylene: tổng hợp ethylic alcohol, tổng hợp nhựa polyethylene (PE).</w:t>
      </w:r>
    </w:p>
    <w:p w14:paraId="6435B889">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2. Về năng lực</w:t>
      </w:r>
    </w:p>
    <w:p w14:paraId="47420378">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a) Năng lực chung</w:t>
      </w:r>
    </w:p>
    <w:p w14:paraId="21A3BF28">
      <w:pPr>
        <w:pStyle w:val="22"/>
        <w:numPr>
          <w:ilvl w:val="0"/>
          <w:numId w:val="0"/>
        </w:numPr>
        <w:tabs>
          <w:tab w:val="left" w:pos="1545"/>
        </w:tabs>
        <w:spacing w:before="64" w:line="295" w:lineRule="auto"/>
        <w:ind w:right="1131" w:rightChars="0" w:firstLine="140" w:firstLineChars="50"/>
        <w:jc w:val="both"/>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Năng</w:t>
      </w:r>
      <w:r>
        <w:rPr>
          <w:rFonts w:hint="default" w:ascii="Times New Roman" w:hAnsi="Times New Roman" w:cs="Times New Roman"/>
          <w:i/>
          <w:spacing w:val="-1"/>
          <w:sz w:val="28"/>
          <w:szCs w:val="28"/>
        </w:rPr>
        <w:t xml:space="preserve"> </w:t>
      </w:r>
      <w:r>
        <w:rPr>
          <w:rFonts w:hint="default" w:ascii="Times New Roman" w:hAnsi="Times New Roman" w:cs="Times New Roman"/>
          <w:i/>
          <w:sz w:val="28"/>
          <w:szCs w:val="28"/>
        </w:rPr>
        <w:t>lực</w:t>
      </w:r>
      <w:r>
        <w:rPr>
          <w:rFonts w:hint="default" w:ascii="Times New Roman" w:hAnsi="Times New Roman" w:cs="Times New Roman"/>
          <w:i/>
          <w:spacing w:val="-1"/>
          <w:sz w:val="28"/>
          <w:szCs w:val="28"/>
        </w:rPr>
        <w:t xml:space="preserve"> </w:t>
      </w:r>
      <w:r>
        <w:rPr>
          <w:rFonts w:hint="default" w:ascii="Times New Roman" w:hAnsi="Times New Roman" w:cs="Times New Roman"/>
          <w:i/>
          <w:sz w:val="28"/>
          <w:szCs w:val="28"/>
        </w:rPr>
        <w:t>tự</w:t>
      </w:r>
      <w:r>
        <w:rPr>
          <w:rFonts w:hint="default" w:ascii="Times New Roman" w:hAnsi="Times New Roman" w:cs="Times New Roman"/>
          <w:i/>
          <w:spacing w:val="-1"/>
          <w:sz w:val="28"/>
          <w:szCs w:val="28"/>
        </w:rPr>
        <w:t xml:space="preserve"> </w:t>
      </w:r>
      <w:r>
        <w:rPr>
          <w:rFonts w:hint="default" w:ascii="Times New Roman" w:hAnsi="Times New Roman" w:cs="Times New Roman"/>
          <w:i/>
          <w:sz w:val="28"/>
          <w:szCs w:val="28"/>
        </w:rPr>
        <w:t>chủ</w:t>
      </w:r>
      <w:r>
        <w:rPr>
          <w:rFonts w:hint="default" w:ascii="Times New Roman" w:hAnsi="Times New Roman" w:cs="Times New Roman"/>
          <w:i/>
          <w:spacing w:val="-1"/>
          <w:sz w:val="28"/>
          <w:szCs w:val="28"/>
        </w:rPr>
        <w:t xml:space="preserve"> </w:t>
      </w:r>
      <w:r>
        <w:rPr>
          <w:rFonts w:hint="default" w:ascii="Times New Roman" w:hAnsi="Times New Roman" w:cs="Times New Roman"/>
          <w:i/>
          <w:sz w:val="28"/>
          <w:szCs w:val="28"/>
        </w:rPr>
        <w:t>và</w:t>
      </w:r>
      <w:r>
        <w:rPr>
          <w:rFonts w:hint="default" w:ascii="Times New Roman" w:hAnsi="Times New Roman" w:cs="Times New Roman"/>
          <w:i/>
          <w:spacing w:val="-1"/>
          <w:sz w:val="28"/>
          <w:szCs w:val="28"/>
        </w:rPr>
        <w:t xml:space="preserve"> </w:t>
      </w:r>
      <w:r>
        <w:rPr>
          <w:rFonts w:hint="default" w:ascii="Times New Roman" w:hAnsi="Times New Roman" w:cs="Times New Roman"/>
          <w:i/>
          <w:sz w:val="28"/>
          <w:szCs w:val="28"/>
        </w:rPr>
        <w:t>tự</w:t>
      </w:r>
      <w:r>
        <w:rPr>
          <w:rFonts w:hint="default" w:ascii="Times New Roman" w:hAnsi="Times New Roman" w:cs="Times New Roman"/>
          <w:i/>
          <w:spacing w:val="-1"/>
          <w:sz w:val="28"/>
          <w:szCs w:val="28"/>
        </w:rPr>
        <w:t xml:space="preserve"> </w:t>
      </w:r>
      <w:r>
        <w:rPr>
          <w:rFonts w:hint="default" w:ascii="Times New Roman" w:hAnsi="Times New Roman" w:cs="Times New Roman"/>
          <w:i/>
          <w:sz w:val="28"/>
          <w:szCs w:val="28"/>
        </w:rPr>
        <w:t>học:</w:t>
      </w:r>
      <w:r>
        <w:rPr>
          <w:rFonts w:hint="default" w:ascii="Times New Roman" w:hAnsi="Times New Roman" w:cs="Times New Roman"/>
          <w:i/>
          <w:spacing w:val="-1"/>
          <w:sz w:val="28"/>
          <w:szCs w:val="28"/>
        </w:rPr>
        <w:t xml:space="preserve"> </w:t>
      </w:r>
      <w:r>
        <w:rPr>
          <w:rFonts w:hint="default" w:ascii="Times New Roman" w:hAnsi="Times New Roman" w:cs="Times New Roman"/>
          <w:sz w:val="28"/>
          <w:szCs w:val="28"/>
        </w:rPr>
        <w:t>Chủ</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tích</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cực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tìm</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hiểu</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về</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khái</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niệm</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về</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alkene;</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Trình bày được công thức phân tử, công thức cấu tạo và ứng dụng của một số alkene đơn giản.</w:t>
      </w:r>
    </w:p>
    <w:p w14:paraId="21E92E7C">
      <w:pPr>
        <w:pStyle w:val="22"/>
        <w:numPr>
          <w:ilvl w:val="0"/>
          <w:numId w:val="0"/>
        </w:numPr>
        <w:tabs>
          <w:tab w:val="left" w:pos="1479"/>
        </w:tabs>
        <w:spacing w:before="1" w:line="295" w:lineRule="auto"/>
        <w:ind w:right="1131" w:rightChars="0" w:firstLine="140" w:firstLineChars="50"/>
        <w:jc w:val="both"/>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Năng</w:t>
      </w:r>
      <w:r>
        <w:rPr>
          <w:rFonts w:hint="default" w:ascii="Times New Roman" w:hAnsi="Times New Roman" w:cs="Times New Roman"/>
          <w:i/>
          <w:spacing w:val="-5"/>
          <w:sz w:val="28"/>
          <w:szCs w:val="28"/>
        </w:rPr>
        <w:t xml:space="preserve"> </w:t>
      </w:r>
      <w:r>
        <w:rPr>
          <w:rFonts w:hint="default" w:ascii="Times New Roman" w:hAnsi="Times New Roman" w:cs="Times New Roman"/>
          <w:i/>
          <w:sz w:val="28"/>
          <w:szCs w:val="28"/>
        </w:rPr>
        <w:t>lực</w:t>
      </w:r>
      <w:r>
        <w:rPr>
          <w:rFonts w:hint="default" w:ascii="Times New Roman" w:hAnsi="Times New Roman" w:cs="Times New Roman"/>
          <w:i/>
          <w:spacing w:val="-5"/>
          <w:sz w:val="28"/>
          <w:szCs w:val="28"/>
        </w:rPr>
        <w:t xml:space="preserve"> </w:t>
      </w:r>
      <w:r>
        <w:rPr>
          <w:rFonts w:hint="default" w:ascii="Times New Roman" w:hAnsi="Times New Roman" w:cs="Times New Roman"/>
          <w:i/>
          <w:sz w:val="28"/>
          <w:szCs w:val="28"/>
        </w:rPr>
        <w:t>giao</w:t>
      </w:r>
      <w:r>
        <w:rPr>
          <w:rFonts w:hint="default" w:ascii="Times New Roman" w:hAnsi="Times New Roman" w:cs="Times New Roman"/>
          <w:i/>
          <w:spacing w:val="-5"/>
          <w:sz w:val="28"/>
          <w:szCs w:val="28"/>
        </w:rPr>
        <w:t xml:space="preserve"> </w:t>
      </w:r>
      <w:r>
        <w:rPr>
          <w:rFonts w:hint="default" w:ascii="Times New Roman" w:hAnsi="Times New Roman" w:cs="Times New Roman"/>
          <w:i/>
          <w:sz w:val="28"/>
          <w:szCs w:val="28"/>
        </w:rPr>
        <w:t>tiếp</w:t>
      </w:r>
      <w:r>
        <w:rPr>
          <w:rFonts w:hint="default" w:ascii="Times New Roman" w:hAnsi="Times New Roman" w:cs="Times New Roman"/>
          <w:i/>
          <w:spacing w:val="-5"/>
          <w:sz w:val="28"/>
          <w:szCs w:val="28"/>
        </w:rPr>
        <w:t xml:space="preserve"> </w:t>
      </w:r>
      <w:r>
        <w:rPr>
          <w:rFonts w:hint="default" w:ascii="Times New Roman" w:hAnsi="Times New Roman" w:cs="Times New Roman"/>
          <w:i/>
          <w:sz w:val="28"/>
          <w:szCs w:val="28"/>
        </w:rPr>
        <w:t>và</w:t>
      </w:r>
      <w:r>
        <w:rPr>
          <w:rFonts w:hint="default" w:ascii="Times New Roman" w:hAnsi="Times New Roman" w:cs="Times New Roman"/>
          <w:i/>
          <w:spacing w:val="-5"/>
          <w:sz w:val="28"/>
          <w:szCs w:val="28"/>
        </w:rPr>
        <w:t xml:space="preserve"> </w:t>
      </w:r>
      <w:r>
        <w:rPr>
          <w:rFonts w:hint="default" w:ascii="Times New Roman" w:hAnsi="Times New Roman" w:cs="Times New Roman"/>
          <w:i/>
          <w:sz w:val="28"/>
          <w:szCs w:val="28"/>
        </w:rPr>
        <w:t>hợp</w:t>
      </w:r>
      <w:r>
        <w:rPr>
          <w:rFonts w:hint="default" w:ascii="Times New Roman" w:hAnsi="Times New Roman" w:cs="Times New Roman"/>
          <w:i/>
          <w:spacing w:val="-5"/>
          <w:sz w:val="28"/>
          <w:szCs w:val="28"/>
        </w:rPr>
        <w:t xml:space="preserve"> </w:t>
      </w:r>
      <w:r>
        <w:rPr>
          <w:rFonts w:hint="default" w:ascii="Times New Roman" w:hAnsi="Times New Roman" w:cs="Times New Roman"/>
          <w:i/>
          <w:sz w:val="28"/>
          <w:szCs w:val="28"/>
        </w:rPr>
        <w:t>tác:</w:t>
      </w:r>
      <w:r>
        <w:rPr>
          <w:rFonts w:hint="default" w:ascii="Times New Roman" w:hAnsi="Times New Roman" w:cs="Times New Roman"/>
          <w:i/>
          <w:spacing w:val="-5"/>
          <w:sz w:val="28"/>
          <w:szCs w:val="28"/>
        </w:rPr>
        <w:t xml:space="preserve"> </w:t>
      </w:r>
      <w:r>
        <w:rPr>
          <w:rFonts w:hint="default" w:ascii="Times New Roman" w:hAnsi="Times New Roman" w:cs="Times New Roman"/>
          <w:sz w:val="28"/>
          <w:szCs w:val="28"/>
        </w:rPr>
        <w:t>Sử</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dụng</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ngôn</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ngữ</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khoa</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học</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để</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diễn</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đạt</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về</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alkene;</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Hoạt động nhóm một cách hiệu quả theo đúng yêu cầu của GV, đảm bảo các thành viên trong nhóm đều được tham gia và trình bày báo cáo.</w:t>
      </w:r>
    </w:p>
    <w:p w14:paraId="09A9136E">
      <w:pPr>
        <w:pStyle w:val="22"/>
        <w:numPr>
          <w:ilvl w:val="0"/>
          <w:numId w:val="0"/>
        </w:numPr>
        <w:tabs>
          <w:tab w:val="left" w:pos="1476"/>
        </w:tabs>
        <w:spacing w:before="1" w:line="295" w:lineRule="auto"/>
        <w:ind w:right="1131" w:rightChars="0" w:firstLine="140" w:firstLineChars="50"/>
        <w:jc w:val="both"/>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Năng</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lực</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giải</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quyết</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vấn</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đề</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và</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sáng</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tạo:</w:t>
      </w:r>
      <w:r>
        <w:rPr>
          <w:rFonts w:hint="default" w:ascii="Times New Roman" w:hAnsi="Times New Roman" w:cs="Times New Roman"/>
          <w:i/>
          <w:spacing w:val="-14"/>
          <w:sz w:val="28"/>
          <w:szCs w:val="28"/>
        </w:rPr>
        <w:t xml:space="preserve"> </w:t>
      </w:r>
      <w:r>
        <w:rPr>
          <w:rFonts w:hint="default" w:ascii="Times New Roman" w:hAnsi="Times New Roman" w:cs="Times New Roman"/>
          <w:sz w:val="28"/>
          <w:szCs w:val="28"/>
        </w:rPr>
        <w:t>Thảo</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luận</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với</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thành</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viên</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nhằm giải quyết các vấn đề trong bài học.</w:t>
      </w:r>
    </w:p>
    <w:p w14:paraId="2348A338">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
          <w:sz w:val="28"/>
          <w:szCs w:val="28"/>
          <w:lang w:val="vi-VN"/>
        </w:rPr>
      </w:pPr>
      <w:r>
        <w:rPr>
          <w:rFonts w:hint="default" w:ascii="Times New Roman" w:hAnsi="Times New Roman" w:cs="Times New Roman"/>
          <w:b/>
          <w:sz w:val="28"/>
          <w:szCs w:val="28"/>
          <w:lang w:val="en-US"/>
        </w:rPr>
        <w:t xml:space="preserve">b) Năng lực </w:t>
      </w:r>
      <w:r>
        <w:rPr>
          <w:rFonts w:hint="default" w:ascii="Times New Roman" w:hAnsi="Times New Roman" w:cs="Times New Roman"/>
          <w:b/>
          <w:sz w:val="28"/>
          <w:szCs w:val="28"/>
          <w:lang w:val="vi-VN"/>
        </w:rPr>
        <w:t>khoa học tự nhiên</w:t>
      </w:r>
    </w:p>
    <w:p w14:paraId="6224B994">
      <w:pPr>
        <w:pStyle w:val="22"/>
        <w:numPr>
          <w:ilvl w:val="0"/>
          <w:numId w:val="0"/>
        </w:numPr>
        <w:tabs>
          <w:tab w:val="left" w:pos="1573"/>
        </w:tabs>
        <w:spacing w:before="64" w:line="295" w:lineRule="auto"/>
        <w:ind w:right="1131" w:rightChars="0" w:firstLine="140" w:firstLineChars="50"/>
        <w:jc w:val="both"/>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 xml:space="preserve">Năng lực nhận biết khoa học tự nhiên: </w:t>
      </w:r>
      <w:r>
        <w:rPr>
          <w:rFonts w:hint="default" w:ascii="Times New Roman" w:hAnsi="Times New Roman" w:cs="Times New Roman"/>
          <w:sz w:val="28"/>
          <w:szCs w:val="28"/>
        </w:rPr>
        <w:t>Nêu được khái niệm alkene; Viết được công thức</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phân</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tử,</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công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thức</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cấu</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tạo</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ethylene;</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Trình</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bày</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phương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trình</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hoá</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học</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của phản</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ứng</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đốt</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cháy,</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phản</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ứng</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làm</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màu</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nước</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bromine,</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phản</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ứng</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trùng</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hợp</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ethylene;</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Nêu được một số ứng dụng của ethylene.</w:t>
      </w:r>
    </w:p>
    <w:p w14:paraId="35F04CCA">
      <w:pPr>
        <w:pStyle w:val="22"/>
        <w:numPr>
          <w:ilvl w:val="0"/>
          <w:numId w:val="0"/>
        </w:numPr>
        <w:tabs>
          <w:tab w:val="left" w:pos="1480"/>
        </w:tabs>
        <w:spacing w:before="2" w:line="295" w:lineRule="auto"/>
        <w:ind w:right="1131" w:rightChars="0" w:firstLine="140" w:firstLineChars="50"/>
        <w:jc w:val="both"/>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Năng</w:t>
      </w:r>
      <w:r>
        <w:rPr>
          <w:rFonts w:hint="default" w:ascii="Times New Roman" w:hAnsi="Times New Roman" w:cs="Times New Roman"/>
          <w:i/>
          <w:spacing w:val="-4"/>
          <w:sz w:val="28"/>
          <w:szCs w:val="28"/>
        </w:rPr>
        <w:t xml:space="preserve"> </w:t>
      </w:r>
      <w:r>
        <w:rPr>
          <w:rFonts w:hint="default" w:ascii="Times New Roman" w:hAnsi="Times New Roman" w:cs="Times New Roman"/>
          <w:i/>
          <w:sz w:val="28"/>
          <w:szCs w:val="28"/>
        </w:rPr>
        <w:t>lực</w:t>
      </w:r>
      <w:r>
        <w:rPr>
          <w:rFonts w:hint="default" w:ascii="Times New Roman" w:hAnsi="Times New Roman" w:cs="Times New Roman"/>
          <w:i/>
          <w:spacing w:val="-3"/>
          <w:sz w:val="28"/>
          <w:szCs w:val="28"/>
        </w:rPr>
        <w:t xml:space="preserve"> </w:t>
      </w:r>
      <w:r>
        <w:rPr>
          <w:rFonts w:hint="default" w:ascii="Times New Roman" w:hAnsi="Times New Roman" w:cs="Times New Roman"/>
          <w:i/>
          <w:sz w:val="28"/>
          <w:szCs w:val="28"/>
        </w:rPr>
        <w:t>tìm</w:t>
      </w:r>
      <w:r>
        <w:rPr>
          <w:rFonts w:hint="default" w:ascii="Times New Roman" w:hAnsi="Times New Roman" w:cs="Times New Roman"/>
          <w:i/>
          <w:spacing w:val="-4"/>
          <w:sz w:val="28"/>
          <w:szCs w:val="28"/>
        </w:rPr>
        <w:t xml:space="preserve"> </w:t>
      </w:r>
      <w:r>
        <w:rPr>
          <w:rFonts w:hint="default" w:ascii="Times New Roman" w:hAnsi="Times New Roman" w:cs="Times New Roman"/>
          <w:i/>
          <w:sz w:val="28"/>
          <w:szCs w:val="28"/>
        </w:rPr>
        <w:t>hiểu</w:t>
      </w:r>
      <w:r>
        <w:rPr>
          <w:rFonts w:hint="default" w:ascii="Times New Roman" w:hAnsi="Times New Roman" w:cs="Times New Roman"/>
          <w:i/>
          <w:spacing w:val="-4"/>
          <w:sz w:val="28"/>
          <w:szCs w:val="28"/>
        </w:rPr>
        <w:t xml:space="preserve"> </w:t>
      </w:r>
      <w:r>
        <w:rPr>
          <w:rFonts w:hint="default" w:ascii="Times New Roman" w:hAnsi="Times New Roman" w:cs="Times New Roman"/>
          <w:i/>
          <w:sz w:val="28"/>
          <w:szCs w:val="28"/>
        </w:rPr>
        <w:t>tự</w:t>
      </w:r>
      <w:r>
        <w:rPr>
          <w:rFonts w:hint="default" w:ascii="Times New Roman" w:hAnsi="Times New Roman" w:cs="Times New Roman"/>
          <w:i/>
          <w:spacing w:val="-4"/>
          <w:sz w:val="28"/>
          <w:szCs w:val="28"/>
        </w:rPr>
        <w:t xml:space="preserve"> </w:t>
      </w:r>
      <w:r>
        <w:rPr>
          <w:rFonts w:hint="default" w:ascii="Times New Roman" w:hAnsi="Times New Roman" w:cs="Times New Roman"/>
          <w:i/>
          <w:sz w:val="28"/>
          <w:szCs w:val="28"/>
        </w:rPr>
        <w:t>nhiên:</w:t>
      </w:r>
      <w:r>
        <w:rPr>
          <w:rFonts w:hint="default" w:ascii="Times New Roman" w:hAnsi="Times New Roman" w:cs="Times New Roman"/>
          <w:i/>
          <w:spacing w:val="-3"/>
          <w:sz w:val="28"/>
          <w:szCs w:val="28"/>
        </w:rPr>
        <w:t xml:space="preserve"> </w:t>
      </w:r>
      <w:r>
        <w:rPr>
          <w:rFonts w:hint="default" w:ascii="Times New Roman" w:hAnsi="Times New Roman" w:cs="Times New Roman"/>
          <w:sz w:val="28"/>
          <w:szCs w:val="28"/>
        </w:rPr>
        <w:t>Nêu</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công</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thức</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phân</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tử,</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công</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thức</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cấu</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tạo</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ứng dụng của ethylene.</w:t>
      </w:r>
    </w:p>
    <w:p w14:paraId="5EBEBC0B">
      <w:pPr>
        <w:pStyle w:val="22"/>
        <w:numPr>
          <w:ilvl w:val="0"/>
          <w:numId w:val="0"/>
        </w:numPr>
        <w:tabs>
          <w:tab w:val="left" w:pos="1492"/>
        </w:tabs>
        <w:spacing w:before="1" w:line="295" w:lineRule="auto"/>
        <w:ind w:right="1131" w:rightChars="0" w:firstLine="140" w:firstLineChars="50"/>
        <w:jc w:val="both"/>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 xml:space="preserve">Vận dụng kiến thức, kĩ năng đã học: </w:t>
      </w:r>
      <w:r>
        <w:rPr>
          <w:rFonts w:hint="default" w:ascii="Times New Roman" w:hAnsi="Times New Roman" w:cs="Times New Roman"/>
          <w:sz w:val="28"/>
          <w:szCs w:val="28"/>
        </w:rPr>
        <w:t>Biết được một số ứng dụng thực tiễn của alkene trong thực tiễn.</w:t>
      </w:r>
    </w:p>
    <w:p w14:paraId="4EC0A6D9">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3. Về phẩm chất</w:t>
      </w:r>
    </w:p>
    <w:p w14:paraId="135C2E6E">
      <w:pPr>
        <w:pStyle w:val="22"/>
        <w:numPr>
          <w:ilvl w:val="0"/>
          <w:numId w:val="0"/>
        </w:numPr>
        <w:tabs>
          <w:tab w:val="left" w:pos="1494"/>
        </w:tabs>
        <w:spacing w:before="64" w:line="295" w:lineRule="auto"/>
        <w:ind w:right="1131" w:rightChars="0" w:firstLine="280" w:firstLineChars="10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Chăm chỉ, chịu khó tìm tòi tài liệu và thực hiện các nhiệm vụ cá nhân để tìm hiểu về khái niệm alkene và tính chất của ethylene.</w:t>
      </w:r>
    </w:p>
    <w:p w14:paraId="526DDDF1">
      <w:pPr>
        <w:pStyle w:val="22"/>
        <w:numPr>
          <w:ilvl w:val="0"/>
          <w:numId w:val="0"/>
        </w:numPr>
        <w:tabs>
          <w:tab w:val="left" w:pos="1483"/>
        </w:tabs>
        <w:spacing w:before="1" w:line="295" w:lineRule="auto"/>
        <w:ind w:right="1131"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Có</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trách</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nhiệm</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hoạt</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chủ</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nhận</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thực</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hiện</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nhiệm</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vụ</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khi</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được GV và bạn cùng nhóm phân công.</w:t>
      </w:r>
    </w:p>
    <w:p w14:paraId="5BE8584A">
      <w:pPr>
        <w:pStyle w:val="22"/>
        <w:numPr>
          <w:ilvl w:val="0"/>
          <w:numId w:val="0"/>
        </w:numPr>
        <w:tabs>
          <w:tab w:val="left" w:pos="1478"/>
        </w:tabs>
        <w:spacing w:before="1"/>
        <w:ind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Trung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thực,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cẩn thận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trong trình</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bày kết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quả</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học tập</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của cá</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nhân và</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 xml:space="preserve">của </w:t>
      </w:r>
      <w:r>
        <w:rPr>
          <w:rFonts w:hint="default" w:ascii="Times New Roman" w:hAnsi="Times New Roman" w:cs="Times New Roman"/>
          <w:spacing w:val="-2"/>
          <w:sz w:val="28"/>
          <w:szCs w:val="28"/>
        </w:rPr>
        <w:t>nhóm.</w:t>
      </w:r>
    </w:p>
    <w:p w14:paraId="7E4F5BCF">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 xml:space="preserve"> II. THIẾT BỊ DẠY HỌC VÀ HỌC LIỆU</w:t>
      </w:r>
    </w:p>
    <w:p w14:paraId="7C9E8486">
      <w:pPr>
        <w:pageBreakBefore w:val="0"/>
        <w:numPr>
          <w:ilvl w:val="0"/>
          <w:numId w:val="2"/>
        </w:numPr>
        <w:kinsoku/>
        <w:wordWrap/>
        <w:overflowPunct/>
        <w:topLinePunct w:val="0"/>
        <w:bidi w:val="0"/>
        <w:spacing w:before="60" w:after="40" w:line="276" w:lineRule="auto"/>
        <w:ind w:left="164" w:hanging="164"/>
        <w:jc w:val="both"/>
        <w:rPr>
          <w:rFonts w:hint="default" w:ascii="Times New Roman" w:hAnsi="Times New Roman" w:cs="Times New Roman"/>
          <w:sz w:val="28"/>
          <w:szCs w:val="28"/>
        </w:rPr>
      </w:pPr>
      <w:r>
        <w:rPr>
          <w:rFonts w:hint="default" w:ascii="Times New Roman" w:hAnsi="Times New Roman" w:eastAsia="Times New Roman" w:cs="Times New Roman"/>
          <w:sz w:val="28"/>
          <w:szCs w:val="28"/>
        </w:rPr>
        <w:t>Máy chiếu, bảng nhóm;</w:t>
      </w:r>
    </w:p>
    <w:p w14:paraId="5F12E282">
      <w:pPr>
        <w:pageBreakBefore w:val="0"/>
        <w:numPr>
          <w:ilvl w:val="0"/>
          <w:numId w:val="2"/>
        </w:numPr>
        <w:kinsoku/>
        <w:wordWrap/>
        <w:overflowPunct/>
        <w:topLinePunct w:val="0"/>
        <w:bidi w:val="0"/>
        <w:spacing w:before="60" w:after="40" w:line="276" w:lineRule="auto"/>
        <w:ind w:left="164" w:hanging="164"/>
        <w:jc w:val="both"/>
        <w:rPr>
          <w:rFonts w:hint="default" w:ascii="Times New Roman" w:hAnsi="Times New Roman" w:cs="Times New Roman"/>
          <w:sz w:val="28"/>
          <w:szCs w:val="28"/>
        </w:rPr>
      </w:pPr>
      <w:r>
        <w:rPr>
          <w:rFonts w:hint="default" w:ascii="Times New Roman" w:hAnsi="Times New Roman" w:cs="Times New Roman"/>
          <w:sz w:val="28"/>
          <w:szCs w:val="28"/>
        </w:rPr>
        <w:t>Tranh ảnh trong SGK, tranh ảnh về một số bao tay, hộp nhựa, ... được sản xuất từ các hạt nhựa PE, PP có chứa hợp chất alkene, powerpoint bài giảng.</w:t>
      </w:r>
    </w:p>
    <w:p w14:paraId="5659692A">
      <w:pPr>
        <w:numPr>
          <w:ilvl w:val="0"/>
          <w:numId w:val="67"/>
        </w:numPr>
        <w:spacing w:after="0" w:line="368" w:lineRule="auto"/>
        <w:ind w:hanging="187"/>
        <w:rPr>
          <w:rFonts w:hint="default" w:ascii="Times New Roman" w:hAnsi="Times New Roman" w:cs="Times New Roman"/>
          <w:sz w:val="28"/>
          <w:szCs w:val="28"/>
        </w:rPr>
      </w:pPr>
      <w:r>
        <w:rPr>
          <w:rFonts w:hint="default" w:ascii="Times New Roman" w:hAnsi="Times New Roman" w:cs="Times New Roman"/>
          <w:sz w:val="28"/>
          <w:szCs w:val="28"/>
        </w:rPr>
        <w:t xml:space="preserve">Video tình huống sự chín ở trái cây: </w:t>
      </w:r>
      <w:r>
        <w:rPr>
          <w:rFonts w:hint="default" w:ascii="Times New Roman" w:hAnsi="Times New Roman" w:cs="Times New Roman"/>
          <w:sz w:val="28"/>
          <w:szCs w:val="28"/>
          <w:u w:val="single" w:color="181717"/>
        </w:rPr>
        <w:t xml:space="preserve">https://youtu.be/jYK6K8VTz2E </w:t>
      </w:r>
    </w:p>
    <w:p w14:paraId="1780A130">
      <w:pPr>
        <w:numPr>
          <w:ilvl w:val="0"/>
          <w:numId w:val="67"/>
        </w:numPr>
        <w:spacing w:after="10" w:line="353" w:lineRule="auto"/>
        <w:ind w:hanging="187"/>
        <w:rPr>
          <w:rFonts w:hint="default" w:ascii="Times New Roman" w:hAnsi="Times New Roman" w:cs="Times New Roman"/>
          <w:sz w:val="28"/>
          <w:szCs w:val="28"/>
        </w:rPr>
      </w:pPr>
      <w:r>
        <w:rPr>
          <w:rFonts w:hint="default" w:ascii="Times New Roman" w:hAnsi="Times New Roman" w:cs="Times New Roman"/>
          <w:sz w:val="28"/>
          <w:szCs w:val="28"/>
        </w:rPr>
        <w:t>Video phản ứng trùng hợp của C</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4</w:t>
      </w:r>
      <w:r>
        <w:rPr>
          <w:rFonts w:hint="default" w:ascii="Times New Roman" w:hAnsi="Times New Roman" w:cs="Times New Roman"/>
          <w:sz w:val="28"/>
          <w:szCs w:val="28"/>
        </w:rPr>
        <w:t>:</w:t>
      </w:r>
      <w:r>
        <w:rPr>
          <w:rFonts w:hint="default" w:ascii="Times New Roman" w:hAnsi="Times New Roman" w:cs="Times New Roman"/>
          <w:sz w:val="28"/>
          <w:szCs w:val="28"/>
          <w:u w:val="single" w:color="4B5291"/>
        </w:rPr>
        <w:t xml:space="preserve"> </w:t>
      </w:r>
      <w:r>
        <w:rPr>
          <w:rFonts w:hint="default" w:ascii="Times New Roman" w:hAnsi="Times New Roman" w:cs="Times New Roman"/>
          <w:color w:val="4B5291"/>
          <w:sz w:val="28"/>
          <w:szCs w:val="28"/>
          <w:u w:val="single" w:color="4B5291"/>
        </w:rPr>
        <w:t xml:space="preserve">https://www.youtube.com/watch?v=PlYSjFBJj4o </w:t>
      </w:r>
    </w:p>
    <w:p w14:paraId="3F245CAE">
      <w:pPr>
        <w:numPr>
          <w:ilvl w:val="0"/>
          <w:numId w:val="67"/>
        </w:numPr>
        <w:spacing w:after="10" w:line="353" w:lineRule="auto"/>
        <w:ind w:hanging="187"/>
        <w:rPr>
          <w:rFonts w:hint="default" w:ascii="Times New Roman" w:hAnsi="Times New Roman" w:cs="Times New Roman"/>
          <w:sz w:val="28"/>
          <w:szCs w:val="28"/>
        </w:rPr>
      </w:pPr>
      <w:r>
        <w:rPr>
          <w:rFonts w:hint="default" w:ascii="Times New Roman" w:hAnsi="Times New Roman" w:cs="Times New Roman"/>
          <w:sz w:val="28"/>
          <w:szCs w:val="28"/>
        </w:rPr>
        <w:t>– Dụng cụ: ống dẫn khí, ống nghiệm, ống vuốt nhọn, giá thí nghiệm.</w:t>
      </w:r>
    </w:p>
    <w:p w14:paraId="03D6D6E1">
      <w:pPr>
        <w:numPr>
          <w:ilvl w:val="0"/>
          <w:numId w:val="67"/>
        </w:numPr>
        <w:spacing w:after="97"/>
        <w:ind w:hanging="187"/>
        <w:rPr>
          <w:rFonts w:hint="default" w:ascii="Times New Roman" w:hAnsi="Times New Roman" w:cs="Times New Roman"/>
          <w:sz w:val="28"/>
          <w:szCs w:val="28"/>
        </w:rPr>
      </w:pPr>
      <w:r>
        <w:rPr>
          <w:rFonts w:hint="default" w:ascii="Times New Roman" w:hAnsi="Times New Roman" w:cs="Times New Roman"/>
          <w:sz w:val="28"/>
          <w:szCs w:val="28"/>
        </w:rPr>
        <w:t>Hoá chất: ethylene, dung dịch Br</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w:t>
      </w:r>
    </w:p>
    <w:p w14:paraId="3E4CA78D">
      <w:pPr>
        <w:pageBreakBefore w:val="0"/>
        <w:tabs>
          <w:tab w:val="left" w:pos="0"/>
        </w:tabs>
        <w:kinsoku/>
        <w:wordWrap/>
        <w:overflowPunct/>
        <w:topLinePunct w:val="0"/>
        <w:bidi w:val="0"/>
        <w:spacing w:before="60" w:after="40" w:line="276" w:lineRule="auto"/>
        <w:textAlignment w:val="baseline"/>
        <w:rPr>
          <w:rFonts w:hint="default" w:ascii="Times New Roman" w:hAnsi="Times New Roman" w:cs="Times New Roman"/>
          <w:sz w:val="28"/>
          <w:szCs w:val="28"/>
        </w:rPr>
      </w:pPr>
      <w:r>
        <w:rPr>
          <w:rFonts w:hint="default" w:ascii="Times New Roman" w:hAnsi="Times New Roman" w:cs="Times New Roman"/>
          <w:sz w:val="28"/>
          <w:szCs w:val="28"/>
        </w:rPr>
        <w:t>- Mô hình cấu tạo phân tử</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048"/>
        <w:gridCol w:w="5048"/>
      </w:tblGrid>
      <w:tr w14:paraId="2DC5A3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048" w:type="dxa"/>
          </w:tcPr>
          <w:p w14:paraId="10EDBC45">
            <w:pPr>
              <w:pageBreakBefore w:val="0"/>
              <w:widowControl w:val="0"/>
              <w:tabs>
                <w:tab w:val="left" w:pos="0"/>
              </w:tabs>
              <w:kinsoku/>
              <w:wordWrap/>
              <w:overflowPunct/>
              <w:topLinePunct w:val="0"/>
              <w:bidi w:val="0"/>
              <w:spacing w:before="60" w:after="40" w:line="276" w:lineRule="auto"/>
              <w:jc w:val="center"/>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rPr>
              <w:drawing>
                <wp:inline distT="0" distB="0" distL="114300" distR="114300">
                  <wp:extent cx="1976755" cy="1355725"/>
                  <wp:effectExtent l="0" t="0" r="4445" b="3175"/>
                  <wp:docPr id="50" name="Picture 50" descr="618pMnC0gZL__SL120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618pMnC0gZL__SL1200_"/>
                          <pic:cNvPicPr>
                            <a:picLocks noChangeAspect="1"/>
                          </pic:cNvPicPr>
                        </pic:nvPicPr>
                        <pic:blipFill>
                          <a:blip r:embed="rId84"/>
                          <a:srcRect l="3414" t="9706" r="47610" b="44246"/>
                          <a:stretch>
                            <a:fillRect/>
                          </a:stretch>
                        </pic:blipFill>
                        <pic:spPr>
                          <a:xfrm>
                            <a:off x="0" y="0"/>
                            <a:ext cx="1976755" cy="1355725"/>
                          </a:xfrm>
                          <a:prstGeom prst="rect">
                            <a:avLst/>
                          </a:prstGeom>
                        </pic:spPr>
                      </pic:pic>
                    </a:graphicData>
                  </a:graphic>
                </wp:inline>
              </w:drawing>
            </w:r>
          </w:p>
        </w:tc>
        <w:tc>
          <w:tcPr>
            <w:tcW w:w="5048" w:type="dxa"/>
          </w:tcPr>
          <w:p w14:paraId="743F656E">
            <w:pPr>
              <w:pageBreakBefore w:val="0"/>
              <w:widowControl w:val="0"/>
              <w:tabs>
                <w:tab w:val="left" w:pos="0"/>
              </w:tabs>
              <w:kinsoku/>
              <w:wordWrap/>
              <w:overflowPunct/>
              <w:topLinePunct w:val="0"/>
              <w:bidi w:val="0"/>
              <w:spacing w:before="60" w:after="40" w:line="276" w:lineRule="auto"/>
              <w:textAlignment w:val="baseline"/>
              <w:rPr>
                <w:rFonts w:hint="default" w:ascii="Times New Roman" w:hAnsi="Times New Roman" w:cs="Times New Roman"/>
                <w:sz w:val="28"/>
                <w:szCs w:val="28"/>
              </w:rPr>
            </w:pPr>
            <w:r>
              <w:drawing>
                <wp:inline distT="0" distB="0" distL="114300" distR="114300">
                  <wp:extent cx="1726565" cy="1271905"/>
                  <wp:effectExtent l="0" t="0" r="0" b="0"/>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
                          <pic:cNvPicPr>
                            <a:picLocks noChangeAspect="1"/>
                          </pic:cNvPicPr>
                        </pic:nvPicPr>
                        <pic:blipFill>
                          <a:blip r:embed="rId155"/>
                          <a:srcRect l="51667" t="26666" r="5462" b="17202"/>
                          <a:stretch>
                            <a:fillRect/>
                          </a:stretch>
                        </pic:blipFill>
                        <pic:spPr>
                          <a:xfrm>
                            <a:off x="0" y="0"/>
                            <a:ext cx="1726565" cy="1271905"/>
                          </a:xfrm>
                          <a:prstGeom prst="rect">
                            <a:avLst/>
                          </a:prstGeom>
                        </pic:spPr>
                      </pic:pic>
                    </a:graphicData>
                  </a:graphic>
                </wp:inline>
              </w:drawing>
            </w:r>
          </w:p>
        </w:tc>
      </w:tr>
    </w:tbl>
    <w:p w14:paraId="00343F94">
      <w:pPr>
        <w:keepNext w:val="0"/>
        <w:keepLines w:val="0"/>
        <w:pageBreakBefore w:val="0"/>
        <w:widowControl/>
        <w:kinsoku/>
        <w:wordWrap/>
        <w:overflowPunct/>
        <w:topLinePunct w:val="0"/>
        <w:autoSpaceDE/>
        <w:autoSpaceDN/>
        <w:bidi w:val="0"/>
        <w:adjustRightInd/>
        <w:snapToGrid/>
        <w:spacing w:before="60" w:after="40" w:line="276" w:lineRule="auto"/>
        <w:jc w:val="both"/>
        <w:textAlignment w:val="auto"/>
        <w:rPr>
          <w:rFonts w:ascii="Times New Roman" w:hAnsi="Times New Roman" w:cs="Times New Roman"/>
          <w:sz w:val="28"/>
          <w:szCs w:val="28"/>
          <w:lang w:val="en-US"/>
        </w:rPr>
      </w:pPr>
      <w:r>
        <w:rPr>
          <w:rFonts w:hint="default" w:ascii="Times New Roman" w:hAnsi="Times New Roman" w:cs="Times New Roman"/>
          <w:sz w:val="28"/>
          <w:szCs w:val="28"/>
          <w:lang w:val="en-US"/>
        </w:rPr>
        <w:t xml:space="preserve">- Phiếu học tập.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8"/>
      </w:tblGrid>
      <w:tr w14:paraId="4C097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10" w:hRule="atLeast"/>
        </w:trPr>
        <w:tc>
          <w:tcPr>
            <w:tcW w:w="10188" w:type="dxa"/>
          </w:tcPr>
          <w:p w14:paraId="44AE7FF0">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sz w:val="28"/>
                <w:szCs w:val="28"/>
                <w:lang w:val="vi-VN"/>
              </w:rPr>
            </w:pPr>
            <w:r>
              <w:rPr>
                <w:rFonts w:ascii="Times New Roman" w:hAnsi="Times New Roman" w:cs="Times New Roman"/>
                <w:b/>
                <w:sz w:val="28"/>
                <w:szCs w:val="28"/>
                <w:lang w:val="en-US"/>
              </w:rPr>
              <w:t xml:space="preserve">Phiếu học tập </w:t>
            </w:r>
            <w:r>
              <w:rPr>
                <w:rFonts w:hint="default" w:ascii="Times New Roman" w:hAnsi="Times New Roman" w:cs="Times New Roman"/>
                <w:b/>
                <w:sz w:val="28"/>
                <w:szCs w:val="28"/>
                <w:lang w:val="vi-VN"/>
              </w:rPr>
              <w:t>số 1</w:t>
            </w:r>
          </w:p>
          <w:p w14:paraId="67F40DBB">
            <w:pPr>
              <w:keepNext w:val="0"/>
              <w:keepLines w:val="0"/>
              <w:pageBreakBefore w:val="0"/>
              <w:widowControl/>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cs="Times New Roman"/>
                <w:b w:val="0"/>
                <w:bCs w:val="0"/>
                <w:sz w:val="28"/>
                <w:szCs w:val="28"/>
                <w:lang w:val="vi-VN"/>
              </w:rPr>
            </w:pPr>
            <w:r>
              <w:rPr>
                <w:rFonts w:hint="default" w:ascii="Times New Roman" w:hAnsi="Times New Roman" w:cs="Times New Roman"/>
                <w:sz w:val="28"/>
                <w:szCs w:val="28"/>
                <w:lang w:val="vi-VN"/>
              </w:rPr>
              <w:t>Câu 1: Vẽ</w:t>
            </w:r>
            <w:r>
              <w:rPr>
                <w:rFonts w:hint="default" w:ascii="Times New Roman" w:hAnsi="Times New Roman" w:cs="Times New Roman"/>
                <w:b w:val="0"/>
                <w:bCs w:val="0"/>
                <w:sz w:val="28"/>
                <w:szCs w:val="28"/>
                <w:lang w:val="vi-VN"/>
              </w:rPr>
              <w:t xml:space="preserve"> </w:t>
            </w:r>
            <w:r>
              <w:rPr>
                <w:rFonts w:hint="default" w:ascii="Times New Roman" w:hAnsi="Times New Roman" w:cs="Times New Roman"/>
                <w:b w:val="0"/>
                <w:bCs w:val="0"/>
                <w:color w:val="000000"/>
                <w:spacing w:val="0"/>
                <w:w w:val="100"/>
                <w:position w:val="0"/>
                <w:sz w:val="28"/>
                <w:szCs w:val="28"/>
              </w:rPr>
              <w:t>Công thức cấu tạo dạng đầy đủ</w:t>
            </w:r>
            <w:r>
              <w:rPr>
                <w:rFonts w:hint="default" w:ascii="Times New Roman" w:hAnsi="Times New Roman" w:cs="Times New Roman"/>
                <w:b w:val="0"/>
                <w:bCs w:val="0"/>
                <w:sz w:val="28"/>
                <w:szCs w:val="28"/>
                <w:lang w:val="vi-VN"/>
              </w:rPr>
              <w:t xml:space="preserve"> và </w:t>
            </w:r>
            <w:r>
              <w:rPr>
                <w:rFonts w:hint="default" w:ascii="Times New Roman" w:hAnsi="Times New Roman" w:cs="Times New Roman"/>
                <w:b w:val="0"/>
                <w:bCs w:val="0"/>
                <w:color w:val="000000"/>
                <w:spacing w:val="0"/>
                <w:w w:val="100"/>
                <w:position w:val="0"/>
                <w:sz w:val="28"/>
                <w:szCs w:val="28"/>
                <w:lang w:val="vi-VN"/>
              </w:rPr>
              <w:t>c</w:t>
            </w:r>
            <w:r>
              <w:rPr>
                <w:rFonts w:hint="default" w:ascii="Times New Roman" w:hAnsi="Times New Roman" w:cs="Times New Roman"/>
                <w:b w:val="0"/>
                <w:bCs w:val="0"/>
                <w:color w:val="000000"/>
                <w:spacing w:val="0"/>
                <w:w w:val="100"/>
                <w:position w:val="0"/>
                <w:sz w:val="28"/>
                <w:szCs w:val="28"/>
              </w:rPr>
              <w:t>ông thức cấu tạo dạng thu gọn</w:t>
            </w:r>
            <w:r>
              <w:rPr>
                <w:rFonts w:hint="default" w:ascii="Times New Roman" w:hAnsi="Times New Roman" w:cs="Times New Roman"/>
                <w:b w:val="0"/>
                <w:bCs w:val="0"/>
                <w:color w:val="000000"/>
                <w:spacing w:val="0"/>
                <w:w w:val="100"/>
                <w:position w:val="0"/>
                <w:sz w:val="28"/>
                <w:szCs w:val="28"/>
                <w:lang w:val="vi-VN"/>
              </w:rPr>
              <w:t xml:space="preserve"> của các chất sau</w:t>
            </w:r>
            <w:r>
              <w:rPr>
                <w:rFonts w:hint="default" w:ascii="Times New Roman" w:hAnsi="Times New Roman" w:cs="Times New Roman"/>
                <w:b w:val="0"/>
                <w:bCs w:val="0"/>
                <w:sz w:val="28"/>
                <w:szCs w:val="28"/>
                <w:lang w:val="vi-VN"/>
              </w:rPr>
              <w:t>:</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8"/>
              <w:gridCol w:w="3361"/>
              <w:gridCol w:w="3679"/>
            </w:tblGrid>
            <w:tr w14:paraId="61A1D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38" w:type="dxa"/>
                  <w:shd w:val="clear" w:color="auto" w:fill="FDEADA" w:themeFill="accent6" w:themeFillTint="32"/>
                  <w:vAlign w:val="center"/>
                </w:tcPr>
                <w:p w14:paraId="7AE142AA">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b w:val="0"/>
                      <w:bCs w:val="0"/>
                      <w:sz w:val="28"/>
                      <w:szCs w:val="28"/>
                      <w:vertAlign w:val="baseline"/>
                      <w:lang w:val="en-US"/>
                    </w:rPr>
                  </w:pPr>
                  <w:r>
                    <w:rPr>
                      <w:b w:val="0"/>
                      <w:bCs w:val="0"/>
                      <w:color w:val="000000"/>
                      <w:spacing w:val="0"/>
                      <w:w w:val="100"/>
                      <w:position w:val="0"/>
                      <w:sz w:val="28"/>
                      <w:szCs w:val="28"/>
                    </w:rPr>
                    <w:t>Công thức phân tử</w:t>
                  </w:r>
                </w:p>
              </w:tc>
              <w:tc>
                <w:tcPr>
                  <w:tcW w:w="3361" w:type="dxa"/>
                  <w:shd w:val="clear" w:color="auto" w:fill="FDEADA" w:themeFill="accent6" w:themeFillTint="32"/>
                  <w:vAlign w:val="center"/>
                </w:tcPr>
                <w:p w14:paraId="4156E57B">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b w:val="0"/>
                      <w:bCs w:val="0"/>
                      <w:sz w:val="28"/>
                      <w:szCs w:val="28"/>
                      <w:vertAlign w:val="baseline"/>
                      <w:lang w:val="en-US"/>
                    </w:rPr>
                  </w:pPr>
                  <w:r>
                    <w:rPr>
                      <w:b w:val="0"/>
                      <w:bCs w:val="0"/>
                      <w:color w:val="000000"/>
                      <w:spacing w:val="0"/>
                      <w:w w:val="100"/>
                      <w:position w:val="0"/>
                      <w:sz w:val="28"/>
                      <w:szCs w:val="28"/>
                    </w:rPr>
                    <w:t>Công thức cấu tạo  đầy đủ</w:t>
                  </w:r>
                </w:p>
              </w:tc>
              <w:tc>
                <w:tcPr>
                  <w:tcW w:w="3679" w:type="dxa"/>
                  <w:shd w:val="clear" w:color="auto" w:fill="FDEADA" w:themeFill="accent6" w:themeFillTint="32"/>
                  <w:vAlign w:val="center"/>
                </w:tcPr>
                <w:p w14:paraId="7A6BED79">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b w:val="0"/>
                      <w:bCs w:val="0"/>
                      <w:sz w:val="28"/>
                      <w:szCs w:val="28"/>
                      <w:vertAlign w:val="baseline"/>
                      <w:lang w:val="en-US"/>
                    </w:rPr>
                  </w:pPr>
                  <w:r>
                    <w:rPr>
                      <w:b w:val="0"/>
                      <w:bCs w:val="0"/>
                      <w:color w:val="000000"/>
                      <w:spacing w:val="0"/>
                      <w:w w:val="100"/>
                      <w:position w:val="0"/>
                      <w:sz w:val="28"/>
                      <w:szCs w:val="28"/>
                    </w:rPr>
                    <w:t>Công thức cấu tạo  thu gọn</w:t>
                  </w:r>
                </w:p>
              </w:tc>
            </w:tr>
            <w:tr w14:paraId="2FB4D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38" w:type="dxa"/>
                  <w:vAlign w:val="center"/>
                </w:tcPr>
                <w:p w14:paraId="42B4CB25">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vi-VN"/>
                    </w:rPr>
                  </w:pPr>
                  <w:r>
                    <w:rPr>
                      <w:smallCaps/>
                      <w:color w:val="000000"/>
                      <w:spacing w:val="0"/>
                      <w:w w:val="100"/>
                      <w:position w:val="0"/>
                      <w:sz w:val="32"/>
                      <w:szCs w:val="32"/>
                    </w:rPr>
                    <w:t>c</w:t>
                  </w:r>
                  <w:r>
                    <w:rPr>
                      <w:rFonts w:hint="default"/>
                      <w:smallCaps/>
                      <w:color w:val="000000"/>
                      <w:spacing w:val="0"/>
                      <w:w w:val="100"/>
                      <w:position w:val="0"/>
                      <w:sz w:val="32"/>
                      <w:szCs w:val="32"/>
                      <w:vertAlign w:val="subscript"/>
                      <w:lang w:val="vi-VN"/>
                    </w:rPr>
                    <w:t>2</w:t>
                  </w:r>
                  <w:r>
                    <w:rPr>
                      <w:smallCaps/>
                      <w:color w:val="000000"/>
                      <w:spacing w:val="0"/>
                      <w:w w:val="100"/>
                      <w:position w:val="0"/>
                      <w:sz w:val="32"/>
                      <w:szCs w:val="32"/>
                    </w:rPr>
                    <w:t>h</w:t>
                  </w:r>
                  <w:r>
                    <w:rPr>
                      <w:smallCaps/>
                      <w:color w:val="000000"/>
                      <w:spacing w:val="0"/>
                      <w:w w:val="100"/>
                      <w:position w:val="0"/>
                      <w:sz w:val="32"/>
                      <w:szCs w:val="32"/>
                      <w:vertAlign w:val="subscript"/>
                    </w:rPr>
                    <w:t>4</w:t>
                  </w:r>
                </w:p>
              </w:tc>
              <w:tc>
                <w:tcPr>
                  <w:tcW w:w="3361" w:type="dxa"/>
                </w:tcPr>
                <w:p w14:paraId="1008331D">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val="0"/>
                      <w:bCs w:val="0"/>
                      <w:sz w:val="28"/>
                      <w:szCs w:val="28"/>
                      <w:vertAlign w:val="baseline"/>
                      <w:lang w:val="vi-VN"/>
                    </w:rPr>
                  </w:pPr>
                </w:p>
              </w:tc>
              <w:tc>
                <w:tcPr>
                  <w:tcW w:w="3679" w:type="dxa"/>
                  <w:vAlign w:val="center"/>
                </w:tcPr>
                <w:p w14:paraId="11737697">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en-US"/>
                    </w:rPr>
                  </w:pPr>
                </w:p>
              </w:tc>
            </w:tr>
            <w:tr w14:paraId="76250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38" w:type="dxa"/>
                  <w:vAlign w:val="center"/>
                </w:tcPr>
                <w:p w14:paraId="75FAB898">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vi-VN"/>
                    </w:rPr>
                  </w:pPr>
                  <w:r>
                    <w:rPr>
                      <w:smallCaps/>
                      <w:color w:val="000000"/>
                      <w:spacing w:val="0"/>
                      <w:w w:val="100"/>
                      <w:position w:val="0"/>
                      <w:sz w:val="32"/>
                      <w:szCs w:val="32"/>
                    </w:rPr>
                    <w:t>c</w:t>
                  </w:r>
                  <w:r>
                    <w:rPr>
                      <w:rFonts w:hint="default"/>
                      <w:smallCaps/>
                      <w:color w:val="000000"/>
                      <w:spacing w:val="0"/>
                      <w:w w:val="100"/>
                      <w:position w:val="0"/>
                      <w:sz w:val="32"/>
                      <w:szCs w:val="32"/>
                      <w:vertAlign w:val="subscript"/>
                      <w:lang w:val="vi-VN"/>
                    </w:rPr>
                    <w:t>2</w:t>
                  </w:r>
                  <w:r>
                    <w:rPr>
                      <w:smallCaps/>
                      <w:color w:val="000000"/>
                      <w:spacing w:val="0"/>
                      <w:w w:val="100"/>
                      <w:position w:val="0"/>
                      <w:sz w:val="32"/>
                      <w:szCs w:val="32"/>
                    </w:rPr>
                    <w:t>h</w:t>
                  </w:r>
                  <w:r>
                    <w:rPr>
                      <w:smallCaps/>
                      <w:color w:val="000000"/>
                      <w:spacing w:val="0"/>
                      <w:w w:val="100"/>
                      <w:position w:val="0"/>
                      <w:sz w:val="32"/>
                      <w:szCs w:val="32"/>
                      <w:vertAlign w:val="subscript"/>
                    </w:rPr>
                    <w:t>6</w:t>
                  </w:r>
                </w:p>
              </w:tc>
              <w:tc>
                <w:tcPr>
                  <w:tcW w:w="3361" w:type="dxa"/>
                </w:tcPr>
                <w:p w14:paraId="2E0562AF">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val="0"/>
                      <w:bCs w:val="0"/>
                      <w:sz w:val="28"/>
                      <w:szCs w:val="28"/>
                      <w:vertAlign w:val="baseline"/>
                      <w:lang w:val="en-US"/>
                    </w:rPr>
                  </w:pPr>
                </w:p>
              </w:tc>
              <w:tc>
                <w:tcPr>
                  <w:tcW w:w="3679" w:type="dxa"/>
                  <w:vAlign w:val="center"/>
                </w:tcPr>
                <w:p w14:paraId="29663BDC">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en-US"/>
                    </w:rPr>
                  </w:pPr>
                </w:p>
              </w:tc>
            </w:tr>
          </w:tbl>
          <w:p w14:paraId="0D0CDFAB">
            <w:pPr>
              <w:spacing w:after="57" w:line="233" w:lineRule="auto"/>
              <w:ind w:left="0" w:firstLine="0"/>
              <w:jc w:val="left"/>
              <w:rPr>
                <w:rFonts w:hint="default" w:ascii="Times New Roman" w:hAnsi="Times New Roman" w:cs="Times New Roman"/>
                <w:i w:val="0"/>
                <w:iCs w:val="0"/>
                <w:sz w:val="28"/>
                <w:szCs w:val="28"/>
              </w:rPr>
            </w:pPr>
            <w:r>
              <w:rPr>
                <w:rFonts w:hint="default" w:ascii="Times New Roman" w:hAnsi="Times New Roman" w:cs="Times New Roman"/>
                <w:sz w:val="28"/>
                <w:szCs w:val="28"/>
                <w:lang w:val="vi-VN"/>
              </w:rPr>
              <w:t>Câu 2:</w:t>
            </w:r>
            <w:r>
              <w:rPr>
                <w:rFonts w:hint="default" w:ascii="Times New Roman" w:hAnsi="Times New Roman" w:cs="Times New Roman"/>
                <w:i w:val="0"/>
                <w:iCs w:val="0"/>
                <w:sz w:val="28"/>
                <w:szCs w:val="28"/>
                <w:lang w:val="vi-VN"/>
              </w:rPr>
              <w:t xml:space="preserve"> </w:t>
            </w:r>
            <w:r>
              <w:rPr>
                <w:rFonts w:hint="default" w:ascii="Times New Roman" w:hAnsi="Times New Roman" w:cs="Times New Roman"/>
                <w:i w:val="0"/>
                <w:iCs w:val="0"/>
                <w:sz w:val="28"/>
                <w:szCs w:val="28"/>
              </w:rPr>
              <w:t xml:space="preserve">Nhận định nào sau đây là </w:t>
            </w:r>
            <w:r>
              <w:rPr>
                <w:rFonts w:hint="default" w:ascii="Times New Roman" w:hAnsi="Times New Roman" w:cs="Times New Roman"/>
                <w:b/>
                <w:i w:val="0"/>
                <w:iCs w:val="0"/>
                <w:sz w:val="28"/>
                <w:szCs w:val="28"/>
              </w:rPr>
              <w:t>sai</w:t>
            </w:r>
            <w:r>
              <w:rPr>
                <w:rFonts w:hint="default" w:ascii="Times New Roman" w:hAnsi="Times New Roman" w:cs="Times New Roman"/>
                <w:i w:val="0"/>
                <w:iCs w:val="0"/>
                <w:sz w:val="28"/>
                <w:szCs w:val="28"/>
              </w:rPr>
              <w:t xml:space="preserve"> khi nói về tính chất vật lí của ethylene?</w:t>
            </w:r>
          </w:p>
          <w:p w14:paraId="4B650953">
            <w:pPr>
              <w:numPr>
                <w:ilvl w:val="0"/>
                <w:numId w:val="68"/>
              </w:numPr>
              <w:spacing w:after="26" w:line="259" w:lineRule="auto"/>
              <w:ind w:left="716" w:leftChars="0" w:hanging="276" w:firstLineChars="0"/>
              <w:jc w:val="left"/>
              <w:rPr>
                <w:rFonts w:hint="default" w:ascii="Times New Roman" w:hAnsi="Times New Roman" w:cs="Times New Roman"/>
                <w:sz w:val="28"/>
                <w:szCs w:val="28"/>
              </w:rPr>
            </w:pPr>
            <w:r>
              <w:rPr>
                <w:rFonts w:hint="default" w:ascii="Times New Roman" w:hAnsi="Times New Roman" w:cs="Times New Roman"/>
                <w:sz w:val="28"/>
                <w:szCs w:val="28"/>
              </w:rPr>
              <w:t>Là chất khí, không màu.</w:t>
            </w:r>
          </w:p>
          <w:p w14:paraId="5B062E56">
            <w:pPr>
              <w:numPr>
                <w:ilvl w:val="0"/>
                <w:numId w:val="68"/>
              </w:numPr>
              <w:spacing w:after="26" w:line="259" w:lineRule="auto"/>
              <w:ind w:left="716" w:leftChars="0" w:hanging="276" w:firstLineChars="0"/>
              <w:jc w:val="left"/>
              <w:rPr>
                <w:rFonts w:hint="default" w:ascii="Times New Roman" w:hAnsi="Times New Roman" w:cs="Times New Roman"/>
                <w:sz w:val="28"/>
                <w:szCs w:val="28"/>
              </w:rPr>
            </w:pPr>
            <w:r>
              <w:rPr>
                <w:rFonts w:hint="default" w:ascii="Times New Roman" w:hAnsi="Times New Roman" w:cs="Times New Roman"/>
                <w:sz w:val="28"/>
                <w:szCs w:val="28"/>
              </w:rPr>
              <w:t>Hầu như không tan trong nước.</w:t>
            </w:r>
          </w:p>
          <w:p w14:paraId="3179B983">
            <w:pPr>
              <w:numPr>
                <w:ilvl w:val="0"/>
                <w:numId w:val="68"/>
              </w:numPr>
              <w:spacing w:after="26" w:line="259" w:lineRule="auto"/>
              <w:ind w:left="716" w:leftChars="0" w:hanging="276" w:firstLineChars="0"/>
              <w:jc w:val="left"/>
              <w:rPr>
                <w:rFonts w:hint="default" w:ascii="Times New Roman" w:hAnsi="Times New Roman" w:cs="Times New Roman"/>
                <w:sz w:val="28"/>
                <w:szCs w:val="28"/>
              </w:rPr>
            </w:pPr>
            <w:r>
              <w:rPr>
                <w:rFonts w:hint="default" w:ascii="Times New Roman" w:hAnsi="Times New Roman" w:cs="Times New Roman"/>
                <w:sz w:val="28"/>
                <w:szCs w:val="28"/>
              </w:rPr>
              <w:t>Nặng hơn không khí.</w:t>
            </w:r>
          </w:p>
          <w:p w14:paraId="46856B33">
            <w:pPr>
              <w:keepNext w:val="0"/>
              <w:keepLines w:val="0"/>
              <w:pageBreakBefore w:val="0"/>
              <w:widowControl/>
              <w:numPr>
                <w:ilvl w:val="0"/>
                <w:numId w:val="68"/>
              </w:numPr>
              <w:kinsoku/>
              <w:wordWrap/>
              <w:overflowPunct/>
              <w:topLinePunct w:val="0"/>
              <w:autoSpaceDE/>
              <w:autoSpaceDN/>
              <w:bidi w:val="0"/>
              <w:adjustRightInd/>
              <w:snapToGrid/>
              <w:spacing w:after="80" w:line="260" w:lineRule="auto"/>
              <w:ind w:left="720" w:leftChars="0" w:hanging="278" w:firstLineChars="0"/>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Tan ít trong các dung môi hữu cơ</w:t>
            </w:r>
          </w:p>
          <w:p w14:paraId="36EB27DA">
            <w:pPr>
              <w:keepNext w:val="0"/>
              <w:keepLines w:val="0"/>
              <w:pageBreakBefore w:val="0"/>
              <w:widowControl/>
              <w:numPr>
                <w:ilvl w:val="0"/>
                <w:numId w:val="0"/>
              </w:numPr>
              <w:kinsoku/>
              <w:wordWrap/>
              <w:overflowPunct/>
              <w:topLinePunct w:val="0"/>
              <w:autoSpaceDE/>
              <w:autoSpaceDN/>
              <w:bidi w:val="0"/>
              <w:adjustRightInd/>
              <w:snapToGrid/>
              <w:spacing w:before="60" w:after="40" w:line="276" w:lineRule="auto"/>
              <w:ind w:leftChars="0"/>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Câu 3: </w:t>
            </w:r>
            <w:r>
              <w:rPr>
                <w:rFonts w:hint="default" w:ascii="Times New Roman" w:hAnsi="Times New Roman" w:cs="Times New Roman"/>
                <w:sz w:val="28"/>
                <w:szCs w:val="28"/>
              </w:rPr>
              <w:t>So sánh đặc điểm cấu tạo của phân tử ethylene với ethane</w:t>
            </w:r>
          </w:p>
          <w:p w14:paraId="7C7D860D">
            <w:pPr>
              <w:keepNext w:val="0"/>
              <w:keepLines w:val="0"/>
              <w:pageBreakBefore w:val="0"/>
              <w:widowControl/>
              <w:kinsoku/>
              <w:wordWrap/>
              <w:overflowPunct/>
              <w:topLinePunct w:val="0"/>
              <w:autoSpaceDE/>
              <w:autoSpaceDN/>
              <w:bidi w:val="0"/>
              <w:adjustRightInd/>
              <w:snapToGrid/>
              <w:spacing w:before="181" w:beforeLines="50" w:after="73" w:afterLines="20" w:line="240" w:lineRule="auto"/>
              <w:ind w:left="89"/>
              <w:textAlignment w:val="auto"/>
              <w:rPr>
                <w:rFonts w:hint="default" w:ascii="Times New Roman" w:hAnsi="Times New Roman" w:cs="Times New Roman"/>
                <w:sz w:val="28"/>
                <w:szCs w:val="28"/>
                <w:lang w:val="vi-VN"/>
              </w:rPr>
            </w:pPr>
            <w:r>
              <w:rPr>
                <w:rFonts w:hint="default" w:ascii="Times New Roman" w:hAnsi="Times New Roman" w:cs="Times New Roman"/>
                <w:i/>
                <w:sz w:val="28"/>
                <w:szCs w:val="28"/>
              </w:rPr>
              <w:t>Trả</w:t>
            </w:r>
            <w:r>
              <w:rPr>
                <w:rFonts w:hint="default" w:ascii="Times New Roman" w:hAnsi="Times New Roman" w:cs="Times New Roman"/>
                <w:i/>
                <w:spacing w:val="33"/>
                <w:sz w:val="28"/>
                <w:szCs w:val="28"/>
              </w:rPr>
              <w:t xml:space="preserve"> </w:t>
            </w:r>
            <w:r>
              <w:rPr>
                <w:rFonts w:hint="default" w:ascii="Times New Roman" w:hAnsi="Times New Roman" w:cs="Times New Roman"/>
                <w:i/>
                <w:sz w:val="28"/>
                <w:szCs w:val="28"/>
              </w:rPr>
              <w:t>lời:</w:t>
            </w:r>
            <w:r>
              <w:rPr>
                <w:rFonts w:hint="default" w:ascii="Times New Roman" w:hAnsi="Times New Roman" w:cs="Times New Roman"/>
                <w:i/>
                <w:spacing w:val="11"/>
                <w:sz w:val="28"/>
                <w:szCs w:val="28"/>
              </w:rPr>
              <w:t xml:space="preserve"> </w:t>
            </w:r>
            <w:r>
              <w:rPr>
                <w:rFonts w:hint="default" w:ascii="Times New Roman" w:hAnsi="Times New Roman" w:cs="Times New Roman"/>
                <w:spacing w:val="-2"/>
                <w:sz w:val="28"/>
                <w:szCs w:val="28"/>
              </w:rPr>
              <w:t>.................................................................................................................................</w:t>
            </w:r>
          </w:p>
        </w:tc>
      </w:tr>
    </w:tbl>
    <w:p w14:paraId="74DF9116">
      <w:pPr>
        <w:pageBreakBefore w:val="0"/>
        <w:kinsoku/>
        <w:wordWrap/>
        <w:overflowPunct/>
        <w:topLinePunct w:val="0"/>
        <w:autoSpaceDE/>
        <w:autoSpaceDN/>
        <w:bidi w:val="0"/>
        <w:adjustRightInd/>
        <w:spacing w:before="60" w:after="40" w:line="276" w:lineRule="auto"/>
        <w:textAlignment w:val="auto"/>
        <w:rPr>
          <w:rFonts w:ascii="Times New Roman" w:hAnsi="Times New Roman" w:cs="Times New Roman"/>
          <w:b/>
          <w:color w:val="0070C0"/>
          <w:sz w:val="13"/>
          <w:szCs w:val="13"/>
          <w:lang w:val="en-US"/>
        </w:rPr>
      </w:pPr>
    </w:p>
    <w:p w14:paraId="65E02915">
      <w:pPr>
        <w:pageBreakBefore w:val="0"/>
        <w:kinsoku/>
        <w:wordWrap/>
        <w:overflowPunct/>
        <w:topLinePunct w:val="0"/>
        <w:autoSpaceDE/>
        <w:autoSpaceDN/>
        <w:bidi w:val="0"/>
        <w:adjustRightInd/>
        <w:spacing w:before="60" w:after="40" w:line="276" w:lineRule="auto"/>
        <w:textAlignment w:val="auto"/>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III. TIẾN TRÌNH DẠY HỌC</w:t>
      </w:r>
    </w:p>
    <w:p w14:paraId="674A1F86">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
          <w:bCs/>
          <w:color w:val="00B050"/>
          <w:sz w:val="28"/>
          <w:szCs w:val="28"/>
          <w:lang w:val="en-US"/>
        </w:rPr>
      </w:pPr>
      <w:r>
        <w:rPr>
          <w:rFonts w:hint="default" w:ascii="Times New Roman" w:hAnsi="Times New Roman" w:cs="Times New Roman"/>
          <w:b/>
          <w:bCs/>
          <w:color w:val="00B050"/>
          <w:sz w:val="28"/>
          <w:szCs w:val="28"/>
          <w:lang w:val="vi-VN"/>
        </w:rPr>
        <w:t xml:space="preserve">A.  </w:t>
      </w:r>
      <w:r>
        <w:rPr>
          <w:rFonts w:hint="default" w:ascii="Times New Roman" w:hAnsi="Times New Roman" w:cs="Times New Roman"/>
          <w:b/>
          <w:bCs/>
          <w:color w:val="00B050"/>
          <w:sz w:val="28"/>
          <w:szCs w:val="28"/>
          <w:lang w:val="en-US"/>
        </w:rPr>
        <w:t>PHƯƠNG PHÁP VÀ KĨ THUẬT DẠY HỌC</w:t>
      </w:r>
    </w:p>
    <w:p w14:paraId="0BC55C5C">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theo nhóm, nhóm cặp đôi.</w:t>
      </w:r>
    </w:p>
    <w:p w14:paraId="23F5DF59">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Kĩ thuật sử dụng phương tiện trực quan</w:t>
      </w:r>
      <w:r>
        <w:rPr>
          <w:rFonts w:hint="default" w:ascii="Times New Roman" w:hAnsi="Times New Roman" w:cs="Times New Roman"/>
          <w:sz w:val="28"/>
          <w:szCs w:val="28"/>
          <w:lang w:val="vi-VN"/>
        </w:rPr>
        <w:t xml:space="preserve">, </w:t>
      </w:r>
      <w:r>
        <w:rPr>
          <w:rFonts w:ascii="Times New Roman" w:hAnsi="Times New Roman" w:cs="Times New Roman"/>
          <w:sz w:val="28"/>
          <w:szCs w:val="28"/>
        </w:rPr>
        <w:t>động não, khăn trải bàn</w:t>
      </w:r>
      <w:r>
        <w:rPr>
          <w:rFonts w:hint="default" w:ascii="Times New Roman" w:hAnsi="Times New Roman" w:cs="Times New Roman"/>
          <w:sz w:val="28"/>
          <w:szCs w:val="28"/>
          <w:lang w:val="en-US"/>
        </w:rPr>
        <w:t>.</w:t>
      </w:r>
    </w:p>
    <w:p w14:paraId="3F5B6249">
      <w:pPr>
        <w:pageBreakBefore w:val="0"/>
        <w:kinsoku/>
        <w:wordWrap/>
        <w:overflowPunct/>
        <w:topLinePunct w:val="0"/>
        <w:autoSpaceDE/>
        <w:autoSpaceDN/>
        <w:bidi w:val="0"/>
        <w:adjustRightInd/>
        <w:spacing w:before="60" w:after="40" w:line="276" w:lineRule="auto"/>
        <w:jc w:val="both"/>
        <w:textAlignment w:val="auto"/>
        <w:rPr>
          <w:rFonts w:ascii="Times New Roman" w:hAnsi="Times New Roman" w:cs="Times New Roman"/>
          <w:b/>
          <w:color w:val="0070C0"/>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nêu và giải quyết vấn đề thông qua câu hỏi trong SGK.</w:t>
      </w:r>
    </w:p>
    <w:p w14:paraId="1C935E90">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00B050"/>
          <w:spacing w:val="2"/>
          <w:position w:val="-2"/>
          <w:sz w:val="28"/>
          <w:szCs w:val="28"/>
          <w:lang w:val="vi-VN"/>
        </w:rPr>
      </w:pPr>
      <w:r>
        <w:rPr>
          <w:rFonts w:hint="default" w:ascii="Times New Roman" w:hAnsi="Times New Roman" w:cs="Times New Roman"/>
          <w:b/>
          <w:color w:val="00B050"/>
          <w:spacing w:val="2"/>
          <w:position w:val="-2"/>
          <w:sz w:val="28"/>
          <w:szCs w:val="28"/>
          <w:lang w:val="vi-VN"/>
        </w:rPr>
        <w:t>B</w:t>
      </w:r>
      <w:r>
        <w:rPr>
          <w:rFonts w:hint="default" w:ascii="Times New Roman" w:hAnsi="Times New Roman" w:cs="Times New Roman"/>
          <w:b/>
          <w:color w:val="00B050"/>
          <w:spacing w:val="2"/>
          <w:position w:val="-2"/>
          <w:sz w:val="28"/>
          <w:szCs w:val="28"/>
          <w:lang w:val="nl-NL"/>
        </w:rPr>
        <w:t xml:space="preserve">. </w:t>
      </w:r>
      <w:r>
        <w:rPr>
          <w:rFonts w:hint="default" w:ascii="Times New Roman" w:hAnsi="Times New Roman" w:cs="Times New Roman"/>
          <w:b/>
          <w:color w:val="00B050"/>
          <w:spacing w:val="2"/>
          <w:position w:val="-2"/>
          <w:sz w:val="28"/>
          <w:szCs w:val="28"/>
          <w:lang w:val="vi-VN"/>
        </w:rPr>
        <w:t>CÁC HOẠT ĐỘNG DẠY HỌC</w:t>
      </w:r>
    </w:p>
    <w:p w14:paraId="10EA80B8">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color w:val="7030A0"/>
          <w:sz w:val="28"/>
          <w:szCs w:val="28"/>
          <w:lang w:val="vi-VN"/>
        </w:rPr>
      </w:pPr>
      <w:r>
        <w:rPr>
          <w:rFonts w:hint="default" w:ascii="Times New Roman" w:hAnsi="Times New Roman" w:cs="Times New Roman"/>
          <w:b/>
          <w:color w:val="7030A0"/>
          <w:sz w:val="28"/>
          <w:szCs w:val="28"/>
          <w:lang w:val="vi-VN"/>
        </w:rPr>
        <w:t xml:space="preserve">1. </w:t>
      </w:r>
      <w:r>
        <w:rPr>
          <w:rFonts w:ascii="Times New Roman" w:hAnsi="Times New Roman" w:cs="Times New Roman"/>
          <w:b/>
          <w:color w:val="7030A0"/>
          <w:sz w:val="28"/>
          <w:szCs w:val="28"/>
          <w:lang w:val="en-US"/>
        </w:rPr>
        <w:t xml:space="preserve">Hoạt động 1:  </w:t>
      </w:r>
      <w:r>
        <w:rPr>
          <w:rFonts w:hint="default" w:ascii="Times New Roman" w:hAnsi="Times New Roman" w:cs="Times New Roman"/>
          <w:b/>
          <w:color w:val="7030A0"/>
          <w:sz w:val="28"/>
          <w:szCs w:val="28"/>
          <w:lang w:val="vi-VN"/>
        </w:rPr>
        <w:t>Khởi động</w:t>
      </w:r>
    </w:p>
    <w:p w14:paraId="3A873068">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vi-VN"/>
        </w:rPr>
      </w:pPr>
      <w:r>
        <w:rPr>
          <w:rFonts w:ascii="Times New Roman" w:hAnsi="Times New Roman" w:cs="Times New Roman"/>
          <w:b/>
          <w:bCs/>
          <w:color w:val="C00000"/>
          <w:sz w:val="28"/>
          <w:szCs w:val="28"/>
          <w:lang w:val="en-US"/>
        </w:rPr>
        <w:t>a) 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Tạo đư</w:t>
      </w:r>
      <w:r>
        <w:rPr>
          <w:rFonts w:hint="default" w:ascii="Times New Roman" w:hAnsi="Times New Roman" w:cs="Times New Roman"/>
          <w:sz w:val="28"/>
          <w:szCs w:val="28"/>
          <w:lang w:val="en-US"/>
        </w:rPr>
        <w:t xml:space="preserve">ợc hứng thú cho học sinh, </w:t>
      </w:r>
      <w:r>
        <w:rPr>
          <w:rFonts w:hint="default" w:ascii="Times New Roman" w:hAnsi="Times New Roman" w:cs="Times New Roman"/>
          <w:sz w:val="28"/>
          <w:szCs w:val="28"/>
          <w:lang w:val="vi-VN"/>
        </w:rPr>
        <w:t>dẫn dắt giới thiệu vấn đề</w:t>
      </w:r>
    </w:p>
    <w:p w14:paraId="08ECD922">
      <w:pPr>
        <w:pageBreakBefore w:val="0"/>
        <w:numPr>
          <w:ilvl w:val="0"/>
          <w:numId w:val="0"/>
        </w:numPr>
        <w:kinsoku/>
        <w:wordWrap/>
        <w:overflowPunct/>
        <w:topLinePunct w:val="0"/>
        <w:autoSpaceDE/>
        <w:autoSpaceDN/>
        <w:bidi w:val="0"/>
        <w:adjustRightInd/>
        <w:spacing w:before="60" w:after="40" w:line="276" w:lineRule="auto"/>
        <w:ind w:left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b) Nội dung</w:t>
      </w:r>
      <w:r>
        <w:rPr>
          <w:rFonts w:hint="default" w:ascii="Times New Roman" w:hAnsi="Times New Roman" w:cs="Times New Roman"/>
          <w:b/>
          <w:bCs/>
          <w:color w:val="C00000"/>
          <w:sz w:val="28"/>
          <w:szCs w:val="28"/>
        </w:rPr>
        <w:t>:</w:t>
      </w:r>
      <w:r>
        <w:rPr>
          <w:rFonts w:hint="default" w:ascii="Times New Roman" w:hAnsi="Times New Roman" w:cs="Times New Roman"/>
          <w:b/>
          <w:bCs/>
          <w:sz w:val="28"/>
          <w:szCs w:val="28"/>
        </w:rPr>
        <w:t xml:space="preserve"> </w:t>
      </w:r>
      <w:r>
        <w:rPr>
          <w:rFonts w:hint="default" w:ascii="Times New Roman" w:hAnsi="Times New Roman" w:cs="Times New Roman"/>
          <w:bCs/>
          <w:sz w:val="28"/>
          <w:szCs w:val="28"/>
          <w:lang w:val="vi-VN"/>
        </w:rPr>
        <w:t xml:space="preserve"> </w:t>
      </w:r>
    </w:p>
    <w:p w14:paraId="7CF60B31">
      <w:pPr>
        <w:ind w:left="278"/>
        <w:rPr>
          <w:rFonts w:hint="default" w:ascii="Times New Roman" w:hAnsi="Times New Roman" w:cs="Times New Roman"/>
          <w:sz w:val="28"/>
          <w:szCs w:val="28"/>
        </w:rPr>
      </w:pPr>
      <w:r>
        <w:rPr>
          <w:rStyle w:val="11"/>
          <w:rFonts w:hint="default" w:ascii="Times New Roman" w:hAnsi="Times New Roman" w:cs="Times New Roman"/>
          <w:bCs/>
          <w:i w:val="0"/>
          <w:iCs w:val="0"/>
          <w:color w:val="auto"/>
          <w:sz w:val="28"/>
          <w:szCs w:val="28"/>
          <w:lang w:val="en-US"/>
        </w:rPr>
        <w:t>GV tổ chức</w:t>
      </w:r>
      <w:r>
        <w:rPr>
          <w:rStyle w:val="11"/>
          <w:rFonts w:hint="default" w:ascii="Times New Roman" w:hAnsi="Times New Roman" w:cs="Times New Roman"/>
          <w:bCs/>
          <w:i w:val="0"/>
          <w:iCs w:val="0"/>
          <w:color w:val="auto"/>
          <w:sz w:val="28"/>
          <w:szCs w:val="28"/>
          <w:lang w:val="vi-VN"/>
        </w:rPr>
        <w:t xml:space="preserve"> học sinh tìm hiểu </w:t>
      </w:r>
      <w:r>
        <w:rPr>
          <w:rFonts w:hint="default" w:ascii="Times New Roman" w:hAnsi="Times New Roman" w:cs="Times New Roman"/>
          <w:sz w:val="28"/>
          <w:szCs w:val="28"/>
        </w:rPr>
        <w:t xml:space="preserve"> được ứng dụng của một số alkene trong thực tiễn, từ đó xác định được vấn đề của bài học.</w:t>
      </w:r>
    </w:p>
    <w:p w14:paraId="1CC09C03">
      <w:pPr>
        <w:pageBreakBefore w:val="0"/>
        <w:kinsoku/>
        <w:wordWrap/>
        <w:overflowPunct/>
        <w:topLinePunct w:val="0"/>
        <w:autoSpaceDE/>
        <w:autoSpaceDN/>
        <w:bidi w:val="0"/>
        <w:adjustRightInd/>
        <w:snapToGrid w:val="0"/>
        <w:spacing w:before="60" w:after="40" w:line="276" w:lineRule="auto"/>
        <w:textAlignment w:val="auto"/>
        <w:rPr>
          <w:rFonts w:hint="default" w:ascii="Times New Roman" w:hAnsi="Times New Roman" w:cs="Times New Roman"/>
          <w:b w:val="0"/>
          <w:bCs/>
          <w:sz w:val="28"/>
          <w:szCs w:val="28"/>
          <w:lang w:val="vi-VN"/>
        </w:rPr>
      </w:pPr>
      <w:r>
        <w:rPr>
          <w:rFonts w:hint="default" w:ascii="Times New Roman" w:hAnsi="Times New Roman" w:cs="Times New Roman"/>
          <w:b/>
          <w:bCs/>
          <w:color w:val="C00000"/>
          <w:sz w:val="28"/>
          <w:szCs w:val="28"/>
          <w:lang w:val="vi-VN"/>
        </w:rPr>
        <w:t>c)</w:t>
      </w:r>
      <w:r>
        <w:rPr>
          <w:rFonts w:hint="default" w:ascii="Times New Roman" w:hAnsi="Times New Roman" w:cs="Times New Roman"/>
          <w:color w:val="C00000"/>
          <w:sz w:val="28"/>
          <w:szCs w:val="28"/>
          <w:lang w:val="vi-VN"/>
        </w:rPr>
        <w:t xml:space="preserve"> </w:t>
      </w:r>
      <w:r>
        <w:rPr>
          <w:rFonts w:ascii="Times New Roman" w:hAnsi="Times New Roman" w:cs="Times New Roman"/>
          <w:b/>
          <w:bCs/>
          <w:color w:val="C00000"/>
          <w:sz w:val="28"/>
          <w:szCs w:val="28"/>
          <w:lang w:val="en-US"/>
        </w:rPr>
        <w:t>Sản phẩm:</w:t>
      </w:r>
      <w:r>
        <w:rPr>
          <w:rFonts w:ascii="Times New Roman" w:hAnsi="Times New Roman" w:cs="Times New Roman"/>
          <w:b/>
          <w:bCs/>
          <w:sz w:val="28"/>
          <w:szCs w:val="28"/>
          <w:lang w:val="en-US"/>
        </w:rPr>
        <w:t xml:space="preserve"> </w:t>
      </w:r>
    </w:p>
    <w:p w14:paraId="517DA29F">
      <w:pPr>
        <w:pageBreakBefore w:val="0"/>
        <w:kinsoku/>
        <w:wordWrap/>
        <w:overflowPunct/>
        <w:topLinePunct w:val="0"/>
        <w:autoSpaceDE/>
        <w:autoSpaceDN/>
        <w:bidi w:val="0"/>
        <w:adjustRightInd/>
        <w:spacing w:before="60" w:after="40" w:line="276" w:lineRule="auto"/>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Style w:val="16"/>
        <w:tblW w:w="10175" w:type="dxa"/>
        <w:tblInd w:w="-1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0"/>
        <w:gridCol w:w="1565"/>
      </w:tblGrid>
      <w:tr w14:paraId="199E7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7775" w:type="dxa"/>
            <w:shd w:val="clear" w:color="auto" w:fill="F2DCDC" w:themeFill="accent2" w:themeFillTint="32"/>
          </w:tcPr>
          <w:p w14:paraId="09C7BC32">
            <w:pPr>
              <w:pageBreakBefore w:val="0"/>
              <w:kinsoku/>
              <w:wordWrap/>
              <w:overflowPunct/>
              <w:topLinePunct w:val="0"/>
              <w:autoSpaceDE/>
              <w:autoSpaceDN/>
              <w:bidi w:val="0"/>
              <w:adjustRightInd/>
              <w:spacing w:before="60" w:after="40" w:line="276"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GV</w:t>
            </w:r>
          </w:p>
        </w:tc>
        <w:tc>
          <w:tcPr>
            <w:tcW w:w="2400" w:type="dxa"/>
            <w:shd w:val="clear" w:color="auto" w:fill="F2DCDC" w:themeFill="accent2" w:themeFillTint="32"/>
          </w:tcPr>
          <w:p w14:paraId="76A19A89">
            <w:pPr>
              <w:pageBreakBefore w:val="0"/>
              <w:kinsoku/>
              <w:wordWrap/>
              <w:overflowPunct/>
              <w:topLinePunct w:val="0"/>
              <w:autoSpaceDE/>
              <w:autoSpaceDN/>
              <w:bidi w:val="0"/>
              <w:adjustRightInd/>
              <w:spacing w:before="60" w:after="40" w:line="276"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HS</w:t>
            </w:r>
          </w:p>
        </w:tc>
      </w:tr>
      <w:tr w14:paraId="0A2AF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9" w:hRule="atLeast"/>
        </w:trPr>
        <w:tc>
          <w:tcPr>
            <w:tcW w:w="7775" w:type="dxa"/>
          </w:tcPr>
          <w:p w14:paraId="15F04B37">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087A1D0F">
            <w:pPr>
              <w:pageBreakBefore w:val="0"/>
              <w:kinsoku/>
              <w:wordWrap/>
              <w:overflowPunct/>
              <w:topLinePunct w:val="0"/>
              <w:bidi w:val="0"/>
              <w:spacing w:before="60" w:after="40" w:line="276" w:lineRule="auto"/>
              <w:ind w:left="162" w:right="242"/>
              <w:rPr>
                <w:rStyle w:val="11"/>
                <w:rFonts w:hint="default" w:ascii="Times New Roman" w:hAnsi="Times New Roman" w:cs="Times New Roman"/>
                <w:bCs/>
                <w:sz w:val="28"/>
                <w:szCs w:val="28"/>
                <w:lang w:val="vi-VN"/>
              </w:rPr>
            </w:pPr>
            <w:r>
              <w:rPr>
                <w:rStyle w:val="11"/>
                <w:rFonts w:hint="default" w:ascii="Times New Roman" w:hAnsi="Times New Roman" w:cs="Times New Roman"/>
                <w:bCs/>
                <w:sz w:val="28"/>
                <w:szCs w:val="28"/>
                <w:lang w:val="en-US"/>
              </w:rPr>
              <w:t xml:space="preserve"> </w:t>
            </w:r>
            <w:r>
              <w:rPr>
                <w:rStyle w:val="11"/>
                <w:rFonts w:hint="default" w:ascii="Times New Roman" w:hAnsi="Times New Roman" w:cs="Times New Roman"/>
                <w:bCs/>
                <w:sz w:val="28"/>
                <w:szCs w:val="28"/>
                <w:lang w:val="vi-VN"/>
              </w:rPr>
              <w:t>-GV chia lớp làm 4 nhóm</w:t>
            </w:r>
          </w:p>
          <w:p w14:paraId="715EEE07">
            <w:pPr>
              <w:pageBreakBefore w:val="0"/>
              <w:kinsoku/>
              <w:wordWrap/>
              <w:overflowPunct/>
              <w:topLinePunct w:val="0"/>
              <w:bidi w:val="0"/>
              <w:spacing w:before="60" w:after="40" w:line="276" w:lineRule="auto"/>
              <w:ind w:left="162" w:right="242" w:firstLine="120" w:firstLineChars="50"/>
              <w:rPr>
                <w:rStyle w:val="11"/>
                <w:rFonts w:hint="default" w:ascii="Times New Roman" w:hAnsi="Times New Roman"/>
                <w:bCs/>
                <w:sz w:val="28"/>
                <w:szCs w:val="28"/>
                <w:lang w:val="vi-VN"/>
              </w:rPr>
            </w:pPr>
            <w:r>
              <w:rPr>
                <w:rFonts w:hint="default"/>
                <w:sz w:val="24"/>
                <w:lang w:val="vi-VN"/>
              </w:rPr>
              <w:t xml:space="preserve">- </w:t>
            </w:r>
            <w:r>
              <w:rPr>
                <w:sz w:val="24"/>
              </w:rPr>
              <w:t>GV tổ chức trò chơi ô chữ. Luật chơi cụ thể như sau:</w:t>
            </w:r>
            <w:r>
              <w:rPr>
                <w:rStyle w:val="11"/>
                <w:rFonts w:hint="default" w:ascii="Times New Roman" w:hAnsi="Times New Roman"/>
                <w:bCs/>
                <w:sz w:val="28"/>
                <w:szCs w:val="28"/>
                <w:lang w:val="vi-VN"/>
              </w:rPr>
              <w:t>: Chọn 1 ô chữ, tham gia trả lời câu hỏi để điền vào ô chữ, hoàn tất 7 câu hỏi để tìm ra từ khóa của ô chữ.</w:t>
            </w:r>
          </w:p>
          <w:p w14:paraId="735FB784">
            <w:pPr>
              <w:pageBreakBefore w:val="0"/>
              <w:kinsoku/>
              <w:wordWrap/>
              <w:overflowPunct/>
              <w:topLinePunct w:val="0"/>
              <w:bidi w:val="0"/>
              <w:spacing w:before="60" w:after="40" w:line="276" w:lineRule="auto"/>
              <w:ind w:left="162" w:right="242" w:firstLine="110" w:firstLineChars="50"/>
              <w:rPr>
                <w:rStyle w:val="11"/>
                <w:rFonts w:hint="default" w:ascii="Times New Roman" w:hAnsi="Times New Roman"/>
                <w:bCs/>
                <w:sz w:val="28"/>
                <w:szCs w:val="28"/>
                <w:lang w:val="vi-VN"/>
              </w:rPr>
            </w:pPr>
            <w:r>
              <w:drawing>
                <wp:inline distT="0" distB="0" distL="114300" distR="114300">
                  <wp:extent cx="5003165" cy="2943860"/>
                  <wp:effectExtent l="0" t="0" r="635" b="2540"/>
                  <wp:docPr id="5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2"/>
                          <pic:cNvPicPr>
                            <a:picLocks noChangeAspect="1"/>
                          </pic:cNvPicPr>
                        </pic:nvPicPr>
                        <pic:blipFill>
                          <a:blip r:embed="rId156">
                            <a:lum bright="-6000" contrast="24000"/>
                          </a:blip>
                          <a:stretch>
                            <a:fillRect/>
                          </a:stretch>
                        </pic:blipFill>
                        <pic:spPr>
                          <a:xfrm>
                            <a:off x="0" y="0"/>
                            <a:ext cx="5003165" cy="2943860"/>
                          </a:xfrm>
                          <a:prstGeom prst="rect">
                            <a:avLst/>
                          </a:prstGeom>
                          <a:noFill/>
                          <a:ln>
                            <a:noFill/>
                          </a:ln>
                        </pic:spPr>
                      </pic:pic>
                    </a:graphicData>
                  </a:graphic>
                </wp:inline>
              </w:drawing>
            </w:r>
          </w:p>
          <w:p w14:paraId="7D6F2215">
            <w:pPr>
              <w:pageBreakBefore w:val="0"/>
              <w:kinsoku/>
              <w:wordWrap/>
              <w:overflowPunct/>
              <w:topLinePunct w:val="0"/>
              <w:bidi w:val="0"/>
              <w:spacing w:before="60" w:after="40" w:line="276" w:lineRule="auto"/>
              <w:ind w:left="162" w:right="242"/>
              <w:rPr>
                <w:rStyle w:val="11"/>
                <w:rFonts w:hint="default" w:ascii="Times New Roman" w:hAnsi="Times New Roman"/>
                <w:bCs/>
                <w:sz w:val="28"/>
                <w:szCs w:val="28"/>
                <w:lang w:val="vi-VN"/>
              </w:rPr>
            </w:pPr>
            <w:r>
              <w:rPr>
                <w:rStyle w:val="11"/>
                <w:rFonts w:hint="default" w:ascii="Times New Roman" w:hAnsi="Times New Roman"/>
                <w:bCs/>
                <w:sz w:val="28"/>
                <w:szCs w:val="28"/>
                <w:lang w:val="vi-VN"/>
              </w:rPr>
              <w:t>Lưu ý: Khi đoán từ khóa bí mật, chỉ lấy chữ cái không lấy dấu câu.</w:t>
            </w:r>
          </w:p>
          <w:p w14:paraId="7072EC29">
            <w:pPr>
              <w:pageBreakBefore w:val="0"/>
              <w:kinsoku/>
              <w:wordWrap/>
              <w:overflowPunct/>
              <w:topLinePunct w:val="0"/>
              <w:bidi w:val="0"/>
              <w:spacing w:before="60" w:after="40" w:line="276" w:lineRule="auto"/>
              <w:ind w:left="162" w:right="242"/>
              <w:rPr>
                <w:rStyle w:val="11"/>
                <w:rFonts w:hint="default" w:ascii="Times New Roman" w:hAnsi="Times New Roman"/>
                <w:bCs/>
                <w:sz w:val="28"/>
                <w:szCs w:val="28"/>
                <w:lang w:val="vi-VN"/>
              </w:rPr>
            </w:pPr>
            <w:r>
              <w:rPr>
                <w:rStyle w:val="11"/>
                <w:rFonts w:hint="default" w:ascii="Times New Roman" w:hAnsi="Times New Roman"/>
                <w:bCs/>
                <w:sz w:val="28"/>
                <w:szCs w:val="28"/>
                <w:lang w:val="vi-VN"/>
              </w:rPr>
              <w:t>Mỗi câu trả lời đúng   +1đ</w:t>
            </w:r>
          </w:p>
          <w:p w14:paraId="538A855E">
            <w:pPr>
              <w:pageBreakBefore w:val="0"/>
              <w:kinsoku/>
              <w:wordWrap/>
              <w:overflowPunct/>
              <w:topLinePunct w:val="0"/>
              <w:bidi w:val="0"/>
              <w:spacing w:before="60" w:after="40" w:line="276" w:lineRule="auto"/>
              <w:ind w:left="162" w:right="242"/>
              <w:rPr>
                <w:rStyle w:val="11"/>
                <w:rFonts w:hint="default" w:ascii="Times New Roman" w:hAnsi="Times New Roman"/>
                <w:bCs/>
                <w:sz w:val="28"/>
                <w:szCs w:val="28"/>
                <w:lang w:val="vi-VN"/>
              </w:rPr>
            </w:pPr>
            <w:r>
              <w:rPr>
                <w:rStyle w:val="11"/>
                <w:rFonts w:hint="default" w:ascii="Times New Roman" w:hAnsi="Times New Roman"/>
                <w:bCs/>
                <w:sz w:val="28"/>
                <w:szCs w:val="28"/>
                <w:lang w:val="vi-VN"/>
              </w:rPr>
              <w:t xml:space="preserve">Từ khóa đúng      </w:t>
            </w:r>
            <w:r>
              <w:rPr>
                <w:rStyle w:val="11"/>
                <w:rFonts w:hint="default" w:ascii="Times New Roman" w:hAnsi="Times New Roman"/>
                <w:bCs/>
                <w:sz w:val="28"/>
                <w:szCs w:val="28"/>
                <w:lang w:val="vi-VN"/>
              </w:rPr>
              <w:tab/>
            </w:r>
            <w:r>
              <w:rPr>
                <w:rStyle w:val="11"/>
                <w:rFonts w:hint="default" w:ascii="Times New Roman" w:hAnsi="Times New Roman"/>
                <w:bCs/>
                <w:sz w:val="28"/>
                <w:szCs w:val="28"/>
                <w:lang w:val="vi-VN"/>
              </w:rPr>
              <w:t xml:space="preserve">  +3đ</w:t>
            </w:r>
          </w:p>
          <w:p w14:paraId="64B4DC88">
            <w:pPr>
              <w:pageBreakBefore w:val="0"/>
              <w:kinsoku/>
              <w:wordWrap/>
              <w:overflowPunct/>
              <w:topLinePunct w:val="0"/>
              <w:bidi w:val="0"/>
              <w:spacing w:before="60" w:after="40" w:line="276" w:lineRule="auto"/>
              <w:ind w:left="162" w:right="242"/>
              <w:rPr>
                <w:rStyle w:val="11"/>
                <w:rFonts w:hint="default" w:ascii="Times New Roman" w:hAnsi="Times New Roman"/>
                <w:bCs/>
                <w:i w:val="0"/>
                <w:iCs w:val="0"/>
                <w:sz w:val="28"/>
                <w:szCs w:val="28"/>
                <w:lang w:val="vi-VN"/>
              </w:rPr>
            </w:pPr>
            <w:r>
              <w:rPr>
                <w:rStyle w:val="11"/>
                <w:rFonts w:hint="default" w:ascii="Times New Roman" w:hAnsi="Times New Roman"/>
                <w:bCs/>
                <w:i w:val="0"/>
                <w:iCs w:val="0"/>
                <w:sz w:val="28"/>
                <w:szCs w:val="28"/>
                <w:lang w:val="vi-VN"/>
              </w:rPr>
              <w:t>Câu số 1: Alkane là những hydrocarbon có cấu trúc mạch như thế nào?</w:t>
            </w:r>
          </w:p>
          <w:p w14:paraId="282E3D41">
            <w:pPr>
              <w:pageBreakBefore w:val="0"/>
              <w:kinsoku/>
              <w:wordWrap/>
              <w:overflowPunct/>
              <w:topLinePunct w:val="0"/>
              <w:bidi w:val="0"/>
              <w:spacing w:before="60" w:after="40" w:line="276" w:lineRule="auto"/>
              <w:ind w:left="162" w:right="242"/>
            </w:pPr>
            <w:r>
              <w:rPr>
                <w:rStyle w:val="11"/>
                <w:rFonts w:hint="default" w:ascii="Times New Roman" w:hAnsi="Times New Roman"/>
                <w:bCs/>
                <w:i w:val="0"/>
                <w:iCs w:val="0"/>
                <w:sz w:val="28"/>
                <w:szCs w:val="28"/>
                <w:lang w:val="vi-VN"/>
              </w:rPr>
              <w:t>Câu số 2:  Một loại hợp chất hữu cơ có trong khí sinh ra từ một số loại quả chính</w:t>
            </w:r>
          </w:p>
          <w:p w14:paraId="1786B38F">
            <w:pPr>
              <w:pageBreakBefore w:val="0"/>
              <w:kinsoku/>
              <w:wordWrap/>
              <w:overflowPunct/>
              <w:topLinePunct w:val="0"/>
              <w:bidi w:val="0"/>
              <w:spacing w:before="60" w:after="40" w:line="276" w:lineRule="auto"/>
              <w:ind w:left="162" w:right="242"/>
              <w:rPr>
                <w:rStyle w:val="11"/>
                <w:rFonts w:hint="default" w:ascii="Times New Roman" w:hAnsi="Times New Roman"/>
                <w:bCs/>
                <w:sz w:val="28"/>
                <w:szCs w:val="28"/>
                <w:lang w:val="vi-VN"/>
              </w:rPr>
            </w:pPr>
            <w:r>
              <w:rPr>
                <w:rStyle w:val="11"/>
                <w:rFonts w:hint="default" w:ascii="Times New Roman" w:hAnsi="Times New Roman"/>
                <w:bCs/>
                <w:i w:val="0"/>
                <w:iCs w:val="0"/>
                <w:sz w:val="28"/>
                <w:szCs w:val="28"/>
                <w:lang w:val="vi-VN"/>
              </w:rPr>
              <w:t xml:space="preserve">Câu số 3:  </w:t>
            </w:r>
            <w:r>
              <w:rPr>
                <w:rStyle w:val="11"/>
                <w:rFonts w:hint="default" w:ascii="Times New Roman" w:hAnsi="Times New Roman"/>
                <w:bCs/>
                <w:sz w:val="28"/>
                <w:szCs w:val="28"/>
                <w:lang w:val="vi-VN"/>
              </w:rPr>
              <w:t>Đây là công thức câu tạo của hợp chất nào?</w:t>
            </w:r>
          </w:p>
          <w:p w14:paraId="34ABBF16">
            <w:pPr>
              <w:pageBreakBefore w:val="0"/>
              <w:kinsoku/>
              <w:wordWrap/>
              <w:overflowPunct/>
              <w:topLinePunct w:val="0"/>
              <w:bidi w:val="0"/>
              <w:spacing w:before="60" w:after="40" w:line="276" w:lineRule="auto"/>
              <w:ind w:left="162" w:right="242" w:firstLine="110" w:firstLineChars="50"/>
              <w:jc w:val="center"/>
              <w:rPr>
                <w:rStyle w:val="11"/>
                <w:rFonts w:hint="default" w:ascii="Times New Roman" w:hAnsi="Times New Roman"/>
                <w:bCs/>
                <w:sz w:val="28"/>
                <w:szCs w:val="28"/>
                <w:lang w:val="vi-VN"/>
              </w:rPr>
            </w:pPr>
            <w:r>
              <w:drawing>
                <wp:inline distT="0" distB="0" distL="114300" distR="114300">
                  <wp:extent cx="2458085" cy="1096010"/>
                  <wp:effectExtent l="0" t="0" r="5715" b="8890"/>
                  <wp:docPr id="2052" name="Picture 4" descr="Hình bên biểu thị công thức cấu tạo đầy đủ của butane. Công thức đơn giản  nhất của butan l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Hình bên biểu thị công thức cấu tạo đầy đủ của butane. Công thức đơn giản  nhất của butan là"/>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a:xfrm>
                            <a:off x="0" y="0"/>
                            <a:ext cx="2458085" cy="1096010"/>
                          </a:xfrm>
                          <a:prstGeom prst="rect">
                            <a:avLst/>
                          </a:prstGeom>
                          <a:noFill/>
                        </pic:spPr>
                      </pic:pic>
                    </a:graphicData>
                  </a:graphic>
                </wp:inline>
              </w:drawing>
            </w:r>
            <w:r>
              <w:rPr>
                <w:rStyle w:val="11"/>
                <w:rFonts w:hint="default" w:ascii="Times New Roman" w:hAnsi="Times New Roman"/>
                <w:bCs/>
                <w:sz w:val="28"/>
                <w:szCs w:val="28"/>
                <w:lang w:val="vi-VN"/>
              </w:rPr>
              <w:t>:</w:t>
            </w:r>
          </w:p>
          <w:p w14:paraId="5E40D522">
            <w:pPr>
              <w:pageBreakBefore w:val="0"/>
              <w:kinsoku/>
              <w:wordWrap/>
              <w:overflowPunct/>
              <w:topLinePunct w:val="0"/>
              <w:bidi w:val="0"/>
              <w:spacing w:before="60" w:after="40" w:line="276" w:lineRule="auto"/>
              <w:ind w:left="162" w:right="242"/>
              <w:rPr>
                <w:rStyle w:val="11"/>
                <w:rFonts w:hint="default" w:ascii="Times New Roman" w:hAnsi="Times New Roman"/>
                <w:bCs/>
                <w:i w:val="0"/>
                <w:iCs w:val="0"/>
                <w:sz w:val="28"/>
                <w:szCs w:val="28"/>
                <w:lang w:val="vi-VN"/>
              </w:rPr>
            </w:pPr>
            <w:r>
              <w:rPr>
                <w:rStyle w:val="11"/>
                <w:rFonts w:hint="default" w:ascii="Times New Roman" w:hAnsi="Times New Roman"/>
                <w:bCs/>
                <w:i w:val="0"/>
                <w:iCs w:val="0"/>
                <w:sz w:val="28"/>
                <w:szCs w:val="28"/>
                <w:lang w:val="vi-VN"/>
              </w:rPr>
              <w:t>Câu số 4: Đây là công thức câu tạo của hợp chất nào?</w:t>
            </w:r>
          </w:p>
          <w:p w14:paraId="19D3F527">
            <w:pPr>
              <w:pageBreakBefore w:val="0"/>
              <w:kinsoku/>
              <w:wordWrap/>
              <w:overflowPunct/>
              <w:topLinePunct w:val="0"/>
              <w:bidi w:val="0"/>
              <w:spacing w:before="60" w:after="40" w:line="276" w:lineRule="auto"/>
              <w:ind w:left="162" w:right="242"/>
              <w:jc w:val="center"/>
              <w:rPr>
                <w:rStyle w:val="11"/>
                <w:rFonts w:hint="default" w:ascii="Times New Roman" w:hAnsi="Times New Roman"/>
                <w:bCs/>
                <w:i w:val="0"/>
                <w:iCs w:val="0"/>
                <w:sz w:val="28"/>
                <w:szCs w:val="28"/>
                <w:lang w:val="vi-VN"/>
              </w:rPr>
            </w:pPr>
            <w:r>
              <w:drawing>
                <wp:inline distT="0" distB="0" distL="114300" distR="114300">
                  <wp:extent cx="1012825" cy="764540"/>
                  <wp:effectExtent l="0" t="0" r="3175" b="10160"/>
                  <wp:docPr id="104" name="Picture 2" descr="Ethan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2" descr="Ethan – Wikipedia tiếng Việt"/>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a:xfrm>
                            <a:off x="0" y="0"/>
                            <a:ext cx="1012825" cy="764540"/>
                          </a:xfrm>
                          <a:prstGeom prst="rect">
                            <a:avLst/>
                          </a:prstGeom>
                          <a:noFill/>
                        </pic:spPr>
                      </pic:pic>
                    </a:graphicData>
                  </a:graphic>
                </wp:inline>
              </w:drawing>
            </w:r>
          </w:p>
          <w:p w14:paraId="7F2C90AB">
            <w:pPr>
              <w:pageBreakBefore w:val="0"/>
              <w:kinsoku/>
              <w:wordWrap/>
              <w:overflowPunct/>
              <w:topLinePunct w:val="0"/>
              <w:bidi w:val="0"/>
              <w:spacing w:before="60" w:after="40" w:line="276" w:lineRule="auto"/>
              <w:ind w:left="162" w:right="242"/>
              <w:rPr>
                <w:rStyle w:val="11"/>
                <w:rFonts w:hint="default" w:ascii="Times New Roman" w:hAnsi="Times New Roman"/>
                <w:bCs/>
                <w:i w:val="0"/>
                <w:iCs w:val="0"/>
                <w:sz w:val="28"/>
                <w:szCs w:val="28"/>
                <w:lang w:val="vi-VN"/>
              </w:rPr>
            </w:pPr>
            <w:r>
              <w:rPr>
                <w:rStyle w:val="11"/>
                <w:rFonts w:hint="default" w:ascii="Times New Roman" w:hAnsi="Times New Roman"/>
                <w:bCs/>
                <w:i w:val="0"/>
                <w:iCs w:val="0"/>
                <w:sz w:val="28"/>
                <w:szCs w:val="28"/>
                <w:lang w:val="vi-VN"/>
              </w:rPr>
              <w:t>Câu số 5: Đây là công thức cấu tạo của hợp chất nào?</w:t>
            </w:r>
          </w:p>
          <w:p w14:paraId="5B183FAC">
            <w:pPr>
              <w:pageBreakBefore w:val="0"/>
              <w:kinsoku/>
              <w:wordWrap/>
              <w:overflowPunct/>
              <w:topLinePunct w:val="0"/>
              <w:bidi w:val="0"/>
              <w:spacing w:before="60" w:after="40" w:line="276" w:lineRule="auto"/>
              <w:ind w:left="162" w:right="242"/>
              <w:jc w:val="center"/>
              <w:rPr>
                <w:rStyle w:val="11"/>
                <w:rFonts w:hint="default" w:ascii="Times New Roman" w:hAnsi="Times New Roman"/>
                <w:bCs/>
                <w:i w:val="0"/>
                <w:iCs w:val="0"/>
                <w:sz w:val="28"/>
                <w:szCs w:val="28"/>
                <w:lang w:val="vi-VN"/>
              </w:rPr>
            </w:pPr>
            <w:r>
              <w:drawing>
                <wp:inline distT="0" distB="0" distL="114300" distR="114300">
                  <wp:extent cx="1891030" cy="1005205"/>
                  <wp:effectExtent l="0" t="0" r="1270" b="10795"/>
                  <wp:docPr id="4098" name="Picture 2" descr="Công thức cấu tạo của C3H8 và gọi tên | Đồng phân của C3H8 và gọi t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ông thức cấu tạo của C3H8 và gọi tên | Đồng phân của C3H8 và gọi tên"/>
                          <pic:cNvPicPr>
                            <a:picLocks noChangeAspect="1" noChangeArrowheads="1"/>
                          </pic:cNvPicPr>
                        </pic:nvPicPr>
                        <pic:blipFill>
                          <a:blip r:embed="rId159">
                            <a:lum bright="-6000" contrast="6000"/>
                            <a:extLst>
                              <a:ext uri="{28A0092B-C50C-407E-A947-70E740481C1C}">
                                <a14:useLocalDpi xmlns:a14="http://schemas.microsoft.com/office/drawing/2010/main" val="0"/>
                              </a:ext>
                            </a:extLst>
                          </a:blip>
                          <a:srcRect/>
                          <a:stretch>
                            <a:fillRect/>
                          </a:stretch>
                        </pic:blipFill>
                        <pic:spPr>
                          <a:xfrm>
                            <a:off x="0" y="0"/>
                            <a:ext cx="1891030" cy="1005205"/>
                          </a:xfrm>
                          <a:prstGeom prst="rect">
                            <a:avLst/>
                          </a:prstGeom>
                          <a:noFill/>
                        </pic:spPr>
                      </pic:pic>
                    </a:graphicData>
                  </a:graphic>
                </wp:inline>
              </w:drawing>
            </w:r>
          </w:p>
          <w:p w14:paraId="4CA4F302">
            <w:pPr>
              <w:pageBreakBefore w:val="0"/>
              <w:kinsoku/>
              <w:wordWrap/>
              <w:overflowPunct/>
              <w:topLinePunct w:val="0"/>
              <w:bidi w:val="0"/>
              <w:spacing w:before="60" w:after="40" w:line="276" w:lineRule="auto"/>
              <w:ind w:left="162" w:right="242"/>
              <w:rPr>
                <w:rStyle w:val="11"/>
                <w:rFonts w:hint="default" w:ascii="Times New Roman" w:hAnsi="Times New Roman"/>
                <w:bCs/>
                <w:i w:val="0"/>
                <w:iCs w:val="0"/>
                <w:sz w:val="28"/>
                <w:szCs w:val="28"/>
                <w:lang w:val="vi-VN"/>
              </w:rPr>
            </w:pPr>
            <w:r>
              <w:rPr>
                <w:rStyle w:val="11"/>
                <w:rFonts w:hint="default" w:ascii="Times New Roman" w:hAnsi="Times New Roman"/>
                <w:bCs/>
                <w:i w:val="0"/>
                <w:iCs w:val="0"/>
                <w:sz w:val="28"/>
                <w:szCs w:val="28"/>
                <w:lang w:val="vi-VN"/>
              </w:rPr>
              <w:t>Câu số 6: Khi đốt cháy alkane trong không khí thu được sản phẩm chủ yếu là carbon dioxide và ____?</w:t>
            </w:r>
          </w:p>
          <w:p w14:paraId="1E1B1D87">
            <w:pPr>
              <w:pageBreakBefore w:val="0"/>
              <w:kinsoku/>
              <w:wordWrap/>
              <w:overflowPunct/>
              <w:topLinePunct w:val="0"/>
              <w:bidi w:val="0"/>
              <w:spacing w:before="60" w:after="40" w:line="276" w:lineRule="auto"/>
              <w:ind w:left="162" w:right="242"/>
              <w:rPr>
                <w:rStyle w:val="11"/>
                <w:rFonts w:hint="default" w:ascii="Times New Roman" w:hAnsi="Times New Roman"/>
                <w:bCs/>
                <w:i w:val="0"/>
                <w:iCs w:val="0"/>
                <w:sz w:val="28"/>
                <w:szCs w:val="28"/>
                <w:lang w:val="vi-VN"/>
              </w:rPr>
            </w:pPr>
            <w:r>
              <w:rPr>
                <w:rStyle w:val="11"/>
                <w:rFonts w:hint="default" w:ascii="Times New Roman" w:hAnsi="Times New Roman"/>
                <w:bCs/>
                <w:i w:val="0"/>
                <w:iCs w:val="0"/>
                <w:sz w:val="28"/>
                <w:szCs w:val="28"/>
                <w:lang w:val="vi-VN"/>
              </w:rPr>
              <w:t>Câu số 7: Loại nhiên liệu nào chủ yếu bao gồm các alkane có số nguyên tử cacbon từ C10 đến C15 và được sử dụng phổ biến trong các động cơ xe tải và tàu thuyền?</w:t>
            </w:r>
          </w:p>
          <w:p w14:paraId="0145FA01">
            <w:pPr>
              <w:pageBreakBefore w:val="0"/>
              <w:kinsoku/>
              <w:wordWrap/>
              <w:overflowPunct/>
              <w:topLinePunct w:val="0"/>
              <w:bidi w:val="0"/>
              <w:spacing w:before="60" w:after="40" w:line="276" w:lineRule="auto"/>
              <w:ind w:left="162" w:right="242"/>
              <w:rPr>
                <w:rStyle w:val="11"/>
                <w:rFonts w:hint="default" w:ascii="Times New Roman" w:hAnsi="Times New Roman" w:cs="Times New Roman"/>
                <w:bCs/>
                <w:sz w:val="28"/>
                <w:szCs w:val="28"/>
                <w:lang w:val="en-US"/>
              </w:rPr>
            </w:pPr>
            <w:r>
              <w:rPr>
                <w:rStyle w:val="11"/>
                <w:rFonts w:hint="default" w:ascii="Times New Roman" w:hAnsi="Times New Roman" w:cs="Times New Roman"/>
                <w:b/>
                <w:sz w:val="28"/>
                <w:szCs w:val="28"/>
                <w:lang w:val="en-US"/>
              </w:rPr>
              <w:t>Xem video.</w:t>
            </w:r>
          </w:p>
          <w:p w14:paraId="055AB30D">
            <w:pPr>
              <w:pageBreakBefore w:val="0"/>
              <w:kinsoku/>
              <w:wordWrap/>
              <w:overflowPunct/>
              <w:topLinePunct w:val="0"/>
              <w:bidi w:val="0"/>
              <w:spacing w:before="60" w:after="40" w:line="276" w:lineRule="auto"/>
              <w:ind w:left="162" w:right="242"/>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Cs/>
                <w:sz w:val="28"/>
                <w:szCs w:val="28"/>
                <w:lang w:val="en-US"/>
              </w:rPr>
              <w:t>-</w:t>
            </w:r>
            <w:r>
              <w:rPr>
                <w:rStyle w:val="11"/>
                <w:rFonts w:hint="default" w:ascii="Times New Roman" w:hAnsi="Times New Roman" w:cs="Times New Roman"/>
                <w:bCs/>
                <w:sz w:val="28"/>
                <w:szCs w:val="28"/>
                <w:lang w:val="vi-VN"/>
              </w:rPr>
              <w:t xml:space="preserve"> </w:t>
            </w:r>
            <w:r>
              <w:rPr>
                <w:rStyle w:val="11"/>
                <w:rFonts w:hint="default" w:ascii="Times New Roman" w:hAnsi="Times New Roman" w:cs="Times New Roman"/>
                <w:bCs/>
                <w:i w:val="0"/>
                <w:iCs w:val="0"/>
                <w:sz w:val="28"/>
                <w:szCs w:val="28"/>
                <w:lang w:val="en-US"/>
              </w:rPr>
              <w:t>Giáo viên yêu cầu học sinh quan sát video</w:t>
            </w:r>
            <w:r>
              <w:rPr>
                <w:rStyle w:val="11"/>
                <w:rFonts w:hint="default" w:ascii="Times New Roman" w:hAnsi="Times New Roman" w:cs="Times New Roman"/>
                <w:bCs/>
                <w:i w:val="0"/>
                <w:iCs w:val="0"/>
                <w:sz w:val="28"/>
                <w:szCs w:val="28"/>
                <w:lang w:val="vi-VN"/>
              </w:rPr>
              <w:t xml:space="preserve"> </w:t>
            </w:r>
            <w:r>
              <w:rPr>
                <w:rFonts w:hint="default" w:ascii="Times New Roman" w:hAnsi="Times New Roman" w:cs="Times New Roman"/>
                <w:sz w:val="28"/>
                <w:szCs w:val="28"/>
              </w:rPr>
              <w:t>và trả lời câu hỏi: Nguyên nhân nào dẫn đến quả chuối và quả táo</w:t>
            </w:r>
            <w:r>
              <w:rPr>
                <w:rFonts w:hint="default" w:ascii="Times New Roman" w:hAnsi="Times New Roman" w:cs="Times New Roman"/>
                <w:sz w:val="28"/>
                <w:szCs w:val="28"/>
                <w:lang w:val="vi-VN"/>
              </w:rPr>
              <w:t>, cà chua...</w:t>
            </w:r>
            <w:r>
              <w:rPr>
                <w:rFonts w:hint="default" w:ascii="Times New Roman" w:hAnsi="Times New Roman" w:cs="Times New Roman"/>
                <w:sz w:val="28"/>
                <w:szCs w:val="28"/>
              </w:rPr>
              <w:t xml:space="preserve"> chín nhanh và bị hỏng nếu để lâu?</w:t>
            </w:r>
          </w:p>
          <w:p w14:paraId="516DF9A4">
            <w:pPr>
              <w:pageBreakBefore w:val="0"/>
              <w:kinsoku/>
              <w:wordWrap/>
              <w:overflowPunct/>
              <w:topLinePunct w:val="0"/>
              <w:bidi w:val="0"/>
              <w:spacing w:before="60" w:after="40" w:line="276" w:lineRule="auto"/>
              <w:ind w:left="162" w:right="242"/>
              <w:jc w:val="center"/>
              <w:rPr>
                <w:rFonts w:hint="default" w:ascii="Times New Roman" w:hAnsi="Times New Roman" w:cs="Times New Roman"/>
                <w:bCs/>
                <w:kern w:val="24"/>
                <w:sz w:val="28"/>
                <w:szCs w:val="28"/>
                <w:lang w:val="en-US"/>
              </w:rPr>
            </w:pPr>
            <w:r>
              <w:drawing>
                <wp:inline distT="0" distB="0" distL="114300" distR="114300">
                  <wp:extent cx="1917700" cy="909320"/>
                  <wp:effectExtent l="88900" t="22225" r="50800" b="97155"/>
                  <wp:docPr id="5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2"/>
                          <pic:cNvPicPr>
                            <a:picLocks noChangeAspect="1"/>
                          </pic:cNvPicPr>
                        </pic:nvPicPr>
                        <pic:blipFill>
                          <a:blip r:embed="rId160"/>
                          <a:stretch>
                            <a:fillRect/>
                          </a:stretch>
                        </pic:blipFill>
                        <pic:spPr>
                          <a:xfrm>
                            <a:off x="0" y="0"/>
                            <a:ext cx="1917700" cy="9093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400" w:type="dxa"/>
          </w:tcPr>
          <w:p w14:paraId="1EF1E1EE">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xml:space="preserve">Học sinh quan sát </w:t>
            </w:r>
            <w:r>
              <w:rPr>
                <w:rFonts w:hint="default" w:ascii="Times New Roman" w:hAnsi="Times New Roman" w:cs="Times New Roman"/>
                <w:sz w:val="28"/>
                <w:szCs w:val="28"/>
                <w:lang w:val="vi-VN"/>
              </w:rPr>
              <w:t xml:space="preserve">vật mẫu và hình </w:t>
            </w:r>
            <w:r>
              <w:rPr>
                <w:rFonts w:hint="default" w:ascii="Times New Roman" w:hAnsi="Times New Roman" w:cs="Times New Roman"/>
                <w:sz w:val="28"/>
                <w:szCs w:val="28"/>
                <w:lang w:val="en-US"/>
              </w:rPr>
              <w:t>và trả lời các câu hỏi của giáo viên đưa ra.</w:t>
            </w:r>
          </w:p>
        </w:tc>
      </w:tr>
      <w:tr w14:paraId="043B8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5" w:type="dxa"/>
          </w:tcPr>
          <w:p w14:paraId="14326D53">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4FF6EBC5">
            <w:pPr>
              <w:pageBreakBefore w:val="0"/>
              <w:tabs>
                <w:tab w:val="left" w:pos="12758"/>
              </w:tabs>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Cs/>
                <w:kern w:val="24"/>
                <w:sz w:val="28"/>
                <w:szCs w:val="28"/>
                <w:lang w:val="en-US"/>
              </w:rPr>
            </w:pPr>
            <w:r>
              <w:rPr>
                <w:rFonts w:hint="default" w:ascii="Times New Roman" w:hAnsi="Times New Roman" w:cs="Times New Roman"/>
                <w:sz w:val="28"/>
                <w:szCs w:val="28"/>
                <w:lang w:val="en-US"/>
              </w:rPr>
              <w:t xml:space="preserve"> </w:t>
            </w:r>
            <w:r>
              <w:rPr>
                <w:rFonts w:hint="default" w:ascii="Times New Roman" w:hAnsi="Times New Roman" w:cs="Times New Roman"/>
                <w:bCs/>
                <w:kern w:val="24"/>
                <w:sz w:val="28"/>
                <w:szCs w:val="28"/>
              </w:rPr>
              <w:t xml:space="preserve">Hs thảo luận nhóm hoàn thành </w:t>
            </w:r>
            <w:r>
              <w:rPr>
                <w:rFonts w:hint="default" w:ascii="Times New Roman" w:hAnsi="Times New Roman" w:cs="Times New Roman"/>
                <w:bCs/>
                <w:kern w:val="24"/>
                <w:sz w:val="28"/>
                <w:szCs w:val="28"/>
                <w:lang w:val="en-US"/>
              </w:rPr>
              <w:t>câu hỏi giáo viên đưa ra</w:t>
            </w:r>
          </w:p>
        </w:tc>
        <w:tc>
          <w:tcPr>
            <w:tcW w:w="2400" w:type="dxa"/>
          </w:tcPr>
          <w:p w14:paraId="03B865B3">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Nhận nhiệm vụ</w:t>
            </w:r>
          </w:p>
        </w:tc>
      </w:tr>
      <w:tr w14:paraId="043BA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1" w:hRule="atLeast"/>
        </w:trPr>
        <w:tc>
          <w:tcPr>
            <w:tcW w:w="7775" w:type="dxa"/>
          </w:tcPr>
          <w:p w14:paraId="6AE1F224">
            <w:pPr>
              <w:pageBreakBefore w:val="0"/>
              <w:kinsoku/>
              <w:wordWrap/>
              <w:overflowPunct/>
              <w:topLinePunct w:val="0"/>
              <w:bidi w:val="0"/>
              <w:spacing w:before="60" w:after="40" w:line="276" w:lineRule="auto"/>
              <w:ind w:left="162" w:right="242"/>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
                <w:bCs w:val="0"/>
                <w:i w:val="0"/>
                <w:iCs w:val="0"/>
                <w:sz w:val="28"/>
                <w:szCs w:val="28"/>
                <w:lang w:val="en-US"/>
              </w:rPr>
              <w:t>Báo cáo, thảo luận</w:t>
            </w:r>
            <w:r>
              <w:rPr>
                <w:rStyle w:val="11"/>
                <w:rFonts w:hint="default" w:ascii="Times New Roman" w:hAnsi="Times New Roman" w:cs="Times New Roman"/>
                <w:bCs/>
                <w:i w:val="0"/>
                <w:iCs w:val="0"/>
                <w:sz w:val="28"/>
                <w:szCs w:val="28"/>
                <w:lang w:val="en-US"/>
              </w:rPr>
              <w:t xml:space="preserve">: HS tham gia trò chơi </w:t>
            </w:r>
            <w:r>
              <w:rPr>
                <w:rStyle w:val="11"/>
                <w:rFonts w:hint="default" w:ascii="Times New Roman" w:hAnsi="Times New Roman" w:cs="Times New Roman"/>
                <w:bCs/>
                <w:i w:val="0"/>
                <w:iCs w:val="0"/>
                <w:sz w:val="28"/>
                <w:szCs w:val="28"/>
                <w:lang w:val="vi-VN"/>
              </w:rPr>
              <w:t xml:space="preserve"> và xem video </w:t>
            </w:r>
            <w:r>
              <w:rPr>
                <w:rStyle w:val="11"/>
                <w:rFonts w:hint="default" w:ascii="Times New Roman" w:hAnsi="Times New Roman" w:cs="Times New Roman"/>
                <w:bCs/>
                <w:i w:val="0"/>
                <w:iCs w:val="0"/>
                <w:sz w:val="28"/>
                <w:szCs w:val="28"/>
                <w:lang w:val="en-US"/>
              </w:rPr>
              <w:t>để trả lời câu hỏi.</w:t>
            </w:r>
          </w:p>
          <w:p w14:paraId="28AEB644">
            <w:pPr>
              <w:pageBreakBefore w:val="0"/>
              <w:kinsoku/>
              <w:wordWrap/>
              <w:overflowPunct/>
              <w:topLinePunct w:val="0"/>
              <w:autoSpaceDE/>
              <w:autoSpaceDN/>
              <w:bidi w:val="0"/>
              <w:adjustRightInd/>
              <w:spacing w:before="60" w:after="40" w:line="276" w:lineRule="auto"/>
              <w:jc w:val="both"/>
              <w:textAlignment w:val="auto"/>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Cs/>
                <w:i w:val="0"/>
                <w:iCs w:val="0"/>
                <w:sz w:val="28"/>
                <w:szCs w:val="28"/>
                <w:lang w:val="en-US"/>
              </w:rPr>
              <w:t>Giáo viên nhận xét câu trả lời của học sinh và dẫn dắt vào bài học mới.</w:t>
            </w:r>
          </w:p>
        </w:tc>
        <w:tc>
          <w:tcPr>
            <w:tcW w:w="2400" w:type="dxa"/>
          </w:tcPr>
          <w:p w14:paraId="00E5AC5E">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Thực hiện nhiệm vụ</w:t>
            </w:r>
          </w:p>
        </w:tc>
      </w:tr>
      <w:tr w14:paraId="7A30F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7775" w:type="dxa"/>
          </w:tcPr>
          <w:p w14:paraId="31A767F0">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Chốt lại và đặt vấn đề vào bài</w:t>
            </w:r>
          </w:p>
          <w:p w14:paraId="3E259C42">
            <w:pPr>
              <w:pageBreakBefore w:val="0"/>
              <w:kinsoku/>
              <w:wordWrap/>
              <w:overflowPunct/>
              <w:topLinePunct w:val="0"/>
              <w:bidi w:val="0"/>
              <w:spacing w:before="60" w:after="40" w:line="276" w:lineRule="auto"/>
              <w:ind w:left="162" w:right="242"/>
              <w:jc w:val="left"/>
              <w:rPr>
                <w:rStyle w:val="11"/>
                <w:rFonts w:hint="default" w:ascii="Times New Roman" w:hAnsi="Times New Roman" w:cs="Times New Roman"/>
                <w:bCs/>
                <w:i w:val="0"/>
                <w:iCs w:val="0"/>
                <w:sz w:val="28"/>
                <w:szCs w:val="28"/>
                <w:lang w:val="en-US"/>
              </w:rPr>
            </w:pPr>
            <w:r>
              <w:rPr>
                <w:rFonts w:hint="default" w:ascii="Times New Roman" w:hAnsi="Times New Roman" w:cs="Times New Roman"/>
                <w:bCs/>
                <w:kern w:val="24"/>
                <w:sz w:val="28"/>
                <w:szCs w:val="28"/>
                <w:lang w:val="vi-VN"/>
              </w:rPr>
              <w:t xml:space="preserve">- </w:t>
            </w:r>
            <w:r>
              <w:rPr>
                <w:rFonts w:hint="default" w:ascii="Times New Roman" w:hAnsi="Times New Roman" w:cs="Times New Roman"/>
                <w:bCs/>
                <w:kern w:val="24"/>
                <w:sz w:val="28"/>
                <w:szCs w:val="28"/>
                <w:lang w:val="en-US"/>
              </w:rPr>
              <w:t>Khí ethylene</w:t>
            </w:r>
            <w:r>
              <w:rPr>
                <w:rFonts w:hint="default" w:ascii="Times New Roman" w:hAnsi="Times New Roman"/>
                <w:bCs/>
                <w:kern w:val="24"/>
                <w:sz w:val="28"/>
                <w:szCs w:val="28"/>
                <w:lang w:val="en-US"/>
              </w:rPr>
              <w:t xml:space="preserve"> có tác dụng thúc đẩy quá trình chín của trái cây. Ethylene thuộc loại hợp chất hữu cơ nào? Ethylene có cấu tạo, tính chất như thế nào và có vai trò gì trong công nghiệp hóa chất?</w:t>
            </w:r>
            <w:r>
              <w:rPr>
                <w:rFonts w:hint="default" w:ascii="Times New Roman" w:hAnsi="Times New Roman" w:cs="Times New Roman"/>
                <w:sz w:val="28"/>
                <w:szCs w:val="28"/>
                <w:lang w:val="vi-VN"/>
              </w:rPr>
              <w:t xml:space="preserve"> cùng tìm hiểu về bài học hôm nay</w:t>
            </w:r>
          </w:p>
        </w:tc>
        <w:tc>
          <w:tcPr>
            <w:tcW w:w="2400" w:type="dxa"/>
          </w:tcPr>
          <w:p w14:paraId="25AA9570">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p>
        </w:tc>
      </w:tr>
    </w:tbl>
    <w:p w14:paraId="6A44971C">
      <w:pPr>
        <w:pageBreakBefore w:val="0"/>
        <w:kinsoku/>
        <w:wordWrap/>
        <w:overflowPunct/>
        <w:topLinePunct w:val="0"/>
        <w:autoSpaceDE/>
        <w:autoSpaceDN/>
        <w:bidi w:val="0"/>
        <w:adjustRightInd/>
        <w:spacing w:before="60" w:after="40" w:line="276" w:lineRule="auto"/>
        <w:textAlignment w:val="auto"/>
        <w:rPr>
          <w:rFonts w:ascii="Times New Roman" w:hAnsi="Times New Roman" w:cs="Times New Roman"/>
          <w:b/>
          <w:color w:val="00B050"/>
          <w:spacing w:val="2"/>
          <w:position w:val="-2"/>
          <w:sz w:val="28"/>
          <w:szCs w:val="28"/>
          <w:lang w:val="nl-NL"/>
        </w:rPr>
      </w:pPr>
    </w:p>
    <w:p w14:paraId="46DA7F84">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00B050"/>
          <w:spacing w:val="2"/>
          <w:position w:val="-2"/>
          <w:sz w:val="28"/>
          <w:szCs w:val="28"/>
          <w:lang w:val="nl-NL"/>
        </w:rPr>
      </w:pPr>
      <w:r>
        <w:rPr>
          <w:rFonts w:hint="default" w:ascii="Times New Roman" w:hAnsi="Times New Roman" w:cs="Times New Roman"/>
          <w:b/>
          <w:color w:val="00B050"/>
          <w:spacing w:val="2"/>
          <w:position w:val="-2"/>
          <w:sz w:val="28"/>
          <w:szCs w:val="28"/>
          <w:lang w:val="vi-VN"/>
        </w:rPr>
        <w:t>2</w:t>
      </w:r>
      <w:r>
        <w:rPr>
          <w:rFonts w:hint="default" w:ascii="Times New Roman" w:hAnsi="Times New Roman" w:cs="Times New Roman"/>
          <w:b/>
          <w:color w:val="00B050"/>
          <w:spacing w:val="2"/>
          <w:position w:val="-2"/>
          <w:sz w:val="28"/>
          <w:szCs w:val="28"/>
          <w:lang w:val="nl-NL"/>
        </w:rPr>
        <w:t xml:space="preserve"> HÌNH THÀNH KIẾN THỨC MỚI</w:t>
      </w:r>
    </w:p>
    <w:p w14:paraId="3AAAAF00">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w:t>
      </w:r>
      <w:r>
        <w:rPr>
          <w:rFonts w:hint="default" w:ascii="Times New Roman" w:hAnsi="Times New Roman" w:cs="Times New Roman"/>
          <w:b/>
          <w:color w:val="7030A0"/>
          <w:sz w:val="28"/>
          <w:szCs w:val="28"/>
          <w:lang w:val="en-US"/>
        </w:rPr>
        <w:t xml:space="preserve">1: </w:t>
      </w:r>
      <w:r>
        <w:rPr>
          <w:rFonts w:hint="default" w:ascii="Times New Roman" w:hAnsi="Times New Roman" w:cs="Times New Roman"/>
          <w:b/>
          <w:color w:val="7030A0"/>
          <w:sz w:val="28"/>
          <w:szCs w:val="28"/>
          <w:lang w:val="vi-VN"/>
        </w:rPr>
        <w:t>Tìm hiểu khái niệm alkene</w:t>
      </w:r>
    </w:p>
    <w:p w14:paraId="275DA14B">
      <w:pPr>
        <w:pageBreakBefore w:val="0"/>
        <w:numPr>
          <w:ilvl w:val="0"/>
          <w:numId w:val="3"/>
        </w:numPr>
        <w:kinsoku/>
        <w:wordWrap/>
        <w:overflowPunct/>
        <w:topLinePunct w:val="0"/>
        <w:autoSpaceDE/>
        <w:autoSpaceDN/>
        <w:bidi w:val="0"/>
        <w:adjustRightInd/>
        <w:spacing w:before="60" w:after="40" w:line="276" w:lineRule="auto"/>
        <w:textAlignment w:val="auto"/>
        <w:rPr>
          <w:rFonts w:ascii="Times New Roman" w:hAnsi="Times New Roman" w:cs="Times New Roman"/>
          <w:sz w:val="28"/>
          <w:szCs w:val="28"/>
          <w:lang w:val="en-US"/>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09A4431C">
      <w:pPr>
        <w:pStyle w:val="27"/>
        <w:pageBreakBefore w:val="0"/>
        <w:numPr>
          <w:ilvl w:val="0"/>
          <w:numId w:val="0"/>
        </w:numPr>
        <w:tabs>
          <w:tab w:val="left" w:pos="315"/>
        </w:tabs>
        <w:kinsoku/>
        <w:wordWrap/>
        <w:overflowPunct/>
        <w:topLinePunct w:val="0"/>
        <w:bidi w:val="0"/>
        <w:spacing w:before="60" w:after="40" w:line="276" w:lineRule="auto"/>
        <w:ind w:left="105" w:leftChars="0"/>
        <w:rPr>
          <w:rFonts w:hint="default" w:ascii="Times New Roman" w:hAnsi="Times New Roman" w:cs="Times New Roman"/>
          <w:sz w:val="28"/>
          <w:szCs w:val="28"/>
          <w:lang w:val="vi-VN"/>
        </w:rPr>
      </w:pPr>
      <w:r>
        <w:rPr>
          <w:rFonts w:hint="default" w:ascii="Times New Roman" w:hAnsi="Times New Roman" w:cs="Times New Roman"/>
          <w:sz w:val="28"/>
          <w:szCs w:val="28"/>
          <w:vertAlign w:val="baseline"/>
          <w:lang w:val="vi-VN"/>
        </w:rPr>
        <w:t xml:space="preserve">-  </w:t>
      </w:r>
      <w:r>
        <w:rPr>
          <w:rFonts w:hint="default" w:ascii="Times New Roman" w:hAnsi="Times New Roman" w:cs="Times New Roman"/>
          <w:sz w:val="28"/>
          <w:szCs w:val="28"/>
        </w:rPr>
        <w:t>Nêu</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khái</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niệm</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lang w:val="vi-VN"/>
        </w:rPr>
        <w:t>alkene</w:t>
      </w:r>
    </w:p>
    <w:p w14:paraId="3E217F88">
      <w:pPr>
        <w:pStyle w:val="22"/>
        <w:keepNext w:val="0"/>
        <w:keepLines w:val="0"/>
        <w:pageBreakBefore w:val="0"/>
        <w:widowControl/>
        <w:numPr>
          <w:ilvl w:val="0"/>
          <w:numId w:val="3"/>
        </w:numPr>
        <w:tabs>
          <w:tab w:val="left" w:pos="2694"/>
        </w:tabs>
        <w:kinsoku/>
        <w:wordWrap/>
        <w:overflowPunct/>
        <w:topLinePunct w:val="0"/>
        <w:autoSpaceDE/>
        <w:autoSpaceDN/>
        <w:bidi w:val="0"/>
        <w:adjustRightInd/>
        <w:snapToGrid/>
        <w:spacing w:before="60" w:after="40" w:line="276" w:lineRule="auto"/>
        <w:ind w:left="0" w:leftChars="0" w:firstLine="0" w:firstLineChars="0"/>
        <w:textAlignment w:val="baseline"/>
        <w:rPr>
          <w:rFonts w:ascii="Times New Roman" w:hAnsi="Times New Roman" w:cs="Times New Roman"/>
          <w:b/>
          <w:bCs/>
          <w:color w:val="C00000"/>
          <w:sz w:val="28"/>
          <w:szCs w:val="28"/>
        </w:rPr>
      </w:pPr>
      <w:r>
        <w:rPr>
          <w:rFonts w:ascii="Times New Roman" w:hAnsi="Times New Roman" w:cs="Times New Roman"/>
          <w:b/>
          <w:bCs/>
          <w:color w:val="C00000"/>
          <w:sz w:val="28"/>
          <w:szCs w:val="28"/>
          <w:lang w:val="en-US"/>
        </w:rPr>
        <w:t>Nội dung</w:t>
      </w:r>
      <w:r>
        <w:rPr>
          <w:rFonts w:ascii="Times New Roman" w:hAnsi="Times New Roman" w:cs="Times New Roman"/>
          <w:b/>
          <w:bCs/>
          <w:color w:val="C00000"/>
          <w:sz w:val="28"/>
          <w:szCs w:val="28"/>
        </w:rPr>
        <w:t xml:space="preserve">: </w:t>
      </w:r>
    </w:p>
    <w:p w14:paraId="06056B7D">
      <w:pPr>
        <w:pStyle w:val="22"/>
        <w:keepNext w:val="0"/>
        <w:keepLines w:val="0"/>
        <w:pageBreakBefore w:val="0"/>
        <w:widowControl/>
        <w:tabs>
          <w:tab w:val="left" w:pos="2694"/>
        </w:tabs>
        <w:kinsoku/>
        <w:wordWrap/>
        <w:overflowPunct/>
        <w:topLinePunct w:val="0"/>
        <w:autoSpaceDE/>
        <w:autoSpaceDN/>
        <w:bidi w:val="0"/>
        <w:adjustRightInd/>
        <w:snapToGrid/>
        <w:spacing w:before="60" w:after="40" w:line="276" w:lineRule="auto"/>
        <w:ind w:left="0"/>
        <w:textAlignment w:val="baseline"/>
        <w:rPr>
          <w:rFonts w:hint="default" w:ascii="Times New Roman" w:hAnsi="Times New Roman" w:cs="Times New Roman"/>
          <w:b/>
          <w:bCs/>
          <w:color w:val="C00000"/>
          <w:sz w:val="28"/>
          <w:szCs w:val="28"/>
          <w:lang w:val="vi-VN"/>
        </w:rPr>
      </w:pPr>
      <w:r>
        <w:rPr>
          <w:rFonts w:hint="default" w:ascii="Times New Roman" w:hAnsi="Times New Roman" w:cs="Times New Roman"/>
          <w:b w:val="0"/>
          <w:bCs w:val="0"/>
          <w:color w:val="auto"/>
          <w:sz w:val="28"/>
          <w:szCs w:val="28"/>
          <w:lang w:val="vi-VN"/>
        </w:rPr>
        <w:t xml:space="preserve">- Học sinh quan sát CTCTmột số alkene rút ra được khái niệm </w:t>
      </w:r>
      <w:r>
        <w:rPr>
          <w:rFonts w:hint="default" w:ascii="Times New Roman" w:hAnsi="Times New Roman" w:cs="Times New Roman"/>
          <w:sz w:val="28"/>
          <w:szCs w:val="28"/>
          <w:lang w:val="vi-VN"/>
        </w:rPr>
        <w:t>alkene</w:t>
      </w:r>
    </w:p>
    <w:p w14:paraId="16C81D9B">
      <w:pPr>
        <w:pageBreakBefore w:val="0"/>
        <w:numPr>
          <w:ilvl w:val="0"/>
          <w:numId w:val="3"/>
        </w:numPr>
        <w:kinsoku/>
        <w:wordWrap/>
        <w:overflowPunct/>
        <w:topLinePunct w:val="0"/>
        <w:autoSpaceDE/>
        <w:autoSpaceDN/>
        <w:bidi w:val="0"/>
        <w:adjustRightInd/>
        <w:spacing w:before="60" w:after="40" w:line="276" w:lineRule="auto"/>
        <w:ind w:left="0" w:leftChars="0" w:firstLine="0" w:firstLineChars="0"/>
        <w:textAlignment w:val="auto"/>
        <w:rPr>
          <w:rFonts w:hint="default" w:ascii="Times New Roman" w:hAnsi="Times New Roman" w:cs="Times New Roman"/>
          <w:bCs/>
          <w:sz w:val="28"/>
          <w:szCs w:val="28"/>
          <w:lang w:val="en-US"/>
        </w:rPr>
      </w:pPr>
      <w:r>
        <w:rPr>
          <w:rFonts w:ascii="Times New Roman" w:hAnsi="Times New Roman" w:cs="Times New Roman"/>
          <w:b/>
          <w:bCs/>
          <w:sz w:val="28"/>
          <w:szCs w:val="28"/>
          <w:lang w:val="en-US"/>
        </w:rPr>
        <w:t xml:space="preserve"> </w:t>
      </w: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p>
    <w:p w14:paraId="51AAA3B1">
      <w:pPr>
        <w:pageBreakBefore w:val="0"/>
        <w:numPr>
          <w:ilvl w:val="0"/>
          <w:numId w:val="0"/>
        </w:numPr>
        <w:kinsoku/>
        <w:wordWrap/>
        <w:overflowPunct/>
        <w:topLinePunct w:val="0"/>
        <w:autoSpaceDE/>
        <w:autoSpaceDN/>
        <w:bidi w:val="0"/>
        <w:adjustRightInd/>
        <w:spacing w:before="60" w:after="40" w:line="276" w:lineRule="auto"/>
        <w:ind w:leftChars="0"/>
        <w:textAlignment w:val="auto"/>
        <w:rPr>
          <w:rFonts w:hint="default" w:ascii="Times New Roman" w:hAnsi="Times New Roman"/>
          <w:bCs/>
          <w:sz w:val="28"/>
          <w:szCs w:val="28"/>
          <w:lang w:val="vi-VN"/>
        </w:rPr>
      </w:pPr>
      <w:r>
        <w:rPr>
          <w:rFonts w:hint="default" w:ascii="Times New Roman" w:hAnsi="Times New Roman"/>
          <w:bCs/>
          <w:sz w:val="28"/>
          <w:szCs w:val="28"/>
          <w:lang w:val="en-US"/>
        </w:rPr>
        <w:t xml:space="preserve">1. </w:t>
      </w:r>
      <w:r>
        <w:rPr>
          <w:rFonts w:hint="default" w:ascii="Times New Roman" w:hAnsi="Times New Roman"/>
          <w:bCs/>
          <w:sz w:val="28"/>
          <w:szCs w:val="28"/>
          <w:lang w:val="vi-VN"/>
        </w:rPr>
        <w:t xml:space="preserve"> các chất đều cấu tạo bởi 2 nguyên tố C,H</w:t>
      </w:r>
    </w:p>
    <w:p w14:paraId="787D3DF2">
      <w:pPr>
        <w:pageBreakBefore w:val="0"/>
        <w:numPr>
          <w:ilvl w:val="0"/>
          <w:numId w:val="69"/>
        </w:numPr>
        <w:kinsoku/>
        <w:wordWrap/>
        <w:overflowPunct/>
        <w:topLinePunct w:val="0"/>
        <w:autoSpaceDE/>
        <w:autoSpaceDN/>
        <w:bidi w:val="0"/>
        <w:adjustRightInd/>
        <w:spacing w:before="60" w:after="40" w:line="276" w:lineRule="auto"/>
        <w:ind w:leftChars="0"/>
        <w:textAlignment w:val="auto"/>
        <w:rPr>
          <w:rFonts w:hint="default" w:ascii="Times New Roman" w:hAnsi="Times New Roman"/>
          <w:bCs/>
          <w:sz w:val="28"/>
          <w:szCs w:val="28"/>
          <w:lang w:val="en-US"/>
        </w:rPr>
      </w:pPr>
      <w:r>
        <w:rPr>
          <w:rFonts w:hint="default" w:ascii="Times New Roman" w:hAnsi="Times New Roman"/>
          <w:bCs/>
          <w:sz w:val="28"/>
          <w:szCs w:val="28"/>
          <w:lang w:val="en-US"/>
        </w:rPr>
        <w:t>Các công thức cấu tạo trên đều mạch hở, có một liên kết C = C</w:t>
      </w:r>
    </w:p>
    <w:p w14:paraId="4C2D4283">
      <w:pPr>
        <w:pageBreakBefore w:val="0"/>
        <w:numPr>
          <w:ilvl w:val="0"/>
          <w:numId w:val="0"/>
        </w:numPr>
        <w:kinsoku/>
        <w:wordWrap/>
        <w:overflowPunct/>
        <w:topLinePunct w:val="0"/>
        <w:autoSpaceDE/>
        <w:autoSpaceDN/>
        <w:bidi w:val="0"/>
        <w:adjustRightInd/>
        <w:spacing w:before="60" w:after="40" w:line="276" w:lineRule="auto"/>
        <w:ind w:leftChars="0"/>
        <w:textAlignment w:val="auto"/>
        <w:rPr>
          <w:rFonts w:hint="default" w:ascii="Times New Roman" w:hAnsi="Times New Roman"/>
          <w:bCs/>
          <w:sz w:val="28"/>
          <w:szCs w:val="28"/>
          <w:lang w:val="en-US"/>
        </w:rPr>
      </w:pPr>
      <w:r>
        <w:rPr>
          <w:rFonts w:hint="default" w:ascii="Times New Roman" w:hAnsi="Times New Roman"/>
          <w:bCs/>
          <w:sz w:val="28"/>
          <w:szCs w:val="28"/>
          <w:lang w:val="vi-VN"/>
        </w:rPr>
        <w:t>3</w:t>
      </w:r>
      <w:r>
        <w:rPr>
          <w:rFonts w:hint="default" w:ascii="Times New Roman" w:hAnsi="Times New Roman"/>
          <w:bCs/>
          <w:sz w:val="28"/>
          <w:szCs w:val="28"/>
          <w:lang w:val="en-US"/>
        </w:rPr>
        <w:t>. Công thức phân tử của các alkene trên lần lượt là: C</w:t>
      </w:r>
      <w:r>
        <w:rPr>
          <w:rFonts w:hint="default" w:ascii="Times New Roman" w:hAnsi="Times New Roman"/>
          <w:bCs/>
          <w:sz w:val="28"/>
          <w:szCs w:val="28"/>
          <w:vertAlign w:val="subscript"/>
          <w:lang w:val="en-US"/>
        </w:rPr>
        <w:t>2</w:t>
      </w:r>
      <w:r>
        <w:rPr>
          <w:rFonts w:hint="default" w:ascii="Times New Roman" w:hAnsi="Times New Roman"/>
          <w:bCs/>
          <w:sz w:val="28"/>
          <w:szCs w:val="28"/>
          <w:lang w:val="en-US"/>
        </w:rPr>
        <w:t>H</w:t>
      </w:r>
      <w:r>
        <w:rPr>
          <w:rFonts w:hint="default" w:ascii="Times New Roman" w:hAnsi="Times New Roman"/>
          <w:bCs/>
          <w:sz w:val="28"/>
          <w:szCs w:val="28"/>
          <w:vertAlign w:val="subscript"/>
          <w:lang w:val="en-US"/>
        </w:rPr>
        <w:t>4</w:t>
      </w:r>
      <w:r>
        <w:rPr>
          <w:rFonts w:hint="default" w:ascii="Times New Roman" w:hAnsi="Times New Roman"/>
          <w:bCs/>
          <w:sz w:val="28"/>
          <w:szCs w:val="28"/>
          <w:lang w:val="en-US"/>
        </w:rPr>
        <w:t>; C</w:t>
      </w:r>
      <w:r>
        <w:rPr>
          <w:rFonts w:hint="default" w:ascii="Times New Roman" w:hAnsi="Times New Roman"/>
          <w:bCs/>
          <w:sz w:val="28"/>
          <w:szCs w:val="28"/>
          <w:vertAlign w:val="subscript"/>
          <w:lang w:val="en-US"/>
        </w:rPr>
        <w:t>3</w:t>
      </w:r>
      <w:r>
        <w:rPr>
          <w:rFonts w:hint="default" w:ascii="Times New Roman" w:hAnsi="Times New Roman"/>
          <w:bCs/>
          <w:sz w:val="28"/>
          <w:szCs w:val="28"/>
          <w:lang w:val="en-US"/>
        </w:rPr>
        <w:t>H</w:t>
      </w:r>
      <w:r>
        <w:rPr>
          <w:rFonts w:hint="default" w:ascii="Times New Roman" w:hAnsi="Times New Roman"/>
          <w:bCs/>
          <w:sz w:val="28"/>
          <w:szCs w:val="28"/>
          <w:vertAlign w:val="subscript"/>
          <w:lang w:val="en-US"/>
        </w:rPr>
        <w:t>6</w:t>
      </w:r>
      <w:r>
        <w:rPr>
          <w:rFonts w:hint="default" w:ascii="Times New Roman" w:hAnsi="Times New Roman"/>
          <w:bCs/>
          <w:sz w:val="28"/>
          <w:szCs w:val="28"/>
          <w:lang w:val="en-US"/>
        </w:rPr>
        <w:t>; C</w:t>
      </w:r>
      <w:r>
        <w:rPr>
          <w:rFonts w:hint="default" w:ascii="Times New Roman" w:hAnsi="Times New Roman"/>
          <w:bCs/>
          <w:sz w:val="28"/>
          <w:szCs w:val="28"/>
          <w:vertAlign w:val="subscript"/>
          <w:lang w:val="en-US"/>
        </w:rPr>
        <w:t>4</w:t>
      </w:r>
      <w:r>
        <w:rPr>
          <w:rFonts w:hint="default" w:ascii="Times New Roman" w:hAnsi="Times New Roman"/>
          <w:bCs/>
          <w:sz w:val="28"/>
          <w:szCs w:val="28"/>
          <w:lang w:val="en-US"/>
        </w:rPr>
        <w:t>H</w:t>
      </w:r>
      <w:r>
        <w:rPr>
          <w:rFonts w:hint="default" w:ascii="Times New Roman" w:hAnsi="Times New Roman"/>
          <w:bCs/>
          <w:sz w:val="28"/>
          <w:szCs w:val="28"/>
          <w:vertAlign w:val="subscript"/>
          <w:lang w:val="en-US"/>
        </w:rPr>
        <w:t>8</w:t>
      </w:r>
      <w:r>
        <w:rPr>
          <w:rFonts w:hint="default" w:ascii="Times New Roman" w:hAnsi="Times New Roman"/>
          <w:bCs/>
          <w:sz w:val="28"/>
          <w:szCs w:val="28"/>
          <w:lang w:val="en-US"/>
        </w:rPr>
        <w:t>.</w:t>
      </w:r>
    </w:p>
    <w:p w14:paraId="76CBAB21">
      <w:pPr>
        <w:pageBreakBefore w:val="0"/>
        <w:numPr>
          <w:ilvl w:val="0"/>
          <w:numId w:val="0"/>
        </w:numPr>
        <w:kinsoku/>
        <w:wordWrap/>
        <w:overflowPunct/>
        <w:topLinePunct w:val="0"/>
        <w:autoSpaceDE/>
        <w:autoSpaceDN/>
        <w:bidi w:val="0"/>
        <w:adjustRightInd/>
        <w:spacing w:before="60" w:after="40" w:line="276" w:lineRule="auto"/>
        <w:ind w:leftChars="0"/>
        <w:textAlignment w:val="auto"/>
        <w:rPr>
          <w:rFonts w:hint="default" w:ascii="Times New Roman" w:hAnsi="Times New Roman" w:cs="Times New Roman"/>
          <w:bCs/>
          <w:sz w:val="28"/>
          <w:szCs w:val="28"/>
          <w:lang w:val="en-US"/>
        </w:rPr>
      </w:pPr>
      <w:r>
        <w:rPr>
          <w:rFonts w:hint="default" w:ascii="Times New Roman" w:hAnsi="Times New Roman"/>
          <w:bCs/>
          <w:sz w:val="28"/>
          <w:szCs w:val="28"/>
          <w:lang w:val="en-US"/>
        </w:rPr>
        <w:t>→ Công thức chung của các alkene là: CnH</w:t>
      </w:r>
      <w:r>
        <w:rPr>
          <w:rFonts w:hint="default" w:ascii="Times New Roman" w:hAnsi="Times New Roman"/>
          <w:bCs/>
          <w:sz w:val="28"/>
          <w:szCs w:val="28"/>
          <w:vertAlign w:val="subscript"/>
          <w:lang w:val="en-US"/>
        </w:rPr>
        <w:t>2n</w:t>
      </w:r>
      <w:r>
        <w:rPr>
          <w:rFonts w:hint="default" w:ascii="Times New Roman" w:hAnsi="Times New Roman"/>
          <w:bCs/>
          <w:sz w:val="28"/>
          <w:szCs w:val="28"/>
          <w:lang w:val="en-US"/>
        </w:rPr>
        <w:t> (n ≥ 2).</w:t>
      </w:r>
    </w:p>
    <w:p w14:paraId="4B11ED2F">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Style w:val="8"/>
        <w:tblW w:w="107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5"/>
        <w:gridCol w:w="1507"/>
      </w:tblGrid>
      <w:tr w14:paraId="436B5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205" w:type="dxa"/>
            <w:shd w:val="clear" w:color="auto" w:fill="F2DCDC" w:themeFill="accent2" w:themeFillTint="32"/>
          </w:tcPr>
          <w:p w14:paraId="5881F5D2">
            <w:pPr>
              <w:pageBreakBefore w:val="0"/>
              <w:kinsoku/>
              <w:wordWrap/>
              <w:overflowPunct/>
              <w:topLinePunct w:val="0"/>
              <w:autoSpaceDE/>
              <w:autoSpaceDN/>
              <w:bidi w:val="0"/>
              <w:adjustRightInd/>
              <w:spacing w:before="60" w:after="40" w:line="276" w:lineRule="auto"/>
              <w:jc w:val="center"/>
              <w:textAlignment w:val="auto"/>
              <w:rPr>
                <w:rFonts w:ascii="Times New Roman" w:hAnsi="Times New Roman" w:cs="Times New Roman"/>
                <w:b/>
                <w:bCs/>
                <w:color w:val="auto"/>
                <w:sz w:val="28"/>
                <w:szCs w:val="28"/>
                <w:shd w:val="clear" w:color="auto" w:fill="FFFFFF"/>
              </w:rPr>
            </w:pPr>
            <w:r>
              <w:rPr>
                <w:rFonts w:ascii="Times New Roman" w:hAnsi="Times New Roman" w:cs="Times New Roman"/>
                <w:b/>
                <w:color w:val="auto"/>
                <w:sz w:val="28"/>
                <w:szCs w:val="28"/>
                <w:lang w:val="en-US"/>
              </w:rPr>
              <w:t>Hoạt động của GV</w:t>
            </w:r>
          </w:p>
        </w:tc>
        <w:tc>
          <w:tcPr>
            <w:tcW w:w="1507" w:type="dxa"/>
            <w:shd w:val="clear" w:color="auto" w:fill="F2DCDC" w:themeFill="accent2" w:themeFillTint="32"/>
          </w:tcPr>
          <w:p w14:paraId="7E4C4B88">
            <w:pPr>
              <w:pageBreakBefore w:val="0"/>
              <w:kinsoku/>
              <w:wordWrap/>
              <w:overflowPunct/>
              <w:topLinePunct w:val="0"/>
              <w:autoSpaceDE/>
              <w:autoSpaceDN/>
              <w:bidi w:val="0"/>
              <w:adjustRightInd/>
              <w:spacing w:before="60" w:after="40" w:line="276" w:lineRule="auto"/>
              <w:jc w:val="center"/>
              <w:textAlignment w:val="auto"/>
              <w:rPr>
                <w:rFonts w:ascii="Times New Roman" w:hAnsi="Times New Roman" w:cs="Times New Roman"/>
                <w:b/>
                <w:color w:val="auto"/>
                <w:sz w:val="28"/>
                <w:szCs w:val="28"/>
                <w:lang w:val="en-US"/>
              </w:rPr>
            </w:pPr>
            <w:r>
              <w:rPr>
                <w:rFonts w:ascii="Times New Roman" w:hAnsi="Times New Roman" w:cs="Times New Roman"/>
                <w:b/>
                <w:color w:val="auto"/>
                <w:sz w:val="28"/>
                <w:szCs w:val="28"/>
                <w:lang w:val="en-US"/>
              </w:rPr>
              <w:t>Hoạt động của HS</w:t>
            </w:r>
          </w:p>
        </w:tc>
      </w:tr>
      <w:tr w14:paraId="553D4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205" w:type="dxa"/>
            <w:shd w:val="clear" w:color="auto" w:fill="auto"/>
          </w:tcPr>
          <w:p w14:paraId="1286B898">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496A610B">
            <w:pPr>
              <w:keepNext w:val="0"/>
              <w:keepLines w:val="0"/>
              <w:pageBreakBefore w:val="0"/>
              <w:widowControl/>
              <w:shd w:val="clear" w:color="auto" w:fill="FFFFFF"/>
              <w:tabs>
                <w:tab w:val="left" w:pos="9214"/>
              </w:tabs>
              <w:kinsoku/>
              <w:wordWrap/>
              <w:overflowPunct/>
              <w:topLinePunct w:val="0"/>
              <w:autoSpaceDE/>
              <w:autoSpaceDN/>
              <w:bidi w:val="0"/>
              <w:adjustRightInd/>
              <w:snapToGrid/>
              <w:spacing w:before="60" w:after="40" w:line="276" w:lineRule="auto"/>
              <w:ind w:right="67"/>
              <w:rPr>
                <w:rFonts w:hint="default" w:ascii="Times New Roman" w:hAnsi="Times New Roman" w:eastAsia="Times New Roman" w:cs="Times New Roman"/>
                <w:color w:val="000000"/>
                <w:sz w:val="28"/>
                <w:szCs w:val="28"/>
                <w:lang w:val="en-US"/>
              </w:rPr>
            </w:pPr>
            <w:r>
              <w:rPr>
                <w:rFonts w:hint="default" w:ascii="Times New Roman" w:hAnsi="Times New Roman" w:eastAsia="Times New Roman" w:cs="Times New Roman"/>
                <w:sz w:val="28"/>
                <w:szCs w:val="28"/>
                <w:lang w:val="en-US"/>
              </w:rPr>
              <w:t>Giáo viên c</w:t>
            </w:r>
            <w:r>
              <w:rPr>
                <w:rFonts w:hint="default" w:ascii="Times New Roman" w:hAnsi="Times New Roman" w:eastAsia="Times New Roman" w:cs="Times New Roman"/>
                <w:color w:val="000000"/>
                <w:sz w:val="28"/>
                <w:szCs w:val="28"/>
              </w:rPr>
              <w:t>huyển giao nhiệm vụ học tập</w:t>
            </w:r>
            <w:r>
              <w:rPr>
                <w:rFonts w:hint="default" w:ascii="Times New Roman" w:hAnsi="Times New Roman" w:eastAsia="Times New Roman" w:cs="Times New Roman"/>
                <w:color w:val="000000"/>
                <w:sz w:val="28"/>
                <w:szCs w:val="28"/>
                <w:lang w:val="en-US"/>
              </w:rPr>
              <w:t xml:space="preserve">: </w:t>
            </w:r>
          </w:p>
          <w:p w14:paraId="061066B4">
            <w:pPr>
              <w:pStyle w:val="22"/>
              <w:keepNext w:val="0"/>
              <w:keepLines w:val="0"/>
              <w:pageBreakBefore w:val="0"/>
              <w:widowControl/>
              <w:numPr>
                <w:ilvl w:val="0"/>
                <w:numId w:val="0"/>
              </w:numPr>
              <w:shd w:val="clear" w:color="auto" w:fill="FFFFFF"/>
              <w:tabs>
                <w:tab w:val="left" w:pos="9214"/>
              </w:tabs>
              <w:kinsoku/>
              <w:wordWrap/>
              <w:overflowPunct/>
              <w:topLinePunct w:val="0"/>
              <w:autoSpaceDE/>
              <w:autoSpaceDN/>
              <w:bidi w:val="0"/>
              <w:adjustRightInd/>
              <w:snapToGrid/>
              <w:spacing w:before="60" w:after="40" w:line="276" w:lineRule="auto"/>
              <w:ind w:right="67" w:rightChars="0"/>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w:t>
            </w:r>
            <w:r>
              <w:rPr>
                <w:rFonts w:hint="default" w:ascii="Times New Roman" w:hAnsi="Times New Roman" w:eastAsia="Times New Roman" w:cs="Times New Roman"/>
                <w:color w:val="000000"/>
                <w:sz w:val="28"/>
                <w:szCs w:val="28"/>
                <w:lang w:val="en-US"/>
              </w:rPr>
              <w:t xml:space="preserve"> GV yêu cầu học sinh nghiên cứu</w:t>
            </w:r>
            <w:r>
              <w:rPr>
                <w:rFonts w:hint="default" w:ascii="Times New Roman" w:hAnsi="Times New Roman" w:eastAsia="Times New Roman" w:cs="Times New Roman"/>
                <w:color w:val="000000"/>
                <w:sz w:val="28"/>
                <w:szCs w:val="28"/>
                <w:lang w:val="vi-VN"/>
              </w:rPr>
              <w:t xml:space="preserve"> CTCT các chất sau:</w:t>
            </w:r>
          </w:p>
          <w:tbl>
            <w:tblPr>
              <w:tblStyle w:val="16"/>
              <w:tblW w:w="886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960"/>
              <w:gridCol w:w="2898"/>
              <w:gridCol w:w="3011"/>
            </w:tblGrid>
            <w:tr w14:paraId="6056C1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960" w:type="dxa"/>
                  <w:vAlign w:val="center"/>
                </w:tcPr>
                <w:p w14:paraId="3726773E">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40" w:lineRule="auto"/>
                    <w:jc w:val="center"/>
                    <w:textAlignment w:val="auto"/>
                    <w:rPr>
                      <w:rFonts w:ascii="Times New Roman" w:hAnsi="Times New Roman" w:cs="Times New Roman"/>
                      <w:sz w:val="26"/>
                      <w:szCs w:val="26"/>
                    </w:rPr>
                  </w:pPr>
                  <w:r>
                    <w:rPr>
                      <w:rFonts w:ascii="Times New Roman" w:hAnsi="Times New Roman" w:cs="Times New Roman"/>
                      <w:sz w:val="26"/>
                      <w:szCs w:val="26"/>
                    </w:rPr>
                    <w:drawing>
                      <wp:inline distT="0" distB="0" distL="0" distR="0">
                        <wp:extent cx="811530" cy="746125"/>
                        <wp:effectExtent l="0" t="0" r="1270" b="3175"/>
                        <wp:docPr id="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6"/>
                                <pic:cNvPicPr>
                                  <a:picLocks noChangeAspect="1" noChangeArrowheads="1"/>
                                </pic:cNvPicPr>
                              </pic:nvPicPr>
                              <pic:blipFill>
                                <a:blip r:embed="rId130" cstate="print">
                                  <a:extLst>
                                    <a:ext uri="{28A0092B-C50C-407E-A947-70E740481C1C}">
                                      <a14:useLocalDpi xmlns:a14="http://schemas.microsoft.com/office/drawing/2010/main" val="0"/>
                                    </a:ext>
                                  </a:extLst>
                                </a:blip>
                                <a:srcRect l="10750" t="13174" r="14635" b="16628"/>
                                <a:stretch>
                                  <a:fillRect/>
                                </a:stretch>
                              </pic:blipFill>
                              <pic:spPr>
                                <a:xfrm>
                                  <a:off x="0" y="0"/>
                                  <a:ext cx="811530" cy="746125"/>
                                </a:xfrm>
                                <a:prstGeom prst="rect">
                                  <a:avLst/>
                                </a:prstGeom>
                                <a:noFill/>
                                <a:ln>
                                  <a:noFill/>
                                </a:ln>
                              </pic:spPr>
                            </pic:pic>
                          </a:graphicData>
                        </a:graphic>
                      </wp:inline>
                    </w:drawing>
                  </w:r>
                </w:p>
              </w:tc>
              <w:tc>
                <w:tcPr>
                  <w:tcW w:w="2898" w:type="dxa"/>
                  <w:vAlign w:val="center"/>
                </w:tcPr>
                <w:p w14:paraId="3D10D924">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40" w:lineRule="auto"/>
                    <w:jc w:val="center"/>
                    <w:textAlignment w:val="auto"/>
                    <w:rPr>
                      <w:rFonts w:ascii="Times New Roman" w:hAnsi="Times New Roman" w:cs="Times New Roman"/>
                      <w:sz w:val="26"/>
                      <w:szCs w:val="26"/>
                    </w:rPr>
                  </w:pPr>
                  <w:r>
                    <w:rPr>
                      <w:rFonts w:ascii="Times New Roman" w:hAnsi="Times New Roman" w:cs="Times New Roman"/>
                      <w:sz w:val="26"/>
                      <w:szCs w:val="26"/>
                    </w:rPr>
                    <w:drawing>
                      <wp:inline distT="0" distB="0" distL="0" distR="0">
                        <wp:extent cx="1065530" cy="1013460"/>
                        <wp:effectExtent l="0" t="0" r="0" b="0"/>
                        <wp:docPr id="1336812189" name="Picture 4" descr="propylene - Wiki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812189" name="Picture 4" descr="propylene - Wikidata"/>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a:xfrm>
                                  <a:off x="0" y="0"/>
                                  <a:ext cx="1065530" cy="1013460"/>
                                </a:xfrm>
                                <a:prstGeom prst="rect">
                                  <a:avLst/>
                                </a:prstGeom>
                                <a:noFill/>
                                <a:ln>
                                  <a:noFill/>
                                </a:ln>
                              </pic:spPr>
                            </pic:pic>
                          </a:graphicData>
                        </a:graphic>
                      </wp:inline>
                    </w:drawing>
                  </w:r>
                </w:p>
              </w:tc>
              <w:tc>
                <w:tcPr>
                  <w:tcW w:w="3011" w:type="dxa"/>
                  <w:vAlign w:val="center"/>
                </w:tcPr>
                <w:p w14:paraId="119F3EBA">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40" w:lineRule="auto"/>
                    <w:jc w:val="center"/>
                    <w:textAlignment w:val="auto"/>
                    <w:rPr>
                      <w:rFonts w:ascii="Times New Roman" w:hAnsi="Times New Roman" w:cs="Times New Roman"/>
                      <w:sz w:val="26"/>
                      <w:szCs w:val="26"/>
                    </w:rPr>
                  </w:pPr>
                  <w:r>
                    <w:rPr>
                      <w:rFonts w:hint="default" w:ascii="Times New Roman" w:hAnsi="Times New Roman" w:cs="Times New Roman"/>
                      <w:sz w:val="32"/>
                      <w:szCs w:val="32"/>
                      <w:lang w:val="vi-VN"/>
                    </w:rPr>
                    <w:t>CH</w:t>
                  </w:r>
                  <w:r>
                    <w:rPr>
                      <w:rFonts w:hint="default" w:ascii="Times New Roman" w:hAnsi="Times New Roman" w:cs="Times New Roman"/>
                      <w:sz w:val="32"/>
                      <w:szCs w:val="32"/>
                      <w:vertAlign w:val="subscript"/>
                      <w:lang w:val="vi-VN"/>
                    </w:rPr>
                    <w:t>3</w:t>
                  </w:r>
                  <w:r>
                    <w:rPr>
                      <w:rFonts w:hint="default" w:ascii="Times New Roman" w:hAnsi="Times New Roman" w:cs="Times New Roman"/>
                      <w:sz w:val="32"/>
                      <w:szCs w:val="32"/>
                      <w:vertAlign w:val="baseline"/>
                      <w:lang w:val="vi-VN"/>
                    </w:rPr>
                    <w:t>-CH=CH-</w:t>
                  </w:r>
                  <w:r>
                    <w:rPr>
                      <w:rFonts w:hint="default" w:ascii="Times New Roman" w:hAnsi="Times New Roman" w:cs="Times New Roman"/>
                      <w:sz w:val="32"/>
                      <w:szCs w:val="32"/>
                      <w:lang w:val="vi-VN"/>
                    </w:rPr>
                    <w:t>CH</w:t>
                  </w:r>
                  <w:r>
                    <w:rPr>
                      <w:rFonts w:hint="default" w:ascii="Times New Roman" w:hAnsi="Times New Roman" w:cs="Times New Roman"/>
                      <w:sz w:val="32"/>
                      <w:szCs w:val="32"/>
                      <w:vertAlign w:val="subscript"/>
                      <w:lang w:val="vi-VN"/>
                    </w:rPr>
                    <w:t>3</w:t>
                  </w:r>
                </w:p>
              </w:tc>
            </w:tr>
            <w:tr w14:paraId="6C68CE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960" w:type="dxa"/>
                </w:tcPr>
                <w:p w14:paraId="66B5408A">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sz w:val="26"/>
                      <w:szCs w:val="26"/>
                      <w:lang w:val="vi-VN"/>
                    </w:rPr>
                  </w:pPr>
                  <w:r>
                    <w:rPr>
                      <w:rFonts w:hint="default" w:ascii="Times New Roman" w:hAnsi="Times New Roman" w:cs="Times New Roman"/>
                      <w:sz w:val="26"/>
                      <w:szCs w:val="26"/>
                      <w:lang w:val="vi-VN"/>
                    </w:rPr>
                    <w:t>(1)</w:t>
                  </w:r>
                </w:p>
              </w:tc>
              <w:tc>
                <w:tcPr>
                  <w:tcW w:w="2898" w:type="dxa"/>
                </w:tcPr>
                <w:p w14:paraId="4C50B623">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40" w:lineRule="auto"/>
                    <w:jc w:val="center"/>
                    <w:textAlignment w:val="auto"/>
                    <w:rPr>
                      <w:rFonts w:ascii="Times New Roman" w:hAnsi="Times New Roman" w:cs="Times New Roman"/>
                      <w:sz w:val="26"/>
                      <w:szCs w:val="26"/>
                    </w:rPr>
                  </w:pPr>
                  <w:r>
                    <w:rPr>
                      <w:rFonts w:hint="default" w:ascii="Times New Roman" w:hAnsi="Times New Roman" w:cs="Times New Roman"/>
                      <w:sz w:val="26"/>
                      <w:szCs w:val="26"/>
                      <w:lang w:val="vi-VN"/>
                    </w:rPr>
                    <w:t>(2)</w:t>
                  </w:r>
                </w:p>
              </w:tc>
              <w:tc>
                <w:tcPr>
                  <w:tcW w:w="3011" w:type="dxa"/>
                </w:tcPr>
                <w:p w14:paraId="7E1C9227">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40" w:lineRule="auto"/>
                    <w:jc w:val="center"/>
                    <w:textAlignment w:val="auto"/>
                    <w:rPr>
                      <w:rFonts w:ascii="Times New Roman" w:hAnsi="Times New Roman" w:cs="Times New Roman"/>
                      <w:sz w:val="26"/>
                      <w:szCs w:val="26"/>
                    </w:rPr>
                  </w:pPr>
                  <w:r>
                    <w:rPr>
                      <w:rFonts w:hint="default" w:ascii="Times New Roman" w:hAnsi="Times New Roman" w:cs="Times New Roman"/>
                      <w:sz w:val="26"/>
                      <w:szCs w:val="26"/>
                      <w:lang w:val="vi-VN"/>
                    </w:rPr>
                    <w:t>(3)</w:t>
                  </w:r>
                </w:p>
              </w:tc>
            </w:tr>
          </w:tbl>
          <w:p w14:paraId="78EDF79A">
            <w:pPr>
              <w:pStyle w:val="22"/>
              <w:pageBreakBefore w:val="0"/>
              <w:numPr>
                <w:ilvl w:val="0"/>
                <w:numId w:val="0"/>
              </w:numPr>
              <w:shd w:val="clear" w:color="auto" w:fill="FFFFFF"/>
              <w:tabs>
                <w:tab w:val="left" w:pos="9214"/>
              </w:tabs>
              <w:kinsoku/>
              <w:wordWrap/>
              <w:overflowPunct/>
              <w:topLinePunct w:val="0"/>
              <w:bidi w:val="0"/>
              <w:spacing w:before="60" w:after="40" w:line="276" w:lineRule="auto"/>
              <w:ind w:right="67" w:rightChars="0"/>
              <w:jc w:val="both"/>
              <w:rPr>
                <w:rFonts w:hint="default" w:ascii="Times New Roman" w:hAnsi="Times New Roman" w:eastAsia="Times New Roman" w:cs="Times New Roman"/>
                <w:color w:val="000000"/>
                <w:sz w:val="28"/>
                <w:szCs w:val="28"/>
                <w:lang w:val="en-US"/>
              </w:rPr>
            </w:pPr>
          </w:p>
          <w:p w14:paraId="6DC5867A">
            <w:pPr>
              <w:pStyle w:val="22"/>
              <w:pageBreakBefore w:val="0"/>
              <w:numPr>
                <w:ilvl w:val="0"/>
                <w:numId w:val="0"/>
              </w:numPr>
              <w:shd w:val="clear" w:color="auto" w:fill="FFFFFF"/>
              <w:tabs>
                <w:tab w:val="left" w:pos="9214"/>
              </w:tabs>
              <w:kinsoku/>
              <w:wordWrap/>
              <w:overflowPunct/>
              <w:topLinePunct w:val="0"/>
              <w:bidi w:val="0"/>
              <w:spacing w:before="60" w:after="40" w:line="276" w:lineRule="auto"/>
              <w:ind w:right="67" w:rightChars="0"/>
              <w:rPr>
                <w:rFonts w:hint="default" w:ascii="Times New Roman" w:hAnsi="Times New Roman" w:cs="Times New Roman"/>
                <w:sz w:val="28"/>
                <w:szCs w:val="28"/>
                <w:lang w:val="vi-VN"/>
              </w:rPr>
            </w:pPr>
            <w:r>
              <w:rPr>
                <w:rFonts w:hint="default" w:ascii="Times New Roman" w:hAnsi="Times New Roman" w:cs="Times New Roman"/>
                <w:sz w:val="28"/>
                <w:szCs w:val="28"/>
                <w:lang w:val="vi-VN"/>
              </w:rPr>
              <w:t>Trả lời câu hỏi sau</w:t>
            </w:r>
          </w:p>
          <w:p w14:paraId="3A5FB44C">
            <w:pPr>
              <w:pStyle w:val="28"/>
              <w:keepNext w:val="0"/>
              <w:keepLines w:val="0"/>
              <w:pageBreakBefore w:val="0"/>
              <w:widowControl w:val="0"/>
              <w:numPr>
                <w:ilvl w:val="0"/>
                <w:numId w:val="62"/>
              </w:numPr>
              <w:shd w:val="clear" w:color="auto" w:fill="auto"/>
              <w:tabs>
                <w:tab w:val="left" w:pos="629"/>
              </w:tabs>
              <w:kinsoku/>
              <w:wordWrap/>
              <w:overflowPunct/>
              <w:topLinePunct w:val="0"/>
              <w:bidi w:val="0"/>
              <w:spacing w:before="60" w:after="40" w:line="276" w:lineRule="auto"/>
              <w:ind w:left="0" w:right="0" w:firstLine="280"/>
              <w:jc w:val="left"/>
              <w:rPr>
                <w:rFonts w:hint="default" w:ascii="Times New Roman" w:hAnsi="Times New Roman" w:cs="Times New Roman"/>
                <w:sz w:val="28"/>
                <w:szCs w:val="28"/>
              </w:rPr>
            </w:pPr>
            <w:r>
              <w:rPr>
                <w:rFonts w:hint="default" w:ascii="Times New Roman" w:hAnsi="Times New Roman" w:cs="Times New Roman"/>
                <w:color w:val="000000"/>
                <w:spacing w:val="0"/>
                <w:w w:val="100"/>
                <w:position w:val="0"/>
                <w:sz w:val="28"/>
                <w:szCs w:val="28"/>
              </w:rPr>
              <w:t>Nhận xét đặc điểm chung v</w:t>
            </w:r>
            <w:r>
              <w:rPr>
                <w:rFonts w:hint="default" w:cs="Times New Roman"/>
                <w:color w:val="000000"/>
                <w:spacing w:val="0"/>
                <w:w w:val="100"/>
                <w:position w:val="0"/>
                <w:sz w:val="28"/>
                <w:szCs w:val="28"/>
                <w:lang w:val="vi-VN"/>
              </w:rPr>
              <w:t>ề</w:t>
            </w:r>
            <w:r>
              <w:rPr>
                <w:rFonts w:hint="default" w:ascii="Times New Roman" w:hAnsi="Times New Roman" w:cs="Times New Roman"/>
                <w:color w:val="000000"/>
                <w:spacing w:val="0"/>
                <w:w w:val="100"/>
                <w:position w:val="0"/>
                <w:sz w:val="28"/>
                <w:szCs w:val="28"/>
              </w:rPr>
              <w:t xml:space="preserve"> thành phần nguyên tố của ba chất trên.</w:t>
            </w:r>
          </w:p>
          <w:p w14:paraId="315FCED5">
            <w:pPr>
              <w:pStyle w:val="28"/>
              <w:keepNext w:val="0"/>
              <w:keepLines w:val="0"/>
              <w:pageBreakBefore w:val="0"/>
              <w:widowControl w:val="0"/>
              <w:numPr>
                <w:ilvl w:val="0"/>
                <w:numId w:val="62"/>
              </w:numPr>
              <w:shd w:val="clear" w:color="auto" w:fill="auto"/>
              <w:tabs>
                <w:tab w:val="left" w:pos="663"/>
              </w:tabs>
              <w:kinsoku/>
              <w:wordWrap/>
              <w:overflowPunct/>
              <w:topLinePunct w:val="0"/>
              <w:bidi w:val="0"/>
              <w:spacing w:before="60" w:after="40" w:line="276" w:lineRule="auto"/>
              <w:ind w:left="580" w:right="0" w:hanging="280"/>
              <w:jc w:val="left"/>
              <w:rPr>
                <w:rFonts w:hint="default"/>
                <w:color w:val="000000"/>
                <w:spacing w:val="0"/>
                <w:w w:val="100"/>
                <w:position w:val="0"/>
                <w:sz w:val="28"/>
                <w:szCs w:val="28"/>
                <w:lang w:val="vi-VN"/>
              </w:rPr>
            </w:pPr>
            <w:r>
              <w:rPr>
                <w:rFonts w:hint="default" w:ascii="Times New Roman" w:hAnsi="Times New Roman" w:cs="Times New Roman"/>
                <w:color w:val="000000"/>
                <w:spacing w:val="0"/>
                <w:w w:val="100"/>
                <w:position w:val="0"/>
                <w:sz w:val="28"/>
                <w:szCs w:val="28"/>
              </w:rPr>
              <w:t>So sánh đặc điểm c</w:t>
            </w:r>
            <w:r>
              <w:rPr>
                <w:rFonts w:hint="default" w:cs="Times New Roman"/>
                <w:color w:val="000000"/>
                <w:spacing w:val="0"/>
                <w:w w:val="100"/>
                <w:position w:val="0"/>
                <w:sz w:val="28"/>
                <w:szCs w:val="28"/>
                <w:lang w:val="vi-VN"/>
              </w:rPr>
              <w:t>ấ</w:t>
            </w:r>
            <w:r>
              <w:rPr>
                <w:rFonts w:hint="default" w:ascii="Times New Roman" w:hAnsi="Times New Roman" w:cs="Times New Roman"/>
                <w:color w:val="000000"/>
                <w:spacing w:val="0"/>
                <w:w w:val="100"/>
                <w:position w:val="0"/>
                <w:sz w:val="28"/>
                <w:szCs w:val="28"/>
              </w:rPr>
              <w:t>u tạo (loại liên kết cộng hoá trị) giữa các nguyên tử trong phân tử của ba chất trên.</w:t>
            </w:r>
          </w:p>
          <w:p w14:paraId="496A07ED">
            <w:pPr>
              <w:pStyle w:val="28"/>
              <w:keepNext w:val="0"/>
              <w:keepLines w:val="0"/>
              <w:pageBreakBefore w:val="0"/>
              <w:widowControl w:val="0"/>
              <w:numPr>
                <w:ilvl w:val="0"/>
                <w:numId w:val="62"/>
              </w:numPr>
              <w:shd w:val="clear" w:color="auto" w:fill="auto"/>
              <w:tabs>
                <w:tab w:val="left" w:pos="663"/>
              </w:tabs>
              <w:kinsoku/>
              <w:wordWrap/>
              <w:overflowPunct/>
              <w:topLinePunct w:val="0"/>
              <w:bidi w:val="0"/>
              <w:spacing w:before="60" w:after="40" w:line="276" w:lineRule="auto"/>
              <w:ind w:left="580" w:right="0" w:hanging="280"/>
              <w:jc w:val="left"/>
              <w:rPr>
                <w:rFonts w:hint="default" w:ascii="Times New Roman" w:hAnsi="Times New Roman" w:cs="Times New Roman"/>
                <w:b w:val="0"/>
                <w:bCs/>
                <w:sz w:val="28"/>
                <w:szCs w:val="28"/>
                <w:shd w:val="clear" w:color="auto" w:fill="FFFFFF"/>
                <w:lang w:val="vi-VN"/>
              </w:rPr>
            </w:pPr>
            <w:r>
              <w:rPr>
                <w:rFonts w:hint="default"/>
                <w:color w:val="000000"/>
                <w:spacing w:val="0"/>
                <w:w w:val="100"/>
                <w:position w:val="0"/>
                <w:sz w:val="28"/>
                <w:szCs w:val="28"/>
                <w:lang w:val="vi-VN"/>
              </w:rPr>
              <w:t>Viết công thức phân tử của các alkene trên, từ đó rút ra công thức chung của các alkene đó.</w:t>
            </w:r>
          </w:p>
        </w:tc>
        <w:tc>
          <w:tcPr>
            <w:tcW w:w="1507" w:type="dxa"/>
            <w:shd w:val="clear" w:color="auto" w:fill="auto"/>
          </w:tcPr>
          <w:p w14:paraId="7A82E3C0">
            <w:pPr>
              <w:pageBreakBefore w:val="0"/>
              <w:kinsoku/>
              <w:wordWrap/>
              <w:overflowPunct/>
              <w:topLinePunct w:val="0"/>
              <w:autoSpaceDE/>
              <w:autoSpaceDN/>
              <w:bidi w:val="0"/>
              <w:adjustRightInd/>
              <w:spacing w:before="60" w:after="40" w:line="276" w:lineRule="auto"/>
              <w:jc w:val="center"/>
              <w:textAlignment w:val="auto"/>
              <w:rPr>
                <w:rFonts w:ascii="Times New Roman" w:hAnsi="Times New Roman" w:cs="Times New Roman"/>
                <w:sz w:val="28"/>
                <w:szCs w:val="28"/>
                <w:lang w:val="en-US"/>
              </w:rPr>
            </w:pPr>
            <w:r>
              <w:rPr>
                <w:rFonts w:ascii="Times New Roman" w:hAnsi="Times New Roman" w:cs="Times New Roman"/>
                <w:sz w:val="28"/>
                <w:szCs w:val="28"/>
              </w:rPr>
              <w:t>HS nhận nhiệm vụ.</w:t>
            </w:r>
          </w:p>
        </w:tc>
      </w:tr>
      <w:tr w14:paraId="0E61C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5" w:hRule="atLeast"/>
          <w:jc w:val="center"/>
        </w:trPr>
        <w:tc>
          <w:tcPr>
            <w:tcW w:w="9205" w:type="dxa"/>
            <w:shd w:val="clear" w:color="auto" w:fill="auto"/>
          </w:tcPr>
          <w:p w14:paraId="1E2336BF">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45362C13">
            <w:pPr>
              <w:keepNext w:val="0"/>
              <w:keepLines w:val="0"/>
              <w:pageBreakBefore w:val="0"/>
              <w:widowControl/>
              <w:kinsoku/>
              <w:wordWrap/>
              <w:overflowPunct/>
              <w:topLinePunct w:val="0"/>
              <w:autoSpaceDE/>
              <w:autoSpaceDN/>
              <w:bidi w:val="0"/>
              <w:adjustRightInd/>
              <w:snapToGrid/>
              <w:spacing w:before="60" w:after="40" w:line="276" w:lineRule="auto"/>
              <w:ind w:right="244"/>
              <w:textAlignment w:val="auto"/>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Cs/>
                <w:i w:val="0"/>
                <w:iCs w:val="0"/>
                <w:sz w:val="28"/>
                <w:szCs w:val="28"/>
                <w:lang w:val="vi-VN"/>
              </w:rPr>
              <w:t xml:space="preserve">- </w:t>
            </w:r>
            <w:r>
              <w:rPr>
                <w:rStyle w:val="11"/>
                <w:rFonts w:hint="default" w:ascii="Times New Roman" w:hAnsi="Times New Roman" w:cs="Times New Roman"/>
                <w:bCs/>
                <w:i w:val="0"/>
                <w:iCs w:val="0"/>
                <w:sz w:val="28"/>
                <w:szCs w:val="28"/>
                <w:lang w:val="en-US"/>
              </w:rPr>
              <w:t xml:space="preserve">HS thực hiện yêu cầu. </w:t>
            </w:r>
          </w:p>
          <w:p w14:paraId="68E95D22">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 Thảo luận theo nhóm, tìm đặc điểm cấu tạo phân tử (mạch carbon, loại liên kết cộng hoá trị)</w:t>
            </w:r>
          </w:p>
          <w:p w14:paraId="5BA6C77A">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Nêu khái niệm alkene.</w:t>
            </w:r>
          </w:p>
          <w:p w14:paraId="283F8344">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Viết công thức chung của alkene.</w:t>
            </w:r>
          </w:p>
          <w:p w14:paraId="30F6B16C">
            <w:pPr>
              <w:numPr>
                <w:ilvl w:val="0"/>
                <w:numId w:val="70"/>
              </w:numPr>
              <w:spacing w:after="26" w:line="259" w:lineRule="auto"/>
              <w:ind w:hanging="179"/>
              <w:jc w:val="left"/>
              <w:rPr>
                <w:rStyle w:val="11"/>
                <w:rFonts w:hint="default" w:ascii="Times New Roman" w:hAnsi="Times New Roman" w:cs="Times New Roman"/>
                <w:bCs/>
                <w:i w:val="0"/>
                <w:iCs w:val="0"/>
                <w:sz w:val="28"/>
                <w:szCs w:val="28"/>
                <w:lang w:val="vi-VN"/>
              </w:rPr>
            </w:pPr>
            <w:r>
              <w:rPr>
                <w:rFonts w:hint="default" w:ascii="Times New Roman" w:hAnsi="Times New Roman" w:cs="Times New Roman"/>
                <w:sz w:val="28"/>
                <w:szCs w:val="28"/>
              </w:rPr>
              <w:t>GV quan sát, hỗ trợ (nếu cần).</w:t>
            </w:r>
          </w:p>
        </w:tc>
        <w:tc>
          <w:tcPr>
            <w:tcW w:w="1507" w:type="dxa"/>
            <w:shd w:val="clear" w:color="auto" w:fill="auto"/>
          </w:tcPr>
          <w:p w14:paraId="4F5D15D6">
            <w:pPr>
              <w:pageBreakBefore w:val="0"/>
              <w:kinsoku/>
              <w:wordWrap/>
              <w:overflowPunct/>
              <w:topLinePunct w:val="0"/>
              <w:autoSpaceDE/>
              <w:autoSpaceDN/>
              <w:bidi w:val="0"/>
              <w:adjustRightInd/>
              <w:spacing w:before="60" w:after="40" w:line="276" w:lineRule="auto"/>
              <w:jc w:val="left"/>
              <w:textAlignment w:val="auto"/>
              <w:rPr>
                <w:rFonts w:hint="default" w:ascii="Times New Roman" w:hAnsi="Times New Roman" w:cs="Times New Roman"/>
                <w:sz w:val="28"/>
                <w:szCs w:val="28"/>
                <w:lang w:val="vi-VN"/>
              </w:rPr>
            </w:pPr>
            <w:r>
              <w:rPr>
                <w:rFonts w:ascii="Times New Roman" w:hAnsi="Times New Roman" w:cs="Times New Roman"/>
                <w:sz w:val="28"/>
                <w:szCs w:val="28"/>
              </w:rPr>
              <w:t>Thảo luận nhóm</w:t>
            </w:r>
            <w:r>
              <w:rPr>
                <w:rFonts w:hint="default" w:ascii="Times New Roman" w:hAnsi="Times New Roman" w:cs="Times New Roman"/>
                <w:sz w:val="28"/>
                <w:szCs w:val="28"/>
                <w:lang w:val="vi-VN"/>
              </w:rPr>
              <w:t>.</w:t>
            </w:r>
          </w:p>
          <w:p w14:paraId="70D8B189">
            <w:pPr>
              <w:pageBreakBefore w:val="0"/>
              <w:kinsoku/>
              <w:wordWrap/>
              <w:overflowPunct/>
              <w:topLinePunct w:val="0"/>
              <w:autoSpaceDE/>
              <w:autoSpaceDN/>
              <w:bidi w:val="0"/>
              <w:adjustRightInd/>
              <w:spacing w:before="60" w:after="40" w:line="276" w:lineRule="auto"/>
              <w:jc w:val="left"/>
              <w:textAlignment w:val="auto"/>
              <w:rPr>
                <w:rFonts w:ascii="Times New Roman" w:hAnsi="Times New Roman" w:cs="Times New Roman"/>
                <w:sz w:val="28"/>
                <w:szCs w:val="28"/>
                <w:lang w:val="en-US"/>
              </w:rPr>
            </w:pPr>
          </w:p>
        </w:tc>
      </w:tr>
      <w:tr w14:paraId="477AC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5" w:hRule="atLeast"/>
          <w:jc w:val="center"/>
        </w:trPr>
        <w:tc>
          <w:tcPr>
            <w:tcW w:w="9205" w:type="dxa"/>
            <w:shd w:val="clear" w:color="auto" w:fill="auto"/>
          </w:tcPr>
          <w:p w14:paraId="42CCE382">
            <w:pPr>
              <w:pageBreakBefore w:val="0"/>
              <w:kinsoku/>
              <w:wordWrap/>
              <w:overflowPunct/>
              <w:topLinePunct w:val="0"/>
              <w:autoSpaceDE/>
              <w:autoSpaceDN/>
              <w:bidi w:val="0"/>
              <w:adjustRightInd/>
              <w:spacing w:before="60" w:after="40" w:line="276" w:lineRule="auto"/>
              <w:jc w:val="both"/>
              <w:textAlignment w:val="auto"/>
              <w:rPr>
                <w:rStyle w:val="18"/>
                <w:rFonts w:ascii="Times New Roman" w:hAnsi="Times New Roman" w:cs="Times New Roman"/>
                <w:sz w:val="28"/>
                <w:szCs w:val="28"/>
                <w:lang w:val="en-US"/>
              </w:rPr>
            </w:pPr>
            <w:r>
              <w:rPr>
                <w:rStyle w:val="18"/>
                <w:rFonts w:ascii="Times New Roman" w:hAnsi="Times New Roman" w:cs="Times New Roman"/>
                <w:b/>
                <w:sz w:val="28"/>
                <w:szCs w:val="28"/>
              </w:rPr>
              <w:t>Báo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cáo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kết</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quả</w:t>
            </w:r>
            <w:r>
              <w:rPr>
                <w:rStyle w:val="18"/>
                <w:rFonts w:ascii="Times New Roman" w:hAnsi="Times New Roman" w:cs="Times New Roman"/>
                <w:b/>
                <w:sz w:val="28"/>
                <w:szCs w:val="28"/>
                <w:lang w:val="en-US"/>
              </w:rPr>
              <w:t>:</w:t>
            </w:r>
            <w:r>
              <w:rPr>
                <w:rStyle w:val="18"/>
                <w:rFonts w:ascii="Times New Roman" w:hAnsi="Times New Roman" w:cs="Times New Roman"/>
                <w:sz w:val="28"/>
                <w:szCs w:val="28"/>
                <w:lang w:val="en-US"/>
              </w:rPr>
              <w:t xml:space="preserve"> </w:t>
            </w:r>
          </w:p>
          <w:p w14:paraId="1B480803">
            <w:pPr>
              <w:pageBreakBefore w:val="0"/>
              <w:kinsoku/>
              <w:wordWrap/>
              <w:overflowPunct/>
              <w:topLinePunct w:val="0"/>
              <w:autoSpaceDE/>
              <w:autoSpaceDN/>
              <w:bidi w:val="0"/>
              <w:adjustRightInd/>
              <w:spacing w:before="60" w:after="4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 Gọi 1 nhóm đại diện trình bày kết quả. Các nhóm khác bổ sung</w:t>
            </w:r>
          </w:p>
          <w:p w14:paraId="1947957D">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vi-VN"/>
              </w:rPr>
            </w:pPr>
            <w:r>
              <w:rPr>
                <w:rFonts w:ascii="Times New Roman" w:hAnsi="Times New Roman" w:cs="Times New Roman"/>
                <w:sz w:val="28"/>
                <w:szCs w:val="28"/>
                <w:lang w:val="en-US"/>
              </w:rPr>
              <w:t>- GV kết luận về nội dung kiến thức mà các nhóm đã đưa ra.</w:t>
            </w:r>
          </w:p>
        </w:tc>
        <w:tc>
          <w:tcPr>
            <w:tcW w:w="1507" w:type="dxa"/>
            <w:shd w:val="clear" w:color="auto" w:fill="auto"/>
          </w:tcPr>
          <w:p w14:paraId="2E9F19CE">
            <w:pPr>
              <w:pageBreakBefore w:val="0"/>
              <w:kinsoku/>
              <w:wordWrap/>
              <w:overflowPunct/>
              <w:topLinePunct w:val="0"/>
              <w:autoSpaceDE/>
              <w:autoSpaceDN/>
              <w:bidi w:val="0"/>
              <w:adjustRightInd/>
              <w:spacing w:before="60" w:after="40" w:line="276" w:lineRule="auto"/>
              <w:jc w:val="left"/>
              <w:textAlignment w:val="auto"/>
              <w:rPr>
                <w:rFonts w:ascii="Times New Roman" w:hAnsi="Times New Roman" w:cs="Times New Roman"/>
                <w:sz w:val="28"/>
                <w:szCs w:val="28"/>
                <w:lang w:val="en-US"/>
              </w:rPr>
            </w:pPr>
            <w:r>
              <w:rPr>
                <w:rFonts w:ascii="Times New Roman" w:hAnsi="Times New Roman" w:cs="Times New Roman"/>
                <w:sz w:val="28"/>
                <w:szCs w:val="28"/>
                <w:lang w:val="en-US"/>
              </w:rPr>
              <w:t xml:space="preserve">- Nhóm khác nhận xét phần </w:t>
            </w:r>
          </w:p>
        </w:tc>
      </w:tr>
      <w:tr w14:paraId="16032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0" w:hRule="atLeast"/>
          <w:jc w:val="center"/>
        </w:trPr>
        <w:tc>
          <w:tcPr>
            <w:tcW w:w="9205" w:type="dxa"/>
            <w:shd w:val="clear" w:color="auto" w:fill="auto"/>
          </w:tcPr>
          <w:p w14:paraId="1B4E540C">
            <w:pPr>
              <w:keepNext w:val="0"/>
              <w:keepLines w:val="0"/>
              <w:pageBreakBefore w:val="0"/>
              <w:widowControl/>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6DB5B4E0">
            <w:pPr>
              <w:pStyle w:val="3"/>
              <w:spacing w:before="0" w:line="312" w:lineRule="auto"/>
              <w:jc w:val="both"/>
              <w:rPr>
                <w:rFonts w:hint="default" w:ascii="Times New Roman" w:hAnsi="Times New Roman" w:cs="Times New Roman"/>
                <w:b/>
                <w:bCs/>
                <w:color w:val="0000CC"/>
                <w:lang w:val="vi-VN"/>
              </w:rPr>
            </w:pPr>
            <w:r>
              <w:rPr>
                <w:rFonts w:ascii="Times New Roman" w:hAnsi="Times New Roman" w:cs="Times New Roman"/>
                <w:b/>
                <w:bCs/>
                <w:color w:val="0000CC"/>
              </w:rPr>
              <w:t>I. KHÁI NIỆM</w:t>
            </w:r>
            <w:r>
              <w:rPr>
                <w:rFonts w:hint="default" w:ascii="Times New Roman" w:hAnsi="Times New Roman" w:cs="Times New Roman"/>
                <w:b/>
                <w:bCs/>
                <w:color w:val="0000CC"/>
                <w:lang w:val="vi-VN"/>
              </w:rPr>
              <w:t xml:space="preserve"> ALKENE</w:t>
            </w:r>
          </w:p>
          <w:p w14:paraId="5344EDA6">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Alkene là hydrocarbon mạch hở, chứa các liên kết đơn và có một liên kết đôi (C=C) trong phân tử. Alkene đơn giản nhất là ethylene, có công thức cấu tạo thu gọn CH</w:t>
            </w:r>
            <w:r>
              <w:rPr>
                <w:rFonts w:ascii="Times New Roman" w:hAnsi="Times New Roman" w:cs="Times New Roman"/>
                <w:sz w:val="26"/>
                <w:szCs w:val="26"/>
                <w:vertAlign w:val="subscript"/>
              </w:rPr>
              <w:t>2</w:t>
            </w:r>
            <w:r>
              <w:rPr>
                <w:rFonts w:ascii="Times New Roman" w:hAnsi="Times New Roman" w:cs="Times New Roman"/>
                <w:sz w:val="26"/>
                <w:szCs w:val="26"/>
              </w:rPr>
              <w:t>=CH</w:t>
            </w:r>
            <w:r>
              <w:rPr>
                <w:rFonts w:ascii="Times New Roman" w:hAnsi="Times New Roman" w:cs="Times New Roman"/>
                <w:sz w:val="26"/>
                <w:szCs w:val="26"/>
                <w:vertAlign w:val="subscript"/>
              </w:rPr>
              <w:t>2</w:t>
            </w:r>
            <w:r>
              <w:rPr>
                <w:rFonts w:ascii="Times New Roman" w:hAnsi="Times New Roman" w:cs="Times New Roman"/>
                <w:sz w:val="26"/>
                <w:szCs w:val="26"/>
              </w:rPr>
              <w:t>.</w:t>
            </w:r>
          </w:p>
          <w:p w14:paraId="32DF153C">
            <w:pPr>
              <w:tabs>
                <w:tab w:val="left" w:pos="284"/>
                <w:tab w:val="left" w:pos="2552"/>
                <w:tab w:val="left" w:pos="5103"/>
                <w:tab w:val="left" w:pos="7655"/>
              </w:tabs>
              <w:spacing w:after="0" w:line="312" w:lineRule="auto"/>
              <w:jc w:val="both"/>
              <w:rPr>
                <w:rFonts w:hint="default" w:ascii="Times New Roman" w:hAnsi="Times New Roman"/>
                <w:color w:val="0070C0"/>
                <w:sz w:val="28"/>
                <w:szCs w:val="28"/>
                <w:lang w:val="en-US"/>
              </w:rPr>
            </w:pPr>
            <w:r>
              <w:rPr>
                <w:rFonts w:ascii="Times New Roman" w:hAnsi="Times New Roman" w:cs="Times New Roman"/>
                <w:sz w:val="26"/>
                <w:szCs w:val="26"/>
              </w:rPr>
              <w:t>– Công thức chung của alkene: C</w:t>
            </w:r>
            <w:r>
              <w:rPr>
                <w:rFonts w:ascii="Times New Roman" w:hAnsi="Times New Roman" w:cs="Times New Roman"/>
                <w:sz w:val="26"/>
                <w:szCs w:val="26"/>
                <w:vertAlign w:val="subscript"/>
              </w:rPr>
              <w:t>n</w:t>
            </w:r>
            <w:r>
              <w:rPr>
                <w:rFonts w:ascii="Times New Roman" w:hAnsi="Times New Roman" w:cs="Times New Roman"/>
                <w:sz w:val="26"/>
                <w:szCs w:val="26"/>
              </w:rPr>
              <w:t>H</w:t>
            </w:r>
            <w:r>
              <w:rPr>
                <w:rFonts w:ascii="Times New Roman" w:hAnsi="Times New Roman" w:cs="Times New Roman"/>
                <w:sz w:val="26"/>
                <w:szCs w:val="26"/>
                <w:vertAlign w:val="subscript"/>
              </w:rPr>
              <w:t>2n</w:t>
            </w:r>
            <w:r>
              <w:rPr>
                <w:rFonts w:ascii="Times New Roman" w:hAnsi="Times New Roman" w:cs="Times New Roman"/>
                <w:sz w:val="26"/>
                <w:szCs w:val="26"/>
              </w:rPr>
              <w:t xml:space="preserve"> ((n ≥ 2, n là số nguyên, dương).</w:t>
            </w:r>
          </w:p>
        </w:tc>
        <w:tc>
          <w:tcPr>
            <w:tcW w:w="1507" w:type="dxa"/>
            <w:shd w:val="clear" w:color="auto" w:fill="auto"/>
          </w:tcPr>
          <w:p w14:paraId="568DE7FC">
            <w:pPr>
              <w:pageBreakBefore w:val="0"/>
              <w:kinsoku/>
              <w:wordWrap/>
              <w:overflowPunct/>
              <w:topLinePunct w:val="0"/>
              <w:autoSpaceDE/>
              <w:autoSpaceDN/>
              <w:bidi w:val="0"/>
              <w:adjustRightInd/>
              <w:spacing w:before="60" w:after="4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Ghi nhớ kiến thức</w:t>
            </w:r>
          </w:p>
        </w:tc>
      </w:tr>
    </w:tbl>
    <w:p w14:paraId="7495507E">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7030A0"/>
          <w:sz w:val="28"/>
          <w:szCs w:val="28"/>
          <w:lang w:val="vi-VN"/>
        </w:rPr>
      </w:pPr>
      <w:r>
        <w:rPr>
          <w:rFonts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2.2</w:t>
      </w:r>
      <w:r>
        <w:rPr>
          <w:rFonts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tính chất vật lý và công thức cấu tạo của ethylene</w:t>
      </w:r>
    </w:p>
    <w:p w14:paraId="47F8E2C4">
      <w:pPr>
        <w:pageBreakBefore w:val="0"/>
        <w:numPr>
          <w:ilvl w:val="0"/>
          <w:numId w:val="5"/>
        </w:numPr>
        <w:kinsoku/>
        <w:wordWrap/>
        <w:overflowPunct/>
        <w:topLinePunct w:val="0"/>
        <w:autoSpaceDE/>
        <w:autoSpaceDN/>
        <w:bidi w:val="0"/>
        <w:adjustRightInd/>
        <w:spacing w:before="60" w:after="40" w:line="276" w:lineRule="auto"/>
        <w:jc w:val="both"/>
        <w:textAlignment w:val="auto"/>
        <w:rPr>
          <w:rFonts w:hint="default" w:ascii="Times New Roman" w:hAnsi="Times New Roman"/>
          <w:sz w:val="28"/>
          <w:szCs w:val="28"/>
          <w:lang w:val="vi-VN"/>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01C7B01A">
      <w:pPr>
        <w:pStyle w:val="27"/>
        <w:pageBreakBefore w:val="0"/>
        <w:numPr>
          <w:ilvl w:val="0"/>
          <w:numId w:val="8"/>
        </w:numPr>
        <w:tabs>
          <w:tab w:val="left" w:pos="287"/>
        </w:tabs>
        <w:kinsoku/>
        <w:wordWrap/>
        <w:overflowPunct/>
        <w:topLinePunct w:val="0"/>
        <w:bidi w:val="0"/>
        <w:spacing w:before="60" w:after="40" w:line="276" w:lineRule="auto"/>
        <w:ind w:left="287" w:hanging="182"/>
        <w:rPr>
          <w:rFonts w:hint="default" w:ascii="Times New Roman" w:hAnsi="Times New Roman" w:cs="Times New Roman"/>
          <w:sz w:val="28"/>
          <w:szCs w:val="28"/>
          <w:lang w:val="en-US"/>
        </w:rPr>
      </w:pPr>
      <w:r>
        <w:rPr>
          <w:rFonts w:hint="default" w:ascii="Times New Roman" w:hAnsi="Times New Roman" w:cs="Times New Roman"/>
          <w:spacing w:val="-12"/>
          <w:sz w:val="28"/>
          <w:szCs w:val="28"/>
        </w:rPr>
        <w:t>Viết</w:t>
      </w:r>
      <w:r>
        <w:rPr>
          <w:rFonts w:hint="default" w:ascii="Times New Roman" w:hAnsi="Times New Roman" w:cs="Times New Roman"/>
          <w:spacing w:val="-25"/>
          <w:sz w:val="28"/>
          <w:szCs w:val="28"/>
        </w:rPr>
        <w:t xml:space="preserve"> </w:t>
      </w:r>
      <w:r>
        <w:rPr>
          <w:rFonts w:hint="default" w:ascii="Times New Roman" w:hAnsi="Times New Roman" w:cs="Times New Roman"/>
          <w:spacing w:val="-12"/>
          <w:sz w:val="28"/>
          <w:szCs w:val="28"/>
        </w:rPr>
        <w:t>được</w:t>
      </w:r>
      <w:r>
        <w:rPr>
          <w:rFonts w:hint="default" w:ascii="Times New Roman" w:hAnsi="Times New Roman" w:cs="Times New Roman"/>
          <w:spacing w:val="-25"/>
          <w:sz w:val="28"/>
          <w:szCs w:val="28"/>
        </w:rPr>
        <w:t xml:space="preserve"> </w:t>
      </w:r>
      <w:r>
        <w:rPr>
          <w:rFonts w:hint="default" w:ascii="Times New Roman" w:hAnsi="Times New Roman" w:cs="Times New Roman"/>
          <w:spacing w:val="-12"/>
          <w:sz w:val="28"/>
          <w:szCs w:val="28"/>
        </w:rPr>
        <w:t>công</w:t>
      </w:r>
      <w:r>
        <w:rPr>
          <w:rFonts w:hint="default" w:ascii="Times New Roman" w:hAnsi="Times New Roman" w:cs="Times New Roman"/>
          <w:spacing w:val="-23"/>
          <w:sz w:val="28"/>
          <w:szCs w:val="28"/>
        </w:rPr>
        <w:t xml:space="preserve"> </w:t>
      </w:r>
      <w:r>
        <w:rPr>
          <w:rFonts w:hint="default" w:ascii="Times New Roman" w:hAnsi="Times New Roman" w:cs="Times New Roman"/>
          <w:spacing w:val="-12"/>
          <w:sz w:val="28"/>
          <w:szCs w:val="28"/>
        </w:rPr>
        <w:t>thức</w:t>
      </w:r>
      <w:r>
        <w:rPr>
          <w:rFonts w:hint="default" w:ascii="Times New Roman" w:hAnsi="Times New Roman" w:cs="Times New Roman"/>
          <w:spacing w:val="-25"/>
          <w:sz w:val="28"/>
          <w:szCs w:val="28"/>
        </w:rPr>
        <w:t xml:space="preserve"> </w:t>
      </w:r>
      <w:r>
        <w:rPr>
          <w:rFonts w:hint="default" w:ascii="Times New Roman" w:hAnsi="Times New Roman" w:cs="Times New Roman"/>
          <w:spacing w:val="-12"/>
          <w:sz w:val="28"/>
          <w:szCs w:val="28"/>
        </w:rPr>
        <w:t>cấu</w:t>
      </w:r>
      <w:r>
        <w:rPr>
          <w:rFonts w:hint="default" w:ascii="Times New Roman" w:hAnsi="Times New Roman" w:cs="Times New Roman"/>
          <w:spacing w:val="-23"/>
          <w:sz w:val="28"/>
          <w:szCs w:val="28"/>
        </w:rPr>
        <w:t xml:space="preserve"> </w:t>
      </w:r>
      <w:r>
        <w:rPr>
          <w:rFonts w:hint="default" w:ascii="Times New Roman" w:hAnsi="Times New Roman" w:cs="Times New Roman"/>
          <w:spacing w:val="-12"/>
          <w:sz w:val="28"/>
          <w:szCs w:val="28"/>
        </w:rPr>
        <w:t>tạo</w:t>
      </w:r>
      <w:r>
        <w:rPr>
          <w:rFonts w:hint="default" w:ascii="Times New Roman" w:hAnsi="Times New Roman" w:cs="Times New Roman"/>
          <w:spacing w:val="-23"/>
          <w:sz w:val="28"/>
          <w:szCs w:val="28"/>
        </w:rPr>
        <w:t xml:space="preserve"> </w:t>
      </w:r>
      <w:r>
        <w:rPr>
          <w:rFonts w:hint="default" w:ascii="Times New Roman" w:hAnsi="Times New Roman" w:cs="Times New Roman"/>
          <w:spacing w:val="-12"/>
          <w:sz w:val="28"/>
          <w:szCs w:val="28"/>
        </w:rPr>
        <w:t>và</w:t>
      </w:r>
      <w:r>
        <w:rPr>
          <w:rFonts w:hint="default" w:ascii="Times New Roman" w:hAnsi="Times New Roman" w:cs="Times New Roman"/>
          <w:spacing w:val="-28"/>
          <w:sz w:val="28"/>
          <w:szCs w:val="28"/>
        </w:rPr>
        <w:t xml:space="preserve"> </w:t>
      </w:r>
      <w:r>
        <w:rPr>
          <w:rFonts w:hint="default" w:ascii="Times New Roman" w:hAnsi="Times New Roman" w:cs="Times New Roman"/>
          <w:spacing w:val="-12"/>
          <w:sz w:val="28"/>
          <w:szCs w:val="28"/>
          <w:lang w:val="vi-VN"/>
        </w:rPr>
        <w:t>nêu tính chất vật lý của ethylene</w:t>
      </w:r>
    </w:p>
    <w:p w14:paraId="7C5F98A7">
      <w:pPr>
        <w:pStyle w:val="20"/>
        <w:keepNext w:val="0"/>
        <w:keepLines w:val="0"/>
        <w:pageBreakBefore w:val="0"/>
        <w:numPr>
          <w:ilvl w:val="0"/>
          <w:numId w:val="5"/>
        </w:numPr>
        <w:shd w:val="clear" w:color="auto" w:fill="auto"/>
        <w:kinsoku/>
        <w:wordWrap/>
        <w:overflowPunct/>
        <w:topLinePunct w:val="0"/>
        <w:autoSpaceDE/>
        <w:autoSpaceDN/>
        <w:bidi w:val="0"/>
        <w:adjustRightInd/>
        <w:snapToGrid/>
        <w:spacing w:before="60" w:after="40" w:line="276" w:lineRule="auto"/>
        <w:ind w:left="0" w:leftChars="0" w:firstLine="0" w:firstLineChars="0"/>
        <w:textAlignment w:val="auto"/>
        <w:rPr>
          <w:rFonts w:hint="default" w:ascii="Times New Roman" w:hAnsi="Times New Roman" w:cs="Times New Roman"/>
          <w:b w:val="0"/>
          <w:color w:val="000000"/>
          <w:sz w:val="28"/>
          <w:szCs w:val="28"/>
          <w:shd w:val="clear" w:color="auto" w:fill="FFFFFF"/>
          <w:lang w:val="vi-VN"/>
        </w:rPr>
      </w:pPr>
      <w:r>
        <w:rPr>
          <w:rFonts w:ascii="Times New Roman" w:hAnsi="Times New Roman" w:cs="Times New Roman"/>
          <w:color w:val="C00000"/>
          <w:sz w:val="28"/>
          <w:szCs w:val="28"/>
        </w:rPr>
        <w:t>Nội dung:</w:t>
      </w:r>
      <w:r>
        <w:rPr>
          <w:rFonts w:ascii="Times New Roman" w:hAnsi="Times New Roman" w:cs="Times New Roman"/>
          <w:sz w:val="28"/>
          <w:szCs w:val="28"/>
        </w:rPr>
        <w:t xml:space="preserve"> </w:t>
      </w:r>
    </w:p>
    <w:p w14:paraId="097A5B11">
      <w:pPr>
        <w:pStyle w:val="20"/>
        <w:keepNext w:val="0"/>
        <w:keepLines w:val="0"/>
        <w:pageBreakBefore w:val="0"/>
        <w:numPr>
          <w:ilvl w:val="0"/>
          <w:numId w:val="0"/>
        </w:numPr>
        <w:shd w:val="clear" w:color="auto" w:fill="auto"/>
        <w:kinsoku/>
        <w:wordWrap/>
        <w:overflowPunct/>
        <w:topLinePunct w:val="0"/>
        <w:autoSpaceDE/>
        <w:autoSpaceDN/>
        <w:bidi w:val="0"/>
        <w:adjustRightInd/>
        <w:snapToGrid/>
        <w:spacing w:before="60" w:after="40" w:line="276" w:lineRule="auto"/>
        <w:ind w:left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sz w:val="28"/>
          <w:szCs w:val="28"/>
          <w:lang w:val="vi-VN"/>
        </w:rPr>
        <w:t xml:space="preserve">- </w:t>
      </w:r>
      <w:r>
        <w:rPr>
          <w:rFonts w:ascii="Times New Roman" w:hAnsi="Times New Roman" w:cs="Times New Roman"/>
          <w:b w:val="0"/>
          <w:color w:val="000000"/>
          <w:sz w:val="28"/>
          <w:szCs w:val="28"/>
          <w:shd w:val="clear" w:color="auto" w:fill="FFFFFF"/>
        </w:rPr>
        <w:t xml:space="preserve">Tổ chức cho </w:t>
      </w:r>
      <w:r>
        <w:rPr>
          <w:rFonts w:hint="default" w:ascii="Times New Roman" w:hAnsi="Times New Roman" w:cs="Times New Roman"/>
          <w:b w:val="0"/>
          <w:color w:val="000000"/>
          <w:sz w:val="28"/>
          <w:szCs w:val="28"/>
          <w:shd w:val="clear" w:color="auto" w:fill="FFFFFF"/>
          <w:lang w:val="vi-VN"/>
        </w:rPr>
        <w:t>học sinh thảo luận nhóm</w:t>
      </w:r>
      <w:r>
        <w:rPr>
          <w:rFonts w:ascii="Times New Roman" w:hAnsi="Times New Roman" w:cs="Times New Roman"/>
          <w:b w:val="0"/>
          <w:color w:val="000000"/>
          <w:sz w:val="28"/>
          <w:szCs w:val="28"/>
          <w:shd w:val="clear" w:color="auto" w:fill="FFFFFF"/>
        </w:rPr>
        <w:t>.</w:t>
      </w:r>
      <w:r>
        <w:rPr>
          <w:rFonts w:hint="default" w:ascii="Times New Roman" w:hAnsi="Times New Roman" w:cs="Times New Roman"/>
          <w:b w:val="0"/>
          <w:color w:val="000000"/>
          <w:sz w:val="28"/>
          <w:szCs w:val="28"/>
          <w:shd w:val="clear" w:color="auto" w:fill="FFFFFF"/>
          <w:lang w:val="vi-VN"/>
        </w:rPr>
        <w:t xml:space="preserve"> </w:t>
      </w:r>
    </w:p>
    <w:p w14:paraId="70CC7BB0">
      <w:pPr>
        <w:pStyle w:val="20"/>
        <w:keepNext w:val="0"/>
        <w:keepLines w:val="0"/>
        <w:pageBreakBefore w:val="0"/>
        <w:numPr>
          <w:ilvl w:val="0"/>
          <w:numId w:val="0"/>
        </w:numPr>
        <w:shd w:val="clear" w:color="auto" w:fill="auto"/>
        <w:kinsoku/>
        <w:wordWrap/>
        <w:overflowPunct/>
        <w:topLinePunct w:val="0"/>
        <w:autoSpaceDE/>
        <w:autoSpaceDN/>
        <w:bidi w:val="0"/>
        <w:adjustRightInd/>
        <w:snapToGrid/>
        <w:spacing w:before="60" w:after="40" w:line="276" w:lineRule="auto"/>
        <w:ind w:leftChars="0"/>
        <w:textAlignment w:val="auto"/>
        <w:rPr>
          <w:rFonts w:hint="default" w:ascii="Times New Roman" w:hAnsi="Times New Roman" w:cs="Times New Roman"/>
          <w:b w:val="0"/>
          <w:bCs w:val="0"/>
          <w:color w:val="000000" w:themeColor="text1"/>
          <w:sz w:val="28"/>
          <w:szCs w:val="28"/>
          <w:lang w:val="vi-VN"/>
          <w14:textFill>
            <w14:solidFill>
              <w14:schemeClr w14:val="tx1"/>
            </w14:solidFill>
          </w14:textFill>
        </w:rPr>
      </w:pPr>
      <w:r>
        <w:rPr>
          <w:rFonts w:hint="default" w:ascii="Times New Roman" w:hAnsi="Times New Roman" w:cs="Times New Roman"/>
          <w:b w:val="0"/>
          <w:bCs w:val="0"/>
          <w:color w:val="000000" w:themeColor="text1"/>
          <w:sz w:val="28"/>
          <w:szCs w:val="28"/>
          <w:lang w:val="vi-VN"/>
          <w14:textFill>
            <w14:solidFill>
              <w14:schemeClr w14:val="tx1"/>
            </w14:solidFill>
          </w14:textFill>
        </w:rPr>
        <w:t>+ Thử thách 1: Nghiên cứu SGK tìm hiểu tính chất vật lý ethylene</w:t>
      </w:r>
    </w:p>
    <w:p w14:paraId="4285896A">
      <w:pPr>
        <w:pStyle w:val="22"/>
        <w:keepNext w:val="0"/>
        <w:keepLines w:val="0"/>
        <w:pageBreakBefore w:val="0"/>
        <w:tabs>
          <w:tab w:val="left" w:pos="2694"/>
        </w:tabs>
        <w:kinsoku/>
        <w:wordWrap/>
        <w:overflowPunct/>
        <w:topLinePunct w:val="0"/>
        <w:autoSpaceDE/>
        <w:autoSpaceDN/>
        <w:bidi w:val="0"/>
        <w:adjustRightInd/>
        <w:snapToGrid/>
        <w:spacing w:before="60" w:after="40" w:line="276" w:lineRule="auto"/>
        <w:ind w:left="0"/>
        <w:textAlignment w:val="baseline"/>
        <w:rPr>
          <w:rFonts w:hint="default" w:ascii="Times New Roman" w:hAnsi="Times New Roman" w:cs="Times New Roman"/>
          <w:color w:val="000000" w:themeColor="text1"/>
          <w:sz w:val="28"/>
          <w:szCs w:val="28"/>
          <w:vertAlign w:val="subscript"/>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 xml:space="preserve">+ Thử thách 2: Hãy lắp ráp mô hình cấu tạo của ethylene và </w:t>
      </w:r>
      <w:r>
        <w:rPr>
          <w:rFonts w:hint="default" w:ascii="Times New Roman" w:hAnsi="Times New Roman" w:cs="Times New Roman"/>
          <w:sz w:val="28"/>
          <w:szCs w:val="28"/>
        </w:rPr>
        <w:t>ethane</w:t>
      </w:r>
      <w:r>
        <w:rPr>
          <w:sz w:val="24"/>
        </w:rPr>
        <w:t>.</w:t>
      </w:r>
      <w:r>
        <w:rPr>
          <w:rFonts w:hint="default" w:ascii="Times New Roman" w:hAnsi="Times New Roman" w:cs="Times New Roman"/>
          <w:color w:val="000000" w:themeColor="text1"/>
          <w:sz w:val="28"/>
          <w:szCs w:val="28"/>
          <w:lang w:val="vi-VN"/>
          <w14:textFill>
            <w14:solidFill>
              <w14:schemeClr w14:val="tx1"/>
            </w14:solidFill>
          </w14:textFill>
        </w:rPr>
        <w:t xml:space="preserve">: </w:t>
      </w:r>
      <w:r>
        <w:rPr>
          <w:rFonts w:hint="default" w:ascii="Times New Roman" w:hAnsi="Times New Roman" w:cs="Times New Roman"/>
          <w:color w:val="000000" w:themeColor="text1"/>
          <w:sz w:val="28"/>
          <w:szCs w:val="28"/>
          <w:vertAlign w:val="baseline"/>
          <w:lang w:val="vi-VN"/>
          <w14:textFill>
            <w14:solidFill>
              <w14:schemeClr w14:val="tx1"/>
            </w14:solidFill>
          </w14:textFill>
        </w:rPr>
        <w:t xml:space="preserve"> C</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H</w:t>
      </w:r>
      <w:r>
        <w:rPr>
          <w:rFonts w:hint="default" w:ascii="Times New Roman" w:hAnsi="Times New Roman" w:cs="Times New Roman"/>
          <w:color w:val="000000" w:themeColor="text1"/>
          <w:sz w:val="28"/>
          <w:szCs w:val="28"/>
          <w:vertAlign w:val="subscript"/>
          <w:lang w:val="vi-VN"/>
          <w14:textFill>
            <w14:solidFill>
              <w14:schemeClr w14:val="tx1"/>
            </w14:solidFill>
          </w14:textFill>
        </w:rPr>
        <w:t xml:space="preserve">6, </w:t>
      </w:r>
      <w:r>
        <w:rPr>
          <w:rFonts w:hint="default" w:ascii="Times New Roman" w:hAnsi="Times New Roman" w:cs="Times New Roman"/>
          <w:color w:val="000000" w:themeColor="text1"/>
          <w:sz w:val="28"/>
          <w:szCs w:val="28"/>
          <w:vertAlign w:val="baseline"/>
          <w:lang w:val="vi-VN"/>
          <w14:textFill>
            <w14:solidFill>
              <w14:schemeClr w14:val="tx1"/>
            </w14:solidFill>
          </w14:textFill>
        </w:rPr>
        <w:t>C</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H</w:t>
      </w:r>
      <w:r>
        <w:rPr>
          <w:rFonts w:hint="default" w:ascii="Times New Roman" w:hAnsi="Times New Roman" w:cs="Times New Roman"/>
          <w:color w:val="000000" w:themeColor="text1"/>
          <w:sz w:val="28"/>
          <w:szCs w:val="28"/>
          <w:vertAlign w:val="subscript"/>
          <w:lang w:val="vi-VN"/>
          <w14:textFill>
            <w14:solidFill>
              <w14:schemeClr w14:val="tx1"/>
            </w14:solidFill>
          </w14:textFill>
        </w:rPr>
        <w:t xml:space="preserve">4, </w:t>
      </w:r>
    </w:p>
    <w:p w14:paraId="455DFA3A">
      <w:pPr>
        <w:pStyle w:val="22"/>
        <w:keepNext w:val="0"/>
        <w:keepLines w:val="0"/>
        <w:pageBreakBefore w:val="0"/>
        <w:tabs>
          <w:tab w:val="left" w:pos="2694"/>
        </w:tabs>
        <w:kinsoku/>
        <w:wordWrap/>
        <w:overflowPunct/>
        <w:topLinePunct w:val="0"/>
        <w:autoSpaceDE/>
        <w:autoSpaceDN/>
        <w:bidi w:val="0"/>
        <w:adjustRightInd/>
        <w:snapToGrid/>
        <w:spacing w:before="60" w:after="40" w:line="276" w:lineRule="auto"/>
        <w:ind w:left="0"/>
        <w:textAlignment w:val="baseline"/>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color w:val="000000" w:themeColor="text1"/>
          <w:sz w:val="28"/>
          <w:szCs w:val="28"/>
          <w:lang w:val="vi-VN"/>
          <w14:textFill>
            <w14:solidFill>
              <w14:schemeClr w14:val="tx1"/>
            </w14:solidFill>
          </w14:textFill>
        </w:rPr>
        <w:t>+ Thử thách 3: Yêu cầu học sinh vẽ CTCT</w:t>
      </w:r>
      <w:r>
        <w:rPr>
          <w:rFonts w:hint="default" w:ascii="Times New Roman" w:hAnsi="Times New Roman" w:cs="Times New Roman"/>
          <w:sz w:val="28"/>
          <w:szCs w:val="28"/>
          <w:lang w:val="vi-VN"/>
        </w:rPr>
        <w:t xml:space="preserve"> từ mô hình phân tử đã lắp ráp, hoàn thành phiếu học tập. </w:t>
      </w:r>
      <w:r>
        <w:rPr>
          <w:rFonts w:hint="default" w:ascii="Times New Roman" w:hAnsi="Times New Roman" w:cs="Times New Roman"/>
          <w:b w:val="0"/>
          <w:color w:val="000000"/>
          <w:sz w:val="28"/>
          <w:szCs w:val="28"/>
          <w:shd w:val="clear" w:color="auto" w:fill="FFFFFF"/>
          <w:lang w:val="vi-VN"/>
        </w:rPr>
        <w:t>Trả lời các câu hỏi giáo viên đặt ra.</w:t>
      </w:r>
    </w:p>
    <w:p w14:paraId="2E6726B7">
      <w:pPr>
        <w:pageBreakBefore w:val="0"/>
        <w:numPr>
          <w:ilvl w:val="0"/>
          <w:numId w:val="5"/>
        </w:numPr>
        <w:kinsoku/>
        <w:wordWrap/>
        <w:overflowPunct/>
        <w:topLinePunct w:val="0"/>
        <w:autoSpaceDE/>
        <w:autoSpaceDN/>
        <w:bidi w:val="0"/>
        <w:adjustRightInd/>
        <w:spacing w:before="60" w:after="40" w:line="276" w:lineRule="auto"/>
        <w:ind w:left="0" w:leftChars="0" w:firstLine="0" w:firstLineChars="0"/>
        <w:textAlignment w:val="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Sản phẩm:</w:t>
      </w:r>
      <w:r>
        <w:rPr>
          <w:rFonts w:ascii="Times New Roman" w:hAnsi="Times New Roman" w:cs="Times New Roman"/>
          <w:bCs/>
          <w:sz w:val="28"/>
          <w:szCs w:val="28"/>
          <w:lang w:val="en-US"/>
        </w:rPr>
        <w:t xml:space="preserve">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8"/>
      </w:tblGrid>
      <w:tr w14:paraId="7C44F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trPr>
        <w:tc>
          <w:tcPr>
            <w:tcW w:w="10188" w:type="dxa"/>
          </w:tcPr>
          <w:p w14:paraId="56FFA3A5">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Phiếu học tập số 1</w:t>
            </w:r>
          </w:p>
          <w:p w14:paraId="58411668">
            <w:pPr>
              <w:keepNext w:val="0"/>
              <w:keepLines w:val="0"/>
              <w:pageBreakBefore w:val="0"/>
              <w:widowControl/>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cs="Times New Roman"/>
                <w:b w:val="0"/>
                <w:bCs w:val="0"/>
                <w:sz w:val="28"/>
                <w:szCs w:val="28"/>
                <w:lang w:val="vi-VN"/>
              </w:rPr>
            </w:pPr>
            <w:r>
              <w:rPr>
                <w:rFonts w:hint="default" w:ascii="Times New Roman" w:hAnsi="Times New Roman" w:cs="Times New Roman"/>
                <w:sz w:val="28"/>
                <w:szCs w:val="28"/>
                <w:lang w:val="vi-VN"/>
              </w:rPr>
              <w:t>Câu 1: Vẽ</w:t>
            </w:r>
            <w:r>
              <w:rPr>
                <w:rFonts w:hint="default" w:ascii="Times New Roman" w:hAnsi="Times New Roman" w:cs="Times New Roman"/>
                <w:b w:val="0"/>
                <w:bCs w:val="0"/>
                <w:sz w:val="28"/>
                <w:szCs w:val="28"/>
                <w:lang w:val="vi-VN"/>
              </w:rPr>
              <w:t xml:space="preserve"> </w:t>
            </w:r>
            <w:r>
              <w:rPr>
                <w:rFonts w:hint="default" w:ascii="Times New Roman" w:hAnsi="Times New Roman" w:cs="Times New Roman"/>
                <w:b w:val="0"/>
                <w:bCs w:val="0"/>
                <w:color w:val="000000"/>
                <w:spacing w:val="0"/>
                <w:w w:val="100"/>
                <w:position w:val="0"/>
                <w:sz w:val="28"/>
                <w:szCs w:val="28"/>
              </w:rPr>
              <w:t>Công thức cấu tạo dạng đầy đủ</w:t>
            </w:r>
            <w:r>
              <w:rPr>
                <w:rFonts w:hint="default" w:ascii="Times New Roman" w:hAnsi="Times New Roman" w:cs="Times New Roman"/>
                <w:b w:val="0"/>
                <w:bCs w:val="0"/>
                <w:sz w:val="28"/>
                <w:szCs w:val="28"/>
                <w:lang w:val="vi-VN"/>
              </w:rPr>
              <w:t xml:space="preserve"> và </w:t>
            </w:r>
            <w:r>
              <w:rPr>
                <w:rFonts w:hint="default" w:ascii="Times New Roman" w:hAnsi="Times New Roman" w:cs="Times New Roman"/>
                <w:b w:val="0"/>
                <w:bCs w:val="0"/>
                <w:color w:val="000000"/>
                <w:spacing w:val="0"/>
                <w:w w:val="100"/>
                <w:position w:val="0"/>
                <w:sz w:val="28"/>
                <w:szCs w:val="28"/>
                <w:lang w:val="vi-VN"/>
              </w:rPr>
              <w:t>c</w:t>
            </w:r>
            <w:r>
              <w:rPr>
                <w:rFonts w:hint="default" w:ascii="Times New Roman" w:hAnsi="Times New Roman" w:cs="Times New Roman"/>
                <w:b w:val="0"/>
                <w:bCs w:val="0"/>
                <w:color w:val="000000"/>
                <w:spacing w:val="0"/>
                <w:w w:val="100"/>
                <w:position w:val="0"/>
                <w:sz w:val="28"/>
                <w:szCs w:val="28"/>
              </w:rPr>
              <w:t>ông thức cấu tạo dạng thu gọn</w:t>
            </w:r>
            <w:r>
              <w:rPr>
                <w:rFonts w:hint="default" w:ascii="Times New Roman" w:hAnsi="Times New Roman" w:cs="Times New Roman"/>
                <w:b w:val="0"/>
                <w:bCs w:val="0"/>
                <w:color w:val="000000"/>
                <w:spacing w:val="0"/>
                <w:w w:val="100"/>
                <w:position w:val="0"/>
                <w:sz w:val="28"/>
                <w:szCs w:val="28"/>
                <w:lang w:val="vi-VN"/>
              </w:rPr>
              <w:t xml:space="preserve"> của các chất sau</w:t>
            </w:r>
            <w:r>
              <w:rPr>
                <w:rFonts w:hint="default" w:ascii="Times New Roman" w:hAnsi="Times New Roman" w:cs="Times New Roman"/>
                <w:b w:val="0"/>
                <w:bCs w:val="0"/>
                <w:sz w:val="28"/>
                <w:szCs w:val="28"/>
                <w:lang w:val="vi-VN"/>
              </w:rPr>
              <w:t>:</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2"/>
              <w:gridCol w:w="4095"/>
              <w:gridCol w:w="2768"/>
            </w:tblGrid>
            <w:tr w14:paraId="722D2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2" w:type="dxa"/>
                  <w:shd w:val="clear" w:color="auto" w:fill="FDEADA" w:themeFill="accent6" w:themeFillTint="32"/>
                  <w:vAlign w:val="center"/>
                </w:tcPr>
                <w:p w14:paraId="723F9EA6">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b/>
                      <w:bCs/>
                      <w:color w:val="000000"/>
                      <w:spacing w:val="0"/>
                      <w:w w:val="100"/>
                      <w:position w:val="0"/>
                      <w:sz w:val="28"/>
                      <w:szCs w:val="28"/>
                    </w:rPr>
                    <w:t>Công thức phân tử</w:t>
                  </w:r>
                </w:p>
              </w:tc>
              <w:tc>
                <w:tcPr>
                  <w:tcW w:w="4095" w:type="dxa"/>
                  <w:shd w:val="clear" w:color="auto" w:fill="FDEADA" w:themeFill="accent6" w:themeFillTint="32"/>
                  <w:vAlign w:val="center"/>
                </w:tcPr>
                <w:p w14:paraId="2A7EB348">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b/>
                      <w:bCs/>
                      <w:color w:val="000000"/>
                      <w:spacing w:val="0"/>
                      <w:w w:val="100"/>
                      <w:position w:val="0"/>
                      <w:sz w:val="28"/>
                      <w:szCs w:val="28"/>
                    </w:rPr>
                    <w:t>Công thức cấu tạo dạng đầy đủ</w:t>
                  </w:r>
                </w:p>
              </w:tc>
              <w:tc>
                <w:tcPr>
                  <w:tcW w:w="2768" w:type="dxa"/>
                  <w:shd w:val="clear" w:color="auto" w:fill="FDEADA" w:themeFill="accent6" w:themeFillTint="32"/>
                  <w:vAlign w:val="center"/>
                </w:tcPr>
                <w:p w14:paraId="3D3B9DB8">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28"/>
                      <w:szCs w:val="28"/>
                      <w:vertAlign w:val="baseline"/>
                      <w:lang w:val="en-US"/>
                    </w:rPr>
                  </w:pPr>
                  <w:r>
                    <w:rPr>
                      <w:b/>
                      <w:bCs/>
                      <w:color w:val="000000"/>
                      <w:spacing w:val="0"/>
                      <w:w w:val="100"/>
                      <w:position w:val="0"/>
                      <w:sz w:val="28"/>
                      <w:szCs w:val="28"/>
                    </w:rPr>
                    <w:t>Công thức cấu tạo dạng thu gọn</w:t>
                  </w:r>
                </w:p>
              </w:tc>
            </w:tr>
            <w:tr w14:paraId="40CE5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12" w:type="dxa"/>
                  <w:vAlign w:val="center"/>
                </w:tcPr>
                <w:p w14:paraId="57A5290E">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vi-VN"/>
                    </w:rPr>
                  </w:pPr>
                  <w:r>
                    <w:rPr>
                      <w:rFonts w:hint="default" w:ascii="Times New Roman" w:hAnsi="Times New Roman" w:cs="Times New Roman"/>
                      <w:sz w:val="32"/>
                      <w:szCs w:val="32"/>
                      <w:lang w:val="vi-VN"/>
                    </w:rPr>
                    <w:t>C</w:t>
                  </w:r>
                  <w:r>
                    <w:rPr>
                      <w:rFonts w:hint="default" w:cs="Times New Roman"/>
                      <w:sz w:val="32"/>
                      <w:szCs w:val="32"/>
                      <w:vertAlign w:val="subscript"/>
                      <w:lang w:val="vi-VN"/>
                    </w:rPr>
                    <w:t>2</w:t>
                  </w:r>
                  <w:r>
                    <w:rPr>
                      <w:rFonts w:hint="default" w:ascii="Times New Roman" w:hAnsi="Times New Roman" w:cs="Times New Roman"/>
                      <w:sz w:val="32"/>
                      <w:szCs w:val="32"/>
                      <w:lang w:val="vi-VN"/>
                    </w:rPr>
                    <w:t>H</w:t>
                  </w:r>
                  <w:r>
                    <w:rPr>
                      <w:rFonts w:hint="default" w:cs="Times New Roman"/>
                      <w:sz w:val="32"/>
                      <w:szCs w:val="32"/>
                      <w:vertAlign w:val="subscript"/>
                      <w:lang w:val="vi-VN"/>
                    </w:rPr>
                    <w:t>4</w:t>
                  </w:r>
                </w:p>
              </w:tc>
              <w:tc>
                <w:tcPr>
                  <w:tcW w:w="4095" w:type="dxa"/>
                </w:tcPr>
                <w:p w14:paraId="52F935B9">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val="0"/>
                      <w:bCs w:val="0"/>
                      <w:sz w:val="28"/>
                      <w:szCs w:val="28"/>
                      <w:vertAlign w:val="baseline"/>
                      <w:lang w:val="vi-VN"/>
                    </w:rPr>
                  </w:pPr>
                  <w:r>
                    <w:rPr>
                      <w:rFonts w:ascii="Times New Roman" w:hAnsi="Times New Roman" w:cs="Times New Roman"/>
                      <w:sz w:val="26"/>
                      <w:szCs w:val="26"/>
                    </w:rPr>
                    <w:drawing>
                      <wp:inline distT="0" distB="0" distL="0" distR="0">
                        <wp:extent cx="811530" cy="746125"/>
                        <wp:effectExtent l="0" t="0" r="1270" b="3175"/>
                        <wp:docPr id="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6"/>
                                <pic:cNvPicPr>
                                  <a:picLocks noChangeAspect="1" noChangeArrowheads="1"/>
                                </pic:cNvPicPr>
                              </pic:nvPicPr>
                              <pic:blipFill>
                                <a:blip r:embed="rId130" cstate="print">
                                  <a:extLst>
                                    <a:ext uri="{28A0092B-C50C-407E-A947-70E740481C1C}">
                                      <a14:useLocalDpi xmlns:a14="http://schemas.microsoft.com/office/drawing/2010/main" val="0"/>
                                    </a:ext>
                                  </a:extLst>
                                </a:blip>
                                <a:srcRect l="10750" t="13174" r="14635" b="16628"/>
                                <a:stretch>
                                  <a:fillRect/>
                                </a:stretch>
                              </pic:blipFill>
                              <pic:spPr>
                                <a:xfrm>
                                  <a:off x="0" y="0"/>
                                  <a:ext cx="811530" cy="746125"/>
                                </a:xfrm>
                                <a:prstGeom prst="rect">
                                  <a:avLst/>
                                </a:prstGeom>
                                <a:noFill/>
                                <a:ln>
                                  <a:noFill/>
                                </a:ln>
                              </pic:spPr>
                            </pic:pic>
                          </a:graphicData>
                        </a:graphic>
                      </wp:inline>
                    </w:drawing>
                  </w:r>
                </w:p>
              </w:tc>
              <w:tc>
                <w:tcPr>
                  <w:tcW w:w="2768" w:type="dxa"/>
                  <w:vAlign w:val="center"/>
                </w:tcPr>
                <w:p w14:paraId="3B7B2E3A">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vi-VN"/>
                    </w:rPr>
                  </w:pPr>
                  <w:r>
                    <w:rPr>
                      <w:rFonts w:hint="default" w:ascii="Times New Roman" w:hAnsi="Times New Roman" w:cs="Times New Roman"/>
                      <w:sz w:val="32"/>
                      <w:szCs w:val="32"/>
                      <w:vertAlign w:val="baseline"/>
                      <w:lang w:val="vi-VN"/>
                    </w:rPr>
                    <w:t>CH</w:t>
                  </w:r>
                  <w:r>
                    <w:rPr>
                      <w:rFonts w:hint="default" w:cs="Times New Roman"/>
                      <w:sz w:val="32"/>
                      <w:szCs w:val="32"/>
                      <w:vertAlign w:val="subscript"/>
                      <w:lang w:val="vi-VN"/>
                    </w:rPr>
                    <w:t>2</w:t>
                  </w:r>
                  <w:r>
                    <w:rPr>
                      <w:rFonts w:hint="default" w:ascii="Times New Roman" w:hAnsi="Times New Roman" w:cs="Times New Roman"/>
                      <w:sz w:val="32"/>
                      <w:szCs w:val="32"/>
                      <w:vertAlign w:val="baseline"/>
                      <w:lang w:val="vi-VN"/>
                    </w:rPr>
                    <w:t>=CH</w:t>
                  </w:r>
                  <w:r>
                    <w:rPr>
                      <w:rFonts w:hint="default" w:cs="Times New Roman"/>
                      <w:sz w:val="32"/>
                      <w:szCs w:val="32"/>
                      <w:vertAlign w:val="subscript"/>
                      <w:lang w:val="vi-VN"/>
                    </w:rPr>
                    <w:t>2</w:t>
                  </w:r>
                </w:p>
              </w:tc>
            </w:tr>
            <w:tr w14:paraId="6E230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12" w:type="dxa"/>
                  <w:vAlign w:val="center"/>
                </w:tcPr>
                <w:p w14:paraId="6B7262F0">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vi-VN"/>
                    </w:rPr>
                  </w:pPr>
                  <w:r>
                    <w:rPr>
                      <w:rFonts w:hint="default" w:ascii="Times New Roman" w:hAnsi="Times New Roman" w:cs="Times New Roman"/>
                      <w:sz w:val="32"/>
                      <w:szCs w:val="32"/>
                      <w:lang w:val="vi-VN"/>
                    </w:rPr>
                    <w:t>C</w:t>
                  </w:r>
                  <w:r>
                    <w:rPr>
                      <w:rFonts w:hint="default" w:cs="Times New Roman"/>
                      <w:sz w:val="32"/>
                      <w:szCs w:val="32"/>
                      <w:vertAlign w:val="subscript"/>
                      <w:lang w:val="vi-VN"/>
                    </w:rPr>
                    <w:t>2</w:t>
                  </w:r>
                  <w:r>
                    <w:rPr>
                      <w:rFonts w:hint="default" w:ascii="Times New Roman" w:hAnsi="Times New Roman" w:cs="Times New Roman"/>
                      <w:sz w:val="32"/>
                      <w:szCs w:val="32"/>
                      <w:lang w:val="vi-VN"/>
                    </w:rPr>
                    <w:t>H</w:t>
                  </w:r>
                  <w:r>
                    <w:rPr>
                      <w:rFonts w:hint="default" w:cs="Times New Roman"/>
                      <w:sz w:val="32"/>
                      <w:szCs w:val="32"/>
                      <w:vertAlign w:val="subscript"/>
                      <w:lang w:val="vi-VN"/>
                    </w:rPr>
                    <w:t>6</w:t>
                  </w:r>
                </w:p>
              </w:tc>
              <w:tc>
                <w:tcPr>
                  <w:tcW w:w="4095" w:type="dxa"/>
                </w:tcPr>
                <w:p w14:paraId="0EE8B638">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val="0"/>
                      <w:bCs w:val="0"/>
                      <w:sz w:val="28"/>
                      <w:szCs w:val="28"/>
                      <w:vertAlign w:val="baseline"/>
                      <w:lang w:val="en-US"/>
                    </w:rPr>
                  </w:pPr>
                  <w:r>
                    <w:drawing>
                      <wp:inline distT="0" distB="0" distL="114300" distR="114300">
                        <wp:extent cx="1144905" cy="808355"/>
                        <wp:effectExtent l="0" t="0" r="10795" b="4445"/>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4"/>
                                <pic:cNvPicPr>
                                  <a:picLocks noChangeAspect="1"/>
                                </pic:cNvPicPr>
                              </pic:nvPicPr>
                              <pic:blipFill>
                                <a:blip r:embed="rId162">
                                  <a:lum bright="-12000" contrast="30000"/>
                                </a:blip>
                                <a:stretch>
                                  <a:fillRect/>
                                </a:stretch>
                              </pic:blipFill>
                              <pic:spPr>
                                <a:xfrm>
                                  <a:off x="0" y="0"/>
                                  <a:ext cx="1144905" cy="808355"/>
                                </a:xfrm>
                                <a:prstGeom prst="rect">
                                  <a:avLst/>
                                </a:prstGeom>
                                <a:noFill/>
                                <a:ln>
                                  <a:noFill/>
                                </a:ln>
                              </pic:spPr>
                            </pic:pic>
                          </a:graphicData>
                        </a:graphic>
                      </wp:inline>
                    </w:drawing>
                  </w:r>
                </w:p>
              </w:tc>
              <w:tc>
                <w:tcPr>
                  <w:tcW w:w="2768" w:type="dxa"/>
                  <w:vAlign w:val="center"/>
                </w:tcPr>
                <w:p w14:paraId="2770FE73">
                  <w:pPr>
                    <w:pStyle w:val="30"/>
                    <w:keepNext w:val="0"/>
                    <w:keepLines w:val="0"/>
                    <w:pageBreakBefore w:val="0"/>
                    <w:widowControl w:val="0"/>
                    <w:shd w:val="clear" w:color="auto" w:fill="auto"/>
                    <w:kinsoku/>
                    <w:wordWrap/>
                    <w:overflowPunct/>
                    <w:topLinePunct w:val="0"/>
                    <w:bidi w:val="0"/>
                    <w:spacing w:before="60" w:after="40" w:line="276" w:lineRule="auto"/>
                    <w:ind w:left="0" w:leftChars="0" w:right="0" w:rightChars="0" w:firstLine="0" w:firstLineChars="0"/>
                    <w:jc w:val="center"/>
                    <w:rPr>
                      <w:rFonts w:hint="default" w:ascii="Times New Roman" w:hAnsi="Times New Roman"/>
                      <w:sz w:val="32"/>
                      <w:szCs w:val="32"/>
                      <w:vertAlign w:val="baseline"/>
                      <w:lang w:val="en-US"/>
                    </w:rPr>
                  </w:pPr>
                  <w:r>
                    <w:rPr>
                      <w:rFonts w:hint="default" w:ascii="Times New Roman" w:hAnsi="Times New Roman" w:cs="Times New Roman"/>
                      <w:sz w:val="32"/>
                      <w:szCs w:val="32"/>
                      <w:lang w:val="vi-VN"/>
                    </w:rPr>
                    <w:t>CH</w:t>
                  </w:r>
                  <w:r>
                    <w:rPr>
                      <w:rFonts w:hint="default" w:ascii="Times New Roman" w:hAnsi="Times New Roman" w:cs="Times New Roman"/>
                      <w:sz w:val="32"/>
                      <w:szCs w:val="32"/>
                      <w:vertAlign w:val="subscript"/>
                      <w:lang w:val="vi-VN"/>
                    </w:rPr>
                    <w:t>3</w:t>
                  </w:r>
                  <w:r>
                    <w:rPr>
                      <w:rFonts w:hint="default" w:ascii="Times New Roman" w:hAnsi="Times New Roman" w:cs="Times New Roman"/>
                      <w:sz w:val="32"/>
                      <w:szCs w:val="32"/>
                      <w:vertAlign w:val="baseline"/>
                      <w:lang w:val="vi-VN"/>
                    </w:rPr>
                    <w:t>-</w:t>
                  </w:r>
                  <w:r>
                    <w:rPr>
                      <w:rFonts w:hint="default" w:ascii="Times New Roman" w:hAnsi="Times New Roman" w:cs="Times New Roman"/>
                      <w:sz w:val="32"/>
                      <w:szCs w:val="32"/>
                      <w:lang w:val="vi-VN"/>
                    </w:rPr>
                    <w:t>CH</w:t>
                  </w:r>
                  <w:r>
                    <w:rPr>
                      <w:rFonts w:hint="default" w:ascii="Times New Roman" w:hAnsi="Times New Roman" w:cs="Times New Roman"/>
                      <w:sz w:val="32"/>
                      <w:szCs w:val="32"/>
                      <w:vertAlign w:val="subscript"/>
                      <w:lang w:val="vi-VN"/>
                    </w:rPr>
                    <w:t>3</w:t>
                  </w:r>
                </w:p>
              </w:tc>
            </w:tr>
          </w:tbl>
          <w:p w14:paraId="130F3D63">
            <w:pPr>
              <w:keepNext w:val="0"/>
              <w:keepLines w:val="0"/>
              <w:pageBreakBefore w:val="0"/>
              <w:widowControl/>
              <w:numPr>
                <w:ilvl w:val="0"/>
                <w:numId w:val="0"/>
              </w:numPr>
              <w:kinsoku/>
              <w:wordWrap/>
              <w:overflowPunct/>
              <w:topLinePunct w:val="0"/>
              <w:autoSpaceDE/>
              <w:autoSpaceDN/>
              <w:bidi w:val="0"/>
              <w:adjustRightInd/>
              <w:snapToGrid/>
              <w:spacing w:before="60" w:after="40" w:line="276" w:lineRule="auto"/>
              <w:ind w:leftChars="0"/>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Câu 2: C</w:t>
            </w:r>
          </w:p>
          <w:p w14:paraId="5394FF35">
            <w:pPr>
              <w:numPr>
                <w:ilvl w:val="0"/>
                <w:numId w:val="0"/>
              </w:numPr>
              <w:spacing w:after="57" w:line="240" w:lineRule="auto"/>
              <w:ind w:leftChars="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Câu 3: </w:t>
            </w:r>
            <w:r>
              <w:rPr>
                <w:rFonts w:hint="default" w:ascii="Times New Roman" w:hAnsi="Times New Roman" w:cs="Times New Roman"/>
                <w:sz w:val="28"/>
                <w:szCs w:val="28"/>
              </w:rPr>
              <w:t>So sánh đặc điểm cấu tạo của phân tử ethylene với ethane:</w:t>
            </w:r>
          </w:p>
          <w:p w14:paraId="69D416D1">
            <w:pPr>
              <w:spacing w:after="80" w:line="240"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Giống nhau: đều có liên kết </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C-H.</w:t>
            </w:r>
          </w:p>
          <w:p w14:paraId="27A3558E">
            <w:pPr>
              <w:keepNext w:val="0"/>
              <w:keepLines w:val="0"/>
              <w:pageBreakBefore w:val="0"/>
              <w:widowControl/>
              <w:numPr>
                <w:ilvl w:val="0"/>
                <w:numId w:val="0"/>
              </w:numPr>
              <w:kinsoku/>
              <w:wordWrap/>
              <w:overflowPunct/>
              <w:topLinePunct w:val="0"/>
              <w:autoSpaceDE/>
              <w:autoSpaceDN/>
              <w:bidi w:val="0"/>
              <w:adjustRightInd/>
              <w:snapToGrid/>
              <w:spacing w:before="60" w:after="40" w:line="276" w:lineRule="auto"/>
              <w:ind w:leftChars="0"/>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rPr>
              <w:t>Khác nhau: ethylene có liên kết đôi giữa 2 nguyên tử C, ethane có liên kết đơn giữa 2 nguyên tử C.</w:t>
            </w:r>
          </w:p>
        </w:tc>
      </w:tr>
    </w:tbl>
    <w:p w14:paraId="51AA4B36">
      <w:pPr>
        <w:pageBreakBefore w:val="0"/>
        <w:kinsoku/>
        <w:wordWrap/>
        <w:overflowPunct/>
        <w:topLinePunct w:val="0"/>
        <w:autoSpaceDE/>
        <w:autoSpaceDN/>
        <w:bidi w:val="0"/>
        <w:adjustRightInd/>
        <w:spacing w:before="60" w:after="40" w:line="276" w:lineRule="auto"/>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 xml:space="preserve">d) Tổ chức thực hiện: </w:t>
      </w:r>
    </w:p>
    <w:tbl>
      <w:tblPr>
        <w:tblStyle w:val="8"/>
        <w:tblW w:w="102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02"/>
        <w:gridCol w:w="2533"/>
      </w:tblGrid>
      <w:tr w14:paraId="0BC85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7702" w:type="dxa"/>
            <w:shd w:val="clear" w:color="auto" w:fill="F2DCDC" w:themeFill="accent2" w:themeFillTint="32"/>
          </w:tcPr>
          <w:p w14:paraId="60A8A304">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ascii="Times New Roman" w:hAnsi="Times New Roman" w:cs="Times New Roman"/>
                <w:b/>
                <w:bCs/>
                <w:color w:val="auto"/>
                <w:sz w:val="28"/>
                <w:szCs w:val="28"/>
                <w:shd w:val="clear" w:color="auto" w:fill="FFFFFF"/>
              </w:rPr>
            </w:pPr>
            <w:r>
              <w:rPr>
                <w:rFonts w:ascii="Times New Roman" w:hAnsi="Times New Roman" w:cs="Times New Roman"/>
                <w:b/>
                <w:color w:val="auto"/>
                <w:sz w:val="28"/>
                <w:szCs w:val="28"/>
                <w:lang w:val="en-US"/>
              </w:rPr>
              <w:t>Hoạt động của GV</w:t>
            </w:r>
          </w:p>
        </w:tc>
        <w:tc>
          <w:tcPr>
            <w:tcW w:w="2533" w:type="dxa"/>
            <w:shd w:val="clear" w:color="auto" w:fill="F2DCDC" w:themeFill="accent2" w:themeFillTint="32"/>
          </w:tcPr>
          <w:p w14:paraId="538A4D17">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ascii="Times New Roman" w:hAnsi="Times New Roman" w:cs="Times New Roman"/>
                <w:b/>
                <w:color w:val="auto"/>
                <w:sz w:val="28"/>
                <w:szCs w:val="28"/>
                <w:lang w:val="en-US"/>
              </w:rPr>
            </w:pPr>
            <w:r>
              <w:rPr>
                <w:rFonts w:ascii="Times New Roman" w:hAnsi="Times New Roman" w:cs="Times New Roman"/>
                <w:b/>
                <w:color w:val="auto"/>
                <w:sz w:val="28"/>
                <w:szCs w:val="28"/>
                <w:lang w:val="en-US"/>
              </w:rPr>
              <w:t>Hoạt động của HS</w:t>
            </w:r>
          </w:p>
        </w:tc>
      </w:tr>
      <w:tr w14:paraId="041C9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20751925">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317E1534">
            <w:pPr>
              <w:spacing w:after="64" w:line="233" w:lineRule="auto"/>
              <w:ind w:left="0" w:firstLine="0"/>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Thử thách 1:</w:t>
            </w:r>
          </w:p>
          <w:p w14:paraId="572B822E">
            <w:pPr>
              <w:spacing w:after="64"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GV yêu cầu cá nhân HS đọc thông tin trong SGK, trang 111 và cho biết: </w:t>
            </w:r>
          </w:p>
          <w:p w14:paraId="24455CD6">
            <w:pPr>
              <w:spacing w:after="57" w:line="233" w:lineRule="auto"/>
              <w:ind w:left="0" w:firstLine="0"/>
              <w:jc w:val="left"/>
              <w:rPr>
                <w:rFonts w:hint="default" w:ascii="Times New Roman" w:hAnsi="Times New Roman" w:cs="Times New Roman"/>
                <w:i w:val="0"/>
                <w:iCs w:val="0"/>
                <w:sz w:val="28"/>
                <w:szCs w:val="28"/>
              </w:rPr>
            </w:pPr>
            <w:r>
              <w:rPr>
                <w:rFonts w:hint="default" w:ascii="Times New Roman" w:hAnsi="Times New Roman" w:cs="Times New Roman"/>
                <w:sz w:val="28"/>
                <w:szCs w:val="28"/>
                <w:lang w:val="vi-VN"/>
              </w:rPr>
              <w:t>Câu 2:</w:t>
            </w:r>
            <w:r>
              <w:rPr>
                <w:rFonts w:hint="default" w:ascii="Times New Roman" w:hAnsi="Times New Roman" w:cs="Times New Roman"/>
                <w:i w:val="0"/>
                <w:iCs w:val="0"/>
                <w:sz w:val="28"/>
                <w:szCs w:val="28"/>
                <w:lang w:val="vi-VN"/>
              </w:rPr>
              <w:t xml:space="preserve"> </w:t>
            </w:r>
            <w:r>
              <w:rPr>
                <w:rFonts w:hint="default" w:ascii="Times New Roman" w:hAnsi="Times New Roman" w:cs="Times New Roman"/>
                <w:i w:val="0"/>
                <w:iCs w:val="0"/>
                <w:sz w:val="28"/>
                <w:szCs w:val="28"/>
              </w:rPr>
              <w:t xml:space="preserve">Nhận định nào sau đây là </w:t>
            </w:r>
            <w:r>
              <w:rPr>
                <w:rFonts w:hint="default" w:ascii="Times New Roman" w:hAnsi="Times New Roman" w:cs="Times New Roman"/>
                <w:b/>
                <w:i w:val="0"/>
                <w:iCs w:val="0"/>
                <w:sz w:val="28"/>
                <w:szCs w:val="28"/>
              </w:rPr>
              <w:t>sai</w:t>
            </w:r>
            <w:r>
              <w:rPr>
                <w:rFonts w:hint="default" w:ascii="Times New Roman" w:hAnsi="Times New Roman" w:cs="Times New Roman"/>
                <w:i w:val="0"/>
                <w:iCs w:val="0"/>
                <w:sz w:val="28"/>
                <w:szCs w:val="28"/>
              </w:rPr>
              <w:t xml:space="preserve"> khi nói về tính chất vật lí của ethylene?</w:t>
            </w:r>
          </w:p>
          <w:p w14:paraId="6D9DEC18">
            <w:pPr>
              <w:numPr>
                <w:ilvl w:val="0"/>
                <w:numId w:val="68"/>
              </w:numPr>
              <w:spacing w:after="26" w:line="259" w:lineRule="auto"/>
              <w:ind w:left="716" w:leftChars="0" w:hanging="276" w:firstLineChars="0"/>
              <w:jc w:val="left"/>
              <w:rPr>
                <w:rFonts w:hint="default" w:ascii="Times New Roman" w:hAnsi="Times New Roman" w:cs="Times New Roman"/>
                <w:sz w:val="28"/>
                <w:szCs w:val="28"/>
              </w:rPr>
            </w:pPr>
            <w:r>
              <w:rPr>
                <w:rFonts w:hint="default" w:ascii="Times New Roman" w:hAnsi="Times New Roman" w:cs="Times New Roman"/>
                <w:sz w:val="28"/>
                <w:szCs w:val="28"/>
              </w:rPr>
              <w:t>Là chất khí, không màu.</w:t>
            </w:r>
          </w:p>
          <w:p w14:paraId="5049ED82">
            <w:pPr>
              <w:numPr>
                <w:ilvl w:val="0"/>
                <w:numId w:val="68"/>
              </w:numPr>
              <w:spacing w:after="26" w:line="259" w:lineRule="auto"/>
              <w:ind w:left="716" w:leftChars="0" w:hanging="276" w:firstLineChars="0"/>
              <w:jc w:val="left"/>
              <w:rPr>
                <w:rFonts w:hint="default" w:ascii="Times New Roman" w:hAnsi="Times New Roman" w:cs="Times New Roman"/>
                <w:sz w:val="28"/>
                <w:szCs w:val="28"/>
              </w:rPr>
            </w:pPr>
            <w:r>
              <w:rPr>
                <w:rFonts w:hint="default" w:ascii="Times New Roman" w:hAnsi="Times New Roman" w:cs="Times New Roman"/>
                <w:sz w:val="28"/>
                <w:szCs w:val="28"/>
              </w:rPr>
              <w:t>Hầu như không tan trong nước.</w:t>
            </w:r>
          </w:p>
          <w:p w14:paraId="702206C0">
            <w:pPr>
              <w:numPr>
                <w:ilvl w:val="0"/>
                <w:numId w:val="68"/>
              </w:numPr>
              <w:spacing w:after="26" w:line="259" w:lineRule="auto"/>
              <w:ind w:left="716" w:leftChars="0" w:hanging="276" w:firstLineChars="0"/>
              <w:jc w:val="left"/>
              <w:rPr>
                <w:rFonts w:hint="default" w:ascii="Times New Roman" w:hAnsi="Times New Roman" w:cs="Times New Roman"/>
                <w:sz w:val="28"/>
                <w:szCs w:val="28"/>
              </w:rPr>
            </w:pPr>
            <w:r>
              <w:rPr>
                <w:rFonts w:hint="default" w:ascii="Times New Roman" w:hAnsi="Times New Roman" w:cs="Times New Roman"/>
                <w:sz w:val="28"/>
                <w:szCs w:val="28"/>
              </w:rPr>
              <w:t>Nặng hơn không khí.</w:t>
            </w:r>
          </w:p>
          <w:p w14:paraId="3EE987BA">
            <w:pPr>
              <w:keepNext w:val="0"/>
              <w:keepLines w:val="0"/>
              <w:pageBreakBefore w:val="0"/>
              <w:widowControl/>
              <w:numPr>
                <w:ilvl w:val="0"/>
                <w:numId w:val="68"/>
              </w:numPr>
              <w:kinsoku/>
              <w:wordWrap/>
              <w:overflowPunct/>
              <w:topLinePunct w:val="0"/>
              <w:autoSpaceDE/>
              <w:autoSpaceDN/>
              <w:bidi w:val="0"/>
              <w:adjustRightInd/>
              <w:snapToGrid/>
              <w:spacing w:after="80" w:line="260" w:lineRule="auto"/>
              <w:ind w:left="720" w:leftChars="0" w:hanging="278" w:firstLineChars="0"/>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Tan ít trong các dung môi hữu cơ</w:t>
            </w:r>
          </w:p>
          <w:p w14:paraId="758521DD">
            <w:pPr>
              <w:pStyle w:val="20"/>
              <w:pageBreakBefore w:val="0"/>
              <w:numPr>
                <w:ilvl w:val="0"/>
                <w:numId w:val="0"/>
              </w:numPr>
              <w:shd w:val="clear" w:color="auto" w:fill="auto"/>
              <w:kinsoku/>
              <w:wordWrap/>
              <w:overflowPunct/>
              <w:topLinePunct w:val="0"/>
              <w:autoSpaceDE/>
              <w:autoSpaceDN/>
              <w:bidi w:val="0"/>
              <w:adjustRightInd/>
              <w:spacing w:before="60" w:after="40" w:line="276" w:lineRule="auto"/>
              <w:ind w:left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sz w:val="28"/>
                <w:szCs w:val="28"/>
                <w:lang w:val="vi-VN"/>
              </w:rPr>
              <w:t xml:space="preserve">- </w:t>
            </w:r>
            <w:r>
              <w:rPr>
                <w:rFonts w:ascii="Times New Roman" w:hAnsi="Times New Roman" w:cs="Times New Roman"/>
                <w:b w:val="0"/>
                <w:color w:val="000000"/>
                <w:sz w:val="28"/>
                <w:szCs w:val="28"/>
                <w:shd w:val="clear" w:color="auto" w:fill="FFFFFF"/>
              </w:rPr>
              <w:t xml:space="preserve">Tổ chức cho </w:t>
            </w:r>
            <w:r>
              <w:rPr>
                <w:rFonts w:hint="default" w:ascii="Times New Roman" w:hAnsi="Times New Roman" w:cs="Times New Roman"/>
                <w:b w:val="0"/>
                <w:color w:val="000000"/>
                <w:sz w:val="28"/>
                <w:szCs w:val="28"/>
                <w:shd w:val="clear" w:color="auto" w:fill="FFFFFF"/>
                <w:lang w:val="vi-VN"/>
              </w:rPr>
              <w:t>học sinh thảo luận nhóm</w:t>
            </w:r>
            <w:r>
              <w:rPr>
                <w:rFonts w:ascii="Times New Roman" w:hAnsi="Times New Roman" w:cs="Times New Roman"/>
                <w:b w:val="0"/>
                <w:color w:val="000000"/>
                <w:sz w:val="28"/>
                <w:szCs w:val="28"/>
                <w:shd w:val="clear" w:color="auto" w:fill="FFFFFF"/>
              </w:rPr>
              <w:t>.</w:t>
            </w:r>
            <w:r>
              <w:rPr>
                <w:rFonts w:hint="default" w:ascii="Times New Roman" w:hAnsi="Times New Roman" w:cs="Times New Roman"/>
                <w:b w:val="0"/>
                <w:color w:val="000000"/>
                <w:sz w:val="28"/>
                <w:szCs w:val="28"/>
                <w:shd w:val="clear" w:color="auto" w:fill="FFFFFF"/>
                <w:lang w:val="vi-VN"/>
              </w:rPr>
              <w:t xml:space="preserve"> </w:t>
            </w:r>
          </w:p>
          <w:p w14:paraId="08A20FDD">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s="Times New Roman"/>
                <w:color w:val="000000" w:themeColor="text1"/>
                <w:sz w:val="28"/>
                <w:szCs w:val="28"/>
                <w:vertAlign w:val="subscript"/>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Thử thách 2: Hãy lắp ráp mô hình cấu tạo của các chất: C</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lang w:val="vi-VN"/>
                <w14:textFill>
                  <w14:solidFill>
                    <w14:schemeClr w14:val="tx1"/>
                  </w14:solidFill>
                </w14:textFill>
              </w:rPr>
              <w:t>H</w:t>
            </w:r>
            <w:r>
              <w:rPr>
                <w:rFonts w:hint="default" w:ascii="Times New Roman" w:hAnsi="Times New Roman" w:cs="Times New Roman"/>
                <w:color w:val="000000" w:themeColor="text1"/>
                <w:sz w:val="28"/>
                <w:szCs w:val="28"/>
                <w:vertAlign w:val="subscript"/>
                <w:lang w:val="vi-VN"/>
                <w14:textFill>
                  <w14:solidFill>
                    <w14:schemeClr w14:val="tx1"/>
                  </w14:solidFill>
                </w14:textFill>
              </w:rPr>
              <w:t>4</w:t>
            </w:r>
            <w:r>
              <w:rPr>
                <w:rFonts w:hint="default" w:ascii="Times New Roman" w:hAnsi="Times New Roman" w:cs="Times New Roman"/>
                <w:color w:val="000000" w:themeColor="text1"/>
                <w:sz w:val="28"/>
                <w:szCs w:val="28"/>
                <w:vertAlign w:val="baseline"/>
                <w:lang w:val="vi-VN"/>
                <w14:textFill>
                  <w14:solidFill>
                    <w14:schemeClr w14:val="tx1"/>
                  </w14:solidFill>
                </w14:textFill>
              </w:rPr>
              <w:t>, C</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H</w:t>
            </w:r>
            <w:r>
              <w:rPr>
                <w:rFonts w:hint="default" w:ascii="Times New Roman" w:hAnsi="Times New Roman" w:cs="Times New Roman"/>
                <w:color w:val="000000" w:themeColor="text1"/>
                <w:sz w:val="28"/>
                <w:szCs w:val="28"/>
                <w:vertAlign w:val="subscript"/>
                <w:lang w:val="vi-VN"/>
                <w14:textFill>
                  <w14:solidFill>
                    <w14:schemeClr w14:val="tx1"/>
                  </w14:solidFill>
                </w14:textFill>
              </w:rPr>
              <w:t>6,.</w:t>
            </w:r>
          </w:p>
          <w:p w14:paraId="0BB3535F">
            <w:pPr>
              <w:pStyle w:val="22"/>
              <w:pageBreakBefore w:val="0"/>
              <w:tabs>
                <w:tab w:val="left" w:pos="2694"/>
              </w:tabs>
              <w:kinsoku/>
              <w:wordWrap/>
              <w:overflowPunct/>
              <w:topLinePunct w:val="0"/>
              <w:bidi w:val="0"/>
              <w:spacing w:before="60" w:after="40" w:line="276" w:lineRule="auto"/>
              <w:ind w:left="0"/>
              <w:jc w:val="center"/>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sz w:val="28"/>
                <w:szCs w:val="28"/>
              </w:rPr>
              <w:drawing>
                <wp:inline distT="0" distB="0" distL="114300" distR="114300">
                  <wp:extent cx="1976755" cy="1355725"/>
                  <wp:effectExtent l="0" t="0" r="4445" b="3175"/>
                  <wp:docPr id="57" name="Picture 57" descr="618pMnC0gZL__SL120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618pMnC0gZL__SL1200_"/>
                          <pic:cNvPicPr>
                            <a:picLocks noChangeAspect="1"/>
                          </pic:cNvPicPr>
                        </pic:nvPicPr>
                        <pic:blipFill>
                          <a:blip r:embed="rId84"/>
                          <a:srcRect l="3414" t="9706" r="47610" b="44246"/>
                          <a:stretch>
                            <a:fillRect/>
                          </a:stretch>
                        </pic:blipFill>
                        <pic:spPr>
                          <a:xfrm>
                            <a:off x="0" y="0"/>
                            <a:ext cx="1976755" cy="1355725"/>
                          </a:xfrm>
                          <a:prstGeom prst="rect">
                            <a:avLst/>
                          </a:prstGeom>
                        </pic:spPr>
                      </pic:pic>
                    </a:graphicData>
                  </a:graphic>
                </wp:inline>
              </w:drawing>
            </w:r>
          </w:p>
          <w:p w14:paraId="783F6EEB">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color w:val="000000" w:themeColor="text1"/>
                <w:sz w:val="28"/>
                <w:szCs w:val="28"/>
                <w:lang w:val="vi-VN"/>
                <w14:textFill>
                  <w14:solidFill>
                    <w14:schemeClr w14:val="tx1"/>
                  </w14:solidFill>
                </w14:textFill>
              </w:rPr>
              <w:t>+ Thử thách 3: Yêu cầu học sinh vẽ CTCT</w:t>
            </w:r>
            <w:r>
              <w:rPr>
                <w:rFonts w:hint="default" w:ascii="Times New Roman" w:hAnsi="Times New Roman" w:cs="Times New Roman"/>
                <w:sz w:val="28"/>
                <w:szCs w:val="28"/>
                <w:lang w:val="vi-VN"/>
              </w:rPr>
              <w:t xml:space="preserve"> từ mô hình phân tử đã lắp ráp, hoàn thành phiếu học tập. </w:t>
            </w:r>
            <w:r>
              <w:rPr>
                <w:rFonts w:hint="default" w:ascii="Times New Roman" w:hAnsi="Times New Roman" w:cs="Times New Roman"/>
                <w:b w:val="0"/>
                <w:color w:val="000000"/>
                <w:sz w:val="28"/>
                <w:szCs w:val="28"/>
                <w:shd w:val="clear" w:color="auto" w:fill="FFFFFF"/>
                <w:lang w:val="vi-VN"/>
              </w:rPr>
              <w:t>Trả lời các câu hỏi giáo viên đặt ra.</w:t>
            </w:r>
          </w:p>
          <w:p w14:paraId="4D6E3285">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b w:val="0"/>
                <w:bCs/>
                <w:iCs/>
                <w:sz w:val="28"/>
                <w:szCs w:val="28"/>
                <w:lang w:val="vi-VN"/>
              </w:rPr>
            </w:pPr>
            <w:r>
              <w:rPr>
                <w:rFonts w:hint="default" w:ascii="Times New Roman" w:hAnsi="Times New Roman" w:cs="Times New Roman"/>
                <w:sz w:val="28"/>
                <w:szCs w:val="28"/>
                <w:lang w:val="vi-VN"/>
              </w:rPr>
              <w:t xml:space="preserve">Câu 3: </w:t>
            </w:r>
            <w:r>
              <w:rPr>
                <w:rFonts w:hint="default" w:ascii="Times New Roman" w:hAnsi="Times New Roman" w:cs="Times New Roman"/>
                <w:sz w:val="28"/>
                <w:szCs w:val="28"/>
              </w:rPr>
              <w:t>So sánh đặc điểm cấu tạo của phân tử ethylene với ethane</w:t>
            </w:r>
          </w:p>
        </w:tc>
        <w:tc>
          <w:tcPr>
            <w:tcW w:w="2533" w:type="dxa"/>
            <w:shd w:val="clear" w:color="auto" w:fill="auto"/>
          </w:tcPr>
          <w:p w14:paraId="0AA76D06">
            <w:pPr>
              <w:pageBreakBefore w:val="0"/>
              <w:kinsoku/>
              <w:wordWrap/>
              <w:overflowPunct/>
              <w:topLinePunct w:val="0"/>
              <w:autoSpaceDE/>
              <w:autoSpaceDN/>
              <w:bidi w:val="0"/>
              <w:adjustRightInd/>
              <w:spacing w:before="60" w:after="40" w:line="276" w:lineRule="auto"/>
              <w:jc w:val="left"/>
              <w:textAlignment w:val="auto"/>
              <w:rPr>
                <w:rFonts w:ascii="Times New Roman" w:hAnsi="Times New Roman" w:cs="Times New Roman"/>
                <w:sz w:val="28"/>
                <w:szCs w:val="28"/>
                <w:lang w:val="en-US"/>
              </w:rPr>
            </w:pPr>
            <w:r>
              <w:rPr>
                <w:rFonts w:ascii="Times New Roman" w:hAnsi="Times New Roman" w:cs="Times New Roman"/>
                <w:sz w:val="28"/>
                <w:szCs w:val="28"/>
                <w:lang w:val="en-US"/>
              </w:rPr>
              <w:t>HS nhận nhiệm vụ.</w:t>
            </w:r>
          </w:p>
          <w:p w14:paraId="372869D9">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Chia nhóm</w:t>
            </w:r>
          </w:p>
          <w:p w14:paraId="04881943">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Bắt đầu “chinh phục thử thách” trong 10 phút</w:t>
            </w:r>
          </w:p>
          <w:p w14:paraId="4AE052EB">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Về vị trí cũ, thảo luận, giải thích viết PTHH</w:t>
            </w:r>
          </w:p>
          <w:p w14:paraId="646BA985">
            <w:pPr>
              <w:pageBreakBefore w:val="0"/>
              <w:kinsoku/>
              <w:wordWrap/>
              <w:overflowPunct/>
              <w:topLinePunct w:val="0"/>
              <w:autoSpaceDE/>
              <w:autoSpaceDN/>
              <w:bidi w:val="0"/>
              <w:adjustRightInd/>
              <w:spacing w:before="60" w:after="40" w:line="276" w:lineRule="auto"/>
              <w:jc w:val="left"/>
              <w:textAlignment w:val="auto"/>
              <w:rPr>
                <w:rFonts w:ascii="Times New Roman" w:hAnsi="Times New Roman" w:cs="Times New Roman"/>
                <w:sz w:val="28"/>
                <w:szCs w:val="28"/>
                <w:lang w:val="en-US"/>
              </w:rPr>
            </w:pPr>
          </w:p>
        </w:tc>
      </w:tr>
      <w:tr w14:paraId="2A17D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20F8BE7E">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 xml:space="preserve">Hướng dẫn HS thực hiện nhiệm vụ: </w:t>
            </w:r>
            <w:r>
              <w:rPr>
                <w:rFonts w:hint="default" w:ascii="Times New Roman" w:hAnsi="Times New Roman" w:cs="Times New Roman"/>
                <w:sz w:val="28"/>
                <w:szCs w:val="28"/>
                <w:lang w:val="en-US"/>
              </w:rPr>
              <w:t>GV quan sát, hỗ trợ các nhóm khi cần thiết.</w:t>
            </w:r>
          </w:p>
          <w:p w14:paraId="74D228AC">
            <w:pPr>
              <w:pStyle w:val="22"/>
              <w:pageBreakBefore w:val="0"/>
              <w:tabs>
                <w:tab w:val="left" w:pos="2694"/>
              </w:tabs>
              <w:kinsoku/>
              <w:wordWrap/>
              <w:overflowPunct/>
              <w:topLinePunct w:val="0"/>
              <w:bidi w:val="0"/>
              <w:spacing w:before="60" w:after="40" w:line="276" w:lineRule="auto"/>
              <w:ind w:left="0"/>
              <w:textAlignment w:val="baseline"/>
              <w:rPr>
                <w:rFonts w:hint="default" w:ascii="Times New Roman" w:hAnsi="Times New Roman" w:cs="Times New Roman"/>
                <w:sz w:val="28"/>
                <w:szCs w:val="28"/>
                <w:lang w:val="vi-VN"/>
              </w:rPr>
            </w:pPr>
            <w:r>
              <w:rPr>
                <w:rFonts w:hint="default" w:ascii="Times New Roman" w:hAnsi="Times New Roman" w:cs="Times New Roman"/>
                <w:color w:val="000000" w:themeColor="text1"/>
                <w:sz w:val="28"/>
                <w:szCs w:val="28"/>
                <w:lang w:val="vi-VN"/>
                <w14:textFill>
                  <w14:solidFill>
                    <w14:schemeClr w14:val="tx1"/>
                  </w14:solidFill>
                </w14:textFill>
              </w:rPr>
              <w:t>Sau 5 phút, GV kiểm tra  kết quả của học sinh</w:t>
            </w:r>
          </w:p>
        </w:tc>
        <w:tc>
          <w:tcPr>
            <w:tcW w:w="2533" w:type="dxa"/>
            <w:shd w:val="clear" w:color="auto" w:fill="auto"/>
          </w:tcPr>
          <w:p w14:paraId="02D67E48">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8"/>
                <w:szCs w:val="28"/>
                <w:lang w:val="en-US"/>
              </w:rPr>
            </w:pPr>
            <w:r>
              <w:rPr>
                <w:rFonts w:ascii="Times New Roman" w:hAnsi="Times New Roman" w:eastAsia="Calibri" w:cs="Times New Roman"/>
                <w:sz w:val="28"/>
                <w:szCs w:val="28"/>
              </w:rPr>
              <w:t xml:space="preserve">- Thảo luận nhóm và hoàn thành </w:t>
            </w:r>
            <w:r>
              <w:rPr>
                <w:rFonts w:hint="default" w:ascii="Times New Roman" w:hAnsi="Times New Roman" w:eastAsia="Calibri" w:cs="Times New Roman"/>
                <w:sz w:val="28"/>
                <w:szCs w:val="28"/>
                <w:lang w:val="vi-VN"/>
              </w:rPr>
              <w:t>nhiệm vụ</w:t>
            </w:r>
          </w:p>
        </w:tc>
      </w:tr>
      <w:tr w14:paraId="6DA37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7702" w:type="dxa"/>
            <w:shd w:val="clear" w:color="auto" w:fill="auto"/>
          </w:tcPr>
          <w:p w14:paraId="6949AD02">
            <w:pPr>
              <w:pageBreakBefore w:val="0"/>
              <w:kinsoku/>
              <w:wordWrap/>
              <w:overflowPunct/>
              <w:topLinePunct w:val="0"/>
              <w:autoSpaceDE/>
              <w:autoSpaceDN/>
              <w:bidi w:val="0"/>
              <w:adjustRightInd/>
              <w:spacing w:before="60" w:after="40" w:line="276" w:lineRule="auto"/>
              <w:jc w:val="both"/>
              <w:textAlignment w:val="auto"/>
              <w:rPr>
                <w:rStyle w:val="18"/>
                <w:rFonts w:hint="default" w:ascii="Times New Roman" w:hAnsi="Times New Roman" w:cs="Times New Roman"/>
                <w:b/>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 xml:space="preserve">: </w:t>
            </w:r>
          </w:p>
          <w:p w14:paraId="512F97F6">
            <w:pPr>
              <w:pageBreakBefore w:val="0"/>
              <w:kinsoku/>
              <w:wordWrap/>
              <w:overflowPunct/>
              <w:topLinePunct w:val="0"/>
              <w:autoSpaceDE/>
              <w:autoSpaceDN/>
              <w:bidi w:val="0"/>
              <w:adjustRightInd/>
              <w:spacing w:before="60" w:after="40" w:line="276"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sz w:val="28"/>
                <w:szCs w:val="28"/>
                <w:lang w:val="en-US"/>
              </w:rPr>
              <w:t>-</w:t>
            </w:r>
            <w:r>
              <w:rPr>
                <w:rStyle w:val="18"/>
                <w:rFonts w:hint="default" w:ascii="Times New Roman" w:hAnsi="Times New Roman" w:cs="Times New Roman"/>
                <w:sz w:val="28"/>
                <w:szCs w:val="28"/>
              </w:rPr>
              <w:t xml:space="preserve"> </w:t>
            </w:r>
            <w:r>
              <w:rPr>
                <w:rStyle w:val="18"/>
                <w:rFonts w:hint="default" w:ascii="Times New Roman" w:hAnsi="Times New Roman" w:cs="Times New Roman"/>
                <w:sz w:val="28"/>
                <w:szCs w:val="28"/>
                <w:lang w:val="en-US"/>
              </w:rPr>
              <w:t>Mời các nhóm lên trình bày</w:t>
            </w:r>
          </w:p>
          <w:p w14:paraId="5B4471CF">
            <w:pPr>
              <w:pageBreakBefore w:val="0"/>
              <w:kinsoku/>
              <w:wordWrap/>
              <w:overflowPunct/>
              <w:topLinePunct w:val="0"/>
              <w:autoSpaceDE/>
              <w:autoSpaceDN/>
              <w:bidi w:val="0"/>
              <w:adjustRightInd/>
              <w:spacing w:before="60" w:after="40" w:line="276" w:lineRule="auto"/>
              <w:jc w:val="both"/>
              <w:textAlignment w:val="auto"/>
              <w:rPr>
                <w:rStyle w:val="18"/>
                <w:rFonts w:hint="default" w:ascii="Times New Roman" w:hAnsi="Times New Roman" w:cs="Times New Roman"/>
                <w:i w:val="0"/>
                <w:iCs w:val="0"/>
                <w:sz w:val="26"/>
                <w:szCs w:val="26"/>
                <w:lang w:val="vi-VN"/>
              </w:rPr>
            </w:pPr>
            <w:r>
              <w:rPr>
                <w:rStyle w:val="18"/>
                <w:rFonts w:hint="default" w:ascii="Times New Roman" w:hAnsi="Times New Roman" w:cs="Times New Roman"/>
                <w:i w:val="0"/>
                <w:iCs w:val="0"/>
                <w:sz w:val="26"/>
                <w:szCs w:val="26"/>
                <w:lang w:val="vi-VN"/>
              </w:rPr>
              <w:t xml:space="preserve">- </w:t>
            </w:r>
            <w:r>
              <w:rPr>
                <w:rFonts w:hint="default" w:ascii="Times New Roman" w:hAnsi="Times New Roman" w:cs="Times New Roman"/>
                <w:i w:val="0"/>
                <w:iCs w:val="0"/>
                <w:sz w:val="26"/>
                <w:szCs w:val="26"/>
                <w:lang w:val="pt-BR"/>
              </w:rPr>
              <w:t>Cho Hs các nhóm báo cáo kết quả</w:t>
            </w:r>
          </w:p>
          <w:p w14:paraId="7DAE70CA">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cs="Times New Roman"/>
                <w:sz w:val="26"/>
                <w:szCs w:val="26"/>
                <w:lang w:val="en-US"/>
              </w:rPr>
            </w:pPr>
            <w:r>
              <w:rPr>
                <w:rFonts w:hint="default" w:ascii="Times New Roman" w:hAnsi="Times New Roman" w:cs="Times New Roman"/>
                <w:sz w:val="26"/>
                <w:szCs w:val="26"/>
                <w:lang w:val="en-US"/>
              </w:rPr>
              <w:t>- Nhóm khác nhận xét, bổ sung phần trình bày của nhóm bạn</w:t>
            </w:r>
          </w:p>
        </w:tc>
        <w:tc>
          <w:tcPr>
            <w:tcW w:w="2533" w:type="dxa"/>
            <w:shd w:val="clear" w:color="auto" w:fill="auto"/>
          </w:tcPr>
          <w:p w14:paraId="21FB9A7A">
            <w:pPr>
              <w:pageBreakBefore w:val="0"/>
              <w:kinsoku/>
              <w:wordWrap/>
              <w:overflowPunct/>
              <w:topLinePunct w:val="0"/>
              <w:autoSpaceDE/>
              <w:autoSpaceDN/>
              <w:bidi w:val="0"/>
              <w:adjustRightInd/>
              <w:spacing w:before="60" w:after="4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 xml:space="preserve"> </w:t>
            </w:r>
            <w:r>
              <w:rPr>
                <w:rFonts w:ascii="Times New Roman" w:hAnsi="Times New Roman" w:cs="Times New Roman"/>
                <w:sz w:val="28"/>
                <w:szCs w:val="28"/>
                <w:lang w:val="en-US"/>
              </w:rPr>
              <w:t>Các nhóm lần lượt trình bày sản phẩm</w:t>
            </w:r>
          </w:p>
        </w:tc>
      </w:tr>
      <w:tr w14:paraId="65243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7CAD8B3E">
            <w:pPr>
              <w:keepNext w:val="0"/>
              <w:keepLines w:val="0"/>
              <w:pageBreakBefore w:val="0"/>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cs="Times New Roman"/>
                <w:b/>
                <w:sz w:val="26"/>
                <w:szCs w:val="26"/>
                <w:lang w:val="en-US"/>
              </w:rPr>
            </w:pPr>
            <w:r>
              <w:rPr>
                <w:rFonts w:hint="default" w:ascii="Times New Roman" w:hAnsi="Times New Roman" w:cs="Times New Roman"/>
                <w:b/>
                <w:sz w:val="26"/>
                <w:szCs w:val="26"/>
                <w:lang w:val="en-US"/>
              </w:rPr>
              <w:t>Tổng kết:</w:t>
            </w:r>
          </w:p>
          <w:p w14:paraId="1A5CEBB0">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Công thức chung của alkene: C</w:t>
            </w:r>
            <w:r>
              <w:rPr>
                <w:rFonts w:ascii="Times New Roman" w:hAnsi="Times New Roman" w:cs="Times New Roman"/>
                <w:sz w:val="26"/>
                <w:szCs w:val="26"/>
                <w:vertAlign w:val="subscript"/>
              </w:rPr>
              <w:t>n</w:t>
            </w:r>
            <w:r>
              <w:rPr>
                <w:rFonts w:ascii="Times New Roman" w:hAnsi="Times New Roman" w:cs="Times New Roman"/>
                <w:sz w:val="26"/>
                <w:szCs w:val="26"/>
              </w:rPr>
              <w:t>H</w:t>
            </w:r>
            <w:r>
              <w:rPr>
                <w:rFonts w:ascii="Times New Roman" w:hAnsi="Times New Roman" w:cs="Times New Roman"/>
                <w:sz w:val="26"/>
                <w:szCs w:val="26"/>
                <w:vertAlign w:val="subscript"/>
              </w:rPr>
              <w:t>2n</w:t>
            </w:r>
            <w:r>
              <w:rPr>
                <w:rFonts w:ascii="Times New Roman" w:hAnsi="Times New Roman" w:cs="Times New Roman"/>
                <w:sz w:val="26"/>
                <w:szCs w:val="26"/>
              </w:rPr>
              <w:t xml:space="preserve"> ((n ≥ 2, n là số nguyên, dương).</w:t>
            </w:r>
          </w:p>
          <w:p w14:paraId="085C28ED">
            <w:pPr>
              <w:pStyle w:val="3"/>
              <w:spacing w:before="0" w:line="312" w:lineRule="auto"/>
              <w:jc w:val="both"/>
              <w:rPr>
                <w:rFonts w:ascii="Times New Roman" w:hAnsi="Times New Roman" w:cs="Times New Roman"/>
                <w:b/>
                <w:bCs/>
                <w:color w:val="0000CC"/>
              </w:rPr>
            </w:pPr>
            <w:r>
              <w:rPr>
                <w:rFonts w:ascii="Times New Roman" w:hAnsi="Times New Roman" w:cs="Times New Roman"/>
                <w:b/>
                <w:bCs/>
                <w:color w:val="0000CC"/>
              </w:rPr>
              <w:t>II. ETHYLENE</w:t>
            </w:r>
          </w:p>
          <w:p w14:paraId="75BB2AC2">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ascii="Times New Roman" w:hAnsi="Times New Roman" w:cs="Times New Roman"/>
                <w:b/>
                <w:bCs/>
                <w:sz w:val="26"/>
                <w:szCs w:val="26"/>
              </w:rPr>
              <w:t xml:space="preserve">1. </w:t>
            </w:r>
            <w:r>
              <w:rPr>
                <w:rFonts w:hint="default" w:ascii="Times New Roman" w:hAnsi="Times New Roman" w:cs="Times New Roman"/>
                <w:b/>
                <w:bCs/>
                <w:sz w:val="26"/>
                <w:szCs w:val="26"/>
                <w:lang w:val="vi-VN"/>
              </w:rPr>
              <w:t>T</w:t>
            </w:r>
            <w:r>
              <w:rPr>
                <w:rFonts w:ascii="Times New Roman" w:hAnsi="Times New Roman" w:cs="Times New Roman"/>
                <w:b/>
                <w:bCs/>
                <w:sz w:val="26"/>
                <w:szCs w:val="26"/>
              </w:rPr>
              <w:t>ính chất vật lí</w:t>
            </w:r>
          </w:p>
          <w:p w14:paraId="2E5E5527">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ascii="Times New Roman" w:hAnsi="Times New Roman" w:cs="Times New Roman"/>
                <w:sz w:val="26"/>
                <w:szCs w:val="26"/>
              </w:rPr>
              <w:t>– Ethylene là chất khí, không màu, không mùi, ít tan trong nước, nhẹ hơn không khí.</w:t>
            </w:r>
          </w:p>
          <w:p w14:paraId="589B2ABD">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hint="default" w:ascii="Times New Roman" w:hAnsi="Times New Roman" w:cs="Times New Roman"/>
                <w:b/>
                <w:bCs/>
                <w:sz w:val="26"/>
                <w:szCs w:val="26"/>
                <w:lang w:val="vi-VN"/>
              </w:rPr>
              <w:t>2</w:t>
            </w:r>
            <w:r>
              <w:rPr>
                <w:rFonts w:ascii="Times New Roman" w:hAnsi="Times New Roman" w:cs="Times New Roman"/>
                <w:b/>
                <w:bCs/>
                <w:sz w:val="26"/>
                <w:szCs w:val="26"/>
              </w:rPr>
              <w:t xml:space="preserve">. Cấu tạo phân tử </w:t>
            </w:r>
          </w:p>
          <w:p w14:paraId="6312CA5A">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Công thức phân tử: C</w:t>
            </w:r>
            <w:r>
              <w:rPr>
                <w:rFonts w:ascii="Times New Roman" w:hAnsi="Times New Roman" w:cs="Times New Roman"/>
                <w:sz w:val="26"/>
                <w:szCs w:val="26"/>
                <w:vertAlign w:val="subscript"/>
              </w:rPr>
              <w:t>2</w:t>
            </w:r>
            <w:r>
              <w:rPr>
                <w:rFonts w:ascii="Times New Roman" w:hAnsi="Times New Roman" w:cs="Times New Roman"/>
                <w:sz w:val="26"/>
                <w:szCs w:val="26"/>
              </w:rPr>
              <w:t>H</w:t>
            </w:r>
            <w:r>
              <w:rPr>
                <w:rFonts w:ascii="Times New Roman" w:hAnsi="Times New Roman" w:cs="Times New Roman"/>
                <w:sz w:val="26"/>
                <w:szCs w:val="26"/>
                <w:vertAlign w:val="subscript"/>
              </w:rPr>
              <w:t>4</w:t>
            </w:r>
            <w:r>
              <w:rPr>
                <w:rFonts w:ascii="Times New Roman" w:hAnsi="Times New Roman" w:cs="Times New Roman"/>
                <w:sz w:val="26"/>
                <w:szCs w:val="26"/>
              </w:rPr>
              <w:t xml:space="preserve"> và có công thức cấu tạo:</w:t>
            </w:r>
          </w:p>
          <w:tbl>
            <w:tblPr>
              <w:tblStyle w:val="16"/>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086"/>
              <w:gridCol w:w="4285"/>
            </w:tblGrid>
            <w:tr w14:paraId="68CEAE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9" w:hRule="atLeast"/>
                <w:jc w:val="center"/>
              </w:trPr>
              <w:tc>
                <w:tcPr>
                  <w:tcW w:w="3086" w:type="dxa"/>
                  <w:vAlign w:val="center"/>
                </w:tcPr>
                <w:p w14:paraId="6DCEEAF5">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958850" cy="817245"/>
                        <wp:effectExtent l="0" t="0" r="6350" b="8255"/>
                        <wp:docPr id="557323253" name="Picture 1"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323253" name="Picture 1" descr="A diagram of a molecule&#10;&#10;Description automatically generated"/>
                                <pic:cNvPicPr>
                                  <a:picLocks noChangeAspect="1"/>
                                </pic:cNvPicPr>
                              </pic:nvPicPr>
                              <pic:blipFill>
                                <a:blip r:embed="rId163"/>
                                <a:stretch>
                                  <a:fillRect/>
                                </a:stretch>
                              </pic:blipFill>
                              <pic:spPr>
                                <a:xfrm>
                                  <a:off x="0" y="0"/>
                                  <a:ext cx="974931" cy="831336"/>
                                </a:xfrm>
                                <a:prstGeom prst="rect">
                                  <a:avLst/>
                                </a:prstGeom>
                              </pic:spPr>
                            </pic:pic>
                          </a:graphicData>
                        </a:graphic>
                      </wp:inline>
                    </w:drawing>
                  </w:r>
                </w:p>
              </w:tc>
              <w:tc>
                <w:tcPr>
                  <w:tcW w:w="4285" w:type="dxa"/>
                  <w:vAlign w:val="center"/>
                </w:tcPr>
                <w:p w14:paraId="361899BD">
                  <w:pPr>
                    <w:tabs>
                      <w:tab w:val="left" w:pos="284"/>
                      <w:tab w:val="left" w:pos="2552"/>
                      <w:tab w:val="left" w:pos="5103"/>
                      <w:tab w:val="left" w:pos="7655"/>
                    </w:tabs>
                    <w:spacing w:after="0" w:line="312" w:lineRule="auto"/>
                    <w:jc w:val="center"/>
                    <w:rPr>
                      <w:rFonts w:ascii="Times New Roman" w:hAnsi="Times New Roman" w:cs="Times New Roman"/>
                      <w:sz w:val="26"/>
                      <w:szCs w:val="26"/>
                      <w:vertAlign w:val="subscript"/>
                    </w:rPr>
                  </w:pPr>
                  <w:r>
                    <w:rPr>
                      <w:rFonts w:ascii="Times New Roman" w:hAnsi="Times New Roman" w:cs="Times New Roman"/>
                      <w:sz w:val="26"/>
                      <w:szCs w:val="26"/>
                    </w:rPr>
                    <w:t>Công thức cấu tạo thu gọn: CH</w:t>
                  </w:r>
                  <w:r>
                    <w:rPr>
                      <w:rFonts w:ascii="Times New Roman" w:hAnsi="Times New Roman" w:cs="Times New Roman"/>
                      <w:sz w:val="26"/>
                      <w:szCs w:val="26"/>
                      <w:vertAlign w:val="subscript"/>
                    </w:rPr>
                    <w:t>2</w:t>
                  </w:r>
                  <w:r>
                    <w:rPr>
                      <w:rFonts w:ascii="Times New Roman" w:hAnsi="Times New Roman" w:cs="Times New Roman"/>
                      <w:color w:val="FF0000"/>
                      <w:sz w:val="26"/>
                      <w:szCs w:val="26"/>
                    </w:rPr>
                    <w:t>=</w:t>
                  </w:r>
                  <w:r>
                    <w:rPr>
                      <w:rFonts w:ascii="Times New Roman" w:hAnsi="Times New Roman" w:cs="Times New Roman"/>
                      <w:sz w:val="26"/>
                      <w:szCs w:val="26"/>
                    </w:rPr>
                    <w:t>CH</w:t>
                  </w:r>
                  <w:r>
                    <w:rPr>
                      <w:rFonts w:ascii="Times New Roman" w:hAnsi="Times New Roman" w:cs="Times New Roman"/>
                      <w:sz w:val="26"/>
                      <w:szCs w:val="26"/>
                      <w:vertAlign w:val="subscript"/>
                    </w:rPr>
                    <w:t>2</w:t>
                  </w:r>
                </w:p>
              </w:tc>
            </w:tr>
          </w:tbl>
          <w:p w14:paraId="13B9F626">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xml:space="preserve">– Trong phân tử ethylene, giữa hai nguyên tử carbon có một liên kết đôi. Trong liên kết đôi có một liên kết kém bền, dễ bị phá vỡ </w:t>
            </w:r>
            <w:r>
              <w:rPr>
                <w:rFonts w:ascii="Times New Roman" w:hAnsi="Times New Roman" w:cs="Times New Roman"/>
                <w:sz w:val="26"/>
                <w:szCs w:val="26"/>
              </w:rPr>
              <w:sym w:font="Wingdings" w:char="F0F0"/>
            </w:r>
            <w:r>
              <w:rPr>
                <w:rFonts w:ascii="Times New Roman" w:hAnsi="Times New Roman" w:cs="Times New Roman"/>
                <w:sz w:val="26"/>
                <w:szCs w:val="26"/>
              </w:rPr>
              <w:t xml:space="preserve"> chính liên kết này tạo ra những tính chất hoá học đặc trưng cho ethylene nói riêng và các alkene khác nói chung.</w:t>
            </w:r>
          </w:p>
          <w:tbl>
            <w:tblPr>
              <w:tblStyle w:val="16"/>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741"/>
              <w:gridCol w:w="3740"/>
            </w:tblGrid>
            <w:tr w14:paraId="0BC562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743" w:type="dxa"/>
                </w:tcPr>
                <w:p w14:paraId="1F0CE901">
                  <w:pPr>
                    <w:tabs>
                      <w:tab w:val="left" w:pos="284"/>
                      <w:tab w:val="left" w:pos="2552"/>
                      <w:tab w:val="left" w:pos="5103"/>
                      <w:tab w:val="left" w:pos="7655"/>
                    </w:tabs>
                    <w:spacing w:after="0" w:line="312" w:lineRule="auto"/>
                    <w:jc w:val="center"/>
                    <w:rPr>
                      <w:rFonts w:ascii="Times New Roman" w:hAnsi="Times New Roman" w:cs="Times New Roman"/>
                      <w:sz w:val="26"/>
                      <w:szCs w:val="26"/>
                    </w:rPr>
                  </w:pPr>
                  <w:r>
                    <w:drawing>
                      <wp:inline distT="0" distB="0" distL="114300" distR="114300">
                        <wp:extent cx="1261110" cy="837565"/>
                        <wp:effectExtent l="0" t="0" r="8890" b="635"/>
                        <wp:docPr id="58"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117"/>
                                <pic:cNvPicPr>
                                  <a:picLocks noChangeAspect="1"/>
                                </pic:cNvPicPr>
                              </pic:nvPicPr>
                              <pic:blipFill>
                                <a:blip r:embed="rId164">
                                  <a:lum contrast="30000"/>
                                </a:blip>
                                <a:stretch>
                                  <a:fillRect/>
                                </a:stretch>
                              </pic:blipFill>
                              <pic:spPr>
                                <a:xfrm>
                                  <a:off x="0" y="0"/>
                                  <a:ext cx="1261110" cy="837565"/>
                                </a:xfrm>
                                <a:prstGeom prst="rect">
                                  <a:avLst/>
                                </a:prstGeom>
                                <a:noFill/>
                                <a:ln>
                                  <a:noFill/>
                                </a:ln>
                              </pic:spPr>
                            </pic:pic>
                          </a:graphicData>
                        </a:graphic>
                      </wp:inline>
                    </w:drawing>
                  </w:r>
                </w:p>
                <w:p w14:paraId="58C28C92">
                  <w:pPr>
                    <w:tabs>
                      <w:tab w:val="left" w:pos="284"/>
                      <w:tab w:val="left" w:pos="2552"/>
                      <w:tab w:val="left" w:pos="5103"/>
                      <w:tab w:val="left" w:pos="7655"/>
                    </w:tabs>
                    <w:spacing w:after="0" w:line="312" w:lineRule="auto"/>
                    <w:jc w:val="center"/>
                    <w:rPr>
                      <w:rFonts w:ascii="Times New Roman" w:hAnsi="Times New Roman" w:cs="Times New Roman"/>
                      <w:sz w:val="26"/>
                      <w:szCs w:val="26"/>
                      <w:vertAlign w:val="baseline"/>
                    </w:rPr>
                  </w:pPr>
                  <w:r>
                    <w:rPr>
                      <w:rFonts w:ascii="Times New Roman" w:hAnsi="Times New Roman" w:cs="Times New Roman"/>
                      <w:sz w:val="26"/>
                      <w:szCs w:val="26"/>
                    </w:rPr>
                    <w:t>(a) Dạng rỗng</w:t>
                  </w:r>
                </w:p>
              </w:tc>
              <w:tc>
                <w:tcPr>
                  <w:tcW w:w="3743" w:type="dxa"/>
                </w:tcPr>
                <w:p w14:paraId="1F50AEB3">
                  <w:pPr>
                    <w:tabs>
                      <w:tab w:val="left" w:pos="284"/>
                      <w:tab w:val="left" w:pos="2552"/>
                      <w:tab w:val="left" w:pos="5103"/>
                      <w:tab w:val="left" w:pos="7655"/>
                    </w:tabs>
                    <w:spacing w:after="0" w:line="312" w:lineRule="auto"/>
                    <w:jc w:val="center"/>
                    <w:rPr>
                      <w:rFonts w:ascii="Times New Roman" w:hAnsi="Times New Roman" w:cs="Times New Roman"/>
                      <w:sz w:val="26"/>
                      <w:szCs w:val="26"/>
                    </w:rPr>
                  </w:pPr>
                  <w:r>
                    <w:drawing>
                      <wp:inline distT="0" distB="0" distL="114300" distR="114300">
                        <wp:extent cx="1239520" cy="814705"/>
                        <wp:effectExtent l="0" t="0" r="5080" b="10795"/>
                        <wp:docPr id="59"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118"/>
                                <pic:cNvPicPr>
                                  <a:picLocks noChangeAspect="1"/>
                                </pic:cNvPicPr>
                              </pic:nvPicPr>
                              <pic:blipFill>
                                <a:blip r:embed="rId165">
                                  <a:lum contrast="12000"/>
                                </a:blip>
                                <a:stretch>
                                  <a:fillRect/>
                                </a:stretch>
                              </pic:blipFill>
                              <pic:spPr>
                                <a:xfrm>
                                  <a:off x="0" y="0"/>
                                  <a:ext cx="1239520" cy="814705"/>
                                </a:xfrm>
                                <a:prstGeom prst="rect">
                                  <a:avLst/>
                                </a:prstGeom>
                                <a:noFill/>
                                <a:ln>
                                  <a:noFill/>
                                </a:ln>
                              </pic:spPr>
                            </pic:pic>
                          </a:graphicData>
                        </a:graphic>
                      </wp:inline>
                    </w:drawing>
                  </w:r>
                </w:p>
                <w:p w14:paraId="7F3819B8">
                  <w:pPr>
                    <w:tabs>
                      <w:tab w:val="left" w:pos="284"/>
                      <w:tab w:val="left" w:pos="2552"/>
                      <w:tab w:val="left" w:pos="5103"/>
                      <w:tab w:val="left" w:pos="7655"/>
                    </w:tabs>
                    <w:spacing w:after="0" w:line="312" w:lineRule="auto"/>
                    <w:jc w:val="center"/>
                    <w:rPr>
                      <w:rFonts w:ascii="Times New Roman" w:hAnsi="Times New Roman" w:cs="Times New Roman"/>
                      <w:sz w:val="26"/>
                      <w:szCs w:val="26"/>
                      <w:vertAlign w:val="baseline"/>
                    </w:rPr>
                  </w:pPr>
                  <w:r>
                    <w:rPr>
                      <w:rFonts w:ascii="Times New Roman" w:hAnsi="Times New Roman" w:cs="Times New Roman"/>
                      <w:sz w:val="26"/>
                      <w:szCs w:val="26"/>
                    </w:rPr>
                    <w:t>(b) Dạng đặc</w:t>
                  </w:r>
                </w:p>
              </w:tc>
            </w:tr>
          </w:tbl>
          <w:p w14:paraId="49A0A9A3">
            <w:pPr>
              <w:tabs>
                <w:tab w:val="left" w:pos="284"/>
                <w:tab w:val="left" w:pos="2552"/>
                <w:tab w:val="left" w:pos="5103"/>
                <w:tab w:val="left" w:pos="7655"/>
              </w:tabs>
              <w:spacing w:after="0" w:line="312" w:lineRule="auto"/>
              <w:jc w:val="center"/>
              <w:rPr>
                <w:rFonts w:hint="default" w:ascii="Times New Roman" w:hAnsi="Times New Roman" w:cs="Times New Roman"/>
                <w:sz w:val="26"/>
                <w:szCs w:val="26"/>
                <w:lang w:val="vi-VN"/>
              </w:rPr>
            </w:pPr>
            <w:r>
              <w:rPr>
                <w:rFonts w:ascii="Times New Roman" w:hAnsi="Times New Roman" w:cs="Times New Roman"/>
                <w:b/>
                <w:bCs/>
                <w:sz w:val="26"/>
                <w:szCs w:val="26"/>
              </w:rPr>
              <w:t>Hình.</w:t>
            </w:r>
            <w:r>
              <w:rPr>
                <w:rFonts w:ascii="Times New Roman" w:hAnsi="Times New Roman" w:cs="Times New Roman"/>
                <w:sz w:val="26"/>
                <w:szCs w:val="26"/>
              </w:rPr>
              <w:t xml:space="preserve"> Mô hình phân tử ethylene </w:t>
            </w:r>
          </w:p>
        </w:tc>
        <w:tc>
          <w:tcPr>
            <w:tcW w:w="2533" w:type="dxa"/>
            <w:shd w:val="clear" w:color="auto" w:fill="auto"/>
          </w:tcPr>
          <w:p w14:paraId="21FA9D34">
            <w:pPr>
              <w:keepNext w:val="0"/>
              <w:keepLines w:val="0"/>
              <w:pageBreakBefore w:val="0"/>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cs="Times New Roman"/>
                <w:sz w:val="28"/>
                <w:szCs w:val="28"/>
                <w:lang w:val="en-US"/>
              </w:rPr>
            </w:pPr>
          </w:p>
          <w:p w14:paraId="15A5BBDF">
            <w:pPr>
              <w:keepNext w:val="0"/>
              <w:keepLines w:val="0"/>
              <w:pageBreakBefore w:val="0"/>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26D26674">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tính chất hóa học của ethylen</w:t>
      </w:r>
    </w:p>
    <w:p w14:paraId="6C8A083B">
      <w:pPr>
        <w:pageBreakBefore w:val="0"/>
        <w:numPr>
          <w:ilvl w:val="0"/>
          <w:numId w:val="7"/>
        </w:numPr>
        <w:kinsoku/>
        <w:wordWrap/>
        <w:overflowPunct/>
        <w:topLinePunct w:val="0"/>
        <w:autoSpaceDE/>
        <w:autoSpaceDN/>
        <w:bidi w:val="0"/>
        <w:adjustRightInd/>
        <w:spacing w:before="60" w:after="40" w:line="276" w:lineRule="auto"/>
        <w:ind w:left="0" w:leftChars="0" w:firstLine="0" w:firstLineChars="0"/>
        <w:jc w:val="both"/>
        <w:textAlignment w:val="auto"/>
        <w:rPr>
          <w:rFonts w:hint="default" w:ascii="Times New Roman" w:hAnsi="Times New Roman"/>
          <w:sz w:val="28"/>
          <w:szCs w:val="28"/>
          <w:lang w:val="vi-VN"/>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686BE9CE">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sz w:val="28"/>
          <w:szCs w:val="28"/>
        </w:rPr>
      </w:pPr>
      <w:r>
        <w:rPr>
          <w:rFonts w:hint="default" w:ascii="Times New Roman" w:hAnsi="Times New Roman"/>
          <w:sz w:val="28"/>
          <w:szCs w:val="28"/>
        </w:rPr>
        <w:t>- Trình bày được tính chất hoá học của ethylene (phản ứng cháy, phản ứng làm mất màu nước bromine, phản ứng trùng hợp). Viết được các phương trình hoá học xảy ra.</w:t>
      </w:r>
    </w:p>
    <w:p w14:paraId="4936D8B5">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sz w:val="28"/>
          <w:szCs w:val="28"/>
        </w:rPr>
      </w:pPr>
      <w:r>
        <w:rPr>
          <w:rFonts w:hint="default" w:ascii="Times New Roman" w:hAnsi="Times New Roman"/>
          <w:sz w:val="28"/>
          <w:szCs w:val="28"/>
        </w:rPr>
        <w:t>- Tiến hành được thí nghiệm (hoặc quan sát thí nghiệm) của ethylene: phản ứng đốt cháy, phản ứng làm mất màu nước bromine, quan sát và giải thích được tính chất hoá học cơ bản của alkene.</w:t>
      </w:r>
    </w:p>
    <w:p w14:paraId="3474093A">
      <w:pPr>
        <w:keepNext w:val="0"/>
        <w:keepLines w:val="0"/>
        <w:pageBreakBefore w:val="0"/>
        <w:numPr>
          <w:ilvl w:val="0"/>
          <w:numId w:val="7"/>
        </w:numPr>
        <w:kinsoku/>
        <w:wordWrap/>
        <w:overflowPunct/>
        <w:topLinePunct w:val="0"/>
        <w:autoSpaceDE/>
        <w:autoSpaceDN/>
        <w:bidi w:val="0"/>
        <w:adjustRightInd/>
        <w:snapToGrid/>
        <w:spacing w:before="60" w:after="40" w:line="276" w:lineRule="auto"/>
        <w:ind w:left="0" w:leftChars="0" w:firstLine="0" w:firstLineChars="0"/>
        <w:jc w:val="both"/>
        <w:textAlignment w:val="auto"/>
        <w:rPr>
          <w:rFonts w:hint="default" w:ascii="Times New Roman" w:hAnsi="Times New Roman" w:cs="Times New Roman"/>
          <w:b/>
          <w:bCs/>
          <w:sz w:val="28"/>
          <w:szCs w:val="28"/>
        </w:rPr>
      </w:pPr>
      <w:r>
        <w:rPr>
          <w:rFonts w:hint="default" w:ascii="Times New Roman" w:hAnsi="Times New Roman" w:cs="Times New Roman"/>
          <w:b/>
          <w:bCs/>
          <w:color w:val="C00000"/>
          <w:sz w:val="28"/>
          <w:szCs w:val="28"/>
        </w:rPr>
        <w:t>Nội dung</w:t>
      </w:r>
      <w:r>
        <w:rPr>
          <w:rFonts w:hint="default" w:ascii="Times New Roman" w:hAnsi="Times New Roman" w:cs="Times New Roman"/>
          <w:b/>
          <w:bCs/>
          <w:sz w:val="28"/>
          <w:szCs w:val="28"/>
        </w:rPr>
        <w:t>:</w:t>
      </w:r>
    </w:p>
    <w:p w14:paraId="5E8BE45A">
      <w:pPr>
        <w:pageBreakBefore w:val="0"/>
        <w:kinsoku/>
        <w:wordWrap/>
        <w:overflowPunct/>
        <w:topLinePunct w:val="0"/>
        <w:bidi w:val="0"/>
        <w:spacing w:before="60" w:after="40" w:line="276" w:lineRule="auto"/>
        <w:ind w:left="252" w:right="242"/>
        <w:rPr>
          <w:rStyle w:val="11"/>
          <w:rFonts w:hint="default" w:ascii="Times New Roman" w:hAnsi="Times New Roman" w:cs="Times New Roman"/>
          <w:bCs/>
          <w:sz w:val="28"/>
          <w:szCs w:val="28"/>
          <w:lang w:val="en-US"/>
        </w:rPr>
      </w:pPr>
      <w:r>
        <w:rPr>
          <w:rStyle w:val="11"/>
          <w:rFonts w:hint="default" w:ascii="Times New Roman" w:hAnsi="Times New Roman" w:cs="Times New Roman"/>
          <w:bCs/>
          <w:i w:val="0"/>
          <w:iCs w:val="0"/>
          <w:sz w:val="28"/>
          <w:szCs w:val="28"/>
          <w:lang w:val="en-US"/>
        </w:rPr>
        <w:t xml:space="preserve">GV thực hiện kĩ thuật trạm, chia lớp thành </w:t>
      </w:r>
      <w:r>
        <w:rPr>
          <w:rStyle w:val="11"/>
          <w:rFonts w:hint="default" w:ascii="Times New Roman" w:hAnsi="Times New Roman" w:cs="Times New Roman"/>
          <w:bCs/>
          <w:i w:val="0"/>
          <w:iCs w:val="0"/>
          <w:sz w:val="28"/>
          <w:szCs w:val="28"/>
          <w:lang w:val="vi-VN"/>
        </w:rPr>
        <w:t>6</w:t>
      </w:r>
      <w:r>
        <w:rPr>
          <w:rStyle w:val="11"/>
          <w:rFonts w:hint="default" w:ascii="Times New Roman" w:hAnsi="Times New Roman" w:cs="Times New Roman"/>
          <w:bCs/>
          <w:i w:val="0"/>
          <w:iCs w:val="0"/>
          <w:sz w:val="28"/>
          <w:szCs w:val="28"/>
          <w:lang w:val="en-US"/>
        </w:rPr>
        <w:t xml:space="preserve"> nhóm. Mỗi nhóm lần lượt hoạt động qua </w:t>
      </w:r>
      <w:r>
        <w:rPr>
          <w:rStyle w:val="11"/>
          <w:rFonts w:hint="default" w:ascii="Times New Roman" w:hAnsi="Times New Roman" w:cs="Times New Roman"/>
          <w:bCs/>
          <w:i w:val="0"/>
          <w:iCs w:val="0"/>
          <w:sz w:val="28"/>
          <w:szCs w:val="28"/>
          <w:lang w:val="vi-VN"/>
        </w:rPr>
        <w:t xml:space="preserve">3 </w:t>
      </w:r>
      <w:r>
        <w:rPr>
          <w:rStyle w:val="11"/>
          <w:rFonts w:hint="default" w:ascii="Times New Roman" w:hAnsi="Times New Roman" w:cs="Times New Roman"/>
          <w:bCs/>
          <w:i w:val="0"/>
          <w:iCs w:val="0"/>
          <w:sz w:val="28"/>
          <w:szCs w:val="28"/>
          <w:lang w:val="en-US"/>
        </w:rPr>
        <w:t>trạm:</w:t>
      </w:r>
      <w:r>
        <w:rPr>
          <w:rStyle w:val="11"/>
          <w:rFonts w:hint="default" w:ascii="Times New Roman" w:hAnsi="Times New Roman" w:cs="Times New Roman"/>
          <w:bCs/>
          <w:sz w:val="28"/>
          <w:szCs w:val="28"/>
          <w:lang w:val="en-US"/>
        </w:rPr>
        <w:t xml:space="preserve"> </w:t>
      </w:r>
    </w:p>
    <w:p w14:paraId="07E2EE80">
      <w:pPr>
        <w:pStyle w:val="22"/>
        <w:pageBreakBefore w:val="0"/>
        <w:numPr>
          <w:ilvl w:val="0"/>
          <w:numId w:val="60"/>
        </w:numPr>
        <w:kinsoku/>
        <w:wordWrap/>
        <w:overflowPunct/>
        <w:topLinePunct w:val="0"/>
        <w:bidi w:val="0"/>
        <w:spacing w:before="60" w:after="40" w:line="276" w:lineRule="auto"/>
        <w:ind w:left="252" w:right="242"/>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Cs/>
          <w:i w:val="0"/>
          <w:iCs w:val="0"/>
          <w:sz w:val="28"/>
          <w:szCs w:val="28"/>
          <w:lang w:val="en-US"/>
        </w:rPr>
        <w:t xml:space="preserve">Trạm 1: </w:t>
      </w:r>
      <w:r>
        <w:rPr>
          <w:rFonts w:hint="default" w:ascii="Times New Roman" w:hAnsi="Times New Roman" w:cs="Times New Roman"/>
          <w:sz w:val="28"/>
          <w:szCs w:val="28"/>
        </w:rPr>
        <w:t xml:space="preserve">Tiến hành thí nghiệm </w:t>
      </w:r>
      <w:r>
        <w:rPr>
          <w:rFonts w:hint="default" w:ascii="Times New Roman" w:hAnsi="Times New Roman" w:cs="Times New Roman"/>
          <w:sz w:val="28"/>
          <w:szCs w:val="28"/>
          <w:lang w:val="vi-VN"/>
        </w:rPr>
        <w:t xml:space="preserve">điều chế và </w:t>
      </w:r>
      <w:r>
        <w:rPr>
          <w:rFonts w:hint="default" w:ascii="Times New Roman" w:hAnsi="Times New Roman" w:cs="Times New Roman"/>
          <w:sz w:val="28"/>
          <w:szCs w:val="28"/>
        </w:rPr>
        <w:t>dẫn khí ethylene qua nước Br</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màu da cam. </w:t>
      </w:r>
    </w:p>
    <w:p w14:paraId="23D0C304">
      <w:pPr>
        <w:pStyle w:val="22"/>
        <w:pageBreakBefore w:val="0"/>
        <w:numPr>
          <w:ilvl w:val="0"/>
          <w:numId w:val="60"/>
        </w:numPr>
        <w:kinsoku/>
        <w:wordWrap/>
        <w:overflowPunct/>
        <w:topLinePunct w:val="0"/>
        <w:bidi w:val="0"/>
        <w:spacing w:before="60" w:after="40" w:line="276" w:lineRule="auto"/>
        <w:ind w:left="252" w:right="242"/>
        <w:rPr>
          <w:rStyle w:val="11"/>
          <w:rFonts w:hint="default" w:ascii="Times New Roman" w:hAnsi="Times New Roman" w:cs="Times New Roman"/>
          <w:bCs/>
          <w:i w:val="0"/>
          <w:iCs w:val="0"/>
          <w:sz w:val="28"/>
          <w:szCs w:val="28"/>
          <w:lang w:val="en-US"/>
        </w:rPr>
      </w:pPr>
      <w:r>
        <w:rPr>
          <w:rStyle w:val="11"/>
          <w:rFonts w:hint="default" w:ascii="Times New Roman" w:hAnsi="Times New Roman" w:cs="Times New Roman"/>
          <w:bCs/>
          <w:i w:val="0"/>
          <w:iCs w:val="0"/>
          <w:sz w:val="28"/>
          <w:szCs w:val="28"/>
          <w:lang w:val="en-US"/>
        </w:rPr>
        <w:t xml:space="preserve">Trạm </w:t>
      </w:r>
      <w:r>
        <w:rPr>
          <w:rStyle w:val="11"/>
          <w:rFonts w:hint="default" w:ascii="Times New Roman" w:hAnsi="Times New Roman" w:cs="Times New Roman"/>
          <w:bCs/>
          <w:i w:val="0"/>
          <w:iCs w:val="0"/>
          <w:sz w:val="28"/>
          <w:szCs w:val="28"/>
          <w:lang w:val="vi-VN"/>
        </w:rPr>
        <w:t>2</w:t>
      </w:r>
      <w:r>
        <w:rPr>
          <w:rStyle w:val="11"/>
          <w:rFonts w:hint="default" w:ascii="Times New Roman" w:hAnsi="Times New Roman" w:cs="Times New Roman"/>
          <w:bCs/>
          <w:i w:val="0"/>
          <w:iCs w:val="0"/>
          <w:sz w:val="28"/>
          <w:szCs w:val="28"/>
          <w:lang w:val="en-US"/>
        </w:rPr>
        <w:t xml:space="preserve">: </w:t>
      </w:r>
      <w:r>
        <w:rPr>
          <w:rFonts w:hint="default" w:ascii="Times New Roman" w:hAnsi="Times New Roman" w:cs="Times New Roman"/>
          <w:sz w:val="28"/>
          <w:szCs w:val="28"/>
        </w:rPr>
        <w:t xml:space="preserve">Tiến hành thí nghiệm đốt cháy khí ethylene </w:t>
      </w:r>
    </w:p>
    <w:p w14:paraId="538DDF33">
      <w:pPr>
        <w:pStyle w:val="22"/>
        <w:pageBreakBefore w:val="0"/>
        <w:numPr>
          <w:ilvl w:val="0"/>
          <w:numId w:val="60"/>
        </w:numPr>
        <w:kinsoku/>
        <w:wordWrap/>
        <w:overflowPunct/>
        <w:topLinePunct w:val="0"/>
        <w:bidi w:val="0"/>
        <w:spacing w:before="60" w:after="40" w:line="276" w:lineRule="auto"/>
        <w:ind w:left="252" w:right="242"/>
        <w:rPr>
          <w:rFonts w:hint="default" w:ascii="Times New Roman" w:hAnsi="Times New Roman" w:cs="Times New Roman"/>
          <w:sz w:val="28"/>
          <w:szCs w:val="28"/>
        </w:rPr>
      </w:pPr>
      <w:r>
        <w:rPr>
          <w:rStyle w:val="11"/>
          <w:rFonts w:hint="default" w:ascii="Times New Roman" w:hAnsi="Times New Roman" w:cs="Times New Roman"/>
          <w:bCs/>
          <w:i w:val="0"/>
          <w:iCs w:val="0"/>
          <w:sz w:val="28"/>
          <w:szCs w:val="28"/>
          <w:lang w:val="en-US"/>
        </w:rPr>
        <w:t xml:space="preserve">Trạm </w:t>
      </w:r>
      <w:r>
        <w:rPr>
          <w:rStyle w:val="11"/>
          <w:rFonts w:hint="default" w:ascii="Times New Roman" w:hAnsi="Times New Roman" w:cs="Times New Roman"/>
          <w:bCs/>
          <w:i w:val="0"/>
          <w:iCs w:val="0"/>
          <w:sz w:val="28"/>
          <w:szCs w:val="28"/>
          <w:lang w:val="vi-VN"/>
        </w:rPr>
        <w:t>3</w:t>
      </w:r>
      <w:r>
        <w:rPr>
          <w:rStyle w:val="11"/>
          <w:rFonts w:hint="default" w:ascii="Times New Roman" w:hAnsi="Times New Roman" w:cs="Times New Roman"/>
          <w:bCs/>
          <w:i w:val="0"/>
          <w:iCs w:val="0"/>
          <w:sz w:val="28"/>
          <w:szCs w:val="28"/>
          <w:lang w:val="en-US"/>
        </w:rPr>
        <w:t xml:space="preserve">: </w:t>
      </w:r>
      <w:r>
        <w:rPr>
          <w:rFonts w:hint="default" w:ascii="Times New Roman" w:hAnsi="Times New Roman" w:cs="Times New Roman"/>
          <w:sz w:val="28"/>
          <w:szCs w:val="28"/>
        </w:rPr>
        <w:t xml:space="preserve"> Tìm hiểu cơ chế phản ứng trùng hợp.</w:t>
      </w:r>
    </w:p>
    <w:p w14:paraId="2D8710AE">
      <w:pPr>
        <w:keepNext w:val="0"/>
        <w:keepLines w:val="0"/>
        <w:pageBreakBefore w:val="0"/>
        <w:numPr>
          <w:ilvl w:val="0"/>
          <w:numId w:val="7"/>
        </w:numPr>
        <w:kinsoku/>
        <w:wordWrap/>
        <w:overflowPunct/>
        <w:topLinePunct w:val="0"/>
        <w:autoSpaceDE/>
        <w:autoSpaceDN/>
        <w:bidi w:val="0"/>
        <w:adjustRightInd/>
        <w:snapToGrid/>
        <w:spacing w:before="60" w:after="40" w:line="276" w:lineRule="auto"/>
        <w:ind w:left="0" w:leftChars="0" w:firstLine="0" w:firstLineChars="0"/>
        <w:textAlignment w:val="auto"/>
        <w:rPr>
          <w:rFonts w:hint="default" w:ascii="Times New Roman" w:hAnsi="Times New Roman" w:cs="Times New Roman"/>
          <w:bCs/>
          <w:color w:val="auto"/>
          <w:sz w:val="28"/>
          <w:szCs w:val="28"/>
          <w:lang w:val="vi-VN"/>
        </w:rPr>
      </w:pPr>
      <w:r>
        <w:rPr>
          <w:rFonts w:hint="default" w:ascii="Times New Roman" w:hAnsi="Times New Roman" w:cs="Times New Roman"/>
          <w:b/>
          <w:bCs/>
          <w:color w:val="C00000"/>
          <w:sz w:val="28"/>
          <w:szCs w:val="28"/>
          <w:lang w:val="en-US"/>
        </w:rPr>
        <w:t>Sản phẩm</w:t>
      </w:r>
      <w:r>
        <w:rPr>
          <w:rFonts w:hint="default" w:ascii="Times New Roman" w:hAnsi="Times New Roman" w:cs="Times New Roman"/>
          <w:b/>
          <w:bCs/>
          <w:color w:val="auto"/>
          <w:sz w:val="28"/>
          <w:szCs w:val="28"/>
          <w:lang w:val="en-US"/>
        </w:rPr>
        <w:t>:</w:t>
      </w:r>
      <w:r>
        <w:rPr>
          <w:rFonts w:hint="default" w:ascii="Times New Roman" w:hAnsi="Times New Roman" w:cs="Times New Roman"/>
          <w:bCs/>
          <w:color w:val="auto"/>
          <w:sz w:val="28"/>
          <w:szCs w:val="28"/>
          <w:lang w:val="en-US"/>
        </w:rPr>
        <w:t xml:space="preserve"> Sản phẩm </w:t>
      </w:r>
      <w:r>
        <w:rPr>
          <w:rFonts w:hint="default" w:ascii="Times New Roman" w:hAnsi="Times New Roman" w:cs="Times New Roman"/>
          <w:bCs/>
          <w:color w:val="auto"/>
          <w:sz w:val="28"/>
          <w:szCs w:val="28"/>
          <w:lang w:val="vi-VN"/>
        </w:rPr>
        <w:t>đáp án câu trả lời</w:t>
      </w:r>
    </w:p>
    <w:p w14:paraId="7C08D927">
      <w:pPr>
        <w:keepNext w:val="0"/>
        <w:keepLines w:val="0"/>
        <w:pageBreakBefore w:val="0"/>
        <w:widowControl/>
        <w:numPr>
          <w:ilvl w:val="0"/>
          <w:numId w:val="0"/>
        </w:numPr>
        <w:kinsoku/>
        <w:wordWrap/>
        <w:overflowPunct/>
        <w:topLinePunct w:val="0"/>
        <w:autoSpaceDE/>
        <w:autoSpaceDN/>
        <w:bidi w:val="0"/>
        <w:adjustRightInd/>
        <w:snapToGrid/>
        <w:spacing w:before="40" w:after="40" w:line="240" w:lineRule="auto"/>
        <w:ind w:leftChars="0"/>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Thí nghiệm 1: Nước Br</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bị mất màu.</w:t>
      </w:r>
    </w:p>
    <w:p w14:paraId="2C84A9E3">
      <w:pPr>
        <w:keepNext w:val="0"/>
        <w:keepLines w:val="0"/>
        <w:pageBreakBefore w:val="0"/>
        <w:widowControl/>
        <w:numPr>
          <w:ilvl w:val="0"/>
          <w:numId w:val="0"/>
        </w:numPr>
        <w:kinsoku/>
        <w:wordWrap/>
        <w:overflowPunct/>
        <w:topLinePunct w:val="0"/>
        <w:autoSpaceDE/>
        <w:autoSpaceDN/>
        <w:bidi w:val="0"/>
        <w:adjustRightInd/>
        <w:snapToGrid/>
        <w:spacing w:before="40" w:after="40" w:line="240" w:lineRule="auto"/>
        <w:ind w:leftChars="0"/>
        <w:jc w:val="center"/>
        <w:textAlignment w:val="auto"/>
        <w:rPr>
          <w:rFonts w:hint="default" w:ascii="Times New Roman" w:hAnsi="Times New Roman" w:cs="Times New Roman"/>
          <w:sz w:val="28"/>
          <w:szCs w:val="28"/>
        </w:rPr>
      </w:pP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4</w:t>
      </w:r>
      <w:r>
        <w:rPr>
          <w:rFonts w:hint="default" w:ascii="Times New Roman" w:hAnsi="Times New Roman" w:cs="Times New Roman"/>
          <w:sz w:val="28"/>
          <w:szCs w:val="28"/>
        </w:rPr>
        <w:t xml:space="preserve"> + Br</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w:t>
      </w:r>
      <w:r>
        <w:rPr>
          <w:rFonts w:hint="default" w:ascii="Times New Roman" w:hAnsi="Times New Roman" w:cs="Times New Roman"/>
          <w:position w:val="-6"/>
          <w:sz w:val="28"/>
          <w:szCs w:val="28"/>
        </w:rPr>
        <w:object>
          <v:shape id="_x0000_i1073" o:spt="75" type="#_x0000_t75" style="height:19.1pt;width:33.85pt;" o:ole="t" filled="f" o:preferrelative="t" stroked="f" coordsize="21600,21600">
            <v:path/>
            <v:fill on="f" focussize="0,0"/>
            <v:stroke on="f" joinstyle="miter"/>
            <v:imagedata r:id="rId167" o:title=""/>
            <o:lock v:ext="edit" aspectratio="t"/>
            <w10:wrap type="none"/>
            <w10:anchorlock/>
          </v:shape>
          <o:OLEObject Type="Embed" ProgID="Equation.DSMT4" ShapeID="_x0000_i1073" DrawAspect="Content" ObjectID="_1468075791" r:id="rId166">
            <o:LockedField>false</o:LockedField>
          </o:OLEObject>
        </w:object>
      </w:r>
      <w:r>
        <w:rPr>
          <w:rFonts w:hint="default" w:ascii="Times New Roman" w:hAnsi="Times New Roman" w:cs="Times New Roman"/>
          <w:sz w:val="28"/>
          <w:szCs w:val="28"/>
        </w:rPr>
        <w:t xml:space="preserve"> C</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4</w:t>
      </w:r>
      <w:r>
        <w:rPr>
          <w:rFonts w:hint="default" w:ascii="Times New Roman" w:hAnsi="Times New Roman" w:cs="Times New Roman"/>
          <w:sz w:val="28"/>
          <w:szCs w:val="28"/>
        </w:rPr>
        <w:t>Br</w:t>
      </w:r>
      <w:r>
        <w:rPr>
          <w:rFonts w:hint="default" w:ascii="Times New Roman" w:hAnsi="Times New Roman" w:cs="Times New Roman"/>
          <w:sz w:val="28"/>
          <w:szCs w:val="28"/>
          <w:vertAlign w:val="subscript"/>
        </w:rPr>
        <w:t>2</w:t>
      </w:r>
      <w:r>
        <w:rPr>
          <w:rFonts w:hint="default" w:ascii="Times New Roman" w:hAnsi="Times New Roman" w:cs="Times New Roman"/>
          <w:sz w:val="28"/>
          <w:szCs w:val="28"/>
          <w:vertAlign w:val="subscript"/>
          <w:lang w:val="vi-VN"/>
        </w:rPr>
        <w:t xml:space="preserve"> </w:t>
      </w:r>
      <w:r>
        <w:rPr>
          <w:rFonts w:hint="default" w:ascii="Times New Roman" w:hAnsi="Times New Roman" w:cs="Times New Roman"/>
          <w:sz w:val="28"/>
          <w:szCs w:val="28"/>
        </w:rPr>
        <w:t xml:space="preserve"> </w:t>
      </w:r>
      <w:r>
        <w:rPr>
          <w:rFonts w:hint="default" w:ascii="Times New Roman" w:hAnsi="Times New Roman" w:eastAsia="Segoe UI Symbol" w:cs="Times New Roman"/>
          <w:sz w:val="28"/>
          <w:szCs w:val="28"/>
        </w:rPr>
        <w:t>⇒</w:t>
      </w:r>
      <w:r>
        <w:rPr>
          <w:rFonts w:hint="default" w:ascii="Times New Roman" w:hAnsi="Times New Roman" w:cs="Times New Roman"/>
          <w:sz w:val="28"/>
          <w:szCs w:val="28"/>
        </w:rPr>
        <w:t xml:space="preserve"> Phản ứng cộng.</w:t>
      </w:r>
    </w:p>
    <w:p w14:paraId="787646F9">
      <w:pPr>
        <w:keepNext w:val="0"/>
        <w:keepLines w:val="0"/>
        <w:pageBreakBefore w:val="0"/>
        <w:widowControl/>
        <w:numPr>
          <w:ilvl w:val="0"/>
          <w:numId w:val="0"/>
        </w:numPr>
        <w:kinsoku/>
        <w:wordWrap/>
        <w:overflowPunct/>
        <w:topLinePunct w:val="0"/>
        <w:autoSpaceDE/>
        <w:autoSpaceDN/>
        <w:bidi w:val="0"/>
        <w:adjustRightInd/>
        <w:snapToGrid/>
        <w:spacing w:before="40" w:after="40" w:line="240" w:lineRule="auto"/>
        <w:ind w:leftChars="0"/>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Thí nghiệm 2: Ethylene cháy với ngọn lửa màu vàng, tạo ra CO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O.</w:t>
      </w:r>
    </w:p>
    <w:p w14:paraId="5C2DA7B8">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C</w:t>
      </w:r>
      <w:r>
        <w:rPr>
          <w:rFonts w:ascii="Times New Roman" w:hAnsi="Times New Roman" w:cs="Times New Roman"/>
          <w:sz w:val="26"/>
          <w:szCs w:val="26"/>
          <w:vertAlign w:val="subscript"/>
        </w:rPr>
        <w:t>2</w:t>
      </w:r>
      <w:r>
        <w:rPr>
          <w:rFonts w:ascii="Times New Roman" w:hAnsi="Times New Roman" w:cs="Times New Roman"/>
          <w:sz w:val="26"/>
          <w:szCs w:val="26"/>
        </w:rPr>
        <w:t>H</w:t>
      </w:r>
      <w:r>
        <w:rPr>
          <w:rFonts w:ascii="Times New Roman" w:hAnsi="Times New Roman" w:cs="Times New Roman"/>
          <w:sz w:val="26"/>
          <w:szCs w:val="26"/>
          <w:vertAlign w:val="subscript"/>
        </w:rPr>
        <w:t>4</w:t>
      </w:r>
      <w:r>
        <w:rPr>
          <w:rFonts w:ascii="Times New Roman" w:hAnsi="Times New Roman" w:cs="Times New Roman"/>
          <w:sz w:val="26"/>
          <w:szCs w:val="26"/>
        </w:rPr>
        <w:t xml:space="preserve"> + 3O</w:t>
      </w:r>
      <w:r>
        <w:rPr>
          <w:rFonts w:ascii="Times New Roman" w:hAnsi="Times New Roman" w:cs="Times New Roman"/>
          <w:sz w:val="26"/>
          <w:szCs w:val="26"/>
          <w:vertAlign w:val="subscript"/>
        </w:rPr>
        <w:t>2</w:t>
      </w:r>
      <w:r>
        <w:rPr>
          <w:rFonts w:ascii="Times New Roman" w:hAnsi="Times New Roman" w:cs="Times New Roman"/>
          <w:sz w:val="26"/>
          <w:szCs w:val="26"/>
        </w:rPr>
        <w:t xml:space="preserve"> </w:t>
      </w:r>
      <w:r>
        <w:rPr>
          <w:position w:val="-6"/>
        </w:rPr>
        <w:object>
          <v:shape id="_x0000_i1074" o:spt="75" type="#_x0000_t75" style="height:22.7pt;width:38.15pt;" o:ole="t" filled="f" o:preferrelative="t" stroked="f" coordsize="21600,21600">
            <v:path/>
            <v:fill on="f" focussize="0,0"/>
            <v:stroke on="f" joinstyle="miter"/>
            <v:imagedata r:id="rId42" o:title=""/>
            <o:lock v:ext="edit" aspectratio="t"/>
            <w10:wrap type="none"/>
            <w10:anchorlock/>
          </v:shape>
          <o:OLEObject Type="Embed" ProgID="Equation.DSMT4" ShapeID="_x0000_i1074" DrawAspect="Content" ObjectID="_1468075792" r:id="rId168">
            <o:LockedField>false</o:LockedField>
          </o:OLEObject>
        </w:object>
      </w:r>
      <w:r>
        <w:rPr>
          <w:rFonts w:ascii="Times New Roman" w:hAnsi="Times New Roman" w:cs="Times New Roman"/>
          <w:sz w:val="26"/>
          <w:szCs w:val="26"/>
        </w:rPr>
        <w:t xml:space="preserve"> 2CO</w:t>
      </w:r>
      <w:r>
        <w:rPr>
          <w:rFonts w:ascii="Times New Roman" w:hAnsi="Times New Roman" w:cs="Times New Roman"/>
          <w:sz w:val="26"/>
          <w:szCs w:val="26"/>
          <w:vertAlign w:val="subscript"/>
        </w:rPr>
        <w:t>2</w:t>
      </w:r>
      <w:r>
        <w:rPr>
          <w:rFonts w:ascii="Times New Roman" w:hAnsi="Times New Roman" w:cs="Times New Roman"/>
          <w:sz w:val="26"/>
          <w:szCs w:val="26"/>
        </w:rPr>
        <w:t xml:space="preserve"> + 2H</w:t>
      </w:r>
      <w:r>
        <w:rPr>
          <w:rFonts w:ascii="Times New Roman" w:hAnsi="Times New Roman" w:cs="Times New Roman"/>
          <w:sz w:val="26"/>
          <w:szCs w:val="26"/>
          <w:vertAlign w:val="subscript"/>
        </w:rPr>
        <w:t>2</w:t>
      </w:r>
      <w:r>
        <w:rPr>
          <w:rFonts w:ascii="Times New Roman" w:hAnsi="Times New Roman" w:cs="Times New Roman"/>
          <w:sz w:val="26"/>
          <w:szCs w:val="26"/>
        </w:rPr>
        <w:t>O</w:t>
      </w:r>
    </w:p>
    <w:p w14:paraId="4F100172">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Phản ứng trùng hợp</w:t>
      </w:r>
      <w:r>
        <w:rPr>
          <w:rFonts w:hint="default" w:ascii="Times New Roman" w:hAnsi="Times New Roman" w:cs="Times New Roman"/>
          <w:sz w:val="28"/>
          <w:szCs w:val="28"/>
          <w:lang w:val="vi-VN"/>
        </w:rPr>
        <w:t xml:space="preserve">: </w:t>
      </w:r>
      <w:r>
        <w:rPr>
          <w:rFonts w:ascii="Times New Roman" w:hAnsi="Times New Roman" w:cs="Times New Roman"/>
          <w:sz w:val="26"/>
          <w:szCs w:val="26"/>
        </w:rPr>
        <w:t>nCH</w:t>
      </w:r>
      <w:r>
        <w:rPr>
          <w:rFonts w:ascii="Times New Roman" w:hAnsi="Times New Roman" w:cs="Times New Roman"/>
          <w:sz w:val="26"/>
          <w:szCs w:val="26"/>
          <w:vertAlign w:val="subscript"/>
        </w:rPr>
        <w:t>2</w:t>
      </w:r>
      <w:r>
        <w:rPr>
          <w:rFonts w:ascii="Times New Roman" w:hAnsi="Times New Roman" w:cs="Times New Roman"/>
          <w:sz w:val="26"/>
          <w:szCs w:val="26"/>
        </w:rPr>
        <w:t>=CH</w:t>
      </w:r>
      <w:r>
        <w:rPr>
          <w:rFonts w:ascii="Times New Roman" w:hAnsi="Times New Roman" w:cs="Times New Roman"/>
          <w:sz w:val="26"/>
          <w:szCs w:val="26"/>
          <w:vertAlign w:val="subscript"/>
        </w:rPr>
        <w:t>2</w:t>
      </w:r>
      <w:r>
        <w:rPr>
          <w:rFonts w:ascii="Times New Roman" w:hAnsi="Times New Roman" w:cs="Times New Roman"/>
          <w:sz w:val="26"/>
          <w:szCs w:val="26"/>
        </w:rPr>
        <w:t xml:space="preserve"> </w:t>
      </w:r>
      <w:r>
        <w:rPr>
          <w:position w:val="-6"/>
        </w:rPr>
        <w:object>
          <v:shape id="_x0000_i1075" o:spt="75" type="#_x0000_t75" style="height:22.7pt;width:56.9pt;" o:ole="t" filled="f" o:preferrelative="t" stroked="f" coordsize="21600,21600">
            <v:path/>
            <v:fill on="f" focussize="0,0"/>
            <v:stroke on="f" joinstyle="miter"/>
            <v:imagedata r:id="rId170" o:title=""/>
            <o:lock v:ext="edit" aspectratio="t"/>
            <w10:wrap type="none"/>
            <w10:anchorlock/>
          </v:shape>
          <o:OLEObject Type="Embed" ProgID="Equation.DSMT4" ShapeID="_x0000_i1075" DrawAspect="Content" ObjectID="_1468075793" r:id="rId169">
            <o:LockedField>false</o:LockedField>
          </o:OLEObject>
        </w:object>
      </w:r>
      <w:r>
        <w:rPr>
          <w:rFonts w:ascii="Times New Roman" w:hAnsi="Times New Roman" w:cs="Times New Roman"/>
          <w:sz w:val="26"/>
          <w:szCs w:val="26"/>
        </w:rPr>
        <w:t xml:space="preserve"> –(CH</w:t>
      </w:r>
      <w:r>
        <w:rPr>
          <w:rFonts w:ascii="Times New Roman" w:hAnsi="Times New Roman" w:cs="Times New Roman"/>
          <w:sz w:val="26"/>
          <w:szCs w:val="26"/>
          <w:vertAlign w:val="subscript"/>
        </w:rPr>
        <w:t>2</w:t>
      </w:r>
      <w:r>
        <w:rPr>
          <w:rFonts w:ascii="Times New Roman" w:hAnsi="Times New Roman" w:cs="Times New Roman"/>
          <w:sz w:val="26"/>
          <w:szCs w:val="26"/>
        </w:rPr>
        <w:t>–CH</w:t>
      </w:r>
      <w:r>
        <w:rPr>
          <w:rFonts w:ascii="Times New Roman" w:hAnsi="Times New Roman" w:cs="Times New Roman"/>
          <w:sz w:val="26"/>
          <w:szCs w:val="26"/>
          <w:vertAlign w:val="subscript"/>
        </w:rPr>
        <w:t>2</w:t>
      </w:r>
      <w:r>
        <w:rPr>
          <w:rFonts w:ascii="Times New Roman" w:hAnsi="Times New Roman" w:cs="Times New Roman"/>
          <w:sz w:val="26"/>
          <w:szCs w:val="26"/>
        </w:rPr>
        <w:t>)</w:t>
      </w:r>
      <w:r>
        <w:rPr>
          <w:rFonts w:ascii="Times New Roman" w:hAnsi="Times New Roman" w:cs="Times New Roman"/>
          <w:sz w:val="26"/>
          <w:szCs w:val="26"/>
          <w:vertAlign w:val="subscript"/>
        </w:rPr>
        <w:t>n</w:t>
      </w:r>
      <w:r>
        <w:rPr>
          <w:rFonts w:ascii="Times New Roman" w:hAnsi="Times New Roman" w:cs="Times New Roman"/>
          <w:sz w:val="26"/>
          <w:szCs w:val="26"/>
        </w:rPr>
        <w:t xml:space="preserve">– </w:t>
      </w:r>
    </w:p>
    <w:p w14:paraId="79C09676">
      <w:pPr>
        <w:tabs>
          <w:tab w:val="left" w:pos="284"/>
          <w:tab w:val="left" w:pos="2552"/>
          <w:tab w:val="left" w:pos="5103"/>
          <w:tab w:val="left" w:pos="7655"/>
        </w:tabs>
        <w:spacing w:after="0" w:line="312" w:lineRule="auto"/>
        <w:jc w:val="both"/>
        <w:rPr>
          <w:rFonts w:hint="default" w:ascii="Times New Roman" w:hAnsi="Times New Roman" w:cs="Times New Roman"/>
          <w:b w:val="0"/>
          <w:bCs w:val="0"/>
          <w:color w:val="auto"/>
          <w:sz w:val="28"/>
          <w:szCs w:val="28"/>
          <w:lang w:val="vi-VN"/>
        </w:rPr>
      </w:pPr>
      <w:r>
        <w:rPr>
          <w:rFonts w:ascii="Times New Roman" w:hAnsi="Times New Roman" w:cs="Times New Roman"/>
          <w:sz w:val="26"/>
          <w:szCs w:val="26"/>
        </w:rPr>
        <w:t xml:space="preserve">                   </w:t>
      </w:r>
      <w:r>
        <w:rPr>
          <w:rFonts w:hint="default" w:ascii="Times New Roman" w:hAnsi="Times New Roman" w:cs="Times New Roman"/>
          <w:sz w:val="26"/>
          <w:szCs w:val="26"/>
          <w:lang w:val="vi-VN"/>
        </w:rPr>
        <w:t xml:space="preserve">                   </w:t>
      </w:r>
      <w:r>
        <w:rPr>
          <w:rFonts w:ascii="Times New Roman" w:hAnsi="Times New Roman" w:cs="Times New Roman"/>
          <w:sz w:val="26"/>
          <w:szCs w:val="26"/>
        </w:rPr>
        <w:t xml:space="preserve"> </w:t>
      </w:r>
      <w:r>
        <w:rPr>
          <w:rFonts w:ascii="Times New Roman" w:hAnsi="Times New Roman" w:cs="Times New Roman"/>
          <w:b w:val="0"/>
          <w:bCs w:val="0"/>
          <w:sz w:val="26"/>
          <w:szCs w:val="26"/>
        </w:rPr>
        <w:t xml:space="preserve">  Ethylene                 Polyethylene (PE)</w:t>
      </w:r>
    </w:p>
    <w:p w14:paraId="252EBC99">
      <w:pPr>
        <w:keepNext w:val="0"/>
        <w:keepLines w:val="0"/>
        <w:pageBreakBefore w:val="0"/>
        <w:numPr>
          <w:ilvl w:val="0"/>
          <w:numId w:val="7"/>
        </w:numPr>
        <w:kinsoku/>
        <w:wordWrap/>
        <w:overflowPunct/>
        <w:topLinePunct w:val="0"/>
        <w:autoSpaceDE/>
        <w:autoSpaceDN/>
        <w:bidi w:val="0"/>
        <w:adjustRightInd/>
        <w:snapToGrid/>
        <w:spacing w:before="60" w:after="40" w:line="276" w:lineRule="auto"/>
        <w:ind w:left="0" w:leftChars="0" w:firstLine="0" w:firstLineChars="0"/>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Tổ chức thực hiện</w:t>
      </w:r>
    </w:p>
    <w:tbl>
      <w:tblPr>
        <w:tblStyle w:val="16"/>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09"/>
        <w:gridCol w:w="1808"/>
      </w:tblGrid>
      <w:tr w14:paraId="02A50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09" w:type="dxa"/>
            <w:shd w:val="clear" w:color="auto" w:fill="FDEADA" w:themeFill="accent6" w:themeFillTint="32"/>
          </w:tcPr>
          <w:p w14:paraId="48D0C1BF">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giáo viên</w:t>
            </w:r>
          </w:p>
        </w:tc>
        <w:tc>
          <w:tcPr>
            <w:tcW w:w="1808" w:type="dxa"/>
            <w:shd w:val="clear" w:color="auto" w:fill="FDEADA" w:themeFill="accent6" w:themeFillTint="32"/>
          </w:tcPr>
          <w:p w14:paraId="659ADD9C">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b/>
                <w:bCs/>
                <w:sz w:val="28"/>
                <w:szCs w:val="28"/>
              </w:rPr>
            </w:pPr>
            <w:r>
              <w:rPr>
                <w:rFonts w:ascii="Times New Roman" w:hAnsi="Times New Roman" w:cs="Times New Roman"/>
                <w:b/>
                <w:bCs/>
                <w:sz w:val="28"/>
                <w:szCs w:val="28"/>
              </w:rPr>
              <w:t>Hoạt động của học sinh</w:t>
            </w:r>
          </w:p>
        </w:tc>
      </w:tr>
      <w:tr w14:paraId="60923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09" w:type="dxa"/>
          </w:tcPr>
          <w:p w14:paraId="6C6317C8">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sz w:val="28"/>
                <w:szCs w:val="28"/>
                <w:lang w:val="vi-VN"/>
              </w:rPr>
            </w:pPr>
            <w:r>
              <w:rPr>
                <w:rFonts w:hint="default" w:ascii="Times New Roman" w:hAnsi="Times New Roman" w:cs="Times New Roman"/>
                <w:i/>
                <w:sz w:val="28"/>
                <w:szCs w:val="28"/>
              </w:rPr>
              <w:t>Giao nhiệm vụ:</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 xml:space="preserve"> chia lớp làm 6 nhóm</w:t>
            </w:r>
          </w:p>
          <w:p w14:paraId="4887B326">
            <w:pPr>
              <w:spacing w:after="28" w:line="257" w:lineRule="auto"/>
              <w:ind w:left="0" w:right="54" w:firstLine="0"/>
              <w:rPr>
                <w:rFonts w:hint="default" w:ascii="Times New Roman" w:hAnsi="Times New Roman" w:cs="Times New Roman"/>
                <w:sz w:val="28"/>
                <w:szCs w:val="28"/>
              </w:rPr>
            </w:pPr>
            <w:r>
              <w:rPr>
                <w:rFonts w:hint="default" w:ascii="Times New Roman" w:hAnsi="Times New Roman" w:cs="Times New Roman"/>
                <w:sz w:val="28"/>
                <w:szCs w:val="28"/>
              </w:rPr>
              <w:t>+ Yêu cầu HS thực hiện tìm hiểu theo trạm:</w:t>
            </w:r>
          </w:p>
          <w:p w14:paraId="0C9A01A1">
            <w:pPr>
              <w:spacing w:after="22" w:line="263"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rPr>
              <w:t>Trạm 1: Tiến hành thí nghiệm dẫn khí ethylene qua nước Br</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màu da cam. </w:t>
            </w:r>
          </w:p>
          <w:p w14:paraId="137D0C4D">
            <w:pPr>
              <w:spacing w:after="22" w:line="263"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rPr>
              <w:t xml:space="preserve">Trạm 2:  Tiến hành thí nghiệm đốt cháy khí ethylene </w:t>
            </w:r>
          </w:p>
          <w:p w14:paraId="556C1A9A">
            <w:pPr>
              <w:spacing w:after="57" w:line="233"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rPr>
              <w:t>Nối ống thuỷ tinh vuốt nhọn với ống dẫn khí ethylene, sau đó kẹp vào giá thí nghiệm. Cho khí ehtylene đi qua ống thuỷ tinh vuốt nhọn rồi đốt.</w:t>
            </w:r>
          </w:p>
          <w:p w14:paraId="11707648">
            <w:pPr>
              <w:spacing w:after="57" w:line="233"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Quan sát nêu hiện tượng của các thí nghiệm.</w:t>
            </w:r>
          </w:p>
          <w:p w14:paraId="332114E7">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Viết PTHH của các phản ứng.</w:t>
            </w:r>
          </w:p>
          <w:p w14:paraId="2DB88E77">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 Trạm 3: Tìm hiểu cơ chế phản ứng trùng hợp.</w:t>
            </w:r>
          </w:p>
          <w:p w14:paraId="628FEB16">
            <w:pPr>
              <w:spacing w:after="57" w:line="233"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lang w:val="en-US"/>
              </w:rPr>
              <w:t xml:space="preserve"> HS </w:t>
            </w:r>
            <w:r>
              <w:rPr>
                <w:rFonts w:hint="default" w:ascii="Times New Roman" w:hAnsi="Times New Roman" w:eastAsia="Times New Roman" w:cs="Times New Roman"/>
                <w:sz w:val="28"/>
                <w:szCs w:val="28"/>
                <w:lang w:val="en-US"/>
              </w:rPr>
              <w:t>sử dụng app QuimicAr quét thẻ</w:t>
            </w:r>
            <w:r>
              <w:rPr>
                <w:rFonts w:hint="default" w:ascii="Times New Roman" w:hAnsi="Times New Roman" w:eastAsia="Times New Roman" w:cs="Times New Roman"/>
                <w:sz w:val="28"/>
                <w:szCs w:val="28"/>
                <w:lang w:val="vi-VN"/>
              </w:rPr>
              <w:t xml:space="preserve">. </w:t>
            </w:r>
            <w:r>
              <w:rPr>
                <w:rFonts w:hint="default" w:ascii="Times New Roman" w:hAnsi="Times New Roman" w:cs="Times New Roman"/>
                <w:sz w:val="28"/>
                <w:szCs w:val="28"/>
              </w:rPr>
              <w:t>Quan sát video phản ứng của các phân tử ethylene với nhau, viết PTHH và gọi tên sản phẩm sau phản ứng.</w:t>
            </w:r>
          </w:p>
          <w:p w14:paraId="2858DE13">
            <w:pPr>
              <w:pageBreakBefore w:val="0"/>
              <w:kinsoku/>
              <w:wordWrap/>
              <w:overflowPunct/>
              <w:topLinePunct w:val="0"/>
              <w:bidi w:val="0"/>
              <w:spacing w:before="60" w:after="40" w:line="276" w:lineRule="auto"/>
              <w:ind w:right="242"/>
              <w:rPr>
                <w:rFonts w:hint="default" w:ascii="Times New Roman" w:hAnsi="Times New Roman" w:cs="Times New Roman"/>
                <w:sz w:val="28"/>
                <w:szCs w:val="28"/>
                <w:lang w:val="vi-VN"/>
              </w:rPr>
            </w:pPr>
            <w:r>
              <w:rPr>
                <w:rFonts w:hint="default" w:ascii="Arial" w:hAnsi="Arial" w:cs="Arial"/>
                <w:sz w:val="28"/>
                <w:szCs w:val="28"/>
                <w:lang w:val="vi-VN"/>
              </w:rPr>
              <w:t>→</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từ đó</w:t>
            </w:r>
            <w:r>
              <w:rPr>
                <w:rFonts w:hint="default" w:ascii="Times New Roman" w:hAnsi="Times New Roman" w:cs="Times New Roman"/>
                <w:sz w:val="28"/>
                <w:szCs w:val="28"/>
              </w:rPr>
              <w:t xml:space="preserve"> rút ra được tính chất hoá học cơ bản của alk</w:t>
            </w:r>
            <w:r>
              <w:rPr>
                <w:rFonts w:hint="default" w:ascii="Times New Roman" w:hAnsi="Times New Roman" w:cs="Times New Roman"/>
                <w:sz w:val="28"/>
                <w:szCs w:val="28"/>
                <w:lang w:val="vi-VN"/>
              </w:rPr>
              <w:t>e</w:t>
            </w:r>
            <w:r>
              <w:rPr>
                <w:rFonts w:hint="default" w:ascii="Times New Roman" w:hAnsi="Times New Roman" w:cs="Times New Roman"/>
                <w:sz w:val="28"/>
                <w:szCs w:val="28"/>
              </w:rPr>
              <w:t>ne.</w:t>
            </w:r>
          </w:p>
        </w:tc>
        <w:tc>
          <w:tcPr>
            <w:tcW w:w="1808" w:type="dxa"/>
          </w:tcPr>
          <w:p w14:paraId="05F261CD">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sz w:val="28"/>
                <w:szCs w:val="28"/>
              </w:rPr>
            </w:pPr>
            <w:r>
              <w:rPr>
                <w:rFonts w:ascii="Times New Roman" w:hAnsi="Times New Roman" w:cs="Times New Roman"/>
                <w:sz w:val="28"/>
                <w:szCs w:val="28"/>
              </w:rPr>
              <w:t>Giao nhiệm vụ</w:t>
            </w:r>
          </w:p>
        </w:tc>
      </w:tr>
      <w:tr w14:paraId="3AC1F4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09" w:type="dxa"/>
          </w:tcPr>
          <w:p w14:paraId="7738A719">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sz w:val="28"/>
                <w:szCs w:val="28"/>
              </w:rPr>
            </w:pPr>
            <w:r>
              <w:rPr>
                <w:rFonts w:hint="default" w:ascii="Times New Roman" w:hAnsi="Times New Roman" w:cs="Times New Roman"/>
                <w:i/>
                <w:sz w:val="28"/>
                <w:szCs w:val="28"/>
              </w:rPr>
              <w:t>Hướng dẫn thực hiện nhiệm vụ:</w:t>
            </w:r>
            <w:r>
              <w:rPr>
                <w:rFonts w:hint="default" w:ascii="Times New Roman" w:hAnsi="Times New Roman" w:cs="Times New Roman"/>
                <w:sz w:val="28"/>
                <w:szCs w:val="28"/>
              </w:rPr>
              <w:t xml:space="preserve"> </w:t>
            </w:r>
          </w:p>
          <w:p w14:paraId="5CD9D9EA">
            <w:pPr>
              <w:spacing w:after="57" w:line="233"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Tập hợp nhóm theo sự phân chia của GV.</w:t>
            </w:r>
          </w:p>
          <w:p w14:paraId="2C89DF05">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Nhận dụng cụ thí nghiệm.</w:t>
            </w:r>
          </w:p>
          <w:p w14:paraId="403D83B4">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 Tiến hành thí nghiệm, quan sát video theo hướng dẫn.</w:t>
            </w:r>
          </w:p>
          <w:p w14:paraId="12F275C6">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 Thảo luận để trả lời các câu hỏi theo yêu cầu.</w:t>
            </w:r>
          </w:p>
          <w:p w14:paraId="6E506473">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eastAsia="Times New Roman" w:cs="Times New Roman"/>
                <w:sz w:val="28"/>
                <w:szCs w:val="28"/>
                <w:lang w:val="en-US"/>
              </w:rPr>
            </w:pPr>
            <w:r>
              <w:rPr>
                <w:rFonts w:hint="default" w:ascii="Times New Roman" w:hAnsi="Times New Roman" w:eastAsia="Times New Roman" w:cs="Times New Roman"/>
                <w:color w:val="000000"/>
                <w:sz w:val="28"/>
                <w:szCs w:val="28"/>
                <w:lang w:val="en-US"/>
              </w:rPr>
              <w:t xml:space="preserve"> </w:t>
            </w:r>
            <w:r>
              <w:rPr>
                <w:rFonts w:hint="default" w:ascii="Times New Roman" w:hAnsi="Times New Roman" w:eastAsia="Times New Roman" w:cs="Times New Roman"/>
                <w:sz w:val="28"/>
                <w:szCs w:val="28"/>
              </w:rPr>
              <w:t>H</w:t>
            </w:r>
            <w:r>
              <w:rPr>
                <w:rFonts w:hint="default" w:ascii="Times New Roman" w:hAnsi="Times New Roman" w:eastAsia="Times New Roman" w:cs="Times New Roman"/>
                <w:sz w:val="28"/>
                <w:szCs w:val="28"/>
                <w:lang w:val="en-US"/>
              </w:rPr>
              <w:t>ọc sinh tham khảo thêm sách giáo khoa</w:t>
            </w:r>
          </w:p>
          <w:p w14:paraId="724E0C37">
            <w:pPr>
              <w:numPr>
                <w:ilvl w:val="0"/>
                <w:numId w:val="0"/>
              </w:numPr>
              <w:spacing w:after="26" w:line="259" w:lineRule="auto"/>
              <w:ind w:leftChars="0"/>
              <w:jc w:val="left"/>
              <w:rPr>
                <w:rFonts w:hint="default" w:ascii="Times New Roman" w:hAnsi="Times New Roman" w:eastAsia="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quan sát, hướng dẫn (nếu cần).</w:t>
            </w:r>
          </w:p>
        </w:tc>
        <w:tc>
          <w:tcPr>
            <w:tcW w:w="1808" w:type="dxa"/>
          </w:tcPr>
          <w:p w14:paraId="5847732A">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sz w:val="28"/>
                <w:szCs w:val="28"/>
              </w:rPr>
            </w:pPr>
            <w:r>
              <w:rPr>
                <w:rFonts w:ascii="Times New Roman" w:hAnsi="Times New Roman" w:cs="Times New Roman"/>
                <w:sz w:val="28"/>
                <w:szCs w:val="28"/>
              </w:rPr>
              <w:t>Thực hiện nhiệm vụ ở nhà</w:t>
            </w:r>
          </w:p>
        </w:tc>
      </w:tr>
      <w:tr w14:paraId="65364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09" w:type="dxa"/>
          </w:tcPr>
          <w:p w14:paraId="32D37E7E">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sz w:val="28"/>
                <w:szCs w:val="28"/>
                <w:lang w:val="vi-VN"/>
              </w:rPr>
            </w:pPr>
            <w:r>
              <w:rPr>
                <w:rFonts w:ascii="Times New Roman" w:hAnsi="Times New Roman" w:cs="Times New Roman"/>
                <w:i/>
                <w:sz w:val="28"/>
                <w:szCs w:val="28"/>
              </w:rPr>
              <w:t xml:space="preserve">Báo cáo kết quả:  </w:t>
            </w:r>
            <w:r>
              <w:rPr>
                <w:rFonts w:hint="default" w:ascii="Times New Roman" w:hAnsi="Times New Roman" w:cs="Times New Roman"/>
                <w:sz w:val="28"/>
                <w:szCs w:val="28"/>
                <w:lang w:val="vi-VN"/>
              </w:rPr>
              <w:t>HS thuyết trình, nhóm khác nhận xét,</w:t>
            </w:r>
            <w:r>
              <w:rPr>
                <w:rFonts w:ascii="Times New Roman" w:hAnsi="Times New Roman" w:cs="Times New Roman"/>
                <w:sz w:val="28"/>
                <w:szCs w:val="28"/>
              </w:rPr>
              <w:t xml:space="preserve"> giáo viên</w:t>
            </w:r>
            <w:r>
              <w:rPr>
                <w:rFonts w:hint="default" w:ascii="Times New Roman" w:hAnsi="Times New Roman" w:cs="Times New Roman"/>
                <w:sz w:val="28"/>
                <w:szCs w:val="28"/>
                <w:lang w:val="vi-VN"/>
              </w:rPr>
              <w:t xml:space="preserve"> chốt nội dung kiến thức</w:t>
            </w:r>
          </w:p>
        </w:tc>
        <w:tc>
          <w:tcPr>
            <w:tcW w:w="1808" w:type="dxa"/>
          </w:tcPr>
          <w:p w14:paraId="34407268">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sz w:val="28"/>
                <w:szCs w:val="28"/>
              </w:rPr>
            </w:pPr>
          </w:p>
        </w:tc>
      </w:tr>
      <w:tr w14:paraId="01AF8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09" w:type="dxa"/>
          </w:tcPr>
          <w:p w14:paraId="727DF522">
            <w:pPr>
              <w:keepNext w:val="0"/>
              <w:keepLines w:val="0"/>
              <w:pageBreakBefore w:val="0"/>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34722359">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ascii="Times New Roman" w:hAnsi="Times New Roman" w:cs="Times New Roman"/>
                <w:b/>
                <w:bCs/>
                <w:sz w:val="26"/>
                <w:szCs w:val="26"/>
              </w:rPr>
              <w:t>2. Tính chất hóa học</w:t>
            </w:r>
          </w:p>
          <w:p w14:paraId="25B07E83">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ascii="Times New Roman" w:hAnsi="Times New Roman" w:cs="Times New Roman"/>
                <w:b/>
                <w:bCs/>
                <w:sz w:val="26"/>
                <w:szCs w:val="26"/>
              </w:rPr>
              <w:t>a) Phản ứng cháy</w:t>
            </w:r>
          </w:p>
          <w:p w14:paraId="068AF80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Ethylene khi cháy trong không khí tạo sản phẩm chủ yếu gồm khí carbon dioxide và hơi nước, phản ứng toả nhiều nhiệt.</w:t>
            </w:r>
          </w:p>
          <w:p w14:paraId="0EB58C2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C</w:t>
            </w:r>
            <w:r>
              <w:rPr>
                <w:rFonts w:ascii="Times New Roman" w:hAnsi="Times New Roman" w:cs="Times New Roman"/>
                <w:sz w:val="26"/>
                <w:szCs w:val="26"/>
                <w:vertAlign w:val="subscript"/>
              </w:rPr>
              <w:t>2</w:t>
            </w:r>
            <w:r>
              <w:rPr>
                <w:rFonts w:ascii="Times New Roman" w:hAnsi="Times New Roman" w:cs="Times New Roman"/>
                <w:sz w:val="26"/>
                <w:szCs w:val="26"/>
              </w:rPr>
              <w:t>H</w:t>
            </w:r>
            <w:r>
              <w:rPr>
                <w:rFonts w:ascii="Times New Roman" w:hAnsi="Times New Roman" w:cs="Times New Roman"/>
                <w:sz w:val="26"/>
                <w:szCs w:val="26"/>
                <w:vertAlign w:val="subscript"/>
              </w:rPr>
              <w:t>4</w:t>
            </w:r>
            <w:r>
              <w:rPr>
                <w:rFonts w:ascii="Times New Roman" w:hAnsi="Times New Roman" w:cs="Times New Roman"/>
                <w:sz w:val="26"/>
                <w:szCs w:val="26"/>
              </w:rPr>
              <w:t xml:space="preserve"> + 3O</w:t>
            </w:r>
            <w:r>
              <w:rPr>
                <w:rFonts w:ascii="Times New Roman" w:hAnsi="Times New Roman" w:cs="Times New Roman"/>
                <w:sz w:val="26"/>
                <w:szCs w:val="26"/>
                <w:vertAlign w:val="subscript"/>
              </w:rPr>
              <w:t>2</w:t>
            </w:r>
            <w:r>
              <w:rPr>
                <w:rFonts w:ascii="Times New Roman" w:hAnsi="Times New Roman" w:cs="Times New Roman"/>
                <w:sz w:val="26"/>
                <w:szCs w:val="26"/>
              </w:rPr>
              <w:t xml:space="preserve"> </w:t>
            </w:r>
            <w:r>
              <w:rPr>
                <w:position w:val="-6"/>
              </w:rPr>
              <w:object>
                <v:shape id="_x0000_i1076" o:spt="75" type="#_x0000_t75" style="height:22.7pt;width:38.15pt;" o:ole="t" filled="f" o:preferrelative="t" stroked="f" coordsize="21600,21600">
                  <v:path/>
                  <v:fill on="f" focussize="0,0"/>
                  <v:stroke on="f" joinstyle="miter"/>
                  <v:imagedata r:id="rId42" o:title=""/>
                  <o:lock v:ext="edit" aspectratio="t"/>
                  <w10:wrap type="none"/>
                  <w10:anchorlock/>
                </v:shape>
                <o:OLEObject Type="Embed" ProgID="Equation.DSMT4" ShapeID="_x0000_i1076" DrawAspect="Content" ObjectID="_1468075794" r:id="rId171">
                  <o:LockedField>false</o:LockedField>
                </o:OLEObject>
              </w:object>
            </w:r>
            <w:r>
              <w:rPr>
                <w:rFonts w:ascii="Times New Roman" w:hAnsi="Times New Roman" w:cs="Times New Roman"/>
                <w:sz w:val="26"/>
                <w:szCs w:val="26"/>
              </w:rPr>
              <w:t xml:space="preserve"> 2CO</w:t>
            </w:r>
            <w:r>
              <w:rPr>
                <w:rFonts w:ascii="Times New Roman" w:hAnsi="Times New Roman" w:cs="Times New Roman"/>
                <w:sz w:val="26"/>
                <w:szCs w:val="26"/>
                <w:vertAlign w:val="subscript"/>
              </w:rPr>
              <w:t>2</w:t>
            </w:r>
            <w:r>
              <w:rPr>
                <w:rFonts w:ascii="Times New Roman" w:hAnsi="Times New Roman" w:cs="Times New Roman"/>
                <w:sz w:val="26"/>
                <w:szCs w:val="26"/>
              </w:rPr>
              <w:t xml:space="preserve"> + 2H</w:t>
            </w:r>
            <w:r>
              <w:rPr>
                <w:rFonts w:ascii="Times New Roman" w:hAnsi="Times New Roman" w:cs="Times New Roman"/>
                <w:sz w:val="26"/>
                <w:szCs w:val="26"/>
                <w:vertAlign w:val="subscript"/>
              </w:rPr>
              <w:t>2</w:t>
            </w:r>
            <w:r>
              <w:rPr>
                <w:rFonts w:ascii="Times New Roman" w:hAnsi="Times New Roman" w:cs="Times New Roman"/>
                <w:sz w:val="26"/>
                <w:szCs w:val="26"/>
              </w:rPr>
              <w:t>O</w:t>
            </w:r>
          </w:p>
          <w:p w14:paraId="3EDD9ABB">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ascii="Times New Roman" w:hAnsi="Times New Roman" w:cs="Times New Roman"/>
                <w:b/>
                <w:bCs/>
                <w:sz w:val="26"/>
                <w:szCs w:val="26"/>
              </w:rPr>
              <w:t>b) Phản ứng cộng</w:t>
            </w:r>
          </w:p>
          <w:p w14:paraId="3A3EC5C4">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xml:space="preserve">– </w:t>
            </w:r>
            <w:r>
              <w:rPr>
                <w:rFonts w:ascii="Times New Roman" w:hAnsi="Times New Roman" w:cs="Times New Roman"/>
                <w:i/>
                <w:iCs/>
                <w:sz w:val="26"/>
                <w:szCs w:val="26"/>
              </w:rPr>
              <w:t>Thí nghiệm:</w:t>
            </w:r>
            <w:r>
              <w:rPr>
                <w:rFonts w:ascii="Times New Roman" w:hAnsi="Times New Roman" w:cs="Times New Roman"/>
                <w:sz w:val="26"/>
                <w:szCs w:val="26"/>
              </w:rPr>
              <w:t xml:space="preserve"> Dẫn khí ethylene qua nước bromine màu da cam </w:t>
            </w:r>
          </w:p>
          <w:p w14:paraId="1535C94C">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xml:space="preserve">– </w:t>
            </w:r>
            <w:r>
              <w:rPr>
                <w:rFonts w:ascii="Times New Roman" w:hAnsi="Times New Roman" w:cs="Times New Roman"/>
                <w:i/>
                <w:iCs/>
                <w:sz w:val="26"/>
                <w:szCs w:val="26"/>
              </w:rPr>
              <w:t>Hiện tượng:</w:t>
            </w:r>
            <w:r>
              <w:rPr>
                <w:rFonts w:ascii="Times New Roman" w:hAnsi="Times New Roman" w:cs="Times New Roman"/>
                <w:sz w:val="26"/>
                <w:szCs w:val="26"/>
              </w:rPr>
              <w:t xml:space="preserve"> Nước bromine bị mất màu.</w:t>
            </w:r>
          </w:p>
          <w:p w14:paraId="6CB17205">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2795905" cy="2213610"/>
                  <wp:effectExtent l="0" t="0" r="0" b="8890"/>
                  <wp:docPr id="2370584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058474" name="Picture 6"/>
                          <pic:cNvPicPr>
                            <a:picLocks noChangeAspect="1" noChangeArrowheads="1"/>
                          </pic:cNvPicPr>
                        </pic:nvPicPr>
                        <pic:blipFill>
                          <a:blip r:embed="rId172" cstate="print">
                            <a:lum contrast="6000"/>
                            <a:extLst>
                              <a:ext uri="{28A0092B-C50C-407E-A947-70E740481C1C}">
                                <a14:useLocalDpi xmlns:a14="http://schemas.microsoft.com/office/drawing/2010/main" val="0"/>
                              </a:ext>
                            </a:extLst>
                          </a:blip>
                          <a:srcRect t="1328"/>
                          <a:stretch>
                            <a:fillRect/>
                          </a:stretch>
                        </pic:blipFill>
                        <pic:spPr>
                          <a:xfrm>
                            <a:off x="0" y="0"/>
                            <a:ext cx="2795905" cy="2213610"/>
                          </a:xfrm>
                          <a:prstGeom prst="rect">
                            <a:avLst/>
                          </a:prstGeom>
                          <a:noFill/>
                          <a:ln>
                            <a:noFill/>
                          </a:ln>
                        </pic:spPr>
                      </pic:pic>
                    </a:graphicData>
                  </a:graphic>
                </wp:inline>
              </w:drawing>
            </w:r>
          </w:p>
          <w:p w14:paraId="13A3BDE0">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b/>
                <w:bCs/>
                <w:sz w:val="26"/>
                <w:szCs w:val="26"/>
              </w:rPr>
              <w:t>Hình.</w:t>
            </w:r>
            <w:r>
              <w:rPr>
                <w:rFonts w:ascii="Times New Roman" w:hAnsi="Times New Roman" w:cs="Times New Roman"/>
                <w:sz w:val="26"/>
                <w:szCs w:val="26"/>
              </w:rPr>
              <w:t xml:space="preserve"> Thí nghiệm ethylen tác dụng nước bromine</w:t>
            </w:r>
          </w:p>
          <w:p w14:paraId="18ADF9CE">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Trong phản ứng của ethylene với nước bromine, phân tử bromine đã cộng hợp vào nối đôi C=C trong phân tử ethylene, liên kết kém bên trong liên kết đôi bị phá vỡ, tạo thành sản phẩm:</w:t>
            </w:r>
          </w:p>
          <w:p w14:paraId="53D21505">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3631565" cy="749935"/>
                  <wp:effectExtent l="0" t="0" r="635" b="12065"/>
                  <wp:docPr id="1231793952" name="Picture 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793952" name="Picture 1" descr="A black text on a white background&#10;&#10;Description automatically generated"/>
                          <pic:cNvPicPr>
                            <a:picLocks noChangeAspect="1"/>
                          </pic:cNvPicPr>
                        </pic:nvPicPr>
                        <pic:blipFill>
                          <a:blip r:embed="rId173"/>
                          <a:srcRect t="7239"/>
                          <a:stretch>
                            <a:fillRect/>
                          </a:stretch>
                        </pic:blipFill>
                        <pic:spPr>
                          <a:xfrm>
                            <a:off x="0" y="0"/>
                            <a:ext cx="3709798" cy="766098"/>
                          </a:xfrm>
                          <a:prstGeom prst="rect">
                            <a:avLst/>
                          </a:prstGeom>
                          <a:ln>
                            <a:noFill/>
                          </a:ln>
                        </pic:spPr>
                      </pic:pic>
                    </a:graphicData>
                  </a:graphic>
                </wp:inline>
              </w:drawing>
            </w:r>
          </w:p>
          <w:p w14:paraId="3EB0DCF3">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ascii="Times New Roman" w:hAnsi="Times New Roman" w:cs="Times New Roman"/>
                <w:sz w:val="26"/>
                <w:szCs w:val="26"/>
              </w:rPr>
              <w:t xml:space="preserve">                                       </w:t>
            </w:r>
            <w:r>
              <w:rPr>
                <w:rFonts w:ascii="Times New Roman" w:hAnsi="Times New Roman" w:cs="Times New Roman"/>
                <w:b/>
                <w:bCs/>
                <w:sz w:val="26"/>
                <w:szCs w:val="26"/>
              </w:rPr>
              <w:t>Ethylene                                  1,2 – Dibromoethane</w:t>
            </w:r>
          </w:p>
          <w:p w14:paraId="6AB9234D">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4031615" cy="222250"/>
                  <wp:effectExtent l="0" t="0" r="6985" b="6350"/>
                  <wp:docPr id="1632058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058122" name="Picture 1"/>
                          <pic:cNvPicPr>
                            <a:picLocks noChangeAspect="1"/>
                          </pic:cNvPicPr>
                        </pic:nvPicPr>
                        <pic:blipFill>
                          <a:blip r:embed="rId174"/>
                          <a:stretch>
                            <a:fillRect/>
                          </a:stretch>
                        </pic:blipFill>
                        <pic:spPr>
                          <a:xfrm>
                            <a:off x="0" y="0"/>
                            <a:ext cx="4298440" cy="237337"/>
                          </a:xfrm>
                          <a:prstGeom prst="rect">
                            <a:avLst/>
                          </a:prstGeom>
                        </pic:spPr>
                      </pic:pic>
                    </a:graphicData>
                  </a:graphic>
                </wp:inline>
              </w:drawing>
            </w:r>
          </w:p>
          <w:p w14:paraId="32F956E4">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Viết gọn lại: C</w:t>
            </w:r>
            <w:r>
              <w:rPr>
                <w:rFonts w:ascii="Times New Roman" w:hAnsi="Times New Roman" w:cs="Times New Roman"/>
                <w:sz w:val="26"/>
                <w:szCs w:val="26"/>
                <w:vertAlign w:val="subscript"/>
              </w:rPr>
              <w:t>2</w:t>
            </w:r>
            <w:r>
              <w:rPr>
                <w:rFonts w:ascii="Times New Roman" w:hAnsi="Times New Roman" w:cs="Times New Roman"/>
                <w:sz w:val="26"/>
                <w:szCs w:val="26"/>
              </w:rPr>
              <w:t>H</w:t>
            </w:r>
            <w:r>
              <w:rPr>
                <w:rFonts w:ascii="Times New Roman" w:hAnsi="Times New Roman" w:cs="Times New Roman"/>
                <w:sz w:val="26"/>
                <w:szCs w:val="26"/>
                <w:vertAlign w:val="subscript"/>
              </w:rPr>
              <w:t>4</w:t>
            </w:r>
            <w:r>
              <w:rPr>
                <w:rFonts w:ascii="Times New Roman" w:hAnsi="Times New Roman" w:cs="Times New Roman"/>
                <w:sz w:val="26"/>
                <w:szCs w:val="26"/>
              </w:rPr>
              <w:t xml:space="preserve"> + Br</w:t>
            </w:r>
            <w:r>
              <w:rPr>
                <w:rFonts w:ascii="Times New Roman" w:hAnsi="Times New Roman" w:cs="Times New Roman"/>
                <w:sz w:val="26"/>
                <w:szCs w:val="26"/>
                <w:vertAlign w:val="subscript"/>
              </w:rPr>
              <w:t>2</w:t>
            </w:r>
            <w:r>
              <w:rPr>
                <w:rFonts w:ascii="Times New Roman" w:hAnsi="Times New Roman" w:cs="Times New Roman"/>
                <w:sz w:val="26"/>
                <w:szCs w:val="26"/>
              </w:rPr>
              <w:t xml:space="preserve"> </w:t>
            </w:r>
            <w:r>
              <w:rPr>
                <w:position w:val="-6"/>
              </w:rPr>
              <w:object>
                <v:shape id="_x0000_i1077" o:spt="75" type="#_x0000_t75" style="height:19.1pt;width:33.85pt;" o:ole="t" filled="f" o:preferrelative="t" stroked="f" coordsize="21600,21600">
                  <v:path/>
                  <v:fill on="f" focussize="0,0"/>
                  <v:stroke on="f" joinstyle="miter"/>
                  <v:imagedata r:id="rId167" o:title=""/>
                  <o:lock v:ext="edit" aspectratio="t"/>
                  <w10:wrap type="none"/>
                  <w10:anchorlock/>
                </v:shape>
                <o:OLEObject Type="Embed" ProgID="Equation.DSMT4" ShapeID="_x0000_i1077" DrawAspect="Content" ObjectID="_1468075795" r:id="rId175">
                  <o:LockedField>false</o:LockedField>
                </o:OLEObject>
              </w:object>
            </w:r>
            <w:r>
              <w:rPr>
                <w:rFonts w:ascii="Times New Roman" w:hAnsi="Times New Roman" w:cs="Times New Roman"/>
                <w:sz w:val="26"/>
                <w:szCs w:val="26"/>
              </w:rPr>
              <w:t xml:space="preserve"> C</w:t>
            </w:r>
            <w:r>
              <w:rPr>
                <w:rFonts w:ascii="Times New Roman" w:hAnsi="Times New Roman" w:cs="Times New Roman"/>
                <w:sz w:val="26"/>
                <w:szCs w:val="26"/>
                <w:vertAlign w:val="subscript"/>
              </w:rPr>
              <w:t>2</w:t>
            </w:r>
            <w:r>
              <w:rPr>
                <w:rFonts w:ascii="Times New Roman" w:hAnsi="Times New Roman" w:cs="Times New Roman"/>
                <w:sz w:val="26"/>
                <w:szCs w:val="26"/>
              </w:rPr>
              <w:t>H</w:t>
            </w:r>
            <w:r>
              <w:rPr>
                <w:rFonts w:ascii="Times New Roman" w:hAnsi="Times New Roman" w:cs="Times New Roman"/>
                <w:sz w:val="26"/>
                <w:szCs w:val="26"/>
                <w:vertAlign w:val="subscript"/>
              </w:rPr>
              <w:t>4</w:t>
            </w:r>
            <w:r>
              <w:rPr>
                <w:rFonts w:ascii="Times New Roman" w:hAnsi="Times New Roman" w:cs="Times New Roman"/>
                <w:sz w:val="26"/>
                <w:szCs w:val="26"/>
              </w:rPr>
              <w:t>Br</w:t>
            </w:r>
            <w:r>
              <w:rPr>
                <w:rFonts w:ascii="Times New Roman" w:hAnsi="Times New Roman" w:cs="Times New Roman"/>
                <w:sz w:val="26"/>
                <w:szCs w:val="26"/>
                <w:vertAlign w:val="subscript"/>
              </w:rPr>
              <w:t>2</w:t>
            </w:r>
          </w:p>
          <w:p w14:paraId="0D05D735">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sym w:font="Wingdings" w:char="F0F0"/>
            </w:r>
            <w:r>
              <w:rPr>
                <w:rFonts w:ascii="Times New Roman" w:hAnsi="Times New Roman" w:cs="Times New Roman"/>
                <w:sz w:val="26"/>
                <w:szCs w:val="26"/>
              </w:rPr>
              <w:t xml:space="preserve"> Phản ứng trên gọi là </w:t>
            </w:r>
            <w:r>
              <w:rPr>
                <w:rFonts w:ascii="Times New Roman" w:hAnsi="Times New Roman" w:cs="Times New Roman"/>
                <w:i/>
                <w:iCs/>
                <w:sz w:val="26"/>
                <w:szCs w:val="26"/>
              </w:rPr>
              <w:t>phản ứng cộng</w:t>
            </w:r>
            <w:r>
              <w:rPr>
                <w:rFonts w:ascii="Times New Roman" w:hAnsi="Times New Roman" w:cs="Times New Roman"/>
                <w:sz w:val="26"/>
                <w:szCs w:val="26"/>
              </w:rPr>
              <w:t>.</w:t>
            </w:r>
          </w:p>
          <w:p w14:paraId="7614864C">
            <w:pPr>
              <w:tabs>
                <w:tab w:val="left" w:pos="284"/>
                <w:tab w:val="left" w:pos="2552"/>
                <w:tab w:val="left" w:pos="5103"/>
                <w:tab w:val="left" w:pos="7655"/>
              </w:tabs>
              <w:spacing w:after="0" w:line="312" w:lineRule="auto"/>
              <w:jc w:val="both"/>
              <w:rPr>
                <w:rFonts w:hint="default" w:ascii="Times New Roman" w:hAnsi="Times New Roman" w:cs="Times New Roman"/>
                <w:sz w:val="26"/>
                <w:szCs w:val="26"/>
                <w:lang w:val="vi-VN"/>
              </w:rPr>
            </w:pPr>
            <w:r>
              <w:rPr>
                <w:rFonts w:ascii="Times New Roman" w:hAnsi="Times New Roman" w:cs="Times New Roman"/>
                <w:sz w:val="26"/>
                <w:szCs w:val="26"/>
              </w:rPr>
              <w:t>Tương tự ethylene, các alkene khác cũng làm mất màu nước bromine.</w:t>
            </w:r>
            <w:r>
              <w:rPr>
                <w:rFonts w:hint="default" w:ascii="Times New Roman" w:hAnsi="Times New Roman" w:cs="Times New Roman"/>
                <w:sz w:val="26"/>
                <w:szCs w:val="26"/>
                <w:lang w:val="vi-VN"/>
              </w:rPr>
              <w:t xml:space="preserve"> (đây là phản ứng dùng để nhận biết hợp chất alkene)</w:t>
            </w:r>
          </w:p>
          <w:p w14:paraId="697A423C">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ascii="Times New Roman" w:hAnsi="Times New Roman" w:cs="Times New Roman"/>
                <w:b/>
                <w:bCs/>
                <w:sz w:val="26"/>
                <w:szCs w:val="26"/>
              </w:rPr>
              <w:t>c) Phản ứng trùng hợp</w:t>
            </w:r>
          </w:p>
          <w:p w14:paraId="79252A6F">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Ở điều kiện thích hợp, các phân tử ethylene cộng hợp liên tiếp với nhau, liên kết kém bền trong liên kết đôi của phân tử ethylene bị phá vỡ theo phương trình hoá học sau:</w:t>
            </w:r>
          </w:p>
          <w:p w14:paraId="0511A53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drawing>
                <wp:inline distT="0" distB="0" distL="0" distR="0">
                  <wp:extent cx="4388485" cy="688340"/>
                  <wp:effectExtent l="0" t="0" r="5715" b="10160"/>
                  <wp:docPr id="635476177" name="Picture 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76177" name="Picture 1" descr="A black text on a white background&#10;&#10;Description automatically generated"/>
                          <pic:cNvPicPr>
                            <a:picLocks noChangeAspect="1"/>
                          </pic:cNvPicPr>
                        </pic:nvPicPr>
                        <pic:blipFill>
                          <a:blip r:embed="rId176">
                            <a:lum bright="-6000" contrast="18000"/>
                          </a:blip>
                          <a:stretch>
                            <a:fillRect/>
                          </a:stretch>
                        </pic:blipFill>
                        <pic:spPr>
                          <a:xfrm>
                            <a:off x="0" y="0"/>
                            <a:ext cx="4457713" cy="699590"/>
                          </a:xfrm>
                          <a:prstGeom prst="rect">
                            <a:avLst/>
                          </a:prstGeom>
                        </pic:spPr>
                      </pic:pic>
                    </a:graphicData>
                  </a:graphic>
                </wp:inline>
              </w:drawing>
            </w:r>
          </w:p>
          <w:p w14:paraId="2B8AF1AD">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Viết gọn lại: nCH</w:t>
            </w:r>
            <w:r>
              <w:rPr>
                <w:rFonts w:ascii="Times New Roman" w:hAnsi="Times New Roman" w:cs="Times New Roman"/>
                <w:sz w:val="26"/>
                <w:szCs w:val="26"/>
                <w:vertAlign w:val="subscript"/>
              </w:rPr>
              <w:t>2</w:t>
            </w:r>
            <w:r>
              <w:rPr>
                <w:rFonts w:ascii="Times New Roman" w:hAnsi="Times New Roman" w:cs="Times New Roman"/>
                <w:sz w:val="26"/>
                <w:szCs w:val="26"/>
              </w:rPr>
              <w:t>=CH</w:t>
            </w:r>
            <w:r>
              <w:rPr>
                <w:rFonts w:ascii="Times New Roman" w:hAnsi="Times New Roman" w:cs="Times New Roman"/>
                <w:sz w:val="26"/>
                <w:szCs w:val="26"/>
                <w:vertAlign w:val="subscript"/>
              </w:rPr>
              <w:t>2</w:t>
            </w:r>
            <w:r>
              <w:rPr>
                <w:rFonts w:ascii="Times New Roman" w:hAnsi="Times New Roman" w:cs="Times New Roman"/>
                <w:sz w:val="26"/>
                <w:szCs w:val="26"/>
              </w:rPr>
              <w:t xml:space="preserve"> </w:t>
            </w:r>
            <w:r>
              <w:rPr>
                <w:position w:val="-6"/>
              </w:rPr>
              <w:object>
                <v:shape id="_x0000_i1078" o:spt="75" type="#_x0000_t75" style="height:22.7pt;width:56.9pt;" o:ole="t" filled="f" o:preferrelative="t" stroked="f" coordsize="21600,21600">
                  <v:path/>
                  <v:fill on="f" focussize="0,0"/>
                  <v:stroke on="f" joinstyle="miter"/>
                  <v:imagedata r:id="rId170" o:title=""/>
                  <o:lock v:ext="edit" aspectratio="t"/>
                  <w10:wrap type="none"/>
                  <w10:anchorlock/>
                </v:shape>
                <o:OLEObject Type="Embed" ProgID="Equation.DSMT4" ShapeID="_x0000_i1078" DrawAspect="Content" ObjectID="_1468075796" r:id="rId177">
                  <o:LockedField>false</o:LockedField>
                </o:OLEObject>
              </w:object>
            </w:r>
            <w:r>
              <w:rPr>
                <w:rFonts w:ascii="Times New Roman" w:hAnsi="Times New Roman" w:cs="Times New Roman"/>
                <w:sz w:val="26"/>
                <w:szCs w:val="26"/>
              </w:rPr>
              <w:t xml:space="preserve"> –(CH</w:t>
            </w:r>
            <w:r>
              <w:rPr>
                <w:rFonts w:ascii="Times New Roman" w:hAnsi="Times New Roman" w:cs="Times New Roman"/>
                <w:sz w:val="26"/>
                <w:szCs w:val="26"/>
                <w:vertAlign w:val="subscript"/>
              </w:rPr>
              <w:t>2</w:t>
            </w:r>
            <w:r>
              <w:rPr>
                <w:rFonts w:ascii="Times New Roman" w:hAnsi="Times New Roman" w:cs="Times New Roman"/>
                <w:sz w:val="26"/>
                <w:szCs w:val="26"/>
              </w:rPr>
              <w:t>–CH</w:t>
            </w:r>
            <w:r>
              <w:rPr>
                <w:rFonts w:ascii="Times New Roman" w:hAnsi="Times New Roman" w:cs="Times New Roman"/>
                <w:sz w:val="26"/>
                <w:szCs w:val="26"/>
                <w:vertAlign w:val="subscript"/>
              </w:rPr>
              <w:t>2</w:t>
            </w:r>
            <w:r>
              <w:rPr>
                <w:rFonts w:ascii="Times New Roman" w:hAnsi="Times New Roman" w:cs="Times New Roman"/>
                <w:sz w:val="26"/>
                <w:szCs w:val="26"/>
              </w:rPr>
              <w:t>)</w:t>
            </w:r>
            <w:r>
              <w:rPr>
                <w:rFonts w:ascii="Times New Roman" w:hAnsi="Times New Roman" w:cs="Times New Roman"/>
                <w:sz w:val="26"/>
                <w:szCs w:val="26"/>
                <w:vertAlign w:val="subscript"/>
              </w:rPr>
              <w:t>n</w:t>
            </w:r>
            <w:r>
              <w:rPr>
                <w:rFonts w:ascii="Times New Roman" w:hAnsi="Times New Roman" w:cs="Times New Roman"/>
                <w:sz w:val="26"/>
                <w:szCs w:val="26"/>
              </w:rPr>
              <w:t xml:space="preserve">– </w:t>
            </w:r>
          </w:p>
          <w:p w14:paraId="137F6224">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ascii="Times New Roman" w:hAnsi="Times New Roman" w:cs="Times New Roman"/>
                <w:sz w:val="26"/>
                <w:szCs w:val="26"/>
              </w:rPr>
              <w:t xml:space="preserve">                      </w:t>
            </w:r>
            <w:r>
              <w:rPr>
                <w:rFonts w:ascii="Times New Roman" w:hAnsi="Times New Roman" w:cs="Times New Roman"/>
                <w:b/>
                <w:bCs/>
                <w:sz w:val="26"/>
                <w:szCs w:val="26"/>
              </w:rPr>
              <w:t>Ethylene</w:t>
            </w:r>
            <w:r>
              <w:rPr>
                <w:rFonts w:ascii="Times New Roman" w:hAnsi="Times New Roman" w:cs="Times New Roman"/>
                <w:sz w:val="26"/>
                <w:szCs w:val="26"/>
              </w:rPr>
              <w:t xml:space="preserve">                 </w:t>
            </w:r>
            <w:r>
              <w:rPr>
                <w:rFonts w:ascii="Times New Roman" w:hAnsi="Times New Roman" w:cs="Times New Roman"/>
                <w:b/>
                <w:bCs/>
                <w:sz w:val="26"/>
                <w:szCs w:val="26"/>
              </w:rPr>
              <w:t>Polyethylene (PE)</w:t>
            </w:r>
          </w:p>
          <w:p w14:paraId="5C5AD333">
            <w:pPr>
              <w:tabs>
                <w:tab w:val="left" w:pos="284"/>
                <w:tab w:val="left" w:pos="2552"/>
                <w:tab w:val="left" w:pos="5103"/>
                <w:tab w:val="left" w:pos="7655"/>
              </w:tabs>
              <w:spacing w:after="0" w:line="312" w:lineRule="auto"/>
              <w:jc w:val="both"/>
              <w:rPr>
                <w:rFonts w:ascii="Times New Roman" w:hAnsi="Times New Roman" w:cs="Times New Roman"/>
                <w:i/>
                <w:sz w:val="28"/>
                <w:szCs w:val="28"/>
              </w:rPr>
            </w:pPr>
            <w:r>
              <w:rPr>
                <w:rFonts w:ascii="Times New Roman" w:hAnsi="Times New Roman" w:cs="Times New Roman"/>
                <w:sz w:val="26"/>
                <w:szCs w:val="26"/>
              </w:rPr>
              <w:sym w:font="Wingdings" w:char="F0F0"/>
            </w:r>
            <w:r>
              <w:rPr>
                <w:rFonts w:ascii="Times New Roman" w:hAnsi="Times New Roman" w:cs="Times New Roman"/>
                <w:sz w:val="26"/>
                <w:szCs w:val="26"/>
              </w:rPr>
              <w:t xml:space="preserve"> Phản ứng trên gọi là </w:t>
            </w:r>
            <w:r>
              <w:rPr>
                <w:rFonts w:ascii="Times New Roman" w:hAnsi="Times New Roman" w:cs="Times New Roman"/>
                <w:i/>
                <w:iCs/>
                <w:sz w:val="26"/>
                <w:szCs w:val="26"/>
              </w:rPr>
              <w:t>phản ứng trùng hợp</w:t>
            </w:r>
            <w:r>
              <w:rPr>
                <w:rFonts w:ascii="Times New Roman" w:hAnsi="Times New Roman" w:cs="Times New Roman"/>
                <w:sz w:val="26"/>
                <w:szCs w:val="26"/>
              </w:rPr>
              <w:t>.</w:t>
            </w:r>
          </w:p>
        </w:tc>
        <w:tc>
          <w:tcPr>
            <w:tcW w:w="1808" w:type="dxa"/>
          </w:tcPr>
          <w:p w14:paraId="68D0AAF2">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sz w:val="28"/>
                <w:szCs w:val="28"/>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5EBE1884">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7030A0"/>
          <w:sz w:val="28"/>
          <w:szCs w:val="28"/>
          <w:lang w:val="vi-VN"/>
        </w:rPr>
      </w:pPr>
      <w:r>
        <w:rPr>
          <w:rFonts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2.4</w:t>
      </w:r>
      <w:r>
        <w:rPr>
          <w:rFonts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ứng dụng của ethylene</w:t>
      </w:r>
    </w:p>
    <w:p w14:paraId="54A4E2C4">
      <w:pPr>
        <w:pageBreakBefore w:val="0"/>
        <w:numPr>
          <w:ilvl w:val="0"/>
          <w:numId w:val="56"/>
        </w:numPr>
        <w:kinsoku/>
        <w:wordWrap/>
        <w:overflowPunct/>
        <w:topLinePunct w:val="0"/>
        <w:autoSpaceDE/>
        <w:autoSpaceDN/>
        <w:bidi w:val="0"/>
        <w:adjustRightInd/>
        <w:spacing w:before="60" w:after="40" w:line="276" w:lineRule="auto"/>
        <w:jc w:val="both"/>
        <w:textAlignment w:val="auto"/>
        <w:rPr>
          <w:rFonts w:hint="default" w:ascii="Times New Roman" w:hAnsi="Times New Roman"/>
          <w:sz w:val="28"/>
          <w:szCs w:val="28"/>
          <w:lang w:val="vi-VN"/>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1F9A06F5">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sz w:val="28"/>
          <w:szCs w:val="28"/>
        </w:rPr>
      </w:pPr>
      <w:r>
        <w:rPr>
          <w:rFonts w:hint="default" w:ascii="Times New Roman" w:hAnsi="Times New Roman"/>
          <w:sz w:val="28"/>
          <w:szCs w:val="28"/>
        </w:rPr>
        <w:t>- Trình bày được một số ứng dụng của ethylene: tổng hợp ethylic alcohol, tổng hợp nhựa polyethylene (PE).</w:t>
      </w:r>
    </w:p>
    <w:p w14:paraId="06CB9D9B">
      <w:pPr>
        <w:pStyle w:val="20"/>
        <w:keepNext w:val="0"/>
        <w:keepLines w:val="0"/>
        <w:pageBreakBefore w:val="0"/>
        <w:numPr>
          <w:ilvl w:val="0"/>
          <w:numId w:val="56"/>
        </w:numPr>
        <w:shd w:val="clear" w:color="auto" w:fill="auto"/>
        <w:kinsoku/>
        <w:wordWrap/>
        <w:overflowPunct/>
        <w:topLinePunct w:val="0"/>
        <w:autoSpaceDE/>
        <w:autoSpaceDN/>
        <w:bidi w:val="0"/>
        <w:adjustRightInd/>
        <w:snapToGrid/>
        <w:spacing w:before="60" w:after="40" w:line="276" w:lineRule="auto"/>
        <w:ind w:left="0" w:leftChars="0" w:firstLine="0" w:firstLineChars="0"/>
        <w:textAlignment w:val="auto"/>
        <w:rPr>
          <w:rFonts w:hint="default" w:ascii="Times New Roman" w:hAnsi="Times New Roman" w:cs="Times New Roman"/>
          <w:b w:val="0"/>
          <w:color w:val="000000"/>
          <w:sz w:val="28"/>
          <w:szCs w:val="28"/>
          <w:shd w:val="clear" w:color="auto" w:fill="FFFFFF"/>
          <w:lang w:val="vi-VN"/>
        </w:rPr>
      </w:pPr>
      <w:r>
        <w:rPr>
          <w:rFonts w:ascii="Times New Roman" w:hAnsi="Times New Roman" w:cs="Times New Roman"/>
          <w:color w:val="C00000"/>
          <w:sz w:val="28"/>
          <w:szCs w:val="28"/>
        </w:rPr>
        <w:t>Nội dung:</w:t>
      </w:r>
      <w:r>
        <w:rPr>
          <w:rFonts w:ascii="Times New Roman" w:hAnsi="Times New Roman" w:cs="Times New Roman"/>
          <w:sz w:val="28"/>
          <w:szCs w:val="28"/>
        </w:rPr>
        <w:t xml:space="preserve"> </w:t>
      </w:r>
    </w:p>
    <w:p w14:paraId="65446838">
      <w:pPr>
        <w:spacing w:after="57" w:line="233" w:lineRule="auto"/>
        <w:ind w:left="0" w:right="55" w:firstLine="0"/>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sz w:val="28"/>
          <w:szCs w:val="28"/>
          <w:lang w:val="vi-VN"/>
        </w:rPr>
        <w:t xml:space="preserve">- </w:t>
      </w:r>
      <w:r>
        <w:rPr>
          <w:rFonts w:ascii="Times New Roman" w:hAnsi="Times New Roman" w:cs="Times New Roman"/>
          <w:b w:val="0"/>
          <w:color w:val="000000"/>
          <w:sz w:val="28"/>
          <w:szCs w:val="28"/>
          <w:shd w:val="clear" w:color="auto" w:fill="FFFFFF"/>
        </w:rPr>
        <w:t xml:space="preserve">Tổ chức cho </w:t>
      </w:r>
      <w:r>
        <w:rPr>
          <w:rFonts w:hint="default" w:ascii="Times New Roman" w:hAnsi="Times New Roman" w:cs="Times New Roman"/>
          <w:b w:val="0"/>
          <w:color w:val="000000"/>
          <w:sz w:val="28"/>
          <w:szCs w:val="28"/>
          <w:shd w:val="clear" w:color="auto" w:fill="FFFFFF"/>
          <w:lang w:val="vi-VN"/>
        </w:rPr>
        <w:t xml:space="preserve">học sinh thảo luận nhóm, tìm hiểu </w:t>
      </w:r>
      <w:r>
        <w:rPr>
          <w:rFonts w:hint="default" w:ascii="Times New Roman" w:hAnsi="Times New Roman" w:cs="Times New Roman"/>
          <w:sz w:val="28"/>
          <w:szCs w:val="28"/>
        </w:rPr>
        <w:t>thông tin ở Hình 24.2, SGK, trang 113, kết hợp với hiểu biết của bản thân và tư liệu của GV để trình bày được một số ứng dụng của ethylene.</w:t>
      </w:r>
    </w:p>
    <w:p w14:paraId="69E6A1A5">
      <w:pPr>
        <w:keepNext w:val="0"/>
        <w:keepLines w:val="0"/>
        <w:pageBreakBefore w:val="0"/>
        <w:numPr>
          <w:ilvl w:val="0"/>
          <w:numId w:val="56"/>
        </w:numPr>
        <w:kinsoku/>
        <w:wordWrap/>
        <w:overflowPunct/>
        <w:topLinePunct w:val="0"/>
        <w:autoSpaceDE/>
        <w:autoSpaceDN/>
        <w:bidi w:val="0"/>
        <w:adjustRightInd/>
        <w:snapToGrid/>
        <w:spacing w:before="60" w:after="40" w:line="276" w:lineRule="auto"/>
        <w:ind w:left="0" w:leftChars="0" w:firstLine="0" w:firstLineChars="0"/>
        <w:textAlignment w:val="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Sản phẩm:</w:t>
      </w:r>
      <w:r>
        <w:rPr>
          <w:rFonts w:ascii="Times New Roman" w:hAnsi="Times New Roman" w:cs="Times New Roman"/>
          <w:bCs/>
          <w:sz w:val="28"/>
          <w:szCs w:val="28"/>
          <w:lang w:val="en-US"/>
        </w:rPr>
        <w:t xml:space="preserve"> </w:t>
      </w:r>
    </w:p>
    <w:p w14:paraId="7E05BCD7">
      <w:pPr>
        <w:keepNext w:val="0"/>
        <w:keepLines w:val="0"/>
        <w:pageBreakBefore w:val="0"/>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97"/>
        <w:gridCol w:w="2841"/>
      </w:tblGrid>
      <w:tr w14:paraId="473A6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FDEADA" w:themeFill="accent6" w:themeFillTint="32"/>
          </w:tcPr>
          <w:p w14:paraId="423D4D4A">
            <w:pPr>
              <w:keepNext w:val="0"/>
              <w:keepLines w:val="0"/>
              <w:pageBreakBefore w:val="0"/>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2841" w:type="dxa"/>
            <w:shd w:val="clear" w:color="auto" w:fill="FDEADA" w:themeFill="accent6" w:themeFillTint="32"/>
          </w:tcPr>
          <w:p w14:paraId="705874FD">
            <w:pPr>
              <w:keepNext w:val="0"/>
              <w:keepLines w:val="0"/>
              <w:pageBreakBefore w:val="0"/>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67B01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5" w:hRule="atLeast"/>
          <w:jc w:val="center"/>
        </w:trPr>
        <w:tc>
          <w:tcPr>
            <w:tcW w:w="7397" w:type="dxa"/>
            <w:shd w:val="clear" w:color="auto" w:fill="auto"/>
          </w:tcPr>
          <w:p w14:paraId="137B10E9">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Giao nhiệm vụ:</w:t>
            </w:r>
          </w:p>
          <w:p w14:paraId="5C816531">
            <w:pPr>
              <w:pStyle w:val="20"/>
              <w:pageBreakBefore w:val="0"/>
              <w:numPr>
                <w:ilvl w:val="0"/>
                <w:numId w:val="0"/>
              </w:numPr>
              <w:shd w:val="clear" w:color="auto" w:fill="auto"/>
              <w:kinsoku/>
              <w:wordWrap/>
              <w:overflowPunct/>
              <w:topLinePunct w:val="0"/>
              <w:autoSpaceDE/>
              <w:autoSpaceDN/>
              <w:bidi w:val="0"/>
              <w:adjustRightInd/>
              <w:spacing w:before="60" w:after="40" w:line="276" w:lineRule="auto"/>
              <w:ind w:left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eastAsia="Times New Roman" w:cs="Times New Roman"/>
                <w:sz w:val="28"/>
                <w:szCs w:val="28"/>
                <w:lang w:val="vi-VN"/>
              </w:rPr>
              <w:t xml:space="preserve"> </w:t>
            </w:r>
            <w:r>
              <w:rPr>
                <w:rFonts w:hint="default" w:ascii="Times New Roman" w:hAnsi="Times New Roman" w:cs="Times New Roman"/>
                <w:sz w:val="28"/>
                <w:szCs w:val="28"/>
                <w:lang w:val="vi-VN"/>
              </w:rPr>
              <w:t xml:space="preserve">- </w:t>
            </w:r>
            <w:r>
              <w:rPr>
                <w:rFonts w:ascii="Times New Roman" w:hAnsi="Times New Roman" w:cs="Times New Roman"/>
                <w:b w:val="0"/>
                <w:color w:val="000000"/>
                <w:sz w:val="28"/>
                <w:szCs w:val="28"/>
                <w:shd w:val="clear" w:color="auto" w:fill="FFFFFF"/>
              </w:rPr>
              <w:t xml:space="preserve">Tổ chức cho </w:t>
            </w:r>
            <w:r>
              <w:rPr>
                <w:rFonts w:hint="default" w:ascii="Times New Roman" w:hAnsi="Times New Roman" w:cs="Times New Roman"/>
                <w:b w:val="0"/>
                <w:color w:val="000000"/>
                <w:sz w:val="28"/>
                <w:szCs w:val="28"/>
                <w:shd w:val="clear" w:color="auto" w:fill="FFFFFF"/>
                <w:lang w:val="vi-VN"/>
              </w:rPr>
              <w:t>học sinh thảo luận nhóm</w:t>
            </w:r>
            <w:r>
              <w:rPr>
                <w:rFonts w:ascii="Times New Roman" w:hAnsi="Times New Roman" w:cs="Times New Roman"/>
                <w:b w:val="0"/>
                <w:color w:val="000000"/>
                <w:sz w:val="28"/>
                <w:szCs w:val="28"/>
                <w:shd w:val="clear" w:color="auto" w:fill="FFFFFF"/>
              </w:rPr>
              <w:t>.</w:t>
            </w:r>
            <w:r>
              <w:rPr>
                <w:rFonts w:hint="default" w:ascii="Times New Roman" w:hAnsi="Times New Roman" w:cs="Times New Roman"/>
                <w:b w:val="0"/>
                <w:color w:val="000000"/>
                <w:sz w:val="28"/>
                <w:szCs w:val="28"/>
                <w:shd w:val="clear" w:color="auto" w:fill="FFFFFF"/>
                <w:lang w:val="vi-VN"/>
              </w:rPr>
              <w:t xml:space="preserve"> </w:t>
            </w:r>
          </w:p>
          <w:p w14:paraId="7A29706C">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Chia nhóm HS, tối đa 6 HS/nhóm.</w:t>
            </w:r>
          </w:p>
          <w:p w14:paraId="7A3F2E46">
            <w:pPr>
              <w:pStyle w:val="28"/>
              <w:keepNext w:val="0"/>
              <w:keepLines w:val="0"/>
              <w:pageBreakBefore w:val="0"/>
              <w:widowControl w:val="0"/>
              <w:numPr>
                <w:ilvl w:val="0"/>
                <w:numId w:val="0"/>
              </w:numPr>
              <w:shd w:val="clear" w:color="auto" w:fill="auto"/>
              <w:tabs>
                <w:tab w:val="left" w:pos="312"/>
              </w:tabs>
              <w:kinsoku/>
              <w:wordWrap/>
              <w:overflowPunct/>
              <w:topLinePunct w:val="0"/>
              <w:bidi w:val="0"/>
              <w:spacing w:before="60" w:after="40" w:line="276" w:lineRule="auto"/>
              <w:ind w:leftChars="0" w:right="0" w:rightChars="0"/>
              <w:jc w:val="left"/>
              <w:rPr>
                <w:rFonts w:hint="default" w:ascii="Times New Roman" w:hAnsi="Times New Roman" w:cs="Times New Roman"/>
                <w:sz w:val="28"/>
                <w:szCs w:val="28"/>
              </w:rPr>
            </w:pPr>
            <w:r>
              <w:rPr>
                <w:rFonts w:hint="default" w:ascii="Times New Roman" w:hAnsi="Times New Roman" w:cs="Times New Roman"/>
                <w:sz w:val="28"/>
                <w:szCs w:val="28"/>
              </w:rPr>
              <w:t>+ Yêu cầu HS thực hiện nhiệm vụ sau: Sắp xếp các từ/cụm từ và các hình ảnh vào vị trí tương ứng trong sơ đồ ứng dụng của ethylene.</w:t>
            </w:r>
            <w:r>
              <w:rPr>
                <w:rFonts w:hint="default" w:ascii="Times New Roman" w:hAnsi="Times New Roman" w:cs="Times New Roman"/>
                <w:b w:val="0"/>
                <w:color w:val="000000"/>
                <w:sz w:val="28"/>
                <w:szCs w:val="28"/>
                <w:shd w:val="clear" w:color="auto" w:fill="FFFFFF"/>
                <w:lang w:val="vi-VN"/>
              </w:rPr>
              <w:t xml:space="preserve"> </w:t>
            </w:r>
          </w:p>
          <w:tbl>
            <w:tblPr>
              <w:tblStyle w:val="16"/>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96"/>
              <w:gridCol w:w="2536"/>
              <w:gridCol w:w="1744"/>
            </w:tblGrid>
            <w:tr w14:paraId="2D9E10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2393" w:type="dxa"/>
                </w:tcPr>
                <w:p w14:paraId="551D0459">
                  <w:pPr>
                    <w:pStyle w:val="28"/>
                    <w:keepNext w:val="0"/>
                    <w:keepLines w:val="0"/>
                    <w:pageBreakBefore w:val="0"/>
                    <w:widowControl w:val="0"/>
                    <w:numPr>
                      <w:ilvl w:val="0"/>
                      <w:numId w:val="0"/>
                    </w:numPr>
                    <w:shd w:val="clear"/>
                    <w:tabs>
                      <w:tab w:val="left" w:pos="307"/>
                    </w:tabs>
                    <w:kinsoku/>
                    <w:wordWrap/>
                    <w:overflowPunct/>
                    <w:topLinePunct w:val="0"/>
                    <w:bidi w:val="0"/>
                    <w:spacing w:before="60" w:after="40" w:line="276" w:lineRule="auto"/>
                    <w:ind w:right="0" w:rightChars="0"/>
                    <w:jc w:val="left"/>
                    <w:rPr>
                      <w:rFonts w:hint="default" w:ascii="Times New Roman" w:hAnsi="Times New Roman"/>
                      <w:sz w:val="28"/>
                      <w:szCs w:val="28"/>
                      <w:vertAlign w:val="baseline"/>
                      <w:lang w:val="vi-VN"/>
                    </w:rPr>
                  </w:pPr>
                  <w:r>
                    <w:drawing>
                      <wp:inline distT="0" distB="0" distL="114300" distR="114300">
                        <wp:extent cx="1697990" cy="1036320"/>
                        <wp:effectExtent l="0" t="0" r="3810" b="5080"/>
                        <wp:docPr id="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22"/>
                                <pic:cNvPicPr>
                                  <a:picLocks noChangeAspect="1"/>
                                </pic:cNvPicPr>
                              </pic:nvPicPr>
                              <pic:blipFill>
                                <a:blip r:embed="rId178"/>
                                <a:stretch>
                                  <a:fillRect/>
                                </a:stretch>
                              </pic:blipFill>
                              <pic:spPr>
                                <a:xfrm>
                                  <a:off x="0" y="0"/>
                                  <a:ext cx="1697990" cy="1036320"/>
                                </a:xfrm>
                                <a:prstGeom prst="rect">
                                  <a:avLst/>
                                </a:prstGeom>
                                <a:noFill/>
                                <a:ln>
                                  <a:noFill/>
                                </a:ln>
                              </pic:spPr>
                            </pic:pic>
                          </a:graphicData>
                        </a:graphic>
                      </wp:inline>
                    </w:drawing>
                  </w:r>
                </w:p>
              </w:tc>
              <w:tc>
                <w:tcPr>
                  <w:tcW w:w="2394" w:type="dxa"/>
                </w:tcPr>
                <w:p w14:paraId="3033FED7">
                  <w:pPr>
                    <w:pStyle w:val="28"/>
                    <w:keepNext w:val="0"/>
                    <w:keepLines w:val="0"/>
                    <w:pageBreakBefore w:val="0"/>
                    <w:widowControl w:val="0"/>
                    <w:numPr>
                      <w:ilvl w:val="0"/>
                      <w:numId w:val="0"/>
                    </w:numPr>
                    <w:shd w:val="clear"/>
                    <w:tabs>
                      <w:tab w:val="left" w:pos="307"/>
                    </w:tabs>
                    <w:kinsoku/>
                    <w:wordWrap/>
                    <w:overflowPunct/>
                    <w:topLinePunct w:val="0"/>
                    <w:bidi w:val="0"/>
                    <w:spacing w:before="60" w:after="40" w:line="276" w:lineRule="auto"/>
                    <w:ind w:right="0" w:rightChars="0"/>
                    <w:jc w:val="left"/>
                    <w:rPr>
                      <w:rFonts w:hint="default" w:ascii="Times New Roman" w:hAnsi="Times New Roman"/>
                      <w:sz w:val="28"/>
                      <w:szCs w:val="28"/>
                      <w:vertAlign w:val="baseline"/>
                      <w:lang w:val="vi-VN"/>
                    </w:rPr>
                  </w:pPr>
                  <w:r>
                    <w:drawing>
                      <wp:inline distT="0" distB="0" distL="114300" distR="114300">
                        <wp:extent cx="1464945" cy="984885"/>
                        <wp:effectExtent l="0" t="0" r="8255" b="5715"/>
                        <wp:docPr id="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23"/>
                                <pic:cNvPicPr>
                                  <a:picLocks noChangeAspect="1"/>
                                </pic:cNvPicPr>
                              </pic:nvPicPr>
                              <pic:blipFill>
                                <a:blip r:embed="rId179"/>
                                <a:stretch>
                                  <a:fillRect/>
                                </a:stretch>
                              </pic:blipFill>
                              <pic:spPr>
                                <a:xfrm>
                                  <a:off x="0" y="0"/>
                                  <a:ext cx="1464945" cy="984885"/>
                                </a:xfrm>
                                <a:prstGeom prst="rect">
                                  <a:avLst/>
                                </a:prstGeom>
                                <a:noFill/>
                                <a:ln>
                                  <a:noFill/>
                                </a:ln>
                              </pic:spPr>
                            </pic:pic>
                          </a:graphicData>
                        </a:graphic>
                      </wp:inline>
                    </w:drawing>
                  </w:r>
                </w:p>
              </w:tc>
              <w:tc>
                <w:tcPr>
                  <w:tcW w:w="2394" w:type="dxa"/>
                </w:tcPr>
                <w:p w14:paraId="10B9F29D">
                  <w:pPr>
                    <w:pStyle w:val="28"/>
                    <w:keepNext w:val="0"/>
                    <w:keepLines w:val="0"/>
                    <w:pageBreakBefore w:val="0"/>
                    <w:widowControl w:val="0"/>
                    <w:numPr>
                      <w:ilvl w:val="0"/>
                      <w:numId w:val="0"/>
                    </w:numPr>
                    <w:shd w:val="clear"/>
                    <w:tabs>
                      <w:tab w:val="left" w:pos="307"/>
                    </w:tabs>
                    <w:kinsoku/>
                    <w:wordWrap/>
                    <w:overflowPunct/>
                    <w:topLinePunct w:val="0"/>
                    <w:bidi w:val="0"/>
                    <w:spacing w:before="60" w:after="40" w:line="276" w:lineRule="auto"/>
                    <w:ind w:right="0" w:rightChars="0"/>
                    <w:jc w:val="left"/>
                    <w:rPr>
                      <w:rFonts w:hint="default" w:ascii="Times New Roman" w:hAnsi="Times New Roman"/>
                      <w:sz w:val="28"/>
                      <w:szCs w:val="28"/>
                      <w:vertAlign w:val="baseline"/>
                      <w:lang w:val="vi-VN"/>
                    </w:rPr>
                  </w:pPr>
                  <w:r>
                    <w:drawing>
                      <wp:inline distT="0" distB="0" distL="114300" distR="114300">
                        <wp:extent cx="939800" cy="1056005"/>
                        <wp:effectExtent l="0" t="0" r="0" b="10795"/>
                        <wp:docPr id="6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27"/>
                                <pic:cNvPicPr>
                                  <a:picLocks noChangeAspect="1"/>
                                </pic:cNvPicPr>
                              </pic:nvPicPr>
                              <pic:blipFill>
                                <a:blip r:embed="rId180">
                                  <a:lum contrast="24000"/>
                                </a:blip>
                                <a:stretch>
                                  <a:fillRect/>
                                </a:stretch>
                              </pic:blipFill>
                              <pic:spPr>
                                <a:xfrm>
                                  <a:off x="0" y="0"/>
                                  <a:ext cx="939800" cy="1056005"/>
                                </a:xfrm>
                                <a:prstGeom prst="rect">
                                  <a:avLst/>
                                </a:prstGeom>
                                <a:noFill/>
                                <a:ln>
                                  <a:noFill/>
                                </a:ln>
                              </pic:spPr>
                            </pic:pic>
                          </a:graphicData>
                        </a:graphic>
                      </wp:inline>
                    </w:drawing>
                  </w:r>
                </w:p>
              </w:tc>
            </w:tr>
            <w:tr w14:paraId="37AA94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393" w:type="dxa"/>
                </w:tcPr>
                <w:p w14:paraId="4AB146A8">
                  <w:pPr>
                    <w:pStyle w:val="28"/>
                    <w:keepNext w:val="0"/>
                    <w:keepLines w:val="0"/>
                    <w:pageBreakBefore w:val="0"/>
                    <w:widowControl w:val="0"/>
                    <w:numPr>
                      <w:ilvl w:val="0"/>
                      <w:numId w:val="0"/>
                    </w:numPr>
                    <w:shd w:val="clear"/>
                    <w:tabs>
                      <w:tab w:val="left" w:pos="307"/>
                    </w:tabs>
                    <w:kinsoku/>
                    <w:wordWrap/>
                    <w:overflowPunct/>
                    <w:topLinePunct w:val="0"/>
                    <w:bidi w:val="0"/>
                    <w:spacing w:before="60" w:after="40" w:line="276" w:lineRule="auto"/>
                    <w:ind w:right="0" w:rightChars="0"/>
                    <w:jc w:val="left"/>
                    <w:rPr>
                      <w:rFonts w:hint="default" w:ascii="Times New Roman" w:hAnsi="Times New Roman"/>
                      <w:sz w:val="28"/>
                      <w:szCs w:val="28"/>
                      <w:vertAlign w:val="baseline"/>
                      <w:lang w:val="vi-VN"/>
                    </w:rPr>
                  </w:pPr>
                  <w:r>
                    <w:rPr>
                      <w:rFonts w:ascii="Times New Roman" w:hAnsi="Times New Roman" w:cs="Times New Roman"/>
                      <w:bCs/>
                      <w:sz w:val="26"/>
                      <w:szCs w:val="26"/>
                    </w:rPr>
                    <w:drawing>
                      <wp:inline distT="0" distB="0" distL="0" distR="0">
                        <wp:extent cx="1615440" cy="1046480"/>
                        <wp:effectExtent l="0" t="0" r="0" b="0"/>
                        <wp:docPr id="1284222020" name="Picture 12" descr="Top +15 Công Ty Sản Xuất Đồ Nhựa Gia Dụng Uy Tín Nhất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222020" name="Picture 12" descr="Top +15 Công Ty Sản Xuất Đồ Nhựa Gia Dụng Uy Tín Nhất Việt Nam"/>
                                <pic:cNvPicPr>
                                  <a:picLocks noChangeAspect="1" noChangeArrowheads="1"/>
                                </pic:cNvPicPr>
                              </pic:nvPicPr>
                              <pic:blipFill>
                                <a:blip r:embed="rId181" cstate="print">
                                  <a:extLst>
                                    <a:ext uri="{28A0092B-C50C-407E-A947-70E740481C1C}">
                                      <a14:useLocalDpi xmlns:a14="http://schemas.microsoft.com/office/drawing/2010/main" val="0"/>
                                    </a:ext>
                                  </a:extLst>
                                </a:blip>
                                <a:srcRect l="10145" t="4356" r="11166" b="3540"/>
                                <a:stretch>
                                  <a:fillRect/>
                                </a:stretch>
                              </pic:blipFill>
                              <pic:spPr>
                                <a:xfrm>
                                  <a:off x="0" y="0"/>
                                  <a:ext cx="1615440" cy="1046480"/>
                                </a:xfrm>
                                <a:prstGeom prst="rect">
                                  <a:avLst/>
                                </a:prstGeom>
                                <a:noFill/>
                                <a:ln>
                                  <a:noFill/>
                                </a:ln>
                              </pic:spPr>
                            </pic:pic>
                          </a:graphicData>
                        </a:graphic>
                      </wp:inline>
                    </w:drawing>
                  </w:r>
                </w:p>
              </w:tc>
              <w:tc>
                <w:tcPr>
                  <w:tcW w:w="2394" w:type="dxa"/>
                </w:tcPr>
                <w:p w14:paraId="0C52EC98">
                  <w:pPr>
                    <w:pStyle w:val="28"/>
                    <w:keepNext w:val="0"/>
                    <w:keepLines w:val="0"/>
                    <w:pageBreakBefore w:val="0"/>
                    <w:widowControl w:val="0"/>
                    <w:numPr>
                      <w:ilvl w:val="0"/>
                      <w:numId w:val="0"/>
                    </w:numPr>
                    <w:shd w:val="clear"/>
                    <w:tabs>
                      <w:tab w:val="left" w:pos="307"/>
                    </w:tabs>
                    <w:kinsoku/>
                    <w:wordWrap/>
                    <w:overflowPunct/>
                    <w:topLinePunct w:val="0"/>
                    <w:bidi w:val="0"/>
                    <w:spacing w:before="60" w:after="40" w:line="276" w:lineRule="auto"/>
                    <w:ind w:right="0" w:rightChars="0"/>
                    <w:jc w:val="left"/>
                    <w:rPr>
                      <w:rFonts w:hint="default" w:ascii="Times New Roman" w:hAnsi="Times New Roman"/>
                      <w:sz w:val="28"/>
                      <w:szCs w:val="28"/>
                      <w:vertAlign w:val="baseline"/>
                      <w:lang w:val="vi-VN"/>
                    </w:rPr>
                  </w:pPr>
                  <w:r>
                    <w:drawing>
                      <wp:inline distT="0" distB="0" distL="114300" distR="114300">
                        <wp:extent cx="1268730" cy="1062355"/>
                        <wp:effectExtent l="0" t="0" r="1270" b="4445"/>
                        <wp:docPr id="6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25"/>
                                <pic:cNvPicPr>
                                  <a:picLocks noChangeAspect="1"/>
                                </pic:cNvPicPr>
                              </pic:nvPicPr>
                              <pic:blipFill>
                                <a:blip r:embed="rId182"/>
                                <a:stretch>
                                  <a:fillRect/>
                                </a:stretch>
                              </pic:blipFill>
                              <pic:spPr>
                                <a:xfrm>
                                  <a:off x="0" y="0"/>
                                  <a:ext cx="1268730" cy="1062355"/>
                                </a:xfrm>
                                <a:prstGeom prst="rect">
                                  <a:avLst/>
                                </a:prstGeom>
                                <a:noFill/>
                                <a:ln>
                                  <a:noFill/>
                                </a:ln>
                              </pic:spPr>
                            </pic:pic>
                          </a:graphicData>
                        </a:graphic>
                      </wp:inline>
                    </w:drawing>
                  </w:r>
                </w:p>
              </w:tc>
              <w:tc>
                <w:tcPr>
                  <w:tcW w:w="2394" w:type="dxa"/>
                </w:tcPr>
                <w:p w14:paraId="143365BC">
                  <w:pPr>
                    <w:pStyle w:val="28"/>
                    <w:keepNext w:val="0"/>
                    <w:keepLines w:val="0"/>
                    <w:pageBreakBefore w:val="0"/>
                    <w:widowControl w:val="0"/>
                    <w:numPr>
                      <w:ilvl w:val="0"/>
                      <w:numId w:val="0"/>
                    </w:numPr>
                    <w:shd w:val="clear"/>
                    <w:tabs>
                      <w:tab w:val="left" w:pos="307"/>
                    </w:tabs>
                    <w:kinsoku/>
                    <w:wordWrap/>
                    <w:overflowPunct/>
                    <w:topLinePunct w:val="0"/>
                    <w:bidi w:val="0"/>
                    <w:spacing w:before="60" w:after="40" w:line="276" w:lineRule="auto"/>
                    <w:ind w:right="0" w:rightChars="0"/>
                    <w:jc w:val="left"/>
                    <w:rPr>
                      <w:rFonts w:hint="default" w:ascii="Times New Roman" w:hAnsi="Times New Roman"/>
                      <w:sz w:val="28"/>
                      <w:szCs w:val="28"/>
                      <w:vertAlign w:val="baseline"/>
                      <w:lang w:val="vi-VN"/>
                    </w:rPr>
                  </w:pPr>
                  <w:r>
                    <w:drawing>
                      <wp:inline distT="0" distB="0" distL="114300" distR="114300">
                        <wp:extent cx="941070" cy="1082040"/>
                        <wp:effectExtent l="0" t="0" r="11430" b="10160"/>
                        <wp:docPr id="6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26"/>
                                <pic:cNvPicPr>
                                  <a:picLocks noChangeAspect="1"/>
                                </pic:cNvPicPr>
                              </pic:nvPicPr>
                              <pic:blipFill>
                                <a:blip r:embed="rId183">
                                  <a:lum bright="6000" contrast="18000"/>
                                </a:blip>
                                <a:stretch>
                                  <a:fillRect/>
                                </a:stretch>
                              </pic:blipFill>
                              <pic:spPr>
                                <a:xfrm>
                                  <a:off x="0" y="0"/>
                                  <a:ext cx="941070" cy="1082040"/>
                                </a:xfrm>
                                <a:prstGeom prst="rect">
                                  <a:avLst/>
                                </a:prstGeom>
                                <a:noFill/>
                                <a:ln>
                                  <a:noFill/>
                                </a:ln>
                              </pic:spPr>
                            </pic:pic>
                          </a:graphicData>
                        </a:graphic>
                      </wp:inline>
                    </w:drawing>
                  </w:r>
                </w:p>
              </w:tc>
            </w:tr>
          </w:tbl>
          <w:p w14:paraId="484C2981">
            <w:pPr>
              <w:numPr>
                <w:ilvl w:val="0"/>
                <w:numId w:val="71"/>
              </w:numPr>
              <w:tabs>
                <w:tab w:val="left" w:pos="284"/>
                <w:tab w:val="left" w:pos="2552"/>
                <w:tab w:val="left" w:pos="5103"/>
                <w:tab w:val="left" w:pos="7655"/>
              </w:tabs>
              <w:spacing w:after="0" w:line="312" w:lineRule="auto"/>
              <w:jc w:val="left"/>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Tổng hợp ethylic alcohol</w:t>
            </w:r>
          </w:p>
          <w:p w14:paraId="3C99A21C">
            <w:pPr>
              <w:numPr>
                <w:ilvl w:val="0"/>
                <w:numId w:val="71"/>
              </w:numPr>
              <w:tabs>
                <w:tab w:val="left" w:pos="284"/>
                <w:tab w:val="left" w:pos="2552"/>
                <w:tab w:val="left" w:pos="5103"/>
                <w:tab w:val="left" w:pos="7655"/>
              </w:tabs>
              <w:spacing w:after="0" w:line="312" w:lineRule="auto"/>
              <w:jc w:val="left"/>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Sản xuất dung môi</w:t>
            </w:r>
          </w:p>
          <w:p w14:paraId="52EC39C3">
            <w:pPr>
              <w:numPr>
                <w:ilvl w:val="0"/>
                <w:numId w:val="71"/>
              </w:numPr>
              <w:tabs>
                <w:tab w:val="left" w:pos="284"/>
                <w:tab w:val="left" w:pos="2552"/>
                <w:tab w:val="left" w:pos="5103"/>
                <w:tab w:val="left" w:pos="7655"/>
              </w:tabs>
              <w:spacing w:after="0" w:line="312" w:lineRule="auto"/>
              <w:jc w:val="left"/>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Tổng hợp acetic acid</w:t>
            </w:r>
          </w:p>
          <w:p w14:paraId="5AB44B32">
            <w:pPr>
              <w:numPr>
                <w:ilvl w:val="0"/>
                <w:numId w:val="71"/>
              </w:numPr>
              <w:tabs>
                <w:tab w:val="left" w:pos="284"/>
                <w:tab w:val="left" w:pos="2552"/>
                <w:tab w:val="left" w:pos="5103"/>
                <w:tab w:val="left" w:pos="7655"/>
              </w:tabs>
              <w:spacing w:after="0" w:line="312" w:lineRule="auto"/>
              <w:jc w:val="left"/>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Kích thích quả mau chín</w:t>
            </w:r>
          </w:p>
          <w:p w14:paraId="3B44E0CE">
            <w:pPr>
              <w:numPr>
                <w:ilvl w:val="0"/>
                <w:numId w:val="71"/>
              </w:numPr>
              <w:tabs>
                <w:tab w:val="left" w:pos="284"/>
                <w:tab w:val="left" w:pos="2552"/>
                <w:tab w:val="left" w:pos="5103"/>
                <w:tab w:val="left" w:pos="7655"/>
              </w:tabs>
              <w:spacing w:after="0" w:line="312" w:lineRule="auto"/>
              <w:jc w:val="left"/>
              <w:rPr>
                <w:rFonts w:hint="default" w:ascii="Times New Roman" w:hAnsi="Times New Roman"/>
                <w:sz w:val="28"/>
                <w:szCs w:val="28"/>
                <w:lang w:val="vi-VN"/>
              </w:rPr>
            </w:pPr>
            <w:r>
              <w:rPr>
                <w:rFonts w:ascii="Times New Roman" w:hAnsi="Times New Roman" w:cs="Times New Roman"/>
                <w:color w:val="000000" w:themeColor="text1"/>
                <w:sz w:val="26"/>
                <w:szCs w:val="26"/>
                <w14:textFill>
                  <w14:solidFill>
                    <w14:schemeClr w14:val="tx1"/>
                  </w14:solidFill>
                </w14:textFill>
              </w:rPr>
              <w:t>Sản xuất PE, PVC</w:t>
            </w:r>
          </w:p>
        </w:tc>
        <w:tc>
          <w:tcPr>
            <w:tcW w:w="2841" w:type="dxa"/>
            <w:shd w:val="clear" w:color="auto" w:fill="auto"/>
          </w:tcPr>
          <w:p w14:paraId="2DAE70E5">
            <w:pPr>
              <w:keepNext w:val="0"/>
              <w:keepLines w:val="0"/>
              <w:pageBreakBefore w:val="0"/>
              <w:widowControl/>
              <w:kinsoku/>
              <w:wordWrap/>
              <w:overflowPunct/>
              <w:topLinePunct w:val="0"/>
              <w:autoSpaceDE/>
              <w:autoSpaceDN/>
              <w:bidi w:val="0"/>
              <w:adjustRightInd/>
              <w:snapToGrid/>
              <w:spacing w:before="60" w:after="40" w:line="276" w:lineRule="auto"/>
              <w:ind w:right="1"/>
              <w:jc w:val="center"/>
              <w:textAlignment w:val="auto"/>
              <w:rPr>
                <w:rFonts w:hint="default" w:ascii="Times New Roman" w:hAnsi="Times New Roman" w:eastAsia="Times New Roman" w:cs="Times New Roman"/>
                <w:b w:val="0"/>
                <w:bCs/>
                <w:sz w:val="28"/>
                <w:szCs w:val="28"/>
                <w:lang w:val="vi-VN"/>
              </w:rPr>
            </w:pPr>
            <w:r>
              <w:rPr>
                <w:rFonts w:hint="default" w:ascii="Times New Roman" w:hAnsi="Times New Roman" w:eastAsia="Times New Roman" w:cs="Times New Roman"/>
                <w:b w:val="0"/>
                <w:bCs/>
                <w:sz w:val="28"/>
                <w:szCs w:val="28"/>
                <w:lang w:val="vi-VN"/>
              </w:rPr>
              <w:t>Học sinh sử dụng điện thoại quét mã QR đăng nhập và vào tham gia trò chơi trực tuyến.</w:t>
            </w:r>
          </w:p>
          <w:p w14:paraId="3F407A0F">
            <w:pPr>
              <w:keepNext w:val="0"/>
              <w:keepLines w:val="0"/>
              <w:pageBreakBefore w:val="0"/>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sz w:val="28"/>
                <w:szCs w:val="28"/>
                <w:lang w:val="en-US"/>
              </w:rPr>
            </w:pPr>
          </w:p>
        </w:tc>
      </w:tr>
      <w:tr w14:paraId="03A00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vAlign w:val="center"/>
          </w:tcPr>
          <w:p w14:paraId="114044FF">
            <w:pPr>
              <w:pageBreakBefore w:val="0"/>
              <w:kinsoku/>
              <w:wordWrap/>
              <w:overflowPunct/>
              <w:topLinePunct w:val="0"/>
              <w:bidi w:val="0"/>
              <w:spacing w:before="60" w:after="40" w:line="276" w:lineRule="auto"/>
              <w:ind w:right="1200" w:rightChars="0"/>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 xml:space="preserve">Hướng dẫn HS thực hiện nhiệm vụ: </w:t>
            </w:r>
          </w:p>
          <w:p w14:paraId="74D73CF6">
            <w:pPr>
              <w:spacing w:after="57" w:line="233"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 xml:space="preserve">Xem </w:t>
            </w:r>
            <w:r>
              <w:rPr>
                <w:rFonts w:hint="default" w:ascii="Times New Roman" w:hAnsi="Times New Roman" w:cs="Times New Roman"/>
                <w:sz w:val="28"/>
                <w:szCs w:val="28"/>
              </w:rPr>
              <w:t>Hình 24.2, SGK, trang 113, kết hợp với hiểu biết của bản thân để trình bày được một số ứng dụng của ethylene.</w:t>
            </w:r>
          </w:p>
          <w:p w14:paraId="61F0EEBE">
            <w:pPr>
              <w:pageBreakBefore w:val="0"/>
              <w:kinsoku/>
              <w:wordWrap/>
              <w:overflowPunct/>
              <w:topLinePunct w:val="0"/>
              <w:bidi w:val="0"/>
              <w:spacing w:before="60" w:after="40" w:line="276" w:lineRule="auto"/>
              <w:ind w:right="1200" w:rightChars="0"/>
              <w:rPr>
                <w:rFonts w:hint="default" w:ascii="Times New Roman" w:hAnsi="Times New Roman" w:eastAsia="Times New Roman" w:cs="Times New Roman"/>
                <w:b/>
                <w:sz w:val="28"/>
                <w:szCs w:val="28"/>
              </w:rPr>
            </w:pPr>
            <w:r>
              <w:rPr>
                <w:rFonts w:hint="default" w:ascii="Times New Roman" w:hAnsi="Times New Roman" w:cs="Times New Roman"/>
                <w:sz w:val="28"/>
                <w:szCs w:val="28"/>
              </w:rPr>
              <w:t>+ GV quan sát, hướng dẫn.</w:t>
            </w:r>
          </w:p>
        </w:tc>
        <w:tc>
          <w:tcPr>
            <w:tcW w:w="2841" w:type="dxa"/>
            <w:shd w:val="clear" w:color="auto" w:fill="auto"/>
            <w:vAlign w:val="top"/>
          </w:tcPr>
          <w:p w14:paraId="1E764317">
            <w:pPr>
              <w:pageBreakBefore w:val="0"/>
              <w:kinsoku/>
              <w:wordWrap/>
              <w:overflowPunct/>
              <w:topLinePunct w:val="0"/>
              <w:bidi w:val="0"/>
              <w:spacing w:before="60" w:after="40" w:line="276" w:lineRule="auto"/>
              <w:rPr>
                <w:rFonts w:hint="default" w:ascii="Times New Roman" w:hAnsi="Times New Roman" w:cs="Times New Roman"/>
                <w:sz w:val="28"/>
                <w:szCs w:val="28"/>
                <w:lang w:val="en-US"/>
              </w:rPr>
            </w:pPr>
            <w:r>
              <w:rPr>
                <w:rFonts w:hint="default" w:ascii="Times New Roman" w:hAnsi="Times New Roman" w:eastAsia="Times New Roman" w:cs="Times New Roman"/>
                <w:sz w:val="28"/>
                <w:szCs w:val="28"/>
              </w:rPr>
              <w:t>Cá nhân học sinh, khai thác thông tin</w:t>
            </w:r>
            <w:r>
              <w:rPr>
                <w:rFonts w:hint="default" w:ascii="Times New Roman" w:hAnsi="Times New Roman" w:eastAsia="Times New Roman" w:cs="Times New Roman"/>
                <w:sz w:val="28"/>
                <w:szCs w:val="28"/>
                <w:lang w:val="vi-VN"/>
              </w:rPr>
              <w:t xml:space="preserve"> trong SGK</w:t>
            </w:r>
            <w:r>
              <w:rPr>
                <w:rFonts w:hint="default" w:ascii="Times New Roman" w:hAnsi="Times New Roman" w:eastAsia="Times New Roman" w:cs="Times New Roman"/>
                <w:sz w:val="28"/>
                <w:szCs w:val="28"/>
              </w:rPr>
              <w:t>, thực hiện nhiệm vụ.</w:t>
            </w:r>
          </w:p>
        </w:tc>
      </w:tr>
      <w:tr w14:paraId="4B13B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vAlign w:val="center"/>
          </w:tcPr>
          <w:p w14:paraId="1D371B28">
            <w:pPr>
              <w:pageBreakBefore w:val="0"/>
              <w:kinsoku/>
              <w:wordWrap/>
              <w:overflowPunct/>
              <w:topLinePunct w:val="0"/>
              <w:bidi w:val="0"/>
              <w:spacing w:before="60" w:after="40" w:line="276" w:lineRule="auto"/>
              <w:rPr>
                <w:rFonts w:hint="default" w:ascii="Times New Roman" w:hAnsi="Times New Roman" w:cs="Times New Roman"/>
                <w:sz w:val="28"/>
                <w:szCs w:val="28"/>
              </w:rPr>
            </w:pPr>
            <w:r>
              <w:rPr>
                <w:rFonts w:hint="default" w:ascii="Times New Roman" w:hAnsi="Times New Roman" w:eastAsia="Times New Roman" w:cs="Times New Roman"/>
                <w:b/>
                <w:sz w:val="28"/>
                <w:szCs w:val="28"/>
              </w:rPr>
              <w:t>Báo cáo kết quả:</w:t>
            </w:r>
          </w:p>
          <w:p w14:paraId="4658C937">
            <w:pPr>
              <w:pageBreakBefore w:val="0"/>
              <w:kinsoku/>
              <w:wordWrap/>
              <w:overflowPunct/>
              <w:topLinePunct w:val="0"/>
              <w:bidi w:val="0"/>
              <w:spacing w:before="60" w:after="4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 xml:space="preserve">- Cho HS trình bày câu trả lời. </w:t>
            </w:r>
          </w:p>
          <w:p w14:paraId="1ECF31CF">
            <w:pPr>
              <w:pageBreakBefore w:val="0"/>
              <w:kinsoku/>
              <w:wordWrap/>
              <w:overflowPunct/>
              <w:topLinePunct w:val="0"/>
              <w:bidi w:val="0"/>
              <w:spacing w:before="60" w:after="40" w:line="276" w:lineRule="auto"/>
              <w:rPr>
                <w:rFonts w:hint="default" w:ascii="Times New Roman" w:hAnsi="Times New Roman" w:cs="Times New Roman"/>
                <w:color w:val="000000"/>
                <w:spacing w:val="0"/>
                <w:w w:val="100"/>
                <w:position w:val="0"/>
                <w:sz w:val="28"/>
                <w:szCs w:val="28"/>
              </w:rPr>
            </w:pPr>
            <w:r>
              <w:rPr>
                <w:rFonts w:hint="default" w:ascii="Times New Roman" w:hAnsi="Times New Roman" w:cs="Times New Roman"/>
                <w:sz w:val="28"/>
                <w:szCs w:val="28"/>
              </w:rPr>
              <w:t>- GV nhận xét, bổ sung và kết luận nội dung kiến thức.</w:t>
            </w:r>
          </w:p>
        </w:tc>
        <w:tc>
          <w:tcPr>
            <w:tcW w:w="2841" w:type="dxa"/>
            <w:shd w:val="clear" w:color="auto" w:fill="auto"/>
            <w:vAlign w:val="top"/>
          </w:tcPr>
          <w:p w14:paraId="10DA3BEC">
            <w:pPr>
              <w:pageBreakBefore w:val="0"/>
              <w:kinsoku/>
              <w:wordWrap/>
              <w:overflowPunct/>
              <w:topLinePunct w:val="0"/>
              <w:bidi w:val="0"/>
              <w:spacing w:before="60" w:after="40" w:line="276" w:lineRule="auto"/>
              <w:ind w:right="228" w:rightChars="0"/>
              <w:jc w:val="both"/>
              <w:rPr>
                <w:rFonts w:hint="default" w:ascii="Times New Roman" w:hAnsi="Times New Roman" w:cs="Times New Roman"/>
                <w:sz w:val="28"/>
                <w:szCs w:val="28"/>
                <w:lang w:val="en-US"/>
              </w:rPr>
            </w:pPr>
            <w:r>
              <w:rPr>
                <w:rFonts w:hint="default" w:ascii="Times New Roman" w:hAnsi="Times New Roman" w:eastAsia="Times New Roman" w:cs="Times New Roman"/>
                <w:sz w:val="28"/>
                <w:szCs w:val="28"/>
              </w:rPr>
              <w:t xml:space="preserve">-  </w:t>
            </w:r>
            <w:r>
              <w:rPr>
                <w:rFonts w:hint="default" w:ascii="Times New Roman" w:hAnsi="Times New Roman" w:eastAsia="Times New Roman" w:cs="Times New Roman"/>
                <w:sz w:val="28"/>
                <w:szCs w:val="28"/>
                <w:lang w:val="vi-VN"/>
              </w:rPr>
              <w:t>H</w:t>
            </w:r>
            <w:r>
              <w:rPr>
                <w:rFonts w:hint="default" w:ascii="Times New Roman" w:hAnsi="Times New Roman" w:eastAsia="Times New Roman" w:cs="Times New Roman"/>
                <w:sz w:val="28"/>
                <w:szCs w:val="28"/>
              </w:rPr>
              <w:t>ọc sinh</w:t>
            </w:r>
            <w:r>
              <w:rPr>
                <w:rFonts w:hint="default" w:ascii="Times New Roman" w:hAnsi="Times New Roman" w:eastAsia="Times New Roman" w:cs="Times New Roman"/>
                <w:sz w:val="28"/>
                <w:szCs w:val="28"/>
                <w:lang w:val="vi-VN"/>
              </w:rPr>
              <w:t xml:space="preserve"> trả lời, các bạn khác nhận xét, giáo viên chốt lại nội dung chính.</w:t>
            </w:r>
          </w:p>
        </w:tc>
      </w:tr>
      <w:tr w14:paraId="6F038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vAlign w:val="center"/>
          </w:tcPr>
          <w:p w14:paraId="71E739A7">
            <w:pPr>
              <w:pageBreakBefore w:val="0"/>
              <w:kinsoku/>
              <w:wordWrap/>
              <w:overflowPunct/>
              <w:topLinePunct w:val="0"/>
              <w:bidi w:val="0"/>
              <w:spacing w:before="60" w:after="40" w:line="276" w:lineRule="auto"/>
              <w:jc w:val="both"/>
              <w:rPr>
                <w:rFonts w:hint="default" w:ascii="Times New Roman" w:hAnsi="Times New Roman" w:cs="Times New Roman"/>
                <w:b/>
                <w:sz w:val="28"/>
                <w:szCs w:val="28"/>
                <w:lang w:val="vi-VN"/>
              </w:rPr>
            </w:pPr>
            <w:r>
              <w:rPr>
                <w:rFonts w:hint="default" w:ascii="Times New Roman" w:hAnsi="Times New Roman" w:cs="Times New Roman"/>
                <w:b/>
                <w:sz w:val="28"/>
                <w:szCs w:val="28"/>
              </w:rPr>
              <w:t>Tổng kết:</w:t>
            </w:r>
            <w:r>
              <w:rPr>
                <w:rFonts w:hint="default" w:ascii="Times New Roman" w:hAnsi="Times New Roman" w:cs="Times New Roman"/>
                <w:b/>
                <w:sz w:val="28"/>
                <w:szCs w:val="28"/>
                <w:lang w:val="vi-VN"/>
              </w:rPr>
              <w:t xml:space="preserve"> </w:t>
            </w:r>
          </w:p>
          <w:p w14:paraId="49A0993C">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3. Ứng dụng</w:t>
            </w:r>
            <w:r>
              <w:rPr>
                <w:rFonts w:ascii="Times New Roman" w:hAnsi="Times New Roman" w:cs="Times New Roman"/>
                <w:sz w:val="28"/>
                <w:szCs w:val="28"/>
              </w:rPr>
              <mc:AlternateContent>
                <mc:Choice Requires="wpg">
                  <w:drawing>
                    <wp:anchor distT="0" distB="0" distL="114300" distR="114300" simplePos="0" relativeHeight="251661312" behindDoc="0" locked="0" layoutInCell="1" allowOverlap="1">
                      <wp:simplePos x="0" y="0"/>
                      <wp:positionH relativeFrom="column">
                        <wp:posOffset>0</wp:posOffset>
                      </wp:positionH>
                      <wp:positionV relativeFrom="paragraph">
                        <wp:posOffset>238125</wp:posOffset>
                      </wp:positionV>
                      <wp:extent cx="3665855" cy="2266950"/>
                      <wp:effectExtent l="6350" t="6350" r="10795" b="12700"/>
                      <wp:wrapNone/>
                      <wp:docPr id="1402147368" name="Group 13"/>
                      <wp:cNvGraphicFramePr/>
                      <a:graphic xmlns:a="http://schemas.openxmlformats.org/drawingml/2006/main">
                        <a:graphicData uri="http://schemas.microsoft.com/office/word/2010/wordprocessingGroup">
                          <wpg:wgp>
                            <wpg:cNvGrpSpPr/>
                            <wpg:grpSpPr>
                              <a:xfrm>
                                <a:off x="0" y="0"/>
                                <a:ext cx="3666056" cy="2267013"/>
                                <a:chOff x="99339" y="0"/>
                                <a:chExt cx="3666056" cy="2267013"/>
                              </a:xfrm>
                            </wpg:grpSpPr>
                            <wps:wsp>
                              <wps:cNvPr id="675086798" name="Rectangle 26"/>
                              <wps:cNvSpPr/>
                              <wps:spPr>
                                <a:xfrm>
                                  <a:off x="99339" y="977564"/>
                                  <a:ext cx="1007960" cy="308517"/>
                                </a:xfrm>
                                <a:prstGeom prst="rect">
                                  <a:avLst/>
                                </a:prstGeom>
                                <a:solidFill>
                                  <a:srgbClr val="C3FDFD"/>
                                </a:solidFill>
                                <a:ln w="12700" cap="flat" cmpd="sng" algn="ctr">
                                  <a:solidFill>
                                    <a:sysClr val="windowText" lastClr="000000"/>
                                  </a:solidFill>
                                  <a:prstDash val="solid"/>
                                  <a:miter lim="800000"/>
                                </a:ln>
                                <a:effectLst/>
                              </wps:spPr>
                              <wps:txbx>
                                <w:txbxContent>
                                  <w:p w14:paraId="4CB95217">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b/>
                                        <w:bCs/>
                                        <w:color w:val="000000" w:themeColor="text1"/>
                                        <w:sz w:val="26"/>
                                        <w:szCs w:val="26"/>
                                        <w14:textFill>
                                          <w14:solidFill>
                                            <w14:schemeClr w14:val="tx1"/>
                                          </w14:solidFill>
                                        </w14:textFill>
                                      </w:rPr>
                                      <w:t>ETHYLEN</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82834341" name="Rectangle 26"/>
                              <wps:cNvSpPr/>
                              <wps:spPr>
                                <a:xfrm>
                                  <a:off x="1843669" y="494371"/>
                                  <a:ext cx="1921726" cy="308517"/>
                                </a:xfrm>
                                <a:prstGeom prst="rect">
                                  <a:avLst/>
                                </a:prstGeom>
                                <a:solidFill>
                                  <a:schemeClr val="accent2">
                                    <a:lumMod val="20000"/>
                                    <a:lumOff val="80000"/>
                                  </a:schemeClr>
                                </a:solidFill>
                                <a:ln w="12700" cap="flat" cmpd="sng" algn="ctr">
                                  <a:solidFill>
                                    <a:sysClr val="windowText" lastClr="000000"/>
                                  </a:solidFill>
                                  <a:prstDash val="solid"/>
                                  <a:miter lim="800000"/>
                                </a:ln>
                                <a:effectLst/>
                              </wps:spPr>
                              <wps:txbx>
                                <w:txbxContent>
                                  <w:p w14:paraId="1D290907">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Sản xuất dung môi</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41489196" name="Rectangle 26"/>
                              <wps:cNvSpPr/>
                              <wps:spPr>
                                <a:xfrm>
                                  <a:off x="1843434" y="0"/>
                                  <a:ext cx="1921481" cy="308517"/>
                                </a:xfrm>
                                <a:prstGeom prst="rect">
                                  <a:avLst/>
                                </a:prstGeom>
                                <a:solidFill>
                                  <a:srgbClr val="FFFF00"/>
                                </a:solidFill>
                                <a:ln w="12700" cap="flat" cmpd="sng" algn="ctr">
                                  <a:solidFill>
                                    <a:sysClr val="windowText" lastClr="000000"/>
                                  </a:solidFill>
                                  <a:prstDash val="solid"/>
                                  <a:miter lim="800000"/>
                                </a:ln>
                                <a:effectLst/>
                              </wps:spPr>
                              <wps:txbx>
                                <w:txbxContent>
                                  <w:p w14:paraId="6D4F859C">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Tổng hợp ethylic alcohol</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95003077" name="Rectangle 26"/>
                              <wps:cNvSpPr/>
                              <wps:spPr>
                                <a:xfrm>
                                  <a:off x="1825083" y="977591"/>
                                  <a:ext cx="1940096" cy="307975"/>
                                </a:xfrm>
                                <a:prstGeom prst="rect">
                                  <a:avLst/>
                                </a:prstGeom>
                                <a:solidFill>
                                  <a:schemeClr val="accent3">
                                    <a:lumMod val="20000"/>
                                    <a:lumOff val="80000"/>
                                  </a:schemeClr>
                                </a:solidFill>
                                <a:ln w="12700" cap="flat" cmpd="sng" algn="ctr">
                                  <a:solidFill>
                                    <a:sysClr val="windowText" lastClr="000000"/>
                                  </a:solidFill>
                                  <a:prstDash val="solid"/>
                                  <a:miter lim="800000"/>
                                </a:ln>
                                <a:effectLst/>
                              </wps:spPr>
                              <wps:txbx>
                                <w:txbxContent>
                                  <w:p w14:paraId="4923D8FC">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Tổng hợp acetic acid</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60288765" name="Rectangle 26"/>
                              <wps:cNvSpPr/>
                              <wps:spPr>
                                <a:xfrm>
                                  <a:off x="1843669" y="1468244"/>
                                  <a:ext cx="1899425" cy="308517"/>
                                </a:xfrm>
                                <a:prstGeom prst="rect">
                                  <a:avLst/>
                                </a:prstGeom>
                                <a:solidFill>
                                  <a:srgbClr val="66FFCC"/>
                                </a:solidFill>
                                <a:ln w="12700" cap="flat" cmpd="sng" algn="ctr">
                                  <a:solidFill>
                                    <a:sysClr val="windowText" lastClr="000000"/>
                                  </a:solidFill>
                                  <a:prstDash val="solid"/>
                                  <a:miter lim="800000"/>
                                </a:ln>
                                <a:effectLst/>
                              </wps:spPr>
                              <wps:txbx>
                                <w:txbxContent>
                                  <w:p w14:paraId="75A195E5">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Kích thích quả mau chín</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132968072" name="Rectangle 26"/>
                              <wps:cNvSpPr/>
                              <wps:spPr>
                                <a:xfrm>
                                  <a:off x="1824850" y="1958496"/>
                                  <a:ext cx="1939585" cy="308517"/>
                                </a:xfrm>
                                <a:prstGeom prst="rect">
                                  <a:avLst/>
                                </a:prstGeom>
                                <a:solidFill>
                                  <a:schemeClr val="accent6">
                                    <a:lumMod val="20000"/>
                                    <a:lumOff val="80000"/>
                                  </a:schemeClr>
                                </a:solidFill>
                                <a:ln w="12700" cap="flat" cmpd="sng" algn="ctr">
                                  <a:solidFill>
                                    <a:sysClr val="windowText" lastClr="000000"/>
                                  </a:solidFill>
                                  <a:prstDash val="solid"/>
                                  <a:miter lim="800000"/>
                                </a:ln>
                                <a:effectLst/>
                              </wps:spPr>
                              <wps:txbx>
                                <w:txbxContent>
                                  <w:p w14:paraId="531D3F45">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Sản xuất PE, PVC</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80520623" name="Straight Arrow Connector 12"/>
                              <wps:cNvCnPr/>
                              <wps:spPr>
                                <a:xfrm flipV="1">
                                  <a:off x="1107688" y="116159"/>
                                  <a:ext cx="717163" cy="99967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2632481" name="Straight Arrow Connector 12"/>
                              <wps:cNvCnPr/>
                              <wps:spPr>
                                <a:xfrm flipV="1">
                                  <a:off x="1107688" y="606813"/>
                                  <a:ext cx="735655" cy="50883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98499428" name="Straight Arrow Connector 12"/>
                              <wps:cNvCnPr/>
                              <wps:spPr>
                                <a:xfrm>
                                  <a:off x="1107688" y="1116052"/>
                                  <a:ext cx="698330" cy="45719"/>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1522810" name="Straight Arrow Connector 12"/>
                              <wps:cNvCnPr/>
                              <wps:spPr>
                                <a:xfrm>
                                  <a:off x="1107688" y="1115122"/>
                                  <a:ext cx="717008" cy="533384"/>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41313078" name="Straight Arrow Connector 12"/>
                              <wps:cNvCnPr/>
                              <wps:spPr>
                                <a:xfrm>
                                  <a:off x="1107688" y="1115122"/>
                                  <a:ext cx="697865" cy="102620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13" o:spid="_x0000_s1026" o:spt="203" style="position:absolute;left:0pt;margin-left:0pt;margin-top:18.75pt;height:178.5pt;width:288.65pt;z-index:251661312;mso-width-relative:page;mso-height-relative:page;" coordorigin="99339,0" coordsize="3666056,2267013" o:gfxdata="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">
                      <o:lock v:ext="edit" aspectratio="f"/>
                      <v:rect id="Rectangle 26" o:spid="_x0000_s1026" o:spt="1" style="position:absolute;left:99339;top:977564;height:308517;width:1007960;v-text-anchor:middle;" fillcolor="#C3FDFD" filled="t" stroked="t" coordsize="21600,21600" o:gfxdata="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zRqnr4A&#10;AADiAAAADwAAAAAAAAABACAAAAAiAAAAZHJzL2Rvd25yZXYueG1sUEsBAhQAFAAAAAgAh07iQDMv&#10;BZ47AAAAOQAAABAAAAAAAAAAAQAgAAAADQEAAGRycy9zaGFwZXhtbC54bWxQSwUGAAAAAAYABgBb&#10;AQAAtwMAAAAA&#10;">
                        <v:fill on="t" focussize="0,0"/>
                        <v:stroke weight="1pt" color="#000000" miterlimit="8" joinstyle="miter"/>
                        <v:imagedata o:title=""/>
                        <o:lock v:ext="edit" aspectratio="f"/>
                        <v:textbox>
                          <w:txbxContent>
                            <w:p w14:paraId="4CB95217">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b/>
                                  <w:bCs/>
                                  <w:color w:val="000000" w:themeColor="text1"/>
                                  <w:sz w:val="26"/>
                                  <w:szCs w:val="26"/>
                                  <w14:textFill>
                                    <w14:solidFill>
                                      <w14:schemeClr w14:val="tx1"/>
                                    </w14:solidFill>
                                  </w14:textFill>
                                </w:rPr>
                                <w:t>ETHYLEN</w:t>
                              </w:r>
                            </w:p>
                          </w:txbxContent>
                        </v:textbox>
                      </v:rect>
                      <v:rect id="Rectangle 26" o:spid="_x0000_s1026" o:spt="1" style="position:absolute;left:1843669;top:494371;height:308517;width:1921726;v-text-anchor:middle;" fillcolor="#F2DCDB [661]" filled="t" stroked="t" coordsize="21600,21600" o:gfxdata="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kyd0&#10;wAAAAOMAAAAPAAAAAAAAAAEAIAAAACIAAABkcnMvZG93bnJldi54bWxQSwECFAAUAAAACACHTuJA&#10;My8FnjsAAAA5AAAAEAAAAAAAAAABACAAAAAPAQAAZHJzL3NoYXBleG1sLnhtbFBLBQYAAAAABgAG&#10;AFsBAAC5AwAAAAA=&#10;">
                        <v:fill on="t" focussize="0,0"/>
                        <v:stroke weight="1pt" color="#000000" miterlimit="8" joinstyle="miter"/>
                        <v:imagedata o:title=""/>
                        <o:lock v:ext="edit" aspectratio="f"/>
                        <v:textbox>
                          <w:txbxContent>
                            <w:p w14:paraId="1D290907">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Sản xuất dung môi</w:t>
                              </w:r>
                            </w:p>
                          </w:txbxContent>
                        </v:textbox>
                      </v:rect>
                      <v:rect id="Rectangle 26" o:spid="_x0000_s1026" o:spt="1" style="position:absolute;left:1843434;top:0;height:308517;width:1921481;v-text-anchor:middle;" fillcolor="#FFFF00" filled="t" stroked="t" coordsize="21600,21600" o:gfxdata="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fC&#10;PkPCAAAA4wAAAA8AAAAAAAAAAQAgAAAAIgAAAGRycy9kb3ducmV2LnhtbFBLAQIUABQAAAAIAIdO&#10;4kAzLwWeOwAAADkAAAAQAAAAAAAAAAEAIAAAABEBAABkcnMvc2hhcGV4bWwueG1sUEsFBgAAAAAG&#10;AAYAWwEAALsDAAAAAA==&#10;">
                        <v:fill on="t" focussize="0,0"/>
                        <v:stroke weight="1pt" color="#000000" miterlimit="8" joinstyle="miter"/>
                        <v:imagedata o:title=""/>
                        <o:lock v:ext="edit" aspectratio="f"/>
                        <v:textbox>
                          <w:txbxContent>
                            <w:p w14:paraId="6D4F859C">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Tổng hợp ethylic alcohol</w:t>
                              </w:r>
                            </w:p>
                          </w:txbxContent>
                        </v:textbox>
                      </v:rect>
                      <v:rect id="Rectangle 26" o:spid="_x0000_s1026" o:spt="1" style="position:absolute;left:1825083;top:977591;height:307975;width:1940096;v-text-anchor:middle;" fillcolor="#EBF1DE [662]" filled="t" stroked="t" coordsize="21600,21600" o:gfxdata="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woHM1sQAAADjAAAADwAAAAAAAAABACAAAAAiAAAAZHJzL2Rvd25yZXYueG1sUEsBAhQAFAAAAAgA&#10;h07iQDMvBZ47AAAAOQAAABAAAAAAAAAAAQAgAAAAEwEAAGRycy9zaGFwZXhtbC54bWxQSwUGAAAA&#10;AAYABgBbAQAAvQMAAAAA&#10;">
                        <v:fill on="t" focussize="0,0"/>
                        <v:stroke weight="1pt" color="#000000" miterlimit="8" joinstyle="miter"/>
                        <v:imagedata o:title=""/>
                        <o:lock v:ext="edit" aspectratio="f"/>
                        <v:textbox>
                          <w:txbxContent>
                            <w:p w14:paraId="4923D8FC">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Tổng hợp acetic acid</w:t>
                              </w:r>
                            </w:p>
                          </w:txbxContent>
                        </v:textbox>
                      </v:rect>
                      <v:rect id="Rectangle 26" o:spid="_x0000_s1026" o:spt="1" style="position:absolute;left:1843669;top:1468244;height:308517;width:1899425;v-text-anchor:middle;" fillcolor="#66FFCC" filled="t" stroked="t" coordsize="21600,21600" o:gfxdata="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U&#10;3MT+wwAAAOMAAAAPAAAAAAAAAAEAIAAAACIAAABkcnMvZG93bnJldi54bWxQSwECFAAUAAAACACH&#10;TuJAMy8FnjsAAAA5AAAAEAAAAAAAAAABACAAAAASAQAAZHJzL3NoYXBleG1sLnhtbFBLBQYAAAAA&#10;BgAGAFsBAAC8AwAAAAA=&#10;">
                        <v:fill on="t" focussize="0,0"/>
                        <v:stroke weight="1pt" color="#000000" miterlimit="8" joinstyle="miter"/>
                        <v:imagedata o:title=""/>
                        <o:lock v:ext="edit" aspectratio="f"/>
                        <v:textbox>
                          <w:txbxContent>
                            <w:p w14:paraId="75A195E5">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Kích thích quả mau chín</w:t>
                              </w:r>
                            </w:p>
                          </w:txbxContent>
                        </v:textbox>
                      </v:rect>
                      <v:rect id="Rectangle 26" o:spid="_x0000_s1026" o:spt="1" style="position:absolute;left:1824850;top:1958496;height:308517;width:1939585;v-text-anchor:middle;" fillcolor="#FDEADA [665]" filled="t" stroked="t" coordsize="21600,21600" o:gfxdata="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G6tN6jFAAAA4wAAAA8AAAAAAAAAAQAgAAAAIgAAAGRycy9kb3ducmV2LnhtbFBLAQIUABQAAAAI&#10;AIdO4kAzLwWeOwAAADkAAAAQAAAAAAAAAAEAIAAAABQBAABkcnMvc2hhcGV4bWwueG1sUEsFBgAA&#10;AAAGAAYAWwEAAL4DAAAAAA==&#10;">
                        <v:fill on="t" focussize="0,0"/>
                        <v:stroke weight="1pt" color="#000000" miterlimit="8" joinstyle="miter"/>
                        <v:imagedata o:title=""/>
                        <o:lock v:ext="edit" aspectratio="f"/>
                        <v:textbox>
                          <w:txbxContent>
                            <w:p w14:paraId="531D3F45">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Sản xuất PE, PVC</w:t>
                              </w:r>
                            </w:p>
                          </w:txbxContent>
                        </v:textbox>
                      </v:rect>
                      <v:shape id="Straight Arrow Connector 12" o:spid="_x0000_s1026" o:spt="32" type="#_x0000_t32" style="position:absolute;left:1107688;top:116159;flip:y;height:999676;width:717163;" filled="f" stroked="t" coordsize="21600,21600" o:gfxdata="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JL&#10;eVzCAAAA4wAAAA8AAAAAAAAAAQAgAAAAIgAAAGRycy9kb3ducmV2LnhtbFBLAQIUABQAAAAIAIdO&#10;4kAzLwWeOwAAADkAAAAQAAAAAAAAAAEAIAAAABEBAABkcnMvc2hhcGV4bWwueG1sUEsFBgAAAAAG&#10;AAYAWwEAALsDAAAAAA==&#10;">
                        <v:fill on="f" focussize="0,0"/>
                        <v:stroke weight="1pt" color="#000000 [3213]" joinstyle="round" endarrow="block"/>
                        <v:imagedata o:title=""/>
                        <o:lock v:ext="edit" aspectratio="f"/>
                      </v:shape>
                      <v:shape id="Straight Arrow Connector 12" o:spid="_x0000_s1026" o:spt="32" type="#_x0000_t32" style="position:absolute;left:1107688;top:606813;flip:y;height:508836;width:735655;" filled="f" stroked="t" coordsize="21600,21600" o:gfxdata="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CpWCGsxgAAAOIAAAAPAAAAAAAAAAEAIAAAACIAAABkcnMvZG93bnJldi54bWxQSwECFAAUAAAA&#10;CACHTuJAMy8FnjsAAAA5AAAAEAAAAAAAAAABACAAAAAVAQAAZHJzL3NoYXBleG1sLnhtbFBLBQYA&#10;AAAABgAGAFsBAAC/AwAAAAA=&#10;">
                        <v:fill on="f" focussize="0,0"/>
                        <v:stroke weight="1pt" color="#000000 [3213]" joinstyle="round" endarrow="block"/>
                        <v:imagedata o:title=""/>
                        <o:lock v:ext="edit" aspectratio="f"/>
                      </v:shape>
                      <v:shape id="Straight Arrow Connector 12" o:spid="_x0000_s1026" o:spt="32" type="#_x0000_t32" style="position:absolute;left:1107688;top:1116052;height:45719;width:698330;" filled="f" stroked="t" coordsize="21600,21600" o:gfxdata="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M&#10;5GjWwwAAAOMAAAAPAAAAAAAAAAEAIAAAACIAAABkcnMvZG93bnJldi54bWxQSwECFAAUAAAACACH&#10;TuJAMy8FnjsAAAA5AAAAEAAAAAAAAAABACAAAAASAQAAZHJzL3NoYXBleG1sLnhtbFBLBQYAAAAA&#10;BgAGAFsBAAC8AwAAAAA=&#10;">
                        <v:fill on="f" focussize="0,0"/>
                        <v:stroke weight="1pt" color="#000000 [3213]" joinstyle="round" endarrow="block"/>
                        <v:imagedata o:title=""/>
                        <o:lock v:ext="edit" aspectratio="f"/>
                      </v:shape>
                      <v:shape id="Straight Arrow Connector 12" o:spid="_x0000_s1026" o:spt="32" type="#_x0000_t32" style="position:absolute;left:1107688;top:1115122;height:533384;width:717008;" filled="f" stroked="t" coordsize="21600,21600" o:gfxdata="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fZa5G/&#10;AAAA4gAAAA8AAAAAAAAAAQAgAAAAIgAAAGRycy9kb3ducmV2LnhtbFBLAQIUABQAAAAIAIdO4kAz&#10;LwWeOwAAADkAAAAQAAAAAAAAAAEAIAAAAA4BAABkcnMvc2hhcGV4bWwueG1sUEsFBgAAAAAGAAYA&#10;WwEAALgDAAAAAA==&#10;">
                        <v:fill on="f" focussize="0,0"/>
                        <v:stroke weight="1pt" color="#000000 [3213]" joinstyle="round" endarrow="block"/>
                        <v:imagedata o:title=""/>
                        <o:lock v:ext="edit" aspectratio="f"/>
                      </v:shape>
                      <v:shape id="Straight Arrow Connector 12" o:spid="_x0000_s1026" o:spt="32" type="#_x0000_t32" style="position:absolute;left:1107688;top:1115122;height:1026206;width:697865;" filled="f" stroked="t" coordsize="21600,21600" o:gfxdata="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E&#10;zk0pwwAAAOMAAAAPAAAAAAAAAAEAIAAAACIAAABkcnMvZG93bnJldi54bWxQSwECFAAUAAAACACH&#10;TuJAMy8FnjsAAAA5AAAAEAAAAAAAAAABACAAAAASAQAAZHJzL3NoYXBleG1sLnhtbFBLBQYAAAAA&#10;BgAGAFsBAAC8AwAAAAA=&#10;">
                        <v:fill on="f" focussize="0,0"/>
                        <v:stroke weight="1pt" color="#000000 [3213]" joinstyle="round" endarrow="block"/>
                        <v:imagedata o:title=""/>
                        <o:lock v:ext="edit" aspectratio="f"/>
                      </v:shape>
                    </v:group>
                  </w:pict>
                </mc:Fallback>
              </mc:AlternateContent>
            </w:r>
          </w:p>
          <w:p w14:paraId="2F9A1C15">
            <w:pPr>
              <w:tabs>
                <w:tab w:val="left" w:pos="284"/>
                <w:tab w:val="left" w:pos="2552"/>
                <w:tab w:val="left" w:pos="5103"/>
                <w:tab w:val="left" w:pos="7655"/>
              </w:tabs>
              <w:spacing w:after="0" w:line="312" w:lineRule="auto"/>
              <w:jc w:val="both"/>
              <w:rPr>
                <w:rFonts w:ascii="Times New Roman" w:hAnsi="Times New Roman" w:cs="Times New Roman"/>
                <w:sz w:val="28"/>
                <w:szCs w:val="28"/>
              </w:rPr>
            </w:pPr>
          </w:p>
          <w:p w14:paraId="587A8307">
            <w:pPr>
              <w:tabs>
                <w:tab w:val="left" w:pos="284"/>
                <w:tab w:val="left" w:pos="2552"/>
                <w:tab w:val="left" w:pos="5103"/>
                <w:tab w:val="left" w:pos="7655"/>
              </w:tabs>
              <w:spacing w:after="0" w:line="312" w:lineRule="auto"/>
              <w:jc w:val="both"/>
              <w:rPr>
                <w:rFonts w:ascii="Times New Roman" w:hAnsi="Times New Roman" w:cs="Times New Roman"/>
                <w:sz w:val="28"/>
                <w:szCs w:val="28"/>
              </w:rPr>
            </w:pPr>
          </w:p>
          <w:p w14:paraId="2698B142">
            <w:pPr>
              <w:tabs>
                <w:tab w:val="left" w:pos="284"/>
                <w:tab w:val="left" w:pos="2552"/>
                <w:tab w:val="left" w:pos="5103"/>
                <w:tab w:val="left" w:pos="7655"/>
              </w:tabs>
              <w:spacing w:after="0" w:line="312" w:lineRule="auto"/>
              <w:jc w:val="both"/>
              <w:rPr>
                <w:rFonts w:ascii="Times New Roman" w:hAnsi="Times New Roman" w:cs="Times New Roman"/>
                <w:sz w:val="28"/>
                <w:szCs w:val="28"/>
              </w:rPr>
            </w:pPr>
          </w:p>
          <w:p w14:paraId="68D65390">
            <w:pPr>
              <w:tabs>
                <w:tab w:val="left" w:pos="284"/>
                <w:tab w:val="left" w:pos="2552"/>
                <w:tab w:val="left" w:pos="5103"/>
                <w:tab w:val="left" w:pos="7655"/>
              </w:tabs>
              <w:spacing w:after="0" w:line="312" w:lineRule="auto"/>
              <w:jc w:val="both"/>
              <w:rPr>
                <w:rFonts w:ascii="Times New Roman" w:hAnsi="Times New Roman" w:cs="Times New Roman"/>
                <w:sz w:val="28"/>
                <w:szCs w:val="28"/>
              </w:rPr>
            </w:pPr>
          </w:p>
          <w:p w14:paraId="59782371">
            <w:pPr>
              <w:tabs>
                <w:tab w:val="left" w:pos="284"/>
                <w:tab w:val="left" w:pos="2552"/>
                <w:tab w:val="left" w:pos="5103"/>
                <w:tab w:val="left" w:pos="7655"/>
              </w:tabs>
              <w:spacing w:after="0" w:line="312" w:lineRule="auto"/>
              <w:jc w:val="both"/>
              <w:rPr>
                <w:rFonts w:ascii="Times New Roman" w:hAnsi="Times New Roman" w:cs="Times New Roman"/>
                <w:sz w:val="28"/>
                <w:szCs w:val="28"/>
              </w:rPr>
            </w:pPr>
          </w:p>
          <w:p w14:paraId="7022D0C1">
            <w:pPr>
              <w:tabs>
                <w:tab w:val="left" w:pos="284"/>
                <w:tab w:val="left" w:pos="2552"/>
                <w:tab w:val="left" w:pos="5103"/>
                <w:tab w:val="left" w:pos="7655"/>
              </w:tabs>
              <w:spacing w:after="0" w:line="312" w:lineRule="auto"/>
              <w:jc w:val="both"/>
              <w:rPr>
                <w:rFonts w:ascii="Times New Roman" w:hAnsi="Times New Roman" w:cs="Times New Roman"/>
                <w:sz w:val="28"/>
                <w:szCs w:val="28"/>
              </w:rPr>
            </w:pPr>
          </w:p>
          <w:p w14:paraId="1FC5923F">
            <w:pPr>
              <w:tabs>
                <w:tab w:val="left" w:pos="284"/>
                <w:tab w:val="left" w:pos="2552"/>
                <w:tab w:val="left" w:pos="5103"/>
                <w:tab w:val="left" w:pos="7655"/>
              </w:tabs>
              <w:spacing w:after="0" w:line="312" w:lineRule="auto"/>
              <w:jc w:val="both"/>
              <w:rPr>
                <w:rFonts w:ascii="Times New Roman" w:hAnsi="Times New Roman" w:cs="Times New Roman"/>
                <w:sz w:val="28"/>
                <w:szCs w:val="28"/>
              </w:rPr>
            </w:pPr>
          </w:p>
          <w:p w14:paraId="7A6A174F">
            <w:pPr>
              <w:tabs>
                <w:tab w:val="left" w:pos="284"/>
                <w:tab w:val="left" w:pos="2552"/>
                <w:tab w:val="left" w:pos="5103"/>
                <w:tab w:val="left" w:pos="7655"/>
              </w:tabs>
              <w:spacing w:after="0" w:line="312" w:lineRule="auto"/>
              <w:jc w:val="both"/>
              <w:rPr>
                <w:rFonts w:ascii="Times New Roman" w:hAnsi="Times New Roman" w:cs="Times New Roman"/>
                <w:sz w:val="28"/>
                <w:szCs w:val="28"/>
              </w:rPr>
            </w:pPr>
          </w:p>
          <w:p w14:paraId="3982DC39">
            <w:pPr>
              <w:tabs>
                <w:tab w:val="left" w:pos="284"/>
                <w:tab w:val="left" w:pos="2552"/>
                <w:tab w:val="left" w:pos="5103"/>
                <w:tab w:val="left" w:pos="7655"/>
              </w:tabs>
              <w:spacing w:after="0" w:line="312" w:lineRule="auto"/>
              <w:jc w:val="both"/>
              <w:rPr>
                <w:rFonts w:ascii="Times New Roman" w:hAnsi="Times New Roman" w:cs="Times New Roman"/>
                <w:sz w:val="28"/>
                <w:szCs w:val="28"/>
              </w:rPr>
            </w:pPr>
          </w:p>
          <w:p w14:paraId="0E53B577">
            <w:pPr>
              <w:tabs>
                <w:tab w:val="left" w:pos="284"/>
                <w:tab w:val="left" w:pos="2552"/>
                <w:tab w:val="left" w:pos="5103"/>
                <w:tab w:val="left" w:pos="7655"/>
              </w:tabs>
              <w:spacing w:after="0" w:line="312" w:lineRule="auto"/>
              <w:jc w:val="both"/>
              <w:rPr>
                <w:rFonts w:ascii="Times New Roman" w:hAnsi="Times New Roman" w:cs="Times New Roman"/>
                <w:sz w:val="28"/>
                <w:szCs w:val="28"/>
              </w:rPr>
            </w:pPr>
          </w:p>
          <w:p w14:paraId="0BC7BEC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Trong công nghiệp, ethylic alcohol được sản xuất từ ethylene theo phương trình hoá học:</w:t>
            </w:r>
          </w:p>
          <w:p w14:paraId="5C135A1F">
            <w:pPr>
              <w:tabs>
                <w:tab w:val="left" w:pos="284"/>
                <w:tab w:val="left" w:pos="2552"/>
                <w:tab w:val="left" w:pos="5103"/>
                <w:tab w:val="left" w:pos="7655"/>
              </w:tabs>
              <w:spacing w:after="0" w:line="312" w:lineRule="auto"/>
              <w:jc w:val="center"/>
              <w:rPr>
                <w:rFonts w:hint="default" w:ascii="Times New Roman" w:hAnsi="Times New Roman" w:cs="Times New Roman"/>
                <w:color w:val="000000"/>
                <w:spacing w:val="0"/>
                <w:w w:val="100"/>
                <w:position w:val="0"/>
                <w:sz w:val="28"/>
                <w:szCs w:val="28"/>
              </w:rPr>
            </w:pPr>
            <w:r>
              <w:rPr>
                <w:rFonts w:ascii="Times New Roman" w:hAnsi="Times New Roman" w:cs="Times New Roman"/>
                <w:sz w:val="28"/>
                <w:szCs w:val="28"/>
              </w:rPr>
              <w:t>CH</w:t>
            </w:r>
            <w:r>
              <w:rPr>
                <w:rFonts w:ascii="Times New Roman" w:hAnsi="Times New Roman" w:cs="Times New Roman"/>
                <w:sz w:val="28"/>
                <w:szCs w:val="28"/>
                <w:vertAlign w:val="subscript"/>
              </w:rPr>
              <w:t>2</w:t>
            </w:r>
            <w:r>
              <w:rPr>
                <w:rFonts w:ascii="Times New Roman" w:hAnsi="Times New Roman" w:cs="Times New Roman"/>
                <w:sz w:val="28"/>
                <w:szCs w:val="28"/>
              </w:rPr>
              <w:t>=CH</w:t>
            </w:r>
            <w:r>
              <w:rPr>
                <w:rFonts w:ascii="Times New Roman" w:hAnsi="Times New Roman" w:cs="Times New Roman"/>
                <w:sz w:val="28"/>
                <w:szCs w:val="28"/>
                <w:vertAlign w:val="subscript"/>
              </w:rPr>
              <w:t>2</w:t>
            </w:r>
            <w:r>
              <w:rPr>
                <w:rFonts w:ascii="Times New Roman" w:hAnsi="Times New Roman" w:cs="Times New Roman"/>
                <w:sz w:val="28"/>
                <w:szCs w:val="28"/>
              </w:rPr>
              <w:t xml:space="preserve"> + H</w:t>
            </w:r>
            <w:r>
              <w:rPr>
                <w:rFonts w:ascii="Times New Roman" w:hAnsi="Times New Roman" w:cs="Times New Roman"/>
                <w:sz w:val="28"/>
                <w:szCs w:val="28"/>
                <w:vertAlign w:val="subscript"/>
              </w:rPr>
              <w:t>2</w:t>
            </w:r>
            <w:r>
              <w:rPr>
                <w:rFonts w:ascii="Times New Roman" w:hAnsi="Times New Roman" w:cs="Times New Roman"/>
                <w:sz w:val="28"/>
                <w:szCs w:val="28"/>
              </w:rPr>
              <w:t xml:space="preserve">O </w:t>
            </w:r>
            <w:r>
              <w:rPr>
                <w:position w:val="-6"/>
                <w:sz w:val="28"/>
                <w:szCs w:val="28"/>
              </w:rPr>
              <w:object>
                <v:shape id="_x0000_i1079" o:spt="75" type="#_x0000_t75" style="height:22.7pt;width:60.5pt;" o:ole="t" filled="f" o:preferrelative="t" stroked="f" coordsize="21600,21600">
                  <v:path/>
                  <v:fill on="f" focussize="0,0"/>
                  <v:stroke on="f" joinstyle="miter"/>
                  <v:imagedata r:id="rId185" o:title=""/>
                  <o:lock v:ext="edit" aspectratio="t"/>
                  <w10:wrap type="none"/>
                  <w10:anchorlock/>
                </v:shape>
                <o:OLEObject Type="Embed" ProgID="Equation.DSMT4" ShapeID="_x0000_i1079" DrawAspect="Content" ObjectID="_1468075797" r:id="rId184">
                  <o:LockedField>false</o:LockedField>
                </o:OLEObject>
              </w:object>
            </w:r>
            <w:r>
              <w:rPr>
                <w:rFonts w:ascii="Times New Roman" w:hAnsi="Times New Roman" w:cs="Times New Roman"/>
                <w:sz w:val="28"/>
                <w:szCs w:val="28"/>
                <w:vertAlign w:val="subscript"/>
              </w:rPr>
              <w:t xml:space="preserve"> </w:t>
            </w:r>
            <w:r>
              <w:rPr>
                <w:rFonts w:ascii="Times New Roman" w:hAnsi="Times New Roman" w:cs="Times New Roman"/>
                <w:sz w:val="28"/>
                <w:szCs w:val="28"/>
              </w:rPr>
              <w:t>C</w:t>
            </w:r>
            <w:r>
              <w:rPr>
                <w:rFonts w:ascii="Times New Roman" w:hAnsi="Times New Roman" w:cs="Times New Roman"/>
                <w:sz w:val="28"/>
                <w:szCs w:val="28"/>
                <w:vertAlign w:val="subscript"/>
              </w:rPr>
              <w:t>2</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OH</w:t>
            </w:r>
          </w:p>
        </w:tc>
        <w:tc>
          <w:tcPr>
            <w:tcW w:w="2841" w:type="dxa"/>
            <w:shd w:val="clear" w:color="auto" w:fill="auto"/>
            <w:vAlign w:val="top"/>
          </w:tcPr>
          <w:p w14:paraId="5023C971">
            <w:pPr>
              <w:pageBreakBefore w:val="0"/>
              <w:kinsoku/>
              <w:wordWrap/>
              <w:overflowPunct/>
              <w:topLinePunct w:val="0"/>
              <w:bidi w:val="0"/>
              <w:spacing w:before="60" w:after="40" w:line="276" w:lineRule="auto"/>
              <w:ind w:right="228" w:rightChars="0"/>
              <w:jc w:val="both"/>
              <w:rPr>
                <w:rFonts w:hint="default" w:ascii="Times New Roman" w:hAnsi="Times New Roman" w:cs="Times New Roman"/>
                <w:sz w:val="28"/>
                <w:szCs w:val="28"/>
                <w:lang w:val="en-US"/>
              </w:rPr>
            </w:pPr>
          </w:p>
        </w:tc>
      </w:tr>
    </w:tbl>
    <w:p w14:paraId="33EC0476">
      <w:pPr>
        <w:pStyle w:val="22"/>
        <w:pageBreakBefore w:val="0"/>
        <w:numPr>
          <w:ilvl w:val="0"/>
          <w:numId w:val="0"/>
        </w:numPr>
        <w:kinsoku/>
        <w:wordWrap/>
        <w:overflowPunct/>
        <w:topLinePunct w:val="0"/>
        <w:bidi w:val="0"/>
        <w:spacing w:before="60" w:after="40" w:line="276" w:lineRule="auto"/>
        <w:ind w:left="-108" w:leftChars="0" w:right="242" w:rightChars="0"/>
        <w:rPr>
          <w:rFonts w:hint="default" w:ascii="Times New Roman" w:hAnsi="Times New Roman" w:cs="Times New Roman"/>
          <w:b/>
          <w:bCs w:val="0"/>
          <w:color w:val="0000FF"/>
          <w:spacing w:val="2"/>
          <w:position w:val="-2"/>
          <w:sz w:val="28"/>
          <w:szCs w:val="28"/>
          <w:lang w:val="vi-VN"/>
        </w:rPr>
      </w:pPr>
    </w:p>
    <w:p w14:paraId="18FCE38A">
      <w:pPr>
        <w:keepNext w:val="0"/>
        <w:keepLines w:val="0"/>
        <w:pageBreakBefore w:val="0"/>
        <w:numPr>
          <w:ilvl w:val="0"/>
          <w:numId w:val="0"/>
        </w:numPr>
        <w:kinsoku/>
        <w:wordWrap/>
        <w:overflowPunct/>
        <w:topLinePunct w:val="0"/>
        <w:autoSpaceDE/>
        <w:autoSpaceDN/>
        <w:bidi w:val="0"/>
        <w:adjustRightInd/>
        <w:snapToGrid/>
        <w:spacing w:before="60" w:after="40" w:line="276" w:lineRule="auto"/>
        <w:ind w:leftChars="0"/>
        <w:jc w:val="both"/>
        <w:textAlignment w:val="auto"/>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bCs/>
          <w:color w:val="7030A0"/>
          <w:sz w:val="28"/>
          <w:szCs w:val="28"/>
          <w:lang w:val="vi-VN"/>
        </w:rPr>
        <w:t>Luyện tập</w:t>
      </w:r>
    </w:p>
    <w:p w14:paraId="3D42C596">
      <w:pPr>
        <w:keepNext w:val="0"/>
        <w:keepLines w:val="0"/>
        <w:pageBreakBefore w:val="0"/>
        <w:numPr>
          <w:ilvl w:val="0"/>
          <w:numId w:val="9"/>
        </w:numPr>
        <w:kinsoku/>
        <w:wordWrap/>
        <w:overflowPunct/>
        <w:topLinePunct w:val="0"/>
        <w:autoSpaceDE/>
        <w:autoSpaceDN/>
        <w:bidi w:val="0"/>
        <w:adjustRightInd/>
        <w:snapToGrid/>
        <w:spacing w:before="60" w:after="4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color w:val="C00000"/>
          <w:sz w:val="28"/>
          <w:szCs w:val="28"/>
          <w:lang w:val="en-US"/>
        </w:rPr>
        <w:t xml:space="preserve"> </w:t>
      </w:r>
      <w:r>
        <w:rPr>
          <w:rFonts w:hint="default" w:ascii="Times New Roman" w:hAnsi="Times New Roman" w:cs="Times New Roman"/>
          <w:sz w:val="28"/>
          <w:szCs w:val="28"/>
          <w:lang w:val="en-US"/>
        </w:rPr>
        <w:t xml:space="preserve"> </w:t>
      </w:r>
      <w:r>
        <w:rPr>
          <w:rFonts w:hint="default" w:ascii="Times New Roman" w:hAnsi="Times New Roman" w:eastAsia="Times New Roman" w:cs="Times New Roman"/>
          <w:sz w:val="26"/>
          <w:szCs w:val="26"/>
        </w:rPr>
        <w:t>Vận dụng kiến thức của bài học vào việc làm bài tập cụ thể.</w:t>
      </w:r>
    </w:p>
    <w:p w14:paraId="10A4A16F">
      <w:pPr>
        <w:pStyle w:val="20"/>
        <w:keepNext w:val="0"/>
        <w:keepLines w:val="0"/>
        <w:pageBreakBefore w:val="0"/>
        <w:numPr>
          <w:ilvl w:val="0"/>
          <w:numId w:val="9"/>
        </w:numPr>
        <w:shd w:val="clear" w:color="auto" w:fill="auto"/>
        <w:kinsoku/>
        <w:wordWrap/>
        <w:overflowPunct/>
        <w:topLinePunct w:val="0"/>
        <w:autoSpaceDE/>
        <w:autoSpaceDN/>
        <w:bidi w:val="0"/>
        <w:adjustRightInd/>
        <w:snapToGrid/>
        <w:spacing w:before="60" w:after="40" w:line="276" w:lineRule="auto"/>
        <w:ind w:left="0" w:leftChars="0" w:firstLine="0" w:firstLine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color w:val="C00000"/>
          <w:sz w:val="28"/>
          <w:szCs w:val="28"/>
        </w:rPr>
        <w:t>Nội dung</w:t>
      </w:r>
      <w:r>
        <w:rPr>
          <w:rFonts w:hint="default" w:ascii="Times New Roman" w:hAnsi="Times New Roman" w:cs="Times New Roman"/>
          <w:sz w:val="28"/>
          <w:szCs w:val="28"/>
        </w:rPr>
        <w:t xml:space="preserve">: </w:t>
      </w:r>
      <w:r>
        <w:rPr>
          <w:rFonts w:hint="default" w:ascii="Times New Roman" w:hAnsi="Times New Roman" w:cs="Times New Roman"/>
          <w:b w:val="0"/>
          <w:color w:val="000000"/>
          <w:sz w:val="28"/>
          <w:szCs w:val="28"/>
          <w:shd w:val="clear" w:color="auto" w:fill="FFFFFF"/>
          <w:lang w:val="vi-VN"/>
        </w:rPr>
        <w:t>GV c</w:t>
      </w:r>
      <w:r>
        <w:rPr>
          <w:rFonts w:hint="default" w:ascii="Times New Roman" w:hAnsi="Times New Roman" w:cs="Times New Roman"/>
          <w:b w:val="0"/>
          <w:color w:val="000000"/>
          <w:sz w:val="28"/>
          <w:szCs w:val="28"/>
          <w:shd w:val="clear" w:color="auto" w:fill="FFFFFF"/>
        </w:rPr>
        <w:t xml:space="preserve">ho </w:t>
      </w:r>
      <w:r>
        <w:rPr>
          <w:rFonts w:hint="default" w:ascii="Times New Roman" w:hAnsi="Times New Roman" w:cs="Times New Roman"/>
          <w:b w:val="0"/>
          <w:color w:val="000000"/>
          <w:sz w:val="28"/>
          <w:szCs w:val="28"/>
          <w:shd w:val="clear" w:color="auto" w:fill="FFFFFF"/>
          <w:lang w:val="vi-VN"/>
        </w:rPr>
        <w:t>họ</w:t>
      </w:r>
      <w:r>
        <w:rPr>
          <w:rFonts w:hint="default" w:ascii="Times New Roman" w:hAnsi="Times New Roman" w:cs="Times New Roman"/>
          <w:b w:val="0"/>
          <w:bCs/>
          <w:color w:val="000000"/>
          <w:sz w:val="28"/>
          <w:szCs w:val="28"/>
          <w:shd w:val="clear" w:color="auto" w:fill="FFFFFF"/>
          <w:lang w:val="vi-VN"/>
        </w:rPr>
        <w:t xml:space="preserve">c sinh làm việc cá nhân và trả lời một số câu hỏi trắc nghiệm </w:t>
      </w:r>
      <w:r>
        <w:rPr>
          <w:rFonts w:hint="default" w:ascii="Times New Roman" w:hAnsi="Times New Roman" w:eastAsia="Times New Roman" w:cs="Times New Roman"/>
          <w:b w:val="0"/>
          <w:bCs/>
          <w:sz w:val="26"/>
          <w:szCs w:val="26"/>
          <w:lang w:val="vi-VN"/>
        </w:rPr>
        <w:t>dưới hình thức cho chơi rung chuông vàng.</w:t>
      </w:r>
    </w:p>
    <w:p w14:paraId="3F66CC2D">
      <w:pPr>
        <w:keepNext w:val="0"/>
        <w:keepLines w:val="0"/>
        <w:pageBreakBefore w:val="0"/>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bCs/>
          <w:sz w:val="28"/>
          <w:szCs w:val="28"/>
          <w:lang w:val="vi-VN"/>
        </w:rPr>
      </w:pPr>
      <w:r>
        <w:rPr>
          <w:rFonts w:hint="default" w:ascii="Times New Roman" w:hAnsi="Times New Roman" w:cs="Times New Roman"/>
          <w:b/>
          <w:bCs/>
          <w:color w:val="C00000"/>
          <w:sz w:val="28"/>
          <w:szCs w:val="28"/>
          <w:lang w:val="en-US"/>
        </w:rPr>
        <w:t>c) Sản phẩm:</w:t>
      </w:r>
      <w:r>
        <w:rPr>
          <w:rFonts w:hint="default" w:ascii="Times New Roman" w:hAnsi="Times New Roman" w:cs="Times New Roman"/>
          <w:bCs/>
          <w:sz w:val="28"/>
          <w:szCs w:val="28"/>
          <w:lang w:val="en-US"/>
        </w:rPr>
        <w:t xml:space="preserve"> </w:t>
      </w:r>
      <w:r>
        <w:rPr>
          <w:rFonts w:hint="default" w:ascii="Times New Roman" w:hAnsi="Times New Roman" w:cs="Times New Roman"/>
          <w:bCs/>
          <w:sz w:val="28"/>
          <w:szCs w:val="28"/>
          <w:lang w:val="vi-VN"/>
        </w:rPr>
        <w:t xml:space="preserve"> 1-A, 2-B, 3-B, 4-A, 5-B, 6-D, 7-B, 8-C, 9-C, 10-B..</w:t>
      </w:r>
    </w:p>
    <w:p w14:paraId="723CB925">
      <w:pPr>
        <w:keepNext w:val="0"/>
        <w:keepLines w:val="0"/>
        <w:pageBreakBefore w:val="0"/>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26"/>
        <w:gridCol w:w="1912"/>
      </w:tblGrid>
      <w:tr w14:paraId="50F6A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26" w:type="dxa"/>
            <w:shd w:val="clear" w:color="auto" w:fill="FDEADA" w:themeFill="accent6" w:themeFillTint="32"/>
          </w:tcPr>
          <w:p w14:paraId="40ACC142">
            <w:pPr>
              <w:keepNext w:val="0"/>
              <w:keepLines w:val="0"/>
              <w:pageBreakBefore w:val="0"/>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1912" w:type="dxa"/>
            <w:shd w:val="clear" w:color="auto" w:fill="FDEADA" w:themeFill="accent6" w:themeFillTint="32"/>
          </w:tcPr>
          <w:p w14:paraId="148B173A">
            <w:pPr>
              <w:keepNext w:val="0"/>
              <w:keepLines w:val="0"/>
              <w:pageBreakBefore w:val="0"/>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4E79D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26" w:type="dxa"/>
            <w:shd w:val="clear" w:color="auto" w:fill="auto"/>
          </w:tcPr>
          <w:p w14:paraId="1CECD635">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Giao nhiệm vụ:</w:t>
            </w:r>
          </w:p>
          <w:p w14:paraId="09D59949">
            <w:pPr>
              <w:pageBreakBefore w:val="0"/>
              <w:kinsoku/>
              <w:wordWrap/>
              <w:overflowPunct/>
              <w:topLinePunct w:val="0"/>
              <w:bidi w:val="0"/>
              <w:spacing w:before="60" w:after="40" w:line="276" w:lineRule="auto"/>
              <w:jc w:val="both"/>
              <w:rPr>
                <w:rFonts w:hint="default" w:ascii="Times New Roman" w:hAnsi="Times New Roman" w:eastAsia="Times New Roman" w:cs="Times New Roman"/>
                <w:sz w:val="26"/>
                <w:szCs w:val="26"/>
                <w:lang w:val="vi-VN"/>
              </w:rPr>
            </w:pPr>
            <w:r>
              <w:rPr>
                <w:rFonts w:hint="default" w:ascii="Times New Roman" w:hAnsi="Times New Roman" w:eastAsia="Times New Roman" w:cs="Times New Roman"/>
                <w:sz w:val="28"/>
                <w:szCs w:val="28"/>
                <w:lang w:val="vi-VN"/>
              </w:rPr>
              <w:t xml:space="preserve"> </w:t>
            </w:r>
            <w:r>
              <w:rPr>
                <w:rFonts w:hint="default" w:ascii="Times New Roman" w:hAnsi="Times New Roman" w:eastAsia="Times New Roman" w:cs="Times New Roman"/>
                <w:sz w:val="26"/>
                <w:szCs w:val="26"/>
              </w:rPr>
              <w:t>- GV trình chiếu câu hỏi, học sinh sử dụng bảng A, B, C, D để trả lời</w:t>
            </w:r>
            <w:r>
              <w:rPr>
                <w:rFonts w:hint="default" w:ascii="Times New Roman" w:hAnsi="Times New Roman" w:eastAsia="Times New Roman" w:cs="Times New Roman"/>
                <w:sz w:val="26"/>
                <w:szCs w:val="26"/>
                <w:lang w:val="vi-VN"/>
              </w:rPr>
              <w:t xml:space="preserve"> hoặc giáo viên sử dụng phần mền quizz hoặc kahoot</w:t>
            </w:r>
          </w:p>
          <w:p w14:paraId="36D4506C">
            <w:pPr>
              <w:pageBreakBefore w:val="0"/>
              <w:kinsoku/>
              <w:wordWrap/>
              <w:overflowPunct/>
              <w:topLinePunct w:val="0"/>
              <w:bidi w:val="0"/>
              <w:spacing w:before="60" w:after="40" w:line="276" w:lineRule="auto"/>
              <w:jc w:val="both"/>
              <w:rPr>
                <w:rFonts w:hint="default" w:ascii="Times New Roman" w:hAnsi="Times New Roman" w:eastAsia="Times New Roman" w:cs="Times New Roman"/>
                <w:sz w:val="26"/>
                <w:szCs w:val="26"/>
                <w:lang w:val="vi-VN"/>
              </w:rPr>
            </w:pPr>
            <w:r>
              <w:rPr>
                <w:rFonts w:hint="default" w:ascii="Times New Roman" w:hAnsi="Times New Roman" w:eastAsia="Times New Roman" w:cs="Times New Roman"/>
                <w:sz w:val="26"/>
                <w:szCs w:val="26"/>
                <w:lang w:val="vi-VN"/>
              </w:rPr>
              <w:t>- Luật chơi:</w:t>
            </w:r>
          </w:p>
          <w:p w14:paraId="0A72194F">
            <w:pPr>
              <w:pageBreakBefore w:val="0"/>
              <w:kinsoku/>
              <w:wordWrap/>
              <w:overflowPunct/>
              <w:topLinePunct w:val="0"/>
              <w:bidi w:val="0"/>
              <w:spacing w:before="60" w:after="40" w:line="276" w:lineRule="auto"/>
              <w:jc w:val="both"/>
              <w:rPr>
                <w:rFonts w:hint="default" w:ascii="Times New Roman" w:hAnsi="Times New Roman" w:eastAsia="Times New Roman" w:cs="Times New Roman"/>
                <w:sz w:val="26"/>
                <w:szCs w:val="26"/>
                <w:lang w:val="vi-VN"/>
              </w:rPr>
            </w:pPr>
            <w:r>
              <w:rPr>
                <w:rFonts w:hint="default" w:ascii="Times New Roman" w:hAnsi="Times New Roman" w:eastAsia="Times New Roman" w:cs="Times New Roman"/>
                <w:sz w:val="26"/>
                <w:szCs w:val="26"/>
                <w:lang w:val="vi-VN"/>
              </w:rPr>
              <w:t>Có 10 câu hỏi. Mỗi câu sẽ có thời gian suy nghĩ và trả lời là 10 giây, trả lời bằng cách đưa bảng chữ cái lên sau khi hết thời gian. Thí sinh nào có tổng số điểm nhiều nhất sau 8 câu hỏi sẽ là thí sinh chiến thắng cuộc thi rung chuông vàng.</w:t>
            </w:r>
          </w:p>
          <w:p w14:paraId="3D240607">
            <w:pPr>
              <w:tabs>
                <w:tab w:val="left" w:pos="284"/>
                <w:tab w:val="left" w:pos="2552"/>
                <w:tab w:val="left" w:pos="5103"/>
                <w:tab w:val="left" w:pos="7655"/>
              </w:tabs>
              <w:spacing w:after="0" w:line="312" w:lineRule="auto"/>
              <w:jc w:val="both"/>
              <w:rPr>
                <w:rFonts w:ascii="Times New Roman" w:hAnsi="Times New Roman" w:cs="Times New Roman"/>
                <w:b/>
                <w:sz w:val="26"/>
                <w:szCs w:val="26"/>
                <w:lang w:val="es-AR"/>
              </w:rPr>
            </w:pPr>
            <w:r>
              <w:rPr>
                <w:rFonts w:ascii="Times New Roman" w:hAnsi="Times New Roman" w:cs="Times New Roman"/>
                <w:b/>
                <w:sz w:val="26"/>
                <w:szCs w:val="26"/>
                <w:lang w:val="es-AR"/>
              </w:rPr>
              <w:t xml:space="preserve">Câu 1. </w:t>
            </w:r>
            <w:r>
              <w:rPr>
                <w:rFonts w:ascii="Times New Roman" w:hAnsi="Times New Roman" w:cs="Times New Roman"/>
                <w:sz w:val="26"/>
                <w:szCs w:val="26"/>
                <w:lang w:val="es-AR"/>
              </w:rPr>
              <w:t>Công thức phân tử của ethylene là</w:t>
            </w:r>
          </w:p>
          <w:p w14:paraId="2A080087">
            <w:pPr>
              <w:tabs>
                <w:tab w:val="left" w:pos="283"/>
                <w:tab w:val="left" w:pos="2552"/>
                <w:tab w:val="left" w:pos="5103"/>
                <w:tab w:val="left" w:pos="7655"/>
              </w:tabs>
              <w:spacing w:after="0" w:line="312" w:lineRule="auto"/>
              <w:jc w:val="both"/>
              <w:rPr>
                <w:rFonts w:ascii="Times New Roman" w:hAnsi="Times New Roman" w:cs="Times New Roman"/>
                <w:sz w:val="26"/>
                <w:szCs w:val="26"/>
                <w:lang w:val="es-AR"/>
              </w:rPr>
            </w:pPr>
            <w:r>
              <w:rPr>
                <w:rFonts w:ascii="Times New Roman" w:hAnsi="Times New Roman" w:cs="Times New Roman"/>
                <w:b/>
                <w:color w:val="376092" w:themeColor="accent1" w:themeShade="BF"/>
                <w:sz w:val="26"/>
                <w:szCs w:val="26"/>
                <w:lang w:val="es-AR"/>
              </w:rPr>
              <w:tab/>
            </w:r>
            <w:r>
              <w:rPr>
                <w:rFonts w:ascii="Times New Roman" w:hAnsi="Times New Roman" w:cs="Times New Roman"/>
                <w:b/>
                <w:color w:val="376092" w:themeColor="accent1" w:themeShade="BF"/>
                <w:sz w:val="26"/>
                <w:szCs w:val="26"/>
                <w:lang w:val="es-AR"/>
              </w:rPr>
              <w:t xml:space="preserve">A. </w:t>
            </w:r>
            <w:r>
              <w:rPr>
                <w:rFonts w:ascii="Times New Roman" w:hAnsi="Times New Roman" w:cs="Times New Roman"/>
                <w:color w:val="376092" w:themeColor="accent1" w:themeShade="BF"/>
                <w:sz w:val="26"/>
                <w:szCs w:val="26"/>
                <w:lang w:val="es-AR"/>
              </w:rPr>
              <w:t>C</w:t>
            </w:r>
            <w:r>
              <w:rPr>
                <w:rFonts w:ascii="Times New Roman" w:hAnsi="Times New Roman" w:cs="Times New Roman"/>
                <w:color w:val="376092" w:themeColor="accent1" w:themeShade="BF"/>
                <w:sz w:val="26"/>
                <w:szCs w:val="26"/>
                <w:vertAlign w:val="subscript"/>
                <w:lang w:val="es-AR"/>
              </w:rPr>
              <w:t>2</w:t>
            </w:r>
            <w:r>
              <w:rPr>
                <w:rFonts w:ascii="Times New Roman" w:hAnsi="Times New Roman" w:cs="Times New Roman"/>
                <w:color w:val="376092" w:themeColor="accent1" w:themeShade="BF"/>
                <w:sz w:val="26"/>
                <w:szCs w:val="26"/>
                <w:lang w:val="es-AR"/>
              </w:rPr>
              <w:t>H</w:t>
            </w:r>
            <w:r>
              <w:rPr>
                <w:rFonts w:ascii="Times New Roman" w:hAnsi="Times New Roman" w:cs="Times New Roman"/>
                <w:color w:val="376092" w:themeColor="accent1" w:themeShade="BF"/>
                <w:sz w:val="26"/>
                <w:szCs w:val="26"/>
                <w:vertAlign w:val="subscript"/>
                <w:lang w:val="es-AR"/>
              </w:rPr>
              <w:t>4</w:t>
            </w:r>
            <w:r>
              <w:rPr>
                <w:rFonts w:ascii="Times New Roman" w:hAnsi="Times New Roman" w:cs="Times New Roman"/>
                <w:color w:val="376092" w:themeColor="accent1" w:themeShade="BF"/>
                <w:sz w:val="26"/>
                <w:szCs w:val="26"/>
                <w:lang w:val="es-AR"/>
              </w:rPr>
              <w:t>.</w:t>
            </w:r>
            <w:r>
              <w:rPr>
                <w:rFonts w:ascii="Times New Roman" w:hAnsi="Times New Roman" w:cs="Times New Roman"/>
                <w:b/>
                <w:sz w:val="26"/>
                <w:szCs w:val="26"/>
                <w:lang w:val="de-DE"/>
              </w:rPr>
              <w:tab/>
            </w:r>
            <w:r>
              <w:rPr>
                <w:rFonts w:ascii="Times New Roman" w:hAnsi="Times New Roman" w:cs="Times New Roman"/>
                <w:b/>
                <w:sz w:val="26"/>
                <w:szCs w:val="26"/>
                <w:lang w:val="es-AR"/>
              </w:rPr>
              <w:t xml:space="preserve">B. </w:t>
            </w:r>
            <w:r>
              <w:rPr>
                <w:rFonts w:ascii="Times New Roman" w:hAnsi="Times New Roman" w:cs="Times New Roman"/>
                <w:sz w:val="26"/>
                <w:szCs w:val="26"/>
                <w:lang w:val="es-AR"/>
              </w:rPr>
              <w:t>C</w:t>
            </w:r>
            <w:r>
              <w:rPr>
                <w:rFonts w:ascii="Times New Roman" w:hAnsi="Times New Roman" w:cs="Times New Roman"/>
                <w:sz w:val="26"/>
                <w:szCs w:val="26"/>
                <w:vertAlign w:val="subscript"/>
                <w:lang w:val="es-AR"/>
              </w:rPr>
              <w:t>2</w:t>
            </w:r>
            <w:r>
              <w:rPr>
                <w:rFonts w:ascii="Times New Roman" w:hAnsi="Times New Roman" w:cs="Times New Roman"/>
                <w:sz w:val="26"/>
                <w:szCs w:val="26"/>
                <w:lang w:val="es-AR"/>
              </w:rPr>
              <w:t>H</w:t>
            </w:r>
            <w:r>
              <w:rPr>
                <w:rFonts w:ascii="Times New Roman" w:hAnsi="Times New Roman" w:cs="Times New Roman"/>
                <w:sz w:val="26"/>
                <w:szCs w:val="26"/>
                <w:vertAlign w:val="subscript"/>
                <w:lang w:val="es-AR"/>
              </w:rPr>
              <w:t>6</w:t>
            </w:r>
            <w:r>
              <w:rPr>
                <w:rFonts w:ascii="Times New Roman" w:hAnsi="Times New Roman" w:cs="Times New Roman"/>
                <w:sz w:val="26"/>
                <w:szCs w:val="26"/>
                <w:lang w:val="es-AR"/>
              </w:rPr>
              <w:t>.</w:t>
            </w:r>
            <w:r>
              <w:rPr>
                <w:rFonts w:ascii="Times New Roman" w:hAnsi="Times New Roman" w:cs="Times New Roman"/>
                <w:b/>
                <w:sz w:val="26"/>
                <w:szCs w:val="26"/>
                <w:lang w:val="de-DE"/>
              </w:rPr>
              <w:tab/>
            </w:r>
            <w:r>
              <w:rPr>
                <w:rFonts w:ascii="Times New Roman" w:hAnsi="Times New Roman" w:cs="Times New Roman"/>
                <w:b/>
                <w:sz w:val="26"/>
                <w:szCs w:val="26"/>
                <w:lang w:val="es-AR"/>
              </w:rPr>
              <w:t xml:space="preserve">C. </w:t>
            </w:r>
            <w:r>
              <w:rPr>
                <w:rFonts w:ascii="Times New Roman" w:hAnsi="Times New Roman" w:cs="Times New Roman"/>
                <w:sz w:val="26"/>
                <w:szCs w:val="26"/>
                <w:lang w:val="es-AR"/>
              </w:rPr>
              <w:t>CH</w:t>
            </w:r>
            <w:r>
              <w:rPr>
                <w:rFonts w:ascii="Times New Roman" w:hAnsi="Times New Roman" w:cs="Times New Roman"/>
                <w:sz w:val="26"/>
                <w:szCs w:val="26"/>
                <w:vertAlign w:val="subscript"/>
                <w:lang w:val="es-AR"/>
              </w:rPr>
              <w:t>4</w:t>
            </w:r>
            <w:r>
              <w:rPr>
                <w:rFonts w:ascii="Times New Roman" w:hAnsi="Times New Roman" w:cs="Times New Roman"/>
                <w:sz w:val="26"/>
                <w:szCs w:val="26"/>
                <w:lang w:val="es-AR"/>
              </w:rPr>
              <w:t>.</w:t>
            </w:r>
            <w:r>
              <w:rPr>
                <w:rFonts w:hint="default" w:ascii="Times New Roman" w:hAnsi="Times New Roman" w:cs="Times New Roman"/>
                <w:sz w:val="26"/>
                <w:szCs w:val="26"/>
                <w:lang w:val="vi-VN"/>
              </w:rPr>
              <w:t xml:space="preserve">          </w:t>
            </w:r>
            <w:r>
              <w:rPr>
                <w:rFonts w:ascii="Times New Roman" w:hAnsi="Times New Roman" w:cs="Times New Roman"/>
                <w:b/>
                <w:sz w:val="26"/>
                <w:szCs w:val="26"/>
                <w:lang w:val="es-AR"/>
              </w:rPr>
              <w:t xml:space="preserve">D. </w:t>
            </w:r>
            <w:r>
              <w:rPr>
                <w:rFonts w:ascii="Times New Roman" w:hAnsi="Times New Roman" w:cs="Times New Roman"/>
                <w:sz w:val="26"/>
                <w:szCs w:val="26"/>
                <w:lang w:val="es-AR"/>
              </w:rPr>
              <w:t>C</w:t>
            </w:r>
            <w:r>
              <w:rPr>
                <w:rFonts w:ascii="Times New Roman" w:hAnsi="Times New Roman" w:cs="Times New Roman"/>
                <w:sz w:val="26"/>
                <w:szCs w:val="26"/>
                <w:vertAlign w:val="subscript"/>
                <w:lang w:val="es-AR"/>
              </w:rPr>
              <w:t>2</w:t>
            </w:r>
            <w:r>
              <w:rPr>
                <w:rFonts w:ascii="Times New Roman" w:hAnsi="Times New Roman" w:cs="Times New Roman"/>
                <w:sz w:val="26"/>
                <w:szCs w:val="26"/>
                <w:lang w:val="es-AR"/>
              </w:rPr>
              <w:t>H</w:t>
            </w:r>
            <w:r>
              <w:rPr>
                <w:rFonts w:ascii="Times New Roman" w:hAnsi="Times New Roman" w:cs="Times New Roman"/>
                <w:sz w:val="26"/>
                <w:szCs w:val="26"/>
                <w:vertAlign w:val="subscript"/>
                <w:lang w:val="es-AR"/>
              </w:rPr>
              <w:t>2</w:t>
            </w:r>
            <w:r>
              <w:rPr>
                <w:rFonts w:ascii="Times New Roman" w:hAnsi="Times New Roman" w:cs="Times New Roman"/>
                <w:sz w:val="26"/>
                <w:szCs w:val="26"/>
                <w:lang w:val="es-AR"/>
              </w:rPr>
              <w:t>.</w:t>
            </w:r>
          </w:p>
          <w:p w14:paraId="13E846C3">
            <w:pPr>
              <w:tabs>
                <w:tab w:val="left" w:pos="284"/>
                <w:tab w:val="left" w:pos="2552"/>
                <w:tab w:val="left" w:pos="5103"/>
                <w:tab w:val="left" w:pos="7655"/>
              </w:tabs>
              <w:spacing w:after="0" w:line="312" w:lineRule="auto"/>
              <w:jc w:val="both"/>
              <w:rPr>
                <w:rFonts w:ascii="Times New Roman" w:hAnsi="Times New Roman" w:cs="Times New Roman"/>
                <w:b/>
                <w:sz w:val="26"/>
                <w:szCs w:val="26"/>
                <w:lang w:val="es-AR"/>
              </w:rPr>
            </w:pPr>
            <w:r>
              <w:rPr>
                <w:rFonts w:ascii="Times New Roman" w:hAnsi="Times New Roman" w:cs="Times New Roman"/>
                <w:b/>
                <w:sz w:val="26"/>
                <w:szCs w:val="26"/>
                <w:lang w:val="es-AR"/>
              </w:rPr>
              <w:t xml:space="preserve">Câu 2. </w:t>
            </w:r>
            <w:r>
              <w:rPr>
                <w:rFonts w:ascii="Times New Roman" w:hAnsi="Times New Roman" w:cs="Times New Roman"/>
                <w:sz w:val="26"/>
                <w:szCs w:val="26"/>
                <w:lang w:val="es-AR"/>
              </w:rPr>
              <w:t>Trong phân tử ethylene giữa hai nguyên tử carbon có</w:t>
            </w:r>
          </w:p>
          <w:p w14:paraId="4251C60C">
            <w:pPr>
              <w:numPr>
                <w:ilvl w:val="0"/>
                <w:numId w:val="72"/>
              </w:numPr>
              <w:tabs>
                <w:tab w:val="left" w:pos="283"/>
                <w:tab w:val="left" w:pos="2552"/>
                <w:tab w:val="left" w:pos="5103"/>
                <w:tab w:val="left" w:pos="7655"/>
              </w:tabs>
              <w:spacing w:after="0" w:line="312" w:lineRule="auto"/>
              <w:ind w:left="283" w:leftChars="0" w:firstLine="0" w:firstLineChars="0"/>
              <w:jc w:val="both"/>
              <w:rPr>
                <w:rFonts w:ascii="Times New Roman" w:hAnsi="Times New Roman" w:cs="Times New Roman"/>
                <w:b/>
                <w:sz w:val="26"/>
                <w:szCs w:val="26"/>
                <w:lang w:val="de-DE"/>
              </w:rPr>
            </w:pPr>
            <w:r>
              <w:rPr>
                <w:rFonts w:ascii="Times New Roman" w:hAnsi="Times New Roman" w:cs="Times New Roman"/>
                <w:sz w:val="26"/>
                <w:szCs w:val="26"/>
                <w:lang w:val="es-AR"/>
              </w:rPr>
              <w:t>một liên kết đơn.</w:t>
            </w:r>
            <w:r>
              <w:rPr>
                <w:rFonts w:ascii="Times New Roman" w:hAnsi="Times New Roman" w:cs="Times New Roman"/>
                <w:b/>
                <w:sz w:val="26"/>
                <w:szCs w:val="26"/>
                <w:lang w:val="de-DE"/>
              </w:rPr>
              <w:tab/>
            </w:r>
            <w:r>
              <w:rPr>
                <w:rFonts w:ascii="Times New Roman" w:hAnsi="Times New Roman" w:cs="Times New Roman"/>
                <w:b/>
                <w:color w:val="376092" w:themeColor="accent1" w:themeShade="BF"/>
                <w:sz w:val="26"/>
                <w:szCs w:val="26"/>
                <w:lang w:val="es-AR"/>
              </w:rPr>
              <w:t xml:space="preserve">B. </w:t>
            </w:r>
            <w:r>
              <w:rPr>
                <w:rFonts w:ascii="Times New Roman" w:hAnsi="Times New Roman" w:cs="Times New Roman"/>
                <w:color w:val="376092" w:themeColor="accent1" w:themeShade="BF"/>
                <w:sz w:val="26"/>
                <w:szCs w:val="26"/>
                <w:lang w:val="es-AR"/>
              </w:rPr>
              <w:t>một liên kết đôi.</w:t>
            </w:r>
            <w:r>
              <w:rPr>
                <w:rFonts w:ascii="Times New Roman" w:hAnsi="Times New Roman" w:cs="Times New Roman"/>
                <w:b/>
                <w:sz w:val="26"/>
                <w:szCs w:val="26"/>
                <w:lang w:val="de-DE"/>
              </w:rPr>
              <w:tab/>
            </w:r>
          </w:p>
          <w:p w14:paraId="50EF50CD">
            <w:pPr>
              <w:numPr>
                <w:ilvl w:val="0"/>
                <w:numId w:val="0"/>
              </w:numPr>
              <w:tabs>
                <w:tab w:val="left" w:pos="283"/>
                <w:tab w:val="left" w:pos="2552"/>
                <w:tab w:val="left" w:pos="5103"/>
                <w:tab w:val="left" w:pos="7655"/>
              </w:tabs>
              <w:spacing w:after="0" w:line="312" w:lineRule="auto"/>
              <w:ind w:left="283" w:leftChars="0"/>
              <w:jc w:val="both"/>
              <w:rPr>
                <w:rFonts w:ascii="Times New Roman" w:hAnsi="Times New Roman" w:cs="Times New Roman"/>
                <w:sz w:val="26"/>
                <w:szCs w:val="26"/>
                <w:lang w:val="es-AR"/>
              </w:rPr>
            </w:pPr>
            <w:r>
              <w:rPr>
                <w:rFonts w:ascii="Times New Roman" w:hAnsi="Times New Roman" w:cs="Times New Roman"/>
                <w:b/>
                <w:sz w:val="26"/>
                <w:szCs w:val="26"/>
                <w:lang w:val="es-AR"/>
              </w:rPr>
              <w:t xml:space="preserve">C. </w:t>
            </w:r>
            <w:r>
              <w:rPr>
                <w:rFonts w:ascii="Times New Roman" w:hAnsi="Times New Roman" w:cs="Times New Roman"/>
                <w:sz w:val="26"/>
                <w:szCs w:val="26"/>
                <w:lang w:val="es-AR"/>
              </w:rPr>
              <w:t>hai liên kết đôi.</w:t>
            </w:r>
            <w:r>
              <w:rPr>
                <w:rFonts w:ascii="Times New Roman" w:hAnsi="Times New Roman" w:cs="Times New Roman"/>
                <w:b/>
                <w:sz w:val="26"/>
                <w:szCs w:val="26"/>
                <w:lang w:val="de-DE"/>
              </w:rPr>
              <w:tab/>
            </w:r>
            <w:r>
              <w:rPr>
                <w:rFonts w:ascii="Times New Roman" w:hAnsi="Times New Roman" w:cs="Times New Roman"/>
                <w:b/>
                <w:sz w:val="26"/>
                <w:szCs w:val="26"/>
                <w:lang w:val="es-AR"/>
              </w:rPr>
              <w:t xml:space="preserve">D. </w:t>
            </w:r>
            <w:r>
              <w:rPr>
                <w:rFonts w:ascii="Times New Roman" w:hAnsi="Times New Roman" w:cs="Times New Roman"/>
                <w:sz w:val="26"/>
                <w:szCs w:val="26"/>
                <w:lang w:val="es-AR"/>
              </w:rPr>
              <w:t>một liên kết ba.</w:t>
            </w:r>
          </w:p>
          <w:p w14:paraId="0C30C25F">
            <w:pPr>
              <w:tabs>
                <w:tab w:val="left" w:pos="284"/>
                <w:tab w:val="left" w:pos="2552"/>
                <w:tab w:val="left" w:pos="5103"/>
                <w:tab w:val="left" w:pos="7655"/>
              </w:tabs>
              <w:spacing w:after="0" w:line="312" w:lineRule="auto"/>
              <w:jc w:val="both"/>
              <w:rPr>
                <w:rFonts w:ascii="Times New Roman" w:hAnsi="Times New Roman" w:cs="Times New Roman"/>
                <w:b/>
                <w:sz w:val="26"/>
                <w:szCs w:val="26"/>
                <w:lang w:val="es-AR"/>
              </w:rPr>
            </w:pPr>
            <w:r>
              <w:rPr>
                <w:rFonts w:ascii="Times New Roman" w:hAnsi="Times New Roman" w:cs="Times New Roman"/>
                <w:b/>
                <w:sz w:val="26"/>
                <w:szCs w:val="26"/>
                <w:lang w:val="es-AR"/>
              </w:rPr>
              <w:t xml:space="preserve">Câu 3. </w:t>
            </w:r>
            <w:r>
              <w:rPr>
                <w:rFonts w:ascii="Times New Roman" w:hAnsi="Times New Roman" w:cs="Times New Roman"/>
                <w:sz w:val="26"/>
                <w:szCs w:val="26"/>
                <w:lang w:val="vi-VN"/>
              </w:rPr>
              <w:t>Tính chất vật lý của khí et</w:t>
            </w:r>
            <w:r>
              <w:rPr>
                <w:rFonts w:ascii="Times New Roman" w:hAnsi="Times New Roman" w:cs="Times New Roman"/>
                <w:sz w:val="26"/>
                <w:szCs w:val="26"/>
              </w:rPr>
              <w:t>hy</w:t>
            </w:r>
            <w:r>
              <w:rPr>
                <w:rFonts w:ascii="Times New Roman" w:hAnsi="Times New Roman" w:cs="Times New Roman"/>
                <w:sz w:val="26"/>
                <w:szCs w:val="26"/>
                <w:lang w:val="vi-VN"/>
              </w:rPr>
              <w:t>len</w:t>
            </w:r>
            <w:r>
              <w:rPr>
                <w:rFonts w:ascii="Times New Roman" w:hAnsi="Times New Roman" w:cs="Times New Roman"/>
                <w:sz w:val="26"/>
                <w:szCs w:val="26"/>
                <w:lang w:val="es-AR"/>
              </w:rPr>
              <w:t>e</w:t>
            </w:r>
          </w:p>
          <w:p w14:paraId="459D5EF9">
            <w:pPr>
              <w:tabs>
                <w:tab w:val="left" w:pos="283"/>
                <w:tab w:val="left" w:pos="2552"/>
                <w:tab w:val="left" w:pos="5103"/>
                <w:tab w:val="left" w:pos="7655"/>
              </w:tabs>
              <w:spacing w:after="0" w:line="312" w:lineRule="auto"/>
              <w:ind w:left="283"/>
              <w:jc w:val="both"/>
              <w:rPr>
                <w:rFonts w:ascii="Times New Roman" w:hAnsi="Times New Roman" w:cs="Times New Roman"/>
                <w:b/>
                <w:sz w:val="26"/>
                <w:szCs w:val="26"/>
                <w:lang w:val="de-DE"/>
              </w:rPr>
            </w:pPr>
            <w:r>
              <w:rPr>
                <w:rFonts w:ascii="Times New Roman" w:hAnsi="Times New Roman" w:cs="Times New Roman"/>
                <w:b/>
                <w:sz w:val="26"/>
                <w:szCs w:val="26"/>
                <w:lang w:val="vi-VN"/>
              </w:rPr>
              <w:t xml:space="preserve">A. </w:t>
            </w:r>
            <w:r>
              <w:rPr>
                <w:rFonts w:ascii="Times New Roman" w:hAnsi="Times New Roman" w:cs="Times New Roman"/>
                <w:sz w:val="26"/>
                <w:szCs w:val="26"/>
                <w:lang w:val="vi-VN"/>
              </w:rPr>
              <w:t>là chất khí không màu, không mùi, tan trong nước, nhẹ hơn không khí.</w:t>
            </w:r>
          </w:p>
          <w:p w14:paraId="41515398">
            <w:pPr>
              <w:tabs>
                <w:tab w:val="left" w:pos="283"/>
                <w:tab w:val="left" w:pos="2552"/>
                <w:tab w:val="left" w:pos="5103"/>
                <w:tab w:val="left" w:pos="7655"/>
              </w:tabs>
              <w:spacing w:after="0" w:line="312" w:lineRule="auto"/>
              <w:ind w:left="283"/>
              <w:jc w:val="both"/>
              <w:rPr>
                <w:rFonts w:ascii="Times New Roman" w:hAnsi="Times New Roman" w:cs="Times New Roman"/>
                <w:b/>
                <w:color w:val="376092" w:themeColor="accent1" w:themeShade="BF"/>
                <w:sz w:val="26"/>
                <w:szCs w:val="26"/>
                <w:lang w:val="de-DE"/>
              </w:rPr>
            </w:pPr>
            <w:r>
              <w:rPr>
                <w:rFonts w:ascii="Times New Roman" w:hAnsi="Times New Roman" w:cs="Times New Roman"/>
                <w:b/>
                <w:color w:val="376092" w:themeColor="accent1" w:themeShade="BF"/>
                <w:sz w:val="26"/>
                <w:szCs w:val="26"/>
                <w:lang w:val="vi-VN"/>
              </w:rPr>
              <w:t xml:space="preserve">B. </w:t>
            </w:r>
            <w:r>
              <w:rPr>
                <w:rFonts w:ascii="Times New Roman" w:hAnsi="Times New Roman" w:cs="Times New Roman"/>
                <w:color w:val="376092" w:themeColor="accent1" w:themeShade="BF"/>
                <w:sz w:val="26"/>
                <w:szCs w:val="26"/>
                <w:lang w:val="vi-VN"/>
              </w:rPr>
              <w:t>là chất khí, không màu, không mùi, ít tan trong nước, nhẹ hơn không khí.</w:t>
            </w:r>
          </w:p>
          <w:p w14:paraId="6800BF97">
            <w:pPr>
              <w:tabs>
                <w:tab w:val="left" w:pos="283"/>
                <w:tab w:val="left" w:pos="2552"/>
                <w:tab w:val="left" w:pos="5103"/>
                <w:tab w:val="left" w:pos="7655"/>
              </w:tabs>
              <w:spacing w:after="0" w:line="312" w:lineRule="auto"/>
              <w:ind w:left="283"/>
              <w:jc w:val="both"/>
              <w:rPr>
                <w:rFonts w:ascii="Times New Roman" w:hAnsi="Times New Roman" w:cs="Times New Roman"/>
                <w:b/>
                <w:sz w:val="26"/>
                <w:szCs w:val="26"/>
                <w:lang w:val="de-DE"/>
              </w:rPr>
            </w:pPr>
            <w:r>
              <w:rPr>
                <w:rFonts w:ascii="Times New Roman" w:hAnsi="Times New Roman" w:cs="Times New Roman"/>
                <w:b/>
                <w:sz w:val="26"/>
                <w:szCs w:val="26"/>
                <w:lang w:val="vi-VN"/>
              </w:rPr>
              <w:t xml:space="preserve">C. </w:t>
            </w:r>
            <w:r>
              <w:rPr>
                <w:rFonts w:ascii="Times New Roman" w:hAnsi="Times New Roman" w:cs="Times New Roman"/>
                <w:sz w:val="26"/>
                <w:szCs w:val="26"/>
                <w:lang w:val="vi-VN"/>
              </w:rPr>
              <w:t>là chất khí màu vàng lục, không mùi, ít tan trong nước, nặng hơn không khí.</w:t>
            </w:r>
          </w:p>
          <w:p w14:paraId="32B606D4">
            <w:pPr>
              <w:tabs>
                <w:tab w:val="left" w:pos="283"/>
                <w:tab w:val="left" w:pos="2552"/>
                <w:tab w:val="left" w:pos="5103"/>
                <w:tab w:val="left" w:pos="7655"/>
              </w:tabs>
              <w:spacing w:after="0" w:line="312" w:lineRule="auto"/>
              <w:ind w:left="283"/>
              <w:jc w:val="both"/>
              <w:rPr>
                <w:rFonts w:ascii="Times New Roman" w:hAnsi="Times New Roman" w:cs="Times New Roman"/>
                <w:sz w:val="26"/>
                <w:szCs w:val="26"/>
                <w:lang w:val="de-DE"/>
              </w:rPr>
            </w:pPr>
            <w:r>
              <w:rPr>
                <w:rFonts w:ascii="Times New Roman" w:hAnsi="Times New Roman" w:cs="Times New Roman"/>
                <w:b/>
                <w:sz w:val="26"/>
                <w:szCs w:val="26"/>
                <w:lang w:val="vi-VN"/>
              </w:rPr>
              <w:t xml:space="preserve">D. </w:t>
            </w:r>
            <w:r>
              <w:rPr>
                <w:rFonts w:ascii="Times New Roman" w:hAnsi="Times New Roman" w:cs="Times New Roman"/>
                <w:sz w:val="26"/>
                <w:szCs w:val="26"/>
                <w:lang w:val="vi-VN"/>
              </w:rPr>
              <w:t>là chất khí không màu, mùi hắc, ít tan trong nước, nặng hơn không khí.</w:t>
            </w:r>
          </w:p>
          <w:p w14:paraId="6D8688F3">
            <w:pPr>
              <w:tabs>
                <w:tab w:val="left" w:pos="284"/>
                <w:tab w:val="left" w:pos="2552"/>
                <w:tab w:val="left" w:pos="5103"/>
                <w:tab w:val="left" w:pos="7655"/>
              </w:tabs>
              <w:spacing w:after="0" w:line="312" w:lineRule="auto"/>
              <w:jc w:val="both"/>
              <w:rPr>
                <w:rFonts w:ascii="Times New Roman" w:hAnsi="Times New Roman" w:cs="Times New Roman"/>
                <w:b/>
                <w:sz w:val="26"/>
                <w:szCs w:val="26"/>
                <w:lang w:val="es-AR"/>
              </w:rPr>
            </w:pPr>
            <w:r>
              <w:rPr>
                <w:rFonts w:ascii="Times New Roman" w:hAnsi="Times New Roman" w:cs="Times New Roman"/>
                <w:b/>
                <w:sz w:val="26"/>
                <w:szCs w:val="26"/>
                <w:lang w:val="es-AR"/>
              </w:rPr>
              <w:t xml:space="preserve">Câu 4. </w:t>
            </w:r>
            <w:r>
              <w:rPr>
                <w:rFonts w:ascii="Times New Roman" w:hAnsi="Times New Roman" w:cs="Times New Roman"/>
                <w:sz w:val="26"/>
                <w:szCs w:val="26"/>
                <w:lang w:val="es-AR"/>
              </w:rPr>
              <w:t>Hóa chất dùng để loại bỏ khí ethylene có lẫn trong khí methane là</w:t>
            </w:r>
          </w:p>
          <w:p w14:paraId="5D40D6C0">
            <w:pPr>
              <w:tabs>
                <w:tab w:val="left" w:pos="283"/>
                <w:tab w:val="left" w:pos="2552"/>
                <w:tab w:val="left" w:pos="5103"/>
                <w:tab w:val="left" w:pos="7655"/>
              </w:tabs>
              <w:spacing w:after="0" w:line="312" w:lineRule="auto"/>
              <w:jc w:val="both"/>
              <w:rPr>
                <w:rFonts w:ascii="Times New Roman" w:hAnsi="Times New Roman" w:cs="Times New Roman"/>
                <w:b/>
                <w:sz w:val="26"/>
                <w:szCs w:val="26"/>
                <w:lang w:val="de-DE"/>
              </w:rPr>
            </w:pPr>
            <w:r>
              <w:rPr>
                <w:rFonts w:ascii="Times New Roman" w:hAnsi="Times New Roman" w:cs="Times New Roman"/>
                <w:b/>
                <w:color w:val="376092" w:themeColor="accent1" w:themeShade="BF"/>
                <w:sz w:val="26"/>
                <w:szCs w:val="26"/>
              </w:rPr>
              <w:tab/>
            </w:r>
            <w:r>
              <w:rPr>
                <w:rFonts w:ascii="Times New Roman" w:hAnsi="Times New Roman" w:cs="Times New Roman"/>
                <w:b/>
                <w:color w:val="376092" w:themeColor="accent1" w:themeShade="BF"/>
                <w:sz w:val="26"/>
                <w:szCs w:val="26"/>
              </w:rPr>
              <w:t xml:space="preserve">A. </w:t>
            </w:r>
            <w:r>
              <w:rPr>
                <w:rFonts w:ascii="Times New Roman" w:hAnsi="Times New Roman" w:cs="Times New Roman"/>
                <w:color w:val="376092" w:themeColor="accent1" w:themeShade="BF"/>
                <w:sz w:val="26"/>
                <w:szCs w:val="26"/>
              </w:rPr>
              <w:t>dung dịch bromine.</w:t>
            </w:r>
            <w:r>
              <w:rPr>
                <w:rFonts w:hint="default" w:ascii="Times New Roman" w:hAnsi="Times New Roman" w:cs="Times New Roman"/>
                <w:color w:val="376092" w:themeColor="accent1" w:themeShade="BF"/>
                <w:sz w:val="26"/>
                <w:szCs w:val="26"/>
                <w:lang w:val="vi-VN"/>
              </w:rPr>
              <w:t xml:space="preserve">                      </w:t>
            </w:r>
            <w:r>
              <w:rPr>
                <w:rFonts w:ascii="Times New Roman" w:hAnsi="Times New Roman" w:cs="Times New Roman"/>
                <w:b/>
                <w:sz w:val="26"/>
                <w:szCs w:val="26"/>
              </w:rPr>
              <w:t xml:space="preserve">B. </w:t>
            </w:r>
            <w:r>
              <w:rPr>
                <w:rFonts w:ascii="Times New Roman" w:hAnsi="Times New Roman" w:cs="Times New Roman"/>
                <w:sz w:val="26"/>
                <w:szCs w:val="26"/>
              </w:rPr>
              <w:t>dung dịch phenolphthalein.</w:t>
            </w:r>
          </w:p>
          <w:p w14:paraId="1B7B62FD">
            <w:pPr>
              <w:tabs>
                <w:tab w:val="left" w:pos="283"/>
                <w:tab w:val="left" w:pos="2552"/>
                <w:tab w:val="left" w:pos="5103"/>
                <w:tab w:val="left" w:pos="7655"/>
              </w:tabs>
              <w:spacing w:after="0" w:line="312" w:lineRule="auto"/>
              <w:jc w:val="both"/>
              <w:rPr>
                <w:rFonts w:ascii="Times New Roman" w:hAnsi="Times New Roman" w:cs="Times New Roman"/>
                <w:sz w:val="26"/>
                <w:szCs w:val="26"/>
                <w:lang w:val="de-DE"/>
              </w:rPr>
            </w:pPr>
            <w:r>
              <w:rPr>
                <w:rFonts w:ascii="Times New Roman" w:hAnsi="Times New Roman" w:cs="Times New Roman"/>
                <w:b/>
                <w:sz w:val="26"/>
                <w:szCs w:val="26"/>
              </w:rPr>
              <w:tab/>
            </w:r>
            <w:r>
              <w:rPr>
                <w:rFonts w:ascii="Times New Roman" w:hAnsi="Times New Roman" w:cs="Times New Roman"/>
                <w:b/>
                <w:sz w:val="26"/>
                <w:szCs w:val="26"/>
              </w:rPr>
              <w:t xml:space="preserve">C. </w:t>
            </w:r>
            <w:r>
              <w:rPr>
                <w:rFonts w:ascii="Times New Roman" w:hAnsi="Times New Roman" w:cs="Times New Roman"/>
                <w:sz w:val="26"/>
                <w:szCs w:val="26"/>
              </w:rPr>
              <w:t>dung dịch hydrochloric acid.</w:t>
            </w:r>
            <w:r>
              <w:rPr>
                <w:rFonts w:hint="default" w:ascii="Times New Roman" w:hAnsi="Times New Roman" w:cs="Times New Roman"/>
                <w:sz w:val="26"/>
                <w:szCs w:val="26"/>
                <w:lang w:val="vi-VN"/>
              </w:rPr>
              <w:t xml:space="preserve">        </w:t>
            </w:r>
            <w:r>
              <w:rPr>
                <w:rFonts w:ascii="Times New Roman" w:hAnsi="Times New Roman" w:cs="Times New Roman"/>
                <w:b/>
                <w:sz w:val="26"/>
                <w:szCs w:val="26"/>
              </w:rPr>
              <w:t xml:space="preserve">D. </w:t>
            </w:r>
            <w:r>
              <w:rPr>
                <w:rFonts w:ascii="Times New Roman" w:hAnsi="Times New Roman" w:cs="Times New Roman"/>
                <w:sz w:val="26"/>
                <w:szCs w:val="26"/>
              </w:rPr>
              <w:t>dung dịch nước vôi trong.</w:t>
            </w:r>
          </w:p>
          <w:p w14:paraId="1AA7D9BB">
            <w:pPr>
              <w:tabs>
                <w:tab w:val="left" w:pos="283"/>
                <w:tab w:val="left" w:pos="2552"/>
                <w:tab w:val="left" w:pos="5103"/>
                <w:tab w:val="left" w:pos="7655"/>
              </w:tabs>
              <w:spacing w:after="0" w:line="312" w:lineRule="auto"/>
              <w:jc w:val="both"/>
              <w:rPr>
                <w:rFonts w:ascii="Times New Roman" w:hAnsi="Times New Roman" w:cs="Times New Roman"/>
                <w:sz w:val="26"/>
                <w:szCs w:val="26"/>
                <w:lang w:val="vi-VN"/>
              </w:rPr>
            </w:pPr>
            <w:r>
              <w:rPr>
                <w:rFonts w:ascii="Times New Roman" w:hAnsi="Times New Roman" w:cs="Times New Roman"/>
                <w:b/>
                <w:sz w:val="26"/>
                <w:szCs w:val="26"/>
                <w:lang w:val="vi-VN"/>
              </w:rPr>
              <w:t xml:space="preserve">Câu </w:t>
            </w:r>
            <w:r>
              <w:rPr>
                <w:rFonts w:hint="default" w:ascii="Times New Roman" w:hAnsi="Times New Roman" w:cs="Times New Roman"/>
                <w:b/>
                <w:sz w:val="26"/>
                <w:szCs w:val="26"/>
                <w:lang w:val="vi-VN"/>
              </w:rPr>
              <w:t>5</w:t>
            </w:r>
            <w:r>
              <w:rPr>
                <w:rFonts w:ascii="Times New Roman" w:hAnsi="Times New Roman" w:cs="Times New Roman"/>
                <w:b/>
                <w:sz w:val="26"/>
                <w:szCs w:val="26"/>
              </w:rPr>
              <w:t>.</w:t>
            </w:r>
            <w:r>
              <w:rPr>
                <w:rFonts w:ascii="Times New Roman" w:hAnsi="Times New Roman" w:cs="Times New Roman"/>
                <w:sz w:val="26"/>
                <w:szCs w:val="26"/>
                <w:lang w:val="vi-VN"/>
              </w:rPr>
              <w:t xml:space="preserve"> Chất làm mất màu dung dịch brom</w:t>
            </w:r>
            <w:r>
              <w:rPr>
                <w:rFonts w:ascii="Times New Roman" w:hAnsi="Times New Roman" w:cs="Times New Roman"/>
                <w:sz w:val="26"/>
                <w:szCs w:val="26"/>
              </w:rPr>
              <w:t>ine</w:t>
            </w:r>
            <w:r>
              <w:rPr>
                <w:rFonts w:ascii="Times New Roman" w:hAnsi="Times New Roman" w:cs="Times New Roman"/>
                <w:sz w:val="26"/>
                <w:szCs w:val="26"/>
                <w:lang w:val="vi-VN"/>
              </w:rPr>
              <w:t xml:space="preserve"> là</w:t>
            </w:r>
          </w:p>
          <w:p w14:paraId="3770D4E1">
            <w:pPr>
              <w:numPr>
                <w:ilvl w:val="0"/>
                <w:numId w:val="73"/>
              </w:numPr>
              <w:tabs>
                <w:tab w:val="left" w:pos="283"/>
                <w:tab w:val="left" w:pos="2552"/>
                <w:tab w:val="left" w:pos="5103"/>
                <w:tab w:val="left" w:pos="7655"/>
              </w:tabs>
              <w:spacing w:after="0" w:line="312" w:lineRule="auto"/>
              <w:ind w:left="283" w:leftChars="0" w:firstLine="0" w:firstLineChars="0"/>
              <w:jc w:val="both"/>
              <w:rPr>
                <w:rFonts w:ascii="Times New Roman" w:hAnsi="Times New Roman" w:cs="Times New Roman"/>
                <w:sz w:val="26"/>
                <w:szCs w:val="26"/>
                <w:lang w:val="de-DE"/>
              </w:rPr>
            </w:pPr>
            <w:r>
              <w:rPr>
                <w:rFonts w:ascii="Times New Roman" w:hAnsi="Times New Roman" w:cs="Times New Roman"/>
                <w:sz w:val="26"/>
                <w:szCs w:val="26"/>
              </w:rPr>
              <w:t>CH</w:t>
            </w:r>
            <w:r>
              <w:rPr>
                <w:rFonts w:ascii="Times New Roman" w:hAnsi="Times New Roman" w:cs="Times New Roman"/>
                <w:sz w:val="26"/>
                <w:szCs w:val="26"/>
                <w:vertAlign w:val="subscript"/>
              </w:rPr>
              <w:t>4</w:t>
            </w:r>
            <w:r>
              <w:rPr>
                <w:rFonts w:ascii="Times New Roman" w:hAnsi="Times New Roman" w:cs="Times New Roman"/>
                <w:sz w:val="26"/>
                <w:szCs w:val="26"/>
              </w:rPr>
              <w:t>.</w:t>
            </w:r>
            <w:r>
              <w:rPr>
                <w:rFonts w:ascii="Times New Roman" w:hAnsi="Times New Roman" w:cs="Times New Roman"/>
                <w:sz w:val="26"/>
                <w:szCs w:val="26"/>
                <w:lang w:val="de-DE"/>
              </w:rPr>
              <w:tab/>
            </w:r>
            <w:r>
              <w:rPr>
                <w:rFonts w:ascii="Times New Roman" w:hAnsi="Times New Roman" w:cs="Times New Roman"/>
                <w:b/>
                <w:color w:val="376092" w:themeColor="accent1" w:themeShade="BF"/>
                <w:sz w:val="26"/>
                <w:szCs w:val="26"/>
              </w:rPr>
              <w:t xml:space="preserve">B. </w:t>
            </w:r>
            <w:r>
              <w:rPr>
                <w:rFonts w:ascii="Times New Roman" w:hAnsi="Times New Roman" w:cs="Times New Roman"/>
                <w:color w:val="376092" w:themeColor="accent1" w:themeShade="BF"/>
                <w:sz w:val="26"/>
                <w:szCs w:val="26"/>
              </w:rPr>
              <w:t>CH</w:t>
            </w:r>
            <w:r>
              <w:rPr>
                <w:rFonts w:ascii="Times New Roman" w:hAnsi="Times New Roman" w:cs="Times New Roman"/>
                <w:color w:val="376092" w:themeColor="accent1" w:themeShade="BF"/>
                <w:sz w:val="26"/>
                <w:szCs w:val="26"/>
                <w:vertAlign w:val="subscript"/>
              </w:rPr>
              <w:t xml:space="preserve">2 </w:t>
            </w:r>
            <w:r>
              <w:rPr>
                <w:rFonts w:ascii="Times New Roman" w:hAnsi="Times New Roman" w:cs="Times New Roman"/>
                <w:color w:val="376092" w:themeColor="accent1" w:themeShade="BF"/>
                <w:sz w:val="26"/>
                <w:szCs w:val="26"/>
              </w:rPr>
              <w:t>= CH – CH</w:t>
            </w:r>
            <w:r>
              <w:rPr>
                <w:rFonts w:ascii="Times New Roman" w:hAnsi="Times New Roman" w:cs="Times New Roman"/>
                <w:color w:val="376092" w:themeColor="accent1" w:themeShade="BF"/>
                <w:sz w:val="26"/>
                <w:szCs w:val="26"/>
                <w:vertAlign w:val="subscript"/>
              </w:rPr>
              <w:t>3</w:t>
            </w:r>
            <w:r>
              <w:rPr>
                <w:rFonts w:ascii="Times New Roman" w:hAnsi="Times New Roman" w:cs="Times New Roman"/>
                <w:color w:val="376092" w:themeColor="accent1" w:themeShade="BF"/>
                <w:sz w:val="26"/>
                <w:szCs w:val="26"/>
              </w:rPr>
              <w:t>.</w:t>
            </w:r>
            <w:r>
              <w:rPr>
                <w:rFonts w:ascii="Times New Roman" w:hAnsi="Times New Roman" w:cs="Times New Roman"/>
                <w:sz w:val="26"/>
                <w:szCs w:val="26"/>
                <w:lang w:val="de-DE"/>
              </w:rPr>
              <w:tab/>
            </w:r>
          </w:p>
          <w:p w14:paraId="34589095">
            <w:pPr>
              <w:numPr>
                <w:ilvl w:val="0"/>
                <w:numId w:val="0"/>
              </w:numPr>
              <w:tabs>
                <w:tab w:val="left" w:pos="283"/>
                <w:tab w:val="left" w:pos="2552"/>
                <w:tab w:val="left" w:pos="5103"/>
                <w:tab w:val="left" w:pos="7655"/>
              </w:tabs>
              <w:spacing w:after="0" w:line="312" w:lineRule="auto"/>
              <w:ind w:left="283" w:leftChars="0"/>
              <w:jc w:val="both"/>
              <w:rPr>
                <w:rFonts w:ascii="Times New Roman" w:hAnsi="Times New Roman" w:cs="Times New Roman"/>
                <w:sz w:val="26"/>
                <w:szCs w:val="26"/>
                <w:lang w:val="de-DE"/>
              </w:rPr>
            </w:pPr>
            <w:r>
              <w:rPr>
                <w:rFonts w:ascii="Times New Roman" w:hAnsi="Times New Roman" w:cs="Times New Roman"/>
                <w:b/>
                <w:sz w:val="26"/>
                <w:szCs w:val="26"/>
              </w:rPr>
              <w:t xml:space="preserve">C. </w:t>
            </w:r>
            <w:r>
              <w:rPr>
                <w:rFonts w:ascii="Times New Roman" w:hAnsi="Times New Roman" w:cs="Times New Roman"/>
                <w:sz w:val="26"/>
                <w:szCs w:val="26"/>
              </w:rPr>
              <w:t>CH</w:t>
            </w:r>
            <w:r>
              <w:rPr>
                <w:rFonts w:ascii="Times New Roman" w:hAnsi="Times New Roman" w:cs="Times New Roman"/>
                <w:sz w:val="26"/>
                <w:szCs w:val="26"/>
                <w:vertAlign w:val="subscript"/>
              </w:rPr>
              <w:t xml:space="preserve">3 </w:t>
            </w:r>
            <w:r>
              <w:rPr>
                <w:rFonts w:ascii="Times New Roman" w:hAnsi="Times New Roman" w:cs="Times New Roman"/>
                <w:sz w:val="26"/>
                <w:szCs w:val="26"/>
              </w:rPr>
              <w:t>– CH</w:t>
            </w:r>
            <w:r>
              <w:rPr>
                <w:rFonts w:ascii="Times New Roman" w:hAnsi="Times New Roman" w:cs="Times New Roman"/>
                <w:sz w:val="26"/>
                <w:szCs w:val="26"/>
                <w:vertAlign w:val="subscript"/>
              </w:rPr>
              <w:t>3</w:t>
            </w:r>
            <w:r>
              <w:rPr>
                <w:rFonts w:ascii="Times New Roman" w:hAnsi="Times New Roman" w:cs="Times New Roman"/>
                <w:sz w:val="26"/>
                <w:szCs w:val="26"/>
              </w:rPr>
              <w:t>.</w:t>
            </w:r>
            <w:r>
              <w:rPr>
                <w:rFonts w:ascii="Times New Roman" w:hAnsi="Times New Roman" w:cs="Times New Roman"/>
                <w:sz w:val="26"/>
                <w:szCs w:val="26"/>
                <w:lang w:val="de-DE"/>
              </w:rPr>
              <w:tab/>
            </w:r>
            <w:r>
              <w:rPr>
                <w:rFonts w:ascii="Times New Roman" w:hAnsi="Times New Roman" w:cs="Times New Roman"/>
                <w:b/>
                <w:sz w:val="26"/>
                <w:szCs w:val="26"/>
              </w:rPr>
              <w:t xml:space="preserve">D. </w:t>
            </w:r>
            <w:r>
              <w:rPr>
                <w:rFonts w:ascii="Times New Roman" w:hAnsi="Times New Roman" w:cs="Times New Roman"/>
                <w:sz w:val="26"/>
                <w:szCs w:val="26"/>
              </w:rPr>
              <w:t>CH</w:t>
            </w:r>
            <w:r>
              <w:rPr>
                <w:rFonts w:ascii="Times New Roman" w:hAnsi="Times New Roman" w:cs="Times New Roman"/>
                <w:sz w:val="26"/>
                <w:szCs w:val="26"/>
                <w:vertAlign w:val="subscript"/>
              </w:rPr>
              <w:t>3</w:t>
            </w:r>
            <w:r>
              <w:rPr>
                <w:rFonts w:ascii="Times New Roman" w:hAnsi="Times New Roman" w:cs="Times New Roman"/>
                <w:sz w:val="26"/>
                <w:szCs w:val="26"/>
              </w:rPr>
              <w:t xml:space="preserve"> – CH</w:t>
            </w:r>
            <w:r>
              <w:rPr>
                <w:rFonts w:ascii="Times New Roman" w:hAnsi="Times New Roman" w:cs="Times New Roman"/>
                <w:sz w:val="26"/>
                <w:szCs w:val="26"/>
                <w:vertAlign w:val="subscript"/>
              </w:rPr>
              <w:t>2</w:t>
            </w:r>
            <w:r>
              <w:rPr>
                <w:rFonts w:ascii="Times New Roman" w:hAnsi="Times New Roman" w:cs="Times New Roman"/>
                <w:sz w:val="26"/>
                <w:szCs w:val="26"/>
              </w:rPr>
              <w:t xml:space="preserve"> – CH</w:t>
            </w:r>
            <w:r>
              <w:rPr>
                <w:rFonts w:ascii="Times New Roman" w:hAnsi="Times New Roman" w:cs="Times New Roman"/>
                <w:sz w:val="26"/>
                <w:szCs w:val="26"/>
                <w:vertAlign w:val="subscript"/>
              </w:rPr>
              <w:t>3</w:t>
            </w:r>
            <w:r>
              <w:rPr>
                <w:rFonts w:ascii="Times New Roman" w:hAnsi="Times New Roman" w:cs="Times New Roman"/>
                <w:sz w:val="26"/>
                <w:szCs w:val="26"/>
              </w:rPr>
              <w:t>.</w:t>
            </w:r>
          </w:p>
          <w:p w14:paraId="0E317A54">
            <w:pPr>
              <w:tabs>
                <w:tab w:val="left" w:pos="284"/>
                <w:tab w:val="left" w:pos="2552"/>
                <w:tab w:val="left" w:pos="5103"/>
                <w:tab w:val="left" w:pos="7655"/>
              </w:tabs>
              <w:spacing w:after="0" w:line="312" w:lineRule="auto"/>
              <w:jc w:val="both"/>
              <w:rPr>
                <w:rFonts w:ascii="Times New Roman" w:hAnsi="Times New Roman" w:cs="Times New Roman"/>
                <w:b/>
                <w:sz w:val="26"/>
                <w:szCs w:val="26"/>
                <w:lang w:val="vi-VN"/>
              </w:rPr>
            </w:pPr>
            <w:r>
              <w:rPr>
                <w:rFonts w:ascii="Times New Roman" w:hAnsi="Times New Roman" w:cs="Times New Roman"/>
                <w:b/>
                <w:sz w:val="26"/>
                <w:szCs w:val="26"/>
                <w:lang w:val="vi-VN"/>
              </w:rPr>
              <w:t>Câu</w:t>
            </w:r>
            <w:r>
              <w:rPr>
                <w:rFonts w:hint="default" w:ascii="Times New Roman" w:hAnsi="Times New Roman" w:cs="Times New Roman"/>
                <w:b/>
                <w:sz w:val="26"/>
                <w:szCs w:val="26"/>
                <w:lang w:val="vi-VN"/>
              </w:rPr>
              <w:t xml:space="preserve"> 6</w:t>
            </w:r>
            <w:r>
              <w:rPr>
                <w:rFonts w:ascii="Times New Roman" w:hAnsi="Times New Roman" w:cs="Times New Roman"/>
                <w:b/>
                <w:sz w:val="26"/>
                <w:szCs w:val="26"/>
                <w:lang w:val="vi-VN"/>
              </w:rPr>
              <w:t xml:space="preserve">. </w:t>
            </w:r>
            <w:r>
              <w:rPr>
                <w:rFonts w:ascii="Times New Roman" w:hAnsi="Times New Roman" w:cs="Times New Roman"/>
                <w:sz w:val="26"/>
                <w:szCs w:val="26"/>
                <w:lang w:val="vi-VN"/>
              </w:rPr>
              <w:t>Khí CH</w:t>
            </w:r>
            <w:r>
              <w:rPr>
                <w:rFonts w:ascii="Times New Roman" w:hAnsi="Times New Roman" w:cs="Times New Roman"/>
                <w:sz w:val="26"/>
                <w:szCs w:val="26"/>
                <w:vertAlign w:val="subscript"/>
                <w:lang w:val="vi-VN"/>
              </w:rPr>
              <w:t>4</w:t>
            </w:r>
            <w:r>
              <w:rPr>
                <w:rFonts w:ascii="Times New Roman" w:hAnsi="Times New Roman" w:cs="Times New Roman"/>
                <w:sz w:val="26"/>
                <w:szCs w:val="26"/>
                <w:lang w:val="vi-VN"/>
              </w:rPr>
              <w:t xml:space="preserve"> và C</w:t>
            </w:r>
            <w:r>
              <w:rPr>
                <w:rFonts w:ascii="Times New Roman" w:hAnsi="Times New Roman" w:cs="Times New Roman"/>
                <w:sz w:val="26"/>
                <w:szCs w:val="26"/>
                <w:vertAlign w:val="subscript"/>
                <w:lang w:val="vi-VN"/>
              </w:rPr>
              <w:t>2</w:t>
            </w:r>
            <w:r>
              <w:rPr>
                <w:rFonts w:ascii="Times New Roman" w:hAnsi="Times New Roman" w:cs="Times New Roman"/>
                <w:sz w:val="26"/>
                <w:szCs w:val="26"/>
                <w:lang w:val="vi-VN"/>
              </w:rPr>
              <w:t>H</w:t>
            </w:r>
            <w:r>
              <w:rPr>
                <w:rFonts w:ascii="Times New Roman" w:hAnsi="Times New Roman" w:cs="Times New Roman"/>
                <w:sz w:val="26"/>
                <w:szCs w:val="26"/>
                <w:vertAlign w:val="subscript"/>
                <w:lang w:val="vi-VN"/>
              </w:rPr>
              <w:t>4</w:t>
            </w:r>
            <w:r>
              <w:rPr>
                <w:rFonts w:ascii="Times New Roman" w:hAnsi="Times New Roman" w:cs="Times New Roman"/>
                <w:sz w:val="26"/>
                <w:szCs w:val="26"/>
                <w:lang w:val="vi-VN"/>
              </w:rPr>
              <w:t xml:space="preserve"> có tính chất hóa học giống nhau là </w:t>
            </w:r>
          </w:p>
          <w:p w14:paraId="1B2EA4C3">
            <w:pPr>
              <w:tabs>
                <w:tab w:val="left" w:pos="283"/>
                <w:tab w:val="left" w:pos="2552"/>
                <w:tab w:val="left" w:pos="5103"/>
                <w:tab w:val="left" w:pos="7655"/>
              </w:tabs>
              <w:spacing w:after="0" w:line="312" w:lineRule="auto"/>
              <w:ind w:left="283"/>
              <w:jc w:val="both"/>
              <w:rPr>
                <w:rFonts w:ascii="Times New Roman" w:hAnsi="Times New Roman" w:cs="Times New Roman"/>
                <w:b/>
                <w:sz w:val="26"/>
                <w:szCs w:val="26"/>
                <w:lang w:val="de-DE"/>
              </w:rPr>
            </w:pPr>
            <w:r>
              <w:rPr>
                <w:rFonts w:ascii="Times New Roman" w:hAnsi="Times New Roman" w:cs="Times New Roman"/>
                <w:b/>
                <w:sz w:val="26"/>
                <w:szCs w:val="26"/>
              </w:rPr>
              <w:t xml:space="preserve">A. </w:t>
            </w:r>
            <w:r>
              <w:rPr>
                <w:rFonts w:ascii="Times New Roman" w:hAnsi="Times New Roman" w:cs="Times New Roman"/>
                <w:sz w:val="26"/>
                <w:szCs w:val="26"/>
              </w:rPr>
              <w:t>tham gia phản ứng cộng với dung dịch bromime.</w:t>
            </w:r>
          </w:p>
          <w:p w14:paraId="677381D0">
            <w:pPr>
              <w:tabs>
                <w:tab w:val="left" w:pos="283"/>
                <w:tab w:val="left" w:pos="2552"/>
                <w:tab w:val="left" w:pos="5103"/>
                <w:tab w:val="left" w:pos="7655"/>
              </w:tabs>
              <w:spacing w:after="0" w:line="312" w:lineRule="auto"/>
              <w:ind w:left="283"/>
              <w:jc w:val="both"/>
              <w:rPr>
                <w:rFonts w:ascii="Times New Roman" w:hAnsi="Times New Roman" w:cs="Times New Roman"/>
                <w:b/>
                <w:sz w:val="26"/>
                <w:szCs w:val="26"/>
                <w:lang w:val="de-DE"/>
              </w:rPr>
            </w:pPr>
            <w:r>
              <w:rPr>
                <w:rFonts w:ascii="Times New Roman" w:hAnsi="Times New Roman" w:cs="Times New Roman"/>
                <w:b/>
                <w:sz w:val="26"/>
                <w:szCs w:val="26"/>
                <w:lang w:val="de-DE"/>
              </w:rPr>
              <w:t xml:space="preserve">B. </w:t>
            </w:r>
            <w:r>
              <w:rPr>
                <w:rFonts w:ascii="Times New Roman" w:hAnsi="Times New Roman" w:cs="Times New Roman"/>
                <w:sz w:val="26"/>
                <w:szCs w:val="26"/>
                <w:lang w:val="de-DE"/>
              </w:rPr>
              <w:t>tham gia phản ứng cộng với khí hydrogen.</w:t>
            </w:r>
          </w:p>
          <w:p w14:paraId="5547F283">
            <w:pPr>
              <w:tabs>
                <w:tab w:val="left" w:pos="283"/>
                <w:tab w:val="left" w:pos="2552"/>
                <w:tab w:val="left" w:pos="5103"/>
                <w:tab w:val="left" w:pos="7655"/>
              </w:tabs>
              <w:spacing w:after="0" w:line="312" w:lineRule="auto"/>
              <w:ind w:left="283"/>
              <w:jc w:val="both"/>
              <w:rPr>
                <w:rFonts w:ascii="Times New Roman" w:hAnsi="Times New Roman" w:cs="Times New Roman"/>
                <w:b/>
                <w:sz w:val="26"/>
                <w:szCs w:val="26"/>
                <w:lang w:val="de-DE"/>
              </w:rPr>
            </w:pPr>
            <w:r>
              <w:rPr>
                <w:rFonts w:ascii="Times New Roman" w:hAnsi="Times New Roman" w:cs="Times New Roman"/>
                <w:b/>
                <w:sz w:val="26"/>
                <w:szCs w:val="26"/>
              </w:rPr>
              <w:t xml:space="preserve">C. </w:t>
            </w:r>
            <w:r>
              <w:rPr>
                <w:rFonts w:ascii="Times New Roman" w:hAnsi="Times New Roman" w:cs="Times New Roman"/>
                <w:sz w:val="26"/>
                <w:szCs w:val="26"/>
              </w:rPr>
              <w:t>tham gia phản ứng trùng hợp.</w:t>
            </w:r>
          </w:p>
          <w:p w14:paraId="442F5F49">
            <w:pPr>
              <w:tabs>
                <w:tab w:val="left" w:pos="283"/>
                <w:tab w:val="left" w:pos="2552"/>
                <w:tab w:val="left" w:pos="5103"/>
                <w:tab w:val="left" w:pos="7655"/>
              </w:tabs>
              <w:spacing w:after="0" w:line="312" w:lineRule="auto"/>
              <w:ind w:left="283"/>
              <w:jc w:val="both"/>
              <w:rPr>
                <w:rFonts w:ascii="Times New Roman" w:hAnsi="Times New Roman" w:cs="Times New Roman"/>
                <w:color w:val="376092" w:themeColor="accent1" w:themeShade="BF"/>
                <w:sz w:val="26"/>
                <w:szCs w:val="26"/>
                <w:lang w:val="de-DE"/>
              </w:rPr>
            </w:pPr>
            <w:r>
              <w:rPr>
                <w:rFonts w:ascii="Times New Roman" w:hAnsi="Times New Roman" w:cs="Times New Roman"/>
                <w:b/>
                <w:color w:val="376092" w:themeColor="accent1" w:themeShade="BF"/>
                <w:sz w:val="26"/>
                <w:szCs w:val="26"/>
                <w:lang w:val="de-DE"/>
              </w:rPr>
              <w:t xml:space="preserve">D. </w:t>
            </w:r>
            <w:r>
              <w:rPr>
                <w:rFonts w:ascii="Times New Roman" w:hAnsi="Times New Roman" w:cs="Times New Roman"/>
                <w:color w:val="376092" w:themeColor="accent1" w:themeShade="BF"/>
                <w:sz w:val="26"/>
                <w:szCs w:val="26"/>
                <w:lang w:val="de-DE"/>
              </w:rPr>
              <w:t>tham gia phản ứng cháy với khí oxygen sinh ra khí carbon dioxide và nước.</w:t>
            </w:r>
          </w:p>
          <w:p w14:paraId="7E5B80D7">
            <w:pPr>
              <w:tabs>
                <w:tab w:val="left" w:pos="283"/>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b/>
                <w:bCs/>
                <w:sz w:val="26"/>
                <w:szCs w:val="26"/>
              </w:rPr>
              <w:t xml:space="preserve">Câu </w:t>
            </w:r>
            <w:r>
              <w:rPr>
                <w:rFonts w:hint="default" w:ascii="Times New Roman" w:hAnsi="Times New Roman" w:cs="Times New Roman"/>
                <w:b/>
                <w:bCs/>
                <w:sz w:val="26"/>
                <w:szCs w:val="26"/>
                <w:lang w:val="vi-VN"/>
              </w:rPr>
              <w:t>7</w:t>
            </w:r>
            <w:r>
              <w:rPr>
                <w:rFonts w:ascii="Times New Roman" w:hAnsi="Times New Roman" w:cs="Times New Roman"/>
                <w:b/>
                <w:bCs/>
                <w:sz w:val="26"/>
                <w:szCs w:val="26"/>
              </w:rPr>
              <w:t>.</w:t>
            </w:r>
            <w:r>
              <w:rPr>
                <w:rFonts w:ascii="Times New Roman" w:hAnsi="Times New Roman" w:cs="Times New Roman"/>
                <w:sz w:val="26"/>
                <w:szCs w:val="26"/>
              </w:rPr>
              <w:t> Trùng hợp et</w:t>
            </w:r>
            <w:r>
              <w:rPr>
                <w:rFonts w:hint="default" w:ascii="Times New Roman" w:hAnsi="Times New Roman" w:cs="Times New Roman"/>
                <w:sz w:val="26"/>
                <w:szCs w:val="26"/>
                <w:lang w:val="vi-VN"/>
              </w:rPr>
              <w:t>hylene</w:t>
            </w:r>
            <w:r>
              <w:rPr>
                <w:rFonts w:ascii="Times New Roman" w:hAnsi="Times New Roman" w:cs="Times New Roman"/>
                <w:sz w:val="26"/>
                <w:szCs w:val="26"/>
              </w:rPr>
              <w:t>, sản phẩm thu được có cấu tạo là:</w:t>
            </w:r>
          </w:p>
          <w:p w14:paraId="53490462">
            <w:pPr>
              <w:numPr>
                <w:ilvl w:val="0"/>
                <w:numId w:val="74"/>
              </w:numPr>
              <w:tabs>
                <w:tab w:val="left" w:pos="283"/>
                <w:tab w:val="left" w:pos="2552"/>
                <w:tab w:val="left" w:pos="5103"/>
                <w:tab w:val="left" w:pos="7655"/>
              </w:tabs>
              <w:spacing w:after="0" w:line="312" w:lineRule="auto"/>
              <w:ind w:left="283" w:leftChars="0" w:firstLine="0" w:firstLineChars="0"/>
              <w:jc w:val="both"/>
              <w:rPr>
                <w:rFonts w:ascii="Times New Roman" w:hAnsi="Times New Roman" w:cs="Times New Roman"/>
                <w:sz w:val="26"/>
                <w:szCs w:val="26"/>
              </w:rPr>
            </w:pPr>
            <w:r>
              <w:rPr>
                <w:rFonts w:ascii="Times New Roman" w:hAnsi="Times New Roman" w:cs="Times New Roman"/>
                <w:sz w:val="26"/>
                <w:szCs w:val="26"/>
              </w:rPr>
              <w:t>(–CH</w:t>
            </w:r>
            <w:r>
              <w:rPr>
                <w:rFonts w:ascii="Times New Roman" w:hAnsi="Times New Roman" w:cs="Times New Roman"/>
                <w:sz w:val="26"/>
                <w:szCs w:val="26"/>
                <w:vertAlign w:val="subscript"/>
              </w:rPr>
              <w:t>2</w:t>
            </w:r>
            <w:r>
              <w:rPr>
                <w:rFonts w:ascii="Times New Roman" w:hAnsi="Times New Roman" w:cs="Times New Roman"/>
                <w:sz w:val="26"/>
                <w:szCs w:val="26"/>
              </w:rPr>
              <w:t>=CH</w:t>
            </w:r>
            <w:r>
              <w:rPr>
                <w:rFonts w:ascii="Times New Roman" w:hAnsi="Times New Roman" w:cs="Times New Roman"/>
                <w:sz w:val="26"/>
                <w:szCs w:val="26"/>
                <w:vertAlign w:val="subscript"/>
              </w:rPr>
              <w:t>2</w:t>
            </w:r>
            <w:r>
              <w:rPr>
                <w:rFonts w:ascii="Times New Roman" w:hAnsi="Times New Roman" w:cs="Times New Roman"/>
                <w:sz w:val="26"/>
                <w:szCs w:val="26"/>
              </w:rPr>
              <w:t>–)</w:t>
            </w:r>
            <w:r>
              <w:rPr>
                <w:rFonts w:ascii="Times New Roman" w:hAnsi="Times New Roman" w:cs="Times New Roman"/>
                <w:sz w:val="26"/>
                <w:szCs w:val="26"/>
                <w:vertAlign w:val="subscript"/>
              </w:rPr>
              <w:t>n</w:t>
            </w:r>
            <w:r>
              <w:rPr>
                <w:rFonts w:ascii="Times New Roman" w:hAnsi="Times New Roman" w:cs="Times New Roman"/>
                <w:sz w:val="26"/>
                <w:szCs w:val="26"/>
              </w:rPr>
              <w:t xml:space="preserve"> .</w:t>
            </w:r>
            <w:r>
              <w:rPr>
                <w:rFonts w:ascii="Times New Roman" w:hAnsi="Times New Roman" w:cs="Times New Roman"/>
                <w:sz w:val="26"/>
                <w:szCs w:val="26"/>
              </w:rPr>
              <w:tab/>
            </w:r>
            <w:r>
              <w:rPr>
                <w:rFonts w:hint="default" w:ascii="Times New Roman" w:hAnsi="Times New Roman" w:cs="Times New Roman"/>
                <w:sz w:val="26"/>
                <w:szCs w:val="26"/>
                <w:lang w:val="vi-VN"/>
              </w:rPr>
              <w:t xml:space="preserve">                   </w:t>
            </w:r>
            <w:r>
              <w:rPr>
                <w:rFonts w:ascii="Times New Roman" w:hAnsi="Times New Roman" w:cs="Times New Roman"/>
                <w:b/>
                <w:bCs/>
                <w:color w:val="376092" w:themeColor="accent1" w:themeShade="BF"/>
                <w:sz w:val="26"/>
                <w:szCs w:val="26"/>
              </w:rPr>
              <w:t>B.</w:t>
            </w:r>
            <w:r>
              <w:rPr>
                <w:rFonts w:ascii="Times New Roman" w:hAnsi="Times New Roman" w:cs="Times New Roman"/>
                <w:color w:val="376092" w:themeColor="accent1" w:themeShade="BF"/>
                <w:sz w:val="26"/>
                <w:szCs w:val="26"/>
              </w:rPr>
              <w:t xml:space="preserve"> (–CH</w:t>
            </w:r>
            <w:r>
              <w:rPr>
                <w:rFonts w:ascii="Times New Roman" w:hAnsi="Times New Roman" w:cs="Times New Roman"/>
                <w:color w:val="376092" w:themeColor="accent1" w:themeShade="BF"/>
                <w:sz w:val="26"/>
                <w:szCs w:val="26"/>
                <w:vertAlign w:val="subscript"/>
              </w:rPr>
              <w:t>2</w:t>
            </w:r>
            <w:r>
              <w:rPr>
                <w:rFonts w:ascii="Times New Roman" w:hAnsi="Times New Roman" w:cs="Times New Roman"/>
                <w:color w:val="376092" w:themeColor="accent1" w:themeShade="BF"/>
                <w:sz w:val="26"/>
                <w:szCs w:val="26"/>
              </w:rPr>
              <w:t>–CH</w:t>
            </w:r>
            <w:r>
              <w:rPr>
                <w:rFonts w:ascii="Times New Roman" w:hAnsi="Times New Roman" w:cs="Times New Roman"/>
                <w:color w:val="376092" w:themeColor="accent1" w:themeShade="BF"/>
                <w:sz w:val="26"/>
                <w:szCs w:val="26"/>
                <w:vertAlign w:val="subscript"/>
              </w:rPr>
              <w:t>2</w:t>
            </w:r>
            <w:r>
              <w:rPr>
                <w:rFonts w:ascii="Times New Roman" w:hAnsi="Times New Roman" w:cs="Times New Roman"/>
                <w:color w:val="376092" w:themeColor="accent1" w:themeShade="BF"/>
                <w:sz w:val="26"/>
                <w:szCs w:val="26"/>
              </w:rPr>
              <w:t>–)</w:t>
            </w:r>
            <w:r>
              <w:rPr>
                <w:rFonts w:ascii="Times New Roman" w:hAnsi="Times New Roman" w:cs="Times New Roman"/>
                <w:color w:val="376092" w:themeColor="accent1" w:themeShade="BF"/>
                <w:sz w:val="26"/>
                <w:szCs w:val="26"/>
                <w:vertAlign w:val="subscript"/>
              </w:rPr>
              <w:t>n</w:t>
            </w:r>
            <w:r>
              <w:rPr>
                <w:rFonts w:ascii="Times New Roman" w:hAnsi="Times New Roman" w:cs="Times New Roman"/>
                <w:color w:val="376092" w:themeColor="accent1" w:themeShade="BF"/>
                <w:sz w:val="26"/>
                <w:szCs w:val="26"/>
              </w:rPr>
              <w:t>.</w:t>
            </w:r>
            <w:r>
              <w:rPr>
                <w:rFonts w:ascii="Times New Roman" w:hAnsi="Times New Roman" w:cs="Times New Roman"/>
                <w:sz w:val="26"/>
                <w:szCs w:val="26"/>
              </w:rPr>
              <w:tab/>
            </w:r>
          </w:p>
          <w:p w14:paraId="772E92C2">
            <w:pPr>
              <w:numPr>
                <w:ilvl w:val="0"/>
                <w:numId w:val="0"/>
              </w:numPr>
              <w:tabs>
                <w:tab w:val="left" w:pos="283"/>
                <w:tab w:val="left" w:pos="2552"/>
                <w:tab w:val="left" w:pos="5103"/>
                <w:tab w:val="left" w:pos="7655"/>
              </w:tabs>
              <w:spacing w:after="0" w:line="312" w:lineRule="auto"/>
              <w:ind w:left="283" w:leftChars="0"/>
              <w:jc w:val="both"/>
              <w:rPr>
                <w:rFonts w:ascii="Times New Roman" w:hAnsi="Times New Roman" w:cs="Times New Roman"/>
                <w:sz w:val="26"/>
                <w:szCs w:val="26"/>
              </w:rPr>
            </w:pPr>
            <w:r>
              <w:rPr>
                <w:rFonts w:ascii="Times New Roman" w:hAnsi="Times New Roman" w:cs="Times New Roman"/>
                <w:b/>
                <w:bCs/>
                <w:sz w:val="26"/>
                <w:szCs w:val="26"/>
              </w:rPr>
              <w:t>C.</w:t>
            </w:r>
            <w:r>
              <w:rPr>
                <w:rFonts w:ascii="Times New Roman" w:hAnsi="Times New Roman" w:cs="Times New Roman"/>
                <w:sz w:val="26"/>
                <w:szCs w:val="26"/>
              </w:rPr>
              <w:t xml:space="preserve"> (–CH=CH–)</w:t>
            </w:r>
            <w:r>
              <w:rPr>
                <w:rFonts w:ascii="Times New Roman" w:hAnsi="Times New Roman" w:cs="Times New Roman"/>
                <w:sz w:val="26"/>
                <w:szCs w:val="26"/>
                <w:vertAlign w:val="subscript"/>
              </w:rPr>
              <w:t>n</w:t>
            </w:r>
            <w:r>
              <w:rPr>
                <w:rFonts w:ascii="Times New Roman" w:hAnsi="Times New Roman" w:cs="Times New Roman"/>
                <w:sz w:val="26"/>
                <w:szCs w:val="26"/>
              </w:rPr>
              <w:t>.</w:t>
            </w:r>
            <w:r>
              <w:rPr>
                <w:rFonts w:ascii="Times New Roman" w:hAnsi="Times New Roman" w:cs="Times New Roman"/>
                <w:sz w:val="26"/>
                <w:szCs w:val="26"/>
              </w:rPr>
              <w:tab/>
            </w:r>
            <w:r>
              <w:rPr>
                <w:rFonts w:hint="default" w:ascii="Times New Roman" w:hAnsi="Times New Roman" w:cs="Times New Roman"/>
                <w:sz w:val="26"/>
                <w:szCs w:val="26"/>
                <w:lang w:val="vi-VN"/>
              </w:rPr>
              <w:t xml:space="preserve">                   </w:t>
            </w:r>
            <w:r>
              <w:rPr>
                <w:rFonts w:ascii="Times New Roman" w:hAnsi="Times New Roman" w:cs="Times New Roman"/>
                <w:b/>
                <w:bCs/>
                <w:sz w:val="26"/>
                <w:szCs w:val="26"/>
              </w:rPr>
              <w:t>D.</w:t>
            </w:r>
            <w:r>
              <w:rPr>
                <w:rFonts w:ascii="Times New Roman" w:hAnsi="Times New Roman" w:cs="Times New Roman"/>
                <w:sz w:val="26"/>
                <w:szCs w:val="26"/>
              </w:rPr>
              <w:t xml:space="preserve"> (–CH</w:t>
            </w:r>
            <w:r>
              <w:rPr>
                <w:rFonts w:ascii="Times New Roman" w:hAnsi="Times New Roman" w:cs="Times New Roman"/>
                <w:sz w:val="26"/>
                <w:szCs w:val="26"/>
                <w:vertAlign w:val="subscript"/>
              </w:rPr>
              <w:t>3</w:t>
            </w:r>
            <w:r>
              <w:rPr>
                <w:rFonts w:ascii="Times New Roman" w:hAnsi="Times New Roman" w:cs="Times New Roman"/>
                <w:sz w:val="26"/>
                <w:szCs w:val="26"/>
              </w:rPr>
              <w:t>–CH</w:t>
            </w:r>
            <w:r>
              <w:rPr>
                <w:rFonts w:ascii="Times New Roman" w:hAnsi="Times New Roman" w:cs="Times New Roman"/>
                <w:sz w:val="26"/>
                <w:szCs w:val="26"/>
                <w:vertAlign w:val="subscript"/>
              </w:rPr>
              <w:t>3</w:t>
            </w:r>
            <w:r>
              <w:rPr>
                <w:rFonts w:ascii="Times New Roman" w:hAnsi="Times New Roman" w:cs="Times New Roman"/>
                <w:sz w:val="26"/>
                <w:szCs w:val="26"/>
              </w:rPr>
              <w:t>–)</w:t>
            </w:r>
            <w:r>
              <w:rPr>
                <w:rFonts w:ascii="Times New Roman" w:hAnsi="Times New Roman" w:cs="Times New Roman"/>
                <w:sz w:val="26"/>
                <w:szCs w:val="26"/>
                <w:vertAlign w:val="subscript"/>
              </w:rPr>
              <w:t>n</w:t>
            </w:r>
            <w:r>
              <w:rPr>
                <w:rFonts w:ascii="Times New Roman" w:hAnsi="Times New Roman" w:cs="Times New Roman"/>
                <w:sz w:val="26"/>
                <w:szCs w:val="26"/>
              </w:rPr>
              <w:t>.</w:t>
            </w:r>
          </w:p>
          <w:p w14:paraId="413DBE59">
            <w:pPr>
              <w:tabs>
                <w:tab w:val="left" w:pos="284"/>
                <w:tab w:val="left" w:pos="2552"/>
                <w:tab w:val="left" w:pos="5103"/>
                <w:tab w:val="left" w:pos="7655"/>
              </w:tabs>
              <w:spacing w:after="0" w:line="312" w:lineRule="auto"/>
              <w:jc w:val="both"/>
              <w:rPr>
                <w:rFonts w:ascii="Times New Roman" w:hAnsi="Times New Roman" w:cs="Times New Roman"/>
                <w:bCs/>
                <w:sz w:val="26"/>
                <w:szCs w:val="26"/>
                <w:lang w:val="es-AR"/>
              </w:rPr>
            </w:pPr>
            <w:r>
              <w:rPr>
                <w:rFonts w:ascii="Times New Roman" w:hAnsi="Times New Roman" w:cs="Times New Roman"/>
                <w:b/>
                <w:bCs/>
                <w:sz w:val="26"/>
                <w:szCs w:val="26"/>
                <w:lang w:val="vi-VN"/>
              </w:rPr>
              <w:t xml:space="preserve">Câu </w:t>
            </w:r>
            <w:r>
              <w:rPr>
                <w:rFonts w:hint="default" w:ascii="Times New Roman" w:hAnsi="Times New Roman" w:cs="Times New Roman"/>
                <w:b/>
                <w:bCs/>
                <w:sz w:val="26"/>
                <w:szCs w:val="26"/>
                <w:lang w:val="vi-VN"/>
              </w:rPr>
              <w:t>8</w:t>
            </w:r>
            <w:r>
              <w:rPr>
                <w:rFonts w:ascii="Times New Roman" w:hAnsi="Times New Roman" w:cs="Times New Roman"/>
                <w:b/>
                <w:bCs/>
                <w:sz w:val="26"/>
                <w:szCs w:val="26"/>
              </w:rPr>
              <w:t>.</w:t>
            </w:r>
            <w:r>
              <w:rPr>
                <w:rFonts w:ascii="Times New Roman" w:hAnsi="Times New Roman" w:cs="Times New Roman"/>
                <w:bCs/>
                <w:sz w:val="26"/>
                <w:szCs w:val="26"/>
                <w:lang w:val="vi-VN"/>
              </w:rPr>
              <w:t xml:space="preserve"> Ứng dụng nào sau đây </w:t>
            </w:r>
            <w:r>
              <w:rPr>
                <w:rFonts w:ascii="Times New Roman" w:hAnsi="Times New Roman" w:cs="Times New Roman"/>
                <w:b/>
                <w:bCs/>
                <w:sz w:val="26"/>
                <w:szCs w:val="26"/>
                <w:lang w:val="vi-VN"/>
              </w:rPr>
              <w:t>không</w:t>
            </w:r>
            <w:r>
              <w:rPr>
                <w:rFonts w:ascii="Times New Roman" w:hAnsi="Times New Roman" w:cs="Times New Roman"/>
                <w:bCs/>
                <w:sz w:val="26"/>
                <w:szCs w:val="26"/>
                <w:lang w:val="vi-VN"/>
              </w:rPr>
              <w:t xml:space="preserve"> phải ứng dụng của et</w:t>
            </w:r>
            <w:r>
              <w:rPr>
                <w:rFonts w:ascii="Times New Roman" w:hAnsi="Times New Roman" w:cs="Times New Roman"/>
                <w:bCs/>
                <w:sz w:val="26"/>
                <w:szCs w:val="26"/>
                <w:lang w:val="es-AR"/>
              </w:rPr>
              <w:t>hy</w:t>
            </w:r>
            <w:r>
              <w:rPr>
                <w:rFonts w:ascii="Times New Roman" w:hAnsi="Times New Roman" w:cs="Times New Roman"/>
                <w:bCs/>
                <w:sz w:val="26"/>
                <w:szCs w:val="26"/>
                <w:lang w:val="vi-VN"/>
              </w:rPr>
              <w:t>len</w:t>
            </w:r>
            <w:r>
              <w:rPr>
                <w:rFonts w:ascii="Times New Roman" w:hAnsi="Times New Roman" w:cs="Times New Roman"/>
                <w:bCs/>
                <w:sz w:val="26"/>
                <w:szCs w:val="26"/>
              </w:rPr>
              <w:t>e</w:t>
            </w:r>
            <w:r>
              <w:rPr>
                <w:rFonts w:ascii="Times New Roman" w:hAnsi="Times New Roman" w:cs="Times New Roman"/>
                <w:bCs/>
                <w:sz w:val="26"/>
                <w:szCs w:val="26"/>
                <w:lang w:val="es-AR"/>
              </w:rPr>
              <w:t>?</w:t>
            </w:r>
          </w:p>
          <w:p w14:paraId="78BC2E27">
            <w:pPr>
              <w:tabs>
                <w:tab w:val="left" w:pos="284"/>
                <w:tab w:val="left" w:pos="2552"/>
                <w:tab w:val="left" w:pos="5103"/>
                <w:tab w:val="left" w:pos="7655"/>
              </w:tabs>
              <w:spacing w:after="0" w:line="312" w:lineRule="auto"/>
              <w:jc w:val="both"/>
              <w:rPr>
                <w:rFonts w:ascii="Times New Roman" w:hAnsi="Times New Roman" w:cs="Times New Roman"/>
                <w:bCs/>
                <w:sz w:val="26"/>
                <w:szCs w:val="26"/>
                <w:lang w:val="de-DE"/>
              </w:rPr>
            </w:pPr>
            <w:r>
              <w:rPr>
                <w:rFonts w:ascii="Times New Roman" w:hAnsi="Times New Roman" w:cs="Times New Roman"/>
                <w:b/>
                <w:bCs/>
                <w:sz w:val="26"/>
                <w:szCs w:val="26"/>
                <w:lang w:val="es-AR"/>
              </w:rPr>
              <w:tab/>
            </w:r>
            <w:r>
              <w:rPr>
                <w:rFonts w:ascii="Times New Roman" w:hAnsi="Times New Roman" w:cs="Times New Roman"/>
                <w:b/>
                <w:bCs/>
                <w:sz w:val="26"/>
                <w:szCs w:val="26"/>
                <w:lang w:val="es-AR"/>
              </w:rPr>
              <w:t xml:space="preserve">A. </w:t>
            </w:r>
            <w:r>
              <w:rPr>
                <w:rFonts w:ascii="Times New Roman" w:hAnsi="Times New Roman" w:cs="Times New Roman"/>
                <w:bCs/>
                <w:sz w:val="26"/>
                <w:szCs w:val="26"/>
                <w:lang w:val="es-AR"/>
              </w:rPr>
              <w:t>Điều chế PE.</w:t>
            </w:r>
            <w:r>
              <w:rPr>
                <w:rFonts w:ascii="Times New Roman" w:hAnsi="Times New Roman" w:cs="Times New Roman"/>
                <w:bCs/>
                <w:sz w:val="26"/>
                <w:szCs w:val="26"/>
                <w:lang w:val="de-DE"/>
              </w:rPr>
              <w:tab/>
            </w:r>
            <w:r>
              <w:rPr>
                <w:rFonts w:hint="default" w:ascii="Times New Roman" w:hAnsi="Times New Roman" w:cs="Times New Roman"/>
                <w:bCs/>
                <w:sz w:val="26"/>
                <w:szCs w:val="26"/>
                <w:lang w:val="vi-VN"/>
              </w:rPr>
              <w:t xml:space="preserve">       </w:t>
            </w:r>
            <w:r>
              <w:rPr>
                <w:rFonts w:ascii="Times New Roman" w:hAnsi="Times New Roman" w:cs="Times New Roman"/>
                <w:b/>
                <w:bCs/>
                <w:sz w:val="26"/>
                <w:szCs w:val="26"/>
                <w:lang w:val="es-AR"/>
              </w:rPr>
              <w:t xml:space="preserve">B. </w:t>
            </w:r>
            <w:r>
              <w:rPr>
                <w:rFonts w:ascii="Times New Roman" w:hAnsi="Times New Roman" w:cs="Times New Roman"/>
                <w:bCs/>
                <w:sz w:val="26"/>
                <w:szCs w:val="26"/>
                <w:lang w:val="es-AR"/>
              </w:rPr>
              <w:t>Điều chế ethylic alcohol và acetic acid.</w:t>
            </w:r>
          </w:p>
          <w:p w14:paraId="6643757E">
            <w:pPr>
              <w:tabs>
                <w:tab w:val="left" w:pos="284"/>
                <w:tab w:val="left" w:pos="2552"/>
                <w:tab w:val="left" w:pos="5103"/>
                <w:tab w:val="left" w:pos="7655"/>
              </w:tabs>
              <w:spacing w:after="0" w:line="312" w:lineRule="auto"/>
              <w:jc w:val="both"/>
              <w:rPr>
                <w:rFonts w:ascii="Times New Roman" w:hAnsi="Times New Roman" w:cs="Times New Roman"/>
                <w:bCs/>
                <w:sz w:val="26"/>
                <w:szCs w:val="26"/>
                <w:lang w:val="de-DE"/>
              </w:rPr>
            </w:pPr>
            <w:r>
              <w:rPr>
                <w:rFonts w:ascii="Times New Roman" w:hAnsi="Times New Roman" w:cs="Times New Roman"/>
                <w:b/>
                <w:bCs/>
                <w:sz w:val="26"/>
                <w:szCs w:val="26"/>
                <w:lang w:val="es-AR"/>
              </w:rPr>
              <w:tab/>
            </w:r>
            <w:r>
              <w:rPr>
                <w:rFonts w:ascii="Times New Roman" w:hAnsi="Times New Roman" w:cs="Times New Roman"/>
                <w:b/>
                <w:bCs/>
                <w:sz w:val="26"/>
                <w:szCs w:val="26"/>
                <w:lang w:val="es-AR"/>
              </w:rPr>
              <w:t xml:space="preserve">C. </w:t>
            </w:r>
            <w:r>
              <w:rPr>
                <w:rFonts w:ascii="Times New Roman" w:hAnsi="Times New Roman" w:cs="Times New Roman"/>
                <w:bCs/>
                <w:sz w:val="26"/>
                <w:szCs w:val="26"/>
                <w:lang w:val="es-AR"/>
              </w:rPr>
              <w:t>Điều chế khí gas.</w:t>
            </w:r>
            <w:r>
              <w:rPr>
                <w:rFonts w:ascii="Times New Roman" w:hAnsi="Times New Roman" w:cs="Times New Roman"/>
                <w:bCs/>
                <w:sz w:val="26"/>
                <w:szCs w:val="26"/>
                <w:lang w:val="de-DE"/>
              </w:rPr>
              <w:tab/>
            </w:r>
            <w:r>
              <w:rPr>
                <w:rFonts w:hint="default" w:ascii="Times New Roman" w:hAnsi="Times New Roman" w:cs="Times New Roman"/>
                <w:bCs/>
                <w:sz w:val="26"/>
                <w:szCs w:val="26"/>
                <w:lang w:val="vi-VN"/>
              </w:rPr>
              <w:t xml:space="preserve">       </w:t>
            </w:r>
            <w:r>
              <w:rPr>
                <w:rFonts w:ascii="Times New Roman" w:hAnsi="Times New Roman" w:cs="Times New Roman"/>
                <w:b/>
                <w:bCs/>
                <w:sz w:val="26"/>
                <w:szCs w:val="26"/>
                <w:lang w:val="es-AR"/>
              </w:rPr>
              <w:t xml:space="preserve">D. </w:t>
            </w:r>
            <w:r>
              <w:rPr>
                <w:rFonts w:ascii="Times New Roman" w:hAnsi="Times New Roman" w:cs="Times New Roman"/>
                <w:bCs/>
                <w:sz w:val="26"/>
                <w:szCs w:val="26"/>
                <w:lang w:val="es-AR"/>
              </w:rPr>
              <w:t>Dùng để ủ trái cây mau chín.</w:t>
            </w:r>
          </w:p>
          <w:p w14:paraId="44FF4F32">
            <w:pPr>
              <w:tabs>
                <w:tab w:val="left" w:pos="284"/>
                <w:tab w:val="left" w:pos="2552"/>
                <w:tab w:val="left" w:pos="5103"/>
                <w:tab w:val="left" w:pos="7655"/>
              </w:tabs>
              <w:spacing w:after="0" w:line="312" w:lineRule="auto"/>
              <w:jc w:val="both"/>
              <w:rPr>
                <w:rFonts w:ascii="Times New Roman" w:hAnsi="Times New Roman" w:cs="Times New Roman"/>
                <w:bCs/>
                <w:sz w:val="26"/>
                <w:szCs w:val="26"/>
                <w:lang w:val="vi-VN"/>
              </w:rPr>
            </w:pPr>
            <w:r>
              <w:rPr>
                <w:rFonts w:ascii="Times New Roman" w:hAnsi="Times New Roman" w:cs="Times New Roman"/>
                <w:b/>
                <w:bCs/>
                <w:sz w:val="26"/>
                <w:szCs w:val="26"/>
                <w:lang w:val="vi-VN"/>
              </w:rPr>
              <w:t xml:space="preserve">Câu </w:t>
            </w:r>
            <w:r>
              <w:rPr>
                <w:rFonts w:hint="default" w:ascii="Times New Roman" w:hAnsi="Times New Roman" w:cs="Times New Roman"/>
                <w:b/>
                <w:bCs/>
                <w:sz w:val="26"/>
                <w:szCs w:val="26"/>
                <w:lang w:val="vi-VN"/>
              </w:rPr>
              <w:t>9</w:t>
            </w:r>
            <w:r>
              <w:rPr>
                <w:rFonts w:ascii="Times New Roman" w:hAnsi="Times New Roman" w:cs="Times New Roman"/>
                <w:b/>
                <w:bCs/>
                <w:sz w:val="26"/>
                <w:szCs w:val="26"/>
              </w:rPr>
              <w:t>.</w:t>
            </w:r>
            <w:r>
              <w:rPr>
                <w:rFonts w:ascii="Times New Roman" w:hAnsi="Times New Roman" w:cs="Times New Roman"/>
                <w:bCs/>
                <w:sz w:val="26"/>
                <w:szCs w:val="26"/>
                <w:lang w:val="vi-VN"/>
              </w:rPr>
              <w:t xml:space="preserve"> Các trái cây, trong quá trình chín sẽ thoát ra một lượng nhỏ chất khí là</w:t>
            </w:r>
          </w:p>
          <w:p w14:paraId="04A4CC49">
            <w:pPr>
              <w:tabs>
                <w:tab w:val="left" w:pos="284"/>
                <w:tab w:val="left" w:pos="2552"/>
                <w:tab w:val="left" w:pos="5103"/>
                <w:tab w:val="left" w:pos="7655"/>
              </w:tabs>
              <w:spacing w:after="0" w:line="312" w:lineRule="auto"/>
              <w:jc w:val="both"/>
              <w:rPr>
                <w:rFonts w:ascii="Times New Roman" w:hAnsi="Times New Roman" w:cs="Times New Roman"/>
                <w:bCs/>
                <w:sz w:val="26"/>
                <w:szCs w:val="26"/>
                <w:lang w:val="de-DE"/>
              </w:rPr>
            </w:pPr>
            <w:r>
              <w:rPr>
                <w:rFonts w:ascii="Times New Roman" w:hAnsi="Times New Roman" w:cs="Times New Roman"/>
                <w:b/>
                <w:bCs/>
                <w:sz w:val="26"/>
                <w:szCs w:val="26"/>
                <w:lang w:val="fr-FR"/>
              </w:rPr>
              <w:tab/>
            </w:r>
            <w:r>
              <w:rPr>
                <w:rFonts w:ascii="Times New Roman" w:hAnsi="Times New Roman" w:cs="Times New Roman"/>
                <w:b/>
                <w:bCs/>
                <w:sz w:val="26"/>
                <w:szCs w:val="26"/>
                <w:lang w:val="fr-FR"/>
              </w:rPr>
              <w:t xml:space="preserve">A. </w:t>
            </w:r>
            <w:r>
              <w:rPr>
                <w:rFonts w:ascii="Times New Roman" w:hAnsi="Times New Roman" w:cs="Times New Roman"/>
                <w:bCs/>
                <w:sz w:val="26"/>
                <w:szCs w:val="26"/>
                <w:lang w:val="fr-FR"/>
              </w:rPr>
              <w:t>Methane.</w:t>
            </w:r>
            <w:r>
              <w:rPr>
                <w:rFonts w:ascii="Times New Roman" w:hAnsi="Times New Roman" w:cs="Times New Roman"/>
                <w:bCs/>
                <w:sz w:val="26"/>
                <w:szCs w:val="26"/>
                <w:lang w:val="de-DE"/>
              </w:rPr>
              <w:tab/>
            </w:r>
            <w:r>
              <w:rPr>
                <w:rFonts w:ascii="Times New Roman" w:hAnsi="Times New Roman" w:cs="Times New Roman"/>
                <w:b/>
                <w:bCs/>
                <w:sz w:val="26"/>
                <w:szCs w:val="26"/>
                <w:lang w:val="fr-FR"/>
              </w:rPr>
              <w:t xml:space="preserve">B. </w:t>
            </w:r>
            <w:r>
              <w:rPr>
                <w:rFonts w:ascii="Times New Roman" w:hAnsi="Times New Roman" w:cs="Times New Roman"/>
                <w:bCs/>
                <w:sz w:val="26"/>
                <w:szCs w:val="26"/>
                <w:lang w:val="fr-FR"/>
              </w:rPr>
              <w:t>Ethane.</w:t>
            </w:r>
            <w:r>
              <w:rPr>
                <w:rFonts w:ascii="Times New Roman" w:hAnsi="Times New Roman" w:cs="Times New Roman"/>
                <w:bCs/>
                <w:sz w:val="26"/>
                <w:szCs w:val="26"/>
                <w:lang w:val="de-DE"/>
              </w:rPr>
              <w:tab/>
            </w:r>
            <w:r>
              <w:rPr>
                <w:rFonts w:ascii="Times New Roman" w:hAnsi="Times New Roman" w:cs="Times New Roman"/>
                <w:b/>
                <w:bCs/>
                <w:color w:val="376092" w:themeColor="accent1" w:themeShade="BF"/>
                <w:sz w:val="26"/>
                <w:szCs w:val="26"/>
                <w:lang w:val="fr-FR"/>
              </w:rPr>
              <w:t xml:space="preserve">C. </w:t>
            </w:r>
            <w:r>
              <w:rPr>
                <w:rFonts w:ascii="Times New Roman" w:hAnsi="Times New Roman" w:cs="Times New Roman"/>
                <w:bCs/>
                <w:color w:val="376092" w:themeColor="accent1" w:themeShade="BF"/>
                <w:sz w:val="26"/>
                <w:szCs w:val="26"/>
                <w:lang w:val="fr-FR"/>
              </w:rPr>
              <w:t>Ethylene.</w:t>
            </w:r>
            <w:r>
              <w:rPr>
                <w:rFonts w:ascii="Times New Roman" w:hAnsi="Times New Roman" w:cs="Times New Roman"/>
                <w:bCs/>
                <w:sz w:val="26"/>
                <w:szCs w:val="26"/>
                <w:lang w:val="de-DE"/>
              </w:rPr>
              <w:tab/>
            </w:r>
            <w:r>
              <w:rPr>
                <w:rFonts w:ascii="Times New Roman" w:hAnsi="Times New Roman" w:cs="Times New Roman"/>
                <w:b/>
                <w:bCs/>
                <w:sz w:val="26"/>
                <w:szCs w:val="26"/>
                <w:lang w:val="de-DE"/>
              </w:rPr>
              <w:t xml:space="preserve">D. </w:t>
            </w:r>
            <w:r>
              <w:rPr>
                <w:rFonts w:ascii="Times New Roman" w:hAnsi="Times New Roman" w:cs="Times New Roman"/>
                <w:bCs/>
                <w:sz w:val="26"/>
                <w:szCs w:val="26"/>
                <w:lang w:val="de-DE"/>
              </w:rPr>
              <w:t>Propane.</w:t>
            </w:r>
          </w:p>
          <w:p w14:paraId="14EDA30E">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b/>
                <w:sz w:val="26"/>
                <w:szCs w:val="26"/>
              </w:rPr>
              <w:t xml:space="preserve">Câu </w:t>
            </w:r>
            <w:r>
              <w:rPr>
                <w:rFonts w:hint="default" w:ascii="Times New Roman" w:hAnsi="Times New Roman" w:cs="Times New Roman"/>
                <w:b/>
                <w:sz w:val="26"/>
                <w:szCs w:val="26"/>
                <w:lang w:val="vi-VN"/>
              </w:rPr>
              <w:t>10</w:t>
            </w:r>
            <w:r>
              <w:rPr>
                <w:rFonts w:ascii="Times New Roman" w:hAnsi="Times New Roman" w:cs="Times New Roman"/>
                <w:b/>
                <w:sz w:val="26"/>
                <w:szCs w:val="26"/>
              </w:rPr>
              <w:t xml:space="preserve">. </w:t>
            </w:r>
            <w:r>
              <w:rPr>
                <w:rFonts w:ascii="Times New Roman" w:hAnsi="Times New Roman" w:cs="Times New Roman"/>
                <w:sz w:val="26"/>
                <w:szCs w:val="26"/>
              </w:rPr>
              <w:t xml:space="preserve">Cho các phát biểu sau: </w:t>
            </w:r>
          </w:p>
          <w:p w14:paraId="7B95164A">
            <w:pPr>
              <w:tabs>
                <w:tab w:val="left" w:pos="283"/>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 Methane, ethylene lần lượt có công thức phân tử là CH</w:t>
            </w:r>
            <w:r>
              <w:rPr>
                <w:rFonts w:ascii="Times New Roman" w:hAnsi="Times New Roman" w:cs="Times New Roman"/>
                <w:sz w:val="26"/>
                <w:szCs w:val="26"/>
                <w:vertAlign w:val="subscript"/>
              </w:rPr>
              <w:t>4</w:t>
            </w:r>
            <w:r>
              <w:rPr>
                <w:rFonts w:ascii="Times New Roman" w:hAnsi="Times New Roman" w:cs="Times New Roman"/>
                <w:sz w:val="26"/>
                <w:szCs w:val="26"/>
              </w:rPr>
              <w:t>, C</w:t>
            </w:r>
            <w:r>
              <w:rPr>
                <w:rFonts w:ascii="Times New Roman" w:hAnsi="Times New Roman" w:cs="Times New Roman"/>
                <w:sz w:val="26"/>
                <w:szCs w:val="26"/>
                <w:vertAlign w:val="subscript"/>
              </w:rPr>
              <w:t>2</w:t>
            </w:r>
            <w:r>
              <w:rPr>
                <w:rFonts w:ascii="Times New Roman" w:hAnsi="Times New Roman" w:cs="Times New Roman"/>
                <w:sz w:val="26"/>
                <w:szCs w:val="26"/>
              </w:rPr>
              <w:t>H</w:t>
            </w:r>
            <w:r>
              <w:rPr>
                <w:rFonts w:ascii="Times New Roman" w:hAnsi="Times New Roman" w:cs="Times New Roman"/>
                <w:sz w:val="26"/>
                <w:szCs w:val="26"/>
                <w:vertAlign w:val="subscript"/>
              </w:rPr>
              <w:t>2</w:t>
            </w:r>
            <w:r>
              <w:rPr>
                <w:rFonts w:ascii="Times New Roman" w:hAnsi="Times New Roman" w:cs="Times New Roman"/>
                <w:sz w:val="26"/>
                <w:szCs w:val="26"/>
              </w:rPr>
              <w:t>.</w:t>
            </w:r>
          </w:p>
          <w:p w14:paraId="21851CA8">
            <w:pPr>
              <w:tabs>
                <w:tab w:val="left" w:pos="283"/>
                <w:tab w:val="left" w:pos="2552"/>
                <w:tab w:val="left" w:pos="5103"/>
                <w:tab w:val="left" w:pos="7655"/>
              </w:tabs>
              <w:spacing w:after="0" w:line="312" w:lineRule="auto"/>
              <w:jc w:val="both"/>
              <w:rPr>
                <w:rFonts w:ascii="Times New Roman" w:hAnsi="Times New Roman" w:cs="Times New Roman"/>
                <w:color w:val="376092" w:themeColor="accent1" w:themeShade="BF"/>
                <w:sz w:val="26"/>
                <w:szCs w:val="26"/>
              </w:rPr>
            </w:pPr>
            <w:r>
              <w:rPr>
                <w:rFonts w:ascii="Times New Roman" w:hAnsi="Times New Roman" w:cs="Times New Roman"/>
                <w:color w:val="376092" w:themeColor="accent1" w:themeShade="BF"/>
                <w:sz w:val="26"/>
                <w:szCs w:val="26"/>
              </w:rPr>
              <w:t>(b) Methane, ethylene đều là các khí không màu, không mùi, nhẹ hơn nước, ít tan trong nước.</w:t>
            </w:r>
          </w:p>
          <w:p w14:paraId="1315201B">
            <w:pPr>
              <w:tabs>
                <w:tab w:val="left" w:pos="283"/>
                <w:tab w:val="left" w:pos="2552"/>
                <w:tab w:val="left" w:pos="5103"/>
                <w:tab w:val="left" w:pos="7655"/>
              </w:tabs>
              <w:spacing w:after="0" w:line="312" w:lineRule="auto"/>
              <w:jc w:val="both"/>
              <w:rPr>
                <w:rFonts w:ascii="Times New Roman" w:hAnsi="Times New Roman" w:cs="Times New Roman"/>
                <w:color w:val="376092" w:themeColor="accent1" w:themeShade="BF"/>
                <w:sz w:val="26"/>
                <w:szCs w:val="26"/>
              </w:rPr>
            </w:pPr>
            <w:r>
              <w:rPr>
                <w:rFonts w:ascii="Times New Roman" w:hAnsi="Times New Roman" w:cs="Times New Roman"/>
                <w:color w:val="376092" w:themeColor="accent1" w:themeShade="BF"/>
                <w:sz w:val="26"/>
                <w:szCs w:val="26"/>
              </w:rPr>
              <w:t>(c) Để nhận biết methane và ethylene ta có thể dùng dung dịch bromine.</w:t>
            </w:r>
          </w:p>
          <w:p w14:paraId="2C7D7983">
            <w:pPr>
              <w:tabs>
                <w:tab w:val="left" w:pos="283"/>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(d) Khi đốt cháy methane ta thu được số mol CO</w:t>
            </w:r>
            <w:r>
              <w:rPr>
                <w:rFonts w:ascii="Times New Roman" w:hAnsi="Times New Roman" w:cs="Times New Roman"/>
                <w:sz w:val="26"/>
                <w:szCs w:val="26"/>
                <w:vertAlign w:val="subscript"/>
              </w:rPr>
              <w:t>2</w:t>
            </w:r>
            <w:r>
              <w:rPr>
                <w:rFonts w:ascii="Times New Roman" w:hAnsi="Times New Roman" w:cs="Times New Roman"/>
                <w:sz w:val="26"/>
                <w:szCs w:val="26"/>
              </w:rPr>
              <w:t xml:space="preserve"> bằng số mol H</w:t>
            </w:r>
            <w:r>
              <w:rPr>
                <w:rFonts w:ascii="Times New Roman" w:hAnsi="Times New Roman" w:cs="Times New Roman"/>
                <w:sz w:val="26"/>
                <w:szCs w:val="26"/>
                <w:vertAlign w:val="subscript"/>
              </w:rPr>
              <w:t>2</w:t>
            </w:r>
            <w:r>
              <w:rPr>
                <w:rFonts w:ascii="Times New Roman" w:hAnsi="Times New Roman" w:cs="Times New Roman"/>
                <w:sz w:val="26"/>
                <w:szCs w:val="26"/>
              </w:rPr>
              <w:t>O.</w:t>
            </w:r>
          </w:p>
          <w:p w14:paraId="64AB57ED">
            <w:pPr>
              <w:tabs>
                <w:tab w:val="left" w:pos="283"/>
                <w:tab w:val="left" w:pos="2552"/>
                <w:tab w:val="left" w:pos="5103"/>
                <w:tab w:val="left" w:pos="7655"/>
              </w:tabs>
              <w:spacing w:after="0" w:line="312" w:lineRule="auto"/>
              <w:jc w:val="both"/>
              <w:rPr>
                <w:rFonts w:ascii="Times New Roman" w:hAnsi="Times New Roman" w:cs="Times New Roman"/>
                <w:b/>
                <w:sz w:val="26"/>
                <w:szCs w:val="26"/>
              </w:rPr>
            </w:pPr>
            <w:r>
              <w:rPr>
                <w:rFonts w:ascii="Times New Roman" w:hAnsi="Times New Roman" w:cs="Times New Roman"/>
                <w:sz w:val="26"/>
                <w:szCs w:val="26"/>
              </w:rPr>
              <w:t>Số phát biểu đúng là</w:t>
            </w:r>
          </w:p>
          <w:p w14:paraId="7EBDD117">
            <w:pPr>
              <w:tabs>
                <w:tab w:val="left" w:pos="284"/>
                <w:tab w:val="left" w:pos="2552"/>
                <w:tab w:val="left" w:pos="5103"/>
                <w:tab w:val="left" w:pos="7655"/>
              </w:tabs>
              <w:spacing w:after="0" w:line="312" w:lineRule="auto"/>
              <w:jc w:val="both"/>
              <w:rPr>
                <w:rFonts w:hint="default" w:ascii="Times New Roman" w:hAnsi="Times New Roman"/>
                <w:sz w:val="28"/>
                <w:szCs w:val="28"/>
                <w:lang w:val="vi-VN"/>
              </w:rPr>
            </w:pPr>
            <w:r>
              <w:rPr>
                <w:rFonts w:ascii="Times New Roman" w:hAnsi="Times New Roman" w:cs="Times New Roman"/>
                <w:b/>
                <w:sz w:val="26"/>
                <w:szCs w:val="26"/>
                <w:lang w:val="pt-BR"/>
              </w:rPr>
              <w:tab/>
            </w:r>
            <w:r>
              <w:rPr>
                <w:rFonts w:ascii="Times New Roman" w:hAnsi="Times New Roman" w:cs="Times New Roman"/>
                <w:b/>
                <w:sz w:val="26"/>
                <w:szCs w:val="26"/>
                <w:lang w:val="pt-BR"/>
              </w:rPr>
              <w:t xml:space="preserve">A. </w:t>
            </w:r>
            <w:r>
              <w:rPr>
                <w:rFonts w:ascii="Times New Roman" w:hAnsi="Times New Roman" w:cs="Times New Roman"/>
                <w:sz w:val="26"/>
                <w:szCs w:val="26"/>
                <w:lang w:val="pt-BR"/>
              </w:rPr>
              <w:t>1.</w:t>
            </w:r>
            <w:r>
              <w:rPr>
                <w:rFonts w:hint="default" w:ascii="Times New Roman" w:hAnsi="Times New Roman" w:cs="Times New Roman"/>
                <w:sz w:val="26"/>
                <w:szCs w:val="26"/>
                <w:lang w:val="vi-VN"/>
              </w:rPr>
              <w:t xml:space="preserve">                </w:t>
            </w:r>
            <w:r>
              <w:rPr>
                <w:rFonts w:ascii="Times New Roman" w:hAnsi="Times New Roman" w:cs="Times New Roman"/>
                <w:b/>
                <w:color w:val="376092" w:themeColor="accent1" w:themeShade="BF"/>
                <w:sz w:val="26"/>
                <w:szCs w:val="26"/>
                <w:lang w:val="pt-BR"/>
              </w:rPr>
              <w:t xml:space="preserve">B. </w:t>
            </w:r>
            <w:r>
              <w:rPr>
                <w:rFonts w:ascii="Times New Roman" w:hAnsi="Times New Roman" w:cs="Times New Roman"/>
                <w:color w:val="376092" w:themeColor="accent1" w:themeShade="BF"/>
                <w:sz w:val="26"/>
                <w:szCs w:val="26"/>
                <w:lang w:val="pt-BR"/>
              </w:rPr>
              <w:t>2.</w:t>
            </w:r>
            <w:r>
              <w:rPr>
                <w:rFonts w:ascii="Times New Roman" w:hAnsi="Times New Roman" w:cs="Times New Roman"/>
                <w:b/>
                <w:sz w:val="26"/>
                <w:szCs w:val="26"/>
                <w:lang w:val="de-DE"/>
              </w:rPr>
              <w:tab/>
            </w:r>
            <w:r>
              <w:rPr>
                <w:rFonts w:hint="default" w:ascii="Times New Roman" w:hAnsi="Times New Roman" w:cs="Times New Roman"/>
                <w:b/>
                <w:sz w:val="26"/>
                <w:szCs w:val="26"/>
                <w:lang w:val="vi-VN"/>
              </w:rPr>
              <w:t xml:space="preserve">               </w:t>
            </w:r>
            <w:r>
              <w:rPr>
                <w:rFonts w:ascii="Times New Roman" w:hAnsi="Times New Roman" w:cs="Times New Roman"/>
                <w:b/>
                <w:sz w:val="26"/>
                <w:szCs w:val="26"/>
                <w:lang w:val="de-DE"/>
              </w:rPr>
              <w:t xml:space="preserve">C. </w:t>
            </w:r>
            <w:r>
              <w:rPr>
                <w:rFonts w:ascii="Times New Roman" w:hAnsi="Times New Roman" w:cs="Times New Roman"/>
                <w:sz w:val="26"/>
                <w:szCs w:val="26"/>
                <w:lang w:val="de-DE"/>
              </w:rPr>
              <w:t>3.</w:t>
            </w:r>
            <w:r>
              <w:rPr>
                <w:rFonts w:ascii="Times New Roman" w:hAnsi="Times New Roman" w:cs="Times New Roman"/>
                <w:b/>
                <w:sz w:val="26"/>
                <w:szCs w:val="26"/>
                <w:lang w:val="de-DE"/>
              </w:rPr>
              <w:tab/>
            </w:r>
            <w:r>
              <w:rPr>
                <w:rFonts w:ascii="Times New Roman" w:hAnsi="Times New Roman" w:cs="Times New Roman"/>
                <w:b/>
                <w:sz w:val="26"/>
                <w:szCs w:val="26"/>
                <w:lang w:val="pt-BR"/>
              </w:rPr>
              <w:t xml:space="preserve">D. </w:t>
            </w:r>
            <w:r>
              <w:rPr>
                <w:rFonts w:ascii="Times New Roman" w:hAnsi="Times New Roman" w:cs="Times New Roman"/>
                <w:sz w:val="26"/>
                <w:szCs w:val="26"/>
                <w:lang w:val="pt-BR"/>
              </w:rPr>
              <w:t>4.</w:t>
            </w:r>
          </w:p>
        </w:tc>
        <w:tc>
          <w:tcPr>
            <w:tcW w:w="1912" w:type="dxa"/>
            <w:shd w:val="clear" w:color="auto" w:fill="auto"/>
          </w:tcPr>
          <w:p w14:paraId="0137643E">
            <w:pPr>
              <w:keepNext w:val="0"/>
              <w:keepLines w:val="0"/>
              <w:pageBreakBefore w:val="0"/>
              <w:widowControl/>
              <w:kinsoku/>
              <w:wordWrap/>
              <w:overflowPunct/>
              <w:topLinePunct w:val="0"/>
              <w:autoSpaceDE/>
              <w:autoSpaceDN/>
              <w:bidi w:val="0"/>
              <w:adjustRightInd/>
              <w:snapToGrid/>
              <w:spacing w:before="60" w:after="40" w:line="276" w:lineRule="auto"/>
              <w:ind w:right="1"/>
              <w:jc w:val="center"/>
              <w:textAlignment w:val="auto"/>
              <w:rPr>
                <w:rFonts w:hint="default" w:ascii="Times New Roman" w:hAnsi="Times New Roman" w:eastAsia="Times New Roman" w:cs="Times New Roman"/>
                <w:b w:val="0"/>
                <w:bCs/>
                <w:sz w:val="28"/>
                <w:szCs w:val="28"/>
                <w:lang w:val="vi-VN"/>
              </w:rPr>
            </w:pPr>
            <w:r>
              <w:rPr>
                <w:rFonts w:hint="default" w:ascii="Times New Roman" w:hAnsi="Times New Roman" w:eastAsia="Times New Roman" w:cs="Times New Roman"/>
                <w:b w:val="0"/>
                <w:bCs/>
                <w:sz w:val="28"/>
                <w:szCs w:val="28"/>
                <w:lang w:val="vi-VN"/>
              </w:rPr>
              <w:t>Học sinh sử dụng điện thoại quét mã QR đăng nhập và vào tham gia trò chơi trực tuyến.</w:t>
            </w:r>
          </w:p>
          <w:p w14:paraId="44228248">
            <w:pPr>
              <w:keepNext w:val="0"/>
              <w:keepLines w:val="0"/>
              <w:pageBreakBefore w:val="0"/>
              <w:kinsoku/>
              <w:wordWrap/>
              <w:overflowPunct/>
              <w:topLinePunct w:val="0"/>
              <w:autoSpaceDE/>
              <w:autoSpaceDN/>
              <w:bidi w:val="0"/>
              <w:adjustRightInd/>
              <w:snapToGrid/>
              <w:spacing w:before="60" w:after="40" w:line="276" w:lineRule="auto"/>
              <w:jc w:val="center"/>
              <w:textAlignment w:val="auto"/>
              <w:rPr>
                <w:rFonts w:hint="default" w:ascii="Times New Roman" w:hAnsi="Times New Roman" w:cs="Times New Roman"/>
                <w:sz w:val="28"/>
                <w:szCs w:val="28"/>
                <w:lang w:val="en-US"/>
              </w:rPr>
            </w:pPr>
          </w:p>
        </w:tc>
      </w:tr>
      <w:tr w14:paraId="6F20A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26" w:type="dxa"/>
            <w:shd w:val="clear" w:color="auto" w:fill="auto"/>
            <w:vAlign w:val="center"/>
          </w:tcPr>
          <w:p w14:paraId="7DC2D107">
            <w:pPr>
              <w:pageBreakBefore w:val="0"/>
              <w:kinsoku/>
              <w:wordWrap/>
              <w:overflowPunct/>
              <w:topLinePunct w:val="0"/>
              <w:bidi w:val="0"/>
              <w:spacing w:before="60" w:after="40" w:line="276" w:lineRule="auto"/>
              <w:rPr>
                <w:rFonts w:hint="default" w:ascii="Times New Roman" w:hAnsi="Times New Roman" w:cs="Times New Roman"/>
                <w:color w:val="0070C0"/>
                <w:sz w:val="28"/>
                <w:szCs w:val="28"/>
                <w:lang w:val="vi-VN"/>
              </w:rPr>
            </w:pPr>
            <w:r>
              <w:rPr>
                <w:rFonts w:hint="default" w:ascii="Times New Roman" w:hAnsi="Times New Roman" w:eastAsia="Times New Roman" w:cs="Times New Roman"/>
                <w:b/>
                <w:sz w:val="26"/>
                <w:szCs w:val="26"/>
              </w:rPr>
              <w:t>HS thực hiện nhiệm vụ</w:t>
            </w:r>
          </w:p>
        </w:tc>
        <w:tc>
          <w:tcPr>
            <w:tcW w:w="1912" w:type="dxa"/>
            <w:shd w:val="clear" w:color="auto" w:fill="auto"/>
            <w:vAlign w:val="center"/>
          </w:tcPr>
          <w:p w14:paraId="27EB2182">
            <w:pPr>
              <w:pageBreakBefore w:val="0"/>
              <w:kinsoku/>
              <w:wordWrap/>
              <w:overflowPunct/>
              <w:topLinePunct w:val="0"/>
              <w:bidi w:val="0"/>
              <w:spacing w:before="60" w:after="40" w:line="276" w:lineRule="auto"/>
              <w:rPr>
                <w:rFonts w:hint="default" w:ascii="Times New Roman" w:hAnsi="Times New Roman" w:cs="Times New Roman"/>
                <w:sz w:val="28"/>
                <w:szCs w:val="28"/>
                <w:lang w:val="vi-VN"/>
              </w:rPr>
            </w:pPr>
            <w:r>
              <w:rPr>
                <w:rFonts w:hint="default" w:ascii="Times New Roman" w:hAnsi="Times New Roman" w:eastAsia="Times New Roman" w:cs="Times New Roman"/>
                <w:sz w:val="26"/>
                <w:szCs w:val="26"/>
              </w:rPr>
              <w:t>Học sinh trả lời câu hỏi</w:t>
            </w:r>
          </w:p>
        </w:tc>
      </w:tr>
      <w:tr w14:paraId="555E31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8" w:hRule="atLeast"/>
          <w:jc w:val="center"/>
        </w:trPr>
        <w:tc>
          <w:tcPr>
            <w:tcW w:w="8326" w:type="dxa"/>
            <w:shd w:val="clear" w:color="auto" w:fill="auto"/>
            <w:vAlign w:val="center"/>
          </w:tcPr>
          <w:p w14:paraId="4C603E76">
            <w:pPr>
              <w:pageBreakBefore w:val="0"/>
              <w:kinsoku/>
              <w:wordWrap/>
              <w:overflowPunct/>
              <w:topLinePunct w:val="0"/>
              <w:bidi w:val="0"/>
              <w:spacing w:before="60" w:after="40" w:line="276" w:lineRule="auto"/>
              <w:rPr>
                <w:rFonts w:hint="default" w:ascii="Times New Roman" w:hAnsi="Times New Roman" w:cs="Times New Roman"/>
                <w:sz w:val="28"/>
                <w:szCs w:val="28"/>
              </w:rPr>
            </w:pPr>
            <w:r>
              <w:rPr>
                <w:rFonts w:hint="default" w:ascii="Times New Roman" w:hAnsi="Times New Roman" w:eastAsia="Times New Roman" w:cs="Times New Roman"/>
                <w:b/>
                <w:sz w:val="28"/>
                <w:szCs w:val="28"/>
              </w:rPr>
              <w:t>Báo cáo kết quả:</w:t>
            </w:r>
          </w:p>
          <w:p w14:paraId="0D0ABAC5">
            <w:pPr>
              <w:pageBreakBefore w:val="0"/>
              <w:numPr>
                <w:ilvl w:val="0"/>
                <w:numId w:val="11"/>
              </w:numPr>
              <w:kinsoku/>
              <w:wordWrap/>
              <w:overflowPunct/>
              <w:topLinePunct w:val="0"/>
              <w:bidi w:val="0"/>
              <w:spacing w:before="60" w:after="40" w:line="276" w:lineRule="auto"/>
              <w:ind w:hanging="163"/>
              <w:rPr>
                <w:rFonts w:hint="default" w:ascii="Times New Roman" w:hAnsi="Times New Roman" w:cs="Times New Roman"/>
                <w:sz w:val="28"/>
                <w:szCs w:val="28"/>
              </w:rPr>
            </w:pPr>
            <w:r>
              <w:rPr>
                <w:rFonts w:hint="default" w:ascii="Times New Roman" w:hAnsi="Times New Roman" w:eastAsia="Times New Roman" w:cs="Times New Roman"/>
                <w:sz w:val="28"/>
                <w:szCs w:val="28"/>
              </w:rPr>
              <w:t>Cho cả lớp trả lời;</w:t>
            </w:r>
            <w:r>
              <w:rPr>
                <w:rFonts w:hint="default" w:ascii="Times New Roman" w:hAnsi="Times New Roman" w:eastAsia="Times New Roman" w:cs="Times New Roman"/>
                <w:sz w:val="28"/>
                <w:szCs w:val="28"/>
                <w:lang w:val="vi-VN"/>
              </w:rPr>
              <w:t xml:space="preserve"> m</w:t>
            </w:r>
            <w:r>
              <w:rPr>
                <w:rFonts w:hint="default" w:ascii="Times New Roman" w:hAnsi="Times New Roman" w:eastAsia="Times New Roman" w:cs="Times New Roman"/>
                <w:sz w:val="28"/>
                <w:szCs w:val="28"/>
              </w:rPr>
              <w:t>ời đại diện giải thích;</w:t>
            </w:r>
          </w:p>
          <w:p w14:paraId="0E1A9F73">
            <w:pPr>
              <w:pageBreakBefore w:val="0"/>
              <w:numPr>
                <w:ilvl w:val="0"/>
                <w:numId w:val="11"/>
              </w:numPr>
              <w:kinsoku/>
              <w:wordWrap/>
              <w:overflowPunct/>
              <w:topLinePunct w:val="0"/>
              <w:bidi w:val="0"/>
              <w:spacing w:before="60" w:after="40" w:line="276" w:lineRule="auto"/>
              <w:ind w:left="163" w:leftChars="0" w:hanging="163" w:firstLineChars="0"/>
              <w:rPr>
                <w:rFonts w:hint="default" w:ascii="Times New Roman" w:hAnsi="Times New Roman" w:cs="Times New Roman"/>
                <w:sz w:val="28"/>
                <w:szCs w:val="28"/>
                <w:lang w:val="vi-VN"/>
              </w:rPr>
            </w:pPr>
            <w:r>
              <w:rPr>
                <w:rFonts w:hint="default" w:ascii="Times New Roman" w:hAnsi="Times New Roman" w:eastAsia="Times New Roman" w:cs="Times New Roman"/>
                <w:sz w:val="28"/>
                <w:szCs w:val="28"/>
              </w:rPr>
              <w:t>GV kết luận về nội dung kiến thức.</w:t>
            </w:r>
          </w:p>
        </w:tc>
        <w:tc>
          <w:tcPr>
            <w:tcW w:w="1912" w:type="dxa"/>
            <w:shd w:val="clear" w:color="auto" w:fill="auto"/>
            <w:vAlign w:val="top"/>
          </w:tcPr>
          <w:p w14:paraId="46277699">
            <w:pPr>
              <w:pageBreakBefore w:val="0"/>
              <w:kinsoku/>
              <w:wordWrap/>
              <w:overflowPunct/>
              <w:topLinePunct w:val="0"/>
              <w:bidi w:val="0"/>
              <w:spacing w:before="60" w:after="40" w:line="276" w:lineRule="auto"/>
              <w:rPr>
                <w:rFonts w:hint="default" w:ascii="Times New Roman" w:hAnsi="Times New Roman" w:cs="Times New Roman"/>
                <w:sz w:val="28"/>
                <w:szCs w:val="28"/>
                <w:lang w:val="en-US"/>
              </w:rPr>
            </w:pPr>
          </w:p>
        </w:tc>
      </w:tr>
      <w:tr w14:paraId="10877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26" w:type="dxa"/>
            <w:shd w:val="clear" w:color="auto" w:fill="auto"/>
          </w:tcPr>
          <w:p w14:paraId="37057EFC">
            <w:pPr>
              <w:pageBreakBefore w:val="0"/>
              <w:kinsoku/>
              <w:wordWrap/>
              <w:overflowPunct/>
              <w:topLinePunct w:val="0"/>
              <w:autoSpaceDE/>
              <w:autoSpaceDN/>
              <w:bidi w:val="0"/>
              <w:adjustRightInd/>
              <w:spacing w:before="60" w:after="40" w:line="276" w:lineRule="auto"/>
              <w:jc w:val="both"/>
              <w:textAlignment w:val="auto"/>
              <w:rPr>
                <w:rFonts w:hint="default" w:ascii="Times New Roman" w:hAnsi="Times New Roman"/>
                <w:bCs/>
                <w:sz w:val="28"/>
                <w:szCs w:val="28"/>
                <w:lang w:val="vi-VN"/>
              </w:rPr>
            </w:pPr>
            <w:r>
              <w:rPr>
                <w:rFonts w:ascii="Times New Roman" w:hAnsi="Times New Roman" w:cs="Times New Roman"/>
                <w:b/>
                <w:sz w:val="28"/>
                <w:szCs w:val="28"/>
                <w:lang w:val="en-US"/>
              </w:rPr>
              <w:t>Tổng kết</w:t>
            </w:r>
          </w:p>
        </w:tc>
        <w:tc>
          <w:tcPr>
            <w:tcW w:w="1912" w:type="dxa"/>
            <w:shd w:val="clear" w:color="auto" w:fill="auto"/>
          </w:tcPr>
          <w:p w14:paraId="02912E75">
            <w:pPr>
              <w:pageBreakBefore w:val="0"/>
              <w:kinsoku/>
              <w:wordWrap/>
              <w:overflowPunct/>
              <w:topLinePunct w:val="0"/>
              <w:autoSpaceDE/>
              <w:autoSpaceDN/>
              <w:bidi w:val="0"/>
              <w:adjustRightInd/>
              <w:spacing w:before="60" w:after="4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Ghi nhớ kiến thức</w:t>
            </w:r>
          </w:p>
        </w:tc>
      </w:tr>
    </w:tbl>
    <w:p w14:paraId="7D68A76E">
      <w:pPr>
        <w:pageBreakBefore w:val="0"/>
        <w:numPr>
          <w:ilvl w:val="0"/>
          <w:numId w:val="12"/>
        </w:numPr>
        <w:kinsoku/>
        <w:wordWrap/>
        <w:overflowPunct/>
        <w:topLinePunct w:val="0"/>
        <w:autoSpaceDE/>
        <w:autoSpaceDN/>
        <w:bidi w:val="0"/>
        <w:adjustRightInd/>
        <w:spacing w:before="60" w:after="40" w:line="276" w:lineRule="auto"/>
        <w:ind w:leftChars="0"/>
        <w:jc w:val="left"/>
        <w:textAlignment w:val="auto"/>
        <w:rPr>
          <w:rFonts w:ascii="Times New Roman" w:hAnsi="Times New Roman" w:cs="Times New Roman"/>
          <w:b/>
          <w:color w:val="C00000"/>
          <w:sz w:val="28"/>
          <w:szCs w:val="28"/>
        </w:rPr>
      </w:pPr>
      <w:r>
        <w:rPr>
          <w:rFonts w:ascii="Times New Roman" w:hAnsi="Times New Roman" w:cs="Times New Roman"/>
          <w:b/>
          <w:color w:val="C00000"/>
          <w:sz w:val="28"/>
          <w:szCs w:val="28"/>
        </w:rPr>
        <w:t xml:space="preserve">Hoạt động </w:t>
      </w:r>
      <w:r>
        <w:rPr>
          <w:rFonts w:hint="default" w:ascii="Times New Roman" w:hAnsi="Times New Roman" w:cs="Times New Roman"/>
          <w:b/>
          <w:color w:val="C00000"/>
          <w:sz w:val="28"/>
          <w:szCs w:val="28"/>
          <w:lang w:val="vi-VN"/>
        </w:rPr>
        <w:t>4</w:t>
      </w:r>
      <w:r>
        <w:rPr>
          <w:rFonts w:ascii="Times New Roman" w:hAnsi="Times New Roman" w:cs="Times New Roman"/>
          <w:b/>
          <w:color w:val="C00000"/>
          <w:sz w:val="28"/>
          <w:szCs w:val="28"/>
        </w:rPr>
        <w:t>: Vận dụng</w:t>
      </w:r>
    </w:p>
    <w:p w14:paraId="4C8F141C">
      <w:pPr>
        <w:pStyle w:val="22"/>
        <w:pageBreakBefore w:val="0"/>
        <w:widowControl w:val="0"/>
        <w:numPr>
          <w:ilvl w:val="0"/>
          <w:numId w:val="13"/>
        </w:numPr>
        <w:kinsoku/>
        <w:wordWrap/>
        <w:overflowPunct/>
        <w:topLinePunct w:val="0"/>
        <w:autoSpaceDE w:val="0"/>
        <w:autoSpaceDN w:val="0"/>
        <w:bidi w:val="0"/>
        <w:adjustRightInd w:val="0"/>
        <w:spacing w:before="60" w:after="40" w:line="276" w:lineRule="auto"/>
        <w:ind w:left="103" w:leftChars="0" w:right="242" w:rightChars="0"/>
        <w:jc w:val="left"/>
        <w:rPr>
          <w:rStyle w:val="11"/>
          <w:rFonts w:hint="default" w:ascii="Times New Roman" w:hAnsi="Times New Roman" w:cs="Times New Roman"/>
          <w:i w:val="0"/>
          <w:iCs w:val="0"/>
          <w:sz w:val="28"/>
          <w:szCs w:val="28"/>
          <w:lang w:val="en-US"/>
        </w:rPr>
      </w:pPr>
      <w:r>
        <w:rPr>
          <w:rFonts w:hint="default" w:ascii="Times New Roman" w:hAnsi="Times New Roman" w:cs="Times New Roman"/>
          <w:b/>
          <w:color w:val="C00000"/>
          <w:sz w:val="28"/>
          <w:szCs w:val="28"/>
        </w:rPr>
        <w:t>Mục tiêu</w:t>
      </w:r>
      <w:r>
        <w:rPr>
          <w:rFonts w:hint="default" w:ascii="Times New Roman" w:hAnsi="Times New Roman" w:cs="Times New Roman"/>
          <w:color w:val="C00000"/>
          <w:sz w:val="28"/>
          <w:szCs w:val="28"/>
        </w:rPr>
        <w:t xml:space="preserve">: </w:t>
      </w:r>
      <w:r>
        <w:rPr>
          <w:rFonts w:hint="default" w:ascii="Times New Roman" w:hAnsi="Times New Roman" w:eastAsia="Times New Roman" w:cs="Times New Roman"/>
          <w:sz w:val="28"/>
          <w:szCs w:val="28"/>
        </w:rPr>
        <w:t>Vận dụng kiến thức của bài học vào việc làm bài tập cụ thể.</w:t>
      </w:r>
    </w:p>
    <w:p w14:paraId="3AA41307">
      <w:pPr>
        <w:pageBreakBefore w:val="0"/>
        <w:numPr>
          <w:ilvl w:val="0"/>
          <w:numId w:val="13"/>
        </w:numPr>
        <w:kinsoku/>
        <w:wordWrap/>
        <w:overflowPunct/>
        <w:topLinePunct w:val="0"/>
        <w:autoSpaceDE/>
        <w:autoSpaceDN/>
        <w:bidi w:val="0"/>
        <w:adjustRightInd/>
        <w:spacing w:before="60" w:after="40" w:line="276" w:lineRule="auto"/>
        <w:ind w:left="103" w:leftChars="0" w:firstLine="0" w:firstLineChars="0"/>
        <w:textAlignment w:val="auto"/>
        <w:rPr>
          <w:rFonts w:hint="default" w:ascii="Times New Roman" w:hAnsi="Times New Roman" w:cs="Times New Roman"/>
          <w:sz w:val="28"/>
          <w:szCs w:val="28"/>
          <w:lang w:val="vi-VN"/>
        </w:rPr>
      </w:pPr>
      <w:r>
        <w:rPr>
          <w:rFonts w:ascii="Times New Roman" w:hAnsi="Times New Roman" w:cs="Times New Roman"/>
          <w:b/>
          <w:color w:val="C00000"/>
          <w:sz w:val="28"/>
          <w:szCs w:val="28"/>
        </w:rPr>
        <w:t>Nội dung</w:t>
      </w:r>
      <w:r>
        <w:rPr>
          <w:rFonts w:ascii="Times New Roman" w:hAnsi="Times New Roman" w:cs="Times New Roman"/>
          <w:color w:val="C00000"/>
          <w:sz w:val="28"/>
          <w:szCs w:val="28"/>
        </w:rPr>
        <w:t>:</w:t>
      </w:r>
      <w:r>
        <w:rPr>
          <w:rFonts w:ascii="Times New Roman" w:hAnsi="Times New Roman" w:cs="Times New Roman"/>
          <w:sz w:val="28"/>
          <w:szCs w:val="28"/>
        </w:rPr>
        <w:t xml:space="preserve"> Học sinh </w:t>
      </w:r>
      <w:r>
        <w:rPr>
          <w:rFonts w:hint="default" w:ascii="Times New Roman" w:hAnsi="Times New Roman" w:cs="Times New Roman"/>
          <w:sz w:val="28"/>
          <w:szCs w:val="28"/>
          <w:lang w:val="vi-VN"/>
        </w:rPr>
        <w:t>tìm hiểu thông điểm bảo vệ môi trường và làm bài tập vận dụng thực tế</w:t>
      </w:r>
    </w:p>
    <w:p w14:paraId="6757161B">
      <w:pPr>
        <w:pageBreakBefore w:val="0"/>
        <w:numPr>
          <w:ilvl w:val="0"/>
          <w:numId w:val="13"/>
        </w:numPr>
        <w:kinsoku/>
        <w:wordWrap/>
        <w:overflowPunct/>
        <w:topLinePunct w:val="0"/>
        <w:autoSpaceDE/>
        <w:autoSpaceDN/>
        <w:bidi w:val="0"/>
        <w:adjustRightInd/>
        <w:spacing w:before="60" w:after="40" w:line="276" w:lineRule="auto"/>
        <w:ind w:left="103" w:leftChars="0" w:firstLine="0" w:firstLineChars="0"/>
        <w:textAlignment w:val="auto"/>
        <w:rPr>
          <w:rFonts w:ascii="Times New Roman" w:hAnsi="Times New Roman" w:cs="Times New Roman"/>
          <w:b/>
          <w:sz w:val="28"/>
          <w:szCs w:val="28"/>
        </w:rPr>
      </w:pPr>
      <w:r>
        <w:rPr>
          <w:rFonts w:ascii="Times New Roman" w:hAnsi="Times New Roman" w:cs="Times New Roman"/>
          <w:b/>
          <w:color w:val="C00000"/>
          <w:sz w:val="28"/>
          <w:szCs w:val="28"/>
        </w:rPr>
        <w:t>S</w:t>
      </w:r>
      <w:r>
        <w:rPr>
          <w:rFonts w:hint="default" w:ascii="Times New Roman" w:hAnsi="Times New Roman" w:cs="Times New Roman"/>
          <w:b/>
          <w:color w:val="C00000"/>
          <w:sz w:val="28"/>
          <w:szCs w:val="28"/>
        </w:rPr>
        <w:t>ản phẩm</w:t>
      </w:r>
      <w:r>
        <w:rPr>
          <w:rFonts w:hint="default" w:ascii="Times New Roman" w:hAnsi="Times New Roman" w:cs="Times New Roman"/>
          <w:color w:val="C00000"/>
          <w:sz w:val="28"/>
          <w:szCs w:val="28"/>
        </w:rPr>
        <w:t>:</w:t>
      </w:r>
      <w:r>
        <w:rPr>
          <w:rFonts w:hint="default" w:ascii="Times New Roman" w:hAnsi="Times New Roman" w:cs="Times New Roman"/>
          <w:sz w:val="28"/>
          <w:szCs w:val="28"/>
          <w:lang w:val="vi-VN"/>
        </w:rPr>
        <w:t xml:space="preserve"> </w:t>
      </w:r>
    </w:p>
    <w:p w14:paraId="593FF876">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Câu 1:</w:t>
      </w:r>
    </w:p>
    <w:p w14:paraId="705E70C8">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bCs/>
          <w:sz w:val="28"/>
          <w:szCs w:val="28"/>
        </w:rPr>
      </w:pPr>
      <w:r>
        <w:rPr>
          <w:rFonts w:hint="default" w:ascii="Times New Roman" w:hAnsi="Times New Roman" w:cs="Times New Roman"/>
          <w:bCs/>
          <w:sz w:val="28"/>
          <w:szCs w:val="28"/>
        </w:rPr>
        <w:t>– Các đồ vật trong hình được làm từ nhựa.</w:t>
      </w:r>
    </w:p>
    <w:p w14:paraId="1C352971">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bCs/>
          <w:sz w:val="28"/>
          <w:szCs w:val="28"/>
        </w:rPr>
        <w:t>– Alkane là những hydrocarbon mạch hở, trong phân tử có một liên kết đôi.</w:t>
      </w:r>
    </w:p>
    <w:p w14:paraId="51860993">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lang w:val="vi-VN"/>
        </w:rPr>
        <w:t>Câu</w:t>
      </w:r>
      <w:r>
        <w:rPr>
          <w:rFonts w:hint="default" w:ascii="Times New Roman" w:hAnsi="Times New Roman" w:cs="Times New Roman"/>
          <w:sz w:val="28"/>
          <w:szCs w:val="28"/>
          <w:lang w:val="en-US"/>
        </w:rPr>
        <w:t xml:space="preserve"> 2:</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Túi zipper chứa 1 quả chuối xanh và 1 quả chuối chín thì quả chuối xanh sẽ chín nhanh hơn so với hai quả chuối xanh trong túi zipper còn lại.</w:t>
      </w:r>
    </w:p>
    <w:p w14:paraId="1E2A341B">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i/>
          <w:iCs/>
          <w:sz w:val="28"/>
          <w:szCs w:val="28"/>
        </w:rPr>
        <w:t>Giải thích:</w:t>
      </w:r>
      <w:r>
        <w:rPr>
          <w:rFonts w:hint="default" w:ascii="Times New Roman" w:hAnsi="Times New Roman" w:cs="Times New Roman"/>
          <w:sz w:val="28"/>
          <w:szCs w:val="28"/>
        </w:rPr>
        <w:t> Do quả chuối chín có sản sinh là 1 lượng khí ethylene. Mà khí này có tác dụng làm cho hoa quả mau chín hơn.</w:t>
      </w:r>
    </w:p>
    <w:p w14:paraId="4AF7E5E3">
      <w:pPr>
        <w:spacing w:after="0" w:line="282" w:lineRule="auto"/>
        <w:ind w:left="0" w:right="3205" w:firstLine="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Câu 3: </w:t>
      </w:r>
      <w:r>
        <w:rPr>
          <w:rFonts w:hint="default" w:ascii="Times New Roman" w:hAnsi="Times New Roman" w:cs="Times New Roman"/>
          <w:sz w:val="28"/>
          <w:szCs w:val="28"/>
        </w:rPr>
        <w:t xml:space="preserve">a) </w:t>
      </w:r>
    </w:p>
    <w:p w14:paraId="4E003D7D">
      <w:pPr>
        <w:spacing w:after="0" w:line="282" w:lineRule="auto"/>
        <w:ind w:left="0" w:right="3205" w:firstLine="0"/>
        <w:jc w:val="left"/>
        <w:rPr>
          <w:rFonts w:ascii="Times New Roman" w:hAnsi="Times New Roman" w:cs="Times New Roman"/>
          <w:sz w:val="28"/>
          <w:szCs w:val="28"/>
        </w:rPr>
      </w:pPr>
      <w:r>
        <w:rPr>
          <w:rFonts w:ascii="Times New Roman" w:hAnsi="Times New Roman" w:cs="Times New Roman"/>
          <w:sz w:val="28"/>
          <w:szCs w:val="28"/>
        </w:rPr>
        <w:t>nCH</w:t>
      </w:r>
      <w:r>
        <w:rPr>
          <w:rFonts w:ascii="Times New Roman" w:hAnsi="Times New Roman" w:cs="Times New Roman"/>
          <w:sz w:val="28"/>
          <w:szCs w:val="28"/>
          <w:vertAlign w:val="subscript"/>
        </w:rPr>
        <w:t>2</w:t>
      </w:r>
      <w:r>
        <w:rPr>
          <w:rFonts w:ascii="Times New Roman" w:hAnsi="Times New Roman" w:cs="Times New Roman"/>
          <w:sz w:val="28"/>
          <w:szCs w:val="28"/>
        </w:rPr>
        <w:t>=CH</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r>
        <w:rPr>
          <w:position w:val="-6"/>
          <w:sz w:val="28"/>
          <w:szCs w:val="28"/>
        </w:rPr>
        <w:object>
          <v:shape id="_x0000_i1080" o:spt="75" type="#_x0000_t75" style="height:22.7pt;width:56.9pt;" o:ole="t" filled="f" o:preferrelative="t" stroked="f" coordsize="21600,21600">
            <v:path/>
            <v:fill on="f" focussize="0,0"/>
            <v:stroke on="f" joinstyle="miter"/>
            <v:imagedata r:id="rId170" o:title=""/>
            <o:lock v:ext="edit" aspectratio="t"/>
            <w10:wrap type="none"/>
            <w10:anchorlock/>
          </v:shape>
          <o:OLEObject Type="Embed" ProgID="Equation.DSMT4" ShapeID="_x0000_i1080" DrawAspect="Content" ObjectID="_1468075798" r:id="rId186">
            <o:LockedField>false</o:LockedField>
          </o:OLEObject>
        </w:object>
      </w:r>
      <w:r>
        <w:rPr>
          <w:rFonts w:ascii="Times New Roman" w:hAnsi="Times New Roman" w:cs="Times New Roman"/>
          <w:sz w:val="28"/>
          <w:szCs w:val="28"/>
        </w:rPr>
        <w:t xml:space="preserve"> –(CH</w:t>
      </w:r>
      <w:r>
        <w:rPr>
          <w:rFonts w:ascii="Times New Roman" w:hAnsi="Times New Roman" w:cs="Times New Roman"/>
          <w:sz w:val="28"/>
          <w:szCs w:val="28"/>
          <w:vertAlign w:val="subscript"/>
        </w:rPr>
        <w:t>2</w:t>
      </w:r>
      <w:r>
        <w:rPr>
          <w:rFonts w:ascii="Times New Roman" w:hAnsi="Times New Roman" w:cs="Times New Roman"/>
          <w:sz w:val="28"/>
          <w:szCs w:val="28"/>
        </w:rPr>
        <w:t>–CH</w:t>
      </w:r>
      <w:r>
        <w:rPr>
          <w:rFonts w:ascii="Times New Roman" w:hAnsi="Times New Roman" w:cs="Times New Roman"/>
          <w:sz w:val="28"/>
          <w:szCs w:val="28"/>
          <w:vertAlign w:val="subscript"/>
        </w:rPr>
        <w:t>2</w:t>
      </w:r>
      <w:r>
        <w:rPr>
          <w:rFonts w:ascii="Times New Roman" w:hAnsi="Times New Roman" w:cs="Times New Roman"/>
          <w:sz w:val="28"/>
          <w:szCs w:val="28"/>
        </w:rPr>
        <w:t>)</w:t>
      </w:r>
      <w:r>
        <w:rPr>
          <w:rFonts w:ascii="Times New Roman" w:hAnsi="Times New Roman" w:cs="Times New Roman"/>
          <w:sz w:val="28"/>
          <w:szCs w:val="28"/>
          <w:vertAlign w:val="subscript"/>
        </w:rPr>
        <w:t>n</w:t>
      </w:r>
      <w:r>
        <w:rPr>
          <w:rFonts w:ascii="Times New Roman" w:hAnsi="Times New Roman" w:cs="Times New Roman"/>
          <w:sz w:val="28"/>
          <w:szCs w:val="28"/>
        </w:rPr>
        <w:t xml:space="preserve">– </w:t>
      </w:r>
    </w:p>
    <w:p w14:paraId="018A384E">
      <w:pPr>
        <w:spacing w:after="0" w:line="282" w:lineRule="auto"/>
        <w:ind w:left="0" w:right="3205" w:firstLine="0"/>
        <w:jc w:val="left"/>
        <w:rPr>
          <w:rFonts w:hint="default" w:ascii="Times New Roman" w:hAnsi="Times New Roman" w:cs="Times New Roman"/>
          <w:sz w:val="28"/>
          <w:szCs w:val="28"/>
        </w:rPr>
      </w:pPr>
      <w:r>
        <w:rPr>
          <w:sz w:val="28"/>
          <w:szCs w:val="28"/>
        </w:rPr>
        <w:drawing>
          <wp:inline distT="0" distB="0" distL="114300" distR="114300">
            <wp:extent cx="2449195" cy="816610"/>
            <wp:effectExtent l="0" t="0" r="1905" b="8890"/>
            <wp:docPr id="6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29"/>
                    <pic:cNvPicPr>
                      <a:picLocks noChangeAspect="1"/>
                    </pic:cNvPicPr>
                  </pic:nvPicPr>
                  <pic:blipFill>
                    <a:blip r:embed="rId187">
                      <a:lum contrast="6000"/>
                    </a:blip>
                    <a:stretch>
                      <a:fillRect/>
                    </a:stretch>
                  </pic:blipFill>
                  <pic:spPr>
                    <a:xfrm>
                      <a:off x="0" y="0"/>
                      <a:ext cx="2449195" cy="816610"/>
                    </a:xfrm>
                    <a:prstGeom prst="rect">
                      <a:avLst/>
                    </a:prstGeom>
                    <a:noFill/>
                    <a:ln>
                      <a:noFill/>
                    </a:ln>
                  </pic:spPr>
                </pic:pic>
              </a:graphicData>
            </a:graphic>
          </wp:inline>
        </w:drawing>
      </w:r>
    </w:p>
    <w:p w14:paraId="2990AE7D">
      <w:pPr>
        <w:numPr>
          <w:ilvl w:val="0"/>
          <w:numId w:val="75"/>
        </w:numPr>
        <w:spacing w:after="57" w:line="233" w:lineRule="auto"/>
        <w:ind w:right="27" w:firstLine="0"/>
        <w:rPr>
          <w:rFonts w:hint="default" w:ascii="Times New Roman" w:hAnsi="Times New Roman" w:cs="Times New Roman"/>
          <w:sz w:val="28"/>
          <w:szCs w:val="28"/>
        </w:rPr>
      </w:pPr>
      <w:r>
        <w:rPr>
          <w:rFonts w:hint="default" w:ascii="Times New Roman" w:hAnsi="Times New Roman" w:cs="Times New Roman"/>
          <w:sz w:val="28"/>
          <w:szCs w:val="28"/>
        </w:rPr>
        <w:t>Loại màng bọc PE có thể sử dụng trong lò vi sóng. Trên nhãn của màng bọc thực phẩm thường thể hiện thông tin này ở phần Hướng dẫn sử dụng.</w:t>
      </w:r>
    </w:p>
    <w:p w14:paraId="2E82AAA8">
      <w:pPr>
        <w:numPr>
          <w:ilvl w:val="0"/>
          <w:numId w:val="75"/>
        </w:numPr>
        <w:spacing w:after="57" w:line="233" w:lineRule="auto"/>
        <w:ind w:right="27" w:firstLine="0"/>
        <w:rPr>
          <w:rFonts w:hint="default" w:ascii="Times New Roman" w:hAnsi="Times New Roman" w:cs="Times New Roman"/>
          <w:sz w:val="28"/>
          <w:szCs w:val="28"/>
        </w:rPr>
      </w:pPr>
      <w:r>
        <w:rPr>
          <w:rFonts w:hint="default" w:ascii="Times New Roman" w:hAnsi="Times New Roman" w:cs="Times New Roman"/>
          <w:sz w:val="28"/>
          <w:szCs w:val="28"/>
        </w:rPr>
        <w:t>Một số lưu ý khi sử dụng màng bọc thực phẩm:</w:t>
      </w:r>
    </w:p>
    <w:p w14:paraId="65D9C02D">
      <w:pPr>
        <w:spacing w:after="57" w:line="233"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rPr>
        <w:t>+ Thực phẩm cần bảo quản màng bọc thực phẩm phải được làm sạch, để khô, ráo trước khi sử dụng màng bọc trực tiếp bao phủ sản phẩm.</w:t>
      </w:r>
    </w:p>
    <w:p w14:paraId="5672B2AB">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Màng bọc thực phẩm cần được bảo quản tại nơi khô ráo, trong nhiệt độ thường. Không dùng màng bọc đã bị mốc, có hiện tượng co rúm hoặc để lâu.</w:t>
      </w:r>
    </w:p>
    <w:p w14:paraId="0CF8B54B">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
          <w:sz w:val="28"/>
          <w:szCs w:val="28"/>
        </w:rPr>
      </w:pPr>
      <w:r>
        <w:rPr>
          <w:rFonts w:hint="default" w:ascii="Times New Roman" w:hAnsi="Times New Roman" w:cs="Times New Roman"/>
          <w:sz w:val="28"/>
          <w:szCs w:val="28"/>
        </w:rPr>
        <w:t>+ Màng PE có màu trắng, trong suốt, ít dính tay, dai và dễ bóc tách. Loại màng bọc này dễ cháy. Màng PVC có màu trắng hoặc vàng ngà, trong suốt, dễ dính tay và khó bóc tách. Loại màng bọc này khó cháy. Nên lựa chọn màng bọc PE cho thức ăn đã chế biến, PVC cho đồ ăn sống, chưa qua chế biến.</w:t>
      </w:r>
    </w:p>
    <w:p w14:paraId="2BF284F4">
      <w:pPr>
        <w:pageBreakBefore w:val="0"/>
        <w:numPr>
          <w:ilvl w:val="0"/>
          <w:numId w:val="13"/>
        </w:numPr>
        <w:kinsoku/>
        <w:wordWrap/>
        <w:overflowPunct/>
        <w:topLinePunct w:val="0"/>
        <w:autoSpaceDE/>
        <w:autoSpaceDN/>
        <w:bidi w:val="0"/>
        <w:adjustRightInd/>
        <w:spacing w:before="60" w:after="40" w:line="276" w:lineRule="auto"/>
        <w:ind w:left="103" w:leftChars="0" w:firstLine="0" w:firstLineChars="0"/>
        <w:textAlignment w:val="auto"/>
        <w:rPr>
          <w:rFonts w:ascii="Times New Roman" w:hAnsi="Times New Roman" w:cs="Times New Roman"/>
          <w:b/>
          <w:sz w:val="28"/>
          <w:szCs w:val="28"/>
        </w:rPr>
      </w:pPr>
      <w:r>
        <w:rPr>
          <w:rFonts w:ascii="Times New Roman" w:hAnsi="Times New Roman" w:cs="Times New Roman"/>
          <w:b/>
          <w:sz w:val="28"/>
          <w:szCs w:val="28"/>
        </w:rPr>
        <w:t>Tổ chức thực hiện</w:t>
      </w:r>
    </w:p>
    <w:tbl>
      <w:tblPr>
        <w:tblStyle w:val="16"/>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8"/>
        <w:gridCol w:w="2969"/>
      </w:tblGrid>
      <w:tr w14:paraId="564C0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shd w:val="clear" w:color="auto" w:fill="FDEADA" w:themeFill="accent6" w:themeFillTint="32"/>
          </w:tcPr>
          <w:p w14:paraId="5F2B362A">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ascii="Times New Roman" w:hAnsi="Times New Roman" w:cs="Times New Roman"/>
                <w:b/>
                <w:bCs/>
                <w:sz w:val="28"/>
                <w:szCs w:val="28"/>
              </w:rPr>
            </w:pPr>
            <w:r>
              <w:rPr>
                <w:rFonts w:ascii="Times New Roman" w:hAnsi="Times New Roman" w:cs="Times New Roman"/>
                <w:b/>
                <w:bCs/>
                <w:sz w:val="28"/>
                <w:szCs w:val="28"/>
              </w:rPr>
              <w:t>Hoạt động của giáo viên</w:t>
            </w:r>
          </w:p>
        </w:tc>
        <w:tc>
          <w:tcPr>
            <w:tcW w:w="2969" w:type="dxa"/>
            <w:shd w:val="clear" w:color="auto" w:fill="FDEADA" w:themeFill="accent6" w:themeFillTint="32"/>
          </w:tcPr>
          <w:p w14:paraId="0726C5E8">
            <w:pPr>
              <w:keepNext w:val="0"/>
              <w:keepLines w:val="0"/>
              <w:pageBreakBefore w:val="0"/>
              <w:widowControl/>
              <w:kinsoku/>
              <w:wordWrap/>
              <w:overflowPunct/>
              <w:topLinePunct w:val="0"/>
              <w:autoSpaceDE/>
              <w:autoSpaceDN/>
              <w:bidi w:val="0"/>
              <w:adjustRightInd/>
              <w:snapToGrid/>
              <w:spacing w:before="60" w:after="40" w:line="276" w:lineRule="auto"/>
              <w:jc w:val="center"/>
              <w:textAlignment w:val="auto"/>
              <w:rPr>
                <w:rFonts w:ascii="Times New Roman" w:hAnsi="Times New Roman" w:cs="Times New Roman"/>
                <w:b/>
                <w:bCs/>
                <w:sz w:val="28"/>
                <w:szCs w:val="28"/>
              </w:rPr>
            </w:pPr>
            <w:r>
              <w:rPr>
                <w:rFonts w:ascii="Times New Roman" w:hAnsi="Times New Roman" w:cs="Times New Roman"/>
                <w:b/>
                <w:bCs/>
                <w:sz w:val="28"/>
                <w:szCs w:val="28"/>
              </w:rPr>
              <w:t>Hoạt động của học sinh</w:t>
            </w:r>
          </w:p>
        </w:tc>
      </w:tr>
      <w:tr w14:paraId="62CB5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tcPr>
          <w:p w14:paraId="212482C1">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sz w:val="28"/>
                <w:szCs w:val="28"/>
                <w:lang w:val="vi-VN"/>
              </w:rPr>
            </w:pPr>
            <w:r>
              <w:rPr>
                <w:rFonts w:hint="default" w:ascii="Times New Roman" w:hAnsi="Times New Roman" w:cs="Times New Roman"/>
                <w:i/>
                <w:sz w:val="28"/>
                <w:szCs w:val="28"/>
              </w:rPr>
              <w:t>Giao nhiệm vụ:</w:t>
            </w:r>
            <w:r>
              <w:rPr>
                <w:rFonts w:hint="default" w:ascii="Times New Roman" w:hAnsi="Times New Roman" w:cs="Times New Roman"/>
                <w:sz w:val="28"/>
                <w:szCs w:val="28"/>
              </w:rPr>
              <w:t xml:space="preserve"> </w:t>
            </w:r>
          </w:p>
          <w:p w14:paraId="2D25901F">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hint="default" w:ascii="Times New Roman" w:hAnsi="Times New Roman" w:cs="Times New Roman"/>
                <w:sz w:val="28"/>
                <w:szCs w:val="28"/>
                <w:lang w:val="vi-VN"/>
              </w:rPr>
              <w:t>Câu 1:</w:t>
            </w:r>
            <w:r>
              <w:rPr>
                <w:rFonts w:ascii="Times New Roman" w:hAnsi="Times New Roman" w:cs="Times New Roman"/>
                <w:bCs/>
                <w:sz w:val="28"/>
                <w:szCs w:val="28"/>
              </w:rPr>
              <w:t>Quan sát hình và cho biết các đồ vật trong đó được làm từ loại vật liệu nào? Vật liệu dùng để sản xuất các đồ vật trên được tổng hợp từ những hydrocarbon thuộc loại alkene. Vậy alkene là gì?</w:t>
            </w:r>
          </w:p>
          <w:p w14:paraId="211AB0C6">
            <w:pPr>
              <w:pageBreakBefore w:val="0"/>
              <w:kinsoku/>
              <w:wordWrap/>
              <w:overflowPunct/>
              <w:topLinePunct w:val="0"/>
              <w:bidi w:val="0"/>
              <w:spacing w:before="60" w:after="40" w:line="276" w:lineRule="auto"/>
              <w:ind w:right="242"/>
              <w:rPr>
                <w:rFonts w:hint="default" w:ascii="Times New Roman" w:hAnsi="Times New Roman" w:cs="Times New Roman"/>
                <w:sz w:val="28"/>
                <w:szCs w:val="28"/>
                <w:lang w:val="vi-VN"/>
              </w:rPr>
            </w:pPr>
            <w:r>
              <w:rPr>
                <w:rFonts w:ascii="Times New Roman" w:hAnsi="Times New Roman" w:cs="Times New Roman"/>
                <w:bCs/>
                <w:sz w:val="28"/>
                <w:szCs w:val="28"/>
              </w:rPr>
              <w:drawing>
                <wp:inline distT="0" distB="0" distL="0" distR="0">
                  <wp:extent cx="3992245" cy="2035175"/>
                  <wp:effectExtent l="0" t="0" r="0" b="0"/>
                  <wp:docPr id="66" name="Picture 12" descr="Top +15 Công Ty Sản Xuất Đồ Nhựa Gia Dụng Uy Tín Nhất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12" descr="Top +15 Công Ty Sản Xuất Đồ Nhựa Gia Dụng Uy Tín Nhất Việt Nam"/>
                          <pic:cNvPicPr>
                            <a:picLocks noChangeAspect="1" noChangeArrowheads="1"/>
                          </pic:cNvPicPr>
                        </pic:nvPicPr>
                        <pic:blipFill>
                          <a:blip r:embed="rId181" cstate="print">
                            <a:extLst>
                              <a:ext uri="{28A0092B-C50C-407E-A947-70E740481C1C}">
                                <a14:useLocalDpi xmlns:a14="http://schemas.microsoft.com/office/drawing/2010/main" val="0"/>
                              </a:ext>
                            </a:extLst>
                          </a:blip>
                          <a:srcRect t="4356" b="3540"/>
                          <a:stretch>
                            <a:fillRect/>
                          </a:stretch>
                        </pic:blipFill>
                        <pic:spPr>
                          <a:xfrm>
                            <a:off x="0" y="0"/>
                            <a:ext cx="3997744" cy="2038209"/>
                          </a:xfrm>
                          <a:prstGeom prst="rect">
                            <a:avLst/>
                          </a:prstGeom>
                          <a:noFill/>
                          <a:ln>
                            <a:noFill/>
                          </a:ln>
                        </pic:spPr>
                      </pic:pic>
                    </a:graphicData>
                  </a:graphic>
                </wp:inline>
              </w:drawing>
            </w:r>
          </w:p>
          <w:p w14:paraId="6C22400C">
            <w:pPr>
              <w:pageBreakBefore w:val="0"/>
              <w:kinsoku/>
              <w:wordWrap/>
              <w:overflowPunct/>
              <w:topLinePunct w:val="0"/>
              <w:bidi w:val="0"/>
              <w:spacing w:before="60" w:after="40" w:line="276" w:lineRule="auto"/>
              <w:ind w:right="242"/>
              <w:rPr>
                <w:rFonts w:hint="default" w:ascii="Times New Roman" w:hAnsi="Times New Roman" w:cs="Times New Roman"/>
                <w:bCs/>
                <w:i/>
                <w:iCs/>
                <w:sz w:val="28"/>
                <w:szCs w:val="28"/>
                <w:lang w:val="en-US"/>
              </w:rPr>
            </w:pPr>
            <w:r>
              <w:rPr>
                <w:rFonts w:hint="default" w:ascii="Times New Roman" w:hAnsi="Times New Roman" w:cs="Times New Roman"/>
                <w:sz w:val="28"/>
                <w:szCs w:val="28"/>
                <w:lang w:val="vi-VN"/>
              </w:rPr>
              <w:t>Câu</w:t>
            </w:r>
            <w:r>
              <w:rPr>
                <w:rFonts w:hint="default" w:ascii="Times New Roman" w:hAnsi="Times New Roman" w:cs="Times New Roman"/>
                <w:sz w:val="28"/>
                <w:szCs w:val="28"/>
                <w:lang w:val="en-US"/>
              </w:rPr>
              <w:t xml:space="preserve"> 2: </w:t>
            </w:r>
            <w:r>
              <w:rPr>
                <w:rFonts w:hint="default" w:ascii="Times New Roman" w:hAnsi="Times New Roman" w:cs="Times New Roman"/>
                <w:sz w:val="28"/>
                <w:szCs w:val="28"/>
                <w:lang w:val="vi-VN"/>
              </w:rPr>
              <w:t xml:space="preserve">HS </w:t>
            </w:r>
            <w:r>
              <w:rPr>
                <w:rFonts w:hint="default" w:ascii="Times New Roman" w:hAnsi="Times New Roman" w:cs="Times New Roman"/>
                <w:sz w:val="28"/>
                <w:szCs w:val="28"/>
                <w:lang w:val="en-US"/>
              </w:rPr>
              <w:t xml:space="preserve"> giải thích câu hỏi sau: </w:t>
            </w:r>
          </w:p>
          <w:p w14:paraId="0F416991">
            <w:pPr>
              <w:pageBreakBefore w:val="0"/>
              <w:kinsoku/>
              <w:wordWrap/>
              <w:overflowPunct/>
              <w:topLinePunct w:val="0"/>
              <w:bidi w:val="0"/>
              <w:spacing w:before="60" w:after="40" w:line="276" w:lineRule="auto"/>
              <w:ind w:right="242"/>
              <w:rPr>
                <w:rFonts w:hint="default" w:ascii="Times New Roman" w:hAnsi="Times New Roman" w:cs="Times New Roman"/>
                <w:sz w:val="28"/>
                <w:szCs w:val="28"/>
              </w:rPr>
            </w:pPr>
            <w:r>
              <w:rPr>
                <w:rFonts w:ascii="Times New Roman" w:hAnsi="Times New Roman" w:cs="Times New Roman"/>
                <w:sz w:val="28"/>
                <w:szCs w:val="28"/>
              </w:rPr>
              <w:t xml:space="preserve">Chuẩn bị ba quả chuối xanh và một quả chuối vừa chín, hai túi zipper. Cho hai quả chuối xanh vào túi thứ nhất, quả chuối xanh còn lại và quả chuối chín vào túi thứ hai, đóng kín hai túi. Theo dõi quá trình chín của chuối trong hai túi. Tìm hiểu tác dụng của ethylene đối với sự chín của trái cây và giải thích hiện tượng quan </w:t>
            </w:r>
            <w:r>
              <w:rPr>
                <w:rFonts w:hint="default" w:ascii="Times New Roman" w:hAnsi="Times New Roman" w:cs="Times New Roman"/>
                <w:sz w:val="28"/>
                <w:szCs w:val="28"/>
              </w:rPr>
              <w:t>sát được.</w:t>
            </w:r>
          </w:p>
          <w:p w14:paraId="3BD4187F">
            <w:pPr>
              <w:spacing w:after="0" w:line="240"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Câu 3: </w:t>
            </w:r>
            <w:r>
              <w:rPr>
                <w:rFonts w:hint="default" w:ascii="Times New Roman" w:hAnsi="Times New Roman" w:cs="Times New Roman"/>
                <w:sz w:val="28"/>
                <w:szCs w:val="28"/>
              </w:rPr>
              <w:t>Màng bọc thực phẩm đang được sử dụng rộng rãi để bảo quản thực phẩm thay thế cho các vật dụng như lồng bàn, khay nắp nhựa… Hiện nay trên thị trường thường dùng hai loại màng bọc thực phẩm là màng bọc thực phẩm PE và màng bọc thực phẩm PVC.</w:t>
            </w:r>
          </w:p>
          <w:p w14:paraId="52BCA105">
            <w:pPr>
              <w:spacing w:after="89" w:line="259" w:lineRule="auto"/>
              <w:ind w:left="0" w:firstLine="0"/>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2444750" cy="1779270"/>
                  <wp:effectExtent l="0" t="0" r="6350" b="11430"/>
                  <wp:docPr id="21999" name="Picture 21999"/>
                  <wp:cNvGraphicFramePr/>
                  <a:graphic xmlns:a="http://schemas.openxmlformats.org/drawingml/2006/main">
                    <a:graphicData uri="http://schemas.openxmlformats.org/drawingml/2006/picture">
                      <pic:pic xmlns:pic="http://schemas.openxmlformats.org/drawingml/2006/picture">
                        <pic:nvPicPr>
                          <pic:cNvPr id="21999" name="Picture 21999"/>
                          <pic:cNvPicPr/>
                        </pic:nvPicPr>
                        <pic:blipFill>
                          <a:blip r:embed="rId188">
                            <a:lum contrast="18000"/>
                          </a:blip>
                          <a:stretch>
                            <a:fillRect/>
                          </a:stretch>
                        </pic:blipFill>
                        <pic:spPr>
                          <a:xfrm>
                            <a:off x="0" y="0"/>
                            <a:ext cx="2444750" cy="1779270"/>
                          </a:xfrm>
                          <a:prstGeom prst="rect">
                            <a:avLst/>
                          </a:prstGeom>
                        </pic:spPr>
                      </pic:pic>
                    </a:graphicData>
                  </a:graphic>
                </wp:inline>
              </w:drawing>
            </w:r>
          </w:p>
          <w:p w14:paraId="79047BAA">
            <w:pPr>
              <w:pageBreakBefore w:val="0"/>
              <w:numPr>
                <w:ilvl w:val="0"/>
                <w:numId w:val="76"/>
              </w:numPr>
              <w:kinsoku/>
              <w:wordWrap/>
              <w:overflowPunct/>
              <w:topLinePunct w:val="0"/>
              <w:bidi w:val="0"/>
              <w:spacing w:before="60" w:after="40" w:line="276" w:lineRule="auto"/>
              <w:ind w:right="242"/>
              <w:rPr>
                <w:rFonts w:hint="default" w:ascii="Times New Roman" w:hAnsi="Times New Roman" w:cs="Times New Roman"/>
                <w:sz w:val="28"/>
                <w:szCs w:val="28"/>
              </w:rPr>
            </w:pPr>
            <w:r>
              <w:rPr>
                <w:rFonts w:hint="default" w:ascii="Times New Roman" w:hAnsi="Times New Roman" w:cs="Times New Roman"/>
                <w:sz w:val="28"/>
                <w:szCs w:val="28"/>
              </w:rPr>
              <w:t>Viết PTHH minh họa phản ứng trùng hợp tạo ra hai loại nhựa PE và PVC.</w:t>
            </w:r>
          </w:p>
          <w:p w14:paraId="70E91ECE">
            <w:pPr>
              <w:pageBreakBefore w:val="0"/>
              <w:numPr>
                <w:ilvl w:val="0"/>
                <w:numId w:val="76"/>
              </w:numPr>
              <w:kinsoku/>
              <w:wordWrap/>
              <w:overflowPunct/>
              <w:topLinePunct w:val="0"/>
              <w:bidi w:val="0"/>
              <w:spacing w:before="60" w:after="40" w:line="276" w:lineRule="auto"/>
              <w:ind w:right="242"/>
              <w:rPr>
                <w:rFonts w:hint="default" w:ascii="Times New Roman" w:hAnsi="Times New Roman" w:cs="Times New Roman"/>
                <w:sz w:val="28"/>
                <w:szCs w:val="28"/>
                <w:lang w:val="vi-VN"/>
              </w:rPr>
            </w:pPr>
            <w:r>
              <w:rPr>
                <w:rFonts w:hint="default" w:ascii="Times New Roman" w:hAnsi="Times New Roman" w:cs="Times New Roman"/>
                <w:sz w:val="28"/>
                <w:szCs w:val="28"/>
              </w:rPr>
              <w:t>Loại màng bọc thực phẩm nào có thể sử dụng trong lò vi sóng? Trên nhãn của màng bọc thực phẩm thường thể hiện thông tin này như thế nào?</w:t>
            </w:r>
          </w:p>
          <w:p w14:paraId="7C45A72C">
            <w:pPr>
              <w:pageBreakBefore w:val="0"/>
              <w:numPr>
                <w:ilvl w:val="0"/>
                <w:numId w:val="76"/>
              </w:numPr>
              <w:kinsoku/>
              <w:wordWrap/>
              <w:overflowPunct/>
              <w:topLinePunct w:val="0"/>
              <w:bidi w:val="0"/>
              <w:spacing w:before="60" w:after="40" w:line="276" w:lineRule="auto"/>
              <w:ind w:right="242"/>
              <w:rPr>
                <w:rFonts w:hint="default"/>
                <w:sz w:val="28"/>
                <w:szCs w:val="28"/>
                <w:lang w:val="vi-VN"/>
              </w:rPr>
            </w:pPr>
            <w:r>
              <w:rPr>
                <w:rFonts w:hint="default" w:ascii="Times New Roman" w:hAnsi="Times New Roman" w:cs="Times New Roman"/>
                <w:sz w:val="28"/>
                <w:szCs w:val="28"/>
              </w:rPr>
              <w:t>Nêu lưu ý khi sử dụng màng bọc thực phẩm.</w:t>
            </w:r>
          </w:p>
        </w:tc>
        <w:tc>
          <w:tcPr>
            <w:tcW w:w="2969" w:type="dxa"/>
          </w:tcPr>
          <w:p w14:paraId="522F2051">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ascii="Times New Roman" w:hAnsi="Times New Roman" w:cs="Times New Roman"/>
                <w:sz w:val="28"/>
                <w:szCs w:val="28"/>
              </w:rPr>
            </w:pPr>
            <w:r>
              <w:rPr>
                <w:rFonts w:hint="default" w:ascii="Times New Roman" w:hAnsi="Times New Roman" w:cs="Times New Roman"/>
                <w:sz w:val="28"/>
                <w:szCs w:val="28"/>
                <w:lang w:val="vi-VN"/>
              </w:rPr>
              <w:t xml:space="preserve">HS nhận </w:t>
            </w:r>
            <w:r>
              <w:rPr>
                <w:rFonts w:ascii="Times New Roman" w:hAnsi="Times New Roman" w:cs="Times New Roman"/>
                <w:sz w:val="28"/>
                <w:szCs w:val="28"/>
              </w:rPr>
              <w:t>nhiệm vụ</w:t>
            </w:r>
          </w:p>
        </w:tc>
      </w:tr>
      <w:tr w14:paraId="276A6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tcPr>
          <w:p w14:paraId="28EFA9E6">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b/>
                <w:bCs/>
                <w:i w:val="0"/>
                <w:iCs/>
                <w:sz w:val="28"/>
                <w:szCs w:val="28"/>
              </w:rPr>
            </w:pPr>
            <w:r>
              <w:rPr>
                <w:rFonts w:hint="default" w:ascii="Times New Roman" w:hAnsi="Times New Roman" w:cs="Times New Roman"/>
                <w:b/>
                <w:bCs/>
                <w:i w:val="0"/>
                <w:iCs/>
                <w:sz w:val="28"/>
                <w:szCs w:val="28"/>
              </w:rPr>
              <w:t xml:space="preserve">Hướng dẫn thực hiện nhiệm vụ: </w:t>
            </w:r>
          </w:p>
          <w:p w14:paraId="0B7628B8">
            <w:pPr>
              <w:numPr>
                <w:ilvl w:val="0"/>
                <w:numId w:val="0"/>
              </w:numPr>
              <w:spacing w:after="57" w:line="233" w:lineRule="auto"/>
              <w:ind w:leftChars="0" w:right="54" w:rightChars="0"/>
              <w:rPr>
                <w:rFonts w:hint="default" w:ascii="Times New Roman" w:hAnsi="Times New Roman" w:cs="Times New Roman"/>
                <w:i w:val="0"/>
                <w:iCs/>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quan sát quá trình thực hiện nhiệm vụ của HS, lựa chọn HS có câu trả lời đúng nhất/có sai sót nhiều nhất để báo cáo kết quả thực hiện nhiệm vụ.</w:t>
            </w:r>
          </w:p>
        </w:tc>
        <w:tc>
          <w:tcPr>
            <w:tcW w:w="2969" w:type="dxa"/>
          </w:tcPr>
          <w:p w14:paraId="5BFAE6A3">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Thực hiện nhiệm vụ </w:t>
            </w:r>
          </w:p>
        </w:tc>
      </w:tr>
      <w:tr w14:paraId="49C17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tcPr>
          <w:p w14:paraId="11D9AE22">
            <w:pPr>
              <w:pageBreakBefore w:val="0"/>
              <w:kinsoku/>
              <w:wordWrap/>
              <w:overflowPunct/>
              <w:topLinePunct w:val="0"/>
              <w:bidi w:val="0"/>
              <w:spacing w:before="60" w:after="40" w:line="276" w:lineRule="auto"/>
              <w:ind w:right="242"/>
              <w:rPr>
                <w:rStyle w:val="11"/>
                <w:rFonts w:hint="default" w:ascii="Times New Roman" w:hAnsi="Times New Roman" w:cs="Times New Roman"/>
                <w:bCs/>
                <w:i w:val="0"/>
                <w:iCs/>
                <w:sz w:val="28"/>
                <w:szCs w:val="28"/>
                <w:lang w:val="en-US"/>
              </w:rPr>
            </w:pPr>
            <w:r>
              <w:rPr>
                <w:rFonts w:hint="default" w:ascii="Times New Roman" w:hAnsi="Times New Roman" w:cs="Times New Roman"/>
                <w:b/>
                <w:bCs/>
                <w:i w:val="0"/>
                <w:iCs/>
                <w:sz w:val="28"/>
                <w:szCs w:val="28"/>
              </w:rPr>
              <w:t xml:space="preserve">Báo cáo kết quả:  </w:t>
            </w:r>
            <w:r>
              <w:rPr>
                <w:rStyle w:val="11"/>
                <w:rFonts w:hint="default" w:ascii="Times New Roman" w:hAnsi="Times New Roman" w:cs="Times New Roman"/>
                <w:bCs/>
                <w:i w:val="0"/>
                <w:iCs/>
                <w:sz w:val="28"/>
                <w:szCs w:val="28"/>
                <w:lang w:val="en-US"/>
              </w:rPr>
              <w:t>HS báo cáo kết quả, trả lời câu hỏi.</w:t>
            </w:r>
          </w:p>
          <w:p w14:paraId="5AC71C7D">
            <w:pPr>
              <w:numPr>
                <w:ilvl w:val="0"/>
                <w:numId w:val="0"/>
              </w:numPr>
              <w:spacing w:after="57" w:line="233" w:lineRule="auto"/>
              <w:ind w:leftChars="0" w:right="54" w:rightChars="0"/>
              <w:rPr>
                <w:rStyle w:val="11"/>
                <w:rFonts w:hint="default" w:ascii="Times New Roman" w:hAnsi="Times New Roman" w:cs="Times New Roman"/>
                <w:bCs/>
                <w:i w:val="0"/>
                <w:iCs/>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HS so sánh câu trả lời của bạn với bài làm của mình và nêu nhận xét, bổ sung (nếu có).</w:t>
            </w:r>
          </w:p>
        </w:tc>
        <w:tc>
          <w:tcPr>
            <w:tcW w:w="2969" w:type="dxa"/>
          </w:tcPr>
          <w:p w14:paraId="6A5388D1">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sz w:val="28"/>
                <w:szCs w:val="28"/>
              </w:rPr>
            </w:pPr>
          </w:p>
        </w:tc>
      </w:tr>
      <w:tr w14:paraId="3B50E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48" w:type="dxa"/>
          </w:tcPr>
          <w:p w14:paraId="44005E7B">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eastAsia="Times New Roman" w:cs="Times New Roman"/>
                <w:b/>
                <w:bCs w:val="0"/>
                <w:i w:val="0"/>
                <w:iCs/>
                <w:sz w:val="28"/>
                <w:szCs w:val="28"/>
                <w:lang w:val="vi-VN"/>
              </w:rPr>
            </w:pPr>
            <w:r>
              <w:rPr>
                <w:rStyle w:val="11"/>
                <w:rFonts w:hint="default" w:ascii="Times New Roman" w:hAnsi="Times New Roman" w:cs="Times New Roman"/>
                <w:b/>
                <w:bCs w:val="0"/>
                <w:i w:val="0"/>
                <w:iCs/>
                <w:sz w:val="28"/>
                <w:szCs w:val="28"/>
                <w:lang w:val="en-US"/>
              </w:rPr>
              <w:t>Kết luận, nhận định:</w:t>
            </w:r>
            <w:r>
              <w:rPr>
                <w:rFonts w:hint="default" w:ascii="Times New Roman" w:hAnsi="Times New Roman" w:eastAsia="Times New Roman" w:cs="Times New Roman"/>
                <w:b/>
                <w:bCs w:val="0"/>
                <w:i w:val="0"/>
                <w:iCs/>
                <w:sz w:val="28"/>
                <w:szCs w:val="28"/>
              </w:rPr>
              <w:t xml:space="preserve"> </w:t>
            </w:r>
            <w:r>
              <w:rPr>
                <w:rFonts w:hint="default" w:ascii="Times New Roman" w:hAnsi="Times New Roman" w:eastAsia="Times New Roman" w:cs="Times New Roman"/>
                <w:b/>
                <w:bCs w:val="0"/>
                <w:i w:val="0"/>
                <w:iCs/>
                <w:sz w:val="28"/>
                <w:szCs w:val="28"/>
                <w:lang w:val="vi-VN"/>
              </w:rPr>
              <w:t xml:space="preserve"> </w:t>
            </w:r>
          </w:p>
          <w:p w14:paraId="4E548593">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GV thực hiện: </w:t>
            </w:r>
          </w:p>
          <w:p w14:paraId="1B954234">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 Nhận xét chung kết quả thực hiện nhiệm vụ của HS.</w:t>
            </w:r>
          </w:p>
          <w:p w14:paraId="0E09AD7E">
            <w:pPr>
              <w:spacing w:after="0" w:line="233"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rPr>
              <w:t>+ Chốt lại đáp án của bài tập, giới thiệu thêm với HS cách sử dụng nhựa hiệu quả, đảm bảo sự phát triển bền vững.</w:t>
            </w:r>
          </w:p>
          <w:p w14:paraId="0F72A42B">
            <w:pPr>
              <w:spacing w:after="0" w:line="233" w:lineRule="auto"/>
              <w:ind w:left="0" w:right="55" w:firstLine="0"/>
            </w:pPr>
            <w:r>
              <w:drawing>
                <wp:inline distT="0" distB="0" distL="114300" distR="114300">
                  <wp:extent cx="4362450" cy="3267075"/>
                  <wp:effectExtent l="0" t="0" r="6350" b="9525"/>
                  <wp:docPr id="6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30"/>
                          <pic:cNvPicPr>
                            <a:picLocks noChangeAspect="1"/>
                          </pic:cNvPicPr>
                        </pic:nvPicPr>
                        <pic:blipFill>
                          <a:blip r:embed="rId189">
                            <a:lum bright="6000" contrast="12000"/>
                          </a:blip>
                          <a:stretch>
                            <a:fillRect/>
                          </a:stretch>
                        </pic:blipFill>
                        <pic:spPr>
                          <a:xfrm>
                            <a:off x="0" y="0"/>
                            <a:ext cx="4362450" cy="3267075"/>
                          </a:xfrm>
                          <a:prstGeom prst="rect">
                            <a:avLst/>
                          </a:prstGeom>
                          <a:noFill/>
                          <a:ln>
                            <a:noFill/>
                          </a:ln>
                        </pic:spPr>
                      </pic:pic>
                    </a:graphicData>
                  </a:graphic>
                </wp:inline>
              </w:drawing>
            </w:r>
          </w:p>
          <w:p w14:paraId="56573B05">
            <w:pPr>
              <w:spacing w:after="0" w:line="233" w:lineRule="auto"/>
              <w:ind w:left="0" w:right="55" w:firstLine="0"/>
              <w:jc w:val="right"/>
              <w:rPr>
                <w:rFonts w:hint="default"/>
                <w:lang w:val="vi-VN"/>
              </w:rPr>
            </w:pPr>
          </w:p>
        </w:tc>
        <w:tc>
          <w:tcPr>
            <w:tcW w:w="2969" w:type="dxa"/>
          </w:tcPr>
          <w:p w14:paraId="26E0F154">
            <w:pPr>
              <w:keepNext w:val="0"/>
              <w:keepLines w:val="0"/>
              <w:pageBreakBefore w:val="0"/>
              <w:widowControl/>
              <w:kinsoku/>
              <w:wordWrap/>
              <w:overflowPunct/>
              <w:topLinePunct w:val="0"/>
              <w:autoSpaceDE/>
              <w:autoSpaceDN/>
              <w:bidi w:val="0"/>
              <w:adjustRightInd/>
              <w:snapToGrid/>
              <w:spacing w:before="60" w:after="40" w:line="276" w:lineRule="auto"/>
              <w:textAlignment w:val="auto"/>
              <w:rPr>
                <w:rFonts w:hint="default" w:ascii="Times New Roman" w:hAnsi="Times New Roman" w:cs="Times New Roman"/>
                <w:sz w:val="28"/>
                <w:szCs w:val="28"/>
              </w:rPr>
            </w:pPr>
          </w:p>
        </w:tc>
      </w:tr>
    </w:tbl>
    <w:p w14:paraId="61861932">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7030A0"/>
          <w:sz w:val="28"/>
          <w:szCs w:val="28"/>
          <w:lang w:val="vi-VN"/>
        </w:rPr>
      </w:pPr>
    </w:p>
    <w:p w14:paraId="70F5FDD3">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7030A0"/>
          <w:sz w:val="28"/>
          <w:szCs w:val="28"/>
          <w:lang w:val="vi-VN"/>
        </w:rPr>
      </w:pPr>
    </w:p>
    <w:p w14:paraId="67D33F65">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7030A0"/>
          <w:sz w:val="28"/>
          <w:szCs w:val="28"/>
          <w:lang w:val="vi-VN"/>
        </w:rPr>
      </w:pPr>
    </w:p>
    <w:p w14:paraId="597425C3">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7030A0"/>
          <w:sz w:val="28"/>
          <w:szCs w:val="28"/>
          <w:lang w:val="vi-VN"/>
        </w:rPr>
      </w:pPr>
    </w:p>
    <w:p w14:paraId="1018D337">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7030A0"/>
          <w:sz w:val="28"/>
          <w:szCs w:val="28"/>
          <w:lang w:val="vi-VN"/>
        </w:rPr>
      </w:pPr>
    </w:p>
    <w:p w14:paraId="368A7BAD">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7030A0"/>
          <w:sz w:val="28"/>
          <w:szCs w:val="28"/>
          <w:lang w:val="vi-VN"/>
        </w:rPr>
      </w:pPr>
    </w:p>
    <w:p w14:paraId="60C3E577">
      <w:pPr>
        <w:pageBreakBefore w:val="0"/>
        <w:kinsoku/>
        <w:wordWrap/>
        <w:overflowPunct/>
        <w:topLinePunct w:val="0"/>
        <w:autoSpaceDE/>
        <w:autoSpaceDN/>
        <w:bidi w:val="0"/>
        <w:adjustRightInd/>
        <w:spacing w:before="60" w:after="40" w:line="276" w:lineRule="auto"/>
        <w:textAlignment w:val="auto"/>
        <w:rPr>
          <w:rFonts w:hint="default" w:ascii="Times New Roman" w:hAnsi="Times New Roman" w:cs="Times New Roman"/>
          <w:b/>
          <w:color w:val="7030A0"/>
          <w:sz w:val="28"/>
          <w:szCs w:val="28"/>
          <w:lang w:val="vi-VN"/>
        </w:rPr>
      </w:pPr>
    </w:p>
    <w:p w14:paraId="463A53F8">
      <w:pPr>
        <w:spacing w:before="0" w:after="0"/>
        <w:jc w:val="center"/>
        <w:rPr>
          <w:rFonts w:hint="default" w:ascii="Times New Roman" w:hAnsi="Times New Roman" w:cs="Times New Roman"/>
          <w:b/>
          <w:bCs/>
          <w:color w:val="FF0000"/>
          <w:sz w:val="32"/>
          <w:szCs w:val="32"/>
          <w:lang w:val="vi-VN"/>
        </w:rPr>
      </w:pPr>
      <w:r>
        <w:rPr>
          <w:rFonts w:hint="default" w:ascii="Times New Roman" w:hAnsi="Times New Roman" w:cs="Times New Roman"/>
          <w:b/>
          <w:bCs/>
          <w:color w:val="FF0000"/>
          <w:sz w:val="32"/>
          <w:szCs w:val="32"/>
        </w:rPr>
        <w:t>C</w:t>
      </w:r>
      <w:r>
        <w:rPr>
          <w:rFonts w:hint="default" w:ascii="Times New Roman" w:hAnsi="Times New Roman" w:cs="Times New Roman"/>
          <w:b/>
          <w:bCs/>
          <w:color w:val="FF0000"/>
          <w:sz w:val="32"/>
          <w:szCs w:val="32"/>
          <w:lang w:val="vi-VN"/>
        </w:rPr>
        <w:t>HƯƠNG IX: LIPID. CARBONHYDRATE. PROTEIN. POLYMER</w:t>
      </w:r>
    </w:p>
    <w:p w14:paraId="57387928">
      <w:pPr>
        <w:pageBreakBefore w:val="0"/>
        <w:kinsoku/>
        <w:wordWrap/>
        <w:overflowPunct/>
        <w:topLinePunct w:val="0"/>
        <w:bidi w:val="0"/>
        <w:spacing w:before="60" w:after="40" w:line="276" w:lineRule="auto"/>
        <w:jc w:val="center"/>
        <w:rPr>
          <w:rFonts w:hint="default" w:ascii="Times New Roman" w:hAnsi="Times New Roman" w:cs="Times New Roman"/>
          <w:b/>
          <w:bCs/>
          <w:color w:val="0000FF"/>
          <w:sz w:val="36"/>
          <w:szCs w:val="36"/>
          <w:lang w:val="vi-VN"/>
        </w:rPr>
      </w:pPr>
      <w:r>
        <w:rPr>
          <w:rFonts w:hint="default" w:ascii="Times New Roman" w:hAnsi="Times New Roman" w:cs="Times New Roman"/>
          <w:b/>
          <w:bCs/>
          <w:color w:val="0000FF"/>
          <w:sz w:val="36"/>
          <w:szCs w:val="36"/>
        </w:rPr>
        <w:t xml:space="preserve">Bài </w:t>
      </w:r>
      <w:r>
        <w:rPr>
          <w:rFonts w:hint="default" w:cs="Times New Roman"/>
          <w:b/>
          <w:bCs/>
          <w:color w:val="0000FF"/>
          <w:sz w:val="36"/>
          <w:szCs w:val="36"/>
          <w:lang w:val="vi-VN"/>
        </w:rPr>
        <w:t>25</w:t>
      </w:r>
      <w:r>
        <w:rPr>
          <w:rFonts w:hint="default" w:ascii="Times New Roman" w:hAnsi="Times New Roman" w:cs="Times New Roman"/>
          <w:b/>
          <w:bCs/>
          <w:color w:val="0000FF"/>
          <w:sz w:val="36"/>
          <w:szCs w:val="36"/>
        </w:rPr>
        <w:t xml:space="preserve">. </w:t>
      </w:r>
      <w:r>
        <w:rPr>
          <w:rFonts w:hint="default" w:ascii="Times New Roman" w:hAnsi="Times New Roman" w:cs="Times New Roman"/>
          <w:b/>
          <w:bCs/>
          <w:color w:val="0000FF"/>
          <w:sz w:val="36"/>
          <w:szCs w:val="36"/>
          <w:lang w:val="vi-VN"/>
        </w:rPr>
        <w:t>NGUỒN NHIÊN LIỆU</w:t>
      </w:r>
    </w:p>
    <w:p w14:paraId="5BDB602C">
      <w:pPr>
        <w:pageBreakBefore w:val="0"/>
        <w:kinsoku/>
        <w:wordWrap/>
        <w:overflowPunct/>
        <w:topLinePunct w:val="0"/>
        <w:bidi w:val="0"/>
        <w:spacing w:before="60" w:after="40" w:line="276" w:lineRule="auto"/>
        <w:jc w:val="center"/>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bCs/>
          <w:color w:val="000000" w:themeColor="text1"/>
          <w:sz w:val="28"/>
          <w:szCs w:val="28"/>
          <w:lang w:val="vi-VN"/>
          <w14:textFill>
            <w14:solidFill>
              <w14:schemeClr w14:val="tx1"/>
            </w14:solidFill>
          </w14:textFill>
        </w:rPr>
        <w:t>Thời lượng: 2 tiết</w:t>
      </w:r>
    </w:p>
    <w:p w14:paraId="65A09801">
      <w:pPr>
        <w:pageBreakBefore w:val="0"/>
        <w:kinsoku/>
        <w:wordWrap/>
        <w:overflowPunct/>
        <w:topLinePunct w:val="0"/>
        <w:bidi w:val="0"/>
        <w:spacing w:before="60" w:after="40" w:line="276" w:lineRule="auto"/>
        <w:jc w:val="center"/>
        <w:rPr>
          <w:rFonts w:hint="default" w:ascii="Times New Roman" w:hAnsi="Times New Roman" w:cs="Times New Roman"/>
          <w:b/>
          <w:bCs/>
          <w:color w:val="000000" w:themeColor="text1"/>
          <w:sz w:val="28"/>
          <w:szCs w:val="28"/>
          <w:lang w:val="vi-VN"/>
          <w14:textFill>
            <w14:solidFill>
              <w14:schemeClr w14:val="tx1"/>
            </w14:solidFill>
          </w14:textFill>
        </w:rPr>
      </w:pPr>
    </w:p>
    <w:p w14:paraId="3E412E6C">
      <w:pPr>
        <w:pStyle w:val="22"/>
        <w:numPr>
          <w:ilvl w:val="0"/>
          <w:numId w:val="77"/>
        </w:numPr>
        <w:tabs>
          <w:tab w:val="left" w:pos="284"/>
        </w:tabs>
        <w:spacing w:before="40" w:after="80" w:line="276" w:lineRule="auto"/>
        <w:ind w:left="0" w:firstLine="0"/>
        <w:rPr>
          <w:rFonts w:cs="Times New Roman"/>
          <w:b/>
          <w:bCs/>
          <w:color w:val="0070C0"/>
          <w:sz w:val="28"/>
          <w:szCs w:val="28"/>
        </w:rPr>
      </w:pPr>
      <w:r>
        <w:rPr>
          <w:rFonts w:cs="Times New Roman"/>
          <w:b/>
          <w:bCs/>
          <w:color w:val="0070C0"/>
          <w:sz w:val="28"/>
          <w:szCs w:val="28"/>
        </w:rPr>
        <w:t>MỤC TIÊU DẠY HỌC</w:t>
      </w:r>
    </w:p>
    <w:p w14:paraId="09216B87">
      <w:pPr>
        <w:numPr>
          <w:ilvl w:val="0"/>
          <w:numId w:val="78"/>
        </w:numPr>
        <w:spacing w:before="40" w:after="80" w:line="276" w:lineRule="auto"/>
        <w:rPr>
          <w:rFonts w:cs="Times New Roman"/>
          <w:b/>
          <w:color w:val="C00000"/>
          <w:sz w:val="28"/>
          <w:szCs w:val="28"/>
        </w:rPr>
      </w:pPr>
      <w:r>
        <w:rPr>
          <w:rFonts w:cs="Times New Roman"/>
          <w:b/>
          <w:color w:val="C00000"/>
          <w:sz w:val="28"/>
          <w:szCs w:val="28"/>
        </w:rPr>
        <w:t>Về kiến thức</w:t>
      </w:r>
    </w:p>
    <w:p w14:paraId="55E675BF">
      <w:pPr>
        <w:spacing w:before="40" w:after="80" w:line="276" w:lineRule="auto"/>
        <w:ind w:firstLine="140" w:firstLineChars="50"/>
        <w:jc w:val="both"/>
        <w:rPr>
          <w:rFonts w:hint="default"/>
          <w:bCs/>
          <w:sz w:val="28"/>
          <w:szCs w:val="28"/>
          <w:lang w:val="vi-VN"/>
        </w:rPr>
      </w:pPr>
      <w:r>
        <w:rPr>
          <w:rFonts w:hint="default"/>
          <w:bCs/>
          <w:sz w:val="28"/>
          <w:szCs w:val="28"/>
          <w:lang w:val="vi-VN"/>
        </w:rPr>
        <w:t>- Nêu được khái niệm, thành phần, trạng thái tự nhiên của dầu mỏ, khí thiên nhiên và khí mỏ dầu.</w:t>
      </w:r>
    </w:p>
    <w:p w14:paraId="6D38C8CE">
      <w:pPr>
        <w:spacing w:before="40" w:after="80" w:line="276" w:lineRule="auto"/>
        <w:ind w:firstLine="140" w:firstLineChars="50"/>
        <w:jc w:val="both"/>
        <w:rPr>
          <w:rFonts w:hint="default"/>
          <w:bCs/>
          <w:sz w:val="28"/>
          <w:szCs w:val="28"/>
          <w:lang w:val="vi-VN"/>
        </w:rPr>
      </w:pPr>
      <w:r>
        <w:rPr>
          <w:rFonts w:hint="default"/>
          <w:bCs/>
          <w:sz w:val="28"/>
          <w:szCs w:val="28"/>
          <w:lang w:val="vi-VN"/>
        </w:rPr>
        <w:t>- Trình bày được phương pháp khai thác dầu mỏ, khí thiên nhiên và khí mỏ dầu; một số sản phẩm chế biến từ dầu mỏ; ứng dụng của dầu mỏ và khí thiên nhiên (là nguổn nhiên liệu và nguyên liệu quý trong công nghiệp).</w:t>
      </w:r>
    </w:p>
    <w:p w14:paraId="0A55386B">
      <w:pPr>
        <w:spacing w:before="40" w:after="80" w:line="276" w:lineRule="auto"/>
        <w:ind w:firstLine="140" w:firstLineChars="50"/>
        <w:jc w:val="both"/>
        <w:rPr>
          <w:rFonts w:hint="default"/>
          <w:bCs/>
          <w:sz w:val="28"/>
          <w:szCs w:val="28"/>
          <w:lang w:val="vi-VN"/>
        </w:rPr>
      </w:pPr>
      <w:r>
        <w:rPr>
          <w:rFonts w:hint="default"/>
          <w:bCs/>
          <w:sz w:val="28"/>
          <w:szCs w:val="28"/>
          <w:lang w:val="vi-VN"/>
        </w:rPr>
        <w:t>- Nêu được khái niệm về nhiên liệu, các dạng nhiên liệu phổ biến (rắn, lỏng, khí).</w:t>
      </w:r>
    </w:p>
    <w:p w14:paraId="4272F8CA">
      <w:pPr>
        <w:spacing w:before="40" w:after="80" w:line="276" w:lineRule="auto"/>
        <w:ind w:firstLine="140" w:firstLineChars="50"/>
        <w:jc w:val="both"/>
        <w:rPr>
          <w:rFonts w:hint="default"/>
          <w:bCs/>
          <w:sz w:val="28"/>
          <w:szCs w:val="28"/>
          <w:lang w:val="vi-VN"/>
        </w:rPr>
      </w:pPr>
      <w:r>
        <w:rPr>
          <w:rFonts w:hint="default"/>
          <w:bCs/>
          <w:sz w:val="28"/>
          <w:szCs w:val="28"/>
          <w:lang w:val="vi-VN"/>
        </w:rPr>
        <w:t>- Trình bày được cách sử dụng nhiên liệu (gas, dấu hoả, than,...), từ đó có cách ứng xửthích hợp đối với việc sử dụng nhiên liệu (gas, xăng, dâu hoả, than,...) trong cuộc sống.</w:t>
      </w:r>
    </w:p>
    <w:p w14:paraId="3010C156">
      <w:pPr>
        <w:spacing w:before="40" w:after="80" w:line="276" w:lineRule="auto"/>
        <w:jc w:val="both"/>
        <w:rPr>
          <w:rFonts w:hint="default" w:ascii="Times New Roman" w:hAnsi="Times New Roman" w:cs="Times New Roman"/>
          <w:b/>
          <w:color w:val="C00000"/>
          <w:sz w:val="28"/>
          <w:szCs w:val="28"/>
        </w:rPr>
      </w:pPr>
      <w:r>
        <w:rPr>
          <w:rFonts w:hint="default" w:ascii="Times New Roman" w:hAnsi="Times New Roman" w:cs="Times New Roman"/>
          <w:b/>
          <w:color w:val="C00000"/>
          <w:sz w:val="28"/>
          <w:szCs w:val="28"/>
        </w:rPr>
        <w:t>2. Về năng lực</w:t>
      </w:r>
    </w:p>
    <w:p w14:paraId="5A13DC48">
      <w:pPr>
        <w:spacing w:before="40" w:after="80" w:line="276" w:lineRule="auto"/>
        <w:jc w:val="both"/>
        <w:rPr>
          <w:rFonts w:hint="default" w:ascii="Times New Roman" w:hAnsi="Times New Roman" w:cs="Times New Roman"/>
          <w:b/>
          <w:sz w:val="28"/>
          <w:szCs w:val="28"/>
        </w:rPr>
      </w:pPr>
      <w:r>
        <w:rPr>
          <w:rFonts w:hint="default" w:ascii="Times New Roman" w:hAnsi="Times New Roman" w:cs="Times New Roman"/>
          <w:b/>
          <w:sz w:val="28"/>
          <w:szCs w:val="28"/>
        </w:rPr>
        <w:t>a) Năng lực chung</w:t>
      </w:r>
    </w:p>
    <w:p w14:paraId="4DAB9350">
      <w:pPr>
        <w:pStyle w:val="22"/>
        <w:numPr>
          <w:ilvl w:val="0"/>
          <w:numId w:val="0"/>
        </w:numPr>
        <w:tabs>
          <w:tab w:val="left" w:pos="1484"/>
        </w:tabs>
        <w:spacing w:line="312" w:lineRule="auto"/>
        <w:ind w:right="1018" w:rightChars="0" w:firstLine="140" w:firstLineChars="50"/>
        <w:jc w:val="both"/>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 xml:space="preserve">Năng lực tự chủ và tự học: </w:t>
      </w:r>
      <w:r>
        <w:rPr>
          <w:rFonts w:hint="default" w:ascii="Times New Roman" w:hAnsi="Times New Roman" w:cs="Times New Roman"/>
          <w:sz w:val="28"/>
          <w:szCs w:val="28"/>
        </w:rPr>
        <w:t>Chủ động, tích cực tìm hiểu về khái niệm, thành phần, trạng thái tự nhiên của dầu mỏ, khí thiên nhiên và khí mỏ dầu.</w:t>
      </w:r>
    </w:p>
    <w:p w14:paraId="4A3F3C41">
      <w:pPr>
        <w:pStyle w:val="22"/>
        <w:numPr>
          <w:ilvl w:val="0"/>
          <w:numId w:val="0"/>
        </w:numPr>
        <w:tabs>
          <w:tab w:val="left" w:pos="1468"/>
        </w:tabs>
        <w:spacing w:before="3" w:line="312" w:lineRule="auto"/>
        <w:ind w:right="1018" w:rightChars="0" w:firstLine="136" w:firstLineChars="50"/>
        <w:jc w:val="both"/>
        <w:rPr>
          <w:rFonts w:hint="default" w:ascii="Times New Roman" w:hAnsi="Times New Roman" w:cs="Times New Roman"/>
          <w:sz w:val="28"/>
          <w:szCs w:val="28"/>
        </w:rPr>
      </w:pPr>
      <w:r>
        <w:rPr>
          <w:rFonts w:hint="default" w:ascii="Times New Roman" w:hAnsi="Times New Roman" w:cs="Times New Roman"/>
          <w:i/>
          <w:spacing w:val="-4"/>
          <w:sz w:val="28"/>
          <w:szCs w:val="28"/>
          <w:lang w:val="vi-VN"/>
        </w:rPr>
        <w:t xml:space="preserve">- </w:t>
      </w:r>
      <w:r>
        <w:rPr>
          <w:rFonts w:hint="default" w:ascii="Times New Roman" w:hAnsi="Times New Roman" w:cs="Times New Roman"/>
          <w:i/>
          <w:spacing w:val="-4"/>
          <w:sz w:val="28"/>
          <w:szCs w:val="28"/>
        </w:rPr>
        <w:t>Năng</w:t>
      </w:r>
      <w:r>
        <w:rPr>
          <w:rFonts w:hint="default" w:ascii="Times New Roman" w:hAnsi="Times New Roman" w:cs="Times New Roman"/>
          <w:i/>
          <w:spacing w:val="-8"/>
          <w:sz w:val="28"/>
          <w:szCs w:val="28"/>
        </w:rPr>
        <w:t xml:space="preserve"> </w:t>
      </w:r>
      <w:r>
        <w:rPr>
          <w:rFonts w:hint="default" w:ascii="Times New Roman" w:hAnsi="Times New Roman" w:cs="Times New Roman"/>
          <w:i/>
          <w:spacing w:val="-4"/>
          <w:sz w:val="28"/>
          <w:szCs w:val="28"/>
        </w:rPr>
        <w:t>lực</w:t>
      </w:r>
      <w:r>
        <w:rPr>
          <w:rFonts w:hint="default" w:ascii="Times New Roman" w:hAnsi="Times New Roman" w:cs="Times New Roman"/>
          <w:i/>
          <w:spacing w:val="-8"/>
          <w:sz w:val="28"/>
          <w:szCs w:val="28"/>
        </w:rPr>
        <w:t xml:space="preserve"> </w:t>
      </w:r>
      <w:r>
        <w:rPr>
          <w:rFonts w:hint="default" w:ascii="Times New Roman" w:hAnsi="Times New Roman" w:cs="Times New Roman"/>
          <w:i/>
          <w:spacing w:val="-4"/>
          <w:sz w:val="28"/>
          <w:szCs w:val="28"/>
        </w:rPr>
        <w:t>giao</w:t>
      </w:r>
      <w:r>
        <w:rPr>
          <w:rFonts w:hint="default" w:ascii="Times New Roman" w:hAnsi="Times New Roman" w:cs="Times New Roman"/>
          <w:i/>
          <w:spacing w:val="-8"/>
          <w:sz w:val="28"/>
          <w:szCs w:val="28"/>
        </w:rPr>
        <w:t xml:space="preserve"> </w:t>
      </w:r>
      <w:r>
        <w:rPr>
          <w:rFonts w:hint="default" w:ascii="Times New Roman" w:hAnsi="Times New Roman" w:cs="Times New Roman"/>
          <w:i/>
          <w:spacing w:val="-4"/>
          <w:sz w:val="28"/>
          <w:szCs w:val="28"/>
        </w:rPr>
        <w:t>tiếp</w:t>
      </w:r>
      <w:r>
        <w:rPr>
          <w:rFonts w:hint="default" w:ascii="Times New Roman" w:hAnsi="Times New Roman" w:cs="Times New Roman"/>
          <w:i/>
          <w:spacing w:val="-8"/>
          <w:sz w:val="28"/>
          <w:szCs w:val="28"/>
        </w:rPr>
        <w:t xml:space="preserve"> </w:t>
      </w:r>
      <w:r>
        <w:rPr>
          <w:rFonts w:hint="default" w:ascii="Times New Roman" w:hAnsi="Times New Roman" w:cs="Times New Roman"/>
          <w:i/>
          <w:spacing w:val="-4"/>
          <w:sz w:val="28"/>
          <w:szCs w:val="28"/>
        </w:rPr>
        <w:t>và</w:t>
      </w:r>
      <w:r>
        <w:rPr>
          <w:rFonts w:hint="default" w:ascii="Times New Roman" w:hAnsi="Times New Roman" w:cs="Times New Roman"/>
          <w:i/>
          <w:spacing w:val="-8"/>
          <w:sz w:val="28"/>
          <w:szCs w:val="28"/>
        </w:rPr>
        <w:t xml:space="preserve"> </w:t>
      </w:r>
      <w:r>
        <w:rPr>
          <w:rFonts w:hint="default" w:ascii="Times New Roman" w:hAnsi="Times New Roman" w:cs="Times New Roman"/>
          <w:i/>
          <w:spacing w:val="-4"/>
          <w:sz w:val="28"/>
          <w:szCs w:val="28"/>
        </w:rPr>
        <w:t>hợp</w:t>
      </w:r>
      <w:r>
        <w:rPr>
          <w:rFonts w:hint="default" w:ascii="Times New Roman" w:hAnsi="Times New Roman" w:cs="Times New Roman"/>
          <w:i/>
          <w:spacing w:val="-8"/>
          <w:sz w:val="28"/>
          <w:szCs w:val="28"/>
        </w:rPr>
        <w:t xml:space="preserve"> </w:t>
      </w:r>
      <w:r>
        <w:rPr>
          <w:rFonts w:hint="default" w:ascii="Times New Roman" w:hAnsi="Times New Roman" w:cs="Times New Roman"/>
          <w:i/>
          <w:spacing w:val="-4"/>
          <w:sz w:val="28"/>
          <w:szCs w:val="28"/>
        </w:rPr>
        <w:t>tác:</w:t>
      </w:r>
      <w:r>
        <w:rPr>
          <w:rFonts w:hint="default" w:ascii="Times New Roman" w:hAnsi="Times New Roman" w:cs="Times New Roman"/>
          <w:i/>
          <w:spacing w:val="-8"/>
          <w:sz w:val="28"/>
          <w:szCs w:val="28"/>
        </w:rPr>
        <w:t xml:space="preserve"> </w:t>
      </w:r>
      <w:r>
        <w:rPr>
          <w:rFonts w:hint="default" w:ascii="Times New Roman" w:hAnsi="Times New Roman" w:cs="Times New Roman"/>
          <w:spacing w:val="-4"/>
          <w:sz w:val="28"/>
          <w:szCs w:val="28"/>
        </w:rPr>
        <w:t>Sử</w:t>
      </w:r>
      <w:r>
        <w:rPr>
          <w:rFonts w:hint="default" w:ascii="Times New Roman" w:hAnsi="Times New Roman" w:cs="Times New Roman"/>
          <w:spacing w:val="-8"/>
          <w:sz w:val="28"/>
          <w:szCs w:val="28"/>
        </w:rPr>
        <w:t xml:space="preserve"> </w:t>
      </w:r>
      <w:r>
        <w:rPr>
          <w:rFonts w:hint="default" w:ascii="Times New Roman" w:hAnsi="Times New Roman" w:cs="Times New Roman"/>
          <w:spacing w:val="-4"/>
          <w:sz w:val="28"/>
          <w:szCs w:val="28"/>
        </w:rPr>
        <w:t>dụng</w:t>
      </w:r>
      <w:r>
        <w:rPr>
          <w:rFonts w:hint="default" w:ascii="Times New Roman" w:hAnsi="Times New Roman" w:cs="Times New Roman"/>
          <w:spacing w:val="-8"/>
          <w:sz w:val="28"/>
          <w:szCs w:val="28"/>
        </w:rPr>
        <w:t xml:space="preserve"> </w:t>
      </w:r>
      <w:r>
        <w:rPr>
          <w:rFonts w:hint="default" w:ascii="Times New Roman" w:hAnsi="Times New Roman" w:cs="Times New Roman"/>
          <w:spacing w:val="-4"/>
          <w:sz w:val="28"/>
          <w:szCs w:val="28"/>
        </w:rPr>
        <w:t>ngôn</w:t>
      </w:r>
      <w:r>
        <w:rPr>
          <w:rFonts w:hint="default" w:ascii="Times New Roman" w:hAnsi="Times New Roman" w:cs="Times New Roman"/>
          <w:spacing w:val="-8"/>
          <w:sz w:val="28"/>
          <w:szCs w:val="28"/>
        </w:rPr>
        <w:t xml:space="preserve"> </w:t>
      </w:r>
      <w:r>
        <w:rPr>
          <w:rFonts w:hint="default" w:ascii="Times New Roman" w:hAnsi="Times New Roman" w:cs="Times New Roman"/>
          <w:spacing w:val="-4"/>
          <w:sz w:val="28"/>
          <w:szCs w:val="28"/>
        </w:rPr>
        <w:t>ngữ</w:t>
      </w:r>
      <w:r>
        <w:rPr>
          <w:rFonts w:hint="default" w:ascii="Times New Roman" w:hAnsi="Times New Roman" w:cs="Times New Roman"/>
          <w:spacing w:val="-8"/>
          <w:sz w:val="28"/>
          <w:szCs w:val="28"/>
        </w:rPr>
        <w:t xml:space="preserve"> </w:t>
      </w:r>
      <w:r>
        <w:rPr>
          <w:rFonts w:hint="default" w:ascii="Times New Roman" w:hAnsi="Times New Roman" w:cs="Times New Roman"/>
          <w:spacing w:val="-4"/>
          <w:sz w:val="28"/>
          <w:szCs w:val="28"/>
        </w:rPr>
        <w:t>khoa</w:t>
      </w:r>
      <w:r>
        <w:rPr>
          <w:rFonts w:hint="default" w:ascii="Times New Roman" w:hAnsi="Times New Roman" w:cs="Times New Roman"/>
          <w:spacing w:val="-8"/>
          <w:sz w:val="28"/>
          <w:szCs w:val="28"/>
        </w:rPr>
        <w:t xml:space="preserve"> </w:t>
      </w:r>
      <w:r>
        <w:rPr>
          <w:rFonts w:hint="default" w:ascii="Times New Roman" w:hAnsi="Times New Roman" w:cs="Times New Roman"/>
          <w:spacing w:val="-4"/>
          <w:sz w:val="28"/>
          <w:szCs w:val="28"/>
        </w:rPr>
        <w:t>học</w:t>
      </w:r>
      <w:r>
        <w:rPr>
          <w:rFonts w:hint="default" w:ascii="Times New Roman" w:hAnsi="Times New Roman" w:cs="Times New Roman"/>
          <w:spacing w:val="-8"/>
          <w:sz w:val="28"/>
          <w:szCs w:val="28"/>
        </w:rPr>
        <w:t xml:space="preserve"> </w:t>
      </w:r>
      <w:r>
        <w:rPr>
          <w:rFonts w:hint="default" w:ascii="Times New Roman" w:hAnsi="Times New Roman" w:cs="Times New Roman"/>
          <w:spacing w:val="-4"/>
          <w:sz w:val="28"/>
          <w:szCs w:val="28"/>
        </w:rPr>
        <w:t>để</w:t>
      </w:r>
      <w:r>
        <w:rPr>
          <w:rFonts w:hint="default" w:ascii="Times New Roman" w:hAnsi="Times New Roman" w:cs="Times New Roman"/>
          <w:spacing w:val="-8"/>
          <w:sz w:val="28"/>
          <w:szCs w:val="28"/>
        </w:rPr>
        <w:t xml:space="preserve"> </w:t>
      </w:r>
      <w:r>
        <w:rPr>
          <w:rFonts w:hint="default" w:ascii="Times New Roman" w:hAnsi="Times New Roman" w:cs="Times New Roman"/>
          <w:spacing w:val="-4"/>
          <w:sz w:val="28"/>
          <w:szCs w:val="28"/>
        </w:rPr>
        <w:t>diễn</w:t>
      </w:r>
      <w:r>
        <w:rPr>
          <w:rFonts w:hint="default" w:ascii="Times New Roman" w:hAnsi="Times New Roman" w:cs="Times New Roman"/>
          <w:spacing w:val="-8"/>
          <w:sz w:val="28"/>
          <w:szCs w:val="28"/>
        </w:rPr>
        <w:t xml:space="preserve"> </w:t>
      </w:r>
      <w:r>
        <w:rPr>
          <w:rFonts w:hint="default" w:ascii="Times New Roman" w:hAnsi="Times New Roman" w:cs="Times New Roman"/>
          <w:spacing w:val="-4"/>
          <w:sz w:val="28"/>
          <w:szCs w:val="28"/>
        </w:rPr>
        <w:t>đạt</w:t>
      </w:r>
      <w:r>
        <w:rPr>
          <w:rFonts w:hint="default" w:ascii="Times New Roman" w:hAnsi="Times New Roman" w:cs="Times New Roman"/>
          <w:spacing w:val="-8"/>
          <w:sz w:val="28"/>
          <w:szCs w:val="28"/>
        </w:rPr>
        <w:t xml:space="preserve"> </w:t>
      </w:r>
      <w:r>
        <w:rPr>
          <w:rFonts w:hint="default" w:ascii="Times New Roman" w:hAnsi="Times New Roman" w:cs="Times New Roman"/>
          <w:spacing w:val="-4"/>
          <w:sz w:val="28"/>
          <w:szCs w:val="28"/>
        </w:rPr>
        <w:t>về</w:t>
      </w:r>
      <w:r>
        <w:rPr>
          <w:rFonts w:hint="default" w:ascii="Times New Roman" w:hAnsi="Times New Roman" w:cs="Times New Roman"/>
          <w:spacing w:val="-8"/>
          <w:sz w:val="28"/>
          <w:szCs w:val="28"/>
        </w:rPr>
        <w:t xml:space="preserve"> </w:t>
      </w:r>
      <w:r>
        <w:rPr>
          <w:rFonts w:hint="default" w:ascii="Times New Roman" w:hAnsi="Times New Roman" w:cs="Times New Roman"/>
          <w:spacing w:val="-4"/>
          <w:sz w:val="28"/>
          <w:szCs w:val="28"/>
        </w:rPr>
        <w:t>nguồn</w:t>
      </w:r>
      <w:r>
        <w:rPr>
          <w:rFonts w:hint="default" w:ascii="Times New Roman" w:hAnsi="Times New Roman" w:cs="Times New Roman"/>
          <w:spacing w:val="-8"/>
          <w:sz w:val="28"/>
          <w:szCs w:val="28"/>
        </w:rPr>
        <w:t xml:space="preserve"> </w:t>
      </w:r>
      <w:r>
        <w:rPr>
          <w:rFonts w:hint="default" w:ascii="Times New Roman" w:hAnsi="Times New Roman" w:cs="Times New Roman"/>
          <w:spacing w:val="-4"/>
          <w:sz w:val="28"/>
          <w:szCs w:val="28"/>
        </w:rPr>
        <w:t>nhiên</w:t>
      </w:r>
      <w:r>
        <w:rPr>
          <w:rFonts w:hint="default" w:ascii="Times New Roman" w:hAnsi="Times New Roman" w:cs="Times New Roman"/>
          <w:spacing w:val="-8"/>
          <w:sz w:val="28"/>
          <w:szCs w:val="28"/>
        </w:rPr>
        <w:t xml:space="preserve"> </w:t>
      </w:r>
      <w:r>
        <w:rPr>
          <w:rFonts w:hint="default" w:ascii="Times New Roman" w:hAnsi="Times New Roman" w:cs="Times New Roman"/>
          <w:spacing w:val="-4"/>
          <w:sz w:val="28"/>
          <w:szCs w:val="28"/>
        </w:rPr>
        <w:t xml:space="preserve">liệu; </w:t>
      </w:r>
      <w:r>
        <w:rPr>
          <w:rFonts w:hint="default" w:ascii="Times New Roman" w:hAnsi="Times New Roman" w:cs="Times New Roman"/>
          <w:sz w:val="28"/>
          <w:szCs w:val="28"/>
        </w:rPr>
        <w:t>Hoạt</w:t>
      </w:r>
      <w:r>
        <w:rPr>
          <w:rFonts w:hint="default" w:ascii="Times New Roman" w:hAnsi="Times New Roman" w:cs="Times New Roman"/>
          <w:spacing w:val="-13"/>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13"/>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13"/>
          <w:sz w:val="28"/>
          <w:szCs w:val="28"/>
        </w:rPr>
        <w:t xml:space="preserve"> </w:t>
      </w:r>
      <w:r>
        <w:rPr>
          <w:rFonts w:hint="default" w:ascii="Times New Roman" w:hAnsi="Times New Roman" w:cs="Times New Roman"/>
          <w:sz w:val="28"/>
          <w:szCs w:val="28"/>
        </w:rPr>
        <w:t>một</w:t>
      </w:r>
      <w:r>
        <w:rPr>
          <w:rFonts w:hint="default" w:ascii="Times New Roman" w:hAnsi="Times New Roman" w:cs="Times New Roman"/>
          <w:spacing w:val="-13"/>
          <w:sz w:val="28"/>
          <w:szCs w:val="28"/>
        </w:rPr>
        <w:t xml:space="preserve"> </w:t>
      </w:r>
      <w:r>
        <w:rPr>
          <w:rFonts w:hint="default" w:ascii="Times New Roman" w:hAnsi="Times New Roman" w:cs="Times New Roman"/>
          <w:sz w:val="28"/>
          <w:szCs w:val="28"/>
        </w:rPr>
        <w:t>cách</w:t>
      </w:r>
      <w:r>
        <w:rPr>
          <w:rFonts w:hint="default" w:ascii="Times New Roman" w:hAnsi="Times New Roman" w:cs="Times New Roman"/>
          <w:spacing w:val="-13"/>
          <w:sz w:val="28"/>
          <w:szCs w:val="28"/>
        </w:rPr>
        <w:t xml:space="preserve"> </w:t>
      </w:r>
      <w:r>
        <w:rPr>
          <w:rFonts w:hint="default" w:ascii="Times New Roman" w:hAnsi="Times New Roman" w:cs="Times New Roman"/>
          <w:sz w:val="28"/>
          <w:szCs w:val="28"/>
        </w:rPr>
        <w:t>hiệu</w:t>
      </w:r>
      <w:r>
        <w:rPr>
          <w:rFonts w:hint="default" w:ascii="Times New Roman" w:hAnsi="Times New Roman" w:cs="Times New Roman"/>
          <w:spacing w:val="-13"/>
          <w:sz w:val="28"/>
          <w:szCs w:val="28"/>
        </w:rPr>
        <w:t xml:space="preserve"> </w:t>
      </w:r>
      <w:r>
        <w:rPr>
          <w:rFonts w:hint="default" w:ascii="Times New Roman" w:hAnsi="Times New Roman" w:cs="Times New Roman"/>
          <w:sz w:val="28"/>
          <w:szCs w:val="28"/>
        </w:rPr>
        <w:t>quả</w:t>
      </w:r>
      <w:r>
        <w:rPr>
          <w:rFonts w:hint="default" w:ascii="Times New Roman" w:hAnsi="Times New Roman" w:cs="Times New Roman"/>
          <w:spacing w:val="-13"/>
          <w:sz w:val="28"/>
          <w:szCs w:val="28"/>
        </w:rPr>
        <w:t xml:space="preserve"> </w:t>
      </w:r>
      <w:r>
        <w:rPr>
          <w:rFonts w:hint="default" w:ascii="Times New Roman" w:hAnsi="Times New Roman" w:cs="Times New Roman"/>
          <w:sz w:val="28"/>
          <w:szCs w:val="28"/>
        </w:rPr>
        <w:t>theo</w:t>
      </w:r>
      <w:r>
        <w:rPr>
          <w:rFonts w:hint="default" w:ascii="Times New Roman" w:hAnsi="Times New Roman" w:cs="Times New Roman"/>
          <w:spacing w:val="-13"/>
          <w:sz w:val="28"/>
          <w:szCs w:val="28"/>
        </w:rPr>
        <w:t xml:space="preserve"> </w:t>
      </w:r>
      <w:r>
        <w:rPr>
          <w:rFonts w:hint="default" w:ascii="Times New Roman" w:hAnsi="Times New Roman" w:cs="Times New Roman"/>
          <w:sz w:val="28"/>
          <w:szCs w:val="28"/>
        </w:rPr>
        <w:t>đúng</w:t>
      </w:r>
      <w:r>
        <w:rPr>
          <w:rFonts w:hint="default" w:ascii="Times New Roman" w:hAnsi="Times New Roman" w:cs="Times New Roman"/>
          <w:spacing w:val="-13"/>
          <w:sz w:val="28"/>
          <w:szCs w:val="28"/>
        </w:rPr>
        <w:t xml:space="preserve"> </w:t>
      </w:r>
      <w:r>
        <w:rPr>
          <w:rFonts w:hint="default" w:ascii="Times New Roman" w:hAnsi="Times New Roman" w:cs="Times New Roman"/>
          <w:sz w:val="28"/>
          <w:szCs w:val="28"/>
        </w:rPr>
        <w:t>yêu</w:t>
      </w:r>
      <w:r>
        <w:rPr>
          <w:rFonts w:hint="default" w:ascii="Times New Roman" w:hAnsi="Times New Roman" w:cs="Times New Roman"/>
          <w:spacing w:val="-13"/>
          <w:sz w:val="28"/>
          <w:szCs w:val="28"/>
        </w:rPr>
        <w:t xml:space="preserve"> </w:t>
      </w:r>
      <w:r>
        <w:rPr>
          <w:rFonts w:hint="default" w:ascii="Times New Roman" w:hAnsi="Times New Roman" w:cs="Times New Roman"/>
          <w:sz w:val="28"/>
          <w:szCs w:val="28"/>
        </w:rPr>
        <w:t>cầu</w:t>
      </w:r>
      <w:r>
        <w:rPr>
          <w:rFonts w:hint="default" w:ascii="Times New Roman" w:hAnsi="Times New Roman" w:cs="Times New Roman"/>
          <w:spacing w:val="-13"/>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13"/>
          <w:sz w:val="28"/>
          <w:szCs w:val="28"/>
        </w:rPr>
        <w:t xml:space="preserve"> </w:t>
      </w:r>
      <w:r>
        <w:rPr>
          <w:rFonts w:hint="default" w:ascii="Times New Roman" w:hAnsi="Times New Roman" w:cs="Times New Roman"/>
          <w:sz w:val="28"/>
          <w:szCs w:val="28"/>
        </w:rPr>
        <w:t>GV,</w:t>
      </w:r>
      <w:r>
        <w:rPr>
          <w:rFonts w:hint="default" w:ascii="Times New Roman" w:hAnsi="Times New Roman" w:cs="Times New Roman"/>
          <w:spacing w:val="-13"/>
          <w:sz w:val="28"/>
          <w:szCs w:val="28"/>
        </w:rPr>
        <w:t xml:space="preserve"> </w:t>
      </w:r>
      <w:r>
        <w:rPr>
          <w:rFonts w:hint="default" w:ascii="Times New Roman" w:hAnsi="Times New Roman" w:cs="Times New Roman"/>
          <w:sz w:val="28"/>
          <w:szCs w:val="28"/>
        </w:rPr>
        <w:t>đảm</w:t>
      </w:r>
      <w:r>
        <w:rPr>
          <w:rFonts w:hint="default" w:ascii="Times New Roman" w:hAnsi="Times New Roman" w:cs="Times New Roman"/>
          <w:spacing w:val="-13"/>
          <w:sz w:val="28"/>
          <w:szCs w:val="28"/>
        </w:rPr>
        <w:t xml:space="preserve"> </w:t>
      </w:r>
      <w:r>
        <w:rPr>
          <w:rFonts w:hint="default" w:ascii="Times New Roman" w:hAnsi="Times New Roman" w:cs="Times New Roman"/>
          <w:sz w:val="28"/>
          <w:szCs w:val="28"/>
        </w:rPr>
        <w:t>bảo</w:t>
      </w:r>
      <w:r>
        <w:rPr>
          <w:rFonts w:hint="default" w:ascii="Times New Roman" w:hAnsi="Times New Roman" w:cs="Times New Roman"/>
          <w:spacing w:val="-13"/>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13"/>
          <w:sz w:val="28"/>
          <w:szCs w:val="28"/>
        </w:rPr>
        <w:t xml:space="preserve"> </w:t>
      </w:r>
      <w:r>
        <w:rPr>
          <w:rFonts w:hint="default" w:ascii="Times New Roman" w:hAnsi="Times New Roman" w:cs="Times New Roman"/>
          <w:sz w:val="28"/>
          <w:szCs w:val="28"/>
        </w:rPr>
        <w:t>thành</w:t>
      </w:r>
      <w:r>
        <w:rPr>
          <w:rFonts w:hint="default" w:ascii="Times New Roman" w:hAnsi="Times New Roman" w:cs="Times New Roman"/>
          <w:spacing w:val="-13"/>
          <w:sz w:val="28"/>
          <w:szCs w:val="28"/>
        </w:rPr>
        <w:t xml:space="preserve"> </w:t>
      </w:r>
      <w:r>
        <w:rPr>
          <w:rFonts w:hint="default" w:ascii="Times New Roman" w:hAnsi="Times New Roman" w:cs="Times New Roman"/>
          <w:sz w:val="28"/>
          <w:szCs w:val="28"/>
        </w:rPr>
        <w:t>viên</w:t>
      </w:r>
      <w:r>
        <w:rPr>
          <w:rFonts w:hint="default" w:ascii="Times New Roman" w:hAnsi="Times New Roman" w:cs="Times New Roman"/>
          <w:spacing w:val="-13"/>
          <w:sz w:val="28"/>
          <w:szCs w:val="28"/>
        </w:rPr>
        <w:t xml:space="preserve"> </w:t>
      </w:r>
      <w:r>
        <w:rPr>
          <w:rFonts w:hint="default" w:ascii="Times New Roman" w:hAnsi="Times New Roman" w:cs="Times New Roman"/>
          <w:sz w:val="28"/>
          <w:szCs w:val="28"/>
        </w:rPr>
        <w:t>trong nhóm đều được tham gia và trình bày báo cáo.</w:t>
      </w:r>
    </w:p>
    <w:p w14:paraId="76F75B6F">
      <w:pPr>
        <w:pStyle w:val="22"/>
        <w:numPr>
          <w:ilvl w:val="0"/>
          <w:numId w:val="0"/>
        </w:numPr>
        <w:tabs>
          <w:tab w:val="left" w:pos="1482"/>
        </w:tabs>
        <w:spacing w:before="4" w:line="312" w:lineRule="auto"/>
        <w:ind w:right="1018" w:rightChars="0" w:firstLine="140" w:firstLineChars="50"/>
        <w:jc w:val="both"/>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Năng</w:t>
      </w:r>
      <w:r>
        <w:rPr>
          <w:rFonts w:hint="default" w:ascii="Times New Roman" w:hAnsi="Times New Roman" w:cs="Times New Roman"/>
          <w:i/>
          <w:spacing w:val="-3"/>
          <w:sz w:val="28"/>
          <w:szCs w:val="28"/>
        </w:rPr>
        <w:t xml:space="preserve"> </w:t>
      </w:r>
      <w:r>
        <w:rPr>
          <w:rFonts w:hint="default" w:ascii="Times New Roman" w:hAnsi="Times New Roman" w:cs="Times New Roman"/>
          <w:i/>
          <w:sz w:val="28"/>
          <w:szCs w:val="28"/>
        </w:rPr>
        <w:t>lực</w:t>
      </w:r>
      <w:r>
        <w:rPr>
          <w:rFonts w:hint="default" w:ascii="Times New Roman" w:hAnsi="Times New Roman" w:cs="Times New Roman"/>
          <w:i/>
          <w:spacing w:val="-3"/>
          <w:sz w:val="28"/>
          <w:szCs w:val="28"/>
        </w:rPr>
        <w:t xml:space="preserve"> </w:t>
      </w:r>
      <w:r>
        <w:rPr>
          <w:rFonts w:hint="default" w:ascii="Times New Roman" w:hAnsi="Times New Roman" w:cs="Times New Roman"/>
          <w:i/>
          <w:sz w:val="28"/>
          <w:szCs w:val="28"/>
        </w:rPr>
        <w:t>giải</w:t>
      </w:r>
      <w:r>
        <w:rPr>
          <w:rFonts w:hint="default" w:ascii="Times New Roman" w:hAnsi="Times New Roman" w:cs="Times New Roman"/>
          <w:i/>
          <w:spacing w:val="-3"/>
          <w:sz w:val="28"/>
          <w:szCs w:val="28"/>
        </w:rPr>
        <w:t xml:space="preserve"> </w:t>
      </w:r>
      <w:r>
        <w:rPr>
          <w:rFonts w:hint="default" w:ascii="Times New Roman" w:hAnsi="Times New Roman" w:cs="Times New Roman"/>
          <w:i/>
          <w:sz w:val="28"/>
          <w:szCs w:val="28"/>
        </w:rPr>
        <w:t>quyết</w:t>
      </w:r>
      <w:r>
        <w:rPr>
          <w:rFonts w:hint="default" w:ascii="Times New Roman" w:hAnsi="Times New Roman" w:cs="Times New Roman"/>
          <w:i/>
          <w:spacing w:val="-3"/>
          <w:sz w:val="28"/>
          <w:szCs w:val="28"/>
        </w:rPr>
        <w:t xml:space="preserve"> </w:t>
      </w:r>
      <w:r>
        <w:rPr>
          <w:rFonts w:hint="default" w:ascii="Times New Roman" w:hAnsi="Times New Roman" w:cs="Times New Roman"/>
          <w:i/>
          <w:sz w:val="28"/>
          <w:szCs w:val="28"/>
        </w:rPr>
        <w:t>vấn</w:t>
      </w:r>
      <w:r>
        <w:rPr>
          <w:rFonts w:hint="default" w:ascii="Times New Roman" w:hAnsi="Times New Roman" w:cs="Times New Roman"/>
          <w:i/>
          <w:spacing w:val="-3"/>
          <w:sz w:val="28"/>
          <w:szCs w:val="28"/>
        </w:rPr>
        <w:t xml:space="preserve"> </w:t>
      </w:r>
      <w:r>
        <w:rPr>
          <w:rFonts w:hint="default" w:ascii="Times New Roman" w:hAnsi="Times New Roman" w:cs="Times New Roman"/>
          <w:i/>
          <w:sz w:val="28"/>
          <w:szCs w:val="28"/>
        </w:rPr>
        <w:t>đề</w:t>
      </w:r>
      <w:r>
        <w:rPr>
          <w:rFonts w:hint="default" w:ascii="Times New Roman" w:hAnsi="Times New Roman" w:cs="Times New Roman"/>
          <w:i/>
          <w:spacing w:val="-3"/>
          <w:sz w:val="28"/>
          <w:szCs w:val="28"/>
        </w:rPr>
        <w:t xml:space="preserve"> </w:t>
      </w:r>
      <w:r>
        <w:rPr>
          <w:rFonts w:hint="default" w:ascii="Times New Roman" w:hAnsi="Times New Roman" w:cs="Times New Roman"/>
          <w:i/>
          <w:sz w:val="28"/>
          <w:szCs w:val="28"/>
        </w:rPr>
        <w:t>và</w:t>
      </w:r>
      <w:r>
        <w:rPr>
          <w:rFonts w:hint="default" w:ascii="Times New Roman" w:hAnsi="Times New Roman" w:cs="Times New Roman"/>
          <w:i/>
          <w:spacing w:val="-3"/>
          <w:sz w:val="28"/>
          <w:szCs w:val="28"/>
        </w:rPr>
        <w:t xml:space="preserve"> </w:t>
      </w:r>
      <w:r>
        <w:rPr>
          <w:rFonts w:hint="default" w:ascii="Times New Roman" w:hAnsi="Times New Roman" w:cs="Times New Roman"/>
          <w:i/>
          <w:sz w:val="28"/>
          <w:szCs w:val="28"/>
        </w:rPr>
        <w:t>sáng</w:t>
      </w:r>
      <w:r>
        <w:rPr>
          <w:rFonts w:hint="default" w:ascii="Times New Roman" w:hAnsi="Times New Roman" w:cs="Times New Roman"/>
          <w:i/>
          <w:spacing w:val="-3"/>
          <w:sz w:val="28"/>
          <w:szCs w:val="28"/>
        </w:rPr>
        <w:t xml:space="preserve"> </w:t>
      </w:r>
      <w:r>
        <w:rPr>
          <w:rFonts w:hint="default" w:ascii="Times New Roman" w:hAnsi="Times New Roman" w:cs="Times New Roman"/>
          <w:i/>
          <w:sz w:val="28"/>
          <w:szCs w:val="28"/>
        </w:rPr>
        <w:t>tạo:</w:t>
      </w:r>
      <w:r>
        <w:rPr>
          <w:rFonts w:hint="default" w:ascii="Times New Roman" w:hAnsi="Times New Roman" w:cs="Times New Roman"/>
          <w:i/>
          <w:spacing w:val="-7"/>
          <w:sz w:val="28"/>
          <w:szCs w:val="28"/>
        </w:rPr>
        <w:t xml:space="preserve"> </w:t>
      </w:r>
      <w:r>
        <w:rPr>
          <w:rFonts w:hint="default" w:ascii="Times New Roman" w:hAnsi="Times New Roman" w:cs="Times New Roman"/>
          <w:sz w:val="28"/>
          <w:szCs w:val="28"/>
        </w:rPr>
        <w:t>Thảo</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luận</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với</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thành</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viên</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nhằm giải quyết các vấn đề trong bài học.</w:t>
      </w:r>
    </w:p>
    <w:p w14:paraId="61289186">
      <w:pPr>
        <w:spacing w:before="40" w:after="80" w:line="276" w:lineRule="auto"/>
        <w:jc w:val="both"/>
        <w:rPr>
          <w:rFonts w:hint="default" w:ascii="Times New Roman" w:hAnsi="Times New Roman" w:cs="Times New Roman"/>
          <w:b/>
          <w:sz w:val="28"/>
          <w:szCs w:val="28"/>
          <w:lang w:val="vi-VN"/>
        </w:rPr>
      </w:pPr>
      <w:r>
        <w:rPr>
          <w:rFonts w:hint="default" w:ascii="Times New Roman" w:hAnsi="Times New Roman" w:cs="Times New Roman"/>
          <w:b/>
          <w:sz w:val="28"/>
          <w:szCs w:val="28"/>
        </w:rPr>
        <w:t xml:space="preserve">b) Năng lực </w:t>
      </w:r>
      <w:r>
        <w:rPr>
          <w:rFonts w:hint="default" w:ascii="Times New Roman" w:hAnsi="Times New Roman" w:cs="Times New Roman"/>
          <w:b/>
          <w:sz w:val="28"/>
          <w:szCs w:val="28"/>
          <w:lang w:val="vi-VN"/>
        </w:rPr>
        <w:t>khoa học tự nhiên</w:t>
      </w:r>
    </w:p>
    <w:p w14:paraId="429C04BA">
      <w:pPr>
        <w:widowControl w:val="0"/>
        <w:numPr>
          <w:ilvl w:val="0"/>
          <w:numId w:val="0"/>
        </w:numPr>
        <w:tabs>
          <w:tab w:val="left" w:pos="1489"/>
        </w:tabs>
        <w:autoSpaceDE w:val="0"/>
        <w:autoSpaceDN w:val="0"/>
        <w:spacing w:before="84" w:line="312" w:lineRule="auto"/>
        <w:ind w:right="1018" w:rightChars="0" w:firstLine="140" w:firstLineChars="50"/>
        <w:jc w:val="both"/>
        <w:rPr>
          <w:rFonts w:hint="default" w:ascii="Times New Roman" w:hAnsi="Times New Roman" w:eastAsia="Times New Roman" w:cs="Times New Roman"/>
          <w:sz w:val="28"/>
          <w:szCs w:val="28"/>
          <w:lang w:val="vi" w:eastAsia="en-US" w:bidi="ar-SA"/>
        </w:rPr>
      </w:pPr>
      <w:r>
        <w:rPr>
          <w:rFonts w:hint="default" w:ascii="Times New Roman" w:hAnsi="Times New Roman" w:eastAsia="Times New Roman" w:cs="Times New Roman"/>
          <w:i/>
          <w:sz w:val="28"/>
          <w:szCs w:val="28"/>
          <w:lang w:val="vi-VN" w:eastAsia="en-US" w:bidi="ar-SA"/>
        </w:rPr>
        <w:t xml:space="preserve">- </w:t>
      </w:r>
      <w:r>
        <w:rPr>
          <w:rFonts w:hint="default" w:ascii="Times New Roman" w:hAnsi="Times New Roman" w:eastAsia="Times New Roman" w:cs="Times New Roman"/>
          <w:i/>
          <w:sz w:val="28"/>
          <w:szCs w:val="28"/>
          <w:lang w:val="vi" w:eastAsia="en-US" w:bidi="ar-SA"/>
        </w:rPr>
        <w:t xml:space="preserve">Năng lực nhận biết khoa học tự nhiên: </w:t>
      </w:r>
      <w:r>
        <w:rPr>
          <w:rFonts w:hint="default" w:ascii="Times New Roman" w:hAnsi="Times New Roman" w:eastAsia="Times New Roman" w:cs="Times New Roman"/>
          <w:sz w:val="28"/>
          <w:szCs w:val="28"/>
          <w:lang w:val="vi" w:eastAsia="en-US" w:bidi="ar-SA"/>
        </w:rPr>
        <w:t>Nêu được khái niệm về nguồn nhiên liệu;</w:t>
      </w:r>
      <w:r>
        <w:rPr>
          <w:rFonts w:hint="default" w:ascii="Times New Roman" w:hAnsi="Times New Roman" w:eastAsia="Times New Roman" w:cs="Times New Roman"/>
          <w:spacing w:val="-1"/>
          <w:sz w:val="28"/>
          <w:szCs w:val="28"/>
          <w:lang w:val="vi" w:eastAsia="en-US" w:bidi="ar-SA"/>
        </w:rPr>
        <w:t xml:space="preserve"> </w:t>
      </w:r>
      <w:r>
        <w:rPr>
          <w:rFonts w:hint="default" w:ascii="Times New Roman" w:hAnsi="Times New Roman" w:eastAsia="Times New Roman" w:cs="Times New Roman"/>
          <w:sz w:val="28"/>
          <w:szCs w:val="28"/>
          <w:lang w:val="vi" w:eastAsia="en-US" w:bidi="ar-SA"/>
        </w:rPr>
        <w:t>Trình bày được phương pháp khai thác dầu mỏ, khí thiên nhiên và khí mỏ dầu; Một số sản phẩm chế</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biến</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từ</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dầu</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mỏ;</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Ứng</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dụng</w:t>
      </w:r>
      <w:r>
        <w:rPr>
          <w:rFonts w:hint="default" w:ascii="Times New Roman" w:hAnsi="Times New Roman" w:eastAsia="Times New Roman" w:cs="Times New Roman"/>
          <w:spacing w:val="-8"/>
          <w:sz w:val="28"/>
          <w:szCs w:val="28"/>
          <w:lang w:val="vi" w:eastAsia="en-US" w:bidi="ar-SA"/>
        </w:rPr>
        <w:t xml:space="preserve"> </w:t>
      </w:r>
      <w:r>
        <w:rPr>
          <w:rFonts w:hint="default" w:ascii="Times New Roman" w:hAnsi="Times New Roman" w:eastAsia="Times New Roman" w:cs="Times New Roman"/>
          <w:sz w:val="28"/>
          <w:szCs w:val="28"/>
          <w:lang w:val="vi" w:eastAsia="en-US" w:bidi="ar-SA"/>
        </w:rPr>
        <w:t>của</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dầu</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mỏ</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và</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khí</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thiên</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nhiên</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(là</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nguồn</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nhiên</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liệu</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và</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nguyên liệu quý trong công nghiệp).</w:t>
      </w:r>
    </w:p>
    <w:p w14:paraId="766E270A">
      <w:pPr>
        <w:widowControl w:val="0"/>
        <w:numPr>
          <w:ilvl w:val="0"/>
          <w:numId w:val="0"/>
        </w:numPr>
        <w:tabs>
          <w:tab w:val="left" w:pos="1487"/>
        </w:tabs>
        <w:autoSpaceDE w:val="0"/>
        <w:autoSpaceDN w:val="0"/>
        <w:spacing w:before="5" w:line="312" w:lineRule="auto"/>
        <w:ind w:right="1018" w:rightChars="0"/>
        <w:jc w:val="both"/>
        <w:rPr>
          <w:rFonts w:hint="default" w:ascii="Times New Roman" w:hAnsi="Times New Roman" w:eastAsia="Times New Roman" w:cs="Times New Roman"/>
          <w:sz w:val="28"/>
          <w:szCs w:val="28"/>
          <w:lang w:val="vi" w:eastAsia="en-US" w:bidi="ar-SA"/>
        </w:rPr>
      </w:pPr>
      <w:r>
        <w:rPr>
          <w:rFonts w:hint="default" w:ascii="Times New Roman" w:hAnsi="Times New Roman" w:eastAsia="Times New Roman" w:cs="Times New Roman"/>
          <w:i/>
          <w:sz w:val="28"/>
          <w:szCs w:val="28"/>
          <w:lang w:val="vi-VN" w:eastAsia="en-US" w:bidi="ar-SA"/>
        </w:rPr>
        <w:t xml:space="preserve">-  </w:t>
      </w:r>
      <w:r>
        <w:rPr>
          <w:rFonts w:hint="default" w:ascii="Times New Roman" w:hAnsi="Times New Roman" w:eastAsia="Times New Roman" w:cs="Times New Roman"/>
          <w:i/>
          <w:sz w:val="28"/>
          <w:szCs w:val="28"/>
          <w:lang w:val="vi" w:eastAsia="en-US" w:bidi="ar-SA"/>
        </w:rPr>
        <w:t xml:space="preserve">Năng lực tìm hiểu tự nhiên: </w:t>
      </w:r>
      <w:r>
        <w:rPr>
          <w:rFonts w:hint="default" w:ascii="Times New Roman" w:hAnsi="Times New Roman" w:eastAsia="Times New Roman" w:cs="Times New Roman"/>
          <w:sz w:val="28"/>
          <w:szCs w:val="28"/>
          <w:lang w:val="vi" w:eastAsia="en-US" w:bidi="ar-SA"/>
        </w:rPr>
        <w:t>Biết được nguồn nhiên liệu trong tự nhiên; Nắm được khái niệm về nhiên liệu, các dạng nhiên liệu phổ biến (rắn, lỏng, khí).</w:t>
      </w:r>
    </w:p>
    <w:p w14:paraId="0C818D8F">
      <w:pPr>
        <w:widowControl w:val="0"/>
        <w:numPr>
          <w:ilvl w:val="0"/>
          <w:numId w:val="0"/>
        </w:numPr>
        <w:tabs>
          <w:tab w:val="left" w:pos="1475"/>
        </w:tabs>
        <w:autoSpaceDE w:val="0"/>
        <w:autoSpaceDN w:val="0"/>
        <w:spacing w:before="3" w:line="312" w:lineRule="auto"/>
        <w:ind w:right="1018" w:rightChars="0" w:firstLine="140" w:firstLineChars="50"/>
        <w:jc w:val="both"/>
        <w:rPr>
          <w:rFonts w:hint="default" w:ascii="Times New Roman" w:hAnsi="Times New Roman" w:cs="Times New Roman"/>
          <w:b/>
          <w:sz w:val="28"/>
          <w:szCs w:val="28"/>
          <w:lang w:val="vi-VN"/>
        </w:rPr>
      </w:pPr>
      <w:r>
        <w:rPr>
          <w:rFonts w:hint="default" w:ascii="Times New Roman" w:hAnsi="Times New Roman" w:eastAsia="Times New Roman" w:cs="Times New Roman"/>
          <w:i/>
          <w:sz w:val="28"/>
          <w:szCs w:val="28"/>
          <w:lang w:val="vi-VN" w:eastAsia="en-US" w:bidi="ar-SA"/>
        </w:rPr>
        <w:t xml:space="preserve">- </w:t>
      </w:r>
      <w:r>
        <w:rPr>
          <w:rFonts w:hint="default" w:ascii="Times New Roman" w:hAnsi="Times New Roman" w:eastAsia="Times New Roman" w:cs="Times New Roman"/>
          <w:i/>
          <w:sz w:val="28"/>
          <w:szCs w:val="28"/>
          <w:lang w:val="vi" w:eastAsia="en-US" w:bidi="ar-SA"/>
        </w:rPr>
        <w:t>Vận</w:t>
      </w:r>
      <w:r>
        <w:rPr>
          <w:rFonts w:hint="default" w:ascii="Times New Roman" w:hAnsi="Times New Roman" w:eastAsia="Times New Roman" w:cs="Times New Roman"/>
          <w:i/>
          <w:spacing w:val="-9"/>
          <w:sz w:val="28"/>
          <w:szCs w:val="28"/>
          <w:lang w:val="vi" w:eastAsia="en-US" w:bidi="ar-SA"/>
        </w:rPr>
        <w:t xml:space="preserve"> </w:t>
      </w:r>
      <w:r>
        <w:rPr>
          <w:rFonts w:hint="default" w:ascii="Times New Roman" w:hAnsi="Times New Roman" w:eastAsia="Times New Roman" w:cs="Times New Roman"/>
          <w:i/>
          <w:sz w:val="28"/>
          <w:szCs w:val="28"/>
          <w:lang w:val="vi" w:eastAsia="en-US" w:bidi="ar-SA"/>
        </w:rPr>
        <w:t>dụng</w:t>
      </w:r>
      <w:r>
        <w:rPr>
          <w:rFonts w:hint="default" w:ascii="Times New Roman" w:hAnsi="Times New Roman" w:eastAsia="Times New Roman" w:cs="Times New Roman"/>
          <w:i/>
          <w:spacing w:val="-9"/>
          <w:sz w:val="28"/>
          <w:szCs w:val="28"/>
          <w:lang w:val="vi" w:eastAsia="en-US" w:bidi="ar-SA"/>
        </w:rPr>
        <w:t xml:space="preserve"> </w:t>
      </w:r>
      <w:r>
        <w:rPr>
          <w:rFonts w:hint="default" w:ascii="Times New Roman" w:hAnsi="Times New Roman" w:eastAsia="Times New Roman" w:cs="Times New Roman"/>
          <w:i/>
          <w:sz w:val="28"/>
          <w:szCs w:val="28"/>
          <w:lang w:val="vi" w:eastAsia="en-US" w:bidi="ar-SA"/>
        </w:rPr>
        <w:t>kiến</w:t>
      </w:r>
      <w:r>
        <w:rPr>
          <w:rFonts w:hint="default" w:ascii="Times New Roman" w:hAnsi="Times New Roman" w:eastAsia="Times New Roman" w:cs="Times New Roman"/>
          <w:i/>
          <w:spacing w:val="-9"/>
          <w:sz w:val="28"/>
          <w:szCs w:val="28"/>
          <w:lang w:val="vi" w:eastAsia="en-US" w:bidi="ar-SA"/>
        </w:rPr>
        <w:t xml:space="preserve"> </w:t>
      </w:r>
      <w:r>
        <w:rPr>
          <w:rFonts w:hint="default" w:ascii="Times New Roman" w:hAnsi="Times New Roman" w:eastAsia="Times New Roman" w:cs="Times New Roman"/>
          <w:i/>
          <w:sz w:val="28"/>
          <w:szCs w:val="28"/>
          <w:lang w:val="vi" w:eastAsia="en-US" w:bidi="ar-SA"/>
        </w:rPr>
        <w:t>thức,</w:t>
      </w:r>
      <w:r>
        <w:rPr>
          <w:rFonts w:hint="default" w:ascii="Times New Roman" w:hAnsi="Times New Roman" w:eastAsia="Times New Roman" w:cs="Times New Roman"/>
          <w:i/>
          <w:spacing w:val="-9"/>
          <w:sz w:val="28"/>
          <w:szCs w:val="28"/>
          <w:lang w:val="vi" w:eastAsia="en-US" w:bidi="ar-SA"/>
        </w:rPr>
        <w:t xml:space="preserve"> </w:t>
      </w:r>
      <w:r>
        <w:rPr>
          <w:rFonts w:hint="default" w:ascii="Times New Roman" w:hAnsi="Times New Roman" w:eastAsia="Times New Roman" w:cs="Times New Roman"/>
          <w:i/>
          <w:sz w:val="28"/>
          <w:szCs w:val="28"/>
          <w:lang w:val="vi" w:eastAsia="en-US" w:bidi="ar-SA"/>
        </w:rPr>
        <w:t>kĩ</w:t>
      </w:r>
      <w:r>
        <w:rPr>
          <w:rFonts w:hint="default" w:ascii="Times New Roman" w:hAnsi="Times New Roman" w:eastAsia="Times New Roman" w:cs="Times New Roman"/>
          <w:i/>
          <w:spacing w:val="-9"/>
          <w:sz w:val="28"/>
          <w:szCs w:val="28"/>
          <w:lang w:val="vi" w:eastAsia="en-US" w:bidi="ar-SA"/>
        </w:rPr>
        <w:t xml:space="preserve"> </w:t>
      </w:r>
      <w:r>
        <w:rPr>
          <w:rFonts w:hint="default" w:ascii="Times New Roman" w:hAnsi="Times New Roman" w:eastAsia="Times New Roman" w:cs="Times New Roman"/>
          <w:i/>
          <w:sz w:val="28"/>
          <w:szCs w:val="28"/>
          <w:lang w:val="vi" w:eastAsia="en-US" w:bidi="ar-SA"/>
        </w:rPr>
        <w:t>năng</w:t>
      </w:r>
      <w:r>
        <w:rPr>
          <w:rFonts w:hint="default" w:ascii="Times New Roman" w:hAnsi="Times New Roman" w:eastAsia="Times New Roman" w:cs="Times New Roman"/>
          <w:i/>
          <w:spacing w:val="-9"/>
          <w:sz w:val="28"/>
          <w:szCs w:val="28"/>
          <w:lang w:val="vi" w:eastAsia="en-US" w:bidi="ar-SA"/>
        </w:rPr>
        <w:t xml:space="preserve"> </w:t>
      </w:r>
      <w:r>
        <w:rPr>
          <w:rFonts w:hint="default" w:ascii="Times New Roman" w:hAnsi="Times New Roman" w:eastAsia="Times New Roman" w:cs="Times New Roman"/>
          <w:i/>
          <w:sz w:val="28"/>
          <w:szCs w:val="28"/>
          <w:lang w:val="vi" w:eastAsia="en-US" w:bidi="ar-SA"/>
        </w:rPr>
        <w:t>đã</w:t>
      </w:r>
      <w:r>
        <w:rPr>
          <w:rFonts w:hint="default" w:ascii="Times New Roman" w:hAnsi="Times New Roman" w:eastAsia="Times New Roman" w:cs="Times New Roman"/>
          <w:i/>
          <w:spacing w:val="-9"/>
          <w:sz w:val="28"/>
          <w:szCs w:val="28"/>
          <w:lang w:val="vi" w:eastAsia="en-US" w:bidi="ar-SA"/>
        </w:rPr>
        <w:t xml:space="preserve"> </w:t>
      </w:r>
      <w:r>
        <w:rPr>
          <w:rFonts w:hint="default" w:ascii="Times New Roman" w:hAnsi="Times New Roman" w:eastAsia="Times New Roman" w:cs="Times New Roman"/>
          <w:i/>
          <w:sz w:val="28"/>
          <w:szCs w:val="28"/>
          <w:lang w:val="vi" w:eastAsia="en-US" w:bidi="ar-SA"/>
        </w:rPr>
        <w:t>học:</w:t>
      </w:r>
      <w:r>
        <w:rPr>
          <w:rFonts w:hint="default" w:ascii="Times New Roman" w:hAnsi="Times New Roman" w:eastAsia="Times New Roman" w:cs="Times New Roman"/>
          <w:i/>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Nêu</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được</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ứng</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dụng</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thực</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tiễn</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của</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các</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loại</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nhiên</w:t>
      </w:r>
      <w:r>
        <w:rPr>
          <w:rFonts w:hint="default" w:ascii="Times New Roman" w:hAnsi="Times New Roman" w:eastAsia="Times New Roman" w:cs="Times New Roman"/>
          <w:spacing w:val="-9"/>
          <w:sz w:val="28"/>
          <w:szCs w:val="28"/>
          <w:lang w:val="vi" w:eastAsia="en-US" w:bidi="ar-SA"/>
        </w:rPr>
        <w:t xml:space="preserve"> </w:t>
      </w:r>
      <w:r>
        <w:rPr>
          <w:rFonts w:hint="default" w:ascii="Times New Roman" w:hAnsi="Times New Roman" w:eastAsia="Times New Roman" w:cs="Times New Roman"/>
          <w:sz w:val="28"/>
          <w:szCs w:val="28"/>
          <w:lang w:val="vi" w:eastAsia="en-US" w:bidi="ar-SA"/>
        </w:rPr>
        <w:t>liệu trong</w:t>
      </w:r>
      <w:r>
        <w:rPr>
          <w:rFonts w:hint="default" w:ascii="Times New Roman" w:hAnsi="Times New Roman" w:eastAsia="Times New Roman" w:cs="Times New Roman"/>
          <w:spacing w:val="-15"/>
          <w:sz w:val="28"/>
          <w:szCs w:val="28"/>
          <w:lang w:val="vi" w:eastAsia="en-US" w:bidi="ar-SA"/>
        </w:rPr>
        <w:t xml:space="preserve"> </w:t>
      </w:r>
      <w:r>
        <w:rPr>
          <w:rFonts w:hint="default" w:ascii="Times New Roman" w:hAnsi="Times New Roman" w:eastAsia="Times New Roman" w:cs="Times New Roman"/>
          <w:sz w:val="28"/>
          <w:szCs w:val="28"/>
          <w:lang w:val="vi" w:eastAsia="en-US" w:bidi="ar-SA"/>
        </w:rPr>
        <w:t>thực</w:t>
      </w:r>
      <w:r>
        <w:rPr>
          <w:rFonts w:hint="default" w:ascii="Times New Roman" w:hAnsi="Times New Roman" w:eastAsia="Times New Roman" w:cs="Times New Roman"/>
          <w:spacing w:val="-15"/>
          <w:sz w:val="28"/>
          <w:szCs w:val="28"/>
          <w:lang w:val="vi" w:eastAsia="en-US" w:bidi="ar-SA"/>
        </w:rPr>
        <w:t xml:space="preserve"> </w:t>
      </w:r>
      <w:r>
        <w:rPr>
          <w:rFonts w:hint="default" w:ascii="Times New Roman" w:hAnsi="Times New Roman" w:eastAsia="Times New Roman" w:cs="Times New Roman"/>
          <w:sz w:val="28"/>
          <w:szCs w:val="28"/>
          <w:lang w:val="vi" w:eastAsia="en-US" w:bidi="ar-SA"/>
        </w:rPr>
        <w:t>tiễn;</w:t>
      </w:r>
      <w:r>
        <w:rPr>
          <w:rFonts w:hint="default" w:ascii="Times New Roman" w:hAnsi="Times New Roman" w:eastAsia="Times New Roman" w:cs="Times New Roman"/>
          <w:spacing w:val="-15"/>
          <w:sz w:val="28"/>
          <w:szCs w:val="28"/>
          <w:lang w:val="vi" w:eastAsia="en-US" w:bidi="ar-SA"/>
        </w:rPr>
        <w:t xml:space="preserve"> </w:t>
      </w:r>
      <w:r>
        <w:rPr>
          <w:rFonts w:hint="default" w:ascii="Times New Roman" w:hAnsi="Times New Roman" w:eastAsia="Times New Roman" w:cs="Times New Roman"/>
          <w:sz w:val="28"/>
          <w:szCs w:val="28"/>
          <w:lang w:val="vi" w:eastAsia="en-US" w:bidi="ar-SA"/>
        </w:rPr>
        <w:t>Trình</w:t>
      </w:r>
      <w:r>
        <w:rPr>
          <w:rFonts w:hint="default" w:ascii="Times New Roman" w:hAnsi="Times New Roman" w:eastAsia="Times New Roman" w:cs="Times New Roman"/>
          <w:spacing w:val="-15"/>
          <w:sz w:val="28"/>
          <w:szCs w:val="28"/>
          <w:lang w:val="vi" w:eastAsia="en-US" w:bidi="ar-SA"/>
        </w:rPr>
        <w:t xml:space="preserve"> </w:t>
      </w:r>
      <w:r>
        <w:rPr>
          <w:rFonts w:hint="default" w:ascii="Times New Roman" w:hAnsi="Times New Roman" w:eastAsia="Times New Roman" w:cs="Times New Roman"/>
          <w:sz w:val="28"/>
          <w:szCs w:val="28"/>
          <w:lang w:val="vi" w:eastAsia="en-US" w:bidi="ar-SA"/>
        </w:rPr>
        <w:t>bày</w:t>
      </w:r>
      <w:r>
        <w:rPr>
          <w:rFonts w:hint="default" w:ascii="Times New Roman" w:hAnsi="Times New Roman" w:eastAsia="Times New Roman" w:cs="Times New Roman"/>
          <w:spacing w:val="-15"/>
          <w:sz w:val="28"/>
          <w:szCs w:val="28"/>
          <w:lang w:val="vi" w:eastAsia="en-US" w:bidi="ar-SA"/>
        </w:rPr>
        <w:t xml:space="preserve"> </w:t>
      </w:r>
      <w:r>
        <w:rPr>
          <w:rFonts w:hint="default" w:ascii="Times New Roman" w:hAnsi="Times New Roman" w:eastAsia="Times New Roman" w:cs="Times New Roman"/>
          <w:sz w:val="28"/>
          <w:szCs w:val="28"/>
          <w:lang w:val="vi" w:eastAsia="en-US" w:bidi="ar-SA"/>
        </w:rPr>
        <w:t>được</w:t>
      </w:r>
      <w:r>
        <w:rPr>
          <w:rFonts w:hint="default" w:ascii="Times New Roman" w:hAnsi="Times New Roman" w:eastAsia="Times New Roman" w:cs="Times New Roman"/>
          <w:spacing w:val="-15"/>
          <w:sz w:val="28"/>
          <w:szCs w:val="28"/>
          <w:lang w:val="vi" w:eastAsia="en-US" w:bidi="ar-SA"/>
        </w:rPr>
        <w:t xml:space="preserve"> </w:t>
      </w:r>
      <w:r>
        <w:rPr>
          <w:rFonts w:hint="default" w:ascii="Times New Roman" w:hAnsi="Times New Roman" w:eastAsia="Times New Roman" w:cs="Times New Roman"/>
          <w:sz w:val="28"/>
          <w:szCs w:val="28"/>
          <w:lang w:val="vi" w:eastAsia="en-US" w:bidi="ar-SA"/>
        </w:rPr>
        <w:t>cách</w:t>
      </w:r>
      <w:r>
        <w:rPr>
          <w:rFonts w:hint="default" w:ascii="Times New Roman" w:hAnsi="Times New Roman" w:eastAsia="Times New Roman" w:cs="Times New Roman"/>
          <w:spacing w:val="-15"/>
          <w:sz w:val="28"/>
          <w:szCs w:val="28"/>
          <w:lang w:val="vi" w:eastAsia="en-US" w:bidi="ar-SA"/>
        </w:rPr>
        <w:t xml:space="preserve"> </w:t>
      </w:r>
      <w:r>
        <w:rPr>
          <w:rFonts w:hint="default" w:ascii="Times New Roman" w:hAnsi="Times New Roman" w:eastAsia="Times New Roman" w:cs="Times New Roman"/>
          <w:sz w:val="28"/>
          <w:szCs w:val="28"/>
          <w:lang w:val="vi" w:eastAsia="en-US" w:bidi="ar-SA"/>
        </w:rPr>
        <w:t>sử</w:t>
      </w:r>
      <w:r>
        <w:rPr>
          <w:rFonts w:hint="default" w:ascii="Times New Roman" w:hAnsi="Times New Roman" w:eastAsia="Times New Roman" w:cs="Times New Roman"/>
          <w:spacing w:val="-15"/>
          <w:sz w:val="28"/>
          <w:szCs w:val="28"/>
          <w:lang w:val="vi" w:eastAsia="en-US" w:bidi="ar-SA"/>
        </w:rPr>
        <w:t xml:space="preserve"> </w:t>
      </w:r>
      <w:r>
        <w:rPr>
          <w:rFonts w:hint="default" w:ascii="Times New Roman" w:hAnsi="Times New Roman" w:eastAsia="Times New Roman" w:cs="Times New Roman"/>
          <w:sz w:val="28"/>
          <w:szCs w:val="28"/>
          <w:lang w:val="vi" w:eastAsia="en-US" w:bidi="ar-SA"/>
        </w:rPr>
        <w:t>dụng</w:t>
      </w:r>
      <w:r>
        <w:rPr>
          <w:rFonts w:hint="default" w:ascii="Times New Roman" w:hAnsi="Times New Roman" w:eastAsia="Times New Roman" w:cs="Times New Roman"/>
          <w:spacing w:val="-15"/>
          <w:sz w:val="28"/>
          <w:szCs w:val="28"/>
          <w:lang w:val="vi" w:eastAsia="en-US" w:bidi="ar-SA"/>
        </w:rPr>
        <w:t xml:space="preserve"> </w:t>
      </w:r>
      <w:r>
        <w:rPr>
          <w:rFonts w:hint="default" w:ascii="Times New Roman" w:hAnsi="Times New Roman" w:eastAsia="Times New Roman" w:cs="Times New Roman"/>
          <w:sz w:val="28"/>
          <w:szCs w:val="28"/>
          <w:lang w:val="vi" w:eastAsia="en-US" w:bidi="ar-SA"/>
        </w:rPr>
        <w:t>nhiên</w:t>
      </w:r>
      <w:r>
        <w:rPr>
          <w:rFonts w:hint="default" w:ascii="Times New Roman" w:hAnsi="Times New Roman" w:eastAsia="Times New Roman" w:cs="Times New Roman"/>
          <w:spacing w:val="-15"/>
          <w:sz w:val="28"/>
          <w:szCs w:val="28"/>
          <w:lang w:val="vi" w:eastAsia="en-US" w:bidi="ar-SA"/>
        </w:rPr>
        <w:t xml:space="preserve"> </w:t>
      </w:r>
      <w:r>
        <w:rPr>
          <w:rFonts w:hint="default" w:ascii="Times New Roman" w:hAnsi="Times New Roman" w:eastAsia="Times New Roman" w:cs="Times New Roman"/>
          <w:sz w:val="28"/>
          <w:szCs w:val="28"/>
          <w:lang w:val="vi" w:eastAsia="en-US" w:bidi="ar-SA"/>
        </w:rPr>
        <w:t>liệu</w:t>
      </w:r>
      <w:r>
        <w:rPr>
          <w:rFonts w:hint="default" w:ascii="Times New Roman" w:hAnsi="Times New Roman" w:eastAsia="Times New Roman" w:cs="Times New Roman"/>
          <w:spacing w:val="-15"/>
          <w:sz w:val="28"/>
          <w:szCs w:val="28"/>
          <w:lang w:val="vi" w:eastAsia="en-US" w:bidi="ar-SA"/>
        </w:rPr>
        <w:t xml:space="preserve"> </w:t>
      </w:r>
      <w:r>
        <w:rPr>
          <w:rFonts w:hint="default" w:ascii="Times New Roman" w:hAnsi="Times New Roman" w:eastAsia="Times New Roman" w:cs="Times New Roman"/>
          <w:sz w:val="28"/>
          <w:szCs w:val="28"/>
          <w:lang w:val="vi" w:eastAsia="en-US" w:bidi="ar-SA"/>
        </w:rPr>
        <w:t>(gas,</w:t>
      </w:r>
      <w:r>
        <w:rPr>
          <w:rFonts w:hint="default" w:ascii="Times New Roman" w:hAnsi="Times New Roman" w:eastAsia="Times New Roman" w:cs="Times New Roman"/>
          <w:spacing w:val="-15"/>
          <w:sz w:val="28"/>
          <w:szCs w:val="28"/>
          <w:lang w:val="vi" w:eastAsia="en-US" w:bidi="ar-SA"/>
        </w:rPr>
        <w:t xml:space="preserve"> </w:t>
      </w:r>
      <w:r>
        <w:rPr>
          <w:rFonts w:hint="default" w:ascii="Times New Roman" w:hAnsi="Times New Roman" w:eastAsia="Times New Roman" w:cs="Times New Roman"/>
          <w:sz w:val="28"/>
          <w:szCs w:val="28"/>
          <w:lang w:val="vi" w:eastAsia="en-US" w:bidi="ar-SA"/>
        </w:rPr>
        <w:t>dầu</w:t>
      </w:r>
      <w:r>
        <w:rPr>
          <w:rFonts w:hint="default" w:ascii="Times New Roman" w:hAnsi="Times New Roman" w:eastAsia="Times New Roman" w:cs="Times New Roman"/>
          <w:spacing w:val="-15"/>
          <w:sz w:val="28"/>
          <w:szCs w:val="28"/>
          <w:lang w:val="vi" w:eastAsia="en-US" w:bidi="ar-SA"/>
        </w:rPr>
        <w:t xml:space="preserve"> </w:t>
      </w:r>
      <w:r>
        <w:rPr>
          <w:rFonts w:hint="default" w:ascii="Times New Roman" w:hAnsi="Times New Roman" w:eastAsia="Times New Roman" w:cs="Times New Roman"/>
          <w:sz w:val="28"/>
          <w:szCs w:val="28"/>
          <w:lang w:val="vi" w:eastAsia="en-US" w:bidi="ar-SA"/>
        </w:rPr>
        <w:t>hoả,</w:t>
      </w:r>
      <w:r>
        <w:rPr>
          <w:rFonts w:hint="default" w:ascii="Times New Roman" w:hAnsi="Times New Roman" w:eastAsia="Times New Roman" w:cs="Times New Roman"/>
          <w:spacing w:val="-15"/>
          <w:sz w:val="28"/>
          <w:szCs w:val="28"/>
          <w:lang w:val="vi" w:eastAsia="en-US" w:bidi="ar-SA"/>
        </w:rPr>
        <w:t xml:space="preserve"> </w:t>
      </w:r>
      <w:r>
        <w:rPr>
          <w:rFonts w:hint="default" w:ascii="Times New Roman" w:hAnsi="Times New Roman" w:eastAsia="Times New Roman" w:cs="Times New Roman"/>
          <w:sz w:val="28"/>
          <w:szCs w:val="28"/>
          <w:lang w:val="vi" w:eastAsia="en-US" w:bidi="ar-SA"/>
        </w:rPr>
        <w:t>than,</w:t>
      </w:r>
      <w:r>
        <w:rPr>
          <w:rFonts w:hint="default" w:ascii="Times New Roman" w:hAnsi="Times New Roman" w:eastAsia="Times New Roman" w:cs="Times New Roman"/>
          <w:spacing w:val="-15"/>
          <w:sz w:val="28"/>
          <w:szCs w:val="28"/>
          <w:lang w:val="vi" w:eastAsia="en-US" w:bidi="ar-SA"/>
        </w:rPr>
        <w:t xml:space="preserve"> </w:t>
      </w:r>
      <w:r>
        <w:rPr>
          <w:rFonts w:hint="default" w:ascii="Times New Roman" w:hAnsi="Times New Roman" w:eastAsia="Times New Roman" w:cs="Times New Roman"/>
          <w:sz w:val="28"/>
          <w:szCs w:val="28"/>
          <w:lang w:val="vi" w:eastAsia="en-US" w:bidi="ar-SA"/>
        </w:rPr>
        <w:t>…),</w:t>
      </w:r>
      <w:r>
        <w:rPr>
          <w:rFonts w:hint="default" w:ascii="Times New Roman" w:hAnsi="Times New Roman" w:eastAsia="Times New Roman" w:cs="Times New Roman"/>
          <w:spacing w:val="-15"/>
          <w:sz w:val="28"/>
          <w:szCs w:val="28"/>
          <w:lang w:val="vi" w:eastAsia="en-US" w:bidi="ar-SA"/>
        </w:rPr>
        <w:t xml:space="preserve"> </w:t>
      </w:r>
      <w:r>
        <w:rPr>
          <w:rFonts w:hint="default" w:ascii="Times New Roman" w:hAnsi="Times New Roman" w:eastAsia="Times New Roman" w:cs="Times New Roman"/>
          <w:sz w:val="28"/>
          <w:szCs w:val="28"/>
          <w:lang w:val="vi" w:eastAsia="en-US" w:bidi="ar-SA"/>
        </w:rPr>
        <w:t>từ</w:t>
      </w:r>
      <w:r>
        <w:rPr>
          <w:rFonts w:hint="default" w:ascii="Times New Roman" w:hAnsi="Times New Roman" w:eastAsia="Times New Roman" w:cs="Times New Roman"/>
          <w:spacing w:val="-15"/>
          <w:sz w:val="28"/>
          <w:szCs w:val="28"/>
          <w:lang w:val="vi" w:eastAsia="en-US" w:bidi="ar-SA"/>
        </w:rPr>
        <w:t xml:space="preserve"> </w:t>
      </w:r>
      <w:r>
        <w:rPr>
          <w:rFonts w:hint="default" w:ascii="Times New Roman" w:hAnsi="Times New Roman" w:eastAsia="Times New Roman" w:cs="Times New Roman"/>
          <w:sz w:val="28"/>
          <w:szCs w:val="28"/>
          <w:lang w:val="vi" w:eastAsia="en-US" w:bidi="ar-SA"/>
        </w:rPr>
        <w:t>đó</w:t>
      </w:r>
      <w:r>
        <w:rPr>
          <w:rFonts w:hint="default" w:ascii="Times New Roman" w:hAnsi="Times New Roman" w:eastAsia="Times New Roman" w:cs="Times New Roman"/>
          <w:spacing w:val="-15"/>
          <w:sz w:val="28"/>
          <w:szCs w:val="28"/>
          <w:lang w:val="vi" w:eastAsia="en-US" w:bidi="ar-SA"/>
        </w:rPr>
        <w:t xml:space="preserve"> </w:t>
      </w:r>
      <w:r>
        <w:rPr>
          <w:rFonts w:hint="default" w:ascii="Times New Roman" w:hAnsi="Times New Roman" w:eastAsia="Times New Roman" w:cs="Times New Roman"/>
          <w:sz w:val="28"/>
          <w:szCs w:val="28"/>
          <w:lang w:val="vi" w:eastAsia="en-US" w:bidi="ar-SA"/>
        </w:rPr>
        <w:t>có</w:t>
      </w:r>
      <w:r>
        <w:rPr>
          <w:rFonts w:hint="default" w:ascii="Times New Roman" w:hAnsi="Times New Roman" w:eastAsia="Times New Roman" w:cs="Times New Roman"/>
          <w:spacing w:val="-15"/>
          <w:sz w:val="28"/>
          <w:szCs w:val="28"/>
          <w:lang w:val="vi" w:eastAsia="en-US" w:bidi="ar-SA"/>
        </w:rPr>
        <w:t xml:space="preserve"> </w:t>
      </w:r>
      <w:r>
        <w:rPr>
          <w:rFonts w:hint="default" w:ascii="Times New Roman" w:hAnsi="Times New Roman" w:eastAsia="Times New Roman" w:cs="Times New Roman"/>
          <w:sz w:val="28"/>
          <w:szCs w:val="28"/>
          <w:lang w:val="vi" w:eastAsia="en-US" w:bidi="ar-SA"/>
        </w:rPr>
        <w:t xml:space="preserve">cách </w:t>
      </w:r>
      <w:r>
        <w:rPr>
          <w:rFonts w:hint="default" w:ascii="Times New Roman" w:hAnsi="Times New Roman" w:eastAsia="Times New Roman" w:cs="Times New Roman"/>
          <w:spacing w:val="-2"/>
          <w:sz w:val="28"/>
          <w:szCs w:val="28"/>
          <w:lang w:val="vi" w:eastAsia="en-US" w:bidi="ar-SA"/>
        </w:rPr>
        <w:t>ứng</w:t>
      </w:r>
      <w:r>
        <w:rPr>
          <w:rFonts w:hint="default" w:ascii="Times New Roman" w:hAnsi="Times New Roman" w:eastAsia="Times New Roman" w:cs="Times New Roman"/>
          <w:spacing w:val="-17"/>
          <w:sz w:val="28"/>
          <w:szCs w:val="28"/>
          <w:lang w:val="vi" w:eastAsia="en-US" w:bidi="ar-SA"/>
        </w:rPr>
        <w:t xml:space="preserve"> </w:t>
      </w:r>
      <w:r>
        <w:rPr>
          <w:rFonts w:hint="default" w:ascii="Times New Roman" w:hAnsi="Times New Roman" w:eastAsia="Times New Roman" w:cs="Times New Roman"/>
          <w:spacing w:val="-2"/>
          <w:sz w:val="28"/>
          <w:szCs w:val="28"/>
          <w:lang w:val="vi" w:eastAsia="en-US" w:bidi="ar-SA"/>
        </w:rPr>
        <w:t>xử</w:t>
      </w:r>
      <w:r>
        <w:rPr>
          <w:rFonts w:hint="default" w:ascii="Times New Roman" w:hAnsi="Times New Roman" w:eastAsia="Times New Roman" w:cs="Times New Roman"/>
          <w:spacing w:val="-17"/>
          <w:sz w:val="28"/>
          <w:szCs w:val="28"/>
          <w:lang w:val="vi" w:eastAsia="en-US" w:bidi="ar-SA"/>
        </w:rPr>
        <w:t xml:space="preserve"> </w:t>
      </w:r>
      <w:r>
        <w:rPr>
          <w:rFonts w:hint="default" w:ascii="Times New Roman" w:hAnsi="Times New Roman" w:eastAsia="Times New Roman" w:cs="Times New Roman"/>
          <w:spacing w:val="-2"/>
          <w:sz w:val="28"/>
          <w:szCs w:val="28"/>
          <w:lang w:val="vi" w:eastAsia="en-US" w:bidi="ar-SA"/>
        </w:rPr>
        <w:t>thích</w:t>
      </w:r>
      <w:r>
        <w:rPr>
          <w:rFonts w:hint="default" w:ascii="Times New Roman" w:hAnsi="Times New Roman" w:eastAsia="Times New Roman" w:cs="Times New Roman"/>
          <w:spacing w:val="-17"/>
          <w:sz w:val="28"/>
          <w:szCs w:val="28"/>
          <w:lang w:val="vi" w:eastAsia="en-US" w:bidi="ar-SA"/>
        </w:rPr>
        <w:t xml:space="preserve"> </w:t>
      </w:r>
      <w:r>
        <w:rPr>
          <w:rFonts w:hint="default" w:ascii="Times New Roman" w:hAnsi="Times New Roman" w:eastAsia="Times New Roman" w:cs="Times New Roman"/>
          <w:spacing w:val="-2"/>
          <w:sz w:val="28"/>
          <w:szCs w:val="28"/>
          <w:lang w:val="vi" w:eastAsia="en-US" w:bidi="ar-SA"/>
        </w:rPr>
        <w:t>hợp</w:t>
      </w:r>
      <w:r>
        <w:rPr>
          <w:rFonts w:hint="default" w:ascii="Times New Roman" w:hAnsi="Times New Roman" w:eastAsia="Times New Roman" w:cs="Times New Roman"/>
          <w:spacing w:val="-17"/>
          <w:sz w:val="28"/>
          <w:szCs w:val="28"/>
          <w:lang w:val="vi" w:eastAsia="en-US" w:bidi="ar-SA"/>
        </w:rPr>
        <w:t xml:space="preserve"> </w:t>
      </w:r>
      <w:r>
        <w:rPr>
          <w:rFonts w:hint="default" w:ascii="Times New Roman" w:hAnsi="Times New Roman" w:eastAsia="Times New Roman" w:cs="Times New Roman"/>
          <w:spacing w:val="-2"/>
          <w:sz w:val="28"/>
          <w:szCs w:val="28"/>
          <w:lang w:val="vi" w:eastAsia="en-US" w:bidi="ar-SA"/>
        </w:rPr>
        <w:t>đối</w:t>
      </w:r>
      <w:r>
        <w:rPr>
          <w:rFonts w:hint="default" w:ascii="Times New Roman" w:hAnsi="Times New Roman" w:eastAsia="Times New Roman" w:cs="Times New Roman"/>
          <w:spacing w:val="-17"/>
          <w:sz w:val="28"/>
          <w:szCs w:val="28"/>
          <w:lang w:val="vi" w:eastAsia="en-US" w:bidi="ar-SA"/>
        </w:rPr>
        <w:t xml:space="preserve"> </w:t>
      </w:r>
      <w:r>
        <w:rPr>
          <w:rFonts w:hint="default" w:ascii="Times New Roman" w:hAnsi="Times New Roman" w:eastAsia="Times New Roman" w:cs="Times New Roman"/>
          <w:spacing w:val="-2"/>
          <w:sz w:val="28"/>
          <w:szCs w:val="28"/>
          <w:lang w:val="vi" w:eastAsia="en-US" w:bidi="ar-SA"/>
        </w:rPr>
        <w:t>với</w:t>
      </w:r>
      <w:r>
        <w:rPr>
          <w:rFonts w:hint="default" w:ascii="Times New Roman" w:hAnsi="Times New Roman" w:eastAsia="Times New Roman" w:cs="Times New Roman"/>
          <w:spacing w:val="-17"/>
          <w:sz w:val="28"/>
          <w:szCs w:val="28"/>
          <w:lang w:val="vi" w:eastAsia="en-US" w:bidi="ar-SA"/>
        </w:rPr>
        <w:t xml:space="preserve"> </w:t>
      </w:r>
      <w:r>
        <w:rPr>
          <w:rFonts w:hint="default" w:ascii="Times New Roman" w:hAnsi="Times New Roman" w:eastAsia="Times New Roman" w:cs="Times New Roman"/>
          <w:spacing w:val="-2"/>
          <w:sz w:val="28"/>
          <w:szCs w:val="28"/>
          <w:lang w:val="vi" w:eastAsia="en-US" w:bidi="ar-SA"/>
        </w:rPr>
        <w:t>việc</w:t>
      </w:r>
      <w:r>
        <w:rPr>
          <w:rFonts w:hint="default" w:ascii="Times New Roman" w:hAnsi="Times New Roman" w:eastAsia="Times New Roman" w:cs="Times New Roman"/>
          <w:spacing w:val="-17"/>
          <w:sz w:val="28"/>
          <w:szCs w:val="28"/>
          <w:lang w:val="vi" w:eastAsia="en-US" w:bidi="ar-SA"/>
        </w:rPr>
        <w:t xml:space="preserve"> </w:t>
      </w:r>
      <w:r>
        <w:rPr>
          <w:rFonts w:hint="default" w:ascii="Times New Roman" w:hAnsi="Times New Roman" w:eastAsia="Times New Roman" w:cs="Times New Roman"/>
          <w:spacing w:val="-2"/>
          <w:sz w:val="28"/>
          <w:szCs w:val="28"/>
          <w:lang w:val="vi" w:eastAsia="en-US" w:bidi="ar-SA"/>
        </w:rPr>
        <w:t>sử</w:t>
      </w:r>
      <w:r>
        <w:rPr>
          <w:rFonts w:hint="default" w:ascii="Times New Roman" w:hAnsi="Times New Roman" w:eastAsia="Times New Roman" w:cs="Times New Roman"/>
          <w:spacing w:val="-17"/>
          <w:sz w:val="28"/>
          <w:szCs w:val="28"/>
          <w:lang w:val="vi" w:eastAsia="en-US" w:bidi="ar-SA"/>
        </w:rPr>
        <w:t xml:space="preserve"> </w:t>
      </w:r>
      <w:r>
        <w:rPr>
          <w:rFonts w:hint="default" w:ascii="Times New Roman" w:hAnsi="Times New Roman" w:eastAsia="Times New Roman" w:cs="Times New Roman"/>
          <w:spacing w:val="-2"/>
          <w:sz w:val="28"/>
          <w:szCs w:val="28"/>
          <w:lang w:val="vi" w:eastAsia="en-US" w:bidi="ar-SA"/>
        </w:rPr>
        <w:t>dụng</w:t>
      </w:r>
      <w:r>
        <w:rPr>
          <w:rFonts w:hint="default" w:ascii="Times New Roman" w:hAnsi="Times New Roman" w:eastAsia="Times New Roman" w:cs="Times New Roman"/>
          <w:spacing w:val="-17"/>
          <w:sz w:val="28"/>
          <w:szCs w:val="28"/>
          <w:lang w:val="vi" w:eastAsia="en-US" w:bidi="ar-SA"/>
        </w:rPr>
        <w:t xml:space="preserve"> </w:t>
      </w:r>
      <w:r>
        <w:rPr>
          <w:rFonts w:hint="default" w:ascii="Times New Roman" w:hAnsi="Times New Roman" w:eastAsia="Times New Roman" w:cs="Times New Roman"/>
          <w:spacing w:val="-2"/>
          <w:sz w:val="28"/>
          <w:szCs w:val="28"/>
          <w:lang w:val="vi" w:eastAsia="en-US" w:bidi="ar-SA"/>
        </w:rPr>
        <w:t>nhiên</w:t>
      </w:r>
      <w:r>
        <w:rPr>
          <w:rFonts w:hint="default" w:ascii="Times New Roman" w:hAnsi="Times New Roman" w:eastAsia="Times New Roman" w:cs="Times New Roman"/>
          <w:spacing w:val="-17"/>
          <w:sz w:val="28"/>
          <w:szCs w:val="28"/>
          <w:lang w:val="vi" w:eastAsia="en-US" w:bidi="ar-SA"/>
        </w:rPr>
        <w:t xml:space="preserve"> </w:t>
      </w:r>
      <w:r>
        <w:rPr>
          <w:rFonts w:hint="default" w:ascii="Times New Roman" w:hAnsi="Times New Roman" w:eastAsia="Times New Roman" w:cs="Times New Roman"/>
          <w:spacing w:val="-2"/>
          <w:sz w:val="28"/>
          <w:szCs w:val="28"/>
          <w:lang w:val="vi" w:eastAsia="en-US" w:bidi="ar-SA"/>
        </w:rPr>
        <w:t>liệu</w:t>
      </w:r>
      <w:r>
        <w:rPr>
          <w:rFonts w:hint="default" w:ascii="Times New Roman" w:hAnsi="Times New Roman" w:eastAsia="Times New Roman" w:cs="Times New Roman"/>
          <w:spacing w:val="-17"/>
          <w:sz w:val="28"/>
          <w:szCs w:val="28"/>
          <w:lang w:val="vi" w:eastAsia="en-US" w:bidi="ar-SA"/>
        </w:rPr>
        <w:t xml:space="preserve"> </w:t>
      </w:r>
      <w:r>
        <w:rPr>
          <w:rFonts w:hint="default" w:ascii="Times New Roman" w:hAnsi="Times New Roman" w:eastAsia="Times New Roman" w:cs="Times New Roman"/>
          <w:spacing w:val="-2"/>
          <w:sz w:val="28"/>
          <w:szCs w:val="28"/>
          <w:lang w:val="vi" w:eastAsia="en-US" w:bidi="ar-SA"/>
        </w:rPr>
        <w:t>(gas,</w:t>
      </w:r>
      <w:r>
        <w:rPr>
          <w:rFonts w:hint="default" w:ascii="Times New Roman" w:hAnsi="Times New Roman" w:eastAsia="Times New Roman" w:cs="Times New Roman"/>
          <w:spacing w:val="-17"/>
          <w:sz w:val="28"/>
          <w:szCs w:val="28"/>
          <w:lang w:val="vi" w:eastAsia="en-US" w:bidi="ar-SA"/>
        </w:rPr>
        <w:t xml:space="preserve"> </w:t>
      </w:r>
      <w:r>
        <w:rPr>
          <w:rFonts w:hint="default" w:ascii="Times New Roman" w:hAnsi="Times New Roman" w:eastAsia="Times New Roman" w:cs="Times New Roman"/>
          <w:spacing w:val="-2"/>
          <w:sz w:val="28"/>
          <w:szCs w:val="28"/>
          <w:lang w:val="vi" w:eastAsia="en-US" w:bidi="ar-SA"/>
        </w:rPr>
        <w:t>xăng,</w:t>
      </w:r>
      <w:r>
        <w:rPr>
          <w:rFonts w:hint="default" w:ascii="Times New Roman" w:hAnsi="Times New Roman" w:eastAsia="Times New Roman" w:cs="Times New Roman"/>
          <w:spacing w:val="-17"/>
          <w:sz w:val="28"/>
          <w:szCs w:val="28"/>
          <w:lang w:val="vi" w:eastAsia="en-US" w:bidi="ar-SA"/>
        </w:rPr>
        <w:t xml:space="preserve"> </w:t>
      </w:r>
      <w:r>
        <w:rPr>
          <w:rFonts w:hint="default" w:ascii="Times New Roman" w:hAnsi="Times New Roman" w:eastAsia="Times New Roman" w:cs="Times New Roman"/>
          <w:spacing w:val="-2"/>
          <w:sz w:val="28"/>
          <w:szCs w:val="28"/>
          <w:lang w:val="vi" w:eastAsia="en-US" w:bidi="ar-SA"/>
        </w:rPr>
        <w:t>dầu</w:t>
      </w:r>
      <w:r>
        <w:rPr>
          <w:rFonts w:hint="default" w:ascii="Times New Roman" w:hAnsi="Times New Roman" w:eastAsia="Times New Roman" w:cs="Times New Roman"/>
          <w:spacing w:val="-17"/>
          <w:sz w:val="28"/>
          <w:szCs w:val="28"/>
          <w:lang w:val="vi" w:eastAsia="en-US" w:bidi="ar-SA"/>
        </w:rPr>
        <w:t xml:space="preserve"> </w:t>
      </w:r>
      <w:r>
        <w:rPr>
          <w:rFonts w:hint="default" w:ascii="Times New Roman" w:hAnsi="Times New Roman" w:eastAsia="Times New Roman" w:cs="Times New Roman"/>
          <w:spacing w:val="-2"/>
          <w:sz w:val="28"/>
          <w:szCs w:val="28"/>
          <w:lang w:val="vi" w:eastAsia="en-US" w:bidi="ar-SA"/>
        </w:rPr>
        <w:t>hoả,</w:t>
      </w:r>
      <w:r>
        <w:rPr>
          <w:rFonts w:hint="default" w:ascii="Times New Roman" w:hAnsi="Times New Roman" w:eastAsia="Times New Roman" w:cs="Times New Roman"/>
          <w:spacing w:val="-17"/>
          <w:sz w:val="28"/>
          <w:szCs w:val="28"/>
          <w:lang w:val="vi" w:eastAsia="en-US" w:bidi="ar-SA"/>
        </w:rPr>
        <w:t xml:space="preserve"> </w:t>
      </w:r>
      <w:r>
        <w:rPr>
          <w:rFonts w:hint="default" w:ascii="Times New Roman" w:hAnsi="Times New Roman" w:eastAsia="Times New Roman" w:cs="Times New Roman"/>
          <w:spacing w:val="-2"/>
          <w:sz w:val="28"/>
          <w:szCs w:val="28"/>
          <w:lang w:val="vi" w:eastAsia="en-US" w:bidi="ar-SA"/>
        </w:rPr>
        <w:t>than,</w:t>
      </w:r>
      <w:r>
        <w:rPr>
          <w:rFonts w:hint="default" w:ascii="Times New Roman" w:hAnsi="Times New Roman" w:eastAsia="Times New Roman" w:cs="Times New Roman"/>
          <w:spacing w:val="-17"/>
          <w:sz w:val="28"/>
          <w:szCs w:val="28"/>
          <w:lang w:val="vi" w:eastAsia="en-US" w:bidi="ar-SA"/>
        </w:rPr>
        <w:t xml:space="preserve"> </w:t>
      </w:r>
      <w:r>
        <w:rPr>
          <w:rFonts w:hint="default" w:ascii="Times New Roman" w:hAnsi="Times New Roman" w:eastAsia="Times New Roman" w:cs="Times New Roman"/>
          <w:spacing w:val="-2"/>
          <w:sz w:val="28"/>
          <w:szCs w:val="28"/>
          <w:lang w:val="vi" w:eastAsia="en-US" w:bidi="ar-SA"/>
        </w:rPr>
        <w:t>…)</w:t>
      </w:r>
      <w:r>
        <w:rPr>
          <w:rFonts w:hint="default" w:ascii="Times New Roman" w:hAnsi="Times New Roman" w:eastAsia="Times New Roman" w:cs="Times New Roman"/>
          <w:spacing w:val="-17"/>
          <w:sz w:val="28"/>
          <w:szCs w:val="28"/>
          <w:lang w:val="vi" w:eastAsia="en-US" w:bidi="ar-SA"/>
        </w:rPr>
        <w:t xml:space="preserve"> </w:t>
      </w:r>
      <w:r>
        <w:rPr>
          <w:rFonts w:hint="default" w:ascii="Times New Roman" w:hAnsi="Times New Roman" w:eastAsia="Times New Roman" w:cs="Times New Roman"/>
          <w:spacing w:val="-2"/>
          <w:sz w:val="28"/>
          <w:szCs w:val="28"/>
          <w:lang w:val="vi" w:eastAsia="en-US" w:bidi="ar-SA"/>
        </w:rPr>
        <w:t>trong</w:t>
      </w:r>
      <w:r>
        <w:rPr>
          <w:rFonts w:hint="default" w:ascii="Times New Roman" w:hAnsi="Times New Roman" w:eastAsia="Times New Roman" w:cs="Times New Roman"/>
          <w:spacing w:val="-17"/>
          <w:sz w:val="28"/>
          <w:szCs w:val="28"/>
          <w:lang w:val="vi" w:eastAsia="en-US" w:bidi="ar-SA"/>
        </w:rPr>
        <w:t xml:space="preserve"> </w:t>
      </w:r>
      <w:r>
        <w:rPr>
          <w:rFonts w:hint="default" w:ascii="Times New Roman" w:hAnsi="Times New Roman" w:eastAsia="Times New Roman" w:cs="Times New Roman"/>
          <w:spacing w:val="-2"/>
          <w:sz w:val="28"/>
          <w:szCs w:val="28"/>
          <w:lang w:val="vi" w:eastAsia="en-US" w:bidi="ar-SA"/>
        </w:rPr>
        <w:t>cuộc</w:t>
      </w:r>
      <w:r>
        <w:rPr>
          <w:rFonts w:hint="default" w:ascii="Times New Roman" w:hAnsi="Times New Roman" w:eastAsia="Times New Roman" w:cs="Times New Roman"/>
          <w:spacing w:val="-17"/>
          <w:sz w:val="28"/>
          <w:szCs w:val="28"/>
          <w:lang w:val="vi" w:eastAsia="en-US" w:bidi="ar-SA"/>
        </w:rPr>
        <w:t xml:space="preserve"> </w:t>
      </w:r>
      <w:r>
        <w:rPr>
          <w:rFonts w:hint="default" w:ascii="Times New Roman" w:hAnsi="Times New Roman" w:eastAsia="Times New Roman" w:cs="Times New Roman"/>
          <w:spacing w:val="-2"/>
          <w:sz w:val="28"/>
          <w:szCs w:val="28"/>
          <w:lang w:val="vi" w:eastAsia="en-US" w:bidi="ar-SA"/>
        </w:rPr>
        <w:t>sống.</w:t>
      </w:r>
    </w:p>
    <w:p w14:paraId="7D8CE71A">
      <w:pPr>
        <w:spacing w:before="40" w:after="80" w:line="276" w:lineRule="auto"/>
        <w:jc w:val="both"/>
        <w:rPr>
          <w:rFonts w:hint="default" w:ascii="Times New Roman" w:hAnsi="Times New Roman" w:cs="Times New Roman"/>
          <w:b/>
          <w:color w:val="C00000"/>
          <w:sz w:val="28"/>
          <w:szCs w:val="28"/>
        </w:rPr>
      </w:pPr>
      <w:r>
        <w:rPr>
          <w:rFonts w:hint="default" w:ascii="Times New Roman" w:hAnsi="Times New Roman" w:cs="Times New Roman"/>
          <w:b/>
          <w:color w:val="C00000"/>
          <w:sz w:val="28"/>
          <w:szCs w:val="28"/>
        </w:rPr>
        <w:t>3. Về phẩm chất</w:t>
      </w:r>
    </w:p>
    <w:p w14:paraId="79DEAAC1">
      <w:pPr>
        <w:numPr>
          <w:ilvl w:val="0"/>
          <w:numId w:val="0"/>
        </w:numPr>
        <w:ind w:firstLine="140" w:firstLineChars="50"/>
        <w:rPr>
          <w:sz w:val="28"/>
          <w:szCs w:val="28"/>
        </w:rPr>
      </w:pPr>
      <w:r>
        <w:rPr>
          <w:rFonts w:hint="default"/>
          <w:sz w:val="28"/>
          <w:szCs w:val="28"/>
          <w:lang w:val="vi-VN"/>
        </w:rPr>
        <w:t xml:space="preserve">- </w:t>
      </w:r>
      <w:r>
        <w:rPr>
          <w:sz w:val="28"/>
          <w:szCs w:val="28"/>
        </w:rPr>
        <w:t>Chăm học, chịu khó tìm tòi tài liệu và thực hiện các nhiệm vụ cá nhân được giao nhằm tìm hiểu về sử dụng nhiên liệu tiết kiệm, an toàn, hiệu quả.</w:t>
      </w:r>
    </w:p>
    <w:p w14:paraId="6E499F2D">
      <w:pPr>
        <w:numPr>
          <w:ilvl w:val="0"/>
          <w:numId w:val="0"/>
        </w:numPr>
        <w:ind w:firstLine="140" w:firstLineChars="50"/>
        <w:rPr>
          <w:sz w:val="28"/>
          <w:szCs w:val="28"/>
        </w:rPr>
      </w:pPr>
      <w:r>
        <w:rPr>
          <w:rFonts w:hint="default"/>
          <w:sz w:val="28"/>
          <w:szCs w:val="28"/>
          <w:lang w:val="vi-VN"/>
        </w:rPr>
        <w:t xml:space="preserve">- </w:t>
      </w:r>
      <w:r>
        <w:rPr>
          <w:sz w:val="28"/>
          <w:szCs w:val="28"/>
        </w:rPr>
        <w:t>Có trách nhiệm trong hoạt động nhóm, chủ động nhận, thảo luận và thực hiện nhiệm vụ dự án.</w:t>
      </w:r>
    </w:p>
    <w:p w14:paraId="196C854D">
      <w:pPr>
        <w:numPr>
          <w:ilvl w:val="0"/>
          <w:numId w:val="0"/>
        </w:numPr>
        <w:spacing w:after="187"/>
        <w:ind w:firstLine="140" w:firstLineChars="50"/>
        <w:rPr>
          <w:sz w:val="28"/>
          <w:szCs w:val="28"/>
        </w:rPr>
      </w:pPr>
      <w:r>
        <w:rPr>
          <w:rFonts w:hint="default"/>
          <w:sz w:val="28"/>
          <w:szCs w:val="28"/>
          <w:lang w:val="vi-VN"/>
        </w:rPr>
        <w:t xml:space="preserve">- </w:t>
      </w:r>
      <w:r>
        <w:rPr>
          <w:sz w:val="28"/>
          <w:szCs w:val="28"/>
        </w:rPr>
        <w:t>Có ý thức sử dụng nhiên liệu tiết kiệm, an toàn, bền vững, tuyên truyền về an ninh năng lượng, góp phần bảo vệ môi trường.</w:t>
      </w:r>
    </w:p>
    <w:p w14:paraId="7E6E80D3">
      <w:pPr>
        <w:spacing w:before="40" w:after="80" w:line="276" w:lineRule="auto"/>
        <w:jc w:val="both"/>
        <w:rPr>
          <w:rFonts w:hint="default" w:ascii="Times New Roman" w:hAnsi="Times New Roman" w:cs="Times New Roman"/>
          <w:b/>
          <w:color w:val="0070C0"/>
          <w:sz w:val="28"/>
          <w:szCs w:val="28"/>
        </w:rPr>
      </w:pPr>
      <w:r>
        <w:rPr>
          <w:rFonts w:hint="default" w:ascii="Times New Roman" w:hAnsi="Times New Roman" w:cs="Times New Roman"/>
          <w:b/>
          <w:color w:val="0070C0"/>
          <w:sz w:val="28"/>
          <w:szCs w:val="28"/>
        </w:rPr>
        <w:t>I</w:t>
      </w:r>
      <w:r>
        <w:rPr>
          <w:rFonts w:hint="default" w:ascii="Times New Roman" w:hAnsi="Times New Roman" w:cs="Times New Roman"/>
          <w:b/>
          <w:color w:val="0070C0"/>
          <w:sz w:val="28"/>
          <w:szCs w:val="28"/>
          <w:lang w:val="vi-VN"/>
        </w:rPr>
        <w:t>I</w:t>
      </w:r>
      <w:r>
        <w:rPr>
          <w:rFonts w:hint="default" w:ascii="Times New Roman" w:hAnsi="Times New Roman" w:cs="Times New Roman"/>
          <w:b/>
          <w:color w:val="0070C0"/>
          <w:sz w:val="28"/>
          <w:szCs w:val="28"/>
        </w:rPr>
        <w:t>. THIẾT BỊ DẠY HỌC VÀ HỌC LIỆU</w:t>
      </w:r>
    </w:p>
    <w:p w14:paraId="302A1706">
      <w:pPr>
        <w:numPr>
          <w:ilvl w:val="0"/>
          <w:numId w:val="0"/>
        </w:numPr>
        <w:spacing w:after="0" w:line="336" w:lineRule="auto"/>
        <w:ind w:right="41" w:rightChars="0" w:firstLine="110" w:firstLineChars="50"/>
      </w:pPr>
      <w:r>
        <w:rPr>
          <w:rFonts w:hint="default"/>
          <w:lang w:val="vi-VN"/>
        </w:rPr>
        <w:t xml:space="preserve">- </w:t>
      </w:r>
      <w:r>
        <w:t>Một số hình ảnh: Gỗ, than đá, xăng, dầu diesel, khí thiên nhiên…</w:t>
      </w:r>
    </w:p>
    <w:p w14:paraId="5AA1EBFC">
      <w:pPr>
        <w:numPr>
          <w:ilvl w:val="0"/>
          <w:numId w:val="0"/>
        </w:numPr>
        <w:spacing w:after="0" w:line="336" w:lineRule="auto"/>
        <w:ind w:right="41" w:rightChars="0" w:firstLine="110" w:firstLineChars="50"/>
      </w:pPr>
      <w:r>
        <w:rPr>
          <w:rFonts w:hint="default"/>
          <w:lang w:val="vi-VN"/>
        </w:rPr>
        <w:t>-</w:t>
      </w:r>
      <w:r>
        <w:t xml:space="preserve"> Bộ mẫu vật sản phẩm chế biến từ dầu mỏ.</w:t>
      </w:r>
    </w:p>
    <w:p w14:paraId="10E6FF63">
      <w:pPr>
        <w:numPr>
          <w:ilvl w:val="0"/>
          <w:numId w:val="0"/>
        </w:numPr>
        <w:ind w:right="41" w:rightChars="0" w:firstLine="110" w:firstLineChars="50"/>
      </w:pPr>
      <w:r>
        <w:rPr>
          <w:rFonts w:hint="default"/>
          <w:lang w:val="vi-VN"/>
        </w:rPr>
        <w:t xml:space="preserve">- </w:t>
      </w:r>
      <w:r>
        <w:t xml:space="preserve">Video về khí thiên nhiên: </w:t>
      </w:r>
      <w:r>
        <w:rPr>
          <w:color w:val="4B5291"/>
          <w:u w:val="single" w:color="4B5291"/>
        </w:rPr>
        <w:t>https://youtu.be/TSEgPoZue90</w:t>
      </w:r>
    </w:p>
    <w:p w14:paraId="08E02E78">
      <w:pPr>
        <w:numPr>
          <w:ilvl w:val="0"/>
          <w:numId w:val="0"/>
        </w:numPr>
        <w:spacing w:after="92" w:line="259" w:lineRule="auto"/>
        <w:ind w:right="41" w:rightChars="0" w:firstLine="110" w:firstLineChars="50"/>
      </w:pPr>
      <w:r>
        <w:rPr>
          <w:rFonts w:hint="default"/>
          <w:lang w:val="vi-VN"/>
        </w:rPr>
        <w:t xml:space="preserve">- </w:t>
      </w:r>
      <w:r>
        <w:t xml:space="preserve">Video về dầu mỏ: </w:t>
      </w:r>
      <w:r>
        <w:rPr>
          <w:color w:val="465A97"/>
          <w:u w:val="single" w:color="465A97"/>
        </w:rPr>
        <w:t>https://www.youtube.com/watch?v=m6Wjxa–33cU</w:t>
      </w:r>
    </w:p>
    <w:p w14:paraId="3192C5EE">
      <w:pPr>
        <w:pStyle w:val="22"/>
        <w:tabs>
          <w:tab w:val="left" w:pos="142"/>
          <w:tab w:val="left" w:pos="426"/>
        </w:tabs>
        <w:spacing w:before="40" w:after="80" w:line="276" w:lineRule="auto"/>
        <w:ind w:left="0"/>
        <w:rPr>
          <w:rFonts w:cs="Times New Roman"/>
          <w:b/>
          <w:bCs/>
          <w:color w:val="0070C0"/>
          <w:sz w:val="28"/>
          <w:szCs w:val="28"/>
        </w:rPr>
      </w:pPr>
      <w:r>
        <w:rPr>
          <w:rFonts w:cs="Times New Roman"/>
          <w:b/>
          <w:bCs/>
          <w:color w:val="0070C0"/>
          <w:sz w:val="28"/>
          <w:szCs w:val="28"/>
          <w:lang w:val="vi-VN"/>
        </w:rPr>
        <w:t xml:space="preserve">III. </w:t>
      </w:r>
      <w:r>
        <w:rPr>
          <w:rFonts w:cs="Times New Roman"/>
          <w:b/>
          <w:bCs/>
          <w:color w:val="0070C0"/>
          <w:sz w:val="28"/>
          <w:szCs w:val="28"/>
        </w:rPr>
        <w:t>TIẾN TRÌNH DẠY HỌC</w:t>
      </w:r>
    </w:p>
    <w:p w14:paraId="2CB2CCDE">
      <w:pPr>
        <w:pStyle w:val="22"/>
        <w:numPr>
          <w:ilvl w:val="0"/>
          <w:numId w:val="79"/>
        </w:numPr>
        <w:tabs>
          <w:tab w:val="left" w:pos="142"/>
          <w:tab w:val="left" w:pos="426"/>
        </w:tabs>
        <w:spacing w:before="40" w:after="80" w:line="276" w:lineRule="auto"/>
        <w:ind w:left="0" w:firstLine="0"/>
        <w:rPr>
          <w:rFonts w:cs="Times New Roman"/>
          <w:b/>
          <w:bCs/>
          <w:sz w:val="28"/>
          <w:szCs w:val="28"/>
        </w:rPr>
      </w:pPr>
      <w:r>
        <w:rPr>
          <w:rFonts w:cs="Times New Roman"/>
          <w:b/>
          <w:bCs/>
          <w:sz w:val="28"/>
          <w:szCs w:val="28"/>
          <w:lang w:val="vi-VN"/>
        </w:rPr>
        <w:t>PHƯƠNG PHÁP VÀ KĨ THUẬT DẠY HỌC</w:t>
      </w:r>
    </w:p>
    <w:p w14:paraId="536650E9">
      <w:pPr>
        <w:spacing w:before="40" w:after="80" w:line="276" w:lineRule="auto"/>
        <w:jc w:val="both"/>
        <w:rPr>
          <w:rFonts w:cs="Times New Roman"/>
          <w:sz w:val="28"/>
          <w:szCs w:val="28"/>
        </w:rPr>
      </w:pPr>
      <w:r>
        <w:rPr>
          <w:rFonts w:cs="Times New Roman"/>
          <w:sz w:val="28"/>
          <w:szCs w:val="28"/>
          <w:lang w:val="vi-VN"/>
        </w:rPr>
        <w:t xml:space="preserve">- </w:t>
      </w:r>
      <w:r>
        <w:rPr>
          <w:rFonts w:cs="Times New Roman"/>
          <w:sz w:val="28"/>
          <w:szCs w:val="28"/>
        </w:rPr>
        <w:t xml:space="preserve"> Dạy học theo nhóm, nhóm cặp đôi.</w:t>
      </w:r>
    </w:p>
    <w:p w14:paraId="1C029F69">
      <w:pPr>
        <w:spacing w:before="40" w:after="80" w:line="276" w:lineRule="auto"/>
        <w:jc w:val="both"/>
        <w:rPr>
          <w:rFonts w:cs="Times New Roman"/>
          <w:sz w:val="28"/>
          <w:szCs w:val="28"/>
        </w:rPr>
      </w:pPr>
      <w:r>
        <w:rPr>
          <w:rFonts w:cs="Times New Roman"/>
          <w:sz w:val="28"/>
          <w:szCs w:val="28"/>
          <w:lang w:val="vi-VN"/>
        </w:rPr>
        <w:t xml:space="preserve">- </w:t>
      </w:r>
      <w:r>
        <w:rPr>
          <w:rFonts w:cs="Times New Roman"/>
          <w:sz w:val="28"/>
          <w:szCs w:val="28"/>
        </w:rPr>
        <w:t xml:space="preserve"> Phương pháp graph hoặc kĩ thuật sơ đồ tư duy.</w:t>
      </w:r>
    </w:p>
    <w:p w14:paraId="0342DFA7">
      <w:pPr>
        <w:spacing w:before="40" w:after="80" w:line="276" w:lineRule="auto"/>
        <w:jc w:val="both"/>
        <w:rPr>
          <w:rFonts w:cs="Times New Roman"/>
          <w:sz w:val="28"/>
          <w:szCs w:val="28"/>
        </w:rPr>
      </w:pPr>
      <w:r>
        <w:rPr>
          <w:rFonts w:cs="Times New Roman"/>
          <w:sz w:val="28"/>
          <w:szCs w:val="28"/>
          <w:lang w:val="vi-VN"/>
        </w:rPr>
        <w:t xml:space="preserve">- </w:t>
      </w:r>
      <w:r>
        <w:rPr>
          <w:rFonts w:cs="Times New Roman"/>
          <w:sz w:val="28"/>
          <w:szCs w:val="28"/>
        </w:rPr>
        <w:t xml:space="preserve"> Kĩ thuật sử dụng phương tiện trực quan </w:t>
      </w:r>
      <w:r>
        <w:rPr>
          <w:rFonts w:cs="Times New Roman"/>
          <w:bCs/>
          <w:sz w:val="28"/>
          <w:szCs w:val="28"/>
          <w:lang w:val="vi-VN"/>
        </w:rPr>
        <w:t>(qua hình ảnh, mẫu vật thật)</w:t>
      </w:r>
      <w:r>
        <w:rPr>
          <w:rFonts w:cs="Times New Roman"/>
          <w:bCs/>
          <w:sz w:val="28"/>
          <w:szCs w:val="28"/>
        </w:rPr>
        <w:t>.</w:t>
      </w:r>
    </w:p>
    <w:p w14:paraId="2B29731E">
      <w:pPr>
        <w:spacing w:before="40" w:after="80" w:line="276" w:lineRule="auto"/>
        <w:jc w:val="both"/>
        <w:rPr>
          <w:rFonts w:cs="Times New Roman"/>
          <w:sz w:val="28"/>
          <w:szCs w:val="28"/>
        </w:rPr>
      </w:pPr>
      <w:r>
        <w:rPr>
          <w:rFonts w:cs="Times New Roman"/>
          <w:sz w:val="28"/>
          <w:szCs w:val="28"/>
          <w:lang w:val="vi-VN"/>
        </w:rPr>
        <w:t xml:space="preserve">- </w:t>
      </w:r>
      <w:r>
        <w:rPr>
          <w:rFonts w:cs="Times New Roman"/>
          <w:sz w:val="28"/>
          <w:szCs w:val="28"/>
        </w:rPr>
        <w:t xml:space="preserve"> Dạy học nêu và giải quyết vấn đề thông qua câu hỏi trong SGK.</w:t>
      </w:r>
    </w:p>
    <w:p w14:paraId="769860D1">
      <w:pPr>
        <w:spacing w:before="40" w:after="80" w:line="276" w:lineRule="auto"/>
        <w:jc w:val="both"/>
        <w:rPr>
          <w:rFonts w:cs="Times New Roman"/>
          <w:sz w:val="28"/>
          <w:szCs w:val="28"/>
        </w:rPr>
      </w:pPr>
      <w:r>
        <w:rPr>
          <w:rFonts w:cs="Times New Roman"/>
          <w:bCs/>
          <w:sz w:val="28"/>
          <w:szCs w:val="28"/>
          <w:lang w:val="vi-VN"/>
        </w:rPr>
        <w:t>- Sử dụng kĩ thuật khăn trải bàn, công não</w:t>
      </w:r>
      <w:r>
        <w:rPr>
          <w:rFonts w:cs="Times New Roman"/>
          <w:bCs/>
          <w:sz w:val="28"/>
          <w:szCs w:val="28"/>
        </w:rPr>
        <w:t>.</w:t>
      </w:r>
    </w:p>
    <w:p w14:paraId="2C9C22E9">
      <w:pPr>
        <w:pStyle w:val="22"/>
        <w:numPr>
          <w:ilvl w:val="0"/>
          <w:numId w:val="79"/>
        </w:numPr>
        <w:tabs>
          <w:tab w:val="left" w:pos="142"/>
          <w:tab w:val="left" w:pos="426"/>
        </w:tabs>
        <w:spacing w:before="40" w:after="80" w:line="276" w:lineRule="auto"/>
        <w:ind w:left="0" w:firstLine="0"/>
        <w:rPr>
          <w:rFonts w:cs="Times New Roman"/>
          <w:b/>
          <w:bCs/>
          <w:sz w:val="28"/>
          <w:szCs w:val="28"/>
        </w:rPr>
      </w:pPr>
      <w:r>
        <w:rPr>
          <w:rFonts w:cs="Times New Roman"/>
          <w:b/>
          <w:bCs/>
          <w:sz w:val="28"/>
          <w:szCs w:val="28"/>
        </w:rPr>
        <w:t>CÁC HOẠT ĐỘNG HỌC</w:t>
      </w:r>
    </w:p>
    <w:p w14:paraId="5D83CC0C">
      <w:pPr>
        <w:numPr>
          <w:ilvl w:val="0"/>
          <w:numId w:val="80"/>
        </w:numPr>
        <w:spacing w:before="40" w:after="80" w:line="276" w:lineRule="auto"/>
        <w:rPr>
          <w:rFonts w:cs="Times New Roman"/>
          <w:color w:val="0815C8"/>
          <w:sz w:val="28"/>
          <w:szCs w:val="28"/>
          <w:lang w:val="vi-VN"/>
        </w:rPr>
      </w:pPr>
      <w:r>
        <w:rPr>
          <w:rFonts w:cs="Times New Roman"/>
          <w:b/>
          <w:color w:val="0815C8"/>
          <w:sz w:val="28"/>
          <w:szCs w:val="28"/>
        </w:rPr>
        <w:t xml:space="preserve">Hoạt động 1:  </w:t>
      </w:r>
      <w:r>
        <w:rPr>
          <w:rFonts w:cs="Times New Roman"/>
          <w:b/>
          <w:color w:val="0815C8"/>
          <w:sz w:val="28"/>
          <w:szCs w:val="28"/>
          <w:lang w:val="vi-VN"/>
        </w:rPr>
        <w:t>Khởi động</w:t>
      </w:r>
    </w:p>
    <w:p w14:paraId="771F5551">
      <w:pPr>
        <w:spacing w:before="40" w:after="80" w:line="276" w:lineRule="auto"/>
        <w:jc w:val="both"/>
        <w:rPr>
          <w:rFonts w:hint="default" w:cs="Times New Roman"/>
          <w:sz w:val="28"/>
          <w:szCs w:val="28"/>
          <w:lang w:val="vi-VN"/>
        </w:rPr>
      </w:pPr>
      <w:r>
        <w:rPr>
          <w:rFonts w:cs="Times New Roman"/>
          <w:b/>
          <w:bCs/>
          <w:color w:val="C00000"/>
          <w:sz w:val="28"/>
          <w:szCs w:val="28"/>
        </w:rPr>
        <w:t>a) Mục tiêu</w:t>
      </w:r>
      <w:r>
        <w:rPr>
          <w:rFonts w:cs="Times New Roman"/>
          <w:b/>
          <w:color w:val="C00000"/>
          <w:sz w:val="28"/>
          <w:szCs w:val="28"/>
        </w:rPr>
        <w:t>:</w:t>
      </w:r>
      <w:r>
        <w:rPr>
          <w:rFonts w:cs="Times New Roman"/>
          <w:sz w:val="28"/>
          <w:szCs w:val="28"/>
        </w:rPr>
        <w:t xml:space="preserve"> Tạo được hứng thú cho học sinh, </w:t>
      </w:r>
      <w:r>
        <w:rPr>
          <w:rFonts w:cs="Times New Roman"/>
          <w:sz w:val="28"/>
          <w:szCs w:val="28"/>
          <w:lang w:val="vi-VN"/>
        </w:rPr>
        <w:t xml:space="preserve">dẫn dắt giới thiệu vấn đề, </w:t>
      </w:r>
      <w:r>
        <w:rPr>
          <w:rFonts w:hint="default" w:cs="Times New Roman"/>
          <w:sz w:val="28"/>
          <w:szCs w:val="28"/>
          <w:lang w:val="vi-VN"/>
        </w:rPr>
        <w:t>tạo không khí cho buổi học</w:t>
      </w:r>
    </w:p>
    <w:p w14:paraId="2F1486A4">
      <w:pPr>
        <w:tabs>
          <w:tab w:val="left" w:pos="12758"/>
        </w:tabs>
        <w:spacing w:before="40" w:after="80" w:line="276" w:lineRule="auto"/>
        <w:jc w:val="both"/>
        <w:rPr>
          <w:rFonts w:hint="default" w:cs="Times New Roman"/>
          <w:color w:val="000000" w:themeColor="text1"/>
          <w:sz w:val="28"/>
          <w:szCs w:val="28"/>
          <w:lang w:val="vi-VN"/>
          <w14:textFill>
            <w14:solidFill>
              <w14:schemeClr w14:val="tx1"/>
            </w14:solidFill>
          </w14:textFill>
        </w:rPr>
      </w:pPr>
      <w:r>
        <w:rPr>
          <w:rFonts w:cs="Times New Roman"/>
          <w:b/>
          <w:bCs/>
          <w:color w:val="C00000"/>
          <w:sz w:val="28"/>
          <w:szCs w:val="28"/>
        </w:rPr>
        <w:t>b) Nội dung:</w:t>
      </w:r>
      <w:r>
        <w:rPr>
          <w:rFonts w:cs="Times New Roman"/>
          <w:b/>
          <w:bCs/>
          <w:sz w:val="28"/>
          <w:szCs w:val="28"/>
        </w:rPr>
        <w:t xml:space="preserve"> </w:t>
      </w:r>
    </w:p>
    <w:p w14:paraId="363C97FF">
      <w:pPr>
        <w:numPr>
          <w:ilvl w:val="0"/>
          <w:numId w:val="0"/>
        </w:numPr>
        <w:spacing w:after="0" w:line="233" w:lineRule="auto"/>
        <w:ind w:left="5" w:leftChars="0" w:right="55" w:rightChars="0"/>
        <w:rPr>
          <w:rFonts w:hint="default" w:cs="Times New Roman"/>
          <w:b/>
          <w:bCs/>
          <w:color w:val="C00000"/>
          <w:sz w:val="28"/>
          <w:szCs w:val="28"/>
          <w:lang w:val="vi-VN"/>
        </w:rPr>
      </w:pPr>
      <w:r>
        <w:rPr>
          <w:rFonts w:hint="default"/>
          <w:sz w:val="28"/>
          <w:szCs w:val="28"/>
          <w:lang w:val="vi-VN"/>
        </w:rPr>
        <w:t xml:space="preserve">- </w:t>
      </w:r>
      <w:r>
        <w:rPr>
          <w:sz w:val="28"/>
          <w:szCs w:val="28"/>
        </w:rPr>
        <w:t xml:space="preserve">GV </w:t>
      </w:r>
      <w:r>
        <w:rPr>
          <w:rFonts w:hint="default"/>
          <w:sz w:val="28"/>
          <w:szCs w:val="28"/>
          <w:lang w:val="vi-VN"/>
        </w:rPr>
        <w:t>tổ chức cho học sinh tìm hiểu các kiến thức đã biết về nhiên liệu</w:t>
      </w:r>
    </w:p>
    <w:p w14:paraId="1895A9D6">
      <w:pPr>
        <w:snapToGrid w:val="0"/>
        <w:spacing w:before="40" w:after="80" w:line="276" w:lineRule="auto"/>
        <w:jc w:val="both"/>
        <w:rPr>
          <w:rFonts w:cs="Times New Roman"/>
          <w:b/>
          <w:bCs/>
          <w:sz w:val="28"/>
          <w:szCs w:val="28"/>
        </w:rPr>
      </w:pPr>
      <w:r>
        <w:rPr>
          <w:rFonts w:cs="Times New Roman"/>
          <w:b/>
          <w:bCs/>
          <w:color w:val="C00000"/>
          <w:sz w:val="28"/>
          <w:szCs w:val="28"/>
          <w:lang w:val="vi-VN"/>
        </w:rPr>
        <w:t>c)</w:t>
      </w:r>
      <w:r>
        <w:rPr>
          <w:rFonts w:cs="Times New Roman"/>
          <w:color w:val="C00000"/>
          <w:sz w:val="28"/>
          <w:szCs w:val="28"/>
          <w:lang w:val="vi-VN"/>
        </w:rPr>
        <w:t xml:space="preserve"> </w:t>
      </w:r>
      <w:r>
        <w:rPr>
          <w:rFonts w:cs="Times New Roman"/>
          <w:b/>
          <w:bCs/>
          <w:color w:val="C00000"/>
          <w:sz w:val="28"/>
          <w:szCs w:val="28"/>
        </w:rPr>
        <w:t>Sản phẩm:</w:t>
      </w:r>
      <w:r>
        <w:rPr>
          <w:rFonts w:cs="Times New Roman"/>
          <w:b/>
          <w:bCs/>
          <w:sz w:val="28"/>
          <w:szCs w:val="28"/>
        </w:rPr>
        <w:t xml:space="preserve"> </w:t>
      </w:r>
    </w:p>
    <w:p w14:paraId="5245DEB1">
      <w:pPr>
        <w:spacing w:before="40" w:after="80" w:line="276" w:lineRule="auto"/>
        <w:rPr>
          <w:rFonts w:hint="default"/>
          <w:color w:val="000000" w:themeColor="text1"/>
          <w:sz w:val="28"/>
          <w:szCs w:val="28"/>
          <w:lang w:val="vi-VN"/>
          <w14:textFill>
            <w14:solidFill>
              <w14:schemeClr w14:val="tx1"/>
            </w14:solidFill>
          </w14:textFill>
        </w:rPr>
      </w:pPr>
      <w:r>
        <w:rPr>
          <w:rFonts w:hint="default"/>
          <w:color w:val="000000" w:themeColor="text1"/>
          <w:sz w:val="28"/>
          <w:szCs w:val="28"/>
          <w:lang w:val="vi-VN"/>
          <w14:textFill>
            <w14:solidFill>
              <w14:schemeClr w14:val="tx1"/>
            </w14:solidFill>
          </w14:textFill>
        </w:rPr>
        <w:t>Kiến thức học sinh nắm được</w:t>
      </w:r>
    </w:p>
    <w:p w14:paraId="1FE2408C">
      <w:pPr>
        <w:spacing w:before="40" w:after="80" w:line="276" w:lineRule="auto"/>
        <w:rPr>
          <w:rFonts w:cs="Times New Roman"/>
          <w:b/>
          <w:color w:val="C00000"/>
          <w:sz w:val="28"/>
          <w:szCs w:val="28"/>
        </w:rPr>
      </w:pPr>
      <w:r>
        <w:rPr>
          <w:rFonts w:cs="Times New Roman"/>
          <w:b/>
          <w:color w:val="C00000"/>
          <w:sz w:val="28"/>
          <w:szCs w:val="28"/>
        </w:rPr>
        <w:t>d) Tổ chức thực hiện:</w:t>
      </w:r>
    </w:p>
    <w:tbl>
      <w:tblPr>
        <w:tblStyle w:val="16"/>
        <w:tblW w:w="97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57"/>
        <w:gridCol w:w="2690"/>
      </w:tblGrid>
      <w:tr w14:paraId="25157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7057" w:type="dxa"/>
            <w:shd w:val="clear" w:color="auto" w:fill="F2DCDC" w:themeFill="accent2" w:themeFillTint="32"/>
          </w:tcPr>
          <w:p w14:paraId="215909EB">
            <w:pPr>
              <w:spacing w:before="40" w:after="80" w:line="276" w:lineRule="auto"/>
              <w:jc w:val="center"/>
              <w:rPr>
                <w:rFonts w:cs="Times New Roman"/>
                <w:b/>
                <w:sz w:val="28"/>
                <w:szCs w:val="28"/>
              </w:rPr>
            </w:pPr>
            <w:r>
              <w:rPr>
                <w:rFonts w:cs="Times New Roman"/>
                <w:b/>
                <w:sz w:val="28"/>
                <w:szCs w:val="28"/>
              </w:rPr>
              <w:t>Hoạt động của GV</w:t>
            </w:r>
          </w:p>
        </w:tc>
        <w:tc>
          <w:tcPr>
            <w:tcW w:w="2690" w:type="dxa"/>
            <w:shd w:val="clear" w:color="auto" w:fill="F2DCDC" w:themeFill="accent2" w:themeFillTint="32"/>
          </w:tcPr>
          <w:p w14:paraId="4B5B3FB5">
            <w:pPr>
              <w:spacing w:before="40" w:after="80" w:line="276" w:lineRule="auto"/>
              <w:jc w:val="center"/>
              <w:rPr>
                <w:rFonts w:cs="Times New Roman"/>
                <w:b/>
                <w:sz w:val="28"/>
                <w:szCs w:val="28"/>
              </w:rPr>
            </w:pPr>
            <w:r>
              <w:rPr>
                <w:rFonts w:cs="Times New Roman"/>
                <w:b/>
                <w:sz w:val="28"/>
                <w:szCs w:val="28"/>
              </w:rPr>
              <w:t>Hoạt động của HS</w:t>
            </w:r>
          </w:p>
        </w:tc>
      </w:tr>
      <w:tr w14:paraId="3662E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57" w:type="dxa"/>
          </w:tcPr>
          <w:p w14:paraId="71308756">
            <w:pPr>
              <w:tabs>
                <w:tab w:val="left" w:pos="12758"/>
              </w:tabs>
              <w:spacing w:before="40" w:after="80" w:line="276" w:lineRule="auto"/>
              <w:jc w:val="both"/>
              <w:rPr>
                <w:rFonts w:cs="Times New Roman"/>
                <w:bCs/>
                <w:kern w:val="24"/>
                <w:sz w:val="28"/>
                <w:szCs w:val="28"/>
              </w:rPr>
            </w:pPr>
            <w:r>
              <w:rPr>
                <w:rFonts w:cs="Times New Roman"/>
                <w:b/>
                <w:sz w:val="28"/>
                <w:szCs w:val="28"/>
              </w:rPr>
              <w:t>Giao nhiệm vụ:</w:t>
            </w:r>
            <w:r>
              <w:rPr>
                <w:rFonts w:cs="Times New Roman"/>
                <w:sz w:val="28"/>
                <w:szCs w:val="28"/>
              </w:rPr>
              <w:t xml:space="preserve"> </w:t>
            </w:r>
            <w:r>
              <w:rPr>
                <w:rFonts w:cs="Times New Roman"/>
                <w:bCs/>
                <w:kern w:val="24"/>
                <w:sz w:val="28"/>
                <w:szCs w:val="28"/>
              </w:rPr>
              <w:t>HS thảo luận nhóm hoàn thành câu hỏi GV đưa ra.</w:t>
            </w:r>
          </w:p>
          <w:p w14:paraId="5DF38D77">
            <w:pPr>
              <w:numPr>
                <w:ilvl w:val="0"/>
                <w:numId w:val="0"/>
              </w:numPr>
              <w:spacing w:after="0" w:line="233" w:lineRule="auto"/>
              <w:ind w:left="5" w:leftChars="0" w:right="55" w:rightChars="0"/>
              <w:rPr>
                <w:rFonts w:cs="Times New Roman"/>
                <w:b/>
                <w:bCs/>
                <w:color w:val="C00000"/>
                <w:sz w:val="28"/>
                <w:szCs w:val="28"/>
                <w:lang w:val="vi-VN"/>
              </w:rPr>
            </w:pPr>
            <w:r>
              <w:rPr>
                <w:rFonts w:hint="default"/>
                <w:sz w:val="28"/>
                <w:szCs w:val="28"/>
                <w:lang w:val="vi-VN"/>
              </w:rPr>
              <w:t xml:space="preserve">- </w:t>
            </w:r>
            <w:r>
              <w:rPr>
                <w:sz w:val="28"/>
                <w:szCs w:val="28"/>
              </w:rPr>
              <w:t xml:space="preserve">GV yêu cầu: </w:t>
            </w:r>
            <w:r>
              <w:rPr>
                <w:i/>
                <w:sz w:val="28"/>
                <w:szCs w:val="28"/>
              </w:rPr>
              <w:t>Nhiên liệu</w:t>
            </w:r>
            <w:r>
              <w:rPr>
                <w:sz w:val="28"/>
                <w:szCs w:val="28"/>
              </w:rPr>
              <w:t xml:space="preserve"> là chủ đề mà các em đã được học và tìm hiểu qua rất nhiều nguồn thông tin (Chương trình KHTN lớp 6, Internet, tivi, báo, đài…). Từ những kiến thức đã học, kết hợp hiểu biết của bản thân, hãy hoàn thành cột K, cột W trong bảng KWLH</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0"/>
              <w:gridCol w:w="1710"/>
              <w:gridCol w:w="1710"/>
              <w:gridCol w:w="1711"/>
            </w:tblGrid>
            <w:tr w14:paraId="5CE3D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0" w:type="dxa"/>
                  <w:shd w:val="clear" w:color="auto" w:fill="FDEADA" w:themeFill="accent6" w:themeFillTint="32"/>
                  <w:vAlign w:val="top"/>
                </w:tcPr>
                <w:p w14:paraId="1EC757D2">
                  <w:pPr>
                    <w:spacing w:after="0" w:line="259" w:lineRule="auto"/>
                    <w:ind w:left="0" w:leftChars="0" w:firstLine="0" w:firstLineChars="0"/>
                    <w:jc w:val="center"/>
                    <w:rPr>
                      <w:rFonts w:cs="Times New Roman"/>
                      <w:bCs/>
                      <w:kern w:val="24"/>
                      <w:sz w:val="28"/>
                      <w:szCs w:val="28"/>
                      <w:vertAlign w:val="baseline"/>
                    </w:rPr>
                  </w:pPr>
                  <w:r>
                    <w:rPr>
                      <w:b/>
                      <w:bCs/>
                      <w:sz w:val="28"/>
                      <w:szCs w:val="28"/>
                    </w:rPr>
                    <w:t>K (Know)</w:t>
                  </w:r>
                </w:p>
              </w:tc>
              <w:tc>
                <w:tcPr>
                  <w:tcW w:w="1710" w:type="dxa"/>
                  <w:shd w:val="clear" w:color="auto" w:fill="FDEADA" w:themeFill="accent6" w:themeFillTint="32"/>
                  <w:vAlign w:val="top"/>
                </w:tcPr>
                <w:p w14:paraId="22C27271">
                  <w:pPr>
                    <w:spacing w:after="0" w:line="259" w:lineRule="auto"/>
                    <w:ind w:left="0" w:leftChars="0" w:right="45" w:rightChars="0" w:firstLine="0" w:firstLineChars="0"/>
                    <w:jc w:val="center"/>
                    <w:rPr>
                      <w:rFonts w:cs="Times New Roman"/>
                      <w:bCs/>
                      <w:kern w:val="24"/>
                      <w:sz w:val="28"/>
                      <w:szCs w:val="28"/>
                      <w:vertAlign w:val="baseline"/>
                    </w:rPr>
                  </w:pPr>
                  <w:r>
                    <w:rPr>
                      <w:b/>
                      <w:bCs/>
                      <w:sz w:val="28"/>
                      <w:szCs w:val="28"/>
                    </w:rPr>
                    <w:t>W (Want)</w:t>
                  </w:r>
                </w:p>
              </w:tc>
              <w:tc>
                <w:tcPr>
                  <w:tcW w:w="1710" w:type="dxa"/>
                  <w:shd w:val="clear" w:color="auto" w:fill="FDEADA" w:themeFill="accent6" w:themeFillTint="32"/>
                  <w:vAlign w:val="top"/>
                </w:tcPr>
                <w:p w14:paraId="1C840714">
                  <w:pPr>
                    <w:spacing w:after="0" w:line="259" w:lineRule="auto"/>
                    <w:ind w:left="0" w:leftChars="0" w:firstLine="0" w:firstLineChars="0"/>
                    <w:jc w:val="center"/>
                    <w:rPr>
                      <w:rFonts w:cs="Times New Roman"/>
                      <w:bCs/>
                      <w:kern w:val="24"/>
                      <w:sz w:val="28"/>
                      <w:szCs w:val="28"/>
                      <w:vertAlign w:val="baseline"/>
                    </w:rPr>
                  </w:pPr>
                  <w:r>
                    <w:rPr>
                      <w:b/>
                      <w:bCs/>
                      <w:sz w:val="28"/>
                      <w:szCs w:val="28"/>
                    </w:rPr>
                    <w:t>L (Learn)</w:t>
                  </w:r>
                </w:p>
              </w:tc>
              <w:tc>
                <w:tcPr>
                  <w:tcW w:w="1711" w:type="dxa"/>
                  <w:shd w:val="clear" w:color="auto" w:fill="FDEADA" w:themeFill="accent6" w:themeFillTint="32"/>
                  <w:vAlign w:val="center"/>
                </w:tcPr>
                <w:p w14:paraId="1AC4BE80">
                  <w:pPr>
                    <w:spacing w:after="0" w:line="259" w:lineRule="auto"/>
                    <w:ind w:left="26" w:leftChars="0" w:firstLine="0" w:firstLineChars="0"/>
                    <w:jc w:val="center"/>
                    <w:rPr>
                      <w:rFonts w:cs="Times New Roman"/>
                      <w:bCs/>
                      <w:kern w:val="24"/>
                      <w:sz w:val="28"/>
                      <w:szCs w:val="28"/>
                      <w:vertAlign w:val="baseline"/>
                    </w:rPr>
                  </w:pPr>
                  <w:r>
                    <w:rPr>
                      <w:b/>
                      <w:bCs/>
                      <w:sz w:val="28"/>
                      <w:szCs w:val="28"/>
                    </w:rPr>
                    <w:t>H (How)</w:t>
                  </w:r>
                </w:p>
              </w:tc>
            </w:tr>
            <w:tr w14:paraId="46F1A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0" w:type="dxa"/>
                  <w:vAlign w:val="top"/>
                </w:tcPr>
                <w:p w14:paraId="71CC561C">
                  <w:pPr>
                    <w:spacing w:after="0" w:line="259" w:lineRule="auto"/>
                    <w:ind w:left="0" w:leftChars="0" w:right="67" w:rightChars="0" w:firstLine="0" w:firstLineChars="0"/>
                    <w:jc w:val="left"/>
                    <w:rPr>
                      <w:rFonts w:cs="Times New Roman"/>
                      <w:bCs/>
                      <w:kern w:val="24"/>
                      <w:sz w:val="28"/>
                      <w:szCs w:val="28"/>
                      <w:vertAlign w:val="baseline"/>
                    </w:rPr>
                  </w:pPr>
                  <w:r>
                    <w:rPr>
                      <w:sz w:val="28"/>
                      <w:szCs w:val="28"/>
                    </w:rPr>
                    <w:t>Em đã có hiểu biết gì về nhiên liệu?</w:t>
                  </w:r>
                </w:p>
              </w:tc>
              <w:tc>
                <w:tcPr>
                  <w:tcW w:w="1710" w:type="dxa"/>
                  <w:vAlign w:val="top"/>
                </w:tcPr>
                <w:p w14:paraId="55870782">
                  <w:pPr>
                    <w:spacing w:after="0" w:line="259" w:lineRule="auto"/>
                    <w:ind w:left="0" w:firstLine="0"/>
                    <w:jc w:val="left"/>
                    <w:rPr>
                      <w:sz w:val="28"/>
                      <w:szCs w:val="28"/>
                    </w:rPr>
                  </w:pPr>
                  <w:r>
                    <w:rPr>
                      <w:sz w:val="28"/>
                      <w:szCs w:val="28"/>
                    </w:rPr>
                    <w:t xml:space="preserve">Những </w:t>
                  </w:r>
                </w:p>
                <w:p w14:paraId="532D25D0">
                  <w:pPr>
                    <w:spacing w:after="0" w:line="242" w:lineRule="auto"/>
                    <w:ind w:left="0" w:firstLine="0"/>
                    <w:jc w:val="left"/>
                    <w:rPr>
                      <w:sz w:val="28"/>
                      <w:szCs w:val="28"/>
                    </w:rPr>
                  </w:pPr>
                  <w:r>
                    <w:rPr>
                      <w:sz w:val="28"/>
                      <w:szCs w:val="28"/>
                    </w:rPr>
                    <w:t xml:space="preserve">điều gì em thấy hứng thú và muốn </w:t>
                  </w:r>
                </w:p>
                <w:p w14:paraId="107814A9">
                  <w:pPr>
                    <w:spacing w:after="0" w:line="259" w:lineRule="auto"/>
                    <w:ind w:left="0" w:leftChars="0" w:right="9" w:rightChars="0" w:firstLine="0" w:firstLineChars="0"/>
                    <w:jc w:val="left"/>
                    <w:rPr>
                      <w:rFonts w:cs="Times New Roman"/>
                      <w:bCs/>
                      <w:kern w:val="24"/>
                      <w:sz w:val="28"/>
                      <w:szCs w:val="28"/>
                      <w:vertAlign w:val="baseline"/>
                    </w:rPr>
                  </w:pPr>
                  <w:r>
                    <w:rPr>
                      <w:sz w:val="28"/>
                      <w:szCs w:val="28"/>
                    </w:rPr>
                    <w:t>tìm hiểu về nhiên liệu?</w:t>
                  </w:r>
                </w:p>
              </w:tc>
              <w:tc>
                <w:tcPr>
                  <w:tcW w:w="1710" w:type="dxa"/>
                  <w:vAlign w:val="top"/>
                </w:tcPr>
                <w:p w14:paraId="3E970718">
                  <w:pPr>
                    <w:spacing w:after="0" w:line="242" w:lineRule="auto"/>
                    <w:ind w:left="0" w:firstLine="0"/>
                    <w:jc w:val="left"/>
                    <w:rPr>
                      <w:sz w:val="28"/>
                      <w:szCs w:val="28"/>
                    </w:rPr>
                  </w:pPr>
                  <w:r>
                    <w:rPr>
                      <w:sz w:val="28"/>
                      <w:szCs w:val="28"/>
                    </w:rPr>
                    <w:t xml:space="preserve">Em đã học được </w:t>
                  </w:r>
                </w:p>
                <w:p w14:paraId="5FC1EF38">
                  <w:pPr>
                    <w:spacing w:after="0" w:line="259" w:lineRule="auto"/>
                    <w:ind w:left="0" w:leftChars="0" w:firstLine="0" w:firstLineChars="0"/>
                    <w:jc w:val="left"/>
                    <w:rPr>
                      <w:rFonts w:cs="Times New Roman"/>
                      <w:bCs/>
                      <w:kern w:val="24"/>
                      <w:sz w:val="28"/>
                      <w:szCs w:val="28"/>
                      <w:vertAlign w:val="baseline"/>
                    </w:rPr>
                  </w:pPr>
                  <w:r>
                    <w:rPr>
                      <w:sz w:val="28"/>
                      <w:szCs w:val="28"/>
                    </w:rPr>
                    <w:t>gì về nhiên liệu?</w:t>
                  </w:r>
                </w:p>
              </w:tc>
              <w:tc>
                <w:tcPr>
                  <w:tcW w:w="1711" w:type="dxa"/>
                  <w:vAlign w:val="top"/>
                </w:tcPr>
                <w:p w14:paraId="39722BD0">
                  <w:pPr>
                    <w:spacing w:after="0" w:line="259" w:lineRule="auto"/>
                    <w:ind w:left="0" w:leftChars="0" w:right="23" w:rightChars="0" w:firstLine="0" w:firstLineChars="0"/>
                    <w:jc w:val="left"/>
                    <w:rPr>
                      <w:rFonts w:cs="Times New Roman"/>
                      <w:bCs/>
                      <w:kern w:val="24"/>
                      <w:sz w:val="28"/>
                      <w:szCs w:val="28"/>
                      <w:vertAlign w:val="baseline"/>
                    </w:rPr>
                  </w:pPr>
                  <w:r>
                    <w:rPr>
                      <w:sz w:val="28"/>
                      <w:szCs w:val="28"/>
                    </w:rPr>
                    <w:t>Em tiếp tục tìm hiểu thông tin về nhiên liệu bằng cách nào?</w:t>
                  </w:r>
                </w:p>
              </w:tc>
            </w:tr>
          </w:tbl>
          <w:p w14:paraId="54778BC0">
            <w:pPr>
              <w:tabs>
                <w:tab w:val="left" w:pos="12758"/>
              </w:tabs>
              <w:spacing w:before="40" w:after="80" w:line="276" w:lineRule="auto"/>
              <w:jc w:val="both"/>
              <w:rPr>
                <w:rFonts w:cs="Times New Roman"/>
                <w:bCs/>
                <w:kern w:val="24"/>
                <w:sz w:val="28"/>
                <w:szCs w:val="28"/>
              </w:rPr>
            </w:pPr>
          </w:p>
        </w:tc>
        <w:tc>
          <w:tcPr>
            <w:tcW w:w="2690" w:type="dxa"/>
          </w:tcPr>
          <w:p w14:paraId="44F06CDF">
            <w:pPr>
              <w:spacing w:before="40" w:after="80" w:line="276" w:lineRule="auto"/>
              <w:jc w:val="both"/>
              <w:rPr>
                <w:rFonts w:cs="Times New Roman"/>
                <w:sz w:val="28"/>
                <w:szCs w:val="28"/>
              </w:rPr>
            </w:pPr>
            <w:r>
              <w:rPr>
                <w:rFonts w:cs="Times New Roman"/>
                <w:sz w:val="28"/>
                <w:szCs w:val="28"/>
              </w:rPr>
              <w:t>Nhận nhiệm vụ</w:t>
            </w:r>
          </w:p>
        </w:tc>
      </w:tr>
      <w:tr w14:paraId="0F834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7057" w:type="dxa"/>
          </w:tcPr>
          <w:p w14:paraId="537B8BB2">
            <w:pPr>
              <w:spacing w:before="40" w:after="80" w:line="276" w:lineRule="auto"/>
              <w:jc w:val="both"/>
              <w:rPr>
                <w:rFonts w:cs="Times New Roman"/>
                <w:b/>
                <w:sz w:val="28"/>
                <w:szCs w:val="28"/>
              </w:rPr>
            </w:pPr>
            <w:r>
              <w:rPr>
                <w:rFonts w:cs="Times New Roman"/>
                <w:b/>
                <w:sz w:val="28"/>
                <w:szCs w:val="28"/>
              </w:rPr>
              <w:t>HS thực hiện nhiệm vụ</w:t>
            </w:r>
          </w:p>
          <w:p w14:paraId="3D1C2767">
            <w:pPr>
              <w:spacing w:after="57" w:line="233" w:lineRule="auto"/>
              <w:ind w:left="5" w:right="55" w:firstLine="0"/>
              <w:rPr>
                <w:rFonts w:cs="Times New Roman"/>
                <w:b/>
                <w:sz w:val="28"/>
                <w:szCs w:val="28"/>
              </w:rPr>
            </w:pPr>
            <w:r>
              <w:rPr>
                <w:sz w:val="28"/>
                <w:szCs w:val="28"/>
              </w:rPr>
              <w:t>HS thảo luận trong nhóm để viết ra các hiểu biết của bản thân và những điều mình mong muốn tìm hiểu.</w:t>
            </w:r>
          </w:p>
          <w:p w14:paraId="0B51D099">
            <w:pPr>
              <w:spacing w:before="40" w:after="80" w:line="276" w:lineRule="auto"/>
              <w:jc w:val="both"/>
              <w:rPr>
                <w:rFonts w:cs="Times New Roman"/>
                <w:sz w:val="28"/>
                <w:szCs w:val="28"/>
              </w:rPr>
            </w:pPr>
            <w:r>
              <w:rPr>
                <w:rFonts w:cs="Times New Roman"/>
                <w:sz w:val="28"/>
                <w:szCs w:val="28"/>
              </w:rPr>
              <w:t>Quan sát, hỗ trợ HS khi cần thiết.</w:t>
            </w:r>
          </w:p>
        </w:tc>
        <w:tc>
          <w:tcPr>
            <w:tcW w:w="2690" w:type="dxa"/>
          </w:tcPr>
          <w:p w14:paraId="36995F9F">
            <w:pPr>
              <w:spacing w:before="40" w:after="80" w:line="276" w:lineRule="auto"/>
              <w:jc w:val="both"/>
              <w:rPr>
                <w:rFonts w:cs="Times New Roman"/>
                <w:sz w:val="28"/>
                <w:szCs w:val="28"/>
              </w:rPr>
            </w:pPr>
            <w:r>
              <w:rPr>
                <w:rFonts w:cs="Times New Roman"/>
                <w:sz w:val="28"/>
                <w:szCs w:val="28"/>
              </w:rPr>
              <w:t>Thực hiện nhiệm vụ</w:t>
            </w:r>
          </w:p>
        </w:tc>
      </w:tr>
      <w:tr w14:paraId="20AC0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7057" w:type="dxa"/>
          </w:tcPr>
          <w:p w14:paraId="17B91EED">
            <w:pPr>
              <w:spacing w:before="40" w:after="80" w:line="276" w:lineRule="auto"/>
              <w:jc w:val="both"/>
              <w:rPr>
                <w:sz w:val="28"/>
                <w:szCs w:val="28"/>
              </w:rPr>
            </w:pPr>
            <w:r>
              <w:rPr>
                <w:rFonts w:cs="Times New Roman"/>
                <w:b/>
                <w:sz w:val="28"/>
                <w:szCs w:val="28"/>
              </w:rPr>
              <w:t>Báo cáo kết quả:</w:t>
            </w:r>
          </w:p>
          <w:p w14:paraId="438EEADE">
            <w:pPr>
              <w:numPr>
                <w:ilvl w:val="0"/>
                <w:numId w:val="0"/>
              </w:numPr>
              <w:spacing w:after="57" w:line="233" w:lineRule="auto"/>
              <w:ind w:left="5" w:leftChars="0" w:right="55" w:rightChars="0"/>
              <w:rPr>
                <w:sz w:val="28"/>
                <w:szCs w:val="28"/>
              </w:rPr>
            </w:pPr>
            <w:r>
              <w:rPr>
                <w:sz w:val="28"/>
                <w:szCs w:val="28"/>
              </w:rPr>
              <w:t>GV gọi đại diện nhóm HS trình bày câu trả lời.</w:t>
            </w:r>
          </w:p>
          <w:p w14:paraId="0C4D6C71">
            <w:pPr>
              <w:spacing w:before="40" w:after="80" w:line="276" w:lineRule="auto"/>
              <w:jc w:val="both"/>
              <w:rPr>
                <w:rFonts w:cs="Times New Roman"/>
                <w:sz w:val="28"/>
                <w:szCs w:val="28"/>
              </w:rPr>
            </w:pPr>
            <w:r>
              <w:rPr>
                <w:sz w:val="28"/>
                <w:szCs w:val="28"/>
              </w:rPr>
              <w:t>GV ghi lên bảng các ý kiến của nhóm HS, chú ý tránh ghi trùng lặp các phát biểu</w:t>
            </w:r>
          </w:p>
        </w:tc>
        <w:tc>
          <w:tcPr>
            <w:tcW w:w="2690" w:type="dxa"/>
          </w:tcPr>
          <w:p w14:paraId="77990D8A">
            <w:pPr>
              <w:spacing w:before="40" w:after="80" w:line="276" w:lineRule="auto"/>
              <w:jc w:val="both"/>
              <w:rPr>
                <w:rFonts w:cs="Times New Roman"/>
                <w:sz w:val="28"/>
                <w:szCs w:val="28"/>
              </w:rPr>
            </w:pPr>
          </w:p>
        </w:tc>
      </w:tr>
      <w:tr w14:paraId="712C1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jc w:val="center"/>
        </w:trPr>
        <w:tc>
          <w:tcPr>
            <w:tcW w:w="7057" w:type="dxa"/>
          </w:tcPr>
          <w:p w14:paraId="526C4275">
            <w:pPr>
              <w:spacing w:before="40" w:after="80" w:line="276" w:lineRule="auto"/>
              <w:jc w:val="both"/>
              <w:rPr>
                <w:rFonts w:cs="Times New Roman"/>
                <w:b/>
                <w:sz w:val="28"/>
                <w:szCs w:val="28"/>
              </w:rPr>
            </w:pPr>
            <w:r>
              <w:rPr>
                <w:rFonts w:cs="Times New Roman"/>
                <w:b/>
                <w:sz w:val="28"/>
                <w:szCs w:val="28"/>
              </w:rPr>
              <w:t>Chốt lại và đặt vấn đề vào bài</w:t>
            </w:r>
          </w:p>
          <w:p w14:paraId="2DAE7918">
            <w:pPr>
              <w:keepNext w:val="0"/>
              <w:keepLines w:val="0"/>
              <w:pageBreakBefore w:val="0"/>
              <w:widowControl/>
              <w:kinsoku/>
              <w:wordWrap/>
              <w:overflowPunct/>
              <w:topLinePunct w:val="0"/>
              <w:autoSpaceDE/>
              <w:autoSpaceDN/>
              <w:bidi w:val="0"/>
              <w:adjustRightInd/>
              <w:snapToGrid/>
              <w:spacing w:before="160" w:after="80" w:line="276" w:lineRule="auto"/>
              <w:jc w:val="both"/>
              <w:textAlignment w:val="auto"/>
              <w:rPr>
                <w:rFonts w:hint="default"/>
                <w:b w:val="0"/>
                <w:bCs/>
                <w:sz w:val="28"/>
                <w:szCs w:val="28"/>
                <w:lang w:val="vi-VN"/>
              </w:rPr>
            </w:pPr>
            <w:r>
              <w:rPr>
                <w:sz w:val="28"/>
                <w:szCs w:val="28"/>
              </w:rPr>
              <w:t xml:space="preserve"> </w:t>
            </w:r>
            <w:r>
              <w:rPr>
                <w:i/>
                <w:sz w:val="28"/>
                <w:szCs w:val="28"/>
              </w:rPr>
              <w:t>Con người đã biết sử dụng các nhiên liệu như: củi, than đá, khí gas để đun nấu từ rất sớm. Những loại nhiên liệu này có thành phần, tính chất gì, cần chú ý khai thác, sử dụng nguồn nhiên liệu này như thế nào để đảm bảo an ninh năng lượng?</w:t>
            </w:r>
            <w:r>
              <w:rPr>
                <w:rFonts w:hint="default"/>
                <w:b w:val="0"/>
                <w:bCs/>
                <w:sz w:val="28"/>
                <w:szCs w:val="28"/>
                <w:lang w:val="vi-VN"/>
              </w:rPr>
              <w:t xml:space="preserve"> chúng ta cũng tìm hiểu rõ trong bài ngày hôm nay.</w:t>
            </w:r>
          </w:p>
        </w:tc>
        <w:tc>
          <w:tcPr>
            <w:tcW w:w="2690" w:type="dxa"/>
          </w:tcPr>
          <w:p w14:paraId="4E30378F">
            <w:pPr>
              <w:spacing w:before="40" w:after="80" w:line="276" w:lineRule="auto"/>
              <w:jc w:val="both"/>
              <w:rPr>
                <w:rFonts w:cs="Times New Roman"/>
                <w:sz w:val="28"/>
                <w:szCs w:val="28"/>
              </w:rPr>
            </w:pPr>
          </w:p>
        </w:tc>
      </w:tr>
    </w:tbl>
    <w:p w14:paraId="49F62739">
      <w:pPr>
        <w:keepNext w:val="0"/>
        <w:keepLines w:val="0"/>
        <w:pageBreakBefore w:val="0"/>
        <w:widowControl/>
        <w:numPr>
          <w:ilvl w:val="0"/>
          <w:numId w:val="80"/>
        </w:numPr>
        <w:kinsoku/>
        <w:wordWrap/>
        <w:overflowPunct/>
        <w:topLinePunct w:val="0"/>
        <w:autoSpaceDE/>
        <w:autoSpaceDN/>
        <w:bidi w:val="0"/>
        <w:adjustRightInd/>
        <w:snapToGrid/>
        <w:spacing w:before="40" w:after="0" w:line="240" w:lineRule="auto"/>
        <w:textAlignment w:val="auto"/>
        <w:rPr>
          <w:rFonts w:cs="Times New Roman"/>
          <w:b/>
          <w:color w:val="0815C8"/>
          <w:sz w:val="28"/>
          <w:szCs w:val="28"/>
        </w:rPr>
      </w:pPr>
      <w:r>
        <w:rPr>
          <w:rFonts w:cs="Times New Roman"/>
          <w:b/>
          <w:color w:val="0815C8"/>
          <w:sz w:val="28"/>
          <w:szCs w:val="28"/>
        </w:rPr>
        <w:t xml:space="preserve">Hoạt động </w:t>
      </w:r>
      <w:r>
        <w:rPr>
          <w:rFonts w:hint="default" w:cs="Times New Roman"/>
          <w:b/>
          <w:color w:val="0815C8"/>
          <w:sz w:val="28"/>
          <w:szCs w:val="28"/>
          <w:lang w:val="vi-VN"/>
        </w:rPr>
        <w:t>hình thành kiến thức mới</w:t>
      </w:r>
    </w:p>
    <w:p w14:paraId="7E92E4B5">
      <w:pPr>
        <w:keepNext w:val="0"/>
        <w:keepLines w:val="0"/>
        <w:pageBreakBefore w:val="0"/>
        <w:widowControl/>
        <w:kinsoku/>
        <w:wordWrap/>
        <w:overflowPunct/>
        <w:topLinePunct w:val="0"/>
        <w:autoSpaceDE/>
        <w:autoSpaceDN/>
        <w:bidi w:val="0"/>
        <w:adjustRightInd/>
        <w:snapToGrid/>
        <w:spacing w:before="160" w:after="80" w:line="276" w:lineRule="auto"/>
        <w:textAlignment w:val="auto"/>
        <w:rPr>
          <w:rFonts w:hint="default" w:cs="Times New Roman"/>
          <w:color w:val="0815C8"/>
          <w:sz w:val="28"/>
          <w:szCs w:val="28"/>
          <w:lang w:val="vi-VN"/>
        </w:rPr>
      </w:pPr>
      <w:r>
        <w:rPr>
          <w:rFonts w:cs="Times New Roman"/>
          <w:b/>
          <w:color w:val="0815C8"/>
          <w:sz w:val="28"/>
          <w:szCs w:val="28"/>
        </w:rPr>
        <w:t xml:space="preserve">Hoạt động </w:t>
      </w:r>
      <w:r>
        <w:rPr>
          <w:rFonts w:cs="Times New Roman"/>
          <w:b/>
          <w:color w:val="0815C8"/>
          <w:sz w:val="28"/>
          <w:szCs w:val="28"/>
          <w:lang w:val="vi-VN"/>
        </w:rPr>
        <w:t>2</w:t>
      </w:r>
      <w:r>
        <w:rPr>
          <w:rFonts w:hint="default" w:cs="Times New Roman"/>
          <w:b/>
          <w:color w:val="0815C8"/>
          <w:sz w:val="28"/>
          <w:szCs w:val="28"/>
          <w:lang w:val="vi-VN"/>
        </w:rPr>
        <w:t>.1</w:t>
      </w:r>
      <w:r>
        <w:rPr>
          <w:rFonts w:cs="Times New Roman"/>
          <w:b/>
          <w:color w:val="0815C8"/>
          <w:sz w:val="28"/>
          <w:szCs w:val="28"/>
        </w:rPr>
        <w:t xml:space="preserve">:  </w:t>
      </w:r>
      <w:r>
        <w:rPr>
          <w:rFonts w:cs="Times New Roman"/>
          <w:b/>
          <w:color w:val="0815C8"/>
          <w:sz w:val="28"/>
          <w:szCs w:val="28"/>
          <w:lang w:val="vi-VN"/>
        </w:rPr>
        <w:t xml:space="preserve">Tìm hiểu về </w:t>
      </w:r>
      <w:r>
        <w:rPr>
          <w:rFonts w:hint="default" w:cs="Times New Roman"/>
          <w:b/>
          <w:color w:val="0815C8"/>
          <w:sz w:val="28"/>
          <w:szCs w:val="28"/>
          <w:lang w:val="vi-VN"/>
        </w:rPr>
        <w:t>dầu mỏ, khí dầu mỏ và khí thiên nhiên</w:t>
      </w:r>
    </w:p>
    <w:p w14:paraId="69513708">
      <w:pPr>
        <w:numPr>
          <w:ilvl w:val="0"/>
          <w:numId w:val="81"/>
        </w:numPr>
        <w:spacing w:before="40" w:after="80" w:line="276" w:lineRule="auto"/>
        <w:jc w:val="both"/>
        <w:rPr>
          <w:rFonts w:hint="default" w:cs="Times New Roman"/>
          <w:bCs/>
          <w:sz w:val="28"/>
          <w:szCs w:val="28"/>
          <w:lang w:val="vi-VN"/>
        </w:rPr>
      </w:pPr>
      <w:r>
        <w:rPr>
          <w:rFonts w:cs="Times New Roman"/>
          <w:b/>
          <w:bCs/>
          <w:color w:val="C00000"/>
          <w:sz w:val="28"/>
          <w:szCs w:val="28"/>
        </w:rPr>
        <w:t>Mục tiêu</w:t>
      </w:r>
      <w:r>
        <w:rPr>
          <w:rFonts w:cs="Times New Roman"/>
          <w:b/>
          <w:color w:val="C00000"/>
          <w:sz w:val="28"/>
          <w:szCs w:val="28"/>
        </w:rPr>
        <w:t>:</w:t>
      </w:r>
      <w:r>
        <w:rPr>
          <w:rFonts w:cs="Times New Roman"/>
          <w:sz w:val="28"/>
          <w:szCs w:val="28"/>
        </w:rPr>
        <w:t xml:space="preserve"> </w:t>
      </w:r>
    </w:p>
    <w:p w14:paraId="5B071DF4">
      <w:pPr>
        <w:spacing w:before="40" w:after="80" w:line="276" w:lineRule="auto"/>
        <w:ind w:firstLine="140" w:firstLineChars="50"/>
        <w:jc w:val="both"/>
        <w:rPr>
          <w:rFonts w:hint="default"/>
          <w:bCs/>
          <w:sz w:val="28"/>
          <w:szCs w:val="28"/>
          <w:lang w:val="vi-VN"/>
        </w:rPr>
      </w:pPr>
      <w:r>
        <w:rPr>
          <w:rFonts w:hint="default"/>
          <w:bCs/>
          <w:sz w:val="28"/>
          <w:szCs w:val="28"/>
          <w:lang w:val="vi-VN"/>
        </w:rPr>
        <w:t>- Nêu được khái niệm, thành phần, trạng thái tự nhiên của dầu mỏ, khí thiên nhiên và khí mỏ dầu.</w:t>
      </w:r>
    </w:p>
    <w:p w14:paraId="43035729">
      <w:pPr>
        <w:spacing w:before="40" w:after="80" w:line="276" w:lineRule="auto"/>
        <w:ind w:firstLine="140" w:firstLineChars="50"/>
        <w:jc w:val="both"/>
        <w:rPr>
          <w:rFonts w:hint="default"/>
          <w:bCs/>
          <w:sz w:val="28"/>
          <w:szCs w:val="28"/>
          <w:lang w:val="vi-VN"/>
        </w:rPr>
      </w:pPr>
      <w:r>
        <w:rPr>
          <w:rFonts w:hint="default"/>
          <w:bCs/>
          <w:sz w:val="28"/>
          <w:szCs w:val="28"/>
          <w:lang w:val="vi-VN"/>
        </w:rPr>
        <w:t>- Trình bày được phương pháp khai thác dầu mỏ, khí thiên nhiên và khí mỏ dầu; một số sản phẩm chế biến từ dầu mỏ; ứng dụng của dầu mỏ và khí thiên nhiên (là nguổn nhiên liệu và nguyên liệu quý trong công nghiệp).</w:t>
      </w:r>
    </w:p>
    <w:p w14:paraId="3CD54575">
      <w:pPr>
        <w:numPr>
          <w:ilvl w:val="0"/>
          <w:numId w:val="81"/>
        </w:numPr>
        <w:snapToGrid w:val="0"/>
        <w:spacing w:before="40" w:after="80" w:line="276" w:lineRule="auto"/>
        <w:ind w:left="0" w:leftChars="0" w:firstLine="0" w:firstLineChars="0"/>
        <w:rPr>
          <w:rFonts w:cs="Times New Roman"/>
          <w:b/>
          <w:bCs/>
          <w:sz w:val="28"/>
          <w:szCs w:val="28"/>
        </w:rPr>
      </w:pPr>
      <w:r>
        <w:rPr>
          <w:rFonts w:cs="Times New Roman"/>
          <w:b/>
          <w:bCs/>
          <w:color w:val="C00000"/>
          <w:sz w:val="28"/>
          <w:szCs w:val="28"/>
        </w:rPr>
        <w:t>Nội dung:</w:t>
      </w:r>
      <w:r>
        <w:rPr>
          <w:rFonts w:cs="Times New Roman"/>
          <w:b/>
          <w:bCs/>
          <w:sz w:val="28"/>
          <w:szCs w:val="28"/>
        </w:rPr>
        <w:t xml:space="preserve"> </w:t>
      </w:r>
    </w:p>
    <w:p w14:paraId="3BD9EB8C">
      <w:pPr>
        <w:jc w:val="both"/>
        <w:rPr>
          <w:rFonts w:hint="default"/>
          <w:b w:val="0"/>
          <w:sz w:val="28"/>
          <w:szCs w:val="28"/>
          <w:lang w:val="vi-VN"/>
        </w:rPr>
      </w:pPr>
      <w:r>
        <w:rPr>
          <w:rFonts w:hint="default" w:ascii="Times New Roman" w:hAnsi="Times New Roman"/>
          <w:b w:val="0"/>
          <w:sz w:val="28"/>
          <w:szCs w:val="28"/>
          <w:lang w:val="vi-VN"/>
        </w:rPr>
        <w:t xml:space="preserve">- </w:t>
      </w:r>
      <w:r>
        <w:rPr>
          <w:rFonts w:ascii="Times New Roman" w:hAnsi="Times New Roman"/>
          <w:b w:val="0"/>
          <w:sz w:val="28"/>
          <w:szCs w:val="28"/>
        </w:rPr>
        <w:t>GV: Yêu cầu HS thảo luận nhó</w:t>
      </w:r>
      <w:r>
        <w:rPr>
          <w:rFonts w:hint="default"/>
          <w:b w:val="0"/>
          <w:sz w:val="28"/>
          <w:szCs w:val="28"/>
          <w:lang w:val="vi-VN"/>
        </w:rPr>
        <w:t>m,</w:t>
      </w:r>
      <w:r>
        <w:rPr>
          <w:rFonts w:hint="default" w:ascii="Times New Roman" w:hAnsi="Times New Roman"/>
          <w:b w:val="0"/>
          <w:sz w:val="28"/>
          <w:szCs w:val="28"/>
          <w:lang w:val="vi-VN"/>
        </w:rPr>
        <w:t xml:space="preserve"> </w:t>
      </w:r>
      <w:r>
        <w:rPr>
          <w:rFonts w:hint="default"/>
          <w:b w:val="0"/>
          <w:sz w:val="28"/>
          <w:szCs w:val="28"/>
          <w:lang w:val="vi-VN"/>
        </w:rPr>
        <w:t>cho học sinh quan sát hình 25.1 SGK.tr 114 và thực hiện yêu cầu sau:</w:t>
      </w:r>
    </w:p>
    <w:p w14:paraId="62FB85C4">
      <w:pPr>
        <w:spacing w:after="57" w:line="233" w:lineRule="auto"/>
        <w:ind w:left="0" w:right="55" w:firstLine="0"/>
        <w:rPr>
          <w:sz w:val="28"/>
          <w:szCs w:val="28"/>
        </w:rPr>
      </w:pPr>
      <w:r>
        <w:rPr>
          <w:rFonts w:hint="default"/>
          <w:sz w:val="28"/>
          <w:szCs w:val="28"/>
          <w:lang w:val="vi-VN"/>
        </w:rPr>
        <w:t xml:space="preserve">Câu 1: </w:t>
      </w:r>
      <w:r>
        <w:rPr>
          <w:sz w:val="28"/>
          <w:szCs w:val="28"/>
        </w:rPr>
        <w:t>Tìm hiểu về dầu mỏ (trạng thái tự nhiên, thành phần, tính chất, khai thác, ứng dụng), đề xuất cách sử dụng dầu mỏ tiết kiệm, hiệu quả gắn với bảo vệ môi trường.</w:t>
      </w:r>
    </w:p>
    <w:p w14:paraId="611AFA97">
      <w:pPr>
        <w:jc w:val="left"/>
        <w:rPr>
          <w:sz w:val="28"/>
          <w:szCs w:val="28"/>
        </w:rPr>
      </w:pPr>
      <w:r>
        <w:rPr>
          <w:rFonts w:hint="default"/>
          <w:sz w:val="28"/>
          <w:szCs w:val="28"/>
          <w:lang w:val="vi-VN"/>
        </w:rPr>
        <w:t xml:space="preserve">Câu 2: </w:t>
      </w:r>
      <w:r>
        <w:rPr>
          <w:sz w:val="28"/>
          <w:szCs w:val="28"/>
        </w:rPr>
        <w:t xml:space="preserve">Tìm hiểu về khí mỏ dầu (trạng thái tự nhiên, thành phần, tính chất, khai thác, ứng dụng), đề xuất cách sử dụng khí mỏ dầu tiết kiệm, hiệu quả gắn với bảo vệ môi trường. </w:t>
      </w:r>
    </w:p>
    <w:p w14:paraId="49AD688B">
      <w:pPr>
        <w:jc w:val="both"/>
        <w:rPr>
          <w:sz w:val="28"/>
          <w:szCs w:val="28"/>
        </w:rPr>
      </w:pPr>
      <w:r>
        <w:rPr>
          <w:rFonts w:hint="default"/>
          <w:sz w:val="28"/>
          <w:szCs w:val="28"/>
          <w:lang w:val="vi-VN"/>
        </w:rPr>
        <w:t xml:space="preserve">Câu 3: </w:t>
      </w:r>
      <w:r>
        <w:rPr>
          <w:sz w:val="28"/>
          <w:szCs w:val="28"/>
        </w:rPr>
        <w:t xml:space="preserve">Tìm hiểu về khí thiên nhiên (trạng thái tự nhiên, thành phần, tính chất, khai thác, ứng dụng), đề xuất cách sử dụng khí thiên nhiên tiết kiệm, hiệu quả gắn với bảo vệ môi trường. </w:t>
      </w:r>
    </w:p>
    <w:p w14:paraId="2346979C">
      <w:pPr>
        <w:jc w:val="both"/>
        <w:rPr>
          <w:rFonts w:hint="default"/>
          <w:b w:val="0"/>
          <w:sz w:val="28"/>
          <w:szCs w:val="28"/>
          <w:lang w:val="vi-VN"/>
        </w:rPr>
      </w:pPr>
      <w:r>
        <w:rPr>
          <w:rFonts w:hint="default"/>
          <w:sz w:val="28"/>
          <w:szCs w:val="28"/>
          <w:lang w:val="vi-VN"/>
        </w:rPr>
        <w:t xml:space="preserve">Câu 4: </w:t>
      </w:r>
      <w:r>
        <w:rPr>
          <w:sz w:val="28"/>
          <w:szCs w:val="28"/>
        </w:rPr>
        <w:t>Tìm hiểu về một “nhiên liệu xanh” cụ thể, cho biết một số thông tin (thành phần, tính chất, cách khai thác, sử dụng…), phân tích ưu, nhược điểm của nhiên liệu đó với các nhiên liệu hoá thạch khác.</w:t>
      </w:r>
    </w:p>
    <w:p w14:paraId="0DA3F9D9">
      <w:pPr>
        <w:pStyle w:val="22"/>
        <w:numPr>
          <w:ilvl w:val="0"/>
          <w:numId w:val="81"/>
        </w:numPr>
        <w:tabs>
          <w:tab w:val="left" w:pos="142"/>
          <w:tab w:val="left" w:pos="426"/>
        </w:tabs>
        <w:spacing w:before="40" w:after="80" w:line="276" w:lineRule="auto"/>
        <w:ind w:left="0" w:leftChars="0" w:firstLine="0" w:firstLineChars="0"/>
        <w:rPr>
          <w:rFonts w:cs="Times New Roman"/>
          <w:b/>
          <w:sz w:val="28"/>
          <w:szCs w:val="28"/>
        </w:rPr>
      </w:pPr>
      <w:r>
        <w:rPr>
          <w:rFonts w:cs="Times New Roman"/>
          <w:b/>
          <w:bCs/>
          <w:color w:val="C00000"/>
          <w:sz w:val="28"/>
          <w:szCs w:val="28"/>
        </w:rPr>
        <w:t>Sản phẩm:</w:t>
      </w:r>
      <w:r>
        <w:rPr>
          <w:rFonts w:cs="Times New Roman"/>
          <w:b/>
          <w:bCs/>
          <w:sz w:val="28"/>
          <w:szCs w:val="28"/>
        </w:rPr>
        <w:t xml:space="preserve"> </w:t>
      </w:r>
    </w:p>
    <w:p w14:paraId="40F33556">
      <w:pPr>
        <w:pStyle w:val="22"/>
        <w:numPr>
          <w:ilvl w:val="0"/>
          <w:numId w:val="0"/>
        </w:numPr>
        <w:tabs>
          <w:tab w:val="left" w:pos="142"/>
          <w:tab w:val="left" w:pos="426"/>
        </w:tabs>
        <w:spacing w:before="40" w:after="80" w:line="276" w:lineRule="auto"/>
        <w:ind w:leftChars="0"/>
        <w:rPr>
          <w:rFonts w:hint="default" w:cs="Times New Roman"/>
          <w:b w:val="0"/>
          <w:bCs w:val="0"/>
          <w:sz w:val="28"/>
          <w:szCs w:val="28"/>
          <w:lang w:val="vi-VN"/>
        </w:rPr>
      </w:pPr>
      <w:r>
        <w:rPr>
          <w:rFonts w:hint="default" w:cs="Times New Roman"/>
          <w:b w:val="0"/>
          <w:bCs w:val="0"/>
          <w:sz w:val="28"/>
          <w:szCs w:val="28"/>
          <w:lang w:val="vi-VN"/>
        </w:rPr>
        <w:t xml:space="preserve">Học sinh trình bày câu trả lời </w:t>
      </w:r>
    </w:p>
    <w:tbl>
      <w:tblPr>
        <w:tblStyle w:val="16"/>
        <w:tblW w:w="99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8"/>
        <w:gridCol w:w="3136"/>
        <w:gridCol w:w="2325"/>
        <w:gridCol w:w="3136"/>
      </w:tblGrid>
      <w:tr w14:paraId="093C1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98" w:type="dxa"/>
            <w:shd w:val="clear" w:color="auto" w:fill="FDEADA" w:themeFill="accent6" w:themeFillTint="32"/>
          </w:tcPr>
          <w:p w14:paraId="2125275C">
            <w:pPr>
              <w:pStyle w:val="22"/>
              <w:numPr>
                <w:ilvl w:val="0"/>
                <w:numId w:val="0"/>
              </w:numPr>
              <w:tabs>
                <w:tab w:val="left" w:pos="142"/>
                <w:tab w:val="left" w:pos="426"/>
              </w:tabs>
              <w:spacing w:before="40" w:after="80" w:line="276" w:lineRule="auto"/>
              <w:rPr>
                <w:rFonts w:cs="Times New Roman"/>
                <w:b/>
                <w:sz w:val="28"/>
                <w:szCs w:val="28"/>
                <w:vertAlign w:val="baseline"/>
              </w:rPr>
            </w:pPr>
          </w:p>
        </w:tc>
        <w:tc>
          <w:tcPr>
            <w:tcW w:w="3136" w:type="dxa"/>
            <w:shd w:val="clear" w:color="auto" w:fill="FDEADA" w:themeFill="accent6" w:themeFillTint="32"/>
          </w:tcPr>
          <w:p w14:paraId="209937F2">
            <w:pPr>
              <w:pStyle w:val="22"/>
              <w:numPr>
                <w:ilvl w:val="0"/>
                <w:numId w:val="0"/>
              </w:numPr>
              <w:tabs>
                <w:tab w:val="left" w:pos="142"/>
                <w:tab w:val="left" w:pos="426"/>
              </w:tabs>
              <w:spacing w:before="40" w:after="80" w:line="276" w:lineRule="auto"/>
              <w:jc w:val="center"/>
              <w:rPr>
                <w:rFonts w:cs="Times New Roman"/>
                <w:b/>
                <w:sz w:val="28"/>
                <w:szCs w:val="28"/>
                <w:vertAlign w:val="baseline"/>
              </w:rPr>
            </w:pPr>
            <w:r>
              <w:rPr>
                <w:rFonts w:hint="default"/>
                <w:sz w:val="28"/>
                <w:szCs w:val="28"/>
                <w:lang w:val="vi-VN"/>
              </w:rPr>
              <w:t>D</w:t>
            </w:r>
            <w:r>
              <w:rPr>
                <w:sz w:val="28"/>
                <w:szCs w:val="28"/>
              </w:rPr>
              <w:t>ầu mỏ</w:t>
            </w:r>
          </w:p>
        </w:tc>
        <w:tc>
          <w:tcPr>
            <w:tcW w:w="2325" w:type="dxa"/>
            <w:shd w:val="clear" w:color="auto" w:fill="FDEADA" w:themeFill="accent6" w:themeFillTint="32"/>
          </w:tcPr>
          <w:p w14:paraId="326D18C0">
            <w:pPr>
              <w:pStyle w:val="22"/>
              <w:numPr>
                <w:ilvl w:val="0"/>
                <w:numId w:val="0"/>
              </w:numPr>
              <w:tabs>
                <w:tab w:val="left" w:pos="142"/>
                <w:tab w:val="left" w:pos="426"/>
              </w:tabs>
              <w:spacing w:before="40" w:after="80" w:line="276" w:lineRule="auto"/>
              <w:jc w:val="center"/>
              <w:rPr>
                <w:rFonts w:cs="Times New Roman"/>
                <w:b/>
                <w:sz w:val="28"/>
                <w:szCs w:val="28"/>
                <w:vertAlign w:val="baseline"/>
              </w:rPr>
            </w:pPr>
            <w:r>
              <w:rPr>
                <w:rFonts w:hint="default"/>
                <w:sz w:val="28"/>
                <w:szCs w:val="28"/>
                <w:lang w:val="vi-VN"/>
              </w:rPr>
              <w:t xml:space="preserve">Khí </w:t>
            </w:r>
            <w:r>
              <w:rPr>
                <w:sz w:val="28"/>
                <w:szCs w:val="28"/>
              </w:rPr>
              <w:t>dầu mỏ</w:t>
            </w:r>
          </w:p>
        </w:tc>
        <w:tc>
          <w:tcPr>
            <w:tcW w:w="3136" w:type="dxa"/>
            <w:shd w:val="clear" w:color="auto" w:fill="FDEADA" w:themeFill="accent6" w:themeFillTint="32"/>
          </w:tcPr>
          <w:p w14:paraId="71F83429">
            <w:pPr>
              <w:pStyle w:val="22"/>
              <w:numPr>
                <w:ilvl w:val="0"/>
                <w:numId w:val="0"/>
              </w:numPr>
              <w:tabs>
                <w:tab w:val="left" w:pos="142"/>
                <w:tab w:val="left" w:pos="426"/>
              </w:tabs>
              <w:spacing w:before="40" w:after="80" w:line="276" w:lineRule="auto"/>
              <w:jc w:val="center"/>
              <w:rPr>
                <w:rFonts w:hint="default" w:cs="Times New Roman"/>
                <w:b/>
                <w:sz w:val="28"/>
                <w:szCs w:val="28"/>
                <w:vertAlign w:val="baseline"/>
                <w:lang w:val="vi-VN"/>
              </w:rPr>
            </w:pPr>
            <w:r>
              <w:rPr>
                <w:rFonts w:hint="default" w:cs="Times New Roman"/>
                <w:b w:val="0"/>
                <w:bCs/>
                <w:sz w:val="28"/>
                <w:szCs w:val="28"/>
                <w:vertAlign w:val="baseline"/>
                <w:lang w:val="vi-VN"/>
              </w:rPr>
              <w:t>Khí thiên nhiên</w:t>
            </w:r>
          </w:p>
        </w:tc>
      </w:tr>
      <w:tr w14:paraId="10651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98" w:type="dxa"/>
          </w:tcPr>
          <w:p w14:paraId="7A6ADD94">
            <w:pPr>
              <w:pStyle w:val="22"/>
              <w:numPr>
                <w:ilvl w:val="0"/>
                <w:numId w:val="0"/>
              </w:numPr>
              <w:tabs>
                <w:tab w:val="left" w:pos="142"/>
                <w:tab w:val="left" w:pos="426"/>
              </w:tabs>
              <w:spacing w:before="40" w:after="80" w:line="276" w:lineRule="auto"/>
              <w:rPr>
                <w:rFonts w:cs="Times New Roman"/>
                <w:b/>
                <w:sz w:val="28"/>
                <w:szCs w:val="28"/>
                <w:vertAlign w:val="baseline"/>
              </w:rPr>
            </w:pPr>
            <w:r>
              <w:rPr>
                <w:rFonts w:hint="default"/>
                <w:sz w:val="28"/>
                <w:szCs w:val="28"/>
                <w:lang w:val="vi-VN"/>
              </w:rPr>
              <w:t>T</w:t>
            </w:r>
            <w:r>
              <w:rPr>
                <w:sz w:val="28"/>
                <w:szCs w:val="28"/>
              </w:rPr>
              <w:t>rạng thái tự nhiên</w:t>
            </w:r>
          </w:p>
        </w:tc>
        <w:tc>
          <w:tcPr>
            <w:tcW w:w="3136" w:type="dxa"/>
          </w:tcPr>
          <w:p w14:paraId="7752BA68">
            <w:pPr>
              <w:spacing w:before="40" w:after="80" w:line="276" w:lineRule="auto"/>
              <w:jc w:val="both"/>
              <w:rPr>
                <w:rFonts w:cs="Times New Roman"/>
                <w:b/>
                <w:sz w:val="28"/>
                <w:szCs w:val="28"/>
                <w:vertAlign w:val="baseline"/>
              </w:rPr>
            </w:pPr>
            <w:r>
              <w:rPr>
                <w:rFonts w:hint="default"/>
                <w:sz w:val="28"/>
                <w:szCs w:val="28"/>
                <w:lang w:val="vi-VN"/>
              </w:rPr>
              <w:t>Dầu mỏ là chất lỏng sánh, có màu nâu sẫm,  không tan trong nước và nhẹ hơn nước.</w:t>
            </w:r>
          </w:p>
        </w:tc>
        <w:tc>
          <w:tcPr>
            <w:tcW w:w="2325" w:type="dxa"/>
          </w:tcPr>
          <w:p w14:paraId="193EAEDC">
            <w:pPr>
              <w:pStyle w:val="22"/>
              <w:numPr>
                <w:ilvl w:val="0"/>
                <w:numId w:val="0"/>
              </w:numPr>
              <w:tabs>
                <w:tab w:val="left" w:pos="142"/>
                <w:tab w:val="left" w:pos="426"/>
              </w:tabs>
              <w:spacing w:before="40" w:after="80" w:line="276" w:lineRule="auto"/>
              <w:rPr>
                <w:rFonts w:hint="default" w:cs="Times New Roman"/>
                <w:b/>
                <w:sz w:val="28"/>
                <w:szCs w:val="28"/>
                <w:vertAlign w:val="baseline"/>
                <w:lang w:val="vi-VN"/>
              </w:rPr>
            </w:pPr>
            <w:r>
              <w:rPr>
                <w:rFonts w:hint="default" w:cs="Times New Roman"/>
                <w:b w:val="0"/>
                <w:bCs/>
                <w:sz w:val="28"/>
                <w:szCs w:val="28"/>
                <w:vertAlign w:val="baseline"/>
                <w:lang w:val="vi-VN"/>
              </w:rPr>
              <w:t>Chất khí</w:t>
            </w:r>
          </w:p>
        </w:tc>
        <w:tc>
          <w:tcPr>
            <w:tcW w:w="3136" w:type="dxa"/>
          </w:tcPr>
          <w:p w14:paraId="74A35461">
            <w:pPr>
              <w:pStyle w:val="22"/>
              <w:numPr>
                <w:ilvl w:val="0"/>
                <w:numId w:val="0"/>
              </w:numPr>
              <w:tabs>
                <w:tab w:val="left" w:pos="142"/>
                <w:tab w:val="left" w:pos="426"/>
              </w:tabs>
              <w:spacing w:before="40" w:after="80" w:line="276" w:lineRule="auto"/>
              <w:rPr>
                <w:rFonts w:cs="Times New Roman"/>
                <w:b/>
                <w:sz w:val="28"/>
                <w:szCs w:val="28"/>
                <w:vertAlign w:val="baseline"/>
              </w:rPr>
            </w:pPr>
            <w:r>
              <w:rPr>
                <w:rFonts w:hint="default" w:cs="Times New Roman"/>
                <w:b w:val="0"/>
                <w:bCs/>
                <w:sz w:val="28"/>
                <w:szCs w:val="28"/>
                <w:vertAlign w:val="baseline"/>
                <w:lang w:val="vi-VN"/>
              </w:rPr>
              <w:t>Chất khí</w:t>
            </w:r>
          </w:p>
        </w:tc>
      </w:tr>
      <w:tr w14:paraId="1E766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98" w:type="dxa"/>
          </w:tcPr>
          <w:p w14:paraId="636EF476">
            <w:pPr>
              <w:pStyle w:val="22"/>
              <w:numPr>
                <w:ilvl w:val="0"/>
                <w:numId w:val="0"/>
              </w:numPr>
              <w:tabs>
                <w:tab w:val="left" w:pos="142"/>
                <w:tab w:val="left" w:pos="426"/>
              </w:tabs>
              <w:spacing w:before="40" w:after="80" w:line="276" w:lineRule="auto"/>
              <w:rPr>
                <w:rFonts w:cs="Times New Roman"/>
                <w:b/>
                <w:sz w:val="28"/>
                <w:szCs w:val="28"/>
                <w:vertAlign w:val="baseline"/>
              </w:rPr>
            </w:pPr>
            <w:r>
              <w:rPr>
                <w:rFonts w:hint="default"/>
                <w:sz w:val="28"/>
                <w:szCs w:val="28"/>
                <w:lang w:val="vi-VN"/>
              </w:rPr>
              <w:t>T</w:t>
            </w:r>
            <w:r>
              <w:rPr>
                <w:sz w:val="28"/>
                <w:szCs w:val="28"/>
              </w:rPr>
              <w:t>hành phần</w:t>
            </w:r>
          </w:p>
        </w:tc>
        <w:tc>
          <w:tcPr>
            <w:tcW w:w="3136" w:type="dxa"/>
          </w:tcPr>
          <w:p w14:paraId="2D3D0C7A">
            <w:pPr>
              <w:pStyle w:val="22"/>
              <w:numPr>
                <w:ilvl w:val="0"/>
                <w:numId w:val="0"/>
              </w:numPr>
              <w:tabs>
                <w:tab w:val="left" w:pos="142"/>
                <w:tab w:val="left" w:pos="426"/>
              </w:tabs>
              <w:spacing w:before="40" w:after="80" w:line="276" w:lineRule="auto"/>
              <w:rPr>
                <w:rFonts w:cs="Times New Roman"/>
                <w:b/>
                <w:sz w:val="28"/>
                <w:szCs w:val="28"/>
                <w:vertAlign w:val="baseline"/>
              </w:rPr>
            </w:pPr>
            <w:r>
              <w:rPr>
                <w:spacing w:val="0"/>
                <w:w w:val="100"/>
                <w:position w:val="0"/>
                <w:sz w:val="24"/>
                <w:szCs w:val="24"/>
              </w:rPr>
              <w:t>l</w:t>
            </w:r>
            <w:r>
              <w:rPr>
                <w:color w:val="auto"/>
                <w:spacing w:val="0"/>
                <w:w w:val="100"/>
                <w:position w:val="0"/>
                <w:sz w:val="28"/>
                <w:szCs w:val="28"/>
              </w:rPr>
              <w:t>à một h</w:t>
            </w:r>
            <w:r>
              <w:rPr>
                <w:rFonts w:hint="default"/>
                <w:color w:val="auto"/>
                <w:spacing w:val="0"/>
                <w:w w:val="100"/>
                <w:position w:val="0"/>
                <w:sz w:val="28"/>
                <w:szCs w:val="28"/>
                <w:lang w:val="vi-VN"/>
              </w:rPr>
              <w:t>ỗ</w:t>
            </w:r>
            <w:r>
              <w:rPr>
                <w:color w:val="auto"/>
                <w:spacing w:val="0"/>
                <w:w w:val="100"/>
                <w:position w:val="0"/>
                <w:sz w:val="28"/>
                <w:szCs w:val="28"/>
              </w:rPr>
              <w:t xml:space="preserve">n hợp phức tạp gôm hàng trăm hydrocarbon khác nhau. Ngoài </w:t>
            </w:r>
            <w:r>
              <w:rPr>
                <w:rFonts w:hint="default"/>
                <w:color w:val="auto"/>
                <w:spacing w:val="0"/>
                <w:w w:val="100"/>
                <w:position w:val="0"/>
                <w:sz w:val="28"/>
                <w:szCs w:val="28"/>
                <w:lang w:val="vi-VN"/>
              </w:rPr>
              <w:t>ra,</w:t>
            </w:r>
            <w:r>
              <w:rPr>
                <w:color w:val="auto"/>
                <w:spacing w:val="0"/>
                <w:w w:val="100"/>
                <w:position w:val="0"/>
                <w:sz w:val="28"/>
                <w:szCs w:val="28"/>
              </w:rPr>
              <w:t xml:space="preserve"> trong d</w:t>
            </w:r>
            <w:r>
              <w:rPr>
                <w:rFonts w:hint="default"/>
                <w:color w:val="auto"/>
                <w:spacing w:val="0"/>
                <w:w w:val="100"/>
                <w:position w:val="0"/>
                <w:sz w:val="28"/>
                <w:szCs w:val="28"/>
                <w:lang w:val="vi-VN"/>
              </w:rPr>
              <w:t xml:space="preserve">ầu mỏ </w:t>
            </w:r>
            <w:r>
              <w:rPr>
                <w:color w:val="auto"/>
                <w:spacing w:val="0"/>
                <w:w w:val="100"/>
                <w:position w:val="0"/>
                <w:sz w:val="28"/>
                <w:szCs w:val="28"/>
              </w:rPr>
              <w:t xml:space="preserve">còn có một lượng nhó các hợp chât hữu cơ chứa </w:t>
            </w:r>
            <w:r>
              <w:rPr>
                <w:rFonts w:hint="default"/>
                <w:color w:val="auto"/>
                <w:spacing w:val="0"/>
                <w:w w:val="100"/>
                <w:position w:val="0"/>
                <w:sz w:val="28"/>
                <w:szCs w:val="28"/>
                <w:lang w:val="vi-VN"/>
              </w:rPr>
              <w:t>O</w:t>
            </w:r>
            <w:r>
              <w:rPr>
                <w:color w:val="auto"/>
                <w:spacing w:val="0"/>
                <w:w w:val="100"/>
                <w:position w:val="0"/>
                <w:sz w:val="28"/>
                <w:szCs w:val="28"/>
              </w:rPr>
              <w:t xml:space="preserve">, N. </w:t>
            </w:r>
            <w:r>
              <w:rPr>
                <w:rFonts w:hint="default"/>
                <w:color w:val="auto"/>
                <w:spacing w:val="0"/>
                <w:w w:val="100"/>
                <w:position w:val="0"/>
                <w:sz w:val="28"/>
                <w:szCs w:val="28"/>
                <w:lang w:val="vi-VN"/>
              </w:rPr>
              <w:t>S</w:t>
            </w:r>
            <w:r>
              <w:rPr>
                <w:color w:val="auto"/>
                <w:spacing w:val="0"/>
                <w:w w:val="100"/>
                <w:position w:val="0"/>
                <w:sz w:val="28"/>
                <w:szCs w:val="28"/>
              </w:rPr>
              <w:t>,„.</w:t>
            </w:r>
          </w:p>
        </w:tc>
        <w:tc>
          <w:tcPr>
            <w:tcW w:w="2325" w:type="dxa"/>
          </w:tcPr>
          <w:p w14:paraId="0BE3BC01">
            <w:pPr>
              <w:pStyle w:val="22"/>
              <w:numPr>
                <w:ilvl w:val="0"/>
                <w:numId w:val="0"/>
              </w:numPr>
              <w:tabs>
                <w:tab w:val="left" w:pos="142"/>
                <w:tab w:val="left" w:pos="426"/>
              </w:tabs>
              <w:spacing w:before="40" w:after="80" w:line="276" w:lineRule="auto"/>
              <w:rPr>
                <w:rFonts w:hint="default" w:cs="Times New Roman"/>
                <w:b/>
                <w:color w:val="auto"/>
                <w:sz w:val="28"/>
                <w:szCs w:val="28"/>
                <w:vertAlign w:val="baseline"/>
                <w:lang w:val="vi-VN"/>
              </w:rPr>
            </w:pPr>
            <w:r>
              <w:rPr>
                <w:color w:val="auto"/>
                <w:spacing w:val="0"/>
                <w:w w:val="100"/>
                <w:position w:val="0"/>
                <w:sz w:val="28"/>
                <w:szCs w:val="28"/>
              </w:rPr>
              <w:t>Thành phân chính c</w:t>
            </w:r>
            <w:r>
              <w:rPr>
                <w:rFonts w:hint="default"/>
                <w:color w:val="auto"/>
                <w:spacing w:val="0"/>
                <w:w w:val="100"/>
                <w:position w:val="0"/>
                <w:sz w:val="28"/>
                <w:szCs w:val="28"/>
                <w:lang w:val="vi-VN"/>
              </w:rPr>
              <w:t>ủ</w:t>
            </w:r>
            <w:r>
              <w:rPr>
                <w:color w:val="auto"/>
                <w:spacing w:val="0"/>
                <w:w w:val="100"/>
                <w:position w:val="0"/>
                <w:sz w:val="28"/>
                <w:szCs w:val="28"/>
              </w:rPr>
              <w:t>a kh</w:t>
            </w:r>
            <w:r>
              <w:rPr>
                <w:rFonts w:hint="default"/>
                <w:color w:val="auto"/>
                <w:spacing w:val="0"/>
                <w:w w:val="100"/>
                <w:position w:val="0"/>
                <w:sz w:val="28"/>
                <w:szCs w:val="28"/>
                <w:lang w:val="vi-VN"/>
              </w:rPr>
              <w:t>í</w:t>
            </w:r>
            <w:r>
              <w:rPr>
                <w:color w:val="auto"/>
                <w:spacing w:val="0"/>
                <w:w w:val="100"/>
                <w:position w:val="0"/>
                <w:sz w:val="28"/>
                <w:szCs w:val="28"/>
              </w:rPr>
              <w:t xml:space="preserve"> thiên nhiên là methane</w:t>
            </w:r>
            <w:r>
              <w:rPr>
                <w:rFonts w:hint="default"/>
                <w:color w:val="auto"/>
                <w:spacing w:val="0"/>
                <w:w w:val="100"/>
                <w:position w:val="0"/>
                <w:sz w:val="28"/>
                <w:szCs w:val="28"/>
                <w:lang w:val="vi-VN"/>
              </w:rPr>
              <w:t>, nhưng tỉ lệ methane thấp hơn so với trong khí thiên nhiên</w:t>
            </w:r>
          </w:p>
        </w:tc>
        <w:tc>
          <w:tcPr>
            <w:tcW w:w="3136" w:type="dxa"/>
          </w:tcPr>
          <w:p w14:paraId="4C934136">
            <w:pPr>
              <w:pStyle w:val="32"/>
              <w:keepNext w:val="0"/>
              <w:keepLines w:val="0"/>
              <w:widowControl w:val="0"/>
              <w:shd w:val="clear" w:color="auto" w:fill="auto"/>
              <w:bidi w:val="0"/>
              <w:spacing w:before="0" w:after="80" w:line="290" w:lineRule="auto"/>
              <w:ind w:left="0" w:right="0" w:firstLine="0"/>
              <w:jc w:val="both"/>
              <w:rPr>
                <w:rFonts w:cs="Times New Roman"/>
                <w:b/>
                <w:color w:val="auto"/>
                <w:sz w:val="28"/>
                <w:szCs w:val="28"/>
                <w:vertAlign w:val="baseline"/>
              </w:rPr>
            </w:pPr>
            <w:r>
              <w:rPr>
                <w:color w:val="auto"/>
                <w:spacing w:val="0"/>
                <w:w w:val="100"/>
                <w:position w:val="0"/>
                <w:sz w:val="28"/>
                <w:szCs w:val="28"/>
              </w:rPr>
              <w:t>Thành phân chính c</w:t>
            </w:r>
            <w:r>
              <w:rPr>
                <w:rFonts w:hint="default"/>
                <w:color w:val="auto"/>
                <w:spacing w:val="0"/>
                <w:w w:val="100"/>
                <w:position w:val="0"/>
                <w:sz w:val="28"/>
                <w:szCs w:val="28"/>
                <w:lang w:val="vi-VN"/>
              </w:rPr>
              <w:t>ủ</w:t>
            </w:r>
            <w:r>
              <w:rPr>
                <w:color w:val="auto"/>
                <w:spacing w:val="0"/>
                <w:w w:val="100"/>
                <w:position w:val="0"/>
                <w:sz w:val="28"/>
                <w:szCs w:val="28"/>
              </w:rPr>
              <w:t>a kh</w:t>
            </w:r>
            <w:r>
              <w:rPr>
                <w:rFonts w:hint="default"/>
                <w:color w:val="auto"/>
                <w:spacing w:val="0"/>
                <w:w w:val="100"/>
                <w:position w:val="0"/>
                <w:sz w:val="28"/>
                <w:szCs w:val="28"/>
                <w:lang w:val="vi-VN"/>
              </w:rPr>
              <w:t>í</w:t>
            </w:r>
            <w:r>
              <w:rPr>
                <w:color w:val="auto"/>
                <w:spacing w:val="0"/>
                <w:w w:val="100"/>
                <w:position w:val="0"/>
                <w:sz w:val="28"/>
                <w:szCs w:val="28"/>
              </w:rPr>
              <w:t xml:space="preserve"> thiên nhiên là methane (có thê chi</w:t>
            </w:r>
            <w:r>
              <w:rPr>
                <w:rFonts w:hint="default"/>
                <w:color w:val="auto"/>
                <w:spacing w:val="0"/>
                <w:w w:val="100"/>
                <w:position w:val="0"/>
                <w:sz w:val="28"/>
                <w:szCs w:val="28"/>
                <w:lang w:val="vi-VN"/>
              </w:rPr>
              <w:t>ế</w:t>
            </w:r>
            <w:r>
              <w:rPr>
                <w:color w:val="auto"/>
                <w:spacing w:val="0"/>
                <w:w w:val="100"/>
                <w:position w:val="0"/>
                <w:sz w:val="28"/>
                <w:szCs w:val="28"/>
              </w:rPr>
              <w:t>m tới 95% về thê tích), ph</w:t>
            </w:r>
            <w:r>
              <w:rPr>
                <w:rFonts w:hint="default"/>
                <w:color w:val="auto"/>
                <w:spacing w:val="0"/>
                <w:w w:val="100"/>
                <w:position w:val="0"/>
                <w:sz w:val="28"/>
                <w:szCs w:val="28"/>
                <w:lang w:val="vi-VN"/>
              </w:rPr>
              <w:t>ầ</w:t>
            </w:r>
            <w:r>
              <w:rPr>
                <w:color w:val="auto"/>
                <w:spacing w:val="0"/>
                <w:w w:val="100"/>
                <w:position w:val="0"/>
                <w:sz w:val="28"/>
                <w:szCs w:val="28"/>
              </w:rPr>
              <w:t>n còn lại là ethane, propane, carbon dioxide, hydrogen sulfide, hơi nước....</w:t>
            </w:r>
          </w:p>
        </w:tc>
      </w:tr>
      <w:tr w14:paraId="67AC0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98" w:type="dxa"/>
          </w:tcPr>
          <w:p w14:paraId="7DEA4676">
            <w:pPr>
              <w:pStyle w:val="22"/>
              <w:numPr>
                <w:ilvl w:val="0"/>
                <w:numId w:val="0"/>
              </w:numPr>
              <w:tabs>
                <w:tab w:val="left" w:pos="142"/>
                <w:tab w:val="left" w:pos="426"/>
              </w:tabs>
              <w:spacing w:before="40" w:after="80" w:line="276" w:lineRule="auto"/>
              <w:rPr>
                <w:rFonts w:cs="Times New Roman"/>
                <w:b/>
                <w:sz w:val="28"/>
                <w:szCs w:val="28"/>
                <w:vertAlign w:val="baseline"/>
              </w:rPr>
            </w:pPr>
            <w:r>
              <w:rPr>
                <w:rFonts w:hint="default"/>
                <w:sz w:val="28"/>
                <w:szCs w:val="28"/>
                <w:lang w:val="vi-VN"/>
              </w:rPr>
              <w:t xml:space="preserve">Phương pháp </w:t>
            </w:r>
            <w:r>
              <w:rPr>
                <w:sz w:val="28"/>
                <w:szCs w:val="28"/>
              </w:rPr>
              <w:t>khai thác</w:t>
            </w:r>
          </w:p>
        </w:tc>
        <w:tc>
          <w:tcPr>
            <w:tcW w:w="3136" w:type="dxa"/>
          </w:tcPr>
          <w:p w14:paraId="5ACF3173">
            <w:pPr>
              <w:tabs>
                <w:tab w:val="left" w:pos="284"/>
                <w:tab w:val="left" w:pos="2552"/>
                <w:tab w:val="left" w:pos="5103"/>
                <w:tab w:val="left" w:pos="7655"/>
              </w:tabs>
              <w:spacing w:after="0" w:line="312" w:lineRule="auto"/>
              <w:jc w:val="both"/>
              <w:rPr>
                <w:rFonts w:hint="default" w:ascii="Times New Roman" w:hAnsi="Times New Roman" w:cs="Times New Roman"/>
                <w:b/>
                <w:color w:val="auto"/>
                <w:sz w:val="28"/>
                <w:szCs w:val="28"/>
                <w:vertAlign w:val="baseline"/>
              </w:rPr>
            </w:pPr>
            <w:r>
              <w:rPr>
                <w:rFonts w:hint="default" w:ascii="Times New Roman" w:hAnsi="Times New Roman" w:cs="Times New Roman"/>
                <w:color w:val="auto"/>
                <w:sz w:val="28"/>
                <w:szCs w:val="28"/>
                <w:lang w:val="vi-VN"/>
              </w:rPr>
              <w:t>- K</w:t>
            </w:r>
            <w:r>
              <w:rPr>
                <w:rFonts w:hint="default" w:ascii="Times New Roman" w:hAnsi="Times New Roman" w:cs="Times New Roman"/>
                <w:color w:val="auto"/>
                <w:sz w:val="28"/>
                <w:szCs w:val="28"/>
              </w:rPr>
              <w:t>hoan, thu lấy khí và dầu thô, vận chuyển tới nhà máy chế biến.</w:t>
            </w:r>
            <w:r>
              <w:rPr>
                <w:rFonts w:hint="default" w:ascii="Times New Roman" w:hAnsi="Times New Roman" w:cs="Times New Roman"/>
                <w:color w:val="auto"/>
                <w:sz w:val="28"/>
                <w:szCs w:val="28"/>
                <w:lang w:val="vi-VN"/>
              </w:rPr>
              <w:t xml:space="preserve"> Tại nhà máy các sản phầm dầu thỏ được xử lý bằng biện pháp chưng cất để thu đuọc nhiều sản phẩm khác nhau.</w:t>
            </w:r>
          </w:p>
        </w:tc>
        <w:tc>
          <w:tcPr>
            <w:tcW w:w="2325" w:type="dxa"/>
          </w:tcPr>
          <w:p w14:paraId="00287B79">
            <w:pPr>
              <w:pStyle w:val="22"/>
              <w:numPr>
                <w:ilvl w:val="0"/>
                <w:numId w:val="0"/>
              </w:numPr>
              <w:tabs>
                <w:tab w:val="left" w:pos="142"/>
                <w:tab w:val="left" w:pos="426"/>
              </w:tabs>
              <w:spacing w:before="40" w:after="80" w:line="276" w:lineRule="auto"/>
              <w:rPr>
                <w:rFonts w:hint="default" w:ascii="Times New Roman" w:hAnsi="Times New Roman" w:cs="Times New Roman"/>
                <w:b/>
                <w:color w:val="auto"/>
                <w:sz w:val="28"/>
                <w:szCs w:val="28"/>
                <w:vertAlign w:val="baseline"/>
              </w:rPr>
            </w:pPr>
            <w:r>
              <w:rPr>
                <w:rFonts w:hint="default" w:ascii="Times New Roman" w:hAnsi="Times New Roman" w:cs="Times New Roman"/>
                <w:color w:val="auto"/>
                <w:sz w:val="28"/>
                <w:szCs w:val="28"/>
                <w:lang w:val="vi-VN"/>
              </w:rPr>
              <w:t>- Đ</w:t>
            </w:r>
            <w:r>
              <w:rPr>
                <w:rFonts w:hint="default" w:ascii="Times New Roman" w:hAnsi="Times New Roman" w:cs="Times New Roman"/>
                <w:color w:val="auto"/>
                <w:sz w:val="28"/>
                <w:szCs w:val="28"/>
              </w:rPr>
              <w:t>ược khai thác cùng với quá trình khai thác dầu mỏ.</w:t>
            </w:r>
          </w:p>
        </w:tc>
        <w:tc>
          <w:tcPr>
            <w:tcW w:w="3136" w:type="dxa"/>
          </w:tcPr>
          <w:p w14:paraId="5E529CBE">
            <w:pPr>
              <w:tabs>
                <w:tab w:val="left" w:pos="284"/>
                <w:tab w:val="left" w:pos="2552"/>
                <w:tab w:val="left" w:pos="5103"/>
                <w:tab w:val="left" w:pos="7655"/>
              </w:tabs>
              <w:spacing w:after="0" w:line="312" w:lineRule="auto"/>
              <w:jc w:val="left"/>
              <w:rPr>
                <w:rFonts w:hint="default" w:ascii="Times New Roman" w:hAnsi="Times New Roman" w:cs="Times New Roman"/>
                <w:color w:val="auto"/>
                <w:sz w:val="28"/>
                <w:szCs w:val="28"/>
                <w:lang w:val="vi-VN"/>
              </w:rPr>
            </w:pPr>
            <w:r>
              <w:rPr>
                <w:rFonts w:hint="default" w:ascii="Times New Roman" w:hAnsi="Times New Roman" w:cs="Times New Roman"/>
                <w:color w:val="auto"/>
                <w:sz w:val="28"/>
                <w:szCs w:val="28"/>
                <w:lang w:val="vi-VN"/>
              </w:rPr>
              <w:t>- Bằng cách khoan xuống mỏ khí, khi tự phun lên và được vận chuyển về nhà máy để xử lý.</w:t>
            </w:r>
          </w:p>
          <w:p w14:paraId="268304A9">
            <w:pPr>
              <w:tabs>
                <w:tab w:val="left" w:pos="284"/>
                <w:tab w:val="left" w:pos="2552"/>
                <w:tab w:val="left" w:pos="5103"/>
                <w:tab w:val="left" w:pos="7655"/>
              </w:tabs>
              <w:spacing w:after="0" w:line="312" w:lineRule="auto"/>
              <w:jc w:val="left"/>
              <w:rPr>
                <w:rFonts w:hint="default" w:ascii="Times New Roman" w:hAnsi="Times New Roman" w:cs="Times New Roman"/>
                <w:b/>
                <w:color w:val="auto"/>
                <w:sz w:val="28"/>
                <w:szCs w:val="28"/>
                <w:vertAlign w:val="baseline"/>
              </w:rPr>
            </w:pPr>
            <w:r>
              <w:rPr>
                <w:rFonts w:hint="default" w:ascii="Times New Roman" w:hAnsi="Times New Roman" w:cs="Times New Roman"/>
                <w:b w:val="0"/>
                <w:bCs w:val="0"/>
                <w:color w:val="auto"/>
                <w:sz w:val="28"/>
                <w:szCs w:val="28"/>
                <w:lang w:val="vi-VN"/>
              </w:rPr>
              <w:t>-</w:t>
            </w:r>
            <w:r>
              <w:rPr>
                <w:rFonts w:hint="default" w:ascii="Times New Roman" w:hAnsi="Times New Roman" w:cs="Times New Roman"/>
                <w:b w:val="0"/>
                <w:bCs w:val="0"/>
                <w:color w:val="auto"/>
                <w:sz w:val="28"/>
                <w:szCs w:val="28"/>
              </w:rPr>
              <w:t xml:space="preserve"> Các sản phẩm chế biến từ dầu mỏ</w:t>
            </w:r>
          </w:p>
        </w:tc>
      </w:tr>
      <w:tr w14:paraId="2C38B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98" w:type="dxa"/>
          </w:tcPr>
          <w:p w14:paraId="7DB57469">
            <w:pPr>
              <w:pStyle w:val="22"/>
              <w:numPr>
                <w:ilvl w:val="0"/>
                <w:numId w:val="0"/>
              </w:numPr>
              <w:tabs>
                <w:tab w:val="left" w:pos="142"/>
                <w:tab w:val="left" w:pos="426"/>
              </w:tabs>
              <w:spacing w:before="40" w:after="80" w:line="276" w:lineRule="auto"/>
              <w:rPr>
                <w:rFonts w:hint="default" w:cs="Times New Roman"/>
                <w:b/>
                <w:sz w:val="28"/>
                <w:szCs w:val="28"/>
                <w:vertAlign w:val="baseline"/>
                <w:lang w:val="vi-VN"/>
              </w:rPr>
            </w:pPr>
            <w:r>
              <w:rPr>
                <w:rFonts w:hint="default" w:cs="Times New Roman"/>
                <w:b w:val="0"/>
                <w:bCs/>
                <w:sz w:val="28"/>
                <w:szCs w:val="28"/>
                <w:vertAlign w:val="baseline"/>
                <w:lang w:val="vi-VN"/>
              </w:rPr>
              <w:t>Ứng dụng</w:t>
            </w:r>
          </w:p>
        </w:tc>
        <w:tc>
          <w:tcPr>
            <w:tcW w:w="3136" w:type="dxa"/>
          </w:tcPr>
          <w:p w14:paraId="31408B5C">
            <w:pPr>
              <w:pStyle w:val="22"/>
              <w:numPr>
                <w:ilvl w:val="0"/>
                <w:numId w:val="0"/>
              </w:numPr>
              <w:tabs>
                <w:tab w:val="left" w:pos="142"/>
                <w:tab w:val="left" w:pos="426"/>
              </w:tabs>
              <w:spacing w:before="40" w:after="80" w:line="276" w:lineRule="auto"/>
              <w:rPr>
                <w:rFonts w:ascii="Times New Roman" w:hAnsi="Times New Roman" w:cs="Times New Roman"/>
                <w:sz w:val="28"/>
                <w:szCs w:val="28"/>
              </w:rPr>
            </w:pPr>
            <w:r>
              <w:rPr>
                <w:rFonts w:ascii="Times New Roman" w:hAnsi="Times New Roman" w:cs="Times New Roman"/>
                <w:sz w:val="28"/>
                <w:szCs w:val="28"/>
              </w:rPr>
              <w:t>Nhiên liệu</w:t>
            </w:r>
          </w:p>
          <w:p w14:paraId="20266B6B">
            <w:pPr>
              <w:pStyle w:val="22"/>
              <w:numPr>
                <w:ilvl w:val="0"/>
                <w:numId w:val="0"/>
              </w:numPr>
              <w:tabs>
                <w:tab w:val="left" w:pos="142"/>
                <w:tab w:val="left" w:pos="426"/>
              </w:tabs>
              <w:spacing w:before="40" w:after="80" w:line="276" w:lineRule="auto"/>
              <w:rPr>
                <w:rFonts w:ascii="Times New Roman" w:hAnsi="Times New Roman" w:cs="Times New Roman"/>
                <w:sz w:val="28"/>
                <w:szCs w:val="28"/>
              </w:rPr>
            </w:pPr>
            <w:r>
              <w:rPr>
                <w:rFonts w:ascii="Times New Roman" w:hAnsi="Times New Roman" w:cs="Times New Roman"/>
                <w:sz w:val="28"/>
                <w:szCs w:val="28"/>
              </w:rPr>
              <w:t>Dung môi</w:t>
            </w:r>
          </w:p>
          <w:p w14:paraId="58A9527F">
            <w:pPr>
              <w:pStyle w:val="22"/>
              <w:numPr>
                <w:ilvl w:val="0"/>
                <w:numId w:val="0"/>
              </w:numPr>
              <w:tabs>
                <w:tab w:val="left" w:pos="142"/>
                <w:tab w:val="left" w:pos="426"/>
              </w:tabs>
              <w:spacing w:before="40" w:after="80" w:line="276" w:lineRule="auto"/>
              <w:rPr>
                <w:rFonts w:ascii="Times New Roman" w:hAnsi="Times New Roman" w:cs="Times New Roman"/>
                <w:sz w:val="28"/>
                <w:szCs w:val="28"/>
              </w:rPr>
            </w:pPr>
            <w:r>
              <w:rPr>
                <w:rFonts w:ascii="Times New Roman" w:hAnsi="Times New Roman" w:cs="Times New Roman"/>
                <w:sz w:val="28"/>
                <w:szCs w:val="28"/>
              </w:rPr>
              <w:t>Chất bôi trơn</w:t>
            </w:r>
          </w:p>
          <w:p w14:paraId="7770B948">
            <w:pPr>
              <w:pStyle w:val="22"/>
              <w:numPr>
                <w:ilvl w:val="0"/>
                <w:numId w:val="0"/>
              </w:numPr>
              <w:tabs>
                <w:tab w:val="left" w:pos="142"/>
                <w:tab w:val="left" w:pos="426"/>
              </w:tabs>
              <w:spacing w:before="40" w:after="80" w:line="276" w:lineRule="auto"/>
              <w:rPr>
                <w:rFonts w:ascii="Times New Roman" w:hAnsi="Times New Roman" w:cs="Times New Roman"/>
                <w:sz w:val="28"/>
                <w:szCs w:val="28"/>
              </w:rPr>
            </w:pPr>
            <w:r>
              <w:rPr>
                <w:rFonts w:ascii="Times New Roman" w:hAnsi="Times New Roman" w:cs="Times New Roman"/>
                <w:sz w:val="28"/>
                <w:szCs w:val="28"/>
              </w:rPr>
              <w:t>Sáp bóng, sáp dầu khoáng</w:t>
            </w:r>
          </w:p>
          <w:p w14:paraId="3AA81741">
            <w:pPr>
              <w:pStyle w:val="22"/>
              <w:numPr>
                <w:ilvl w:val="0"/>
                <w:numId w:val="0"/>
              </w:numPr>
              <w:tabs>
                <w:tab w:val="left" w:pos="142"/>
                <w:tab w:val="left" w:pos="426"/>
              </w:tabs>
              <w:spacing w:before="40" w:after="80" w:line="276" w:lineRule="auto"/>
              <w:rPr>
                <w:rFonts w:hint="default" w:ascii="Times New Roman" w:hAnsi="Times New Roman" w:cs="Times New Roman"/>
                <w:sz w:val="28"/>
                <w:szCs w:val="28"/>
                <w:lang w:val="vi-VN"/>
              </w:rPr>
            </w:pPr>
            <w:r>
              <w:rPr>
                <w:rFonts w:ascii="Times New Roman" w:hAnsi="Times New Roman" w:cs="Times New Roman"/>
                <w:sz w:val="28"/>
                <w:szCs w:val="28"/>
              </w:rPr>
              <w:t>Bề mặt đường nhựa, giấy dầu lợp mái</w:t>
            </w:r>
            <w:r>
              <w:rPr>
                <w:rFonts w:hint="default" w:ascii="Times New Roman" w:hAnsi="Times New Roman" w:cs="Times New Roman"/>
                <w:sz w:val="28"/>
                <w:szCs w:val="28"/>
                <w:lang w:val="vi-VN"/>
              </w:rPr>
              <w:t>...</w:t>
            </w:r>
          </w:p>
        </w:tc>
        <w:tc>
          <w:tcPr>
            <w:tcW w:w="5461" w:type="dxa"/>
            <w:gridSpan w:val="2"/>
          </w:tcPr>
          <w:p w14:paraId="314F32E0">
            <w:pPr>
              <w:pStyle w:val="32"/>
              <w:keepNext w:val="0"/>
              <w:keepLines w:val="0"/>
              <w:widowControl w:val="0"/>
              <w:shd w:val="clear" w:color="auto" w:fill="auto"/>
              <w:bidi w:val="0"/>
              <w:spacing w:before="0" w:after="300" w:line="293" w:lineRule="auto"/>
              <w:ind w:left="0" w:right="0" w:firstLine="0"/>
              <w:jc w:val="both"/>
              <w:rPr>
                <w:rFonts w:hint="default" w:ascii="Times New Roman" w:hAnsi="Times New Roman" w:cs="Times New Roman"/>
                <w:b/>
                <w:color w:val="auto"/>
                <w:sz w:val="28"/>
                <w:szCs w:val="28"/>
                <w:vertAlign w:val="baseline"/>
              </w:rPr>
            </w:pPr>
            <w:r>
              <w:rPr>
                <w:rFonts w:hint="default" w:ascii="Times New Roman" w:hAnsi="Times New Roman" w:cs="Times New Roman"/>
                <w:color w:val="auto"/>
                <w:spacing w:val="0"/>
                <w:w w:val="100"/>
                <w:position w:val="0"/>
                <w:sz w:val="28"/>
                <w:szCs w:val="28"/>
              </w:rPr>
              <w:t>Khi thiên nhiên và khi m</w:t>
            </w:r>
            <w:r>
              <w:rPr>
                <w:rFonts w:hint="default" w:cs="Times New Roman"/>
                <w:color w:val="auto"/>
                <w:spacing w:val="0"/>
                <w:w w:val="100"/>
                <w:position w:val="0"/>
                <w:sz w:val="28"/>
                <w:szCs w:val="28"/>
                <w:lang w:val="vi-VN"/>
              </w:rPr>
              <w:t>ỏ</w:t>
            </w:r>
            <w:r>
              <w:rPr>
                <w:rFonts w:hint="default" w:ascii="Times New Roman" w:hAnsi="Times New Roman" w:cs="Times New Roman"/>
                <w:color w:val="auto"/>
                <w:spacing w:val="0"/>
                <w:w w:val="100"/>
                <w:position w:val="0"/>
                <w:sz w:val="28"/>
                <w:szCs w:val="28"/>
              </w:rPr>
              <w:t xml:space="preserve"> d</w:t>
            </w:r>
            <w:r>
              <w:rPr>
                <w:rFonts w:hint="default" w:cs="Times New Roman"/>
                <w:color w:val="auto"/>
                <w:spacing w:val="0"/>
                <w:w w:val="100"/>
                <w:position w:val="0"/>
                <w:sz w:val="28"/>
                <w:szCs w:val="28"/>
                <w:lang w:val="vi-VN"/>
              </w:rPr>
              <w:t>ầ</w:t>
            </w:r>
            <w:r>
              <w:rPr>
                <w:rFonts w:hint="default" w:ascii="Times New Roman" w:hAnsi="Times New Roman" w:cs="Times New Roman"/>
                <w:color w:val="auto"/>
                <w:spacing w:val="0"/>
                <w:w w:val="100"/>
                <w:position w:val="0"/>
                <w:sz w:val="28"/>
                <w:szCs w:val="28"/>
              </w:rPr>
              <w:t xml:space="preserve">u </w:t>
            </w:r>
            <w:r>
              <w:rPr>
                <w:rFonts w:hint="default" w:cs="Times New Roman"/>
                <w:color w:val="auto"/>
                <w:spacing w:val="0"/>
                <w:w w:val="100"/>
                <w:position w:val="0"/>
                <w:sz w:val="28"/>
                <w:szCs w:val="28"/>
                <w:lang w:val="vi-VN"/>
              </w:rPr>
              <w:t>đ</w:t>
            </w:r>
            <w:r>
              <w:rPr>
                <w:rFonts w:hint="default" w:ascii="Times New Roman" w:hAnsi="Times New Roman" w:cs="Times New Roman"/>
                <w:color w:val="auto"/>
                <w:spacing w:val="0"/>
                <w:w w:val="100"/>
                <w:position w:val="0"/>
                <w:sz w:val="28"/>
                <w:szCs w:val="28"/>
              </w:rPr>
              <w:t>ược dùng làm nhiên liệu hoặc nguyên liệu trong công nghiệp hoá ch</w:t>
            </w:r>
            <w:r>
              <w:rPr>
                <w:rFonts w:hint="default" w:cs="Times New Roman"/>
                <w:color w:val="auto"/>
                <w:spacing w:val="0"/>
                <w:w w:val="100"/>
                <w:position w:val="0"/>
                <w:sz w:val="28"/>
                <w:szCs w:val="28"/>
                <w:lang w:val="vi-VN"/>
              </w:rPr>
              <w:t>ấ</w:t>
            </w:r>
            <w:r>
              <w:rPr>
                <w:rFonts w:hint="default" w:ascii="Times New Roman" w:hAnsi="Times New Roman" w:cs="Times New Roman"/>
                <w:color w:val="auto"/>
                <w:spacing w:val="0"/>
                <w:w w:val="100"/>
                <w:position w:val="0"/>
                <w:sz w:val="28"/>
                <w:szCs w:val="28"/>
              </w:rPr>
              <w:t>t.</w:t>
            </w:r>
          </w:p>
        </w:tc>
      </w:tr>
    </w:tbl>
    <w:p w14:paraId="4DE1214D">
      <w:pPr>
        <w:pStyle w:val="22"/>
        <w:numPr>
          <w:ilvl w:val="0"/>
          <w:numId w:val="0"/>
        </w:numPr>
        <w:tabs>
          <w:tab w:val="left" w:pos="142"/>
          <w:tab w:val="left" w:pos="426"/>
        </w:tabs>
        <w:spacing w:before="40" w:after="80" w:line="276" w:lineRule="auto"/>
        <w:ind w:leftChars="0"/>
        <w:rPr>
          <w:rFonts w:hint="default" w:cs="Times New Roman"/>
          <w:b w:val="0"/>
          <w:bCs w:val="0"/>
          <w:sz w:val="28"/>
          <w:szCs w:val="28"/>
          <w:lang w:val="vi-VN"/>
        </w:rPr>
      </w:pPr>
    </w:p>
    <w:p w14:paraId="20DC6B64">
      <w:pPr>
        <w:pStyle w:val="22"/>
        <w:numPr>
          <w:ilvl w:val="0"/>
          <w:numId w:val="81"/>
        </w:numPr>
        <w:tabs>
          <w:tab w:val="left" w:pos="142"/>
          <w:tab w:val="left" w:pos="426"/>
        </w:tabs>
        <w:spacing w:before="40" w:after="80" w:line="276" w:lineRule="auto"/>
        <w:ind w:left="0" w:leftChars="0" w:firstLine="0" w:firstLineChars="0"/>
        <w:rPr>
          <w:rFonts w:cs="Times New Roman"/>
          <w:b/>
          <w:color w:val="C00000"/>
          <w:sz w:val="28"/>
          <w:szCs w:val="28"/>
        </w:rPr>
      </w:pPr>
      <w:r>
        <w:rPr>
          <w:rFonts w:cs="Times New Roman"/>
          <w:b/>
          <w:color w:val="C00000"/>
          <w:sz w:val="28"/>
          <w:szCs w:val="28"/>
        </w:rPr>
        <w:t>Tổ chức thực hiện:</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81"/>
        <w:gridCol w:w="2703"/>
      </w:tblGrid>
      <w:tr w14:paraId="42F01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1" w:type="dxa"/>
            <w:shd w:val="clear" w:color="auto" w:fill="E5B8B7" w:themeFill="accent2" w:themeFillTint="66"/>
          </w:tcPr>
          <w:p w14:paraId="37E6D9A5">
            <w:pPr>
              <w:spacing w:before="40" w:after="80" w:line="276" w:lineRule="auto"/>
              <w:jc w:val="center"/>
              <w:rPr>
                <w:rFonts w:cs="Times New Roman"/>
                <w:b/>
                <w:sz w:val="28"/>
                <w:szCs w:val="28"/>
              </w:rPr>
            </w:pPr>
            <w:r>
              <w:rPr>
                <w:rFonts w:cs="Times New Roman"/>
                <w:b/>
                <w:sz w:val="28"/>
                <w:szCs w:val="28"/>
              </w:rPr>
              <w:t>Hoạt động của GV</w:t>
            </w:r>
          </w:p>
        </w:tc>
        <w:tc>
          <w:tcPr>
            <w:tcW w:w="2703" w:type="dxa"/>
            <w:shd w:val="clear" w:color="auto" w:fill="CCC0D9" w:themeFill="accent4" w:themeFillTint="66"/>
          </w:tcPr>
          <w:p w14:paraId="4FE13100">
            <w:pPr>
              <w:spacing w:before="40" w:after="80" w:line="276" w:lineRule="auto"/>
              <w:jc w:val="center"/>
              <w:rPr>
                <w:rFonts w:cs="Times New Roman"/>
                <w:b/>
                <w:sz w:val="28"/>
                <w:szCs w:val="28"/>
              </w:rPr>
            </w:pPr>
            <w:r>
              <w:rPr>
                <w:rFonts w:cs="Times New Roman"/>
                <w:b/>
                <w:sz w:val="28"/>
                <w:szCs w:val="28"/>
              </w:rPr>
              <w:t>Hoạt động của HS</w:t>
            </w:r>
          </w:p>
        </w:tc>
      </w:tr>
      <w:tr w14:paraId="1471A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1" w:type="dxa"/>
          </w:tcPr>
          <w:p w14:paraId="18A41A5F">
            <w:pPr>
              <w:spacing w:before="40" w:after="80" w:line="276" w:lineRule="auto"/>
              <w:jc w:val="both"/>
              <w:rPr>
                <w:rFonts w:cs="Times New Roman"/>
                <w:b/>
                <w:sz w:val="28"/>
                <w:szCs w:val="28"/>
              </w:rPr>
            </w:pPr>
            <w:r>
              <w:rPr>
                <w:rFonts w:cs="Times New Roman"/>
                <w:b/>
                <w:sz w:val="28"/>
                <w:szCs w:val="28"/>
              </w:rPr>
              <w:t xml:space="preserve">Giao nhiệm vụ: </w:t>
            </w:r>
          </w:p>
          <w:p w14:paraId="0E7027D6">
            <w:pPr>
              <w:snapToGrid w:val="0"/>
              <w:spacing w:before="40" w:after="80" w:line="276" w:lineRule="auto"/>
              <w:rPr>
                <w:rFonts w:cs="Times New Roman"/>
                <w:color w:val="000000" w:themeColor="text1"/>
                <w:sz w:val="28"/>
                <w:szCs w:val="28"/>
                <w14:textFill>
                  <w14:solidFill>
                    <w14:schemeClr w14:val="tx1"/>
                  </w14:solidFill>
                </w14:textFill>
              </w:rPr>
            </w:pPr>
            <w:r>
              <w:rPr>
                <w:rFonts w:cs="Times New Roman"/>
                <w:sz w:val="28"/>
                <w:szCs w:val="28"/>
              </w:rPr>
              <w:t xml:space="preserve">Chia lớp thành </w:t>
            </w:r>
            <w:r>
              <w:rPr>
                <w:rFonts w:hint="default" w:cs="Times New Roman"/>
                <w:sz w:val="28"/>
                <w:szCs w:val="28"/>
                <w:lang w:val="vi-VN"/>
              </w:rPr>
              <w:t xml:space="preserve">6 </w:t>
            </w:r>
            <w:r>
              <w:rPr>
                <w:rFonts w:cs="Times New Roman"/>
                <w:sz w:val="28"/>
                <w:szCs w:val="28"/>
              </w:rPr>
              <w:t>nhóm</w:t>
            </w:r>
            <w:r>
              <w:rPr>
                <w:rFonts w:hint="default" w:cs="Times New Roman"/>
                <w:sz w:val="28"/>
                <w:szCs w:val="28"/>
                <w:lang w:val="vi-VN"/>
              </w:rPr>
              <w:t>,</w:t>
            </w:r>
            <w:r>
              <w:rPr>
                <w:rFonts w:cs="Times New Roman"/>
                <w:sz w:val="28"/>
                <w:szCs w:val="28"/>
              </w:rPr>
              <w:t xml:space="preserve">  yêu cầu các nhóm</w:t>
            </w:r>
            <w:r>
              <w:rPr>
                <w:rFonts w:cs="Times New Roman"/>
                <w:color w:val="000000" w:themeColor="text1"/>
                <w:sz w:val="28"/>
                <w:szCs w:val="28"/>
                <w:lang w:val="vi-VN"/>
                <w14:textFill>
                  <w14:solidFill>
                    <w14:schemeClr w14:val="tx1"/>
                  </w14:solidFill>
                </w14:textFill>
              </w:rPr>
              <w:t xml:space="preserve"> học sinh thảo luận và trả lời các nội dung </w:t>
            </w:r>
            <w:r>
              <w:rPr>
                <w:rFonts w:hint="default" w:cs="Times New Roman"/>
                <w:color w:val="000000" w:themeColor="text1"/>
                <w:sz w:val="28"/>
                <w:szCs w:val="28"/>
                <w:lang w:val="vi-VN"/>
                <w14:textFill>
                  <w14:solidFill>
                    <w14:schemeClr w14:val="tx1"/>
                  </w14:solidFill>
                </w14:textFill>
              </w:rPr>
              <w:t>sau</w:t>
            </w:r>
            <w:r>
              <w:rPr>
                <w:rFonts w:cs="Times New Roman"/>
                <w:color w:val="000000" w:themeColor="text1"/>
                <w:sz w:val="28"/>
                <w:szCs w:val="28"/>
                <w:lang w:val="vi-VN"/>
                <w14:textFill>
                  <w14:solidFill>
                    <w14:schemeClr w14:val="tx1"/>
                  </w14:solidFill>
                </w14:textFill>
              </w:rPr>
              <w:t>:</w:t>
            </w:r>
          </w:p>
          <w:p w14:paraId="37DCEA97">
            <w:pPr>
              <w:spacing w:after="57" w:line="233" w:lineRule="auto"/>
              <w:ind w:left="0" w:right="55" w:firstLine="0"/>
              <w:rPr>
                <w:sz w:val="28"/>
                <w:szCs w:val="28"/>
              </w:rPr>
            </w:pPr>
            <w:r>
              <w:rPr>
                <w:sz w:val="28"/>
                <w:szCs w:val="28"/>
              </w:rPr>
              <w:t xml:space="preserve">Nhóm </w:t>
            </w:r>
            <w:r>
              <w:rPr>
                <w:rFonts w:hint="default"/>
                <w:sz w:val="28"/>
                <w:szCs w:val="28"/>
                <w:lang w:val="vi-VN"/>
              </w:rPr>
              <w:t>1, 2</w:t>
            </w:r>
            <w:r>
              <w:rPr>
                <w:sz w:val="28"/>
                <w:szCs w:val="28"/>
              </w:rPr>
              <w:t>: Tìm hiểu về dầu mỏ (trạng thái tự nhiên, thành phần, tính chất, khai thác, ứng dụng), đề xuất cách sử dụng dầu mỏ tiết kiệm, hiệu quả gắn với bảo vệ môi trường.</w:t>
            </w:r>
          </w:p>
          <w:p w14:paraId="7790A9A9">
            <w:pPr>
              <w:jc w:val="both"/>
              <w:rPr>
                <w:rFonts w:hint="default"/>
                <w:b w:val="0"/>
                <w:sz w:val="28"/>
                <w:szCs w:val="28"/>
                <w:lang w:val="vi-VN"/>
              </w:rPr>
            </w:pPr>
            <w:r>
              <w:rPr>
                <w:rFonts w:hint="default"/>
                <w:b w:val="0"/>
                <w:sz w:val="28"/>
                <w:szCs w:val="28"/>
                <w:lang w:val="vi-VN"/>
              </w:rPr>
              <w:t>? Quan sát bên và dựa vào hiểu biết của bản thân, em hãy trình bày trạng thái, màu sắc, tính tan trong nước của dầu mỏ?</w:t>
            </w:r>
          </w:p>
          <w:p w14:paraId="60814802">
            <w:pPr>
              <w:jc w:val="center"/>
              <w:rPr>
                <w:sz w:val="28"/>
                <w:szCs w:val="28"/>
              </w:rPr>
            </w:pPr>
            <w:r>
              <w:rPr>
                <w:sz w:val="28"/>
                <w:szCs w:val="28"/>
              </w:rPr>
              <w:drawing>
                <wp:inline distT="0" distB="0" distL="114300" distR="114300">
                  <wp:extent cx="1308735" cy="1119505"/>
                  <wp:effectExtent l="0" t="0" r="12065" b="10795"/>
                  <wp:docPr id="6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14"/>
                          <pic:cNvPicPr>
                            <a:picLocks noChangeAspect="1"/>
                          </pic:cNvPicPr>
                        </pic:nvPicPr>
                        <pic:blipFill>
                          <a:blip r:embed="rId190">
                            <a:lum contrast="6000"/>
                          </a:blip>
                          <a:stretch>
                            <a:fillRect/>
                          </a:stretch>
                        </pic:blipFill>
                        <pic:spPr>
                          <a:xfrm>
                            <a:off x="0" y="0"/>
                            <a:ext cx="1308735" cy="1119505"/>
                          </a:xfrm>
                          <a:prstGeom prst="rect">
                            <a:avLst/>
                          </a:prstGeom>
                          <a:noFill/>
                          <a:ln>
                            <a:noFill/>
                          </a:ln>
                        </pic:spPr>
                      </pic:pic>
                    </a:graphicData>
                  </a:graphic>
                </wp:inline>
              </w:drawing>
            </w:r>
          </w:p>
          <w:p w14:paraId="3B45D946">
            <w:pPr>
              <w:keepNext w:val="0"/>
              <w:keepLines w:val="0"/>
              <w:pageBreakBefore w:val="0"/>
              <w:widowControl/>
              <w:kinsoku/>
              <w:wordWrap/>
              <w:overflowPunct/>
              <w:topLinePunct w:val="0"/>
              <w:autoSpaceDE/>
              <w:autoSpaceDN/>
              <w:bidi w:val="0"/>
              <w:adjustRightInd/>
              <w:snapToGrid/>
              <w:spacing w:after="40" w:line="260" w:lineRule="auto"/>
              <w:jc w:val="left"/>
              <w:textAlignment w:val="auto"/>
              <w:rPr>
                <w:rFonts w:hint="default"/>
                <w:sz w:val="28"/>
                <w:szCs w:val="28"/>
                <w:lang w:val="vi-VN"/>
              </w:rPr>
            </w:pPr>
            <w:r>
              <w:rPr>
                <w:rFonts w:hint="default"/>
                <w:sz w:val="28"/>
                <w:szCs w:val="28"/>
                <w:lang w:val="vi-VN"/>
              </w:rPr>
              <w:t>? Trong tự nhiên dầu mỏ tồn tại ở đâu?</w:t>
            </w:r>
          </w:p>
          <w:p w14:paraId="3254FEFB">
            <w:pPr>
              <w:keepNext w:val="0"/>
              <w:keepLines w:val="0"/>
              <w:pageBreakBefore w:val="0"/>
              <w:widowControl/>
              <w:kinsoku/>
              <w:wordWrap/>
              <w:overflowPunct/>
              <w:topLinePunct w:val="0"/>
              <w:autoSpaceDE/>
              <w:autoSpaceDN/>
              <w:bidi w:val="0"/>
              <w:adjustRightInd/>
              <w:snapToGrid/>
              <w:spacing w:after="40" w:line="260" w:lineRule="auto"/>
              <w:jc w:val="left"/>
              <w:textAlignment w:val="auto"/>
              <w:rPr>
                <w:rFonts w:hint="default"/>
                <w:sz w:val="28"/>
                <w:szCs w:val="28"/>
                <w:lang w:val="vi-VN"/>
              </w:rPr>
            </w:pPr>
            <w:r>
              <w:rPr>
                <w:rFonts w:hint="default"/>
                <w:sz w:val="28"/>
                <w:szCs w:val="28"/>
                <w:lang w:val="vi-VN"/>
              </w:rPr>
              <w:t>A.   Trên mặt biển.</w:t>
            </w:r>
          </w:p>
          <w:p w14:paraId="19464D45">
            <w:pPr>
              <w:keepNext w:val="0"/>
              <w:keepLines w:val="0"/>
              <w:pageBreakBefore w:val="0"/>
              <w:widowControl/>
              <w:kinsoku/>
              <w:wordWrap/>
              <w:overflowPunct/>
              <w:topLinePunct w:val="0"/>
              <w:autoSpaceDE/>
              <w:autoSpaceDN/>
              <w:bidi w:val="0"/>
              <w:adjustRightInd/>
              <w:snapToGrid/>
              <w:spacing w:after="40" w:line="260" w:lineRule="auto"/>
              <w:jc w:val="left"/>
              <w:textAlignment w:val="auto"/>
              <w:rPr>
                <w:rFonts w:hint="default"/>
                <w:sz w:val="28"/>
                <w:szCs w:val="28"/>
                <w:lang w:val="vi-VN"/>
              </w:rPr>
            </w:pPr>
            <w:r>
              <w:rPr>
                <w:rFonts w:hint="default"/>
                <w:sz w:val="28"/>
                <w:szCs w:val="28"/>
                <w:lang w:val="vi-VN"/>
              </w:rPr>
              <w:t>B.   Trên mặt đất.</w:t>
            </w:r>
          </w:p>
          <w:p w14:paraId="048DE711">
            <w:pPr>
              <w:keepNext w:val="0"/>
              <w:keepLines w:val="0"/>
              <w:pageBreakBefore w:val="0"/>
              <w:widowControl/>
              <w:kinsoku/>
              <w:wordWrap/>
              <w:overflowPunct/>
              <w:topLinePunct w:val="0"/>
              <w:autoSpaceDE/>
              <w:autoSpaceDN/>
              <w:bidi w:val="0"/>
              <w:adjustRightInd/>
              <w:snapToGrid/>
              <w:spacing w:after="40" w:line="260" w:lineRule="auto"/>
              <w:jc w:val="left"/>
              <w:textAlignment w:val="auto"/>
              <w:rPr>
                <w:rFonts w:hint="default"/>
                <w:sz w:val="28"/>
                <w:szCs w:val="28"/>
                <w:lang w:val="vi-VN"/>
              </w:rPr>
            </w:pPr>
            <w:r>
              <w:rPr>
                <w:rFonts w:hint="default"/>
                <w:sz w:val="28"/>
                <w:szCs w:val="28"/>
                <w:lang w:val="vi-VN"/>
              </w:rPr>
              <w:t>C.   Trong ao hồ.</w:t>
            </w:r>
          </w:p>
          <w:p w14:paraId="725F3C1E">
            <w:pPr>
              <w:keepNext w:val="0"/>
              <w:keepLines w:val="0"/>
              <w:pageBreakBefore w:val="0"/>
              <w:widowControl/>
              <w:kinsoku/>
              <w:wordWrap/>
              <w:overflowPunct/>
              <w:topLinePunct w:val="0"/>
              <w:autoSpaceDE/>
              <w:autoSpaceDN/>
              <w:bidi w:val="0"/>
              <w:adjustRightInd/>
              <w:snapToGrid/>
              <w:spacing w:after="40" w:line="260" w:lineRule="auto"/>
              <w:jc w:val="left"/>
              <w:textAlignment w:val="auto"/>
              <w:rPr>
                <w:rFonts w:hint="default"/>
                <w:sz w:val="28"/>
                <w:szCs w:val="28"/>
                <w:lang w:val="vi-VN"/>
              </w:rPr>
            </w:pPr>
            <w:r>
              <w:rPr>
                <w:rFonts w:hint="default"/>
                <w:sz w:val="28"/>
                <w:szCs w:val="28"/>
                <w:lang w:val="vi-VN"/>
              </w:rPr>
              <w:t>D.   Trong lòng đất.</w:t>
            </w:r>
          </w:p>
          <w:p w14:paraId="672690D4">
            <w:pPr>
              <w:spacing w:after="57" w:line="233" w:lineRule="auto"/>
              <w:ind w:left="0" w:right="55" w:firstLine="0"/>
              <w:rPr>
                <w:rFonts w:hint="default"/>
                <w:sz w:val="28"/>
                <w:szCs w:val="28"/>
                <w:lang w:val="vi-VN"/>
              </w:rPr>
            </w:pPr>
            <w:r>
              <w:rPr>
                <w:rFonts w:hint="default"/>
                <w:sz w:val="28"/>
                <w:szCs w:val="28"/>
                <w:lang w:val="vi-VN"/>
              </w:rPr>
              <w:t>? Trình cách khai thác và ứng dụng của dầu mỏ</w:t>
            </w:r>
          </w:p>
          <w:p w14:paraId="719C833F">
            <w:pPr>
              <w:jc w:val="left"/>
              <w:rPr>
                <w:sz w:val="28"/>
                <w:szCs w:val="28"/>
              </w:rPr>
            </w:pPr>
            <w:r>
              <w:rPr>
                <w:sz w:val="28"/>
                <w:szCs w:val="28"/>
              </w:rPr>
              <w:t>+ Nhóm 3</w:t>
            </w:r>
            <w:r>
              <w:rPr>
                <w:rFonts w:hint="default"/>
                <w:sz w:val="28"/>
                <w:szCs w:val="28"/>
                <w:lang w:val="vi-VN"/>
              </w:rPr>
              <w:t>, 4</w:t>
            </w:r>
            <w:r>
              <w:rPr>
                <w:sz w:val="28"/>
                <w:szCs w:val="28"/>
              </w:rPr>
              <w:t xml:space="preserve">: Tìm hiểu về khí mỏ dầu (trạng thái tự nhiên, thành phần, tính chất, khai thác, ứng dụng), đề xuất cách sử dụng khí mỏ dầu tiết kiệm, hiệu quả gắn với bảo vệ môi trường. </w:t>
            </w:r>
          </w:p>
          <w:p w14:paraId="2DF18273">
            <w:pPr>
              <w:jc w:val="both"/>
              <w:rPr>
                <w:sz w:val="28"/>
                <w:szCs w:val="28"/>
              </w:rPr>
            </w:pPr>
            <w:r>
              <w:rPr>
                <w:sz w:val="28"/>
                <w:szCs w:val="28"/>
              </w:rPr>
              <w:t xml:space="preserve">+ Nhóm </w:t>
            </w:r>
            <w:r>
              <w:rPr>
                <w:rFonts w:hint="default"/>
                <w:sz w:val="28"/>
                <w:szCs w:val="28"/>
                <w:lang w:val="vi-VN"/>
              </w:rPr>
              <w:t>5,6</w:t>
            </w:r>
            <w:r>
              <w:rPr>
                <w:sz w:val="28"/>
                <w:szCs w:val="28"/>
              </w:rPr>
              <w:t xml:space="preserve">: Tìm hiểu về khí thiên nhiên (trạng thái tự nhiên, thành phần, tính chất, khai thác, ứng dụng), đề xuất cách sử dụng khí thiên nhiên tiết kiệm, hiệu quả gắn với bảo vệ môi trường. </w:t>
            </w:r>
          </w:p>
          <w:p w14:paraId="242D76EA">
            <w:pPr>
              <w:jc w:val="both"/>
              <w:rPr>
                <w:rFonts w:hint="default"/>
                <w:sz w:val="28"/>
                <w:szCs w:val="28"/>
                <w:lang w:val="vi-VN"/>
              </w:rPr>
            </w:pPr>
            <w:r>
              <w:rPr>
                <w:rFonts w:hint="default"/>
                <w:sz w:val="28"/>
                <w:szCs w:val="28"/>
                <w:lang w:val="vi-VN"/>
              </w:rPr>
              <w:t>Các nhóm hoàn thành bảng sau trên bảng:</w:t>
            </w:r>
          </w:p>
          <w:tbl>
            <w:tblPr>
              <w:tblStyle w:val="16"/>
              <w:tblW w:w="63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85"/>
              <w:gridCol w:w="814"/>
              <w:gridCol w:w="1201"/>
              <w:gridCol w:w="1462"/>
            </w:tblGrid>
            <w:tr w14:paraId="41B1A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85" w:type="dxa"/>
                  <w:shd w:val="clear" w:color="auto" w:fill="FDEADA" w:themeFill="accent6" w:themeFillTint="32"/>
                </w:tcPr>
                <w:p w14:paraId="3507EAFC">
                  <w:pPr>
                    <w:pStyle w:val="22"/>
                    <w:numPr>
                      <w:ilvl w:val="0"/>
                      <w:numId w:val="0"/>
                    </w:numPr>
                    <w:tabs>
                      <w:tab w:val="left" w:pos="142"/>
                      <w:tab w:val="left" w:pos="426"/>
                    </w:tabs>
                    <w:spacing w:before="40" w:after="80" w:line="276" w:lineRule="auto"/>
                    <w:rPr>
                      <w:rFonts w:cs="Times New Roman"/>
                      <w:b/>
                      <w:sz w:val="28"/>
                      <w:szCs w:val="28"/>
                      <w:vertAlign w:val="baseline"/>
                    </w:rPr>
                  </w:pPr>
                </w:p>
              </w:tc>
              <w:tc>
                <w:tcPr>
                  <w:tcW w:w="814" w:type="dxa"/>
                  <w:shd w:val="clear" w:color="auto" w:fill="FDEADA" w:themeFill="accent6" w:themeFillTint="32"/>
                </w:tcPr>
                <w:p w14:paraId="79FBC834">
                  <w:pPr>
                    <w:pStyle w:val="22"/>
                    <w:numPr>
                      <w:ilvl w:val="0"/>
                      <w:numId w:val="0"/>
                    </w:numPr>
                    <w:tabs>
                      <w:tab w:val="left" w:pos="142"/>
                      <w:tab w:val="left" w:pos="426"/>
                    </w:tabs>
                    <w:spacing w:before="40" w:after="80" w:line="276" w:lineRule="auto"/>
                    <w:jc w:val="center"/>
                    <w:rPr>
                      <w:rFonts w:cs="Times New Roman"/>
                      <w:b/>
                      <w:sz w:val="28"/>
                      <w:szCs w:val="28"/>
                      <w:vertAlign w:val="baseline"/>
                    </w:rPr>
                  </w:pPr>
                  <w:r>
                    <w:rPr>
                      <w:rFonts w:hint="default"/>
                      <w:sz w:val="28"/>
                      <w:szCs w:val="28"/>
                      <w:lang w:val="vi-VN"/>
                    </w:rPr>
                    <w:t>D</w:t>
                  </w:r>
                  <w:r>
                    <w:rPr>
                      <w:sz w:val="28"/>
                      <w:szCs w:val="28"/>
                    </w:rPr>
                    <w:t>ầu mỏ</w:t>
                  </w:r>
                </w:p>
              </w:tc>
              <w:tc>
                <w:tcPr>
                  <w:tcW w:w="1201" w:type="dxa"/>
                  <w:shd w:val="clear" w:color="auto" w:fill="FDEADA" w:themeFill="accent6" w:themeFillTint="32"/>
                </w:tcPr>
                <w:p w14:paraId="7D7AF8B6">
                  <w:pPr>
                    <w:pStyle w:val="22"/>
                    <w:numPr>
                      <w:ilvl w:val="0"/>
                      <w:numId w:val="0"/>
                    </w:numPr>
                    <w:tabs>
                      <w:tab w:val="left" w:pos="142"/>
                      <w:tab w:val="left" w:pos="426"/>
                    </w:tabs>
                    <w:spacing w:before="40" w:after="80" w:line="276" w:lineRule="auto"/>
                    <w:jc w:val="center"/>
                    <w:rPr>
                      <w:rFonts w:cs="Times New Roman"/>
                      <w:b/>
                      <w:sz w:val="28"/>
                      <w:szCs w:val="28"/>
                      <w:vertAlign w:val="baseline"/>
                    </w:rPr>
                  </w:pPr>
                  <w:r>
                    <w:rPr>
                      <w:rFonts w:hint="default"/>
                      <w:sz w:val="28"/>
                      <w:szCs w:val="28"/>
                      <w:lang w:val="vi-VN"/>
                    </w:rPr>
                    <w:t xml:space="preserve">Khí </w:t>
                  </w:r>
                  <w:r>
                    <w:rPr>
                      <w:sz w:val="28"/>
                      <w:szCs w:val="28"/>
                    </w:rPr>
                    <w:t>dầu mỏ</w:t>
                  </w:r>
                </w:p>
              </w:tc>
              <w:tc>
                <w:tcPr>
                  <w:tcW w:w="1462" w:type="dxa"/>
                  <w:shd w:val="clear" w:color="auto" w:fill="FDEADA" w:themeFill="accent6" w:themeFillTint="32"/>
                </w:tcPr>
                <w:p w14:paraId="523E4208">
                  <w:pPr>
                    <w:pStyle w:val="22"/>
                    <w:numPr>
                      <w:ilvl w:val="0"/>
                      <w:numId w:val="0"/>
                    </w:numPr>
                    <w:tabs>
                      <w:tab w:val="left" w:pos="142"/>
                      <w:tab w:val="left" w:pos="426"/>
                    </w:tabs>
                    <w:spacing w:before="40" w:after="80" w:line="276" w:lineRule="auto"/>
                    <w:jc w:val="center"/>
                    <w:rPr>
                      <w:rFonts w:hint="default" w:cs="Times New Roman"/>
                      <w:b/>
                      <w:sz w:val="28"/>
                      <w:szCs w:val="28"/>
                      <w:vertAlign w:val="baseline"/>
                      <w:lang w:val="vi-VN"/>
                    </w:rPr>
                  </w:pPr>
                  <w:r>
                    <w:rPr>
                      <w:rFonts w:hint="default" w:cs="Times New Roman"/>
                      <w:b w:val="0"/>
                      <w:bCs/>
                      <w:sz w:val="28"/>
                      <w:szCs w:val="28"/>
                      <w:vertAlign w:val="baseline"/>
                      <w:lang w:val="vi-VN"/>
                    </w:rPr>
                    <w:t>Khí thiên nhiên</w:t>
                  </w:r>
                </w:p>
              </w:tc>
            </w:tr>
            <w:tr w14:paraId="055A4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85" w:type="dxa"/>
                </w:tcPr>
                <w:p w14:paraId="3AA3A2C0">
                  <w:pPr>
                    <w:pStyle w:val="22"/>
                    <w:numPr>
                      <w:ilvl w:val="0"/>
                      <w:numId w:val="0"/>
                    </w:numPr>
                    <w:tabs>
                      <w:tab w:val="left" w:pos="142"/>
                      <w:tab w:val="left" w:pos="426"/>
                    </w:tabs>
                    <w:spacing w:before="40" w:after="80" w:line="276" w:lineRule="auto"/>
                    <w:rPr>
                      <w:rFonts w:cs="Times New Roman"/>
                      <w:b/>
                      <w:sz w:val="28"/>
                      <w:szCs w:val="28"/>
                      <w:vertAlign w:val="baseline"/>
                    </w:rPr>
                  </w:pPr>
                  <w:r>
                    <w:rPr>
                      <w:rFonts w:hint="default"/>
                      <w:sz w:val="28"/>
                      <w:szCs w:val="28"/>
                      <w:lang w:val="vi-VN"/>
                    </w:rPr>
                    <w:t>T</w:t>
                  </w:r>
                  <w:r>
                    <w:rPr>
                      <w:sz w:val="28"/>
                      <w:szCs w:val="28"/>
                    </w:rPr>
                    <w:t>rạng thái tự nhiên</w:t>
                  </w:r>
                </w:p>
              </w:tc>
              <w:tc>
                <w:tcPr>
                  <w:tcW w:w="814" w:type="dxa"/>
                </w:tcPr>
                <w:p w14:paraId="3B3F294E">
                  <w:pPr>
                    <w:pStyle w:val="22"/>
                    <w:numPr>
                      <w:ilvl w:val="0"/>
                      <w:numId w:val="0"/>
                    </w:numPr>
                    <w:tabs>
                      <w:tab w:val="left" w:pos="142"/>
                      <w:tab w:val="left" w:pos="426"/>
                    </w:tabs>
                    <w:spacing w:before="40" w:after="80" w:line="276" w:lineRule="auto"/>
                    <w:rPr>
                      <w:rFonts w:cs="Times New Roman"/>
                      <w:b/>
                      <w:sz w:val="28"/>
                      <w:szCs w:val="28"/>
                      <w:vertAlign w:val="baseline"/>
                    </w:rPr>
                  </w:pPr>
                </w:p>
              </w:tc>
              <w:tc>
                <w:tcPr>
                  <w:tcW w:w="1201" w:type="dxa"/>
                </w:tcPr>
                <w:p w14:paraId="0EE2BC0C">
                  <w:pPr>
                    <w:pStyle w:val="22"/>
                    <w:numPr>
                      <w:ilvl w:val="0"/>
                      <w:numId w:val="0"/>
                    </w:numPr>
                    <w:tabs>
                      <w:tab w:val="left" w:pos="142"/>
                      <w:tab w:val="left" w:pos="426"/>
                    </w:tabs>
                    <w:spacing w:before="40" w:after="80" w:line="276" w:lineRule="auto"/>
                    <w:rPr>
                      <w:rFonts w:cs="Times New Roman"/>
                      <w:b/>
                      <w:sz w:val="28"/>
                      <w:szCs w:val="28"/>
                      <w:vertAlign w:val="baseline"/>
                    </w:rPr>
                  </w:pPr>
                </w:p>
              </w:tc>
              <w:tc>
                <w:tcPr>
                  <w:tcW w:w="1462" w:type="dxa"/>
                </w:tcPr>
                <w:p w14:paraId="2AA3DBFD">
                  <w:pPr>
                    <w:pStyle w:val="22"/>
                    <w:numPr>
                      <w:ilvl w:val="0"/>
                      <w:numId w:val="0"/>
                    </w:numPr>
                    <w:tabs>
                      <w:tab w:val="left" w:pos="142"/>
                      <w:tab w:val="left" w:pos="426"/>
                    </w:tabs>
                    <w:spacing w:before="40" w:after="80" w:line="276" w:lineRule="auto"/>
                    <w:rPr>
                      <w:rFonts w:cs="Times New Roman"/>
                      <w:b/>
                      <w:sz w:val="28"/>
                      <w:szCs w:val="28"/>
                      <w:vertAlign w:val="baseline"/>
                    </w:rPr>
                  </w:pPr>
                </w:p>
              </w:tc>
            </w:tr>
            <w:tr w14:paraId="63E16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85" w:type="dxa"/>
                </w:tcPr>
                <w:p w14:paraId="5EDA615E">
                  <w:pPr>
                    <w:pStyle w:val="22"/>
                    <w:numPr>
                      <w:ilvl w:val="0"/>
                      <w:numId w:val="0"/>
                    </w:numPr>
                    <w:tabs>
                      <w:tab w:val="left" w:pos="142"/>
                      <w:tab w:val="left" w:pos="426"/>
                    </w:tabs>
                    <w:spacing w:before="40" w:after="80" w:line="276" w:lineRule="auto"/>
                    <w:rPr>
                      <w:rFonts w:cs="Times New Roman"/>
                      <w:b/>
                      <w:sz w:val="28"/>
                      <w:szCs w:val="28"/>
                      <w:vertAlign w:val="baseline"/>
                    </w:rPr>
                  </w:pPr>
                  <w:r>
                    <w:rPr>
                      <w:rFonts w:hint="default"/>
                      <w:sz w:val="28"/>
                      <w:szCs w:val="28"/>
                      <w:lang w:val="vi-VN"/>
                    </w:rPr>
                    <w:t>T</w:t>
                  </w:r>
                  <w:r>
                    <w:rPr>
                      <w:sz w:val="28"/>
                      <w:szCs w:val="28"/>
                    </w:rPr>
                    <w:t>hành phần</w:t>
                  </w:r>
                </w:p>
              </w:tc>
              <w:tc>
                <w:tcPr>
                  <w:tcW w:w="814" w:type="dxa"/>
                </w:tcPr>
                <w:p w14:paraId="322F6BCC">
                  <w:pPr>
                    <w:pStyle w:val="22"/>
                    <w:numPr>
                      <w:ilvl w:val="0"/>
                      <w:numId w:val="0"/>
                    </w:numPr>
                    <w:tabs>
                      <w:tab w:val="left" w:pos="142"/>
                      <w:tab w:val="left" w:pos="426"/>
                    </w:tabs>
                    <w:spacing w:before="40" w:after="80" w:line="276" w:lineRule="auto"/>
                    <w:rPr>
                      <w:rFonts w:cs="Times New Roman"/>
                      <w:b/>
                      <w:sz w:val="28"/>
                      <w:szCs w:val="28"/>
                      <w:vertAlign w:val="baseline"/>
                    </w:rPr>
                  </w:pPr>
                </w:p>
              </w:tc>
              <w:tc>
                <w:tcPr>
                  <w:tcW w:w="1201" w:type="dxa"/>
                </w:tcPr>
                <w:p w14:paraId="5391CDFE">
                  <w:pPr>
                    <w:pStyle w:val="22"/>
                    <w:numPr>
                      <w:ilvl w:val="0"/>
                      <w:numId w:val="0"/>
                    </w:numPr>
                    <w:tabs>
                      <w:tab w:val="left" w:pos="142"/>
                      <w:tab w:val="left" w:pos="426"/>
                    </w:tabs>
                    <w:spacing w:before="40" w:after="80" w:line="276" w:lineRule="auto"/>
                    <w:rPr>
                      <w:rFonts w:cs="Times New Roman"/>
                      <w:b/>
                      <w:sz w:val="28"/>
                      <w:szCs w:val="28"/>
                      <w:vertAlign w:val="baseline"/>
                    </w:rPr>
                  </w:pPr>
                </w:p>
              </w:tc>
              <w:tc>
                <w:tcPr>
                  <w:tcW w:w="1462" w:type="dxa"/>
                </w:tcPr>
                <w:p w14:paraId="0CF840FA">
                  <w:pPr>
                    <w:pStyle w:val="22"/>
                    <w:numPr>
                      <w:ilvl w:val="0"/>
                      <w:numId w:val="0"/>
                    </w:numPr>
                    <w:tabs>
                      <w:tab w:val="left" w:pos="142"/>
                      <w:tab w:val="left" w:pos="426"/>
                    </w:tabs>
                    <w:spacing w:before="40" w:after="80" w:line="276" w:lineRule="auto"/>
                    <w:rPr>
                      <w:rFonts w:cs="Times New Roman"/>
                      <w:b/>
                      <w:sz w:val="28"/>
                      <w:szCs w:val="28"/>
                      <w:vertAlign w:val="baseline"/>
                    </w:rPr>
                  </w:pPr>
                </w:p>
              </w:tc>
            </w:tr>
            <w:tr w14:paraId="31C6F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85" w:type="dxa"/>
                </w:tcPr>
                <w:p w14:paraId="4EB286DF">
                  <w:pPr>
                    <w:pStyle w:val="22"/>
                    <w:numPr>
                      <w:ilvl w:val="0"/>
                      <w:numId w:val="0"/>
                    </w:numPr>
                    <w:tabs>
                      <w:tab w:val="left" w:pos="142"/>
                      <w:tab w:val="left" w:pos="426"/>
                    </w:tabs>
                    <w:spacing w:before="40" w:after="80" w:line="276" w:lineRule="auto"/>
                    <w:rPr>
                      <w:rFonts w:cs="Times New Roman"/>
                      <w:b/>
                      <w:sz w:val="28"/>
                      <w:szCs w:val="28"/>
                      <w:vertAlign w:val="baseline"/>
                    </w:rPr>
                  </w:pPr>
                  <w:r>
                    <w:rPr>
                      <w:rFonts w:hint="default"/>
                      <w:sz w:val="28"/>
                      <w:szCs w:val="28"/>
                      <w:lang w:val="vi-VN"/>
                    </w:rPr>
                    <w:t xml:space="preserve">Phương pháp </w:t>
                  </w:r>
                  <w:r>
                    <w:rPr>
                      <w:sz w:val="28"/>
                      <w:szCs w:val="28"/>
                    </w:rPr>
                    <w:t>khai thác</w:t>
                  </w:r>
                </w:p>
              </w:tc>
              <w:tc>
                <w:tcPr>
                  <w:tcW w:w="814" w:type="dxa"/>
                </w:tcPr>
                <w:p w14:paraId="7050DFB0">
                  <w:pPr>
                    <w:pStyle w:val="22"/>
                    <w:numPr>
                      <w:ilvl w:val="0"/>
                      <w:numId w:val="0"/>
                    </w:numPr>
                    <w:tabs>
                      <w:tab w:val="left" w:pos="142"/>
                      <w:tab w:val="left" w:pos="426"/>
                    </w:tabs>
                    <w:spacing w:before="40" w:after="80" w:line="276" w:lineRule="auto"/>
                    <w:rPr>
                      <w:rFonts w:cs="Times New Roman"/>
                      <w:b/>
                      <w:sz w:val="28"/>
                      <w:szCs w:val="28"/>
                      <w:vertAlign w:val="baseline"/>
                    </w:rPr>
                  </w:pPr>
                </w:p>
              </w:tc>
              <w:tc>
                <w:tcPr>
                  <w:tcW w:w="1201" w:type="dxa"/>
                </w:tcPr>
                <w:p w14:paraId="0E64C3A1">
                  <w:pPr>
                    <w:pStyle w:val="22"/>
                    <w:numPr>
                      <w:ilvl w:val="0"/>
                      <w:numId w:val="0"/>
                    </w:numPr>
                    <w:tabs>
                      <w:tab w:val="left" w:pos="142"/>
                      <w:tab w:val="left" w:pos="426"/>
                    </w:tabs>
                    <w:spacing w:before="40" w:after="80" w:line="276" w:lineRule="auto"/>
                    <w:rPr>
                      <w:rFonts w:cs="Times New Roman"/>
                      <w:b/>
                      <w:sz w:val="28"/>
                      <w:szCs w:val="28"/>
                      <w:vertAlign w:val="baseline"/>
                    </w:rPr>
                  </w:pPr>
                </w:p>
              </w:tc>
              <w:tc>
                <w:tcPr>
                  <w:tcW w:w="1462" w:type="dxa"/>
                </w:tcPr>
                <w:p w14:paraId="1253D2D3">
                  <w:pPr>
                    <w:pStyle w:val="22"/>
                    <w:numPr>
                      <w:ilvl w:val="0"/>
                      <w:numId w:val="0"/>
                    </w:numPr>
                    <w:tabs>
                      <w:tab w:val="left" w:pos="142"/>
                      <w:tab w:val="left" w:pos="426"/>
                    </w:tabs>
                    <w:spacing w:before="40" w:after="80" w:line="276" w:lineRule="auto"/>
                    <w:rPr>
                      <w:rFonts w:cs="Times New Roman"/>
                      <w:b/>
                      <w:sz w:val="28"/>
                      <w:szCs w:val="28"/>
                      <w:vertAlign w:val="baseline"/>
                    </w:rPr>
                  </w:pPr>
                </w:p>
              </w:tc>
            </w:tr>
            <w:tr w14:paraId="27496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85" w:type="dxa"/>
                </w:tcPr>
                <w:p w14:paraId="349CFA97">
                  <w:pPr>
                    <w:pStyle w:val="22"/>
                    <w:numPr>
                      <w:ilvl w:val="0"/>
                      <w:numId w:val="0"/>
                    </w:numPr>
                    <w:tabs>
                      <w:tab w:val="left" w:pos="142"/>
                      <w:tab w:val="left" w:pos="426"/>
                    </w:tabs>
                    <w:spacing w:before="40" w:after="80" w:line="276" w:lineRule="auto"/>
                    <w:rPr>
                      <w:rFonts w:hint="default" w:cs="Times New Roman"/>
                      <w:b/>
                      <w:sz w:val="28"/>
                      <w:szCs w:val="28"/>
                      <w:vertAlign w:val="baseline"/>
                      <w:lang w:val="vi-VN"/>
                    </w:rPr>
                  </w:pPr>
                  <w:r>
                    <w:rPr>
                      <w:rFonts w:hint="default" w:cs="Times New Roman"/>
                      <w:b w:val="0"/>
                      <w:bCs/>
                      <w:sz w:val="28"/>
                      <w:szCs w:val="28"/>
                      <w:vertAlign w:val="baseline"/>
                      <w:lang w:val="vi-VN"/>
                    </w:rPr>
                    <w:t>Ứng dụng</w:t>
                  </w:r>
                </w:p>
              </w:tc>
              <w:tc>
                <w:tcPr>
                  <w:tcW w:w="814" w:type="dxa"/>
                </w:tcPr>
                <w:p w14:paraId="038A9021">
                  <w:pPr>
                    <w:pStyle w:val="22"/>
                    <w:numPr>
                      <w:ilvl w:val="0"/>
                      <w:numId w:val="0"/>
                    </w:numPr>
                    <w:tabs>
                      <w:tab w:val="left" w:pos="142"/>
                      <w:tab w:val="left" w:pos="426"/>
                    </w:tabs>
                    <w:spacing w:before="40" w:after="80" w:line="276" w:lineRule="auto"/>
                    <w:rPr>
                      <w:rFonts w:cs="Times New Roman"/>
                      <w:b/>
                      <w:sz w:val="28"/>
                      <w:szCs w:val="28"/>
                      <w:vertAlign w:val="baseline"/>
                    </w:rPr>
                  </w:pPr>
                </w:p>
              </w:tc>
              <w:tc>
                <w:tcPr>
                  <w:tcW w:w="1201" w:type="dxa"/>
                </w:tcPr>
                <w:p w14:paraId="11D2ECF7">
                  <w:pPr>
                    <w:pStyle w:val="22"/>
                    <w:numPr>
                      <w:ilvl w:val="0"/>
                      <w:numId w:val="0"/>
                    </w:numPr>
                    <w:tabs>
                      <w:tab w:val="left" w:pos="142"/>
                      <w:tab w:val="left" w:pos="426"/>
                    </w:tabs>
                    <w:spacing w:before="40" w:after="80" w:line="276" w:lineRule="auto"/>
                    <w:rPr>
                      <w:rFonts w:cs="Times New Roman"/>
                      <w:b/>
                      <w:sz w:val="28"/>
                      <w:szCs w:val="28"/>
                      <w:vertAlign w:val="baseline"/>
                    </w:rPr>
                  </w:pPr>
                </w:p>
              </w:tc>
              <w:tc>
                <w:tcPr>
                  <w:tcW w:w="1462" w:type="dxa"/>
                </w:tcPr>
                <w:p w14:paraId="5C9D0E6F">
                  <w:pPr>
                    <w:pStyle w:val="22"/>
                    <w:numPr>
                      <w:ilvl w:val="0"/>
                      <w:numId w:val="0"/>
                    </w:numPr>
                    <w:tabs>
                      <w:tab w:val="left" w:pos="142"/>
                      <w:tab w:val="left" w:pos="426"/>
                    </w:tabs>
                    <w:spacing w:before="40" w:after="80" w:line="276" w:lineRule="auto"/>
                    <w:rPr>
                      <w:rFonts w:cs="Times New Roman"/>
                      <w:b/>
                      <w:sz w:val="28"/>
                      <w:szCs w:val="28"/>
                      <w:vertAlign w:val="baseline"/>
                    </w:rPr>
                  </w:pPr>
                </w:p>
              </w:tc>
            </w:tr>
          </w:tbl>
          <w:p w14:paraId="26BBCCF0">
            <w:pPr>
              <w:jc w:val="both"/>
              <w:rPr>
                <w:rFonts w:hint="default" w:ascii="Times New Roman" w:hAnsi="Times New Roman"/>
                <w:b w:val="0"/>
                <w:sz w:val="28"/>
                <w:szCs w:val="28"/>
                <w:lang w:val="vi-VN"/>
              </w:rPr>
            </w:pPr>
          </w:p>
        </w:tc>
        <w:tc>
          <w:tcPr>
            <w:tcW w:w="2703" w:type="dxa"/>
          </w:tcPr>
          <w:p w14:paraId="4E293E8F">
            <w:pPr>
              <w:spacing w:before="40" w:after="80" w:line="276" w:lineRule="auto"/>
              <w:jc w:val="both"/>
              <w:rPr>
                <w:rFonts w:cs="Times New Roman"/>
                <w:sz w:val="28"/>
                <w:szCs w:val="28"/>
                <w:lang w:val="vi-VN"/>
              </w:rPr>
            </w:pPr>
            <w:r>
              <w:rPr>
                <w:rFonts w:cs="Times New Roman"/>
                <w:sz w:val="28"/>
                <w:szCs w:val="28"/>
              </w:rPr>
              <w:t>HS nhận nhiệm vụ</w:t>
            </w:r>
            <w:r>
              <w:rPr>
                <w:rFonts w:cs="Times New Roman"/>
                <w:sz w:val="28"/>
                <w:szCs w:val="28"/>
                <w:lang w:val="vi-VN"/>
              </w:rPr>
              <w:t>, nghiên cứu SGK và trả lời câu hỏi của GV:</w:t>
            </w:r>
          </w:p>
          <w:p w14:paraId="33DE4764">
            <w:pPr>
              <w:spacing w:before="40" w:after="80" w:line="276" w:lineRule="auto"/>
              <w:rPr>
                <w:rFonts w:eastAsia="Times New Roman" w:cs="Times New Roman"/>
                <w:sz w:val="28"/>
                <w:szCs w:val="28"/>
              </w:rPr>
            </w:pPr>
            <w:r>
              <w:rPr>
                <w:rFonts w:eastAsia="Times New Roman" w:cs="Times New Roman"/>
                <w:b/>
                <w:sz w:val="28"/>
                <w:szCs w:val="28"/>
              </w:rPr>
              <w:t xml:space="preserve"> </w:t>
            </w:r>
            <w:r>
              <w:rPr>
                <w:rFonts w:eastAsia="Times New Roman" w:cs="Times New Roman"/>
                <w:sz w:val="28"/>
                <w:szCs w:val="28"/>
              </w:rPr>
              <w:t xml:space="preserve"> </w:t>
            </w:r>
          </w:p>
          <w:p w14:paraId="4A0B7F36">
            <w:pPr>
              <w:spacing w:before="40" w:after="80" w:line="276" w:lineRule="auto"/>
              <w:jc w:val="both"/>
              <w:rPr>
                <w:rFonts w:cs="Times New Roman"/>
                <w:sz w:val="28"/>
                <w:szCs w:val="28"/>
                <w:lang w:val="vi-VN"/>
              </w:rPr>
            </w:pPr>
          </w:p>
          <w:p w14:paraId="4D5DC25A">
            <w:pPr>
              <w:spacing w:before="40" w:after="80" w:line="276" w:lineRule="auto"/>
              <w:jc w:val="both"/>
              <w:rPr>
                <w:rFonts w:cs="Times New Roman"/>
                <w:sz w:val="28"/>
                <w:szCs w:val="28"/>
                <w:lang w:val="vi-VN"/>
              </w:rPr>
            </w:pPr>
          </w:p>
          <w:p w14:paraId="1F1B47B7">
            <w:pPr>
              <w:spacing w:before="40" w:after="80" w:line="276" w:lineRule="auto"/>
              <w:jc w:val="both"/>
              <w:rPr>
                <w:rFonts w:hint="default"/>
                <w:sz w:val="28"/>
                <w:szCs w:val="28"/>
                <w:lang w:val="vi-VN"/>
              </w:rPr>
            </w:pPr>
            <w:r>
              <w:rPr>
                <w:rFonts w:hint="default"/>
                <w:sz w:val="28"/>
                <w:szCs w:val="28"/>
                <w:lang w:val="vi-VN"/>
              </w:rPr>
              <w:t>Trạng thái: Dầu mỏ là chất lỏng sánh</w:t>
            </w:r>
          </w:p>
          <w:p w14:paraId="32745617">
            <w:pPr>
              <w:spacing w:before="40" w:after="80" w:line="276" w:lineRule="auto"/>
              <w:jc w:val="both"/>
              <w:rPr>
                <w:rFonts w:hint="default"/>
                <w:sz w:val="28"/>
                <w:szCs w:val="28"/>
                <w:lang w:val="vi-VN"/>
              </w:rPr>
            </w:pPr>
            <w:r>
              <w:rPr>
                <w:rFonts w:hint="default"/>
                <w:sz w:val="28"/>
                <w:szCs w:val="28"/>
                <w:lang w:val="vi-VN"/>
              </w:rPr>
              <w:t>Màu sắc: Dầu mỏ có màu nâu sẫm</w:t>
            </w:r>
          </w:p>
          <w:p w14:paraId="69DF6304">
            <w:pPr>
              <w:spacing w:before="40" w:after="80" w:line="276" w:lineRule="auto"/>
              <w:jc w:val="both"/>
              <w:rPr>
                <w:rFonts w:hint="default"/>
                <w:sz w:val="28"/>
                <w:szCs w:val="28"/>
                <w:lang w:val="vi-VN"/>
              </w:rPr>
            </w:pPr>
            <w:r>
              <w:rPr>
                <w:rFonts w:hint="default"/>
                <w:sz w:val="28"/>
                <w:szCs w:val="28"/>
                <w:lang w:val="vi-VN"/>
              </w:rPr>
              <w:t>Tính tan trong nước: Dầu mỏ không tan trong nước và nhẹ hơn nước.</w:t>
            </w:r>
          </w:p>
          <w:p w14:paraId="2A50EF7F">
            <w:pPr>
              <w:spacing w:before="40" w:after="80" w:line="276" w:lineRule="auto"/>
              <w:jc w:val="both"/>
              <w:rPr>
                <w:rFonts w:hint="default" w:cs="Times New Roman"/>
                <w:sz w:val="28"/>
                <w:szCs w:val="28"/>
                <w:lang w:val="vi-VN"/>
              </w:rPr>
            </w:pPr>
          </w:p>
        </w:tc>
      </w:tr>
      <w:tr w14:paraId="7DACE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1" w:type="dxa"/>
          </w:tcPr>
          <w:p w14:paraId="5B142637">
            <w:pPr>
              <w:spacing w:before="40" w:after="80" w:line="276" w:lineRule="auto"/>
              <w:jc w:val="both"/>
              <w:rPr>
                <w:rFonts w:cs="Times New Roman"/>
                <w:b/>
                <w:sz w:val="28"/>
                <w:szCs w:val="28"/>
              </w:rPr>
            </w:pPr>
            <w:r>
              <w:rPr>
                <w:rFonts w:cs="Times New Roman"/>
                <w:b/>
                <w:sz w:val="28"/>
                <w:szCs w:val="28"/>
              </w:rPr>
              <w:t xml:space="preserve">Hướng dẫn học sinh thực hiện nhiệm vụ: </w:t>
            </w:r>
          </w:p>
          <w:p w14:paraId="685BF110">
            <w:pPr>
              <w:spacing w:before="40" w:after="80" w:line="276" w:lineRule="auto"/>
              <w:jc w:val="both"/>
              <w:rPr>
                <w:rFonts w:cs="Times New Roman"/>
                <w:sz w:val="28"/>
                <w:szCs w:val="28"/>
                <w:lang w:val="vi-VN"/>
              </w:rPr>
            </w:pPr>
            <w:r>
              <w:rPr>
                <w:rFonts w:cs="Times New Roman"/>
                <w:sz w:val="28"/>
                <w:szCs w:val="28"/>
              </w:rPr>
              <w:t>- Các nhóm thảo luận và hoàn thành</w:t>
            </w:r>
            <w:r>
              <w:rPr>
                <w:rFonts w:cs="Times New Roman"/>
                <w:sz w:val="28"/>
                <w:szCs w:val="28"/>
                <w:lang w:val="vi-VN"/>
              </w:rPr>
              <w:t xml:space="preserve"> nhiệm vụ được giao.</w:t>
            </w:r>
          </w:p>
          <w:p w14:paraId="2AC855F4">
            <w:pPr>
              <w:spacing w:before="40" w:after="80" w:line="276" w:lineRule="auto"/>
              <w:jc w:val="both"/>
              <w:rPr>
                <w:rFonts w:cs="Times New Roman"/>
                <w:sz w:val="28"/>
                <w:szCs w:val="28"/>
                <w:lang w:val="vi-VN"/>
              </w:rPr>
            </w:pPr>
            <w:r>
              <w:rPr>
                <w:rFonts w:hint="default"/>
                <w:sz w:val="28"/>
                <w:szCs w:val="28"/>
                <w:lang w:val="vi-VN"/>
              </w:rPr>
              <w:t xml:space="preserve">- </w:t>
            </w:r>
            <w:r>
              <w:rPr>
                <w:sz w:val="28"/>
                <w:szCs w:val="28"/>
              </w:rPr>
              <w:t>HS đề xuất được các hình thức trình bày nội dung đã tìm hiểu đa dạng như: dùng infographic, bài thuyết trình, ,...</w:t>
            </w:r>
          </w:p>
          <w:p w14:paraId="593E43EC">
            <w:pPr>
              <w:spacing w:before="40" w:after="80" w:line="276" w:lineRule="auto"/>
              <w:jc w:val="both"/>
              <w:rPr>
                <w:rFonts w:cs="Times New Roman"/>
                <w:sz w:val="28"/>
                <w:szCs w:val="28"/>
              </w:rPr>
            </w:pPr>
            <w:r>
              <w:rPr>
                <w:rFonts w:cs="Times New Roman"/>
                <w:sz w:val="28"/>
                <w:szCs w:val="28"/>
              </w:rPr>
              <w:t>- Sau khi thảo luận xong</w:t>
            </w:r>
            <w:r>
              <w:rPr>
                <w:rFonts w:cs="Times New Roman"/>
                <w:sz w:val="28"/>
                <w:szCs w:val="28"/>
                <w:lang w:val="vi-VN"/>
              </w:rPr>
              <w:t>, học sinh</w:t>
            </w:r>
            <w:r>
              <w:rPr>
                <w:rFonts w:cs="Times New Roman"/>
                <w:sz w:val="28"/>
                <w:szCs w:val="28"/>
              </w:rPr>
              <w:t xml:space="preserve"> đưa ra câu trả lời.</w:t>
            </w:r>
          </w:p>
          <w:p w14:paraId="2C27D341">
            <w:pPr>
              <w:spacing w:before="40" w:after="80" w:line="276" w:lineRule="auto"/>
              <w:jc w:val="both"/>
              <w:rPr>
                <w:rFonts w:cs="Times New Roman"/>
                <w:sz w:val="28"/>
                <w:szCs w:val="28"/>
              </w:rPr>
            </w:pPr>
            <w:r>
              <w:rPr>
                <w:rFonts w:cs="Times New Roman"/>
                <w:sz w:val="28"/>
                <w:szCs w:val="28"/>
              </w:rPr>
              <w:t xml:space="preserve">- </w:t>
            </w:r>
            <w:r>
              <w:rPr>
                <w:rFonts w:cs="Times New Roman"/>
                <w:color w:val="000000" w:themeColor="text1"/>
                <w:sz w:val="28"/>
                <w:szCs w:val="28"/>
                <w14:textFill>
                  <w14:solidFill>
                    <w14:schemeClr w14:val="tx1"/>
                  </w14:solidFill>
                </w14:textFill>
              </w:rPr>
              <w:t xml:space="preserve">Thảo luận, trả lời câu hỏi để hoàn thành </w:t>
            </w:r>
            <w:r>
              <w:rPr>
                <w:sz w:val="28"/>
                <w:szCs w:val="28"/>
              </w:rPr>
              <w:t xml:space="preserve"> bảng thông tin, ghi chép lại các nội dung cần nhận xét và câu hỏi thắc mắc dành cho nhóm bạn.</w:t>
            </w:r>
          </w:p>
        </w:tc>
        <w:tc>
          <w:tcPr>
            <w:tcW w:w="2703" w:type="dxa"/>
          </w:tcPr>
          <w:p w14:paraId="5591C059">
            <w:pPr>
              <w:jc w:val="both"/>
              <w:rPr>
                <w:rFonts w:ascii="Times New Roman" w:hAnsi="Times New Roman"/>
                <w:b w:val="0"/>
                <w:sz w:val="28"/>
                <w:szCs w:val="28"/>
              </w:rPr>
            </w:pPr>
            <w:r>
              <w:rPr>
                <w:rFonts w:ascii="Times New Roman" w:hAnsi="Times New Roman"/>
                <w:b w:val="0"/>
                <w:sz w:val="28"/>
                <w:szCs w:val="28"/>
              </w:rPr>
              <w:t>-</w:t>
            </w:r>
            <w:r>
              <w:rPr>
                <w:rFonts w:hint="default" w:ascii="Times New Roman" w:hAnsi="Times New Roman"/>
                <w:b w:val="0"/>
                <w:sz w:val="28"/>
                <w:szCs w:val="28"/>
                <w:lang w:val="vi-VN"/>
              </w:rPr>
              <w:t xml:space="preserve"> </w:t>
            </w:r>
            <w:r>
              <w:rPr>
                <w:rFonts w:ascii="Times New Roman" w:hAnsi="Times New Roman"/>
                <w:b w:val="0"/>
                <w:sz w:val="28"/>
                <w:szCs w:val="28"/>
              </w:rPr>
              <w:t>Thảo luận nhóm 3’ hoàn thành vào bảng nhóm</w:t>
            </w:r>
          </w:p>
          <w:p w14:paraId="6E5417B0">
            <w:pPr>
              <w:jc w:val="both"/>
              <w:rPr>
                <w:rFonts w:cs="Times New Roman"/>
                <w:sz w:val="28"/>
                <w:szCs w:val="28"/>
              </w:rPr>
            </w:pPr>
            <w:r>
              <w:rPr>
                <w:rFonts w:ascii="Times New Roman" w:hAnsi="Times New Roman"/>
                <w:b w:val="0"/>
                <w:sz w:val="28"/>
                <w:szCs w:val="28"/>
              </w:rPr>
              <w:t>-</w:t>
            </w:r>
            <w:r>
              <w:rPr>
                <w:rFonts w:hint="default" w:ascii="Times New Roman" w:hAnsi="Times New Roman"/>
                <w:b w:val="0"/>
                <w:sz w:val="28"/>
                <w:szCs w:val="28"/>
                <w:lang w:val="vi-VN"/>
              </w:rPr>
              <w:t xml:space="preserve"> </w:t>
            </w:r>
            <w:r>
              <w:rPr>
                <w:rFonts w:ascii="Times New Roman" w:hAnsi="Times New Roman"/>
                <w:b w:val="0"/>
                <w:sz w:val="28"/>
                <w:szCs w:val="28"/>
              </w:rPr>
              <w:t>Đại diện các nhóm báo cáo kết quả, các nhóm còn lại nhận xét, bổ sung (nếu có)</w:t>
            </w:r>
          </w:p>
        </w:tc>
      </w:tr>
      <w:tr w14:paraId="769AA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1" w:type="dxa"/>
          </w:tcPr>
          <w:p w14:paraId="06FBE528">
            <w:pPr>
              <w:spacing w:before="40" w:after="80" w:line="276" w:lineRule="auto"/>
              <w:jc w:val="both"/>
              <w:rPr>
                <w:rFonts w:cs="Times New Roman"/>
                <w:b/>
                <w:sz w:val="28"/>
                <w:szCs w:val="28"/>
              </w:rPr>
            </w:pPr>
            <w:r>
              <w:rPr>
                <w:rFonts w:cs="Times New Roman"/>
                <w:b/>
                <w:sz w:val="28"/>
                <w:szCs w:val="28"/>
              </w:rPr>
              <w:t>Báo cáo kết quả:</w:t>
            </w:r>
          </w:p>
          <w:p w14:paraId="1A70905F">
            <w:pPr>
              <w:spacing w:before="40" w:after="80" w:line="276" w:lineRule="auto"/>
              <w:jc w:val="both"/>
              <w:rPr>
                <w:rFonts w:cs="Times New Roman"/>
                <w:sz w:val="28"/>
                <w:szCs w:val="28"/>
              </w:rPr>
            </w:pPr>
            <w:r>
              <w:rPr>
                <w:rFonts w:cs="Times New Roman"/>
                <w:sz w:val="28"/>
                <w:szCs w:val="28"/>
              </w:rPr>
              <w:t xml:space="preserve">- </w:t>
            </w:r>
            <w:r>
              <w:rPr>
                <w:rFonts w:cs="Times New Roman"/>
                <w:sz w:val="28"/>
                <w:szCs w:val="28"/>
                <w:lang w:val="vi-VN"/>
              </w:rPr>
              <w:t>Học sinh</w:t>
            </w:r>
            <w:r>
              <w:rPr>
                <w:rFonts w:cs="Times New Roman"/>
                <w:sz w:val="28"/>
                <w:szCs w:val="28"/>
              </w:rPr>
              <w:t xml:space="preserve"> trình bày kết quả.</w:t>
            </w:r>
          </w:p>
          <w:p w14:paraId="080B9F53">
            <w:pPr>
              <w:spacing w:before="40" w:after="80" w:line="276" w:lineRule="auto"/>
              <w:jc w:val="both"/>
              <w:rPr>
                <w:rFonts w:cs="Times New Roman"/>
                <w:sz w:val="28"/>
                <w:szCs w:val="28"/>
              </w:rPr>
            </w:pPr>
            <w:r>
              <w:rPr>
                <w:rFonts w:cs="Times New Roman"/>
                <w:sz w:val="28"/>
                <w:szCs w:val="28"/>
              </w:rPr>
              <w:t xml:space="preserve">- </w:t>
            </w:r>
            <w:r>
              <w:rPr>
                <w:rFonts w:cs="Times New Roman"/>
                <w:sz w:val="28"/>
                <w:szCs w:val="28"/>
                <w:lang w:val="vi-VN"/>
              </w:rPr>
              <w:t>Các học sinh</w:t>
            </w:r>
            <w:r>
              <w:rPr>
                <w:rFonts w:cs="Times New Roman"/>
                <w:sz w:val="28"/>
                <w:szCs w:val="28"/>
              </w:rPr>
              <w:t xml:space="preserve"> còn lại lắng nghe để nhận xét và bổ sung.</w:t>
            </w:r>
          </w:p>
          <w:p w14:paraId="34CD02BC">
            <w:pPr>
              <w:spacing w:before="40" w:after="80" w:line="276" w:lineRule="auto"/>
              <w:jc w:val="both"/>
              <w:rPr>
                <w:rFonts w:cs="Times New Roman"/>
                <w:sz w:val="28"/>
                <w:szCs w:val="28"/>
              </w:rPr>
            </w:pPr>
            <w:r>
              <w:rPr>
                <w:rFonts w:cs="Times New Roman"/>
                <w:sz w:val="28"/>
                <w:szCs w:val="28"/>
              </w:rPr>
              <w:t>- GV kết luận nội dung kiến thức mà các nhóm đã trình bày.</w:t>
            </w:r>
          </w:p>
        </w:tc>
        <w:tc>
          <w:tcPr>
            <w:tcW w:w="2703" w:type="dxa"/>
          </w:tcPr>
          <w:p w14:paraId="1AF76478">
            <w:pPr>
              <w:spacing w:before="40" w:after="80" w:line="276" w:lineRule="auto"/>
              <w:jc w:val="both"/>
              <w:rPr>
                <w:rFonts w:cs="Times New Roman"/>
                <w:sz w:val="28"/>
                <w:szCs w:val="28"/>
              </w:rPr>
            </w:pPr>
            <w:r>
              <w:rPr>
                <w:rFonts w:cs="Times New Roman"/>
                <w:sz w:val="28"/>
                <w:szCs w:val="28"/>
              </w:rPr>
              <w:t>- Trình bày phần thảo luận.</w:t>
            </w:r>
          </w:p>
          <w:p w14:paraId="31C6099D">
            <w:pPr>
              <w:spacing w:before="40" w:after="80" w:line="276" w:lineRule="auto"/>
              <w:jc w:val="both"/>
              <w:rPr>
                <w:rFonts w:cs="Times New Roman"/>
                <w:sz w:val="28"/>
                <w:szCs w:val="28"/>
              </w:rPr>
            </w:pPr>
            <w:r>
              <w:rPr>
                <w:rFonts w:cs="Times New Roman"/>
                <w:sz w:val="28"/>
                <w:szCs w:val="28"/>
              </w:rPr>
              <w:t xml:space="preserve">- Các </w:t>
            </w:r>
            <w:r>
              <w:rPr>
                <w:rFonts w:cs="Times New Roman"/>
                <w:sz w:val="28"/>
                <w:szCs w:val="28"/>
                <w:lang w:val="vi-VN"/>
              </w:rPr>
              <w:t>học sinh</w:t>
            </w:r>
            <w:r>
              <w:rPr>
                <w:rFonts w:cs="Times New Roman"/>
                <w:sz w:val="28"/>
                <w:szCs w:val="28"/>
              </w:rPr>
              <w:t xml:space="preserve"> còn lại nhận xét phần trình bày của bạn.</w:t>
            </w:r>
          </w:p>
        </w:tc>
      </w:tr>
      <w:tr w14:paraId="1B83A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1" w:type="dxa"/>
          </w:tcPr>
          <w:p w14:paraId="13094649">
            <w:pPr>
              <w:spacing w:before="40" w:after="80" w:line="276" w:lineRule="auto"/>
              <w:jc w:val="both"/>
              <w:rPr>
                <w:rFonts w:cs="Times New Roman"/>
                <w:b/>
                <w:sz w:val="28"/>
                <w:szCs w:val="28"/>
              </w:rPr>
            </w:pPr>
            <w:r>
              <w:rPr>
                <w:rFonts w:cs="Times New Roman"/>
                <w:b/>
                <w:sz w:val="28"/>
                <w:szCs w:val="28"/>
              </w:rPr>
              <w:t>Tổng kết:</w:t>
            </w:r>
          </w:p>
          <w:p w14:paraId="2B7D3354">
            <w:pPr>
              <w:pStyle w:val="3"/>
              <w:spacing w:before="0" w:line="312" w:lineRule="auto"/>
              <w:jc w:val="both"/>
              <w:rPr>
                <w:rFonts w:ascii="Times New Roman" w:hAnsi="Times New Roman" w:cs="Times New Roman"/>
                <w:b/>
                <w:bCs/>
                <w:color w:val="0000CC"/>
                <w:sz w:val="28"/>
                <w:szCs w:val="28"/>
              </w:rPr>
            </w:pPr>
            <w:r>
              <w:rPr>
                <w:rFonts w:ascii="Times New Roman" w:hAnsi="Times New Roman" w:cs="Times New Roman"/>
                <w:b/>
                <w:bCs/>
                <w:color w:val="0000CC"/>
                <w:sz w:val="28"/>
                <w:szCs w:val="28"/>
              </w:rPr>
              <w:t>I. DẦU MỎ</w:t>
            </w:r>
          </w:p>
          <w:p w14:paraId="2625EFFC">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1. Khái niệm, thành phần và trạng thái tự nhiên</w:t>
            </w:r>
          </w:p>
          <w:p w14:paraId="1CDB95B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Dầu mỏ là chất lỏng, sánh, thường có màu nâu sẫm, không tan trong nước và nhẹ hơn nước, thành phần chủ yếu là các hydrocarbon.</w:t>
            </w:r>
          </w:p>
          <w:p w14:paraId="7CB659FD">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Trong tự nhiên, dầu mỏ tập trung với khối lượng lớn tạo thành các mỏ dầu nằm dưới sâu trong đất liền hay ở dưới biển.</w:t>
            </w:r>
          </w:p>
          <w:p w14:paraId="2CAAEDA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Khí thiên nhiên là khí chứa trong các mỏ riêng biệt nằm trong đất liền hoặc ngoài biển. Thành phần chính của khí thiên nhiên là methane (có thể chiếm tới 95% về thể tích), phần còn lại là ethane, propane, carbon dioxide, hydrogen sulfide, hơi nước,...</w:t>
            </w:r>
          </w:p>
          <w:p w14:paraId="4CCF9577">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Khí thiên nhiên được khai thác bằng cách khoan xuống mỏ khí và khí sẽ tự phun lên do áp suất ở các mỏ khí lớn hơn áp suất khí quyển. Sau đó, khí sẽ được vận chuyển đến nhà máy để xử lí nhằm đạt được chất lượng mong muốn trước khi phân phối đến các điểm tiêu thụ khác nhau.</w:t>
            </w:r>
          </w:p>
          <w:p w14:paraId="083A09CA">
            <w:pPr>
              <w:numPr>
                <w:ilvl w:val="0"/>
                <w:numId w:val="80"/>
              </w:numPr>
              <w:tabs>
                <w:tab w:val="left" w:pos="284"/>
                <w:tab w:val="left" w:pos="2552"/>
                <w:tab w:val="left" w:pos="5103"/>
                <w:tab w:val="left" w:pos="7655"/>
              </w:tabs>
              <w:spacing w:after="0" w:line="312" w:lineRule="auto"/>
              <w:ind w:left="0" w:leftChars="0" w:firstLine="0" w:firstLineChars="0"/>
              <w:jc w:val="both"/>
              <w:rPr>
                <w:rFonts w:ascii="Times New Roman" w:hAnsi="Times New Roman" w:cs="Times New Roman"/>
                <w:b/>
                <w:bCs/>
                <w:sz w:val="28"/>
                <w:szCs w:val="28"/>
              </w:rPr>
            </w:pPr>
            <w:r>
              <w:rPr>
                <w:rFonts w:ascii="Times New Roman" w:hAnsi="Times New Roman" w:cs="Times New Roman"/>
                <w:b/>
                <w:bCs/>
                <w:sz w:val="28"/>
                <w:szCs w:val="28"/>
              </w:rPr>
              <w:t>Khí mỏ dầu</w:t>
            </w:r>
          </w:p>
          <w:p w14:paraId="6E816D94">
            <w:pPr>
              <w:numPr>
                <w:ilvl w:val="0"/>
                <w:numId w:val="0"/>
              </w:numPr>
              <w:tabs>
                <w:tab w:val="left" w:pos="284"/>
                <w:tab w:val="left" w:pos="2552"/>
                <w:tab w:val="left" w:pos="5103"/>
                <w:tab w:val="left" w:pos="7655"/>
              </w:tabs>
              <w:spacing w:after="0" w:line="312" w:lineRule="auto"/>
              <w:ind w:leftChars="0"/>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Khí mỏ dầu (khí đồng hành) là khí có trong các mỏ dầu và được khai thác cùng với quá trình khai thác dầu mỏ.</w:t>
            </w:r>
          </w:p>
          <w:p w14:paraId="253360D4">
            <w:pPr>
              <w:tabs>
                <w:tab w:val="left" w:pos="284"/>
                <w:tab w:val="left" w:pos="2552"/>
                <w:tab w:val="left" w:pos="5103"/>
                <w:tab w:val="left" w:pos="7655"/>
              </w:tabs>
              <w:spacing w:after="0" w:line="312" w:lineRule="auto"/>
              <w:jc w:val="both"/>
              <w:rPr>
                <w:rFonts w:hint="default" w:ascii="Times New Roman" w:hAnsi="Times New Roman" w:cs="Times New Roman"/>
                <w:b/>
                <w:bCs/>
                <w:sz w:val="28"/>
                <w:szCs w:val="28"/>
                <w:lang w:val="vi-VN"/>
              </w:rPr>
            </w:pPr>
            <w:r>
              <w:rPr>
                <w:rFonts w:ascii="Times New Roman" w:hAnsi="Times New Roman" w:cs="Times New Roman"/>
                <w:b/>
                <w:bCs/>
                <w:sz w:val="28"/>
                <w:szCs w:val="28"/>
              </w:rPr>
              <w:t xml:space="preserve">2. </w:t>
            </w:r>
            <w:r>
              <w:rPr>
                <w:rFonts w:hint="default" w:ascii="Times New Roman" w:hAnsi="Times New Roman" w:cs="Times New Roman"/>
                <w:b/>
                <w:bCs/>
                <w:sz w:val="28"/>
                <w:szCs w:val="28"/>
                <w:lang w:val="vi-VN"/>
              </w:rPr>
              <w:t xml:space="preserve">Phương pháp </w:t>
            </w:r>
            <w:r>
              <w:rPr>
                <w:rFonts w:ascii="Times New Roman" w:hAnsi="Times New Roman" w:cs="Times New Roman"/>
                <w:b/>
                <w:bCs/>
                <w:sz w:val="28"/>
                <w:szCs w:val="28"/>
              </w:rPr>
              <w:t>khai thác</w:t>
            </w:r>
            <w:r>
              <w:rPr>
                <w:rFonts w:hint="default" w:ascii="Times New Roman" w:hAnsi="Times New Roman" w:cs="Times New Roman"/>
                <w:b/>
                <w:bCs/>
                <w:sz w:val="28"/>
                <w:szCs w:val="28"/>
                <w:lang w:val="vi-VN"/>
              </w:rPr>
              <w:t xml:space="preserve"> và chế biến</w:t>
            </w:r>
          </w:p>
          <w:p w14:paraId="575EEAAB">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ascii="Times New Roman" w:hAnsi="Times New Roman" w:cs="Times New Roman"/>
                <w:sz w:val="28"/>
                <w:szCs w:val="28"/>
              </w:rPr>
              <w:t>– Phương pháp khai thác dầu mỏ</w:t>
            </w:r>
            <w:r>
              <w:rPr>
                <w:rFonts w:hint="default" w:ascii="Times New Roman" w:hAnsi="Times New Roman" w:cs="Times New Roman"/>
                <w:sz w:val="28"/>
                <w:szCs w:val="28"/>
                <w:lang w:val="vi-VN"/>
              </w:rPr>
              <w:t>và khí mỏ</w:t>
            </w:r>
            <w:r>
              <w:rPr>
                <w:rFonts w:ascii="Times New Roman" w:hAnsi="Times New Roman" w:cs="Times New Roman"/>
                <w:sz w:val="28"/>
                <w:szCs w:val="28"/>
              </w:rPr>
              <w:t>: khoan, thu lấy khí và dầu thô, vận chuyển tới nhà máy chế biến.</w:t>
            </w:r>
            <w:r>
              <w:rPr>
                <w:rFonts w:hint="default" w:ascii="Times New Roman" w:hAnsi="Times New Roman" w:cs="Times New Roman"/>
                <w:sz w:val="28"/>
                <w:szCs w:val="28"/>
                <w:lang w:val="vi-VN"/>
              </w:rPr>
              <w:t xml:space="preserve"> Tại nhà máy các sản phầm dầu thỏ được xử lý bằng biện pháp chưng cất để thu đuọc nhiều sản phẩm khác nhau.</w:t>
            </w:r>
          </w:p>
          <w:p w14:paraId="23E5249B">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Khí thiên nhiên được khai thác bằng cách khoan xuống mỏ khí, khi tự phun lên và được vận chuyển về nhà máy để xử lý.</w:t>
            </w:r>
          </w:p>
          <w:p w14:paraId="7E22D8A0">
            <w:pPr>
              <w:tabs>
                <w:tab w:val="left" w:pos="284"/>
                <w:tab w:val="left" w:pos="2552"/>
                <w:tab w:val="left" w:pos="5103"/>
                <w:tab w:val="left" w:pos="7655"/>
              </w:tabs>
              <w:spacing w:after="0" w:line="312" w:lineRule="auto"/>
              <w:jc w:val="both"/>
              <w:rPr>
                <w:rFonts w:ascii="Times New Roman" w:hAnsi="Times New Roman" w:cs="Times New Roman"/>
                <w:b w:val="0"/>
                <w:bCs w:val="0"/>
                <w:sz w:val="28"/>
                <w:szCs w:val="28"/>
              </w:rPr>
            </w:pPr>
            <w:r>
              <w:rPr>
                <w:rFonts w:hint="default" w:ascii="Times New Roman" w:hAnsi="Times New Roman" w:cs="Times New Roman"/>
                <w:b w:val="0"/>
                <w:bCs w:val="0"/>
                <w:sz w:val="28"/>
                <w:szCs w:val="28"/>
                <w:lang w:val="vi-VN"/>
              </w:rPr>
              <w:t>-</w:t>
            </w:r>
            <w:r>
              <w:rPr>
                <w:rFonts w:ascii="Times New Roman" w:hAnsi="Times New Roman" w:cs="Times New Roman"/>
                <w:b w:val="0"/>
                <w:bCs w:val="0"/>
                <w:sz w:val="28"/>
                <w:szCs w:val="28"/>
              </w:rPr>
              <w:t xml:space="preserve"> Các sản phẩm chế biến từ dầu mỏ</w:t>
            </w:r>
          </w:p>
          <w:p w14:paraId="7FC6DE76">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b/>
                <w:bCs/>
                <w:sz w:val="28"/>
                <w:szCs w:val="28"/>
              </w:rPr>
              <w:t xml:space="preserve">Bảng. </w:t>
            </w:r>
            <w:r>
              <w:rPr>
                <w:rFonts w:ascii="Times New Roman" w:hAnsi="Times New Roman" w:cs="Times New Roman"/>
                <w:sz w:val="28"/>
                <w:szCs w:val="28"/>
              </w:rPr>
              <w:t>Ứng dụng của các sản phẩm chưng cất dầu mỏ</w:t>
            </w:r>
          </w:p>
          <w:tbl>
            <w:tblPr>
              <w:tblStyle w:val="16"/>
              <w:tblW w:w="0" w:type="auto"/>
              <w:jc w:val="center"/>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Layout w:type="fixed"/>
              <w:tblCellMar>
                <w:top w:w="0" w:type="dxa"/>
                <w:left w:w="108" w:type="dxa"/>
                <w:bottom w:w="0" w:type="dxa"/>
                <w:right w:w="108" w:type="dxa"/>
              </w:tblCellMar>
            </w:tblPr>
            <w:tblGrid>
              <w:gridCol w:w="1743"/>
              <w:gridCol w:w="4919"/>
            </w:tblGrid>
            <w:tr w14:paraId="279D29E2">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1743" w:type="dxa"/>
                  <w:shd w:val="clear" w:color="auto" w:fill="DBE5F1" w:themeFill="accent1" w:themeFillTint="33"/>
                </w:tcPr>
                <w:p w14:paraId="79CE57ED">
                  <w:pPr>
                    <w:tabs>
                      <w:tab w:val="left" w:pos="284"/>
                      <w:tab w:val="left" w:pos="2552"/>
                      <w:tab w:val="left" w:pos="5103"/>
                      <w:tab w:val="left" w:pos="7655"/>
                    </w:tabs>
                    <w:spacing w:after="0" w:line="312" w:lineRule="auto"/>
                    <w:jc w:val="center"/>
                    <w:rPr>
                      <w:rFonts w:ascii="Times New Roman" w:hAnsi="Times New Roman" w:cs="Times New Roman"/>
                      <w:b/>
                      <w:bCs/>
                      <w:sz w:val="28"/>
                      <w:szCs w:val="28"/>
                    </w:rPr>
                  </w:pPr>
                  <w:r>
                    <w:rPr>
                      <w:rFonts w:ascii="Times New Roman" w:hAnsi="Times New Roman" w:cs="Times New Roman"/>
                      <w:b/>
                      <w:bCs/>
                      <w:sz w:val="28"/>
                      <w:szCs w:val="28"/>
                    </w:rPr>
                    <w:t>Phân đoạn</w:t>
                  </w:r>
                </w:p>
              </w:tc>
              <w:tc>
                <w:tcPr>
                  <w:tcW w:w="4919" w:type="dxa"/>
                  <w:shd w:val="clear" w:color="auto" w:fill="DBE5F1" w:themeFill="accent1" w:themeFillTint="33"/>
                </w:tcPr>
                <w:p w14:paraId="04EA096F">
                  <w:pPr>
                    <w:tabs>
                      <w:tab w:val="left" w:pos="284"/>
                      <w:tab w:val="left" w:pos="2552"/>
                      <w:tab w:val="left" w:pos="5103"/>
                      <w:tab w:val="left" w:pos="7655"/>
                    </w:tabs>
                    <w:spacing w:after="0" w:line="312" w:lineRule="auto"/>
                    <w:jc w:val="center"/>
                    <w:rPr>
                      <w:rFonts w:ascii="Times New Roman" w:hAnsi="Times New Roman" w:cs="Times New Roman"/>
                      <w:b/>
                      <w:bCs/>
                      <w:sz w:val="28"/>
                      <w:szCs w:val="28"/>
                    </w:rPr>
                  </w:pPr>
                  <w:r>
                    <w:rPr>
                      <w:rFonts w:ascii="Times New Roman" w:hAnsi="Times New Roman" w:cs="Times New Roman"/>
                      <w:b/>
                      <w:bCs/>
                      <w:sz w:val="28"/>
                      <w:szCs w:val="28"/>
                    </w:rPr>
                    <w:t>Ứng dụng</w:t>
                  </w:r>
                </w:p>
              </w:tc>
            </w:tr>
            <w:tr w14:paraId="40AAACA2">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1743" w:type="dxa"/>
                </w:tcPr>
                <w:p w14:paraId="63FA079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Khí hóa lỏng</w:t>
                  </w:r>
                </w:p>
              </w:tc>
              <w:tc>
                <w:tcPr>
                  <w:tcW w:w="4919" w:type="dxa"/>
                </w:tcPr>
                <w:p w14:paraId="4AA5A51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Nhiên liệu (sưởi ấm, bếp gas)</w:t>
                  </w:r>
                </w:p>
              </w:tc>
            </w:tr>
            <w:tr w14:paraId="23380298">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1743" w:type="dxa"/>
                </w:tcPr>
                <w:p w14:paraId="65DA37E8">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Dầu nhẹ</w:t>
                  </w:r>
                </w:p>
              </w:tc>
              <w:tc>
                <w:tcPr>
                  <w:tcW w:w="4919" w:type="dxa"/>
                </w:tcPr>
                <w:p w14:paraId="1C387AD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Dung môi</w:t>
                  </w:r>
                </w:p>
              </w:tc>
            </w:tr>
            <w:tr w14:paraId="57796468">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1743" w:type="dxa"/>
                </w:tcPr>
                <w:p w14:paraId="5B93BD73">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Naphtha nhẹ</w:t>
                  </w:r>
                </w:p>
              </w:tc>
              <w:tc>
                <w:tcPr>
                  <w:tcW w:w="4919" w:type="dxa"/>
                </w:tcPr>
                <w:p w14:paraId="2FC52420">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Dung môi</w:t>
                  </w:r>
                </w:p>
              </w:tc>
            </w:tr>
            <w:tr w14:paraId="0F9F13DE">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1743" w:type="dxa"/>
                </w:tcPr>
                <w:p w14:paraId="19984BAA">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Xăng </w:t>
                  </w:r>
                </w:p>
              </w:tc>
              <w:tc>
                <w:tcPr>
                  <w:tcW w:w="4919" w:type="dxa"/>
                </w:tcPr>
                <w:p w14:paraId="60BBBAE2">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Nhiên liệu cho động cơ đốt trong (xe máy, ô tô,...)</w:t>
                  </w:r>
                </w:p>
              </w:tc>
            </w:tr>
            <w:tr w14:paraId="5275219A">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1743" w:type="dxa"/>
                </w:tcPr>
                <w:p w14:paraId="02E0B9D2">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Dầu mỏ</w:t>
                  </w:r>
                </w:p>
              </w:tc>
              <w:tc>
                <w:tcPr>
                  <w:tcW w:w="4919" w:type="dxa"/>
                </w:tcPr>
                <w:p w14:paraId="1BA20A8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Nhiên liệu cho động cơ phản lực</w:t>
                  </w:r>
                </w:p>
              </w:tc>
            </w:tr>
            <w:tr w14:paraId="46DC48F5">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1743" w:type="dxa"/>
                </w:tcPr>
                <w:p w14:paraId="7CBB83AD">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Dầu diesel</w:t>
                  </w:r>
                </w:p>
              </w:tc>
              <w:tc>
                <w:tcPr>
                  <w:tcW w:w="4919" w:type="dxa"/>
                </w:tcPr>
                <w:p w14:paraId="5B7E397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Nhiên liệu cho động cơ diesel và các lò nung</w:t>
                  </w:r>
                </w:p>
              </w:tc>
            </w:tr>
            <w:tr w14:paraId="26A05C4C">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PrEx>
              <w:trPr>
                <w:jc w:val="center"/>
              </w:trPr>
              <w:tc>
                <w:tcPr>
                  <w:tcW w:w="1743" w:type="dxa"/>
                </w:tcPr>
                <w:p w14:paraId="3FDBCB57">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Dầu bôi trơn</w:t>
                  </w:r>
                </w:p>
              </w:tc>
              <w:tc>
                <w:tcPr>
                  <w:tcW w:w="4919" w:type="dxa"/>
                </w:tcPr>
                <w:p w14:paraId="39C68A3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Chất bôi trơn</w:t>
                  </w:r>
                </w:p>
              </w:tc>
            </w:tr>
            <w:tr w14:paraId="3DB3E389">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1743" w:type="dxa"/>
                </w:tcPr>
                <w:p w14:paraId="275A5F65">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Sáp paraffin</w:t>
                  </w:r>
                </w:p>
              </w:tc>
              <w:tc>
                <w:tcPr>
                  <w:tcW w:w="4919" w:type="dxa"/>
                </w:tcPr>
                <w:p w14:paraId="30632683">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Sáp bóng, sáp dầu khoáng</w:t>
                  </w:r>
                </w:p>
              </w:tc>
            </w:tr>
            <w:tr w14:paraId="1A6FD535">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1743" w:type="dxa"/>
                </w:tcPr>
                <w:p w14:paraId="1D3D0892">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Nhựa đường</w:t>
                  </w:r>
                </w:p>
              </w:tc>
              <w:tc>
                <w:tcPr>
                  <w:tcW w:w="4919" w:type="dxa"/>
                </w:tcPr>
                <w:p w14:paraId="1BEB8120">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Bề mặt đường nhựa, giấy dầu lợp mái</w:t>
                  </w:r>
                </w:p>
              </w:tc>
            </w:tr>
          </w:tbl>
          <w:p w14:paraId="42F93B18">
            <w:pPr>
              <w:spacing w:before="40" w:after="80" w:line="276" w:lineRule="auto"/>
              <w:jc w:val="center"/>
              <w:rPr>
                <w:rFonts w:hint="default"/>
                <w:b w:val="0"/>
                <w:bCs w:val="0"/>
                <w:color w:val="C00000"/>
                <w:sz w:val="28"/>
                <w:szCs w:val="28"/>
              </w:rPr>
            </w:pPr>
          </w:p>
        </w:tc>
        <w:tc>
          <w:tcPr>
            <w:tcW w:w="2703" w:type="dxa"/>
          </w:tcPr>
          <w:p w14:paraId="59E5D140">
            <w:pPr>
              <w:spacing w:before="40" w:after="80" w:line="276" w:lineRule="auto"/>
              <w:jc w:val="both"/>
              <w:rPr>
                <w:rFonts w:cs="Times New Roman"/>
                <w:sz w:val="28"/>
                <w:szCs w:val="28"/>
              </w:rPr>
            </w:pPr>
            <w:r>
              <w:rPr>
                <w:rFonts w:cs="Times New Roman"/>
                <w:sz w:val="28"/>
                <w:szCs w:val="28"/>
              </w:rPr>
              <w:t>Ghi nhớ kiến thức</w:t>
            </w:r>
            <w:r>
              <w:rPr>
                <w:rFonts w:cs="Times New Roman"/>
                <w:sz w:val="28"/>
                <w:szCs w:val="28"/>
                <w:lang w:val="vi-VN"/>
              </w:rPr>
              <w:t xml:space="preserve"> </w:t>
            </w:r>
            <w:r>
              <w:rPr>
                <w:rFonts w:eastAsia="SimSun" w:cs="Times New Roman"/>
                <w:color w:val="000000"/>
                <w:sz w:val="28"/>
                <w:szCs w:val="28"/>
                <w:lang w:eastAsia="zh-CN" w:bidi="ar"/>
              </w:rPr>
              <w:t xml:space="preserve">và ghi vào vở. </w:t>
            </w:r>
          </w:p>
        </w:tc>
      </w:tr>
    </w:tbl>
    <w:p w14:paraId="12C077B2">
      <w:pPr>
        <w:spacing w:before="40" w:after="80" w:line="276" w:lineRule="auto"/>
        <w:rPr>
          <w:rFonts w:cs="Times New Roman"/>
          <w:b/>
          <w:color w:val="0815C8"/>
          <w:sz w:val="28"/>
          <w:szCs w:val="28"/>
        </w:rPr>
      </w:pPr>
    </w:p>
    <w:p w14:paraId="27C7A663">
      <w:pPr>
        <w:spacing w:before="40" w:after="80" w:line="276" w:lineRule="auto"/>
        <w:rPr>
          <w:rFonts w:hint="default" w:cs="Times New Roman"/>
          <w:b/>
          <w:color w:val="0815C8"/>
          <w:sz w:val="28"/>
          <w:szCs w:val="28"/>
          <w:lang w:val="vi-VN"/>
        </w:rPr>
      </w:pPr>
      <w:r>
        <w:rPr>
          <w:rFonts w:cs="Times New Roman"/>
          <w:b/>
          <w:color w:val="0815C8"/>
          <w:sz w:val="28"/>
          <w:szCs w:val="28"/>
        </w:rPr>
        <w:t xml:space="preserve">Hoạt động </w:t>
      </w:r>
      <w:r>
        <w:rPr>
          <w:rFonts w:hint="default" w:cs="Times New Roman"/>
          <w:b/>
          <w:color w:val="0815C8"/>
          <w:sz w:val="28"/>
          <w:szCs w:val="28"/>
          <w:lang w:val="vi-VN"/>
        </w:rPr>
        <w:t>2.2</w:t>
      </w:r>
      <w:r>
        <w:rPr>
          <w:rFonts w:cs="Times New Roman"/>
          <w:b/>
          <w:color w:val="0815C8"/>
          <w:sz w:val="28"/>
          <w:szCs w:val="28"/>
        </w:rPr>
        <w:t xml:space="preserve">:  </w:t>
      </w:r>
      <w:r>
        <w:rPr>
          <w:rFonts w:cs="Times New Roman"/>
          <w:b/>
          <w:color w:val="0815C8"/>
          <w:sz w:val="28"/>
          <w:szCs w:val="28"/>
          <w:lang w:val="vi-VN"/>
        </w:rPr>
        <w:t xml:space="preserve">Tìm hiểu </w:t>
      </w:r>
      <w:r>
        <w:rPr>
          <w:rFonts w:hint="default" w:cs="Times New Roman"/>
          <w:b/>
          <w:color w:val="0815C8"/>
          <w:sz w:val="28"/>
          <w:szCs w:val="28"/>
          <w:lang w:val="vi-VN"/>
        </w:rPr>
        <w:t>nhiên liệu</w:t>
      </w:r>
    </w:p>
    <w:p w14:paraId="342534C6">
      <w:pPr>
        <w:spacing w:before="40" w:after="80" w:line="276" w:lineRule="auto"/>
        <w:jc w:val="both"/>
        <w:rPr>
          <w:rFonts w:cs="Times New Roman"/>
          <w:sz w:val="28"/>
          <w:szCs w:val="28"/>
        </w:rPr>
      </w:pPr>
      <w:r>
        <w:rPr>
          <w:rFonts w:cs="Times New Roman"/>
          <w:b/>
          <w:bCs/>
          <w:color w:val="C00000"/>
          <w:sz w:val="28"/>
          <w:szCs w:val="28"/>
        </w:rPr>
        <w:t>a) Mục tiêu</w:t>
      </w:r>
      <w:r>
        <w:rPr>
          <w:rFonts w:cs="Times New Roman"/>
          <w:b/>
          <w:color w:val="C00000"/>
          <w:sz w:val="28"/>
          <w:szCs w:val="28"/>
        </w:rPr>
        <w:t>:</w:t>
      </w:r>
      <w:r>
        <w:rPr>
          <w:rFonts w:cs="Times New Roman"/>
          <w:sz w:val="28"/>
          <w:szCs w:val="28"/>
        </w:rPr>
        <w:t xml:space="preserve"> </w:t>
      </w:r>
    </w:p>
    <w:p w14:paraId="1BDB048E">
      <w:pPr>
        <w:spacing w:before="40" w:after="80" w:line="276" w:lineRule="auto"/>
        <w:ind w:firstLine="140" w:firstLineChars="50"/>
        <w:jc w:val="both"/>
        <w:rPr>
          <w:rFonts w:hint="default"/>
          <w:bCs/>
          <w:sz w:val="28"/>
          <w:szCs w:val="28"/>
          <w:lang w:val="vi-VN"/>
        </w:rPr>
      </w:pPr>
      <w:r>
        <w:rPr>
          <w:rFonts w:hint="default"/>
          <w:bCs/>
          <w:sz w:val="28"/>
          <w:szCs w:val="28"/>
          <w:lang w:val="vi-VN"/>
        </w:rPr>
        <w:t>- Nêu được khái niệm về nhiên liệu, các dạng nhiên liệu phổ biến (rắn, lỏng, khí).</w:t>
      </w:r>
    </w:p>
    <w:p w14:paraId="060B5BCA">
      <w:pPr>
        <w:spacing w:before="40" w:after="80" w:line="276" w:lineRule="auto"/>
        <w:ind w:firstLine="140" w:firstLineChars="50"/>
        <w:jc w:val="both"/>
        <w:rPr>
          <w:rFonts w:hint="default"/>
          <w:bCs/>
          <w:sz w:val="28"/>
          <w:szCs w:val="28"/>
          <w:lang w:val="vi-VN"/>
        </w:rPr>
      </w:pPr>
      <w:r>
        <w:rPr>
          <w:rFonts w:hint="default"/>
          <w:bCs/>
          <w:sz w:val="28"/>
          <w:szCs w:val="28"/>
          <w:lang w:val="vi-VN"/>
        </w:rPr>
        <w:t>- Trình bày được cách sử dụng nhiên liệu (gas, dấu hoả, than,...), từ đó có cách ứng xửthích hợp đối với việc sử dụng nhiên liệu (gas, xăng, dâu hoả, than,...) trong cuộc sống.</w:t>
      </w:r>
    </w:p>
    <w:p w14:paraId="68D68F89">
      <w:pPr>
        <w:snapToGrid w:val="0"/>
        <w:spacing w:before="40" w:after="80" w:line="276" w:lineRule="auto"/>
        <w:rPr>
          <w:rFonts w:hint="default" w:ascii="Times New Roman" w:hAnsi="Times New Roman" w:cs="Times New Roman"/>
          <w:b/>
          <w:bCs/>
          <w:sz w:val="28"/>
          <w:szCs w:val="28"/>
        </w:rPr>
      </w:pPr>
      <w:r>
        <w:rPr>
          <w:rFonts w:hint="default" w:ascii="Times New Roman" w:hAnsi="Times New Roman" w:cs="Times New Roman"/>
          <w:b/>
          <w:bCs/>
          <w:color w:val="C00000"/>
          <w:sz w:val="28"/>
          <w:szCs w:val="28"/>
        </w:rPr>
        <w:t>b) Nội dung:</w:t>
      </w:r>
      <w:r>
        <w:rPr>
          <w:rFonts w:hint="default" w:ascii="Times New Roman" w:hAnsi="Times New Roman" w:cs="Times New Roman"/>
          <w:b/>
          <w:bCs/>
          <w:sz w:val="28"/>
          <w:szCs w:val="28"/>
        </w:rPr>
        <w:t xml:space="preserve"> </w:t>
      </w:r>
    </w:p>
    <w:p w14:paraId="580CD47E">
      <w:pPr>
        <w:snapToGrid w:val="0"/>
        <w:spacing w:before="40" w:after="80" w:line="276" w:lineRule="auto"/>
        <w:rPr>
          <w:rFonts w:hint="default" w:ascii="Times New Roman" w:hAnsi="Times New Roman" w:cs="Times New Roman"/>
          <w:sz w:val="28"/>
          <w:szCs w:val="28"/>
        </w:rPr>
      </w:pPr>
      <w:r>
        <w:rPr>
          <w:rFonts w:hint="default" w:ascii="Times New Roman" w:hAnsi="Times New Roman" w:cs="Times New Roman"/>
          <w:spacing w:val="-8"/>
          <w:sz w:val="28"/>
          <w:szCs w:val="28"/>
          <w:lang w:val="vi-VN"/>
        </w:rPr>
        <w:t xml:space="preserve">- </w:t>
      </w:r>
      <w:r>
        <w:rPr>
          <w:rFonts w:hint="default" w:ascii="Times New Roman" w:hAnsi="Times New Roman" w:cs="Times New Roman"/>
          <w:spacing w:val="-8"/>
          <w:sz w:val="28"/>
          <w:szCs w:val="28"/>
        </w:rPr>
        <w:t>GV</w:t>
      </w:r>
      <w:r>
        <w:rPr>
          <w:rFonts w:hint="default" w:ascii="Times New Roman" w:hAnsi="Times New Roman" w:cs="Times New Roman"/>
          <w:spacing w:val="-7"/>
          <w:sz w:val="28"/>
          <w:szCs w:val="28"/>
        </w:rPr>
        <w:t xml:space="preserve"> </w:t>
      </w:r>
      <w:r>
        <w:rPr>
          <w:rFonts w:hint="default" w:ascii="Times New Roman" w:hAnsi="Times New Roman" w:cs="Times New Roman"/>
          <w:spacing w:val="-8"/>
          <w:sz w:val="28"/>
          <w:szCs w:val="28"/>
        </w:rPr>
        <w:t>hướng</w:t>
      </w:r>
      <w:r>
        <w:rPr>
          <w:rFonts w:hint="default" w:ascii="Times New Roman" w:hAnsi="Times New Roman" w:cs="Times New Roman"/>
          <w:spacing w:val="-7"/>
          <w:sz w:val="28"/>
          <w:szCs w:val="28"/>
        </w:rPr>
        <w:t xml:space="preserve"> </w:t>
      </w:r>
      <w:r>
        <w:rPr>
          <w:rFonts w:hint="default" w:ascii="Times New Roman" w:hAnsi="Times New Roman" w:cs="Times New Roman"/>
          <w:spacing w:val="-8"/>
          <w:sz w:val="28"/>
          <w:szCs w:val="28"/>
        </w:rPr>
        <w:t>dẫn</w:t>
      </w:r>
      <w:r>
        <w:rPr>
          <w:rFonts w:hint="default" w:ascii="Times New Roman" w:hAnsi="Times New Roman" w:cs="Times New Roman"/>
          <w:spacing w:val="-6"/>
          <w:sz w:val="28"/>
          <w:szCs w:val="28"/>
        </w:rPr>
        <w:t xml:space="preserve"> </w:t>
      </w:r>
      <w:r>
        <w:rPr>
          <w:rFonts w:hint="default" w:ascii="Times New Roman" w:hAnsi="Times New Roman" w:cs="Times New Roman"/>
          <w:spacing w:val="-8"/>
          <w:sz w:val="28"/>
          <w:szCs w:val="28"/>
        </w:rPr>
        <w:t>các</w:t>
      </w:r>
      <w:r>
        <w:rPr>
          <w:rFonts w:hint="default" w:ascii="Times New Roman" w:hAnsi="Times New Roman" w:cs="Times New Roman"/>
          <w:spacing w:val="-5"/>
          <w:sz w:val="28"/>
          <w:szCs w:val="28"/>
        </w:rPr>
        <w:t xml:space="preserve"> </w:t>
      </w:r>
      <w:r>
        <w:rPr>
          <w:rFonts w:hint="default" w:ascii="Times New Roman" w:hAnsi="Times New Roman" w:cs="Times New Roman"/>
          <w:spacing w:val="-8"/>
          <w:sz w:val="28"/>
          <w:szCs w:val="28"/>
        </w:rPr>
        <w:t>nhóm</w:t>
      </w:r>
      <w:r>
        <w:rPr>
          <w:rFonts w:hint="default" w:ascii="Times New Roman" w:hAnsi="Times New Roman" w:cs="Times New Roman"/>
          <w:spacing w:val="-5"/>
          <w:sz w:val="28"/>
          <w:szCs w:val="28"/>
        </w:rPr>
        <w:t xml:space="preserve"> </w:t>
      </w:r>
      <w:r>
        <w:rPr>
          <w:rFonts w:hint="default" w:ascii="Times New Roman" w:hAnsi="Times New Roman" w:cs="Times New Roman"/>
          <w:spacing w:val="-8"/>
          <w:sz w:val="28"/>
          <w:szCs w:val="28"/>
        </w:rPr>
        <w:t>HS</w:t>
      </w:r>
      <w:r>
        <w:rPr>
          <w:rFonts w:hint="default" w:ascii="Times New Roman" w:hAnsi="Times New Roman" w:cs="Times New Roman"/>
          <w:spacing w:val="-5"/>
          <w:sz w:val="28"/>
          <w:szCs w:val="28"/>
        </w:rPr>
        <w:t xml:space="preserve"> </w:t>
      </w:r>
      <w:r>
        <w:rPr>
          <w:rFonts w:hint="default" w:ascii="Times New Roman" w:hAnsi="Times New Roman" w:cs="Times New Roman"/>
          <w:spacing w:val="-8"/>
          <w:sz w:val="28"/>
          <w:szCs w:val="28"/>
        </w:rPr>
        <w:t>tìm</w:t>
      </w:r>
      <w:r>
        <w:rPr>
          <w:rFonts w:hint="default" w:ascii="Times New Roman" w:hAnsi="Times New Roman" w:cs="Times New Roman"/>
          <w:spacing w:val="-5"/>
          <w:sz w:val="28"/>
          <w:szCs w:val="28"/>
        </w:rPr>
        <w:t xml:space="preserve"> </w:t>
      </w:r>
      <w:r>
        <w:rPr>
          <w:rFonts w:hint="default" w:ascii="Times New Roman" w:hAnsi="Times New Roman" w:cs="Times New Roman"/>
          <w:spacing w:val="-8"/>
          <w:sz w:val="28"/>
          <w:szCs w:val="28"/>
        </w:rPr>
        <w:t>hiểu</w:t>
      </w:r>
      <w:r>
        <w:rPr>
          <w:rFonts w:hint="default" w:ascii="Times New Roman" w:hAnsi="Times New Roman" w:cs="Times New Roman"/>
          <w:spacing w:val="-5"/>
          <w:sz w:val="28"/>
          <w:szCs w:val="28"/>
        </w:rPr>
        <w:t xml:space="preserve"> </w:t>
      </w:r>
      <w:r>
        <w:rPr>
          <w:rFonts w:hint="default" w:ascii="Times New Roman" w:hAnsi="Times New Roman" w:cs="Times New Roman"/>
          <w:spacing w:val="-8"/>
          <w:sz w:val="28"/>
          <w:szCs w:val="28"/>
        </w:rPr>
        <w:t>và</w:t>
      </w:r>
      <w:r>
        <w:rPr>
          <w:rFonts w:hint="default" w:ascii="Times New Roman" w:hAnsi="Times New Roman" w:cs="Times New Roman"/>
          <w:spacing w:val="-5"/>
          <w:sz w:val="28"/>
          <w:szCs w:val="28"/>
        </w:rPr>
        <w:t xml:space="preserve"> </w:t>
      </w:r>
      <w:r>
        <w:rPr>
          <w:rFonts w:hint="default" w:ascii="Times New Roman" w:hAnsi="Times New Roman" w:cs="Times New Roman"/>
          <w:spacing w:val="-8"/>
          <w:sz w:val="28"/>
          <w:szCs w:val="28"/>
        </w:rPr>
        <w:t>thu</w:t>
      </w:r>
      <w:r>
        <w:rPr>
          <w:rFonts w:hint="default" w:ascii="Times New Roman" w:hAnsi="Times New Roman" w:cs="Times New Roman"/>
          <w:spacing w:val="-5"/>
          <w:sz w:val="28"/>
          <w:szCs w:val="28"/>
        </w:rPr>
        <w:t xml:space="preserve"> </w:t>
      </w:r>
      <w:r>
        <w:rPr>
          <w:rFonts w:hint="default" w:ascii="Times New Roman" w:hAnsi="Times New Roman" w:cs="Times New Roman"/>
          <w:spacing w:val="-8"/>
          <w:sz w:val="28"/>
          <w:szCs w:val="28"/>
        </w:rPr>
        <w:t>thập</w:t>
      </w:r>
      <w:r>
        <w:rPr>
          <w:rFonts w:hint="default" w:ascii="Times New Roman" w:hAnsi="Times New Roman" w:cs="Times New Roman"/>
          <w:spacing w:val="-5"/>
          <w:sz w:val="28"/>
          <w:szCs w:val="28"/>
        </w:rPr>
        <w:t xml:space="preserve"> </w:t>
      </w:r>
      <w:r>
        <w:rPr>
          <w:rFonts w:hint="default" w:ascii="Times New Roman" w:hAnsi="Times New Roman" w:cs="Times New Roman"/>
          <w:spacing w:val="-8"/>
          <w:sz w:val="28"/>
          <w:szCs w:val="28"/>
        </w:rPr>
        <w:t>thông</w:t>
      </w:r>
      <w:r>
        <w:rPr>
          <w:rFonts w:hint="default" w:ascii="Times New Roman" w:hAnsi="Times New Roman" w:cs="Times New Roman"/>
          <w:spacing w:val="-5"/>
          <w:sz w:val="28"/>
          <w:szCs w:val="28"/>
        </w:rPr>
        <w:t xml:space="preserve"> </w:t>
      </w:r>
      <w:r>
        <w:rPr>
          <w:rFonts w:hint="default" w:ascii="Times New Roman" w:hAnsi="Times New Roman" w:cs="Times New Roman"/>
          <w:spacing w:val="-8"/>
          <w:sz w:val="28"/>
          <w:szCs w:val="28"/>
        </w:rPr>
        <w:t>tin</w:t>
      </w:r>
      <w:r>
        <w:rPr>
          <w:rFonts w:hint="default" w:ascii="Times New Roman" w:hAnsi="Times New Roman" w:cs="Times New Roman"/>
          <w:spacing w:val="-5"/>
          <w:sz w:val="28"/>
          <w:szCs w:val="28"/>
        </w:rPr>
        <w:t xml:space="preserve"> </w:t>
      </w:r>
      <w:r>
        <w:rPr>
          <w:rFonts w:hint="default" w:ascii="Times New Roman" w:hAnsi="Times New Roman" w:cs="Times New Roman"/>
          <w:spacing w:val="-8"/>
          <w:sz w:val="28"/>
          <w:szCs w:val="28"/>
        </w:rPr>
        <w:t>về</w:t>
      </w:r>
      <w:r>
        <w:rPr>
          <w:rFonts w:hint="default" w:ascii="Times New Roman" w:hAnsi="Times New Roman" w:cs="Times New Roman"/>
          <w:spacing w:val="-5"/>
          <w:sz w:val="28"/>
          <w:szCs w:val="28"/>
        </w:rPr>
        <w:t xml:space="preserve"> </w:t>
      </w:r>
      <w:r>
        <w:rPr>
          <w:rFonts w:hint="default" w:ascii="Times New Roman" w:hAnsi="Times New Roman" w:cs="Times New Roman"/>
          <w:spacing w:val="-8"/>
          <w:sz w:val="28"/>
          <w:szCs w:val="28"/>
        </w:rPr>
        <w:t>nhiên</w:t>
      </w:r>
      <w:r>
        <w:rPr>
          <w:rFonts w:hint="default" w:ascii="Times New Roman" w:hAnsi="Times New Roman" w:cs="Times New Roman"/>
          <w:spacing w:val="-5"/>
          <w:sz w:val="28"/>
          <w:szCs w:val="28"/>
        </w:rPr>
        <w:t xml:space="preserve"> </w:t>
      </w:r>
      <w:r>
        <w:rPr>
          <w:rFonts w:hint="default" w:ascii="Times New Roman" w:hAnsi="Times New Roman" w:cs="Times New Roman"/>
          <w:spacing w:val="-8"/>
          <w:sz w:val="28"/>
          <w:szCs w:val="28"/>
        </w:rPr>
        <w:t>liệu</w:t>
      </w:r>
      <w:r>
        <w:rPr>
          <w:rFonts w:hint="default" w:ascii="Times New Roman" w:hAnsi="Times New Roman" w:cs="Times New Roman"/>
          <w:spacing w:val="-5"/>
          <w:sz w:val="28"/>
          <w:szCs w:val="28"/>
        </w:rPr>
        <w:t xml:space="preserve"> </w:t>
      </w:r>
      <w:r>
        <w:rPr>
          <w:rFonts w:hint="default" w:ascii="Times New Roman" w:hAnsi="Times New Roman" w:cs="Times New Roman"/>
          <w:spacing w:val="-8"/>
          <w:sz w:val="28"/>
          <w:szCs w:val="28"/>
        </w:rPr>
        <w:t>(khái</w:t>
      </w:r>
      <w:r>
        <w:rPr>
          <w:rFonts w:hint="default" w:ascii="Times New Roman" w:hAnsi="Times New Roman" w:cs="Times New Roman"/>
          <w:spacing w:val="-5"/>
          <w:sz w:val="28"/>
          <w:szCs w:val="28"/>
        </w:rPr>
        <w:t xml:space="preserve"> </w:t>
      </w:r>
      <w:r>
        <w:rPr>
          <w:rFonts w:hint="default" w:ascii="Times New Roman" w:hAnsi="Times New Roman" w:cs="Times New Roman"/>
          <w:spacing w:val="-8"/>
          <w:sz w:val="28"/>
          <w:szCs w:val="28"/>
        </w:rPr>
        <w:t>niệm,</w:t>
      </w:r>
      <w:r>
        <w:rPr>
          <w:rFonts w:hint="default" w:ascii="Times New Roman" w:hAnsi="Times New Roman" w:cs="Times New Roman"/>
          <w:spacing w:val="-5"/>
          <w:sz w:val="28"/>
          <w:szCs w:val="28"/>
        </w:rPr>
        <w:t xml:space="preserve"> </w:t>
      </w:r>
      <w:r>
        <w:rPr>
          <w:rFonts w:hint="default" w:ascii="Times New Roman" w:hAnsi="Times New Roman" w:cs="Times New Roman"/>
          <w:spacing w:val="-8"/>
          <w:sz w:val="28"/>
          <w:szCs w:val="28"/>
        </w:rPr>
        <w:t>các</w:t>
      </w:r>
      <w:r>
        <w:rPr>
          <w:rFonts w:hint="default" w:ascii="Times New Roman" w:hAnsi="Times New Roman" w:cs="Times New Roman"/>
          <w:spacing w:val="-5"/>
          <w:sz w:val="28"/>
          <w:szCs w:val="28"/>
        </w:rPr>
        <w:t xml:space="preserve"> </w:t>
      </w:r>
      <w:r>
        <w:rPr>
          <w:rFonts w:hint="default" w:ascii="Times New Roman" w:hAnsi="Times New Roman" w:cs="Times New Roman"/>
          <w:spacing w:val="-8"/>
          <w:sz w:val="28"/>
          <w:szCs w:val="28"/>
        </w:rPr>
        <w:t xml:space="preserve">dạng, </w:t>
      </w:r>
      <w:r>
        <w:rPr>
          <w:rFonts w:hint="default" w:ascii="Times New Roman" w:hAnsi="Times New Roman" w:cs="Times New Roman"/>
          <w:sz w:val="28"/>
          <w:szCs w:val="28"/>
        </w:rPr>
        <w:t>cách sử dụng nhiên liệu đạt hiệu quả cao)</w:t>
      </w:r>
    </w:p>
    <w:p w14:paraId="5F84129B">
      <w:pPr>
        <w:snapToGrid w:val="0"/>
        <w:spacing w:before="40" w:after="80" w:line="276" w:lineRule="auto"/>
        <w:ind w:firstLine="140" w:firstLineChars="50"/>
        <w:rPr>
          <w:rFonts w:hint="default" w:ascii="Times New Roman" w:hAnsi="Times New Roman" w:cs="Times New Roman"/>
          <w:b/>
          <w:bCs/>
          <w:sz w:val="28"/>
          <w:szCs w:val="28"/>
        </w:rPr>
      </w:pPr>
      <w:r>
        <w:rPr>
          <w:rFonts w:hint="default" w:ascii="Times New Roman" w:hAnsi="Times New Roman" w:cs="Times New Roman"/>
          <w:sz w:val="28"/>
          <w:szCs w:val="28"/>
          <w:lang w:val="vi-VN"/>
        </w:rPr>
        <w:t>- T</w:t>
      </w:r>
      <w:r>
        <w:rPr>
          <w:rFonts w:hint="default" w:ascii="Times New Roman" w:hAnsi="Times New Roman" w:cs="Times New Roman"/>
          <w:sz w:val="28"/>
          <w:szCs w:val="28"/>
        </w:rPr>
        <w:t>ổ chức thảo luận nhóm, kết hợp với tóm</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tắt</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nội</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dung</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theo</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nhằm</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giúp</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HS</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hiểu</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nội</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dung</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bài</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học</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mở</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rộng</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hiểu</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biết của các em về nhiên liệu để</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giúp HS biết được cách sử dụng nhiên liệu đạt hiệu quả cao</w:t>
      </w:r>
    </w:p>
    <w:p w14:paraId="26990826">
      <w:pPr>
        <w:pStyle w:val="22"/>
        <w:numPr>
          <w:ilvl w:val="0"/>
          <w:numId w:val="81"/>
        </w:numPr>
        <w:tabs>
          <w:tab w:val="left" w:pos="142"/>
          <w:tab w:val="left" w:pos="426"/>
        </w:tabs>
        <w:spacing w:before="40" w:after="80" w:line="276" w:lineRule="auto"/>
        <w:ind w:left="0" w:leftChars="0" w:firstLine="0" w:firstLineChars="0"/>
        <w:rPr>
          <w:rFonts w:hint="default" w:ascii="Times New Roman" w:hAnsi="Times New Roman" w:cs="Times New Roman"/>
          <w:b/>
          <w:bCs/>
          <w:i w:val="0"/>
          <w:iCs w:val="0"/>
          <w:color w:val="auto"/>
          <w:sz w:val="28"/>
          <w:szCs w:val="28"/>
        </w:rPr>
      </w:pPr>
      <w:r>
        <w:rPr>
          <w:rFonts w:hint="default" w:ascii="Times New Roman" w:hAnsi="Times New Roman" w:cs="Times New Roman"/>
          <w:b/>
          <w:bCs/>
          <w:color w:val="C00000"/>
          <w:sz w:val="28"/>
          <w:szCs w:val="28"/>
        </w:rPr>
        <w:t>Sản phẩm:</w:t>
      </w:r>
      <w:r>
        <w:rPr>
          <w:rFonts w:hint="default" w:ascii="Times New Roman" w:hAnsi="Times New Roman" w:cs="Times New Roman"/>
          <w:b/>
          <w:bCs/>
          <w:sz w:val="28"/>
          <w:szCs w:val="28"/>
        </w:rPr>
        <w:t xml:space="preserve"> </w:t>
      </w:r>
    </w:p>
    <w:tbl>
      <w:tblPr>
        <w:tblStyle w:val="16"/>
        <w:tblW w:w="1024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72"/>
        <w:gridCol w:w="2415"/>
        <w:gridCol w:w="3485"/>
        <w:gridCol w:w="2372"/>
      </w:tblGrid>
      <w:tr w14:paraId="31D57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2" w:type="dxa"/>
            <w:shd w:val="clear" w:color="auto" w:fill="FDEADA" w:themeFill="accent6" w:themeFillTint="32"/>
          </w:tcPr>
          <w:p w14:paraId="1507B115">
            <w:pPr>
              <w:snapToGrid w:val="0"/>
              <w:spacing w:before="40" w:after="80" w:line="276" w:lineRule="auto"/>
              <w:rPr>
                <w:rFonts w:hint="default" w:cs="Times New Roman"/>
                <w:color w:val="000000" w:themeColor="text1"/>
                <w:sz w:val="28"/>
                <w:szCs w:val="28"/>
                <w:vertAlign w:val="baseline"/>
                <w:lang w:val="vi-VN"/>
                <w14:textFill>
                  <w14:solidFill>
                    <w14:schemeClr w14:val="tx1"/>
                  </w14:solidFill>
                </w14:textFill>
              </w:rPr>
            </w:pPr>
          </w:p>
        </w:tc>
        <w:tc>
          <w:tcPr>
            <w:tcW w:w="2415" w:type="dxa"/>
            <w:shd w:val="clear" w:color="auto" w:fill="FDEADA" w:themeFill="accent6" w:themeFillTint="32"/>
          </w:tcPr>
          <w:p w14:paraId="393407ED">
            <w:pPr>
              <w:snapToGrid w:val="0"/>
              <w:spacing w:before="40" w:after="80" w:line="276" w:lineRule="auto"/>
              <w:jc w:val="center"/>
              <w:rPr>
                <w:rFonts w:hint="default" w:cs="Times New Roman"/>
                <w:color w:val="000000" w:themeColor="text1"/>
                <w:sz w:val="28"/>
                <w:szCs w:val="28"/>
                <w:vertAlign w:val="baseline"/>
                <w:lang w:val="vi-VN"/>
                <w14:textFill>
                  <w14:solidFill>
                    <w14:schemeClr w14:val="tx1"/>
                  </w14:solidFill>
                </w14:textFill>
              </w:rPr>
            </w:pPr>
            <w:r>
              <w:rPr>
                <w:sz w:val="28"/>
                <w:szCs w:val="28"/>
              </w:rPr>
              <w:t>Nhiên liệu rắn</w:t>
            </w:r>
          </w:p>
        </w:tc>
        <w:tc>
          <w:tcPr>
            <w:tcW w:w="3485" w:type="dxa"/>
            <w:shd w:val="clear" w:color="auto" w:fill="FDEADA" w:themeFill="accent6" w:themeFillTint="32"/>
          </w:tcPr>
          <w:p w14:paraId="6D6A52B8">
            <w:pPr>
              <w:snapToGrid w:val="0"/>
              <w:spacing w:before="40" w:after="80" w:line="276" w:lineRule="auto"/>
              <w:jc w:val="center"/>
              <w:rPr>
                <w:rFonts w:hint="default" w:cs="Times New Roman"/>
                <w:color w:val="000000" w:themeColor="text1"/>
                <w:sz w:val="28"/>
                <w:szCs w:val="28"/>
                <w:vertAlign w:val="baseline"/>
                <w:lang w:val="vi-VN"/>
                <w14:textFill>
                  <w14:solidFill>
                    <w14:schemeClr w14:val="tx1"/>
                  </w14:solidFill>
                </w14:textFill>
              </w:rPr>
            </w:pPr>
            <w:r>
              <w:rPr>
                <w:sz w:val="28"/>
                <w:szCs w:val="28"/>
              </w:rPr>
              <w:t>Nhiên liệu lỏng</w:t>
            </w:r>
          </w:p>
        </w:tc>
        <w:tc>
          <w:tcPr>
            <w:tcW w:w="2372" w:type="dxa"/>
            <w:shd w:val="clear" w:color="auto" w:fill="FDEADA" w:themeFill="accent6" w:themeFillTint="32"/>
          </w:tcPr>
          <w:p w14:paraId="65DCB166">
            <w:pPr>
              <w:snapToGrid w:val="0"/>
              <w:spacing w:before="40" w:after="80" w:line="276" w:lineRule="auto"/>
              <w:jc w:val="center"/>
              <w:rPr>
                <w:rFonts w:hint="default" w:cs="Times New Roman"/>
                <w:color w:val="000000" w:themeColor="text1"/>
                <w:sz w:val="28"/>
                <w:szCs w:val="28"/>
                <w:vertAlign w:val="baseline"/>
                <w:lang w:val="vi-VN"/>
                <w14:textFill>
                  <w14:solidFill>
                    <w14:schemeClr w14:val="tx1"/>
                  </w14:solidFill>
                </w14:textFill>
              </w:rPr>
            </w:pPr>
            <w:r>
              <w:rPr>
                <w:sz w:val="28"/>
                <w:szCs w:val="28"/>
              </w:rPr>
              <w:t>Nhiên liệu khí</w:t>
            </w:r>
          </w:p>
        </w:tc>
      </w:tr>
      <w:tr w14:paraId="453B9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2" w:type="dxa"/>
          </w:tcPr>
          <w:p w14:paraId="7289039B">
            <w:pPr>
              <w:snapToGrid w:val="0"/>
              <w:spacing w:before="40" w:after="80" w:line="276" w:lineRule="auto"/>
              <w:rPr>
                <w:rFonts w:hint="default" w:cs="Times New Roman"/>
                <w:color w:val="000000" w:themeColor="text1"/>
                <w:sz w:val="28"/>
                <w:szCs w:val="28"/>
                <w:vertAlign w:val="baseline"/>
                <w:lang w:val="vi-VN"/>
                <w14:textFill>
                  <w14:solidFill>
                    <w14:schemeClr w14:val="tx1"/>
                  </w14:solidFill>
                </w14:textFill>
              </w:rPr>
            </w:pPr>
            <w:r>
              <w:rPr>
                <w:rFonts w:hint="default" w:cs="Times New Roman"/>
                <w:color w:val="000000" w:themeColor="text1"/>
                <w:sz w:val="28"/>
                <w:szCs w:val="28"/>
                <w:vertAlign w:val="baseline"/>
                <w:lang w:val="vi-VN"/>
                <w14:textFill>
                  <w14:solidFill>
                    <w14:schemeClr w14:val="tx1"/>
                  </w14:solidFill>
                </w14:textFill>
              </w:rPr>
              <w:t>Ví dụ</w:t>
            </w:r>
          </w:p>
        </w:tc>
        <w:tc>
          <w:tcPr>
            <w:tcW w:w="2415" w:type="dxa"/>
          </w:tcPr>
          <w:p w14:paraId="6D799753">
            <w:pPr>
              <w:snapToGrid w:val="0"/>
              <w:spacing w:before="40" w:after="80" w:line="276" w:lineRule="auto"/>
              <w:rPr>
                <w:rFonts w:hint="default" w:cs="Times New Roman"/>
                <w:color w:val="000000" w:themeColor="text1"/>
                <w:sz w:val="28"/>
                <w:szCs w:val="28"/>
                <w:vertAlign w:val="baseline"/>
                <w:lang w:val="vi-VN"/>
                <w14:textFill>
                  <w14:solidFill>
                    <w14:schemeClr w14:val="tx1"/>
                  </w14:solidFill>
                </w14:textFill>
              </w:rPr>
            </w:pPr>
            <w:r>
              <w:rPr>
                <w:rFonts w:hint="default" w:cs="Times New Roman"/>
                <w:color w:val="000000" w:themeColor="text1"/>
                <w:sz w:val="28"/>
                <w:szCs w:val="28"/>
                <w:vertAlign w:val="baseline"/>
                <w:lang w:val="vi-VN"/>
                <w14:textFill>
                  <w14:solidFill>
                    <w14:schemeClr w14:val="tx1"/>
                  </w14:solidFill>
                </w14:textFill>
              </w:rPr>
              <w:t>Gỗ, than đá...</w:t>
            </w:r>
          </w:p>
        </w:tc>
        <w:tc>
          <w:tcPr>
            <w:tcW w:w="3485" w:type="dxa"/>
          </w:tcPr>
          <w:p w14:paraId="086D6F96">
            <w:pPr>
              <w:snapToGrid w:val="0"/>
              <w:spacing w:before="40" w:after="80" w:line="276" w:lineRule="auto"/>
              <w:rPr>
                <w:rFonts w:hint="default" w:cs="Times New Roman"/>
                <w:color w:val="000000" w:themeColor="text1"/>
                <w:sz w:val="28"/>
                <w:szCs w:val="28"/>
                <w:vertAlign w:val="baseline"/>
                <w:lang w:val="vi-VN"/>
                <w14:textFill>
                  <w14:solidFill>
                    <w14:schemeClr w14:val="tx1"/>
                  </w14:solidFill>
                </w14:textFill>
              </w:rPr>
            </w:pPr>
            <w:r>
              <w:rPr>
                <w:rFonts w:hint="default" w:cs="Times New Roman"/>
                <w:color w:val="000000" w:themeColor="text1"/>
                <w:sz w:val="28"/>
                <w:szCs w:val="28"/>
                <w:vertAlign w:val="baseline"/>
                <w:lang w:val="vi-VN"/>
                <w14:textFill>
                  <w14:solidFill>
                    <w14:schemeClr w14:val="tx1"/>
                  </w14:solidFill>
                </w14:textFill>
              </w:rPr>
              <w:t>Xăng, dầu diesel, xăng sinh học</w:t>
            </w:r>
          </w:p>
        </w:tc>
        <w:tc>
          <w:tcPr>
            <w:tcW w:w="2372" w:type="dxa"/>
          </w:tcPr>
          <w:p w14:paraId="11E138DB">
            <w:pPr>
              <w:snapToGrid w:val="0"/>
              <w:spacing w:before="40" w:after="80" w:line="276" w:lineRule="auto"/>
              <w:rPr>
                <w:rFonts w:hint="default" w:cs="Times New Roman"/>
                <w:color w:val="000000" w:themeColor="text1"/>
                <w:sz w:val="28"/>
                <w:szCs w:val="28"/>
                <w:vertAlign w:val="baseline"/>
                <w:lang w:val="vi-VN"/>
                <w14:textFill>
                  <w14:solidFill>
                    <w14:schemeClr w14:val="tx1"/>
                  </w14:solidFill>
                </w14:textFill>
              </w:rPr>
            </w:pPr>
            <w:r>
              <w:rPr>
                <w:rFonts w:hint="default" w:cs="Times New Roman"/>
                <w:color w:val="000000" w:themeColor="text1"/>
                <w:sz w:val="28"/>
                <w:szCs w:val="28"/>
                <w:vertAlign w:val="baseline"/>
                <w:lang w:val="vi-VN"/>
                <w14:textFill>
                  <w14:solidFill>
                    <w14:schemeClr w14:val="tx1"/>
                  </w14:solidFill>
                </w14:textFill>
              </w:rPr>
              <w:t>Khí thiên nhiên, khí dầu mỏ...</w:t>
            </w:r>
          </w:p>
        </w:tc>
      </w:tr>
      <w:tr w14:paraId="47E32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2" w:type="dxa"/>
          </w:tcPr>
          <w:p w14:paraId="6A503A83">
            <w:pPr>
              <w:snapToGrid w:val="0"/>
              <w:spacing w:before="40" w:after="80" w:line="276" w:lineRule="auto"/>
              <w:rPr>
                <w:rFonts w:hint="default" w:cs="Times New Roman"/>
                <w:color w:val="000000" w:themeColor="text1"/>
                <w:sz w:val="28"/>
                <w:szCs w:val="28"/>
                <w:vertAlign w:val="baseline"/>
                <w:lang w:val="vi-VN"/>
                <w14:textFill>
                  <w14:solidFill>
                    <w14:schemeClr w14:val="tx1"/>
                  </w14:solidFill>
                </w14:textFill>
              </w:rPr>
            </w:pPr>
            <w:r>
              <w:rPr>
                <w:sz w:val="28"/>
                <w:szCs w:val="28"/>
              </w:rPr>
              <w:t>Thành phần</w:t>
            </w:r>
          </w:p>
        </w:tc>
        <w:tc>
          <w:tcPr>
            <w:tcW w:w="2415" w:type="dxa"/>
          </w:tcPr>
          <w:p w14:paraId="1DE9A62E">
            <w:pPr>
              <w:spacing w:after="5" w:line="259" w:lineRule="auto"/>
              <w:ind w:left="0" w:right="50" w:firstLine="0"/>
              <w:jc w:val="both"/>
              <w:rPr>
                <w:rFonts w:hint="default" w:cs="Times New Roman"/>
                <w:color w:val="000000" w:themeColor="text1"/>
                <w:sz w:val="28"/>
                <w:szCs w:val="28"/>
                <w:vertAlign w:val="baseline"/>
                <w:lang w:val="vi-VN"/>
                <w14:textFill>
                  <w14:solidFill>
                    <w14:schemeClr w14:val="tx1"/>
                  </w14:solidFill>
                </w14:textFill>
              </w:rPr>
            </w:pPr>
            <w:r>
              <w:rPr>
                <w:sz w:val="28"/>
                <w:szCs w:val="28"/>
              </w:rPr>
              <w:t>Chủ yếu là carbon</w:t>
            </w:r>
          </w:p>
        </w:tc>
        <w:tc>
          <w:tcPr>
            <w:tcW w:w="3485" w:type="dxa"/>
          </w:tcPr>
          <w:p w14:paraId="1161390C">
            <w:pPr>
              <w:spacing w:after="0" w:line="264" w:lineRule="auto"/>
              <w:ind w:left="165" w:right="166" w:firstLine="0"/>
              <w:jc w:val="both"/>
              <w:rPr>
                <w:rFonts w:hint="default" w:cs="Times New Roman"/>
                <w:color w:val="000000" w:themeColor="text1"/>
                <w:sz w:val="28"/>
                <w:szCs w:val="28"/>
                <w:vertAlign w:val="baseline"/>
                <w:lang w:val="vi-VN"/>
                <w14:textFill>
                  <w14:solidFill>
                    <w14:schemeClr w14:val="tx1"/>
                  </w14:solidFill>
                </w14:textFill>
              </w:rPr>
            </w:pPr>
            <w:r>
              <w:rPr>
                <w:sz w:val="28"/>
                <w:szCs w:val="28"/>
              </w:rPr>
              <w:t>Chủ yếu là các hydrocarbon</w:t>
            </w:r>
          </w:p>
        </w:tc>
        <w:tc>
          <w:tcPr>
            <w:tcW w:w="2372" w:type="dxa"/>
          </w:tcPr>
          <w:p w14:paraId="7849C4A4">
            <w:pPr>
              <w:spacing w:after="63" w:line="264" w:lineRule="auto"/>
              <w:ind w:left="0" w:firstLine="0"/>
              <w:jc w:val="both"/>
              <w:rPr>
                <w:rFonts w:hint="default" w:cs="Times New Roman"/>
                <w:color w:val="000000" w:themeColor="text1"/>
                <w:sz w:val="28"/>
                <w:szCs w:val="28"/>
                <w:vertAlign w:val="baseline"/>
                <w:lang w:val="vi-VN"/>
                <w14:textFill>
                  <w14:solidFill>
                    <w14:schemeClr w14:val="tx1"/>
                  </w14:solidFill>
                </w14:textFill>
              </w:rPr>
            </w:pPr>
            <w:r>
              <w:rPr>
                <w:sz w:val="28"/>
                <w:szCs w:val="28"/>
              </w:rPr>
              <w:t>Chủ yếu là khí CH</w:t>
            </w:r>
            <w:r>
              <w:rPr>
                <w:sz w:val="28"/>
                <w:szCs w:val="28"/>
                <w:vertAlign w:val="subscript"/>
              </w:rPr>
              <w:t>4</w:t>
            </w:r>
          </w:p>
        </w:tc>
      </w:tr>
      <w:tr w14:paraId="69A9A9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2" w:type="dxa"/>
          </w:tcPr>
          <w:p w14:paraId="01A9BA6A">
            <w:pPr>
              <w:snapToGrid w:val="0"/>
              <w:spacing w:before="40" w:after="80" w:line="276" w:lineRule="auto"/>
              <w:rPr>
                <w:rFonts w:hint="default" w:cs="Times New Roman"/>
                <w:color w:val="000000" w:themeColor="text1"/>
                <w:sz w:val="28"/>
                <w:szCs w:val="28"/>
                <w:vertAlign w:val="baseline"/>
                <w:lang w:val="vi-VN"/>
                <w14:textFill>
                  <w14:solidFill>
                    <w14:schemeClr w14:val="tx1"/>
                  </w14:solidFill>
                </w14:textFill>
              </w:rPr>
            </w:pPr>
            <w:r>
              <w:rPr>
                <w:sz w:val="28"/>
                <w:szCs w:val="28"/>
              </w:rPr>
              <w:t>Cách khai thác</w:t>
            </w:r>
          </w:p>
        </w:tc>
        <w:tc>
          <w:tcPr>
            <w:tcW w:w="2415" w:type="dxa"/>
          </w:tcPr>
          <w:p w14:paraId="21ECD17E">
            <w:pPr>
              <w:snapToGrid w:val="0"/>
              <w:spacing w:before="40" w:after="80" w:line="276" w:lineRule="auto"/>
              <w:rPr>
                <w:sz w:val="28"/>
                <w:szCs w:val="28"/>
              </w:rPr>
            </w:pPr>
            <w:r>
              <w:rPr>
                <w:rFonts w:hint="default"/>
                <w:sz w:val="28"/>
                <w:szCs w:val="28"/>
                <w:lang w:val="vi-VN"/>
              </w:rPr>
              <w:t xml:space="preserve">- </w:t>
            </w:r>
            <w:r>
              <w:rPr>
                <w:sz w:val="28"/>
                <w:szCs w:val="28"/>
              </w:rPr>
              <w:t xml:space="preserve">Khai thác lộ thiên </w:t>
            </w:r>
          </w:p>
          <w:p w14:paraId="5476D3C8">
            <w:pPr>
              <w:snapToGrid w:val="0"/>
              <w:spacing w:before="40" w:after="80" w:line="276" w:lineRule="auto"/>
              <w:rPr>
                <w:rFonts w:hint="default" w:cs="Times New Roman"/>
                <w:color w:val="000000" w:themeColor="text1"/>
                <w:sz w:val="28"/>
                <w:szCs w:val="28"/>
                <w:vertAlign w:val="baseline"/>
                <w:lang w:val="vi-VN"/>
                <w14:textFill>
                  <w14:solidFill>
                    <w14:schemeClr w14:val="tx1"/>
                  </w14:solidFill>
                </w14:textFill>
              </w:rPr>
            </w:pPr>
            <w:r>
              <w:rPr>
                <w:rFonts w:hint="default"/>
                <w:sz w:val="28"/>
                <w:szCs w:val="28"/>
                <w:lang w:val="vi-VN"/>
              </w:rPr>
              <w:t>-</w:t>
            </w:r>
            <w:r>
              <w:rPr>
                <w:sz w:val="28"/>
                <w:szCs w:val="28"/>
              </w:rPr>
              <w:t xml:space="preserve"> Khai thác hầm lò</w:t>
            </w:r>
          </w:p>
        </w:tc>
        <w:tc>
          <w:tcPr>
            <w:tcW w:w="3485" w:type="dxa"/>
          </w:tcPr>
          <w:p w14:paraId="1C97477B">
            <w:pPr>
              <w:numPr>
                <w:ilvl w:val="0"/>
                <w:numId w:val="0"/>
              </w:numPr>
              <w:spacing w:after="0" w:line="264" w:lineRule="auto"/>
              <w:ind w:leftChars="0" w:right="89" w:rightChars="0"/>
              <w:jc w:val="left"/>
              <w:rPr>
                <w:sz w:val="28"/>
                <w:szCs w:val="28"/>
              </w:rPr>
            </w:pPr>
            <w:r>
              <w:rPr>
                <w:rFonts w:hint="default"/>
                <w:sz w:val="28"/>
                <w:szCs w:val="28"/>
                <w:lang w:val="vi-VN"/>
              </w:rPr>
              <w:t xml:space="preserve">- </w:t>
            </w:r>
            <w:r>
              <w:rPr>
                <w:sz w:val="28"/>
                <w:szCs w:val="28"/>
              </w:rPr>
              <w:t xml:space="preserve">Khoan xuống mỏ </w:t>
            </w:r>
          </w:p>
          <w:p w14:paraId="729DE7E9">
            <w:pPr>
              <w:spacing w:after="0" w:line="264" w:lineRule="auto"/>
              <w:ind w:left="0" w:firstLine="0"/>
              <w:jc w:val="left"/>
              <w:rPr>
                <w:sz w:val="28"/>
                <w:szCs w:val="28"/>
              </w:rPr>
            </w:pPr>
            <w:r>
              <w:rPr>
                <w:sz w:val="28"/>
                <w:szCs w:val="28"/>
              </w:rPr>
              <w:t>dầu và thu dầu</w:t>
            </w:r>
          </w:p>
          <w:p w14:paraId="7FB9A6AF">
            <w:pPr>
              <w:snapToGrid w:val="0"/>
              <w:spacing w:before="40" w:after="80" w:line="276" w:lineRule="auto"/>
              <w:rPr>
                <w:rFonts w:hint="default" w:cs="Times New Roman"/>
                <w:color w:val="000000" w:themeColor="text1"/>
                <w:sz w:val="28"/>
                <w:szCs w:val="28"/>
                <w:vertAlign w:val="baseline"/>
                <w:lang w:val="vi-VN"/>
                <w14:textFill>
                  <w14:solidFill>
                    <w14:schemeClr w14:val="tx1"/>
                  </w14:solidFill>
                </w14:textFill>
              </w:rPr>
            </w:pPr>
            <w:r>
              <w:rPr>
                <w:rFonts w:hint="default"/>
                <w:sz w:val="28"/>
                <w:szCs w:val="28"/>
                <w:lang w:val="vi-VN"/>
              </w:rPr>
              <w:t xml:space="preserve">- </w:t>
            </w:r>
            <w:r>
              <w:rPr>
                <w:sz w:val="28"/>
                <w:szCs w:val="28"/>
              </w:rPr>
              <w:t>Lọc bỏ tạp chất – Chưng cất</w:t>
            </w:r>
          </w:p>
        </w:tc>
        <w:tc>
          <w:tcPr>
            <w:tcW w:w="2372" w:type="dxa"/>
          </w:tcPr>
          <w:p w14:paraId="76D230D8">
            <w:pPr>
              <w:snapToGrid w:val="0"/>
              <w:spacing w:before="40" w:after="80" w:line="276" w:lineRule="auto"/>
              <w:rPr>
                <w:rFonts w:hint="default" w:cs="Times New Roman"/>
                <w:color w:val="000000" w:themeColor="text1"/>
                <w:sz w:val="28"/>
                <w:szCs w:val="28"/>
                <w:vertAlign w:val="baseline"/>
                <w:lang w:val="vi-VN"/>
                <w14:textFill>
                  <w14:solidFill>
                    <w14:schemeClr w14:val="tx1"/>
                  </w14:solidFill>
                </w14:textFill>
              </w:rPr>
            </w:pPr>
            <w:r>
              <w:rPr>
                <w:sz w:val="28"/>
                <w:szCs w:val="28"/>
              </w:rPr>
              <w:t>– Khoan xuống mỏ dầu</w:t>
            </w:r>
            <w:r>
              <w:rPr>
                <w:rFonts w:hint="default"/>
                <w:sz w:val="28"/>
                <w:szCs w:val="28"/>
                <w:lang w:val="vi-VN"/>
              </w:rPr>
              <w:t>. Mỏ khí</w:t>
            </w:r>
            <w:r>
              <w:rPr>
                <w:sz w:val="28"/>
                <w:szCs w:val="28"/>
              </w:rPr>
              <w:t xml:space="preserve"> và thu khí – Xử lí khí</w:t>
            </w:r>
          </w:p>
        </w:tc>
      </w:tr>
      <w:tr w14:paraId="0C5C0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2" w:type="dxa"/>
          </w:tcPr>
          <w:p w14:paraId="07E66089">
            <w:pPr>
              <w:spacing w:after="5" w:line="259" w:lineRule="auto"/>
              <w:ind w:left="0" w:firstLine="0"/>
              <w:jc w:val="left"/>
              <w:rPr>
                <w:rFonts w:hint="default" w:cs="Times New Roman"/>
                <w:color w:val="000000" w:themeColor="text1"/>
                <w:sz w:val="28"/>
                <w:szCs w:val="28"/>
                <w:vertAlign w:val="baseline"/>
                <w:lang w:val="vi-VN"/>
                <w14:textFill>
                  <w14:solidFill>
                    <w14:schemeClr w14:val="tx1"/>
                  </w14:solidFill>
                </w14:textFill>
              </w:rPr>
            </w:pPr>
            <w:r>
              <w:rPr>
                <w:sz w:val="28"/>
                <w:szCs w:val="28"/>
              </w:rPr>
              <w:t>Một số sản phẩm hoặc ứng dụng tiêu biểu</w:t>
            </w:r>
          </w:p>
        </w:tc>
        <w:tc>
          <w:tcPr>
            <w:tcW w:w="2415" w:type="dxa"/>
          </w:tcPr>
          <w:p w14:paraId="5BE48DEA">
            <w:pPr>
              <w:spacing w:after="5" w:line="259" w:lineRule="auto"/>
              <w:ind w:left="0" w:firstLine="0"/>
              <w:jc w:val="left"/>
              <w:rPr>
                <w:rFonts w:hint="default" w:cs="Times New Roman"/>
                <w:color w:val="000000" w:themeColor="text1"/>
                <w:sz w:val="28"/>
                <w:szCs w:val="28"/>
                <w:vertAlign w:val="baseline"/>
                <w:lang w:val="vi-VN"/>
                <w14:textFill>
                  <w14:solidFill>
                    <w14:schemeClr w14:val="tx1"/>
                  </w14:solidFill>
                </w14:textFill>
              </w:rPr>
            </w:pPr>
            <w:r>
              <w:rPr>
                <w:sz w:val="28"/>
                <w:szCs w:val="28"/>
              </w:rPr>
              <w:t>– Nhiên liệu trong nhiệt điện, công nghệ luyện kim</w:t>
            </w:r>
          </w:p>
        </w:tc>
        <w:tc>
          <w:tcPr>
            <w:tcW w:w="3485" w:type="dxa"/>
          </w:tcPr>
          <w:p w14:paraId="26F606CF">
            <w:pPr>
              <w:snapToGrid w:val="0"/>
              <w:spacing w:before="40" w:after="80" w:line="276" w:lineRule="auto"/>
              <w:rPr>
                <w:sz w:val="28"/>
                <w:szCs w:val="28"/>
              </w:rPr>
            </w:pPr>
            <w:r>
              <w:rPr>
                <w:sz w:val="28"/>
                <w:szCs w:val="28"/>
              </w:rPr>
              <w:t xml:space="preserve">– Xăng </w:t>
            </w:r>
          </w:p>
          <w:p w14:paraId="28706042">
            <w:pPr>
              <w:snapToGrid w:val="0"/>
              <w:spacing w:before="40" w:after="80" w:line="276" w:lineRule="auto"/>
              <w:rPr>
                <w:rFonts w:hint="default" w:cs="Times New Roman"/>
                <w:color w:val="000000" w:themeColor="text1"/>
                <w:sz w:val="28"/>
                <w:szCs w:val="28"/>
                <w:vertAlign w:val="baseline"/>
                <w:lang w:val="vi-VN"/>
                <w14:textFill>
                  <w14:solidFill>
                    <w14:schemeClr w14:val="tx1"/>
                  </w14:solidFill>
                </w14:textFill>
              </w:rPr>
            </w:pPr>
            <w:r>
              <w:rPr>
                <w:sz w:val="28"/>
                <w:szCs w:val="28"/>
              </w:rPr>
              <w:t>– Dầu diesel</w:t>
            </w:r>
          </w:p>
        </w:tc>
        <w:tc>
          <w:tcPr>
            <w:tcW w:w="2372" w:type="dxa"/>
          </w:tcPr>
          <w:p w14:paraId="69E8A86D">
            <w:pPr>
              <w:snapToGrid w:val="0"/>
              <w:spacing w:before="40" w:after="80" w:line="276" w:lineRule="auto"/>
              <w:rPr>
                <w:rFonts w:hint="default" w:cs="Times New Roman"/>
                <w:color w:val="000000" w:themeColor="text1"/>
                <w:sz w:val="28"/>
                <w:szCs w:val="28"/>
                <w:vertAlign w:val="baseline"/>
                <w:lang w:val="vi-VN"/>
                <w14:textFill>
                  <w14:solidFill>
                    <w14:schemeClr w14:val="tx1"/>
                  </w14:solidFill>
                </w14:textFill>
              </w:rPr>
            </w:pPr>
            <w:r>
              <w:rPr>
                <w:sz w:val="28"/>
                <w:szCs w:val="28"/>
              </w:rPr>
              <w:t>– Khí hoá lỏng</w:t>
            </w:r>
          </w:p>
        </w:tc>
      </w:tr>
    </w:tbl>
    <w:p w14:paraId="77B00A76">
      <w:pPr>
        <w:pStyle w:val="22"/>
        <w:keepNext w:val="0"/>
        <w:keepLines w:val="0"/>
        <w:pageBreakBefore w:val="0"/>
        <w:widowControl/>
        <w:numPr>
          <w:ilvl w:val="0"/>
          <w:numId w:val="0"/>
        </w:numPr>
        <w:tabs>
          <w:tab w:val="left" w:pos="142"/>
          <w:tab w:val="left" w:pos="426"/>
        </w:tabs>
        <w:kinsoku/>
        <w:wordWrap/>
        <w:overflowPunct/>
        <w:topLinePunct w:val="0"/>
        <w:autoSpaceDE/>
        <w:autoSpaceDN/>
        <w:bidi w:val="0"/>
        <w:adjustRightInd/>
        <w:snapToGrid/>
        <w:spacing w:before="160" w:after="80" w:line="276" w:lineRule="auto"/>
        <w:ind w:leftChars="0" w:firstLine="140" w:firstLineChars="50"/>
        <w:textAlignment w:val="auto"/>
        <w:rPr>
          <w:rFonts w:hint="default" w:ascii="Times New Roman" w:hAnsi="Times New Roman" w:cs="Times New Roman"/>
          <w:i w:val="0"/>
          <w:iCs w:val="0"/>
          <w:color w:val="auto"/>
          <w:sz w:val="28"/>
          <w:szCs w:val="28"/>
        </w:rPr>
      </w:pPr>
      <w:r>
        <w:rPr>
          <w:rFonts w:hint="default" w:ascii="Times New Roman" w:hAnsi="Times New Roman" w:cs="Times New Roman"/>
          <w:b/>
          <w:bCs/>
          <w:i w:val="0"/>
          <w:iCs w:val="0"/>
          <w:color w:val="auto"/>
          <w:sz w:val="28"/>
          <w:szCs w:val="28"/>
          <w:lang w:val="vi-VN"/>
        </w:rPr>
        <w:t xml:space="preserve">? </w:t>
      </w:r>
      <w:r>
        <w:rPr>
          <w:rFonts w:hint="default" w:ascii="Times New Roman" w:hAnsi="Times New Roman" w:cs="Times New Roman"/>
          <w:i w:val="0"/>
          <w:iCs w:val="0"/>
          <w:color w:val="auto"/>
          <w:sz w:val="28"/>
          <w:szCs w:val="28"/>
        </w:rPr>
        <w:t>Hiện</w:t>
      </w:r>
      <w:r>
        <w:rPr>
          <w:rFonts w:hint="default" w:ascii="Times New Roman" w:hAnsi="Times New Roman" w:cs="Times New Roman"/>
          <w:i w:val="0"/>
          <w:iCs w:val="0"/>
          <w:color w:val="auto"/>
          <w:spacing w:val="-1"/>
          <w:sz w:val="28"/>
          <w:szCs w:val="28"/>
        </w:rPr>
        <w:t xml:space="preserve"> </w:t>
      </w:r>
      <w:r>
        <w:rPr>
          <w:rFonts w:hint="default" w:ascii="Times New Roman" w:hAnsi="Times New Roman" w:cs="Times New Roman"/>
          <w:i w:val="0"/>
          <w:iCs w:val="0"/>
          <w:color w:val="auto"/>
          <w:sz w:val="28"/>
          <w:szCs w:val="28"/>
        </w:rPr>
        <w:t>nay,</w:t>
      </w:r>
      <w:r>
        <w:rPr>
          <w:rFonts w:hint="default" w:ascii="Times New Roman" w:hAnsi="Times New Roman" w:cs="Times New Roman"/>
          <w:i w:val="0"/>
          <w:iCs w:val="0"/>
          <w:color w:val="auto"/>
          <w:spacing w:val="-1"/>
          <w:sz w:val="28"/>
          <w:szCs w:val="28"/>
        </w:rPr>
        <w:t xml:space="preserve"> </w:t>
      </w:r>
      <w:r>
        <w:rPr>
          <w:rFonts w:hint="default" w:ascii="Times New Roman" w:hAnsi="Times New Roman" w:cs="Times New Roman"/>
          <w:i w:val="0"/>
          <w:iCs w:val="0"/>
          <w:color w:val="auto"/>
          <w:sz w:val="28"/>
          <w:szCs w:val="28"/>
        </w:rPr>
        <w:t>nhiên</w:t>
      </w:r>
      <w:r>
        <w:rPr>
          <w:rFonts w:hint="default" w:ascii="Times New Roman" w:hAnsi="Times New Roman" w:cs="Times New Roman"/>
          <w:i w:val="0"/>
          <w:iCs w:val="0"/>
          <w:color w:val="auto"/>
          <w:spacing w:val="-1"/>
          <w:sz w:val="28"/>
          <w:szCs w:val="28"/>
        </w:rPr>
        <w:t xml:space="preserve"> </w:t>
      </w:r>
      <w:r>
        <w:rPr>
          <w:rFonts w:hint="default" w:ascii="Times New Roman" w:hAnsi="Times New Roman" w:cs="Times New Roman"/>
          <w:i w:val="0"/>
          <w:iCs w:val="0"/>
          <w:color w:val="auto"/>
          <w:sz w:val="28"/>
          <w:szCs w:val="28"/>
        </w:rPr>
        <w:t>liệu</w:t>
      </w:r>
      <w:r>
        <w:rPr>
          <w:rFonts w:hint="default" w:ascii="Times New Roman" w:hAnsi="Times New Roman" w:cs="Times New Roman"/>
          <w:i w:val="0"/>
          <w:iCs w:val="0"/>
          <w:color w:val="auto"/>
          <w:spacing w:val="-1"/>
          <w:sz w:val="28"/>
          <w:szCs w:val="28"/>
        </w:rPr>
        <w:t xml:space="preserve"> </w:t>
      </w:r>
      <w:r>
        <w:rPr>
          <w:rFonts w:hint="default" w:ascii="Times New Roman" w:hAnsi="Times New Roman" w:cs="Times New Roman"/>
          <w:i w:val="0"/>
          <w:iCs w:val="0"/>
          <w:color w:val="auto"/>
          <w:sz w:val="28"/>
          <w:szCs w:val="28"/>
        </w:rPr>
        <w:t>phổ</w:t>
      </w:r>
      <w:r>
        <w:rPr>
          <w:rFonts w:hint="default" w:ascii="Times New Roman" w:hAnsi="Times New Roman" w:cs="Times New Roman"/>
          <w:i w:val="0"/>
          <w:iCs w:val="0"/>
          <w:color w:val="auto"/>
          <w:spacing w:val="-1"/>
          <w:sz w:val="28"/>
          <w:szCs w:val="28"/>
        </w:rPr>
        <w:t xml:space="preserve"> </w:t>
      </w:r>
      <w:r>
        <w:rPr>
          <w:rFonts w:hint="default" w:ascii="Times New Roman" w:hAnsi="Times New Roman" w:cs="Times New Roman"/>
          <w:i w:val="0"/>
          <w:iCs w:val="0"/>
          <w:color w:val="auto"/>
          <w:sz w:val="28"/>
          <w:szCs w:val="28"/>
        </w:rPr>
        <w:t>biến</w:t>
      </w:r>
      <w:r>
        <w:rPr>
          <w:rFonts w:hint="default" w:ascii="Times New Roman" w:hAnsi="Times New Roman" w:cs="Times New Roman"/>
          <w:i w:val="0"/>
          <w:iCs w:val="0"/>
          <w:color w:val="auto"/>
          <w:spacing w:val="-1"/>
          <w:sz w:val="28"/>
          <w:szCs w:val="28"/>
        </w:rPr>
        <w:t xml:space="preserve"> </w:t>
      </w:r>
      <w:r>
        <w:rPr>
          <w:rFonts w:hint="default" w:ascii="Times New Roman" w:hAnsi="Times New Roman" w:cs="Times New Roman"/>
          <w:i w:val="0"/>
          <w:iCs w:val="0"/>
          <w:color w:val="auto"/>
          <w:sz w:val="28"/>
          <w:szCs w:val="28"/>
        </w:rPr>
        <w:t>nhất</w:t>
      </w:r>
      <w:r>
        <w:rPr>
          <w:rFonts w:hint="default" w:ascii="Times New Roman" w:hAnsi="Times New Roman" w:cs="Times New Roman"/>
          <w:i w:val="0"/>
          <w:iCs w:val="0"/>
          <w:color w:val="auto"/>
          <w:spacing w:val="-1"/>
          <w:sz w:val="28"/>
          <w:szCs w:val="28"/>
        </w:rPr>
        <w:t xml:space="preserve"> </w:t>
      </w:r>
      <w:r>
        <w:rPr>
          <w:rFonts w:hint="default" w:ascii="Times New Roman" w:hAnsi="Times New Roman" w:cs="Times New Roman"/>
          <w:i w:val="0"/>
          <w:iCs w:val="0"/>
          <w:color w:val="auto"/>
          <w:sz w:val="28"/>
          <w:szCs w:val="28"/>
        </w:rPr>
        <w:t>được</w:t>
      </w:r>
      <w:r>
        <w:rPr>
          <w:rFonts w:hint="default" w:ascii="Times New Roman" w:hAnsi="Times New Roman" w:cs="Times New Roman"/>
          <w:i w:val="0"/>
          <w:iCs w:val="0"/>
          <w:color w:val="auto"/>
          <w:spacing w:val="-1"/>
          <w:sz w:val="28"/>
          <w:szCs w:val="28"/>
        </w:rPr>
        <w:t xml:space="preserve"> </w:t>
      </w:r>
      <w:r>
        <w:rPr>
          <w:rFonts w:hint="default" w:ascii="Times New Roman" w:hAnsi="Times New Roman" w:cs="Times New Roman"/>
          <w:i w:val="0"/>
          <w:iCs w:val="0"/>
          <w:color w:val="auto"/>
          <w:sz w:val="28"/>
          <w:szCs w:val="28"/>
        </w:rPr>
        <w:t>sử</w:t>
      </w:r>
      <w:r>
        <w:rPr>
          <w:rFonts w:hint="default" w:ascii="Times New Roman" w:hAnsi="Times New Roman" w:cs="Times New Roman"/>
          <w:i w:val="0"/>
          <w:iCs w:val="0"/>
          <w:color w:val="auto"/>
          <w:spacing w:val="-1"/>
          <w:sz w:val="28"/>
          <w:szCs w:val="28"/>
        </w:rPr>
        <w:t xml:space="preserve"> </w:t>
      </w:r>
      <w:r>
        <w:rPr>
          <w:rFonts w:hint="default" w:ascii="Times New Roman" w:hAnsi="Times New Roman" w:cs="Times New Roman"/>
          <w:i w:val="0"/>
          <w:iCs w:val="0"/>
          <w:color w:val="auto"/>
          <w:sz w:val="28"/>
          <w:szCs w:val="28"/>
        </w:rPr>
        <w:t>dụng</w:t>
      </w:r>
      <w:r>
        <w:rPr>
          <w:rFonts w:hint="default" w:ascii="Times New Roman" w:hAnsi="Times New Roman" w:cs="Times New Roman"/>
          <w:i w:val="0"/>
          <w:iCs w:val="0"/>
          <w:color w:val="auto"/>
          <w:spacing w:val="-1"/>
          <w:sz w:val="28"/>
          <w:szCs w:val="28"/>
        </w:rPr>
        <w:t xml:space="preserve"> </w:t>
      </w:r>
      <w:r>
        <w:rPr>
          <w:rFonts w:hint="default" w:ascii="Times New Roman" w:hAnsi="Times New Roman" w:cs="Times New Roman"/>
          <w:i w:val="0"/>
          <w:iCs w:val="0"/>
          <w:color w:val="auto"/>
          <w:sz w:val="28"/>
          <w:szCs w:val="28"/>
        </w:rPr>
        <w:t>cho</w:t>
      </w:r>
      <w:r>
        <w:rPr>
          <w:rFonts w:hint="default" w:ascii="Times New Roman" w:hAnsi="Times New Roman" w:cs="Times New Roman"/>
          <w:i w:val="0"/>
          <w:iCs w:val="0"/>
          <w:color w:val="auto"/>
          <w:spacing w:val="-1"/>
          <w:sz w:val="28"/>
          <w:szCs w:val="28"/>
        </w:rPr>
        <w:t xml:space="preserve"> </w:t>
      </w:r>
      <w:r>
        <w:rPr>
          <w:rFonts w:hint="default" w:ascii="Times New Roman" w:hAnsi="Times New Roman" w:cs="Times New Roman"/>
          <w:i w:val="0"/>
          <w:iCs w:val="0"/>
          <w:color w:val="auto"/>
          <w:sz w:val="28"/>
          <w:szCs w:val="28"/>
        </w:rPr>
        <w:t>phương</w:t>
      </w:r>
      <w:r>
        <w:rPr>
          <w:rFonts w:hint="default" w:ascii="Times New Roman" w:hAnsi="Times New Roman" w:cs="Times New Roman"/>
          <w:i w:val="0"/>
          <w:iCs w:val="0"/>
          <w:color w:val="auto"/>
          <w:spacing w:val="-1"/>
          <w:sz w:val="28"/>
          <w:szCs w:val="28"/>
        </w:rPr>
        <w:t xml:space="preserve"> </w:t>
      </w:r>
      <w:r>
        <w:rPr>
          <w:rFonts w:hint="default" w:ascii="Times New Roman" w:hAnsi="Times New Roman" w:cs="Times New Roman"/>
          <w:i w:val="0"/>
          <w:iCs w:val="0"/>
          <w:color w:val="auto"/>
          <w:sz w:val="28"/>
          <w:szCs w:val="28"/>
        </w:rPr>
        <w:t>tiện</w:t>
      </w:r>
      <w:r>
        <w:rPr>
          <w:rFonts w:hint="default" w:ascii="Times New Roman" w:hAnsi="Times New Roman" w:cs="Times New Roman"/>
          <w:i w:val="0"/>
          <w:iCs w:val="0"/>
          <w:color w:val="auto"/>
          <w:spacing w:val="-1"/>
          <w:sz w:val="28"/>
          <w:szCs w:val="28"/>
        </w:rPr>
        <w:t xml:space="preserve"> </w:t>
      </w:r>
      <w:r>
        <w:rPr>
          <w:rFonts w:hint="default" w:ascii="Times New Roman" w:hAnsi="Times New Roman" w:cs="Times New Roman"/>
          <w:i w:val="0"/>
          <w:iCs w:val="0"/>
          <w:color w:val="auto"/>
          <w:sz w:val="28"/>
          <w:szCs w:val="28"/>
        </w:rPr>
        <w:t>giao</w:t>
      </w:r>
      <w:r>
        <w:rPr>
          <w:rFonts w:hint="default" w:ascii="Times New Roman" w:hAnsi="Times New Roman" w:cs="Times New Roman"/>
          <w:i w:val="0"/>
          <w:iCs w:val="0"/>
          <w:color w:val="auto"/>
          <w:spacing w:val="-1"/>
          <w:sz w:val="28"/>
          <w:szCs w:val="28"/>
        </w:rPr>
        <w:t xml:space="preserve"> </w:t>
      </w:r>
      <w:r>
        <w:rPr>
          <w:rFonts w:hint="default" w:ascii="Times New Roman" w:hAnsi="Times New Roman" w:cs="Times New Roman"/>
          <w:i w:val="0"/>
          <w:iCs w:val="0"/>
          <w:color w:val="auto"/>
          <w:sz w:val="28"/>
          <w:szCs w:val="28"/>
        </w:rPr>
        <w:t>thông</w:t>
      </w:r>
      <w:r>
        <w:rPr>
          <w:rFonts w:hint="default" w:ascii="Times New Roman" w:hAnsi="Times New Roman" w:cs="Times New Roman"/>
          <w:i w:val="0"/>
          <w:iCs w:val="0"/>
          <w:color w:val="auto"/>
          <w:sz w:val="28"/>
          <w:szCs w:val="28"/>
          <w:lang w:val="vi-VN"/>
        </w:rPr>
        <w:t xml:space="preserve"> </w:t>
      </w:r>
      <w:r>
        <w:rPr>
          <w:rFonts w:hint="default" w:ascii="Times New Roman" w:hAnsi="Times New Roman" w:cs="Times New Roman"/>
          <w:i w:val="0"/>
          <w:iCs w:val="0"/>
          <w:color w:val="auto"/>
          <w:sz w:val="28"/>
          <w:szCs w:val="28"/>
        </w:rPr>
        <w:t>vẫn</w:t>
      </w:r>
      <w:r>
        <w:rPr>
          <w:rFonts w:hint="default" w:ascii="Times New Roman" w:hAnsi="Times New Roman" w:cs="Times New Roman"/>
          <w:i w:val="0"/>
          <w:iCs w:val="0"/>
          <w:color w:val="auto"/>
          <w:spacing w:val="-1"/>
          <w:sz w:val="28"/>
          <w:szCs w:val="28"/>
        </w:rPr>
        <w:t xml:space="preserve"> </w:t>
      </w:r>
      <w:r>
        <w:rPr>
          <w:rFonts w:hint="default" w:ascii="Times New Roman" w:hAnsi="Times New Roman" w:cs="Times New Roman"/>
          <w:i w:val="0"/>
          <w:iCs w:val="0"/>
          <w:color w:val="auto"/>
          <w:sz w:val="28"/>
          <w:szCs w:val="28"/>
        </w:rPr>
        <w:t>là</w:t>
      </w:r>
      <w:r>
        <w:rPr>
          <w:rFonts w:hint="default" w:ascii="Times New Roman" w:hAnsi="Times New Roman" w:cs="Times New Roman"/>
          <w:i w:val="0"/>
          <w:iCs w:val="0"/>
          <w:color w:val="auto"/>
          <w:spacing w:val="-1"/>
          <w:sz w:val="28"/>
          <w:szCs w:val="28"/>
        </w:rPr>
        <w:t xml:space="preserve"> </w:t>
      </w:r>
      <w:r>
        <w:rPr>
          <w:rFonts w:hint="default" w:ascii="Times New Roman" w:hAnsi="Times New Roman" w:cs="Times New Roman"/>
          <w:i w:val="0"/>
          <w:iCs w:val="0"/>
          <w:color w:val="auto"/>
          <w:sz w:val="28"/>
          <w:szCs w:val="28"/>
        </w:rPr>
        <w:t>xăng và dầu diesel. Cả hai loại nhiên liệu này đã được sử dụng rộng rãi trong hầu hết các loại phương tiện giao thông trên thế giới như: ô tô, xe máy, tàu và máy bay.</w:t>
      </w:r>
    </w:p>
    <w:p w14:paraId="186524AA">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sz w:val="28"/>
          <w:szCs w:val="28"/>
          <w:lang w:val="vi-VN"/>
        </w:rPr>
        <w:t>?</w:t>
      </w:r>
      <w:r>
        <w:rPr>
          <w:rFonts w:ascii="Times New Roman" w:hAnsi="Times New Roman" w:cs="Times New Roman"/>
          <w:sz w:val="28"/>
          <w:szCs w:val="28"/>
        </w:rPr>
        <w:t xml:space="preserve"> Để tăng hiệu quả sử dụng nhiên liệu, ta nên:</w:t>
      </w:r>
    </w:p>
    <w:p w14:paraId="0F48BDAB">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sz w:val="28"/>
          <w:szCs w:val="28"/>
        </w:rPr>
        <w:t>+ Cung cấp đủ không khí hoặc oxygen để nhiên liệu cháy hoàn toàn.</w:t>
      </w:r>
    </w:p>
    <w:p w14:paraId="084DC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sz w:val="28"/>
          <w:szCs w:val="28"/>
        </w:rPr>
        <w:t>+ Tăng diện tích tiếp xúc giữa nhiên liệu và không khí.</w:t>
      </w:r>
    </w:p>
    <w:p w14:paraId="262A993F">
      <w:pPr>
        <w:tabs>
          <w:tab w:val="left" w:pos="284"/>
          <w:tab w:val="left" w:pos="2552"/>
          <w:tab w:val="left" w:pos="5103"/>
          <w:tab w:val="left" w:pos="7655"/>
        </w:tabs>
        <w:spacing w:after="0" w:line="312" w:lineRule="auto"/>
        <w:jc w:val="both"/>
        <w:rPr>
          <w:rFonts w:hint="default" w:ascii="Times New Roman" w:hAnsi="Times New Roman" w:cs="Times New Roman"/>
          <w:i w:val="0"/>
          <w:iCs w:val="0"/>
          <w:color w:val="auto"/>
          <w:sz w:val="28"/>
          <w:szCs w:val="28"/>
        </w:rPr>
      </w:pPr>
      <w:r>
        <w:rPr>
          <w:rFonts w:ascii="Times New Roman" w:hAnsi="Times New Roman" w:cs="Times New Roman"/>
          <w:sz w:val="28"/>
          <w:szCs w:val="28"/>
        </w:rPr>
        <w:tab/>
      </w:r>
      <w:r>
        <w:rPr>
          <w:rFonts w:ascii="Times New Roman" w:hAnsi="Times New Roman" w:cs="Times New Roman"/>
          <w:sz w:val="28"/>
          <w:szCs w:val="28"/>
        </w:rPr>
        <w:t>+ Điều chỉnh lượng nhiên liệu để duy trì sự cháy ở mức độ cần thiết, phù hợp với nhu cầu sử dụng, nhằm tận dụng nhiệt lượng do sự cháy toả ra.</w:t>
      </w:r>
    </w:p>
    <w:p w14:paraId="4560BAA6">
      <w:pPr>
        <w:keepNext w:val="0"/>
        <w:keepLines w:val="0"/>
        <w:pageBreakBefore w:val="0"/>
        <w:widowControl/>
        <w:kinsoku/>
        <w:wordWrap/>
        <w:overflowPunct/>
        <w:topLinePunct w:val="0"/>
        <w:autoSpaceDE/>
        <w:autoSpaceDN/>
        <w:bidi w:val="0"/>
        <w:adjustRightInd/>
        <w:snapToGrid/>
        <w:spacing w:before="160" w:after="200" w:line="276" w:lineRule="auto"/>
        <w:jc w:val="both"/>
        <w:textAlignment w:val="auto"/>
        <w:rPr>
          <w:rFonts w:cs="Times New Roman"/>
          <w:color w:val="000000" w:themeColor="text1"/>
          <w:sz w:val="28"/>
          <w:szCs w:val="28"/>
          <w:lang w:val="vi-VN"/>
          <w14:textFill>
            <w14:solidFill>
              <w14:schemeClr w14:val="tx1"/>
            </w14:solidFill>
          </w14:textFill>
        </w:rPr>
      </w:pPr>
      <w:r>
        <w:rPr>
          <w:rFonts w:cs="Times New Roman"/>
          <w:b/>
          <w:sz w:val="28"/>
          <w:szCs w:val="28"/>
        </w:rPr>
        <w:t>d) Tổ chức thực hiện:</w:t>
      </w:r>
    </w:p>
    <w:tbl>
      <w:tblPr>
        <w:tblStyle w:val="16"/>
        <w:tblW w:w="101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11"/>
        <w:gridCol w:w="2346"/>
      </w:tblGrid>
      <w:tr w14:paraId="72487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11" w:type="dxa"/>
            <w:shd w:val="clear" w:color="auto" w:fill="8064A2" w:themeFill="accent4"/>
          </w:tcPr>
          <w:p w14:paraId="06AD2A34">
            <w:pPr>
              <w:spacing w:before="40" w:after="80" w:line="276" w:lineRule="auto"/>
              <w:jc w:val="center"/>
              <w:rPr>
                <w:rFonts w:cs="Times New Roman"/>
                <w:b/>
                <w:sz w:val="26"/>
                <w:szCs w:val="26"/>
              </w:rPr>
            </w:pPr>
            <w:r>
              <w:rPr>
                <w:rFonts w:cs="Times New Roman"/>
                <w:b/>
                <w:sz w:val="26"/>
                <w:szCs w:val="26"/>
              </w:rPr>
              <w:t>Hoạt động của GV</w:t>
            </w:r>
          </w:p>
        </w:tc>
        <w:tc>
          <w:tcPr>
            <w:tcW w:w="2346" w:type="dxa"/>
            <w:shd w:val="clear" w:color="auto" w:fill="92D050"/>
          </w:tcPr>
          <w:p w14:paraId="5D6C6B6C">
            <w:pPr>
              <w:spacing w:before="40" w:after="80" w:line="276" w:lineRule="auto"/>
              <w:jc w:val="center"/>
              <w:rPr>
                <w:rFonts w:cs="Times New Roman"/>
                <w:b/>
                <w:sz w:val="26"/>
                <w:szCs w:val="26"/>
              </w:rPr>
            </w:pPr>
            <w:r>
              <w:rPr>
                <w:rFonts w:cs="Times New Roman"/>
                <w:b/>
                <w:sz w:val="26"/>
                <w:szCs w:val="26"/>
              </w:rPr>
              <w:t>Hoạt động của HS</w:t>
            </w:r>
          </w:p>
        </w:tc>
      </w:tr>
      <w:tr w14:paraId="72581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11" w:type="dxa"/>
          </w:tcPr>
          <w:p w14:paraId="3F6C98F1">
            <w:pPr>
              <w:spacing w:before="40" w:after="80" w:line="276" w:lineRule="auto"/>
              <w:jc w:val="both"/>
              <w:rPr>
                <w:rFonts w:cs="Times New Roman"/>
                <w:b/>
                <w:sz w:val="26"/>
                <w:szCs w:val="26"/>
              </w:rPr>
            </w:pPr>
            <w:r>
              <w:rPr>
                <w:rFonts w:cs="Times New Roman"/>
                <w:b/>
                <w:sz w:val="26"/>
                <w:szCs w:val="26"/>
              </w:rPr>
              <w:t xml:space="preserve">Giao nhiệm vụ: </w:t>
            </w:r>
          </w:p>
          <w:p w14:paraId="2D58B1C8">
            <w:pPr>
              <w:snapToGrid w:val="0"/>
              <w:spacing w:before="40" w:after="80" w:line="276" w:lineRule="auto"/>
              <w:rPr>
                <w:rFonts w:cs="Times New Roman"/>
                <w:b/>
                <w:bCs/>
                <w:sz w:val="26"/>
                <w:szCs w:val="26"/>
                <w:lang w:val="vi-VN"/>
              </w:rPr>
            </w:pPr>
            <w:r>
              <w:rPr>
                <w:rFonts w:ascii="Times New Roman" w:hAnsi="Times New Roman"/>
                <w:b w:val="0"/>
                <w:sz w:val="26"/>
                <w:szCs w:val="26"/>
              </w:rPr>
              <w:t xml:space="preserve">GV: </w:t>
            </w:r>
            <w:r>
              <w:rPr>
                <w:rFonts w:cs="Times New Roman"/>
                <w:sz w:val="26"/>
                <w:szCs w:val="26"/>
                <w:lang w:val="vi-VN"/>
              </w:rPr>
              <w:t>Học sinh thực hiện lần lượt các nội dung sau:</w:t>
            </w:r>
          </w:p>
          <w:p w14:paraId="36E3B9C5">
            <w:pPr>
              <w:snapToGrid w:val="0"/>
              <w:spacing w:before="40" w:after="80" w:line="276" w:lineRule="auto"/>
              <w:rPr>
                <w:rFonts w:hint="default" w:cs="Times New Roman"/>
                <w:color w:val="000000" w:themeColor="text1"/>
                <w:sz w:val="26"/>
                <w:szCs w:val="26"/>
                <w:lang w:val="vi-VN"/>
                <w14:textFill>
                  <w14:solidFill>
                    <w14:schemeClr w14:val="tx1"/>
                  </w14:solidFill>
                </w14:textFill>
              </w:rPr>
            </w:pPr>
            <w:r>
              <w:rPr>
                <w:rFonts w:cs="Times New Roman"/>
                <w:b/>
                <w:bCs/>
                <w:color w:val="000000" w:themeColor="text1"/>
                <w:sz w:val="26"/>
                <w:szCs w:val="26"/>
                <w14:textFill>
                  <w14:solidFill>
                    <w14:schemeClr w14:val="tx1"/>
                  </w14:solidFill>
                </w14:textFill>
              </w:rPr>
              <w:t xml:space="preserve">- </w:t>
            </w:r>
            <w:r>
              <w:rPr>
                <w:rFonts w:hint="default" w:cs="Times New Roman"/>
                <w:color w:val="000000" w:themeColor="text1"/>
                <w:sz w:val="26"/>
                <w:szCs w:val="26"/>
                <w:lang w:val="vi-VN"/>
                <w14:textFill>
                  <w14:solidFill>
                    <w14:schemeClr w14:val="tx1"/>
                  </w14:solidFill>
                </w14:textFill>
              </w:rPr>
              <w:t>Chia lớp 4 nhóm hoàn thành bảng sau</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29"/>
              <w:gridCol w:w="1529"/>
              <w:gridCol w:w="1557"/>
              <w:gridCol w:w="1286"/>
            </w:tblGrid>
            <w:tr w14:paraId="60372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9" w:type="dxa"/>
                  <w:shd w:val="clear" w:color="auto" w:fill="FDEADA" w:themeFill="accent6" w:themeFillTint="32"/>
                </w:tcPr>
                <w:p w14:paraId="18FD521A">
                  <w:pPr>
                    <w:snapToGrid w:val="0"/>
                    <w:spacing w:before="40" w:after="80" w:line="276" w:lineRule="auto"/>
                    <w:rPr>
                      <w:rFonts w:hint="default" w:cs="Times New Roman"/>
                      <w:color w:val="000000" w:themeColor="text1"/>
                      <w:sz w:val="26"/>
                      <w:szCs w:val="26"/>
                      <w:vertAlign w:val="baseline"/>
                      <w:lang w:val="vi-VN"/>
                      <w14:textFill>
                        <w14:solidFill>
                          <w14:schemeClr w14:val="tx1"/>
                        </w14:solidFill>
                      </w14:textFill>
                    </w:rPr>
                  </w:pPr>
                </w:p>
              </w:tc>
              <w:tc>
                <w:tcPr>
                  <w:tcW w:w="1529" w:type="dxa"/>
                  <w:shd w:val="clear" w:color="auto" w:fill="FDEADA" w:themeFill="accent6" w:themeFillTint="32"/>
                </w:tcPr>
                <w:p w14:paraId="09169C10">
                  <w:pPr>
                    <w:snapToGrid w:val="0"/>
                    <w:spacing w:before="40" w:after="80" w:line="276" w:lineRule="auto"/>
                    <w:jc w:val="center"/>
                    <w:rPr>
                      <w:rFonts w:hint="default" w:cs="Times New Roman"/>
                      <w:color w:val="000000" w:themeColor="text1"/>
                      <w:sz w:val="26"/>
                      <w:szCs w:val="26"/>
                      <w:vertAlign w:val="baseline"/>
                      <w:lang w:val="vi-VN"/>
                      <w14:textFill>
                        <w14:solidFill>
                          <w14:schemeClr w14:val="tx1"/>
                        </w14:solidFill>
                      </w14:textFill>
                    </w:rPr>
                  </w:pPr>
                  <w:r>
                    <w:rPr>
                      <w:sz w:val="26"/>
                      <w:szCs w:val="26"/>
                    </w:rPr>
                    <w:t>Nhiên liệu rắn</w:t>
                  </w:r>
                </w:p>
              </w:tc>
              <w:tc>
                <w:tcPr>
                  <w:tcW w:w="1557" w:type="dxa"/>
                  <w:shd w:val="clear" w:color="auto" w:fill="FDEADA" w:themeFill="accent6" w:themeFillTint="32"/>
                </w:tcPr>
                <w:p w14:paraId="48D926E1">
                  <w:pPr>
                    <w:snapToGrid w:val="0"/>
                    <w:spacing w:before="40" w:after="80" w:line="276" w:lineRule="auto"/>
                    <w:jc w:val="center"/>
                    <w:rPr>
                      <w:rFonts w:hint="default" w:cs="Times New Roman"/>
                      <w:color w:val="000000" w:themeColor="text1"/>
                      <w:sz w:val="26"/>
                      <w:szCs w:val="26"/>
                      <w:vertAlign w:val="baseline"/>
                      <w:lang w:val="vi-VN"/>
                      <w14:textFill>
                        <w14:solidFill>
                          <w14:schemeClr w14:val="tx1"/>
                        </w14:solidFill>
                      </w14:textFill>
                    </w:rPr>
                  </w:pPr>
                  <w:r>
                    <w:rPr>
                      <w:sz w:val="26"/>
                      <w:szCs w:val="26"/>
                    </w:rPr>
                    <w:t>Nhiên liệu lỏng</w:t>
                  </w:r>
                </w:p>
              </w:tc>
              <w:tc>
                <w:tcPr>
                  <w:tcW w:w="1286" w:type="dxa"/>
                  <w:shd w:val="clear" w:color="auto" w:fill="FDEADA" w:themeFill="accent6" w:themeFillTint="32"/>
                </w:tcPr>
                <w:p w14:paraId="210729F1">
                  <w:pPr>
                    <w:snapToGrid w:val="0"/>
                    <w:spacing w:before="40" w:after="80" w:line="276" w:lineRule="auto"/>
                    <w:jc w:val="center"/>
                    <w:rPr>
                      <w:rFonts w:hint="default" w:cs="Times New Roman"/>
                      <w:color w:val="000000" w:themeColor="text1"/>
                      <w:sz w:val="26"/>
                      <w:szCs w:val="26"/>
                      <w:vertAlign w:val="baseline"/>
                      <w:lang w:val="vi-VN"/>
                      <w14:textFill>
                        <w14:solidFill>
                          <w14:schemeClr w14:val="tx1"/>
                        </w14:solidFill>
                      </w14:textFill>
                    </w:rPr>
                  </w:pPr>
                  <w:r>
                    <w:rPr>
                      <w:sz w:val="26"/>
                      <w:szCs w:val="26"/>
                    </w:rPr>
                    <w:t>Nhiên liệu khí</w:t>
                  </w:r>
                </w:p>
              </w:tc>
            </w:tr>
            <w:tr w14:paraId="32D7E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9" w:type="dxa"/>
                </w:tcPr>
                <w:p w14:paraId="0DDDAF5C">
                  <w:pPr>
                    <w:snapToGrid w:val="0"/>
                    <w:spacing w:before="40" w:after="80" w:line="276" w:lineRule="auto"/>
                    <w:rPr>
                      <w:rFonts w:hint="default" w:cs="Times New Roman"/>
                      <w:color w:val="000000" w:themeColor="text1"/>
                      <w:sz w:val="26"/>
                      <w:szCs w:val="26"/>
                      <w:vertAlign w:val="baseline"/>
                      <w:lang w:val="vi-VN"/>
                      <w14:textFill>
                        <w14:solidFill>
                          <w14:schemeClr w14:val="tx1"/>
                        </w14:solidFill>
                      </w14:textFill>
                    </w:rPr>
                  </w:pPr>
                  <w:r>
                    <w:rPr>
                      <w:rFonts w:hint="default" w:cs="Times New Roman"/>
                      <w:color w:val="000000" w:themeColor="text1"/>
                      <w:sz w:val="26"/>
                      <w:szCs w:val="26"/>
                      <w:vertAlign w:val="baseline"/>
                      <w:lang w:val="vi-VN"/>
                      <w14:textFill>
                        <w14:solidFill>
                          <w14:schemeClr w14:val="tx1"/>
                        </w14:solidFill>
                      </w14:textFill>
                    </w:rPr>
                    <w:t>Ví dụ</w:t>
                  </w:r>
                </w:p>
              </w:tc>
              <w:tc>
                <w:tcPr>
                  <w:tcW w:w="1529" w:type="dxa"/>
                </w:tcPr>
                <w:p w14:paraId="06A71490">
                  <w:pPr>
                    <w:snapToGrid w:val="0"/>
                    <w:spacing w:before="40" w:after="80" w:line="276" w:lineRule="auto"/>
                    <w:rPr>
                      <w:rFonts w:hint="default" w:cs="Times New Roman"/>
                      <w:color w:val="000000" w:themeColor="text1"/>
                      <w:sz w:val="26"/>
                      <w:szCs w:val="26"/>
                      <w:vertAlign w:val="baseline"/>
                      <w:lang w:val="vi-VN"/>
                      <w14:textFill>
                        <w14:solidFill>
                          <w14:schemeClr w14:val="tx1"/>
                        </w14:solidFill>
                      </w14:textFill>
                    </w:rPr>
                  </w:pPr>
                </w:p>
              </w:tc>
              <w:tc>
                <w:tcPr>
                  <w:tcW w:w="1557" w:type="dxa"/>
                </w:tcPr>
                <w:p w14:paraId="1426811D">
                  <w:pPr>
                    <w:snapToGrid w:val="0"/>
                    <w:spacing w:before="40" w:after="80" w:line="276" w:lineRule="auto"/>
                    <w:rPr>
                      <w:rFonts w:hint="default" w:cs="Times New Roman"/>
                      <w:color w:val="000000" w:themeColor="text1"/>
                      <w:sz w:val="26"/>
                      <w:szCs w:val="26"/>
                      <w:vertAlign w:val="baseline"/>
                      <w:lang w:val="vi-VN"/>
                      <w14:textFill>
                        <w14:solidFill>
                          <w14:schemeClr w14:val="tx1"/>
                        </w14:solidFill>
                      </w14:textFill>
                    </w:rPr>
                  </w:pPr>
                </w:p>
              </w:tc>
              <w:tc>
                <w:tcPr>
                  <w:tcW w:w="1286" w:type="dxa"/>
                </w:tcPr>
                <w:p w14:paraId="5A454EB4">
                  <w:pPr>
                    <w:snapToGrid w:val="0"/>
                    <w:spacing w:before="40" w:after="80" w:line="276" w:lineRule="auto"/>
                    <w:rPr>
                      <w:rFonts w:hint="default" w:cs="Times New Roman"/>
                      <w:color w:val="000000" w:themeColor="text1"/>
                      <w:sz w:val="26"/>
                      <w:szCs w:val="26"/>
                      <w:vertAlign w:val="baseline"/>
                      <w:lang w:val="vi-VN"/>
                      <w14:textFill>
                        <w14:solidFill>
                          <w14:schemeClr w14:val="tx1"/>
                        </w14:solidFill>
                      </w14:textFill>
                    </w:rPr>
                  </w:pPr>
                </w:p>
              </w:tc>
            </w:tr>
            <w:tr w14:paraId="5AC1F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9" w:type="dxa"/>
                </w:tcPr>
                <w:p w14:paraId="54C4FCB3">
                  <w:pPr>
                    <w:snapToGrid w:val="0"/>
                    <w:spacing w:before="40" w:after="80" w:line="276" w:lineRule="auto"/>
                    <w:rPr>
                      <w:rFonts w:hint="default" w:cs="Times New Roman"/>
                      <w:color w:val="000000" w:themeColor="text1"/>
                      <w:sz w:val="26"/>
                      <w:szCs w:val="26"/>
                      <w:vertAlign w:val="baseline"/>
                      <w:lang w:val="vi-VN"/>
                      <w14:textFill>
                        <w14:solidFill>
                          <w14:schemeClr w14:val="tx1"/>
                        </w14:solidFill>
                      </w14:textFill>
                    </w:rPr>
                  </w:pPr>
                  <w:r>
                    <w:rPr>
                      <w:sz w:val="26"/>
                      <w:szCs w:val="26"/>
                    </w:rPr>
                    <w:t>Thành phần</w:t>
                  </w:r>
                </w:p>
              </w:tc>
              <w:tc>
                <w:tcPr>
                  <w:tcW w:w="1529" w:type="dxa"/>
                </w:tcPr>
                <w:p w14:paraId="2B3E214F">
                  <w:pPr>
                    <w:snapToGrid w:val="0"/>
                    <w:spacing w:before="40" w:after="80" w:line="276" w:lineRule="auto"/>
                    <w:rPr>
                      <w:rFonts w:hint="default" w:cs="Times New Roman"/>
                      <w:color w:val="000000" w:themeColor="text1"/>
                      <w:sz w:val="26"/>
                      <w:szCs w:val="26"/>
                      <w:vertAlign w:val="baseline"/>
                      <w:lang w:val="vi-VN"/>
                      <w14:textFill>
                        <w14:solidFill>
                          <w14:schemeClr w14:val="tx1"/>
                        </w14:solidFill>
                      </w14:textFill>
                    </w:rPr>
                  </w:pPr>
                </w:p>
              </w:tc>
              <w:tc>
                <w:tcPr>
                  <w:tcW w:w="1557" w:type="dxa"/>
                </w:tcPr>
                <w:p w14:paraId="1B109D26">
                  <w:pPr>
                    <w:snapToGrid w:val="0"/>
                    <w:spacing w:before="40" w:after="80" w:line="276" w:lineRule="auto"/>
                    <w:rPr>
                      <w:rFonts w:hint="default" w:cs="Times New Roman"/>
                      <w:color w:val="000000" w:themeColor="text1"/>
                      <w:sz w:val="26"/>
                      <w:szCs w:val="26"/>
                      <w:vertAlign w:val="baseline"/>
                      <w:lang w:val="vi-VN"/>
                      <w14:textFill>
                        <w14:solidFill>
                          <w14:schemeClr w14:val="tx1"/>
                        </w14:solidFill>
                      </w14:textFill>
                    </w:rPr>
                  </w:pPr>
                </w:p>
              </w:tc>
              <w:tc>
                <w:tcPr>
                  <w:tcW w:w="1286" w:type="dxa"/>
                </w:tcPr>
                <w:p w14:paraId="3930AC47">
                  <w:pPr>
                    <w:snapToGrid w:val="0"/>
                    <w:spacing w:before="40" w:after="80" w:line="276" w:lineRule="auto"/>
                    <w:rPr>
                      <w:rFonts w:hint="default" w:cs="Times New Roman"/>
                      <w:color w:val="000000" w:themeColor="text1"/>
                      <w:sz w:val="26"/>
                      <w:szCs w:val="26"/>
                      <w:vertAlign w:val="baseline"/>
                      <w:lang w:val="vi-VN"/>
                      <w14:textFill>
                        <w14:solidFill>
                          <w14:schemeClr w14:val="tx1"/>
                        </w14:solidFill>
                      </w14:textFill>
                    </w:rPr>
                  </w:pPr>
                </w:p>
              </w:tc>
            </w:tr>
            <w:tr w14:paraId="6F7CF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9" w:type="dxa"/>
                </w:tcPr>
                <w:p w14:paraId="0C553041">
                  <w:pPr>
                    <w:snapToGrid w:val="0"/>
                    <w:spacing w:before="40" w:after="80" w:line="276" w:lineRule="auto"/>
                    <w:rPr>
                      <w:rFonts w:hint="default" w:cs="Times New Roman"/>
                      <w:color w:val="000000" w:themeColor="text1"/>
                      <w:sz w:val="26"/>
                      <w:szCs w:val="26"/>
                      <w:vertAlign w:val="baseline"/>
                      <w:lang w:val="vi-VN"/>
                      <w14:textFill>
                        <w14:solidFill>
                          <w14:schemeClr w14:val="tx1"/>
                        </w14:solidFill>
                      </w14:textFill>
                    </w:rPr>
                  </w:pPr>
                  <w:r>
                    <w:rPr>
                      <w:sz w:val="26"/>
                      <w:szCs w:val="26"/>
                    </w:rPr>
                    <w:t>Cách khai thác</w:t>
                  </w:r>
                </w:p>
              </w:tc>
              <w:tc>
                <w:tcPr>
                  <w:tcW w:w="1529" w:type="dxa"/>
                </w:tcPr>
                <w:p w14:paraId="5EA38616">
                  <w:pPr>
                    <w:snapToGrid w:val="0"/>
                    <w:spacing w:before="40" w:after="80" w:line="276" w:lineRule="auto"/>
                    <w:rPr>
                      <w:rFonts w:hint="default" w:cs="Times New Roman"/>
                      <w:color w:val="000000" w:themeColor="text1"/>
                      <w:sz w:val="26"/>
                      <w:szCs w:val="26"/>
                      <w:vertAlign w:val="baseline"/>
                      <w:lang w:val="vi-VN"/>
                      <w14:textFill>
                        <w14:solidFill>
                          <w14:schemeClr w14:val="tx1"/>
                        </w14:solidFill>
                      </w14:textFill>
                    </w:rPr>
                  </w:pPr>
                </w:p>
              </w:tc>
              <w:tc>
                <w:tcPr>
                  <w:tcW w:w="1557" w:type="dxa"/>
                </w:tcPr>
                <w:p w14:paraId="171C049B">
                  <w:pPr>
                    <w:snapToGrid w:val="0"/>
                    <w:spacing w:before="40" w:after="80" w:line="276" w:lineRule="auto"/>
                    <w:rPr>
                      <w:rFonts w:hint="default" w:cs="Times New Roman"/>
                      <w:color w:val="000000" w:themeColor="text1"/>
                      <w:sz w:val="26"/>
                      <w:szCs w:val="26"/>
                      <w:vertAlign w:val="baseline"/>
                      <w:lang w:val="vi-VN"/>
                      <w14:textFill>
                        <w14:solidFill>
                          <w14:schemeClr w14:val="tx1"/>
                        </w14:solidFill>
                      </w14:textFill>
                    </w:rPr>
                  </w:pPr>
                </w:p>
              </w:tc>
              <w:tc>
                <w:tcPr>
                  <w:tcW w:w="1286" w:type="dxa"/>
                </w:tcPr>
                <w:p w14:paraId="369B0EC3">
                  <w:pPr>
                    <w:snapToGrid w:val="0"/>
                    <w:spacing w:before="40" w:after="80" w:line="276" w:lineRule="auto"/>
                    <w:rPr>
                      <w:rFonts w:hint="default" w:cs="Times New Roman"/>
                      <w:color w:val="000000" w:themeColor="text1"/>
                      <w:sz w:val="26"/>
                      <w:szCs w:val="26"/>
                      <w:vertAlign w:val="baseline"/>
                      <w:lang w:val="vi-VN"/>
                      <w14:textFill>
                        <w14:solidFill>
                          <w14:schemeClr w14:val="tx1"/>
                        </w14:solidFill>
                      </w14:textFill>
                    </w:rPr>
                  </w:pPr>
                </w:p>
              </w:tc>
            </w:tr>
            <w:tr w14:paraId="6EB21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9" w:type="dxa"/>
                </w:tcPr>
                <w:p w14:paraId="5919B195">
                  <w:pPr>
                    <w:spacing w:after="5" w:line="259" w:lineRule="auto"/>
                    <w:ind w:left="0" w:firstLine="0"/>
                    <w:jc w:val="left"/>
                    <w:rPr>
                      <w:rFonts w:hint="default" w:cs="Times New Roman"/>
                      <w:color w:val="000000" w:themeColor="text1"/>
                      <w:sz w:val="26"/>
                      <w:szCs w:val="26"/>
                      <w:vertAlign w:val="baseline"/>
                      <w:lang w:val="vi-VN"/>
                      <w14:textFill>
                        <w14:solidFill>
                          <w14:schemeClr w14:val="tx1"/>
                        </w14:solidFill>
                      </w14:textFill>
                    </w:rPr>
                  </w:pPr>
                  <w:r>
                    <w:rPr>
                      <w:sz w:val="26"/>
                      <w:szCs w:val="26"/>
                    </w:rPr>
                    <w:t>Một số sản phẩm hoặc ứng dụng tiêu biểu</w:t>
                  </w:r>
                </w:p>
              </w:tc>
              <w:tc>
                <w:tcPr>
                  <w:tcW w:w="1529" w:type="dxa"/>
                </w:tcPr>
                <w:p w14:paraId="0E5BCB83">
                  <w:pPr>
                    <w:snapToGrid w:val="0"/>
                    <w:spacing w:before="40" w:after="80" w:line="276" w:lineRule="auto"/>
                    <w:rPr>
                      <w:rFonts w:hint="default" w:cs="Times New Roman"/>
                      <w:color w:val="000000" w:themeColor="text1"/>
                      <w:sz w:val="26"/>
                      <w:szCs w:val="26"/>
                      <w:vertAlign w:val="baseline"/>
                      <w:lang w:val="vi-VN"/>
                      <w14:textFill>
                        <w14:solidFill>
                          <w14:schemeClr w14:val="tx1"/>
                        </w14:solidFill>
                      </w14:textFill>
                    </w:rPr>
                  </w:pPr>
                </w:p>
              </w:tc>
              <w:tc>
                <w:tcPr>
                  <w:tcW w:w="1557" w:type="dxa"/>
                </w:tcPr>
                <w:p w14:paraId="036E62AD">
                  <w:pPr>
                    <w:snapToGrid w:val="0"/>
                    <w:spacing w:before="40" w:after="80" w:line="276" w:lineRule="auto"/>
                    <w:rPr>
                      <w:rFonts w:hint="default" w:cs="Times New Roman"/>
                      <w:color w:val="000000" w:themeColor="text1"/>
                      <w:sz w:val="26"/>
                      <w:szCs w:val="26"/>
                      <w:vertAlign w:val="baseline"/>
                      <w:lang w:val="vi-VN"/>
                      <w14:textFill>
                        <w14:solidFill>
                          <w14:schemeClr w14:val="tx1"/>
                        </w14:solidFill>
                      </w14:textFill>
                    </w:rPr>
                  </w:pPr>
                </w:p>
              </w:tc>
              <w:tc>
                <w:tcPr>
                  <w:tcW w:w="1286" w:type="dxa"/>
                </w:tcPr>
                <w:p w14:paraId="16D22EF7">
                  <w:pPr>
                    <w:snapToGrid w:val="0"/>
                    <w:spacing w:before="40" w:after="80" w:line="276" w:lineRule="auto"/>
                    <w:rPr>
                      <w:rFonts w:hint="default" w:cs="Times New Roman"/>
                      <w:color w:val="000000" w:themeColor="text1"/>
                      <w:sz w:val="26"/>
                      <w:szCs w:val="26"/>
                      <w:vertAlign w:val="baseline"/>
                      <w:lang w:val="vi-VN"/>
                      <w14:textFill>
                        <w14:solidFill>
                          <w14:schemeClr w14:val="tx1"/>
                        </w14:solidFill>
                      </w14:textFill>
                    </w:rPr>
                  </w:pPr>
                </w:p>
              </w:tc>
            </w:tr>
          </w:tbl>
          <w:p w14:paraId="18D4B543">
            <w:pPr>
              <w:keepNext w:val="0"/>
              <w:keepLines w:val="0"/>
              <w:pageBreakBefore w:val="0"/>
              <w:widowControl/>
              <w:kinsoku/>
              <w:wordWrap/>
              <w:overflowPunct/>
              <w:topLinePunct w:val="0"/>
              <w:autoSpaceDE/>
              <w:autoSpaceDN/>
              <w:bidi w:val="0"/>
              <w:adjustRightInd/>
              <w:snapToGrid/>
              <w:spacing w:before="181" w:beforeLines="50" w:after="120" w:line="260" w:lineRule="auto"/>
              <w:jc w:val="both"/>
              <w:textAlignment w:val="auto"/>
              <w:rPr>
                <w:rFonts w:hint="default" w:ascii="Times New Roman" w:hAnsi="Times New Roman" w:cs="Times New Roman"/>
                <w:b w:val="0"/>
                <w:bCs/>
                <w:sz w:val="26"/>
                <w:szCs w:val="26"/>
                <w:shd w:val="clear" w:color="auto" w:fill="FFFFFF"/>
                <w:lang w:val="vi-VN"/>
              </w:rPr>
            </w:pPr>
            <w:r>
              <w:rPr>
                <w:rFonts w:hint="default" w:ascii="Times New Roman" w:hAnsi="Times New Roman" w:cs="Times New Roman"/>
                <w:b w:val="0"/>
                <w:bCs/>
                <w:sz w:val="26"/>
                <w:szCs w:val="26"/>
                <w:shd w:val="clear" w:color="auto" w:fill="FFFFFF"/>
                <w:lang w:val="vi-VN"/>
              </w:rPr>
              <w:t xml:space="preserve">GV cho học sinh </w:t>
            </w:r>
            <w:r>
              <w:rPr>
                <w:rFonts w:hint="default" w:cs="Times New Roman"/>
                <w:b w:val="0"/>
                <w:bCs/>
                <w:sz w:val="26"/>
                <w:szCs w:val="26"/>
                <w:shd w:val="clear" w:color="auto" w:fill="FFFFFF"/>
                <w:lang w:val="vi-VN"/>
              </w:rPr>
              <w:t xml:space="preserve">tìm hiểu </w:t>
            </w:r>
            <w:r>
              <w:rPr>
                <w:rFonts w:hint="default" w:ascii="Times New Roman" w:hAnsi="Times New Roman" w:cs="Times New Roman"/>
                <w:b w:val="0"/>
                <w:bCs/>
                <w:sz w:val="26"/>
                <w:szCs w:val="26"/>
                <w:shd w:val="clear" w:color="auto" w:fill="FFFFFF"/>
                <w:lang w:val="vi-VN"/>
              </w:rPr>
              <w:t>và thảo luận trả lời câu hỏi sau:</w:t>
            </w:r>
          </w:p>
          <w:p w14:paraId="3BBF5776">
            <w:pPr>
              <w:spacing w:before="40" w:after="80" w:line="276" w:lineRule="auto"/>
              <w:jc w:val="both"/>
              <w:rPr>
                <w:spacing w:val="-2"/>
                <w:sz w:val="26"/>
                <w:szCs w:val="26"/>
              </w:rPr>
            </w:pPr>
            <w:r>
              <w:rPr>
                <w:rFonts w:hint="default"/>
                <w:b w:val="0"/>
                <w:bCs/>
                <w:sz w:val="26"/>
                <w:szCs w:val="26"/>
                <w:shd w:val="clear" w:color="auto" w:fill="FFFFFF"/>
                <w:lang w:val="vi-VN"/>
              </w:rPr>
              <w:t xml:space="preserve">? </w:t>
            </w:r>
            <w:r>
              <w:rPr>
                <w:b/>
                <w:spacing w:val="23"/>
                <w:sz w:val="26"/>
                <w:szCs w:val="26"/>
              </w:rPr>
              <w:t xml:space="preserve"> </w:t>
            </w:r>
            <w:r>
              <w:rPr>
                <w:sz w:val="26"/>
                <w:szCs w:val="26"/>
              </w:rPr>
              <w:t>Hiện</w:t>
            </w:r>
            <w:r>
              <w:rPr>
                <w:spacing w:val="23"/>
                <w:sz w:val="26"/>
                <w:szCs w:val="26"/>
              </w:rPr>
              <w:t xml:space="preserve"> </w:t>
            </w:r>
            <w:r>
              <w:rPr>
                <w:sz w:val="26"/>
                <w:szCs w:val="26"/>
              </w:rPr>
              <w:t>nay,</w:t>
            </w:r>
            <w:r>
              <w:rPr>
                <w:spacing w:val="23"/>
                <w:sz w:val="26"/>
                <w:szCs w:val="26"/>
              </w:rPr>
              <w:t xml:space="preserve"> </w:t>
            </w:r>
            <w:r>
              <w:rPr>
                <w:sz w:val="26"/>
                <w:szCs w:val="26"/>
              </w:rPr>
              <w:t>loại</w:t>
            </w:r>
            <w:r>
              <w:rPr>
                <w:spacing w:val="23"/>
                <w:sz w:val="26"/>
                <w:szCs w:val="26"/>
              </w:rPr>
              <w:t xml:space="preserve"> </w:t>
            </w:r>
            <w:r>
              <w:rPr>
                <w:sz w:val="26"/>
                <w:szCs w:val="26"/>
              </w:rPr>
              <w:t>nhiên</w:t>
            </w:r>
            <w:r>
              <w:rPr>
                <w:spacing w:val="23"/>
                <w:sz w:val="26"/>
                <w:szCs w:val="26"/>
              </w:rPr>
              <w:t xml:space="preserve"> </w:t>
            </w:r>
            <w:r>
              <w:rPr>
                <w:sz w:val="26"/>
                <w:szCs w:val="26"/>
              </w:rPr>
              <w:t>liệu</w:t>
            </w:r>
            <w:r>
              <w:rPr>
                <w:spacing w:val="23"/>
                <w:sz w:val="26"/>
                <w:szCs w:val="26"/>
              </w:rPr>
              <w:t xml:space="preserve"> </w:t>
            </w:r>
            <w:r>
              <w:rPr>
                <w:sz w:val="26"/>
                <w:szCs w:val="26"/>
              </w:rPr>
              <w:t>nào</w:t>
            </w:r>
            <w:r>
              <w:rPr>
                <w:spacing w:val="23"/>
                <w:sz w:val="26"/>
                <w:szCs w:val="26"/>
              </w:rPr>
              <w:t xml:space="preserve"> </w:t>
            </w:r>
            <w:r>
              <w:rPr>
                <w:sz w:val="26"/>
                <w:szCs w:val="26"/>
              </w:rPr>
              <w:t>được</w:t>
            </w:r>
            <w:r>
              <w:rPr>
                <w:spacing w:val="23"/>
                <w:sz w:val="26"/>
                <w:szCs w:val="26"/>
              </w:rPr>
              <w:t xml:space="preserve"> </w:t>
            </w:r>
            <w:r>
              <w:rPr>
                <w:sz w:val="26"/>
                <w:szCs w:val="26"/>
              </w:rPr>
              <w:t>sử</w:t>
            </w:r>
            <w:r>
              <w:rPr>
                <w:spacing w:val="23"/>
                <w:sz w:val="26"/>
                <w:szCs w:val="26"/>
              </w:rPr>
              <w:t xml:space="preserve"> </w:t>
            </w:r>
            <w:r>
              <w:rPr>
                <w:sz w:val="26"/>
                <w:szCs w:val="26"/>
              </w:rPr>
              <w:t>dụng</w:t>
            </w:r>
            <w:r>
              <w:rPr>
                <w:spacing w:val="23"/>
                <w:sz w:val="26"/>
                <w:szCs w:val="26"/>
              </w:rPr>
              <w:t xml:space="preserve"> </w:t>
            </w:r>
            <w:r>
              <w:rPr>
                <w:sz w:val="26"/>
                <w:szCs w:val="26"/>
              </w:rPr>
              <w:t>phổ</w:t>
            </w:r>
            <w:r>
              <w:rPr>
                <w:spacing w:val="23"/>
                <w:sz w:val="26"/>
                <w:szCs w:val="26"/>
              </w:rPr>
              <w:t xml:space="preserve"> </w:t>
            </w:r>
            <w:r>
              <w:rPr>
                <w:sz w:val="26"/>
                <w:szCs w:val="26"/>
              </w:rPr>
              <w:t>biến</w:t>
            </w:r>
            <w:r>
              <w:rPr>
                <w:spacing w:val="23"/>
                <w:sz w:val="26"/>
                <w:szCs w:val="26"/>
              </w:rPr>
              <w:t xml:space="preserve"> </w:t>
            </w:r>
            <w:r>
              <w:rPr>
                <w:sz w:val="26"/>
                <w:szCs w:val="26"/>
              </w:rPr>
              <w:t>nhất</w:t>
            </w:r>
            <w:r>
              <w:rPr>
                <w:spacing w:val="23"/>
                <w:sz w:val="26"/>
                <w:szCs w:val="26"/>
              </w:rPr>
              <w:t xml:space="preserve"> </w:t>
            </w:r>
            <w:r>
              <w:rPr>
                <w:sz w:val="26"/>
                <w:szCs w:val="26"/>
              </w:rPr>
              <w:t>cho</w:t>
            </w:r>
            <w:r>
              <w:rPr>
                <w:spacing w:val="23"/>
                <w:sz w:val="26"/>
                <w:szCs w:val="26"/>
              </w:rPr>
              <w:t xml:space="preserve"> </w:t>
            </w:r>
            <w:r>
              <w:rPr>
                <w:sz w:val="26"/>
                <w:szCs w:val="26"/>
              </w:rPr>
              <w:t>phương</w:t>
            </w:r>
            <w:r>
              <w:rPr>
                <w:spacing w:val="23"/>
                <w:sz w:val="26"/>
                <w:szCs w:val="26"/>
              </w:rPr>
              <w:t xml:space="preserve"> </w:t>
            </w:r>
            <w:r>
              <w:rPr>
                <w:sz w:val="26"/>
                <w:szCs w:val="26"/>
              </w:rPr>
              <w:t>tiện</w:t>
            </w:r>
            <w:r>
              <w:rPr>
                <w:spacing w:val="23"/>
                <w:sz w:val="26"/>
                <w:szCs w:val="26"/>
              </w:rPr>
              <w:t xml:space="preserve"> </w:t>
            </w:r>
            <w:r>
              <w:rPr>
                <w:sz w:val="26"/>
                <w:szCs w:val="26"/>
              </w:rPr>
              <w:t xml:space="preserve">giao </w:t>
            </w:r>
            <w:r>
              <w:rPr>
                <w:spacing w:val="-2"/>
                <w:sz w:val="26"/>
                <w:szCs w:val="26"/>
              </w:rPr>
              <w:t>thông?</w:t>
            </w:r>
          </w:p>
          <w:p w14:paraId="05618672">
            <w:pPr>
              <w:spacing w:before="40" w:after="80" w:line="276" w:lineRule="auto"/>
              <w:jc w:val="both"/>
              <w:rPr>
                <w:rFonts w:hint="default"/>
                <w:spacing w:val="-2"/>
                <w:sz w:val="26"/>
                <w:szCs w:val="26"/>
                <w:lang w:val="vi-VN"/>
              </w:rPr>
            </w:pPr>
            <w:r>
              <w:rPr>
                <w:rFonts w:hint="default" w:ascii="Times New Roman" w:hAnsi="Times New Roman"/>
                <w:b/>
                <w:bCs w:val="0"/>
                <w:color w:val="C00000"/>
                <w:sz w:val="26"/>
                <w:szCs w:val="26"/>
                <w:shd w:val="clear" w:color="auto" w:fill="FFFFFF"/>
                <w:lang w:val="vi-VN"/>
              </w:rPr>
              <w:t>?</w:t>
            </w:r>
            <w:r>
              <w:rPr>
                <w:rFonts w:hint="default" w:ascii="Times New Roman" w:hAnsi="Times New Roman"/>
                <w:b w:val="0"/>
                <w:bCs/>
                <w:sz w:val="26"/>
                <w:szCs w:val="26"/>
                <w:shd w:val="clear" w:color="auto" w:fill="FFFFFF"/>
                <w:lang w:val="vi-VN"/>
              </w:rPr>
              <w:t xml:space="preserve"> Em hãy trình bày cách sử dụng nhiên liệu đạt hiệu quả cao.</w:t>
            </w:r>
          </w:p>
          <w:p w14:paraId="5B17D2C2">
            <w:pPr>
              <w:spacing w:before="40" w:after="80" w:line="276" w:lineRule="auto"/>
              <w:jc w:val="both"/>
              <w:rPr>
                <w:rFonts w:cs="Times New Roman"/>
                <w:sz w:val="26"/>
                <w:szCs w:val="26"/>
              </w:rPr>
            </w:pPr>
            <w:r>
              <w:rPr>
                <w:rFonts w:hint="default"/>
                <w:sz w:val="26"/>
                <w:szCs w:val="26"/>
                <w:lang w:val="vi-VN"/>
              </w:rPr>
              <w:t xml:space="preserve">? </w:t>
            </w:r>
            <w:r>
              <w:rPr>
                <w:sz w:val="26"/>
                <w:szCs w:val="26"/>
              </w:rPr>
              <w:t>Tìm hiểu về một “nhiên liệu xanh” cụ thể, cho biết một số thông tin (thành phần, tính chất, cách khai thác, sử dụng…), phân tích ưu, nhược điểm của nhiên liệu đó với các nhiên liệu hoá thạch khác.</w:t>
            </w:r>
          </w:p>
        </w:tc>
        <w:tc>
          <w:tcPr>
            <w:tcW w:w="2346" w:type="dxa"/>
          </w:tcPr>
          <w:p w14:paraId="1B9BB838">
            <w:pPr>
              <w:spacing w:before="40" w:after="80" w:line="276" w:lineRule="auto"/>
              <w:jc w:val="both"/>
              <w:rPr>
                <w:rFonts w:cs="Times New Roman"/>
                <w:sz w:val="26"/>
                <w:szCs w:val="26"/>
              </w:rPr>
            </w:pPr>
          </w:p>
          <w:p w14:paraId="5B4B194A">
            <w:pPr>
              <w:spacing w:before="40" w:after="80" w:line="276" w:lineRule="auto"/>
              <w:jc w:val="both"/>
              <w:rPr>
                <w:rFonts w:cs="Times New Roman"/>
                <w:sz w:val="26"/>
                <w:szCs w:val="26"/>
              </w:rPr>
            </w:pPr>
            <w:r>
              <w:rPr>
                <w:rFonts w:cs="Times New Roman"/>
                <w:sz w:val="26"/>
                <w:szCs w:val="26"/>
              </w:rPr>
              <w:t>HS nhận nhiệm vụ .</w:t>
            </w:r>
          </w:p>
        </w:tc>
      </w:tr>
      <w:tr w14:paraId="2B772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11" w:type="dxa"/>
          </w:tcPr>
          <w:p w14:paraId="0DB5A6B9">
            <w:pPr>
              <w:spacing w:before="40" w:after="80" w:line="276" w:lineRule="auto"/>
              <w:jc w:val="both"/>
              <w:rPr>
                <w:rFonts w:cs="Times New Roman"/>
                <w:b/>
                <w:sz w:val="26"/>
                <w:szCs w:val="26"/>
              </w:rPr>
            </w:pPr>
            <w:r>
              <w:rPr>
                <w:rFonts w:cs="Times New Roman"/>
                <w:b/>
                <w:sz w:val="26"/>
                <w:szCs w:val="26"/>
              </w:rPr>
              <w:t xml:space="preserve">Hướng dẫn học sinh thực hiện nhiệm vụ: </w:t>
            </w:r>
          </w:p>
          <w:p w14:paraId="09065C6A">
            <w:pPr>
              <w:spacing w:before="40" w:after="80" w:line="276" w:lineRule="auto"/>
              <w:jc w:val="both"/>
              <w:rPr>
                <w:rFonts w:cs="Times New Roman"/>
                <w:sz w:val="26"/>
                <w:szCs w:val="26"/>
              </w:rPr>
            </w:pPr>
            <w:r>
              <w:rPr>
                <w:rFonts w:cs="Times New Roman"/>
                <w:sz w:val="26"/>
                <w:szCs w:val="26"/>
              </w:rPr>
              <w:t xml:space="preserve">- </w:t>
            </w:r>
            <w:r>
              <w:rPr>
                <w:rFonts w:cs="Times New Roman"/>
                <w:sz w:val="26"/>
                <w:szCs w:val="26"/>
                <w:lang w:val="vi-VN"/>
              </w:rPr>
              <w:t>Học sinh</w:t>
            </w:r>
            <w:r>
              <w:rPr>
                <w:rFonts w:hint="default" w:cs="Times New Roman"/>
                <w:sz w:val="26"/>
                <w:szCs w:val="26"/>
                <w:lang w:val="vi-VN"/>
              </w:rPr>
              <w:t xml:space="preserve"> thảo luận</w:t>
            </w:r>
            <w:r>
              <w:rPr>
                <w:rFonts w:cs="Times New Roman"/>
                <w:sz w:val="26"/>
                <w:szCs w:val="26"/>
              </w:rPr>
              <w:t xml:space="preserve">, động não suy nghĩ để đề xuất </w:t>
            </w:r>
            <w:r>
              <w:rPr>
                <w:rFonts w:cs="Times New Roman"/>
                <w:sz w:val="26"/>
                <w:szCs w:val="26"/>
                <w:lang w:val="vi-VN"/>
              </w:rPr>
              <w:t>đáp án</w:t>
            </w:r>
            <w:r>
              <w:rPr>
                <w:rFonts w:cs="Times New Roman"/>
                <w:sz w:val="26"/>
                <w:szCs w:val="26"/>
              </w:rPr>
              <w:t xml:space="preserve"> phù hợp.</w:t>
            </w:r>
          </w:p>
          <w:p w14:paraId="5E491B86">
            <w:pPr>
              <w:spacing w:before="40" w:after="80" w:line="276" w:lineRule="auto"/>
              <w:jc w:val="both"/>
              <w:rPr>
                <w:rFonts w:cs="Times New Roman"/>
                <w:sz w:val="26"/>
                <w:szCs w:val="26"/>
              </w:rPr>
            </w:pPr>
            <w:r>
              <w:rPr>
                <w:rFonts w:cs="Times New Roman"/>
                <w:sz w:val="26"/>
                <w:szCs w:val="26"/>
              </w:rPr>
              <w:t xml:space="preserve">- Thảo luận nhóm và hoàn thành phiếu học tập số </w:t>
            </w:r>
            <w:r>
              <w:rPr>
                <w:rFonts w:hint="default" w:cs="Times New Roman"/>
                <w:sz w:val="26"/>
                <w:szCs w:val="26"/>
                <w:lang w:val="vi-VN"/>
              </w:rPr>
              <w:t>1</w:t>
            </w:r>
            <w:r>
              <w:rPr>
                <w:rFonts w:cs="Times New Roman"/>
                <w:sz w:val="26"/>
                <w:szCs w:val="26"/>
              </w:rPr>
              <w:t>.</w:t>
            </w:r>
          </w:p>
          <w:p w14:paraId="726BFEDB">
            <w:pPr>
              <w:jc w:val="both"/>
              <w:rPr>
                <w:rFonts w:hint="default" w:cs="Times New Roman"/>
                <w:sz w:val="26"/>
                <w:szCs w:val="26"/>
                <w:lang w:val="vi-VN"/>
              </w:rPr>
            </w:pPr>
            <w:r>
              <w:rPr>
                <w:rFonts w:ascii="Times New Roman" w:hAnsi="Times New Roman"/>
                <w:b w:val="0"/>
                <w:sz w:val="26"/>
                <w:szCs w:val="26"/>
              </w:rPr>
              <w:t>* Lưu ý: Nếu kim loại có nhiều hoá trị thì kèm theo hoá trị trong ngoặc đơn giống gọi tên ba</w:t>
            </w:r>
            <w:r>
              <w:rPr>
                <w:rFonts w:hint="default"/>
                <w:b w:val="0"/>
                <w:sz w:val="26"/>
                <w:szCs w:val="26"/>
                <w:lang w:val="vi-VN"/>
              </w:rPr>
              <w:t>se</w:t>
            </w:r>
          </w:p>
        </w:tc>
        <w:tc>
          <w:tcPr>
            <w:tcW w:w="2346" w:type="dxa"/>
          </w:tcPr>
          <w:p w14:paraId="1534F387">
            <w:pPr>
              <w:spacing w:before="40" w:after="80" w:line="276" w:lineRule="auto"/>
              <w:jc w:val="both"/>
              <w:rPr>
                <w:rFonts w:cs="Times New Roman"/>
                <w:sz w:val="26"/>
                <w:szCs w:val="26"/>
              </w:rPr>
            </w:pPr>
          </w:p>
          <w:p w14:paraId="428C3427">
            <w:pPr>
              <w:spacing w:before="40" w:after="80" w:line="276" w:lineRule="auto"/>
              <w:rPr>
                <w:rFonts w:eastAsia="Times New Roman" w:cs="Times New Roman"/>
                <w:sz w:val="26"/>
                <w:szCs w:val="26"/>
              </w:rPr>
            </w:pPr>
            <w:r>
              <w:rPr>
                <w:rFonts w:eastAsia="Times New Roman" w:cs="Times New Roman"/>
                <w:sz w:val="26"/>
                <w:szCs w:val="26"/>
              </w:rPr>
              <w:t>- HS hoạt động nhóm, hoàn thành nhiệm vụ học tập.</w:t>
            </w:r>
          </w:p>
          <w:p w14:paraId="53817E97">
            <w:pPr>
              <w:spacing w:before="40" w:after="80" w:line="276" w:lineRule="auto"/>
              <w:rPr>
                <w:rFonts w:eastAsia="Times New Roman" w:cs="Times New Roman"/>
                <w:sz w:val="26"/>
                <w:szCs w:val="26"/>
              </w:rPr>
            </w:pPr>
            <w:r>
              <w:rPr>
                <w:rFonts w:eastAsia="Times New Roman" w:cs="Times New Roman"/>
                <w:sz w:val="26"/>
                <w:szCs w:val="26"/>
              </w:rPr>
              <w:t xml:space="preserve">+ Mỗi thành viên độc lập suy nghĩ viết câu trả lời vào </w:t>
            </w:r>
            <w:r>
              <w:rPr>
                <w:rFonts w:cs="Times New Roman"/>
                <w:sz w:val="26"/>
                <w:szCs w:val="26"/>
              </w:rPr>
              <w:t xml:space="preserve"> phiếu học tập</w:t>
            </w:r>
            <w:r>
              <w:rPr>
                <w:rFonts w:eastAsia="Times New Roman" w:cs="Times New Roman"/>
                <w:sz w:val="26"/>
                <w:szCs w:val="26"/>
              </w:rPr>
              <w:t xml:space="preserve"> của mình.</w:t>
            </w:r>
          </w:p>
          <w:p w14:paraId="571990DE">
            <w:pPr>
              <w:spacing w:before="40" w:after="80" w:line="276" w:lineRule="auto"/>
              <w:rPr>
                <w:rFonts w:cs="Times New Roman"/>
                <w:sz w:val="26"/>
                <w:szCs w:val="26"/>
              </w:rPr>
            </w:pPr>
            <w:r>
              <w:rPr>
                <w:rFonts w:eastAsia="Times New Roman" w:cs="Times New Roman"/>
                <w:sz w:val="26"/>
                <w:szCs w:val="26"/>
              </w:rPr>
              <w:t xml:space="preserve"> + Thảo luận thống nhất ý kiến ghi nội dung học tập </w:t>
            </w:r>
          </w:p>
        </w:tc>
      </w:tr>
      <w:tr w14:paraId="68AE6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11" w:type="dxa"/>
          </w:tcPr>
          <w:p w14:paraId="35A64A40">
            <w:pPr>
              <w:spacing w:before="40" w:after="80" w:line="276" w:lineRule="auto"/>
              <w:jc w:val="both"/>
              <w:rPr>
                <w:rFonts w:cs="Times New Roman"/>
                <w:b/>
                <w:sz w:val="26"/>
                <w:szCs w:val="26"/>
              </w:rPr>
            </w:pPr>
            <w:r>
              <w:rPr>
                <w:rFonts w:cs="Times New Roman"/>
                <w:b/>
                <w:sz w:val="26"/>
                <w:szCs w:val="26"/>
              </w:rPr>
              <w:t>Báo cáo kết quả:</w:t>
            </w:r>
          </w:p>
          <w:p w14:paraId="2D699B05">
            <w:pPr>
              <w:jc w:val="both"/>
              <w:rPr>
                <w:rFonts w:ascii="Times New Roman" w:hAnsi="Times New Roman"/>
                <w:b w:val="0"/>
                <w:sz w:val="26"/>
                <w:szCs w:val="26"/>
              </w:rPr>
            </w:pPr>
            <w:r>
              <w:rPr>
                <w:rFonts w:ascii="Times New Roman" w:hAnsi="Times New Roman"/>
                <w:b w:val="0"/>
                <w:sz w:val="26"/>
                <w:szCs w:val="26"/>
              </w:rPr>
              <w:t xml:space="preserve">HS thảo luận </w:t>
            </w:r>
            <w:r>
              <w:rPr>
                <w:rFonts w:hint="default"/>
                <w:b w:val="0"/>
                <w:sz w:val="26"/>
                <w:szCs w:val="26"/>
                <w:lang w:val="vi-VN"/>
              </w:rPr>
              <w:t>trong 5 phút</w:t>
            </w:r>
            <w:r>
              <w:rPr>
                <w:rFonts w:ascii="Times New Roman" w:hAnsi="Times New Roman"/>
                <w:b w:val="0"/>
                <w:sz w:val="26"/>
                <w:szCs w:val="26"/>
              </w:rPr>
              <w:t xml:space="preserve"> </w:t>
            </w:r>
          </w:p>
          <w:p w14:paraId="36AA8098">
            <w:pPr>
              <w:jc w:val="both"/>
              <w:rPr>
                <w:rFonts w:ascii="Times New Roman" w:hAnsi="Times New Roman"/>
                <w:b w:val="0"/>
                <w:sz w:val="26"/>
                <w:szCs w:val="26"/>
                <w:lang w:val="pt-BR"/>
              </w:rPr>
            </w:pPr>
            <w:r>
              <w:rPr>
                <w:rFonts w:ascii="Times New Roman" w:hAnsi="Times New Roman"/>
                <w:b w:val="0"/>
                <w:sz w:val="26"/>
                <w:szCs w:val="26"/>
                <w:lang w:val="pt-BR"/>
              </w:rPr>
              <w:t>Đại diện 1 nhóm báo cáo, các nhóm còn lại nhận x</w:t>
            </w:r>
            <w:r>
              <w:rPr>
                <w:rFonts w:hint="default"/>
                <w:b w:val="0"/>
                <w:sz w:val="26"/>
                <w:szCs w:val="26"/>
                <w:lang w:val="vi-VN"/>
              </w:rPr>
              <w:t>é</w:t>
            </w:r>
            <w:r>
              <w:rPr>
                <w:rFonts w:ascii="Times New Roman" w:hAnsi="Times New Roman"/>
                <w:b w:val="0"/>
                <w:sz w:val="26"/>
                <w:szCs w:val="26"/>
                <w:lang w:val="pt-BR"/>
              </w:rPr>
              <w:t>t, bổ sung (nếu có)</w:t>
            </w:r>
          </w:p>
          <w:p w14:paraId="258E38AF">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6"/>
                <w:szCs w:val="26"/>
                <w:lang w:val="en-US"/>
              </w:rPr>
            </w:pPr>
            <w:r>
              <w:rPr>
                <w:rFonts w:cs="Times New Roman"/>
                <w:sz w:val="26"/>
                <w:szCs w:val="26"/>
              </w:rPr>
              <w:t xml:space="preserve">- </w:t>
            </w:r>
            <w:r>
              <w:rPr>
                <w:rFonts w:ascii="Times New Roman" w:hAnsi="Times New Roman" w:cs="Times New Roman"/>
                <w:sz w:val="26"/>
                <w:szCs w:val="26"/>
                <w:lang w:val="en-US"/>
              </w:rPr>
              <w:t>GV kết luận về nội dung kiến thức mà các nhóm đã đưa ra.</w:t>
            </w:r>
          </w:p>
          <w:p w14:paraId="3B9EF223">
            <w:pPr>
              <w:numPr>
                <w:ilvl w:val="0"/>
                <w:numId w:val="0"/>
              </w:numPr>
              <w:spacing w:after="0" w:line="264" w:lineRule="auto"/>
              <w:ind w:leftChars="0" w:right="193" w:rightChars="0"/>
              <w:jc w:val="left"/>
              <w:rPr>
                <w:sz w:val="26"/>
                <w:szCs w:val="26"/>
              </w:rPr>
            </w:pPr>
            <w:r>
              <w:rPr>
                <w:rFonts w:cs="Times New Roman"/>
                <w:sz w:val="26"/>
                <w:szCs w:val="26"/>
              </w:rPr>
              <w:t xml:space="preserve">- </w:t>
            </w:r>
            <w:r>
              <w:rPr>
                <w:rFonts w:ascii="Times New Roman" w:hAnsi="Times New Roman" w:cs="Times New Roman"/>
                <w:sz w:val="26"/>
                <w:szCs w:val="26"/>
                <w:lang w:val="en-US"/>
              </w:rPr>
              <w:t>GV</w:t>
            </w:r>
            <w:r>
              <w:rPr>
                <w:rFonts w:hint="default" w:ascii="Times New Roman" w:hAnsi="Times New Roman" w:cs="Times New Roman"/>
                <w:sz w:val="26"/>
                <w:szCs w:val="26"/>
                <w:lang w:val="vi-VN"/>
              </w:rPr>
              <w:t xml:space="preserve"> giới thiệu</w:t>
            </w:r>
            <w:r>
              <w:rPr>
                <w:rFonts w:hint="default" w:cs="Times New Roman"/>
                <w:sz w:val="26"/>
                <w:szCs w:val="26"/>
                <w:lang w:val="vi-VN"/>
              </w:rPr>
              <w:t>:</w:t>
            </w:r>
            <w:r>
              <w:rPr>
                <w:rFonts w:hint="default" w:ascii="Times New Roman" w:hAnsi="Times New Roman" w:cs="Times New Roman"/>
                <w:sz w:val="26"/>
                <w:szCs w:val="26"/>
                <w:lang w:val="vi-VN"/>
              </w:rPr>
              <w:t xml:space="preserve"> </w:t>
            </w:r>
            <w:r>
              <w:rPr>
                <w:sz w:val="26"/>
                <w:szCs w:val="26"/>
              </w:rPr>
              <w:t>Nhiên liệu là các chất dễ cháy → chú ý an toàn cháy, nổ và hướng dẫn của nhà sản xuất.</w:t>
            </w:r>
          </w:p>
          <w:p w14:paraId="5BBBF9C9">
            <w:pPr>
              <w:numPr>
                <w:ilvl w:val="0"/>
                <w:numId w:val="0"/>
              </w:numPr>
              <w:spacing w:after="0" w:line="283" w:lineRule="auto"/>
              <w:ind w:leftChars="0" w:right="193" w:rightChars="0" w:firstLine="130" w:firstLineChars="50"/>
              <w:jc w:val="left"/>
              <w:rPr>
                <w:sz w:val="26"/>
                <w:szCs w:val="26"/>
              </w:rPr>
            </w:pPr>
            <w:r>
              <w:rPr>
                <w:rFonts w:hint="default"/>
                <w:sz w:val="26"/>
                <w:szCs w:val="26"/>
                <w:lang w:val="vi-VN"/>
              </w:rPr>
              <w:t xml:space="preserve">+ </w:t>
            </w:r>
            <w:r>
              <w:rPr>
                <w:sz w:val="26"/>
                <w:szCs w:val="26"/>
              </w:rPr>
              <w:t>Trữ lượng nhiên liệu hoá thạch có hạn. – Nhiên liệu hoá thạch cháy tạo ra khí CO</w:t>
            </w:r>
            <w:r>
              <w:rPr>
                <w:sz w:val="26"/>
                <w:szCs w:val="26"/>
                <w:vertAlign w:val="subscript"/>
              </w:rPr>
              <w:t>2</w:t>
            </w:r>
            <w:r>
              <w:rPr>
                <w:sz w:val="26"/>
                <w:szCs w:val="26"/>
              </w:rPr>
              <w:t>, gây ô nhiễm môi trường.</w:t>
            </w:r>
          </w:p>
          <w:p w14:paraId="671CD9A5">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6"/>
                <w:szCs w:val="26"/>
                <w:lang w:val="en-US"/>
              </w:rPr>
            </w:pPr>
            <w:r>
              <w:rPr>
                <w:rFonts w:ascii="Segoe UI Symbol" w:hAnsi="Segoe UI Symbol" w:eastAsia="Segoe UI Symbol" w:cs="Segoe UI Symbol"/>
                <w:sz w:val="26"/>
                <w:szCs w:val="26"/>
              </w:rPr>
              <w:t>→</w:t>
            </w:r>
            <w:r>
              <w:rPr>
                <w:sz w:val="26"/>
                <w:szCs w:val="26"/>
              </w:rPr>
              <w:t xml:space="preserve"> cần sử dụng tiết kiệm, hiệu quả, nghiên cứu và đưa vào sử dụng nguồn nhiên liệu mới.</w:t>
            </w:r>
          </w:p>
        </w:tc>
        <w:tc>
          <w:tcPr>
            <w:tcW w:w="2346" w:type="dxa"/>
          </w:tcPr>
          <w:p w14:paraId="20069CCC">
            <w:pPr>
              <w:spacing w:before="40" w:after="80" w:line="276" w:lineRule="auto"/>
              <w:jc w:val="both"/>
              <w:rPr>
                <w:rFonts w:cs="Times New Roman"/>
                <w:sz w:val="26"/>
                <w:szCs w:val="26"/>
              </w:rPr>
            </w:pPr>
            <w:r>
              <w:rPr>
                <w:rFonts w:cs="Times New Roman"/>
                <w:sz w:val="26"/>
                <w:szCs w:val="26"/>
              </w:rPr>
              <w:t xml:space="preserve">- </w:t>
            </w:r>
            <w:r>
              <w:rPr>
                <w:rFonts w:cs="Times New Roman"/>
                <w:sz w:val="26"/>
                <w:szCs w:val="26"/>
                <w:lang w:val="vi-VN"/>
              </w:rPr>
              <w:t xml:space="preserve">Đại diện </w:t>
            </w:r>
            <w:r>
              <w:rPr>
                <w:rFonts w:hint="default" w:cs="Times New Roman"/>
                <w:sz w:val="26"/>
                <w:szCs w:val="26"/>
                <w:lang w:val="vi-VN"/>
              </w:rPr>
              <w:t xml:space="preserve">các </w:t>
            </w:r>
            <w:r>
              <w:rPr>
                <w:rFonts w:cs="Times New Roman"/>
                <w:sz w:val="26"/>
                <w:szCs w:val="26"/>
                <w:lang w:val="vi-VN"/>
              </w:rPr>
              <w:t>nhóm lên t</w:t>
            </w:r>
            <w:r>
              <w:rPr>
                <w:rFonts w:cs="Times New Roman"/>
                <w:sz w:val="26"/>
                <w:szCs w:val="26"/>
              </w:rPr>
              <w:t>rình bày</w:t>
            </w:r>
            <w:r>
              <w:rPr>
                <w:rFonts w:cs="Times New Roman"/>
                <w:sz w:val="26"/>
                <w:szCs w:val="26"/>
                <w:lang w:val="vi-VN"/>
              </w:rPr>
              <w:t xml:space="preserve"> lần lượt </w:t>
            </w:r>
            <w:r>
              <w:rPr>
                <w:rFonts w:hint="default" w:cs="Times New Roman"/>
                <w:sz w:val="26"/>
                <w:szCs w:val="26"/>
                <w:lang w:val="vi-VN"/>
              </w:rPr>
              <w:t>các</w:t>
            </w:r>
            <w:r>
              <w:rPr>
                <w:rFonts w:cs="Times New Roman"/>
                <w:sz w:val="26"/>
                <w:szCs w:val="26"/>
                <w:lang w:val="vi-VN"/>
              </w:rPr>
              <w:t xml:space="preserve"> câu hỏi</w:t>
            </w:r>
            <w:r>
              <w:rPr>
                <w:rFonts w:cs="Times New Roman"/>
                <w:sz w:val="26"/>
                <w:szCs w:val="26"/>
              </w:rPr>
              <w:t xml:space="preserve"> phần thảo luận của nhóm.</w:t>
            </w:r>
          </w:p>
          <w:p w14:paraId="5ACDE6D1">
            <w:pPr>
              <w:spacing w:before="40" w:after="80" w:line="276" w:lineRule="auto"/>
              <w:jc w:val="both"/>
              <w:rPr>
                <w:rFonts w:cs="Times New Roman"/>
                <w:sz w:val="26"/>
                <w:szCs w:val="26"/>
              </w:rPr>
            </w:pPr>
            <w:r>
              <w:rPr>
                <w:rFonts w:eastAsia="Times New Roman" w:cs="Times New Roman"/>
                <w:sz w:val="26"/>
                <w:szCs w:val="26"/>
              </w:rPr>
              <w:t xml:space="preserve"> - HS các nhóm hỏi – đáp lẫn nhau , hoàn thành nhiệm vụ học tập.</w:t>
            </w:r>
          </w:p>
          <w:p w14:paraId="3571CE1D">
            <w:pPr>
              <w:spacing w:before="40" w:after="80" w:line="276" w:lineRule="auto"/>
              <w:jc w:val="both"/>
              <w:rPr>
                <w:rFonts w:cs="Times New Roman"/>
                <w:sz w:val="26"/>
                <w:szCs w:val="26"/>
              </w:rPr>
            </w:pPr>
            <w:r>
              <w:rPr>
                <w:rFonts w:cs="Times New Roman"/>
                <w:sz w:val="26"/>
                <w:szCs w:val="26"/>
              </w:rPr>
              <w:t>- Các nhóm còn lại nhận xét phần trình bày của nhóm bạn.</w:t>
            </w:r>
          </w:p>
        </w:tc>
      </w:tr>
      <w:tr w14:paraId="0F867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11" w:type="dxa"/>
          </w:tcPr>
          <w:p w14:paraId="25641A95">
            <w:pPr>
              <w:pStyle w:val="33"/>
              <w:spacing w:before="40" w:after="80" w:line="276" w:lineRule="auto"/>
              <w:rPr>
                <w:rFonts w:cs="Times New Roman"/>
                <w:b/>
                <w:sz w:val="26"/>
                <w:szCs w:val="26"/>
              </w:rPr>
            </w:pPr>
            <w:r>
              <w:rPr>
                <w:rFonts w:cs="Times New Roman"/>
                <w:b/>
                <w:sz w:val="26"/>
                <w:szCs w:val="26"/>
              </w:rPr>
              <w:t>Tổng kết:</w:t>
            </w:r>
          </w:p>
          <w:p w14:paraId="2669FFDA">
            <w:pPr>
              <w:pStyle w:val="3"/>
              <w:spacing w:before="0" w:line="312" w:lineRule="auto"/>
              <w:jc w:val="both"/>
              <w:rPr>
                <w:rFonts w:ascii="Times New Roman" w:hAnsi="Times New Roman" w:cs="Times New Roman"/>
                <w:b/>
                <w:bCs/>
                <w:color w:val="0000CC"/>
                <w:sz w:val="26"/>
                <w:szCs w:val="26"/>
              </w:rPr>
            </w:pPr>
            <w:r>
              <w:rPr>
                <w:rFonts w:ascii="Times New Roman" w:hAnsi="Times New Roman" w:cs="Times New Roman"/>
                <w:b/>
                <w:bCs/>
                <w:color w:val="0000CC"/>
                <w:sz w:val="26"/>
                <w:szCs w:val="26"/>
              </w:rPr>
              <w:t>II. NHIÊN LIỆU</w:t>
            </w:r>
          </w:p>
          <w:p w14:paraId="07DCB40B">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ascii="Times New Roman" w:hAnsi="Times New Roman" w:cs="Times New Roman"/>
                <w:b/>
                <w:bCs/>
                <w:sz w:val="26"/>
                <w:szCs w:val="26"/>
              </w:rPr>
              <w:t>1. Khái niệm và phân loại</w:t>
            </w:r>
          </w:p>
          <w:p w14:paraId="13A35B83">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ascii="Times New Roman" w:hAnsi="Times New Roman" w:cs="Times New Roman"/>
                <w:sz w:val="26"/>
                <w:szCs w:val="26"/>
              </w:rPr>
              <w:t>– Nhiên liệu là những chất cháy được, khi cháy toả nhiệt và phát sáng.</w:t>
            </w:r>
          </w:p>
          <w:p w14:paraId="6C920903">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Dựa vào trạng thái, người ta chia làm 3 loại nhiên liệu phổ biến:</w:t>
            </w:r>
          </w:p>
          <w:p w14:paraId="3970B020">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 Nhiên liệu rắn: các loại than (than gỗ, than mỏ, ...), gỗ, củi, ... Loại nhiên liệu này chủ yếu được sử dụng cho các ngành công nghiệp (nhiệt điện, luyện kim, giấy, phân bón, ...), một lượng nhỏ dùng để đun nấu.</w:t>
            </w:r>
          </w:p>
          <w:p w14:paraId="3321952A">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 Nhiên liệu lỏng: xăng, dầu hoả, ... Loại nhiên liệu này chủ yếu phục vụ cho hoạt động của các loại động cơ đốt trong và một phần nhỏ cho việc đun nấu, thắp sáng.</w:t>
            </w:r>
          </w:p>
          <w:p w14:paraId="63A2803D">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 Nhiên liệu khí: khí thiên nhiên, khí mỏ dầu, ... Loại này dùng nhiều trong các ngành công nghiệp và trong đời sống.</w:t>
            </w:r>
          </w:p>
          <w:p w14:paraId="0EDAE3C9">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ascii="Times New Roman" w:hAnsi="Times New Roman" w:cs="Times New Roman"/>
                <w:b/>
                <w:bCs/>
                <w:sz w:val="26"/>
                <w:szCs w:val="26"/>
              </w:rPr>
              <w:t>2. Sử dụng nhiên liệu</w:t>
            </w:r>
          </w:p>
          <w:p w14:paraId="18A7F36B">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Để tăng hiệu quả sử dụng nhiên liệu, ta nên:</w:t>
            </w:r>
          </w:p>
          <w:p w14:paraId="7E32115B">
            <w:pPr>
              <w:tabs>
                <w:tab w:val="left" w:pos="284"/>
                <w:tab w:val="left" w:pos="2552"/>
                <w:tab w:val="left" w:pos="5103"/>
                <w:tab w:val="left" w:pos="7655"/>
              </w:tabs>
              <w:spacing w:after="0" w:line="312" w:lineRule="auto"/>
              <w:ind w:left="284"/>
              <w:jc w:val="both"/>
              <w:rPr>
                <w:rFonts w:ascii="Times New Roman" w:hAnsi="Times New Roman" w:cs="Times New Roman"/>
                <w:sz w:val="26"/>
                <w:szCs w:val="26"/>
              </w:rPr>
            </w:pPr>
            <w:r>
              <w:rPr>
                <w:rFonts w:ascii="Times New Roman" w:hAnsi="Times New Roman" w:cs="Times New Roman"/>
                <w:sz w:val="26"/>
                <w:szCs w:val="26"/>
              </w:rPr>
              <w:t>+ Cung cấp đủ không khí hoặc oxygen để nhiên liệu cháy hoàn toàn.</w:t>
            </w:r>
          </w:p>
          <w:p w14:paraId="61D0C6D1">
            <w:pPr>
              <w:tabs>
                <w:tab w:val="left" w:pos="284"/>
                <w:tab w:val="left" w:pos="2552"/>
                <w:tab w:val="left" w:pos="5103"/>
                <w:tab w:val="left" w:pos="7655"/>
              </w:tabs>
              <w:spacing w:after="0" w:line="312" w:lineRule="auto"/>
              <w:ind w:left="284"/>
              <w:jc w:val="both"/>
              <w:rPr>
                <w:rFonts w:ascii="Times New Roman" w:hAnsi="Times New Roman" w:cs="Times New Roman"/>
                <w:sz w:val="26"/>
                <w:szCs w:val="26"/>
              </w:rPr>
            </w:pPr>
            <w:r>
              <w:rPr>
                <w:rFonts w:ascii="Times New Roman" w:hAnsi="Times New Roman" w:cs="Times New Roman"/>
                <w:sz w:val="26"/>
                <w:szCs w:val="26"/>
              </w:rPr>
              <w:t>+ Tăng diện tích tiếp xúc giữa nhiên liệu và không khí.</w:t>
            </w:r>
          </w:p>
          <w:p w14:paraId="2E9D7732">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 Điều chỉnh lượng nhiên liệu để duy trì sự cháy ở mức độ cần thiết, phù hợp với nhu cầu sử dụng, nhằm tận dụng nhiệt lượng do sự cháy toả ra.</w:t>
            </w:r>
          </w:p>
          <w:p w14:paraId="69752BEF">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Gas, xăng, dầu hoả, than,... là những nhiên liệu phổ biến và quan trọng đối với đời sống và công nghiệp. Một số ứng dụng chính và những chú ý cần thiết khi sử dụng các loại nhiên liệu trên như sau:</w:t>
            </w:r>
          </w:p>
          <w:p w14:paraId="39BBBE00">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 Than là nhiên liệu rắn, cháy chậm, khó cháy hoàn toàn. Than cháy tạo ra nhiều xỉ, khói và một số khí độc hại. Sử dụng chủ yếu trong luyện kim, làm nhiên liệu cho nhà máy nhiệt điện.</w:t>
            </w:r>
          </w:p>
          <w:p w14:paraId="361A7283">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 Xăng, dầu là nhiên liệu lỏng, cháy nhanh, dễ cháy hoàn toàn, không tạo xỉ. Sử dụng cho các loại động cơ đốt trong như: xe máy, ô tô, tàu, thuyền, máy phát điện.</w:t>
            </w:r>
          </w:p>
          <w:p w14:paraId="10413C1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 Gas là nhiên liệu khí, có thành phần chủ yếu là C</w:t>
            </w:r>
            <w:r>
              <w:rPr>
                <w:rFonts w:ascii="Times New Roman" w:hAnsi="Times New Roman" w:cs="Times New Roman"/>
                <w:sz w:val="26"/>
                <w:szCs w:val="26"/>
                <w:vertAlign w:val="subscript"/>
              </w:rPr>
              <w:t>3</w:t>
            </w:r>
            <w:r>
              <w:rPr>
                <w:rFonts w:ascii="Times New Roman" w:hAnsi="Times New Roman" w:cs="Times New Roman"/>
                <w:sz w:val="26"/>
                <w:szCs w:val="26"/>
              </w:rPr>
              <w:t>H</w:t>
            </w:r>
            <w:r>
              <w:rPr>
                <w:rFonts w:ascii="Times New Roman" w:hAnsi="Times New Roman" w:cs="Times New Roman"/>
                <w:sz w:val="26"/>
                <w:szCs w:val="26"/>
                <w:vertAlign w:val="subscript"/>
              </w:rPr>
              <w:t>6</w:t>
            </w:r>
            <w:r>
              <w:rPr>
                <w:rFonts w:ascii="Times New Roman" w:hAnsi="Times New Roman" w:cs="Times New Roman"/>
                <w:sz w:val="26"/>
                <w:szCs w:val="26"/>
              </w:rPr>
              <w:t xml:space="preserve"> và C</w:t>
            </w:r>
            <w:r>
              <w:rPr>
                <w:rFonts w:ascii="Times New Roman" w:hAnsi="Times New Roman" w:cs="Times New Roman"/>
                <w:sz w:val="26"/>
                <w:szCs w:val="26"/>
                <w:vertAlign w:val="subscript"/>
              </w:rPr>
              <w:t>4</w:t>
            </w:r>
            <w:r>
              <w:rPr>
                <w:rFonts w:ascii="Times New Roman" w:hAnsi="Times New Roman" w:cs="Times New Roman"/>
                <w:sz w:val="26"/>
                <w:szCs w:val="26"/>
              </w:rPr>
              <w:t>H</w:t>
            </w:r>
            <w:r>
              <w:rPr>
                <w:rFonts w:ascii="Times New Roman" w:hAnsi="Times New Roman" w:cs="Times New Roman"/>
                <w:sz w:val="26"/>
                <w:szCs w:val="26"/>
                <w:vertAlign w:val="subscript"/>
              </w:rPr>
              <w:t>10</w:t>
            </w:r>
            <w:r>
              <w:rPr>
                <w:rFonts w:ascii="Times New Roman" w:hAnsi="Times New Roman" w:cs="Times New Roman"/>
                <w:sz w:val="26"/>
                <w:szCs w:val="26"/>
              </w:rPr>
              <w:t>. Gas dễ cháy hoàn toàn, toả nhiều nhiệt, không tạo xỉ và hầu như không tạo muội, ít gây ô nhiễm môi trường. Việc đốt cháy gas cần được thực hiện với những thiết bị chuyên dụng như bếp gas, đèn khò gas,...</w:t>
            </w:r>
          </w:p>
          <w:p w14:paraId="7D05C05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Nhiên liệu là các chất dễ cháy nên khi sử dụng cần tuân thủ nghiêm ngặt các biện pháp phòng cháy và chữa cháy.</w:t>
            </w:r>
          </w:p>
          <w:p w14:paraId="5C0F9413">
            <w:pPr>
              <w:tabs>
                <w:tab w:val="left" w:pos="284"/>
                <w:tab w:val="left" w:pos="2552"/>
                <w:tab w:val="left" w:pos="5103"/>
                <w:tab w:val="left" w:pos="7655"/>
              </w:tabs>
              <w:spacing w:after="0" w:line="312" w:lineRule="auto"/>
              <w:jc w:val="both"/>
              <w:rPr>
                <w:rFonts w:cs="Times New Roman"/>
                <w:sz w:val="26"/>
                <w:szCs w:val="26"/>
              </w:rPr>
            </w:pPr>
            <w:r>
              <w:rPr>
                <w:rFonts w:ascii="Times New Roman" w:hAnsi="Times New Roman" w:cs="Times New Roman"/>
                <w:sz w:val="26"/>
                <w:szCs w:val="26"/>
              </w:rPr>
              <w:t>– Trữ lượng nhiên liệu hoá thạch có hạn và việc sử dụng loại nhiên liệu này gây ô nhiễm môi trường, nên cần sử dụng tiết kiệm và hiệu quả.</w:t>
            </w:r>
          </w:p>
        </w:tc>
        <w:tc>
          <w:tcPr>
            <w:tcW w:w="2346" w:type="dxa"/>
          </w:tcPr>
          <w:p w14:paraId="4CB0F223">
            <w:pPr>
              <w:spacing w:before="40" w:after="80" w:line="276" w:lineRule="auto"/>
              <w:jc w:val="both"/>
              <w:rPr>
                <w:rFonts w:cs="Times New Roman"/>
                <w:sz w:val="26"/>
                <w:szCs w:val="26"/>
              </w:rPr>
            </w:pPr>
            <w:r>
              <w:rPr>
                <w:rFonts w:cs="Times New Roman"/>
                <w:sz w:val="26"/>
                <w:szCs w:val="26"/>
              </w:rPr>
              <w:t>Ghi nhớ kiến thức.</w:t>
            </w:r>
          </w:p>
        </w:tc>
      </w:tr>
    </w:tbl>
    <w:p w14:paraId="6A50C172">
      <w:pPr>
        <w:pStyle w:val="6"/>
        <w:spacing w:before="40" w:after="80" w:line="276" w:lineRule="auto"/>
        <w:ind w:left="-5"/>
        <w:rPr>
          <w:color w:val="0A32C6"/>
          <w:sz w:val="28"/>
          <w:szCs w:val="28"/>
        </w:rPr>
      </w:pPr>
      <w:r>
        <w:rPr>
          <w:color w:val="0A32C6"/>
          <w:sz w:val="28"/>
          <w:szCs w:val="28"/>
        </w:rPr>
        <w:t xml:space="preserve">Hoạt động </w:t>
      </w:r>
      <w:r>
        <w:rPr>
          <w:rFonts w:hint="default"/>
          <w:color w:val="0A32C6"/>
          <w:sz w:val="28"/>
          <w:szCs w:val="28"/>
          <w:lang w:val="vi-VN"/>
        </w:rPr>
        <w:t>4</w:t>
      </w:r>
      <w:r>
        <w:rPr>
          <w:color w:val="0A32C6"/>
          <w:sz w:val="28"/>
          <w:szCs w:val="28"/>
        </w:rPr>
        <w:t>: Luyện tập</w:t>
      </w:r>
    </w:p>
    <w:p w14:paraId="682DEA36">
      <w:pPr>
        <w:pStyle w:val="22"/>
        <w:numPr>
          <w:ilvl w:val="0"/>
          <w:numId w:val="82"/>
        </w:numPr>
        <w:spacing w:before="40" w:after="80" w:line="276" w:lineRule="auto"/>
        <w:jc w:val="both"/>
        <w:rPr>
          <w:rFonts w:cs="Times New Roman"/>
          <w:sz w:val="28"/>
          <w:szCs w:val="28"/>
        </w:rPr>
      </w:pPr>
      <w:r>
        <w:rPr>
          <w:rFonts w:eastAsia="Times New Roman" w:cs="Times New Roman"/>
          <w:b/>
          <w:color w:val="C00000"/>
          <w:sz w:val="28"/>
          <w:szCs w:val="28"/>
        </w:rPr>
        <w:t xml:space="preserve">Mục tiêu: </w:t>
      </w:r>
      <w:r>
        <w:rPr>
          <w:rFonts w:eastAsia="Times New Roman" w:cs="Times New Roman"/>
          <w:sz w:val="28"/>
          <w:szCs w:val="28"/>
        </w:rPr>
        <w:t>Củng cố, khắc sâu nội dụng toàn bộ bài học.</w:t>
      </w:r>
    </w:p>
    <w:p w14:paraId="5C5CEE29">
      <w:pPr>
        <w:numPr>
          <w:ilvl w:val="0"/>
          <w:numId w:val="82"/>
        </w:numPr>
        <w:spacing w:before="40" w:after="80" w:line="276" w:lineRule="auto"/>
        <w:jc w:val="both"/>
        <w:rPr>
          <w:rFonts w:cs="Times New Roman"/>
          <w:sz w:val="28"/>
          <w:szCs w:val="28"/>
        </w:rPr>
      </w:pPr>
      <w:r>
        <w:rPr>
          <w:rFonts w:eastAsia="Times New Roman" w:cs="Times New Roman"/>
          <w:b/>
          <w:color w:val="C00000"/>
          <w:sz w:val="28"/>
          <w:szCs w:val="28"/>
        </w:rPr>
        <w:t>Nội dung</w:t>
      </w:r>
      <w:r>
        <w:rPr>
          <w:rFonts w:eastAsia="Times New Roman" w:cs="Times New Roman"/>
          <w:b/>
          <w:sz w:val="28"/>
          <w:szCs w:val="28"/>
        </w:rPr>
        <w:t xml:space="preserve">: </w:t>
      </w:r>
      <w:r>
        <w:rPr>
          <w:rFonts w:eastAsia="Times New Roman" w:cs="Times New Roman"/>
          <w:sz w:val="28"/>
          <w:szCs w:val="28"/>
        </w:rPr>
        <w:t>GV ch</w:t>
      </w:r>
      <w:r>
        <w:rPr>
          <w:rFonts w:hint="default" w:eastAsia="Times New Roman" w:cs="Times New Roman"/>
          <w:sz w:val="28"/>
          <w:szCs w:val="28"/>
          <w:lang w:val="vi-VN"/>
        </w:rPr>
        <w:t>ia lớp 4 nhóm</w:t>
      </w:r>
      <w:r>
        <w:rPr>
          <w:rFonts w:eastAsia="Times New Roman" w:cs="Times New Roman"/>
          <w:sz w:val="28"/>
          <w:szCs w:val="28"/>
        </w:rPr>
        <w:t xml:space="preserve"> và trả lời một số câu hỏi trắc nghiệm</w:t>
      </w:r>
      <w:r>
        <w:rPr>
          <w:rFonts w:hint="default" w:eastAsia="Times New Roman" w:cs="Times New Roman"/>
          <w:sz w:val="28"/>
          <w:szCs w:val="28"/>
          <w:lang w:val="vi-VN"/>
        </w:rPr>
        <w:t xml:space="preserve"> dưới hình thức trò chơi đại chiến cờ ca rô.</w:t>
      </w:r>
    </w:p>
    <w:p w14:paraId="4A86352A">
      <w:pPr>
        <w:numPr>
          <w:ilvl w:val="0"/>
          <w:numId w:val="82"/>
        </w:numPr>
        <w:spacing w:before="40" w:after="80" w:line="276" w:lineRule="auto"/>
        <w:ind w:left="726" w:hanging="363"/>
        <w:jc w:val="both"/>
        <w:rPr>
          <w:rFonts w:cs="Times New Roman"/>
          <w:sz w:val="28"/>
          <w:szCs w:val="28"/>
        </w:rPr>
      </w:pPr>
      <w:r>
        <w:rPr>
          <w:rFonts w:eastAsia="Times New Roman" w:cs="Times New Roman"/>
          <w:b/>
          <w:color w:val="C00000"/>
          <w:sz w:val="28"/>
          <w:szCs w:val="28"/>
        </w:rPr>
        <w:t xml:space="preserve">Sản phẩm: </w:t>
      </w:r>
      <w:r>
        <w:rPr>
          <w:rFonts w:eastAsia="Times New Roman" w:cs="Times New Roman"/>
          <w:sz w:val="28"/>
          <w:szCs w:val="28"/>
        </w:rPr>
        <w:t>Sản phẩm đáp án câu trả lời.</w:t>
      </w:r>
    </w:p>
    <w:p w14:paraId="4AC56E2D">
      <w:pPr>
        <w:numPr>
          <w:ilvl w:val="0"/>
          <w:numId w:val="0"/>
        </w:numPr>
        <w:spacing w:before="40" w:after="80" w:line="276" w:lineRule="auto"/>
        <w:ind w:left="363" w:leftChars="0"/>
        <w:jc w:val="both"/>
        <w:rPr>
          <w:rFonts w:hint="default" w:cs="Times New Roman"/>
          <w:b w:val="0"/>
          <w:bCs w:val="0"/>
          <w:sz w:val="28"/>
          <w:szCs w:val="28"/>
          <w:lang w:val="vi-VN"/>
        </w:rPr>
      </w:pPr>
      <w:r>
        <w:rPr>
          <w:rFonts w:cs="Times New Roman"/>
          <w:b w:val="0"/>
          <w:bCs w:val="0"/>
          <w:sz w:val="28"/>
          <w:szCs w:val="28"/>
        </w:rPr>
        <w:t>Câu 1:</w:t>
      </w:r>
      <w:r>
        <w:rPr>
          <w:rFonts w:hint="default" w:cs="Times New Roman"/>
          <w:b w:val="0"/>
          <w:bCs w:val="0"/>
          <w:sz w:val="28"/>
          <w:szCs w:val="28"/>
          <w:lang w:val="vi-VN"/>
        </w:rPr>
        <w:t xml:space="preserve"> C</w:t>
      </w:r>
      <w:r>
        <w:rPr>
          <w:rFonts w:hint="default" w:cs="Times New Roman"/>
          <w:b w:val="0"/>
          <w:bCs w:val="0"/>
          <w:sz w:val="28"/>
          <w:szCs w:val="28"/>
          <w:lang w:val="vi-VN"/>
        </w:rPr>
        <w:tab/>
      </w:r>
      <w:r>
        <w:rPr>
          <w:rFonts w:hint="default" w:cs="Times New Roman"/>
          <w:b w:val="0"/>
          <w:bCs w:val="0"/>
          <w:sz w:val="28"/>
          <w:szCs w:val="28"/>
          <w:lang w:val="vi-VN"/>
        </w:rPr>
        <w:tab/>
      </w:r>
      <w:r>
        <w:rPr>
          <w:rFonts w:cs="Times New Roman"/>
          <w:b w:val="0"/>
          <w:bCs w:val="0"/>
          <w:sz w:val="28"/>
          <w:szCs w:val="28"/>
        </w:rPr>
        <w:t xml:space="preserve">Câu </w:t>
      </w:r>
      <w:r>
        <w:rPr>
          <w:rFonts w:hint="default" w:cs="Times New Roman"/>
          <w:b w:val="0"/>
          <w:bCs w:val="0"/>
          <w:sz w:val="28"/>
          <w:szCs w:val="28"/>
          <w:lang w:val="vi-VN"/>
        </w:rPr>
        <w:t>2</w:t>
      </w:r>
      <w:r>
        <w:rPr>
          <w:rFonts w:cs="Times New Roman"/>
          <w:b w:val="0"/>
          <w:bCs w:val="0"/>
          <w:sz w:val="28"/>
          <w:szCs w:val="28"/>
        </w:rPr>
        <w:t>:</w:t>
      </w:r>
      <w:r>
        <w:rPr>
          <w:rFonts w:hint="default" w:cs="Times New Roman"/>
          <w:b w:val="0"/>
          <w:bCs w:val="0"/>
          <w:sz w:val="28"/>
          <w:szCs w:val="28"/>
          <w:lang w:val="vi-VN"/>
        </w:rPr>
        <w:t xml:space="preserve"> C </w:t>
      </w:r>
      <w:r>
        <w:rPr>
          <w:rFonts w:hint="default" w:cs="Times New Roman"/>
          <w:b w:val="0"/>
          <w:bCs w:val="0"/>
          <w:sz w:val="28"/>
          <w:szCs w:val="28"/>
          <w:lang w:val="vi-VN"/>
        </w:rPr>
        <w:tab/>
      </w:r>
      <w:r>
        <w:rPr>
          <w:rFonts w:cs="Times New Roman"/>
          <w:b w:val="0"/>
          <w:bCs w:val="0"/>
          <w:sz w:val="28"/>
          <w:szCs w:val="28"/>
        </w:rPr>
        <w:t xml:space="preserve">Câu </w:t>
      </w:r>
      <w:r>
        <w:rPr>
          <w:rFonts w:hint="default" w:cs="Times New Roman"/>
          <w:b w:val="0"/>
          <w:bCs w:val="0"/>
          <w:sz w:val="28"/>
          <w:szCs w:val="28"/>
          <w:lang w:val="vi-VN"/>
        </w:rPr>
        <w:t>3</w:t>
      </w:r>
      <w:r>
        <w:rPr>
          <w:rFonts w:cs="Times New Roman"/>
          <w:b w:val="0"/>
          <w:bCs w:val="0"/>
          <w:sz w:val="28"/>
          <w:szCs w:val="28"/>
        </w:rPr>
        <w:t>:</w:t>
      </w:r>
      <w:r>
        <w:rPr>
          <w:rFonts w:hint="default" w:cs="Times New Roman"/>
          <w:b w:val="0"/>
          <w:bCs w:val="0"/>
          <w:sz w:val="28"/>
          <w:szCs w:val="28"/>
          <w:lang w:val="vi-VN"/>
        </w:rPr>
        <w:t xml:space="preserve"> D</w:t>
      </w:r>
      <w:r>
        <w:rPr>
          <w:rFonts w:hint="default" w:cs="Times New Roman"/>
          <w:b w:val="0"/>
          <w:bCs w:val="0"/>
          <w:sz w:val="28"/>
          <w:szCs w:val="28"/>
          <w:lang w:val="vi-VN"/>
        </w:rPr>
        <w:tab/>
      </w:r>
      <w:r>
        <w:rPr>
          <w:rFonts w:cs="Times New Roman"/>
          <w:b w:val="0"/>
          <w:bCs w:val="0"/>
          <w:sz w:val="28"/>
          <w:szCs w:val="28"/>
        </w:rPr>
        <w:t xml:space="preserve">Câu </w:t>
      </w:r>
      <w:r>
        <w:rPr>
          <w:rFonts w:hint="default" w:cs="Times New Roman"/>
          <w:b w:val="0"/>
          <w:bCs w:val="0"/>
          <w:sz w:val="28"/>
          <w:szCs w:val="28"/>
          <w:lang w:val="vi-VN"/>
        </w:rPr>
        <w:t>4</w:t>
      </w:r>
      <w:r>
        <w:rPr>
          <w:rFonts w:cs="Times New Roman"/>
          <w:b w:val="0"/>
          <w:bCs w:val="0"/>
          <w:sz w:val="28"/>
          <w:szCs w:val="28"/>
        </w:rPr>
        <w:t>:</w:t>
      </w:r>
      <w:r>
        <w:rPr>
          <w:rFonts w:hint="default" w:cs="Times New Roman"/>
          <w:b w:val="0"/>
          <w:bCs w:val="0"/>
          <w:sz w:val="28"/>
          <w:szCs w:val="28"/>
          <w:lang w:val="vi-VN"/>
        </w:rPr>
        <w:t xml:space="preserve"> B</w:t>
      </w:r>
      <w:r>
        <w:rPr>
          <w:rFonts w:hint="default" w:cs="Times New Roman"/>
          <w:b w:val="0"/>
          <w:bCs w:val="0"/>
          <w:sz w:val="28"/>
          <w:szCs w:val="28"/>
          <w:lang w:val="vi-VN"/>
        </w:rPr>
        <w:tab/>
      </w:r>
      <w:r>
        <w:rPr>
          <w:rFonts w:cs="Times New Roman"/>
          <w:b w:val="0"/>
          <w:bCs w:val="0"/>
          <w:sz w:val="28"/>
          <w:szCs w:val="28"/>
        </w:rPr>
        <w:t xml:space="preserve">Câu </w:t>
      </w:r>
      <w:r>
        <w:rPr>
          <w:rFonts w:hint="default" w:cs="Times New Roman"/>
          <w:b w:val="0"/>
          <w:bCs w:val="0"/>
          <w:sz w:val="28"/>
          <w:szCs w:val="28"/>
          <w:lang w:val="vi-VN"/>
        </w:rPr>
        <w:t>5</w:t>
      </w:r>
      <w:r>
        <w:rPr>
          <w:rFonts w:cs="Times New Roman"/>
          <w:b w:val="0"/>
          <w:bCs w:val="0"/>
          <w:sz w:val="28"/>
          <w:szCs w:val="28"/>
        </w:rPr>
        <w:t>:</w:t>
      </w:r>
      <w:r>
        <w:rPr>
          <w:rFonts w:hint="default" w:cs="Times New Roman"/>
          <w:b w:val="0"/>
          <w:bCs w:val="0"/>
          <w:sz w:val="28"/>
          <w:szCs w:val="28"/>
          <w:lang w:val="vi-VN"/>
        </w:rPr>
        <w:t>B</w:t>
      </w:r>
      <w:r>
        <w:rPr>
          <w:rFonts w:hint="default" w:cs="Times New Roman"/>
          <w:b w:val="0"/>
          <w:bCs w:val="0"/>
          <w:sz w:val="28"/>
          <w:szCs w:val="28"/>
          <w:lang w:val="vi-VN"/>
        </w:rPr>
        <w:tab/>
      </w:r>
      <w:r>
        <w:rPr>
          <w:rFonts w:cs="Times New Roman"/>
          <w:b w:val="0"/>
          <w:bCs w:val="0"/>
          <w:sz w:val="28"/>
          <w:szCs w:val="28"/>
        </w:rPr>
        <w:t xml:space="preserve">Câu </w:t>
      </w:r>
      <w:r>
        <w:rPr>
          <w:rFonts w:hint="default" w:cs="Times New Roman"/>
          <w:b w:val="0"/>
          <w:bCs w:val="0"/>
          <w:sz w:val="28"/>
          <w:szCs w:val="28"/>
          <w:lang w:val="vi-VN"/>
        </w:rPr>
        <w:t>6</w:t>
      </w:r>
      <w:r>
        <w:rPr>
          <w:rFonts w:cs="Times New Roman"/>
          <w:b w:val="0"/>
          <w:bCs w:val="0"/>
          <w:sz w:val="28"/>
          <w:szCs w:val="28"/>
        </w:rPr>
        <w:t>:</w:t>
      </w:r>
      <w:r>
        <w:rPr>
          <w:rFonts w:hint="default" w:cs="Times New Roman"/>
          <w:b w:val="0"/>
          <w:bCs w:val="0"/>
          <w:sz w:val="28"/>
          <w:szCs w:val="28"/>
          <w:lang w:val="vi-VN"/>
        </w:rPr>
        <w:t xml:space="preserve"> B </w:t>
      </w:r>
    </w:p>
    <w:p w14:paraId="52B30BA6">
      <w:pPr>
        <w:numPr>
          <w:ilvl w:val="0"/>
          <w:numId w:val="0"/>
        </w:numPr>
        <w:spacing w:before="40" w:after="80" w:line="276" w:lineRule="auto"/>
        <w:ind w:left="363" w:leftChars="0"/>
        <w:jc w:val="both"/>
        <w:rPr>
          <w:rFonts w:hint="default" w:cs="Times New Roman"/>
          <w:sz w:val="28"/>
          <w:szCs w:val="28"/>
          <w:lang w:val="vi-VN"/>
        </w:rPr>
      </w:pPr>
      <w:r>
        <w:rPr>
          <w:rFonts w:cs="Times New Roman"/>
          <w:b w:val="0"/>
          <w:bCs w:val="0"/>
          <w:sz w:val="28"/>
          <w:szCs w:val="28"/>
        </w:rPr>
        <w:t xml:space="preserve">Câu </w:t>
      </w:r>
      <w:r>
        <w:rPr>
          <w:rFonts w:hint="default" w:cs="Times New Roman"/>
          <w:b w:val="0"/>
          <w:bCs w:val="0"/>
          <w:sz w:val="28"/>
          <w:szCs w:val="28"/>
          <w:lang w:val="vi-VN"/>
        </w:rPr>
        <w:t>7</w:t>
      </w:r>
      <w:r>
        <w:rPr>
          <w:rFonts w:cs="Times New Roman"/>
          <w:b w:val="0"/>
          <w:bCs w:val="0"/>
          <w:sz w:val="28"/>
          <w:szCs w:val="28"/>
        </w:rPr>
        <w:t>:</w:t>
      </w:r>
      <w:r>
        <w:rPr>
          <w:rFonts w:hint="default" w:cs="Times New Roman"/>
          <w:b w:val="0"/>
          <w:bCs w:val="0"/>
          <w:sz w:val="28"/>
          <w:szCs w:val="28"/>
          <w:lang w:val="vi-VN"/>
        </w:rPr>
        <w:t xml:space="preserve"> C  </w:t>
      </w:r>
      <w:r>
        <w:rPr>
          <w:rFonts w:hint="default" w:cs="Times New Roman"/>
          <w:b w:val="0"/>
          <w:bCs w:val="0"/>
          <w:sz w:val="28"/>
          <w:szCs w:val="28"/>
          <w:lang w:val="vi-VN"/>
        </w:rPr>
        <w:tab/>
      </w:r>
      <w:r>
        <w:rPr>
          <w:rFonts w:cs="Times New Roman"/>
          <w:b w:val="0"/>
          <w:bCs w:val="0"/>
          <w:sz w:val="28"/>
          <w:szCs w:val="28"/>
        </w:rPr>
        <w:t xml:space="preserve">Câu </w:t>
      </w:r>
      <w:r>
        <w:rPr>
          <w:rFonts w:hint="default" w:cs="Times New Roman"/>
          <w:b w:val="0"/>
          <w:bCs w:val="0"/>
          <w:sz w:val="28"/>
          <w:szCs w:val="28"/>
          <w:lang w:val="vi-VN"/>
        </w:rPr>
        <w:t>8</w:t>
      </w:r>
      <w:r>
        <w:rPr>
          <w:rFonts w:cs="Times New Roman"/>
          <w:b w:val="0"/>
          <w:bCs w:val="0"/>
          <w:sz w:val="28"/>
          <w:szCs w:val="28"/>
        </w:rPr>
        <w:t>:</w:t>
      </w:r>
      <w:r>
        <w:rPr>
          <w:rFonts w:hint="default" w:cs="Times New Roman"/>
          <w:b w:val="0"/>
          <w:bCs w:val="0"/>
          <w:sz w:val="28"/>
          <w:szCs w:val="28"/>
          <w:lang w:val="vi-VN"/>
        </w:rPr>
        <w:t xml:space="preserve"> C</w:t>
      </w:r>
      <w:r>
        <w:rPr>
          <w:rFonts w:hint="default" w:cs="Times New Roman"/>
          <w:b w:val="0"/>
          <w:bCs w:val="0"/>
          <w:sz w:val="28"/>
          <w:szCs w:val="28"/>
          <w:lang w:val="vi-VN"/>
        </w:rPr>
        <w:tab/>
      </w:r>
      <w:r>
        <w:rPr>
          <w:rFonts w:cs="Times New Roman"/>
          <w:b w:val="0"/>
          <w:bCs w:val="0"/>
          <w:sz w:val="28"/>
          <w:szCs w:val="28"/>
        </w:rPr>
        <w:t xml:space="preserve">Câu </w:t>
      </w:r>
      <w:r>
        <w:rPr>
          <w:rFonts w:hint="default" w:cs="Times New Roman"/>
          <w:b w:val="0"/>
          <w:bCs w:val="0"/>
          <w:sz w:val="28"/>
          <w:szCs w:val="28"/>
          <w:lang w:val="vi-VN"/>
        </w:rPr>
        <w:t>9</w:t>
      </w:r>
      <w:r>
        <w:rPr>
          <w:rFonts w:cs="Times New Roman"/>
          <w:b w:val="0"/>
          <w:bCs w:val="0"/>
          <w:sz w:val="28"/>
          <w:szCs w:val="28"/>
        </w:rPr>
        <w:t>:</w:t>
      </w:r>
      <w:r>
        <w:rPr>
          <w:rFonts w:hint="default" w:cs="Times New Roman"/>
          <w:b w:val="0"/>
          <w:bCs w:val="0"/>
          <w:sz w:val="28"/>
          <w:szCs w:val="28"/>
          <w:lang w:val="vi-VN"/>
        </w:rPr>
        <w:t xml:space="preserve"> C</w:t>
      </w:r>
    </w:p>
    <w:p w14:paraId="6332F0DB">
      <w:pPr>
        <w:pStyle w:val="5"/>
        <w:numPr>
          <w:ilvl w:val="0"/>
          <w:numId w:val="82"/>
        </w:numPr>
        <w:spacing w:before="40" w:after="80" w:line="276" w:lineRule="auto"/>
        <w:rPr>
          <w:sz w:val="28"/>
          <w:szCs w:val="28"/>
        </w:rPr>
      </w:pPr>
      <w:r>
        <w:rPr>
          <w:sz w:val="28"/>
          <w:szCs w:val="28"/>
        </w:rPr>
        <w:t>Tổ chức thực hiện</w:t>
      </w:r>
    </w:p>
    <w:tbl>
      <w:tblPr>
        <w:tblStyle w:val="29"/>
        <w:tblW w:w="10083" w:type="dxa"/>
        <w:jc w:val="center"/>
        <w:tblLayout w:type="fixed"/>
        <w:tblCellMar>
          <w:top w:w="134" w:type="dxa"/>
          <w:left w:w="108" w:type="dxa"/>
          <w:bottom w:w="0" w:type="dxa"/>
          <w:right w:w="106" w:type="dxa"/>
        </w:tblCellMar>
      </w:tblPr>
      <w:tblGrid>
        <w:gridCol w:w="6878"/>
        <w:gridCol w:w="3205"/>
      </w:tblGrid>
      <w:tr w14:paraId="1764C39A">
        <w:tblPrEx>
          <w:tblCellMar>
            <w:top w:w="134" w:type="dxa"/>
            <w:left w:w="108" w:type="dxa"/>
            <w:bottom w:w="0" w:type="dxa"/>
            <w:right w:w="106" w:type="dxa"/>
          </w:tblCellMar>
        </w:tblPrEx>
        <w:trPr>
          <w:trHeight w:val="476" w:hRule="atLeast"/>
          <w:jc w:val="center"/>
        </w:trPr>
        <w:tc>
          <w:tcPr>
            <w:tcW w:w="6878" w:type="dxa"/>
            <w:tcBorders>
              <w:top w:val="single" w:color="000000" w:sz="4" w:space="0"/>
              <w:left w:val="single" w:color="000000" w:sz="4" w:space="0"/>
              <w:bottom w:val="single" w:color="000000" w:sz="4" w:space="0"/>
              <w:right w:val="single" w:color="000000" w:sz="4" w:space="0"/>
            </w:tcBorders>
            <w:shd w:val="clear" w:color="auto" w:fill="CCC0D9" w:themeFill="accent4" w:themeFillTint="66"/>
            <w:vAlign w:val="center"/>
          </w:tcPr>
          <w:p w14:paraId="398103A5">
            <w:pPr>
              <w:spacing w:before="40" w:after="80" w:line="276" w:lineRule="auto"/>
              <w:ind w:left="2"/>
              <w:jc w:val="center"/>
              <w:rPr>
                <w:rFonts w:cs="Times New Roman"/>
                <w:sz w:val="28"/>
                <w:szCs w:val="28"/>
              </w:rPr>
            </w:pPr>
            <w:r>
              <w:rPr>
                <w:rFonts w:eastAsia="Times New Roman" w:cs="Times New Roman"/>
                <w:b/>
                <w:sz w:val="28"/>
                <w:szCs w:val="28"/>
              </w:rPr>
              <w:t>Hoạt động của GV</w:t>
            </w:r>
          </w:p>
        </w:tc>
        <w:tc>
          <w:tcPr>
            <w:tcW w:w="3205" w:type="dxa"/>
            <w:tcBorders>
              <w:top w:val="single" w:color="000000" w:sz="4" w:space="0"/>
              <w:left w:val="single" w:color="000000" w:sz="4" w:space="0"/>
              <w:bottom w:val="single" w:color="000000" w:sz="4" w:space="0"/>
              <w:right w:val="single" w:color="000000" w:sz="4" w:space="0"/>
            </w:tcBorders>
            <w:shd w:val="clear" w:color="auto" w:fill="FABF8F" w:themeFill="accent6" w:themeFillTint="99"/>
            <w:vAlign w:val="center"/>
          </w:tcPr>
          <w:p w14:paraId="707D0AAC">
            <w:pPr>
              <w:spacing w:before="40" w:after="80" w:line="276" w:lineRule="auto"/>
              <w:ind w:right="1"/>
              <w:jc w:val="center"/>
              <w:rPr>
                <w:rFonts w:cs="Times New Roman"/>
                <w:sz w:val="28"/>
                <w:szCs w:val="28"/>
              </w:rPr>
            </w:pPr>
            <w:r>
              <w:rPr>
                <w:rFonts w:eastAsia="Times New Roman" w:cs="Times New Roman"/>
                <w:b/>
                <w:sz w:val="28"/>
                <w:szCs w:val="28"/>
                <w:shd w:val="clear" w:fill="FABF8F" w:themeFill="accent6" w:themeFillTint="99"/>
              </w:rPr>
              <w:t xml:space="preserve">Hoạt </w:t>
            </w:r>
            <w:r>
              <w:rPr>
                <w:rFonts w:eastAsia="Times New Roman" w:cs="Times New Roman"/>
                <w:b/>
                <w:sz w:val="28"/>
                <w:szCs w:val="28"/>
              </w:rPr>
              <w:t>động của HS</w:t>
            </w:r>
          </w:p>
        </w:tc>
      </w:tr>
      <w:tr w14:paraId="2855740F">
        <w:tblPrEx>
          <w:tblCellMar>
            <w:top w:w="134" w:type="dxa"/>
            <w:left w:w="108" w:type="dxa"/>
            <w:bottom w:w="0" w:type="dxa"/>
            <w:right w:w="106" w:type="dxa"/>
          </w:tblCellMar>
        </w:tblPrEx>
        <w:trPr>
          <w:trHeight w:val="572" w:hRule="atLeast"/>
          <w:jc w:val="center"/>
        </w:trPr>
        <w:tc>
          <w:tcPr>
            <w:tcW w:w="6878" w:type="dxa"/>
            <w:tcBorders>
              <w:top w:val="single" w:color="000000" w:sz="4" w:space="0"/>
              <w:left w:val="single" w:color="000000" w:sz="4" w:space="0"/>
              <w:bottom w:val="single" w:color="000000" w:sz="4" w:space="0"/>
              <w:right w:val="single" w:color="000000" w:sz="4" w:space="0"/>
            </w:tcBorders>
            <w:vAlign w:val="center"/>
          </w:tcPr>
          <w:p w14:paraId="27C0043F">
            <w:pPr>
              <w:spacing w:before="40" w:after="80" w:line="276" w:lineRule="auto"/>
              <w:rPr>
                <w:rFonts w:eastAsia="Times New Roman" w:cs="Times New Roman"/>
                <w:b/>
                <w:sz w:val="28"/>
                <w:szCs w:val="28"/>
              </w:rPr>
            </w:pPr>
            <w:r>
              <w:rPr>
                <w:rFonts w:eastAsia="Times New Roman" w:cs="Times New Roman"/>
                <w:b/>
                <w:sz w:val="28"/>
                <w:szCs w:val="28"/>
              </w:rPr>
              <w:t>Giao nhiệm vụ:</w:t>
            </w:r>
          </w:p>
          <w:p w14:paraId="2BCFFD49">
            <w:pPr>
              <w:spacing w:before="40" w:after="80" w:line="276" w:lineRule="auto"/>
              <w:jc w:val="both"/>
              <w:rPr>
                <w:rFonts w:hint="default" w:eastAsia="Times New Roman" w:cs="Times New Roman"/>
                <w:sz w:val="28"/>
                <w:szCs w:val="28"/>
                <w:lang w:val="vi-VN"/>
              </w:rPr>
            </w:pPr>
            <w:r>
              <w:rPr>
                <w:rFonts w:eastAsia="Times New Roman" w:cs="Times New Roman"/>
                <w:sz w:val="28"/>
                <w:szCs w:val="28"/>
              </w:rPr>
              <w:t>- GV trình chiếu câu hỏi, học sinh sử dụng bảng A, B, C, D để trả lời</w:t>
            </w:r>
            <w:r>
              <w:rPr>
                <w:rFonts w:hint="default" w:eastAsia="Times New Roman" w:cs="Times New Roman"/>
                <w:sz w:val="28"/>
                <w:szCs w:val="28"/>
                <w:lang w:val="vi-VN"/>
              </w:rPr>
              <w:t>, chia lớp thành 4 nhóm</w:t>
            </w:r>
          </w:p>
          <w:p w14:paraId="7EB9B107">
            <w:pPr>
              <w:spacing w:before="40" w:after="80" w:line="276" w:lineRule="auto"/>
              <w:jc w:val="both"/>
              <w:rPr>
                <w:rFonts w:hint="default" w:eastAsia="Times New Roman"/>
                <w:sz w:val="28"/>
                <w:szCs w:val="28"/>
                <w:lang w:val="vi-VN"/>
              </w:rPr>
            </w:pPr>
            <w:r>
              <w:rPr>
                <w:rFonts w:hint="default" w:eastAsia="Times New Roman" w:cs="Times New Roman"/>
                <w:sz w:val="28"/>
                <w:szCs w:val="28"/>
                <w:lang w:val="vi-VN"/>
              </w:rPr>
              <w:t xml:space="preserve">- </w:t>
            </w:r>
            <w:r>
              <w:rPr>
                <w:rFonts w:hint="default" w:eastAsia="Times New Roman"/>
                <w:sz w:val="28"/>
                <w:szCs w:val="28"/>
                <w:lang w:val="vi-VN"/>
              </w:rPr>
              <w:t>Luật chơi:</w:t>
            </w:r>
          </w:p>
          <w:tbl>
            <w:tblPr>
              <w:tblStyle w:val="16"/>
              <w:tblW w:w="666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198"/>
              <w:gridCol w:w="1466"/>
            </w:tblGrid>
            <w:tr w14:paraId="453E0F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98" w:type="dxa"/>
                </w:tcPr>
                <w:p w14:paraId="7040F218">
                  <w:pPr>
                    <w:spacing w:before="40" w:after="80" w:line="276" w:lineRule="auto"/>
                    <w:jc w:val="both"/>
                    <w:rPr>
                      <w:rFonts w:hint="default" w:eastAsia="Times New Roman"/>
                      <w:sz w:val="28"/>
                      <w:szCs w:val="28"/>
                      <w:lang w:val="vi-VN"/>
                    </w:rPr>
                  </w:pPr>
                  <w:r>
                    <w:rPr>
                      <w:rFonts w:hint="default" w:eastAsia="Times New Roman"/>
                      <w:sz w:val="28"/>
                      <w:szCs w:val="28"/>
                      <w:lang w:val="vi-VN"/>
                    </w:rPr>
                    <w:t>Đội chiến thắng ở vòng thi mảnh ghép giành lợi thế.</w:t>
                  </w:r>
                </w:p>
                <w:p w14:paraId="62654D73">
                  <w:pPr>
                    <w:spacing w:before="40" w:after="80" w:line="276" w:lineRule="auto"/>
                    <w:jc w:val="both"/>
                    <w:rPr>
                      <w:rFonts w:hint="default" w:eastAsia="Times New Roman"/>
                      <w:sz w:val="28"/>
                      <w:szCs w:val="28"/>
                      <w:vertAlign w:val="baseline"/>
                      <w:lang w:val="vi-VN"/>
                    </w:rPr>
                  </w:pPr>
                  <w:r>
                    <w:rPr>
                      <w:rFonts w:hint="default" w:eastAsia="Times New Roman"/>
                      <w:sz w:val="28"/>
                      <w:szCs w:val="28"/>
                      <w:lang w:val="vi-VN"/>
                    </w:rPr>
                    <w:t>Chọn vị trí trên bàn cờ ca rô tương ứng với câu hỏi mà nhóm sẽ trả lời. Trả lời nhanh trong vòng 15s. Nếu trả lời sai, vị trí sẽ thuộc về đội đối thủ.</w:t>
                  </w:r>
                </w:p>
              </w:tc>
              <w:tc>
                <w:tcPr>
                  <w:tcW w:w="1466" w:type="dxa"/>
                </w:tcPr>
                <w:p w14:paraId="6E8F75D1">
                  <w:pPr>
                    <w:spacing w:before="40" w:after="80" w:line="276" w:lineRule="auto"/>
                    <w:jc w:val="both"/>
                    <w:rPr>
                      <w:rFonts w:hint="default" w:eastAsia="Times New Roman"/>
                      <w:sz w:val="28"/>
                      <w:szCs w:val="28"/>
                      <w:vertAlign w:val="baseline"/>
                      <w:lang w:val="vi-VN"/>
                    </w:rPr>
                  </w:pPr>
                  <w:r>
                    <w:rPr>
                      <w:sz w:val="28"/>
                      <w:szCs w:val="28"/>
                    </w:rPr>
                    <w:drawing>
                      <wp:inline distT="0" distB="0" distL="114300" distR="114300">
                        <wp:extent cx="827405" cy="793750"/>
                        <wp:effectExtent l="0" t="0" r="10795" b="6350"/>
                        <wp:docPr id="6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30"/>
                                <pic:cNvPicPr>
                                  <a:picLocks noChangeAspect="1"/>
                                </pic:cNvPicPr>
                              </pic:nvPicPr>
                              <pic:blipFill>
                                <a:blip r:embed="rId191"/>
                                <a:stretch>
                                  <a:fillRect/>
                                </a:stretch>
                              </pic:blipFill>
                              <pic:spPr>
                                <a:xfrm>
                                  <a:off x="0" y="0"/>
                                  <a:ext cx="827405" cy="793750"/>
                                </a:xfrm>
                                <a:prstGeom prst="rect">
                                  <a:avLst/>
                                </a:prstGeom>
                                <a:noFill/>
                                <a:ln>
                                  <a:noFill/>
                                </a:ln>
                              </pic:spPr>
                            </pic:pic>
                          </a:graphicData>
                        </a:graphic>
                      </wp:inline>
                    </w:drawing>
                  </w:r>
                </w:p>
              </w:tc>
            </w:tr>
          </w:tbl>
          <w:p w14:paraId="13319B56">
            <w:pPr>
              <w:spacing w:before="40" w:after="80" w:line="276" w:lineRule="auto"/>
              <w:jc w:val="center"/>
              <w:rPr>
                <w:rFonts w:hint="default" w:ascii="Times New Roman" w:hAnsi="Times New Roman" w:eastAsia="Times New Roman" w:cs="Times New Roman"/>
                <w:sz w:val="28"/>
                <w:szCs w:val="28"/>
                <w:lang w:val="vi-VN"/>
              </w:rPr>
            </w:pPr>
            <w:r>
              <w:rPr>
                <w:rFonts w:hint="default" w:ascii="Times New Roman" w:hAnsi="Times New Roman" w:cs="Times New Roman"/>
                <w:sz w:val="28"/>
                <w:szCs w:val="28"/>
              </w:rPr>
              <w:drawing>
                <wp:inline distT="0" distB="0" distL="114300" distR="114300">
                  <wp:extent cx="1206500" cy="1067435"/>
                  <wp:effectExtent l="0" t="0" r="0" b="12065"/>
                  <wp:docPr id="7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31"/>
                          <pic:cNvPicPr>
                            <a:picLocks noChangeAspect="1"/>
                          </pic:cNvPicPr>
                        </pic:nvPicPr>
                        <pic:blipFill>
                          <a:blip r:embed="rId192"/>
                          <a:stretch>
                            <a:fillRect/>
                          </a:stretch>
                        </pic:blipFill>
                        <pic:spPr>
                          <a:xfrm>
                            <a:off x="0" y="0"/>
                            <a:ext cx="1206500" cy="1067435"/>
                          </a:xfrm>
                          <a:prstGeom prst="rect">
                            <a:avLst/>
                          </a:prstGeom>
                          <a:noFill/>
                          <a:ln>
                            <a:noFill/>
                          </a:ln>
                        </pic:spPr>
                      </pic:pic>
                    </a:graphicData>
                  </a:graphic>
                </wp:inline>
              </w:drawing>
            </w:r>
          </w:p>
          <w:p w14:paraId="3BB7309B">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es-AR"/>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lang w:val="es-AR"/>
              </w:rPr>
              <w:t>Dầu mỏ là</w:t>
            </w:r>
          </w:p>
          <w:p w14:paraId="4FB034E2">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de-DE"/>
              </w:rPr>
            </w:pPr>
            <w:r>
              <w:rPr>
                <w:rFonts w:hint="default" w:ascii="Times New Roman" w:hAnsi="Times New Roman" w:cs="Times New Roman"/>
                <w:b/>
                <w:sz w:val="28"/>
                <w:szCs w:val="28"/>
                <w:lang w:val="es-AR"/>
              </w:rPr>
              <w:tab/>
            </w:r>
            <w:r>
              <w:rPr>
                <w:rFonts w:hint="default" w:ascii="Times New Roman" w:hAnsi="Times New Roman" w:cs="Times New Roman"/>
                <w:b/>
                <w:sz w:val="28"/>
                <w:szCs w:val="28"/>
                <w:lang w:val="es-AR"/>
              </w:rPr>
              <w:t xml:space="preserve">A. </w:t>
            </w:r>
            <w:r>
              <w:rPr>
                <w:rFonts w:hint="default" w:ascii="Times New Roman" w:hAnsi="Times New Roman" w:cs="Times New Roman"/>
                <w:sz w:val="28"/>
                <w:szCs w:val="28"/>
                <w:lang w:val="es-AR"/>
              </w:rPr>
              <w:t>một hydrocarbon.</w:t>
            </w:r>
            <w:r>
              <w:rPr>
                <w:rFonts w:hint="default" w:ascii="Times New Roman" w:hAnsi="Times New Roman" w:cs="Times New Roman"/>
                <w:sz w:val="28"/>
                <w:szCs w:val="28"/>
                <w:lang w:val="de-DE"/>
              </w:rPr>
              <w:tab/>
            </w:r>
          </w:p>
          <w:p w14:paraId="7DD07981">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de-DE"/>
              </w:rPr>
            </w:pPr>
            <w:r>
              <w:rPr>
                <w:rFonts w:hint="default" w:ascii="Times New Roman" w:hAnsi="Times New Roman" w:cs="Times New Roman"/>
                <w:sz w:val="28"/>
                <w:szCs w:val="28"/>
                <w:lang w:val="de-DE"/>
              </w:rPr>
              <w:tab/>
            </w:r>
            <w:r>
              <w:rPr>
                <w:rFonts w:hint="default" w:ascii="Times New Roman" w:hAnsi="Times New Roman" w:cs="Times New Roman"/>
                <w:b/>
                <w:sz w:val="28"/>
                <w:szCs w:val="28"/>
                <w:lang w:val="es-AR"/>
              </w:rPr>
              <w:t xml:space="preserve">B. </w:t>
            </w:r>
            <w:r>
              <w:rPr>
                <w:rFonts w:hint="default" w:ascii="Times New Roman" w:hAnsi="Times New Roman" w:cs="Times New Roman"/>
                <w:sz w:val="28"/>
                <w:szCs w:val="28"/>
                <w:lang w:val="es-AR"/>
              </w:rPr>
              <w:t>một hợp chất hữu cơ.</w:t>
            </w:r>
          </w:p>
          <w:p w14:paraId="4040D65B">
            <w:pPr>
              <w:tabs>
                <w:tab w:val="left" w:pos="284"/>
                <w:tab w:val="left" w:pos="2552"/>
                <w:tab w:val="left" w:pos="5103"/>
                <w:tab w:val="left" w:pos="7655"/>
              </w:tabs>
              <w:spacing w:after="0" w:line="312" w:lineRule="auto"/>
              <w:jc w:val="both"/>
              <w:rPr>
                <w:rFonts w:hint="default" w:ascii="Times New Roman" w:hAnsi="Times New Roman" w:cs="Times New Roman"/>
                <w:color w:val="376092" w:themeColor="accent1" w:themeShade="BF"/>
                <w:sz w:val="28"/>
                <w:szCs w:val="28"/>
                <w:lang w:val="de-DE"/>
              </w:rPr>
            </w:pPr>
            <w:r>
              <w:rPr>
                <w:rFonts w:hint="default" w:ascii="Times New Roman" w:hAnsi="Times New Roman" w:cs="Times New Roman"/>
                <w:b/>
                <w:sz w:val="28"/>
                <w:szCs w:val="28"/>
                <w:lang w:val="es-AR"/>
              </w:rPr>
              <w:tab/>
            </w:r>
            <w:r>
              <w:rPr>
                <w:rFonts w:hint="default" w:ascii="Times New Roman" w:hAnsi="Times New Roman" w:cs="Times New Roman"/>
                <w:b/>
                <w:color w:val="376092" w:themeColor="accent1" w:themeShade="BF"/>
                <w:sz w:val="28"/>
                <w:szCs w:val="28"/>
                <w:lang w:val="es-AR"/>
              </w:rPr>
              <w:t xml:space="preserve">C. </w:t>
            </w:r>
            <w:r>
              <w:rPr>
                <w:rFonts w:hint="default" w:ascii="Times New Roman" w:hAnsi="Times New Roman" w:cs="Times New Roman"/>
                <w:color w:val="376092" w:themeColor="accent1" w:themeShade="BF"/>
                <w:sz w:val="28"/>
                <w:szCs w:val="28"/>
                <w:lang w:val="es-AR"/>
              </w:rPr>
              <w:t>hỗn hợp tự nhiên của nhiều hydrocarbon.</w:t>
            </w:r>
            <w:r>
              <w:rPr>
                <w:rFonts w:hint="default" w:ascii="Times New Roman" w:hAnsi="Times New Roman" w:cs="Times New Roman"/>
                <w:color w:val="376092" w:themeColor="accent1" w:themeShade="BF"/>
                <w:sz w:val="28"/>
                <w:szCs w:val="28"/>
                <w:lang w:val="de-DE"/>
              </w:rPr>
              <w:tab/>
            </w:r>
          </w:p>
          <w:p w14:paraId="41D249D7">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de-DE"/>
              </w:rPr>
            </w:pPr>
            <w:r>
              <w:rPr>
                <w:rFonts w:hint="default" w:ascii="Times New Roman" w:hAnsi="Times New Roman" w:cs="Times New Roman"/>
                <w:sz w:val="28"/>
                <w:szCs w:val="28"/>
                <w:lang w:val="de-DE"/>
              </w:rPr>
              <w:tab/>
            </w:r>
            <w:r>
              <w:rPr>
                <w:rFonts w:hint="default" w:ascii="Times New Roman" w:hAnsi="Times New Roman" w:cs="Times New Roman"/>
                <w:b/>
                <w:sz w:val="28"/>
                <w:szCs w:val="28"/>
                <w:lang w:val="es-AR"/>
              </w:rPr>
              <w:t xml:space="preserve">D. </w:t>
            </w:r>
            <w:r>
              <w:rPr>
                <w:rFonts w:hint="default" w:ascii="Times New Roman" w:hAnsi="Times New Roman" w:cs="Times New Roman"/>
                <w:sz w:val="28"/>
                <w:szCs w:val="28"/>
                <w:lang w:val="es-AR"/>
              </w:rPr>
              <w:t>chất béo.</w:t>
            </w:r>
          </w:p>
          <w:p w14:paraId="2C87E84C">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es-AR"/>
              </w:rPr>
            </w:pPr>
            <w:r>
              <w:rPr>
                <w:rFonts w:hint="default" w:ascii="Times New Roman" w:hAnsi="Times New Roman" w:cs="Times New Roman"/>
                <w:b/>
                <w:sz w:val="28"/>
                <w:szCs w:val="28"/>
                <w:lang w:val="es-AR"/>
              </w:rPr>
              <w:t xml:space="preserve">Câu </w:t>
            </w:r>
            <w:r>
              <w:rPr>
                <w:rFonts w:hint="default" w:ascii="Times New Roman" w:hAnsi="Times New Roman" w:cs="Times New Roman"/>
                <w:b/>
                <w:sz w:val="28"/>
                <w:szCs w:val="28"/>
                <w:lang w:val="vi-VN"/>
              </w:rPr>
              <w:t>2</w:t>
            </w:r>
            <w:r>
              <w:rPr>
                <w:rFonts w:hint="default" w:ascii="Times New Roman" w:hAnsi="Times New Roman" w:cs="Times New Roman"/>
                <w:b/>
                <w:sz w:val="28"/>
                <w:szCs w:val="28"/>
                <w:lang w:val="es-AR"/>
              </w:rPr>
              <w:t>.</w:t>
            </w:r>
            <w:r>
              <w:rPr>
                <w:rFonts w:hint="default" w:ascii="Times New Roman" w:hAnsi="Times New Roman" w:cs="Times New Roman"/>
                <w:sz w:val="28"/>
                <w:szCs w:val="28"/>
                <w:lang w:val="es-AR"/>
              </w:rPr>
              <w:t xml:space="preserve"> Thành phần chủ yếu của khí thiên nhiên là</w:t>
            </w:r>
          </w:p>
          <w:p w14:paraId="7D419A9D">
            <w:pPr>
              <w:numPr>
                <w:ilvl w:val="0"/>
                <w:numId w:val="83"/>
              </w:numPr>
              <w:tabs>
                <w:tab w:val="left" w:pos="284"/>
                <w:tab w:val="left" w:pos="2552"/>
                <w:tab w:val="left" w:pos="5103"/>
                <w:tab w:val="left" w:pos="7655"/>
              </w:tabs>
              <w:spacing w:after="0" w:line="312" w:lineRule="auto"/>
              <w:ind w:left="284" w:leftChars="0" w:firstLine="0" w:firstLineChars="0"/>
              <w:jc w:val="both"/>
              <w:rPr>
                <w:rFonts w:hint="default" w:ascii="Times New Roman" w:hAnsi="Times New Roman" w:cs="Times New Roman"/>
                <w:sz w:val="28"/>
                <w:szCs w:val="28"/>
                <w:lang w:val="de-DE"/>
              </w:rPr>
            </w:pPr>
            <w:r>
              <w:rPr>
                <w:rFonts w:hint="default" w:ascii="Times New Roman" w:hAnsi="Times New Roman" w:cs="Times New Roman"/>
                <w:sz w:val="28"/>
                <w:szCs w:val="28"/>
              </w:rPr>
              <w:t>CO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w:t>
            </w:r>
            <w:r>
              <w:rPr>
                <w:rFonts w:hint="default" w:ascii="Times New Roman" w:hAnsi="Times New Roman" w:cs="Times New Roman"/>
                <w:sz w:val="28"/>
                <w:szCs w:val="28"/>
                <w:lang w:val="de-DE"/>
              </w:rPr>
              <w:tab/>
            </w:r>
            <w:r>
              <w:rPr>
                <w:rFonts w:hint="default" w:ascii="Times New Roman" w:hAnsi="Times New Roman" w:cs="Times New Roman"/>
                <w:b/>
                <w:sz w:val="28"/>
                <w:szCs w:val="28"/>
              </w:rPr>
              <w:t xml:space="preserve">B. </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O.</w:t>
            </w:r>
            <w:r>
              <w:rPr>
                <w:rFonts w:hint="default" w:ascii="Times New Roman" w:hAnsi="Times New Roman" w:cs="Times New Roman"/>
                <w:sz w:val="28"/>
                <w:szCs w:val="28"/>
                <w:lang w:val="de-DE"/>
              </w:rPr>
              <w:tab/>
            </w:r>
          </w:p>
          <w:p w14:paraId="74E77A0E">
            <w:pPr>
              <w:numPr>
                <w:ilvl w:val="0"/>
                <w:numId w:val="0"/>
              </w:numPr>
              <w:tabs>
                <w:tab w:val="left" w:pos="284"/>
                <w:tab w:val="left" w:pos="2552"/>
                <w:tab w:val="left" w:pos="5103"/>
                <w:tab w:val="left" w:pos="7655"/>
              </w:tabs>
              <w:spacing w:after="0" w:line="312" w:lineRule="auto"/>
              <w:ind w:left="284" w:leftChars="0"/>
              <w:jc w:val="both"/>
              <w:rPr>
                <w:rFonts w:hint="default" w:ascii="Times New Roman" w:hAnsi="Times New Roman" w:cs="Times New Roman"/>
                <w:sz w:val="28"/>
                <w:szCs w:val="28"/>
                <w:lang w:val="de-DE"/>
              </w:rPr>
            </w:pPr>
            <w:r>
              <w:rPr>
                <w:rFonts w:hint="default" w:ascii="Times New Roman" w:hAnsi="Times New Roman" w:cs="Times New Roman"/>
                <w:b/>
                <w:color w:val="376092" w:themeColor="accent1" w:themeShade="BF"/>
                <w:sz w:val="28"/>
                <w:szCs w:val="28"/>
              </w:rPr>
              <w:t xml:space="preserve">C. </w:t>
            </w:r>
            <w:r>
              <w:rPr>
                <w:rFonts w:hint="default" w:ascii="Times New Roman" w:hAnsi="Times New Roman" w:cs="Times New Roman"/>
                <w:color w:val="376092" w:themeColor="accent1" w:themeShade="BF"/>
                <w:sz w:val="28"/>
                <w:szCs w:val="28"/>
              </w:rPr>
              <w:t>CH</w:t>
            </w:r>
            <w:r>
              <w:rPr>
                <w:rFonts w:hint="default" w:ascii="Times New Roman" w:hAnsi="Times New Roman" w:cs="Times New Roman"/>
                <w:color w:val="376092" w:themeColor="accent1" w:themeShade="BF"/>
                <w:sz w:val="28"/>
                <w:szCs w:val="28"/>
                <w:vertAlign w:val="subscript"/>
              </w:rPr>
              <w:t>4</w:t>
            </w:r>
            <w:r>
              <w:rPr>
                <w:rFonts w:hint="default" w:ascii="Times New Roman" w:hAnsi="Times New Roman" w:cs="Times New Roman"/>
                <w:color w:val="376092" w:themeColor="accent1" w:themeShade="BF"/>
                <w:sz w:val="28"/>
                <w:szCs w:val="28"/>
              </w:rPr>
              <w:t>.</w:t>
            </w:r>
            <w:r>
              <w:rPr>
                <w:rFonts w:hint="default" w:ascii="Times New Roman" w:hAnsi="Times New Roman" w:cs="Times New Roman"/>
                <w:sz w:val="28"/>
                <w:szCs w:val="28"/>
                <w:lang w:val="de-DE"/>
              </w:rPr>
              <w:tab/>
            </w:r>
            <w:r>
              <w:rPr>
                <w:rFonts w:hint="default" w:ascii="Times New Roman" w:hAnsi="Times New Roman" w:cs="Times New Roman"/>
                <w:b/>
                <w:sz w:val="28"/>
                <w:szCs w:val="28"/>
              </w:rPr>
              <w:t xml:space="preserve">D. </w:t>
            </w:r>
            <w:r>
              <w:rPr>
                <w:rFonts w:hint="default" w:ascii="Times New Roman" w:hAnsi="Times New Roman" w:cs="Times New Roman"/>
                <w:sz w:val="28"/>
                <w:szCs w:val="28"/>
              </w:rPr>
              <w:t>NaCl.</w:t>
            </w:r>
          </w:p>
          <w:p w14:paraId="0566B072">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pt-BR"/>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hint="default" w:ascii="Times New Roman" w:hAnsi="Times New Roman" w:cs="Times New Roman"/>
                <w:b/>
                <w:bCs/>
                <w:sz w:val="28"/>
                <w:szCs w:val="28"/>
              </w:rPr>
              <w:t>:</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lang w:val="pt-BR"/>
              </w:rPr>
              <w:t>Chọn định nghĩa đúng nhất về nhiên liệu?</w:t>
            </w:r>
          </w:p>
          <w:p w14:paraId="4F8BB465">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de-DE"/>
              </w:rPr>
            </w:pPr>
            <w:r>
              <w:rPr>
                <w:rFonts w:hint="default" w:ascii="Times New Roman" w:hAnsi="Times New Roman" w:cs="Times New Roman"/>
                <w:b/>
                <w:sz w:val="28"/>
                <w:szCs w:val="28"/>
                <w:lang w:val="pt-BR"/>
              </w:rPr>
              <w:tab/>
            </w:r>
            <w:r>
              <w:rPr>
                <w:rFonts w:hint="default" w:ascii="Times New Roman" w:hAnsi="Times New Roman" w:cs="Times New Roman"/>
                <w:b/>
                <w:sz w:val="28"/>
                <w:szCs w:val="28"/>
                <w:lang w:val="pt-BR"/>
              </w:rPr>
              <w:t xml:space="preserve">A. </w:t>
            </w:r>
            <w:r>
              <w:rPr>
                <w:rFonts w:hint="default" w:ascii="Times New Roman" w:hAnsi="Times New Roman" w:cs="Times New Roman"/>
                <w:sz w:val="28"/>
                <w:szCs w:val="28"/>
                <w:lang w:val="pt-BR"/>
              </w:rPr>
              <w:t>Nhiên liệu là những chất cháy được.</w:t>
            </w:r>
          </w:p>
          <w:p w14:paraId="3D945C43">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de-DE"/>
              </w:rPr>
            </w:pPr>
            <w:r>
              <w:rPr>
                <w:rFonts w:hint="default" w:ascii="Times New Roman" w:hAnsi="Times New Roman" w:cs="Times New Roman"/>
                <w:b/>
                <w:sz w:val="28"/>
                <w:szCs w:val="28"/>
                <w:lang w:val="pt-BR"/>
              </w:rPr>
              <w:tab/>
            </w:r>
            <w:r>
              <w:rPr>
                <w:rFonts w:hint="default" w:ascii="Times New Roman" w:hAnsi="Times New Roman" w:cs="Times New Roman"/>
                <w:b/>
                <w:sz w:val="28"/>
                <w:szCs w:val="28"/>
                <w:lang w:val="pt-BR"/>
              </w:rPr>
              <w:t xml:space="preserve">B. </w:t>
            </w:r>
            <w:r>
              <w:rPr>
                <w:rFonts w:hint="default" w:ascii="Times New Roman" w:hAnsi="Times New Roman" w:cs="Times New Roman"/>
                <w:sz w:val="28"/>
                <w:szCs w:val="28"/>
                <w:lang w:val="pt-BR"/>
              </w:rPr>
              <w:t>Nhiên liệu là các vật hiện có sẵn trong tự nhiên như than, củi, dầu mỏ.... hoặc được điều chế nhân tạo như cồn đốt, khí than...</w:t>
            </w:r>
          </w:p>
          <w:p w14:paraId="7FA43A72">
            <w:pPr>
              <w:tabs>
                <w:tab w:val="left" w:pos="284"/>
                <w:tab w:val="left" w:pos="2552"/>
                <w:tab w:val="left" w:pos="5103"/>
                <w:tab w:val="left" w:pos="7655"/>
              </w:tabs>
              <w:spacing w:after="0" w:line="312" w:lineRule="auto"/>
              <w:ind w:left="284"/>
              <w:jc w:val="both"/>
              <w:rPr>
                <w:rFonts w:hint="default" w:ascii="Times New Roman" w:hAnsi="Times New Roman" w:cs="Times New Roman"/>
                <w:sz w:val="28"/>
                <w:szCs w:val="28"/>
                <w:lang w:val="de-DE"/>
              </w:rPr>
            </w:pPr>
            <w:r>
              <w:rPr>
                <w:rFonts w:hint="default" w:ascii="Times New Roman" w:hAnsi="Times New Roman" w:cs="Times New Roman"/>
                <w:b/>
                <w:sz w:val="28"/>
                <w:szCs w:val="28"/>
                <w:lang w:val="pt-BR"/>
              </w:rPr>
              <w:t xml:space="preserve">C. </w:t>
            </w:r>
            <w:r>
              <w:rPr>
                <w:rFonts w:hint="default" w:ascii="Times New Roman" w:hAnsi="Times New Roman" w:cs="Times New Roman"/>
                <w:sz w:val="28"/>
                <w:szCs w:val="28"/>
                <w:lang w:val="pt-BR"/>
              </w:rPr>
              <w:t>Nhiên liệu là cung cấp năng lượng cho loài người.</w:t>
            </w:r>
          </w:p>
          <w:p w14:paraId="4B5BBD4B">
            <w:pPr>
              <w:tabs>
                <w:tab w:val="left" w:pos="284"/>
                <w:tab w:val="left" w:pos="2552"/>
                <w:tab w:val="left" w:pos="5103"/>
                <w:tab w:val="left" w:pos="7655"/>
              </w:tabs>
              <w:spacing w:after="0" w:line="312" w:lineRule="auto"/>
              <w:ind w:left="284"/>
              <w:jc w:val="both"/>
              <w:rPr>
                <w:rFonts w:hint="default" w:ascii="Times New Roman" w:hAnsi="Times New Roman" w:eastAsia="Times New Roman" w:cs="Times New Roman"/>
                <w:b/>
                <w:sz w:val="28"/>
                <w:szCs w:val="28"/>
                <w:lang w:val="vi-VN"/>
              </w:rPr>
            </w:pPr>
            <w:r>
              <w:rPr>
                <w:rFonts w:hint="default" w:ascii="Times New Roman" w:hAnsi="Times New Roman" w:cs="Times New Roman"/>
                <w:b/>
                <w:color w:val="376092" w:themeColor="accent1" w:themeShade="BF"/>
                <w:sz w:val="28"/>
                <w:szCs w:val="28"/>
                <w:lang w:val="pt-BR"/>
              </w:rPr>
              <w:t xml:space="preserve">D. </w:t>
            </w:r>
            <w:r>
              <w:rPr>
                <w:rFonts w:hint="default" w:ascii="Times New Roman" w:hAnsi="Times New Roman" w:cs="Times New Roman"/>
                <w:color w:val="376092" w:themeColor="accent1" w:themeShade="BF"/>
                <w:sz w:val="28"/>
                <w:szCs w:val="28"/>
                <w:lang w:val="pt-BR"/>
              </w:rPr>
              <w:t>Nhiên liệu là những chất cháy được, khi cháy toả nhiệt và phát sáng.</w:t>
            </w:r>
          </w:p>
          <w:p w14:paraId="22058FD7">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pt-BR"/>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4</w:t>
            </w:r>
            <w:r>
              <w:rPr>
                <w:rFonts w:hint="default" w:ascii="Times New Roman" w:hAnsi="Times New Roman" w:cs="Times New Roman"/>
                <w:b/>
                <w:bCs/>
                <w:sz w:val="28"/>
                <w:szCs w:val="28"/>
              </w:rPr>
              <w:t>:</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lang w:val="pt-BR"/>
              </w:rPr>
              <w:t>Trong gas, dùng để đun, nấu thức ăn trong gia đình, người ta thêm một lượng nhỏ khí có công thức hoá học C</w:t>
            </w:r>
            <w:r>
              <w:rPr>
                <w:rFonts w:hint="default" w:ascii="Times New Roman" w:hAnsi="Times New Roman" w:cs="Times New Roman"/>
                <w:sz w:val="28"/>
                <w:szCs w:val="28"/>
                <w:vertAlign w:val="subscript"/>
                <w:lang w:val="pt-BR"/>
              </w:rPr>
              <w:t>2</w:t>
            </w:r>
            <w:r>
              <w:rPr>
                <w:rFonts w:hint="default" w:ascii="Times New Roman" w:hAnsi="Times New Roman" w:cs="Times New Roman"/>
                <w:sz w:val="28"/>
                <w:szCs w:val="28"/>
                <w:lang w:val="pt-BR"/>
              </w:rPr>
              <w:t>H</w:t>
            </w:r>
            <w:r>
              <w:rPr>
                <w:rFonts w:hint="default" w:ascii="Times New Roman" w:hAnsi="Times New Roman" w:cs="Times New Roman"/>
                <w:sz w:val="28"/>
                <w:szCs w:val="28"/>
                <w:vertAlign w:val="subscript"/>
                <w:lang w:val="pt-BR"/>
              </w:rPr>
              <w:t>5</w:t>
            </w:r>
            <w:r>
              <w:rPr>
                <w:rFonts w:hint="default" w:ascii="Times New Roman" w:hAnsi="Times New Roman" w:cs="Times New Roman"/>
                <w:sz w:val="28"/>
                <w:szCs w:val="28"/>
                <w:lang w:val="pt-BR"/>
              </w:rPr>
              <w:t>S có mùi hôi. Mục đích của việc thêm hoá chất này vào gas là nhằm</w:t>
            </w:r>
          </w:p>
          <w:p w14:paraId="353A85C8">
            <w:pPr>
              <w:numPr>
                <w:ilvl w:val="0"/>
                <w:numId w:val="84"/>
              </w:numPr>
              <w:tabs>
                <w:tab w:val="left" w:pos="284"/>
                <w:tab w:val="left" w:pos="2552"/>
                <w:tab w:val="left" w:pos="5103"/>
                <w:tab w:val="left" w:pos="7655"/>
              </w:tabs>
              <w:spacing w:after="0" w:line="312" w:lineRule="auto"/>
              <w:ind w:left="284" w:leftChars="0" w:firstLine="0" w:firstLineChars="0"/>
              <w:jc w:val="both"/>
              <w:rPr>
                <w:rFonts w:hint="default" w:ascii="Times New Roman" w:hAnsi="Times New Roman" w:cs="Times New Roman"/>
                <w:sz w:val="28"/>
                <w:szCs w:val="28"/>
                <w:lang w:val="de-DE"/>
              </w:rPr>
            </w:pPr>
            <w:r>
              <w:rPr>
                <w:rFonts w:hint="default" w:ascii="Times New Roman" w:hAnsi="Times New Roman" w:cs="Times New Roman"/>
                <w:sz w:val="28"/>
                <w:szCs w:val="28"/>
                <w:lang w:val="pt-BR"/>
              </w:rPr>
              <w:t>Tăng năng suất toả nhiệt của gas.</w:t>
            </w:r>
            <w:r>
              <w:rPr>
                <w:rFonts w:hint="default" w:ascii="Times New Roman" w:hAnsi="Times New Roman" w:cs="Times New Roman"/>
                <w:sz w:val="28"/>
                <w:szCs w:val="28"/>
                <w:lang w:val="de-DE"/>
              </w:rPr>
              <w:tab/>
            </w:r>
          </w:p>
          <w:p w14:paraId="4A6BE374">
            <w:pPr>
              <w:numPr>
                <w:ilvl w:val="0"/>
                <w:numId w:val="0"/>
              </w:numPr>
              <w:tabs>
                <w:tab w:val="left" w:pos="284"/>
                <w:tab w:val="left" w:pos="2552"/>
                <w:tab w:val="left" w:pos="5103"/>
                <w:tab w:val="left" w:pos="7655"/>
              </w:tabs>
              <w:spacing w:after="0" w:line="312" w:lineRule="auto"/>
              <w:ind w:left="284" w:leftChars="0"/>
              <w:jc w:val="both"/>
              <w:rPr>
                <w:rFonts w:hint="default" w:ascii="Times New Roman" w:hAnsi="Times New Roman" w:cs="Times New Roman"/>
                <w:color w:val="376092" w:themeColor="accent1" w:themeShade="BF"/>
                <w:sz w:val="28"/>
                <w:szCs w:val="28"/>
                <w:lang w:val="de-DE"/>
              </w:rPr>
            </w:pPr>
            <w:r>
              <w:rPr>
                <w:rFonts w:hint="default" w:ascii="Times New Roman" w:hAnsi="Times New Roman" w:cs="Times New Roman"/>
                <w:b/>
                <w:color w:val="376092" w:themeColor="accent1" w:themeShade="BF"/>
                <w:sz w:val="28"/>
                <w:szCs w:val="28"/>
                <w:lang w:val="pt-BR"/>
              </w:rPr>
              <w:t xml:space="preserve">B. </w:t>
            </w:r>
            <w:r>
              <w:rPr>
                <w:rFonts w:hint="default" w:ascii="Times New Roman" w:hAnsi="Times New Roman" w:cs="Times New Roman"/>
                <w:color w:val="376092" w:themeColor="accent1" w:themeShade="BF"/>
                <w:sz w:val="28"/>
                <w:szCs w:val="28"/>
                <w:lang w:val="pt-BR"/>
              </w:rPr>
              <w:t>Phát hiện nhanh chóng sự cố rò rỉ gas.</w:t>
            </w:r>
          </w:p>
          <w:p w14:paraId="08F0F8AF">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de-DE"/>
              </w:rPr>
            </w:pPr>
            <w:r>
              <w:rPr>
                <w:rFonts w:hint="default" w:ascii="Times New Roman" w:hAnsi="Times New Roman" w:cs="Times New Roman"/>
                <w:b/>
                <w:sz w:val="28"/>
                <w:szCs w:val="28"/>
                <w:lang w:val="pt-BR"/>
              </w:rPr>
              <w:tab/>
            </w:r>
            <w:r>
              <w:rPr>
                <w:rFonts w:hint="default" w:ascii="Times New Roman" w:hAnsi="Times New Roman" w:cs="Times New Roman"/>
                <w:b/>
                <w:sz w:val="28"/>
                <w:szCs w:val="28"/>
                <w:lang w:val="pt-BR"/>
              </w:rPr>
              <w:t xml:space="preserve">C. </w:t>
            </w:r>
            <w:r>
              <w:rPr>
                <w:rFonts w:hint="default" w:ascii="Times New Roman" w:hAnsi="Times New Roman" w:cs="Times New Roman"/>
                <w:sz w:val="28"/>
                <w:szCs w:val="28"/>
                <w:lang w:val="pt-BR"/>
              </w:rPr>
              <w:t>Hạ giá thành sản xuất gas.</w:t>
            </w:r>
            <w:r>
              <w:rPr>
                <w:rFonts w:hint="default" w:ascii="Times New Roman" w:hAnsi="Times New Roman" w:cs="Times New Roman"/>
                <w:sz w:val="28"/>
                <w:szCs w:val="28"/>
                <w:lang w:val="de-DE"/>
              </w:rPr>
              <w:tab/>
            </w:r>
          </w:p>
          <w:p w14:paraId="2010D1F1">
            <w:pPr>
              <w:tabs>
                <w:tab w:val="left" w:pos="284"/>
                <w:tab w:val="left" w:pos="2552"/>
                <w:tab w:val="left" w:pos="5103"/>
                <w:tab w:val="left" w:pos="7655"/>
              </w:tabs>
              <w:spacing w:after="0" w:line="312" w:lineRule="auto"/>
              <w:ind w:firstLine="280" w:firstLineChars="100"/>
              <w:jc w:val="both"/>
              <w:rPr>
                <w:rFonts w:hint="default" w:ascii="Times New Roman" w:hAnsi="Times New Roman" w:eastAsia="Times New Roman" w:cs="Times New Roman"/>
                <w:b/>
                <w:bCs/>
                <w:sz w:val="28"/>
                <w:szCs w:val="28"/>
                <w:lang w:val="vi-VN"/>
              </w:rPr>
            </w:pPr>
            <w:r>
              <w:rPr>
                <w:rFonts w:hint="default" w:ascii="Times New Roman" w:hAnsi="Times New Roman" w:cs="Times New Roman"/>
                <w:b/>
                <w:sz w:val="28"/>
                <w:szCs w:val="28"/>
                <w:lang w:val="pt-BR"/>
              </w:rPr>
              <w:t xml:space="preserve">D. </w:t>
            </w:r>
            <w:r>
              <w:rPr>
                <w:rFonts w:hint="default" w:ascii="Times New Roman" w:hAnsi="Times New Roman" w:cs="Times New Roman"/>
                <w:sz w:val="28"/>
                <w:szCs w:val="28"/>
                <w:lang w:val="pt-BR"/>
              </w:rPr>
              <w:t>Phòng chống cháy nổ khi sử dụng gas.</w:t>
            </w:r>
          </w:p>
          <w:p w14:paraId="0CE9A855">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es-AR"/>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5</w:t>
            </w:r>
            <w:r>
              <w:rPr>
                <w:rFonts w:hint="default" w:ascii="Times New Roman" w:hAnsi="Times New Roman" w:cs="Times New Roman"/>
                <w:b/>
                <w:bCs/>
                <w:sz w:val="28"/>
                <w:szCs w:val="28"/>
              </w:rPr>
              <w:t>:</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lang w:val="es-AR"/>
              </w:rPr>
              <w:t xml:space="preserve">Người ta đang nghiên cứu để sử dụng nguồn nhiên liệu khi cháy không gây ô nhiễm môi trường là </w:t>
            </w:r>
          </w:p>
          <w:p w14:paraId="3569B023">
            <w:pPr>
              <w:numPr>
                <w:ilvl w:val="0"/>
                <w:numId w:val="85"/>
              </w:numPr>
              <w:tabs>
                <w:tab w:val="left" w:pos="284"/>
                <w:tab w:val="left" w:pos="2552"/>
                <w:tab w:val="left" w:pos="5103"/>
                <w:tab w:val="left" w:pos="7655"/>
              </w:tabs>
              <w:spacing w:after="0" w:line="312" w:lineRule="auto"/>
              <w:ind w:left="284" w:leftChars="0" w:firstLine="0" w:firstLineChars="0"/>
              <w:jc w:val="both"/>
              <w:rPr>
                <w:rFonts w:hint="default" w:ascii="Times New Roman" w:hAnsi="Times New Roman" w:cs="Times New Roman"/>
                <w:color w:val="376092" w:themeColor="accent1" w:themeShade="BF"/>
                <w:sz w:val="28"/>
                <w:szCs w:val="28"/>
              </w:rPr>
            </w:pPr>
            <w:r>
              <w:rPr>
                <w:rFonts w:hint="default" w:ascii="Times New Roman" w:hAnsi="Times New Roman" w:cs="Times New Roman"/>
                <w:sz w:val="28"/>
                <w:szCs w:val="28"/>
                <w:lang w:val="pt-BR"/>
              </w:rPr>
              <w:t>CH</w:t>
            </w:r>
            <w:r>
              <w:rPr>
                <w:rFonts w:hint="default" w:ascii="Times New Roman" w:hAnsi="Times New Roman" w:cs="Times New Roman"/>
                <w:sz w:val="28"/>
                <w:szCs w:val="28"/>
                <w:vertAlign w:val="subscript"/>
                <w:lang w:val="pt-BR"/>
              </w:rPr>
              <w:t>4</w:t>
            </w:r>
            <w:r>
              <w:rPr>
                <w:rFonts w:hint="default" w:ascii="Times New Roman" w:hAnsi="Times New Roman" w:cs="Times New Roman"/>
                <w:sz w:val="28"/>
                <w:szCs w:val="28"/>
                <w:lang w:val="pt-BR"/>
              </w:rPr>
              <w:t>.</w:t>
            </w:r>
            <w:r>
              <w:rPr>
                <w:rFonts w:hint="default" w:ascii="Times New Roman" w:hAnsi="Times New Roman" w:cs="Times New Roman"/>
                <w:sz w:val="28"/>
                <w:szCs w:val="28"/>
                <w:lang w:val="de-DE"/>
              </w:rPr>
              <w:tab/>
            </w:r>
            <w:r>
              <w:rPr>
                <w:rFonts w:hint="default" w:ascii="Times New Roman" w:hAnsi="Times New Roman" w:cs="Times New Roman"/>
                <w:b/>
                <w:color w:val="376092" w:themeColor="accent1" w:themeShade="BF"/>
                <w:sz w:val="28"/>
                <w:szCs w:val="28"/>
              </w:rPr>
              <w:t xml:space="preserve">B. </w:t>
            </w:r>
            <w:r>
              <w:rPr>
                <w:rFonts w:hint="default" w:ascii="Times New Roman" w:hAnsi="Times New Roman" w:cs="Times New Roman"/>
                <w:color w:val="376092" w:themeColor="accent1" w:themeShade="BF"/>
                <w:sz w:val="28"/>
                <w:szCs w:val="28"/>
              </w:rPr>
              <w:t>H</w:t>
            </w:r>
            <w:r>
              <w:rPr>
                <w:rFonts w:hint="default" w:ascii="Times New Roman" w:hAnsi="Times New Roman" w:cs="Times New Roman"/>
                <w:color w:val="376092" w:themeColor="accent1" w:themeShade="BF"/>
                <w:sz w:val="28"/>
                <w:szCs w:val="28"/>
                <w:vertAlign w:val="subscript"/>
              </w:rPr>
              <w:t>2</w:t>
            </w:r>
            <w:r>
              <w:rPr>
                <w:rFonts w:hint="default" w:ascii="Times New Roman" w:hAnsi="Times New Roman" w:cs="Times New Roman"/>
                <w:color w:val="376092" w:themeColor="accent1" w:themeShade="BF"/>
                <w:sz w:val="28"/>
                <w:szCs w:val="28"/>
              </w:rPr>
              <w:t>.</w:t>
            </w:r>
          </w:p>
          <w:p w14:paraId="43BFCE2F">
            <w:pPr>
              <w:numPr>
                <w:ilvl w:val="0"/>
                <w:numId w:val="0"/>
              </w:numPr>
              <w:tabs>
                <w:tab w:val="left" w:pos="284"/>
                <w:tab w:val="left" w:pos="2552"/>
                <w:tab w:val="left" w:pos="5103"/>
                <w:tab w:val="left" w:pos="7655"/>
              </w:tabs>
              <w:spacing w:after="0" w:line="312" w:lineRule="auto"/>
              <w:ind w:left="284" w:leftChars="0"/>
              <w:jc w:val="both"/>
              <w:rPr>
                <w:rFonts w:hint="default" w:ascii="Times New Roman" w:hAnsi="Times New Roman" w:eastAsia="Times New Roman" w:cs="Times New Roman"/>
                <w:b w:val="0"/>
                <w:bCs w:val="0"/>
                <w:sz w:val="28"/>
                <w:szCs w:val="28"/>
                <w:lang w:val="vi-VN"/>
              </w:rPr>
            </w:pPr>
            <w:r>
              <w:rPr>
                <w:rFonts w:hint="default" w:ascii="Times New Roman" w:hAnsi="Times New Roman" w:cs="Times New Roman"/>
                <w:b/>
                <w:sz w:val="28"/>
                <w:szCs w:val="28"/>
              </w:rPr>
              <w:t xml:space="preserve">C. </w:t>
            </w: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4</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10</w:t>
            </w:r>
            <w:r>
              <w:rPr>
                <w:rFonts w:hint="default" w:ascii="Times New Roman" w:hAnsi="Times New Roman" w:cs="Times New Roman"/>
                <w:sz w:val="28"/>
                <w:szCs w:val="28"/>
              </w:rPr>
              <w:t>.</w:t>
            </w:r>
            <w:r>
              <w:rPr>
                <w:rFonts w:hint="default" w:ascii="Times New Roman" w:hAnsi="Times New Roman" w:cs="Times New Roman"/>
                <w:sz w:val="28"/>
                <w:szCs w:val="28"/>
                <w:lang w:val="de-DE"/>
              </w:rPr>
              <w:tab/>
            </w:r>
            <w:r>
              <w:rPr>
                <w:rFonts w:hint="default" w:ascii="Times New Roman" w:hAnsi="Times New Roman" w:cs="Times New Roman"/>
                <w:b/>
                <w:sz w:val="28"/>
                <w:szCs w:val="28"/>
              </w:rPr>
              <w:t xml:space="preserve">D. </w:t>
            </w:r>
            <w:r>
              <w:rPr>
                <w:rFonts w:hint="default" w:ascii="Times New Roman" w:hAnsi="Times New Roman" w:cs="Times New Roman"/>
                <w:sz w:val="28"/>
                <w:szCs w:val="28"/>
              </w:rPr>
              <w:t>CO.</w:t>
            </w:r>
          </w:p>
          <w:p w14:paraId="34E29ED6">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es-AR"/>
              </w:rPr>
            </w:pPr>
            <w:r>
              <w:rPr>
                <w:rFonts w:hint="default" w:ascii="Times New Roman" w:hAnsi="Times New Roman" w:cs="Times New Roman"/>
                <w:b/>
                <w:bCs/>
                <w:sz w:val="28"/>
                <w:szCs w:val="28"/>
              </w:rPr>
              <w:t>Câu</w:t>
            </w:r>
            <w:r>
              <w:rPr>
                <w:rFonts w:hint="default" w:ascii="Times New Roman" w:hAnsi="Times New Roman" w:cs="Times New Roman"/>
                <w:b/>
                <w:bCs/>
                <w:sz w:val="28"/>
                <w:szCs w:val="28"/>
                <w:lang w:val="vi-VN"/>
              </w:rPr>
              <w:t xml:space="preserve"> 6</w:t>
            </w:r>
            <w:r>
              <w:rPr>
                <w:rFonts w:hint="default" w:ascii="Times New Roman" w:hAnsi="Times New Roman" w:cs="Times New Roman"/>
                <w:b/>
                <w:bCs/>
                <w:sz w:val="28"/>
                <w:szCs w:val="28"/>
              </w:rPr>
              <w:t>:</w:t>
            </w:r>
            <w:r>
              <w:rPr>
                <w:rFonts w:hint="default" w:ascii="Times New Roman" w:hAnsi="Times New Roman" w:cs="Times New Roman"/>
                <w:sz w:val="28"/>
                <w:szCs w:val="28"/>
                <w:lang w:val="es-AR"/>
              </w:rPr>
              <w:t>Để dập tắt đám cháy nhỏ do xăng, dầu người ta dùng biện pháp</w:t>
            </w:r>
          </w:p>
          <w:p w14:paraId="4F5C7E4B">
            <w:pPr>
              <w:numPr>
                <w:ilvl w:val="0"/>
                <w:numId w:val="86"/>
              </w:numPr>
              <w:tabs>
                <w:tab w:val="left" w:pos="284"/>
                <w:tab w:val="left" w:pos="2552"/>
                <w:tab w:val="left" w:pos="5103"/>
                <w:tab w:val="left" w:pos="7655"/>
              </w:tabs>
              <w:spacing w:after="0" w:line="312" w:lineRule="auto"/>
              <w:ind w:left="284" w:leftChars="0" w:firstLine="0" w:firstLineChars="0"/>
              <w:jc w:val="both"/>
              <w:rPr>
                <w:rFonts w:hint="default" w:ascii="Times New Roman" w:hAnsi="Times New Roman" w:cs="Times New Roman"/>
                <w:sz w:val="28"/>
                <w:szCs w:val="28"/>
                <w:lang w:val="vi-VN"/>
              </w:rPr>
            </w:pPr>
            <w:r>
              <w:rPr>
                <w:rFonts w:hint="default" w:ascii="Times New Roman" w:hAnsi="Times New Roman" w:cs="Times New Roman"/>
                <w:sz w:val="28"/>
                <w:szCs w:val="28"/>
                <w:lang w:val="es-AR"/>
              </w:rPr>
              <w:t>phun nước vào ngọn lửa.</w:t>
            </w:r>
            <w:r>
              <w:rPr>
                <w:rFonts w:hint="default" w:ascii="Times New Roman" w:hAnsi="Times New Roman" w:cs="Times New Roman"/>
                <w:sz w:val="28"/>
                <w:szCs w:val="28"/>
                <w:lang w:val="vi-VN"/>
              </w:rPr>
              <w:t xml:space="preserve">     </w:t>
            </w:r>
          </w:p>
          <w:p w14:paraId="74F452C7">
            <w:pPr>
              <w:numPr>
                <w:ilvl w:val="0"/>
                <w:numId w:val="0"/>
              </w:numPr>
              <w:tabs>
                <w:tab w:val="left" w:pos="284"/>
                <w:tab w:val="left" w:pos="2552"/>
                <w:tab w:val="left" w:pos="5103"/>
                <w:tab w:val="left" w:pos="7655"/>
              </w:tabs>
              <w:spacing w:after="0" w:line="312" w:lineRule="auto"/>
              <w:ind w:left="284" w:leftChars="0"/>
              <w:jc w:val="both"/>
              <w:rPr>
                <w:rFonts w:hint="default" w:ascii="Times New Roman" w:hAnsi="Times New Roman" w:cs="Times New Roman"/>
                <w:color w:val="376092" w:themeColor="accent1" w:themeShade="BF"/>
                <w:sz w:val="28"/>
                <w:szCs w:val="28"/>
                <w:lang w:val="de-DE"/>
              </w:rPr>
            </w:pPr>
            <w:r>
              <w:rPr>
                <w:rFonts w:hint="default" w:ascii="Times New Roman" w:hAnsi="Times New Roman" w:cs="Times New Roman"/>
                <w:b/>
                <w:color w:val="376092" w:themeColor="accent1" w:themeShade="BF"/>
                <w:sz w:val="28"/>
                <w:szCs w:val="28"/>
                <w:lang w:val="es-AR"/>
              </w:rPr>
              <w:t xml:space="preserve">B. </w:t>
            </w:r>
            <w:r>
              <w:rPr>
                <w:rFonts w:hint="default" w:ascii="Times New Roman" w:hAnsi="Times New Roman" w:cs="Times New Roman"/>
                <w:color w:val="376092" w:themeColor="accent1" w:themeShade="BF"/>
                <w:sz w:val="28"/>
                <w:szCs w:val="28"/>
                <w:lang w:val="es-AR"/>
              </w:rPr>
              <w:t>phủ cát vào ngọn lửa.</w:t>
            </w:r>
          </w:p>
          <w:p w14:paraId="4CBC5AFA">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de-DE"/>
              </w:rPr>
            </w:pPr>
            <w:r>
              <w:rPr>
                <w:rFonts w:hint="default" w:ascii="Times New Roman" w:hAnsi="Times New Roman" w:cs="Times New Roman"/>
                <w:b/>
                <w:sz w:val="28"/>
                <w:szCs w:val="28"/>
                <w:lang w:val="es-AR"/>
              </w:rPr>
              <w:tab/>
            </w:r>
            <w:r>
              <w:rPr>
                <w:rFonts w:hint="default" w:ascii="Times New Roman" w:hAnsi="Times New Roman" w:cs="Times New Roman"/>
                <w:b/>
                <w:sz w:val="28"/>
                <w:szCs w:val="28"/>
                <w:lang w:val="es-AR"/>
              </w:rPr>
              <w:t xml:space="preserve">C. </w:t>
            </w:r>
            <w:r>
              <w:rPr>
                <w:rFonts w:hint="default" w:ascii="Times New Roman" w:hAnsi="Times New Roman" w:cs="Times New Roman"/>
                <w:sz w:val="28"/>
                <w:szCs w:val="28"/>
                <w:lang w:val="es-AR"/>
              </w:rPr>
              <w:t>thổi oxygen vào ngọn lửa.</w:t>
            </w:r>
            <w:r>
              <w:rPr>
                <w:rFonts w:hint="default" w:ascii="Times New Roman" w:hAnsi="Times New Roman" w:cs="Times New Roman"/>
                <w:sz w:val="28"/>
                <w:szCs w:val="28"/>
                <w:lang w:val="de-DE"/>
              </w:rPr>
              <w:tab/>
            </w:r>
          </w:p>
          <w:p w14:paraId="6A8EE0DF">
            <w:pPr>
              <w:tabs>
                <w:tab w:val="left" w:pos="284"/>
                <w:tab w:val="left" w:pos="2552"/>
                <w:tab w:val="left" w:pos="5103"/>
                <w:tab w:val="left" w:pos="7655"/>
              </w:tabs>
              <w:spacing w:after="0" w:line="312" w:lineRule="auto"/>
              <w:ind w:firstLine="280" w:firstLineChars="100"/>
              <w:jc w:val="both"/>
              <w:rPr>
                <w:rFonts w:hint="default" w:ascii="Times New Roman" w:hAnsi="Times New Roman" w:eastAsia="Times New Roman" w:cs="Times New Roman"/>
                <w:b/>
                <w:bCs/>
                <w:sz w:val="28"/>
                <w:szCs w:val="28"/>
                <w:lang w:val="vi-VN"/>
              </w:rPr>
            </w:pPr>
            <w:r>
              <w:rPr>
                <w:rFonts w:hint="default" w:ascii="Times New Roman" w:hAnsi="Times New Roman" w:cs="Times New Roman"/>
                <w:b/>
                <w:sz w:val="28"/>
                <w:szCs w:val="28"/>
                <w:lang w:val="es-AR"/>
              </w:rPr>
              <w:t xml:space="preserve">D. </w:t>
            </w:r>
            <w:r>
              <w:rPr>
                <w:rFonts w:hint="default" w:ascii="Times New Roman" w:hAnsi="Times New Roman" w:cs="Times New Roman"/>
                <w:sz w:val="28"/>
                <w:szCs w:val="28"/>
                <w:lang w:val="es-AR"/>
              </w:rPr>
              <w:t>phun dung dịch muối ăn vào ngọn lửa.</w:t>
            </w:r>
          </w:p>
          <w:p w14:paraId="23AFC3CB">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pt-BR"/>
              </w:rPr>
            </w:pPr>
            <w:r>
              <w:rPr>
                <w:rFonts w:hint="default" w:ascii="Times New Roman" w:hAnsi="Times New Roman" w:cs="Times New Roman"/>
                <w:b/>
                <w:bCs/>
                <w:sz w:val="28"/>
                <w:szCs w:val="28"/>
              </w:rPr>
              <w:t>Câu</w:t>
            </w:r>
            <w:r>
              <w:rPr>
                <w:rFonts w:hint="default" w:ascii="Times New Roman" w:hAnsi="Times New Roman" w:cs="Times New Roman"/>
                <w:b/>
                <w:bCs/>
                <w:sz w:val="28"/>
                <w:szCs w:val="28"/>
                <w:lang w:val="vi-VN"/>
              </w:rPr>
              <w:t xml:space="preserve"> 7</w:t>
            </w:r>
            <w:r>
              <w:rPr>
                <w:rFonts w:hint="default" w:ascii="Times New Roman" w:hAnsi="Times New Roman" w:cs="Times New Roman"/>
                <w:b/>
                <w:bCs/>
                <w:sz w:val="28"/>
                <w:szCs w:val="28"/>
              </w:rPr>
              <w:t>:</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lang w:val="pt-BR"/>
              </w:rPr>
              <w:t xml:space="preserve">Tính chất vật lý nào sau đây </w:t>
            </w:r>
            <w:r>
              <w:rPr>
                <w:rFonts w:hint="default" w:ascii="Times New Roman" w:hAnsi="Times New Roman" w:cs="Times New Roman"/>
                <w:b/>
                <w:bCs/>
                <w:sz w:val="28"/>
                <w:szCs w:val="28"/>
                <w:lang w:val="pt-BR"/>
              </w:rPr>
              <w:t>không</w:t>
            </w:r>
            <w:r>
              <w:rPr>
                <w:rFonts w:hint="default" w:ascii="Times New Roman" w:hAnsi="Times New Roman" w:cs="Times New Roman"/>
                <w:sz w:val="28"/>
                <w:szCs w:val="28"/>
                <w:lang w:val="pt-BR"/>
              </w:rPr>
              <w:t xml:space="preserve"> phải là của dầu mỏ?</w:t>
            </w:r>
          </w:p>
          <w:p w14:paraId="28F706DC">
            <w:pPr>
              <w:tabs>
                <w:tab w:val="left" w:pos="284"/>
                <w:tab w:val="left" w:pos="2552"/>
                <w:tab w:val="left" w:pos="5103"/>
                <w:tab w:val="left" w:pos="7655"/>
              </w:tabs>
              <w:spacing w:after="0" w:line="312" w:lineRule="auto"/>
              <w:ind w:left="284"/>
              <w:jc w:val="both"/>
              <w:rPr>
                <w:rFonts w:hint="default" w:ascii="Times New Roman" w:hAnsi="Times New Roman" w:cs="Times New Roman"/>
                <w:sz w:val="28"/>
                <w:szCs w:val="28"/>
                <w:lang w:val="de-DE"/>
              </w:rPr>
            </w:pPr>
            <w:r>
              <w:rPr>
                <w:rFonts w:hint="default" w:ascii="Times New Roman" w:hAnsi="Times New Roman" w:cs="Times New Roman"/>
                <w:b/>
                <w:sz w:val="28"/>
                <w:szCs w:val="28"/>
                <w:lang w:val="pt-BR"/>
              </w:rPr>
              <w:t xml:space="preserve">A. </w:t>
            </w:r>
            <w:r>
              <w:rPr>
                <w:rFonts w:hint="default" w:ascii="Times New Roman" w:hAnsi="Times New Roman" w:cs="Times New Roman"/>
                <w:sz w:val="28"/>
                <w:szCs w:val="28"/>
                <w:lang w:val="pt-BR"/>
              </w:rPr>
              <w:t>Dầu mỏ là hỗn hợp lỏng, sánh, màu nâu đen.</w:t>
            </w:r>
          </w:p>
          <w:p w14:paraId="27CEDDAC">
            <w:pPr>
              <w:tabs>
                <w:tab w:val="left" w:pos="284"/>
                <w:tab w:val="left" w:pos="2552"/>
                <w:tab w:val="left" w:pos="5103"/>
                <w:tab w:val="left" w:pos="7655"/>
              </w:tabs>
              <w:spacing w:after="0" w:line="312" w:lineRule="auto"/>
              <w:ind w:left="284"/>
              <w:jc w:val="both"/>
              <w:rPr>
                <w:rFonts w:hint="default" w:ascii="Times New Roman" w:hAnsi="Times New Roman" w:cs="Times New Roman"/>
                <w:sz w:val="28"/>
                <w:szCs w:val="28"/>
                <w:lang w:val="de-DE"/>
              </w:rPr>
            </w:pPr>
            <w:r>
              <w:rPr>
                <w:rFonts w:hint="default" w:ascii="Times New Roman" w:hAnsi="Times New Roman" w:cs="Times New Roman"/>
                <w:b/>
                <w:sz w:val="28"/>
                <w:szCs w:val="28"/>
              </w:rPr>
              <w:t xml:space="preserve">B. </w:t>
            </w:r>
            <w:r>
              <w:rPr>
                <w:rFonts w:hint="default" w:ascii="Times New Roman" w:hAnsi="Times New Roman" w:cs="Times New Roman"/>
                <w:sz w:val="28"/>
                <w:szCs w:val="28"/>
              </w:rPr>
              <w:t>Dầu mỏ không tan trong nước.</w:t>
            </w:r>
          </w:p>
          <w:p w14:paraId="461AC85B">
            <w:pPr>
              <w:tabs>
                <w:tab w:val="left" w:pos="284"/>
                <w:tab w:val="left" w:pos="2552"/>
                <w:tab w:val="left" w:pos="5103"/>
                <w:tab w:val="left" w:pos="7655"/>
              </w:tabs>
              <w:spacing w:after="0" w:line="312" w:lineRule="auto"/>
              <w:ind w:left="284"/>
              <w:jc w:val="both"/>
              <w:rPr>
                <w:rFonts w:hint="default" w:ascii="Times New Roman" w:hAnsi="Times New Roman" w:cs="Times New Roman"/>
                <w:color w:val="376092" w:themeColor="accent1" w:themeShade="BF"/>
                <w:sz w:val="28"/>
                <w:szCs w:val="28"/>
                <w:lang w:val="de-DE"/>
              </w:rPr>
            </w:pPr>
            <w:r>
              <w:rPr>
                <w:rFonts w:hint="default" w:ascii="Times New Roman" w:hAnsi="Times New Roman" w:cs="Times New Roman"/>
                <w:b/>
                <w:color w:val="376092" w:themeColor="accent1" w:themeShade="BF"/>
                <w:sz w:val="28"/>
                <w:szCs w:val="28"/>
                <w:lang w:val="pt-BR"/>
              </w:rPr>
              <w:t xml:space="preserve">C. </w:t>
            </w:r>
            <w:r>
              <w:rPr>
                <w:rFonts w:hint="default" w:ascii="Times New Roman" w:hAnsi="Times New Roman" w:cs="Times New Roman"/>
                <w:color w:val="376092" w:themeColor="accent1" w:themeShade="BF"/>
                <w:sz w:val="28"/>
                <w:szCs w:val="28"/>
                <w:lang w:val="pt-BR"/>
              </w:rPr>
              <w:t>Dầu mỏ có nhiệt độ sôi nhỏ hơn 100</w:t>
            </w:r>
            <w:r>
              <w:rPr>
                <w:rFonts w:hint="default" w:ascii="Times New Roman" w:hAnsi="Times New Roman" w:cs="Times New Roman"/>
                <w:color w:val="376092" w:themeColor="accent1" w:themeShade="BF"/>
                <w:sz w:val="28"/>
                <w:szCs w:val="28"/>
                <w:vertAlign w:val="superscript"/>
                <w:lang w:val="pt-BR"/>
              </w:rPr>
              <w:t>o</w:t>
            </w:r>
            <w:r>
              <w:rPr>
                <w:rFonts w:hint="default" w:ascii="Times New Roman" w:hAnsi="Times New Roman" w:cs="Times New Roman"/>
                <w:color w:val="376092" w:themeColor="accent1" w:themeShade="BF"/>
                <w:sz w:val="28"/>
                <w:szCs w:val="28"/>
                <w:lang w:val="pt-BR"/>
              </w:rPr>
              <w:t>C</w:t>
            </w:r>
          </w:p>
          <w:p w14:paraId="614D8E78">
            <w:pPr>
              <w:tabs>
                <w:tab w:val="left" w:pos="284"/>
                <w:tab w:val="left" w:pos="2552"/>
                <w:tab w:val="left" w:pos="5103"/>
                <w:tab w:val="left" w:pos="7655"/>
              </w:tabs>
              <w:spacing w:after="0" w:line="312" w:lineRule="auto"/>
              <w:ind w:left="284"/>
              <w:jc w:val="both"/>
              <w:rPr>
                <w:rFonts w:hint="default" w:ascii="Times New Roman" w:hAnsi="Times New Roman" w:eastAsia="Times New Roman" w:cs="Times New Roman"/>
                <w:b w:val="0"/>
                <w:bCs w:val="0"/>
                <w:sz w:val="28"/>
                <w:szCs w:val="28"/>
                <w:lang w:val="vi-VN"/>
              </w:rPr>
            </w:pPr>
            <w:r>
              <w:rPr>
                <w:rFonts w:hint="default" w:ascii="Times New Roman" w:hAnsi="Times New Roman" w:cs="Times New Roman"/>
                <w:b/>
                <w:sz w:val="28"/>
                <w:szCs w:val="28"/>
                <w:lang w:val="pt-BR"/>
              </w:rPr>
              <w:t xml:space="preserve">D. </w:t>
            </w:r>
            <w:r>
              <w:rPr>
                <w:rFonts w:hint="default" w:ascii="Times New Roman" w:hAnsi="Times New Roman" w:cs="Times New Roman"/>
                <w:sz w:val="28"/>
                <w:szCs w:val="28"/>
                <w:lang w:val="pt-BR"/>
              </w:rPr>
              <w:t>Dầu mỏ nhẹ hơn nước.</w:t>
            </w:r>
          </w:p>
          <w:p w14:paraId="6D48FE7E">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pt-BR"/>
              </w:rPr>
            </w:pPr>
            <w:r>
              <w:rPr>
                <w:rFonts w:hint="default" w:ascii="Times New Roman" w:hAnsi="Times New Roman" w:cs="Times New Roman"/>
                <w:b/>
                <w:bCs/>
                <w:sz w:val="28"/>
                <w:szCs w:val="28"/>
              </w:rPr>
              <w:t>Câu</w:t>
            </w:r>
            <w:r>
              <w:rPr>
                <w:rFonts w:hint="default" w:ascii="Times New Roman" w:hAnsi="Times New Roman" w:cs="Times New Roman"/>
                <w:b/>
                <w:bCs/>
                <w:sz w:val="28"/>
                <w:szCs w:val="28"/>
                <w:lang w:val="vi-VN"/>
              </w:rPr>
              <w:t xml:space="preserve"> 8</w:t>
            </w:r>
            <w:r>
              <w:rPr>
                <w:rFonts w:hint="default" w:ascii="Times New Roman" w:hAnsi="Times New Roman" w:cs="Times New Roman"/>
                <w:b/>
                <w:bCs/>
                <w:sz w:val="28"/>
                <w:szCs w:val="28"/>
              </w:rPr>
              <w:t>:</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lang w:val="pt-BR"/>
              </w:rPr>
              <w:t>Trong số các cách chữa cháy sau, có mấy cách chữa cháy do xăng dầu gây ra?</w:t>
            </w:r>
          </w:p>
          <w:p w14:paraId="24582608">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pt-BR"/>
              </w:rPr>
            </w:pPr>
            <w:r>
              <w:rPr>
                <w:rFonts w:hint="default" w:ascii="Times New Roman" w:hAnsi="Times New Roman" w:cs="Times New Roman"/>
                <w:sz w:val="28"/>
                <w:szCs w:val="28"/>
                <w:lang w:val="pt-BR"/>
              </w:rPr>
              <w:t xml:space="preserve">(a) Phun nước vào ngọn lửa;     </w:t>
            </w:r>
          </w:p>
          <w:p w14:paraId="64B7B6ED">
            <w:pPr>
              <w:tabs>
                <w:tab w:val="left" w:pos="284"/>
                <w:tab w:val="left" w:pos="2552"/>
                <w:tab w:val="left" w:pos="5103"/>
                <w:tab w:val="left" w:pos="7655"/>
              </w:tabs>
              <w:spacing w:after="0" w:line="312" w:lineRule="auto"/>
              <w:jc w:val="both"/>
              <w:rPr>
                <w:rFonts w:hint="default" w:ascii="Times New Roman" w:hAnsi="Times New Roman" w:cs="Times New Roman"/>
                <w:color w:val="376092" w:themeColor="accent1" w:themeShade="BF"/>
                <w:sz w:val="28"/>
                <w:szCs w:val="28"/>
                <w:lang w:val="pt-BR"/>
              </w:rPr>
            </w:pPr>
            <w:r>
              <w:rPr>
                <w:rFonts w:hint="default" w:ascii="Times New Roman" w:hAnsi="Times New Roman" w:cs="Times New Roman"/>
                <w:color w:val="376092" w:themeColor="accent1" w:themeShade="BF"/>
                <w:sz w:val="28"/>
                <w:szCs w:val="28"/>
                <w:lang w:val="pt-BR"/>
              </w:rPr>
              <w:t xml:space="preserve">(b) Dùng chăn ướt trùm lên ngọn lửa; </w:t>
            </w:r>
          </w:p>
          <w:p w14:paraId="76F1A0E0">
            <w:pPr>
              <w:tabs>
                <w:tab w:val="left" w:pos="284"/>
                <w:tab w:val="left" w:pos="2552"/>
                <w:tab w:val="left" w:pos="5103"/>
                <w:tab w:val="left" w:pos="7655"/>
              </w:tabs>
              <w:spacing w:after="0" w:line="312" w:lineRule="auto"/>
              <w:jc w:val="both"/>
              <w:rPr>
                <w:rFonts w:hint="default" w:ascii="Times New Roman" w:hAnsi="Times New Roman" w:cs="Times New Roman"/>
                <w:color w:val="376092" w:themeColor="accent1" w:themeShade="BF"/>
                <w:sz w:val="28"/>
                <w:szCs w:val="28"/>
                <w:lang w:val="pt-BR"/>
              </w:rPr>
            </w:pPr>
            <w:r>
              <w:rPr>
                <w:rFonts w:hint="default" w:ascii="Times New Roman" w:hAnsi="Times New Roman" w:cs="Times New Roman"/>
                <w:color w:val="376092" w:themeColor="accent1" w:themeShade="BF"/>
                <w:sz w:val="28"/>
                <w:szCs w:val="28"/>
                <w:lang w:val="pt-BR"/>
              </w:rPr>
              <w:t>(c) Phủ cát vào ngọn lửa;</w:t>
            </w:r>
          </w:p>
          <w:p w14:paraId="2EB5981A">
            <w:pPr>
              <w:tabs>
                <w:tab w:val="left" w:pos="284"/>
                <w:tab w:val="left" w:pos="2552"/>
                <w:tab w:val="left" w:pos="5103"/>
                <w:tab w:val="left" w:pos="7655"/>
              </w:tabs>
              <w:spacing w:after="0" w:line="312" w:lineRule="auto"/>
              <w:jc w:val="both"/>
              <w:rPr>
                <w:rFonts w:hint="default" w:ascii="Times New Roman" w:hAnsi="Times New Roman" w:cs="Times New Roman"/>
                <w:color w:val="376092" w:themeColor="accent1" w:themeShade="BF"/>
                <w:sz w:val="28"/>
                <w:szCs w:val="28"/>
                <w:lang w:val="pt-BR"/>
              </w:rPr>
            </w:pPr>
            <w:r>
              <w:rPr>
                <w:rFonts w:hint="default" w:ascii="Times New Roman" w:hAnsi="Times New Roman" w:cs="Times New Roman"/>
                <w:color w:val="376092" w:themeColor="accent1" w:themeShade="BF"/>
                <w:sz w:val="28"/>
                <w:szCs w:val="28"/>
                <w:lang w:val="pt-BR"/>
              </w:rPr>
              <w:t xml:space="preserve">(d) Dùng bình chữa cháy. </w:t>
            </w:r>
          </w:p>
          <w:p w14:paraId="670871E4">
            <w:pPr>
              <w:tabs>
                <w:tab w:val="left" w:pos="284"/>
                <w:tab w:val="left" w:pos="2552"/>
                <w:tab w:val="left" w:pos="5103"/>
                <w:tab w:val="left" w:pos="7655"/>
              </w:tabs>
              <w:spacing w:after="0" w:line="312" w:lineRule="auto"/>
              <w:jc w:val="both"/>
              <w:rPr>
                <w:rFonts w:hint="default" w:ascii="Times New Roman" w:hAnsi="Times New Roman" w:cs="Times New Roman"/>
                <w:b w:val="0"/>
                <w:bCs w:val="0"/>
                <w:sz w:val="28"/>
                <w:szCs w:val="28"/>
                <w:lang w:val="vi-VN"/>
              </w:rPr>
            </w:pPr>
            <w:r>
              <w:rPr>
                <w:rFonts w:hint="default" w:ascii="Times New Roman" w:hAnsi="Times New Roman" w:cs="Times New Roman"/>
                <w:b/>
                <w:bCs/>
                <w:sz w:val="28"/>
                <w:szCs w:val="28"/>
                <w:lang w:val="pt-BR"/>
              </w:rPr>
              <w:tab/>
            </w:r>
            <w:r>
              <w:rPr>
                <w:rFonts w:hint="default" w:ascii="Times New Roman" w:hAnsi="Times New Roman" w:cs="Times New Roman"/>
                <w:b/>
                <w:bCs/>
                <w:sz w:val="28"/>
                <w:szCs w:val="28"/>
                <w:lang w:val="pt-BR"/>
              </w:rPr>
              <w:t xml:space="preserve">A. </w:t>
            </w:r>
            <w:r>
              <w:rPr>
                <w:rFonts w:hint="default" w:ascii="Times New Roman" w:hAnsi="Times New Roman" w:cs="Times New Roman"/>
                <w:bCs/>
                <w:sz w:val="28"/>
                <w:szCs w:val="28"/>
                <w:lang w:val="pt-BR"/>
              </w:rPr>
              <w:t>1.</w:t>
            </w:r>
            <w:r>
              <w:rPr>
                <w:rFonts w:hint="default" w:ascii="Times New Roman" w:hAnsi="Times New Roman" w:cs="Times New Roman"/>
                <w:bCs/>
                <w:sz w:val="28"/>
                <w:szCs w:val="28"/>
                <w:lang w:val="vi-VN"/>
              </w:rPr>
              <w:t xml:space="preserve">             </w:t>
            </w:r>
            <w:r>
              <w:rPr>
                <w:rFonts w:hint="default" w:ascii="Times New Roman" w:hAnsi="Times New Roman" w:cs="Times New Roman"/>
                <w:b/>
                <w:bCs/>
                <w:sz w:val="28"/>
                <w:szCs w:val="28"/>
                <w:lang w:val="pt-BR"/>
              </w:rPr>
              <w:t xml:space="preserve">B. </w:t>
            </w:r>
            <w:r>
              <w:rPr>
                <w:rFonts w:hint="default" w:ascii="Times New Roman" w:hAnsi="Times New Roman" w:cs="Times New Roman"/>
                <w:bCs/>
                <w:sz w:val="28"/>
                <w:szCs w:val="28"/>
                <w:lang w:val="pt-BR"/>
              </w:rPr>
              <w:t>2.</w:t>
            </w:r>
            <w:r>
              <w:rPr>
                <w:rFonts w:hint="default" w:ascii="Times New Roman" w:hAnsi="Times New Roman" w:cs="Times New Roman"/>
                <w:sz w:val="28"/>
                <w:szCs w:val="28"/>
                <w:lang w:val="de-DE"/>
              </w:rPr>
              <w:tab/>
            </w:r>
            <w:r>
              <w:rPr>
                <w:rFonts w:hint="default" w:ascii="Times New Roman" w:hAnsi="Times New Roman" w:cs="Times New Roman"/>
                <w:sz w:val="28"/>
                <w:szCs w:val="28"/>
                <w:lang w:val="vi-VN"/>
              </w:rPr>
              <w:t xml:space="preserve">          </w:t>
            </w:r>
            <w:r>
              <w:rPr>
                <w:rFonts w:hint="default" w:ascii="Times New Roman" w:hAnsi="Times New Roman" w:cs="Times New Roman"/>
                <w:b/>
                <w:bCs/>
                <w:color w:val="376092" w:themeColor="accent1" w:themeShade="BF"/>
                <w:sz w:val="28"/>
                <w:szCs w:val="28"/>
                <w:lang w:val="pt-BR"/>
              </w:rPr>
              <w:t xml:space="preserve">C. </w:t>
            </w:r>
            <w:r>
              <w:rPr>
                <w:rFonts w:hint="default" w:ascii="Times New Roman" w:hAnsi="Times New Roman" w:cs="Times New Roman"/>
                <w:bCs/>
                <w:color w:val="376092" w:themeColor="accent1" w:themeShade="BF"/>
                <w:sz w:val="28"/>
                <w:szCs w:val="28"/>
                <w:lang w:val="pt-BR"/>
              </w:rPr>
              <w:t>3.</w:t>
            </w:r>
            <w:r>
              <w:rPr>
                <w:rFonts w:hint="default" w:ascii="Times New Roman" w:hAnsi="Times New Roman" w:cs="Times New Roman"/>
                <w:bCs/>
                <w:color w:val="376092" w:themeColor="accent1" w:themeShade="BF"/>
                <w:sz w:val="28"/>
                <w:szCs w:val="28"/>
                <w:lang w:val="vi-VN"/>
              </w:rPr>
              <w:t xml:space="preserve">                </w:t>
            </w:r>
            <w:r>
              <w:rPr>
                <w:rFonts w:hint="default" w:ascii="Times New Roman" w:hAnsi="Times New Roman" w:cs="Times New Roman"/>
                <w:b/>
                <w:bCs/>
                <w:sz w:val="28"/>
                <w:szCs w:val="28"/>
                <w:lang w:val="pt-BR"/>
              </w:rPr>
              <w:t xml:space="preserve">D. </w:t>
            </w:r>
            <w:r>
              <w:rPr>
                <w:rFonts w:hint="default" w:ascii="Times New Roman" w:hAnsi="Times New Roman" w:cs="Times New Roman"/>
                <w:bCs/>
                <w:sz w:val="28"/>
                <w:szCs w:val="28"/>
                <w:lang w:val="pt-BR"/>
              </w:rPr>
              <w:t>4.</w:t>
            </w:r>
          </w:p>
          <w:p w14:paraId="66B1C789">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b/>
                <w:bCs/>
                <w:sz w:val="28"/>
                <w:szCs w:val="28"/>
              </w:rPr>
              <w:t>Câu</w:t>
            </w:r>
            <w:r>
              <w:rPr>
                <w:rFonts w:hint="default" w:ascii="Times New Roman" w:hAnsi="Times New Roman" w:cs="Times New Roman"/>
                <w:b/>
                <w:bCs/>
                <w:sz w:val="28"/>
                <w:szCs w:val="28"/>
                <w:lang w:val="vi-VN"/>
              </w:rPr>
              <w:t xml:space="preserve"> 9</w:t>
            </w:r>
            <w:r>
              <w:rPr>
                <w:rFonts w:hint="default" w:ascii="Times New Roman" w:hAnsi="Times New Roman" w:cs="Times New Roman"/>
                <w:b/>
                <w:bCs/>
                <w:sz w:val="28"/>
                <w:szCs w:val="28"/>
              </w:rPr>
              <w:t>:</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rPr>
              <w:t xml:space="preserve">Cho các nhận định sau: </w:t>
            </w:r>
          </w:p>
          <w:p w14:paraId="4D40CF00">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Lợi ích của việc sử dụng nhiên liệu hiệu quả, an toàn là </w:t>
            </w:r>
          </w:p>
          <w:p w14:paraId="4A5212FC">
            <w:pPr>
              <w:numPr>
                <w:ilvl w:val="0"/>
                <w:numId w:val="87"/>
              </w:numPr>
              <w:spacing w:after="26" w:line="259" w:lineRule="auto"/>
              <w:ind w:leftChars="0"/>
              <w:jc w:val="left"/>
              <w:rPr>
                <w:rFonts w:hint="default" w:ascii="Times New Roman" w:hAnsi="Times New Roman" w:cs="Times New Roman"/>
                <w:sz w:val="28"/>
                <w:szCs w:val="28"/>
              </w:rPr>
            </w:pPr>
            <w:r>
              <w:rPr>
                <w:rFonts w:hint="default" w:ascii="Times New Roman" w:hAnsi="Times New Roman" w:cs="Times New Roman"/>
                <w:sz w:val="28"/>
                <w:szCs w:val="28"/>
              </w:rPr>
              <w:t xml:space="preserve">Tránh cháy nổ gây nguy hiểm đến con người và tài sản. </w:t>
            </w:r>
          </w:p>
          <w:p w14:paraId="49AF1B2C">
            <w:pPr>
              <w:numPr>
                <w:ilvl w:val="0"/>
                <w:numId w:val="87"/>
              </w:numPr>
              <w:spacing w:after="26" w:line="259" w:lineRule="auto"/>
              <w:ind w:left="0" w:lef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 xml:space="preserve">Gây nhiều tác động tiêu cực đến sức khỏe con người và môi trường. </w:t>
            </w:r>
          </w:p>
          <w:p w14:paraId="5DB247B7">
            <w:pPr>
              <w:numPr>
                <w:ilvl w:val="0"/>
                <w:numId w:val="87"/>
              </w:numPr>
              <w:spacing w:after="57" w:line="233" w:lineRule="auto"/>
              <w:ind w:left="0" w:lef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Làm cho nhiên liệu cháy hoàn toàn và tận dụng lượng nhiệt do quá trình cháy tạo ra.</w:t>
            </w:r>
          </w:p>
          <w:p w14:paraId="1B76246E">
            <w:pPr>
              <w:numPr>
                <w:ilvl w:val="0"/>
                <w:numId w:val="87"/>
              </w:numPr>
              <w:spacing w:after="0" w:line="282" w:lineRule="auto"/>
              <w:ind w:left="0" w:lef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Giảm thiểu ô nhiễm môi trường.Các nhận định đúng là</w:t>
            </w:r>
          </w:p>
          <w:p w14:paraId="0DA2F032">
            <w:pPr>
              <w:numPr>
                <w:ilvl w:val="0"/>
                <w:numId w:val="88"/>
              </w:numPr>
              <w:tabs>
                <w:tab w:val="center" w:pos="447"/>
                <w:tab w:val="center" w:pos="1440"/>
                <w:tab w:val="center" w:pos="2592"/>
                <w:tab w:val="center" w:pos="3600"/>
                <w:tab w:val="center" w:pos="4764"/>
              </w:tabs>
              <w:spacing w:after="26" w:line="259" w:lineRule="auto"/>
              <w:ind w:left="0" w:lef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 xml:space="preserve">1, 2, 3. </w:t>
            </w:r>
            <w:r>
              <w:rPr>
                <w:rFonts w:hint="default" w:ascii="Times New Roman" w:hAnsi="Times New Roman" w:cs="Times New Roman"/>
                <w:sz w:val="28"/>
                <w:szCs w:val="28"/>
              </w:rPr>
              <w:tab/>
            </w:r>
            <w:r>
              <w:rPr>
                <w:rFonts w:hint="default" w:ascii="Times New Roman" w:hAnsi="Times New Roman" w:cs="Times New Roman"/>
                <w:sz w:val="28"/>
                <w:szCs w:val="28"/>
              </w:rPr>
              <w:t xml:space="preserve"> </w:t>
            </w:r>
            <w:r>
              <w:rPr>
                <w:rFonts w:hint="default" w:ascii="Times New Roman" w:hAnsi="Times New Roman" w:cs="Times New Roman"/>
                <w:sz w:val="28"/>
                <w:szCs w:val="28"/>
              </w:rPr>
              <w:tab/>
            </w:r>
            <w:r>
              <w:rPr>
                <w:rFonts w:hint="default" w:ascii="Times New Roman" w:hAnsi="Times New Roman" w:cs="Times New Roman"/>
                <w:sz w:val="28"/>
                <w:szCs w:val="28"/>
              </w:rPr>
              <w:t xml:space="preserve">B. 2, 3, 4. </w:t>
            </w:r>
            <w:r>
              <w:rPr>
                <w:rFonts w:hint="default" w:ascii="Times New Roman" w:hAnsi="Times New Roman" w:cs="Times New Roman"/>
                <w:sz w:val="28"/>
                <w:szCs w:val="28"/>
              </w:rPr>
              <w:tab/>
            </w:r>
            <w:r>
              <w:rPr>
                <w:rFonts w:hint="default" w:ascii="Times New Roman" w:hAnsi="Times New Roman" w:cs="Times New Roman"/>
                <w:sz w:val="28"/>
                <w:szCs w:val="28"/>
              </w:rPr>
              <w:t xml:space="preserve"> </w:t>
            </w:r>
            <w:r>
              <w:rPr>
                <w:rFonts w:hint="default" w:ascii="Times New Roman" w:hAnsi="Times New Roman" w:cs="Times New Roman"/>
                <w:sz w:val="28"/>
                <w:szCs w:val="28"/>
              </w:rPr>
              <w:tab/>
            </w:r>
          </w:p>
          <w:p w14:paraId="0BD43BED">
            <w:pPr>
              <w:numPr>
                <w:ilvl w:val="0"/>
                <w:numId w:val="0"/>
              </w:numPr>
              <w:tabs>
                <w:tab w:val="center" w:pos="447"/>
                <w:tab w:val="center" w:pos="1440"/>
                <w:tab w:val="center" w:pos="2592"/>
                <w:tab w:val="center" w:pos="3600"/>
                <w:tab w:val="center" w:pos="4764"/>
              </w:tabs>
              <w:spacing w:after="26" w:line="259" w:lineRule="auto"/>
              <w:ind w:leftChars="0"/>
              <w:jc w:val="left"/>
              <w:rPr>
                <w:rFonts w:hint="default" w:eastAsia="Times New Roman"/>
                <w:b/>
                <w:sz w:val="28"/>
                <w:szCs w:val="28"/>
                <w:lang w:val="vi-VN"/>
              </w:rPr>
            </w:pPr>
            <w:r>
              <w:rPr>
                <w:rFonts w:hint="default" w:ascii="Times New Roman" w:hAnsi="Times New Roman" w:cs="Times New Roman"/>
                <w:sz w:val="28"/>
                <w:szCs w:val="28"/>
              </w:rPr>
              <w:t>C. 1, 3, 4.</w:t>
            </w:r>
            <w:r>
              <w:rPr>
                <w:rFonts w:hint="default" w:ascii="Times New Roman" w:hAnsi="Times New Roman" w:cs="Times New Roman"/>
                <w:sz w:val="28"/>
                <w:szCs w:val="28"/>
                <w:lang w:val="vi-VN"/>
              </w:rPr>
              <w:t xml:space="preserve">                    D. 1,2,4</w:t>
            </w:r>
          </w:p>
        </w:tc>
        <w:tc>
          <w:tcPr>
            <w:tcW w:w="3205" w:type="dxa"/>
            <w:tcBorders>
              <w:top w:val="single" w:color="000000" w:sz="4" w:space="0"/>
              <w:left w:val="single" w:color="000000" w:sz="4" w:space="0"/>
              <w:bottom w:val="single" w:color="000000" w:sz="4" w:space="0"/>
              <w:right w:val="single" w:color="000000" w:sz="4" w:space="0"/>
            </w:tcBorders>
            <w:vAlign w:val="center"/>
          </w:tcPr>
          <w:p w14:paraId="440C0CDD">
            <w:pPr>
              <w:spacing w:before="40" w:after="80" w:line="276" w:lineRule="auto"/>
              <w:ind w:right="1"/>
              <w:jc w:val="center"/>
              <w:rPr>
                <w:rFonts w:hint="default" w:eastAsia="Times New Roman" w:cs="Times New Roman"/>
                <w:b/>
                <w:sz w:val="28"/>
                <w:szCs w:val="28"/>
                <w:lang w:val="vi-VN"/>
              </w:rPr>
            </w:pPr>
            <w:r>
              <w:rPr>
                <w:rFonts w:hint="default" w:eastAsia="Times New Roman" w:cs="Times New Roman"/>
                <w:b/>
                <w:sz w:val="28"/>
                <w:szCs w:val="28"/>
                <w:lang w:val="vi-VN"/>
              </w:rPr>
              <w:t xml:space="preserve">  </w:t>
            </w:r>
          </w:p>
        </w:tc>
      </w:tr>
      <w:tr w14:paraId="1E80B7BD">
        <w:tblPrEx>
          <w:tblCellMar>
            <w:top w:w="134" w:type="dxa"/>
            <w:left w:w="108" w:type="dxa"/>
            <w:bottom w:w="0" w:type="dxa"/>
            <w:right w:w="106" w:type="dxa"/>
          </w:tblCellMar>
        </w:tblPrEx>
        <w:trPr>
          <w:trHeight w:val="90" w:hRule="atLeast"/>
          <w:jc w:val="center"/>
        </w:trPr>
        <w:tc>
          <w:tcPr>
            <w:tcW w:w="6878" w:type="dxa"/>
            <w:tcBorders>
              <w:top w:val="single" w:color="000000" w:sz="4" w:space="0"/>
              <w:left w:val="single" w:color="000000" w:sz="4" w:space="0"/>
              <w:bottom w:val="single" w:color="000000" w:sz="4" w:space="0"/>
              <w:right w:val="single" w:color="000000" w:sz="4" w:space="0"/>
            </w:tcBorders>
            <w:vAlign w:val="center"/>
          </w:tcPr>
          <w:p w14:paraId="51F4E3D8">
            <w:pPr>
              <w:spacing w:before="40" w:after="80" w:line="276" w:lineRule="auto"/>
              <w:rPr>
                <w:rFonts w:eastAsia="Times New Roman" w:cs="Times New Roman"/>
                <w:sz w:val="28"/>
                <w:szCs w:val="28"/>
              </w:rPr>
            </w:pPr>
            <w:r>
              <w:rPr>
                <w:rFonts w:eastAsia="Times New Roman" w:cs="Times New Roman"/>
                <w:b/>
                <w:sz w:val="28"/>
                <w:szCs w:val="28"/>
              </w:rPr>
              <w:t>HS thực hiện nhiệm vụ</w:t>
            </w:r>
          </w:p>
        </w:tc>
        <w:tc>
          <w:tcPr>
            <w:tcW w:w="3205" w:type="dxa"/>
            <w:tcBorders>
              <w:top w:val="single" w:color="000000" w:sz="4" w:space="0"/>
              <w:left w:val="single" w:color="000000" w:sz="4" w:space="0"/>
              <w:bottom w:val="single" w:color="000000" w:sz="4" w:space="0"/>
              <w:right w:val="single" w:color="000000" w:sz="4" w:space="0"/>
            </w:tcBorders>
            <w:vAlign w:val="center"/>
          </w:tcPr>
          <w:p w14:paraId="36CDDA84">
            <w:pPr>
              <w:spacing w:before="40" w:after="80" w:line="276" w:lineRule="auto"/>
              <w:rPr>
                <w:rFonts w:cs="Times New Roman"/>
                <w:sz w:val="28"/>
                <w:szCs w:val="28"/>
              </w:rPr>
            </w:pPr>
            <w:r>
              <w:rPr>
                <w:rFonts w:eastAsia="Times New Roman" w:cs="Times New Roman"/>
                <w:sz w:val="28"/>
                <w:szCs w:val="28"/>
              </w:rPr>
              <w:t>Học sinh trả lời câu hỏi</w:t>
            </w:r>
          </w:p>
        </w:tc>
      </w:tr>
      <w:tr w14:paraId="3A567F07">
        <w:tblPrEx>
          <w:tblCellMar>
            <w:top w:w="134" w:type="dxa"/>
            <w:left w:w="108" w:type="dxa"/>
            <w:bottom w:w="0" w:type="dxa"/>
            <w:right w:w="106" w:type="dxa"/>
          </w:tblCellMar>
        </w:tblPrEx>
        <w:trPr>
          <w:trHeight w:val="90" w:hRule="atLeast"/>
          <w:jc w:val="center"/>
        </w:trPr>
        <w:tc>
          <w:tcPr>
            <w:tcW w:w="6878" w:type="dxa"/>
            <w:tcBorders>
              <w:top w:val="single" w:color="000000" w:sz="4" w:space="0"/>
              <w:left w:val="single" w:color="000000" w:sz="4" w:space="0"/>
              <w:bottom w:val="single" w:color="000000" w:sz="4" w:space="0"/>
              <w:right w:val="single" w:color="000000" w:sz="4" w:space="0"/>
            </w:tcBorders>
            <w:vAlign w:val="center"/>
          </w:tcPr>
          <w:p w14:paraId="3612001B">
            <w:pPr>
              <w:spacing w:before="40" w:after="80" w:line="276" w:lineRule="auto"/>
              <w:rPr>
                <w:rFonts w:cs="Times New Roman"/>
                <w:sz w:val="28"/>
                <w:szCs w:val="28"/>
              </w:rPr>
            </w:pPr>
            <w:r>
              <w:rPr>
                <w:rFonts w:eastAsia="Times New Roman" w:cs="Times New Roman"/>
                <w:b/>
                <w:sz w:val="28"/>
                <w:szCs w:val="28"/>
              </w:rPr>
              <w:t>Báo cáo kết quả:</w:t>
            </w:r>
          </w:p>
          <w:p w14:paraId="50490E48">
            <w:pPr>
              <w:numPr>
                <w:ilvl w:val="0"/>
                <w:numId w:val="11"/>
              </w:numPr>
              <w:spacing w:before="40" w:after="80" w:line="276" w:lineRule="auto"/>
              <w:ind w:hanging="163"/>
              <w:rPr>
                <w:rFonts w:cs="Times New Roman"/>
                <w:sz w:val="28"/>
                <w:szCs w:val="28"/>
              </w:rPr>
            </w:pPr>
            <w:r>
              <w:rPr>
                <w:rFonts w:eastAsia="Times New Roman" w:cs="Times New Roman"/>
                <w:sz w:val="28"/>
                <w:szCs w:val="28"/>
              </w:rPr>
              <w:t>Cho cả lớp trả lời;</w:t>
            </w:r>
          </w:p>
          <w:p w14:paraId="08C7A7E2">
            <w:pPr>
              <w:numPr>
                <w:ilvl w:val="0"/>
                <w:numId w:val="11"/>
              </w:numPr>
              <w:spacing w:before="40" w:after="80" w:line="276" w:lineRule="auto"/>
              <w:ind w:hanging="163"/>
              <w:rPr>
                <w:rFonts w:cs="Times New Roman"/>
                <w:sz w:val="28"/>
                <w:szCs w:val="28"/>
              </w:rPr>
            </w:pPr>
            <w:r>
              <w:rPr>
                <w:rFonts w:eastAsia="Times New Roman" w:cs="Times New Roman"/>
                <w:sz w:val="28"/>
                <w:szCs w:val="28"/>
              </w:rPr>
              <w:t>Mời đại diện giải thích;</w:t>
            </w:r>
          </w:p>
          <w:p w14:paraId="2B8F32E2">
            <w:pPr>
              <w:numPr>
                <w:ilvl w:val="0"/>
                <w:numId w:val="11"/>
              </w:numPr>
              <w:spacing w:before="40" w:after="80" w:line="276" w:lineRule="auto"/>
              <w:ind w:left="163" w:leftChars="0" w:hanging="163" w:firstLineChars="0"/>
              <w:rPr>
                <w:rFonts w:eastAsia="Times New Roman" w:cs="Times New Roman"/>
                <w:sz w:val="28"/>
                <w:szCs w:val="28"/>
              </w:rPr>
            </w:pPr>
            <w:r>
              <w:rPr>
                <w:rFonts w:eastAsia="Times New Roman" w:cs="Times New Roman"/>
                <w:sz w:val="28"/>
                <w:szCs w:val="28"/>
              </w:rPr>
              <w:t>GV kết luận về nội dung kiến thức.</w:t>
            </w:r>
          </w:p>
        </w:tc>
        <w:tc>
          <w:tcPr>
            <w:tcW w:w="3205" w:type="dxa"/>
            <w:tcBorders>
              <w:top w:val="single" w:color="000000" w:sz="4" w:space="0"/>
              <w:left w:val="single" w:color="000000" w:sz="4" w:space="0"/>
              <w:bottom w:val="single" w:color="000000" w:sz="4" w:space="0"/>
              <w:right w:val="single" w:color="000000" w:sz="4" w:space="0"/>
            </w:tcBorders>
            <w:vAlign w:val="top"/>
          </w:tcPr>
          <w:p w14:paraId="20304A31">
            <w:pPr>
              <w:spacing w:before="40" w:after="80" w:line="276" w:lineRule="auto"/>
              <w:rPr>
                <w:rFonts w:cs="Times New Roman"/>
                <w:sz w:val="28"/>
                <w:szCs w:val="28"/>
              </w:rPr>
            </w:pPr>
          </w:p>
        </w:tc>
      </w:tr>
    </w:tbl>
    <w:p w14:paraId="1D9990C7">
      <w:pPr>
        <w:spacing w:before="40" w:after="80" w:line="276" w:lineRule="auto"/>
        <w:ind w:firstLine="426"/>
        <w:rPr>
          <w:rFonts w:eastAsia="Roboto" w:cs="Times New Roman"/>
          <w:color w:val="000000"/>
          <w:sz w:val="28"/>
          <w:szCs w:val="28"/>
          <w:shd w:val="clear" w:color="auto" w:fill="FFFFFF"/>
          <w:lang w:val="vi-VN"/>
        </w:rPr>
      </w:pPr>
    </w:p>
    <w:p w14:paraId="47EB340F">
      <w:pPr>
        <w:pStyle w:val="4"/>
        <w:spacing w:before="40" w:after="80" w:line="276" w:lineRule="auto"/>
        <w:ind w:left="-5"/>
        <w:rPr>
          <w:color w:val="0A32C6"/>
          <w:sz w:val="28"/>
          <w:szCs w:val="28"/>
        </w:rPr>
      </w:pPr>
      <w:r>
        <w:rPr>
          <w:color w:val="0A32C6"/>
          <w:sz w:val="28"/>
          <w:szCs w:val="28"/>
        </w:rPr>
        <w:t xml:space="preserve">Hoạt động </w:t>
      </w:r>
      <w:r>
        <w:rPr>
          <w:color w:val="0A32C6"/>
          <w:sz w:val="28"/>
          <w:szCs w:val="28"/>
          <w:lang w:val="vi-VN"/>
        </w:rPr>
        <w:t>8</w:t>
      </w:r>
      <w:r>
        <w:rPr>
          <w:color w:val="0A32C6"/>
          <w:sz w:val="28"/>
          <w:szCs w:val="28"/>
        </w:rPr>
        <w:t>: Vận dụng-mở rộng</w:t>
      </w:r>
    </w:p>
    <w:p w14:paraId="18C7DF2C">
      <w:pPr>
        <w:pStyle w:val="22"/>
        <w:numPr>
          <w:ilvl w:val="0"/>
          <w:numId w:val="89"/>
        </w:numPr>
        <w:spacing w:before="40" w:after="80" w:line="276" w:lineRule="auto"/>
        <w:ind w:left="0" w:firstLine="284"/>
        <w:jc w:val="both"/>
        <w:rPr>
          <w:rFonts w:cs="Times New Roman"/>
          <w:sz w:val="28"/>
          <w:szCs w:val="28"/>
        </w:rPr>
      </w:pPr>
      <w:r>
        <w:rPr>
          <w:rFonts w:eastAsia="Times New Roman" w:cs="Times New Roman"/>
          <w:b/>
          <w:color w:val="C00000"/>
          <w:sz w:val="28"/>
          <w:szCs w:val="28"/>
        </w:rPr>
        <w:t xml:space="preserve">Mục tiêu: </w:t>
      </w:r>
      <w:r>
        <w:rPr>
          <w:rFonts w:ascii="Times New Roman" w:hAnsi="Times New Roman" w:eastAsia="Calibri"/>
          <w:bCs/>
          <w:iCs/>
          <w:sz w:val="28"/>
          <w:szCs w:val="28"/>
        </w:rPr>
        <w:t>Vận dụng các kiến thức vận dụng vào cuộc sống, giải quyết các vấn đề thực tiễn.</w:t>
      </w:r>
    </w:p>
    <w:p w14:paraId="579A1E34">
      <w:pPr>
        <w:pStyle w:val="22"/>
        <w:numPr>
          <w:ilvl w:val="0"/>
          <w:numId w:val="89"/>
        </w:numPr>
        <w:spacing w:before="40" w:after="80" w:line="276" w:lineRule="auto"/>
        <w:ind w:left="0" w:firstLine="284"/>
        <w:jc w:val="both"/>
        <w:rPr>
          <w:rFonts w:cs="Times New Roman"/>
          <w:sz w:val="28"/>
          <w:szCs w:val="28"/>
        </w:rPr>
      </w:pPr>
      <w:r>
        <w:rPr>
          <w:rFonts w:eastAsia="Times New Roman" w:cs="Times New Roman"/>
          <w:b/>
          <w:color w:val="C00000"/>
          <w:sz w:val="28"/>
          <w:szCs w:val="28"/>
        </w:rPr>
        <w:t>Nội dung</w:t>
      </w:r>
      <w:r>
        <w:rPr>
          <w:rFonts w:eastAsia="Times New Roman" w:cs="Times New Roman"/>
          <w:b/>
          <w:sz w:val="28"/>
          <w:szCs w:val="28"/>
        </w:rPr>
        <w:t xml:space="preserve">: </w:t>
      </w:r>
      <w:r>
        <w:rPr>
          <w:rFonts w:eastAsia="Times New Roman" w:cs="Times New Roman"/>
          <w:sz w:val="28"/>
          <w:szCs w:val="28"/>
        </w:rPr>
        <w:t>GV đặt vấn đề để học sinh vận dụng kiến thức giải quyết vấn đề đặt ra.</w:t>
      </w:r>
    </w:p>
    <w:p w14:paraId="226F72CB">
      <w:pPr>
        <w:widowControl w:val="0"/>
        <w:spacing w:line="276" w:lineRule="auto"/>
        <w:contextualSpacing/>
        <w:rPr>
          <w:rFonts w:cs="Times New Roman"/>
          <w:sz w:val="28"/>
          <w:szCs w:val="28"/>
        </w:rPr>
      </w:pPr>
      <w:r>
        <w:rPr>
          <w:rFonts w:ascii="Times New Roman" w:hAnsi="Times New Roman" w:eastAsia="Calibri"/>
          <w:bCs/>
          <w:iCs/>
          <w:sz w:val="28"/>
          <w:szCs w:val="28"/>
        </w:rPr>
        <w:t xml:space="preserve">   </w:t>
      </w:r>
      <w:r>
        <w:rPr>
          <w:rFonts w:hint="default" w:ascii="Times New Roman" w:hAnsi="Times New Roman" w:eastAsia="Calibri"/>
          <w:bCs/>
          <w:iCs/>
          <w:sz w:val="28"/>
          <w:szCs w:val="28"/>
          <w:lang w:val="vi-VN"/>
        </w:rPr>
        <w:t>- HS h</w:t>
      </w:r>
      <w:r>
        <w:rPr>
          <w:rFonts w:ascii="Times New Roman" w:hAnsi="Times New Roman" w:eastAsia="Calibri"/>
          <w:bCs/>
          <w:iCs/>
          <w:sz w:val="28"/>
          <w:szCs w:val="28"/>
        </w:rPr>
        <w:t>oạt động nhóm, hoạt động cá nhân vận dụng kiến thức giải quyết các vấn đề thực tế có liên quan.</w:t>
      </w:r>
    </w:p>
    <w:p w14:paraId="27A9EF6A">
      <w:pPr>
        <w:numPr>
          <w:ilvl w:val="0"/>
          <w:numId w:val="89"/>
        </w:numPr>
        <w:spacing w:before="40" w:after="80" w:line="276" w:lineRule="auto"/>
        <w:ind w:left="0" w:firstLine="284"/>
        <w:jc w:val="both"/>
        <w:rPr>
          <w:sz w:val="28"/>
          <w:szCs w:val="28"/>
        </w:rPr>
      </w:pPr>
      <w:r>
        <w:rPr>
          <w:rFonts w:eastAsia="Times New Roman" w:cs="Times New Roman"/>
          <w:b/>
          <w:color w:val="C00000"/>
          <w:sz w:val="28"/>
          <w:szCs w:val="28"/>
        </w:rPr>
        <w:t xml:space="preserve">Sản phẩm: </w:t>
      </w:r>
    </w:p>
    <w:p w14:paraId="64996CB2">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b/>
          <w:bCs/>
          <w:sz w:val="28"/>
          <w:szCs w:val="28"/>
          <w:lang w:val="vi-VN"/>
        </w:rPr>
      </w:pPr>
      <w:r>
        <w:rPr>
          <w:b/>
          <w:bCs/>
          <w:sz w:val="28"/>
          <w:szCs w:val="24"/>
        </w:rPr>
        <w:t>Bài tập</w:t>
      </w:r>
      <w:r>
        <w:rPr>
          <w:rFonts w:hint="default"/>
          <w:b/>
          <w:bCs/>
          <w:sz w:val="28"/>
          <w:szCs w:val="24"/>
          <w:lang w:val="vi-VN"/>
        </w:rPr>
        <w:t xml:space="preserve"> </w:t>
      </w:r>
      <w:r>
        <w:rPr>
          <w:rFonts w:hint="default" w:ascii="Times New Roman" w:hAnsi="Times New Roman" w:cs="Times New Roman"/>
          <w:b/>
          <w:bCs/>
          <w:sz w:val="28"/>
          <w:szCs w:val="28"/>
          <w:lang w:val="vi-VN"/>
        </w:rPr>
        <w:t xml:space="preserve"> 1: </w:t>
      </w:r>
    </w:p>
    <w:p w14:paraId="12968BA5">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Bếp nấu ăn ở Việt Nam hiện đang sử dụng nhiên liệu là gas, than.</w:t>
      </w:r>
    </w:p>
    <w:p w14:paraId="3477ED05">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Xe máy sử dụng nhiên liệu xăng.</w:t>
      </w:r>
    </w:p>
    <w:p w14:paraId="77CC9581">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Ô tô sử dụng nhiên liệu là dầu diesel.</w:t>
      </w:r>
    </w:p>
    <w:p w14:paraId="7E907B0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Một số biện pháp sử dụng các loại nhiên liệu: gas, than, xăng, dầu an toàn và hiệu quả:</w:t>
      </w:r>
    </w:p>
    <w:p w14:paraId="07CBF364">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Cần tắt thiết bị khi không sử dụng.</w:t>
      </w:r>
    </w:p>
    <w:p w14:paraId="3644F9F4">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Bảo dưỡng xe thường xuyên để đảm bảo động cơ xe hoạt động hiệu quả và tiết kiệm nhiên liệu.</w:t>
      </w:r>
    </w:p>
    <w:p w14:paraId="0F35C914">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Sử dụng và lưu trữ nhiên liệu cần tuân thủ nghiêm ngặt các nguyên tắc về an toàn cháy, nổ và hướng dẫn của nhà sản xuất.</w:t>
      </w:r>
    </w:p>
    <w:p w14:paraId="1D6FCA07">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Bình gas cần được đặt nơi thông thoáng và cách xa nguồn nhiệt, đồng thời chúng ta nên thường xuyên kiểm tra để tránh rò rỉ.</w:t>
      </w:r>
    </w:p>
    <w:p w14:paraId="6125420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Không đốt cháy than, gas, …trong không gian kín, tránh nguy cơ ngộ độc khí.</w:t>
      </w:r>
    </w:p>
    <w:p w14:paraId="7AFE7E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b/>
          <w:bCs/>
          <w:sz w:val="28"/>
          <w:szCs w:val="24"/>
        </w:rPr>
        <w:t>Bài tập</w:t>
      </w:r>
      <w:r>
        <w:rPr>
          <w:rFonts w:hint="default" w:ascii="Times New Roman" w:hAnsi="Times New Roman" w:cs="Times New Roman"/>
          <w:b/>
          <w:bCs/>
          <w:sz w:val="28"/>
          <w:szCs w:val="28"/>
          <w:lang w:val="vi-VN"/>
        </w:rPr>
        <w:t xml:space="preserve"> 2: </w:t>
      </w:r>
      <w:r>
        <w:rPr>
          <w:rFonts w:ascii="Times New Roman" w:hAnsi="Times New Roman" w:cs="Times New Roman"/>
          <w:sz w:val="28"/>
          <w:szCs w:val="28"/>
        </w:rPr>
        <w:t>Trong 1 lít khí gas có 0,4 lít propane (số mol = 0,0161 mol) và 0,6 lít butane (số mol = 0,0242).</w:t>
      </w:r>
    </w:p>
    <w:p w14:paraId="683E6960">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ascii="Times New Roman" w:hAnsi="Times New Roman" w:cs="Times New Roman"/>
          <w:sz w:val="28"/>
          <w:szCs w:val="28"/>
        </w:rPr>
        <w:t xml:space="preserve">Lượng nhiệt toả ra tương ứng: 0,0161.2 220 + 0,0242.2 875 = 35,742 + 69,575 = </w:t>
      </w:r>
      <w:r>
        <w:rPr>
          <w:rFonts w:hint="default" w:ascii="Times New Roman" w:hAnsi="Times New Roman" w:cs="Times New Roman"/>
          <w:sz w:val="28"/>
          <w:szCs w:val="28"/>
        </w:rPr>
        <w:t>105,317 (kJ).</w:t>
      </w:r>
    </w:p>
    <w:p w14:paraId="1D8F2A1D">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bCs/>
          <w:sz w:val="28"/>
          <w:szCs w:val="28"/>
        </w:rPr>
      </w:pPr>
      <w:r>
        <w:rPr>
          <w:rFonts w:hint="default" w:ascii="Times New Roman" w:hAnsi="Times New Roman" w:cs="Times New Roman"/>
          <w:b/>
          <w:bCs/>
          <w:sz w:val="28"/>
          <w:szCs w:val="28"/>
        </w:rPr>
        <w:t>Bài tập</w:t>
      </w:r>
      <w:r>
        <w:rPr>
          <w:rFonts w:hint="default" w:ascii="Times New Roman" w:hAnsi="Times New Roman" w:cs="Times New Roman"/>
          <w:b/>
          <w:bCs/>
          <w:sz w:val="28"/>
          <w:szCs w:val="28"/>
          <w:lang w:val="vi-VN"/>
        </w:rPr>
        <w:t xml:space="preserve"> 3: </w:t>
      </w:r>
      <w:r>
        <w:rPr>
          <w:rFonts w:hint="default" w:ascii="Times New Roman" w:hAnsi="Times New Roman" w:cs="Times New Roman"/>
          <w:bCs/>
          <w:sz w:val="28"/>
          <w:szCs w:val="28"/>
        </w:rPr>
        <w:t xml:space="preserve">a) </w:t>
      </w:r>
      <w:r>
        <w:rPr>
          <w:rFonts w:hint="default" w:ascii="Times New Roman" w:hAnsi="Times New Roman" w:cs="Times New Roman"/>
          <w:bCs/>
          <w:sz w:val="28"/>
          <w:szCs w:val="28"/>
          <w:lang w:val="pt-BR"/>
        </w:rPr>
        <w:t xml:space="preserve">Tạo các lỗ trong viên than tổ ong để </w:t>
      </w:r>
      <w:r>
        <w:rPr>
          <w:rFonts w:hint="default" w:ascii="Times New Roman" w:hAnsi="Times New Roman" w:cs="Times New Roman"/>
          <w:bCs/>
          <w:sz w:val="28"/>
          <w:szCs w:val="28"/>
        </w:rPr>
        <w:t>tăng diện tích tiếp xúc giữa than và không khí và để cung cấp đủ oxi cho quá trình cháy.</w:t>
      </w:r>
    </w:p>
    <w:p w14:paraId="184F4E50">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bCs/>
          <w:sz w:val="28"/>
          <w:szCs w:val="28"/>
        </w:rPr>
      </w:pPr>
      <w:r>
        <w:rPr>
          <w:rFonts w:hint="default" w:ascii="Times New Roman" w:hAnsi="Times New Roman" w:cs="Times New Roman"/>
          <w:bCs/>
          <w:sz w:val="28"/>
          <w:szCs w:val="28"/>
        </w:rPr>
        <w:t>b) Quạt gió vào bếp lò khi nhóm lửa làm tăng lượng oxygen (có trong không khí) để quá trình cháy diễn ra dễ dàng hơn.</w:t>
      </w:r>
    </w:p>
    <w:p w14:paraId="62E0502C">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bCs/>
          <w:sz w:val="28"/>
          <w:szCs w:val="28"/>
        </w:rPr>
      </w:pPr>
      <w:r>
        <w:rPr>
          <w:rFonts w:hint="default" w:ascii="Times New Roman" w:hAnsi="Times New Roman" w:cs="Times New Roman"/>
          <w:bCs/>
          <w:sz w:val="28"/>
          <w:szCs w:val="28"/>
        </w:rPr>
        <w:t>c) Đậy bớt của lò khi ủ bếp để hạn chế lượng oxygen (có trong không khí) để hạn chế quá trình cháy.</w:t>
      </w:r>
    </w:p>
    <w:p w14:paraId="15B98CD3">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Bài tập</w:t>
      </w:r>
      <w:r>
        <w:rPr>
          <w:rFonts w:hint="default" w:ascii="Times New Roman" w:hAnsi="Times New Roman" w:cs="Times New Roman"/>
          <w:b/>
          <w:bCs/>
          <w:sz w:val="28"/>
          <w:szCs w:val="28"/>
          <w:lang w:val="vi-VN"/>
        </w:rPr>
        <w:t xml:space="preserve"> 4: </w:t>
      </w:r>
      <w:r>
        <w:rPr>
          <w:rFonts w:hint="default" w:ascii="Times New Roman" w:hAnsi="Times New Roman" w:cs="Times New Roman"/>
          <w:sz w:val="28"/>
          <w:szCs w:val="28"/>
        </w:rPr>
        <w:t>Đèn bóng dài sẽ cháy sáng hơn và ít muội hơn vì lượng không khí được hút vào nhiều hơn nên dầu sẽ được đốt cháy hoàn toàn.</w:t>
      </w:r>
    </w:p>
    <w:p w14:paraId="69390F9C">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b/>
          <w:bCs/>
          <w:sz w:val="28"/>
          <w:szCs w:val="28"/>
        </w:rPr>
        <w:t>Bài tập</w:t>
      </w:r>
      <w:r>
        <w:rPr>
          <w:rFonts w:hint="default" w:ascii="Times New Roman" w:hAnsi="Times New Roman" w:cs="Times New Roman"/>
          <w:sz w:val="28"/>
          <w:szCs w:val="28"/>
          <w:lang w:val="vi-VN"/>
        </w:rPr>
        <w:t xml:space="preserve"> </w:t>
      </w:r>
      <w:r>
        <w:rPr>
          <w:rFonts w:hint="default" w:ascii="Times New Roman" w:hAnsi="Times New Roman" w:cs="Times New Roman"/>
          <w:b/>
          <w:bCs/>
          <w:sz w:val="28"/>
          <w:szCs w:val="28"/>
          <w:lang w:val="vi-VN"/>
        </w:rPr>
        <w:t>5</w:t>
      </w:r>
      <w:r>
        <w:rPr>
          <w:rFonts w:hint="default" w:ascii="Times New Roman" w:hAnsi="Times New Roman" w:cs="Times New Roman"/>
          <w:sz w:val="28"/>
          <w:szCs w:val="28"/>
          <w:lang w:val="vi-VN"/>
        </w:rPr>
        <w:t>:</w:t>
      </w:r>
    </w:p>
    <w:p w14:paraId="17E9D3A5">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 Số mol khí CH</w:t>
      </w:r>
      <w:r>
        <w:rPr>
          <w:rFonts w:ascii="Times New Roman" w:hAnsi="Times New Roman" w:cs="Times New Roman"/>
          <w:sz w:val="26"/>
          <w:szCs w:val="26"/>
          <w:vertAlign w:val="subscript"/>
        </w:rPr>
        <w:t>4</w:t>
      </w:r>
      <w:r>
        <w:rPr>
          <w:rFonts w:ascii="Times New Roman" w:hAnsi="Times New Roman" w:cs="Times New Roman"/>
          <w:sz w:val="26"/>
          <w:szCs w:val="26"/>
        </w:rPr>
        <w:t> là: </w:t>
      </w:r>
      <w:r>
        <w:rPr>
          <w:position w:val="-16"/>
        </w:rPr>
        <w:object>
          <v:shape id="_x0000_i1081" o:spt="75" type="#_x0000_t75" style="height:19.1pt;width:30.6pt;" o:ole="t" filled="f" o:preferrelative="t" stroked="f" coordsize="21600,21600">
            <v:path/>
            <v:fill on="f" focussize="0,0"/>
            <v:stroke on="f" joinstyle="miter"/>
            <v:imagedata r:id="rId194" o:title=""/>
            <o:lock v:ext="edit" aspectratio="t"/>
            <w10:wrap type="none"/>
            <w10:anchorlock/>
          </v:shape>
          <o:OLEObject Type="Embed" ProgID="Equation.DSMT4" ShapeID="_x0000_i1081" DrawAspect="Content" ObjectID="_1468075799" r:id="rId193">
            <o:LockedField>false</o:LockedField>
          </o:OLEObject>
        </w:object>
      </w:r>
      <w:r>
        <w:rPr>
          <w:rFonts w:ascii="Times New Roman" w:hAnsi="Times New Roman" w:cs="Times New Roman"/>
          <w:sz w:val="26"/>
          <w:szCs w:val="26"/>
        </w:rPr>
        <w:t>= 1.0,95 = 0,95 mol</w:t>
      </w:r>
    </w:p>
    <w:p w14:paraId="00692E0C">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Số mol khí C</w:t>
      </w:r>
      <w:r>
        <w:rPr>
          <w:rFonts w:ascii="Times New Roman" w:hAnsi="Times New Roman" w:cs="Times New Roman"/>
          <w:sz w:val="26"/>
          <w:szCs w:val="26"/>
          <w:vertAlign w:val="subscript"/>
        </w:rPr>
        <w:t>2</w:t>
      </w:r>
      <w:r>
        <w:rPr>
          <w:rFonts w:ascii="Times New Roman" w:hAnsi="Times New Roman" w:cs="Times New Roman"/>
          <w:sz w:val="26"/>
          <w:szCs w:val="26"/>
        </w:rPr>
        <w:t>H</w:t>
      </w:r>
      <w:r>
        <w:rPr>
          <w:rFonts w:ascii="Times New Roman" w:hAnsi="Times New Roman" w:cs="Times New Roman"/>
          <w:sz w:val="26"/>
          <w:szCs w:val="26"/>
          <w:vertAlign w:val="subscript"/>
        </w:rPr>
        <w:t>6</w:t>
      </w:r>
      <w:r>
        <w:rPr>
          <w:rFonts w:ascii="Times New Roman" w:hAnsi="Times New Roman" w:cs="Times New Roman"/>
          <w:sz w:val="26"/>
          <w:szCs w:val="26"/>
        </w:rPr>
        <w:t> là: </w:t>
      </w:r>
      <w:r>
        <w:rPr>
          <w:position w:val="-16"/>
        </w:rPr>
        <w:object>
          <v:shape id="_x0000_i1082" o:spt="75" type="#_x0000_t75" style="height:19.1pt;width:33.85pt;" o:ole="t" filled="f" o:preferrelative="t" stroked="f" coordsize="21600,21600">
            <v:path/>
            <v:fill on="f" focussize="0,0"/>
            <v:stroke on="f" joinstyle="miter"/>
            <v:imagedata r:id="rId196" o:title=""/>
            <o:lock v:ext="edit" aspectratio="t"/>
            <w10:wrap type="none"/>
            <w10:anchorlock/>
          </v:shape>
          <o:OLEObject Type="Embed" ProgID="Equation.DSMT4" ShapeID="_x0000_i1082" DrawAspect="Content" ObjectID="_1468075800" r:id="rId195">
            <o:LockedField>false</o:LockedField>
          </o:OLEObject>
        </w:object>
      </w:r>
      <w:r>
        <w:rPr>
          <w:rFonts w:ascii="Times New Roman" w:hAnsi="Times New Roman" w:cs="Times New Roman"/>
          <w:sz w:val="26"/>
          <w:szCs w:val="26"/>
        </w:rPr>
        <w:t>= 1.0,05 = 0,05 mol</w:t>
      </w:r>
    </w:p>
    <w:p w14:paraId="5E18325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Khối lượng của 1 mol khí thiên nhiên trên là: m = 0,95.16 + 0,05.28 = 16,6 gam</w:t>
      </w:r>
    </w:p>
    <w:p w14:paraId="614F0A7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b) Tính trong 167 gam khí thiên nhiên</w:t>
      </w:r>
    </w:p>
    <w:p w14:paraId="21A8DF7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Ta có: </w:t>
      </w:r>
    </w:p>
    <w:p w14:paraId="5FA7F06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position w:val="-16"/>
        </w:rPr>
        <w:object>
          <v:shape id="_x0000_i1083" o:spt="75" type="#_x0000_t75" style="height:19.1pt;width:30.6pt;" o:ole="t" filled="f" o:preferrelative="t" stroked="f" coordsize="21600,21600">
            <v:path/>
            <v:fill on="f" focussize="0,0"/>
            <v:stroke on="f" joinstyle="miter"/>
            <v:imagedata r:id="rId194" o:title=""/>
            <o:lock v:ext="edit" aspectratio="t"/>
            <w10:wrap type="none"/>
            <w10:anchorlock/>
          </v:shape>
          <o:OLEObject Type="Embed" ProgID="Equation.DSMT4" ShapeID="_x0000_i1083" DrawAspect="Content" ObjectID="_1468075801" r:id="rId197">
            <o:LockedField>false</o:LockedField>
          </o:OLEObject>
        </w:object>
      </w:r>
      <w:r>
        <w:rPr>
          <w:rFonts w:ascii="Times New Roman" w:hAnsi="Times New Roman" w:cs="Times New Roman"/>
          <w:sz w:val="26"/>
          <w:szCs w:val="26"/>
        </w:rPr>
        <w:t xml:space="preserve">= </w:t>
      </w:r>
      <w:r>
        <w:rPr>
          <w:position w:val="-30"/>
        </w:rPr>
        <w:object>
          <v:shape id="_x0000_i1084" o:spt="75" type="#_x0000_t75" style="height:38.15pt;width:94.7pt;" o:ole="t" filled="f" o:preferrelative="t" stroked="f" coordsize="21600,21600">
            <v:path/>
            <v:fill on="f" focussize="0,0"/>
            <v:stroke on="f" joinstyle="miter"/>
            <v:imagedata r:id="rId199" o:title=""/>
            <o:lock v:ext="edit" aspectratio="t"/>
            <w10:wrap type="none"/>
            <w10:anchorlock/>
          </v:shape>
          <o:OLEObject Type="Embed" ProgID="Equation.DSMT4" ShapeID="_x0000_i1084" DrawAspect="Content" ObjectID="_1468075802" r:id="rId198">
            <o:LockedField>false</o:LockedField>
          </o:OLEObject>
        </w:object>
      </w:r>
      <w:r>
        <w:t xml:space="preserve"> </w:t>
      </w:r>
      <w:r>
        <w:rPr>
          <w:rFonts w:ascii="Times New Roman" w:hAnsi="Times New Roman" w:cs="Times New Roman"/>
          <w:sz w:val="26"/>
          <w:szCs w:val="26"/>
        </w:rPr>
        <w:t>≈ 9,56 mol</w:t>
      </w:r>
    </w:p>
    <w:p w14:paraId="30526D6C">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position w:val="-30"/>
        </w:rPr>
        <w:object>
          <v:shape id="_x0000_i1085" o:spt="75" type="#_x0000_t75" style="height:38.15pt;width:98.3pt;" o:ole="t" filled="f" o:preferrelative="t" stroked="f" coordsize="21600,21600">
            <v:path/>
            <v:fill on="f" focussize="0,0"/>
            <v:stroke on="f" joinstyle="miter"/>
            <v:imagedata r:id="rId201" o:title=""/>
            <o:lock v:ext="edit" aspectratio="t"/>
            <w10:wrap type="none"/>
            <w10:anchorlock/>
          </v:shape>
          <o:OLEObject Type="Embed" ProgID="Equation.DSMT4" ShapeID="_x0000_i1085" DrawAspect="Content" ObjectID="_1468075803" r:id="rId200">
            <o:LockedField>false</o:LockedField>
          </o:OLEObject>
        </w:object>
      </w:r>
      <w:r>
        <w:rPr>
          <w:rFonts w:ascii="Times New Roman" w:hAnsi="Times New Roman" w:cs="Times New Roman"/>
          <w:sz w:val="26"/>
          <w:szCs w:val="26"/>
        </w:rPr>
        <w:t>≈ 0,50mol</w:t>
      </w:r>
    </w:p>
    <w:p w14:paraId="653CA66B">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Lượng nhiệt toả ra khi đốt cháy hoàn toàn 167 gam khí thiên nhiên trên là:</w:t>
      </w:r>
    </w:p>
    <w:p w14:paraId="273DE6FA">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ascii="Times New Roman" w:hAnsi="Times New Roman" w:cs="Times New Roman"/>
          <w:sz w:val="26"/>
          <w:szCs w:val="26"/>
        </w:rPr>
        <w:t>Q = 9,56.890 + 0,50.1561 = 9288,9 kJ</w:t>
      </w:r>
      <w:r>
        <w:rPr>
          <w:rFonts w:hint="default" w:ascii="Times New Roman" w:hAnsi="Times New Roman" w:cs="Times New Roman"/>
          <w:sz w:val="28"/>
          <w:szCs w:val="28"/>
          <w:lang w:val="vi-VN"/>
        </w:rPr>
        <w:t xml:space="preserve"> </w:t>
      </w:r>
    </w:p>
    <w:p w14:paraId="1E7CE172">
      <w:pPr>
        <w:numPr>
          <w:ilvl w:val="0"/>
          <w:numId w:val="0"/>
        </w:numPr>
        <w:spacing w:before="40" w:after="80" w:line="276" w:lineRule="auto"/>
        <w:ind w:left="284" w:leftChars="0"/>
        <w:jc w:val="both"/>
        <w:rPr>
          <w:rFonts w:hint="default" w:ascii="Times New Roman" w:hAnsi="Times New Roman" w:cs="Times New Roman"/>
          <w:sz w:val="28"/>
          <w:szCs w:val="28"/>
        </w:rPr>
      </w:pPr>
    </w:p>
    <w:p w14:paraId="06B26B5E">
      <w:pPr>
        <w:numPr>
          <w:ilvl w:val="0"/>
          <w:numId w:val="89"/>
        </w:numPr>
        <w:spacing w:before="40" w:after="80" w:line="276" w:lineRule="auto"/>
        <w:ind w:left="0" w:firstLine="284"/>
        <w:jc w:val="both"/>
        <w:rPr>
          <w:rFonts w:hint="default" w:ascii="Times New Roman" w:hAnsi="Times New Roman" w:cs="Times New Roman"/>
          <w:b/>
          <w:bCs/>
          <w:color w:val="C00000"/>
          <w:sz w:val="28"/>
          <w:szCs w:val="28"/>
        </w:rPr>
      </w:pPr>
      <w:r>
        <w:rPr>
          <w:rFonts w:hint="default" w:ascii="Times New Roman" w:hAnsi="Times New Roman" w:cs="Times New Roman"/>
          <w:b/>
          <w:bCs/>
          <w:color w:val="C00000"/>
          <w:sz w:val="28"/>
          <w:szCs w:val="28"/>
        </w:rPr>
        <w:t>Tổ chức thực hiện</w:t>
      </w:r>
    </w:p>
    <w:tbl>
      <w:tblPr>
        <w:tblStyle w:val="29"/>
        <w:tblW w:w="10238"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5" w:type="dxa"/>
          <w:bottom w:w="0" w:type="dxa"/>
          <w:right w:w="115" w:type="dxa"/>
        </w:tblCellMar>
      </w:tblPr>
      <w:tblGrid>
        <w:gridCol w:w="7700"/>
        <w:gridCol w:w="2538"/>
      </w:tblGrid>
      <w:tr w14:paraId="7C9DE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0" w:hRule="atLeast"/>
        </w:trPr>
        <w:tc>
          <w:tcPr>
            <w:tcW w:w="7700" w:type="dxa"/>
            <w:shd w:val="clear" w:color="auto" w:fill="F2DCDC" w:themeFill="accent2" w:themeFillTint="32"/>
            <w:vAlign w:val="center"/>
          </w:tcPr>
          <w:p w14:paraId="2535A84F">
            <w:pPr>
              <w:spacing w:before="40" w:after="80" w:line="276" w:lineRule="auto"/>
              <w:ind w:left="3"/>
              <w:jc w:val="center"/>
              <w:rPr>
                <w:rFonts w:hint="default" w:ascii="Times New Roman" w:hAnsi="Times New Roman" w:cs="Times New Roman"/>
                <w:sz w:val="28"/>
                <w:szCs w:val="28"/>
              </w:rPr>
            </w:pPr>
            <w:r>
              <w:rPr>
                <w:rFonts w:hint="default" w:ascii="Times New Roman" w:hAnsi="Times New Roman" w:eastAsia="Times New Roman" w:cs="Times New Roman"/>
                <w:b/>
                <w:sz w:val="28"/>
                <w:szCs w:val="28"/>
              </w:rPr>
              <w:t>Hoạt động của GV</w:t>
            </w:r>
          </w:p>
        </w:tc>
        <w:tc>
          <w:tcPr>
            <w:tcW w:w="2538" w:type="dxa"/>
            <w:shd w:val="clear" w:color="auto" w:fill="F2DCDC" w:themeFill="accent2" w:themeFillTint="32"/>
            <w:vAlign w:val="center"/>
          </w:tcPr>
          <w:p w14:paraId="7CA322B9">
            <w:pPr>
              <w:spacing w:before="40" w:after="80" w:line="276" w:lineRule="auto"/>
              <w:jc w:val="center"/>
              <w:rPr>
                <w:rFonts w:hint="default" w:ascii="Times New Roman" w:hAnsi="Times New Roman" w:cs="Times New Roman"/>
                <w:sz w:val="28"/>
                <w:szCs w:val="28"/>
              </w:rPr>
            </w:pPr>
            <w:r>
              <w:rPr>
                <w:rFonts w:hint="default" w:ascii="Times New Roman" w:hAnsi="Times New Roman" w:eastAsia="Times New Roman" w:cs="Times New Roman"/>
                <w:b/>
                <w:sz w:val="28"/>
                <w:szCs w:val="28"/>
              </w:rPr>
              <w:t>Hoạt động của HS</w:t>
            </w:r>
          </w:p>
        </w:tc>
      </w:tr>
      <w:tr w14:paraId="66D53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35" w:type="dxa"/>
            <w:left w:w="108" w:type="dxa"/>
            <w:bottom w:w="0" w:type="dxa"/>
            <w:right w:w="106" w:type="dxa"/>
          </w:tblCellMar>
        </w:tblPrEx>
        <w:trPr>
          <w:trHeight w:val="1907" w:hRule="atLeast"/>
        </w:trPr>
        <w:tc>
          <w:tcPr>
            <w:tcW w:w="7700" w:type="dxa"/>
          </w:tcPr>
          <w:p w14:paraId="025CD1A3">
            <w:pPr>
              <w:spacing w:before="40" w:after="80" w:line="276" w:lineRule="auto"/>
              <w:rPr>
                <w:rFonts w:hint="default" w:ascii="Times New Roman" w:hAnsi="Times New Roman" w:cs="Times New Roman"/>
                <w:sz w:val="28"/>
                <w:szCs w:val="28"/>
              </w:rPr>
            </w:pPr>
            <w:r>
              <w:rPr>
                <w:rFonts w:hint="default" w:ascii="Times New Roman" w:hAnsi="Times New Roman" w:eastAsia="Times New Roman" w:cs="Times New Roman"/>
                <w:b/>
                <w:sz w:val="28"/>
                <w:szCs w:val="28"/>
              </w:rPr>
              <w:t>Giao nhiệm vụ:</w:t>
            </w:r>
          </w:p>
          <w:p w14:paraId="72E43A28">
            <w:pPr>
              <w:spacing w:before="40" w:after="80" w:line="276" w:lineRule="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Yêu cầu học sinh trả lời câu hỏi.</w:t>
            </w:r>
            <w:r>
              <w:rPr>
                <w:rFonts w:hint="default" w:ascii="Times New Roman" w:hAnsi="Times New Roman" w:cs="Times New Roman"/>
                <w:sz w:val="28"/>
                <w:szCs w:val="28"/>
                <w:lang w:val="vi-VN"/>
              </w:rPr>
              <w:t xml:space="preserve"> Bằng phương pháp thuyết trình nội dụng tìm hiểu trước ở nhà:</w:t>
            </w:r>
          </w:p>
          <w:p w14:paraId="51D92CEC">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b/>
                <w:bCs/>
                <w:sz w:val="28"/>
                <w:szCs w:val="28"/>
              </w:rPr>
              <w:t>Bài tập</w:t>
            </w:r>
            <w:r>
              <w:rPr>
                <w:rFonts w:hint="default" w:ascii="Times New Roman" w:hAnsi="Times New Roman" w:cs="Times New Roman"/>
                <w:b w:val="0"/>
                <w:bCs w:val="0"/>
                <w:sz w:val="28"/>
                <w:szCs w:val="28"/>
                <w:lang w:val="vi-VN"/>
              </w:rPr>
              <w:t xml:space="preserve"> 1</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Bếp nấu ăn, xe máy, ô tô ở Việt Nam hiện đang sử dụng loại nhiên liệu gì? Hãy đề xuất một số biện pháp sử dụng các loại nhiên liệu này an toàn và hiệu quả.</w:t>
            </w:r>
          </w:p>
          <w:p w14:paraId="07552EEC">
            <w:pPr>
              <w:spacing w:before="40" w:after="80" w:line="276" w:lineRule="auto"/>
              <w:jc w:val="center"/>
              <w:rPr>
                <w:rFonts w:hint="default" w:ascii="Times New Roman" w:hAnsi="Times New Roman" w:cs="Times New Roman"/>
                <w:sz w:val="28"/>
                <w:szCs w:val="28"/>
                <w:lang w:val="vi-VN"/>
              </w:rPr>
            </w:pPr>
            <w:r>
              <w:rPr>
                <w:rFonts w:hint="default" w:ascii="Times New Roman" w:hAnsi="Times New Roman" w:cs="Times New Roman"/>
                <w:sz w:val="28"/>
                <w:szCs w:val="28"/>
              </w:rPr>
              <w:drawing>
                <wp:inline distT="0" distB="0" distL="0" distR="0">
                  <wp:extent cx="2404110" cy="1599565"/>
                  <wp:effectExtent l="0" t="0" r="8890" b="635"/>
                  <wp:docPr id="504817742" name="Picture 7" descr="Chuyên gia cảnh báo: Nấu bằng bếp gas làm không khí trong nhà ô nhiễm gấp 5  lần so với không khí ở ngoài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817742" name="Picture 7" descr="Chuyên gia cảnh báo: Nấu bằng bếp gas làm không khí trong nhà ô nhiễm gấp 5  lần so với không khí ở ngoài trời"/>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a:xfrm>
                            <a:off x="0" y="0"/>
                            <a:ext cx="2404110" cy="1599565"/>
                          </a:xfrm>
                          <a:prstGeom prst="rect">
                            <a:avLst/>
                          </a:prstGeom>
                          <a:noFill/>
                          <a:ln>
                            <a:noFill/>
                          </a:ln>
                        </pic:spPr>
                      </pic:pic>
                    </a:graphicData>
                  </a:graphic>
                </wp:inline>
              </w:drawing>
            </w:r>
            <w:r>
              <w:rPr>
                <w:rFonts w:hint="default" w:ascii="Times New Roman" w:hAnsi="Times New Roman" w:cs="Times New Roman"/>
                <w:sz w:val="28"/>
                <w:szCs w:val="28"/>
              </w:rPr>
              <w:t xml:space="preserve"> </w:t>
            </w:r>
            <w:r>
              <w:rPr>
                <w:rFonts w:hint="default" w:ascii="Times New Roman" w:hAnsi="Times New Roman" w:cs="Times New Roman"/>
                <w:sz w:val="28"/>
                <w:szCs w:val="28"/>
              </w:rPr>
              <w:drawing>
                <wp:inline distT="0" distB="0" distL="0" distR="0">
                  <wp:extent cx="1934845" cy="1934845"/>
                  <wp:effectExtent l="0" t="0" r="8255" b="8255"/>
                  <wp:docPr id="2009420520" name="Picture 8" descr="Bếp Than Đất Sét Nồi Đất Bếp Nấu Lẩu Gia Dụng Lò Nướng Đất Sét Đỏ Nấu Trà  Bếp Lò Nấu Ăn Kiểu Cũ Ngoài Trời Kiểu Nhật Thương M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420520" name="Picture 8" descr="Bếp Than Đất Sét Nồi Đất Bếp Nấu Lẩu Gia Dụng Lò Nướng Đất Sét Đỏ Nấu Trà  Bếp Lò Nấu Ăn Kiểu Cũ Ngoài Trời Kiểu Nhật Thương Mại"/>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a:xfrm>
                            <a:off x="0" y="0"/>
                            <a:ext cx="1941335" cy="1941335"/>
                          </a:xfrm>
                          <a:prstGeom prst="rect">
                            <a:avLst/>
                          </a:prstGeom>
                          <a:noFill/>
                          <a:ln>
                            <a:noFill/>
                          </a:ln>
                        </pic:spPr>
                      </pic:pic>
                    </a:graphicData>
                  </a:graphic>
                </wp:inline>
              </w:drawing>
            </w:r>
          </w:p>
          <w:p w14:paraId="03BD9E83">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b/>
                <w:bCs/>
                <w:sz w:val="28"/>
                <w:szCs w:val="28"/>
              </w:rPr>
              <w:t>Bài tập</w:t>
            </w:r>
            <w:r>
              <w:rPr>
                <w:rFonts w:hint="default" w:ascii="Times New Roman" w:hAnsi="Times New Roman" w:cs="Times New Roman"/>
                <w:b/>
                <w:bCs/>
                <w:sz w:val="28"/>
                <w:szCs w:val="28"/>
                <w:lang w:val="vi-VN"/>
              </w:rPr>
              <w:t xml:space="preserve"> 2:</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Khí đốt hoá lỏng (Liquified Petroleum Gas, viết tắt là LPG) hay còn được gọi là gas, là hỗn hợp khí chủ yếu gồm propane (C</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8</w:t>
            </w:r>
            <w:r>
              <w:rPr>
                <w:rFonts w:hint="default" w:ascii="Times New Roman" w:hAnsi="Times New Roman" w:cs="Times New Roman"/>
                <w:sz w:val="28"/>
                <w:szCs w:val="28"/>
              </w:rPr>
              <w:t>) và butane (C</w:t>
            </w:r>
            <w:r>
              <w:rPr>
                <w:rFonts w:hint="default" w:ascii="Times New Roman" w:hAnsi="Times New Roman" w:cs="Times New Roman"/>
                <w:sz w:val="28"/>
                <w:szCs w:val="28"/>
                <w:vertAlign w:val="subscript"/>
              </w:rPr>
              <w:t>4</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10</w:t>
            </w:r>
            <w:r>
              <w:rPr>
                <w:rFonts w:hint="default" w:ascii="Times New Roman" w:hAnsi="Times New Roman" w:cs="Times New Roman"/>
                <w:sz w:val="28"/>
                <w:szCs w:val="28"/>
              </w:rPr>
              <w:t>) đã được hoá lỏng. Một loại gas dân dụng chứa khí hoá lỏng có tỉ lệ mol propane : butane là 40 : 60. Đốt cháy 1 lít khí gas này (ở 25</w:t>
            </w:r>
            <w:r>
              <w:rPr>
                <w:rFonts w:hint="default" w:ascii="Times New Roman" w:hAnsi="Times New Roman" w:cs="Times New Roman"/>
                <w:sz w:val="28"/>
                <w:szCs w:val="28"/>
                <w:vertAlign w:val="superscript"/>
              </w:rPr>
              <w:t>o</w:t>
            </w:r>
            <w:r>
              <w:rPr>
                <w:rFonts w:hint="default" w:ascii="Times New Roman" w:hAnsi="Times New Roman" w:cs="Times New Roman"/>
                <w:sz w:val="28"/>
                <w:szCs w:val="28"/>
              </w:rPr>
              <w:t>C, 1 bar) thì toả ra một lượng nhiệt bằng bao nhiêu? Biết khi đốt cháy 1 mol mỗi chất propane và butane toả ra lượng nhiệt tương ứng 2 220 kJ và 2 875 kJ.</w:t>
            </w:r>
          </w:p>
          <w:p w14:paraId="0B328FFF">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pt-BR"/>
              </w:rPr>
            </w:pPr>
            <w:r>
              <w:rPr>
                <w:rFonts w:hint="default" w:ascii="Times New Roman" w:hAnsi="Times New Roman" w:cs="Times New Roman"/>
                <w:b/>
                <w:bCs/>
                <w:sz w:val="28"/>
                <w:szCs w:val="28"/>
              </w:rPr>
              <w:t>Bài tập</w:t>
            </w:r>
            <w:r>
              <w:rPr>
                <w:rFonts w:hint="default" w:ascii="Times New Roman" w:hAnsi="Times New Roman" w:cs="Times New Roman"/>
                <w:sz w:val="28"/>
                <w:szCs w:val="28"/>
                <w:lang w:val="vi-VN"/>
              </w:rPr>
              <w:t xml:space="preserve"> </w:t>
            </w:r>
            <w:r>
              <w:rPr>
                <w:rFonts w:hint="default" w:ascii="Times New Roman" w:hAnsi="Times New Roman" w:cs="Times New Roman"/>
                <w:b/>
                <w:bCs/>
                <w:sz w:val="28"/>
                <w:szCs w:val="28"/>
                <w:lang w:val="vi-VN"/>
              </w:rPr>
              <w:t>3</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pt-BR"/>
              </w:rPr>
              <w:t>Giải thích tác dụng của các việc làm sau:</w:t>
            </w:r>
          </w:p>
          <w:p w14:paraId="2DCAF192">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pt-BR"/>
              </w:rPr>
            </w:pPr>
            <w:r>
              <w:rPr>
                <w:rFonts w:hint="default" w:ascii="Times New Roman" w:hAnsi="Times New Roman" w:cs="Times New Roman"/>
                <w:sz w:val="28"/>
                <w:szCs w:val="28"/>
                <w:lang w:val="pt-BR"/>
              </w:rPr>
              <w:t>a) Tạo các lỗ trong viên than tổ ong.</w:t>
            </w:r>
          </w:p>
          <w:p w14:paraId="5DA22FE6">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pt-BR"/>
              </w:rPr>
            </w:pPr>
            <w:r>
              <w:rPr>
                <w:rFonts w:hint="default" w:ascii="Times New Roman" w:hAnsi="Times New Roman" w:cs="Times New Roman"/>
                <w:sz w:val="28"/>
                <w:szCs w:val="28"/>
                <w:lang w:val="pt-BR"/>
              </w:rPr>
              <w:t>b) Quạt gió vào bếp lò khi nhóm lửa.</w:t>
            </w:r>
          </w:p>
          <w:p w14:paraId="78455751">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pt-BR"/>
              </w:rPr>
            </w:pPr>
            <w:r>
              <w:rPr>
                <w:rFonts w:hint="default" w:ascii="Times New Roman" w:hAnsi="Times New Roman" w:cs="Times New Roman"/>
                <w:sz w:val="28"/>
                <w:szCs w:val="28"/>
                <w:lang w:val="pt-BR"/>
              </w:rPr>
              <w:t>c) Đậy bớt cửa lò khi ủ bếp.</w:t>
            </w:r>
          </w:p>
          <w:p w14:paraId="45D565B8">
            <w:pPr>
              <w:spacing w:after="54" w:line="233" w:lineRule="auto"/>
              <w:ind w:left="0" w:firstLine="0"/>
              <w:rPr>
                <w:rFonts w:hint="default" w:ascii="Times New Roman" w:hAnsi="Times New Roman" w:cs="Times New Roman"/>
                <w:sz w:val="28"/>
                <w:szCs w:val="28"/>
              </w:rPr>
            </w:pPr>
            <w:r>
              <w:rPr>
                <w:rFonts w:hint="default" w:ascii="Times New Roman" w:hAnsi="Times New Roman" w:cs="Times New Roman"/>
                <w:b/>
                <w:bCs/>
                <w:sz w:val="28"/>
                <w:szCs w:val="28"/>
              </w:rPr>
              <w:t>Bài tập</w:t>
            </w:r>
            <w:r>
              <w:rPr>
                <w:rFonts w:hint="default" w:ascii="Times New Roman" w:hAnsi="Times New Roman" w:cs="Times New Roman"/>
                <w:b/>
                <w:bCs/>
                <w:sz w:val="28"/>
                <w:szCs w:val="28"/>
                <w:lang w:val="vi-VN"/>
              </w:rPr>
              <w:t xml:space="preserve"> 4</w:t>
            </w:r>
            <w:r>
              <w:rPr>
                <w:rFonts w:hint="default" w:ascii="Times New Roman" w:hAnsi="Times New Roman" w:cs="Times New Roman"/>
                <w:sz w:val="28"/>
                <w:szCs w:val="28"/>
              </w:rPr>
              <w:t>: Quan sát hình ảnh sau và cho biết đèn nào sẽ cháy sáng hơn và ít muội than hơn.</w:t>
            </w:r>
          </w:p>
          <w:p w14:paraId="26AC1EA9">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sz w:val="28"/>
                <w:szCs w:val="28"/>
              </w:rPr>
              <w:drawing>
                <wp:inline distT="0" distB="0" distL="0" distR="0">
                  <wp:extent cx="1973580" cy="2033270"/>
                  <wp:effectExtent l="0" t="0" r="7620" b="11430"/>
                  <wp:docPr id="566642" name="Picture 566642"/>
                  <wp:cNvGraphicFramePr/>
                  <a:graphic xmlns:a="http://schemas.openxmlformats.org/drawingml/2006/main">
                    <a:graphicData uri="http://schemas.openxmlformats.org/drawingml/2006/picture">
                      <pic:pic xmlns:pic="http://schemas.openxmlformats.org/drawingml/2006/picture">
                        <pic:nvPicPr>
                          <pic:cNvPr id="566642" name="Picture 566642"/>
                          <pic:cNvPicPr/>
                        </pic:nvPicPr>
                        <pic:blipFill>
                          <a:blip r:embed="rId204"/>
                          <a:stretch>
                            <a:fillRect/>
                          </a:stretch>
                        </pic:blipFill>
                        <pic:spPr>
                          <a:xfrm>
                            <a:off x="0" y="0"/>
                            <a:ext cx="1973580" cy="2033270"/>
                          </a:xfrm>
                          <a:prstGeom prst="rect">
                            <a:avLst/>
                          </a:prstGeom>
                        </pic:spPr>
                      </pic:pic>
                    </a:graphicData>
                  </a:graphic>
                </wp:inline>
              </w:drawing>
            </w:r>
          </w:p>
          <w:p w14:paraId="64D8E18E">
            <w:pPr>
              <w:numPr>
                <w:ilvl w:val="0"/>
                <w:numId w:val="90"/>
              </w:numPr>
              <w:tabs>
                <w:tab w:val="center" w:pos="720"/>
                <w:tab w:val="center" w:pos="1779"/>
                <w:tab w:val="center" w:pos="3173"/>
              </w:tabs>
              <w:spacing w:after="26" w:line="259" w:lineRule="auto"/>
              <w:ind w:left="1986" w:lef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ab/>
            </w:r>
            <w:r>
              <w:rPr>
                <w:rFonts w:hint="default" w:ascii="Times New Roman" w:hAnsi="Times New Roman" w:cs="Times New Roman"/>
                <w:sz w:val="28"/>
                <w:szCs w:val="28"/>
              </w:rPr>
              <w:t xml:space="preserve">       b)</w:t>
            </w:r>
          </w:p>
          <w:p w14:paraId="0F0C9D34">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Bài tập</w:t>
            </w:r>
            <w:r>
              <w:rPr>
                <w:rFonts w:hint="default" w:ascii="Times New Roman" w:hAnsi="Times New Roman" w:cs="Times New Roman"/>
                <w:b/>
                <w:bCs/>
                <w:sz w:val="28"/>
                <w:szCs w:val="28"/>
                <w:lang w:val="vi-VN"/>
              </w:rPr>
              <w:t xml:space="preserve"> 5</w:t>
            </w:r>
            <w:r>
              <w:rPr>
                <w:rFonts w:hint="default" w:ascii="Times New Roman" w:hAnsi="Times New Roman" w:cs="Times New Roman"/>
                <w:sz w:val="28"/>
                <w:szCs w:val="28"/>
              </w:rPr>
              <w:t>:</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Một loại khí thiên nhiên gồm CH</w:t>
            </w:r>
            <w:r>
              <w:rPr>
                <w:rFonts w:hint="default" w:ascii="Times New Roman" w:hAnsi="Times New Roman" w:cs="Times New Roman"/>
                <w:sz w:val="28"/>
                <w:szCs w:val="28"/>
                <w:vertAlign w:val="subscript"/>
              </w:rPr>
              <w:t>4</w:t>
            </w:r>
            <w:r>
              <w:rPr>
                <w:rFonts w:hint="default" w:ascii="Times New Roman" w:hAnsi="Times New Roman" w:cs="Times New Roman"/>
                <w:sz w:val="28"/>
                <w:szCs w:val="28"/>
              </w:rPr>
              <w:t>, C</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 (các khí khác không đáng kể) với tỉ lệ phần trăm về thể tích tương ứng là 95% và 5%.</w:t>
            </w:r>
          </w:p>
          <w:p w14:paraId="71F77CB9">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a) Tính khối lượng của 1 mol khí thiên nhiên nêu trên.</w:t>
            </w:r>
          </w:p>
          <w:p w14:paraId="64BE38AD">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pt-BR"/>
              </w:rPr>
            </w:pPr>
            <w:r>
              <w:rPr>
                <w:rFonts w:hint="default" w:ascii="Times New Roman" w:hAnsi="Times New Roman" w:cs="Times New Roman"/>
                <w:sz w:val="28"/>
                <w:szCs w:val="28"/>
              </w:rPr>
              <w:t>b) Tính lượng nhiệt toả ra khi đốt cháy hoàn toàn 167 gam khí thiên nhiên trên. Biết rằng, lượng nhiệt toả ra khi đốt cháy hoàn toàn 1 mol CH</w:t>
            </w:r>
            <w:r>
              <w:rPr>
                <w:rFonts w:hint="default" w:ascii="Times New Roman" w:hAnsi="Times New Roman" w:cs="Times New Roman"/>
                <w:sz w:val="28"/>
                <w:szCs w:val="28"/>
                <w:vertAlign w:val="subscript"/>
              </w:rPr>
              <w:t>4</w:t>
            </w:r>
            <w:r>
              <w:rPr>
                <w:rFonts w:hint="default" w:ascii="Times New Roman" w:hAnsi="Times New Roman" w:cs="Times New Roman"/>
                <w:sz w:val="28"/>
                <w:szCs w:val="28"/>
              </w:rPr>
              <w:t> và 1 mol C</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 lần lượt là 890 kJ và 1 561 kJ.</w:t>
            </w:r>
          </w:p>
        </w:tc>
        <w:tc>
          <w:tcPr>
            <w:tcW w:w="2538" w:type="dxa"/>
          </w:tcPr>
          <w:p w14:paraId="5D66EC35">
            <w:pPr>
              <w:spacing w:before="40" w:after="80" w:line="276" w:lineRule="auto"/>
              <w:ind w:right="1"/>
              <w:jc w:val="center"/>
              <w:rPr>
                <w:rFonts w:hint="default" w:ascii="Times New Roman" w:hAnsi="Times New Roman" w:cs="Times New Roman"/>
                <w:sz w:val="28"/>
                <w:szCs w:val="28"/>
              </w:rPr>
            </w:pPr>
            <w:r>
              <w:rPr>
                <w:rFonts w:hint="default" w:ascii="Times New Roman" w:hAnsi="Times New Roman" w:eastAsia="Times New Roman" w:cs="Times New Roman"/>
                <w:sz w:val="28"/>
                <w:szCs w:val="28"/>
              </w:rPr>
              <w:t>HS nhận nhiệm vụ.</w:t>
            </w:r>
          </w:p>
        </w:tc>
      </w:tr>
      <w:tr w14:paraId="42346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35" w:type="dxa"/>
            <w:left w:w="108" w:type="dxa"/>
            <w:bottom w:w="0" w:type="dxa"/>
            <w:right w:w="106" w:type="dxa"/>
          </w:tblCellMar>
        </w:tblPrEx>
        <w:trPr>
          <w:trHeight w:val="414" w:hRule="atLeast"/>
        </w:trPr>
        <w:tc>
          <w:tcPr>
            <w:tcW w:w="7700" w:type="dxa"/>
            <w:vAlign w:val="center"/>
          </w:tcPr>
          <w:p w14:paraId="61A07CA4">
            <w:pPr>
              <w:spacing w:before="40" w:after="80" w:line="276" w:lineRule="auto"/>
              <w:rPr>
                <w:rFonts w:hint="default" w:ascii="Times New Roman" w:hAnsi="Times New Roman" w:cs="Times New Roman"/>
                <w:sz w:val="28"/>
                <w:szCs w:val="28"/>
              </w:rPr>
            </w:pPr>
            <w:r>
              <w:rPr>
                <w:rFonts w:hint="default" w:ascii="Times New Roman" w:hAnsi="Times New Roman" w:eastAsia="Times New Roman" w:cs="Times New Roman"/>
                <w:b/>
                <w:sz w:val="28"/>
                <w:szCs w:val="28"/>
              </w:rPr>
              <w:t>Hướng dẫn HS thực hiện nhiệm vụ</w:t>
            </w:r>
          </w:p>
          <w:p w14:paraId="0C14D8B0">
            <w:pPr>
              <w:numPr>
                <w:ilvl w:val="0"/>
                <w:numId w:val="91"/>
              </w:numPr>
              <w:tabs>
                <w:tab w:val="left" w:pos="560"/>
              </w:tabs>
              <w:spacing w:before="40" w:after="80" w:line="276" w:lineRule="auto"/>
              <w:ind w:left="13" w:firstLine="284"/>
              <w:contextualSpacing/>
              <w:rPr>
                <w:rFonts w:hint="default" w:ascii="Times New Roman" w:hAnsi="Times New Roman" w:cs="Times New Roman"/>
                <w:sz w:val="28"/>
                <w:szCs w:val="28"/>
              </w:rPr>
            </w:pPr>
            <w:r>
              <w:rPr>
                <w:rFonts w:hint="default" w:ascii="Times New Roman" w:hAnsi="Times New Roman" w:cs="Times New Roman"/>
                <w:sz w:val="28"/>
                <w:szCs w:val="28"/>
              </w:rPr>
              <w:t>Cá nhân học sinh vận dụng kiến thức đã học giải quyết các vấn đề giáo viên đặt ra.</w:t>
            </w:r>
          </w:p>
        </w:tc>
        <w:tc>
          <w:tcPr>
            <w:tcW w:w="2538" w:type="dxa"/>
          </w:tcPr>
          <w:p w14:paraId="46C641C2">
            <w:pPr>
              <w:spacing w:before="40" w:after="80" w:line="276" w:lineRule="auto"/>
              <w:rPr>
                <w:rFonts w:hint="default" w:ascii="Times New Roman" w:hAnsi="Times New Roman" w:cs="Times New Roman"/>
                <w:sz w:val="28"/>
                <w:szCs w:val="28"/>
              </w:rPr>
            </w:pPr>
            <w:r>
              <w:rPr>
                <w:rFonts w:hint="default" w:ascii="Times New Roman" w:hAnsi="Times New Roman" w:eastAsia="Times New Roman" w:cs="Times New Roman"/>
                <w:sz w:val="28"/>
                <w:szCs w:val="28"/>
              </w:rPr>
              <w:t>Cá nhân học sinh độc lập thực hiện nhiệm vụ.</w:t>
            </w:r>
          </w:p>
        </w:tc>
      </w:tr>
      <w:tr w14:paraId="2C5DD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35" w:type="dxa"/>
            <w:left w:w="108" w:type="dxa"/>
            <w:bottom w:w="0" w:type="dxa"/>
            <w:right w:w="106" w:type="dxa"/>
          </w:tblCellMar>
        </w:tblPrEx>
        <w:trPr>
          <w:trHeight w:val="1997" w:hRule="atLeast"/>
        </w:trPr>
        <w:tc>
          <w:tcPr>
            <w:tcW w:w="7700" w:type="dxa"/>
            <w:vAlign w:val="center"/>
          </w:tcPr>
          <w:p w14:paraId="74674876">
            <w:pPr>
              <w:spacing w:before="40" w:after="80" w:line="276" w:lineRule="auto"/>
              <w:rPr>
                <w:rFonts w:hint="default" w:ascii="Times New Roman" w:hAnsi="Times New Roman" w:cs="Times New Roman"/>
                <w:sz w:val="28"/>
                <w:szCs w:val="28"/>
              </w:rPr>
            </w:pPr>
            <w:r>
              <w:rPr>
                <w:rFonts w:hint="default" w:ascii="Times New Roman" w:hAnsi="Times New Roman" w:eastAsia="Times New Roman" w:cs="Times New Roman"/>
                <w:b/>
                <w:sz w:val="28"/>
                <w:szCs w:val="28"/>
              </w:rPr>
              <w:t>Báo cáo kết quả:</w:t>
            </w:r>
          </w:p>
          <w:p w14:paraId="7A6A9C14">
            <w:pPr>
              <w:numPr>
                <w:ilvl w:val="0"/>
                <w:numId w:val="92"/>
              </w:numPr>
              <w:tabs>
                <w:tab w:val="left" w:pos="560"/>
              </w:tabs>
              <w:spacing w:before="40" w:after="80" w:line="276" w:lineRule="auto"/>
              <w:ind w:left="319"/>
              <w:rPr>
                <w:rFonts w:hint="default" w:ascii="Times New Roman" w:hAnsi="Times New Roman" w:cs="Times New Roman"/>
                <w:sz w:val="28"/>
                <w:szCs w:val="28"/>
              </w:rPr>
            </w:pPr>
            <w:r>
              <w:rPr>
                <w:rFonts w:hint="default" w:ascii="Times New Roman" w:hAnsi="Times New Roman" w:cs="Times New Roman"/>
                <w:sz w:val="28"/>
                <w:szCs w:val="28"/>
              </w:rPr>
              <w:t>Gọi đại diện một số HS báo cáo kết quả.</w:t>
            </w:r>
          </w:p>
          <w:p w14:paraId="5B03324F">
            <w:pPr>
              <w:numPr>
                <w:ilvl w:val="0"/>
                <w:numId w:val="92"/>
              </w:numPr>
              <w:tabs>
                <w:tab w:val="left" w:pos="560"/>
              </w:tabs>
              <w:spacing w:before="40" w:after="80" w:line="276" w:lineRule="auto"/>
              <w:ind w:left="319"/>
              <w:rPr>
                <w:rFonts w:hint="default" w:ascii="Times New Roman" w:hAnsi="Times New Roman" w:cs="Times New Roman"/>
                <w:sz w:val="28"/>
                <w:szCs w:val="28"/>
              </w:rPr>
            </w:pPr>
            <w:r>
              <w:rPr>
                <w:rFonts w:hint="default" w:ascii="Times New Roman" w:hAnsi="Times New Roman" w:cs="Times New Roman"/>
                <w:sz w:val="28"/>
                <w:szCs w:val="28"/>
              </w:rPr>
              <w:t>Các học sinh khác nhận xét, bổ sung.</w:t>
            </w:r>
          </w:p>
          <w:p w14:paraId="11C53415">
            <w:pPr>
              <w:numPr>
                <w:ilvl w:val="0"/>
                <w:numId w:val="92"/>
              </w:numPr>
              <w:tabs>
                <w:tab w:val="left" w:pos="560"/>
              </w:tabs>
              <w:spacing w:before="40" w:after="80" w:line="276" w:lineRule="auto"/>
              <w:ind w:left="319"/>
              <w:rPr>
                <w:rFonts w:hint="default" w:ascii="Times New Roman" w:hAnsi="Times New Roman" w:cs="Times New Roman"/>
                <w:sz w:val="28"/>
                <w:szCs w:val="28"/>
              </w:rPr>
            </w:pPr>
            <w:r>
              <w:rPr>
                <w:rFonts w:hint="default" w:ascii="Times New Roman" w:hAnsi="Times New Roman" w:cs="Times New Roman"/>
                <w:sz w:val="28"/>
                <w:szCs w:val="28"/>
              </w:rPr>
              <w:t xml:space="preserve">Giáo viên nhấn mạnh vai trò </w:t>
            </w:r>
            <w:r>
              <w:rPr>
                <w:rFonts w:hint="default" w:ascii="Times New Roman" w:hAnsi="Times New Roman" w:cs="Times New Roman"/>
                <w:sz w:val="28"/>
                <w:szCs w:val="28"/>
                <w:lang w:val="vi-VN"/>
              </w:rPr>
              <w:t>muối</w:t>
            </w:r>
            <w:r>
              <w:rPr>
                <w:rFonts w:hint="default" w:ascii="Times New Roman" w:hAnsi="Times New Roman" w:cs="Times New Roman"/>
                <w:sz w:val="28"/>
                <w:szCs w:val="28"/>
              </w:rPr>
              <w:t>.</w:t>
            </w:r>
          </w:p>
        </w:tc>
        <w:tc>
          <w:tcPr>
            <w:tcW w:w="2538" w:type="dxa"/>
          </w:tcPr>
          <w:p w14:paraId="5EAABD27">
            <w:pPr>
              <w:spacing w:before="40" w:after="80" w:line="276" w:lineRule="auto"/>
              <w:ind w:right="228"/>
              <w:jc w:val="both"/>
              <w:rPr>
                <w:rFonts w:hint="default" w:ascii="Times New Roman" w:hAnsi="Times New Roman" w:cs="Times New Roman"/>
                <w:sz w:val="28"/>
                <w:szCs w:val="28"/>
              </w:rPr>
            </w:pPr>
            <w:r>
              <w:rPr>
                <w:rFonts w:hint="default" w:ascii="Times New Roman" w:hAnsi="Times New Roman" w:eastAsia="Times New Roman" w:cs="Times New Roman"/>
                <w:sz w:val="28"/>
                <w:szCs w:val="28"/>
              </w:rPr>
              <w:t>- Đại diện 1 số HS trình bày kết quả, các HS khác nhận xét, bổ sung.</w:t>
            </w:r>
          </w:p>
          <w:p w14:paraId="1D6F81B8">
            <w:pPr>
              <w:spacing w:before="40" w:after="80" w:line="276" w:lineRule="auto"/>
              <w:ind w:right="229"/>
              <w:jc w:val="both"/>
              <w:rPr>
                <w:rFonts w:hint="default" w:ascii="Times New Roman" w:hAnsi="Times New Roman" w:cs="Times New Roman"/>
                <w:sz w:val="28"/>
                <w:szCs w:val="28"/>
              </w:rPr>
            </w:pPr>
          </w:p>
        </w:tc>
      </w:tr>
      <w:tr w14:paraId="17962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35" w:type="dxa"/>
            <w:left w:w="108" w:type="dxa"/>
            <w:bottom w:w="0" w:type="dxa"/>
            <w:right w:w="106" w:type="dxa"/>
          </w:tblCellMar>
        </w:tblPrEx>
        <w:trPr>
          <w:trHeight w:val="1417" w:hRule="atLeast"/>
        </w:trPr>
        <w:tc>
          <w:tcPr>
            <w:tcW w:w="7700" w:type="dxa"/>
            <w:vAlign w:val="center"/>
          </w:tcPr>
          <w:p w14:paraId="37C59DCC">
            <w:pPr>
              <w:spacing w:before="40" w:after="80" w:line="276" w:lineRule="auto"/>
              <w:rPr>
                <w:rFonts w:hint="default" w:ascii="Times New Roman" w:hAnsi="Times New Roman" w:cs="Times New Roman"/>
                <w:b/>
                <w:bCs/>
                <w:sz w:val="28"/>
                <w:szCs w:val="28"/>
                <w:lang w:val="vi-VN"/>
              </w:rPr>
            </w:pPr>
            <w:r>
              <w:rPr>
                <w:rFonts w:hint="default" w:ascii="Times New Roman" w:hAnsi="Times New Roman" w:cs="Times New Roman"/>
                <w:b/>
                <w:bCs/>
                <w:sz w:val="28"/>
                <w:szCs w:val="28"/>
              </w:rPr>
              <w:t>B</w:t>
            </w:r>
            <w:r>
              <w:rPr>
                <w:rFonts w:hint="default" w:ascii="Times New Roman" w:hAnsi="Times New Roman" w:cs="Times New Roman"/>
                <w:b/>
                <w:bCs/>
                <w:sz w:val="28"/>
                <w:szCs w:val="28"/>
                <w:lang w:val="vi-VN"/>
              </w:rPr>
              <w:t>ài tập về nhà</w:t>
            </w:r>
          </w:p>
          <w:p w14:paraId="1D730BCF">
            <w:pPr>
              <w:spacing w:before="40" w:after="80" w:line="276" w:lineRule="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Thiết kế sơ đồ tư duy nội dung bài “Muối”.</w:t>
            </w:r>
          </w:p>
          <w:p w14:paraId="504DA67A">
            <w:pPr>
              <w:spacing w:before="40" w:after="80" w:line="276" w:lineRule="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Xem trước “Bài 13: Phân bón hóa học”.</w:t>
            </w:r>
          </w:p>
        </w:tc>
        <w:tc>
          <w:tcPr>
            <w:tcW w:w="2538" w:type="dxa"/>
          </w:tcPr>
          <w:p w14:paraId="66E5D93B">
            <w:pPr>
              <w:spacing w:before="40" w:after="80" w:line="276" w:lineRule="auto"/>
              <w:ind w:right="229"/>
              <w:jc w:val="both"/>
              <w:rPr>
                <w:rFonts w:hint="default" w:ascii="Times New Roman" w:hAnsi="Times New Roman" w:cs="Times New Roman"/>
                <w:sz w:val="28"/>
                <w:szCs w:val="28"/>
              </w:rPr>
            </w:pPr>
            <w:r>
              <w:rPr>
                <w:rFonts w:hint="default" w:ascii="Times New Roman" w:hAnsi="Times New Roman" w:cs="Times New Roman"/>
                <w:sz w:val="28"/>
                <w:szCs w:val="28"/>
              </w:rPr>
              <w:t>HS tìm hiểu và trả lời câu hỏi.</w:t>
            </w:r>
          </w:p>
        </w:tc>
      </w:tr>
    </w:tbl>
    <w:p w14:paraId="3D9D3E86">
      <w:pPr>
        <w:spacing w:before="40" w:after="80" w:line="276" w:lineRule="auto"/>
        <w:ind w:firstLine="426"/>
        <w:rPr>
          <w:rFonts w:eastAsia="Roboto" w:cs="Times New Roman"/>
          <w:color w:val="000000"/>
          <w:sz w:val="28"/>
          <w:szCs w:val="28"/>
          <w:shd w:val="clear" w:color="auto" w:fill="FFFFFF"/>
          <w:lang w:val="vi-VN"/>
        </w:rPr>
      </w:pPr>
    </w:p>
    <w:p w14:paraId="4260EDA1">
      <w:pPr>
        <w:pageBreakBefore w:val="0"/>
        <w:kinsoku/>
        <w:wordWrap/>
        <w:overflowPunct/>
        <w:topLinePunct w:val="0"/>
        <w:autoSpaceDE/>
        <w:autoSpaceDN/>
        <w:bidi w:val="0"/>
        <w:adjustRightInd/>
        <w:snapToGrid/>
        <w:spacing w:before="120" w:after="120" w:line="276" w:lineRule="auto"/>
        <w:jc w:val="center"/>
        <w:rPr>
          <w:rFonts w:ascii="Times New Roman" w:hAnsi="Times New Roman" w:cs="Times New Roman"/>
          <w:b/>
          <w:color w:val="7030A0"/>
          <w:sz w:val="32"/>
          <w:szCs w:val="32"/>
        </w:rPr>
      </w:pPr>
    </w:p>
    <w:p w14:paraId="11C6EE96">
      <w:pPr>
        <w:pageBreakBefore w:val="0"/>
        <w:kinsoku/>
        <w:wordWrap/>
        <w:overflowPunct/>
        <w:topLinePunct w:val="0"/>
        <w:autoSpaceDE/>
        <w:autoSpaceDN/>
        <w:bidi w:val="0"/>
        <w:adjustRightInd/>
        <w:snapToGrid/>
        <w:spacing w:before="120" w:after="120" w:line="276" w:lineRule="auto"/>
        <w:jc w:val="center"/>
        <w:rPr>
          <w:rFonts w:ascii="Times New Roman" w:hAnsi="Times New Roman" w:cs="Times New Roman"/>
          <w:b/>
          <w:color w:val="7030A0"/>
          <w:sz w:val="32"/>
          <w:szCs w:val="32"/>
        </w:rPr>
      </w:pPr>
    </w:p>
    <w:p w14:paraId="55E01E01">
      <w:pPr>
        <w:pageBreakBefore w:val="0"/>
        <w:kinsoku/>
        <w:wordWrap/>
        <w:overflowPunct/>
        <w:topLinePunct w:val="0"/>
        <w:autoSpaceDE/>
        <w:autoSpaceDN/>
        <w:bidi w:val="0"/>
        <w:adjustRightInd/>
        <w:snapToGrid/>
        <w:spacing w:before="120" w:after="120" w:line="276" w:lineRule="auto"/>
        <w:jc w:val="center"/>
        <w:rPr>
          <w:rFonts w:ascii="Times New Roman" w:hAnsi="Times New Roman" w:cs="Times New Roman"/>
          <w:b/>
          <w:color w:val="7030A0"/>
          <w:sz w:val="32"/>
          <w:szCs w:val="32"/>
        </w:rPr>
      </w:pPr>
    </w:p>
    <w:p w14:paraId="670AF86A">
      <w:pPr>
        <w:pageBreakBefore w:val="0"/>
        <w:kinsoku/>
        <w:wordWrap/>
        <w:overflowPunct/>
        <w:topLinePunct w:val="0"/>
        <w:autoSpaceDE/>
        <w:autoSpaceDN/>
        <w:bidi w:val="0"/>
        <w:adjustRightInd/>
        <w:snapToGrid/>
        <w:spacing w:before="120" w:after="120" w:line="276" w:lineRule="auto"/>
        <w:jc w:val="center"/>
        <w:rPr>
          <w:rFonts w:ascii="Times New Roman" w:hAnsi="Times New Roman" w:cs="Times New Roman"/>
          <w:b/>
          <w:color w:val="7030A0"/>
          <w:sz w:val="32"/>
          <w:szCs w:val="32"/>
        </w:rPr>
      </w:pPr>
    </w:p>
    <w:p w14:paraId="30B1431E">
      <w:pPr>
        <w:pageBreakBefore w:val="0"/>
        <w:kinsoku/>
        <w:wordWrap/>
        <w:overflowPunct/>
        <w:topLinePunct w:val="0"/>
        <w:autoSpaceDE/>
        <w:autoSpaceDN/>
        <w:bidi w:val="0"/>
        <w:adjustRightInd/>
        <w:snapToGrid/>
        <w:spacing w:before="120" w:after="120" w:line="276" w:lineRule="auto"/>
        <w:jc w:val="center"/>
        <w:rPr>
          <w:rFonts w:ascii="Times New Roman" w:hAnsi="Times New Roman" w:cs="Times New Roman"/>
          <w:b/>
          <w:color w:val="7030A0"/>
          <w:sz w:val="32"/>
          <w:szCs w:val="32"/>
        </w:rPr>
      </w:pPr>
    </w:p>
    <w:p w14:paraId="36F718A0">
      <w:pPr>
        <w:pageBreakBefore w:val="0"/>
        <w:kinsoku/>
        <w:wordWrap/>
        <w:overflowPunct/>
        <w:topLinePunct w:val="0"/>
        <w:autoSpaceDE/>
        <w:autoSpaceDN/>
        <w:bidi w:val="0"/>
        <w:adjustRightInd/>
        <w:snapToGrid/>
        <w:spacing w:before="120" w:after="120" w:line="276" w:lineRule="auto"/>
        <w:jc w:val="center"/>
        <w:rPr>
          <w:rFonts w:ascii="Times New Roman" w:hAnsi="Times New Roman" w:cs="Times New Roman"/>
          <w:b/>
          <w:color w:val="7030A0"/>
          <w:sz w:val="32"/>
          <w:szCs w:val="32"/>
        </w:rPr>
      </w:pPr>
    </w:p>
    <w:p w14:paraId="416E9D32">
      <w:pPr>
        <w:pageBreakBefore w:val="0"/>
        <w:kinsoku/>
        <w:wordWrap/>
        <w:overflowPunct/>
        <w:topLinePunct w:val="0"/>
        <w:autoSpaceDE/>
        <w:autoSpaceDN/>
        <w:bidi w:val="0"/>
        <w:adjustRightInd/>
        <w:snapToGrid/>
        <w:spacing w:before="120" w:after="120" w:line="276" w:lineRule="auto"/>
        <w:jc w:val="center"/>
        <w:rPr>
          <w:rFonts w:ascii="Times New Roman" w:hAnsi="Times New Roman" w:cs="Times New Roman"/>
          <w:b/>
          <w:color w:val="7030A0"/>
          <w:sz w:val="32"/>
          <w:szCs w:val="32"/>
        </w:rPr>
      </w:pPr>
    </w:p>
    <w:p w14:paraId="0A7398D4">
      <w:pPr>
        <w:pageBreakBefore w:val="0"/>
        <w:kinsoku/>
        <w:wordWrap/>
        <w:overflowPunct/>
        <w:topLinePunct w:val="0"/>
        <w:autoSpaceDE/>
        <w:autoSpaceDN/>
        <w:bidi w:val="0"/>
        <w:adjustRightInd/>
        <w:snapToGrid/>
        <w:spacing w:before="120" w:after="120" w:line="276" w:lineRule="auto"/>
        <w:jc w:val="center"/>
        <w:rPr>
          <w:rFonts w:ascii="Times New Roman" w:hAnsi="Times New Roman" w:cs="Times New Roman"/>
          <w:b/>
          <w:color w:val="7030A0"/>
          <w:sz w:val="32"/>
          <w:szCs w:val="32"/>
        </w:rPr>
      </w:pPr>
    </w:p>
    <w:p w14:paraId="6C26227D">
      <w:pPr>
        <w:pageBreakBefore w:val="0"/>
        <w:kinsoku/>
        <w:wordWrap/>
        <w:overflowPunct/>
        <w:topLinePunct w:val="0"/>
        <w:autoSpaceDE/>
        <w:autoSpaceDN/>
        <w:bidi w:val="0"/>
        <w:adjustRightInd/>
        <w:snapToGrid/>
        <w:spacing w:before="120" w:after="120" w:line="276" w:lineRule="auto"/>
        <w:jc w:val="center"/>
        <w:rPr>
          <w:rFonts w:ascii="Times New Roman" w:hAnsi="Times New Roman" w:cs="Times New Roman"/>
          <w:b/>
          <w:color w:val="7030A0"/>
          <w:sz w:val="32"/>
          <w:szCs w:val="32"/>
        </w:rPr>
      </w:pPr>
    </w:p>
    <w:p w14:paraId="071E0F0C">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color w:val="7030A0"/>
          <w:sz w:val="32"/>
          <w:szCs w:val="32"/>
        </w:rPr>
      </w:pPr>
    </w:p>
    <w:p w14:paraId="7F166228">
      <w:pPr>
        <w:pageBreakBefore w:val="0"/>
        <w:kinsoku/>
        <w:wordWrap/>
        <w:overflowPunct/>
        <w:topLinePunct w:val="0"/>
        <w:autoSpaceDE/>
        <w:autoSpaceDN/>
        <w:bidi w:val="0"/>
        <w:adjustRightInd/>
        <w:snapToGrid/>
        <w:spacing w:before="120" w:after="120" w:line="276" w:lineRule="auto"/>
        <w:jc w:val="center"/>
        <w:rPr>
          <w:rFonts w:hint="default" w:ascii="Times New Roman" w:hAnsi="Times New Roman" w:cs="Times New Roman"/>
          <w:b/>
          <w:color w:val="7030A0"/>
          <w:sz w:val="32"/>
          <w:szCs w:val="32"/>
          <w:lang w:val="vi-VN"/>
        </w:rPr>
      </w:pPr>
      <w:r>
        <w:rPr>
          <w:rFonts w:ascii="Times New Roman" w:hAnsi="Times New Roman" w:cs="Times New Roman"/>
          <w:b/>
          <w:color w:val="7030A0"/>
          <w:sz w:val="32"/>
          <w:szCs w:val="32"/>
        </w:rPr>
        <w:t xml:space="preserve">CHỦ ĐỀ </w:t>
      </w:r>
      <w:r>
        <w:rPr>
          <w:rFonts w:hint="default" w:ascii="Times New Roman" w:hAnsi="Times New Roman" w:cs="Times New Roman"/>
          <w:b/>
          <w:color w:val="7030A0"/>
          <w:sz w:val="32"/>
          <w:szCs w:val="32"/>
          <w:lang w:val="vi-VN"/>
        </w:rPr>
        <w:t>VIII</w:t>
      </w:r>
      <w:r>
        <w:rPr>
          <w:rFonts w:ascii="Times New Roman" w:hAnsi="Times New Roman" w:cs="Times New Roman"/>
          <w:b/>
          <w:color w:val="7030A0"/>
          <w:sz w:val="32"/>
          <w:szCs w:val="32"/>
        </w:rPr>
        <w:t xml:space="preserve">: </w:t>
      </w:r>
      <w:r>
        <w:rPr>
          <w:rFonts w:hint="default" w:ascii="Times New Roman" w:hAnsi="Times New Roman" w:cs="Times New Roman"/>
          <w:b/>
          <w:color w:val="7030A0"/>
          <w:sz w:val="32"/>
          <w:szCs w:val="32"/>
          <w:lang w:val="vi-VN"/>
        </w:rPr>
        <w:t>ETHYLIC ALCOHOL VÀ ACETIC ACID</w:t>
      </w:r>
    </w:p>
    <w:p w14:paraId="451F237B">
      <w:pPr>
        <w:pageBreakBefore w:val="0"/>
        <w:kinsoku/>
        <w:wordWrap/>
        <w:overflowPunct/>
        <w:topLinePunct w:val="0"/>
        <w:autoSpaceDE/>
        <w:autoSpaceDN/>
        <w:bidi w:val="0"/>
        <w:adjustRightInd/>
        <w:snapToGrid/>
        <w:spacing w:before="120" w:after="120" w:line="276" w:lineRule="auto"/>
        <w:jc w:val="center"/>
        <w:rPr>
          <w:rFonts w:hint="default" w:ascii="Times New Roman" w:hAnsi="Times New Roman" w:cs="Times New Roman"/>
          <w:b/>
          <w:color w:val="FF0000"/>
          <w:sz w:val="32"/>
          <w:szCs w:val="32"/>
          <w:lang w:val="vi-VN"/>
        </w:rPr>
      </w:pPr>
      <w:r>
        <w:rPr>
          <w:rFonts w:ascii="Times New Roman" w:hAnsi="Times New Roman" w:cs="Times New Roman"/>
          <w:b/>
          <w:color w:val="FF0000"/>
          <w:sz w:val="32"/>
          <w:szCs w:val="32"/>
        </w:rPr>
        <w:t xml:space="preserve">Bài </w:t>
      </w:r>
      <w:r>
        <w:rPr>
          <w:rFonts w:hint="default" w:ascii="Times New Roman" w:hAnsi="Times New Roman" w:cs="Times New Roman"/>
          <w:b/>
          <w:color w:val="FF0000"/>
          <w:sz w:val="32"/>
          <w:szCs w:val="32"/>
          <w:lang w:val="vi-VN"/>
        </w:rPr>
        <w:t>26</w:t>
      </w:r>
      <w:r>
        <w:rPr>
          <w:rFonts w:ascii="Times New Roman" w:hAnsi="Times New Roman" w:cs="Times New Roman"/>
          <w:b/>
          <w:color w:val="FF0000"/>
          <w:sz w:val="32"/>
          <w:szCs w:val="32"/>
        </w:rPr>
        <w:t xml:space="preserve">: </w:t>
      </w:r>
      <w:r>
        <w:rPr>
          <w:rFonts w:hint="default" w:ascii="Times New Roman" w:hAnsi="Times New Roman" w:cs="Times New Roman"/>
          <w:b/>
          <w:color w:val="FF0000"/>
          <w:sz w:val="32"/>
          <w:szCs w:val="32"/>
          <w:lang w:val="vi-VN"/>
        </w:rPr>
        <w:t>ETHYLIC ALCOHOL</w:t>
      </w:r>
    </w:p>
    <w:p w14:paraId="60E7956C">
      <w:pPr>
        <w:pageBreakBefore w:val="0"/>
        <w:kinsoku/>
        <w:wordWrap/>
        <w:overflowPunct/>
        <w:topLinePunct w:val="0"/>
        <w:autoSpaceDE/>
        <w:autoSpaceDN/>
        <w:bidi w:val="0"/>
        <w:adjustRightInd/>
        <w:snapToGrid/>
        <w:spacing w:before="120" w:after="120" w:line="276" w:lineRule="auto"/>
        <w:jc w:val="center"/>
        <w:rPr>
          <w:rFonts w:ascii="Times New Roman" w:hAnsi="Times New Roman" w:cs="Times New Roman"/>
          <w:b/>
          <w:sz w:val="28"/>
          <w:szCs w:val="28"/>
        </w:rPr>
      </w:pPr>
      <w:r>
        <w:rPr>
          <w:rFonts w:ascii="Times New Roman" w:hAnsi="Times New Roman" w:cs="Times New Roman"/>
          <w:b/>
          <w:sz w:val="28"/>
          <w:szCs w:val="28"/>
        </w:rPr>
        <w:t xml:space="preserve">Thời gian thực hiện: </w:t>
      </w:r>
      <w:r>
        <w:rPr>
          <w:rFonts w:hint="default" w:ascii="Times New Roman" w:hAnsi="Times New Roman" w:cs="Times New Roman"/>
          <w:b/>
          <w:sz w:val="28"/>
          <w:szCs w:val="28"/>
          <w:lang w:val="vi-VN"/>
        </w:rPr>
        <w:t xml:space="preserve">3 </w:t>
      </w:r>
      <w:r>
        <w:rPr>
          <w:rFonts w:ascii="Times New Roman" w:hAnsi="Times New Roman" w:cs="Times New Roman"/>
          <w:b/>
          <w:sz w:val="28"/>
          <w:szCs w:val="28"/>
        </w:rPr>
        <w:t>Tiết</w:t>
      </w:r>
    </w:p>
    <w:p w14:paraId="696AEA62">
      <w:pPr>
        <w:pageBreakBefore w:val="0"/>
        <w:kinsoku/>
        <w:wordWrap/>
        <w:overflowPunct/>
        <w:topLinePunct w:val="0"/>
        <w:autoSpaceDE/>
        <w:autoSpaceDN/>
        <w:bidi w:val="0"/>
        <w:adjustRightInd/>
        <w:snapToGrid/>
        <w:spacing w:line="276" w:lineRule="auto"/>
        <w:jc w:val="both"/>
        <w:rPr>
          <w:rFonts w:ascii="Times New Roman" w:hAnsi="Times New Roman" w:cs="Times New Roman"/>
          <w:b/>
          <w:color w:val="C00000"/>
          <w:sz w:val="28"/>
          <w:szCs w:val="28"/>
        </w:rPr>
      </w:pPr>
      <w:r>
        <w:rPr>
          <w:rFonts w:ascii="Times New Roman" w:hAnsi="Times New Roman" w:cs="Times New Roman"/>
          <w:b/>
          <w:color w:val="C00000"/>
          <w:sz w:val="28"/>
          <w:szCs w:val="28"/>
        </w:rPr>
        <w:t>I. MỤC TIÊU</w:t>
      </w:r>
    </w:p>
    <w:p w14:paraId="706AD034">
      <w:pPr>
        <w:pageBreakBefore w:val="0"/>
        <w:kinsoku/>
        <w:wordWrap/>
        <w:overflowPunct/>
        <w:topLinePunct w:val="0"/>
        <w:autoSpaceDE/>
        <w:autoSpaceDN/>
        <w:bidi w:val="0"/>
        <w:adjustRightInd/>
        <w:snapToGrid/>
        <w:spacing w:line="276" w:lineRule="auto"/>
        <w:jc w:val="both"/>
        <w:rPr>
          <w:rFonts w:ascii="Times New Roman" w:hAnsi="Times New Roman" w:cs="Times New Roman"/>
          <w:b/>
          <w:color w:val="0070C0"/>
          <w:sz w:val="28"/>
          <w:szCs w:val="28"/>
        </w:rPr>
      </w:pPr>
      <w:r>
        <w:rPr>
          <w:rFonts w:ascii="Times New Roman" w:hAnsi="Times New Roman" w:cs="Times New Roman"/>
          <w:b/>
          <w:color w:val="0070C0"/>
          <w:sz w:val="28"/>
          <w:szCs w:val="28"/>
        </w:rPr>
        <w:t>1. Về kiến thức</w:t>
      </w:r>
    </w:p>
    <w:p w14:paraId="53666723">
      <w:pPr>
        <w:pageBreakBefore w:val="0"/>
        <w:kinsoku/>
        <w:wordWrap/>
        <w:overflowPunct/>
        <w:topLinePunct w:val="0"/>
        <w:autoSpaceDE/>
        <w:autoSpaceDN/>
        <w:bidi w:val="0"/>
        <w:adjustRightInd/>
        <w:snapToGrid/>
        <w:spacing w:line="276" w:lineRule="auto"/>
        <w:jc w:val="both"/>
        <w:rPr>
          <w:rFonts w:hint="default" w:ascii="Times New Roman" w:hAnsi="Times New Roman"/>
          <w:sz w:val="28"/>
          <w:szCs w:val="28"/>
        </w:rPr>
      </w:pPr>
      <w:r>
        <w:rPr>
          <w:rFonts w:hint="default" w:ascii="Times New Roman" w:hAnsi="Times New Roman"/>
          <w:sz w:val="28"/>
          <w:szCs w:val="28"/>
        </w:rPr>
        <w:t>- Viết được công thức phân tử, công thức cấu tạo và nêu được đặc điểm cấu tạo của ethylic alcohol</w:t>
      </w:r>
    </w:p>
    <w:p w14:paraId="1D6741FE">
      <w:pPr>
        <w:pageBreakBefore w:val="0"/>
        <w:kinsoku/>
        <w:wordWrap/>
        <w:overflowPunct/>
        <w:topLinePunct w:val="0"/>
        <w:autoSpaceDE/>
        <w:autoSpaceDN/>
        <w:bidi w:val="0"/>
        <w:adjustRightInd/>
        <w:snapToGrid/>
        <w:spacing w:line="276" w:lineRule="auto"/>
        <w:jc w:val="both"/>
        <w:rPr>
          <w:rFonts w:hint="default" w:ascii="Times New Roman" w:hAnsi="Times New Roman"/>
          <w:sz w:val="28"/>
          <w:szCs w:val="28"/>
        </w:rPr>
      </w:pPr>
      <w:r>
        <w:rPr>
          <w:rFonts w:hint="default" w:ascii="Times New Roman" w:hAnsi="Times New Roman"/>
          <w:sz w:val="28"/>
          <w:szCs w:val="28"/>
        </w:rPr>
        <w:t>- Quan sát mẩu vật hoặc hình ảnh, trình bày được một số tính chất vật lí của ethylic alcohol: trạng thái, màu sắc, mùi vị, tính tan, khôi lượng liêng, nhiệt độ sôi.</w:t>
      </w:r>
    </w:p>
    <w:p w14:paraId="74F656B1">
      <w:pPr>
        <w:pageBreakBefore w:val="0"/>
        <w:kinsoku/>
        <w:wordWrap/>
        <w:overflowPunct/>
        <w:topLinePunct w:val="0"/>
        <w:autoSpaceDE/>
        <w:autoSpaceDN/>
        <w:bidi w:val="0"/>
        <w:adjustRightInd/>
        <w:snapToGrid/>
        <w:spacing w:line="276" w:lineRule="auto"/>
        <w:jc w:val="both"/>
        <w:rPr>
          <w:rFonts w:hint="default" w:ascii="Times New Roman" w:hAnsi="Times New Roman"/>
          <w:sz w:val="28"/>
          <w:szCs w:val="28"/>
        </w:rPr>
      </w:pPr>
      <w:r>
        <w:rPr>
          <w:rFonts w:hint="default" w:ascii="Times New Roman" w:hAnsi="Times New Roman"/>
          <w:sz w:val="28"/>
          <w:szCs w:val="28"/>
        </w:rPr>
        <w:t>- Nêu được khái niệm và ý nghĩa của độ cồn.</w:t>
      </w:r>
    </w:p>
    <w:p w14:paraId="72EEC872">
      <w:pPr>
        <w:pageBreakBefore w:val="0"/>
        <w:kinsoku/>
        <w:wordWrap/>
        <w:overflowPunct/>
        <w:topLinePunct w:val="0"/>
        <w:autoSpaceDE/>
        <w:autoSpaceDN/>
        <w:bidi w:val="0"/>
        <w:adjustRightInd/>
        <w:snapToGrid/>
        <w:spacing w:line="276" w:lineRule="auto"/>
        <w:jc w:val="both"/>
        <w:rPr>
          <w:rFonts w:hint="default" w:ascii="Times New Roman" w:hAnsi="Times New Roman"/>
          <w:sz w:val="28"/>
          <w:szCs w:val="28"/>
        </w:rPr>
      </w:pPr>
      <w:r>
        <w:rPr>
          <w:rFonts w:hint="default" w:ascii="Times New Roman" w:hAnsi="Times New Roman"/>
          <w:sz w:val="28"/>
          <w:szCs w:val="28"/>
        </w:rPr>
        <w:t>-</w:t>
      </w:r>
      <w:r>
        <w:rPr>
          <w:rFonts w:hint="default" w:ascii="Times New Roman" w:hAnsi="Times New Roman"/>
          <w:sz w:val="28"/>
          <w:szCs w:val="28"/>
          <w:lang w:val="vi-VN"/>
        </w:rPr>
        <w:t xml:space="preserve"> </w:t>
      </w:r>
      <w:r>
        <w:rPr>
          <w:rFonts w:hint="default" w:ascii="Times New Roman" w:hAnsi="Times New Roman"/>
          <w:sz w:val="28"/>
          <w:szCs w:val="28"/>
        </w:rPr>
        <w:t>Trình bày được tính chất hoá học của ethylic alcohol: phản ứng cháy, phản ứng với sodium. Viết được các phương trình hoá học xảy ra.</w:t>
      </w:r>
    </w:p>
    <w:p w14:paraId="56A05AA9">
      <w:pPr>
        <w:pageBreakBefore w:val="0"/>
        <w:kinsoku/>
        <w:wordWrap/>
        <w:overflowPunct/>
        <w:topLinePunct w:val="0"/>
        <w:autoSpaceDE/>
        <w:autoSpaceDN/>
        <w:bidi w:val="0"/>
        <w:adjustRightInd/>
        <w:snapToGrid/>
        <w:spacing w:line="276" w:lineRule="auto"/>
        <w:jc w:val="both"/>
        <w:rPr>
          <w:rFonts w:hint="default" w:ascii="Times New Roman" w:hAnsi="Times New Roman"/>
          <w:sz w:val="28"/>
          <w:szCs w:val="28"/>
        </w:rPr>
      </w:pPr>
      <w:r>
        <w:rPr>
          <w:rFonts w:hint="default" w:ascii="Times New Roman" w:hAnsi="Times New Roman"/>
          <w:sz w:val="28"/>
          <w:szCs w:val="28"/>
        </w:rPr>
        <w:t>- Tiến hành được (hoặc quan sát qua video) thí nghiệm phản ứng cháy, phản ứng với sodium của ethylic alcohol, nêu và giải thích hiện tượng thí nghiệm, nhận xét và rút ra kết luận vế tính chất hoá học cơ bản của ethylic alcohol.</w:t>
      </w:r>
    </w:p>
    <w:p w14:paraId="75D6613B">
      <w:pPr>
        <w:pageBreakBefore w:val="0"/>
        <w:kinsoku/>
        <w:wordWrap/>
        <w:overflowPunct/>
        <w:topLinePunct w:val="0"/>
        <w:autoSpaceDE/>
        <w:autoSpaceDN/>
        <w:bidi w:val="0"/>
        <w:adjustRightInd/>
        <w:snapToGrid/>
        <w:spacing w:line="276" w:lineRule="auto"/>
        <w:jc w:val="both"/>
        <w:rPr>
          <w:rFonts w:hint="default" w:ascii="Times New Roman" w:hAnsi="Times New Roman"/>
          <w:sz w:val="28"/>
          <w:szCs w:val="28"/>
        </w:rPr>
      </w:pPr>
      <w:r>
        <w:rPr>
          <w:rFonts w:hint="default" w:ascii="Times New Roman" w:hAnsi="Times New Roman"/>
          <w:sz w:val="28"/>
          <w:szCs w:val="28"/>
        </w:rPr>
        <w:t>-Trình bày được phương pháp điểu chế ethylic alcohol từtinh bột và từ ethylene.</w:t>
      </w:r>
    </w:p>
    <w:p w14:paraId="4AF6D62A">
      <w:pPr>
        <w:pageBreakBefore w:val="0"/>
        <w:kinsoku/>
        <w:wordWrap/>
        <w:overflowPunct/>
        <w:topLinePunct w:val="0"/>
        <w:autoSpaceDE/>
        <w:autoSpaceDN/>
        <w:bidi w:val="0"/>
        <w:adjustRightInd/>
        <w:snapToGrid/>
        <w:spacing w:line="276" w:lineRule="auto"/>
        <w:jc w:val="both"/>
        <w:rPr>
          <w:rFonts w:hint="default" w:ascii="Times New Roman" w:hAnsi="Times New Roman"/>
          <w:sz w:val="28"/>
          <w:szCs w:val="28"/>
        </w:rPr>
      </w:pPr>
      <w:r>
        <w:rPr>
          <w:rFonts w:hint="default" w:ascii="Times New Roman" w:hAnsi="Times New Roman"/>
          <w:sz w:val="28"/>
          <w:szCs w:val="28"/>
        </w:rPr>
        <w:t>- Nêu được ứng dụng của ethylic alcohol (dung môi, nhiên liệu,...).</w:t>
      </w:r>
    </w:p>
    <w:p w14:paraId="25F70B16">
      <w:pPr>
        <w:pageBreakBefore w:val="0"/>
        <w:kinsoku/>
        <w:wordWrap/>
        <w:overflowPunct/>
        <w:topLinePunct w:val="0"/>
        <w:autoSpaceDE/>
        <w:autoSpaceDN/>
        <w:bidi w:val="0"/>
        <w:adjustRightInd/>
        <w:snapToGrid/>
        <w:spacing w:line="276" w:lineRule="auto"/>
        <w:jc w:val="both"/>
        <w:rPr>
          <w:rFonts w:hint="default" w:ascii="Times New Roman" w:hAnsi="Times New Roman"/>
          <w:sz w:val="28"/>
          <w:szCs w:val="28"/>
        </w:rPr>
      </w:pPr>
      <w:r>
        <w:rPr>
          <w:rFonts w:hint="default" w:ascii="Times New Roman" w:hAnsi="Times New Roman"/>
          <w:sz w:val="28"/>
          <w:szCs w:val="28"/>
        </w:rPr>
        <w:t>-Trình bày được tác hại của việc lạm dụng rượu bia.</w:t>
      </w:r>
    </w:p>
    <w:p w14:paraId="66B4E416">
      <w:pPr>
        <w:pageBreakBefore w:val="0"/>
        <w:kinsoku/>
        <w:wordWrap/>
        <w:overflowPunct/>
        <w:topLinePunct w:val="0"/>
        <w:autoSpaceDE/>
        <w:autoSpaceDN/>
        <w:bidi w:val="0"/>
        <w:adjustRightInd/>
        <w:snapToGrid/>
        <w:spacing w:line="276" w:lineRule="auto"/>
        <w:jc w:val="both"/>
        <w:rPr>
          <w:rFonts w:ascii="Times New Roman" w:hAnsi="Times New Roman" w:cs="Times New Roman"/>
          <w:b/>
          <w:color w:val="0070C0"/>
          <w:sz w:val="28"/>
          <w:szCs w:val="28"/>
        </w:rPr>
      </w:pPr>
      <w:r>
        <w:rPr>
          <w:rFonts w:ascii="Times New Roman" w:hAnsi="Times New Roman" w:cs="Times New Roman"/>
          <w:b/>
          <w:color w:val="0070C0"/>
          <w:sz w:val="28"/>
          <w:szCs w:val="28"/>
        </w:rPr>
        <w:t>2. Về năng lực</w:t>
      </w:r>
    </w:p>
    <w:p w14:paraId="70EEC88A">
      <w:pPr>
        <w:pageBreakBefore w:val="0"/>
        <w:kinsoku/>
        <w:wordWrap/>
        <w:overflowPunct/>
        <w:topLinePunct w:val="0"/>
        <w:autoSpaceDE/>
        <w:autoSpaceDN/>
        <w:bidi w:val="0"/>
        <w:adjustRightInd/>
        <w:snapToGrid/>
        <w:spacing w:line="276" w:lineRule="auto"/>
        <w:jc w:val="both"/>
        <w:rPr>
          <w:rFonts w:hint="default" w:ascii="Times New Roman" w:hAnsi="Times New Roman" w:cs="Times New Roman"/>
          <w:b/>
          <w:sz w:val="28"/>
          <w:szCs w:val="28"/>
        </w:rPr>
      </w:pPr>
      <w:r>
        <w:rPr>
          <w:rFonts w:hint="default" w:ascii="Times New Roman" w:hAnsi="Times New Roman" w:cs="Times New Roman"/>
          <w:b/>
          <w:sz w:val="28"/>
          <w:szCs w:val="28"/>
        </w:rPr>
        <w:t>a) Năng lực chung</w:t>
      </w:r>
    </w:p>
    <w:p w14:paraId="2AC2ED53">
      <w:pPr>
        <w:pStyle w:val="22"/>
        <w:pageBreakBefore w:val="0"/>
        <w:numPr>
          <w:ilvl w:val="0"/>
          <w:numId w:val="0"/>
        </w:numPr>
        <w:tabs>
          <w:tab w:val="left" w:pos="1605"/>
        </w:tabs>
        <w:kinsoku/>
        <w:wordWrap/>
        <w:overflowPunct/>
        <w:topLinePunct w:val="0"/>
        <w:autoSpaceDE/>
        <w:autoSpaceDN/>
        <w:bidi w:val="0"/>
        <w:adjustRightInd/>
        <w:snapToGrid/>
        <w:spacing w:before="54" w:line="276" w:lineRule="auto"/>
        <w:ind w:right="1018" w:rightChars="0" w:firstLine="140" w:firstLineChars="50"/>
        <w:jc w:val="both"/>
        <w:rPr>
          <w:rFonts w:hint="default" w:ascii="Times New Roman" w:hAnsi="Times New Roman" w:cs="Times New Roman"/>
          <w:i/>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 xml:space="preserve">Năng lực tự chủ và tự học: </w:t>
      </w:r>
      <w:r>
        <w:rPr>
          <w:rFonts w:hint="default" w:ascii="Times New Roman" w:hAnsi="Times New Roman" w:cs="Times New Roman"/>
          <w:sz w:val="28"/>
          <w:szCs w:val="28"/>
        </w:rPr>
        <w:t>Chủ động, tích cực tìm hiểu về ethylic alcohol: công thức phân</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tử,</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công</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thức</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cấu</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tạo,</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tính</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chất</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vật</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lí,</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độ</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cồn,</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tính</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chất</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hoá</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học,</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điều</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chế,</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ứng</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dụng,</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tác hại của việc lạm dụng bia rượu.</w:t>
      </w:r>
    </w:p>
    <w:p w14:paraId="13175BF4">
      <w:pPr>
        <w:pStyle w:val="22"/>
        <w:pageBreakBefore w:val="0"/>
        <w:numPr>
          <w:ilvl w:val="0"/>
          <w:numId w:val="0"/>
        </w:numPr>
        <w:tabs>
          <w:tab w:val="left" w:pos="1588"/>
        </w:tabs>
        <w:kinsoku/>
        <w:wordWrap/>
        <w:overflowPunct/>
        <w:topLinePunct w:val="0"/>
        <w:autoSpaceDE/>
        <w:autoSpaceDN/>
        <w:bidi w:val="0"/>
        <w:adjustRightInd/>
        <w:snapToGrid/>
        <w:spacing w:before="0" w:line="276" w:lineRule="auto"/>
        <w:ind w:right="1019" w:rightChars="0" w:firstLine="140" w:firstLineChars="50"/>
        <w:jc w:val="both"/>
        <w:rPr>
          <w:rFonts w:hint="default" w:ascii="Times New Roman" w:hAnsi="Times New Roman" w:cs="Times New Roman"/>
          <w:i/>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Năng</w:t>
      </w:r>
      <w:r>
        <w:rPr>
          <w:rFonts w:hint="default" w:ascii="Times New Roman" w:hAnsi="Times New Roman" w:cs="Times New Roman"/>
          <w:i/>
          <w:spacing w:val="-15"/>
          <w:sz w:val="28"/>
          <w:szCs w:val="28"/>
        </w:rPr>
        <w:t xml:space="preserve"> </w:t>
      </w:r>
      <w:r>
        <w:rPr>
          <w:rFonts w:hint="default" w:ascii="Times New Roman" w:hAnsi="Times New Roman" w:cs="Times New Roman"/>
          <w:i/>
          <w:sz w:val="28"/>
          <w:szCs w:val="28"/>
        </w:rPr>
        <w:t>lực</w:t>
      </w:r>
      <w:r>
        <w:rPr>
          <w:rFonts w:hint="default" w:ascii="Times New Roman" w:hAnsi="Times New Roman" w:cs="Times New Roman"/>
          <w:i/>
          <w:spacing w:val="-15"/>
          <w:sz w:val="28"/>
          <w:szCs w:val="28"/>
        </w:rPr>
        <w:t xml:space="preserve"> </w:t>
      </w:r>
      <w:r>
        <w:rPr>
          <w:rFonts w:hint="default" w:ascii="Times New Roman" w:hAnsi="Times New Roman" w:cs="Times New Roman"/>
          <w:i/>
          <w:sz w:val="28"/>
          <w:szCs w:val="28"/>
        </w:rPr>
        <w:t>giao</w:t>
      </w:r>
      <w:r>
        <w:rPr>
          <w:rFonts w:hint="default" w:ascii="Times New Roman" w:hAnsi="Times New Roman" w:cs="Times New Roman"/>
          <w:i/>
          <w:spacing w:val="-15"/>
          <w:sz w:val="28"/>
          <w:szCs w:val="28"/>
        </w:rPr>
        <w:t xml:space="preserve"> </w:t>
      </w:r>
      <w:r>
        <w:rPr>
          <w:rFonts w:hint="default" w:ascii="Times New Roman" w:hAnsi="Times New Roman" w:cs="Times New Roman"/>
          <w:i/>
          <w:sz w:val="28"/>
          <w:szCs w:val="28"/>
        </w:rPr>
        <w:t>tiếp</w:t>
      </w:r>
      <w:r>
        <w:rPr>
          <w:rFonts w:hint="default" w:ascii="Times New Roman" w:hAnsi="Times New Roman" w:cs="Times New Roman"/>
          <w:i/>
          <w:spacing w:val="-15"/>
          <w:sz w:val="28"/>
          <w:szCs w:val="28"/>
        </w:rPr>
        <w:t xml:space="preserve"> </w:t>
      </w:r>
      <w:r>
        <w:rPr>
          <w:rFonts w:hint="default" w:ascii="Times New Roman" w:hAnsi="Times New Roman" w:cs="Times New Roman"/>
          <w:i/>
          <w:sz w:val="28"/>
          <w:szCs w:val="28"/>
        </w:rPr>
        <w:t>và</w:t>
      </w:r>
      <w:r>
        <w:rPr>
          <w:rFonts w:hint="default" w:ascii="Times New Roman" w:hAnsi="Times New Roman" w:cs="Times New Roman"/>
          <w:i/>
          <w:spacing w:val="-15"/>
          <w:sz w:val="28"/>
          <w:szCs w:val="28"/>
        </w:rPr>
        <w:t xml:space="preserve"> </w:t>
      </w:r>
      <w:r>
        <w:rPr>
          <w:rFonts w:hint="default" w:ascii="Times New Roman" w:hAnsi="Times New Roman" w:cs="Times New Roman"/>
          <w:i/>
          <w:sz w:val="28"/>
          <w:szCs w:val="28"/>
        </w:rPr>
        <w:t>hợp</w:t>
      </w:r>
      <w:r>
        <w:rPr>
          <w:rFonts w:hint="default" w:ascii="Times New Roman" w:hAnsi="Times New Roman" w:cs="Times New Roman"/>
          <w:i/>
          <w:spacing w:val="-15"/>
          <w:sz w:val="28"/>
          <w:szCs w:val="28"/>
        </w:rPr>
        <w:t xml:space="preserve"> </w:t>
      </w:r>
      <w:r>
        <w:rPr>
          <w:rFonts w:hint="default" w:ascii="Times New Roman" w:hAnsi="Times New Roman" w:cs="Times New Roman"/>
          <w:i/>
          <w:sz w:val="28"/>
          <w:szCs w:val="28"/>
        </w:rPr>
        <w:t>tác:</w:t>
      </w:r>
      <w:r>
        <w:rPr>
          <w:rFonts w:hint="default" w:ascii="Times New Roman" w:hAnsi="Times New Roman" w:cs="Times New Roman"/>
          <w:i/>
          <w:spacing w:val="-15"/>
          <w:sz w:val="28"/>
          <w:szCs w:val="28"/>
        </w:rPr>
        <w:t xml:space="preserve"> </w:t>
      </w:r>
      <w:r>
        <w:rPr>
          <w:rFonts w:hint="default" w:ascii="Times New Roman" w:hAnsi="Times New Roman" w:cs="Times New Roman"/>
          <w:sz w:val="28"/>
          <w:szCs w:val="28"/>
        </w:rPr>
        <w:t>Sử</w:t>
      </w:r>
      <w:r>
        <w:rPr>
          <w:rFonts w:hint="default" w:ascii="Times New Roman" w:hAnsi="Times New Roman" w:cs="Times New Roman"/>
          <w:spacing w:val="-15"/>
          <w:sz w:val="28"/>
          <w:szCs w:val="28"/>
        </w:rPr>
        <w:t xml:space="preserve"> </w:t>
      </w:r>
      <w:r>
        <w:rPr>
          <w:rFonts w:hint="default" w:ascii="Times New Roman" w:hAnsi="Times New Roman" w:cs="Times New Roman"/>
          <w:sz w:val="28"/>
          <w:szCs w:val="28"/>
        </w:rPr>
        <w:t>dụng</w:t>
      </w:r>
      <w:r>
        <w:rPr>
          <w:rFonts w:hint="default" w:ascii="Times New Roman" w:hAnsi="Times New Roman" w:cs="Times New Roman"/>
          <w:spacing w:val="-15"/>
          <w:sz w:val="28"/>
          <w:szCs w:val="28"/>
        </w:rPr>
        <w:t xml:space="preserve"> </w:t>
      </w:r>
      <w:r>
        <w:rPr>
          <w:rFonts w:hint="default" w:ascii="Times New Roman" w:hAnsi="Times New Roman" w:cs="Times New Roman"/>
          <w:sz w:val="28"/>
          <w:szCs w:val="28"/>
        </w:rPr>
        <w:t>ngôn</w:t>
      </w:r>
      <w:r>
        <w:rPr>
          <w:rFonts w:hint="default" w:ascii="Times New Roman" w:hAnsi="Times New Roman" w:cs="Times New Roman"/>
          <w:spacing w:val="-15"/>
          <w:sz w:val="28"/>
          <w:szCs w:val="28"/>
        </w:rPr>
        <w:t xml:space="preserve"> </w:t>
      </w:r>
      <w:r>
        <w:rPr>
          <w:rFonts w:hint="default" w:ascii="Times New Roman" w:hAnsi="Times New Roman" w:cs="Times New Roman"/>
          <w:sz w:val="28"/>
          <w:szCs w:val="28"/>
        </w:rPr>
        <w:t>ngữ</w:t>
      </w:r>
      <w:r>
        <w:rPr>
          <w:rFonts w:hint="default" w:ascii="Times New Roman" w:hAnsi="Times New Roman" w:cs="Times New Roman"/>
          <w:spacing w:val="-15"/>
          <w:sz w:val="28"/>
          <w:szCs w:val="28"/>
        </w:rPr>
        <w:t xml:space="preserve"> </w:t>
      </w:r>
      <w:r>
        <w:rPr>
          <w:rFonts w:hint="default" w:ascii="Times New Roman" w:hAnsi="Times New Roman" w:cs="Times New Roman"/>
          <w:sz w:val="28"/>
          <w:szCs w:val="28"/>
        </w:rPr>
        <w:t>khoa</w:t>
      </w:r>
      <w:r>
        <w:rPr>
          <w:rFonts w:hint="default" w:ascii="Times New Roman" w:hAnsi="Times New Roman" w:cs="Times New Roman"/>
          <w:spacing w:val="-15"/>
          <w:sz w:val="28"/>
          <w:szCs w:val="28"/>
        </w:rPr>
        <w:t xml:space="preserve"> </w:t>
      </w:r>
      <w:r>
        <w:rPr>
          <w:rFonts w:hint="default" w:ascii="Times New Roman" w:hAnsi="Times New Roman" w:cs="Times New Roman"/>
          <w:sz w:val="28"/>
          <w:szCs w:val="28"/>
        </w:rPr>
        <w:t>học</w:t>
      </w:r>
      <w:r>
        <w:rPr>
          <w:rFonts w:hint="default" w:ascii="Times New Roman" w:hAnsi="Times New Roman" w:cs="Times New Roman"/>
          <w:spacing w:val="-15"/>
          <w:sz w:val="28"/>
          <w:szCs w:val="28"/>
        </w:rPr>
        <w:t xml:space="preserve"> </w:t>
      </w:r>
      <w:r>
        <w:rPr>
          <w:rFonts w:hint="default" w:ascii="Times New Roman" w:hAnsi="Times New Roman" w:cs="Times New Roman"/>
          <w:sz w:val="28"/>
          <w:szCs w:val="28"/>
        </w:rPr>
        <w:t>để</w:t>
      </w:r>
      <w:r>
        <w:rPr>
          <w:rFonts w:hint="default" w:ascii="Times New Roman" w:hAnsi="Times New Roman" w:cs="Times New Roman"/>
          <w:spacing w:val="-15"/>
          <w:sz w:val="28"/>
          <w:szCs w:val="28"/>
        </w:rPr>
        <w:t xml:space="preserve"> </w:t>
      </w:r>
      <w:r>
        <w:rPr>
          <w:rFonts w:hint="default" w:ascii="Times New Roman" w:hAnsi="Times New Roman" w:cs="Times New Roman"/>
          <w:sz w:val="28"/>
          <w:szCs w:val="28"/>
        </w:rPr>
        <w:t>diễn</w:t>
      </w:r>
      <w:r>
        <w:rPr>
          <w:rFonts w:hint="default" w:ascii="Times New Roman" w:hAnsi="Times New Roman" w:cs="Times New Roman"/>
          <w:spacing w:val="-15"/>
          <w:sz w:val="28"/>
          <w:szCs w:val="28"/>
        </w:rPr>
        <w:t xml:space="preserve"> </w:t>
      </w:r>
      <w:r>
        <w:rPr>
          <w:rFonts w:hint="default" w:ascii="Times New Roman" w:hAnsi="Times New Roman" w:cs="Times New Roman"/>
          <w:sz w:val="28"/>
          <w:szCs w:val="28"/>
        </w:rPr>
        <w:t>đạt</w:t>
      </w:r>
      <w:r>
        <w:rPr>
          <w:rFonts w:hint="default" w:ascii="Times New Roman" w:hAnsi="Times New Roman" w:cs="Times New Roman"/>
          <w:spacing w:val="-15"/>
          <w:sz w:val="28"/>
          <w:szCs w:val="28"/>
        </w:rPr>
        <w:t xml:space="preserve"> </w:t>
      </w:r>
      <w:r>
        <w:rPr>
          <w:rFonts w:hint="default" w:ascii="Times New Roman" w:hAnsi="Times New Roman" w:cs="Times New Roman"/>
          <w:sz w:val="28"/>
          <w:szCs w:val="28"/>
        </w:rPr>
        <w:t>về</w:t>
      </w:r>
      <w:r>
        <w:rPr>
          <w:rFonts w:hint="default" w:ascii="Times New Roman" w:hAnsi="Times New Roman" w:cs="Times New Roman"/>
          <w:spacing w:val="-15"/>
          <w:sz w:val="28"/>
          <w:szCs w:val="28"/>
        </w:rPr>
        <w:t xml:space="preserve"> </w:t>
      </w:r>
      <w:r>
        <w:rPr>
          <w:rFonts w:hint="default" w:ascii="Times New Roman" w:hAnsi="Times New Roman" w:cs="Times New Roman"/>
          <w:sz w:val="28"/>
          <w:szCs w:val="28"/>
        </w:rPr>
        <w:t>ethylic</w:t>
      </w:r>
      <w:r>
        <w:rPr>
          <w:rFonts w:hint="default" w:ascii="Times New Roman" w:hAnsi="Times New Roman" w:cs="Times New Roman"/>
          <w:spacing w:val="-15"/>
          <w:sz w:val="28"/>
          <w:szCs w:val="28"/>
        </w:rPr>
        <w:t xml:space="preserve"> </w:t>
      </w:r>
      <w:r>
        <w:rPr>
          <w:rFonts w:hint="default" w:ascii="Times New Roman" w:hAnsi="Times New Roman" w:cs="Times New Roman"/>
          <w:sz w:val="28"/>
          <w:szCs w:val="28"/>
        </w:rPr>
        <w:t>alcohol (công thức hoá học, tính chất, điều chế và ứng dụng).</w:t>
      </w:r>
    </w:p>
    <w:p w14:paraId="022F481B">
      <w:pPr>
        <w:pStyle w:val="22"/>
        <w:pageBreakBefore w:val="0"/>
        <w:numPr>
          <w:ilvl w:val="0"/>
          <w:numId w:val="0"/>
        </w:numPr>
        <w:tabs>
          <w:tab w:val="left" w:pos="1589"/>
        </w:tabs>
        <w:kinsoku/>
        <w:wordWrap/>
        <w:overflowPunct/>
        <w:topLinePunct w:val="0"/>
        <w:autoSpaceDE/>
        <w:autoSpaceDN/>
        <w:bidi w:val="0"/>
        <w:adjustRightInd/>
        <w:snapToGrid/>
        <w:spacing w:before="0" w:line="276" w:lineRule="auto"/>
        <w:ind w:right="1018" w:rightChars="0" w:firstLine="140" w:firstLineChars="50"/>
        <w:jc w:val="both"/>
        <w:rPr>
          <w:rFonts w:hint="default" w:ascii="Times New Roman" w:hAnsi="Times New Roman" w:cs="Times New Roman"/>
          <w:i/>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Năng</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lực</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giải</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quyết</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vấn</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đề</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và</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sáng</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tạo:</w:t>
      </w:r>
      <w:r>
        <w:rPr>
          <w:rFonts w:hint="default" w:ascii="Times New Roman" w:hAnsi="Times New Roman" w:cs="Times New Roman"/>
          <w:i/>
          <w:spacing w:val="-14"/>
          <w:sz w:val="28"/>
          <w:szCs w:val="28"/>
        </w:rPr>
        <w:t xml:space="preserve"> </w:t>
      </w:r>
      <w:r>
        <w:rPr>
          <w:rFonts w:hint="default" w:ascii="Times New Roman" w:hAnsi="Times New Roman" w:cs="Times New Roman"/>
          <w:sz w:val="28"/>
          <w:szCs w:val="28"/>
        </w:rPr>
        <w:t>Thảo</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luận</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với</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thành</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viên</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nhằm giải quyết các vấn đề trong bài học để hoàn thành nhiệm vụ học tập.</w:t>
      </w:r>
    </w:p>
    <w:p w14:paraId="0A7C0DB0">
      <w:pPr>
        <w:pageBreakBefore w:val="0"/>
        <w:kinsoku/>
        <w:wordWrap/>
        <w:overflowPunct/>
        <w:topLinePunct w:val="0"/>
        <w:autoSpaceDE/>
        <w:autoSpaceDN/>
        <w:bidi w:val="0"/>
        <w:adjustRightInd/>
        <w:snapToGrid/>
        <w:spacing w:line="276" w:lineRule="auto"/>
        <w:jc w:val="both"/>
        <w:rPr>
          <w:rFonts w:hint="default" w:ascii="Times New Roman" w:hAnsi="Times New Roman" w:cs="Times New Roman"/>
          <w:b/>
          <w:sz w:val="28"/>
          <w:szCs w:val="28"/>
        </w:rPr>
      </w:pPr>
      <w:r>
        <w:rPr>
          <w:rFonts w:hint="default" w:ascii="Times New Roman" w:hAnsi="Times New Roman" w:cs="Times New Roman"/>
          <w:b/>
          <w:sz w:val="28"/>
          <w:szCs w:val="28"/>
        </w:rPr>
        <w:t>b) Năng lực khoa học tự nhiên</w:t>
      </w:r>
    </w:p>
    <w:p w14:paraId="444D2781">
      <w:pPr>
        <w:pStyle w:val="22"/>
        <w:pageBreakBefore w:val="0"/>
        <w:numPr>
          <w:ilvl w:val="0"/>
          <w:numId w:val="0"/>
        </w:numPr>
        <w:tabs>
          <w:tab w:val="left" w:pos="1622"/>
        </w:tabs>
        <w:kinsoku/>
        <w:wordWrap/>
        <w:overflowPunct/>
        <w:topLinePunct w:val="0"/>
        <w:autoSpaceDE/>
        <w:autoSpaceDN/>
        <w:bidi w:val="0"/>
        <w:adjustRightInd/>
        <w:snapToGrid/>
        <w:spacing w:before="54" w:line="276" w:lineRule="auto"/>
        <w:ind w:right="1014" w:rightChars="0" w:firstLine="140" w:firstLineChars="50"/>
        <w:jc w:val="both"/>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 xml:space="preserve">Năng lực nhận biết khoa học tự nhiên: </w:t>
      </w:r>
      <w:r>
        <w:rPr>
          <w:rFonts w:hint="default" w:ascii="Times New Roman" w:hAnsi="Times New Roman" w:cs="Times New Roman"/>
          <w:sz w:val="28"/>
          <w:szCs w:val="28"/>
        </w:rPr>
        <w:t>Trình bày được khái niệm ethylic alcohol;</w:t>
      </w:r>
      <w:r>
        <w:rPr>
          <w:rFonts w:hint="default" w:ascii="Times New Roman" w:hAnsi="Times New Roman" w:cs="Times New Roman"/>
          <w:spacing w:val="40"/>
          <w:sz w:val="28"/>
          <w:szCs w:val="28"/>
        </w:rPr>
        <w:t xml:space="preserve"> </w:t>
      </w:r>
      <w:r>
        <w:rPr>
          <w:rFonts w:hint="default" w:ascii="Times New Roman" w:hAnsi="Times New Roman" w:cs="Times New Roman"/>
          <w:sz w:val="28"/>
          <w:szCs w:val="28"/>
        </w:rPr>
        <w:t>Hiểu</w:t>
      </w:r>
      <w:r>
        <w:rPr>
          <w:rFonts w:hint="default" w:ascii="Times New Roman" w:hAnsi="Times New Roman" w:cs="Times New Roman"/>
          <w:spacing w:val="26"/>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26"/>
          <w:sz w:val="28"/>
          <w:szCs w:val="28"/>
        </w:rPr>
        <w:t xml:space="preserve"> </w:t>
      </w:r>
      <w:r>
        <w:rPr>
          <w:rFonts w:hint="default" w:ascii="Times New Roman" w:hAnsi="Times New Roman" w:cs="Times New Roman"/>
          <w:sz w:val="28"/>
          <w:szCs w:val="28"/>
        </w:rPr>
        <w:t>tính</w:t>
      </w:r>
      <w:r>
        <w:rPr>
          <w:rFonts w:hint="default" w:ascii="Times New Roman" w:hAnsi="Times New Roman" w:cs="Times New Roman"/>
          <w:spacing w:val="26"/>
          <w:sz w:val="28"/>
          <w:szCs w:val="28"/>
        </w:rPr>
        <w:t xml:space="preserve"> </w:t>
      </w:r>
      <w:r>
        <w:rPr>
          <w:rFonts w:hint="default" w:ascii="Times New Roman" w:hAnsi="Times New Roman" w:cs="Times New Roman"/>
          <w:sz w:val="28"/>
          <w:szCs w:val="28"/>
        </w:rPr>
        <w:t>chất</w:t>
      </w:r>
      <w:r>
        <w:rPr>
          <w:rFonts w:hint="default" w:ascii="Times New Roman" w:hAnsi="Times New Roman" w:cs="Times New Roman"/>
          <w:spacing w:val="26"/>
          <w:sz w:val="28"/>
          <w:szCs w:val="28"/>
        </w:rPr>
        <w:t xml:space="preserve"> </w:t>
      </w:r>
      <w:r>
        <w:rPr>
          <w:rFonts w:hint="default" w:ascii="Times New Roman" w:hAnsi="Times New Roman" w:cs="Times New Roman"/>
          <w:sz w:val="28"/>
          <w:szCs w:val="28"/>
        </w:rPr>
        <w:t>vật</w:t>
      </w:r>
      <w:r>
        <w:rPr>
          <w:rFonts w:hint="default" w:ascii="Times New Roman" w:hAnsi="Times New Roman" w:cs="Times New Roman"/>
          <w:spacing w:val="26"/>
          <w:sz w:val="28"/>
          <w:szCs w:val="28"/>
        </w:rPr>
        <w:t xml:space="preserve"> </w:t>
      </w:r>
      <w:r>
        <w:rPr>
          <w:rFonts w:hint="default" w:ascii="Times New Roman" w:hAnsi="Times New Roman" w:cs="Times New Roman"/>
          <w:sz w:val="28"/>
          <w:szCs w:val="28"/>
        </w:rPr>
        <w:t>lí</w:t>
      </w:r>
      <w:r>
        <w:rPr>
          <w:rFonts w:hint="default" w:ascii="Times New Roman" w:hAnsi="Times New Roman" w:cs="Times New Roman"/>
          <w:spacing w:val="26"/>
          <w:sz w:val="28"/>
          <w:szCs w:val="28"/>
        </w:rPr>
        <w:t xml:space="preserve"> </w:t>
      </w:r>
      <w:r>
        <w:rPr>
          <w:rFonts w:hint="default" w:ascii="Times New Roman" w:hAnsi="Times New Roman" w:cs="Times New Roman"/>
          <w:sz w:val="28"/>
          <w:szCs w:val="28"/>
        </w:rPr>
        <w:t>(trạng</w:t>
      </w:r>
      <w:r>
        <w:rPr>
          <w:rFonts w:hint="default" w:ascii="Times New Roman" w:hAnsi="Times New Roman" w:cs="Times New Roman"/>
          <w:spacing w:val="26"/>
          <w:sz w:val="28"/>
          <w:szCs w:val="28"/>
        </w:rPr>
        <w:t xml:space="preserve"> </w:t>
      </w:r>
      <w:r>
        <w:rPr>
          <w:rFonts w:hint="default" w:ascii="Times New Roman" w:hAnsi="Times New Roman" w:cs="Times New Roman"/>
          <w:sz w:val="28"/>
          <w:szCs w:val="28"/>
        </w:rPr>
        <w:t>thái,</w:t>
      </w:r>
      <w:r>
        <w:rPr>
          <w:rFonts w:hint="default" w:ascii="Times New Roman" w:hAnsi="Times New Roman" w:cs="Times New Roman"/>
          <w:spacing w:val="26"/>
          <w:sz w:val="28"/>
          <w:szCs w:val="28"/>
        </w:rPr>
        <w:t xml:space="preserve"> </w:t>
      </w:r>
      <w:r>
        <w:rPr>
          <w:rFonts w:hint="default" w:ascii="Times New Roman" w:hAnsi="Times New Roman" w:cs="Times New Roman"/>
          <w:sz w:val="28"/>
          <w:szCs w:val="28"/>
        </w:rPr>
        <w:t>màu</w:t>
      </w:r>
      <w:r>
        <w:rPr>
          <w:rFonts w:hint="default" w:ascii="Times New Roman" w:hAnsi="Times New Roman" w:cs="Times New Roman"/>
          <w:spacing w:val="26"/>
          <w:sz w:val="28"/>
          <w:szCs w:val="28"/>
        </w:rPr>
        <w:t xml:space="preserve"> </w:t>
      </w:r>
      <w:r>
        <w:rPr>
          <w:rFonts w:hint="default" w:ascii="Times New Roman" w:hAnsi="Times New Roman" w:cs="Times New Roman"/>
          <w:sz w:val="28"/>
          <w:szCs w:val="28"/>
        </w:rPr>
        <w:t>sắc,</w:t>
      </w:r>
      <w:r>
        <w:rPr>
          <w:rFonts w:hint="default" w:ascii="Times New Roman" w:hAnsi="Times New Roman" w:cs="Times New Roman"/>
          <w:spacing w:val="26"/>
          <w:sz w:val="28"/>
          <w:szCs w:val="28"/>
        </w:rPr>
        <w:t xml:space="preserve"> </w:t>
      </w:r>
      <w:r>
        <w:rPr>
          <w:rFonts w:hint="default" w:ascii="Times New Roman" w:hAnsi="Times New Roman" w:cs="Times New Roman"/>
          <w:sz w:val="28"/>
          <w:szCs w:val="28"/>
        </w:rPr>
        <w:t>mùi</w:t>
      </w:r>
      <w:r>
        <w:rPr>
          <w:rFonts w:hint="default" w:ascii="Times New Roman" w:hAnsi="Times New Roman" w:cs="Times New Roman"/>
          <w:spacing w:val="26"/>
          <w:sz w:val="28"/>
          <w:szCs w:val="28"/>
        </w:rPr>
        <w:t xml:space="preserve"> </w:t>
      </w:r>
      <w:r>
        <w:rPr>
          <w:rFonts w:hint="default" w:ascii="Times New Roman" w:hAnsi="Times New Roman" w:cs="Times New Roman"/>
          <w:sz w:val="28"/>
          <w:szCs w:val="28"/>
        </w:rPr>
        <w:t>vị,</w:t>
      </w:r>
      <w:r>
        <w:rPr>
          <w:rFonts w:hint="default" w:ascii="Times New Roman" w:hAnsi="Times New Roman" w:cs="Times New Roman"/>
          <w:spacing w:val="26"/>
          <w:sz w:val="28"/>
          <w:szCs w:val="28"/>
        </w:rPr>
        <w:t xml:space="preserve"> </w:t>
      </w:r>
      <w:r>
        <w:rPr>
          <w:rFonts w:hint="default" w:ascii="Times New Roman" w:hAnsi="Times New Roman" w:cs="Times New Roman"/>
          <w:sz w:val="28"/>
          <w:szCs w:val="28"/>
        </w:rPr>
        <w:t>tính</w:t>
      </w:r>
      <w:r>
        <w:rPr>
          <w:rFonts w:hint="default" w:ascii="Times New Roman" w:hAnsi="Times New Roman" w:cs="Times New Roman"/>
          <w:spacing w:val="26"/>
          <w:sz w:val="28"/>
          <w:szCs w:val="28"/>
        </w:rPr>
        <w:t xml:space="preserve"> </w:t>
      </w:r>
      <w:r>
        <w:rPr>
          <w:rFonts w:hint="default" w:ascii="Times New Roman" w:hAnsi="Times New Roman" w:cs="Times New Roman"/>
          <w:sz w:val="28"/>
          <w:szCs w:val="28"/>
        </w:rPr>
        <w:t>tan,</w:t>
      </w:r>
      <w:r>
        <w:rPr>
          <w:rFonts w:hint="default" w:ascii="Times New Roman" w:hAnsi="Times New Roman" w:cs="Times New Roman"/>
          <w:spacing w:val="26"/>
          <w:sz w:val="28"/>
          <w:szCs w:val="28"/>
        </w:rPr>
        <w:t xml:space="preserve"> </w:t>
      </w:r>
      <w:r>
        <w:rPr>
          <w:rFonts w:hint="default" w:ascii="Times New Roman" w:hAnsi="Times New Roman" w:cs="Times New Roman"/>
          <w:sz w:val="28"/>
          <w:szCs w:val="28"/>
        </w:rPr>
        <w:t>khối</w:t>
      </w:r>
      <w:r>
        <w:rPr>
          <w:rFonts w:hint="default" w:ascii="Times New Roman" w:hAnsi="Times New Roman" w:cs="Times New Roman"/>
          <w:spacing w:val="26"/>
          <w:sz w:val="28"/>
          <w:szCs w:val="28"/>
        </w:rPr>
        <w:t xml:space="preserve"> </w:t>
      </w:r>
      <w:r>
        <w:rPr>
          <w:rFonts w:hint="default" w:ascii="Times New Roman" w:hAnsi="Times New Roman" w:cs="Times New Roman"/>
          <w:sz w:val="28"/>
          <w:szCs w:val="28"/>
        </w:rPr>
        <w:t>lượng</w:t>
      </w:r>
      <w:r>
        <w:rPr>
          <w:rFonts w:hint="default" w:ascii="Times New Roman" w:hAnsi="Times New Roman" w:cs="Times New Roman"/>
          <w:spacing w:val="26"/>
          <w:sz w:val="28"/>
          <w:szCs w:val="28"/>
        </w:rPr>
        <w:t xml:space="preserve"> </w:t>
      </w:r>
      <w:r>
        <w:rPr>
          <w:rFonts w:hint="default" w:ascii="Times New Roman" w:hAnsi="Times New Roman" w:cs="Times New Roman"/>
          <w:sz w:val="28"/>
          <w:szCs w:val="28"/>
        </w:rPr>
        <w:t>riêng,</w:t>
      </w:r>
      <w:r>
        <w:rPr>
          <w:rFonts w:hint="default" w:ascii="Times New Roman" w:hAnsi="Times New Roman" w:cs="Times New Roman"/>
          <w:spacing w:val="26"/>
          <w:sz w:val="28"/>
          <w:szCs w:val="28"/>
        </w:rPr>
        <w:t xml:space="preserve"> </w:t>
      </w:r>
      <w:r>
        <w:rPr>
          <w:rFonts w:hint="default" w:ascii="Times New Roman" w:hAnsi="Times New Roman" w:cs="Times New Roman"/>
          <w:sz w:val="28"/>
          <w:szCs w:val="28"/>
        </w:rPr>
        <w:t>nhiệt độ sôi); Viết được các phương trình hoá học đốt cháy và tác dụng với sodium của ethylic alcohol; Trình bày được phương pháp điều chế ethylic alcohol từ tinh bột và từ ethylene; Nêu được ứng dụng của ethylic alcohol (dung môi, nhiên liệu, …); Trình bày được tác hại của việc lạm dụng rượu bia.</w:t>
      </w:r>
    </w:p>
    <w:p w14:paraId="5EF15475">
      <w:pPr>
        <w:pStyle w:val="22"/>
        <w:pageBreakBefore w:val="0"/>
        <w:numPr>
          <w:ilvl w:val="0"/>
          <w:numId w:val="0"/>
        </w:numPr>
        <w:tabs>
          <w:tab w:val="left" w:pos="1604"/>
        </w:tabs>
        <w:kinsoku/>
        <w:wordWrap/>
        <w:overflowPunct/>
        <w:topLinePunct w:val="0"/>
        <w:autoSpaceDE/>
        <w:autoSpaceDN/>
        <w:bidi w:val="0"/>
        <w:adjustRightInd/>
        <w:snapToGrid/>
        <w:spacing w:before="0" w:line="276" w:lineRule="auto"/>
        <w:ind w:right="1018" w:rightChars="0" w:firstLine="140" w:firstLineChars="50"/>
        <w:jc w:val="both"/>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 xml:space="preserve">Năng lực tìm hiểu tự nhiên: </w:t>
      </w:r>
      <w:r>
        <w:rPr>
          <w:rFonts w:hint="default" w:ascii="Times New Roman" w:hAnsi="Times New Roman" w:cs="Times New Roman"/>
          <w:sz w:val="28"/>
          <w:szCs w:val="28"/>
        </w:rPr>
        <w:t>Biết được cách điều chế ethylic alcohol từ nguồn nguyên liệu thiên nhiên và những ứng dụng của ethylic alcohol trong đời sống.</w:t>
      </w:r>
    </w:p>
    <w:p w14:paraId="6B41E91D">
      <w:pPr>
        <w:pStyle w:val="22"/>
        <w:pageBreakBefore w:val="0"/>
        <w:numPr>
          <w:ilvl w:val="0"/>
          <w:numId w:val="0"/>
        </w:numPr>
        <w:tabs>
          <w:tab w:val="left" w:pos="1608"/>
        </w:tabs>
        <w:kinsoku/>
        <w:wordWrap/>
        <w:overflowPunct/>
        <w:topLinePunct w:val="0"/>
        <w:autoSpaceDE/>
        <w:autoSpaceDN/>
        <w:bidi w:val="0"/>
        <w:adjustRightInd/>
        <w:snapToGrid/>
        <w:spacing w:before="0" w:line="276" w:lineRule="auto"/>
        <w:ind w:right="1012" w:rightChars="0" w:firstLine="140" w:firstLineChars="50"/>
        <w:jc w:val="both"/>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Vận</w:t>
      </w:r>
      <w:r>
        <w:rPr>
          <w:rFonts w:hint="default" w:ascii="Times New Roman" w:hAnsi="Times New Roman" w:cs="Times New Roman"/>
          <w:i/>
          <w:spacing w:val="24"/>
          <w:sz w:val="28"/>
          <w:szCs w:val="28"/>
        </w:rPr>
        <w:t xml:space="preserve"> </w:t>
      </w:r>
      <w:r>
        <w:rPr>
          <w:rFonts w:hint="default" w:ascii="Times New Roman" w:hAnsi="Times New Roman" w:cs="Times New Roman"/>
          <w:i/>
          <w:sz w:val="28"/>
          <w:szCs w:val="28"/>
        </w:rPr>
        <w:t>dụng</w:t>
      </w:r>
      <w:r>
        <w:rPr>
          <w:rFonts w:hint="default" w:ascii="Times New Roman" w:hAnsi="Times New Roman" w:cs="Times New Roman"/>
          <w:i/>
          <w:spacing w:val="24"/>
          <w:sz w:val="28"/>
          <w:szCs w:val="28"/>
        </w:rPr>
        <w:t xml:space="preserve"> </w:t>
      </w:r>
      <w:r>
        <w:rPr>
          <w:rFonts w:hint="default" w:ascii="Times New Roman" w:hAnsi="Times New Roman" w:cs="Times New Roman"/>
          <w:i/>
          <w:sz w:val="28"/>
          <w:szCs w:val="28"/>
        </w:rPr>
        <w:t>kiến</w:t>
      </w:r>
      <w:r>
        <w:rPr>
          <w:rFonts w:hint="default" w:ascii="Times New Roman" w:hAnsi="Times New Roman" w:cs="Times New Roman"/>
          <w:i/>
          <w:spacing w:val="24"/>
          <w:sz w:val="28"/>
          <w:szCs w:val="28"/>
        </w:rPr>
        <w:t xml:space="preserve"> </w:t>
      </w:r>
      <w:r>
        <w:rPr>
          <w:rFonts w:hint="default" w:ascii="Times New Roman" w:hAnsi="Times New Roman" w:cs="Times New Roman"/>
          <w:i/>
          <w:sz w:val="28"/>
          <w:szCs w:val="28"/>
        </w:rPr>
        <w:t>thức,</w:t>
      </w:r>
      <w:r>
        <w:rPr>
          <w:rFonts w:hint="default" w:ascii="Times New Roman" w:hAnsi="Times New Roman" w:cs="Times New Roman"/>
          <w:i/>
          <w:spacing w:val="24"/>
          <w:sz w:val="28"/>
          <w:szCs w:val="28"/>
        </w:rPr>
        <w:t xml:space="preserve"> </w:t>
      </w:r>
      <w:r>
        <w:rPr>
          <w:rFonts w:hint="default" w:ascii="Times New Roman" w:hAnsi="Times New Roman" w:cs="Times New Roman"/>
          <w:i/>
          <w:sz w:val="28"/>
          <w:szCs w:val="28"/>
        </w:rPr>
        <w:t>kĩ</w:t>
      </w:r>
      <w:r>
        <w:rPr>
          <w:rFonts w:hint="default" w:ascii="Times New Roman" w:hAnsi="Times New Roman" w:cs="Times New Roman"/>
          <w:i/>
          <w:spacing w:val="24"/>
          <w:sz w:val="28"/>
          <w:szCs w:val="28"/>
        </w:rPr>
        <w:t xml:space="preserve"> </w:t>
      </w:r>
      <w:r>
        <w:rPr>
          <w:rFonts w:hint="default" w:ascii="Times New Roman" w:hAnsi="Times New Roman" w:cs="Times New Roman"/>
          <w:i/>
          <w:sz w:val="28"/>
          <w:szCs w:val="28"/>
        </w:rPr>
        <w:t>năng</w:t>
      </w:r>
      <w:r>
        <w:rPr>
          <w:rFonts w:hint="default" w:ascii="Times New Roman" w:hAnsi="Times New Roman" w:cs="Times New Roman"/>
          <w:i/>
          <w:spacing w:val="24"/>
          <w:sz w:val="28"/>
          <w:szCs w:val="28"/>
        </w:rPr>
        <w:t xml:space="preserve"> </w:t>
      </w:r>
      <w:r>
        <w:rPr>
          <w:rFonts w:hint="default" w:ascii="Times New Roman" w:hAnsi="Times New Roman" w:cs="Times New Roman"/>
          <w:i/>
          <w:sz w:val="28"/>
          <w:szCs w:val="28"/>
        </w:rPr>
        <w:t>đã</w:t>
      </w:r>
      <w:r>
        <w:rPr>
          <w:rFonts w:hint="default" w:ascii="Times New Roman" w:hAnsi="Times New Roman" w:cs="Times New Roman"/>
          <w:i/>
          <w:spacing w:val="24"/>
          <w:sz w:val="28"/>
          <w:szCs w:val="28"/>
        </w:rPr>
        <w:t xml:space="preserve"> </w:t>
      </w:r>
      <w:r>
        <w:rPr>
          <w:rFonts w:hint="default" w:ascii="Times New Roman" w:hAnsi="Times New Roman" w:cs="Times New Roman"/>
          <w:i/>
          <w:sz w:val="28"/>
          <w:szCs w:val="28"/>
        </w:rPr>
        <w:t>học:</w:t>
      </w:r>
      <w:r>
        <w:rPr>
          <w:rFonts w:hint="default" w:ascii="Times New Roman" w:hAnsi="Times New Roman" w:cs="Times New Roman"/>
          <w:i/>
          <w:spacing w:val="24"/>
          <w:sz w:val="28"/>
          <w:szCs w:val="28"/>
        </w:rPr>
        <w:t xml:space="preserve"> </w:t>
      </w:r>
      <w:r>
        <w:rPr>
          <w:rFonts w:hint="default" w:ascii="Times New Roman" w:hAnsi="Times New Roman" w:cs="Times New Roman"/>
          <w:sz w:val="28"/>
          <w:szCs w:val="28"/>
        </w:rPr>
        <w:t>Biết</w:t>
      </w:r>
      <w:r>
        <w:rPr>
          <w:rFonts w:hint="default" w:ascii="Times New Roman" w:hAnsi="Times New Roman" w:cs="Times New Roman"/>
          <w:spacing w:val="24"/>
          <w:sz w:val="28"/>
          <w:szCs w:val="28"/>
        </w:rPr>
        <w:t xml:space="preserve"> </w:t>
      </w:r>
      <w:r>
        <w:rPr>
          <w:rFonts w:hint="default" w:ascii="Times New Roman" w:hAnsi="Times New Roman" w:cs="Times New Roman"/>
          <w:sz w:val="28"/>
          <w:szCs w:val="28"/>
        </w:rPr>
        <w:t>cách</w:t>
      </w:r>
      <w:r>
        <w:rPr>
          <w:rFonts w:hint="default" w:ascii="Times New Roman" w:hAnsi="Times New Roman" w:cs="Times New Roman"/>
          <w:spacing w:val="24"/>
          <w:sz w:val="28"/>
          <w:szCs w:val="28"/>
        </w:rPr>
        <w:t xml:space="preserve"> </w:t>
      </w:r>
      <w:r>
        <w:rPr>
          <w:rFonts w:hint="default" w:ascii="Times New Roman" w:hAnsi="Times New Roman" w:cs="Times New Roman"/>
          <w:sz w:val="28"/>
          <w:szCs w:val="28"/>
        </w:rPr>
        <w:t>tạo</w:t>
      </w:r>
      <w:r>
        <w:rPr>
          <w:rFonts w:hint="default" w:ascii="Times New Roman" w:hAnsi="Times New Roman" w:cs="Times New Roman"/>
          <w:spacing w:val="24"/>
          <w:sz w:val="28"/>
          <w:szCs w:val="28"/>
        </w:rPr>
        <w:t xml:space="preserve"> </w:t>
      </w:r>
      <w:r>
        <w:rPr>
          <w:rFonts w:hint="default" w:ascii="Times New Roman" w:hAnsi="Times New Roman" w:cs="Times New Roman"/>
          <w:sz w:val="28"/>
          <w:szCs w:val="28"/>
        </w:rPr>
        <w:t>ra</w:t>
      </w:r>
      <w:r>
        <w:rPr>
          <w:rFonts w:hint="default" w:ascii="Times New Roman" w:hAnsi="Times New Roman" w:cs="Times New Roman"/>
          <w:spacing w:val="24"/>
          <w:sz w:val="28"/>
          <w:szCs w:val="28"/>
        </w:rPr>
        <w:t xml:space="preserve"> </w:t>
      </w:r>
      <w:r>
        <w:rPr>
          <w:rFonts w:hint="default" w:ascii="Times New Roman" w:hAnsi="Times New Roman" w:cs="Times New Roman"/>
          <w:sz w:val="28"/>
          <w:szCs w:val="28"/>
        </w:rPr>
        <w:t>ethylic</w:t>
      </w:r>
      <w:r>
        <w:rPr>
          <w:rFonts w:hint="default" w:ascii="Times New Roman" w:hAnsi="Times New Roman" w:cs="Times New Roman"/>
          <w:spacing w:val="24"/>
          <w:sz w:val="28"/>
          <w:szCs w:val="28"/>
        </w:rPr>
        <w:t xml:space="preserve"> </w:t>
      </w:r>
      <w:r>
        <w:rPr>
          <w:rFonts w:hint="default" w:ascii="Times New Roman" w:hAnsi="Times New Roman" w:cs="Times New Roman"/>
          <w:sz w:val="28"/>
          <w:szCs w:val="28"/>
        </w:rPr>
        <w:t>alcohol</w:t>
      </w:r>
      <w:r>
        <w:rPr>
          <w:rFonts w:hint="default" w:ascii="Times New Roman" w:hAnsi="Times New Roman" w:cs="Times New Roman"/>
          <w:spacing w:val="24"/>
          <w:sz w:val="28"/>
          <w:szCs w:val="28"/>
        </w:rPr>
        <w:t xml:space="preserve"> </w:t>
      </w:r>
      <w:r>
        <w:rPr>
          <w:rFonts w:hint="default" w:ascii="Times New Roman" w:hAnsi="Times New Roman" w:cs="Times New Roman"/>
          <w:sz w:val="28"/>
          <w:szCs w:val="28"/>
        </w:rPr>
        <w:t>từ</w:t>
      </w:r>
      <w:r>
        <w:rPr>
          <w:rFonts w:hint="default" w:ascii="Times New Roman" w:hAnsi="Times New Roman" w:cs="Times New Roman"/>
          <w:spacing w:val="24"/>
          <w:sz w:val="28"/>
          <w:szCs w:val="28"/>
        </w:rPr>
        <w:t xml:space="preserve"> </w:t>
      </w:r>
      <w:r>
        <w:rPr>
          <w:rFonts w:hint="default" w:ascii="Times New Roman" w:hAnsi="Times New Roman" w:cs="Times New Roman"/>
          <w:sz w:val="28"/>
          <w:szCs w:val="28"/>
        </w:rPr>
        <w:t>tinh</w:t>
      </w:r>
      <w:r>
        <w:rPr>
          <w:rFonts w:hint="default" w:ascii="Times New Roman" w:hAnsi="Times New Roman" w:cs="Times New Roman"/>
          <w:spacing w:val="24"/>
          <w:sz w:val="28"/>
          <w:szCs w:val="28"/>
        </w:rPr>
        <w:t xml:space="preserve"> </w:t>
      </w:r>
      <w:r>
        <w:rPr>
          <w:rFonts w:hint="default" w:ascii="Times New Roman" w:hAnsi="Times New Roman" w:cs="Times New Roman"/>
          <w:sz w:val="28"/>
          <w:szCs w:val="28"/>
        </w:rPr>
        <w:t>bột</w:t>
      </w:r>
      <w:r>
        <w:rPr>
          <w:rFonts w:hint="default" w:ascii="Times New Roman" w:hAnsi="Times New Roman" w:cs="Times New Roman"/>
          <w:spacing w:val="24"/>
          <w:sz w:val="28"/>
          <w:szCs w:val="28"/>
        </w:rPr>
        <w:t xml:space="preserve"> </w:t>
      </w:r>
      <w:r>
        <w:rPr>
          <w:rFonts w:hint="default" w:ascii="Times New Roman" w:hAnsi="Times New Roman" w:cs="Times New Roman"/>
          <w:sz w:val="28"/>
          <w:szCs w:val="28"/>
        </w:rPr>
        <w:t>và từ ethylene; Biết dùng ethylic alcohol làm nhiên liệu, nguyên liệu, dung môi để phục vụ</w:t>
      </w:r>
      <w:r>
        <w:rPr>
          <w:rFonts w:hint="default" w:ascii="Times New Roman" w:hAnsi="Times New Roman" w:cs="Times New Roman"/>
          <w:spacing w:val="40"/>
          <w:sz w:val="28"/>
          <w:szCs w:val="28"/>
        </w:rPr>
        <w:t xml:space="preserve"> </w:t>
      </w:r>
      <w:r>
        <w:rPr>
          <w:rFonts w:hint="default" w:ascii="Times New Roman" w:hAnsi="Times New Roman" w:cs="Times New Roman"/>
          <w:sz w:val="28"/>
          <w:szCs w:val="28"/>
        </w:rPr>
        <w:t>đời sống; Biết sử dụng ethylic alcohol đúng mục đích, đúng liều lượng để tránh gây hại</w:t>
      </w:r>
      <w:r>
        <w:rPr>
          <w:rFonts w:hint="default" w:ascii="Times New Roman" w:hAnsi="Times New Roman" w:cs="Times New Roman"/>
          <w:spacing w:val="80"/>
          <w:sz w:val="28"/>
          <w:szCs w:val="28"/>
        </w:rPr>
        <w:t xml:space="preserve"> </w:t>
      </w:r>
      <w:r>
        <w:rPr>
          <w:rFonts w:hint="default" w:ascii="Times New Roman" w:hAnsi="Times New Roman" w:cs="Times New Roman"/>
          <w:sz w:val="28"/>
          <w:szCs w:val="28"/>
        </w:rPr>
        <w:t>cho sức khoẻ; …</w:t>
      </w:r>
    </w:p>
    <w:p w14:paraId="5267CD15">
      <w:pPr>
        <w:keepNext w:val="0"/>
        <w:keepLines w:val="0"/>
        <w:pageBreakBefore w:val="0"/>
        <w:widowControl/>
        <w:kinsoku/>
        <w:wordWrap/>
        <w:overflowPunct/>
        <w:topLinePunct w:val="0"/>
        <w:autoSpaceDE/>
        <w:autoSpaceDN/>
        <w:bidi w:val="0"/>
        <w:adjustRightInd/>
        <w:snapToGrid/>
        <w:spacing w:line="276" w:lineRule="auto"/>
        <w:jc w:val="both"/>
        <w:textAlignment w:val="auto"/>
        <w:rPr>
          <w:rFonts w:hint="default" w:ascii="Times New Roman" w:hAnsi="Times New Roman" w:cs="Times New Roman"/>
          <w:b/>
          <w:color w:val="0070C0"/>
          <w:sz w:val="28"/>
          <w:szCs w:val="28"/>
        </w:rPr>
      </w:pPr>
      <w:r>
        <w:rPr>
          <w:rFonts w:hint="default" w:ascii="Times New Roman" w:hAnsi="Times New Roman" w:cs="Times New Roman"/>
          <w:b/>
          <w:color w:val="0070C0"/>
          <w:sz w:val="28"/>
          <w:szCs w:val="28"/>
        </w:rPr>
        <w:t>3. Về phẩm chất</w:t>
      </w:r>
    </w:p>
    <w:p w14:paraId="3776ADFF">
      <w:pPr>
        <w:pStyle w:val="22"/>
        <w:keepNext w:val="0"/>
        <w:keepLines w:val="0"/>
        <w:pageBreakBefore w:val="0"/>
        <w:widowControl/>
        <w:numPr>
          <w:ilvl w:val="0"/>
          <w:numId w:val="0"/>
        </w:numPr>
        <w:tabs>
          <w:tab w:val="left" w:pos="1607"/>
        </w:tabs>
        <w:kinsoku/>
        <w:wordWrap/>
        <w:overflowPunct/>
        <w:topLinePunct w:val="0"/>
        <w:autoSpaceDE/>
        <w:autoSpaceDN/>
        <w:bidi w:val="0"/>
        <w:adjustRightInd/>
        <w:snapToGrid/>
        <w:spacing w:before="54" w:line="276" w:lineRule="auto"/>
        <w:ind w:right="1018" w:rightChars="0" w:firstLine="140" w:firstLineChars="50"/>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Chăm chỉ, chịu khó tìm tòi tài liệu và thực hiện các nhiệm vụ cá nhân để tìm hiểu về ethylic alcohol.</w:t>
      </w:r>
    </w:p>
    <w:p w14:paraId="0A401A32">
      <w:pPr>
        <w:pStyle w:val="22"/>
        <w:keepNext w:val="0"/>
        <w:keepLines w:val="0"/>
        <w:pageBreakBefore w:val="0"/>
        <w:widowControl/>
        <w:numPr>
          <w:ilvl w:val="0"/>
          <w:numId w:val="0"/>
        </w:numPr>
        <w:tabs>
          <w:tab w:val="left" w:pos="1597"/>
        </w:tabs>
        <w:kinsoku/>
        <w:wordWrap/>
        <w:overflowPunct/>
        <w:topLinePunct w:val="0"/>
        <w:autoSpaceDE/>
        <w:autoSpaceDN/>
        <w:bidi w:val="0"/>
        <w:adjustRightInd/>
        <w:snapToGrid/>
        <w:spacing w:before="0" w:line="276" w:lineRule="auto"/>
        <w:ind w:firstLine="140" w:firstLineChars="50"/>
        <w:textAlignment w:val="auto"/>
        <w:rPr>
          <w:rFonts w:hint="default" w:ascii="Times New Roman" w:hAnsi="Times New Roman" w:cs="Times New Roman"/>
          <w:spacing w:val="-2"/>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Có trách nhiệm trong hoạt động nhóm, chủ động nhận và thực hiện nhiệm vụ khi </w:t>
      </w:r>
      <w:r>
        <w:rPr>
          <w:rFonts w:hint="default" w:ascii="Times New Roman" w:hAnsi="Times New Roman" w:cs="Times New Roman"/>
          <w:spacing w:val="-4"/>
          <w:sz w:val="28"/>
          <w:szCs w:val="28"/>
        </w:rPr>
        <w:t>được</w:t>
      </w:r>
      <w:r>
        <w:rPr>
          <w:rFonts w:hint="default" w:ascii="Times New Roman" w:hAnsi="Times New Roman" w:cs="Times New Roman"/>
          <w:spacing w:val="-4"/>
          <w:sz w:val="28"/>
          <w:szCs w:val="28"/>
          <w:lang w:val="vi-VN"/>
        </w:rPr>
        <w:t xml:space="preserve"> </w:t>
      </w:r>
      <w:r>
        <w:rPr>
          <w:rFonts w:hint="default" w:ascii="Times New Roman" w:hAnsi="Times New Roman" w:cs="Times New Roman"/>
          <w:sz w:val="28"/>
          <w:szCs w:val="28"/>
        </w:rPr>
        <w:t>GV</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 xml:space="preserve">và bạn cùng nhóm phân </w:t>
      </w:r>
      <w:r>
        <w:rPr>
          <w:rFonts w:hint="default" w:ascii="Times New Roman" w:hAnsi="Times New Roman" w:cs="Times New Roman"/>
          <w:spacing w:val="-2"/>
          <w:sz w:val="28"/>
          <w:szCs w:val="28"/>
        </w:rPr>
        <w:t>công.</w:t>
      </w:r>
    </w:p>
    <w:p w14:paraId="706AD036">
      <w:pPr>
        <w:pStyle w:val="22"/>
        <w:keepNext w:val="0"/>
        <w:keepLines w:val="0"/>
        <w:pageBreakBefore w:val="0"/>
        <w:widowControl/>
        <w:numPr>
          <w:ilvl w:val="0"/>
          <w:numId w:val="0"/>
        </w:numPr>
        <w:tabs>
          <w:tab w:val="left" w:pos="1597"/>
        </w:tabs>
        <w:kinsoku/>
        <w:wordWrap/>
        <w:overflowPunct/>
        <w:topLinePunct w:val="0"/>
        <w:autoSpaceDE/>
        <w:autoSpaceDN/>
        <w:bidi w:val="0"/>
        <w:adjustRightInd/>
        <w:snapToGrid/>
        <w:spacing w:before="0" w:line="276" w:lineRule="auto"/>
        <w:ind w:firstLine="138" w:firstLineChars="50"/>
        <w:textAlignment w:val="auto"/>
        <w:rPr>
          <w:rFonts w:hint="default" w:ascii="Times New Roman" w:hAnsi="Times New Roman" w:cs="Times New Roman"/>
          <w:sz w:val="28"/>
          <w:szCs w:val="28"/>
        </w:rPr>
      </w:pPr>
      <w:r>
        <w:rPr>
          <w:rFonts w:hint="default" w:ascii="Times New Roman" w:hAnsi="Times New Roman" w:cs="Times New Roman"/>
          <w:spacing w:val="-2"/>
          <w:sz w:val="28"/>
          <w:szCs w:val="28"/>
          <w:lang w:val="vi-VN"/>
        </w:rPr>
        <w:t xml:space="preserve">- </w:t>
      </w:r>
      <w:r>
        <w:rPr>
          <w:rFonts w:hint="default" w:ascii="Times New Roman" w:hAnsi="Times New Roman" w:cs="Times New Roman"/>
          <w:sz w:val="28"/>
          <w:szCs w:val="28"/>
        </w:rPr>
        <w:t>Trung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thực,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cẩn thận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trong trình</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bày kết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quả</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học tập</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của cá</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nhân và</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 xml:space="preserve">của </w:t>
      </w:r>
      <w:r>
        <w:rPr>
          <w:rFonts w:hint="default" w:ascii="Times New Roman" w:hAnsi="Times New Roman" w:cs="Times New Roman"/>
          <w:spacing w:val="-2"/>
          <w:sz w:val="28"/>
          <w:szCs w:val="28"/>
        </w:rPr>
        <w:t>nhóm.</w:t>
      </w:r>
    </w:p>
    <w:p w14:paraId="482895FC">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color w:val="C00000"/>
          <w:sz w:val="28"/>
          <w:szCs w:val="28"/>
        </w:rPr>
      </w:pPr>
      <w:r>
        <w:rPr>
          <w:rFonts w:ascii="Times New Roman" w:hAnsi="Times New Roman" w:cs="Times New Roman"/>
          <w:b/>
          <w:color w:val="C00000"/>
          <w:sz w:val="28"/>
          <w:szCs w:val="28"/>
        </w:rPr>
        <w:t>II. THIẾT BỊ DẠY HỌC VÀ HỌC LIỆU</w:t>
      </w:r>
    </w:p>
    <w:p w14:paraId="19DFD8B1">
      <w:pPr>
        <w:pageBreakBefore w:val="0"/>
        <w:numPr>
          <w:ilvl w:val="0"/>
          <w:numId w:val="93"/>
        </w:numPr>
        <w:kinsoku/>
        <w:wordWrap/>
        <w:overflowPunct/>
        <w:topLinePunct w:val="0"/>
        <w:autoSpaceDE/>
        <w:autoSpaceDN/>
        <w:bidi w:val="0"/>
        <w:adjustRightInd/>
        <w:snapToGrid/>
        <w:spacing w:after="51" w:line="276" w:lineRule="auto"/>
        <w:ind w:hanging="187"/>
        <w:rPr>
          <w:rFonts w:hint="default" w:ascii="Times New Roman" w:hAnsi="Times New Roman" w:cs="Times New Roman"/>
          <w:sz w:val="28"/>
          <w:szCs w:val="28"/>
        </w:rPr>
      </w:pPr>
      <w:r>
        <w:rPr>
          <w:rFonts w:hint="default" w:ascii="Times New Roman" w:hAnsi="Times New Roman" w:cs="Times New Roman"/>
          <w:sz w:val="28"/>
          <w:szCs w:val="28"/>
        </w:rPr>
        <w:t>Bộ lắp ghép mô hình phân tử các hợp chất hữu cơ</w:t>
      </w:r>
    </w:p>
    <w:p w14:paraId="180B49A3">
      <w:pPr>
        <w:pageBreakBefore w:val="0"/>
        <w:numPr>
          <w:ilvl w:val="0"/>
          <w:numId w:val="0"/>
        </w:numPr>
        <w:kinsoku/>
        <w:wordWrap/>
        <w:overflowPunct/>
        <w:topLinePunct w:val="0"/>
        <w:autoSpaceDE/>
        <w:autoSpaceDN/>
        <w:bidi w:val="0"/>
        <w:adjustRightInd/>
        <w:snapToGrid/>
        <w:spacing w:after="51" w:line="276" w:lineRule="auto"/>
        <w:ind w:left="268" w:leftChars="0"/>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1767840" cy="1212850"/>
            <wp:effectExtent l="0" t="0" r="10160" b="6350"/>
            <wp:docPr id="71" name="Picture 71" descr="618pMnC0gZL__SL120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618pMnC0gZL__SL1200_"/>
                    <pic:cNvPicPr>
                      <a:picLocks noChangeAspect="1"/>
                    </pic:cNvPicPr>
                  </pic:nvPicPr>
                  <pic:blipFill>
                    <a:blip r:embed="rId205"/>
                    <a:srcRect l="3414" t="9706" r="47610" b="44246"/>
                    <a:stretch>
                      <a:fillRect/>
                    </a:stretch>
                  </pic:blipFill>
                  <pic:spPr>
                    <a:xfrm>
                      <a:off x="0" y="0"/>
                      <a:ext cx="1767840" cy="1212850"/>
                    </a:xfrm>
                    <a:prstGeom prst="rect">
                      <a:avLst/>
                    </a:prstGeom>
                  </pic:spPr>
                </pic:pic>
              </a:graphicData>
            </a:graphic>
          </wp:inline>
        </w:drawing>
      </w:r>
    </w:p>
    <w:p w14:paraId="0AA99A3D">
      <w:pPr>
        <w:pageBreakBefore w:val="0"/>
        <w:numPr>
          <w:ilvl w:val="0"/>
          <w:numId w:val="93"/>
        </w:numPr>
        <w:kinsoku/>
        <w:wordWrap/>
        <w:overflowPunct/>
        <w:topLinePunct w:val="0"/>
        <w:autoSpaceDE/>
        <w:autoSpaceDN/>
        <w:bidi w:val="0"/>
        <w:adjustRightInd/>
        <w:snapToGrid/>
        <w:spacing w:after="0" w:line="276" w:lineRule="auto"/>
        <w:ind w:hanging="187"/>
        <w:rPr>
          <w:rFonts w:hint="default" w:ascii="Times New Roman" w:hAnsi="Times New Roman" w:cs="Times New Roman"/>
          <w:sz w:val="28"/>
          <w:szCs w:val="28"/>
        </w:rPr>
      </w:pPr>
      <w:r>
        <w:rPr>
          <w:rFonts w:hint="default" w:ascii="Times New Roman" w:hAnsi="Times New Roman" w:cs="Times New Roman"/>
          <w:sz w:val="28"/>
          <w:szCs w:val="28"/>
        </w:rPr>
        <w:t>Mẫu vật: rượu gạo, cồn 70</w:t>
      </w:r>
      <w:r>
        <w:rPr>
          <w:rFonts w:hint="default" w:ascii="Times New Roman" w:hAnsi="Times New Roman" w:cs="Times New Roman"/>
          <w:sz w:val="28"/>
          <w:szCs w:val="28"/>
          <w:vertAlign w:val="superscript"/>
        </w:rPr>
        <w:t>o</w:t>
      </w:r>
      <w:r>
        <w:rPr>
          <w:rFonts w:hint="default" w:ascii="Times New Roman" w:hAnsi="Times New Roman" w:cs="Times New Roman"/>
          <w:sz w:val="28"/>
          <w:szCs w:val="28"/>
        </w:rPr>
        <w:t>, cồn 90</w:t>
      </w:r>
      <w:r>
        <w:rPr>
          <w:rFonts w:hint="default" w:ascii="Times New Roman" w:hAnsi="Times New Roman" w:cs="Times New Roman"/>
          <w:sz w:val="28"/>
          <w:szCs w:val="28"/>
          <w:vertAlign w:val="superscript"/>
        </w:rPr>
        <w:t>o</w:t>
      </w:r>
      <w:r>
        <w:rPr>
          <w:rFonts w:hint="default" w:ascii="Times New Roman" w:hAnsi="Times New Roman" w:cs="Times New Roman"/>
          <w:sz w:val="28"/>
          <w:szCs w:val="28"/>
        </w:rPr>
        <w:t xml:space="preserve">, nước rửa tay sát khuẩn,… </w:t>
      </w:r>
    </w:p>
    <w:p w14:paraId="3B88BE97">
      <w:pPr>
        <w:pageBreakBefore w:val="0"/>
        <w:numPr>
          <w:ilvl w:val="0"/>
          <w:numId w:val="93"/>
        </w:numPr>
        <w:kinsoku/>
        <w:wordWrap/>
        <w:overflowPunct/>
        <w:topLinePunct w:val="0"/>
        <w:autoSpaceDE/>
        <w:autoSpaceDN/>
        <w:bidi w:val="0"/>
        <w:adjustRightInd/>
        <w:snapToGrid/>
        <w:spacing w:after="0" w:line="276" w:lineRule="auto"/>
        <w:ind w:hanging="187"/>
        <w:rPr>
          <w:rFonts w:hint="default" w:ascii="Times New Roman" w:hAnsi="Times New Roman" w:cs="Times New Roman"/>
          <w:sz w:val="28"/>
          <w:szCs w:val="28"/>
        </w:rPr>
      </w:pPr>
      <w:r>
        <w:rPr>
          <w:rFonts w:hint="default" w:ascii="Times New Roman" w:hAnsi="Times New Roman" w:cs="Times New Roman"/>
          <w:sz w:val="28"/>
          <w:szCs w:val="28"/>
        </w:rPr>
        <w:t>– Hoá chất: ethylic alcohol nguyên chất, sodium.</w:t>
      </w:r>
    </w:p>
    <w:p w14:paraId="08047ADB">
      <w:pPr>
        <w:pageBreakBefore w:val="0"/>
        <w:numPr>
          <w:ilvl w:val="0"/>
          <w:numId w:val="93"/>
        </w:numPr>
        <w:kinsoku/>
        <w:wordWrap/>
        <w:overflowPunct/>
        <w:topLinePunct w:val="0"/>
        <w:autoSpaceDE/>
        <w:autoSpaceDN/>
        <w:bidi w:val="0"/>
        <w:adjustRightInd/>
        <w:snapToGrid/>
        <w:spacing w:line="276" w:lineRule="auto"/>
        <w:ind w:hanging="187"/>
        <w:rPr>
          <w:rFonts w:hint="default" w:ascii="Times New Roman" w:hAnsi="Times New Roman" w:cs="Times New Roman"/>
          <w:sz w:val="28"/>
          <w:szCs w:val="28"/>
        </w:rPr>
      </w:pPr>
      <w:r>
        <w:rPr>
          <w:rFonts w:hint="default" w:ascii="Times New Roman" w:hAnsi="Times New Roman" w:cs="Times New Roman"/>
          <w:sz w:val="28"/>
          <w:szCs w:val="28"/>
        </w:rPr>
        <w:t>Dụng cụ thí nghiệm cho mỗi nhóm HS gồm: ống nghiệm, bát sứ, panh sắt, giấy lọc, đĩa thủy tinh, que đóm dài, bật lửa hoặc diêm.</w:t>
      </w:r>
    </w:p>
    <w:p w14:paraId="2EE9C86D">
      <w:pPr>
        <w:pageBreakBefore w:val="0"/>
        <w:numPr>
          <w:ilvl w:val="0"/>
          <w:numId w:val="93"/>
        </w:numPr>
        <w:kinsoku/>
        <w:wordWrap/>
        <w:overflowPunct/>
        <w:topLinePunct w:val="0"/>
        <w:autoSpaceDE/>
        <w:autoSpaceDN/>
        <w:bidi w:val="0"/>
        <w:adjustRightInd/>
        <w:snapToGrid/>
        <w:spacing w:line="276" w:lineRule="auto"/>
        <w:ind w:hanging="187"/>
        <w:rPr>
          <w:rFonts w:hint="default" w:ascii="Times New Roman" w:hAnsi="Times New Roman" w:cs="Times New Roman"/>
          <w:sz w:val="28"/>
          <w:szCs w:val="28"/>
        </w:rPr>
      </w:pPr>
      <w:r>
        <w:rPr>
          <w:rFonts w:hint="default" w:ascii="Times New Roman" w:hAnsi="Times New Roman" w:cs="Times New Roman"/>
          <w:sz w:val="28"/>
          <w:szCs w:val="28"/>
        </w:rPr>
        <w:t>Một số hình ảnh về các dòng rượu nổi tiếng trên thế giới.</w:t>
      </w:r>
    </w:p>
    <w:p w14:paraId="5AF9FAE0">
      <w:pPr>
        <w:pageBreakBefore w:val="0"/>
        <w:numPr>
          <w:ilvl w:val="0"/>
          <w:numId w:val="93"/>
        </w:numPr>
        <w:kinsoku/>
        <w:wordWrap/>
        <w:overflowPunct/>
        <w:topLinePunct w:val="0"/>
        <w:autoSpaceDE/>
        <w:autoSpaceDN/>
        <w:bidi w:val="0"/>
        <w:adjustRightInd/>
        <w:snapToGrid/>
        <w:spacing w:after="0" w:line="276" w:lineRule="auto"/>
        <w:ind w:hanging="187"/>
        <w:rPr>
          <w:rFonts w:ascii="Times New Roman" w:hAnsi="Times New Roman" w:cs="Times New Roman"/>
          <w:sz w:val="28"/>
          <w:szCs w:val="28"/>
        </w:rPr>
      </w:pPr>
      <w:r>
        <w:rPr>
          <w:rFonts w:hint="default" w:ascii="Times New Roman" w:hAnsi="Times New Roman" w:cs="Times New Roman"/>
          <w:sz w:val="28"/>
          <w:szCs w:val="28"/>
        </w:rPr>
        <w:t xml:space="preserve">Video điều chế ethylic alcohol: </w:t>
      </w:r>
      <w:r>
        <w:rPr>
          <w:rFonts w:hint="default" w:ascii="Times New Roman" w:hAnsi="Times New Roman" w:cs="Times New Roman"/>
          <w:color w:val="4B5291"/>
          <w:sz w:val="28"/>
          <w:szCs w:val="28"/>
          <w:u w:val="single" w:color="4B5291"/>
        </w:rPr>
        <w:t>https://youtu.be/zn7G7v343mk</w:t>
      </w:r>
      <w:r>
        <w:rPr>
          <w:color w:val="4B5291"/>
          <w:u w:val="single" w:color="4B5291"/>
        </w:rPr>
        <w:t xml:space="preserve"> </w:t>
      </w:r>
    </w:p>
    <w:p w14:paraId="3F63514E">
      <w:pPr>
        <w:pageBreakBefore w:val="0"/>
        <w:numPr>
          <w:ilvl w:val="0"/>
          <w:numId w:val="93"/>
        </w:numPr>
        <w:kinsoku/>
        <w:wordWrap/>
        <w:overflowPunct/>
        <w:topLinePunct w:val="0"/>
        <w:autoSpaceDE/>
        <w:autoSpaceDN/>
        <w:bidi w:val="0"/>
        <w:adjustRightInd/>
        <w:snapToGrid/>
        <w:spacing w:after="0" w:line="276" w:lineRule="auto"/>
        <w:ind w:hanging="187"/>
        <w:rPr>
          <w:rFonts w:ascii="Times New Roman" w:hAnsi="Times New Roman" w:cs="Times New Roman"/>
          <w:sz w:val="28"/>
          <w:szCs w:val="28"/>
        </w:rPr>
      </w:pPr>
      <w:r>
        <w:rPr>
          <w:rFonts w:ascii="Times New Roman" w:hAnsi="Times New Roman" w:cs="Times New Roman"/>
          <w:sz w:val="28"/>
          <w:szCs w:val="28"/>
        </w:rPr>
        <w:t xml:space="preserve"> Phiếu học tập.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72"/>
      </w:tblGrid>
      <w:tr w14:paraId="71308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80" w:type="dxa"/>
            <w:shd w:val="clear" w:color="auto" w:fill="E5DFEC" w:themeFill="accent4" w:themeFillTint="33"/>
          </w:tcPr>
          <w:p w14:paraId="0314BF7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ascii="Times New Roman" w:hAnsi="Times New Roman" w:cs="Times New Roman"/>
                <w:b/>
                <w:sz w:val="28"/>
                <w:szCs w:val="28"/>
              </w:rPr>
            </w:pPr>
            <w:r>
              <w:rPr>
                <w:rFonts w:ascii="Times New Roman" w:hAnsi="Times New Roman" w:cs="Times New Roman"/>
                <w:b/>
                <w:sz w:val="28"/>
                <w:szCs w:val="28"/>
              </w:rPr>
              <w:t>PHIẾU HỌC TẬP SỐ 1</w:t>
            </w:r>
          </w:p>
          <w:p w14:paraId="2126F9C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 xml:space="preserve">Tìm hiểu công thức và đặc điểm cấu tạo </w:t>
            </w:r>
          </w:p>
        </w:tc>
      </w:tr>
      <w:tr w14:paraId="6C369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80" w:type="dxa"/>
          </w:tcPr>
          <w:p w14:paraId="32B229BF">
            <w:pPr>
              <w:pageBreakBefore w:val="0"/>
              <w:kinsoku/>
              <w:wordWrap/>
              <w:overflowPunct/>
              <w:topLinePunct w:val="0"/>
              <w:autoSpaceDE/>
              <w:autoSpaceDN/>
              <w:bidi w:val="0"/>
              <w:adjustRightInd/>
              <w:snapToGrid/>
              <w:spacing w:after="57" w:line="240" w:lineRule="auto"/>
              <w:ind w:left="0" w:firstLine="0"/>
              <w:rPr>
                <w:rFonts w:hint="default" w:ascii="Times New Roman" w:hAnsi="Times New Roman" w:cs="Times New Roman"/>
                <w:sz w:val="28"/>
                <w:szCs w:val="28"/>
              </w:rPr>
            </w:pPr>
            <w:r>
              <w:rPr>
                <w:rFonts w:ascii="Times New Roman" w:hAnsi="Times New Roman" w:cs="Times New Roman"/>
                <w:b/>
                <w:bCs/>
                <w:sz w:val="24"/>
                <w:szCs w:val="24"/>
              </w:rPr>
              <w:t xml:space="preserve">Câu </w:t>
            </w:r>
            <w:r>
              <w:rPr>
                <w:rFonts w:ascii="Times New Roman" w:hAnsi="Times New Roman" w:cs="Times New Roman"/>
                <w:b/>
                <w:bCs/>
                <w:sz w:val="24"/>
                <w:szCs w:val="24"/>
                <w:lang w:val="vi-VN"/>
              </w:rPr>
              <w:t>1</w:t>
            </w:r>
            <w:r>
              <w:rPr>
                <w:rFonts w:hint="default" w:ascii="Times New Roman" w:hAnsi="Times New Roman" w:cs="Times New Roman"/>
                <w:b/>
                <w:bCs/>
                <w:sz w:val="32"/>
                <w:szCs w:val="32"/>
                <w:lang w:val="vi-VN"/>
              </w:rPr>
              <w:t>.</w:t>
            </w:r>
            <w:r>
              <w:rPr>
                <w:rFonts w:hint="default" w:ascii="Times New Roman" w:hAnsi="Times New Roman" w:cs="Times New Roman"/>
                <w:b/>
                <w:bCs/>
                <w:sz w:val="32"/>
                <w:szCs w:val="32"/>
              </w:rPr>
              <w:t xml:space="preserve"> </w:t>
            </w:r>
            <w:r>
              <w:rPr>
                <w:rFonts w:hint="default" w:ascii="Times New Roman" w:hAnsi="Times New Roman" w:cs="Times New Roman"/>
                <w:sz w:val="28"/>
                <w:szCs w:val="24"/>
              </w:rPr>
              <w:t xml:space="preserve"> Dựa vào Hình 26.1, SGK, lắp ghép mô hình (dạng rỗng) phân tử ethylic alcohol.</w:t>
            </w:r>
          </w:p>
          <w:p w14:paraId="2DC67DB5">
            <w:pPr>
              <w:pageBreakBefore w:val="0"/>
              <w:kinsoku/>
              <w:wordWrap/>
              <w:overflowPunct/>
              <w:topLinePunct w:val="0"/>
              <w:autoSpaceDE/>
              <w:autoSpaceDN/>
              <w:bidi w:val="0"/>
              <w:adjustRightInd/>
              <w:snapToGrid/>
              <w:spacing w:before="40" w:after="60" w:line="240" w:lineRule="auto"/>
              <w:jc w:val="both"/>
              <w:rPr>
                <w:rFonts w:hint="default" w:ascii="Times New Roman" w:hAnsi="Times New Roman" w:cs="Times New Roman"/>
                <w:sz w:val="28"/>
                <w:szCs w:val="28"/>
              </w:rPr>
            </w:pPr>
            <w:r>
              <w:rPr>
                <w:rFonts w:hint="default" w:ascii="Times New Roman" w:hAnsi="Times New Roman" w:cs="Times New Roman"/>
                <w:sz w:val="28"/>
                <w:szCs w:val="28"/>
                <w:lang w:val="vi-VN"/>
              </w:rPr>
              <w:t>............................................................................................................................................................................................................................................................................................</w:t>
            </w:r>
          </w:p>
          <w:p w14:paraId="73F1065D">
            <w:pPr>
              <w:pageBreakBefore w:val="0"/>
              <w:shd w:val="clear" w:color="auto" w:fill="FFFFFF"/>
              <w:kinsoku/>
              <w:wordWrap/>
              <w:overflowPunct/>
              <w:topLinePunct w:val="0"/>
              <w:autoSpaceDE/>
              <w:autoSpaceDN/>
              <w:bidi w:val="0"/>
              <w:adjustRightInd/>
              <w:snapToGrid/>
              <w:spacing w:before="120" w:after="120" w:line="240" w:lineRule="auto"/>
              <w:ind w:left="48" w:right="48"/>
              <w:jc w:val="both"/>
              <w:rPr>
                <w:rFonts w:hint="default" w:ascii="Times New Roman" w:hAnsi="Times New Roman" w:eastAsia="Times New Roman" w:cs="Times New Roman"/>
                <w:color w:val="000000"/>
                <w:sz w:val="28"/>
                <w:szCs w:val="28"/>
                <w:lang w:val="vi-VN"/>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ascii="Times New Roman" w:hAnsi="Times New Roman" w:cs="Times New Roman"/>
                <w:i w:val="0"/>
                <w:iCs w:val="0"/>
                <w:sz w:val="28"/>
                <w:szCs w:val="28"/>
              </w:rPr>
              <w:t>Dựa vào mô hình hãy viết</w:t>
            </w:r>
            <w:r>
              <w:rPr>
                <w:rFonts w:hint="default" w:ascii="Times New Roman" w:hAnsi="Times New Roman" w:cs="Times New Roman"/>
                <w:i w:val="0"/>
                <w:iCs w:val="0"/>
                <w:sz w:val="28"/>
                <w:szCs w:val="28"/>
              </w:rPr>
              <w:t xml:space="preserve"> </w:t>
            </w:r>
            <w:r>
              <w:rPr>
                <w:rFonts w:hint="default" w:ascii="Times New Roman" w:hAnsi="Times New Roman" w:cs="Times New Roman"/>
                <w:sz w:val="28"/>
                <w:szCs w:val="28"/>
              </w:rPr>
              <w:t>công thức cấu tạo thu gọn và công thức phân tử ethylic alcohol.</w:t>
            </w:r>
            <w:r>
              <w:rPr>
                <w:rFonts w:hint="default" w:ascii="Times New Roman" w:hAnsi="Times New Roman" w:cs="Times New Roman"/>
                <w:sz w:val="28"/>
                <w:szCs w:val="28"/>
                <w:lang w:val="vi-VN"/>
              </w:rPr>
              <w:t xml:space="preserve"> </w:t>
            </w:r>
          </w:p>
          <w:p w14:paraId="16A43AE4">
            <w:pPr>
              <w:pageBreakBefore w:val="0"/>
              <w:kinsoku/>
              <w:wordWrap/>
              <w:overflowPunct/>
              <w:topLinePunct w:val="0"/>
              <w:autoSpaceDE/>
              <w:autoSpaceDN/>
              <w:bidi w:val="0"/>
              <w:adjustRightInd/>
              <w:snapToGrid/>
              <w:spacing w:before="40" w:after="60" w:line="240" w:lineRule="auto"/>
              <w:jc w:val="both"/>
              <w:rPr>
                <w:rFonts w:hint="default" w:ascii="Times New Roman" w:hAnsi="Times New Roman" w:cs="Times New Roman"/>
                <w:sz w:val="28"/>
                <w:szCs w:val="28"/>
              </w:rPr>
            </w:pPr>
            <w:r>
              <w:rPr>
                <w:rFonts w:hint="default" w:ascii="Times New Roman" w:hAnsi="Times New Roman" w:cs="Times New Roman"/>
                <w:sz w:val="28"/>
                <w:szCs w:val="28"/>
                <w:lang w:val="vi-VN"/>
              </w:rPr>
              <w:t>............................................................................................................................................................................................................................................................................................</w:t>
            </w:r>
          </w:p>
          <w:p w14:paraId="5783FC60">
            <w:pPr>
              <w:pStyle w:val="22"/>
              <w:pageBreakBefore w:val="0"/>
              <w:tabs>
                <w:tab w:val="left" w:pos="2694"/>
              </w:tabs>
              <w:kinsoku/>
              <w:wordWrap/>
              <w:overflowPunct/>
              <w:topLinePunct w:val="0"/>
              <w:autoSpaceDE/>
              <w:autoSpaceDN/>
              <w:bidi w:val="0"/>
              <w:adjustRightInd/>
              <w:snapToGrid/>
              <w:spacing w:after="0" w:line="240" w:lineRule="auto"/>
              <w:ind w:left="0"/>
              <w:textAlignment w:val="baseline"/>
              <w:rPr>
                <w:rFonts w:hint="default" w:ascii="Times New Roman" w:hAnsi="Times New Roman" w:eastAsia="Times New Roman" w:cs="Times New Roman"/>
                <w:color w:val="000000"/>
                <w:sz w:val="28"/>
                <w:szCs w:val="28"/>
              </w:rPr>
            </w:pPr>
            <w:r>
              <w:rPr>
                <w:rFonts w:hint="default" w:ascii="Times New Roman" w:hAnsi="Times New Roman" w:cs="Times New Roman"/>
                <w:b/>
                <w:bCs/>
                <w:sz w:val="28"/>
                <w:szCs w:val="28"/>
              </w:rPr>
              <w:t>Câu 3</w:t>
            </w:r>
            <w:r>
              <w:rPr>
                <w:rFonts w:hint="default" w:ascii="Times New Roman" w:hAnsi="Times New Roman" w:cs="Times New Roman"/>
                <w:b/>
                <w:bCs/>
                <w:sz w:val="28"/>
                <w:szCs w:val="28"/>
                <w:lang w:val="vi-VN"/>
              </w:rPr>
              <w:t>.</w:t>
            </w:r>
            <w:r>
              <w:rPr>
                <w:rFonts w:hint="default" w:ascii="Times New Roman" w:hAnsi="Times New Roman" w:cs="Times New Roman"/>
                <w:bCs/>
                <w:sz w:val="28"/>
                <w:szCs w:val="28"/>
              </w:rPr>
              <w:t xml:space="preserve"> </w:t>
            </w:r>
            <w:r>
              <w:rPr>
                <w:rFonts w:hint="default" w:ascii="Times New Roman" w:hAnsi="Times New Roman" w:eastAsia="Times New Roman" w:cs="Times New Roman"/>
                <w:color w:val="000000"/>
                <w:sz w:val="28"/>
                <w:szCs w:val="28"/>
              </w:rPr>
              <w:t> </w:t>
            </w:r>
            <w:r>
              <w:rPr>
                <w:rFonts w:hint="default" w:ascii="Times New Roman" w:hAnsi="Times New Roman" w:cs="Times New Roman"/>
                <w:color w:val="000000" w:themeColor="text1"/>
                <w:sz w:val="28"/>
                <w:szCs w:val="28"/>
                <w:lang w:val="vi-VN"/>
                <w14:textFill>
                  <w14:solidFill>
                    <w14:schemeClr w14:val="tx1"/>
                  </w14:solidFill>
                </w14:textFill>
              </w:rPr>
              <w:t>Nhận xét cấu tạo của phân tử</w:t>
            </w:r>
          </w:p>
          <w:p w14:paraId="22C24D4D">
            <w:pPr>
              <w:pageBreakBefore w:val="0"/>
              <w:kinsoku/>
              <w:wordWrap/>
              <w:overflowPunct/>
              <w:topLinePunct w:val="0"/>
              <w:autoSpaceDE/>
              <w:autoSpaceDN/>
              <w:bidi w:val="0"/>
              <w:adjustRightInd/>
              <w:snapToGrid/>
              <w:spacing w:before="40" w:after="60" w:line="240"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p>
          <w:p w14:paraId="2A9FDA63">
            <w:pPr>
              <w:pageBreakBefore w:val="0"/>
              <w:kinsoku/>
              <w:wordWrap/>
              <w:overflowPunct/>
              <w:topLinePunct w:val="0"/>
              <w:autoSpaceDE/>
              <w:autoSpaceDN/>
              <w:bidi w:val="0"/>
              <w:adjustRightInd/>
              <w:snapToGrid/>
              <w:spacing w:before="40" w:after="60" w:line="240" w:lineRule="auto"/>
              <w:jc w:val="both"/>
              <w:rPr>
                <w:rFonts w:hint="default" w:ascii="Times New Roman" w:hAnsi="Times New Roman"/>
                <w:sz w:val="28"/>
                <w:szCs w:val="28"/>
                <w:lang w:val="vi-VN"/>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4.</w:t>
            </w:r>
            <w:r>
              <w:rPr>
                <w:rFonts w:hint="default" w:ascii="Times New Roman" w:hAnsi="Times New Roman" w:cs="Times New Roman"/>
                <w:bCs/>
                <w:sz w:val="28"/>
                <w:szCs w:val="28"/>
              </w:rPr>
              <w:t xml:space="preserve"> </w:t>
            </w:r>
            <w:r>
              <w:rPr>
                <w:rFonts w:hint="default" w:ascii="Times New Roman" w:hAnsi="Times New Roman"/>
                <w:sz w:val="28"/>
                <w:szCs w:val="28"/>
                <w:lang w:val="vi-VN"/>
              </w:rPr>
              <w:t>Từ các công thức phân tử CH</w:t>
            </w:r>
            <w:r>
              <w:rPr>
                <w:rFonts w:hint="default" w:ascii="Times New Roman" w:hAnsi="Times New Roman"/>
                <w:sz w:val="28"/>
                <w:szCs w:val="28"/>
                <w:vertAlign w:val="subscript"/>
                <w:lang w:val="vi-VN"/>
              </w:rPr>
              <w:t>4</w:t>
            </w:r>
            <w:r>
              <w:rPr>
                <w:rFonts w:hint="default" w:ascii="Times New Roman" w:hAnsi="Times New Roman"/>
                <w:sz w:val="28"/>
                <w:szCs w:val="28"/>
                <w:lang w:val="vi-VN"/>
              </w:rPr>
              <w:t>O và C</w:t>
            </w:r>
            <w:r>
              <w:rPr>
                <w:rFonts w:hint="default" w:ascii="Times New Roman" w:hAnsi="Times New Roman"/>
                <w:sz w:val="28"/>
                <w:szCs w:val="28"/>
                <w:vertAlign w:val="subscript"/>
                <w:lang w:val="vi-VN"/>
              </w:rPr>
              <w:t>3</w:t>
            </w:r>
            <w:r>
              <w:rPr>
                <w:rFonts w:hint="default" w:ascii="Times New Roman" w:hAnsi="Times New Roman"/>
                <w:sz w:val="28"/>
                <w:szCs w:val="28"/>
                <w:lang w:val="vi-VN"/>
              </w:rPr>
              <w:t>H</w:t>
            </w:r>
            <w:r>
              <w:rPr>
                <w:rFonts w:hint="default" w:ascii="Times New Roman" w:hAnsi="Times New Roman"/>
                <w:sz w:val="28"/>
                <w:szCs w:val="28"/>
                <w:vertAlign w:val="subscript"/>
                <w:lang w:val="vi-VN"/>
              </w:rPr>
              <w:t>8</w:t>
            </w:r>
            <w:r>
              <w:rPr>
                <w:rFonts w:hint="default" w:ascii="Times New Roman" w:hAnsi="Times New Roman"/>
                <w:sz w:val="28"/>
                <w:szCs w:val="28"/>
                <w:lang w:val="vi-VN"/>
              </w:rPr>
              <w:t>O, hãy viết công thức cấu tạo của các chất có đặc điểm cấu tạo tương tự cấu tạo của ethylic alcohol</w:t>
            </w:r>
          </w:p>
          <w:p w14:paraId="215C4CF8">
            <w:pPr>
              <w:pageBreakBefore w:val="0"/>
              <w:kinsoku/>
              <w:wordWrap/>
              <w:overflowPunct/>
              <w:topLinePunct w:val="0"/>
              <w:autoSpaceDE/>
              <w:autoSpaceDN/>
              <w:bidi w:val="0"/>
              <w:adjustRightInd/>
              <w:snapToGrid/>
              <w:spacing w:before="40" w:after="60" w:line="240"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p>
        </w:tc>
      </w:tr>
    </w:tbl>
    <w:p w14:paraId="180B42D9">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6"/>
          <w:szCs w:val="6"/>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72"/>
      </w:tblGrid>
      <w:tr w14:paraId="0B6C1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80" w:type="dxa"/>
            <w:shd w:val="clear" w:color="auto" w:fill="E5DFEC" w:themeFill="accent4" w:themeFillTint="33"/>
          </w:tcPr>
          <w:p w14:paraId="75D9327D">
            <w:pPr>
              <w:keepNext w:val="0"/>
              <w:keepLines w:val="0"/>
              <w:pageBreakBefore w:val="0"/>
              <w:widowControl/>
              <w:kinsoku/>
              <w:wordWrap/>
              <w:overflowPunct/>
              <w:topLinePunct w:val="0"/>
              <w:autoSpaceDE/>
              <w:autoSpaceDN/>
              <w:bidi w:val="0"/>
              <w:adjustRightInd/>
              <w:snapToGrid/>
              <w:spacing w:after="0" w:line="276" w:lineRule="auto"/>
              <w:jc w:val="center"/>
              <w:textAlignment w:val="auto"/>
              <w:rPr>
                <w:rFonts w:ascii="Times New Roman" w:hAnsi="Times New Roman" w:cs="Times New Roman"/>
                <w:b/>
                <w:sz w:val="28"/>
                <w:szCs w:val="28"/>
              </w:rPr>
            </w:pPr>
            <w:r>
              <w:rPr>
                <w:rFonts w:ascii="Times New Roman" w:hAnsi="Times New Roman" w:cs="Times New Roman"/>
                <w:b/>
                <w:sz w:val="28"/>
                <w:szCs w:val="28"/>
              </w:rPr>
              <w:t>PHIẾU HỌC TẬP SỐ 2</w:t>
            </w:r>
          </w:p>
          <w:p w14:paraId="6D23C61F">
            <w:pPr>
              <w:keepNext w:val="0"/>
              <w:keepLines w:val="0"/>
              <w:pageBreakBefore w:val="0"/>
              <w:widowControl/>
              <w:kinsoku/>
              <w:wordWrap/>
              <w:overflowPunct/>
              <w:topLinePunct w:val="0"/>
              <w:autoSpaceDE/>
              <w:autoSpaceDN/>
              <w:bidi w:val="0"/>
              <w:adjustRightInd/>
              <w:snapToGrid/>
              <w:spacing w:after="0" w:line="276" w:lineRule="auto"/>
              <w:jc w:val="center"/>
              <w:textAlignment w:val="auto"/>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Tìm hiểu về tính chất vật lý</w:t>
            </w:r>
          </w:p>
        </w:tc>
      </w:tr>
      <w:tr w14:paraId="024DD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80" w:type="dxa"/>
          </w:tcPr>
          <w:p w14:paraId="701205BC">
            <w:pPr>
              <w:pageBreakBefore w:val="0"/>
              <w:kinsoku/>
              <w:wordWrap/>
              <w:overflowPunct/>
              <w:topLinePunct w:val="0"/>
              <w:autoSpaceDE/>
              <w:autoSpaceDN/>
              <w:bidi w:val="0"/>
              <w:adjustRightInd/>
              <w:snapToGrid/>
              <w:spacing w:after="0" w:line="276" w:lineRule="auto"/>
              <w:ind w:left="0" w:firstLine="0"/>
              <w:jc w:val="left"/>
              <w:rPr>
                <w:rFonts w:hint="default" w:ascii="Times New Roman" w:hAnsi="Times New Roman" w:eastAsia="Calibri" w:cs="Times New Roman"/>
                <w:color w:val="000000"/>
                <w:sz w:val="28"/>
                <w:szCs w:val="28"/>
              </w:rPr>
            </w:pPr>
            <w:r>
              <w:rPr>
                <w:rFonts w:ascii="Times New Roman" w:hAnsi="Times New Roman" w:cs="Times New Roman"/>
                <w:b/>
                <w:bCs/>
                <w:sz w:val="28"/>
                <w:szCs w:val="28"/>
              </w:rPr>
              <w:t>Câu</w:t>
            </w:r>
            <w:r>
              <w:rPr>
                <w:rFonts w:hint="default" w:ascii="Times New Roman" w:hAnsi="Times New Roman" w:cs="Times New Roman"/>
                <w:b/>
                <w:bCs/>
                <w:sz w:val="28"/>
                <w:szCs w:val="28"/>
              </w:rPr>
              <w:t xml:space="preserve"> </w:t>
            </w:r>
            <w:r>
              <w:rPr>
                <w:rFonts w:hint="default" w:ascii="Times New Roman" w:hAnsi="Times New Roman" w:cs="Times New Roman"/>
                <w:b/>
                <w:bCs/>
                <w:sz w:val="28"/>
                <w:szCs w:val="28"/>
                <w:lang w:val="vi-VN"/>
              </w:rPr>
              <w:t>4.</w:t>
            </w:r>
            <w:r>
              <w:rPr>
                <w:rFonts w:hint="default" w:ascii="Times New Roman" w:hAnsi="Times New Roman" w:cs="Times New Roman"/>
                <w:b/>
                <w:bCs/>
                <w:sz w:val="28"/>
                <w:szCs w:val="28"/>
              </w:rPr>
              <w:t xml:space="preserve"> </w:t>
            </w:r>
            <w:r>
              <w:rPr>
                <w:rFonts w:hint="default" w:ascii="Times New Roman" w:hAnsi="Times New Roman" w:cs="Times New Roman"/>
                <w:sz w:val="28"/>
                <w:szCs w:val="28"/>
              </w:rPr>
              <w:t xml:space="preserve">HS quan sát và trình bày một số tính chất vật lí của ethylic alcohol: trạng thái, màu sắc, mùi,… </w:t>
            </w:r>
          </w:p>
          <w:tbl>
            <w:tblPr>
              <w:tblStyle w:val="16"/>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340"/>
              <w:gridCol w:w="1732"/>
              <w:gridCol w:w="2283"/>
              <w:gridCol w:w="2896"/>
            </w:tblGrid>
            <w:tr w14:paraId="54E7EA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409" w:type="dxa"/>
                </w:tcPr>
                <w:p w14:paraId="076A7857">
                  <w:pPr>
                    <w:keepNext w:val="0"/>
                    <w:keepLines w:val="0"/>
                    <w:pageBreakBefore w:val="0"/>
                    <w:widowControl/>
                    <w:kinsoku/>
                    <w:wordWrap/>
                    <w:overflowPunct/>
                    <w:topLinePunct w:val="0"/>
                    <w:autoSpaceDE/>
                    <w:autoSpaceDN/>
                    <w:bidi w:val="0"/>
                    <w:adjustRightInd/>
                    <w:snapToGrid/>
                    <w:spacing w:after="0" w:line="276" w:lineRule="auto"/>
                    <w:jc w:val="center"/>
                    <w:textAlignment w:val="auto"/>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1925320" cy="1836420"/>
                        <wp:effectExtent l="0" t="0" r="5080" b="5080"/>
                        <wp:docPr id="7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21"/>
                                <pic:cNvPicPr>
                                  <a:picLocks noChangeAspect="1"/>
                                </pic:cNvPicPr>
                              </pic:nvPicPr>
                              <pic:blipFill>
                                <a:blip r:embed="rId206">
                                  <a:lum bright="6000"/>
                                </a:blip>
                                <a:stretch>
                                  <a:fillRect/>
                                </a:stretch>
                              </pic:blipFill>
                              <pic:spPr>
                                <a:xfrm>
                                  <a:off x="0" y="0"/>
                                  <a:ext cx="1925320" cy="1836420"/>
                                </a:xfrm>
                                <a:prstGeom prst="rect">
                                  <a:avLst/>
                                </a:prstGeom>
                                <a:noFill/>
                                <a:ln>
                                  <a:noFill/>
                                </a:ln>
                              </pic:spPr>
                            </pic:pic>
                          </a:graphicData>
                        </a:graphic>
                      </wp:inline>
                    </w:drawing>
                  </w:r>
                </w:p>
                <w:p w14:paraId="556F6F52">
                  <w:pPr>
                    <w:keepNext w:val="0"/>
                    <w:keepLines w:val="0"/>
                    <w:pageBreakBefore w:val="0"/>
                    <w:widowControl/>
                    <w:kinsoku/>
                    <w:wordWrap/>
                    <w:overflowPunct/>
                    <w:topLinePunct w:val="0"/>
                    <w:autoSpaceDE/>
                    <w:autoSpaceDN/>
                    <w:bidi w:val="0"/>
                    <w:adjustRightInd/>
                    <w:snapToGrid/>
                    <w:spacing w:after="0" w:line="276" w:lineRule="auto"/>
                    <w:jc w:val="center"/>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Rượu gạo</w:t>
                  </w:r>
                </w:p>
              </w:tc>
              <w:tc>
                <w:tcPr>
                  <w:tcW w:w="1778" w:type="dxa"/>
                </w:tcPr>
                <w:p w14:paraId="19D03473">
                  <w:pPr>
                    <w:keepNext w:val="0"/>
                    <w:keepLines w:val="0"/>
                    <w:pageBreakBefore w:val="0"/>
                    <w:widowControl/>
                    <w:kinsoku/>
                    <w:wordWrap/>
                    <w:overflowPunct/>
                    <w:topLinePunct w:val="0"/>
                    <w:autoSpaceDE/>
                    <w:autoSpaceDN/>
                    <w:bidi w:val="0"/>
                    <w:adjustRightInd/>
                    <w:snapToGrid/>
                    <w:spacing w:after="0" w:line="276" w:lineRule="auto"/>
                    <w:jc w:val="center"/>
                    <w:textAlignment w:val="auto"/>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925830" cy="1857375"/>
                        <wp:effectExtent l="0" t="0" r="1270" b="9525"/>
                        <wp:docPr id="7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22"/>
                                <pic:cNvPicPr>
                                  <a:picLocks noChangeAspect="1"/>
                                </pic:cNvPicPr>
                              </pic:nvPicPr>
                              <pic:blipFill>
                                <a:blip r:embed="rId207"/>
                                <a:stretch>
                                  <a:fillRect/>
                                </a:stretch>
                              </pic:blipFill>
                              <pic:spPr>
                                <a:xfrm>
                                  <a:off x="0" y="0"/>
                                  <a:ext cx="925830" cy="1857375"/>
                                </a:xfrm>
                                <a:prstGeom prst="rect">
                                  <a:avLst/>
                                </a:prstGeom>
                                <a:noFill/>
                                <a:ln>
                                  <a:noFill/>
                                </a:ln>
                              </pic:spPr>
                            </pic:pic>
                          </a:graphicData>
                        </a:graphic>
                      </wp:inline>
                    </w:drawing>
                  </w:r>
                </w:p>
                <w:p w14:paraId="7AFEF5B1">
                  <w:pPr>
                    <w:keepNext w:val="0"/>
                    <w:keepLines w:val="0"/>
                    <w:pageBreakBefore w:val="0"/>
                    <w:widowControl/>
                    <w:kinsoku/>
                    <w:wordWrap/>
                    <w:overflowPunct/>
                    <w:topLinePunct w:val="0"/>
                    <w:autoSpaceDE/>
                    <w:autoSpaceDN/>
                    <w:bidi w:val="0"/>
                    <w:adjustRightInd/>
                    <w:snapToGrid/>
                    <w:spacing w:after="0" w:line="276" w:lineRule="auto"/>
                    <w:jc w:val="center"/>
                    <w:textAlignment w:val="auto"/>
                    <w:rPr>
                      <w:rFonts w:hint="default" w:ascii="Times New Roman" w:hAnsi="Times New Roman" w:cs="Times New Roman"/>
                      <w:sz w:val="28"/>
                      <w:szCs w:val="28"/>
                      <w:vertAlign w:val="superscript"/>
                      <w:lang w:val="vi-VN"/>
                    </w:rPr>
                  </w:pPr>
                  <w:r>
                    <w:rPr>
                      <w:rFonts w:hint="default" w:ascii="Times New Roman" w:hAnsi="Times New Roman" w:cs="Times New Roman"/>
                      <w:sz w:val="28"/>
                      <w:szCs w:val="28"/>
                      <w:lang w:val="vi-VN"/>
                    </w:rPr>
                    <w:t>Cồn 70</w:t>
                  </w:r>
                  <w:r>
                    <w:rPr>
                      <w:rFonts w:hint="default" w:ascii="Times New Roman" w:hAnsi="Times New Roman" w:cs="Times New Roman"/>
                      <w:sz w:val="28"/>
                      <w:szCs w:val="28"/>
                      <w:vertAlign w:val="superscript"/>
                      <w:lang w:val="vi-VN"/>
                    </w:rPr>
                    <w:t>0</w:t>
                  </w:r>
                </w:p>
              </w:tc>
              <w:tc>
                <w:tcPr>
                  <w:tcW w:w="2386" w:type="dxa"/>
                </w:tcPr>
                <w:p w14:paraId="7F849FDC">
                  <w:pPr>
                    <w:keepNext w:val="0"/>
                    <w:keepLines w:val="0"/>
                    <w:pageBreakBefore w:val="0"/>
                    <w:widowControl/>
                    <w:kinsoku/>
                    <w:wordWrap/>
                    <w:overflowPunct/>
                    <w:topLinePunct w:val="0"/>
                    <w:autoSpaceDE/>
                    <w:autoSpaceDN/>
                    <w:bidi w:val="0"/>
                    <w:adjustRightInd/>
                    <w:snapToGrid/>
                    <w:spacing w:after="0" w:line="276" w:lineRule="auto"/>
                    <w:jc w:val="center"/>
                    <w:textAlignment w:val="auto"/>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1229995" cy="1848485"/>
                        <wp:effectExtent l="0" t="0" r="1905" b="5715"/>
                        <wp:docPr id="7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23"/>
                                <pic:cNvPicPr>
                                  <a:picLocks noChangeAspect="1"/>
                                </pic:cNvPicPr>
                              </pic:nvPicPr>
                              <pic:blipFill>
                                <a:blip r:embed="rId208"/>
                                <a:stretch>
                                  <a:fillRect/>
                                </a:stretch>
                              </pic:blipFill>
                              <pic:spPr>
                                <a:xfrm>
                                  <a:off x="0" y="0"/>
                                  <a:ext cx="1229995" cy="1848485"/>
                                </a:xfrm>
                                <a:prstGeom prst="rect">
                                  <a:avLst/>
                                </a:prstGeom>
                                <a:noFill/>
                                <a:ln>
                                  <a:noFill/>
                                </a:ln>
                              </pic:spPr>
                            </pic:pic>
                          </a:graphicData>
                        </a:graphic>
                      </wp:inline>
                    </w:drawing>
                  </w:r>
                </w:p>
                <w:p w14:paraId="44F7F33E">
                  <w:pPr>
                    <w:keepNext w:val="0"/>
                    <w:keepLines w:val="0"/>
                    <w:pageBreakBefore w:val="0"/>
                    <w:widowControl/>
                    <w:kinsoku/>
                    <w:wordWrap/>
                    <w:overflowPunct/>
                    <w:topLinePunct w:val="0"/>
                    <w:autoSpaceDE/>
                    <w:autoSpaceDN/>
                    <w:bidi w:val="0"/>
                    <w:adjustRightInd/>
                    <w:snapToGrid/>
                    <w:spacing w:after="0" w:line="276" w:lineRule="auto"/>
                    <w:jc w:val="center"/>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Cồn 90</w:t>
                  </w:r>
                  <w:r>
                    <w:rPr>
                      <w:rFonts w:hint="default" w:ascii="Times New Roman" w:hAnsi="Times New Roman" w:cs="Times New Roman"/>
                      <w:sz w:val="28"/>
                      <w:szCs w:val="28"/>
                      <w:vertAlign w:val="superscript"/>
                      <w:lang w:val="vi-VN"/>
                    </w:rPr>
                    <w:t>0</w:t>
                  </w:r>
                </w:p>
              </w:tc>
              <w:tc>
                <w:tcPr>
                  <w:tcW w:w="2386" w:type="dxa"/>
                </w:tcPr>
                <w:p w14:paraId="4D4AB290">
                  <w:pPr>
                    <w:keepNext w:val="0"/>
                    <w:keepLines w:val="0"/>
                    <w:pageBreakBefore w:val="0"/>
                    <w:widowControl/>
                    <w:kinsoku/>
                    <w:wordWrap/>
                    <w:overflowPunct/>
                    <w:topLinePunct w:val="0"/>
                    <w:autoSpaceDE/>
                    <w:autoSpaceDN/>
                    <w:bidi w:val="0"/>
                    <w:adjustRightInd/>
                    <w:snapToGrid/>
                    <w:spacing w:after="0" w:line="276" w:lineRule="auto"/>
                    <w:jc w:val="center"/>
                    <w:textAlignment w:val="auto"/>
                    <w:rPr>
                      <w:rFonts w:hint="default" w:ascii="Times New Roman" w:hAnsi="Times New Roman" w:cs="Times New Roman"/>
                      <w:sz w:val="28"/>
                      <w:szCs w:val="28"/>
                      <w:lang w:val="vi-VN"/>
                    </w:rPr>
                  </w:pPr>
                  <w:r>
                    <w:drawing>
                      <wp:inline distT="0" distB="0" distL="114300" distR="114300">
                        <wp:extent cx="1694180" cy="1811020"/>
                        <wp:effectExtent l="0" t="0" r="7620" b="5080"/>
                        <wp:docPr id="7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24"/>
                                <pic:cNvPicPr>
                                  <a:picLocks noChangeAspect="1"/>
                                </pic:cNvPicPr>
                              </pic:nvPicPr>
                              <pic:blipFill>
                                <a:blip r:embed="rId209"/>
                                <a:stretch>
                                  <a:fillRect/>
                                </a:stretch>
                              </pic:blipFill>
                              <pic:spPr>
                                <a:xfrm>
                                  <a:off x="0" y="0"/>
                                  <a:ext cx="1694180" cy="1811020"/>
                                </a:xfrm>
                                <a:prstGeom prst="rect">
                                  <a:avLst/>
                                </a:prstGeom>
                                <a:noFill/>
                                <a:ln>
                                  <a:noFill/>
                                </a:ln>
                              </pic:spPr>
                            </pic:pic>
                          </a:graphicData>
                        </a:graphic>
                      </wp:inline>
                    </w:drawing>
                  </w:r>
                  <w:r>
                    <w:rPr>
                      <w:rFonts w:hint="default" w:ascii="Times New Roman" w:hAnsi="Times New Roman" w:cs="Times New Roman"/>
                      <w:sz w:val="28"/>
                      <w:szCs w:val="28"/>
                      <w:lang w:val="vi-VN"/>
                    </w:rPr>
                    <w:t>Cồn nguyên chất</w:t>
                  </w:r>
                </w:p>
              </w:tc>
            </w:tr>
          </w:tbl>
          <w:p w14:paraId="70476D1C">
            <w:pPr>
              <w:pageBreakBefore w:val="0"/>
              <w:kinsoku/>
              <w:wordWrap/>
              <w:overflowPunct/>
              <w:topLinePunct w:val="0"/>
              <w:autoSpaceDE/>
              <w:autoSpaceDN/>
              <w:bidi w:val="0"/>
              <w:adjustRightInd/>
              <w:snapToGrid/>
              <w:spacing w:before="40" w:after="60" w:line="276" w:lineRule="auto"/>
              <w:jc w:val="both"/>
              <w:rPr>
                <w:rFonts w:ascii="Times New Roman" w:hAnsi="Times New Roman"/>
                <w:sz w:val="28"/>
                <w:szCs w:val="28"/>
              </w:rPr>
            </w:pPr>
            <w:r>
              <w:rPr>
                <w:rFonts w:ascii="Times New Roman" w:hAnsi="Times New Roman"/>
                <w:sz w:val="28"/>
                <w:szCs w:val="28"/>
                <w:lang w:val="vi-VN"/>
              </w:rPr>
              <w:t>............................................................................................................................................................................................................................................................................................</w:t>
            </w:r>
          </w:p>
          <w:p w14:paraId="2EB55C38">
            <w:pPr>
              <w:pageBreakBefore w:val="0"/>
              <w:shd w:val="clear" w:color="auto" w:fill="FFFFFF"/>
              <w:kinsoku/>
              <w:wordWrap/>
              <w:overflowPunct/>
              <w:topLinePunct w:val="0"/>
              <w:autoSpaceDE/>
              <w:autoSpaceDN/>
              <w:bidi w:val="0"/>
              <w:adjustRightInd/>
              <w:snapToGrid/>
              <w:spacing w:before="120" w:after="120" w:line="276" w:lineRule="auto"/>
              <w:ind w:left="48" w:right="48"/>
              <w:jc w:val="both"/>
              <w:rPr>
                <w:rFonts w:ascii="Times New Roman" w:hAnsi="Times New Roman" w:cs="Times New Roman"/>
                <w:i w:val="0"/>
                <w:iCs/>
                <w:sz w:val="28"/>
                <w:szCs w:val="28"/>
              </w:rPr>
            </w:pPr>
            <w:r>
              <w:rPr>
                <w:rFonts w:ascii="Times New Roman" w:hAnsi="Times New Roman" w:cs="Times New Roman"/>
                <w:b/>
                <w:bCs/>
                <w:sz w:val="28"/>
                <w:szCs w:val="28"/>
              </w:rPr>
              <w:t xml:space="preserve">Câu </w:t>
            </w:r>
            <w:r>
              <w:rPr>
                <w:rFonts w:ascii="Times New Roman" w:hAnsi="Times New Roman" w:cs="Times New Roman"/>
                <w:b/>
                <w:bCs/>
                <w:sz w:val="28"/>
                <w:szCs w:val="28"/>
                <w:lang w:val="vi-VN"/>
              </w:rPr>
              <w:t>5.</w:t>
            </w:r>
            <w:r>
              <w:rPr>
                <w:rFonts w:ascii="Times New Roman" w:hAnsi="Times New Roman" w:eastAsia="Times New Roman" w:cs="Times New Roman"/>
                <w:color w:val="333333"/>
                <w:sz w:val="28"/>
                <w:szCs w:val="28"/>
              </w:rPr>
              <w:t xml:space="preserve"> </w:t>
            </w:r>
            <w:r>
              <w:rPr>
                <w:rFonts w:hint="default" w:ascii="Times New Roman" w:hAnsi="Times New Roman" w:eastAsia="Times New Roman" w:cs="Times New Roman"/>
                <w:color w:val="333333"/>
                <w:sz w:val="28"/>
                <w:szCs w:val="28"/>
                <w:lang w:val="vi-VN"/>
              </w:rPr>
              <w:t xml:space="preserve">a. </w:t>
            </w:r>
            <w:r>
              <w:rPr>
                <w:rFonts w:ascii="Times New Roman" w:hAnsi="Times New Roman" w:cs="Times New Roman"/>
                <w:i w:val="0"/>
                <w:iCs/>
                <w:sz w:val="28"/>
                <w:szCs w:val="28"/>
              </w:rPr>
              <w:t xml:space="preserve">Độ </w:t>
            </w:r>
            <w:r>
              <w:rPr>
                <w:rFonts w:hint="default" w:ascii="Times New Roman" w:hAnsi="Times New Roman" w:cs="Times New Roman"/>
                <w:i w:val="0"/>
                <w:iCs/>
                <w:sz w:val="28"/>
                <w:szCs w:val="28"/>
                <w:lang w:val="vi-VN"/>
              </w:rPr>
              <w:t>cồn</w:t>
            </w:r>
            <w:r>
              <w:rPr>
                <w:rFonts w:ascii="Times New Roman" w:hAnsi="Times New Roman" w:cs="Times New Roman"/>
                <w:i w:val="0"/>
                <w:iCs/>
                <w:sz w:val="28"/>
                <w:szCs w:val="28"/>
              </w:rPr>
              <w:t xml:space="preserve"> là gì?</w:t>
            </w:r>
          </w:p>
          <w:p w14:paraId="64C74658">
            <w:pPr>
              <w:pageBreakBefore w:val="0"/>
              <w:shd w:val="clear" w:color="auto" w:fill="FFFFFF"/>
              <w:kinsoku/>
              <w:wordWrap/>
              <w:overflowPunct/>
              <w:topLinePunct w:val="0"/>
              <w:autoSpaceDE/>
              <w:autoSpaceDN/>
              <w:bidi w:val="0"/>
              <w:adjustRightInd/>
              <w:snapToGrid/>
              <w:spacing w:before="120" w:after="120" w:line="276" w:lineRule="auto"/>
              <w:ind w:left="48" w:right="48"/>
              <w:jc w:val="both"/>
              <w:rPr>
                <w:rFonts w:ascii="Times New Roman" w:hAnsi="Times New Roman"/>
                <w:sz w:val="28"/>
                <w:szCs w:val="28"/>
                <w:lang w:val="vi-VN"/>
              </w:rPr>
            </w:pPr>
            <w:r>
              <w:rPr>
                <w:rFonts w:ascii="Times New Roman" w:hAnsi="Times New Roman"/>
                <w:sz w:val="28"/>
                <w:szCs w:val="28"/>
                <w:lang w:val="vi-VN"/>
              </w:rPr>
              <w:t>.............................................................................................................................................</w:t>
            </w:r>
          </w:p>
          <w:tbl>
            <w:tblPr>
              <w:tblStyle w:val="16"/>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701"/>
              <w:gridCol w:w="1994"/>
              <w:gridCol w:w="2757"/>
            </w:tblGrid>
            <w:tr w14:paraId="7B805C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701" w:type="dxa"/>
                </w:tcPr>
                <w:p w14:paraId="1202AD85">
                  <w:pPr>
                    <w:keepNext w:val="0"/>
                    <w:keepLines w:val="0"/>
                    <w:pageBreakBefore w:val="0"/>
                    <w:widowControl/>
                    <w:kinsoku/>
                    <w:wordWrap/>
                    <w:overflowPunct/>
                    <w:topLinePunct w:val="0"/>
                    <w:autoSpaceDE/>
                    <w:autoSpaceDN/>
                    <w:bidi w:val="0"/>
                    <w:adjustRightInd/>
                    <w:snapToGrid/>
                    <w:spacing w:after="0" w:line="276" w:lineRule="auto"/>
                    <w:ind w:right="45"/>
                    <w:jc w:val="both"/>
                    <w:textAlignment w:val="auto"/>
                    <w:rPr>
                      <w:rFonts w:ascii="Times New Roman" w:hAnsi="Times New Roman" w:cs="Times New Roman"/>
                      <w:i w:val="0"/>
                      <w:iCs/>
                      <w:sz w:val="28"/>
                      <w:szCs w:val="28"/>
                      <w:vertAlign w:val="baseline"/>
                    </w:rPr>
                  </w:pPr>
                  <w:r>
                    <w:drawing>
                      <wp:inline distT="0" distB="0" distL="114300" distR="114300">
                        <wp:extent cx="1786890" cy="1381125"/>
                        <wp:effectExtent l="0" t="0" r="3810" b="3175"/>
                        <wp:docPr id="7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29"/>
                                <pic:cNvPicPr>
                                  <a:picLocks noChangeAspect="1"/>
                                </pic:cNvPicPr>
                              </pic:nvPicPr>
                              <pic:blipFill>
                                <a:blip r:embed="rId210"/>
                                <a:stretch>
                                  <a:fillRect/>
                                </a:stretch>
                              </pic:blipFill>
                              <pic:spPr>
                                <a:xfrm>
                                  <a:off x="0" y="0"/>
                                  <a:ext cx="1786890" cy="1381125"/>
                                </a:xfrm>
                                <a:prstGeom prst="rect">
                                  <a:avLst/>
                                </a:prstGeom>
                                <a:noFill/>
                                <a:ln>
                                  <a:noFill/>
                                </a:ln>
                              </pic:spPr>
                            </pic:pic>
                          </a:graphicData>
                        </a:graphic>
                      </wp:inline>
                    </w:drawing>
                  </w:r>
                </w:p>
              </w:tc>
              <w:tc>
                <w:tcPr>
                  <w:tcW w:w="1994" w:type="dxa"/>
                </w:tcPr>
                <w:p w14:paraId="567C9762">
                  <w:pPr>
                    <w:keepNext w:val="0"/>
                    <w:keepLines w:val="0"/>
                    <w:pageBreakBefore w:val="0"/>
                    <w:widowControl/>
                    <w:kinsoku/>
                    <w:wordWrap/>
                    <w:overflowPunct/>
                    <w:topLinePunct w:val="0"/>
                    <w:autoSpaceDE/>
                    <w:autoSpaceDN/>
                    <w:bidi w:val="0"/>
                    <w:adjustRightInd/>
                    <w:snapToGrid/>
                    <w:spacing w:after="0" w:line="276" w:lineRule="auto"/>
                    <w:ind w:right="45"/>
                    <w:jc w:val="both"/>
                    <w:textAlignment w:val="auto"/>
                    <w:rPr>
                      <w:rFonts w:ascii="Times New Roman" w:hAnsi="Times New Roman" w:cs="Times New Roman"/>
                      <w:i w:val="0"/>
                      <w:iCs/>
                      <w:sz w:val="28"/>
                      <w:szCs w:val="28"/>
                      <w:vertAlign w:val="baseline"/>
                    </w:rPr>
                  </w:pPr>
                  <w:r>
                    <w:drawing>
                      <wp:inline distT="0" distB="0" distL="114300" distR="114300">
                        <wp:extent cx="641985" cy="1322070"/>
                        <wp:effectExtent l="0" t="0" r="5715" b="11430"/>
                        <wp:docPr id="7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27"/>
                                <pic:cNvPicPr>
                                  <a:picLocks noChangeAspect="1"/>
                                </pic:cNvPicPr>
                              </pic:nvPicPr>
                              <pic:blipFill>
                                <a:blip r:embed="rId211"/>
                                <a:stretch>
                                  <a:fillRect/>
                                </a:stretch>
                              </pic:blipFill>
                              <pic:spPr>
                                <a:xfrm>
                                  <a:off x="0" y="0"/>
                                  <a:ext cx="641985" cy="1322070"/>
                                </a:xfrm>
                                <a:prstGeom prst="rect">
                                  <a:avLst/>
                                </a:prstGeom>
                                <a:noFill/>
                                <a:ln>
                                  <a:noFill/>
                                </a:ln>
                              </pic:spPr>
                            </pic:pic>
                          </a:graphicData>
                        </a:graphic>
                      </wp:inline>
                    </w:drawing>
                  </w:r>
                </w:p>
              </w:tc>
              <w:tc>
                <w:tcPr>
                  <w:tcW w:w="2757" w:type="dxa"/>
                </w:tcPr>
                <w:p w14:paraId="5953CAAF">
                  <w:pPr>
                    <w:keepNext w:val="0"/>
                    <w:keepLines w:val="0"/>
                    <w:pageBreakBefore w:val="0"/>
                    <w:widowControl/>
                    <w:kinsoku/>
                    <w:wordWrap/>
                    <w:overflowPunct/>
                    <w:topLinePunct w:val="0"/>
                    <w:autoSpaceDE/>
                    <w:autoSpaceDN/>
                    <w:bidi w:val="0"/>
                    <w:adjustRightInd/>
                    <w:snapToGrid/>
                    <w:spacing w:after="0" w:line="276" w:lineRule="auto"/>
                    <w:ind w:right="45"/>
                    <w:jc w:val="both"/>
                    <w:textAlignment w:val="auto"/>
                    <w:rPr>
                      <w:rFonts w:ascii="Times New Roman" w:hAnsi="Times New Roman" w:cs="Times New Roman"/>
                      <w:i w:val="0"/>
                      <w:iCs/>
                      <w:sz w:val="28"/>
                      <w:szCs w:val="28"/>
                      <w:vertAlign w:val="baseline"/>
                    </w:rPr>
                  </w:pPr>
                  <w:r>
                    <w:drawing>
                      <wp:inline distT="0" distB="0" distL="114300" distR="114300">
                        <wp:extent cx="984885" cy="1297940"/>
                        <wp:effectExtent l="0" t="0" r="5715" b="10160"/>
                        <wp:docPr id="7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26"/>
                                <pic:cNvPicPr>
                                  <a:picLocks noChangeAspect="1"/>
                                </pic:cNvPicPr>
                              </pic:nvPicPr>
                              <pic:blipFill>
                                <a:blip r:embed="rId212">
                                  <a:lum contrast="42000"/>
                                </a:blip>
                                <a:srcRect t="3728"/>
                                <a:stretch>
                                  <a:fillRect/>
                                </a:stretch>
                              </pic:blipFill>
                              <pic:spPr>
                                <a:xfrm>
                                  <a:off x="0" y="0"/>
                                  <a:ext cx="984885" cy="1297940"/>
                                </a:xfrm>
                                <a:prstGeom prst="rect">
                                  <a:avLst/>
                                </a:prstGeom>
                                <a:noFill/>
                                <a:ln>
                                  <a:noFill/>
                                </a:ln>
                              </pic:spPr>
                            </pic:pic>
                          </a:graphicData>
                        </a:graphic>
                      </wp:inline>
                    </w:drawing>
                  </w:r>
                </w:p>
              </w:tc>
            </w:tr>
          </w:tbl>
          <w:p w14:paraId="6E219F02">
            <w:pPr>
              <w:pStyle w:val="28"/>
              <w:keepNext w:val="0"/>
              <w:keepLines w:val="0"/>
              <w:pageBreakBefore w:val="0"/>
              <w:widowControl w:val="0"/>
              <w:shd w:val="clear" w:color="auto" w:fill="auto"/>
              <w:kinsoku/>
              <w:wordWrap/>
              <w:overflowPunct/>
              <w:topLinePunct w:val="0"/>
              <w:autoSpaceDE/>
              <w:autoSpaceDN/>
              <w:bidi w:val="0"/>
              <w:adjustRightInd/>
              <w:snapToGrid/>
              <w:spacing w:before="181" w:beforeLines="50" w:after="20" w:line="276" w:lineRule="auto"/>
              <w:ind w:right="0"/>
              <w:jc w:val="both"/>
              <w:textAlignment w:val="auto"/>
              <w:rPr>
                <w:rFonts w:hint="default" w:ascii="Times New Roman" w:hAnsi="Times New Roman" w:cs="Times New Roman"/>
                <w:i w:val="0"/>
                <w:iCs/>
                <w:sz w:val="28"/>
                <w:szCs w:val="28"/>
                <w:lang w:val="vi-VN"/>
              </w:rPr>
            </w:pPr>
            <w:r>
              <w:rPr>
                <w:rFonts w:hint="default" w:ascii="Times New Roman" w:hAnsi="Times New Roman" w:cs="Times New Roman"/>
                <w:i w:val="0"/>
                <w:iCs/>
                <w:color w:val="auto"/>
                <w:sz w:val="28"/>
                <w:szCs w:val="28"/>
                <w:lang w:val="vi-VN"/>
              </w:rPr>
              <w:t>b</w:t>
            </w:r>
            <w:r>
              <w:rPr>
                <w:rFonts w:hint="default" w:ascii="Times New Roman" w:hAnsi="Times New Roman" w:cs="Times New Roman"/>
                <w:i w:val="0"/>
                <w:iCs/>
                <w:sz w:val="28"/>
                <w:szCs w:val="28"/>
                <w:lang w:val="vi-VN"/>
              </w:rPr>
              <w:t xml:space="preserve">. </w:t>
            </w:r>
            <w:r>
              <w:rPr>
                <w:rFonts w:hint="default" w:ascii="Times New Roman" w:hAnsi="Times New Roman" w:cs="Times New Roman"/>
                <w:color w:val="000000"/>
                <w:spacing w:val="0"/>
                <w:w w:val="100"/>
                <w:position w:val="0"/>
                <w:sz w:val="28"/>
                <w:szCs w:val="28"/>
              </w:rPr>
              <w:t>Trên nhãn các chai bia, rượu vang, rượu whisky,... có ghi các giá trị như 4% vol, 14% vol, 40% vol,..., các giá trị này có ý nghĩa như thế nào?</w:t>
            </w:r>
          </w:p>
          <w:p w14:paraId="56D0B0AA">
            <w:pPr>
              <w:pageBreakBefore w:val="0"/>
              <w:kinsoku/>
              <w:wordWrap/>
              <w:overflowPunct/>
              <w:topLinePunct w:val="0"/>
              <w:autoSpaceDE/>
              <w:autoSpaceDN/>
              <w:bidi w:val="0"/>
              <w:adjustRightInd/>
              <w:snapToGrid/>
              <w:spacing w:before="40" w:after="60" w:line="276" w:lineRule="auto"/>
              <w:jc w:val="both"/>
              <w:rPr>
                <w:rFonts w:ascii="Times New Roman" w:hAnsi="Times New Roman"/>
                <w:i w:val="0"/>
                <w:iCs/>
                <w:sz w:val="28"/>
                <w:szCs w:val="28"/>
              </w:rPr>
            </w:pPr>
            <w:r>
              <w:rPr>
                <w:rFonts w:ascii="Times New Roman" w:hAnsi="Times New Roman"/>
                <w:i w:val="0"/>
                <w:iCs/>
                <w:sz w:val="28"/>
                <w:szCs w:val="28"/>
                <w:lang w:val="vi-VN"/>
              </w:rPr>
              <w:t>............................................................................................................................................................................................................................................................................................</w:t>
            </w:r>
          </w:p>
          <w:p w14:paraId="4D4580D4">
            <w:pPr>
              <w:pageBreakBefore w:val="0"/>
              <w:kinsoku/>
              <w:wordWrap/>
              <w:overflowPunct/>
              <w:topLinePunct w:val="0"/>
              <w:autoSpaceDE/>
              <w:autoSpaceDN/>
              <w:bidi w:val="0"/>
              <w:adjustRightInd/>
              <w:snapToGrid/>
              <w:spacing w:line="276" w:lineRule="auto"/>
              <w:rPr>
                <w:rFonts w:ascii="Times New Roman" w:hAnsi="Times New Roman" w:eastAsia="Times New Roman" w:cs="Times New Roman"/>
                <w:i w:val="0"/>
                <w:iCs/>
                <w:color w:val="000000"/>
                <w:sz w:val="28"/>
                <w:szCs w:val="28"/>
              </w:rPr>
            </w:pPr>
            <w:r>
              <w:rPr>
                <w:rFonts w:ascii="Times New Roman" w:hAnsi="Times New Roman" w:cs="Times New Roman"/>
                <w:b/>
                <w:bCs/>
                <w:i w:val="0"/>
                <w:iCs/>
                <w:sz w:val="28"/>
                <w:szCs w:val="28"/>
              </w:rPr>
              <w:t>Câu 6</w:t>
            </w:r>
            <w:r>
              <w:rPr>
                <w:rFonts w:ascii="Times New Roman" w:hAnsi="Times New Roman" w:cs="Times New Roman"/>
                <w:b/>
                <w:bCs/>
                <w:i w:val="0"/>
                <w:iCs/>
                <w:sz w:val="28"/>
                <w:szCs w:val="28"/>
                <w:lang w:val="vi-VN"/>
              </w:rPr>
              <w:t>.</w:t>
            </w:r>
            <w:r>
              <w:rPr>
                <w:rFonts w:ascii="Times New Roman" w:hAnsi="Times New Roman" w:cs="Times New Roman"/>
                <w:bCs/>
                <w:i w:val="0"/>
                <w:iCs/>
                <w:sz w:val="28"/>
                <w:szCs w:val="28"/>
              </w:rPr>
              <w:t xml:space="preserve"> </w:t>
            </w:r>
            <w:r>
              <w:rPr>
                <w:rFonts w:hint="default" w:ascii="Times New Roman" w:hAnsi="Times New Roman" w:cs="Times New Roman"/>
                <w:i w:val="0"/>
                <w:iCs/>
                <w:sz w:val="28"/>
                <w:szCs w:val="28"/>
                <w:lang w:val="vi-VN"/>
              </w:rPr>
              <w:t>L</w:t>
            </w:r>
            <w:r>
              <w:rPr>
                <w:rFonts w:ascii="Times New Roman" w:hAnsi="Times New Roman" w:cs="Times New Roman"/>
                <w:i w:val="0"/>
                <w:iCs/>
                <w:sz w:val="28"/>
                <w:szCs w:val="28"/>
              </w:rPr>
              <w:t xml:space="preserve">àm thế nào để pha được rượu có </w:t>
            </w:r>
            <w:r>
              <w:rPr>
                <w:rFonts w:hint="default" w:ascii="Times New Roman" w:hAnsi="Times New Roman" w:cs="Times New Roman"/>
                <w:i w:val="0"/>
                <w:iCs/>
                <w:sz w:val="28"/>
                <w:szCs w:val="28"/>
                <w:lang w:val="vi-VN"/>
              </w:rPr>
              <w:t>độ cồn như</w:t>
            </w:r>
            <w:r>
              <w:rPr>
                <w:rFonts w:ascii="Times New Roman" w:hAnsi="Times New Roman" w:cs="Times New Roman"/>
                <w:i w:val="0"/>
                <w:iCs/>
                <w:sz w:val="28"/>
                <w:szCs w:val="28"/>
              </w:rPr>
              <w:t xml:space="preserve"> số ghi trên</w:t>
            </w:r>
            <w:r>
              <w:rPr>
                <w:rFonts w:hint="default" w:ascii="Times New Roman" w:hAnsi="Times New Roman" w:cs="Times New Roman"/>
                <w:i w:val="0"/>
                <w:iCs/>
                <w:sz w:val="28"/>
                <w:szCs w:val="28"/>
                <w:lang w:val="vi-VN"/>
              </w:rPr>
              <w:t xml:space="preserve"> rượu</w:t>
            </w:r>
            <w:r>
              <w:rPr>
                <w:rFonts w:ascii="Times New Roman" w:hAnsi="Times New Roman" w:cs="Times New Roman"/>
                <w:i w:val="0"/>
                <w:iCs/>
                <w:sz w:val="28"/>
                <w:szCs w:val="28"/>
              </w:rPr>
              <w:t>.</w:t>
            </w:r>
          </w:p>
          <w:p w14:paraId="3FFFA119">
            <w:pPr>
              <w:pageBreakBefore w:val="0"/>
              <w:kinsoku/>
              <w:wordWrap/>
              <w:overflowPunct/>
              <w:topLinePunct w:val="0"/>
              <w:autoSpaceDE/>
              <w:autoSpaceDN/>
              <w:bidi w:val="0"/>
              <w:adjustRightInd/>
              <w:snapToGrid/>
              <w:spacing w:before="40" w:after="60" w:line="276" w:lineRule="auto"/>
              <w:jc w:val="both"/>
              <w:rPr>
                <w:rFonts w:ascii="Times New Roman" w:hAnsi="Times New Roman"/>
                <w:sz w:val="28"/>
                <w:szCs w:val="28"/>
              </w:rPr>
            </w:pPr>
            <w:r>
              <w:rPr>
                <w:rFonts w:ascii="Times New Roman" w:hAnsi="Times New Roman"/>
                <w:sz w:val="28"/>
                <w:szCs w:val="28"/>
                <w:lang w:val="vi-VN"/>
              </w:rPr>
              <w:t>............................................................................................................................................................................................................................................................................................</w:t>
            </w:r>
          </w:p>
          <w:p w14:paraId="75E920D0">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ascii="Times New Roman" w:hAnsi="Times New Roman" w:cs="Times New Roman"/>
                <w:b/>
                <w:bCs/>
                <w:sz w:val="28"/>
                <w:szCs w:val="28"/>
              </w:rPr>
              <w:t xml:space="preserve">Câu </w:t>
            </w:r>
            <w:r>
              <w:rPr>
                <w:rFonts w:ascii="Times New Roman" w:hAnsi="Times New Roman" w:cs="Times New Roman"/>
                <w:b/>
                <w:bCs/>
                <w:sz w:val="28"/>
                <w:szCs w:val="28"/>
                <w:lang w:val="vi-VN"/>
              </w:rPr>
              <w:t>7.</w:t>
            </w:r>
            <w:r>
              <w:rPr>
                <w:rFonts w:ascii="Times New Roman" w:hAnsi="Times New Roman" w:cs="Times New Roman"/>
                <w:b/>
                <w:bCs/>
                <w:sz w:val="28"/>
                <w:szCs w:val="28"/>
              </w:rPr>
              <w:t xml:space="preserve"> </w:t>
            </w:r>
            <w:r>
              <w:rPr>
                <w:rFonts w:hint="default" w:ascii="Times New Roman" w:hAnsi="Times New Roman" w:cs="Times New Roman"/>
                <w:b/>
                <w:bCs/>
                <w:sz w:val="28"/>
                <w:szCs w:val="28"/>
              </w:rPr>
              <w:t xml:space="preserve"> </w:t>
            </w:r>
            <w:r>
              <w:rPr>
                <w:rFonts w:hint="default" w:ascii="Times New Roman" w:hAnsi="Times New Roman" w:cs="Times New Roman"/>
                <w:sz w:val="28"/>
                <w:szCs w:val="28"/>
              </w:rPr>
              <w:t>a)</w:t>
            </w:r>
            <w:r>
              <w:rPr>
                <w:rFonts w:hint="default" w:ascii="Times New Roman" w:hAnsi="Times New Roman" w:cs="Times New Roman"/>
                <w:b/>
                <w:bCs/>
                <w:sz w:val="28"/>
                <w:szCs w:val="28"/>
              </w:rPr>
              <w:t xml:space="preserve"> </w:t>
            </w:r>
            <w:r>
              <w:rPr>
                <w:rFonts w:hint="default" w:ascii="Times New Roman" w:hAnsi="Times New Roman" w:cs="Times New Roman"/>
                <w:sz w:val="28"/>
                <w:szCs w:val="28"/>
              </w:rPr>
              <w:t xml:space="preserve">Giải thích vì sao có thể dùng cồn (cồn y tế, cồn công nghiệp, …) để tẩy vết sơn tường bị dính trên quần áo. Hãy trình bày cách tẩy sạch vết sơn này. </w:t>
            </w:r>
          </w:p>
          <w:p w14:paraId="7F4A7FA3">
            <w:pPr>
              <w:pageBreakBefore w:val="0"/>
              <w:tabs>
                <w:tab w:val="left" w:pos="284"/>
                <w:tab w:val="left" w:pos="2268"/>
                <w:tab w:val="left" w:pos="4678"/>
                <w:tab w:val="left" w:pos="7088"/>
              </w:tabs>
              <w:kinsoku/>
              <w:wordWrap/>
              <w:overflowPunct/>
              <w:topLinePunct w:val="0"/>
              <w:autoSpaceDE/>
              <w:autoSpaceDN/>
              <w:bidi w:val="0"/>
              <w:adjustRightInd/>
              <w:snapToGrid/>
              <w:spacing w:after="0" w:line="240" w:lineRule="auto"/>
              <w:jc w:val="left"/>
              <w:rPr>
                <w:rFonts w:hint="default" w:ascii="Times New Roman" w:hAnsi="Times New Roman" w:cs="Times New Roman"/>
                <w:i w:val="0"/>
                <w:iCs w:val="0"/>
                <w:sz w:val="28"/>
                <w:szCs w:val="28"/>
              </w:rPr>
            </w:pPr>
            <w:r>
              <w:rPr>
                <w:rFonts w:hint="default" w:ascii="Times New Roman" w:hAnsi="Times New Roman" w:cs="Times New Roman"/>
                <w:sz w:val="28"/>
                <w:szCs w:val="28"/>
              </w:rPr>
              <w:t>b) Cồn có tác dụng diệt khuẩn tốt nên thường dùng để khử khuẩn. Hình bên dưới là cồn 70</w:t>
            </w:r>
            <w:r>
              <w:rPr>
                <w:rFonts w:hint="default" w:ascii="Times New Roman" w:hAnsi="Times New Roman" w:cs="Times New Roman"/>
                <w:sz w:val="28"/>
                <w:szCs w:val="28"/>
                <w:vertAlign w:val="superscript"/>
              </w:rPr>
              <w:t>o</w:t>
            </w:r>
            <w:r>
              <w:rPr>
                <w:rFonts w:hint="default" w:ascii="Times New Roman" w:hAnsi="Times New Roman" w:cs="Times New Roman"/>
                <w:sz w:val="28"/>
                <w:szCs w:val="28"/>
              </w:rPr>
              <w:t>, hãy cho biết ý nghĩa của kí hiệu “cồn 70</w:t>
            </w:r>
            <w:r>
              <w:rPr>
                <w:rFonts w:hint="default" w:ascii="Times New Roman" w:hAnsi="Times New Roman" w:cs="Times New Roman"/>
                <w:sz w:val="28"/>
                <w:szCs w:val="28"/>
                <w:vertAlign w:val="superscript"/>
              </w:rPr>
              <w:t>o</w:t>
            </w:r>
            <w:r>
              <w:rPr>
                <w:rFonts w:hint="default" w:ascii="Times New Roman" w:hAnsi="Times New Roman" w:cs="Times New Roman"/>
                <w:sz w:val="28"/>
                <w:szCs w:val="28"/>
              </w:rPr>
              <w:t>”.</w:t>
            </w:r>
            <w:r>
              <w:rPr>
                <w:rFonts w:hint="default" w:ascii="Times New Roman" w:hAnsi="Times New Roman" w:cs="Times New Roman"/>
                <w:b w:val="0"/>
                <w:bCs w:val="0"/>
                <w:sz w:val="28"/>
                <w:szCs w:val="28"/>
                <w:lang w:val="vi-VN"/>
              </w:rPr>
              <w:t xml:space="preserve">. </w:t>
            </w:r>
            <w:r>
              <w:rPr>
                <w:rFonts w:hint="default" w:ascii="Times New Roman" w:hAnsi="Times New Roman" w:cs="Times New Roman"/>
                <w:b w:val="0"/>
                <w:bCs w:val="0"/>
                <w:i w:val="0"/>
                <w:iCs w:val="0"/>
                <w:sz w:val="28"/>
                <w:szCs w:val="28"/>
                <w:lang w:val="vi-VN"/>
              </w:rPr>
              <w:t>L</w:t>
            </w:r>
            <w:r>
              <w:rPr>
                <w:rFonts w:hint="default" w:ascii="Times New Roman" w:hAnsi="Times New Roman" w:cs="Times New Roman"/>
                <w:i w:val="0"/>
                <w:iCs w:val="0"/>
                <w:sz w:val="28"/>
                <w:szCs w:val="28"/>
              </w:rPr>
              <w:t xml:space="preserve">àm thế nào để pha được </w:t>
            </w:r>
            <w:r>
              <w:rPr>
                <w:rFonts w:hint="default" w:ascii="Times New Roman" w:hAnsi="Times New Roman" w:cs="Times New Roman"/>
                <w:i w:val="0"/>
                <w:iCs w:val="0"/>
                <w:sz w:val="28"/>
                <w:szCs w:val="28"/>
                <w:lang w:val="vi-VN"/>
              </w:rPr>
              <w:t xml:space="preserve">độ cồn </w:t>
            </w:r>
            <w:r>
              <w:rPr>
                <w:rFonts w:hint="default" w:ascii="Times New Roman" w:hAnsi="Times New Roman" w:cs="Times New Roman"/>
                <w:i w:val="0"/>
                <w:iCs w:val="0"/>
                <w:sz w:val="28"/>
                <w:szCs w:val="28"/>
              </w:rPr>
              <w:t>có số ghi như trên</w:t>
            </w:r>
          </w:p>
          <w:p w14:paraId="036E0DBE">
            <w:pPr>
              <w:pageBreakBefore w:val="0"/>
              <w:tabs>
                <w:tab w:val="left" w:pos="284"/>
                <w:tab w:val="left" w:pos="2268"/>
                <w:tab w:val="left" w:pos="4678"/>
                <w:tab w:val="left" w:pos="7088"/>
              </w:tabs>
              <w:kinsoku/>
              <w:wordWrap/>
              <w:overflowPunct/>
              <w:topLinePunct w:val="0"/>
              <w:autoSpaceDE/>
              <w:autoSpaceDN/>
              <w:bidi w:val="0"/>
              <w:adjustRightInd/>
              <w:snapToGrid/>
              <w:spacing w:after="0" w:line="240" w:lineRule="auto"/>
              <w:jc w:val="center"/>
              <w:rPr>
                <w:rFonts w:hint="default" w:ascii="Times New Roman" w:hAnsi="Times New Roman" w:cs="Times New Roman"/>
                <w:i w:val="0"/>
                <w:iCs w:val="0"/>
                <w:sz w:val="28"/>
                <w:szCs w:val="28"/>
                <w:lang w:val="vi-VN"/>
              </w:rPr>
            </w:pPr>
            <w:r>
              <w:rPr>
                <w:rFonts w:hint="default" w:ascii="Times New Roman" w:hAnsi="Times New Roman" w:cs="Times New Roman"/>
                <w:sz w:val="28"/>
                <w:szCs w:val="28"/>
              </w:rPr>
              <w:drawing>
                <wp:inline distT="0" distB="0" distL="0" distR="0">
                  <wp:extent cx="530225" cy="1181735"/>
                  <wp:effectExtent l="0" t="0" r="3175" b="12065"/>
                  <wp:docPr id="79" name="Picture 9" descr="CỒN 70 - CÔNG TY CỔ PHẦN DƯỢC PHẨM AGIMEXPH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9" descr="CỒN 70 - CÔNG TY CỔ PHẦN DƯỢC PHẨM AGIMEXPHARM"/>
                          <pic:cNvPicPr>
                            <a:picLocks noChangeAspect="1" noChangeArrowheads="1"/>
                          </pic:cNvPicPr>
                        </pic:nvPicPr>
                        <pic:blipFill>
                          <a:blip r:embed="rId213" cstate="print">
                            <a:extLst>
                              <a:ext uri="{28A0092B-C50C-407E-A947-70E740481C1C}">
                                <a14:useLocalDpi xmlns:a14="http://schemas.microsoft.com/office/drawing/2010/main" val="0"/>
                              </a:ext>
                            </a:extLst>
                          </a:blip>
                          <a:srcRect l="32652" t="5955" r="28321" b="7157"/>
                          <a:stretch>
                            <a:fillRect/>
                          </a:stretch>
                        </pic:blipFill>
                        <pic:spPr>
                          <a:xfrm>
                            <a:off x="0" y="0"/>
                            <a:ext cx="530225" cy="1181735"/>
                          </a:xfrm>
                          <a:prstGeom prst="rect">
                            <a:avLst/>
                          </a:prstGeom>
                          <a:noFill/>
                          <a:ln>
                            <a:noFill/>
                          </a:ln>
                        </pic:spPr>
                      </pic:pic>
                    </a:graphicData>
                  </a:graphic>
                </wp:inline>
              </w:drawing>
            </w:r>
          </w:p>
          <w:p w14:paraId="7C581ED0">
            <w:pPr>
              <w:pageBreakBefore w:val="0"/>
              <w:numPr>
                <w:ilvl w:val="0"/>
                <w:numId w:val="0"/>
              </w:numPr>
              <w:tabs>
                <w:tab w:val="left" w:pos="284"/>
                <w:tab w:val="left" w:pos="2268"/>
                <w:tab w:val="left" w:pos="4678"/>
                <w:tab w:val="left" w:pos="7088"/>
              </w:tabs>
              <w:kinsoku/>
              <w:wordWrap/>
              <w:overflowPunct/>
              <w:topLinePunct w:val="0"/>
              <w:autoSpaceDE/>
              <w:autoSpaceDN/>
              <w:bidi w:val="0"/>
              <w:adjustRightInd/>
              <w:snapToGrid/>
              <w:spacing w:after="0" w:line="240" w:lineRule="auto"/>
              <w:jc w:val="both"/>
              <w:rPr>
                <w:rFonts w:hint="default" w:ascii="Times New Roman" w:hAnsi="Times New Roman"/>
                <w:b/>
                <w:bCs/>
                <w:sz w:val="28"/>
                <w:szCs w:val="28"/>
                <w:lang w:val="vi-VN"/>
              </w:rPr>
            </w:pPr>
            <w:r>
              <w:rPr>
                <w:rFonts w:ascii="Times New Roman" w:hAnsi="Times New Roman"/>
                <w:sz w:val="28"/>
                <w:szCs w:val="28"/>
                <w:lang w:val="vi-VN"/>
              </w:rPr>
              <w:t>..............................................................................................................................................</w:t>
            </w:r>
          </w:p>
          <w:p w14:paraId="0F556300">
            <w:pPr>
              <w:pageBreakBefore w:val="0"/>
              <w:tabs>
                <w:tab w:val="left" w:pos="284"/>
                <w:tab w:val="left" w:pos="2268"/>
                <w:tab w:val="left" w:pos="4678"/>
                <w:tab w:val="left" w:pos="7088"/>
              </w:tabs>
              <w:kinsoku/>
              <w:wordWrap/>
              <w:overflowPunct/>
              <w:topLinePunct w:val="0"/>
              <w:autoSpaceDE/>
              <w:autoSpaceDN/>
              <w:bidi w:val="0"/>
              <w:adjustRightInd/>
              <w:snapToGrid/>
              <w:spacing w:after="0" w:line="276" w:lineRule="auto"/>
              <w:jc w:val="both"/>
              <w:rPr>
                <w:rFonts w:hint="default" w:ascii="Times New Roman" w:hAnsi="Times New Roman" w:cs="Times New Roman"/>
                <w:color w:val="auto"/>
                <w:sz w:val="28"/>
                <w:szCs w:val="28"/>
              </w:rPr>
            </w:pPr>
            <w:r>
              <w:rPr>
                <w:rFonts w:hint="default" w:ascii="Times New Roman" w:hAnsi="Times New Roman" w:cs="Times New Roman"/>
                <w:b/>
                <w:bCs/>
                <w:color w:val="auto"/>
                <w:sz w:val="28"/>
                <w:szCs w:val="28"/>
              </w:rPr>
              <w:t xml:space="preserve">Câu </w:t>
            </w:r>
            <w:r>
              <w:rPr>
                <w:rFonts w:hint="default" w:ascii="Times New Roman" w:hAnsi="Times New Roman" w:cs="Times New Roman"/>
                <w:b/>
                <w:bCs/>
                <w:color w:val="auto"/>
                <w:sz w:val="28"/>
                <w:szCs w:val="28"/>
                <w:lang w:val="vi-VN"/>
              </w:rPr>
              <w:t>8.</w:t>
            </w:r>
            <w:r>
              <w:rPr>
                <w:rFonts w:hint="default" w:ascii="Times New Roman" w:hAnsi="Times New Roman" w:cs="Times New Roman"/>
                <w:b/>
                <w:bCs/>
                <w:color w:val="auto"/>
                <w:sz w:val="28"/>
                <w:szCs w:val="28"/>
              </w:rPr>
              <w:t xml:space="preserve"> </w:t>
            </w:r>
            <w:r>
              <w:rPr>
                <w:rFonts w:hint="default" w:ascii="Times New Roman" w:hAnsi="Times New Roman" w:cs="Times New Roman"/>
                <w:color w:val="auto"/>
                <w:spacing w:val="0"/>
                <w:w w:val="100"/>
                <w:position w:val="0"/>
                <w:sz w:val="28"/>
                <w:szCs w:val="28"/>
              </w:rPr>
              <w:t>Trong mỗi dung dịch sau cố bao nhiêu mL ethylic alcohol?</w:t>
            </w:r>
          </w:p>
          <w:p w14:paraId="321BA3B9">
            <w:pPr>
              <w:pStyle w:val="28"/>
              <w:keepNext w:val="0"/>
              <w:keepLines w:val="0"/>
              <w:pageBreakBefore w:val="0"/>
              <w:widowControl w:val="0"/>
              <w:numPr>
                <w:ilvl w:val="0"/>
                <w:numId w:val="62"/>
              </w:numPr>
              <w:shd w:val="clear" w:color="auto" w:fill="auto"/>
              <w:tabs>
                <w:tab w:val="left" w:pos="336"/>
              </w:tabs>
              <w:kinsoku/>
              <w:wordWrap/>
              <w:overflowPunct/>
              <w:topLinePunct w:val="0"/>
              <w:autoSpaceDE/>
              <w:autoSpaceDN/>
              <w:bidi w:val="0"/>
              <w:adjustRightInd/>
              <w:snapToGrid/>
              <w:spacing w:before="0" w:line="276" w:lineRule="auto"/>
              <w:ind w:left="440" w:leftChars="0" w:right="0" w:firstLine="0" w:firstLineChars="0"/>
              <w:jc w:val="both"/>
              <w:rPr>
                <w:rFonts w:hint="default" w:ascii="Times New Roman" w:hAnsi="Times New Roman" w:cs="Times New Roman"/>
                <w:color w:val="auto"/>
                <w:sz w:val="28"/>
                <w:szCs w:val="28"/>
              </w:rPr>
            </w:pPr>
            <w:bookmarkStart w:id="11" w:name="bookmark1022"/>
            <w:bookmarkEnd w:id="11"/>
            <w:r>
              <w:rPr>
                <w:rFonts w:hint="default" w:ascii="Times New Roman" w:hAnsi="Times New Roman" w:cs="Times New Roman"/>
                <w:color w:val="auto"/>
                <w:spacing w:val="0"/>
                <w:w w:val="100"/>
                <w:position w:val="0"/>
                <w:sz w:val="28"/>
                <w:szCs w:val="28"/>
              </w:rPr>
              <w:t>50 mL dung dịch ethylic alcohol 30°.</w:t>
            </w:r>
          </w:p>
          <w:p w14:paraId="4D5269E8">
            <w:pPr>
              <w:pStyle w:val="28"/>
              <w:keepNext w:val="0"/>
              <w:keepLines w:val="0"/>
              <w:pageBreakBefore w:val="0"/>
              <w:widowControl w:val="0"/>
              <w:numPr>
                <w:ilvl w:val="0"/>
                <w:numId w:val="62"/>
              </w:numPr>
              <w:shd w:val="clear" w:color="auto" w:fill="auto"/>
              <w:tabs>
                <w:tab w:val="left" w:pos="346"/>
              </w:tabs>
              <w:kinsoku/>
              <w:wordWrap/>
              <w:overflowPunct/>
              <w:topLinePunct w:val="0"/>
              <w:autoSpaceDE/>
              <w:autoSpaceDN/>
              <w:bidi w:val="0"/>
              <w:adjustRightInd/>
              <w:snapToGrid/>
              <w:spacing w:before="0" w:line="276" w:lineRule="auto"/>
              <w:ind w:left="440" w:leftChars="0" w:right="0" w:firstLine="0" w:firstLineChars="0"/>
              <w:jc w:val="both"/>
              <w:rPr>
                <w:rFonts w:hint="default" w:ascii="Times New Roman" w:hAnsi="Times New Roman" w:cs="Times New Roman"/>
                <w:color w:val="auto"/>
                <w:sz w:val="28"/>
                <w:szCs w:val="28"/>
              </w:rPr>
            </w:pPr>
            <w:bookmarkStart w:id="12" w:name="bookmark1023"/>
            <w:bookmarkEnd w:id="12"/>
            <w:r>
              <w:rPr>
                <w:rFonts w:hint="default" w:ascii="Times New Roman" w:hAnsi="Times New Roman" w:cs="Times New Roman"/>
                <w:color w:val="auto"/>
                <w:spacing w:val="0"/>
                <w:w w:val="100"/>
                <w:position w:val="0"/>
                <w:sz w:val="28"/>
                <w:szCs w:val="28"/>
              </w:rPr>
              <w:t>40 mL dung dịch ethylic alcohol 45°.</w:t>
            </w:r>
          </w:p>
          <w:p w14:paraId="65C2E3FC">
            <w:pPr>
              <w:pageBreakBefore w:val="0"/>
              <w:kinsoku/>
              <w:wordWrap/>
              <w:overflowPunct/>
              <w:topLinePunct w:val="0"/>
              <w:autoSpaceDE/>
              <w:autoSpaceDN/>
              <w:bidi w:val="0"/>
              <w:adjustRightInd/>
              <w:snapToGrid/>
              <w:spacing w:before="40" w:after="60" w:line="276" w:lineRule="auto"/>
              <w:jc w:val="both"/>
              <w:rPr>
                <w:rFonts w:ascii="Times New Roman" w:hAnsi="Times New Roman" w:eastAsia="Calibri" w:cs="Times New Roman"/>
                <w:color w:val="000000"/>
                <w:sz w:val="28"/>
                <w:szCs w:val="28"/>
              </w:rPr>
            </w:pPr>
            <w:r>
              <w:rPr>
                <w:rFonts w:hint="default" w:ascii="Times New Roman" w:hAnsi="Times New Roman" w:cs="Times New Roman"/>
                <w:sz w:val="28"/>
                <w:szCs w:val="28"/>
                <w:lang w:val="vi-VN"/>
              </w:rPr>
              <w:t>............................................................................................................................................................................................................................................................................................</w:t>
            </w:r>
          </w:p>
        </w:tc>
      </w:tr>
    </w:tbl>
    <w:p w14:paraId="35C19D77">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15"/>
          <w:szCs w:val="15"/>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72"/>
      </w:tblGrid>
      <w:tr w14:paraId="17F5C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E5DFEC" w:themeFill="accent4" w:themeFillTint="33"/>
          </w:tcPr>
          <w:p w14:paraId="68A61A41">
            <w:pPr>
              <w:pageBreakBefore w:val="0"/>
              <w:kinsoku/>
              <w:wordWrap/>
              <w:overflowPunct/>
              <w:topLinePunct w:val="0"/>
              <w:autoSpaceDE/>
              <w:autoSpaceDN/>
              <w:bidi w:val="0"/>
              <w:adjustRightInd/>
              <w:snapToGrid/>
              <w:spacing w:before="120" w:after="120" w:line="276" w:lineRule="auto"/>
              <w:jc w:val="center"/>
              <w:rPr>
                <w:rFonts w:hint="default" w:ascii="Times New Roman" w:hAnsi="Times New Roman" w:cs="Times New Roman"/>
                <w:b/>
                <w:sz w:val="28"/>
                <w:szCs w:val="28"/>
                <w:lang w:val="vi-VN"/>
              </w:rPr>
            </w:pPr>
            <w:r>
              <w:rPr>
                <w:rFonts w:hint="default" w:ascii="Times New Roman" w:hAnsi="Times New Roman" w:cs="Times New Roman"/>
                <w:b/>
                <w:sz w:val="28"/>
                <w:szCs w:val="28"/>
              </w:rPr>
              <w:t xml:space="preserve">PHIẾU HỌC TẬP TRẠM SỐ </w:t>
            </w:r>
            <w:r>
              <w:rPr>
                <w:rFonts w:hint="default" w:ascii="Times New Roman" w:hAnsi="Times New Roman" w:cs="Times New Roman"/>
                <w:b/>
                <w:sz w:val="28"/>
                <w:szCs w:val="28"/>
                <w:lang w:val="vi-VN"/>
              </w:rPr>
              <w:t>1</w:t>
            </w:r>
          </w:p>
        </w:tc>
      </w:tr>
      <w:tr w14:paraId="4589E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1F4C239B">
            <w:pPr>
              <w:pageBreakBefore w:val="0"/>
              <w:tabs>
                <w:tab w:val="left" w:pos="142"/>
                <w:tab w:val="left" w:pos="1985"/>
                <w:tab w:val="left" w:pos="3969"/>
                <w:tab w:val="left" w:pos="6237"/>
              </w:tabs>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Thí nghiệm phản ứng cháy của ethylic alcohol</w:t>
            </w:r>
          </w:p>
          <w:p w14:paraId="4583B340">
            <w:pPr>
              <w:pageBreakBefore w:val="0"/>
              <w:tabs>
                <w:tab w:val="left" w:pos="142"/>
                <w:tab w:val="left" w:pos="1985"/>
                <w:tab w:val="left" w:pos="3969"/>
                <w:tab w:val="left" w:pos="6237"/>
              </w:tabs>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Dụng cụ và hoá chất: cồn 96</w:t>
            </w:r>
            <w:r>
              <w:rPr>
                <w:rFonts w:hint="default" w:ascii="Times New Roman" w:hAnsi="Times New Roman" w:cs="Times New Roman"/>
                <w:b w:val="0"/>
                <w:bCs w:val="0"/>
                <w:sz w:val="28"/>
                <w:szCs w:val="28"/>
                <w:vertAlign w:val="superscript"/>
              </w:rPr>
              <w:t>0</w:t>
            </w:r>
            <w:r>
              <w:rPr>
                <w:rFonts w:hint="default" w:ascii="Times New Roman" w:hAnsi="Times New Roman" w:cs="Times New Roman"/>
                <w:b w:val="0"/>
                <w:bCs w:val="0"/>
                <w:sz w:val="28"/>
                <w:szCs w:val="28"/>
              </w:rPr>
              <w:t>, đĩa thuỷ tinh, que đóm dài.</w:t>
            </w:r>
          </w:p>
          <w:p w14:paraId="2FC1F0E0">
            <w:pPr>
              <w:pageBreakBefore w:val="0"/>
              <w:tabs>
                <w:tab w:val="left" w:pos="142"/>
                <w:tab w:val="left" w:pos="1985"/>
                <w:tab w:val="left" w:pos="3969"/>
                <w:tab w:val="left" w:pos="6237"/>
              </w:tabs>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Tiến hành thí nghiệm: cho khoảng 2 mL cồn vào đĩa thuỷ tinh rồi đốt (cồn dễ cháy, chú ý khi châm lửa và giữ khoảng cách an toàn).</w:t>
            </w:r>
          </w:p>
          <w:p w14:paraId="64680A9E">
            <w:pPr>
              <w:pageBreakBefore w:val="0"/>
              <w:tabs>
                <w:tab w:val="left" w:pos="142"/>
                <w:tab w:val="left" w:pos="1985"/>
                <w:tab w:val="left" w:pos="3969"/>
                <w:tab w:val="left" w:pos="6237"/>
              </w:tabs>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val="0"/>
                <w:bCs w:val="0"/>
                <w:sz w:val="28"/>
                <w:szCs w:val="28"/>
                <w:lang w:val="vi-VN"/>
              </w:rPr>
            </w:pPr>
            <w:r>
              <w:rPr>
                <w:rFonts w:hint="default" w:ascii="Times New Roman" w:hAnsi="Times New Roman" w:cs="Times New Roman"/>
                <w:b w:val="0"/>
                <w:bCs w:val="0"/>
                <w:sz w:val="28"/>
                <w:szCs w:val="28"/>
                <w:lang w:val="vi-VN"/>
              </w:rPr>
              <w:t>Thảo luận trả lời câu hỏi sau:</w:t>
            </w:r>
          </w:p>
          <w:p w14:paraId="093E46AD">
            <w:pPr>
              <w:pageBreakBefore w:val="0"/>
              <w:tabs>
                <w:tab w:val="left" w:pos="142"/>
                <w:tab w:val="left" w:pos="1985"/>
                <w:tab w:val="left" w:pos="3969"/>
                <w:tab w:val="left" w:pos="6237"/>
              </w:tabs>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 xml:space="preserve"> </w:t>
            </w:r>
            <w:r>
              <w:rPr>
                <w:rFonts w:hint="default" w:ascii="Times New Roman" w:hAnsi="Times New Roman" w:cs="Times New Roman"/>
                <w:sz w:val="28"/>
                <w:szCs w:val="28"/>
              </w:rPr>
              <w:t>Nhận xét về màu sắc ngọn lửa. Phản ứng đốt cháy ethylic alcohol là phản ứng toả nhiệt hay thu nhiệt?</w:t>
            </w:r>
          </w:p>
          <w:p w14:paraId="37F2A1EE">
            <w:pPr>
              <w:pageBreakBefore w:val="0"/>
              <w:kinsoku/>
              <w:wordWrap/>
              <w:overflowPunct/>
              <w:topLinePunct w:val="0"/>
              <w:autoSpaceDE/>
              <w:autoSpaceDN/>
              <w:bidi w:val="0"/>
              <w:adjustRightInd/>
              <w:snapToGrid/>
              <w:spacing w:before="40" w:after="60" w:line="276" w:lineRule="auto"/>
              <w:jc w:val="both"/>
              <w:rPr>
                <w:rFonts w:hint="default" w:ascii="Times New Roman" w:hAnsi="Times New Roman" w:cs="Times New Roman"/>
                <w:sz w:val="28"/>
                <w:szCs w:val="28"/>
              </w:rPr>
            </w:pPr>
            <w:r>
              <w:rPr>
                <w:rFonts w:hint="default" w:ascii="Times New Roman" w:hAnsi="Times New Roman" w:cs="Times New Roman"/>
                <w:sz w:val="28"/>
                <w:szCs w:val="28"/>
                <w:lang w:val="vi-VN"/>
              </w:rPr>
              <w:t>............................................................................................................................................................................................................................................................................................</w:t>
            </w:r>
          </w:p>
          <w:p w14:paraId="4BC7F789">
            <w:pPr>
              <w:pageBreakBefore w:val="0"/>
              <w:shd w:val="clear" w:color="auto" w:fill="FFFFFF"/>
              <w:kinsoku/>
              <w:wordWrap/>
              <w:overflowPunct/>
              <w:topLinePunct w:val="0"/>
              <w:autoSpaceDE/>
              <w:autoSpaceDN/>
              <w:bidi w:val="0"/>
              <w:adjustRightInd/>
              <w:snapToGrid/>
              <w:spacing w:before="120" w:after="120" w:line="276" w:lineRule="auto"/>
              <w:ind w:left="48" w:right="48"/>
              <w:jc w:val="both"/>
              <w:rPr>
                <w:rFonts w:hint="default" w:ascii="Times New Roman" w:hAnsi="Times New Roman" w:eastAsia="Times New Roman" w:cs="Times New Roman"/>
                <w:color w:val="000000"/>
                <w:sz w:val="28"/>
                <w:szCs w:val="28"/>
                <w:lang w:val="vi-VN"/>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eastAsia="Times New Roman" w:cs="Times New Roman"/>
                <w:color w:val="333333"/>
                <w:sz w:val="28"/>
                <w:szCs w:val="28"/>
              </w:rPr>
              <w:t xml:space="preserve"> </w:t>
            </w:r>
            <w:r>
              <w:rPr>
                <w:rFonts w:hint="default" w:ascii="Times New Roman" w:hAnsi="Times New Roman" w:cs="Times New Roman"/>
                <w:sz w:val="28"/>
                <w:szCs w:val="28"/>
              </w:rPr>
              <w:t xml:space="preserve">Khi đốt cháy, ethylic alcohol đã phản ứng với chất nào trong không khí? Dự đoán sản phẩm tạo thành và viết PTHH của phản ứng. </w:t>
            </w:r>
          </w:p>
          <w:p w14:paraId="0E099303">
            <w:pPr>
              <w:pageBreakBefore w:val="0"/>
              <w:kinsoku/>
              <w:wordWrap/>
              <w:overflowPunct/>
              <w:topLinePunct w:val="0"/>
              <w:autoSpaceDE/>
              <w:autoSpaceDN/>
              <w:bidi w:val="0"/>
              <w:adjustRightInd/>
              <w:snapToGrid/>
              <w:spacing w:before="40" w:after="60" w:line="276" w:lineRule="auto"/>
              <w:jc w:val="both"/>
              <w:rPr>
                <w:rFonts w:hint="default" w:ascii="Times New Roman" w:hAnsi="Times New Roman" w:eastAsia="Times New Roman" w:cs="Times New Roman"/>
                <w:color w:val="000000"/>
                <w:sz w:val="28"/>
                <w:szCs w:val="28"/>
              </w:rPr>
            </w:pPr>
            <w:r>
              <w:rPr>
                <w:rFonts w:hint="default" w:ascii="Times New Roman" w:hAnsi="Times New Roman" w:cs="Times New Roman"/>
                <w:sz w:val="28"/>
                <w:szCs w:val="28"/>
                <w:lang w:val="vi-VN"/>
              </w:rPr>
              <w:t>............................................................................................................................................................................................................................................................................................</w:t>
            </w:r>
          </w:p>
        </w:tc>
      </w:tr>
    </w:tbl>
    <w:p w14:paraId="15608570">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72"/>
      </w:tblGrid>
      <w:tr w14:paraId="771B9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F2DCDC" w:themeFill="accent2" w:themeFillTint="32"/>
          </w:tcPr>
          <w:p w14:paraId="7CAC0B50">
            <w:pPr>
              <w:pageBreakBefore w:val="0"/>
              <w:kinsoku/>
              <w:wordWrap/>
              <w:overflowPunct/>
              <w:topLinePunct w:val="0"/>
              <w:autoSpaceDE/>
              <w:autoSpaceDN/>
              <w:bidi w:val="0"/>
              <w:adjustRightInd/>
              <w:snapToGrid/>
              <w:spacing w:before="120" w:after="120" w:line="276" w:lineRule="auto"/>
              <w:jc w:val="center"/>
              <w:rPr>
                <w:rFonts w:hint="default" w:ascii="Times New Roman" w:hAnsi="Times New Roman" w:cs="Times New Roman"/>
                <w:sz w:val="28"/>
                <w:szCs w:val="28"/>
                <w:vertAlign w:val="baseline"/>
                <w:lang w:val="vi-VN"/>
              </w:rPr>
            </w:pPr>
            <w:r>
              <w:rPr>
                <w:rFonts w:hint="default" w:ascii="Times New Roman" w:hAnsi="Times New Roman" w:cs="Times New Roman"/>
                <w:b/>
                <w:sz w:val="28"/>
                <w:szCs w:val="28"/>
              </w:rPr>
              <w:t xml:space="preserve">PHIẾU HỌC TẬP TRẠM SỐ </w:t>
            </w:r>
            <w:r>
              <w:rPr>
                <w:rFonts w:hint="default" w:ascii="Times New Roman" w:hAnsi="Times New Roman" w:cs="Times New Roman"/>
                <w:b/>
                <w:sz w:val="28"/>
                <w:szCs w:val="28"/>
                <w:lang w:val="vi-VN"/>
              </w:rPr>
              <w:t>2</w:t>
            </w:r>
          </w:p>
        </w:tc>
      </w:tr>
      <w:tr w14:paraId="52315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624A3292">
            <w:pPr>
              <w:pageBreakBefore w:val="0"/>
              <w:kinsoku/>
              <w:wordWrap/>
              <w:overflowPunct/>
              <w:topLinePunct w:val="0"/>
              <w:autoSpaceDE/>
              <w:autoSpaceDN/>
              <w:bidi w:val="0"/>
              <w:adjustRightInd/>
              <w:snapToGrid/>
              <w:spacing w:after="43" w:line="276" w:lineRule="auto"/>
              <w:ind w:left="0" w:right="55" w:firstLine="0"/>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 Thí nghiệm </w:t>
            </w:r>
            <w:r>
              <w:rPr>
                <w:rFonts w:hint="default" w:ascii="Times New Roman" w:hAnsi="Times New Roman" w:cs="Times New Roman"/>
                <w:sz w:val="28"/>
                <w:szCs w:val="28"/>
              </w:rPr>
              <w:t xml:space="preserve"> ethylic alcohol phản ứng với sodium</w:t>
            </w:r>
          </w:p>
          <w:p w14:paraId="30BBFA88">
            <w:pPr>
              <w:pageBreakBefore w:val="0"/>
              <w:tabs>
                <w:tab w:val="left" w:pos="142"/>
                <w:tab w:val="left" w:pos="1985"/>
                <w:tab w:val="left" w:pos="3969"/>
                <w:tab w:val="left" w:pos="6237"/>
              </w:tabs>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val="0"/>
                <w:bCs w:val="0"/>
                <w:sz w:val="28"/>
                <w:szCs w:val="28"/>
                <w:lang w:val="vi-VN"/>
              </w:rPr>
            </w:pPr>
            <w:r>
              <w:rPr>
                <w:rFonts w:hint="default" w:ascii="Times New Roman" w:hAnsi="Times New Roman" w:cs="Times New Roman"/>
                <w:b w:val="0"/>
                <w:bCs w:val="0"/>
                <w:sz w:val="28"/>
                <w:szCs w:val="28"/>
              </w:rPr>
              <w:t xml:space="preserve">- Tiến hành thí nghiệm: </w:t>
            </w:r>
            <w:r>
              <w:rPr>
                <w:rFonts w:hint="default" w:ascii="Times New Roman" w:hAnsi="Times New Roman" w:cs="Times New Roman"/>
                <w:sz w:val="28"/>
                <w:szCs w:val="28"/>
              </w:rPr>
              <w:t>Cho khoảng 5 mL ethylic alcohol tuyệt đối vào ống nghiệm. Sau đó dùng panh kẹp một mẩu Na bằng hạt ngô (đã lau khô dầu bằng giấy lọc) đưa vào ống nghiệm</w:t>
            </w:r>
            <w:r>
              <w:rPr>
                <w:rFonts w:hint="default" w:ascii="Times New Roman" w:hAnsi="Times New Roman" w:cs="Times New Roman"/>
                <w:b w:val="0"/>
                <w:bCs w:val="0"/>
                <w:sz w:val="28"/>
                <w:szCs w:val="28"/>
                <w:lang w:val="vi-VN"/>
              </w:rPr>
              <w:t>Thảo luận trả lời câu hỏi sau:</w:t>
            </w:r>
          </w:p>
          <w:p w14:paraId="32830E9B">
            <w:pPr>
              <w:pageBreakBefore w:val="0"/>
              <w:kinsoku/>
              <w:wordWrap/>
              <w:overflowPunct/>
              <w:topLinePunct w:val="0"/>
              <w:autoSpaceDE/>
              <w:autoSpaceDN/>
              <w:bidi w:val="0"/>
              <w:adjustRightInd/>
              <w:snapToGrid/>
              <w:spacing w:after="57" w:line="276" w:lineRule="auto"/>
              <w:ind w:left="0" w:firstLine="0"/>
              <w:jc w:val="left"/>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 xml:space="preserve"> </w:t>
            </w:r>
            <w:r>
              <w:rPr>
                <w:rFonts w:hint="default" w:ascii="Times New Roman" w:hAnsi="Times New Roman" w:cs="Times New Roman"/>
                <w:sz w:val="28"/>
                <w:szCs w:val="28"/>
              </w:rPr>
              <w:t>Quan sát nêu hiện tượng của các thí nghiệm.</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Viết PTHH </w:t>
            </w:r>
          </w:p>
          <w:p w14:paraId="0F26E2A3">
            <w:pPr>
              <w:pageBreakBefore w:val="0"/>
              <w:kinsoku/>
              <w:wordWrap/>
              <w:overflowPunct/>
              <w:topLinePunct w:val="0"/>
              <w:autoSpaceDE/>
              <w:autoSpaceDN/>
              <w:bidi w:val="0"/>
              <w:adjustRightInd/>
              <w:snapToGrid/>
              <w:spacing w:before="40" w:after="60" w:line="276" w:lineRule="auto"/>
              <w:jc w:val="both"/>
              <w:rPr>
                <w:rFonts w:hint="default" w:ascii="Times New Roman" w:hAnsi="Times New Roman" w:cs="Times New Roman"/>
                <w:sz w:val="28"/>
                <w:szCs w:val="28"/>
              </w:rPr>
            </w:pPr>
            <w:r>
              <w:rPr>
                <w:rFonts w:hint="default" w:ascii="Times New Roman" w:hAnsi="Times New Roman" w:cs="Times New Roman"/>
                <w:sz w:val="28"/>
                <w:szCs w:val="28"/>
                <w:lang w:val="vi-VN"/>
              </w:rPr>
              <w:t>............................................................................................................................................................................................................................................................................................</w:t>
            </w:r>
          </w:p>
          <w:p w14:paraId="3D867E84">
            <w:pPr>
              <w:pStyle w:val="28"/>
              <w:keepNext w:val="0"/>
              <w:keepLines w:val="0"/>
              <w:pageBreakBefore w:val="0"/>
              <w:widowControl w:val="0"/>
              <w:shd w:val="clear" w:color="auto" w:fill="auto"/>
              <w:kinsoku/>
              <w:wordWrap/>
              <w:overflowPunct/>
              <w:topLinePunct w:val="0"/>
              <w:autoSpaceDE/>
              <w:autoSpaceDN/>
              <w:bidi w:val="0"/>
              <w:adjustRightInd/>
              <w:snapToGrid/>
              <w:spacing w:before="0" w:after="40" w:line="276" w:lineRule="auto"/>
              <w:ind w:right="0"/>
              <w:jc w:val="both"/>
              <w:textAlignment w:val="auto"/>
              <w:rPr>
                <w:rFonts w:hint="default" w:ascii="Times New Roman" w:hAnsi="Times New Roman" w:eastAsia="Times New Roman" w:cs="Times New Roman"/>
                <w:color w:val="000000"/>
                <w:sz w:val="28"/>
                <w:szCs w:val="28"/>
                <w:lang w:val="vi-VN"/>
              </w:rPr>
            </w:pPr>
            <w:r>
              <w:rPr>
                <w:rFonts w:hint="default" w:ascii="Times New Roman" w:hAnsi="Times New Roman" w:cs="Times New Roman"/>
                <w:b/>
                <w:bCs/>
                <w:color w:val="auto"/>
                <w:sz w:val="28"/>
                <w:szCs w:val="28"/>
              </w:rPr>
              <w:t xml:space="preserve">Câu </w:t>
            </w:r>
            <w:r>
              <w:rPr>
                <w:rFonts w:hint="default" w:ascii="Times New Roman" w:hAnsi="Times New Roman" w:cs="Times New Roman"/>
                <w:b/>
                <w:bCs/>
                <w:color w:val="auto"/>
                <w:sz w:val="28"/>
                <w:szCs w:val="28"/>
                <w:lang w:val="vi-VN"/>
              </w:rPr>
              <w:t>2.</w:t>
            </w:r>
            <w:r>
              <w:rPr>
                <w:rFonts w:hint="default" w:ascii="Times New Roman" w:hAnsi="Times New Roman" w:eastAsia="Times New Roman" w:cs="Times New Roman"/>
                <w:color w:val="auto"/>
                <w:sz w:val="28"/>
                <w:szCs w:val="28"/>
              </w:rPr>
              <w:t xml:space="preserve"> </w:t>
            </w:r>
            <w:r>
              <w:rPr>
                <w:rFonts w:hint="default" w:ascii="Times New Roman" w:hAnsi="Times New Roman" w:cs="Times New Roman"/>
                <w:color w:val="auto"/>
                <w:spacing w:val="0"/>
                <w:w w:val="100"/>
                <w:position w:val="0"/>
                <w:sz w:val="28"/>
                <w:szCs w:val="28"/>
              </w:rPr>
              <w:t>Trong số cá</w:t>
            </w:r>
            <w:r>
              <w:rPr>
                <w:rFonts w:hint="default" w:ascii="Times New Roman" w:hAnsi="Times New Roman" w:cs="Times New Roman"/>
                <w:color w:val="000000"/>
                <w:spacing w:val="0"/>
                <w:w w:val="100"/>
                <w:position w:val="0"/>
                <w:sz w:val="28"/>
                <w:szCs w:val="28"/>
              </w:rPr>
              <w:t>c chất sau: CH</w:t>
            </w:r>
            <w:r>
              <w:rPr>
                <w:rFonts w:hint="default" w:ascii="Times New Roman" w:hAnsi="Times New Roman" w:cs="Times New Roman"/>
                <w:color w:val="000000"/>
                <w:spacing w:val="0"/>
                <w:w w:val="100"/>
                <w:position w:val="0"/>
                <w:sz w:val="28"/>
                <w:szCs w:val="28"/>
                <w:vertAlign w:val="subscript"/>
              </w:rPr>
              <w:t>3</w:t>
            </w:r>
            <w:r>
              <w:rPr>
                <w:rFonts w:hint="default" w:ascii="Times New Roman" w:hAnsi="Times New Roman" w:cs="Times New Roman"/>
                <w:color w:val="000000"/>
                <w:spacing w:val="0"/>
                <w:w w:val="100"/>
                <w:position w:val="0"/>
                <w:sz w:val="28"/>
                <w:szCs w:val="28"/>
              </w:rPr>
              <w:t>-CH</w:t>
            </w:r>
            <w:r>
              <w:rPr>
                <w:rFonts w:hint="default" w:ascii="Times New Roman" w:hAnsi="Times New Roman" w:cs="Times New Roman"/>
                <w:color w:val="000000"/>
                <w:spacing w:val="0"/>
                <w:w w:val="100"/>
                <w:position w:val="0"/>
                <w:sz w:val="28"/>
                <w:szCs w:val="28"/>
                <w:vertAlign w:val="subscript"/>
              </w:rPr>
              <w:t>3</w:t>
            </w:r>
            <w:r>
              <w:rPr>
                <w:rFonts w:hint="default" w:ascii="Times New Roman" w:hAnsi="Times New Roman" w:cs="Times New Roman"/>
                <w:color w:val="000000"/>
                <w:spacing w:val="0"/>
                <w:w w:val="100"/>
                <w:position w:val="0"/>
                <w:sz w:val="28"/>
                <w:szCs w:val="28"/>
              </w:rPr>
              <w:t>; CH</w:t>
            </w:r>
            <w:r>
              <w:rPr>
                <w:rFonts w:hint="default" w:ascii="Times New Roman" w:hAnsi="Times New Roman" w:cs="Times New Roman"/>
                <w:color w:val="000000"/>
                <w:spacing w:val="0"/>
                <w:w w:val="100"/>
                <w:position w:val="0"/>
                <w:sz w:val="28"/>
                <w:szCs w:val="28"/>
                <w:vertAlign w:val="subscript"/>
                <w:lang w:val="vi-VN"/>
              </w:rPr>
              <w:t>2</w:t>
            </w:r>
            <w:r>
              <w:rPr>
                <w:rFonts w:hint="default" w:ascii="Times New Roman" w:hAnsi="Times New Roman" w:cs="Times New Roman"/>
                <w:color w:val="000000"/>
                <w:spacing w:val="0"/>
                <w:w w:val="100"/>
                <w:position w:val="0"/>
                <w:sz w:val="28"/>
                <w:szCs w:val="28"/>
              </w:rPr>
              <w:t>=CH</w:t>
            </w:r>
            <w:r>
              <w:rPr>
                <w:rFonts w:hint="default" w:ascii="Times New Roman" w:hAnsi="Times New Roman" w:cs="Times New Roman"/>
                <w:color w:val="000000"/>
                <w:spacing w:val="0"/>
                <w:w w:val="100"/>
                <w:position w:val="0"/>
                <w:sz w:val="28"/>
                <w:szCs w:val="28"/>
                <w:vertAlign w:val="subscript"/>
                <w:lang w:val="vi-VN"/>
              </w:rPr>
              <w:t>2</w:t>
            </w:r>
            <w:r>
              <w:rPr>
                <w:rFonts w:hint="default" w:ascii="Times New Roman" w:hAnsi="Times New Roman" w:cs="Times New Roman"/>
                <w:color w:val="000000"/>
                <w:spacing w:val="0"/>
                <w:w w:val="100"/>
                <w:position w:val="0"/>
                <w:sz w:val="28"/>
                <w:szCs w:val="28"/>
              </w:rPr>
              <w:t>; CH</w:t>
            </w:r>
            <w:r>
              <w:rPr>
                <w:rFonts w:hint="default" w:ascii="Times New Roman" w:hAnsi="Times New Roman" w:cs="Times New Roman"/>
                <w:color w:val="000000"/>
                <w:spacing w:val="0"/>
                <w:w w:val="100"/>
                <w:position w:val="0"/>
                <w:sz w:val="28"/>
                <w:szCs w:val="28"/>
                <w:vertAlign w:val="subscript"/>
              </w:rPr>
              <w:t>3</w:t>
            </w:r>
            <w:r>
              <w:rPr>
                <w:rFonts w:hint="default" w:ascii="Times New Roman" w:hAnsi="Times New Roman" w:cs="Times New Roman"/>
                <w:color w:val="000000"/>
                <w:spacing w:val="0"/>
                <w:w w:val="100"/>
                <w:position w:val="0"/>
                <w:sz w:val="28"/>
                <w:szCs w:val="28"/>
              </w:rPr>
              <w:t>-OH; CH</w:t>
            </w:r>
            <w:r>
              <w:rPr>
                <w:rFonts w:hint="default" w:ascii="Times New Roman" w:hAnsi="Times New Roman" w:cs="Times New Roman"/>
                <w:color w:val="000000"/>
                <w:spacing w:val="0"/>
                <w:w w:val="100"/>
                <w:position w:val="0"/>
                <w:sz w:val="28"/>
                <w:szCs w:val="28"/>
                <w:vertAlign w:val="subscript"/>
              </w:rPr>
              <w:t>3</w:t>
            </w:r>
            <w:r>
              <w:rPr>
                <w:rFonts w:hint="default" w:ascii="Times New Roman" w:hAnsi="Times New Roman" w:cs="Times New Roman"/>
                <w:color w:val="000000"/>
                <w:spacing w:val="0"/>
                <w:w w:val="100"/>
                <w:position w:val="0"/>
                <w:sz w:val="28"/>
                <w:szCs w:val="28"/>
              </w:rPr>
              <w:t>-CH</w:t>
            </w:r>
            <w:r>
              <w:rPr>
                <w:rFonts w:hint="default" w:ascii="Times New Roman" w:hAnsi="Times New Roman" w:cs="Times New Roman"/>
                <w:color w:val="000000"/>
                <w:spacing w:val="0"/>
                <w:w w:val="100"/>
                <w:position w:val="0"/>
                <w:sz w:val="28"/>
                <w:szCs w:val="28"/>
                <w:vertAlign w:val="subscript"/>
                <w:lang w:val="vi-VN"/>
              </w:rPr>
              <w:t>2</w:t>
            </w:r>
            <w:r>
              <w:rPr>
                <w:rFonts w:hint="default" w:ascii="Times New Roman" w:hAnsi="Times New Roman" w:cs="Times New Roman"/>
                <w:color w:val="000000"/>
                <w:spacing w:val="0"/>
                <w:w w:val="100"/>
                <w:position w:val="0"/>
                <w:sz w:val="28"/>
                <w:szCs w:val="28"/>
              </w:rPr>
              <w:t>-OH, chất nào tác dụng được với Na? Viết phương trình hoá học của phản ứng</w:t>
            </w:r>
          </w:p>
          <w:p w14:paraId="79746051">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vertAlign w:val="baseline"/>
              </w:rPr>
            </w:pPr>
            <w:r>
              <w:rPr>
                <w:rFonts w:hint="default" w:ascii="Times New Roman" w:hAnsi="Times New Roman" w:cs="Times New Roman"/>
                <w:sz w:val="28"/>
                <w:szCs w:val="28"/>
                <w:lang w:val="vi-VN"/>
              </w:rPr>
              <w:t>............................................................................................................................................................................................................................................................................................</w:t>
            </w:r>
          </w:p>
        </w:tc>
      </w:tr>
    </w:tbl>
    <w:p w14:paraId="3968A860">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color w:val="C00000"/>
          <w:sz w:val="28"/>
          <w:szCs w:val="28"/>
        </w:rPr>
      </w:pPr>
      <w:r>
        <w:rPr>
          <w:rFonts w:ascii="Times New Roman" w:hAnsi="Times New Roman" w:cs="Times New Roman"/>
          <w:b/>
          <w:color w:val="C00000"/>
          <w:sz w:val="28"/>
          <w:szCs w:val="28"/>
        </w:rPr>
        <w:t>III. TIẾN TRÌNH DẠY HỌC</w:t>
      </w:r>
    </w:p>
    <w:p w14:paraId="0F002FE5">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color w:val="0070C0"/>
          <w:sz w:val="28"/>
          <w:szCs w:val="28"/>
          <w:lang w:val="vi-VN"/>
        </w:rPr>
      </w:pPr>
      <w:r>
        <w:rPr>
          <w:rFonts w:ascii="Times New Roman" w:hAnsi="Times New Roman" w:cs="Times New Roman"/>
          <w:b/>
          <w:color w:val="0070C0"/>
          <w:sz w:val="28"/>
          <w:szCs w:val="28"/>
        </w:rPr>
        <w:t>A. P</w:t>
      </w:r>
      <w:r>
        <w:rPr>
          <w:rFonts w:hint="default" w:ascii="Times New Roman" w:hAnsi="Times New Roman" w:cs="Times New Roman"/>
          <w:b/>
          <w:color w:val="0070C0"/>
          <w:sz w:val="28"/>
          <w:szCs w:val="28"/>
          <w:lang w:val="vi-VN"/>
        </w:rPr>
        <w:t>HƯƠNG PHÁP VÀ KĨ THUẬT DẠY HỌC</w:t>
      </w:r>
    </w:p>
    <w:p w14:paraId="3AF1101D">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Dạy học theo trạm thông qua hoạt động nhóm</w:t>
      </w:r>
      <w:r>
        <w:rPr>
          <w:rFonts w:hint="default" w:ascii="Times New Roman" w:hAnsi="Times New Roman" w:cs="Times New Roman"/>
          <w:sz w:val="28"/>
          <w:szCs w:val="28"/>
          <w:lang w:val="vi-VN"/>
        </w:rPr>
        <w:t>, dạy học theo trạm</w:t>
      </w:r>
      <w:r>
        <w:rPr>
          <w:rFonts w:ascii="Times New Roman" w:hAnsi="Times New Roman" w:cs="Times New Roman"/>
          <w:sz w:val="28"/>
          <w:szCs w:val="28"/>
        </w:rPr>
        <w:t>.</w:t>
      </w:r>
    </w:p>
    <w:p w14:paraId="47544EA3">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xml:space="preserve">- Kĩ thuật sử dụng phương tiện </w:t>
      </w:r>
      <w:r>
        <w:rPr>
          <w:rFonts w:hint="default" w:ascii="Times New Roman" w:hAnsi="Times New Roman" w:cs="Times New Roman"/>
          <w:sz w:val="28"/>
          <w:szCs w:val="28"/>
          <w:lang w:val="vi-VN"/>
        </w:rPr>
        <w:t xml:space="preserve">thí nghiệm </w:t>
      </w:r>
      <w:r>
        <w:rPr>
          <w:rFonts w:ascii="Times New Roman" w:hAnsi="Times New Roman" w:cs="Times New Roman"/>
          <w:sz w:val="28"/>
          <w:szCs w:val="28"/>
        </w:rPr>
        <w:t>trực quan.</w:t>
      </w:r>
    </w:p>
    <w:p w14:paraId="68688DDA">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Dạy học nêu và giải quyết vấn đề thông qua câu hỏi SGK.</w:t>
      </w:r>
    </w:p>
    <w:p w14:paraId="0F49CC2E">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00B050"/>
          <w:spacing w:val="2"/>
          <w:position w:val="-2"/>
          <w:sz w:val="28"/>
          <w:szCs w:val="28"/>
          <w:lang w:val="vi-VN"/>
        </w:rPr>
      </w:pPr>
      <w:r>
        <w:rPr>
          <w:rFonts w:hint="default" w:ascii="Times New Roman" w:hAnsi="Times New Roman" w:cs="Times New Roman"/>
          <w:b/>
          <w:color w:val="00B050"/>
          <w:spacing w:val="2"/>
          <w:position w:val="-2"/>
          <w:sz w:val="28"/>
          <w:szCs w:val="28"/>
          <w:lang w:val="vi-VN"/>
        </w:rPr>
        <w:t>B</w:t>
      </w:r>
      <w:r>
        <w:rPr>
          <w:rFonts w:hint="default" w:ascii="Times New Roman" w:hAnsi="Times New Roman" w:cs="Times New Roman"/>
          <w:b/>
          <w:color w:val="00B050"/>
          <w:spacing w:val="2"/>
          <w:position w:val="-2"/>
          <w:sz w:val="28"/>
          <w:szCs w:val="28"/>
          <w:lang w:val="nl-NL"/>
        </w:rPr>
        <w:t xml:space="preserve">. </w:t>
      </w:r>
      <w:r>
        <w:rPr>
          <w:rFonts w:hint="default" w:ascii="Times New Roman" w:hAnsi="Times New Roman" w:cs="Times New Roman"/>
          <w:b/>
          <w:color w:val="00B050"/>
          <w:spacing w:val="2"/>
          <w:position w:val="-2"/>
          <w:sz w:val="28"/>
          <w:szCs w:val="28"/>
          <w:lang w:val="vi-VN"/>
        </w:rPr>
        <w:t>CÁC HOẠT ĐỘNG DẠY HỌC</w:t>
      </w:r>
    </w:p>
    <w:p w14:paraId="2066A8B3">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color w:val="FF0000"/>
          <w:sz w:val="28"/>
          <w:szCs w:val="28"/>
        </w:rPr>
      </w:pPr>
      <w:r>
        <w:rPr>
          <w:rFonts w:hint="default" w:ascii="Times New Roman" w:hAnsi="Times New Roman" w:cs="Times New Roman"/>
          <w:b/>
          <w:color w:val="FF0000"/>
          <w:sz w:val="28"/>
          <w:szCs w:val="28"/>
          <w:lang w:val="vi-VN"/>
        </w:rPr>
        <w:t>1.</w:t>
      </w:r>
      <w:r>
        <w:rPr>
          <w:rFonts w:ascii="Times New Roman" w:hAnsi="Times New Roman" w:cs="Times New Roman"/>
          <w:b/>
          <w:color w:val="FF0000"/>
          <w:sz w:val="28"/>
          <w:szCs w:val="28"/>
        </w:rPr>
        <w:t xml:space="preserve">Hoạt động 1: Khởi động – Đặt vấn đề </w:t>
      </w:r>
    </w:p>
    <w:p w14:paraId="78C4C412">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b/>
          <w:sz w:val="28"/>
          <w:szCs w:val="28"/>
        </w:rPr>
        <w:t xml:space="preserve">a) Mục </w:t>
      </w:r>
      <w:r>
        <w:rPr>
          <w:rFonts w:hint="default" w:ascii="Times New Roman" w:hAnsi="Times New Roman" w:cs="Times New Roman"/>
          <w:b/>
          <w:sz w:val="28"/>
          <w:szCs w:val="28"/>
        </w:rPr>
        <w:t xml:space="preserve">tiêu: </w:t>
      </w:r>
      <w:r>
        <w:rPr>
          <w:rFonts w:hint="default" w:ascii="Times New Roman" w:hAnsi="Times New Roman" w:cs="Times New Roman"/>
          <w:sz w:val="28"/>
          <w:szCs w:val="28"/>
        </w:rPr>
        <w:t>Nhận biết được ứng dụng của ethylic alcohol trong thực tiễn, từ đó xác định được vấn đề của bài học.</w:t>
      </w:r>
    </w:p>
    <w:p w14:paraId="0A7E1CBC">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 xml:space="preserve">b) Nội dung: </w:t>
      </w:r>
    </w:p>
    <w:p w14:paraId="52CAFCAF">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GV cho HS t</w:t>
      </w:r>
      <w:r>
        <w:rPr>
          <w:rFonts w:hint="default" w:ascii="Times New Roman" w:hAnsi="Times New Roman" w:cs="Times New Roman"/>
          <w:sz w:val="28"/>
          <w:szCs w:val="28"/>
          <w:lang w:val="vi-VN"/>
        </w:rPr>
        <w:t xml:space="preserve">ìm hiểu một số </w:t>
      </w:r>
      <w:r>
        <w:rPr>
          <w:rFonts w:hint="default" w:ascii="Times New Roman" w:hAnsi="Times New Roman" w:cs="Times New Roman"/>
          <w:sz w:val="28"/>
          <w:szCs w:val="28"/>
        </w:rPr>
        <w:t>ứng dụng của ethylic alcohol trong thực tiễn</w:t>
      </w:r>
      <w:r>
        <w:rPr>
          <w:rFonts w:hint="default" w:ascii="Times New Roman" w:hAnsi="Times New Roman" w:cs="Times New Roman"/>
          <w:sz w:val="28"/>
          <w:szCs w:val="28"/>
          <w:lang w:val="vi-VN"/>
        </w:rPr>
        <w:t>.</w:t>
      </w:r>
    </w:p>
    <w:p w14:paraId="3307E7DE">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b/>
          <w:sz w:val="28"/>
          <w:szCs w:val="28"/>
        </w:rPr>
        <w:t xml:space="preserve">c) Sản phẩm: </w:t>
      </w:r>
    </w:p>
    <w:p w14:paraId="51292056">
      <w:pPr>
        <w:pageBreakBefore w:val="0"/>
        <w:tabs>
          <w:tab w:val="left" w:pos="284"/>
          <w:tab w:val="left" w:pos="2268"/>
          <w:tab w:val="left" w:pos="4678"/>
          <w:tab w:val="left" w:pos="7088"/>
        </w:tabs>
        <w:kinsoku/>
        <w:wordWrap/>
        <w:overflowPunct/>
        <w:topLinePunct w:val="0"/>
        <w:autoSpaceDE/>
        <w:autoSpaceDN/>
        <w:bidi w:val="0"/>
        <w:adjustRightInd/>
        <w:snapToGrid/>
        <w:spacing w:after="0" w:line="276" w:lineRule="auto"/>
        <w:jc w:val="both"/>
        <w:rPr>
          <w:rFonts w:ascii="Times New Roman" w:hAnsi="Times New Roman" w:cs="Times New Roman"/>
          <w:i/>
          <w:sz w:val="28"/>
          <w:szCs w:val="28"/>
        </w:rPr>
      </w:pPr>
      <w:r>
        <w:rPr>
          <w:rFonts w:ascii="Times New Roman" w:hAnsi="Times New Roman" w:cs="Times New Roman"/>
          <w:sz w:val="28"/>
          <w:szCs w:val="28"/>
        </w:rPr>
        <w:t>Câu trả lời dự kiến:</w:t>
      </w:r>
      <w:r>
        <w:rPr>
          <w:rFonts w:ascii="Times New Roman" w:hAnsi="Times New Roman" w:cs="Times New Roman"/>
          <w:i/>
          <w:sz w:val="28"/>
          <w:szCs w:val="28"/>
        </w:rPr>
        <w:t xml:space="preserve"> </w:t>
      </w:r>
    </w:p>
    <w:p w14:paraId="57EEB676">
      <w:pPr>
        <w:pageBreakBefore w:val="0"/>
        <w:kinsoku/>
        <w:wordWrap/>
        <w:overflowPunct/>
        <w:topLinePunct w:val="0"/>
        <w:autoSpaceDE/>
        <w:autoSpaceDN/>
        <w:bidi w:val="0"/>
        <w:adjustRightInd/>
        <w:snapToGrid/>
        <w:spacing w:after="0" w:line="276" w:lineRule="auto"/>
        <w:ind w:left="0" w:firstLine="0"/>
        <w:rPr>
          <w:rFonts w:hint="default" w:ascii="Times New Roman" w:hAnsi="Times New Roman" w:cs="Times New Roman"/>
          <w:b/>
          <w:sz w:val="28"/>
          <w:szCs w:val="28"/>
          <w:lang w:val="vi-VN"/>
        </w:rPr>
      </w:pPr>
      <w:r>
        <w:rPr>
          <w:rFonts w:ascii="Times New Roman" w:hAnsi="Times New Roman" w:eastAsia="Calibri" w:cs="Times New Roman"/>
          <w:i/>
          <w:color w:val="000000"/>
          <w:sz w:val="28"/>
          <w:szCs w:val="28"/>
        </w:rPr>
        <w:t xml:space="preserve">- </w:t>
      </w:r>
      <w:r>
        <w:rPr>
          <w:rFonts w:hint="default" w:ascii="Times New Roman" w:hAnsi="Times New Roman" w:cs="Times New Roman"/>
          <w:sz w:val="28"/>
          <w:szCs w:val="28"/>
        </w:rPr>
        <w:t xml:space="preserve">Khi nhắc tới các cái tên sau, em nghĩ </w:t>
      </w:r>
      <w:r>
        <w:rPr>
          <w:rFonts w:hint="default" w:ascii="Times New Roman" w:hAnsi="Times New Roman" w:cs="Times New Roman"/>
          <w:sz w:val="28"/>
          <w:szCs w:val="28"/>
          <w:lang w:val="vi-VN"/>
        </w:rPr>
        <w:t>rượu</w:t>
      </w:r>
    </w:p>
    <w:p w14:paraId="517C8089">
      <w:pPr>
        <w:pageBreakBefore w:val="0"/>
        <w:tabs>
          <w:tab w:val="left" w:pos="284"/>
          <w:tab w:val="left" w:pos="2268"/>
          <w:tab w:val="left" w:pos="4678"/>
          <w:tab w:val="left" w:pos="7088"/>
        </w:tabs>
        <w:kinsoku/>
        <w:wordWrap/>
        <w:overflowPunct/>
        <w:topLinePunct w:val="0"/>
        <w:autoSpaceDE/>
        <w:autoSpaceDN/>
        <w:bidi w:val="0"/>
        <w:adjustRightInd/>
        <w:snapToGrid/>
        <w:spacing w:after="0" w:line="276" w:lineRule="auto"/>
        <w:jc w:val="both"/>
        <w:rPr>
          <w:rFonts w:hint="default" w:ascii="Times New Roman" w:hAnsi="Times New Roman" w:eastAsia="Calibri" w:cs="Times New Roman"/>
          <w:i/>
          <w:color w:val="000000"/>
          <w:sz w:val="28"/>
          <w:szCs w:val="28"/>
        </w:rPr>
      </w:pPr>
      <w:r>
        <w:rPr>
          <w:rFonts w:hint="default" w:ascii="Times New Roman" w:hAnsi="Times New Roman" w:eastAsia="Calibri" w:cs="Times New Roman"/>
          <w:i/>
          <w:color w:val="000000"/>
          <w:sz w:val="28"/>
          <w:szCs w:val="28"/>
        </w:rPr>
        <w:t xml:space="preserve">- </w:t>
      </w:r>
      <w:r>
        <w:rPr>
          <w:rFonts w:hint="default" w:ascii="Times New Roman" w:hAnsi="Times New Roman" w:cs="Times New Roman"/>
          <w:bCs/>
          <w:iCs/>
          <w:sz w:val="28"/>
          <w:szCs w:val="28"/>
        </w:rPr>
        <w:t xml:space="preserve"> Hs nêu theo sự hiểu biết của các em: như từ gạo, nếp, các loại quả như nho, mận, .....</w:t>
      </w:r>
    </w:p>
    <w:p w14:paraId="29F54024">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d) Tổ chức thực hiện:</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90"/>
        <w:gridCol w:w="3082"/>
      </w:tblGrid>
      <w:tr w14:paraId="1632A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6835" w:type="dxa"/>
            <w:shd w:val="clear" w:color="auto" w:fill="F2DCDC"/>
          </w:tcPr>
          <w:p w14:paraId="4FCC3512">
            <w:pPr>
              <w:pageBreakBefore w:val="0"/>
              <w:kinsoku/>
              <w:wordWrap/>
              <w:overflowPunct/>
              <w:topLinePunct w:val="0"/>
              <w:autoSpaceDE/>
              <w:autoSpaceDN/>
              <w:bidi w:val="0"/>
              <w:adjustRightInd/>
              <w:snapToGrid/>
              <w:spacing w:before="120" w:after="120" w:line="276" w:lineRule="auto"/>
              <w:jc w:val="center"/>
              <w:rPr>
                <w:rFonts w:ascii="Times New Roman" w:hAnsi="Times New Roman" w:cs="Times New Roman"/>
                <w:b/>
                <w:sz w:val="28"/>
                <w:szCs w:val="28"/>
              </w:rPr>
            </w:pPr>
            <w:r>
              <w:rPr>
                <w:rFonts w:ascii="Times New Roman" w:hAnsi="Times New Roman" w:cs="Times New Roman"/>
                <w:b/>
                <w:sz w:val="28"/>
                <w:szCs w:val="28"/>
              </w:rPr>
              <w:t>Hoạt động của GV</w:t>
            </w:r>
          </w:p>
        </w:tc>
        <w:tc>
          <w:tcPr>
            <w:tcW w:w="3149" w:type="dxa"/>
            <w:shd w:val="clear" w:color="auto" w:fill="F2DCDC"/>
          </w:tcPr>
          <w:p w14:paraId="3D0903CA">
            <w:pPr>
              <w:pageBreakBefore w:val="0"/>
              <w:kinsoku/>
              <w:wordWrap/>
              <w:overflowPunct/>
              <w:topLinePunct w:val="0"/>
              <w:autoSpaceDE/>
              <w:autoSpaceDN/>
              <w:bidi w:val="0"/>
              <w:adjustRightInd/>
              <w:snapToGrid/>
              <w:spacing w:before="120" w:after="120" w:line="276" w:lineRule="auto"/>
              <w:jc w:val="center"/>
              <w:rPr>
                <w:rFonts w:ascii="Times New Roman" w:hAnsi="Times New Roman" w:cs="Times New Roman"/>
                <w:b/>
                <w:sz w:val="28"/>
                <w:szCs w:val="28"/>
              </w:rPr>
            </w:pPr>
            <w:r>
              <w:rPr>
                <w:rFonts w:ascii="Times New Roman" w:hAnsi="Times New Roman" w:cs="Times New Roman"/>
                <w:b/>
                <w:sz w:val="28"/>
                <w:szCs w:val="28"/>
              </w:rPr>
              <w:t>Hoạt động của HS</w:t>
            </w:r>
          </w:p>
        </w:tc>
      </w:tr>
      <w:tr w14:paraId="616DE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5" w:type="dxa"/>
          </w:tcPr>
          <w:p w14:paraId="3C359260">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sz w:val="28"/>
                <w:szCs w:val="28"/>
              </w:rPr>
            </w:pPr>
            <w:r>
              <w:rPr>
                <w:rFonts w:hint="default" w:ascii="Times New Roman" w:hAnsi="Times New Roman" w:cs="Times New Roman"/>
                <w:b/>
                <w:sz w:val="28"/>
                <w:szCs w:val="28"/>
              </w:rPr>
              <w:t>Giao nhiệm vụ:</w:t>
            </w:r>
          </w:p>
          <w:p w14:paraId="0223F3F8">
            <w:pPr>
              <w:pageBreakBefore w:val="0"/>
              <w:kinsoku/>
              <w:wordWrap/>
              <w:overflowPunct/>
              <w:topLinePunct w:val="0"/>
              <w:autoSpaceDE/>
              <w:autoSpaceDN/>
              <w:bidi w:val="0"/>
              <w:adjustRightInd/>
              <w:snapToGrid/>
              <w:spacing w:after="0" w:line="276" w:lineRule="auto"/>
              <w:ind w:left="0" w:firstLine="0"/>
              <w:rPr>
                <w:rFonts w:ascii="Times New Roman" w:hAnsi="Times New Roman" w:cs="Times New Roman"/>
                <w:b/>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giới thiệu một số hình ảnh và đặt câu hỏi: Khi nhắc tới các cái tên sau, em nghĩ tới điều gì?</w:t>
            </w:r>
          </w:p>
          <w:p w14:paraId="08794FE0">
            <w:pPr>
              <w:pageBreakBefore w:val="0"/>
              <w:kinsoku/>
              <w:wordWrap/>
              <w:overflowPunct/>
              <w:topLinePunct w:val="0"/>
              <w:autoSpaceDE/>
              <w:autoSpaceDN/>
              <w:bidi w:val="0"/>
              <w:adjustRightInd/>
              <w:snapToGrid/>
              <w:spacing w:line="276" w:lineRule="auto"/>
              <w:rPr>
                <w:sz w:val="28"/>
                <w:szCs w:val="28"/>
              </w:rPr>
            </w:pPr>
            <w:r>
              <w:drawing>
                <wp:inline distT="0" distB="0" distL="114300" distR="114300">
                  <wp:extent cx="4494530" cy="2355215"/>
                  <wp:effectExtent l="0" t="0" r="1270" b="6985"/>
                  <wp:docPr id="8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32"/>
                          <pic:cNvPicPr>
                            <a:picLocks noChangeAspect="1"/>
                          </pic:cNvPicPr>
                        </pic:nvPicPr>
                        <pic:blipFill>
                          <a:blip r:embed="rId214"/>
                          <a:stretch>
                            <a:fillRect/>
                          </a:stretch>
                        </pic:blipFill>
                        <pic:spPr>
                          <a:xfrm>
                            <a:off x="0" y="0"/>
                            <a:ext cx="4494530" cy="2355215"/>
                          </a:xfrm>
                          <a:prstGeom prst="rect">
                            <a:avLst/>
                          </a:prstGeom>
                          <a:noFill/>
                          <a:ln>
                            <a:noFill/>
                          </a:ln>
                        </pic:spPr>
                      </pic:pic>
                    </a:graphicData>
                  </a:graphic>
                </wp:inline>
              </w:drawing>
            </w:r>
            <w:r>
              <w:rPr>
                <w:rFonts w:ascii="Times New Roman" w:hAnsi="Times New Roman" w:cs="Times New Roman"/>
                <w:sz w:val="28"/>
                <w:szCs w:val="28"/>
              </w:rPr>
              <w:t>- - GV cho HS trả lời câu hỏi:</w:t>
            </w:r>
            <w:r>
              <w:rPr>
                <w:rFonts w:hint="default" w:ascii="Times New Roman" w:hAnsi="Times New Roman" w:cs="Times New Roman"/>
                <w:sz w:val="28"/>
                <w:szCs w:val="28"/>
                <w:lang w:val="vi-VN"/>
              </w:rPr>
              <w:t xml:space="preserve"> </w:t>
            </w:r>
            <w:r>
              <w:rPr>
                <w:rFonts w:ascii="Times New Roman" w:hAnsi="Times New Roman" w:cs="Times New Roman"/>
                <w:bCs/>
                <w:iCs/>
                <w:sz w:val="28"/>
                <w:szCs w:val="28"/>
              </w:rPr>
              <w:t>Trong đời sống các em được biết người ta sản xuất rượu từ những nguyên liệu nào và sản xuất như thế nào ?</w:t>
            </w:r>
          </w:p>
        </w:tc>
        <w:tc>
          <w:tcPr>
            <w:tcW w:w="3149" w:type="dxa"/>
          </w:tcPr>
          <w:p w14:paraId="224E2C66">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HS nhận nhiệm vụ.</w:t>
            </w:r>
          </w:p>
        </w:tc>
      </w:tr>
      <w:tr w14:paraId="44340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6835" w:type="dxa"/>
          </w:tcPr>
          <w:p w14:paraId="71E4DA09">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 xml:space="preserve">Hướng dẫn học sinh thực hiện nhiệm vụ: </w:t>
            </w:r>
          </w:p>
          <w:p w14:paraId="3F40402F">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hint="default" w:ascii="Times New Roman" w:hAnsi="Times New Roman" w:cs="Times New Roman"/>
                <w:sz w:val="28"/>
                <w:szCs w:val="24"/>
              </w:rPr>
              <w:t>HS làm việc cá nhân thực hiện quan sát các hình ảnh, suy nghĩ và trả lời câu hỏi của GV</w:t>
            </w:r>
          </w:p>
        </w:tc>
        <w:tc>
          <w:tcPr>
            <w:tcW w:w="3149" w:type="dxa"/>
          </w:tcPr>
          <w:p w14:paraId="3EECF566">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Cá nhân HS suy nghĩ thực hiện nhiệm vụ.</w:t>
            </w:r>
          </w:p>
        </w:tc>
      </w:tr>
      <w:tr w14:paraId="626F0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5" w:type="dxa"/>
          </w:tcPr>
          <w:p w14:paraId="56152FB1">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Báo cáo kết quả:</w:t>
            </w:r>
          </w:p>
          <w:p w14:paraId="0A7E8886">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Đại diện 1 số HS trả lời câu hỏi</w:t>
            </w:r>
          </w:p>
        </w:tc>
        <w:tc>
          <w:tcPr>
            <w:tcW w:w="3149" w:type="dxa"/>
          </w:tcPr>
          <w:p w14:paraId="3481DEC8">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HS trả lời câu hỏi</w:t>
            </w:r>
          </w:p>
          <w:p w14:paraId="2E3DFD52">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Các bạn nhận xét.</w:t>
            </w:r>
          </w:p>
        </w:tc>
      </w:tr>
      <w:tr w14:paraId="26B56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5" w:type="dxa"/>
          </w:tcPr>
          <w:p w14:paraId="09BD82F0">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GV chốt lại và dẫn dắt vào bài</w:t>
            </w:r>
          </w:p>
          <w:p w14:paraId="02887ED3">
            <w:pPr>
              <w:keepNext w:val="0"/>
              <w:keepLines w:val="0"/>
              <w:pageBreakBefore w:val="0"/>
              <w:widowControl/>
              <w:kinsoku/>
              <w:wordWrap/>
              <w:overflowPunct/>
              <w:topLinePunct w:val="0"/>
              <w:autoSpaceDE/>
              <w:autoSpaceDN/>
              <w:bidi w:val="0"/>
              <w:adjustRightInd/>
              <w:snapToGrid/>
              <w:spacing w:line="276" w:lineRule="auto"/>
              <w:textAlignment w:val="auto"/>
              <w:rPr>
                <w:rFonts w:ascii="Times New Roman" w:hAnsi="Times New Roman" w:cs="Times New Roman"/>
                <w:bCs/>
                <w:i/>
                <w:iCs/>
                <w:sz w:val="28"/>
                <w:szCs w:val="28"/>
              </w:rPr>
            </w:pPr>
            <w:r>
              <w:rPr>
                <w:rFonts w:ascii="Times New Roman" w:hAnsi="Times New Roman" w:cs="Times New Roman"/>
                <w:b/>
                <w:bCs/>
                <w:i/>
                <w:iCs/>
                <w:sz w:val="28"/>
                <w:szCs w:val="28"/>
              </w:rPr>
              <w:t>- Giới thiệu bài mới</w:t>
            </w:r>
            <w:r>
              <w:rPr>
                <w:rFonts w:ascii="Times New Roman" w:hAnsi="Times New Roman" w:cs="Times New Roman"/>
                <w:bCs/>
                <w:i/>
                <w:iCs/>
                <w:sz w:val="28"/>
                <w:szCs w:val="28"/>
              </w:rPr>
              <w:t xml:space="preserve">: </w:t>
            </w:r>
          </w:p>
          <w:p w14:paraId="43620845">
            <w:pPr>
              <w:keepNext w:val="0"/>
              <w:keepLines w:val="0"/>
              <w:pageBreakBefore w:val="0"/>
              <w:widowControl/>
              <w:kinsoku/>
              <w:wordWrap/>
              <w:overflowPunct/>
              <w:topLinePunct w:val="0"/>
              <w:autoSpaceDE/>
              <w:autoSpaceDN/>
              <w:bidi w:val="0"/>
              <w:adjustRightInd/>
              <w:snapToGrid/>
              <w:spacing w:line="276" w:lineRule="auto"/>
              <w:textAlignment w:val="auto"/>
              <w:rPr>
                <w:rFonts w:ascii="Times New Roman" w:hAnsi="Times New Roman" w:cs="Times New Roman"/>
                <w:bCs/>
                <w:iCs/>
                <w:sz w:val="28"/>
                <w:szCs w:val="28"/>
              </w:rPr>
            </w:pPr>
            <w:r>
              <w:rPr>
                <w:rFonts w:hint="default" w:ascii="Times New Roman" w:hAnsi="Times New Roman" w:cs="Times New Roman"/>
                <w:i w:val="0"/>
                <w:iCs/>
                <w:sz w:val="28"/>
                <w:szCs w:val="28"/>
                <w:lang w:val="vi-VN"/>
              </w:rPr>
              <w:t xml:space="preserve">- </w:t>
            </w:r>
            <w:r>
              <w:rPr>
                <w:rFonts w:hint="default" w:ascii="Times New Roman" w:hAnsi="Times New Roman" w:cs="Times New Roman"/>
                <w:i w:val="0"/>
                <w:iCs/>
                <w:sz w:val="28"/>
                <w:szCs w:val="28"/>
              </w:rPr>
              <w:t>Từ xa xưa, con người đã biết lên men các sản phẩm nông nghiệp như ngũ cốc</w:t>
            </w:r>
            <w:r>
              <w:rPr>
                <w:rFonts w:hint="default" w:ascii="Times New Roman" w:hAnsi="Times New Roman" w:cs="Times New Roman"/>
                <w:i w:val="0"/>
                <w:iCs/>
                <w:sz w:val="28"/>
                <w:szCs w:val="28"/>
                <w:lang w:val="vi-VN"/>
              </w:rPr>
              <w:t xml:space="preserve">, </w:t>
            </w:r>
            <w:r>
              <w:rPr>
                <w:rFonts w:ascii="Times New Roman" w:hAnsi="Times New Roman" w:cs="Times New Roman"/>
                <w:bCs/>
                <w:iCs/>
                <w:sz w:val="28"/>
                <w:szCs w:val="28"/>
              </w:rPr>
              <w:t xml:space="preserve">gạo, sắn, ngô (đã nấu chín) hoặc </w:t>
            </w:r>
            <w:r>
              <w:rPr>
                <w:rFonts w:hint="default" w:ascii="Times New Roman" w:hAnsi="Times New Roman" w:cs="Times New Roman"/>
                <w:i w:val="0"/>
                <w:iCs/>
                <w:sz w:val="28"/>
                <w:szCs w:val="28"/>
              </w:rPr>
              <w:t xml:space="preserve">trái cây chín </w:t>
            </w:r>
            <w:r>
              <w:rPr>
                <w:rFonts w:hint="default" w:ascii="Times New Roman" w:hAnsi="Times New Roman" w:cs="Times New Roman"/>
                <w:i w:val="0"/>
                <w:iCs/>
                <w:sz w:val="28"/>
                <w:szCs w:val="28"/>
                <w:lang w:val="vi-VN"/>
              </w:rPr>
              <w:t>(</w:t>
            </w:r>
            <w:r>
              <w:rPr>
                <w:rFonts w:ascii="Times New Roman" w:hAnsi="Times New Roman" w:cs="Times New Roman"/>
                <w:bCs/>
                <w:iCs/>
                <w:sz w:val="28"/>
                <w:szCs w:val="28"/>
              </w:rPr>
              <w:t>quả nho, quả táo . . .</w:t>
            </w:r>
            <w:r>
              <w:rPr>
                <w:rFonts w:hint="default" w:ascii="Times New Roman" w:hAnsi="Times New Roman" w:cs="Times New Roman"/>
                <w:bCs/>
                <w:iCs/>
                <w:sz w:val="28"/>
                <w:szCs w:val="28"/>
                <w:lang w:val="vi-VN"/>
              </w:rPr>
              <w:t xml:space="preserve">) </w:t>
            </w:r>
            <w:r>
              <w:rPr>
                <w:rFonts w:hint="default" w:ascii="Times New Roman" w:hAnsi="Times New Roman" w:cs="Times New Roman"/>
                <w:i w:val="0"/>
                <w:iCs/>
                <w:sz w:val="28"/>
                <w:szCs w:val="28"/>
              </w:rPr>
              <w:t>để tạo các đồ uống có cồn (chứa ethylic alcohol). Ngày nay, ethylic alcohol được sử dụng phổ biến trong nhiều lĩnh vực đời sống và công nghiệp. Vậy ethylic alcohol có cấu tạo như thế nào và có các tính chất đặc trưng gì?</w:t>
            </w:r>
            <w:r>
              <w:rPr>
                <w:rFonts w:hint="default" w:ascii="Times New Roman" w:hAnsi="Times New Roman" w:cs="Times New Roman"/>
                <w:i w:val="0"/>
                <w:iCs/>
                <w:sz w:val="28"/>
                <w:szCs w:val="28"/>
                <w:lang w:val="vi-VN"/>
              </w:rPr>
              <w:t xml:space="preserve"> </w:t>
            </w:r>
            <w:r>
              <w:rPr>
                <w:rFonts w:ascii="Times New Roman" w:hAnsi="Times New Roman" w:cs="Times New Roman"/>
                <w:bCs/>
                <w:iCs/>
                <w:sz w:val="28"/>
                <w:szCs w:val="28"/>
              </w:rPr>
              <w:t>Nó có tính chất và ứng dụng gì ? Bài học hôm nay các em sẽ tìm hiểu.</w:t>
            </w:r>
          </w:p>
          <w:p w14:paraId="37C082B0">
            <w:pPr>
              <w:keepNext w:val="0"/>
              <w:keepLines w:val="0"/>
              <w:pageBreakBefore w:val="0"/>
              <w:widowControl/>
              <w:kinsoku/>
              <w:wordWrap/>
              <w:overflowPunct/>
              <w:topLinePunct w:val="0"/>
              <w:autoSpaceDE/>
              <w:autoSpaceDN/>
              <w:bidi w:val="0"/>
              <w:adjustRightInd/>
              <w:snapToGrid/>
              <w:spacing w:line="276" w:lineRule="auto"/>
              <w:textAlignment w:val="auto"/>
              <w:rPr>
                <w:rFonts w:ascii="Times New Roman" w:hAnsi="Times New Roman" w:cs="Times New Roman"/>
                <w:b/>
                <w:sz w:val="28"/>
                <w:szCs w:val="28"/>
              </w:rPr>
            </w:pPr>
            <w:r>
              <w:rPr>
                <w:rFonts w:hint="default" w:ascii="Times New Roman" w:hAnsi="Times New Roman" w:cs="Times New Roman"/>
                <w:i w:val="0"/>
                <w:iCs/>
                <w:sz w:val="28"/>
                <w:szCs w:val="28"/>
              </w:rPr>
              <w:t xml:space="preserve"> </w:t>
            </w:r>
            <w:r>
              <w:rPr>
                <w:rFonts w:hint="default" w:ascii="Times New Roman" w:hAnsi="Times New Roman" w:cs="Times New Roman"/>
                <w:b/>
                <w:i w:val="0"/>
                <w:iCs/>
                <w:sz w:val="28"/>
                <w:szCs w:val="28"/>
                <w:lang w:val="vi-VN"/>
              </w:rPr>
              <w:t>-</w:t>
            </w:r>
            <w:r>
              <w:rPr>
                <w:rFonts w:hint="default" w:ascii="Times New Roman" w:hAnsi="Times New Roman" w:cs="Times New Roman"/>
                <w:b/>
                <w:i w:val="0"/>
                <w:iCs/>
                <w:sz w:val="28"/>
                <w:szCs w:val="28"/>
              </w:rPr>
              <w:t xml:space="preserve"> </w:t>
            </w:r>
            <w:r>
              <w:rPr>
                <w:rFonts w:hint="default" w:ascii="Times New Roman" w:hAnsi="Times New Roman" w:cs="Times New Roman"/>
                <w:i w:val="0"/>
                <w:iCs/>
                <w:sz w:val="28"/>
                <w:szCs w:val="28"/>
              </w:rPr>
              <w:t>GV giới thiệu tên gọi khác của ethylic alcohol đó là ethanol.</w:t>
            </w:r>
          </w:p>
        </w:tc>
        <w:tc>
          <w:tcPr>
            <w:tcW w:w="3149" w:type="dxa"/>
          </w:tcPr>
          <w:p w14:paraId="02820557">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p>
        </w:tc>
      </w:tr>
    </w:tbl>
    <w:p w14:paraId="7B65EFED">
      <w:pPr>
        <w:pageBreakBefore w:val="0"/>
        <w:numPr>
          <w:ilvl w:val="0"/>
          <w:numId w:val="94"/>
        </w:numPr>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color w:val="0070C0"/>
          <w:sz w:val="28"/>
          <w:szCs w:val="28"/>
          <w:lang w:val="vi-VN"/>
        </w:rPr>
      </w:pPr>
      <w:r>
        <w:rPr>
          <w:rFonts w:ascii="Times New Roman" w:hAnsi="Times New Roman" w:cs="Times New Roman"/>
          <w:b/>
          <w:color w:val="0070C0"/>
          <w:sz w:val="28"/>
          <w:szCs w:val="28"/>
        </w:rPr>
        <w:t>Hình thành kiến thức mới</w:t>
      </w:r>
    </w:p>
    <w:p w14:paraId="4C259B38">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color w:val="FF0000"/>
          <w:sz w:val="28"/>
          <w:szCs w:val="28"/>
          <w:lang w:val="vi-VN"/>
        </w:rPr>
      </w:pPr>
      <w:r>
        <w:rPr>
          <w:rFonts w:ascii="Times New Roman" w:hAnsi="Times New Roman" w:cs="Times New Roman"/>
          <w:b/>
          <w:color w:val="FF0000"/>
          <w:sz w:val="28"/>
          <w:szCs w:val="28"/>
        </w:rPr>
        <w:t>Hoạt động 2.</w:t>
      </w:r>
      <w:r>
        <w:rPr>
          <w:rFonts w:hint="default" w:ascii="Times New Roman" w:hAnsi="Times New Roman" w:cs="Times New Roman"/>
          <w:b/>
          <w:color w:val="FF0000"/>
          <w:sz w:val="28"/>
          <w:szCs w:val="28"/>
          <w:lang w:val="vi-VN"/>
        </w:rPr>
        <w:t>1</w:t>
      </w:r>
      <w:r>
        <w:rPr>
          <w:rFonts w:ascii="Times New Roman" w:hAnsi="Times New Roman" w:cs="Times New Roman"/>
          <w:b/>
          <w:color w:val="FF0000"/>
          <w:sz w:val="28"/>
          <w:szCs w:val="28"/>
        </w:rPr>
        <w:t>. T</w:t>
      </w:r>
      <w:r>
        <w:rPr>
          <w:rFonts w:hint="default" w:ascii="Times New Roman" w:hAnsi="Times New Roman" w:cs="Times New Roman"/>
          <w:b/>
          <w:color w:val="FF0000"/>
          <w:sz w:val="28"/>
          <w:szCs w:val="28"/>
          <w:lang w:val="vi-VN"/>
        </w:rPr>
        <w:t>ìm hiểu công thức và đặc điểm cấu tạo</w:t>
      </w:r>
    </w:p>
    <w:p w14:paraId="33E11253">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 xml:space="preserve">a) Mục tiêu: </w:t>
      </w:r>
    </w:p>
    <w:p w14:paraId="6C04E129">
      <w:pPr>
        <w:pageBreakBefore w:val="0"/>
        <w:kinsoku/>
        <w:wordWrap/>
        <w:overflowPunct/>
        <w:topLinePunct w:val="0"/>
        <w:autoSpaceDE/>
        <w:autoSpaceDN/>
        <w:bidi w:val="0"/>
        <w:adjustRightInd/>
        <w:snapToGrid/>
        <w:spacing w:line="276" w:lineRule="auto"/>
        <w:ind w:firstLine="140" w:firstLineChars="50"/>
        <w:jc w:val="both"/>
        <w:rPr>
          <w:rFonts w:hint="default" w:ascii="Times New Roman" w:hAnsi="Times New Roman"/>
          <w:sz w:val="28"/>
          <w:szCs w:val="28"/>
        </w:rPr>
      </w:pPr>
      <w:r>
        <w:rPr>
          <w:rFonts w:hint="default" w:ascii="Times New Roman" w:hAnsi="Times New Roman"/>
          <w:sz w:val="28"/>
          <w:szCs w:val="28"/>
          <w:lang w:val="vi-VN"/>
        </w:rPr>
        <w:t xml:space="preserve">- </w:t>
      </w:r>
      <w:r>
        <w:rPr>
          <w:rFonts w:hint="default" w:ascii="Times New Roman" w:hAnsi="Times New Roman"/>
          <w:sz w:val="28"/>
          <w:szCs w:val="28"/>
        </w:rPr>
        <w:t>Viết được công thức phân tử, công thức cấu tạo và nêu được đặc điểm cấu tạo của ethylic alcohol</w:t>
      </w:r>
    </w:p>
    <w:p w14:paraId="152A9BC6">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 xml:space="preserve">b) Nội dung: </w:t>
      </w:r>
    </w:p>
    <w:p w14:paraId="66468509">
      <w:pPr>
        <w:pageBreakBefore w:val="0"/>
        <w:numPr>
          <w:ilvl w:val="0"/>
          <w:numId w:val="93"/>
        </w:numPr>
        <w:kinsoku/>
        <w:wordWrap/>
        <w:overflowPunct/>
        <w:topLinePunct w:val="0"/>
        <w:autoSpaceDE/>
        <w:autoSpaceDN/>
        <w:bidi w:val="0"/>
        <w:adjustRightInd/>
        <w:snapToGrid/>
        <w:spacing w:after="51" w:line="276" w:lineRule="auto"/>
        <w:ind w:hanging="187"/>
        <w:rPr>
          <w:rFonts w:ascii="Times New Roman" w:hAnsi="Times New Roman" w:cs="Times New Roman"/>
          <w:sz w:val="28"/>
          <w:szCs w:val="28"/>
        </w:rPr>
      </w:pPr>
      <w:r>
        <w:rPr>
          <w:rFonts w:ascii="Times New Roman" w:hAnsi="Times New Roman" w:cs="Times New Roman"/>
          <w:sz w:val="28"/>
          <w:szCs w:val="28"/>
        </w:rPr>
        <w:t xml:space="preserve">GV </w:t>
      </w:r>
      <w:r>
        <w:rPr>
          <w:rFonts w:hint="default" w:ascii="Times New Roman" w:hAnsi="Times New Roman" w:cs="Times New Roman"/>
          <w:sz w:val="28"/>
          <w:szCs w:val="28"/>
          <w:lang w:val="vi-VN"/>
        </w:rPr>
        <w:t>chia lớp 4-6 nhóm, phát cho mỗi nhóm b</w:t>
      </w:r>
      <w:r>
        <w:rPr>
          <w:rFonts w:hint="default" w:ascii="Times New Roman" w:hAnsi="Times New Roman" w:cs="Times New Roman"/>
          <w:sz w:val="28"/>
          <w:szCs w:val="28"/>
        </w:rPr>
        <w:t>ộ lắp ghép mô hình phân tử các hợp chất hữu cơ</w:t>
      </w:r>
    </w:p>
    <w:p w14:paraId="2A44AB59">
      <w:pPr>
        <w:pageBreakBefore w:val="0"/>
        <w:numPr>
          <w:ilvl w:val="0"/>
          <w:numId w:val="93"/>
        </w:numPr>
        <w:kinsoku/>
        <w:wordWrap/>
        <w:overflowPunct/>
        <w:topLinePunct w:val="0"/>
        <w:autoSpaceDE/>
        <w:autoSpaceDN/>
        <w:bidi w:val="0"/>
        <w:adjustRightInd/>
        <w:snapToGrid/>
        <w:spacing w:after="51" w:line="276" w:lineRule="auto"/>
        <w:ind w:hanging="187"/>
        <w:rPr>
          <w:rFonts w:hint="default" w:ascii="Times New Roman" w:hAnsi="Times New Roman" w:cs="Times New Roman"/>
          <w:sz w:val="28"/>
          <w:szCs w:val="28"/>
          <w:lang w:val="en-US"/>
        </w:rPr>
      </w:pPr>
      <w:r>
        <w:rPr>
          <w:rFonts w:ascii="Times New Roman" w:hAnsi="Times New Roman" w:cs="Times New Roman"/>
          <w:sz w:val="28"/>
          <w:szCs w:val="28"/>
        </w:rPr>
        <w:t xml:space="preserve">GV yêu cầu HS nghiên cứu kiến thức trong SGK và hoạt động nhóm để </w:t>
      </w:r>
      <w:r>
        <w:rPr>
          <w:rFonts w:hint="default" w:ascii="Times New Roman" w:hAnsi="Times New Roman" w:cs="Times New Roman"/>
          <w:sz w:val="28"/>
          <w:szCs w:val="28"/>
          <w:lang w:val="vi-VN"/>
        </w:rPr>
        <w:t>hoàn thành phiếu học tập số 1</w:t>
      </w:r>
    </w:p>
    <w:p w14:paraId="65A1348C">
      <w:pPr>
        <w:pageBreakBefore w:val="0"/>
        <w:kinsoku/>
        <w:wordWrap/>
        <w:overflowPunct/>
        <w:topLinePunct w:val="0"/>
        <w:autoSpaceDE/>
        <w:autoSpaceDN/>
        <w:bidi w:val="0"/>
        <w:adjustRightInd/>
        <w:snapToGrid/>
        <w:spacing w:before="120" w:after="120" w:line="276" w:lineRule="auto"/>
        <w:rPr>
          <w:rFonts w:hint="default" w:ascii="Times New Roman" w:hAnsi="Times New Roman" w:cs="Times New Roman"/>
          <w:sz w:val="28"/>
          <w:szCs w:val="28"/>
        </w:rPr>
      </w:pPr>
      <w:r>
        <w:rPr>
          <w:rFonts w:hint="default" w:ascii="Times New Roman" w:hAnsi="Times New Roman" w:cs="Times New Roman"/>
          <w:b/>
          <w:sz w:val="28"/>
          <w:szCs w:val="28"/>
        </w:rPr>
        <w:t xml:space="preserve">c) Sản phẩm: </w:t>
      </w:r>
      <w:r>
        <w:rPr>
          <w:rFonts w:hint="default" w:ascii="Times New Roman" w:hAnsi="Times New Roman" w:cs="Times New Roman"/>
          <w:sz w:val="28"/>
          <w:szCs w:val="28"/>
        </w:rPr>
        <w:t>Câu trả lời của HS</w:t>
      </w:r>
    </w:p>
    <w:p w14:paraId="0E5BB895">
      <w:pPr>
        <w:pageBreakBefore w:val="0"/>
        <w:numPr>
          <w:ilvl w:val="0"/>
          <w:numId w:val="0"/>
        </w:numPr>
        <w:kinsoku/>
        <w:wordWrap/>
        <w:overflowPunct/>
        <w:topLinePunct w:val="0"/>
        <w:autoSpaceDE/>
        <w:autoSpaceDN/>
        <w:bidi w:val="0"/>
        <w:adjustRightInd/>
        <w:snapToGrid/>
        <w:spacing w:after="0" w:line="276" w:lineRule="auto"/>
        <w:ind w:leftChars="0" w:right="55" w:rightChars="0"/>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 xml:space="preserve"> </w:t>
      </w:r>
      <w:r>
        <w:rPr>
          <w:rFonts w:hint="default" w:ascii="Times New Roman" w:hAnsi="Times New Roman" w:cs="Times New Roman"/>
          <w:sz w:val="28"/>
          <w:szCs w:val="28"/>
        </w:rPr>
        <w:t>HS lắp được mô hình phân tử:</w:t>
      </w:r>
    </w:p>
    <w:tbl>
      <w:tblPr>
        <w:tblStyle w:val="16"/>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02"/>
        <w:gridCol w:w="4327"/>
      </w:tblGrid>
      <w:tr w14:paraId="3C1808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302" w:type="dxa"/>
          </w:tcPr>
          <w:p w14:paraId="42C548DF">
            <w:pPr>
              <w:pageBreakBefore w:val="0"/>
              <w:numPr>
                <w:ilvl w:val="0"/>
                <w:numId w:val="0"/>
              </w:numPr>
              <w:kinsoku/>
              <w:wordWrap/>
              <w:overflowPunct/>
              <w:topLinePunct w:val="0"/>
              <w:autoSpaceDE/>
              <w:autoSpaceDN/>
              <w:bidi w:val="0"/>
              <w:adjustRightInd/>
              <w:snapToGrid/>
              <w:spacing w:after="0" w:line="276" w:lineRule="auto"/>
              <w:ind w:right="55" w:rightChars="0"/>
              <w:jc w:val="center"/>
            </w:pPr>
            <w:r>
              <w:drawing>
                <wp:inline distT="0" distB="0" distL="114300" distR="114300">
                  <wp:extent cx="1596390" cy="1143000"/>
                  <wp:effectExtent l="0" t="0" r="3810" b="0"/>
                  <wp:docPr id="8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36"/>
                          <pic:cNvPicPr>
                            <a:picLocks noChangeAspect="1"/>
                          </pic:cNvPicPr>
                        </pic:nvPicPr>
                        <pic:blipFill>
                          <a:blip r:embed="rId215"/>
                          <a:stretch>
                            <a:fillRect/>
                          </a:stretch>
                        </pic:blipFill>
                        <pic:spPr>
                          <a:xfrm>
                            <a:off x="0" y="0"/>
                            <a:ext cx="1596390" cy="1143000"/>
                          </a:xfrm>
                          <a:prstGeom prst="rect">
                            <a:avLst/>
                          </a:prstGeom>
                          <a:noFill/>
                          <a:ln>
                            <a:noFill/>
                          </a:ln>
                        </pic:spPr>
                      </pic:pic>
                    </a:graphicData>
                  </a:graphic>
                </wp:inline>
              </w:drawing>
            </w:r>
          </w:p>
          <w:p w14:paraId="31F8A305">
            <w:pPr>
              <w:pageBreakBefore w:val="0"/>
              <w:numPr>
                <w:ilvl w:val="0"/>
                <w:numId w:val="0"/>
              </w:numPr>
              <w:kinsoku/>
              <w:wordWrap/>
              <w:overflowPunct/>
              <w:topLinePunct w:val="0"/>
              <w:autoSpaceDE/>
              <w:autoSpaceDN/>
              <w:bidi w:val="0"/>
              <w:adjustRightInd/>
              <w:snapToGrid/>
              <w:spacing w:after="0" w:line="276" w:lineRule="auto"/>
              <w:ind w:right="55" w:rightChars="0"/>
              <w:jc w:val="center"/>
              <w:rPr>
                <w:rFonts w:hint="default"/>
              </w:rPr>
            </w:pPr>
            <w:r>
              <w:rPr>
                <w:rFonts w:ascii="Times New Roman" w:hAnsi="Times New Roman" w:cs="Times New Roman"/>
                <w:sz w:val="26"/>
                <w:szCs w:val="26"/>
              </w:rPr>
              <w:t xml:space="preserve"> (a) Dạng rỗng</w:t>
            </w:r>
          </w:p>
        </w:tc>
        <w:tc>
          <w:tcPr>
            <w:tcW w:w="4327" w:type="dxa"/>
          </w:tcPr>
          <w:p w14:paraId="43441FFF">
            <w:pPr>
              <w:pageBreakBefore w:val="0"/>
              <w:numPr>
                <w:ilvl w:val="0"/>
                <w:numId w:val="0"/>
              </w:numPr>
              <w:kinsoku/>
              <w:wordWrap/>
              <w:overflowPunct/>
              <w:topLinePunct w:val="0"/>
              <w:autoSpaceDE/>
              <w:autoSpaceDN/>
              <w:bidi w:val="0"/>
              <w:adjustRightInd/>
              <w:snapToGrid/>
              <w:spacing w:after="0" w:line="276" w:lineRule="auto"/>
              <w:ind w:right="55" w:rightChars="0"/>
              <w:jc w:val="center"/>
            </w:pPr>
            <w:r>
              <w:drawing>
                <wp:inline distT="0" distB="0" distL="114300" distR="114300">
                  <wp:extent cx="1469390" cy="1052830"/>
                  <wp:effectExtent l="0" t="0" r="3810" b="1270"/>
                  <wp:docPr id="8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37"/>
                          <pic:cNvPicPr>
                            <a:picLocks noChangeAspect="1"/>
                          </pic:cNvPicPr>
                        </pic:nvPicPr>
                        <pic:blipFill>
                          <a:blip r:embed="rId216">
                            <a:lum contrast="12000"/>
                          </a:blip>
                          <a:stretch>
                            <a:fillRect/>
                          </a:stretch>
                        </pic:blipFill>
                        <pic:spPr>
                          <a:xfrm>
                            <a:off x="0" y="0"/>
                            <a:ext cx="1469390" cy="1052830"/>
                          </a:xfrm>
                          <a:prstGeom prst="rect">
                            <a:avLst/>
                          </a:prstGeom>
                          <a:noFill/>
                          <a:ln>
                            <a:noFill/>
                          </a:ln>
                        </pic:spPr>
                      </pic:pic>
                    </a:graphicData>
                  </a:graphic>
                </wp:inline>
              </w:drawing>
            </w:r>
          </w:p>
          <w:p w14:paraId="194EA540">
            <w:pPr>
              <w:pageBreakBefore w:val="0"/>
              <w:numPr>
                <w:ilvl w:val="0"/>
                <w:numId w:val="0"/>
              </w:numPr>
              <w:kinsoku/>
              <w:wordWrap/>
              <w:overflowPunct/>
              <w:topLinePunct w:val="0"/>
              <w:autoSpaceDE/>
              <w:autoSpaceDN/>
              <w:bidi w:val="0"/>
              <w:adjustRightInd/>
              <w:snapToGrid/>
              <w:spacing w:after="0" w:line="276" w:lineRule="auto"/>
              <w:ind w:right="55" w:rightChars="0"/>
              <w:jc w:val="center"/>
              <w:rPr>
                <w:rFonts w:hint="default"/>
                <w:lang w:val="vi-VN"/>
              </w:rPr>
            </w:pPr>
            <w:r>
              <w:rPr>
                <w:rFonts w:ascii="Times New Roman" w:hAnsi="Times New Roman" w:cs="Times New Roman"/>
                <w:sz w:val="26"/>
                <w:szCs w:val="26"/>
              </w:rPr>
              <w:t xml:space="preserve"> (b) Dạng đặc</w:t>
            </w:r>
          </w:p>
        </w:tc>
      </w:tr>
    </w:tbl>
    <w:p w14:paraId="0EA1F75C">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 xml:space="preserve">2. </w:t>
      </w:r>
      <w:r>
        <w:rPr>
          <w:rFonts w:hint="default" w:ascii="Times New Roman" w:hAnsi="Times New Roman" w:cs="Times New Roman"/>
          <w:sz w:val="28"/>
          <w:szCs w:val="28"/>
        </w:rPr>
        <w:t>Ethylic alcohol có:</w:t>
      </w:r>
    </w:p>
    <w:p w14:paraId="769B2F34">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ind w:left="284"/>
        <w:jc w:val="both"/>
        <w:rPr>
          <w:rFonts w:hint="default" w:ascii="Times New Roman" w:hAnsi="Times New Roman" w:cs="Times New Roman"/>
          <w:sz w:val="28"/>
          <w:szCs w:val="28"/>
        </w:rPr>
      </w:pPr>
      <w:r>
        <w:rPr>
          <w:rFonts w:hint="default" w:ascii="Times New Roman" w:hAnsi="Times New Roman" w:cs="Times New Roman"/>
          <w:sz w:val="28"/>
          <w:szCs w:val="28"/>
        </w:rPr>
        <w:t>+ Công thức phân tử C</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O.</w:t>
      </w:r>
    </w:p>
    <w:p w14:paraId="3A6ED33B">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ind w:left="284"/>
        <w:jc w:val="both"/>
        <w:rPr>
          <w:rFonts w:hint="default" w:ascii="Times New Roman" w:hAnsi="Times New Roman" w:cs="Times New Roman"/>
          <w:sz w:val="28"/>
          <w:szCs w:val="28"/>
        </w:rPr>
      </w:pPr>
      <w:r>
        <w:rPr>
          <w:rFonts w:hint="default" w:ascii="Times New Roman" w:hAnsi="Times New Roman" w:cs="Times New Roman"/>
          <w:sz w:val="28"/>
          <w:szCs w:val="28"/>
        </w:rPr>
        <w:t>+ Công thức cấu tạo thu gọn C</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5</w:t>
      </w:r>
      <w:r>
        <w:rPr>
          <w:rFonts w:hint="default" w:ascii="Times New Roman" w:hAnsi="Times New Roman" w:cs="Times New Roman"/>
          <w:sz w:val="28"/>
          <w:szCs w:val="28"/>
        </w:rPr>
        <w:t>OH.</w:t>
      </w:r>
    </w:p>
    <w:p w14:paraId="20509521">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2954020" cy="902335"/>
            <wp:effectExtent l="0" t="0" r="5080" b="12065"/>
            <wp:docPr id="798281345" name="Picture 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281345" name="Picture 1" descr="A black text on a white background&#10;&#10;Description automatically generated"/>
                    <pic:cNvPicPr>
                      <a:picLocks noChangeAspect="1"/>
                    </pic:cNvPicPr>
                  </pic:nvPicPr>
                  <pic:blipFill>
                    <a:blip r:embed="rId217"/>
                    <a:stretch>
                      <a:fillRect/>
                    </a:stretch>
                  </pic:blipFill>
                  <pic:spPr>
                    <a:xfrm>
                      <a:off x="0" y="0"/>
                      <a:ext cx="2954020" cy="902335"/>
                    </a:xfrm>
                    <a:prstGeom prst="rect">
                      <a:avLst/>
                    </a:prstGeom>
                  </pic:spPr>
                </pic:pic>
              </a:graphicData>
            </a:graphic>
          </wp:inline>
        </w:drawing>
      </w:r>
    </w:p>
    <w:p w14:paraId="3AB4F84C">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 3</w:t>
      </w:r>
      <w:r>
        <w:rPr>
          <w:rFonts w:hint="default" w:ascii="Times New Roman" w:hAnsi="Times New Roman" w:cs="Times New Roman"/>
          <w:b/>
          <w:bCs/>
          <w:sz w:val="28"/>
          <w:szCs w:val="28"/>
          <w:lang w:val="vi-VN"/>
        </w:rPr>
        <w:t>.</w:t>
      </w:r>
      <w:r>
        <w:rPr>
          <w:rFonts w:hint="default" w:ascii="Times New Roman" w:hAnsi="Times New Roman" w:cs="Times New Roman"/>
          <w:bCs/>
          <w:sz w:val="28"/>
          <w:szCs w:val="28"/>
        </w:rPr>
        <w:t xml:space="preserve"> </w:t>
      </w:r>
      <w:r>
        <w:rPr>
          <w:rFonts w:hint="default" w:ascii="Times New Roman" w:hAnsi="Times New Roman" w:cs="Times New Roman"/>
          <w:sz w:val="28"/>
          <w:szCs w:val="28"/>
        </w:rPr>
        <w:t>Đặc điểm công thức cấu tạo: Trong phân tử ethylic alcohol có nhóm –OH liên kết trực tiếp với nguyên tử carbon</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sym w:font="Wingdings" w:char="F0F0"/>
      </w:r>
      <w:r>
        <w:rPr>
          <w:rFonts w:hint="default" w:ascii="Times New Roman" w:hAnsi="Times New Roman" w:cs="Times New Roman"/>
          <w:sz w:val="28"/>
          <w:szCs w:val="28"/>
        </w:rPr>
        <w:t xml:space="preserve"> tạo tính chất đặc trưng.</w:t>
      </w:r>
    </w:p>
    <w:p w14:paraId="45C85A3F">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 xml:space="preserve">4.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08"/>
        <w:gridCol w:w="7154"/>
      </w:tblGrid>
      <w:tr w14:paraId="248FC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8" w:type="dxa"/>
          </w:tcPr>
          <w:p w14:paraId="4E54D486">
            <w:pPr>
              <w:tabs>
                <w:tab w:val="left" w:pos="284"/>
                <w:tab w:val="left" w:pos="2552"/>
                <w:tab w:val="left" w:pos="5103"/>
                <w:tab w:val="left" w:pos="7655"/>
              </w:tabs>
              <w:spacing w:after="0" w:line="312" w:lineRule="auto"/>
              <w:jc w:val="center"/>
              <w:rPr>
                <w:rFonts w:ascii="Times New Roman" w:hAnsi="Times New Roman" w:cs="Times New Roman"/>
                <w:b/>
                <w:bCs/>
                <w:color w:val="000000" w:themeColor="text1"/>
                <w:sz w:val="28"/>
                <w:szCs w:val="28"/>
                <w14:textFill>
                  <w14:solidFill>
                    <w14:schemeClr w14:val="tx1"/>
                  </w14:solidFill>
                </w14:textFill>
              </w:rPr>
            </w:pPr>
            <w:r>
              <w:rPr>
                <w:rFonts w:ascii="Times New Roman" w:hAnsi="Times New Roman" w:cs="Times New Roman"/>
                <w:b/>
                <w:bCs/>
                <w:color w:val="000000" w:themeColor="text1"/>
                <w:sz w:val="28"/>
                <w:szCs w:val="28"/>
                <w14:textFill>
                  <w14:solidFill>
                    <w14:schemeClr w14:val="tx1"/>
                  </w14:solidFill>
                </w14:textFill>
              </w:rPr>
              <w:t>Công thức phân tử</w:t>
            </w:r>
          </w:p>
        </w:tc>
        <w:tc>
          <w:tcPr>
            <w:tcW w:w="7154" w:type="dxa"/>
          </w:tcPr>
          <w:p w14:paraId="2769E555">
            <w:pPr>
              <w:tabs>
                <w:tab w:val="left" w:pos="284"/>
                <w:tab w:val="left" w:pos="2552"/>
                <w:tab w:val="left" w:pos="5103"/>
                <w:tab w:val="left" w:pos="7655"/>
              </w:tabs>
              <w:spacing w:after="0" w:line="312" w:lineRule="auto"/>
              <w:jc w:val="center"/>
              <w:rPr>
                <w:rFonts w:ascii="Times New Roman" w:hAnsi="Times New Roman" w:cs="Times New Roman"/>
                <w:b/>
                <w:bCs/>
                <w:color w:val="000000" w:themeColor="text1"/>
                <w:sz w:val="28"/>
                <w:szCs w:val="28"/>
                <w14:textFill>
                  <w14:solidFill>
                    <w14:schemeClr w14:val="tx1"/>
                  </w14:solidFill>
                </w14:textFill>
              </w:rPr>
            </w:pPr>
            <w:r>
              <w:rPr>
                <w:rFonts w:ascii="Times New Roman" w:hAnsi="Times New Roman" w:cs="Times New Roman"/>
                <w:b/>
                <w:bCs/>
                <w:color w:val="000000" w:themeColor="text1"/>
                <w:sz w:val="28"/>
                <w:szCs w:val="28"/>
                <w14:textFill>
                  <w14:solidFill>
                    <w14:schemeClr w14:val="tx1"/>
                  </w14:solidFill>
                </w14:textFill>
              </w:rPr>
              <w:t>Công thức cấu tạo</w:t>
            </w:r>
          </w:p>
        </w:tc>
      </w:tr>
      <w:tr w14:paraId="6AF2B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1" w:hRule="atLeast"/>
        </w:trPr>
        <w:tc>
          <w:tcPr>
            <w:tcW w:w="2808" w:type="dxa"/>
            <w:vAlign w:val="center"/>
          </w:tcPr>
          <w:p w14:paraId="39E25B8B">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CH</w:t>
            </w:r>
            <w:r>
              <w:rPr>
                <w:rFonts w:ascii="Times New Roman" w:hAnsi="Times New Roman" w:cs="Times New Roman"/>
                <w:color w:val="000000" w:themeColor="text1"/>
                <w:sz w:val="28"/>
                <w:szCs w:val="28"/>
                <w:vertAlign w:val="subscript"/>
                <w14:textFill>
                  <w14:solidFill>
                    <w14:schemeClr w14:val="tx1"/>
                  </w14:solidFill>
                </w14:textFill>
              </w:rPr>
              <w:t>4</w:t>
            </w:r>
            <w:r>
              <w:rPr>
                <w:rFonts w:ascii="Times New Roman" w:hAnsi="Times New Roman" w:cs="Times New Roman"/>
                <w:color w:val="000000" w:themeColor="text1"/>
                <w:sz w:val="28"/>
                <w:szCs w:val="28"/>
                <w14:textFill>
                  <w14:solidFill>
                    <w14:schemeClr w14:val="tx1"/>
                  </w14:solidFill>
                </w14:textFill>
              </w:rPr>
              <w:t>O</w:t>
            </w:r>
          </w:p>
        </w:tc>
        <w:tc>
          <w:tcPr>
            <w:tcW w:w="7154" w:type="dxa"/>
            <w:vAlign w:val="center"/>
          </w:tcPr>
          <w:p w14:paraId="4E5DA263">
            <w:pPr>
              <w:tabs>
                <w:tab w:val="left" w:pos="284"/>
                <w:tab w:val="left" w:pos="2552"/>
                <w:tab w:val="left" w:pos="5103"/>
                <w:tab w:val="left" w:pos="7655"/>
              </w:tabs>
              <w:spacing w:after="0" w:line="312" w:lineRule="auto"/>
              <w:jc w:val="center"/>
              <w:rPr>
                <w:rFonts w:ascii="Times New Roman" w:hAnsi="Times New Roman" w:cs="Times New Roman"/>
                <w:b/>
                <w:bCs/>
                <w:color w:val="000000" w:themeColor="text1"/>
                <w:sz w:val="28"/>
                <w:szCs w:val="28"/>
                <w14:textFill>
                  <w14:solidFill>
                    <w14:schemeClr w14:val="tx1"/>
                  </w14:solidFill>
                </w14:textFill>
              </w:rPr>
            </w:pPr>
            <w:r>
              <w:rPr>
                <w:rFonts w:ascii="Times New Roman" w:hAnsi="Times New Roman" w:cs="Times New Roman"/>
                <w:b/>
                <w:bCs/>
                <w:color w:val="000000" w:themeColor="text1"/>
                <w:sz w:val="28"/>
                <w:szCs w:val="28"/>
                <w14:textFill>
                  <w14:solidFill>
                    <w14:schemeClr w14:val="tx1"/>
                  </w14:solidFill>
                </w14:textFill>
              </w:rPr>
              <w:drawing>
                <wp:inline distT="0" distB="0" distL="0" distR="0">
                  <wp:extent cx="1241425" cy="827405"/>
                  <wp:effectExtent l="0" t="0" r="3175" b="10795"/>
                  <wp:docPr id="1732429970" name="Picture 10" descr="Methanol: cấu tạo và công dụng - Chất Xử Lý Nước - Hóa Chất Đại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429970" name="Picture 10" descr="Methanol: cấu tạo và công dụng - Chất Xử Lý Nước - Hóa Chất Đại Việt"/>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a:xfrm>
                            <a:off x="0" y="0"/>
                            <a:ext cx="1241425" cy="827405"/>
                          </a:xfrm>
                          <a:prstGeom prst="rect">
                            <a:avLst/>
                          </a:prstGeom>
                          <a:noFill/>
                          <a:ln>
                            <a:noFill/>
                          </a:ln>
                        </pic:spPr>
                      </pic:pic>
                    </a:graphicData>
                  </a:graphic>
                </wp:inline>
              </w:drawing>
            </w:r>
          </w:p>
        </w:tc>
      </w:tr>
      <w:tr w14:paraId="3C36F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08" w:type="dxa"/>
            <w:vAlign w:val="center"/>
          </w:tcPr>
          <w:p w14:paraId="7DA32699">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C</w:t>
            </w:r>
            <w:r>
              <w:rPr>
                <w:rFonts w:ascii="Times New Roman" w:hAnsi="Times New Roman" w:cs="Times New Roman"/>
                <w:color w:val="000000" w:themeColor="text1"/>
                <w:sz w:val="28"/>
                <w:szCs w:val="28"/>
                <w:vertAlign w:val="subscript"/>
                <w14:textFill>
                  <w14:solidFill>
                    <w14:schemeClr w14:val="tx1"/>
                  </w14:solidFill>
                </w14:textFill>
              </w:rPr>
              <w:t>3</w:t>
            </w:r>
            <w:r>
              <w:rPr>
                <w:rFonts w:ascii="Times New Roman" w:hAnsi="Times New Roman" w:cs="Times New Roman"/>
                <w:color w:val="000000" w:themeColor="text1"/>
                <w:sz w:val="28"/>
                <w:szCs w:val="28"/>
                <w14:textFill>
                  <w14:solidFill>
                    <w14:schemeClr w14:val="tx1"/>
                  </w14:solidFill>
                </w14:textFill>
              </w:rPr>
              <w:t>H</w:t>
            </w:r>
            <w:r>
              <w:rPr>
                <w:rFonts w:ascii="Times New Roman" w:hAnsi="Times New Roman" w:cs="Times New Roman"/>
                <w:color w:val="000000" w:themeColor="text1"/>
                <w:sz w:val="28"/>
                <w:szCs w:val="28"/>
                <w:vertAlign w:val="subscript"/>
                <w14:textFill>
                  <w14:solidFill>
                    <w14:schemeClr w14:val="tx1"/>
                  </w14:solidFill>
                </w14:textFill>
              </w:rPr>
              <w:t>8</w:t>
            </w:r>
            <w:r>
              <w:rPr>
                <w:rFonts w:ascii="Times New Roman" w:hAnsi="Times New Roman" w:cs="Times New Roman"/>
                <w:color w:val="000000" w:themeColor="text1"/>
                <w:sz w:val="28"/>
                <w:szCs w:val="28"/>
                <w14:textFill>
                  <w14:solidFill>
                    <w14:schemeClr w14:val="tx1"/>
                  </w14:solidFill>
                </w14:textFill>
              </w:rPr>
              <w:t>O</w:t>
            </w:r>
          </w:p>
        </w:tc>
        <w:tc>
          <w:tcPr>
            <w:tcW w:w="7154" w:type="dxa"/>
            <w:vAlign w:val="center"/>
          </w:tcPr>
          <w:p w14:paraId="770CAC32">
            <w:pPr>
              <w:tabs>
                <w:tab w:val="left" w:pos="284"/>
                <w:tab w:val="left" w:pos="2552"/>
                <w:tab w:val="left" w:pos="5103"/>
                <w:tab w:val="left" w:pos="7655"/>
              </w:tabs>
              <w:spacing w:after="0" w:line="312" w:lineRule="auto"/>
              <w:jc w:val="center"/>
              <w:rPr>
                <w:rFonts w:hint="default" w:ascii="Times New Roman" w:hAnsi="Times New Roman" w:cs="Times New Roman"/>
                <w:b/>
                <w:bCs/>
                <w:color w:val="000000" w:themeColor="text1"/>
                <w:sz w:val="28"/>
                <w:szCs w:val="28"/>
                <w:lang w:val="vi-VN"/>
                <w14:textFill>
                  <w14:solidFill>
                    <w14:schemeClr w14:val="tx1"/>
                  </w14:solidFill>
                </w14:textFill>
              </w:rPr>
            </w:pPr>
            <w:r>
              <w:rPr>
                <w:rFonts w:ascii="Times New Roman" w:hAnsi="Times New Roman" w:cs="Times New Roman"/>
                <w:b/>
                <w:bCs/>
                <w:color w:val="000000" w:themeColor="text1"/>
                <w:sz w:val="28"/>
                <w:szCs w:val="28"/>
                <w14:textFill>
                  <w14:solidFill>
                    <w14:schemeClr w14:val="tx1"/>
                  </w14:solidFill>
                </w14:textFill>
              </w:rPr>
              <w:drawing>
                <wp:inline distT="0" distB="0" distL="0" distR="0">
                  <wp:extent cx="1581150" cy="751205"/>
                  <wp:effectExtent l="0" t="0" r="6350" b="10795"/>
                  <wp:docPr id="695968348" name="Picture 11" descr="Draw the structure for each of the following alcohols. (d) | Quiz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68348" name="Picture 11" descr="Draw the structure for each of the following alcohols. (d) | Quizlet"/>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a:xfrm>
                            <a:off x="0" y="0"/>
                            <a:ext cx="1581150" cy="751205"/>
                          </a:xfrm>
                          <a:prstGeom prst="rect">
                            <a:avLst/>
                          </a:prstGeom>
                          <a:noFill/>
                          <a:ln>
                            <a:noFill/>
                          </a:ln>
                        </pic:spPr>
                      </pic:pic>
                    </a:graphicData>
                  </a:graphic>
                </wp:inline>
              </w:drawing>
            </w:r>
            <w:r>
              <w:rPr>
                <w:rFonts w:hint="default" w:ascii="Times New Roman" w:hAnsi="Times New Roman" w:cs="Times New Roman"/>
                <w:b/>
                <w:bCs/>
                <w:color w:val="000000" w:themeColor="text1"/>
                <w:sz w:val="28"/>
                <w:szCs w:val="28"/>
                <w:lang w:val="vi-VN"/>
                <w14:textFill>
                  <w14:solidFill>
                    <w14:schemeClr w14:val="tx1"/>
                  </w14:solidFill>
                </w14:textFill>
              </w:rPr>
              <w:t xml:space="preserve">                   </w:t>
            </w:r>
            <w:r>
              <w:rPr>
                <w:rFonts w:ascii="Times New Roman" w:hAnsi="Times New Roman" w:cs="Times New Roman"/>
                <w:b/>
                <w:bCs/>
                <w:color w:val="000000" w:themeColor="text1"/>
                <w:sz w:val="28"/>
                <w:szCs w:val="28"/>
                <w14:textFill>
                  <w14:solidFill>
                    <w14:schemeClr w14:val="tx1"/>
                  </w14:solidFill>
                </w14:textFill>
              </w:rPr>
              <w:drawing>
                <wp:inline distT="0" distB="0" distL="0" distR="0">
                  <wp:extent cx="1534160" cy="795020"/>
                  <wp:effectExtent l="0" t="0" r="2540" b="5080"/>
                  <wp:docPr id="2118809341" name="Picture 12" descr="Propanol C3H7OH C3H8O&quot; Photographic Print for Sale by Zeeph | Red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809341" name="Picture 12" descr="Propanol C3H7OH C3H8O&quot; Photographic Print for Sale by Zeeph | Redbubble"/>
                          <pic:cNvPicPr>
                            <a:picLocks noChangeAspect="1" noChangeArrowheads="1"/>
                          </pic:cNvPicPr>
                        </pic:nvPicPr>
                        <pic:blipFill>
                          <a:blip r:embed="rId220" cstate="print">
                            <a:extLst>
                              <a:ext uri="{28A0092B-C50C-407E-A947-70E740481C1C}">
                                <a14:useLocalDpi xmlns:a14="http://schemas.microsoft.com/office/drawing/2010/main" val="0"/>
                              </a:ext>
                            </a:extLst>
                          </a:blip>
                          <a:srcRect l="2458" t="31639" r="2502" b="31417"/>
                          <a:stretch>
                            <a:fillRect/>
                          </a:stretch>
                        </pic:blipFill>
                        <pic:spPr>
                          <a:xfrm>
                            <a:off x="0" y="0"/>
                            <a:ext cx="1534160" cy="795020"/>
                          </a:xfrm>
                          <a:prstGeom prst="rect">
                            <a:avLst/>
                          </a:prstGeom>
                          <a:noFill/>
                          <a:ln>
                            <a:noFill/>
                          </a:ln>
                        </pic:spPr>
                      </pic:pic>
                    </a:graphicData>
                  </a:graphic>
                </wp:inline>
              </w:drawing>
            </w:r>
          </w:p>
        </w:tc>
      </w:tr>
    </w:tbl>
    <w:p w14:paraId="18E7E567">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Nêu sự khác nhau giữa phân tử </w:t>
      </w:r>
      <w:r>
        <w:rPr>
          <w:rFonts w:hint="default" w:ascii="Times New Roman" w:hAnsi="Times New Roman" w:cs="Times New Roman"/>
          <w:sz w:val="28"/>
          <w:szCs w:val="28"/>
        </w:rPr>
        <w:t>ethylic alcohol</w:t>
      </w:r>
      <w:r>
        <w:rPr>
          <w:rFonts w:hint="default" w:ascii="Times New Roman" w:hAnsi="Times New Roman" w:cs="Times New Roman"/>
          <w:sz w:val="28"/>
          <w:szCs w:val="28"/>
          <w:lang w:val="vi-VN"/>
        </w:rPr>
        <w:t xml:space="preserve"> và phân tử ethane</w:t>
      </w:r>
    </w:p>
    <w:tbl>
      <w:tblPr>
        <w:tblStyle w:val="16"/>
        <w:tblW w:w="0" w:type="auto"/>
        <w:tblInd w:w="0" w:type="dxa"/>
        <w:tblBorders>
          <w:top w:val="single" w:color="943734" w:themeColor="accent2" w:themeShade="BF" w:sz="4" w:space="0"/>
          <w:left w:val="single" w:color="943734" w:themeColor="accent2" w:themeShade="BF" w:sz="4" w:space="0"/>
          <w:bottom w:val="single" w:color="943734" w:themeColor="accent2" w:themeShade="BF" w:sz="4" w:space="0"/>
          <w:right w:val="single" w:color="943734" w:themeColor="accent2" w:themeShade="BF" w:sz="4" w:space="0"/>
          <w:insideH w:val="single" w:color="943734" w:themeColor="accent2" w:themeShade="BF" w:sz="4" w:space="0"/>
          <w:insideV w:val="single" w:color="943734" w:themeColor="accent2" w:themeShade="BF" w:sz="4" w:space="0"/>
        </w:tblBorders>
        <w:tblLayout w:type="autofit"/>
        <w:tblCellMar>
          <w:top w:w="0" w:type="dxa"/>
          <w:left w:w="108" w:type="dxa"/>
          <w:bottom w:w="0" w:type="dxa"/>
          <w:right w:w="108" w:type="dxa"/>
        </w:tblCellMar>
      </w:tblPr>
      <w:tblGrid>
        <w:gridCol w:w="6300"/>
        <w:gridCol w:w="4172"/>
      </w:tblGrid>
      <w:tr w14:paraId="6F13EFDA">
        <w:tblPrEx>
          <w:tblBorders>
            <w:top w:val="single" w:color="943734" w:themeColor="accent2" w:themeShade="BF" w:sz="4" w:space="0"/>
            <w:left w:val="single" w:color="943734" w:themeColor="accent2" w:themeShade="BF" w:sz="4" w:space="0"/>
            <w:bottom w:val="single" w:color="943734" w:themeColor="accent2" w:themeShade="BF" w:sz="4" w:space="0"/>
            <w:right w:val="single" w:color="943734" w:themeColor="accent2" w:themeShade="BF" w:sz="4" w:space="0"/>
            <w:insideH w:val="single" w:color="943734" w:themeColor="accent2" w:themeShade="BF" w:sz="4" w:space="0"/>
            <w:insideV w:val="single" w:color="943734" w:themeColor="accent2" w:themeShade="BF" w:sz="4" w:space="0"/>
          </w:tblBorders>
          <w:tblCellMar>
            <w:top w:w="0" w:type="dxa"/>
            <w:left w:w="108" w:type="dxa"/>
            <w:bottom w:w="0" w:type="dxa"/>
            <w:right w:w="108" w:type="dxa"/>
          </w:tblCellMar>
        </w:tblPrEx>
        <w:tc>
          <w:tcPr>
            <w:tcW w:w="0" w:type="auto"/>
            <w:shd w:val="clear" w:color="auto" w:fill="F2DBDB" w:themeFill="accent2" w:themeFillTint="33"/>
          </w:tcPr>
          <w:p w14:paraId="64B2F5E3">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b/>
                <w:bCs/>
                <w:sz w:val="28"/>
                <w:szCs w:val="28"/>
              </w:rPr>
              <w:t>Ethylic alcohol</w:t>
            </w:r>
          </w:p>
        </w:tc>
        <w:tc>
          <w:tcPr>
            <w:tcW w:w="0" w:type="auto"/>
            <w:shd w:val="clear" w:color="auto" w:fill="F2DBDB" w:themeFill="accent2" w:themeFillTint="33"/>
          </w:tcPr>
          <w:p w14:paraId="408FFE1A">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b/>
                <w:bCs/>
                <w:sz w:val="28"/>
                <w:szCs w:val="28"/>
              </w:rPr>
              <w:t>Ethane</w:t>
            </w:r>
          </w:p>
        </w:tc>
      </w:tr>
      <w:tr w14:paraId="136C2EA0">
        <w:tblPrEx>
          <w:tblBorders>
            <w:top w:val="single" w:color="943734" w:themeColor="accent2" w:themeShade="BF" w:sz="4" w:space="0"/>
            <w:left w:val="single" w:color="943734" w:themeColor="accent2" w:themeShade="BF" w:sz="4" w:space="0"/>
            <w:bottom w:val="single" w:color="943734" w:themeColor="accent2" w:themeShade="BF" w:sz="4" w:space="0"/>
            <w:right w:val="single" w:color="943734" w:themeColor="accent2" w:themeShade="BF" w:sz="4" w:space="0"/>
            <w:insideH w:val="single" w:color="943734" w:themeColor="accent2" w:themeShade="BF" w:sz="4" w:space="0"/>
            <w:insideV w:val="single" w:color="943734" w:themeColor="accent2" w:themeShade="BF" w:sz="4" w:space="0"/>
          </w:tblBorders>
          <w:tblCellMar>
            <w:top w:w="0" w:type="dxa"/>
            <w:left w:w="108" w:type="dxa"/>
            <w:bottom w:w="0" w:type="dxa"/>
            <w:right w:w="108" w:type="dxa"/>
          </w:tblCellMar>
        </w:tblPrEx>
        <w:tc>
          <w:tcPr>
            <w:tcW w:w="0" w:type="auto"/>
          </w:tcPr>
          <w:p w14:paraId="6AE5782D">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CH</w:t>
            </w:r>
            <w:r>
              <w:rPr>
                <w:rFonts w:ascii="Times New Roman" w:hAnsi="Times New Roman" w:cs="Times New Roman"/>
                <w:sz w:val="28"/>
                <w:szCs w:val="28"/>
                <w:vertAlign w:val="subscript"/>
              </w:rPr>
              <w:t>3</w:t>
            </w:r>
            <w:r>
              <w:rPr>
                <w:rFonts w:ascii="Times New Roman" w:hAnsi="Times New Roman" w:cs="Times New Roman"/>
                <w:sz w:val="28"/>
                <w:szCs w:val="28"/>
              </w:rPr>
              <w:t> – CH</w:t>
            </w:r>
            <w:r>
              <w:rPr>
                <w:rFonts w:ascii="Times New Roman" w:hAnsi="Times New Roman" w:cs="Times New Roman"/>
                <w:sz w:val="28"/>
                <w:szCs w:val="28"/>
                <w:vertAlign w:val="subscript"/>
              </w:rPr>
              <w:t>2</w:t>
            </w:r>
            <w:r>
              <w:rPr>
                <w:rFonts w:ascii="Times New Roman" w:hAnsi="Times New Roman" w:cs="Times New Roman"/>
                <w:sz w:val="28"/>
                <w:szCs w:val="28"/>
              </w:rPr>
              <w:t> – OH</w:t>
            </w:r>
          </w:p>
          <w:p w14:paraId="00404B77">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Trong cấu tạo, có các liên kết giữa carbon với carbon và carbon với hydrogen, ngoài ra còn có nhóm –OH liên kết với một nguyên tử C.</w:t>
            </w:r>
          </w:p>
        </w:tc>
        <w:tc>
          <w:tcPr>
            <w:tcW w:w="0" w:type="auto"/>
          </w:tcPr>
          <w:p w14:paraId="3D9BC41C">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CH</w:t>
            </w:r>
            <w:r>
              <w:rPr>
                <w:rFonts w:ascii="Times New Roman" w:hAnsi="Times New Roman" w:cs="Times New Roman"/>
                <w:sz w:val="28"/>
                <w:szCs w:val="28"/>
                <w:vertAlign w:val="subscript"/>
              </w:rPr>
              <w:t>3</w:t>
            </w:r>
            <w:r>
              <w:rPr>
                <w:rFonts w:ascii="Times New Roman" w:hAnsi="Times New Roman" w:cs="Times New Roman"/>
                <w:sz w:val="28"/>
                <w:szCs w:val="28"/>
              </w:rPr>
              <w:t>−CH</w:t>
            </w:r>
            <w:r>
              <w:rPr>
                <w:rFonts w:ascii="Times New Roman" w:hAnsi="Times New Roman" w:cs="Times New Roman"/>
                <w:sz w:val="28"/>
                <w:szCs w:val="28"/>
                <w:vertAlign w:val="subscript"/>
              </w:rPr>
              <w:t>3</w:t>
            </w:r>
          </w:p>
          <w:p w14:paraId="1BBF42A3">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Trong cấu tạo, chỉ có các liên kết giữa carbon với carbon và carbon với hydrogen.</w:t>
            </w:r>
          </w:p>
        </w:tc>
      </w:tr>
    </w:tbl>
    <w:p w14:paraId="38B06F0E">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d) Tổ chức thực hiện:</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85"/>
        <w:gridCol w:w="2699"/>
      </w:tblGrid>
      <w:tr w14:paraId="610DF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5" w:type="dxa"/>
            <w:shd w:val="clear" w:color="auto" w:fill="F2DCDC"/>
          </w:tcPr>
          <w:p w14:paraId="5CADD37A">
            <w:pPr>
              <w:pageBreakBefore w:val="0"/>
              <w:kinsoku/>
              <w:wordWrap/>
              <w:overflowPunct/>
              <w:topLinePunct w:val="0"/>
              <w:autoSpaceDE/>
              <w:autoSpaceDN/>
              <w:bidi w:val="0"/>
              <w:adjustRightInd/>
              <w:snapToGrid/>
              <w:spacing w:before="120" w:after="120" w:line="276" w:lineRule="auto"/>
              <w:jc w:val="center"/>
              <w:rPr>
                <w:rFonts w:hint="default" w:ascii="Times New Roman" w:hAnsi="Times New Roman" w:cs="Times New Roman"/>
                <w:b/>
                <w:sz w:val="28"/>
                <w:szCs w:val="28"/>
              </w:rPr>
            </w:pPr>
            <w:r>
              <w:rPr>
                <w:rFonts w:hint="default" w:ascii="Times New Roman" w:hAnsi="Times New Roman" w:cs="Times New Roman"/>
                <w:b/>
                <w:sz w:val="28"/>
                <w:szCs w:val="28"/>
              </w:rPr>
              <w:t>Hoạt động của GV</w:t>
            </w:r>
          </w:p>
        </w:tc>
        <w:tc>
          <w:tcPr>
            <w:tcW w:w="2699" w:type="dxa"/>
            <w:shd w:val="clear" w:color="auto" w:fill="F2DCDC"/>
          </w:tcPr>
          <w:p w14:paraId="521380CD">
            <w:pPr>
              <w:pageBreakBefore w:val="0"/>
              <w:kinsoku/>
              <w:wordWrap/>
              <w:overflowPunct/>
              <w:topLinePunct w:val="0"/>
              <w:autoSpaceDE/>
              <w:autoSpaceDN/>
              <w:bidi w:val="0"/>
              <w:adjustRightInd/>
              <w:snapToGrid/>
              <w:spacing w:before="120" w:after="120" w:line="276" w:lineRule="auto"/>
              <w:jc w:val="center"/>
              <w:rPr>
                <w:rFonts w:hint="default" w:ascii="Times New Roman" w:hAnsi="Times New Roman" w:cs="Times New Roman"/>
                <w:b/>
                <w:sz w:val="28"/>
                <w:szCs w:val="28"/>
              </w:rPr>
            </w:pPr>
            <w:r>
              <w:rPr>
                <w:rFonts w:hint="default" w:ascii="Times New Roman" w:hAnsi="Times New Roman" w:cs="Times New Roman"/>
                <w:b/>
                <w:sz w:val="28"/>
                <w:szCs w:val="28"/>
              </w:rPr>
              <w:t>Hoạt động của HS</w:t>
            </w:r>
          </w:p>
        </w:tc>
      </w:tr>
      <w:tr w14:paraId="70CE1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5" w:type="dxa"/>
          </w:tcPr>
          <w:p w14:paraId="4584A6F9">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sz w:val="28"/>
                <w:szCs w:val="28"/>
              </w:rPr>
            </w:pPr>
            <w:r>
              <w:rPr>
                <w:rFonts w:hint="default" w:ascii="Times New Roman" w:hAnsi="Times New Roman" w:cs="Times New Roman"/>
                <w:b/>
                <w:sz w:val="28"/>
                <w:szCs w:val="28"/>
              </w:rPr>
              <w:t xml:space="preserve">Giao nhiệm vụ: </w:t>
            </w:r>
          </w:p>
          <w:p w14:paraId="553CEBF2">
            <w:pPr>
              <w:pageBreakBefore w:val="0"/>
              <w:kinsoku/>
              <w:wordWrap/>
              <w:overflowPunct/>
              <w:topLinePunct w:val="0"/>
              <w:autoSpaceDE/>
              <w:autoSpaceDN/>
              <w:bidi w:val="0"/>
              <w:adjustRightInd/>
              <w:snapToGrid/>
              <w:spacing w:after="57" w:line="276" w:lineRule="auto"/>
              <w:ind w:left="0" w:firstLine="0"/>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GV yêu cầu HS thực hiện theo nhóm </w:t>
            </w:r>
            <w:r>
              <w:rPr>
                <w:rFonts w:hint="default" w:ascii="Times New Roman" w:hAnsi="Times New Roman" w:cs="Times New Roman"/>
                <w:sz w:val="28"/>
                <w:szCs w:val="28"/>
                <w:lang w:val="vi-VN"/>
              </w:rPr>
              <w:t>hoàn thành phiếu học tập số 1</w:t>
            </w:r>
          </w:p>
          <w:p w14:paraId="71D92441">
            <w:pPr>
              <w:pageBreakBefore w:val="0"/>
              <w:kinsoku/>
              <w:wordWrap/>
              <w:overflowPunct/>
              <w:topLinePunct w:val="0"/>
              <w:autoSpaceDE/>
              <w:autoSpaceDN/>
              <w:bidi w:val="0"/>
              <w:adjustRightInd/>
              <w:snapToGrid/>
              <w:spacing w:after="57" w:line="276" w:lineRule="auto"/>
              <w:ind w:left="0" w:firstLine="0"/>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 xml:space="preserve"> </w:t>
            </w:r>
            <w:r>
              <w:rPr>
                <w:rFonts w:hint="default" w:ascii="Times New Roman" w:hAnsi="Times New Roman" w:cs="Times New Roman"/>
                <w:sz w:val="28"/>
                <w:szCs w:val="28"/>
              </w:rPr>
              <w:t xml:space="preserve"> Dựa vào Hình 26.1, SGK, lắp ghép mô hình (dạng rỗng) phân tử ethylic alcohol.</w:t>
            </w:r>
          </w:p>
          <w:p w14:paraId="1C35B6BC">
            <w:pPr>
              <w:pageBreakBefore w:val="0"/>
              <w:shd w:val="clear" w:color="auto" w:fill="FFFFFF"/>
              <w:kinsoku/>
              <w:wordWrap/>
              <w:overflowPunct/>
              <w:topLinePunct w:val="0"/>
              <w:autoSpaceDE/>
              <w:autoSpaceDN/>
              <w:bidi w:val="0"/>
              <w:adjustRightInd/>
              <w:snapToGrid/>
              <w:spacing w:before="120" w:after="120" w:line="276" w:lineRule="auto"/>
              <w:ind w:left="48" w:right="48"/>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i w:val="0"/>
                <w:iCs w:val="0"/>
                <w:sz w:val="28"/>
                <w:szCs w:val="28"/>
                <w:lang w:val="vi-VN"/>
              </w:rPr>
              <w:t xml:space="preserve">2. </w:t>
            </w:r>
            <w:r>
              <w:rPr>
                <w:rFonts w:hint="default" w:ascii="Times New Roman" w:hAnsi="Times New Roman" w:cs="Times New Roman"/>
                <w:i w:val="0"/>
                <w:iCs w:val="0"/>
                <w:sz w:val="28"/>
                <w:szCs w:val="28"/>
              </w:rPr>
              <w:t xml:space="preserve">Dựa vào mô hình hãy viết </w:t>
            </w:r>
            <w:r>
              <w:rPr>
                <w:rFonts w:hint="default" w:ascii="Times New Roman" w:hAnsi="Times New Roman" w:cs="Times New Roman"/>
                <w:sz w:val="28"/>
                <w:szCs w:val="28"/>
              </w:rPr>
              <w:t>công thức cấu tạo thu gọn và công thức phân tử ethylic alcohol.</w:t>
            </w:r>
            <w:r>
              <w:rPr>
                <w:rFonts w:hint="default" w:ascii="Times New Roman" w:hAnsi="Times New Roman" w:cs="Times New Roman"/>
                <w:sz w:val="28"/>
                <w:szCs w:val="28"/>
                <w:lang w:val="vi-VN"/>
              </w:rPr>
              <w:t xml:space="preserve"> </w:t>
            </w:r>
          </w:p>
          <w:p w14:paraId="53F26541">
            <w:pPr>
              <w:pStyle w:val="22"/>
              <w:pageBreakBefore w:val="0"/>
              <w:tabs>
                <w:tab w:val="left" w:pos="2694"/>
              </w:tabs>
              <w:kinsoku/>
              <w:wordWrap/>
              <w:overflowPunct/>
              <w:topLinePunct w:val="0"/>
              <w:autoSpaceDE/>
              <w:autoSpaceDN/>
              <w:bidi w:val="0"/>
              <w:adjustRightInd/>
              <w:snapToGrid/>
              <w:spacing w:after="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b/>
                <w:bCs/>
                <w:sz w:val="28"/>
                <w:szCs w:val="28"/>
              </w:rPr>
              <w:t>Câu 3</w:t>
            </w:r>
            <w:r>
              <w:rPr>
                <w:rFonts w:hint="default" w:ascii="Times New Roman" w:hAnsi="Times New Roman" w:cs="Times New Roman"/>
                <w:b/>
                <w:bCs/>
                <w:sz w:val="28"/>
                <w:szCs w:val="28"/>
                <w:lang w:val="vi-VN"/>
              </w:rPr>
              <w:t>.</w:t>
            </w:r>
            <w:r>
              <w:rPr>
                <w:rFonts w:hint="default" w:ascii="Times New Roman" w:hAnsi="Times New Roman" w:cs="Times New Roman"/>
                <w:bCs/>
                <w:sz w:val="28"/>
                <w:szCs w:val="28"/>
              </w:rPr>
              <w:t xml:space="preserve"> </w:t>
            </w:r>
            <w:r>
              <w:rPr>
                <w:rFonts w:hint="default" w:ascii="Times New Roman" w:hAnsi="Times New Roman" w:eastAsia="Times New Roman" w:cs="Times New Roman"/>
                <w:color w:val="000000"/>
                <w:sz w:val="28"/>
                <w:szCs w:val="28"/>
              </w:rPr>
              <w:t> </w:t>
            </w:r>
            <w:r>
              <w:rPr>
                <w:rFonts w:hint="default" w:ascii="Times New Roman" w:hAnsi="Times New Roman" w:cs="Times New Roman"/>
                <w:color w:val="000000" w:themeColor="text1"/>
                <w:sz w:val="28"/>
                <w:szCs w:val="28"/>
                <w:lang w:val="vi-VN"/>
                <w14:textFill>
                  <w14:solidFill>
                    <w14:schemeClr w14:val="tx1"/>
                  </w14:solidFill>
                </w14:textFill>
              </w:rPr>
              <w:t xml:space="preserve">Nhận xét cấu tạo của phân tử. </w:t>
            </w:r>
          </w:p>
          <w:p w14:paraId="2C9ABD34">
            <w:pPr>
              <w:pageBreakBefore w:val="0"/>
              <w:kinsoku/>
              <w:wordWrap/>
              <w:overflowPunct/>
              <w:topLinePunct w:val="0"/>
              <w:autoSpaceDE/>
              <w:autoSpaceDN/>
              <w:bidi w:val="0"/>
              <w:adjustRightInd/>
              <w:snapToGrid/>
              <w:spacing w:before="40" w:after="60" w:line="276" w:lineRule="auto"/>
              <w:jc w:val="both"/>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4.</w:t>
            </w:r>
            <w:r>
              <w:rPr>
                <w:rFonts w:hint="default" w:ascii="Times New Roman" w:hAnsi="Times New Roman" w:cs="Times New Roman"/>
                <w:bCs/>
                <w:sz w:val="28"/>
                <w:szCs w:val="28"/>
              </w:rPr>
              <w:t xml:space="preserve"> </w:t>
            </w:r>
            <w:r>
              <w:rPr>
                <w:rFonts w:hint="default" w:ascii="Times New Roman" w:hAnsi="Times New Roman" w:cs="Times New Roman"/>
                <w:sz w:val="28"/>
                <w:szCs w:val="28"/>
                <w:lang w:val="vi-VN"/>
              </w:rPr>
              <w:t>Từ các công thức phân tử CH</w:t>
            </w:r>
            <w:r>
              <w:rPr>
                <w:rFonts w:hint="default" w:ascii="Times New Roman" w:hAnsi="Times New Roman" w:cs="Times New Roman"/>
                <w:sz w:val="28"/>
                <w:szCs w:val="28"/>
                <w:vertAlign w:val="subscript"/>
                <w:lang w:val="vi-VN"/>
              </w:rPr>
              <w:t>4</w:t>
            </w:r>
            <w:r>
              <w:rPr>
                <w:rFonts w:hint="default" w:ascii="Times New Roman" w:hAnsi="Times New Roman" w:cs="Times New Roman"/>
                <w:sz w:val="28"/>
                <w:szCs w:val="28"/>
                <w:lang w:val="vi-VN"/>
              </w:rPr>
              <w:t>O và C</w:t>
            </w:r>
            <w:r>
              <w:rPr>
                <w:rFonts w:hint="default" w:ascii="Times New Roman" w:hAnsi="Times New Roman" w:cs="Times New Roman"/>
                <w:sz w:val="28"/>
                <w:szCs w:val="28"/>
                <w:vertAlign w:val="subscript"/>
                <w:lang w:val="vi-VN"/>
              </w:rPr>
              <w:t>3</w:t>
            </w:r>
            <w:r>
              <w:rPr>
                <w:rFonts w:hint="default" w:ascii="Times New Roman" w:hAnsi="Times New Roman" w:cs="Times New Roman"/>
                <w:sz w:val="28"/>
                <w:szCs w:val="28"/>
                <w:lang w:val="vi-VN"/>
              </w:rPr>
              <w:t>H</w:t>
            </w:r>
            <w:r>
              <w:rPr>
                <w:rFonts w:hint="default" w:ascii="Times New Roman" w:hAnsi="Times New Roman" w:cs="Times New Roman"/>
                <w:sz w:val="28"/>
                <w:szCs w:val="28"/>
                <w:vertAlign w:val="subscript"/>
                <w:lang w:val="vi-VN"/>
              </w:rPr>
              <w:t>8</w:t>
            </w:r>
            <w:r>
              <w:rPr>
                <w:rFonts w:hint="default" w:ascii="Times New Roman" w:hAnsi="Times New Roman" w:cs="Times New Roman"/>
                <w:sz w:val="28"/>
                <w:szCs w:val="28"/>
                <w:lang w:val="vi-VN"/>
              </w:rPr>
              <w:t>O, hãy viết công thức cấu tạo của các chất có đặc điểm cấu tạo tương tự cấu tạo của ethylic alcohol</w:t>
            </w:r>
          </w:p>
          <w:p w14:paraId="40DEE76F">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GV </w:t>
            </w:r>
            <w:r>
              <w:rPr>
                <w:rFonts w:hint="default" w:ascii="Times New Roman" w:hAnsi="Times New Roman" w:cs="Times New Roman"/>
                <w:sz w:val="28"/>
                <w:szCs w:val="28"/>
                <w:lang w:val="vi-VN"/>
              </w:rPr>
              <w:t xml:space="preserve">yêu cầu học sinh nhận xét: Nêu sự khác nhau giữa phân tử </w:t>
            </w:r>
            <w:r>
              <w:rPr>
                <w:rFonts w:hint="default" w:ascii="Times New Roman" w:hAnsi="Times New Roman" w:cs="Times New Roman"/>
                <w:sz w:val="28"/>
                <w:szCs w:val="28"/>
              </w:rPr>
              <w:t>ethylic alcohol</w:t>
            </w:r>
            <w:r>
              <w:rPr>
                <w:rFonts w:hint="default" w:ascii="Times New Roman" w:hAnsi="Times New Roman" w:cs="Times New Roman"/>
                <w:sz w:val="28"/>
                <w:szCs w:val="28"/>
                <w:lang w:val="vi-VN"/>
              </w:rPr>
              <w:t xml:space="preserve"> và phân tử ethane</w:t>
            </w:r>
          </w:p>
          <w:p w14:paraId="5ECD2E90">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lang w:val="vi-VN"/>
              </w:rPr>
            </w:pPr>
            <w:r>
              <w:rPr>
                <w:rFonts w:hint="default" w:ascii="Times New Roman" w:hAnsi="Times New Roman" w:cs="Times New Roman"/>
                <w:color w:val="000000" w:themeColor="text1"/>
                <w:sz w:val="28"/>
                <w:szCs w:val="28"/>
                <w:lang w:val="vi-VN"/>
                <w14:textFill>
                  <w14:solidFill>
                    <w14:schemeClr w14:val="tx1"/>
                  </w14:solidFill>
                </w14:textFill>
              </w:rPr>
              <w:t>Sau 2 phút, GV kiểm tra kết quả của học sinh, pháp vấn, yêu cầu học sinh viết CTCT , nhận xét</w:t>
            </w:r>
          </w:p>
        </w:tc>
        <w:tc>
          <w:tcPr>
            <w:tcW w:w="2699" w:type="dxa"/>
          </w:tcPr>
          <w:p w14:paraId="521626DE">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rPr>
            </w:pPr>
          </w:p>
          <w:p w14:paraId="3F7C02CD">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HS nhận nhiệm vụ .</w:t>
            </w:r>
          </w:p>
        </w:tc>
      </w:tr>
      <w:tr w14:paraId="59F95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5" w:type="dxa"/>
          </w:tcPr>
          <w:p w14:paraId="58AAB504">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sz w:val="28"/>
                <w:szCs w:val="28"/>
              </w:rPr>
            </w:pPr>
            <w:r>
              <w:rPr>
                <w:rFonts w:hint="default" w:ascii="Times New Roman" w:hAnsi="Times New Roman" w:cs="Times New Roman"/>
                <w:b/>
                <w:sz w:val="28"/>
                <w:szCs w:val="28"/>
              </w:rPr>
              <w:t xml:space="preserve">Hướng dẫn học sinh thực hiện nhiệm vụ: </w:t>
            </w:r>
          </w:p>
          <w:p w14:paraId="36F6C622">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sz w:val="28"/>
                <w:szCs w:val="28"/>
              </w:rPr>
            </w:pPr>
            <w:r>
              <w:rPr>
                <w:rFonts w:hint="default" w:ascii="Times New Roman" w:hAnsi="Times New Roman" w:cs="Times New Roman"/>
                <w:sz w:val="28"/>
                <w:szCs w:val="28"/>
              </w:rPr>
              <w:t>- HS suy nghĩ, thảo luận để giải quyết các vấn đề GV đã nêu ra.</w:t>
            </w:r>
          </w:p>
        </w:tc>
        <w:tc>
          <w:tcPr>
            <w:tcW w:w="2699" w:type="dxa"/>
          </w:tcPr>
          <w:p w14:paraId="0C9EAB26">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 Giải quyết vấn đề GV đưa ra.</w:t>
            </w:r>
          </w:p>
        </w:tc>
      </w:tr>
      <w:tr w14:paraId="1453E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5" w:type="dxa"/>
          </w:tcPr>
          <w:p w14:paraId="427B1AB4">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sz w:val="28"/>
                <w:szCs w:val="28"/>
              </w:rPr>
            </w:pPr>
            <w:r>
              <w:rPr>
                <w:rFonts w:hint="default" w:ascii="Times New Roman" w:hAnsi="Times New Roman" w:cs="Times New Roman"/>
                <w:b/>
                <w:sz w:val="28"/>
                <w:szCs w:val="28"/>
              </w:rPr>
              <w:t>Báo cáo kết quả:</w:t>
            </w:r>
          </w:p>
          <w:p w14:paraId="00770528">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 Cho HS trình bày câu trả lời.</w:t>
            </w:r>
          </w:p>
          <w:p w14:paraId="1245CF74">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 GV nhận xét, nhấn mạnh những điều cần nhớ.</w:t>
            </w:r>
          </w:p>
          <w:p w14:paraId="393E9D0B">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 GV kết luận nội dung kiến thức cho HS.</w:t>
            </w:r>
          </w:p>
        </w:tc>
        <w:tc>
          <w:tcPr>
            <w:tcW w:w="2699" w:type="dxa"/>
          </w:tcPr>
          <w:p w14:paraId="4B8D0FD9">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 Đại diện HS trả lời câu hỏi.</w:t>
            </w:r>
          </w:p>
          <w:p w14:paraId="5095D6EC">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 Các bạn còn lại nhận xé</w:t>
            </w:r>
            <w:r>
              <w:rPr>
                <w:rFonts w:hint="default" w:ascii="Times New Roman" w:hAnsi="Times New Roman" w:cs="Times New Roman"/>
                <w:sz w:val="28"/>
                <w:szCs w:val="28"/>
                <w:lang w:val="vi-VN"/>
              </w:rPr>
              <w:t>t</w:t>
            </w:r>
            <w:r>
              <w:rPr>
                <w:rFonts w:hint="default" w:ascii="Times New Roman" w:hAnsi="Times New Roman" w:cs="Times New Roman"/>
                <w:sz w:val="28"/>
                <w:szCs w:val="28"/>
              </w:rPr>
              <w:t>..</w:t>
            </w:r>
          </w:p>
        </w:tc>
      </w:tr>
      <w:tr w14:paraId="76E31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5" w:type="dxa"/>
          </w:tcPr>
          <w:p w14:paraId="2020C23A">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sz w:val="28"/>
                <w:szCs w:val="28"/>
              </w:rPr>
            </w:pPr>
            <w:r>
              <w:rPr>
                <w:rFonts w:hint="default" w:ascii="Times New Roman" w:hAnsi="Times New Roman" w:cs="Times New Roman"/>
                <w:b/>
                <w:sz w:val="28"/>
                <w:szCs w:val="28"/>
              </w:rPr>
              <w:t>Tổng kết:</w:t>
            </w:r>
          </w:p>
          <w:p w14:paraId="4075314A">
            <w:pPr>
              <w:pStyle w:val="3"/>
              <w:pageBreakBefore w:val="0"/>
              <w:kinsoku/>
              <w:wordWrap/>
              <w:overflowPunct/>
              <w:topLinePunct w:val="0"/>
              <w:autoSpaceDE/>
              <w:autoSpaceDN/>
              <w:bidi w:val="0"/>
              <w:adjustRightInd/>
              <w:snapToGrid/>
              <w:spacing w:before="0" w:line="276" w:lineRule="auto"/>
              <w:jc w:val="both"/>
              <w:rPr>
                <w:rFonts w:ascii="Times New Roman" w:hAnsi="Times New Roman" w:cs="Times New Roman"/>
                <w:b/>
                <w:bCs/>
                <w:color w:val="0000CC"/>
                <w:sz w:val="28"/>
                <w:szCs w:val="28"/>
              </w:rPr>
            </w:pPr>
            <w:r>
              <w:rPr>
                <w:rFonts w:ascii="Times New Roman" w:hAnsi="Times New Roman" w:cs="Times New Roman"/>
                <w:b/>
                <w:bCs/>
                <w:color w:val="0000CC"/>
                <w:sz w:val="28"/>
                <w:szCs w:val="28"/>
              </w:rPr>
              <w:t>I. CÔNG THỨC VÀ ĐẶC ĐIỂM CẤU TẠO</w:t>
            </w:r>
          </w:p>
          <w:p w14:paraId="0516BE82">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both"/>
              <w:rPr>
                <w:rFonts w:ascii="Times New Roman" w:hAnsi="Times New Roman" w:cs="Times New Roman"/>
                <w:sz w:val="28"/>
                <w:szCs w:val="28"/>
              </w:rPr>
            </w:pPr>
            <w:r>
              <w:rPr>
                <w:rFonts w:ascii="Times New Roman" w:hAnsi="Times New Roman" w:cs="Times New Roman"/>
                <w:sz w:val="28"/>
                <w:szCs w:val="28"/>
              </w:rPr>
              <w:t>– Ethylic alcohol có:</w:t>
            </w:r>
          </w:p>
          <w:p w14:paraId="32C8F1C2">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ind w:left="284"/>
              <w:jc w:val="both"/>
              <w:rPr>
                <w:rFonts w:ascii="Times New Roman" w:hAnsi="Times New Roman" w:cs="Times New Roman"/>
                <w:sz w:val="28"/>
                <w:szCs w:val="28"/>
              </w:rPr>
            </w:pPr>
            <w:r>
              <w:rPr>
                <w:rFonts w:ascii="Times New Roman" w:hAnsi="Times New Roman" w:cs="Times New Roman"/>
                <w:sz w:val="28"/>
                <w:szCs w:val="28"/>
              </w:rPr>
              <w:t>+ Công thức phân tử C</w:t>
            </w:r>
            <w:r>
              <w:rPr>
                <w:rFonts w:ascii="Times New Roman" w:hAnsi="Times New Roman" w:cs="Times New Roman"/>
                <w:sz w:val="28"/>
                <w:szCs w:val="28"/>
                <w:vertAlign w:val="subscript"/>
              </w:rPr>
              <w:t>2</w:t>
            </w:r>
            <w:r>
              <w:rPr>
                <w:rFonts w:ascii="Times New Roman" w:hAnsi="Times New Roman" w:cs="Times New Roman"/>
                <w:sz w:val="28"/>
                <w:szCs w:val="28"/>
              </w:rPr>
              <w:t>H</w:t>
            </w:r>
            <w:r>
              <w:rPr>
                <w:rFonts w:ascii="Times New Roman" w:hAnsi="Times New Roman" w:cs="Times New Roman"/>
                <w:sz w:val="28"/>
                <w:szCs w:val="28"/>
                <w:vertAlign w:val="subscript"/>
              </w:rPr>
              <w:t>6</w:t>
            </w:r>
            <w:r>
              <w:rPr>
                <w:rFonts w:ascii="Times New Roman" w:hAnsi="Times New Roman" w:cs="Times New Roman"/>
                <w:sz w:val="28"/>
                <w:szCs w:val="28"/>
              </w:rPr>
              <w:t>O.</w:t>
            </w:r>
          </w:p>
          <w:p w14:paraId="6311DE39">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ind w:left="284"/>
              <w:jc w:val="both"/>
              <w:rPr>
                <w:rFonts w:ascii="Times New Roman" w:hAnsi="Times New Roman" w:cs="Times New Roman"/>
                <w:sz w:val="28"/>
                <w:szCs w:val="28"/>
              </w:rPr>
            </w:pPr>
            <w:r>
              <w:rPr>
                <w:rFonts w:ascii="Times New Roman" w:hAnsi="Times New Roman" w:cs="Times New Roman"/>
                <w:sz w:val="28"/>
                <w:szCs w:val="28"/>
              </w:rPr>
              <w:t>+ Công thức cấu tạo thu gọn C</w:t>
            </w:r>
            <w:r>
              <w:rPr>
                <w:rFonts w:ascii="Times New Roman" w:hAnsi="Times New Roman" w:cs="Times New Roman"/>
                <w:sz w:val="28"/>
                <w:szCs w:val="28"/>
                <w:vertAlign w:val="subscript"/>
              </w:rPr>
              <w:t>2</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OH.</w:t>
            </w:r>
          </w:p>
          <w:p w14:paraId="2522A06E">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2775585" cy="847725"/>
                  <wp:effectExtent l="0" t="0" r="5715" b="3175"/>
                  <wp:docPr id="83" name="Picture 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1" descr="A black text on a white background&#10;&#10;Description automatically generated"/>
                          <pic:cNvPicPr>
                            <a:picLocks noChangeAspect="1"/>
                          </pic:cNvPicPr>
                        </pic:nvPicPr>
                        <pic:blipFill>
                          <a:blip r:embed="rId217"/>
                          <a:stretch>
                            <a:fillRect/>
                          </a:stretch>
                        </pic:blipFill>
                        <pic:spPr>
                          <a:xfrm>
                            <a:off x="0" y="0"/>
                            <a:ext cx="2788603" cy="851610"/>
                          </a:xfrm>
                          <a:prstGeom prst="rect">
                            <a:avLst/>
                          </a:prstGeom>
                        </pic:spPr>
                      </pic:pic>
                    </a:graphicData>
                  </a:graphic>
                </wp:inline>
              </w:drawing>
            </w:r>
          </w:p>
          <w:p w14:paraId="623805C4">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rPr>
            </w:pPr>
            <w:r>
              <w:rPr>
                <w:rFonts w:ascii="Times New Roman" w:hAnsi="Times New Roman" w:cs="Times New Roman"/>
                <w:sz w:val="28"/>
                <w:szCs w:val="28"/>
              </w:rPr>
              <w:t xml:space="preserve">– Đặc điểm công thức cấu tạo: </w:t>
            </w:r>
            <w:r>
              <w:rPr>
                <w:rFonts w:hint="default" w:ascii="Times New Roman" w:hAnsi="Times New Roman" w:cs="Times New Roman"/>
                <w:sz w:val="28"/>
                <w:szCs w:val="28"/>
              </w:rPr>
              <w:t>Trong phân tử ethylic alcohol có nhóm –OH liên kết trực tiếp với nguyên tử carbon</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sym w:font="Wingdings" w:char="F0F0"/>
            </w:r>
            <w:r>
              <w:rPr>
                <w:rFonts w:hint="default" w:ascii="Times New Roman" w:hAnsi="Times New Roman" w:cs="Times New Roman"/>
                <w:sz w:val="28"/>
                <w:szCs w:val="28"/>
              </w:rPr>
              <w:t xml:space="preserve"> tạo tính chất đặc trưng.</w:t>
            </w:r>
          </w:p>
        </w:tc>
        <w:tc>
          <w:tcPr>
            <w:tcW w:w="2699" w:type="dxa"/>
          </w:tcPr>
          <w:p w14:paraId="205F3506">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rPr>
            </w:pPr>
          </w:p>
          <w:p w14:paraId="02C8A2F8">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Ghi chép kiến thức</w:t>
            </w:r>
          </w:p>
        </w:tc>
      </w:tr>
    </w:tbl>
    <w:p w14:paraId="57D099AA">
      <w:pPr>
        <w:pageBreakBefore w:val="0"/>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b/>
          <w:color w:val="7030A0"/>
          <w:sz w:val="28"/>
          <w:szCs w:val="28"/>
          <w:lang w:val="vi-VN"/>
        </w:rPr>
      </w:pPr>
      <w:r>
        <w:rPr>
          <w:rFonts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2.2</w:t>
      </w:r>
      <w:r>
        <w:rPr>
          <w:rFonts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tính vật lý của ethylic alcohol</w:t>
      </w:r>
    </w:p>
    <w:p w14:paraId="02630284">
      <w:pPr>
        <w:pageBreakBefore w:val="0"/>
        <w:numPr>
          <w:ilvl w:val="0"/>
          <w:numId w:val="5"/>
        </w:numPr>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sz w:val="28"/>
          <w:szCs w:val="28"/>
          <w:lang w:val="vi-VN"/>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5D527AFC">
      <w:pPr>
        <w:pageBreakBefore w:val="0"/>
        <w:kinsoku/>
        <w:wordWrap/>
        <w:overflowPunct/>
        <w:topLinePunct w:val="0"/>
        <w:autoSpaceDE/>
        <w:autoSpaceDN/>
        <w:bidi w:val="0"/>
        <w:adjustRightInd/>
        <w:snapToGrid/>
        <w:spacing w:line="276" w:lineRule="auto"/>
        <w:jc w:val="both"/>
        <w:rPr>
          <w:rFonts w:hint="default" w:ascii="Times New Roman" w:hAnsi="Times New Roman"/>
          <w:sz w:val="28"/>
          <w:szCs w:val="28"/>
        </w:rPr>
      </w:pPr>
      <w:r>
        <w:rPr>
          <w:rFonts w:hint="default" w:ascii="Times New Roman" w:hAnsi="Times New Roman"/>
          <w:sz w:val="28"/>
          <w:szCs w:val="28"/>
        </w:rPr>
        <w:t>- Quan sát mẩu vật hoặc hình ảnh, trình bày được một số tính chất vật lí của ethylic alcohol: trạng thái, màu sắc, mùi vị, tính tan, khôi lượng liêng, nhiệt độ sôi.</w:t>
      </w:r>
    </w:p>
    <w:p w14:paraId="1184FCEC">
      <w:pPr>
        <w:pStyle w:val="20"/>
        <w:pageBreakBefore w:val="0"/>
        <w:numPr>
          <w:ilvl w:val="0"/>
          <w:numId w:val="5"/>
        </w:numPr>
        <w:shd w:val="clear" w:color="auto" w:fill="auto"/>
        <w:kinsoku/>
        <w:wordWrap/>
        <w:overflowPunct/>
        <w:topLinePunct w:val="0"/>
        <w:autoSpaceDE/>
        <w:autoSpaceDN/>
        <w:bidi w:val="0"/>
        <w:adjustRightInd/>
        <w:snapToGrid/>
        <w:spacing w:before="40" w:after="60" w:line="276" w:lineRule="auto"/>
        <w:ind w:left="0" w:leftChars="0" w:firstLine="0" w:firstLineChars="0"/>
        <w:textAlignment w:val="auto"/>
        <w:rPr>
          <w:rFonts w:hint="default" w:ascii="Times New Roman" w:hAnsi="Times New Roman" w:cs="Times New Roman"/>
          <w:b w:val="0"/>
          <w:color w:val="000000"/>
          <w:sz w:val="28"/>
          <w:szCs w:val="28"/>
          <w:shd w:val="clear" w:color="auto" w:fill="FFFFFF"/>
          <w:lang w:val="vi-VN"/>
        </w:rPr>
      </w:pPr>
      <w:r>
        <w:rPr>
          <w:rFonts w:ascii="Times New Roman" w:hAnsi="Times New Roman" w:cs="Times New Roman"/>
          <w:color w:val="C00000"/>
          <w:sz w:val="28"/>
          <w:szCs w:val="28"/>
        </w:rPr>
        <w:t>Nội dung:</w:t>
      </w:r>
      <w:r>
        <w:rPr>
          <w:rFonts w:ascii="Times New Roman" w:hAnsi="Times New Roman" w:cs="Times New Roman"/>
          <w:sz w:val="28"/>
          <w:szCs w:val="28"/>
        </w:rPr>
        <w:t xml:space="preserve"> </w:t>
      </w:r>
      <w:r>
        <w:rPr>
          <w:rFonts w:ascii="Times New Roman" w:hAnsi="Times New Roman" w:cs="Times New Roman"/>
          <w:b w:val="0"/>
          <w:color w:val="000000"/>
          <w:sz w:val="28"/>
          <w:szCs w:val="28"/>
          <w:shd w:val="clear" w:color="auto" w:fill="FFFFFF"/>
        </w:rPr>
        <w:t xml:space="preserve">Tổ chức cho </w:t>
      </w:r>
      <w:r>
        <w:rPr>
          <w:rFonts w:hint="default" w:ascii="Times New Roman" w:hAnsi="Times New Roman" w:cs="Times New Roman"/>
          <w:b w:val="0"/>
          <w:color w:val="000000"/>
          <w:sz w:val="28"/>
          <w:szCs w:val="28"/>
          <w:shd w:val="clear" w:color="auto" w:fill="FFFFFF"/>
          <w:lang w:val="vi-VN"/>
        </w:rPr>
        <w:t>học sinh làm thí nghiệm tìm hiểu tính chất cả vật lý và trả lời các câu hỏi giáo viên đặt ra.</w:t>
      </w:r>
    </w:p>
    <w:p w14:paraId="69B45461">
      <w:pPr>
        <w:pStyle w:val="20"/>
        <w:pageBreakBefore w:val="0"/>
        <w:numPr>
          <w:ilvl w:val="0"/>
          <w:numId w:val="0"/>
        </w:numPr>
        <w:shd w:val="clear" w:color="auto" w:fill="auto"/>
        <w:kinsoku/>
        <w:wordWrap/>
        <w:overflowPunct/>
        <w:topLinePunct w:val="0"/>
        <w:autoSpaceDE/>
        <w:autoSpaceDN/>
        <w:bidi w:val="0"/>
        <w:adjustRightInd/>
        <w:snapToGrid/>
        <w:spacing w:before="40" w:after="60" w:line="276" w:lineRule="auto"/>
        <w:ind w:leftChars="0"/>
        <w:textAlignment w:val="auto"/>
        <w:rPr>
          <w:rFonts w:hint="default" w:ascii="Times New Roman" w:hAnsi="Times New Roman" w:cs="Times New Roman"/>
          <w:sz w:val="28"/>
          <w:szCs w:val="28"/>
          <w:lang w:val="vi-VN"/>
        </w:rPr>
      </w:pPr>
      <w:r>
        <w:rPr>
          <w:rFonts w:hint="default" w:ascii="Times New Roman" w:hAnsi="Times New Roman" w:cs="Times New Roman"/>
          <w:b w:val="0"/>
          <w:color w:val="000000"/>
          <w:sz w:val="28"/>
          <w:szCs w:val="28"/>
          <w:shd w:val="clear" w:color="auto" w:fill="FFFFFF"/>
          <w:lang w:val="vi-VN"/>
        </w:rPr>
        <w:t>- Học sinh thảo luận hoàn thành phiếu học tập số 2.</w:t>
      </w:r>
    </w:p>
    <w:p w14:paraId="4E1BE0C9">
      <w:pPr>
        <w:pStyle w:val="20"/>
        <w:pageBreakBefore w:val="0"/>
        <w:numPr>
          <w:ilvl w:val="0"/>
          <w:numId w:val="0"/>
        </w:numPr>
        <w:shd w:val="clear" w:color="auto" w:fill="auto"/>
        <w:kinsoku/>
        <w:wordWrap/>
        <w:overflowPunct/>
        <w:topLinePunct w:val="0"/>
        <w:autoSpaceDE/>
        <w:autoSpaceDN/>
        <w:bidi w:val="0"/>
        <w:adjustRightInd/>
        <w:snapToGrid/>
        <w:spacing w:before="40" w:after="60" w:line="276" w:lineRule="auto"/>
        <w:ind w:left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b w:val="0"/>
          <w:color w:val="000000"/>
          <w:sz w:val="28"/>
          <w:szCs w:val="28"/>
          <w:shd w:val="clear" w:color="auto" w:fill="FFFFFF"/>
          <w:lang w:val="vi-VN"/>
        </w:rPr>
        <w:t>- Giáo viên cho học sinh tìm hiểu</w:t>
      </w:r>
      <w:r>
        <w:rPr>
          <w:rFonts w:hint="default" w:ascii="Times New Roman" w:hAnsi="Times New Roman" w:cs="Times New Roman"/>
          <w:b w:val="0"/>
          <w:bCs/>
          <w:color w:val="000000"/>
          <w:sz w:val="28"/>
          <w:szCs w:val="28"/>
          <w:shd w:val="clear" w:color="auto" w:fill="FFFFFF"/>
          <w:lang w:val="vi-VN"/>
        </w:rPr>
        <w:t xml:space="preserve"> </w:t>
      </w:r>
      <w:r>
        <w:rPr>
          <w:rFonts w:hint="default" w:ascii="Times New Roman" w:hAnsi="Times New Roman"/>
          <w:b w:val="0"/>
          <w:bCs/>
          <w:sz w:val="28"/>
          <w:szCs w:val="28"/>
        </w:rPr>
        <w:t>khái niệm và ý nghĩa của độ cồn.</w:t>
      </w:r>
    </w:p>
    <w:p w14:paraId="6DA8DBD5">
      <w:pPr>
        <w:pageBreakBefore w:val="0"/>
        <w:numPr>
          <w:ilvl w:val="0"/>
          <w:numId w:val="5"/>
        </w:numPr>
        <w:kinsoku/>
        <w:wordWrap/>
        <w:overflowPunct/>
        <w:topLinePunct w:val="0"/>
        <w:autoSpaceDE/>
        <w:autoSpaceDN/>
        <w:bidi w:val="0"/>
        <w:adjustRightInd/>
        <w:snapToGrid/>
        <w:spacing w:before="120" w:after="120" w:line="276" w:lineRule="auto"/>
        <w:ind w:left="0" w:leftChars="0" w:firstLine="0" w:firstLineChars="0"/>
        <w:jc w:val="both"/>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Sản phẩm:</w:t>
      </w:r>
      <w:r>
        <w:rPr>
          <w:rFonts w:ascii="Times New Roman" w:hAnsi="Times New Roman" w:cs="Times New Roman"/>
          <w:bCs/>
          <w:sz w:val="28"/>
          <w:szCs w:val="28"/>
          <w:lang w:val="en-US"/>
        </w:rPr>
        <w:t xml:space="preserve"> </w:t>
      </w:r>
    </w:p>
    <w:p w14:paraId="043600A3">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left"/>
        <w:rPr>
          <w:rFonts w:ascii="Times New Roman" w:hAnsi="Times New Roman" w:cs="Times New Roman"/>
          <w:sz w:val="28"/>
          <w:szCs w:val="28"/>
        </w:rPr>
      </w:pPr>
      <w:r>
        <w:rPr>
          <w:rFonts w:hint="default" w:ascii="Times New Roman" w:hAnsi="Times New Roman" w:cs="Times New Roman"/>
          <w:sz w:val="28"/>
          <w:szCs w:val="28"/>
          <w:lang w:val="vi-VN"/>
        </w:rPr>
        <w:t xml:space="preserve">Câu 5: </w:t>
      </w:r>
      <w:r>
        <w:rPr>
          <w:rFonts w:ascii="Times New Roman" w:hAnsi="Times New Roman" w:cs="Times New Roman"/>
          <w:sz w:val="28"/>
          <w:szCs w:val="28"/>
        </w:rPr>
        <w:t xml:space="preserve"> Ethylic alcohol là chất lỏng, không màu, sôi ở 78,3</w:t>
      </w:r>
      <w:r>
        <w:rPr>
          <w:rFonts w:ascii="Times New Roman" w:hAnsi="Times New Roman" w:cs="Times New Roman"/>
          <w:sz w:val="28"/>
          <w:szCs w:val="28"/>
          <w:vertAlign w:val="superscript"/>
        </w:rPr>
        <w:t>o</w:t>
      </w:r>
      <w:r>
        <w:rPr>
          <w:rFonts w:ascii="Times New Roman" w:hAnsi="Times New Roman" w:cs="Times New Roman"/>
          <w:sz w:val="28"/>
          <w:szCs w:val="28"/>
        </w:rPr>
        <w:t>C có mùi đặc trưng, vị cay, tan vô hạn trong nước, hòa tan được nhiều chất như iodine, benzene, xăng, …</w:t>
      </w:r>
    </w:p>
    <w:p w14:paraId="53839E05">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left"/>
        <w:rPr>
          <w:rFonts w:ascii="Times New Roman" w:hAnsi="Times New Roman" w:cs="Times New Roman"/>
          <w:sz w:val="28"/>
          <w:szCs w:val="28"/>
        </w:rPr>
      </w:pPr>
      <w:r>
        <w:rPr>
          <w:rFonts w:hint="default" w:ascii="Times New Roman" w:hAnsi="Times New Roman" w:cs="Times New Roman"/>
          <w:sz w:val="28"/>
          <w:szCs w:val="28"/>
          <w:lang w:val="vi-VN"/>
        </w:rPr>
        <w:t xml:space="preserve">Câu 6: </w:t>
      </w:r>
      <w:r>
        <w:rPr>
          <w:rFonts w:ascii="Times New Roman" w:hAnsi="Times New Roman" w:cs="Times New Roman"/>
          <w:sz w:val="28"/>
          <w:szCs w:val="28"/>
        </w:rPr>
        <w:t>Độ cồn (độ rượu) là số mililit ethylic alcohol nguyên chất có trong 100 mL dung dịch ở</w:t>
      </w:r>
      <w:r>
        <w:rPr>
          <w:rFonts w:hint="default" w:ascii="Times New Roman" w:hAnsi="Times New Roman" w:cs="Times New Roman"/>
          <w:sz w:val="28"/>
          <w:szCs w:val="28"/>
          <w:lang w:val="vi-VN"/>
        </w:rPr>
        <w:t xml:space="preserve"> </w:t>
      </w:r>
      <w:r>
        <w:rPr>
          <w:rFonts w:ascii="Times New Roman" w:hAnsi="Times New Roman" w:cs="Times New Roman"/>
          <w:sz w:val="28"/>
          <w:szCs w:val="28"/>
        </w:rPr>
        <w:t>20 °C.</w:t>
      </w:r>
    </w:p>
    <w:p w14:paraId="5AA23DED">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sz w:val="28"/>
          <w:szCs w:val="28"/>
          <w:lang w:val="vi-VN"/>
        </w:rPr>
        <w:t xml:space="preserve">- </w:t>
      </w:r>
      <w:r>
        <w:rPr>
          <w:rFonts w:ascii="Times New Roman" w:hAnsi="Times New Roman" w:cs="Times New Roman"/>
          <w:sz w:val="28"/>
          <w:szCs w:val="28"/>
        </w:rPr>
        <w:t xml:space="preserve"> Các giá trị 4% vol, 14% vol, 40% vol, … trên nhãn các chai bia, rượu vang, rượu whisky là độ cồn.</w:t>
      </w:r>
    </w:p>
    <w:p w14:paraId="4FA96D8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Tức là: Chai bia ghi 4% vol có nghĩa là trong 100 mL bia 4% vol có chứa 4 mL ethylic alcohol nguyên chất.</w:t>
      </w:r>
    </w:p>
    <w:p w14:paraId="5901CB70">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left"/>
        <w:rPr>
          <w:rFonts w:hint="default" w:ascii="Times New Roman" w:hAnsi="Times New Roman" w:cs="Times New Roman"/>
          <w:i w:val="0"/>
          <w:iCs w:val="0"/>
          <w:sz w:val="28"/>
          <w:szCs w:val="28"/>
          <w:lang w:val="vi-VN"/>
        </w:rPr>
      </w:pPr>
      <w:r>
        <w:rPr>
          <w:rFonts w:hint="default" w:ascii="Times New Roman" w:hAnsi="Times New Roman" w:cs="Times New Roman"/>
          <w:i w:val="0"/>
          <w:iCs w:val="0"/>
          <w:sz w:val="28"/>
          <w:szCs w:val="28"/>
          <w:lang w:val="vi-VN"/>
        </w:rPr>
        <w:t>Câu 7:</w:t>
      </w:r>
    </w:p>
    <w:p w14:paraId="101DB2A5">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 Cồn có thể hòa tan được sơn tường nên được dùng để tẩy vết sơn tường bị dính trên quần áo.</w:t>
      </w:r>
    </w:p>
    <w:p w14:paraId="2365505B">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Để tẩy sạch hiệu quả cần phải dùng cồn 90 độ trở lên đổ vào vết sơn. Sau đó, cần vò mạnh để lớp sơn được bong ra. Cuối cùng, giặt lại quần áo như bình thường.</w:t>
      </w:r>
    </w:p>
    <w:p w14:paraId="47D432D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Tức là: Ở 20</w:t>
      </w:r>
      <w:r>
        <w:rPr>
          <w:rFonts w:ascii="Times New Roman" w:hAnsi="Times New Roman" w:cs="Times New Roman"/>
          <w:sz w:val="28"/>
          <w:szCs w:val="28"/>
          <w:vertAlign w:val="superscript"/>
        </w:rPr>
        <w:t>o</w:t>
      </w:r>
      <w:r>
        <w:rPr>
          <w:rFonts w:ascii="Times New Roman" w:hAnsi="Times New Roman" w:cs="Times New Roman"/>
          <w:sz w:val="28"/>
          <w:szCs w:val="28"/>
        </w:rPr>
        <w:t>C, có 70mL ethyic alcohol nguyên chất có trong 100mL dung dịch.</w:t>
      </w:r>
    </w:p>
    <w:p w14:paraId="10626E1E">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left"/>
        <w:rPr>
          <w:rFonts w:hint="default" w:ascii="Times New Roman" w:hAnsi="Times New Roman" w:cs="Times New Roman"/>
          <w:i w:val="0"/>
          <w:iCs w:val="0"/>
          <w:sz w:val="28"/>
          <w:szCs w:val="28"/>
          <w:vertAlign w:val="baseline"/>
          <w:lang w:val="vi-VN"/>
        </w:rPr>
      </w:pPr>
      <w:r>
        <w:rPr>
          <w:rFonts w:hint="default" w:ascii="Times New Roman" w:hAnsi="Times New Roman" w:cs="Times New Roman"/>
          <w:i w:val="0"/>
          <w:iCs w:val="0"/>
          <w:sz w:val="28"/>
          <w:szCs w:val="28"/>
          <w:lang w:val="vi-VN"/>
        </w:rPr>
        <w:t xml:space="preserve"> </w:t>
      </w:r>
      <w:r>
        <w:rPr>
          <w:rFonts w:ascii="Times New Roman" w:hAnsi="Times New Roman" w:cs="Times New Roman"/>
          <w:i w:val="0"/>
          <w:iCs w:val="0"/>
          <w:sz w:val="28"/>
          <w:szCs w:val="28"/>
        </w:rPr>
        <w:t>- Dụng cụ pha rượu: ống đong 100ml, cốc đựng nước, rượu etylic.</w:t>
      </w:r>
      <w:r>
        <w:rPr>
          <w:rFonts w:ascii="Times New Roman" w:hAnsi="Times New Roman" w:cs="Times New Roman"/>
          <w:i w:val="0"/>
          <w:iCs w:val="0"/>
          <w:sz w:val="28"/>
          <w:szCs w:val="28"/>
        </w:rPr>
        <w:br w:type="textWrapping"/>
      </w:r>
      <w:r>
        <w:rPr>
          <w:rFonts w:ascii="Times New Roman" w:hAnsi="Times New Roman" w:cs="Times New Roman"/>
          <w:i w:val="0"/>
          <w:iCs w:val="0"/>
          <w:sz w:val="28"/>
          <w:szCs w:val="28"/>
        </w:rPr>
        <w:t xml:space="preserve">- Tiến hành: Cho vào ống đong </w:t>
      </w:r>
      <w:r>
        <w:rPr>
          <w:rFonts w:hint="default" w:ascii="Times New Roman" w:hAnsi="Times New Roman" w:cs="Times New Roman"/>
          <w:i w:val="0"/>
          <w:iCs w:val="0"/>
          <w:sz w:val="28"/>
          <w:szCs w:val="28"/>
          <w:lang w:val="vi-VN"/>
        </w:rPr>
        <w:t xml:space="preserve">70 </w:t>
      </w:r>
      <w:r>
        <w:rPr>
          <w:rFonts w:ascii="Times New Roman" w:hAnsi="Times New Roman" w:cs="Times New Roman"/>
          <w:i w:val="0"/>
          <w:iCs w:val="0"/>
          <w:sz w:val="28"/>
          <w:szCs w:val="28"/>
        </w:rPr>
        <w:t xml:space="preserve">ml ethylic alcohol nguyên chất và rót nước vào đến vạch 100ml,  được hỗn hợp rượu với nước là 100ml. Ta đã có </w:t>
      </w:r>
      <w:r>
        <w:rPr>
          <w:rFonts w:hint="default" w:ascii="Times New Roman" w:hAnsi="Times New Roman" w:cs="Times New Roman"/>
          <w:i w:val="0"/>
          <w:iCs w:val="0"/>
          <w:sz w:val="28"/>
          <w:szCs w:val="28"/>
          <w:lang w:val="vi-VN"/>
        </w:rPr>
        <w:t>cồn</w:t>
      </w:r>
      <w:r>
        <w:rPr>
          <w:rFonts w:ascii="Times New Roman" w:hAnsi="Times New Roman" w:cs="Times New Roman"/>
          <w:i w:val="0"/>
          <w:iCs w:val="0"/>
          <w:sz w:val="28"/>
          <w:szCs w:val="28"/>
        </w:rPr>
        <w:t xml:space="preserve"> </w:t>
      </w:r>
      <w:r>
        <w:rPr>
          <w:rFonts w:hint="default" w:ascii="Times New Roman" w:hAnsi="Times New Roman" w:cs="Times New Roman"/>
          <w:i w:val="0"/>
          <w:iCs w:val="0"/>
          <w:sz w:val="28"/>
          <w:szCs w:val="28"/>
          <w:lang w:val="vi-VN"/>
        </w:rPr>
        <w:t>70</w:t>
      </w:r>
      <w:r>
        <w:rPr>
          <w:rFonts w:ascii="Times New Roman" w:hAnsi="Times New Roman" w:cs="Times New Roman"/>
          <w:i w:val="0"/>
          <w:iCs w:val="0"/>
          <w:sz w:val="28"/>
          <w:szCs w:val="28"/>
          <w:vertAlign w:val="superscript"/>
        </w:rPr>
        <w:t>o</w:t>
      </w:r>
      <w:r>
        <w:rPr>
          <w:rFonts w:hint="default" w:ascii="Times New Roman" w:hAnsi="Times New Roman" w:cs="Times New Roman"/>
          <w:i w:val="0"/>
          <w:iCs w:val="0"/>
          <w:sz w:val="28"/>
          <w:szCs w:val="28"/>
          <w:vertAlign w:val="superscript"/>
          <w:lang w:val="vi-VN"/>
        </w:rPr>
        <w:t>.</w:t>
      </w:r>
      <w:r>
        <w:rPr>
          <w:rFonts w:hint="default" w:ascii="Times New Roman" w:hAnsi="Times New Roman" w:cs="Times New Roman"/>
          <w:i w:val="0"/>
          <w:iCs w:val="0"/>
          <w:sz w:val="28"/>
          <w:szCs w:val="28"/>
          <w:vertAlign w:val="baseline"/>
          <w:lang w:val="vi-VN"/>
        </w:rPr>
        <w:t>.</w:t>
      </w:r>
    </w:p>
    <w:p w14:paraId="23FDE2F5">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left"/>
        <w:rPr>
          <w:rFonts w:hint="default" w:ascii="Times New Roman" w:hAnsi="Times New Roman" w:cs="Times New Roman"/>
          <w:sz w:val="28"/>
          <w:szCs w:val="28"/>
          <w:lang w:val="vi-VN"/>
        </w:rPr>
      </w:pPr>
      <w:r>
        <w:rPr>
          <w:rFonts w:hint="default" w:ascii="Times New Roman" w:hAnsi="Times New Roman" w:cs="Times New Roman"/>
          <w:sz w:val="28"/>
          <w:szCs w:val="28"/>
          <w:lang w:val="vi-VN"/>
        </w:rPr>
        <w:t>Câu 8:</w:t>
      </w:r>
    </w:p>
    <w:p w14:paraId="0A809AE3">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w:t>
      </w:r>
    </w:p>
    <w:p w14:paraId="02C2A646">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Trong 100mL dung dịch ethylic alcohol 30</w:t>
      </w:r>
      <w:r>
        <w:rPr>
          <w:rFonts w:ascii="Times New Roman" w:hAnsi="Times New Roman" w:cs="Times New Roman"/>
          <w:sz w:val="28"/>
          <w:szCs w:val="28"/>
          <w:vertAlign w:val="superscript"/>
        </w:rPr>
        <w:t>o</w:t>
      </w:r>
      <w:r>
        <w:rPr>
          <w:rFonts w:ascii="Times New Roman" w:hAnsi="Times New Roman" w:cs="Times New Roman"/>
          <w:sz w:val="28"/>
          <w:szCs w:val="28"/>
        </w:rPr>
        <w:t> có 30 mL ethylic alcohol nguyên chất.</w:t>
      </w:r>
    </w:p>
    <w:p w14:paraId="00717A9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Vậy 50 mL dung dịch ethylic alcohol 30</w:t>
      </w:r>
      <w:r>
        <w:rPr>
          <w:rFonts w:ascii="Times New Roman" w:hAnsi="Times New Roman" w:cs="Times New Roman"/>
          <w:sz w:val="28"/>
          <w:szCs w:val="28"/>
          <w:vertAlign w:val="superscript"/>
        </w:rPr>
        <w:t>o</w:t>
      </w:r>
      <w:r>
        <w:rPr>
          <w:rFonts w:ascii="Times New Roman" w:hAnsi="Times New Roman" w:cs="Times New Roman"/>
          <w:sz w:val="28"/>
          <w:szCs w:val="28"/>
        </w:rPr>
        <w:t> có </w:t>
      </w:r>
      <w:r>
        <w:rPr>
          <w:position w:val="-26"/>
          <w:sz w:val="28"/>
          <w:szCs w:val="28"/>
        </w:rPr>
        <w:object>
          <v:shape id="_x0000_i1086" o:spt="75" type="#_x0000_t75" style="height:33.85pt;width:60.5pt;" o:ole="t" filled="f" o:preferrelative="t" stroked="f" coordsize="21600,21600">
            <v:path/>
            <v:fill on="f" focussize="0,0"/>
            <v:stroke on="f" joinstyle="miter"/>
            <v:imagedata r:id="rId222" o:title=""/>
            <o:lock v:ext="edit" aspectratio="t"/>
            <w10:wrap type="none"/>
            <w10:anchorlock/>
          </v:shape>
          <o:OLEObject Type="Embed" ProgID="Equation.DSMT4" ShapeID="_x0000_i1086" DrawAspect="Content" ObjectID="_1468075804" r:id="rId221">
            <o:LockedField>false</o:LockedField>
          </o:OLEObject>
        </w:object>
      </w:r>
      <w:r>
        <w:rPr>
          <w:rFonts w:ascii="Times New Roman" w:hAnsi="Times New Roman" w:cs="Times New Roman"/>
          <w:sz w:val="28"/>
          <w:szCs w:val="28"/>
        </w:rPr>
        <w:t xml:space="preserve"> mL ethylic alcohol nguyên chất.</w:t>
      </w:r>
    </w:p>
    <w:p w14:paraId="1C77A375">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w:t>
      </w:r>
    </w:p>
    <w:p w14:paraId="34C6925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Trong 100mL dung dịch ethylic alcohol 45</w:t>
      </w:r>
      <w:r>
        <w:rPr>
          <w:rFonts w:ascii="Times New Roman" w:hAnsi="Times New Roman" w:cs="Times New Roman"/>
          <w:sz w:val="28"/>
          <w:szCs w:val="28"/>
          <w:vertAlign w:val="superscript"/>
        </w:rPr>
        <w:t>o</w:t>
      </w:r>
      <w:r>
        <w:rPr>
          <w:rFonts w:ascii="Times New Roman" w:hAnsi="Times New Roman" w:cs="Times New Roman"/>
          <w:sz w:val="28"/>
          <w:szCs w:val="28"/>
        </w:rPr>
        <w:t> có 45 mL ethylic alcohol nguyên chất.</w:t>
      </w:r>
    </w:p>
    <w:p w14:paraId="5DA2AD13">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8"/>
          <w:szCs w:val="28"/>
          <w:lang w:val="en-US"/>
        </w:rPr>
      </w:pPr>
      <w:r>
        <w:rPr>
          <w:rFonts w:ascii="Times New Roman" w:hAnsi="Times New Roman" w:cs="Times New Roman"/>
          <w:sz w:val="28"/>
          <w:szCs w:val="28"/>
        </w:rPr>
        <w:t>Vậy 40 mL dung dịch ethylic alcohol 45</w:t>
      </w:r>
      <w:r>
        <w:rPr>
          <w:rFonts w:ascii="Times New Roman" w:hAnsi="Times New Roman" w:cs="Times New Roman"/>
          <w:sz w:val="28"/>
          <w:szCs w:val="28"/>
          <w:vertAlign w:val="superscript"/>
        </w:rPr>
        <w:t>o</w:t>
      </w:r>
      <w:r>
        <w:rPr>
          <w:rFonts w:ascii="Times New Roman" w:hAnsi="Times New Roman" w:cs="Times New Roman"/>
          <w:sz w:val="28"/>
          <w:szCs w:val="28"/>
        </w:rPr>
        <w:t> có </w:t>
      </w:r>
      <w:r>
        <w:rPr>
          <w:position w:val="-26"/>
          <w:sz w:val="28"/>
          <w:szCs w:val="28"/>
        </w:rPr>
        <w:object>
          <v:shape id="_x0000_i1087" o:spt="75" type="#_x0000_t75" style="height:33.85pt;width:60.5pt;" o:ole="t" filled="f" o:preferrelative="t" stroked="f" coordsize="21600,21600">
            <v:path/>
            <v:fill on="f" focussize="0,0"/>
            <v:stroke on="f" joinstyle="miter"/>
            <v:imagedata r:id="rId224" o:title=""/>
            <o:lock v:ext="edit" aspectratio="t"/>
            <w10:wrap type="none"/>
            <w10:anchorlock/>
          </v:shape>
          <o:OLEObject Type="Embed" ProgID="Equation.DSMT4" ShapeID="_x0000_i1087" DrawAspect="Content" ObjectID="_1468075805" r:id="rId223">
            <o:LockedField>false</o:LockedField>
          </o:OLEObject>
        </w:object>
      </w:r>
      <w:r>
        <w:rPr>
          <w:rFonts w:ascii="Times New Roman" w:hAnsi="Times New Roman" w:cs="Times New Roman"/>
          <w:sz w:val="28"/>
          <w:szCs w:val="28"/>
        </w:rPr>
        <w:t xml:space="preserve"> mL ethylic alcohol nguyên chất.</w:t>
      </w:r>
    </w:p>
    <w:p w14:paraId="76491C80">
      <w:pPr>
        <w:pageBreakBefore w:val="0"/>
        <w:kinsoku/>
        <w:wordWrap/>
        <w:overflowPunct/>
        <w:topLinePunct w:val="0"/>
        <w:autoSpaceDE/>
        <w:autoSpaceDN/>
        <w:bidi w:val="0"/>
        <w:adjustRightInd/>
        <w:snapToGrid/>
        <w:spacing w:before="40" w:after="60" w:line="276" w:lineRule="auto"/>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 xml:space="preserve">d) Tổ chức thực hiện: </w:t>
      </w:r>
    </w:p>
    <w:tbl>
      <w:tblPr>
        <w:tblStyle w:val="8"/>
        <w:tblW w:w="102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87"/>
        <w:gridCol w:w="2448"/>
      </w:tblGrid>
      <w:tr w14:paraId="1967C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7787" w:type="dxa"/>
            <w:shd w:val="clear" w:color="auto" w:fill="F2DCDC" w:themeFill="accent2" w:themeFillTint="32"/>
          </w:tcPr>
          <w:p w14:paraId="72E0F754">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ascii="Times New Roman" w:hAnsi="Times New Roman" w:cs="Times New Roman"/>
                <w:b/>
                <w:bCs/>
                <w:color w:val="auto"/>
                <w:sz w:val="28"/>
                <w:szCs w:val="28"/>
                <w:shd w:val="clear" w:color="auto" w:fill="FFFFFF"/>
              </w:rPr>
            </w:pPr>
            <w:r>
              <w:rPr>
                <w:rFonts w:ascii="Times New Roman" w:hAnsi="Times New Roman" w:cs="Times New Roman"/>
                <w:b/>
                <w:color w:val="auto"/>
                <w:sz w:val="28"/>
                <w:szCs w:val="28"/>
                <w:lang w:val="en-US"/>
              </w:rPr>
              <w:t>Hoạt động của GV</w:t>
            </w:r>
          </w:p>
        </w:tc>
        <w:tc>
          <w:tcPr>
            <w:tcW w:w="2448" w:type="dxa"/>
            <w:shd w:val="clear" w:color="auto" w:fill="F2DCDC" w:themeFill="accent2" w:themeFillTint="32"/>
          </w:tcPr>
          <w:p w14:paraId="20C5CD2D">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ascii="Times New Roman" w:hAnsi="Times New Roman" w:cs="Times New Roman"/>
                <w:b/>
                <w:color w:val="auto"/>
                <w:sz w:val="28"/>
                <w:szCs w:val="28"/>
                <w:lang w:val="en-US"/>
              </w:rPr>
            </w:pPr>
            <w:r>
              <w:rPr>
                <w:rFonts w:ascii="Times New Roman" w:hAnsi="Times New Roman" w:cs="Times New Roman"/>
                <w:b/>
                <w:color w:val="auto"/>
                <w:sz w:val="28"/>
                <w:szCs w:val="28"/>
                <w:lang w:val="en-US"/>
              </w:rPr>
              <w:t>Hoạt động của HS</w:t>
            </w:r>
          </w:p>
        </w:tc>
      </w:tr>
      <w:tr w14:paraId="0984E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87" w:type="dxa"/>
            <w:shd w:val="clear" w:color="auto" w:fill="auto"/>
          </w:tcPr>
          <w:p w14:paraId="577BE3D0">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378C992C">
            <w:pPr>
              <w:pStyle w:val="22"/>
              <w:keepNext w:val="0"/>
              <w:keepLines w:val="0"/>
              <w:pageBreakBefore w:val="0"/>
              <w:widowControl/>
              <w:tabs>
                <w:tab w:val="left" w:pos="2694"/>
              </w:tabs>
              <w:kinsoku/>
              <w:wordWrap/>
              <w:overflowPunct/>
              <w:topLinePunct w:val="0"/>
              <w:autoSpaceDE/>
              <w:autoSpaceDN/>
              <w:bidi w:val="0"/>
              <w:adjustRightInd/>
              <w:snapToGrid/>
              <w:spacing w:after="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Giới thiệu hoạt động “chinh phục thử thách”</w:t>
            </w:r>
          </w:p>
          <w:p w14:paraId="03F5A57B">
            <w:pPr>
              <w:pageBreakBefore w:val="0"/>
              <w:numPr>
                <w:ilvl w:val="0"/>
                <w:numId w:val="0"/>
              </w:numPr>
              <w:kinsoku/>
              <w:wordWrap/>
              <w:overflowPunct/>
              <w:topLinePunct w:val="0"/>
              <w:autoSpaceDE/>
              <w:autoSpaceDN/>
              <w:bidi w:val="0"/>
              <w:adjustRightInd/>
              <w:snapToGrid/>
              <w:spacing w:after="0" w:line="276" w:lineRule="auto"/>
              <w:jc w:val="both"/>
              <w:rPr>
                <w:rFonts w:ascii="Times New Roman" w:hAnsi="Times New Roman"/>
                <w:sz w:val="28"/>
                <w:szCs w:val="28"/>
              </w:rPr>
            </w:pPr>
            <w:r>
              <w:rPr>
                <w:rFonts w:hint="default" w:ascii="Times New Roman" w:hAnsi="Times New Roman" w:cs="Times New Roman"/>
                <w:sz w:val="28"/>
                <w:szCs w:val="28"/>
                <w:lang w:val="vi-VN"/>
              </w:rPr>
              <w:t xml:space="preserve">Giáo viên chia </w:t>
            </w:r>
            <w:r>
              <w:rPr>
                <w:rFonts w:ascii="Times New Roman" w:hAnsi="Times New Roman"/>
                <w:sz w:val="28"/>
                <w:szCs w:val="28"/>
              </w:rPr>
              <w:t>chia lớp thành 8 nhóm nhỏ (4HS/nhóm), đánh STT từ 1 -&gt; 4, mỗi STT nhận 1 phiếu học tập tương ứng với 1 màu khác nhau (1 – trắng, 2 – hồng, 3 – đỏ, 4 – xanh dương).</w:t>
            </w:r>
          </w:p>
          <w:p w14:paraId="61357F5F">
            <w:pPr>
              <w:keepNext w:val="0"/>
              <w:keepLines w:val="0"/>
              <w:pageBreakBefore w:val="0"/>
              <w:widowControl/>
              <w:numPr>
                <w:ilvl w:val="0"/>
                <w:numId w:val="0"/>
              </w:numPr>
              <w:kinsoku/>
              <w:wordWrap/>
              <w:overflowPunct/>
              <w:topLinePunct w:val="0"/>
              <w:autoSpaceDE/>
              <w:autoSpaceDN/>
              <w:bidi w:val="0"/>
              <w:adjustRightInd/>
              <w:snapToGrid/>
              <w:spacing w:before="60" w:after="10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GV yêu cầu HS thảo luận (</w:t>
            </w:r>
            <w:r>
              <w:rPr>
                <w:rFonts w:hint="default" w:ascii="Times New Roman" w:hAnsi="Times New Roman" w:cs="Times New Roman"/>
                <w:sz w:val="28"/>
                <w:szCs w:val="28"/>
                <w:lang w:val="vi-VN"/>
              </w:rPr>
              <w:t xml:space="preserve">5 </w:t>
            </w:r>
            <w:r>
              <w:rPr>
                <w:rFonts w:hint="default" w:ascii="Times New Roman" w:hAnsi="Times New Roman" w:cs="Times New Roman"/>
                <w:sz w:val="28"/>
                <w:szCs w:val="28"/>
              </w:rPr>
              <w:t xml:space="preserve">phút) theo nhóm để hoàn thành phiếu học tập số </w:t>
            </w:r>
            <w:r>
              <w:rPr>
                <w:rFonts w:hint="default" w:ascii="Times New Roman" w:hAnsi="Times New Roman" w:cs="Times New Roman"/>
                <w:sz w:val="28"/>
                <w:szCs w:val="28"/>
                <w:lang w:val="vi-VN"/>
              </w:rPr>
              <w:t>2</w:t>
            </w:r>
            <w:r>
              <w:rPr>
                <w:rFonts w:hint="default" w:ascii="Times New Roman" w:hAnsi="Times New Roman" w:cs="Times New Roman"/>
                <w:sz w:val="28"/>
                <w:szCs w:val="28"/>
              </w:rPr>
              <w:t xml:space="preserve"> với sự phân chia nội dung tìm hiểu như sau:</w:t>
            </w:r>
          </w:p>
          <w:p w14:paraId="3408C83C">
            <w:pPr>
              <w:keepNext w:val="0"/>
              <w:keepLines w:val="0"/>
              <w:pageBreakBefore w:val="0"/>
              <w:widowControl/>
              <w:numPr>
                <w:ilvl w:val="0"/>
                <w:numId w:val="95"/>
              </w:numPr>
              <w:kinsoku/>
              <w:wordWrap/>
              <w:overflowPunct/>
              <w:topLinePunct w:val="0"/>
              <w:autoSpaceDE/>
              <w:autoSpaceDN/>
              <w:bidi w:val="0"/>
              <w:adjustRightInd/>
              <w:snapToGrid/>
              <w:spacing w:before="60" w:after="100" w:line="276" w:lineRule="auto"/>
              <w:ind w:left="360" w:leftChars="0" w:firstLineChars="0"/>
              <w:jc w:val="both"/>
              <w:textAlignment w:val="auto"/>
              <w:rPr>
                <w:rFonts w:hint="default" w:ascii="Times New Roman" w:hAnsi="Times New Roman" w:eastAsia="Calibri" w:cs="Times New Roman"/>
                <w:color w:val="000000"/>
                <w:sz w:val="28"/>
                <w:szCs w:val="28"/>
              </w:rPr>
            </w:pPr>
            <w:r>
              <w:rPr>
                <w:rFonts w:hint="default" w:ascii="Times New Roman" w:hAnsi="Times New Roman" w:cs="Times New Roman"/>
                <w:sz w:val="28"/>
                <w:szCs w:val="28"/>
              </w:rPr>
              <w:t>Nhóm 1 và 5:</w:t>
            </w:r>
            <w:r>
              <w:rPr>
                <w:rFonts w:hint="default" w:ascii="Times New Roman" w:hAnsi="Times New Roman" w:cs="Times New Roman"/>
                <w:b w:val="0"/>
                <w:bCs w:val="0"/>
                <w:sz w:val="28"/>
                <w:szCs w:val="28"/>
              </w:rPr>
              <w:t xml:space="preserve"> </w:t>
            </w:r>
            <w:r>
              <w:rPr>
                <w:rFonts w:hint="default" w:ascii="Times New Roman" w:hAnsi="Times New Roman" w:cs="Times New Roman"/>
                <w:sz w:val="28"/>
                <w:szCs w:val="28"/>
              </w:rPr>
              <w:t xml:space="preserve">HS quan sát </w:t>
            </w:r>
            <w:r>
              <w:rPr>
                <w:rFonts w:hint="default" w:ascii="Times New Roman" w:hAnsi="Times New Roman" w:cs="Times New Roman"/>
                <w:sz w:val="28"/>
                <w:szCs w:val="28"/>
                <w:lang w:val="vi-VN"/>
              </w:rPr>
              <w:t xml:space="preserve">hình sau </w:t>
            </w:r>
            <w:r>
              <w:rPr>
                <w:rFonts w:hint="default" w:ascii="Times New Roman" w:hAnsi="Times New Roman" w:cs="Times New Roman"/>
                <w:sz w:val="28"/>
                <w:szCs w:val="28"/>
              </w:rPr>
              <w:t xml:space="preserve">và trình bày một số tính chất vật lí của ethylic alcohol: trạng thái, màu sắc, mùi,… </w:t>
            </w:r>
          </w:p>
          <w:tbl>
            <w:tblPr>
              <w:tblStyle w:val="16"/>
              <w:tblW w:w="704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144"/>
              <w:gridCol w:w="1198"/>
              <w:gridCol w:w="1300"/>
              <w:gridCol w:w="2406"/>
            </w:tblGrid>
            <w:tr w14:paraId="40D3D3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144" w:type="dxa"/>
                </w:tcPr>
                <w:p w14:paraId="62488DD0">
                  <w:pPr>
                    <w:keepNext w:val="0"/>
                    <w:keepLines w:val="0"/>
                    <w:pageBreakBefore w:val="0"/>
                    <w:widowControl/>
                    <w:kinsoku/>
                    <w:wordWrap/>
                    <w:overflowPunct/>
                    <w:topLinePunct w:val="0"/>
                    <w:autoSpaceDE/>
                    <w:autoSpaceDN/>
                    <w:bidi w:val="0"/>
                    <w:adjustRightInd/>
                    <w:snapToGrid/>
                    <w:spacing w:after="0" w:line="276" w:lineRule="auto"/>
                    <w:jc w:val="center"/>
                    <w:textAlignment w:val="auto"/>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1247775" cy="1484630"/>
                        <wp:effectExtent l="0" t="0" r="9525" b="1270"/>
                        <wp:docPr id="8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21"/>
                                <pic:cNvPicPr>
                                  <a:picLocks noChangeAspect="1"/>
                                </pic:cNvPicPr>
                              </pic:nvPicPr>
                              <pic:blipFill>
                                <a:blip r:embed="rId206">
                                  <a:lum bright="6000"/>
                                </a:blip>
                                <a:srcRect l="25737"/>
                                <a:stretch>
                                  <a:fillRect/>
                                </a:stretch>
                              </pic:blipFill>
                              <pic:spPr>
                                <a:xfrm>
                                  <a:off x="0" y="0"/>
                                  <a:ext cx="1247775" cy="1484630"/>
                                </a:xfrm>
                                <a:prstGeom prst="rect">
                                  <a:avLst/>
                                </a:prstGeom>
                                <a:noFill/>
                                <a:ln>
                                  <a:noFill/>
                                </a:ln>
                              </pic:spPr>
                            </pic:pic>
                          </a:graphicData>
                        </a:graphic>
                      </wp:inline>
                    </w:drawing>
                  </w:r>
                </w:p>
                <w:p w14:paraId="4008589F">
                  <w:pPr>
                    <w:keepNext w:val="0"/>
                    <w:keepLines w:val="0"/>
                    <w:pageBreakBefore w:val="0"/>
                    <w:widowControl/>
                    <w:kinsoku/>
                    <w:wordWrap/>
                    <w:overflowPunct/>
                    <w:topLinePunct w:val="0"/>
                    <w:autoSpaceDE/>
                    <w:autoSpaceDN/>
                    <w:bidi w:val="0"/>
                    <w:adjustRightInd/>
                    <w:snapToGrid/>
                    <w:spacing w:after="0" w:line="276" w:lineRule="auto"/>
                    <w:jc w:val="center"/>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Rượu gạo</w:t>
                  </w:r>
                </w:p>
              </w:tc>
              <w:tc>
                <w:tcPr>
                  <w:tcW w:w="1198" w:type="dxa"/>
                </w:tcPr>
                <w:p w14:paraId="7216B012">
                  <w:pPr>
                    <w:keepNext w:val="0"/>
                    <w:keepLines w:val="0"/>
                    <w:pageBreakBefore w:val="0"/>
                    <w:widowControl/>
                    <w:kinsoku/>
                    <w:wordWrap/>
                    <w:overflowPunct/>
                    <w:topLinePunct w:val="0"/>
                    <w:autoSpaceDE/>
                    <w:autoSpaceDN/>
                    <w:bidi w:val="0"/>
                    <w:adjustRightInd/>
                    <w:snapToGrid/>
                    <w:spacing w:after="0" w:line="276" w:lineRule="auto"/>
                    <w:jc w:val="center"/>
                    <w:textAlignment w:val="auto"/>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758825" cy="1459865"/>
                        <wp:effectExtent l="0" t="0" r="3175" b="635"/>
                        <wp:docPr id="8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22"/>
                                <pic:cNvPicPr>
                                  <a:picLocks noChangeAspect="1"/>
                                </pic:cNvPicPr>
                              </pic:nvPicPr>
                              <pic:blipFill>
                                <a:blip r:embed="rId207"/>
                                <a:stretch>
                                  <a:fillRect/>
                                </a:stretch>
                              </pic:blipFill>
                              <pic:spPr>
                                <a:xfrm>
                                  <a:off x="0" y="0"/>
                                  <a:ext cx="758825" cy="1459865"/>
                                </a:xfrm>
                                <a:prstGeom prst="rect">
                                  <a:avLst/>
                                </a:prstGeom>
                                <a:noFill/>
                                <a:ln>
                                  <a:noFill/>
                                </a:ln>
                              </pic:spPr>
                            </pic:pic>
                          </a:graphicData>
                        </a:graphic>
                      </wp:inline>
                    </w:drawing>
                  </w:r>
                </w:p>
                <w:p w14:paraId="6008AEDA">
                  <w:pPr>
                    <w:keepNext w:val="0"/>
                    <w:keepLines w:val="0"/>
                    <w:pageBreakBefore w:val="0"/>
                    <w:widowControl/>
                    <w:kinsoku/>
                    <w:wordWrap/>
                    <w:overflowPunct/>
                    <w:topLinePunct w:val="0"/>
                    <w:autoSpaceDE/>
                    <w:autoSpaceDN/>
                    <w:bidi w:val="0"/>
                    <w:adjustRightInd/>
                    <w:snapToGrid/>
                    <w:spacing w:after="0" w:line="276" w:lineRule="auto"/>
                    <w:jc w:val="center"/>
                    <w:textAlignment w:val="auto"/>
                    <w:rPr>
                      <w:rFonts w:hint="default" w:ascii="Times New Roman" w:hAnsi="Times New Roman" w:cs="Times New Roman"/>
                      <w:sz w:val="28"/>
                      <w:szCs w:val="28"/>
                      <w:vertAlign w:val="superscript"/>
                      <w:lang w:val="vi-VN"/>
                    </w:rPr>
                  </w:pPr>
                  <w:r>
                    <w:rPr>
                      <w:rFonts w:hint="default" w:ascii="Times New Roman" w:hAnsi="Times New Roman" w:cs="Times New Roman"/>
                      <w:sz w:val="28"/>
                      <w:szCs w:val="28"/>
                      <w:lang w:val="vi-VN"/>
                    </w:rPr>
                    <w:t>Cồn 70</w:t>
                  </w:r>
                  <w:r>
                    <w:rPr>
                      <w:rFonts w:hint="default" w:ascii="Times New Roman" w:hAnsi="Times New Roman" w:cs="Times New Roman"/>
                      <w:sz w:val="28"/>
                      <w:szCs w:val="28"/>
                      <w:vertAlign w:val="superscript"/>
                      <w:lang w:val="vi-VN"/>
                    </w:rPr>
                    <w:t>0</w:t>
                  </w:r>
                </w:p>
              </w:tc>
              <w:tc>
                <w:tcPr>
                  <w:tcW w:w="1300" w:type="dxa"/>
                </w:tcPr>
                <w:p w14:paraId="4F75F954">
                  <w:pPr>
                    <w:keepNext w:val="0"/>
                    <w:keepLines w:val="0"/>
                    <w:pageBreakBefore w:val="0"/>
                    <w:widowControl/>
                    <w:kinsoku/>
                    <w:wordWrap/>
                    <w:overflowPunct/>
                    <w:topLinePunct w:val="0"/>
                    <w:autoSpaceDE/>
                    <w:autoSpaceDN/>
                    <w:bidi w:val="0"/>
                    <w:adjustRightInd/>
                    <w:snapToGrid/>
                    <w:spacing w:after="0" w:line="276" w:lineRule="auto"/>
                    <w:jc w:val="center"/>
                    <w:textAlignment w:val="auto"/>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604520" cy="1450975"/>
                        <wp:effectExtent l="0" t="0" r="5080" b="9525"/>
                        <wp:docPr id="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23"/>
                                <pic:cNvPicPr>
                                  <a:picLocks noChangeAspect="1"/>
                                </pic:cNvPicPr>
                              </pic:nvPicPr>
                              <pic:blipFill>
                                <a:blip r:embed="rId208"/>
                                <a:srcRect l="17598" r="21259"/>
                                <a:stretch>
                                  <a:fillRect/>
                                </a:stretch>
                              </pic:blipFill>
                              <pic:spPr>
                                <a:xfrm>
                                  <a:off x="0" y="0"/>
                                  <a:ext cx="604520" cy="1450975"/>
                                </a:xfrm>
                                <a:prstGeom prst="rect">
                                  <a:avLst/>
                                </a:prstGeom>
                                <a:noFill/>
                                <a:ln>
                                  <a:noFill/>
                                </a:ln>
                              </pic:spPr>
                            </pic:pic>
                          </a:graphicData>
                        </a:graphic>
                      </wp:inline>
                    </w:drawing>
                  </w:r>
                </w:p>
                <w:p w14:paraId="1C4E740D">
                  <w:pPr>
                    <w:keepNext w:val="0"/>
                    <w:keepLines w:val="0"/>
                    <w:pageBreakBefore w:val="0"/>
                    <w:widowControl/>
                    <w:kinsoku/>
                    <w:wordWrap/>
                    <w:overflowPunct/>
                    <w:topLinePunct w:val="0"/>
                    <w:autoSpaceDE/>
                    <w:autoSpaceDN/>
                    <w:bidi w:val="0"/>
                    <w:adjustRightInd/>
                    <w:snapToGrid/>
                    <w:spacing w:after="0" w:line="276" w:lineRule="auto"/>
                    <w:jc w:val="center"/>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Cồn 90</w:t>
                  </w:r>
                  <w:r>
                    <w:rPr>
                      <w:rFonts w:hint="default" w:ascii="Times New Roman" w:hAnsi="Times New Roman" w:cs="Times New Roman"/>
                      <w:sz w:val="28"/>
                      <w:szCs w:val="28"/>
                      <w:vertAlign w:val="superscript"/>
                      <w:lang w:val="vi-VN"/>
                    </w:rPr>
                    <w:t>0</w:t>
                  </w:r>
                </w:p>
              </w:tc>
              <w:tc>
                <w:tcPr>
                  <w:tcW w:w="2406" w:type="dxa"/>
                </w:tcPr>
                <w:p w14:paraId="326B8A81">
                  <w:pPr>
                    <w:keepNext w:val="0"/>
                    <w:keepLines w:val="0"/>
                    <w:pageBreakBefore w:val="0"/>
                    <w:widowControl/>
                    <w:kinsoku/>
                    <w:wordWrap/>
                    <w:overflowPunct/>
                    <w:topLinePunct w:val="0"/>
                    <w:autoSpaceDE/>
                    <w:autoSpaceDN/>
                    <w:bidi w:val="0"/>
                    <w:adjustRightInd/>
                    <w:snapToGrid/>
                    <w:spacing w:after="0" w:line="276" w:lineRule="auto"/>
                    <w:jc w:val="center"/>
                    <w:textAlignment w:val="auto"/>
                  </w:pPr>
                  <w:r>
                    <w:drawing>
                      <wp:inline distT="0" distB="0" distL="114300" distR="114300">
                        <wp:extent cx="1358900" cy="1452880"/>
                        <wp:effectExtent l="0" t="0" r="0" b="7620"/>
                        <wp:docPr id="8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24"/>
                                <pic:cNvPicPr>
                                  <a:picLocks noChangeAspect="1"/>
                                </pic:cNvPicPr>
                              </pic:nvPicPr>
                              <pic:blipFill>
                                <a:blip r:embed="rId209"/>
                                <a:stretch>
                                  <a:fillRect/>
                                </a:stretch>
                              </pic:blipFill>
                              <pic:spPr>
                                <a:xfrm>
                                  <a:off x="0" y="0"/>
                                  <a:ext cx="1358900" cy="1452880"/>
                                </a:xfrm>
                                <a:prstGeom prst="rect">
                                  <a:avLst/>
                                </a:prstGeom>
                                <a:noFill/>
                                <a:ln>
                                  <a:noFill/>
                                </a:ln>
                              </pic:spPr>
                            </pic:pic>
                          </a:graphicData>
                        </a:graphic>
                      </wp:inline>
                    </w:drawing>
                  </w:r>
                </w:p>
                <w:p w14:paraId="22AF2F5A">
                  <w:pPr>
                    <w:keepNext w:val="0"/>
                    <w:keepLines w:val="0"/>
                    <w:pageBreakBefore w:val="0"/>
                    <w:widowControl/>
                    <w:kinsoku/>
                    <w:wordWrap/>
                    <w:overflowPunct/>
                    <w:topLinePunct w:val="0"/>
                    <w:autoSpaceDE/>
                    <w:autoSpaceDN/>
                    <w:bidi w:val="0"/>
                    <w:adjustRightInd/>
                    <w:snapToGrid/>
                    <w:spacing w:after="0" w:line="276" w:lineRule="auto"/>
                    <w:jc w:val="center"/>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Cồn nguyên chất</w:t>
                  </w:r>
                </w:p>
              </w:tc>
            </w:tr>
          </w:tbl>
          <w:p w14:paraId="353A37C6">
            <w:pPr>
              <w:pageBreakBefore w:val="0"/>
              <w:numPr>
                <w:ilvl w:val="0"/>
                <w:numId w:val="96"/>
              </w:numPr>
              <w:kinsoku/>
              <w:wordWrap/>
              <w:overflowPunct/>
              <w:topLinePunct w:val="0"/>
              <w:autoSpaceDE/>
              <w:autoSpaceDN/>
              <w:bidi w:val="0"/>
              <w:adjustRightInd/>
              <w:snapToGrid/>
              <w:spacing w:after="0" w:line="276" w:lineRule="auto"/>
              <w:ind w:left="-244" w:leftChars="0" w:firstLineChars="0"/>
              <w:jc w:val="both"/>
              <w:rPr>
                <w:rFonts w:ascii="Times New Roman" w:hAnsi="Times New Roman"/>
                <w:sz w:val="26"/>
                <w:szCs w:val="26"/>
              </w:rPr>
            </w:pPr>
            <w:r>
              <w:rPr>
                <w:rFonts w:hint="default" w:ascii="Times New Roman" w:hAnsi="Times New Roman" w:cs="Times New Roman"/>
                <w:sz w:val="28"/>
                <w:szCs w:val="28"/>
                <w:lang w:val="vi-VN"/>
              </w:rPr>
              <w:t xml:space="preserve">- </w:t>
            </w:r>
          </w:p>
          <w:p w14:paraId="2B23EB06">
            <w:pPr>
              <w:keepNext w:val="0"/>
              <w:keepLines w:val="0"/>
              <w:pageBreakBefore w:val="0"/>
              <w:widowControl/>
              <w:numPr>
                <w:ilvl w:val="0"/>
                <w:numId w:val="95"/>
              </w:numPr>
              <w:kinsoku/>
              <w:wordWrap/>
              <w:overflowPunct/>
              <w:topLinePunct w:val="0"/>
              <w:autoSpaceDE/>
              <w:autoSpaceDN/>
              <w:bidi w:val="0"/>
              <w:adjustRightInd/>
              <w:snapToGrid/>
              <w:spacing w:before="60" w:after="100" w:line="276" w:lineRule="auto"/>
              <w:ind w:left="360" w:leftChars="0" w:firstLineChars="0"/>
              <w:jc w:val="both"/>
              <w:textAlignment w:val="auto"/>
              <w:rPr>
                <w:rFonts w:ascii="Times New Roman" w:hAnsi="Times New Roman" w:cs="Times New Roman"/>
                <w:i w:val="0"/>
                <w:iCs/>
                <w:sz w:val="28"/>
                <w:szCs w:val="28"/>
              </w:rPr>
            </w:pPr>
            <w:r>
              <w:rPr>
                <w:rFonts w:hint="default" w:ascii="Times New Roman" w:hAnsi="Times New Roman" w:cs="Times New Roman"/>
                <w:sz w:val="28"/>
                <w:szCs w:val="28"/>
              </w:rPr>
              <w:t xml:space="preserve">Nhóm </w:t>
            </w:r>
            <w:r>
              <w:rPr>
                <w:rFonts w:hint="default" w:ascii="Times New Roman" w:hAnsi="Times New Roman" w:cs="Times New Roman"/>
                <w:sz w:val="28"/>
                <w:szCs w:val="28"/>
                <w:lang w:val="vi-VN"/>
              </w:rPr>
              <w:t>2</w:t>
            </w:r>
            <w:r>
              <w:rPr>
                <w:rFonts w:hint="default" w:ascii="Times New Roman" w:hAnsi="Times New Roman" w:cs="Times New Roman"/>
                <w:sz w:val="28"/>
                <w:szCs w:val="28"/>
              </w:rPr>
              <w:t xml:space="preserve"> và </w:t>
            </w:r>
            <w:r>
              <w:rPr>
                <w:rFonts w:hint="default" w:ascii="Times New Roman" w:hAnsi="Times New Roman" w:cs="Times New Roman"/>
                <w:sz w:val="28"/>
                <w:szCs w:val="28"/>
                <w:lang w:val="vi-VN"/>
              </w:rPr>
              <w:t>6</w:t>
            </w:r>
            <w:r>
              <w:rPr>
                <w:rFonts w:hint="default" w:ascii="Times New Roman" w:hAnsi="Times New Roman" w:cs="Times New Roman"/>
                <w:sz w:val="28"/>
                <w:szCs w:val="28"/>
              </w:rPr>
              <w:t>:</w:t>
            </w:r>
            <w:r>
              <w:rPr>
                <w:rFonts w:hint="default" w:ascii="Times New Roman" w:hAnsi="Times New Roman" w:cs="Times New Roman"/>
                <w:b w:val="0"/>
                <w:bCs w:val="0"/>
                <w:sz w:val="28"/>
                <w:szCs w:val="28"/>
              </w:rPr>
              <w:t xml:space="preserve"> </w:t>
            </w:r>
            <w:r>
              <w:rPr>
                <w:rFonts w:ascii="Times New Roman" w:hAnsi="Times New Roman" w:cs="Times New Roman"/>
                <w:b w:val="0"/>
                <w:bCs w:val="0"/>
                <w:sz w:val="28"/>
                <w:szCs w:val="28"/>
              </w:rPr>
              <w:t xml:space="preserve">Câu </w:t>
            </w:r>
            <w:r>
              <w:rPr>
                <w:rFonts w:ascii="Times New Roman" w:hAnsi="Times New Roman" w:cs="Times New Roman"/>
                <w:b w:val="0"/>
                <w:bCs w:val="0"/>
                <w:sz w:val="28"/>
                <w:szCs w:val="28"/>
                <w:lang w:val="vi-VN"/>
              </w:rPr>
              <w:t>5</w:t>
            </w:r>
            <w:r>
              <w:rPr>
                <w:rFonts w:ascii="Times New Roman" w:hAnsi="Times New Roman" w:cs="Times New Roman"/>
                <w:b/>
                <w:bCs/>
                <w:sz w:val="28"/>
                <w:szCs w:val="28"/>
                <w:lang w:val="vi-VN"/>
              </w:rPr>
              <w:t>.</w:t>
            </w:r>
            <w:r>
              <w:rPr>
                <w:rFonts w:ascii="Times New Roman" w:hAnsi="Times New Roman" w:eastAsia="Times New Roman" w:cs="Times New Roman"/>
                <w:color w:val="333333"/>
                <w:sz w:val="28"/>
                <w:szCs w:val="28"/>
              </w:rPr>
              <w:t xml:space="preserve"> </w:t>
            </w:r>
            <w:r>
              <w:rPr>
                <w:rFonts w:hint="default" w:ascii="Times New Roman" w:hAnsi="Times New Roman" w:eastAsia="Times New Roman" w:cs="Times New Roman"/>
                <w:color w:val="333333"/>
                <w:sz w:val="28"/>
                <w:szCs w:val="28"/>
                <w:lang w:val="vi-VN"/>
              </w:rPr>
              <w:t xml:space="preserve">a. </w:t>
            </w:r>
            <w:r>
              <w:rPr>
                <w:rFonts w:ascii="Times New Roman" w:hAnsi="Times New Roman" w:cs="Times New Roman"/>
                <w:i w:val="0"/>
                <w:iCs/>
                <w:sz w:val="28"/>
                <w:szCs w:val="28"/>
              </w:rPr>
              <w:t xml:space="preserve">Độ </w:t>
            </w:r>
            <w:r>
              <w:rPr>
                <w:rFonts w:hint="default" w:ascii="Times New Roman" w:hAnsi="Times New Roman" w:cs="Times New Roman"/>
                <w:i w:val="0"/>
                <w:iCs/>
                <w:sz w:val="28"/>
                <w:szCs w:val="28"/>
                <w:lang w:val="vi-VN"/>
              </w:rPr>
              <w:t>cồn</w:t>
            </w:r>
            <w:r>
              <w:rPr>
                <w:rFonts w:ascii="Times New Roman" w:hAnsi="Times New Roman" w:cs="Times New Roman"/>
                <w:i w:val="0"/>
                <w:iCs/>
                <w:sz w:val="28"/>
                <w:szCs w:val="28"/>
              </w:rPr>
              <w:t xml:space="preserve"> là gì?</w:t>
            </w:r>
          </w:p>
          <w:tbl>
            <w:tblPr>
              <w:tblStyle w:val="16"/>
              <w:tblW w:w="586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450"/>
              <w:gridCol w:w="1698"/>
              <w:gridCol w:w="1720"/>
            </w:tblGrid>
            <w:tr w14:paraId="51B1DE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50" w:type="dxa"/>
                </w:tcPr>
                <w:p w14:paraId="309E16A7">
                  <w:pPr>
                    <w:keepNext w:val="0"/>
                    <w:keepLines w:val="0"/>
                    <w:pageBreakBefore w:val="0"/>
                    <w:widowControl/>
                    <w:kinsoku/>
                    <w:wordWrap/>
                    <w:overflowPunct/>
                    <w:topLinePunct w:val="0"/>
                    <w:autoSpaceDE/>
                    <w:autoSpaceDN/>
                    <w:bidi w:val="0"/>
                    <w:adjustRightInd/>
                    <w:snapToGrid/>
                    <w:spacing w:after="0" w:line="276" w:lineRule="auto"/>
                    <w:ind w:right="45"/>
                    <w:jc w:val="center"/>
                    <w:textAlignment w:val="auto"/>
                    <w:rPr>
                      <w:rFonts w:ascii="Times New Roman" w:hAnsi="Times New Roman" w:cs="Times New Roman"/>
                      <w:i w:val="0"/>
                      <w:iCs/>
                      <w:sz w:val="28"/>
                      <w:szCs w:val="28"/>
                      <w:vertAlign w:val="baseline"/>
                    </w:rPr>
                  </w:pPr>
                  <w:r>
                    <w:rPr>
                      <w:sz w:val="28"/>
                      <w:szCs w:val="28"/>
                    </w:rPr>
                    <w:drawing>
                      <wp:inline distT="0" distB="0" distL="114300" distR="114300">
                        <wp:extent cx="1461135" cy="1129030"/>
                        <wp:effectExtent l="0" t="0" r="12065" b="1270"/>
                        <wp:docPr id="8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29"/>
                                <pic:cNvPicPr>
                                  <a:picLocks noChangeAspect="1"/>
                                </pic:cNvPicPr>
                              </pic:nvPicPr>
                              <pic:blipFill>
                                <a:blip r:embed="rId210"/>
                                <a:stretch>
                                  <a:fillRect/>
                                </a:stretch>
                              </pic:blipFill>
                              <pic:spPr>
                                <a:xfrm>
                                  <a:off x="0" y="0"/>
                                  <a:ext cx="1461135" cy="1129030"/>
                                </a:xfrm>
                                <a:prstGeom prst="rect">
                                  <a:avLst/>
                                </a:prstGeom>
                                <a:noFill/>
                                <a:ln>
                                  <a:noFill/>
                                </a:ln>
                              </pic:spPr>
                            </pic:pic>
                          </a:graphicData>
                        </a:graphic>
                      </wp:inline>
                    </w:drawing>
                  </w:r>
                </w:p>
              </w:tc>
              <w:tc>
                <w:tcPr>
                  <w:tcW w:w="1698" w:type="dxa"/>
                </w:tcPr>
                <w:p w14:paraId="1A375E5E">
                  <w:pPr>
                    <w:keepNext w:val="0"/>
                    <w:keepLines w:val="0"/>
                    <w:pageBreakBefore w:val="0"/>
                    <w:widowControl/>
                    <w:kinsoku/>
                    <w:wordWrap/>
                    <w:overflowPunct/>
                    <w:topLinePunct w:val="0"/>
                    <w:autoSpaceDE/>
                    <w:autoSpaceDN/>
                    <w:bidi w:val="0"/>
                    <w:adjustRightInd/>
                    <w:snapToGrid/>
                    <w:spacing w:after="0" w:line="276" w:lineRule="auto"/>
                    <w:ind w:right="45"/>
                    <w:jc w:val="center"/>
                    <w:textAlignment w:val="auto"/>
                    <w:rPr>
                      <w:rFonts w:ascii="Times New Roman" w:hAnsi="Times New Roman" w:cs="Times New Roman"/>
                      <w:i w:val="0"/>
                      <w:iCs/>
                      <w:sz w:val="28"/>
                      <w:szCs w:val="28"/>
                      <w:vertAlign w:val="baseline"/>
                    </w:rPr>
                  </w:pPr>
                  <w:r>
                    <w:rPr>
                      <w:sz w:val="28"/>
                      <w:szCs w:val="28"/>
                    </w:rPr>
                    <w:drawing>
                      <wp:inline distT="0" distB="0" distL="114300" distR="114300">
                        <wp:extent cx="535940" cy="1104900"/>
                        <wp:effectExtent l="0" t="0" r="10160" b="0"/>
                        <wp:docPr id="8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27"/>
                                <pic:cNvPicPr>
                                  <a:picLocks noChangeAspect="1"/>
                                </pic:cNvPicPr>
                              </pic:nvPicPr>
                              <pic:blipFill>
                                <a:blip r:embed="rId211"/>
                                <a:stretch>
                                  <a:fillRect/>
                                </a:stretch>
                              </pic:blipFill>
                              <pic:spPr>
                                <a:xfrm>
                                  <a:off x="0" y="0"/>
                                  <a:ext cx="535940" cy="1104900"/>
                                </a:xfrm>
                                <a:prstGeom prst="rect">
                                  <a:avLst/>
                                </a:prstGeom>
                                <a:noFill/>
                                <a:ln>
                                  <a:noFill/>
                                </a:ln>
                              </pic:spPr>
                            </pic:pic>
                          </a:graphicData>
                        </a:graphic>
                      </wp:inline>
                    </w:drawing>
                  </w:r>
                </w:p>
              </w:tc>
              <w:tc>
                <w:tcPr>
                  <w:tcW w:w="1720" w:type="dxa"/>
                </w:tcPr>
                <w:p w14:paraId="3DD2B916">
                  <w:pPr>
                    <w:keepNext w:val="0"/>
                    <w:keepLines w:val="0"/>
                    <w:pageBreakBefore w:val="0"/>
                    <w:widowControl/>
                    <w:kinsoku/>
                    <w:wordWrap/>
                    <w:overflowPunct/>
                    <w:topLinePunct w:val="0"/>
                    <w:autoSpaceDE/>
                    <w:autoSpaceDN/>
                    <w:bidi w:val="0"/>
                    <w:adjustRightInd/>
                    <w:snapToGrid/>
                    <w:spacing w:after="0" w:line="276" w:lineRule="auto"/>
                    <w:ind w:right="45"/>
                    <w:jc w:val="center"/>
                    <w:textAlignment w:val="auto"/>
                    <w:rPr>
                      <w:rFonts w:ascii="Times New Roman" w:hAnsi="Times New Roman" w:cs="Times New Roman"/>
                      <w:i w:val="0"/>
                      <w:iCs/>
                      <w:sz w:val="28"/>
                      <w:szCs w:val="28"/>
                      <w:vertAlign w:val="baseline"/>
                    </w:rPr>
                  </w:pPr>
                  <w:r>
                    <w:rPr>
                      <w:sz w:val="28"/>
                      <w:szCs w:val="28"/>
                    </w:rPr>
                    <w:drawing>
                      <wp:inline distT="0" distB="0" distL="114300" distR="114300">
                        <wp:extent cx="833755" cy="1099185"/>
                        <wp:effectExtent l="0" t="0" r="4445" b="5715"/>
                        <wp:docPr id="9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26"/>
                                <pic:cNvPicPr>
                                  <a:picLocks noChangeAspect="1"/>
                                </pic:cNvPicPr>
                              </pic:nvPicPr>
                              <pic:blipFill>
                                <a:blip r:embed="rId212">
                                  <a:lum contrast="42000"/>
                                </a:blip>
                                <a:srcRect t="3728"/>
                                <a:stretch>
                                  <a:fillRect/>
                                </a:stretch>
                              </pic:blipFill>
                              <pic:spPr>
                                <a:xfrm>
                                  <a:off x="0" y="0"/>
                                  <a:ext cx="833755" cy="1099185"/>
                                </a:xfrm>
                                <a:prstGeom prst="rect">
                                  <a:avLst/>
                                </a:prstGeom>
                                <a:noFill/>
                                <a:ln>
                                  <a:noFill/>
                                </a:ln>
                              </pic:spPr>
                            </pic:pic>
                          </a:graphicData>
                        </a:graphic>
                      </wp:inline>
                    </w:drawing>
                  </w:r>
                </w:p>
              </w:tc>
            </w:tr>
          </w:tbl>
          <w:p w14:paraId="7F48EAC6">
            <w:pPr>
              <w:pStyle w:val="28"/>
              <w:keepNext w:val="0"/>
              <w:keepLines w:val="0"/>
              <w:pageBreakBefore w:val="0"/>
              <w:widowControl w:val="0"/>
              <w:shd w:val="clear" w:color="auto" w:fill="auto"/>
              <w:kinsoku/>
              <w:wordWrap/>
              <w:overflowPunct/>
              <w:topLinePunct w:val="0"/>
              <w:autoSpaceDE/>
              <w:autoSpaceDN/>
              <w:bidi w:val="0"/>
              <w:adjustRightInd/>
              <w:snapToGrid/>
              <w:spacing w:before="181" w:beforeLines="50" w:after="20" w:line="276" w:lineRule="auto"/>
              <w:ind w:right="0" w:firstLine="280" w:firstLineChars="100"/>
              <w:jc w:val="both"/>
              <w:textAlignment w:val="auto"/>
              <w:rPr>
                <w:rFonts w:hint="default" w:ascii="Times New Roman" w:hAnsi="Times New Roman" w:cs="Times New Roman"/>
                <w:sz w:val="28"/>
                <w:szCs w:val="28"/>
              </w:rPr>
            </w:pPr>
            <w:r>
              <w:rPr>
                <w:rFonts w:hint="default" w:ascii="Times New Roman" w:hAnsi="Times New Roman" w:cs="Times New Roman"/>
                <w:i w:val="0"/>
                <w:iCs/>
                <w:color w:val="auto"/>
                <w:sz w:val="28"/>
                <w:szCs w:val="28"/>
                <w:lang w:val="vi-VN"/>
              </w:rPr>
              <w:t>b</w:t>
            </w:r>
            <w:r>
              <w:rPr>
                <w:rFonts w:hint="default" w:ascii="Times New Roman" w:hAnsi="Times New Roman" w:cs="Times New Roman"/>
                <w:i w:val="0"/>
                <w:iCs/>
                <w:sz w:val="28"/>
                <w:szCs w:val="28"/>
                <w:lang w:val="vi-VN"/>
              </w:rPr>
              <w:t xml:space="preserve">. </w:t>
            </w:r>
            <w:r>
              <w:rPr>
                <w:rFonts w:hint="default" w:ascii="Times New Roman" w:hAnsi="Times New Roman" w:cs="Times New Roman"/>
                <w:color w:val="000000"/>
                <w:spacing w:val="0"/>
                <w:w w:val="100"/>
                <w:position w:val="0"/>
                <w:sz w:val="28"/>
                <w:szCs w:val="28"/>
              </w:rPr>
              <w:t>Trên nhãn các chai bia, rượu vang, rượu whisky,... có ghi các giá trị như 4% vol, 14% vol, 40% vol,..., các giá trị này có ý nghĩa như thế nào?</w:t>
            </w:r>
          </w:p>
          <w:tbl>
            <w:tblPr>
              <w:tblStyle w:val="16"/>
              <w:tblW w:w="7571"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480"/>
              <w:gridCol w:w="1091"/>
            </w:tblGrid>
            <w:tr w14:paraId="7D19EF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5" w:hRule="atLeast"/>
              </w:trPr>
              <w:tc>
                <w:tcPr>
                  <w:tcW w:w="6480" w:type="dxa"/>
                </w:tcPr>
                <w:p w14:paraId="58C05548">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Nhóm 3 và 7: a)</w:t>
                  </w:r>
                  <w:r>
                    <w:rPr>
                      <w:rFonts w:hint="default" w:ascii="Times New Roman" w:hAnsi="Times New Roman" w:cs="Times New Roman"/>
                      <w:b/>
                      <w:bCs/>
                      <w:sz w:val="28"/>
                      <w:szCs w:val="28"/>
                    </w:rPr>
                    <w:t xml:space="preserve"> </w:t>
                  </w:r>
                  <w:r>
                    <w:rPr>
                      <w:rFonts w:hint="default" w:ascii="Times New Roman" w:hAnsi="Times New Roman" w:cs="Times New Roman"/>
                      <w:sz w:val="28"/>
                      <w:szCs w:val="28"/>
                    </w:rPr>
                    <w:t xml:space="preserve">Giải thích vì sao có thể dùng cồn (cồn y tế, cồn công nghiệp, …) để tẩy vết sơn tường bị dính trên quần áo. Hãy trình bày cách tẩy sạch vết sơn này. </w:t>
                  </w:r>
                </w:p>
                <w:p w14:paraId="7FF6F7F3">
                  <w:pPr>
                    <w:tabs>
                      <w:tab w:val="left" w:pos="284"/>
                      <w:tab w:val="left" w:pos="2552"/>
                      <w:tab w:val="left" w:pos="5103"/>
                      <w:tab w:val="left" w:pos="7655"/>
                    </w:tabs>
                    <w:spacing w:after="0" w:line="312" w:lineRule="auto"/>
                    <w:jc w:val="both"/>
                    <w:rPr>
                      <w:rFonts w:ascii="Times New Roman" w:hAnsi="Times New Roman" w:eastAsia="Times New Roman" w:cs="Times New Roman"/>
                      <w:i w:val="0"/>
                      <w:iCs/>
                      <w:color w:val="000000"/>
                      <w:sz w:val="28"/>
                      <w:szCs w:val="28"/>
                      <w:vertAlign w:val="baseline"/>
                    </w:rPr>
                  </w:pPr>
                  <w:r>
                    <w:rPr>
                      <w:rFonts w:hint="default" w:ascii="Times New Roman" w:hAnsi="Times New Roman" w:cs="Times New Roman"/>
                      <w:sz w:val="28"/>
                      <w:szCs w:val="28"/>
                    </w:rPr>
                    <w:t>b) Cồn có tác dụng diệt khuẩn tốt nên thường dùng để khử khuẩn. Hình bên dưới là cồn 70</w:t>
                  </w:r>
                  <w:r>
                    <w:rPr>
                      <w:rFonts w:hint="default" w:ascii="Times New Roman" w:hAnsi="Times New Roman" w:cs="Times New Roman"/>
                      <w:sz w:val="28"/>
                      <w:szCs w:val="28"/>
                      <w:vertAlign w:val="superscript"/>
                    </w:rPr>
                    <w:t>o</w:t>
                  </w:r>
                  <w:r>
                    <w:rPr>
                      <w:rFonts w:hint="default" w:ascii="Times New Roman" w:hAnsi="Times New Roman" w:cs="Times New Roman"/>
                      <w:sz w:val="28"/>
                      <w:szCs w:val="28"/>
                    </w:rPr>
                    <w:t>, hãy cho biết ý nghĩa của kí hiệu “cồn 70</w:t>
                  </w:r>
                  <w:r>
                    <w:rPr>
                      <w:rFonts w:hint="default" w:ascii="Times New Roman" w:hAnsi="Times New Roman" w:cs="Times New Roman"/>
                      <w:sz w:val="28"/>
                      <w:szCs w:val="28"/>
                      <w:vertAlign w:val="superscript"/>
                    </w:rPr>
                    <w:t>o</w:t>
                  </w:r>
                  <w:r>
                    <w:rPr>
                      <w:rFonts w:hint="default" w:ascii="Times New Roman" w:hAnsi="Times New Roman" w:cs="Times New Roman"/>
                      <w:sz w:val="28"/>
                      <w:szCs w:val="28"/>
                    </w:rPr>
                    <w:t>”.</w:t>
                  </w:r>
                  <w:r>
                    <w:rPr>
                      <w:rFonts w:hint="default" w:ascii="Times New Roman" w:hAnsi="Times New Roman" w:cs="Times New Roman"/>
                      <w:b w:val="0"/>
                      <w:bCs w:val="0"/>
                      <w:sz w:val="28"/>
                      <w:szCs w:val="28"/>
                      <w:lang w:val="vi-VN"/>
                    </w:rPr>
                    <w:t xml:space="preserve">. </w:t>
                  </w:r>
                  <w:r>
                    <w:rPr>
                      <w:rFonts w:hint="default" w:ascii="Times New Roman" w:hAnsi="Times New Roman" w:cs="Times New Roman"/>
                      <w:b w:val="0"/>
                      <w:bCs w:val="0"/>
                      <w:i w:val="0"/>
                      <w:iCs w:val="0"/>
                      <w:sz w:val="28"/>
                      <w:szCs w:val="28"/>
                      <w:lang w:val="vi-VN"/>
                    </w:rPr>
                    <w:t>L</w:t>
                  </w:r>
                  <w:r>
                    <w:rPr>
                      <w:rFonts w:hint="default" w:ascii="Times New Roman" w:hAnsi="Times New Roman" w:cs="Times New Roman"/>
                      <w:i w:val="0"/>
                      <w:iCs w:val="0"/>
                      <w:sz w:val="28"/>
                      <w:szCs w:val="28"/>
                    </w:rPr>
                    <w:t xml:space="preserve">àm thế nào để pha được </w:t>
                  </w:r>
                  <w:r>
                    <w:rPr>
                      <w:rFonts w:hint="default" w:ascii="Times New Roman" w:hAnsi="Times New Roman" w:cs="Times New Roman"/>
                      <w:i w:val="0"/>
                      <w:iCs w:val="0"/>
                      <w:sz w:val="28"/>
                      <w:szCs w:val="28"/>
                      <w:lang w:val="vi-VN"/>
                    </w:rPr>
                    <w:t xml:space="preserve">độ cồn </w:t>
                  </w:r>
                  <w:r>
                    <w:rPr>
                      <w:rFonts w:hint="default" w:ascii="Times New Roman" w:hAnsi="Times New Roman" w:cs="Times New Roman"/>
                      <w:i w:val="0"/>
                      <w:iCs w:val="0"/>
                      <w:sz w:val="28"/>
                      <w:szCs w:val="28"/>
                    </w:rPr>
                    <w:t>có số ghi như trên.</w:t>
                  </w:r>
                </w:p>
              </w:tc>
              <w:tc>
                <w:tcPr>
                  <w:tcW w:w="1091" w:type="dxa"/>
                </w:tcPr>
                <w:p w14:paraId="7B596E96">
                  <w:pPr>
                    <w:keepNext w:val="0"/>
                    <w:keepLines w:val="0"/>
                    <w:pageBreakBefore w:val="0"/>
                    <w:widowControl/>
                    <w:numPr>
                      <w:ilvl w:val="0"/>
                      <w:numId w:val="0"/>
                    </w:numPr>
                    <w:kinsoku/>
                    <w:wordWrap/>
                    <w:overflowPunct/>
                    <w:topLinePunct w:val="0"/>
                    <w:autoSpaceDE/>
                    <w:autoSpaceDN/>
                    <w:bidi w:val="0"/>
                    <w:adjustRightInd/>
                    <w:snapToGrid/>
                    <w:spacing w:before="60" w:after="100" w:line="276" w:lineRule="auto"/>
                    <w:jc w:val="both"/>
                    <w:textAlignment w:val="auto"/>
                    <w:rPr>
                      <w:rFonts w:ascii="Times New Roman" w:hAnsi="Times New Roman" w:eastAsia="Times New Roman" w:cs="Times New Roman"/>
                      <w:i w:val="0"/>
                      <w:iCs/>
                      <w:color w:val="000000"/>
                      <w:sz w:val="28"/>
                      <w:szCs w:val="28"/>
                      <w:vertAlign w:val="baseline"/>
                    </w:rPr>
                  </w:pPr>
                  <w:r>
                    <w:rPr>
                      <w:rFonts w:hint="default" w:ascii="Times New Roman" w:hAnsi="Times New Roman" w:cs="Times New Roman"/>
                      <w:sz w:val="28"/>
                      <w:szCs w:val="28"/>
                    </w:rPr>
                    <w:drawing>
                      <wp:inline distT="0" distB="0" distL="0" distR="0">
                        <wp:extent cx="530225" cy="1181735"/>
                        <wp:effectExtent l="0" t="0" r="3175" b="12065"/>
                        <wp:docPr id="91" name="Picture 9" descr="CỒN 70 - CÔNG TY CỔ PHẦN DƯỢC PHẨM AGIMEXPH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 descr="CỒN 70 - CÔNG TY CỔ PHẦN DƯỢC PHẨM AGIMEXPHARM"/>
                                <pic:cNvPicPr>
                                  <a:picLocks noChangeAspect="1" noChangeArrowheads="1"/>
                                </pic:cNvPicPr>
                              </pic:nvPicPr>
                              <pic:blipFill>
                                <a:blip r:embed="rId213" cstate="print">
                                  <a:extLst>
                                    <a:ext uri="{28A0092B-C50C-407E-A947-70E740481C1C}">
                                      <a14:useLocalDpi xmlns:a14="http://schemas.microsoft.com/office/drawing/2010/main" val="0"/>
                                    </a:ext>
                                  </a:extLst>
                                </a:blip>
                                <a:srcRect l="32652" t="5955" r="28321" b="7157"/>
                                <a:stretch>
                                  <a:fillRect/>
                                </a:stretch>
                              </pic:blipFill>
                              <pic:spPr>
                                <a:xfrm>
                                  <a:off x="0" y="0"/>
                                  <a:ext cx="530225" cy="1181735"/>
                                </a:xfrm>
                                <a:prstGeom prst="rect">
                                  <a:avLst/>
                                </a:prstGeom>
                                <a:noFill/>
                                <a:ln>
                                  <a:noFill/>
                                </a:ln>
                              </pic:spPr>
                            </pic:pic>
                          </a:graphicData>
                        </a:graphic>
                      </wp:inline>
                    </w:drawing>
                  </w:r>
                </w:p>
              </w:tc>
            </w:tr>
          </w:tbl>
          <w:p w14:paraId="6BBC3CDA">
            <w:pPr>
              <w:keepNext w:val="0"/>
              <w:keepLines w:val="0"/>
              <w:pageBreakBefore w:val="0"/>
              <w:widowControl/>
              <w:numPr>
                <w:ilvl w:val="0"/>
                <w:numId w:val="95"/>
              </w:numPr>
              <w:kinsoku/>
              <w:wordWrap/>
              <w:overflowPunct/>
              <w:topLinePunct w:val="0"/>
              <w:autoSpaceDE/>
              <w:autoSpaceDN/>
              <w:bidi w:val="0"/>
              <w:adjustRightInd/>
              <w:snapToGrid/>
              <w:spacing w:before="60" w:after="100" w:line="276" w:lineRule="auto"/>
              <w:ind w:left="360" w:leftChars="0" w:firstLineChars="0"/>
              <w:jc w:val="both"/>
              <w:textAlignment w:val="auto"/>
              <w:rPr>
                <w:rFonts w:hint="default" w:ascii="Times New Roman" w:hAnsi="Times New Roman" w:cs="Times New Roman"/>
                <w:color w:val="auto"/>
                <w:sz w:val="28"/>
                <w:szCs w:val="28"/>
              </w:rPr>
            </w:pPr>
            <w:r>
              <w:rPr>
                <w:rFonts w:hint="default" w:ascii="Times New Roman" w:hAnsi="Times New Roman" w:cs="Times New Roman"/>
                <w:sz w:val="28"/>
                <w:szCs w:val="28"/>
              </w:rPr>
              <w:t>Nhóm 4 và 8:</w:t>
            </w:r>
            <w:r>
              <w:rPr>
                <w:rFonts w:hint="default" w:ascii="Times New Roman" w:hAnsi="Times New Roman" w:cs="Times New Roman"/>
                <w:sz w:val="28"/>
                <w:szCs w:val="28"/>
                <w:lang w:val="vi-VN"/>
              </w:rPr>
              <w:t xml:space="preserve"> </w:t>
            </w:r>
            <w:r>
              <w:rPr>
                <w:rFonts w:hint="default" w:ascii="Times New Roman" w:hAnsi="Times New Roman" w:cs="Times New Roman"/>
                <w:color w:val="auto"/>
                <w:spacing w:val="0"/>
                <w:w w:val="100"/>
                <w:position w:val="0"/>
                <w:sz w:val="28"/>
                <w:szCs w:val="28"/>
              </w:rPr>
              <w:t>Trong mỗi dung dịch sau cố bao nhiêu mL ethylic alcohol?</w:t>
            </w:r>
          </w:p>
          <w:p w14:paraId="1C1FBA19">
            <w:pPr>
              <w:pStyle w:val="28"/>
              <w:keepNext w:val="0"/>
              <w:keepLines w:val="0"/>
              <w:pageBreakBefore w:val="0"/>
              <w:widowControl w:val="0"/>
              <w:numPr>
                <w:ilvl w:val="0"/>
                <w:numId w:val="97"/>
              </w:numPr>
              <w:shd w:val="clear" w:color="auto" w:fill="auto"/>
              <w:tabs>
                <w:tab w:val="left" w:pos="336"/>
                <w:tab w:val="clear" w:pos="425"/>
              </w:tabs>
              <w:kinsoku/>
              <w:wordWrap/>
              <w:overflowPunct/>
              <w:topLinePunct w:val="0"/>
              <w:autoSpaceDE/>
              <w:autoSpaceDN/>
              <w:bidi w:val="0"/>
              <w:adjustRightInd/>
              <w:snapToGrid/>
              <w:spacing w:before="0" w:line="276" w:lineRule="auto"/>
              <w:ind w:left="440" w:leftChars="0" w:right="0" w:rightChars="0" w:firstLine="0" w:firstLineChars="0"/>
              <w:jc w:val="both"/>
              <w:rPr>
                <w:rFonts w:hint="default" w:ascii="Times New Roman" w:hAnsi="Times New Roman" w:cs="Times New Roman"/>
                <w:color w:val="auto"/>
                <w:sz w:val="28"/>
                <w:szCs w:val="28"/>
              </w:rPr>
            </w:pPr>
            <w:r>
              <w:rPr>
                <w:rFonts w:hint="default" w:ascii="Times New Roman" w:hAnsi="Times New Roman" w:cs="Times New Roman"/>
                <w:color w:val="auto"/>
                <w:spacing w:val="0"/>
                <w:w w:val="100"/>
                <w:position w:val="0"/>
                <w:sz w:val="28"/>
                <w:szCs w:val="28"/>
              </w:rPr>
              <w:t>50 mL dung dịch ethylic alcohol 30°.</w:t>
            </w:r>
          </w:p>
          <w:p w14:paraId="6439AFEF">
            <w:pPr>
              <w:pStyle w:val="28"/>
              <w:keepNext w:val="0"/>
              <w:keepLines w:val="0"/>
              <w:pageBreakBefore w:val="0"/>
              <w:widowControl w:val="0"/>
              <w:numPr>
                <w:ilvl w:val="0"/>
                <w:numId w:val="97"/>
              </w:numPr>
              <w:shd w:val="clear" w:color="auto" w:fill="auto"/>
              <w:tabs>
                <w:tab w:val="left" w:pos="346"/>
                <w:tab w:val="clear" w:pos="425"/>
              </w:tabs>
              <w:kinsoku/>
              <w:wordWrap/>
              <w:overflowPunct/>
              <w:topLinePunct w:val="0"/>
              <w:autoSpaceDE/>
              <w:autoSpaceDN/>
              <w:bidi w:val="0"/>
              <w:adjustRightInd/>
              <w:snapToGrid/>
              <w:spacing w:before="0" w:line="276" w:lineRule="auto"/>
              <w:ind w:left="440" w:leftChars="0" w:right="0" w:rightChars="0" w:firstLine="0" w:firstLineChars="0"/>
              <w:jc w:val="both"/>
              <w:rPr>
                <w:rFonts w:hint="default" w:ascii="Times New Roman" w:hAnsi="Times New Roman" w:cs="Times New Roman"/>
                <w:color w:val="auto"/>
                <w:sz w:val="28"/>
                <w:szCs w:val="28"/>
              </w:rPr>
            </w:pPr>
            <w:r>
              <w:rPr>
                <w:rFonts w:hint="default" w:ascii="Times New Roman" w:hAnsi="Times New Roman" w:cs="Times New Roman"/>
                <w:color w:val="auto"/>
                <w:spacing w:val="0"/>
                <w:w w:val="100"/>
                <w:position w:val="0"/>
                <w:sz w:val="28"/>
                <w:szCs w:val="28"/>
              </w:rPr>
              <w:t>40 mL dung dịch ethylic alcohol 45°.</w:t>
            </w:r>
          </w:p>
          <w:p w14:paraId="34E3D1C6">
            <w:pPr>
              <w:keepNext w:val="0"/>
              <w:keepLines w:val="0"/>
              <w:pageBreakBefore w:val="0"/>
              <w:widowControl/>
              <w:numPr>
                <w:ilvl w:val="0"/>
                <w:numId w:val="0"/>
              </w:numPr>
              <w:kinsoku/>
              <w:wordWrap/>
              <w:overflowPunct/>
              <w:topLinePunct w:val="0"/>
              <w:autoSpaceDE/>
              <w:autoSpaceDN/>
              <w:bidi w:val="0"/>
              <w:adjustRightInd/>
              <w:snapToGrid/>
              <w:spacing w:before="60" w:after="10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Sau thời gian </w:t>
            </w:r>
            <w:r>
              <w:rPr>
                <w:rFonts w:hint="default" w:ascii="Times New Roman" w:hAnsi="Times New Roman" w:cs="Times New Roman"/>
                <w:sz w:val="28"/>
                <w:szCs w:val="28"/>
                <w:lang w:val="vi-VN"/>
              </w:rPr>
              <w:t>10</w:t>
            </w:r>
            <w:r>
              <w:rPr>
                <w:rFonts w:hint="default" w:ascii="Times New Roman" w:hAnsi="Times New Roman" w:cs="Times New Roman"/>
                <w:sz w:val="28"/>
                <w:szCs w:val="28"/>
              </w:rPr>
              <w:t xml:space="preserve"> phút, GV yêu cầu HS tách nhau ra và hợp lại thành 4 nhóm mới với sự sắp xếp như sau:</w:t>
            </w:r>
          </w:p>
          <w:p w14:paraId="2BF69070">
            <w:pPr>
              <w:keepNext w:val="0"/>
              <w:keepLines w:val="0"/>
              <w:pageBreakBefore w:val="0"/>
              <w:widowControl/>
              <w:numPr>
                <w:ilvl w:val="0"/>
                <w:numId w:val="98"/>
              </w:numPr>
              <w:kinsoku/>
              <w:wordWrap/>
              <w:overflowPunct/>
              <w:topLinePunct w:val="0"/>
              <w:autoSpaceDE/>
              <w:autoSpaceDN/>
              <w:bidi w:val="0"/>
              <w:adjustRightInd/>
              <w:snapToGrid/>
              <w:spacing w:before="60" w:after="100" w:line="276" w:lineRule="auto"/>
              <w:ind w:left="675" w:leftChars="0" w:hanging="235" w:firstLineChars="0"/>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Nhóm 1: tất cả các bạn của 8 nhóm ban đầu mang STT 1 – phiếu học tập màu trắng.</w:t>
            </w:r>
          </w:p>
          <w:p w14:paraId="104AA8F5">
            <w:pPr>
              <w:keepNext w:val="0"/>
              <w:keepLines w:val="0"/>
              <w:pageBreakBefore w:val="0"/>
              <w:widowControl/>
              <w:numPr>
                <w:ilvl w:val="0"/>
                <w:numId w:val="98"/>
              </w:numPr>
              <w:kinsoku/>
              <w:wordWrap/>
              <w:overflowPunct/>
              <w:topLinePunct w:val="0"/>
              <w:autoSpaceDE/>
              <w:autoSpaceDN/>
              <w:bidi w:val="0"/>
              <w:adjustRightInd/>
              <w:snapToGrid/>
              <w:spacing w:before="60" w:after="100" w:line="276" w:lineRule="auto"/>
              <w:ind w:left="675" w:leftChars="0" w:hanging="235" w:firstLineChars="0"/>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Nhóm 2: tất cả các bạn của 8 nhóm ban đầu mang STT 2 – phiếu học tập màu hồng.</w:t>
            </w:r>
          </w:p>
          <w:p w14:paraId="177B6256">
            <w:pPr>
              <w:keepNext w:val="0"/>
              <w:keepLines w:val="0"/>
              <w:pageBreakBefore w:val="0"/>
              <w:widowControl/>
              <w:numPr>
                <w:ilvl w:val="0"/>
                <w:numId w:val="98"/>
              </w:numPr>
              <w:kinsoku/>
              <w:wordWrap/>
              <w:overflowPunct/>
              <w:topLinePunct w:val="0"/>
              <w:autoSpaceDE/>
              <w:autoSpaceDN/>
              <w:bidi w:val="0"/>
              <w:adjustRightInd/>
              <w:snapToGrid/>
              <w:spacing w:before="60" w:after="100" w:line="276" w:lineRule="auto"/>
              <w:ind w:left="675" w:leftChars="0" w:hanging="235" w:firstLineChars="0"/>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Nhóm 3: tất cả các bạn của 8 nhóm ban đầu mang STT 3 – phiếu học tập màu đỏ.</w:t>
            </w:r>
          </w:p>
          <w:p w14:paraId="1307B87C">
            <w:pPr>
              <w:keepNext w:val="0"/>
              <w:keepLines w:val="0"/>
              <w:pageBreakBefore w:val="0"/>
              <w:widowControl/>
              <w:numPr>
                <w:ilvl w:val="0"/>
                <w:numId w:val="98"/>
              </w:numPr>
              <w:kinsoku/>
              <w:wordWrap/>
              <w:overflowPunct/>
              <w:topLinePunct w:val="0"/>
              <w:autoSpaceDE/>
              <w:autoSpaceDN/>
              <w:bidi w:val="0"/>
              <w:adjustRightInd/>
              <w:snapToGrid/>
              <w:spacing w:before="60" w:after="100" w:line="276" w:lineRule="auto"/>
              <w:ind w:left="675" w:leftChars="0" w:hanging="235" w:firstLineChars="0"/>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Nhóm 4: tất cả các bạn của 8 nhóm ban đầu mang STT 4 – phiếu học tập màu xanh dương.</w:t>
            </w:r>
          </w:p>
          <w:p w14:paraId="58E527DA">
            <w:pPr>
              <w:keepNext w:val="0"/>
              <w:keepLines w:val="0"/>
              <w:pageBreakBefore w:val="0"/>
              <w:widowControl/>
              <w:numPr>
                <w:ilvl w:val="0"/>
                <w:numId w:val="0"/>
              </w:numPr>
              <w:kinsoku/>
              <w:wordWrap/>
              <w:overflowPunct/>
              <w:topLinePunct w:val="0"/>
              <w:autoSpaceDE/>
              <w:autoSpaceDN/>
              <w:bidi w:val="0"/>
              <w:adjustRightInd/>
              <w:snapToGrid/>
              <w:spacing w:after="0" w:line="276" w:lineRule="auto"/>
              <w:jc w:val="both"/>
              <w:textAlignment w:val="auto"/>
              <w:rPr>
                <w:rFonts w:hint="default" w:ascii="Times New Roman" w:hAnsi="Times New Roman" w:cs="Times New Roman"/>
                <w:sz w:val="26"/>
                <w:szCs w:val="26"/>
              </w:rPr>
            </w:pPr>
            <w:r>
              <w:rPr>
                <w:rFonts w:hint="default" w:ascii="Times New Roman" w:hAnsi="Times New Roman" w:cs="Times New Roman"/>
                <w:sz w:val="28"/>
                <w:szCs w:val="28"/>
                <w:lang w:val="vi-VN"/>
              </w:rPr>
              <w:t>Tất</w:t>
            </w:r>
            <w:r>
              <w:rPr>
                <w:rFonts w:hint="default" w:ascii="Times New Roman" w:hAnsi="Times New Roman" w:cs="Times New Roman"/>
                <w:sz w:val="28"/>
                <w:szCs w:val="28"/>
              </w:rPr>
              <w:t xml:space="preserve"> cả </w:t>
            </w:r>
            <w:r>
              <w:rPr>
                <w:rFonts w:hint="default" w:ascii="Times New Roman" w:hAnsi="Times New Roman" w:cs="Times New Roman"/>
                <w:sz w:val="28"/>
                <w:szCs w:val="28"/>
                <w:lang w:val="vi-VN"/>
              </w:rPr>
              <w:t>4</w:t>
            </w:r>
            <w:r>
              <w:rPr>
                <w:rFonts w:hint="default" w:ascii="Times New Roman" w:hAnsi="Times New Roman" w:cs="Times New Roman"/>
                <w:sz w:val="28"/>
                <w:szCs w:val="28"/>
              </w:rPr>
              <w:t xml:space="preserve"> nhóm mới này đề thảo luận trong vòng </w:t>
            </w:r>
            <w:r>
              <w:rPr>
                <w:rFonts w:hint="default" w:ascii="Times New Roman" w:hAnsi="Times New Roman" w:cs="Times New Roman"/>
                <w:sz w:val="28"/>
                <w:szCs w:val="28"/>
                <w:lang w:val="vi-VN"/>
              </w:rPr>
              <w:t>5</w:t>
            </w:r>
            <w:r>
              <w:rPr>
                <w:rFonts w:hint="default" w:ascii="Times New Roman" w:hAnsi="Times New Roman" w:cs="Times New Roman"/>
                <w:sz w:val="28"/>
                <w:szCs w:val="28"/>
              </w:rPr>
              <w:t xml:space="preserve"> phút để hoàn thành phiếu học tập số 2.</w:t>
            </w:r>
          </w:p>
          <w:p w14:paraId="1C7614E3">
            <w:pPr>
              <w:keepNext w:val="0"/>
              <w:keepLines w:val="0"/>
              <w:pageBreakBefore w:val="0"/>
              <w:widowControl/>
              <w:numPr>
                <w:ilvl w:val="0"/>
                <w:numId w:val="96"/>
              </w:numPr>
              <w:kinsoku/>
              <w:wordWrap/>
              <w:overflowPunct/>
              <w:topLinePunct w:val="0"/>
              <w:autoSpaceDE/>
              <w:autoSpaceDN/>
              <w:bidi w:val="0"/>
              <w:adjustRightInd/>
              <w:snapToGrid/>
              <w:spacing w:before="60" w:after="100" w:line="276" w:lineRule="auto"/>
              <w:ind w:left="-424" w:leftChars="0" w:hanging="180" w:firstLineChars="0"/>
              <w:jc w:val="both"/>
              <w:textAlignment w:val="auto"/>
              <w:rPr>
                <w:rFonts w:hint="default" w:ascii="Times New Roman" w:hAnsi="Times New Roman"/>
                <w:b w:val="0"/>
                <w:bCs/>
                <w:iCs/>
                <w:sz w:val="28"/>
                <w:szCs w:val="28"/>
                <w:lang w:val="vi-VN"/>
              </w:rPr>
            </w:pPr>
          </w:p>
        </w:tc>
        <w:tc>
          <w:tcPr>
            <w:tcW w:w="2448" w:type="dxa"/>
            <w:shd w:val="clear" w:color="auto" w:fill="auto"/>
          </w:tcPr>
          <w:p w14:paraId="0B012C61">
            <w:pPr>
              <w:pageBreakBefore w:val="0"/>
              <w:kinsoku/>
              <w:wordWrap/>
              <w:overflowPunct/>
              <w:topLinePunct w:val="0"/>
              <w:autoSpaceDE/>
              <w:autoSpaceDN/>
              <w:bidi w:val="0"/>
              <w:adjustRightInd/>
              <w:snapToGrid/>
              <w:spacing w:before="40" w:after="60" w:line="276" w:lineRule="auto"/>
              <w:jc w:val="left"/>
              <w:textAlignment w:val="auto"/>
              <w:rPr>
                <w:rFonts w:ascii="Times New Roman" w:hAnsi="Times New Roman" w:cs="Times New Roman"/>
                <w:sz w:val="28"/>
                <w:szCs w:val="28"/>
                <w:lang w:val="en-US"/>
              </w:rPr>
            </w:pPr>
            <w:r>
              <w:rPr>
                <w:rFonts w:ascii="Times New Roman" w:hAnsi="Times New Roman" w:cs="Times New Roman"/>
                <w:sz w:val="28"/>
                <w:szCs w:val="28"/>
                <w:lang w:val="en-US"/>
              </w:rPr>
              <w:t>HS nhận nhiệm vụ.</w:t>
            </w:r>
          </w:p>
          <w:p w14:paraId="468D2F31">
            <w:pPr>
              <w:pStyle w:val="22"/>
              <w:pageBreakBefore w:val="0"/>
              <w:tabs>
                <w:tab w:val="left" w:pos="2694"/>
              </w:tabs>
              <w:kinsoku/>
              <w:wordWrap/>
              <w:overflowPunct/>
              <w:topLinePunct w:val="0"/>
              <w:autoSpaceDE/>
              <w:autoSpaceDN/>
              <w:bidi w:val="0"/>
              <w:adjustRightInd/>
              <w:snapToGrid/>
              <w:spacing w:after="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Chia nhóm</w:t>
            </w:r>
          </w:p>
          <w:p w14:paraId="7B2762BE">
            <w:pPr>
              <w:pStyle w:val="22"/>
              <w:pageBreakBefore w:val="0"/>
              <w:tabs>
                <w:tab w:val="left" w:pos="2694"/>
              </w:tabs>
              <w:kinsoku/>
              <w:wordWrap/>
              <w:overflowPunct/>
              <w:topLinePunct w:val="0"/>
              <w:autoSpaceDE/>
              <w:autoSpaceDN/>
              <w:bidi w:val="0"/>
              <w:adjustRightInd/>
              <w:snapToGrid/>
              <w:spacing w:after="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Bắt đầu “chinh phục thử thách” trong 10 phút</w:t>
            </w:r>
          </w:p>
          <w:p w14:paraId="330E2C52">
            <w:pPr>
              <w:pStyle w:val="22"/>
              <w:pageBreakBefore w:val="0"/>
              <w:tabs>
                <w:tab w:val="left" w:pos="2694"/>
              </w:tabs>
              <w:kinsoku/>
              <w:wordWrap/>
              <w:overflowPunct/>
              <w:topLinePunct w:val="0"/>
              <w:autoSpaceDE/>
              <w:autoSpaceDN/>
              <w:bidi w:val="0"/>
              <w:adjustRightInd/>
              <w:snapToGrid/>
              <w:spacing w:after="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Về vị trí cũ, thảo luận, giải thích viết PTHH</w:t>
            </w:r>
          </w:p>
          <w:p w14:paraId="567F6748">
            <w:pPr>
              <w:pageBreakBefore w:val="0"/>
              <w:kinsoku/>
              <w:wordWrap/>
              <w:overflowPunct/>
              <w:topLinePunct w:val="0"/>
              <w:autoSpaceDE/>
              <w:autoSpaceDN/>
              <w:bidi w:val="0"/>
              <w:adjustRightInd/>
              <w:snapToGrid/>
              <w:spacing w:before="40" w:after="60" w:line="276" w:lineRule="auto"/>
              <w:jc w:val="left"/>
              <w:textAlignment w:val="auto"/>
              <w:rPr>
                <w:rFonts w:ascii="Times New Roman" w:hAnsi="Times New Roman" w:cs="Times New Roman"/>
                <w:sz w:val="28"/>
                <w:szCs w:val="28"/>
                <w:lang w:val="en-US"/>
              </w:rPr>
            </w:pPr>
          </w:p>
        </w:tc>
      </w:tr>
      <w:tr w14:paraId="72758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87" w:type="dxa"/>
            <w:shd w:val="clear" w:color="auto" w:fill="auto"/>
            <w:vAlign w:val="top"/>
          </w:tcPr>
          <w:p w14:paraId="1F1C8E7F">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sz w:val="28"/>
                <w:szCs w:val="28"/>
              </w:rPr>
            </w:pPr>
            <w:r>
              <w:rPr>
                <w:rFonts w:hint="default" w:ascii="Times New Roman" w:hAnsi="Times New Roman" w:cs="Times New Roman"/>
                <w:b/>
                <w:sz w:val="28"/>
                <w:szCs w:val="28"/>
              </w:rPr>
              <w:t xml:space="preserve">Hướng dẫn học sinh thực hiện nhiệm vụ: </w:t>
            </w:r>
          </w:p>
          <w:p w14:paraId="06A60D5E">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b w:val="0"/>
                <w:bCs/>
                <w:iCs/>
                <w:sz w:val="28"/>
                <w:szCs w:val="28"/>
                <w:lang w:val="vi-VN"/>
              </w:rPr>
            </w:pPr>
            <w:r>
              <w:rPr>
                <w:rFonts w:hint="default" w:ascii="Times New Roman" w:hAnsi="Times New Roman" w:cs="Times New Roman"/>
                <w:sz w:val="28"/>
                <w:szCs w:val="28"/>
              </w:rPr>
              <w:t>- HS suy nghĩ, thảo luận để giải quyết các vấn đề GV đã nêu ra.</w:t>
            </w:r>
          </w:p>
        </w:tc>
        <w:tc>
          <w:tcPr>
            <w:tcW w:w="2448" w:type="dxa"/>
            <w:shd w:val="clear" w:color="auto" w:fill="auto"/>
            <w:vAlign w:val="top"/>
          </w:tcPr>
          <w:p w14:paraId="0AB4FB8E">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lang w:val="en-US"/>
              </w:rPr>
            </w:pPr>
            <w:r>
              <w:rPr>
                <w:rFonts w:hint="default" w:ascii="Times New Roman" w:hAnsi="Times New Roman" w:cs="Times New Roman"/>
                <w:sz w:val="28"/>
                <w:szCs w:val="28"/>
              </w:rPr>
              <w:t>- Giải quyết vấn đề GV đưa ra.</w:t>
            </w:r>
          </w:p>
        </w:tc>
      </w:tr>
      <w:tr w14:paraId="301D5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87" w:type="dxa"/>
            <w:shd w:val="clear" w:color="auto" w:fill="auto"/>
            <w:vAlign w:val="top"/>
          </w:tcPr>
          <w:p w14:paraId="26ACEA09">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sz w:val="28"/>
                <w:szCs w:val="28"/>
              </w:rPr>
            </w:pPr>
            <w:r>
              <w:rPr>
                <w:rFonts w:hint="default" w:ascii="Times New Roman" w:hAnsi="Times New Roman" w:cs="Times New Roman"/>
                <w:b/>
                <w:sz w:val="28"/>
                <w:szCs w:val="28"/>
              </w:rPr>
              <w:t>Báo cáo kết quả:</w:t>
            </w:r>
          </w:p>
          <w:p w14:paraId="198AD656">
            <w:pPr>
              <w:keepNext w:val="0"/>
              <w:keepLines w:val="0"/>
              <w:pageBreakBefore w:val="0"/>
              <w:widowControl/>
              <w:numPr>
                <w:ilvl w:val="0"/>
                <w:numId w:val="0"/>
              </w:numPr>
              <w:tabs>
                <w:tab w:val="left" w:pos="440"/>
              </w:tabs>
              <w:kinsoku/>
              <w:wordWrap/>
              <w:overflowPunct/>
              <w:topLinePunct w:val="0"/>
              <w:autoSpaceDE/>
              <w:autoSpaceDN/>
              <w:bidi w:val="0"/>
              <w:adjustRightInd/>
              <w:snapToGrid/>
              <w:spacing w:before="60" w:after="10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Sau </w:t>
            </w:r>
            <w:r>
              <w:rPr>
                <w:rFonts w:hint="default" w:ascii="Times New Roman" w:hAnsi="Times New Roman" w:cs="Times New Roman"/>
                <w:sz w:val="28"/>
                <w:szCs w:val="28"/>
                <w:lang w:val="vi-VN"/>
              </w:rPr>
              <w:t>10</w:t>
            </w:r>
            <w:r>
              <w:rPr>
                <w:rFonts w:hint="default" w:ascii="Times New Roman" w:hAnsi="Times New Roman" w:cs="Times New Roman"/>
                <w:sz w:val="28"/>
                <w:szCs w:val="28"/>
              </w:rPr>
              <w:t xml:space="preserve"> phút, đại điện từ 2 – 3 nhóm lên báo cáo kết quả thảo luận, các nhóm không lên báo cáo sẽ có ý kiến phản biện, nhận xét.</w:t>
            </w:r>
          </w:p>
          <w:p w14:paraId="0BF4486E">
            <w:pPr>
              <w:keepNext w:val="0"/>
              <w:keepLines w:val="0"/>
              <w:pageBreakBefore w:val="0"/>
              <w:widowControl/>
              <w:numPr>
                <w:ilvl w:val="0"/>
                <w:numId w:val="0"/>
              </w:numPr>
              <w:tabs>
                <w:tab w:val="left" w:pos="440"/>
              </w:tabs>
              <w:kinsoku/>
              <w:wordWrap/>
              <w:overflowPunct/>
              <w:topLinePunct w:val="0"/>
              <w:autoSpaceDE/>
              <w:autoSpaceDN/>
              <w:bidi w:val="0"/>
              <w:adjustRightInd/>
              <w:snapToGrid/>
              <w:spacing w:before="60" w:after="100" w:line="276" w:lineRule="auto"/>
              <w:jc w:val="both"/>
              <w:textAlignment w:val="auto"/>
              <w:rPr>
                <w:rFonts w:hint="default" w:ascii="Times New Roman" w:hAnsi="Times New Roman"/>
                <w:b w:val="0"/>
                <w:bCs/>
                <w:iCs/>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chốt lại kiến thức, yêu cầu HS điều chỉnh bằng màu mực khác những nội dung mà mình chưa chính xác.</w:t>
            </w:r>
          </w:p>
        </w:tc>
        <w:tc>
          <w:tcPr>
            <w:tcW w:w="2448" w:type="dxa"/>
            <w:shd w:val="clear" w:color="auto" w:fill="auto"/>
            <w:vAlign w:val="top"/>
          </w:tcPr>
          <w:p w14:paraId="0DB74A60">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 Đại diện HS trả lời câu hỏi.</w:t>
            </w:r>
          </w:p>
          <w:p w14:paraId="1DAB77F0">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lang w:val="en-US"/>
              </w:rPr>
            </w:pPr>
            <w:r>
              <w:rPr>
                <w:rFonts w:hint="default" w:ascii="Times New Roman" w:hAnsi="Times New Roman" w:cs="Times New Roman"/>
                <w:sz w:val="28"/>
                <w:szCs w:val="28"/>
              </w:rPr>
              <w:t>- Các bạn còn lại nhận xé</w:t>
            </w:r>
            <w:r>
              <w:rPr>
                <w:rFonts w:hint="default" w:ascii="Times New Roman" w:hAnsi="Times New Roman" w:cs="Times New Roman"/>
                <w:sz w:val="28"/>
                <w:szCs w:val="28"/>
                <w:lang w:val="vi-VN"/>
              </w:rPr>
              <w:t>t</w:t>
            </w:r>
            <w:r>
              <w:rPr>
                <w:rFonts w:hint="default" w:ascii="Times New Roman" w:hAnsi="Times New Roman" w:cs="Times New Roman"/>
                <w:sz w:val="28"/>
                <w:szCs w:val="28"/>
              </w:rPr>
              <w:t>..</w:t>
            </w:r>
          </w:p>
        </w:tc>
      </w:tr>
      <w:tr w14:paraId="7165B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87" w:type="dxa"/>
            <w:shd w:val="clear" w:color="auto" w:fill="auto"/>
            <w:vAlign w:val="top"/>
          </w:tcPr>
          <w:p w14:paraId="3A548E1F">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sz w:val="28"/>
                <w:szCs w:val="28"/>
              </w:rPr>
            </w:pPr>
            <w:r>
              <w:rPr>
                <w:rFonts w:hint="default" w:ascii="Times New Roman" w:hAnsi="Times New Roman" w:cs="Times New Roman"/>
                <w:b/>
                <w:sz w:val="28"/>
                <w:szCs w:val="28"/>
              </w:rPr>
              <w:t>Tổng kết:</w:t>
            </w:r>
          </w:p>
          <w:p w14:paraId="227D8AD0">
            <w:pPr>
              <w:pStyle w:val="3"/>
              <w:pageBreakBefore w:val="0"/>
              <w:kinsoku/>
              <w:wordWrap/>
              <w:overflowPunct/>
              <w:topLinePunct w:val="0"/>
              <w:autoSpaceDE/>
              <w:autoSpaceDN/>
              <w:bidi w:val="0"/>
              <w:adjustRightInd/>
              <w:snapToGrid/>
              <w:spacing w:before="0" w:line="276" w:lineRule="auto"/>
              <w:jc w:val="both"/>
              <w:rPr>
                <w:rFonts w:ascii="Times New Roman" w:hAnsi="Times New Roman" w:cs="Times New Roman"/>
                <w:b/>
                <w:bCs/>
                <w:color w:val="0000CC"/>
                <w:sz w:val="28"/>
                <w:szCs w:val="28"/>
              </w:rPr>
            </w:pPr>
            <w:r>
              <w:rPr>
                <w:rFonts w:ascii="Times New Roman" w:hAnsi="Times New Roman" w:cs="Times New Roman"/>
                <w:b/>
                <w:bCs/>
                <w:color w:val="0000CC"/>
                <w:sz w:val="28"/>
                <w:szCs w:val="28"/>
              </w:rPr>
              <w:t>II. TÍNH CHẤT VẬT LÍ</w:t>
            </w:r>
          </w:p>
          <w:p w14:paraId="4B22BA38">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both"/>
              <w:rPr>
                <w:rFonts w:ascii="Times New Roman" w:hAnsi="Times New Roman" w:cs="Times New Roman"/>
                <w:sz w:val="28"/>
                <w:szCs w:val="28"/>
              </w:rPr>
            </w:pPr>
            <w:r>
              <w:rPr>
                <w:rFonts w:ascii="Times New Roman" w:hAnsi="Times New Roman" w:cs="Times New Roman"/>
                <w:sz w:val="28"/>
                <w:szCs w:val="28"/>
              </w:rPr>
              <w:t>– Ethylic alcohol là chất lỏng, không màu, sôi ở 78,3</w:t>
            </w:r>
            <w:r>
              <w:rPr>
                <w:rFonts w:ascii="Times New Roman" w:hAnsi="Times New Roman" w:cs="Times New Roman"/>
                <w:sz w:val="28"/>
                <w:szCs w:val="28"/>
                <w:vertAlign w:val="superscript"/>
              </w:rPr>
              <w:t>o</w:t>
            </w:r>
            <w:r>
              <w:rPr>
                <w:rFonts w:ascii="Times New Roman" w:hAnsi="Times New Roman" w:cs="Times New Roman"/>
                <w:sz w:val="28"/>
                <w:szCs w:val="28"/>
              </w:rPr>
              <w:t>C có mùi đặc trưng, vị cay, tan vô hạn trong nước, hòa tan được nhiều chất như iodine, benzene, xăng, …</w:t>
            </w:r>
          </w:p>
          <w:p w14:paraId="0F7395D9">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left"/>
              <w:rPr>
                <w:rFonts w:ascii="Times New Roman" w:hAnsi="Times New Roman" w:cs="Times New Roman"/>
                <w:sz w:val="28"/>
                <w:szCs w:val="28"/>
              </w:rPr>
            </w:pPr>
            <w:r>
              <w:rPr>
                <w:rFonts w:ascii="Times New Roman" w:hAnsi="Times New Roman" w:cs="Times New Roman"/>
                <w:sz w:val="28"/>
                <w:szCs w:val="28"/>
              </w:rPr>
              <w:t>– Độ cồn (độ rượu) là số mililit ethylic alcohol nguyên chất có trong 100 mL dung dịch ở</w:t>
            </w:r>
            <w:r>
              <w:rPr>
                <w:rFonts w:hint="default" w:ascii="Times New Roman" w:hAnsi="Times New Roman" w:cs="Times New Roman"/>
                <w:sz w:val="28"/>
                <w:szCs w:val="28"/>
                <w:lang w:val="vi-VN"/>
              </w:rPr>
              <w:t xml:space="preserve"> </w:t>
            </w:r>
            <w:r>
              <w:rPr>
                <w:rFonts w:ascii="Times New Roman" w:hAnsi="Times New Roman" w:cs="Times New Roman"/>
                <w:sz w:val="28"/>
                <w:szCs w:val="28"/>
              </w:rPr>
              <w:t>20 °C.</w:t>
            </w:r>
          </w:p>
          <w:p w14:paraId="2DB71AFF">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4104640" cy="1809750"/>
                  <wp:effectExtent l="0" t="0" r="10160" b="6350"/>
                  <wp:docPr id="258515823" name="Picture 1" descr="A diagram of a chemistry experi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515823" name="Picture 1" descr="A diagram of a chemistry experiment&#10;&#10;Description automatically generated"/>
                          <pic:cNvPicPr>
                            <a:picLocks noChangeAspect="1"/>
                          </pic:cNvPicPr>
                        </pic:nvPicPr>
                        <pic:blipFill>
                          <a:blip r:embed="rId225"/>
                          <a:srcRect t="3709"/>
                          <a:stretch>
                            <a:fillRect/>
                          </a:stretch>
                        </pic:blipFill>
                        <pic:spPr>
                          <a:xfrm>
                            <a:off x="0" y="0"/>
                            <a:ext cx="4120348" cy="1816639"/>
                          </a:xfrm>
                          <a:prstGeom prst="rect">
                            <a:avLst/>
                          </a:prstGeom>
                          <a:ln>
                            <a:noFill/>
                          </a:ln>
                        </pic:spPr>
                      </pic:pic>
                    </a:graphicData>
                  </a:graphic>
                </wp:inline>
              </w:drawing>
            </w:r>
          </w:p>
          <w:p w14:paraId="1600C4DF">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center"/>
              <w:rPr>
                <w:rFonts w:ascii="Times New Roman" w:hAnsi="Times New Roman" w:cs="Times New Roman"/>
                <w:sz w:val="28"/>
                <w:szCs w:val="28"/>
                <w:vertAlign w:val="superscript"/>
              </w:rPr>
            </w:pPr>
            <w:r>
              <w:rPr>
                <w:rFonts w:ascii="Times New Roman" w:hAnsi="Times New Roman" w:cs="Times New Roman"/>
                <w:b/>
                <w:bCs/>
                <w:sz w:val="28"/>
                <w:szCs w:val="28"/>
              </w:rPr>
              <w:t>Hình.</w:t>
            </w:r>
            <w:r>
              <w:rPr>
                <w:rFonts w:ascii="Times New Roman" w:hAnsi="Times New Roman" w:cs="Times New Roman"/>
                <w:sz w:val="28"/>
                <w:szCs w:val="28"/>
              </w:rPr>
              <w:t xml:space="preserve"> Các pha rượu 45</w:t>
            </w:r>
            <w:r>
              <w:rPr>
                <w:rFonts w:ascii="Times New Roman" w:hAnsi="Times New Roman" w:cs="Times New Roman"/>
                <w:sz w:val="28"/>
                <w:szCs w:val="28"/>
                <w:vertAlign w:val="superscript"/>
              </w:rPr>
              <w:t>o</w:t>
            </w:r>
          </w:p>
          <w:p w14:paraId="421BF780">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both"/>
              <w:rPr>
                <w:rFonts w:hint="default" w:ascii="Times New Roman" w:hAnsi="Times New Roman" w:cs="Times New Roman"/>
                <w:sz w:val="28"/>
                <w:szCs w:val="28"/>
              </w:rPr>
            </w:pPr>
            <w:r>
              <w:rPr>
                <w:rFonts w:ascii="Times New Roman" w:hAnsi="Times New Roman" w:cs="Times New Roman"/>
                <w:sz w:val="28"/>
                <w:szCs w:val="28"/>
              </w:rPr>
              <w:t>Ví dụ: Dung dịch ethylic alcohol có độ cồn là 45 (kí hiệu 45°) có nghĩa là trong 100 mL dung dịch ethylic alcohol có 45 mL ethylic alcohol nguyên chất.</w:t>
            </w:r>
          </w:p>
        </w:tc>
        <w:tc>
          <w:tcPr>
            <w:tcW w:w="2448" w:type="dxa"/>
            <w:shd w:val="clear" w:color="auto" w:fill="auto"/>
            <w:vAlign w:val="top"/>
          </w:tcPr>
          <w:p w14:paraId="63EDC8DF">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rPr>
            </w:pPr>
          </w:p>
          <w:p w14:paraId="32DAD17F">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Ghi chép kiến thức</w:t>
            </w:r>
          </w:p>
        </w:tc>
      </w:tr>
    </w:tbl>
    <w:p w14:paraId="1248EF93">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color w:val="FF0000"/>
          <w:sz w:val="28"/>
          <w:szCs w:val="28"/>
          <w:lang w:val="vi-VN"/>
        </w:rPr>
      </w:pPr>
      <w:r>
        <w:rPr>
          <w:rFonts w:ascii="Times New Roman" w:hAnsi="Times New Roman" w:cs="Times New Roman"/>
          <w:b/>
          <w:color w:val="FF0000"/>
          <w:sz w:val="28"/>
          <w:szCs w:val="28"/>
        </w:rPr>
        <w:t>Hoạt động 2.</w:t>
      </w:r>
      <w:r>
        <w:rPr>
          <w:rFonts w:hint="default" w:ascii="Times New Roman" w:hAnsi="Times New Roman" w:cs="Times New Roman"/>
          <w:b/>
          <w:color w:val="FF0000"/>
          <w:sz w:val="28"/>
          <w:szCs w:val="28"/>
          <w:lang w:val="vi-VN"/>
        </w:rPr>
        <w:t>3</w:t>
      </w:r>
      <w:r>
        <w:rPr>
          <w:rFonts w:ascii="Times New Roman" w:hAnsi="Times New Roman" w:cs="Times New Roman"/>
          <w:b/>
          <w:color w:val="FF0000"/>
          <w:sz w:val="28"/>
          <w:szCs w:val="28"/>
        </w:rPr>
        <w:t>. Tìm hiểu</w:t>
      </w:r>
      <w:r>
        <w:rPr>
          <w:rFonts w:hint="default" w:ascii="Times New Roman" w:hAnsi="Times New Roman" w:cs="Times New Roman"/>
          <w:b/>
          <w:color w:val="FF0000"/>
          <w:sz w:val="28"/>
          <w:szCs w:val="28"/>
          <w:lang w:val="vi-VN"/>
        </w:rPr>
        <w:t xml:space="preserve"> tính chất hóa học của ethylic alcohol</w:t>
      </w:r>
    </w:p>
    <w:p w14:paraId="618BBFEE">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 xml:space="preserve">a) Mục tiêu: </w:t>
      </w:r>
    </w:p>
    <w:p w14:paraId="7CFE63B0">
      <w:pPr>
        <w:pageBreakBefore w:val="0"/>
        <w:kinsoku/>
        <w:wordWrap/>
        <w:overflowPunct/>
        <w:topLinePunct w:val="0"/>
        <w:autoSpaceDE/>
        <w:autoSpaceDN/>
        <w:bidi w:val="0"/>
        <w:adjustRightInd/>
        <w:snapToGrid/>
        <w:spacing w:line="276" w:lineRule="auto"/>
        <w:jc w:val="both"/>
        <w:rPr>
          <w:rFonts w:hint="default" w:ascii="Times New Roman" w:hAnsi="Times New Roman"/>
          <w:sz w:val="28"/>
          <w:szCs w:val="28"/>
        </w:rPr>
      </w:pPr>
      <w:r>
        <w:rPr>
          <w:rFonts w:hint="default" w:ascii="Times New Roman" w:hAnsi="Times New Roman"/>
          <w:sz w:val="28"/>
          <w:szCs w:val="28"/>
        </w:rPr>
        <w:t>-</w:t>
      </w:r>
      <w:r>
        <w:rPr>
          <w:rFonts w:hint="default" w:ascii="Times New Roman" w:hAnsi="Times New Roman"/>
          <w:sz w:val="28"/>
          <w:szCs w:val="28"/>
          <w:lang w:val="vi-VN"/>
        </w:rPr>
        <w:t xml:space="preserve"> </w:t>
      </w:r>
      <w:r>
        <w:rPr>
          <w:rFonts w:hint="default" w:ascii="Times New Roman" w:hAnsi="Times New Roman"/>
          <w:sz w:val="28"/>
          <w:szCs w:val="28"/>
        </w:rPr>
        <w:t>Trình bày được tính chất hoá học của ethylic alcohol: phản ứng cháy, phản ứng với sodium. Viết được các phương trình hoá học xảy ra.</w:t>
      </w:r>
    </w:p>
    <w:p w14:paraId="4080799F">
      <w:pPr>
        <w:pageBreakBefore w:val="0"/>
        <w:kinsoku/>
        <w:wordWrap/>
        <w:overflowPunct/>
        <w:topLinePunct w:val="0"/>
        <w:autoSpaceDE/>
        <w:autoSpaceDN/>
        <w:bidi w:val="0"/>
        <w:adjustRightInd/>
        <w:snapToGrid/>
        <w:spacing w:line="276" w:lineRule="auto"/>
        <w:jc w:val="both"/>
        <w:rPr>
          <w:rFonts w:hint="default" w:ascii="Times New Roman" w:hAnsi="Times New Roman"/>
          <w:sz w:val="28"/>
          <w:szCs w:val="28"/>
        </w:rPr>
      </w:pPr>
      <w:r>
        <w:rPr>
          <w:rFonts w:hint="default" w:ascii="Times New Roman" w:hAnsi="Times New Roman"/>
          <w:sz w:val="28"/>
          <w:szCs w:val="28"/>
        </w:rPr>
        <w:t>- Tiến hành được (hoặc quan sát qua video) thí nghiệm phản ứng cháy, phản ứng với sodium của ethylic alcohol, nêu và giải thích hiện tượng thí nghiệm, nhận xét và rút ra kết luận vế tính chất hoá học cơ bản của ethylic alcohol.</w:t>
      </w:r>
    </w:p>
    <w:p w14:paraId="234B817F">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 xml:space="preserve">b) Nội dung: </w:t>
      </w:r>
    </w:p>
    <w:p w14:paraId="4B0F4134">
      <w:pPr>
        <w:pageBreakBefore w:val="0"/>
        <w:kinsoku/>
        <w:wordWrap/>
        <w:overflowPunct/>
        <w:topLinePunct w:val="0"/>
        <w:autoSpaceDE/>
        <w:autoSpaceDN/>
        <w:bidi w:val="0"/>
        <w:adjustRightInd/>
        <w:snapToGrid/>
        <w:spacing w:line="276"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Sử dụng phương pháp dạy học theo trạm để tìm hiểu về phản ứng hóa học, diễn biến và dấu hiệu nhận biết phản ứng xảy ra. Phân công nhiệm vụ cụ thể ở mỗi trạm. Sau khi thực hiện xong nhiệm vụ ở mỗi trạm sẽ luận phiên di chuyển đến các trạm tiếp theo thể thực hiện nhiệm vụ. Khi thực hiện xong nhiệm vụ ở tất cả các trạm thì sẽ lên thuyết trình.</w:t>
      </w:r>
    </w:p>
    <w:p w14:paraId="424CF38B">
      <w:pPr>
        <w:pageBreakBefore w:val="0"/>
        <w:kinsoku/>
        <w:wordWrap/>
        <w:overflowPunct/>
        <w:topLinePunct w:val="0"/>
        <w:autoSpaceDE/>
        <w:autoSpaceDN/>
        <w:bidi w:val="0"/>
        <w:adjustRightInd/>
        <w:snapToGrid/>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GV chia lớp thành 4 nhóm và </w:t>
      </w:r>
      <w:r>
        <w:rPr>
          <w:rFonts w:hint="default" w:ascii="Times New Roman" w:hAnsi="Times New Roman" w:cs="Times New Roman"/>
          <w:sz w:val="28"/>
          <w:szCs w:val="28"/>
          <w:lang w:val="vi-VN"/>
        </w:rPr>
        <w:t xml:space="preserve">2 </w:t>
      </w:r>
      <w:r>
        <w:rPr>
          <w:rFonts w:ascii="Times New Roman" w:hAnsi="Times New Roman" w:cs="Times New Roman"/>
          <w:sz w:val="28"/>
          <w:szCs w:val="28"/>
        </w:rPr>
        <w:t>trạm với nhiệm vụ cụ thể ở mỗi trạm:</w:t>
      </w:r>
    </w:p>
    <w:p w14:paraId="60E7D9FA">
      <w:pPr>
        <w:pageBreakBefore w:val="0"/>
        <w:kinsoku/>
        <w:wordWrap/>
        <w:overflowPunct/>
        <w:topLinePunct w:val="0"/>
        <w:autoSpaceDE/>
        <w:autoSpaceDN/>
        <w:bidi w:val="0"/>
        <w:adjustRightInd/>
        <w:snapToGrid/>
        <w:spacing w:line="276" w:lineRule="auto"/>
        <w:jc w:val="both"/>
        <w:rPr>
          <w:rFonts w:ascii="Times New Roman" w:hAnsi="Times New Roman" w:cs="Times New Roman"/>
          <w:sz w:val="28"/>
          <w:szCs w:val="28"/>
        </w:rPr>
      </w:pPr>
      <w:r>
        <w:rPr>
          <w:rFonts w:ascii="Times New Roman" w:hAnsi="Times New Roman" w:cs="Times New Roman"/>
          <w:b/>
          <w:sz w:val="28"/>
          <w:szCs w:val="28"/>
        </w:rPr>
        <w:t>+ Trạm 1:</w:t>
      </w:r>
      <w:r>
        <w:rPr>
          <w:rFonts w:ascii="Times New Roman" w:hAnsi="Times New Roman" w:cs="Times New Roman"/>
          <w:sz w:val="28"/>
          <w:szCs w:val="28"/>
        </w:rPr>
        <w:t xml:space="preserve"> </w:t>
      </w:r>
      <w:r>
        <w:rPr>
          <w:rFonts w:hint="default" w:ascii="Times New Roman" w:hAnsi="Times New Roman" w:cs="Times New Roman"/>
          <w:b w:val="0"/>
          <w:bCs w:val="0"/>
          <w:sz w:val="28"/>
          <w:szCs w:val="28"/>
          <w:lang w:val="vi-VN"/>
        </w:rPr>
        <w:t>Tìm hiểu thí nghiệm phản ứng cháy của ethylic alcohol</w:t>
      </w:r>
    </w:p>
    <w:p w14:paraId="429042D6">
      <w:pPr>
        <w:pageBreakBefore w:val="0"/>
        <w:kinsoku/>
        <w:wordWrap/>
        <w:overflowPunct/>
        <w:topLinePunct w:val="0"/>
        <w:autoSpaceDE/>
        <w:autoSpaceDN/>
        <w:bidi w:val="0"/>
        <w:adjustRightInd/>
        <w:snapToGrid/>
        <w:spacing w:after="43" w:line="276" w:lineRule="auto"/>
        <w:ind w:left="0" w:right="55" w:firstLine="0"/>
        <w:rPr>
          <w:rFonts w:hint="default" w:ascii="Times New Roman" w:hAnsi="Times New Roman" w:cs="Times New Roman"/>
          <w:b w:val="0"/>
          <w:bCs w:val="0"/>
          <w:sz w:val="28"/>
          <w:szCs w:val="28"/>
          <w:lang w:val="vi-VN"/>
        </w:rPr>
      </w:pPr>
      <w:r>
        <w:rPr>
          <w:rFonts w:ascii="Times New Roman" w:hAnsi="Times New Roman" w:cs="Times New Roman"/>
          <w:b/>
          <w:sz w:val="28"/>
          <w:szCs w:val="28"/>
        </w:rPr>
        <w:t>+ Trạm 2:</w:t>
      </w:r>
      <w:r>
        <w:rPr>
          <w:rFonts w:hint="default" w:ascii="Times New Roman" w:hAnsi="Times New Roman" w:cs="Times New Roman"/>
          <w:b/>
          <w:bCs/>
          <w:sz w:val="28"/>
          <w:szCs w:val="28"/>
          <w:lang w:val="vi-VN"/>
        </w:rPr>
        <w:t xml:space="preserve"> </w:t>
      </w:r>
      <w:r>
        <w:rPr>
          <w:rFonts w:hint="default" w:ascii="Times New Roman" w:hAnsi="Times New Roman" w:cs="Times New Roman"/>
          <w:b w:val="0"/>
          <w:bCs w:val="0"/>
          <w:sz w:val="28"/>
          <w:szCs w:val="28"/>
          <w:lang w:val="vi-VN"/>
        </w:rPr>
        <w:t xml:space="preserve">Tìm hiểu thí nghiệm </w:t>
      </w:r>
      <w:r>
        <w:rPr>
          <w:rFonts w:hint="default" w:ascii="Times New Roman" w:hAnsi="Times New Roman" w:cs="Times New Roman"/>
          <w:b w:val="0"/>
          <w:bCs w:val="0"/>
          <w:sz w:val="28"/>
          <w:szCs w:val="28"/>
        </w:rPr>
        <w:t>ethylic alcohol phản ứng với sodium</w:t>
      </w:r>
    </w:p>
    <w:p w14:paraId="0F43139E">
      <w:pPr>
        <w:pageBreakBefore w:val="0"/>
        <w:kinsoku/>
        <w:wordWrap/>
        <w:overflowPunct/>
        <w:topLinePunct w:val="0"/>
        <w:autoSpaceDE/>
        <w:autoSpaceDN/>
        <w:bidi w:val="0"/>
        <w:adjustRightInd/>
        <w:snapToGrid/>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GV hướng dẫn HS tìm hiểu kiến thức và thực hiện nhiệm vụ ở mỗi trạm. </w:t>
      </w:r>
    </w:p>
    <w:p w14:paraId="29E81365">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15"/>
          <w:szCs w:val="15"/>
        </w:rPr>
      </w:pPr>
      <w:r>
        <w:rPr>
          <w:rFonts w:ascii="Times New Roman" w:hAnsi="Times New Roman" w:cs="Times New Roman"/>
          <w:b/>
          <w:sz w:val="28"/>
          <w:szCs w:val="28"/>
        </w:rPr>
        <w:t xml:space="preserve">c) Sản phẩm: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8"/>
      </w:tblGrid>
      <w:tr w14:paraId="66951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E5DFEC" w:themeFill="accent4" w:themeFillTint="33"/>
          </w:tcPr>
          <w:p w14:paraId="3E48E654">
            <w:pPr>
              <w:pageBreakBefore w:val="0"/>
              <w:kinsoku/>
              <w:wordWrap/>
              <w:overflowPunct/>
              <w:topLinePunct w:val="0"/>
              <w:autoSpaceDE/>
              <w:autoSpaceDN/>
              <w:bidi w:val="0"/>
              <w:adjustRightInd/>
              <w:snapToGrid/>
              <w:spacing w:before="120" w:after="120" w:line="276" w:lineRule="auto"/>
              <w:jc w:val="center"/>
              <w:rPr>
                <w:rFonts w:hint="default" w:ascii="Times New Roman" w:hAnsi="Times New Roman" w:cs="Times New Roman"/>
                <w:b/>
                <w:sz w:val="28"/>
                <w:szCs w:val="28"/>
                <w:lang w:val="vi-VN"/>
              </w:rPr>
            </w:pPr>
            <w:r>
              <w:rPr>
                <w:rFonts w:hint="default" w:ascii="Times New Roman" w:hAnsi="Times New Roman" w:cs="Times New Roman"/>
                <w:b/>
                <w:sz w:val="28"/>
                <w:szCs w:val="28"/>
              </w:rPr>
              <w:t xml:space="preserve">PHIẾU HỌC TẬP TRẠM SỐ </w:t>
            </w:r>
            <w:r>
              <w:rPr>
                <w:rFonts w:hint="default" w:ascii="Times New Roman" w:hAnsi="Times New Roman" w:cs="Times New Roman"/>
                <w:b/>
                <w:sz w:val="28"/>
                <w:szCs w:val="28"/>
                <w:lang w:val="vi-VN"/>
              </w:rPr>
              <w:t>1</w:t>
            </w:r>
          </w:p>
        </w:tc>
      </w:tr>
      <w:tr w14:paraId="26204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3880FE58">
            <w:pPr>
              <w:pageBreakBefore w:val="0"/>
              <w:tabs>
                <w:tab w:val="left" w:pos="142"/>
                <w:tab w:val="left" w:pos="1985"/>
                <w:tab w:val="left" w:pos="3969"/>
                <w:tab w:val="left" w:pos="6237"/>
              </w:tabs>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Thí nghiệm phản ứng cháy của ethylic alcohol</w:t>
            </w:r>
          </w:p>
          <w:p w14:paraId="1F13207F">
            <w:pPr>
              <w:pageBreakBefore w:val="0"/>
              <w:tabs>
                <w:tab w:val="left" w:pos="142"/>
                <w:tab w:val="left" w:pos="1985"/>
                <w:tab w:val="left" w:pos="3969"/>
                <w:tab w:val="left" w:pos="6237"/>
              </w:tabs>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 xml:space="preserve"> </w:t>
            </w:r>
            <w:r>
              <w:rPr>
                <w:rFonts w:hint="default" w:ascii="Times New Roman" w:hAnsi="Times New Roman" w:cs="Times New Roman"/>
                <w:sz w:val="28"/>
                <w:szCs w:val="28"/>
              </w:rPr>
              <w:t>Nhận xét về màu sắc ngọn lửa. Phản ứng đốt cháy ethylic alcohol là phản ứng toả nhiệt hay thu nhiệt?</w:t>
            </w:r>
          </w:p>
          <w:p w14:paraId="73582D56">
            <w:pPr>
              <w:pageBreakBefore w:val="0"/>
              <w:kinsoku/>
              <w:wordWrap/>
              <w:overflowPunct/>
              <w:topLinePunct w:val="0"/>
              <w:autoSpaceDE/>
              <w:autoSpaceDN/>
              <w:bidi w:val="0"/>
              <w:adjustRightInd/>
              <w:snapToGrid/>
              <w:spacing w:before="40" w:after="60" w:line="276" w:lineRule="auto"/>
              <w:ind w:firstLine="140" w:firstLineChars="50"/>
              <w:jc w:val="both"/>
              <w:rPr>
                <w:rFonts w:ascii="Times New Roman" w:hAnsi="Times New Roman" w:cs="Times New Roman"/>
                <w:sz w:val="28"/>
                <w:szCs w:val="28"/>
              </w:rPr>
            </w:pPr>
            <w:r>
              <w:rPr>
                <w:rFonts w:hint="default" w:ascii="Times New Roman" w:hAnsi="Times New Roman" w:cs="Times New Roman"/>
                <w:sz w:val="28"/>
                <w:szCs w:val="28"/>
                <w:lang w:val="vi-VN"/>
              </w:rPr>
              <w:t xml:space="preserve">- </w:t>
            </w:r>
            <w:r>
              <w:rPr>
                <w:rFonts w:ascii="Times New Roman" w:hAnsi="Times New Roman" w:cs="Times New Roman"/>
                <w:sz w:val="28"/>
                <w:szCs w:val="28"/>
              </w:rPr>
              <w:t>Ethylic alcohol cháy với ngọn lửa xanh mờ</w:t>
            </w:r>
          </w:p>
          <w:p w14:paraId="03F370D2">
            <w:pPr>
              <w:pageBreakBefore w:val="0"/>
              <w:kinsoku/>
              <w:wordWrap/>
              <w:overflowPunct/>
              <w:topLinePunct w:val="0"/>
              <w:autoSpaceDE/>
              <w:autoSpaceDN/>
              <w:bidi w:val="0"/>
              <w:adjustRightInd/>
              <w:snapToGrid/>
              <w:spacing w:before="40" w:after="60" w:line="276" w:lineRule="auto"/>
              <w:ind w:firstLine="140" w:firstLineChars="50"/>
              <w:jc w:val="both"/>
              <w:rPr>
                <w:rFonts w:hint="default" w:ascii="Times New Roman" w:hAnsi="Times New Roman" w:cs="Times New Roman"/>
                <w:sz w:val="32"/>
                <w:szCs w:val="32"/>
              </w:rPr>
            </w:pPr>
            <w:r>
              <w:rPr>
                <w:rFonts w:hint="default" w:ascii="Times New Roman" w:hAnsi="Times New Roman" w:cs="Times New Roman"/>
                <w:sz w:val="28"/>
                <w:szCs w:val="28"/>
                <w:lang w:val="vi-VN"/>
              </w:rPr>
              <w:t xml:space="preserve">- </w:t>
            </w:r>
            <w:r>
              <w:rPr>
                <w:rFonts w:hint="default" w:ascii="Times New Roman" w:hAnsi="Times New Roman" w:cs="Times New Roman"/>
                <w:sz w:val="32"/>
                <w:szCs w:val="32"/>
              </w:rPr>
              <w:t xml:space="preserve">Phản ứng </w:t>
            </w:r>
            <w:r>
              <w:rPr>
                <w:rFonts w:ascii="Times New Roman" w:hAnsi="Times New Roman" w:cs="Times New Roman"/>
                <w:sz w:val="28"/>
                <w:szCs w:val="28"/>
              </w:rPr>
              <w:t xml:space="preserve"> toả nhiều nhiệt</w:t>
            </w:r>
            <w:r>
              <w:rPr>
                <w:rFonts w:hint="default" w:ascii="Times New Roman" w:hAnsi="Times New Roman" w:cs="Times New Roman"/>
                <w:sz w:val="32"/>
                <w:szCs w:val="32"/>
                <w:lang w:val="vi-VN"/>
              </w:rPr>
              <w:t>.</w:t>
            </w:r>
          </w:p>
          <w:p w14:paraId="7EE7DC12">
            <w:pPr>
              <w:pageBreakBefore w:val="0"/>
              <w:shd w:val="clear" w:color="auto" w:fill="FFFFFF"/>
              <w:kinsoku/>
              <w:wordWrap/>
              <w:overflowPunct/>
              <w:topLinePunct w:val="0"/>
              <w:autoSpaceDE/>
              <w:autoSpaceDN/>
              <w:bidi w:val="0"/>
              <w:adjustRightInd/>
              <w:snapToGrid/>
              <w:spacing w:before="120" w:after="120" w:line="276" w:lineRule="auto"/>
              <w:ind w:left="48" w:right="48"/>
              <w:jc w:val="both"/>
              <w:rPr>
                <w:rFonts w:hint="default" w:ascii="Times New Roman" w:hAnsi="Times New Roman" w:eastAsia="Times New Roman" w:cs="Times New Roman"/>
                <w:color w:val="000000"/>
                <w:sz w:val="28"/>
                <w:szCs w:val="28"/>
                <w:lang w:val="vi-VN"/>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eastAsia="Times New Roman" w:cs="Times New Roman"/>
                <w:color w:val="333333"/>
                <w:sz w:val="28"/>
                <w:szCs w:val="28"/>
              </w:rPr>
              <w:t xml:space="preserve"> </w:t>
            </w:r>
            <w:r>
              <w:rPr>
                <w:rFonts w:hint="default" w:ascii="Times New Roman" w:hAnsi="Times New Roman" w:cs="Times New Roman"/>
                <w:sz w:val="28"/>
                <w:szCs w:val="28"/>
              </w:rPr>
              <w:t xml:space="preserve">Khi đốt cháy, ethylic alcohol đã phản ứng với chất nào trong không khí? Dự đoán sản phẩm tạo thành và viết PTHH của phản ứng. </w:t>
            </w:r>
          </w:p>
          <w:p w14:paraId="2ADCB766">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ind w:firstLine="130" w:firstLineChars="50"/>
              <w:jc w:val="both"/>
              <w:rPr>
                <w:rFonts w:hint="default" w:ascii="Times New Roman" w:hAnsi="Times New Roman" w:cs="Times New Roman"/>
                <w:sz w:val="26"/>
                <w:szCs w:val="26"/>
                <w:lang w:val="vi-VN"/>
              </w:rPr>
            </w:pPr>
            <w:r>
              <w:rPr>
                <w:rFonts w:hint="default" w:ascii="Times New Roman" w:hAnsi="Times New Roman" w:cs="Times New Roman"/>
                <w:sz w:val="26"/>
                <w:szCs w:val="26"/>
                <w:lang w:val="vi-VN"/>
              </w:rPr>
              <w:t xml:space="preserve"> - </w:t>
            </w:r>
            <w:r>
              <w:rPr>
                <w:rFonts w:hint="default" w:ascii="Times New Roman" w:hAnsi="Times New Roman" w:cs="Times New Roman"/>
                <w:sz w:val="28"/>
                <w:szCs w:val="28"/>
              </w:rPr>
              <w:t xml:space="preserve">Khi đốt cháy, ethylic alcohol đã phản ứng với </w:t>
            </w:r>
            <w:r>
              <w:rPr>
                <w:rFonts w:hint="default" w:ascii="Times New Roman" w:hAnsi="Times New Roman" w:cs="Times New Roman"/>
                <w:sz w:val="28"/>
                <w:szCs w:val="28"/>
                <w:lang w:val="vi-VN"/>
              </w:rPr>
              <w:t>oxygen</w:t>
            </w:r>
            <w:r>
              <w:rPr>
                <w:rFonts w:hint="default" w:ascii="Times New Roman" w:hAnsi="Times New Roman" w:cs="Times New Roman"/>
                <w:sz w:val="28"/>
                <w:szCs w:val="28"/>
              </w:rPr>
              <w:t xml:space="preserve"> trong không khí</w:t>
            </w:r>
          </w:p>
          <w:p w14:paraId="538B9882">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ind w:firstLine="140" w:firstLineChars="50"/>
              <w:jc w:val="both"/>
              <w:rPr>
                <w:rFonts w:ascii="Times New Roman" w:hAnsi="Times New Roman" w:cs="Times New Roman"/>
                <w:sz w:val="28"/>
                <w:szCs w:val="28"/>
              </w:rPr>
            </w:pPr>
            <w:r>
              <w:rPr>
                <w:rFonts w:hint="default" w:ascii="Times New Roman" w:hAnsi="Times New Roman" w:cs="Times New Roman"/>
                <w:sz w:val="28"/>
                <w:szCs w:val="28"/>
                <w:lang w:val="vi-VN"/>
              </w:rPr>
              <w:t xml:space="preserve">- </w:t>
            </w:r>
            <w:r>
              <w:rPr>
                <w:rFonts w:ascii="Times New Roman" w:hAnsi="Times New Roman" w:cs="Times New Roman"/>
                <w:sz w:val="28"/>
                <w:szCs w:val="28"/>
              </w:rPr>
              <w:t>Ethylic alcohol cháy tạo ra CO</w:t>
            </w:r>
            <w:r>
              <w:rPr>
                <w:rFonts w:ascii="Times New Roman" w:hAnsi="Times New Roman" w:cs="Times New Roman"/>
                <w:sz w:val="28"/>
                <w:szCs w:val="28"/>
                <w:vertAlign w:val="subscript"/>
              </w:rPr>
              <w:t>2</w:t>
            </w:r>
            <w:r>
              <w:rPr>
                <w:rFonts w:ascii="Times New Roman" w:hAnsi="Times New Roman" w:cs="Times New Roman"/>
                <w:sz w:val="28"/>
                <w:szCs w:val="28"/>
              </w:rPr>
              <w:t xml:space="preserve"> và H</w:t>
            </w:r>
            <w:r>
              <w:rPr>
                <w:rFonts w:ascii="Times New Roman" w:hAnsi="Times New Roman" w:cs="Times New Roman"/>
                <w:sz w:val="28"/>
                <w:szCs w:val="28"/>
                <w:vertAlign w:val="subscript"/>
              </w:rPr>
              <w:t>2</w:t>
            </w:r>
            <w:r>
              <w:rPr>
                <w:rFonts w:ascii="Times New Roman" w:hAnsi="Times New Roman" w:cs="Times New Roman"/>
                <w:sz w:val="28"/>
                <w:szCs w:val="28"/>
              </w:rPr>
              <w:t xml:space="preserve">O. </w:t>
            </w:r>
          </w:p>
          <w:p w14:paraId="0A994E58">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ind w:firstLine="140" w:firstLineChars="50"/>
              <w:jc w:val="both"/>
              <w:rPr>
                <w:rFonts w:hint="default" w:ascii="Times New Roman" w:hAnsi="Times New Roman" w:eastAsia="Times New Roman" w:cs="Times New Roman"/>
                <w:color w:val="000000"/>
                <w:sz w:val="28"/>
                <w:szCs w:val="28"/>
              </w:rPr>
            </w:pPr>
            <w:r>
              <w:rPr>
                <w:rFonts w:hint="default" w:ascii="Times New Roman" w:hAnsi="Times New Roman" w:cs="Times New Roman"/>
                <w:sz w:val="28"/>
                <w:szCs w:val="28"/>
                <w:lang w:val="vi-VN"/>
              </w:rPr>
              <w:t xml:space="preserve">- </w:t>
            </w:r>
            <w:r>
              <w:rPr>
                <w:rFonts w:ascii="Times New Roman" w:hAnsi="Times New Roman" w:cs="Times New Roman"/>
                <w:sz w:val="28"/>
                <w:szCs w:val="28"/>
              </w:rPr>
              <w:t>Phương trình hoá học: C</w:t>
            </w:r>
            <w:r>
              <w:rPr>
                <w:rFonts w:ascii="Times New Roman" w:hAnsi="Times New Roman" w:cs="Times New Roman"/>
                <w:sz w:val="28"/>
                <w:szCs w:val="28"/>
                <w:vertAlign w:val="subscript"/>
              </w:rPr>
              <w:t>2</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OH + 3O</w:t>
            </w:r>
            <w:r>
              <w:rPr>
                <w:rFonts w:ascii="Times New Roman" w:hAnsi="Times New Roman" w:cs="Times New Roman"/>
                <w:sz w:val="28"/>
                <w:szCs w:val="28"/>
                <w:vertAlign w:val="subscript"/>
              </w:rPr>
              <w:t xml:space="preserve">2 </w:t>
            </w:r>
            <w:r>
              <w:rPr>
                <w:position w:val="-6"/>
                <w:sz w:val="28"/>
                <w:szCs w:val="28"/>
              </w:rPr>
              <w:object>
                <v:shape id="_x0000_i1088" o:spt="75" type="#_x0000_t75" style="height:22.7pt;width:38.15pt;" o:ole="t" filled="f" o:preferrelative="t" stroked="f" coordsize="21600,21600">
                  <v:path/>
                  <v:fill on="f" focussize="0,0"/>
                  <v:stroke on="f" joinstyle="miter"/>
                  <v:imagedata r:id="rId42" o:title=""/>
                  <o:lock v:ext="edit" aspectratio="t"/>
                  <w10:wrap type="none"/>
                  <w10:anchorlock/>
                </v:shape>
                <o:OLEObject Type="Embed" ProgID="Equation.DSMT4" ShapeID="_x0000_i1088" DrawAspect="Content" ObjectID="_1468075806" r:id="rId226">
                  <o:LockedField>false</o:LockedField>
                </o:OLEObject>
              </w:object>
            </w:r>
            <w:r>
              <w:rPr>
                <w:rFonts w:ascii="Times New Roman" w:hAnsi="Times New Roman" w:cs="Times New Roman"/>
                <w:sz w:val="28"/>
                <w:szCs w:val="28"/>
              </w:rPr>
              <w:t xml:space="preserve"> 2CO</w:t>
            </w:r>
            <w:r>
              <w:rPr>
                <w:rFonts w:ascii="Times New Roman" w:hAnsi="Times New Roman" w:cs="Times New Roman"/>
                <w:sz w:val="28"/>
                <w:szCs w:val="28"/>
                <w:vertAlign w:val="subscript"/>
              </w:rPr>
              <w:t>2</w:t>
            </w:r>
            <w:r>
              <w:rPr>
                <w:rFonts w:ascii="Times New Roman" w:hAnsi="Times New Roman" w:cs="Times New Roman"/>
                <w:sz w:val="28"/>
                <w:szCs w:val="28"/>
              </w:rPr>
              <w:t xml:space="preserve"> + 3H</w:t>
            </w:r>
            <w:r>
              <w:rPr>
                <w:rFonts w:ascii="Times New Roman" w:hAnsi="Times New Roman" w:cs="Times New Roman"/>
                <w:sz w:val="28"/>
                <w:szCs w:val="28"/>
                <w:vertAlign w:val="subscript"/>
              </w:rPr>
              <w:t>2</w:t>
            </w:r>
            <w:r>
              <w:rPr>
                <w:rFonts w:ascii="Times New Roman" w:hAnsi="Times New Roman" w:cs="Times New Roman"/>
                <w:sz w:val="28"/>
                <w:szCs w:val="28"/>
              </w:rPr>
              <w:t>O</w:t>
            </w:r>
          </w:p>
        </w:tc>
      </w:tr>
    </w:tbl>
    <w:p w14:paraId="09AE8283">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18"/>
          <w:szCs w:val="18"/>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8"/>
      </w:tblGrid>
      <w:tr w14:paraId="2EC60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F2DCDC" w:themeFill="accent2" w:themeFillTint="32"/>
          </w:tcPr>
          <w:p w14:paraId="6CDA1E87">
            <w:pPr>
              <w:pageBreakBefore w:val="0"/>
              <w:kinsoku/>
              <w:wordWrap/>
              <w:overflowPunct/>
              <w:topLinePunct w:val="0"/>
              <w:autoSpaceDE/>
              <w:autoSpaceDN/>
              <w:bidi w:val="0"/>
              <w:adjustRightInd/>
              <w:snapToGrid/>
              <w:spacing w:before="120" w:after="120" w:line="276" w:lineRule="auto"/>
              <w:jc w:val="center"/>
              <w:rPr>
                <w:rFonts w:hint="default" w:ascii="Times New Roman" w:hAnsi="Times New Roman" w:cs="Times New Roman"/>
                <w:sz w:val="28"/>
                <w:szCs w:val="28"/>
                <w:vertAlign w:val="baseline"/>
                <w:lang w:val="vi-VN"/>
              </w:rPr>
            </w:pPr>
            <w:r>
              <w:rPr>
                <w:rFonts w:hint="default" w:ascii="Times New Roman" w:hAnsi="Times New Roman" w:cs="Times New Roman"/>
                <w:b/>
                <w:sz w:val="28"/>
                <w:szCs w:val="28"/>
              </w:rPr>
              <w:t xml:space="preserve">PHIẾU HỌC TẬP TRẠM SỐ </w:t>
            </w:r>
            <w:r>
              <w:rPr>
                <w:rFonts w:hint="default" w:ascii="Times New Roman" w:hAnsi="Times New Roman" w:cs="Times New Roman"/>
                <w:b/>
                <w:sz w:val="28"/>
                <w:szCs w:val="28"/>
                <w:lang w:val="vi-VN"/>
              </w:rPr>
              <w:t>2</w:t>
            </w:r>
          </w:p>
        </w:tc>
      </w:tr>
      <w:tr w14:paraId="5B397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35F87EC2">
            <w:pPr>
              <w:pageBreakBefore w:val="0"/>
              <w:kinsoku/>
              <w:wordWrap/>
              <w:overflowPunct/>
              <w:topLinePunct w:val="0"/>
              <w:autoSpaceDE/>
              <w:autoSpaceDN/>
              <w:bidi w:val="0"/>
              <w:adjustRightInd/>
              <w:snapToGrid/>
              <w:spacing w:after="43" w:line="276" w:lineRule="auto"/>
              <w:ind w:left="0" w:right="55" w:firstLine="0"/>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 Thí nghiệm </w:t>
            </w:r>
            <w:r>
              <w:rPr>
                <w:rFonts w:hint="default" w:ascii="Times New Roman" w:hAnsi="Times New Roman" w:cs="Times New Roman"/>
                <w:b/>
                <w:bCs/>
                <w:sz w:val="28"/>
                <w:szCs w:val="28"/>
              </w:rPr>
              <w:t>ethylic alcohol phản ứng với sodium</w:t>
            </w:r>
          </w:p>
          <w:p w14:paraId="57560208">
            <w:pPr>
              <w:pageBreakBefore w:val="0"/>
              <w:kinsoku/>
              <w:wordWrap/>
              <w:overflowPunct/>
              <w:topLinePunct w:val="0"/>
              <w:autoSpaceDE/>
              <w:autoSpaceDN/>
              <w:bidi w:val="0"/>
              <w:adjustRightInd/>
              <w:snapToGrid/>
              <w:spacing w:after="57" w:line="276" w:lineRule="auto"/>
              <w:ind w:left="0" w:firstLine="0"/>
              <w:jc w:val="left"/>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 xml:space="preserve"> </w:t>
            </w:r>
            <w:r>
              <w:rPr>
                <w:rFonts w:hint="default" w:ascii="Times New Roman" w:hAnsi="Times New Roman" w:cs="Times New Roman"/>
                <w:sz w:val="28"/>
                <w:szCs w:val="28"/>
              </w:rPr>
              <w:t>Quan sát nêu hiện tượng của các thí nghiệm.</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Viết PTHH </w:t>
            </w:r>
          </w:p>
          <w:p w14:paraId="04C38CB4">
            <w:pPr>
              <w:pageBreakBefore w:val="0"/>
              <w:kinsoku/>
              <w:wordWrap/>
              <w:overflowPunct/>
              <w:topLinePunct w:val="0"/>
              <w:autoSpaceDE/>
              <w:autoSpaceDN/>
              <w:bidi w:val="0"/>
              <w:adjustRightInd/>
              <w:snapToGrid/>
              <w:spacing w:before="40" w:after="60" w:line="276" w:lineRule="auto"/>
              <w:jc w:val="both"/>
              <w:rPr>
                <w:rFonts w:ascii="Times New Roman" w:hAnsi="Times New Roman" w:cs="Times New Roman"/>
                <w:sz w:val="28"/>
                <w:szCs w:val="28"/>
                <w:lang w:val="pt-BR"/>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 H</w:t>
            </w:r>
            <w:r>
              <w:rPr>
                <w:rFonts w:hint="default" w:ascii="Times New Roman" w:hAnsi="Times New Roman" w:cs="Times New Roman"/>
                <w:sz w:val="28"/>
                <w:szCs w:val="28"/>
              </w:rPr>
              <w:t>iện tượng</w:t>
            </w:r>
            <w:r>
              <w:rPr>
                <w:rFonts w:hint="default" w:ascii="Times New Roman" w:hAnsi="Times New Roman" w:cs="Times New Roman"/>
                <w:sz w:val="28"/>
                <w:szCs w:val="28"/>
                <w:lang w:val="vi-VN"/>
              </w:rPr>
              <w:t>:</w:t>
            </w:r>
            <w:r>
              <w:rPr>
                <w:rFonts w:ascii="Times New Roman" w:hAnsi="Times New Roman" w:cs="Times New Roman"/>
                <w:sz w:val="28"/>
                <w:szCs w:val="28"/>
                <w:lang w:val="pt-BR"/>
              </w:rPr>
              <w:t xml:space="preserve"> Có bọt khí thoát ra, Kim loại Na tan dần.</w:t>
            </w:r>
          </w:p>
          <w:p w14:paraId="0C061293">
            <w:pPr>
              <w:pageBreakBefore w:val="0"/>
              <w:kinsoku/>
              <w:wordWrap/>
              <w:overflowPunct/>
              <w:topLinePunct w:val="0"/>
              <w:autoSpaceDE/>
              <w:autoSpaceDN/>
              <w:bidi w:val="0"/>
              <w:adjustRightInd/>
              <w:snapToGrid/>
              <w:spacing w:before="40" w:after="60" w:line="276" w:lineRule="auto"/>
              <w:jc w:val="both"/>
              <w:rPr>
                <w:rFonts w:ascii="Times New Roman" w:hAnsi="Times New Roman" w:cs="Times New Roman"/>
                <w:sz w:val="28"/>
                <w:szCs w:val="28"/>
              </w:rPr>
            </w:pPr>
            <w:r>
              <w:rPr>
                <w:rFonts w:hint="default" w:ascii="Times New Roman" w:hAnsi="Times New Roman" w:cs="Times New Roman"/>
                <w:sz w:val="28"/>
                <w:szCs w:val="28"/>
                <w:lang w:val="vi-VN"/>
              </w:rPr>
              <w:t>- P</w:t>
            </w:r>
            <w:r>
              <w:rPr>
                <w:rFonts w:ascii="Times New Roman" w:hAnsi="Times New Roman" w:cs="Times New Roman"/>
                <w:sz w:val="28"/>
                <w:szCs w:val="28"/>
              </w:rPr>
              <w:t>hương trình hoá học:</w:t>
            </w:r>
          </w:p>
          <w:p w14:paraId="6BCFB501">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center"/>
              <w:rPr>
                <w:rFonts w:hint="default" w:ascii="Times New Roman" w:hAnsi="Times New Roman" w:cs="Times New Roman"/>
                <w:sz w:val="28"/>
                <w:szCs w:val="28"/>
                <w:lang w:val="pt-BR"/>
              </w:rPr>
            </w:pPr>
            <w:r>
              <w:rPr>
                <w:rFonts w:ascii="Times New Roman" w:hAnsi="Times New Roman" w:cs="Times New Roman"/>
                <w:sz w:val="28"/>
                <w:szCs w:val="28"/>
              </w:rPr>
              <w:t>2C</w:t>
            </w:r>
            <w:r>
              <w:rPr>
                <w:rFonts w:ascii="Times New Roman" w:hAnsi="Times New Roman" w:cs="Times New Roman"/>
                <w:sz w:val="28"/>
                <w:szCs w:val="28"/>
                <w:vertAlign w:val="subscript"/>
              </w:rPr>
              <w:t>2</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 xml:space="preserve">OH + 2Na </w:t>
            </w:r>
            <w:r>
              <w:rPr>
                <w:position w:val="-6"/>
                <w:sz w:val="28"/>
                <w:szCs w:val="28"/>
              </w:rPr>
              <w:object>
                <v:shape id="_x0000_i1089" o:spt="75" type="#_x0000_t75" style="height:19.1pt;width:33.85pt;" o:ole="t" filled="f" o:preferrelative="t" stroked="f" coordsize="21600,21600">
                  <v:path/>
                  <v:fill on="f" focussize="0,0"/>
                  <v:stroke on="f" joinstyle="miter"/>
                  <v:imagedata r:id="rId167" o:title=""/>
                  <o:lock v:ext="edit" aspectratio="t"/>
                  <w10:wrap type="none"/>
                  <w10:anchorlock/>
                </v:shape>
                <o:OLEObject Type="Embed" ProgID="Equation.DSMT4" ShapeID="_x0000_i1089" DrawAspect="Content" ObjectID="_1468075807" r:id="rId227">
                  <o:LockedField>false</o:LockedField>
                </o:OLEObject>
              </w:object>
            </w:r>
            <w:r>
              <w:rPr>
                <w:rFonts w:ascii="Times New Roman" w:hAnsi="Times New Roman" w:cs="Times New Roman"/>
                <w:sz w:val="28"/>
                <w:szCs w:val="28"/>
              </w:rPr>
              <w:t xml:space="preserve"> 2C</w:t>
            </w:r>
            <w:r>
              <w:rPr>
                <w:rFonts w:ascii="Times New Roman" w:hAnsi="Times New Roman" w:cs="Times New Roman"/>
                <w:sz w:val="28"/>
                <w:szCs w:val="28"/>
                <w:vertAlign w:val="subscript"/>
              </w:rPr>
              <w:t>2</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ONa + H</w:t>
            </w:r>
            <w:r>
              <w:rPr>
                <w:rFonts w:ascii="Times New Roman" w:hAnsi="Times New Roman" w:cs="Times New Roman"/>
                <w:sz w:val="28"/>
                <w:szCs w:val="28"/>
                <w:vertAlign w:val="subscript"/>
              </w:rPr>
              <w:t>2</w:t>
            </w:r>
            <w:r>
              <w:rPr>
                <w:rFonts w:ascii="Times New Roman" w:hAnsi="Times New Roman" w:cs="Times New Roman"/>
                <w:sz w:val="28"/>
                <w:szCs w:val="28"/>
              </w:rPr>
              <w:t>↑</w:t>
            </w:r>
          </w:p>
          <w:p w14:paraId="3AB71958">
            <w:pPr>
              <w:pStyle w:val="28"/>
              <w:keepNext w:val="0"/>
              <w:keepLines w:val="0"/>
              <w:pageBreakBefore w:val="0"/>
              <w:widowControl w:val="0"/>
              <w:shd w:val="clear" w:color="auto" w:fill="auto"/>
              <w:kinsoku/>
              <w:wordWrap/>
              <w:overflowPunct/>
              <w:topLinePunct w:val="0"/>
              <w:autoSpaceDE/>
              <w:autoSpaceDN/>
              <w:bidi w:val="0"/>
              <w:adjustRightInd/>
              <w:snapToGrid/>
              <w:spacing w:before="0" w:after="40" w:line="276" w:lineRule="auto"/>
              <w:ind w:right="0"/>
              <w:jc w:val="both"/>
              <w:textAlignment w:val="auto"/>
              <w:rPr>
                <w:rFonts w:hint="default" w:ascii="Times New Roman" w:hAnsi="Times New Roman" w:eastAsia="Times New Roman" w:cs="Times New Roman"/>
                <w:color w:val="000000"/>
                <w:sz w:val="28"/>
                <w:szCs w:val="28"/>
                <w:lang w:val="vi-VN"/>
              </w:rPr>
            </w:pPr>
            <w:r>
              <w:rPr>
                <w:rFonts w:hint="default" w:ascii="Times New Roman" w:hAnsi="Times New Roman" w:cs="Times New Roman"/>
                <w:b/>
                <w:bCs/>
                <w:color w:val="auto"/>
                <w:sz w:val="28"/>
                <w:szCs w:val="28"/>
              </w:rPr>
              <w:t xml:space="preserve">Câu </w:t>
            </w:r>
            <w:r>
              <w:rPr>
                <w:rFonts w:hint="default" w:ascii="Times New Roman" w:hAnsi="Times New Roman" w:cs="Times New Roman"/>
                <w:b/>
                <w:bCs/>
                <w:color w:val="auto"/>
                <w:sz w:val="28"/>
                <w:szCs w:val="28"/>
                <w:lang w:val="vi-VN"/>
              </w:rPr>
              <w:t>2.</w:t>
            </w:r>
            <w:r>
              <w:rPr>
                <w:rFonts w:hint="default" w:ascii="Times New Roman" w:hAnsi="Times New Roman" w:eastAsia="Times New Roman" w:cs="Times New Roman"/>
                <w:color w:val="auto"/>
                <w:sz w:val="28"/>
                <w:szCs w:val="28"/>
              </w:rPr>
              <w:t xml:space="preserve"> </w:t>
            </w:r>
            <w:r>
              <w:rPr>
                <w:rFonts w:hint="default" w:ascii="Times New Roman" w:hAnsi="Times New Roman" w:cs="Times New Roman"/>
                <w:color w:val="auto"/>
                <w:spacing w:val="0"/>
                <w:w w:val="100"/>
                <w:position w:val="0"/>
                <w:sz w:val="28"/>
                <w:szCs w:val="28"/>
              </w:rPr>
              <w:t>Trong số cá</w:t>
            </w:r>
            <w:r>
              <w:rPr>
                <w:rFonts w:hint="default" w:ascii="Times New Roman" w:hAnsi="Times New Roman" w:cs="Times New Roman"/>
                <w:color w:val="000000"/>
                <w:spacing w:val="0"/>
                <w:w w:val="100"/>
                <w:position w:val="0"/>
                <w:sz w:val="28"/>
                <w:szCs w:val="28"/>
              </w:rPr>
              <w:t>c chất sau: CH</w:t>
            </w:r>
            <w:r>
              <w:rPr>
                <w:rFonts w:hint="default" w:ascii="Times New Roman" w:hAnsi="Times New Roman" w:cs="Times New Roman"/>
                <w:color w:val="000000"/>
                <w:spacing w:val="0"/>
                <w:w w:val="100"/>
                <w:position w:val="0"/>
                <w:sz w:val="28"/>
                <w:szCs w:val="28"/>
                <w:vertAlign w:val="subscript"/>
              </w:rPr>
              <w:t>3</w:t>
            </w:r>
            <w:r>
              <w:rPr>
                <w:rFonts w:hint="default" w:ascii="Times New Roman" w:hAnsi="Times New Roman" w:cs="Times New Roman"/>
                <w:color w:val="000000"/>
                <w:spacing w:val="0"/>
                <w:w w:val="100"/>
                <w:position w:val="0"/>
                <w:sz w:val="28"/>
                <w:szCs w:val="28"/>
              </w:rPr>
              <w:t>-CH</w:t>
            </w:r>
            <w:r>
              <w:rPr>
                <w:rFonts w:hint="default" w:ascii="Times New Roman" w:hAnsi="Times New Roman" w:cs="Times New Roman"/>
                <w:color w:val="000000"/>
                <w:spacing w:val="0"/>
                <w:w w:val="100"/>
                <w:position w:val="0"/>
                <w:sz w:val="28"/>
                <w:szCs w:val="28"/>
                <w:vertAlign w:val="subscript"/>
              </w:rPr>
              <w:t>3</w:t>
            </w:r>
            <w:r>
              <w:rPr>
                <w:rFonts w:hint="default" w:ascii="Times New Roman" w:hAnsi="Times New Roman" w:cs="Times New Roman"/>
                <w:color w:val="000000"/>
                <w:spacing w:val="0"/>
                <w:w w:val="100"/>
                <w:position w:val="0"/>
                <w:sz w:val="28"/>
                <w:szCs w:val="28"/>
              </w:rPr>
              <w:t>; CH</w:t>
            </w:r>
            <w:r>
              <w:rPr>
                <w:rFonts w:hint="default" w:ascii="Times New Roman" w:hAnsi="Times New Roman" w:cs="Times New Roman"/>
                <w:color w:val="000000"/>
                <w:spacing w:val="0"/>
                <w:w w:val="100"/>
                <w:position w:val="0"/>
                <w:sz w:val="28"/>
                <w:szCs w:val="28"/>
                <w:vertAlign w:val="subscript"/>
                <w:lang w:val="vi-VN"/>
              </w:rPr>
              <w:t>2</w:t>
            </w:r>
            <w:r>
              <w:rPr>
                <w:rFonts w:hint="default" w:ascii="Times New Roman" w:hAnsi="Times New Roman" w:cs="Times New Roman"/>
                <w:color w:val="000000"/>
                <w:spacing w:val="0"/>
                <w:w w:val="100"/>
                <w:position w:val="0"/>
                <w:sz w:val="28"/>
                <w:szCs w:val="28"/>
              </w:rPr>
              <w:t>=CH</w:t>
            </w:r>
            <w:r>
              <w:rPr>
                <w:rFonts w:hint="default" w:ascii="Times New Roman" w:hAnsi="Times New Roman" w:cs="Times New Roman"/>
                <w:color w:val="000000"/>
                <w:spacing w:val="0"/>
                <w:w w:val="100"/>
                <w:position w:val="0"/>
                <w:sz w:val="28"/>
                <w:szCs w:val="28"/>
                <w:vertAlign w:val="subscript"/>
                <w:lang w:val="vi-VN"/>
              </w:rPr>
              <w:t>2</w:t>
            </w:r>
            <w:r>
              <w:rPr>
                <w:rFonts w:hint="default" w:ascii="Times New Roman" w:hAnsi="Times New Roman" w:cs="Times New Roman"/>
                <w:color w:val="000000"/>
                <w:spacing w:val="0"/>
                <w:w w:val="100"/>
                <w:position w:val="0"/>
                <w:sz w:val="28"/>
                <w:szCs w:val="28"/>
              </w:rPr>
              <w:t>; CH</w:t>
            </w:r>
            <w:r>
              <w:rPr>
                <w:rFonts w:hint="default" w:ascii="Times New Roman" w:hAnsi="Times New Roman" w:cs="Times New Roman"/>
                <w:color w:val="000000"/>
                <w:spacing w:val="0"/>
                <w:w w:val="100"/>
                <w:position w:val="0"/>
                <w:sz w:val="28"/>
                <w:szCs w:val="28"/>
                <w:vertAlign w:val="subscript"/>
              </w:rPr>
              <w:t>3</w:t>
            </w:r>
            <w:r>
              <w:rPr>
                <w:rFonts w:hint="default" w:ascii="Times New Roman" w:hAnsi="Times New Roman" w:cs="Times New Roman"/>
                <w:color w:val="000000"/>
                <w:spacing w:val="0"/>
                <w:w w:val="100"/>
                <w:position w:val="0"/>
                <w:sz w:val="28"/>
                <w:szCs w:val="28"/>
              </w:rPr>
              <w:t>-OH; CH</w:t>
            </w:r>
            <w:r>
              <w:rPr>
                <w:rFonts w:hint="default" w:ascii="Times New Roman" w:hAnsi="Times New Roman" w:cs="Times New Roman"/>
                <w:color w:val="000000"/>
                <w:spacing w:val="0"/>
                <w:w w:val="100"/>
                <w:position w:val="0"/>
                <w:sz w:val="28"/>
                <w:szCs w:val="28"/>
                <w:vertAlign w:val="subscript"/>
              </w:rPr>
              <w:t>3</w:t>
            </w:r>
            <w:r>
              <w:rPr>
                <w:rFonts w:hint="default" w:ascii="Times New Roman" w:hAnsi="Times New Roman" w:cs="Times New Roman"/>
                <w:color w:val="000000"/>
                <w:spacing w:val="0"/>
                <w:w w:val="100"/>
                <w:position w:val="0"/>
                <w:sz w:val="28"/>
                <w:szCs w:val="28"/>
              </w:rPr>
              <w:t>-CH</w:t>
            </w:r>
            <w:r>
              <w:rPr>
                <w:rFonts w:hint="default" w:ascii="Times New Roman" w:hAnsi="Times New Roman" w:cs="Times New Roman"/>
                <w:color w:val="000000"/>
                <w:spacing w:val="0"/>
                <w:w w:val="100"/>
                <w:position w:val="0"/>
                <w:sz w:val="28"/>
                <w:szCs w:val="28"/>
                <w:vertAlign w:val="subscript"/>
                <w:lang w:val="vi-VN"/>
              </w:rPr>
              <w:t>2</w:t>
            </w:r>
            <w:r>
              <w:rPr>
                <w:rFonts w:hint="default" w:ascii="Times New Roman" w:hAnsi="Times New Roman" w:cs="Times New Roman"/>
                <w:color w:val="000000"/>
                <w:spacing w:val="0"/>
                <w:w w:val="100"/>
                <w:position w:val="0"/>
                <w:sz w:val="28"/>
                <w:szCs w:val="28"/>
              </w:rPr>
              <w:t>-OH, chất nào tác dụng được với Na? Viết phương trình hoá học của phản ứng</w:t>
            </w:r>
          </w:p>
          <w:p w14:paraId="511FA35F">
            <w:pPr>
              <w:pageBreakBefore w:val="0"/>
              <w:kinsoku/>
              <w:wordWrap/>
              <w:overflowPunct/>
              <w:topLinePunct w:val="0"/>
              <w:autoSpaceDE/>
              <w:autoSpaceDN/>
              <w:bidi w:val="0"/>
              <w:adjustRightInd/>
              <w:snapToGrid/>
              <w:spacing w:after="160" w:line="276" w:lineRule="auto"/>
              <w:ind w:left="0" w:right="56" w:firstLine="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Có </w:t>
            </w:r>
            <w:r>
              <w:rPr>
                <w:rFonts w:hint="default" w:ascii="Times New Roman" w:hAnsi="Times New Roman" w:cs="Times New Roman"/>
                <w:sz w:val="28"/>
                <w:szCs w:val="28"/>
              </w:rPr>
              <w:t>hai chất CH</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–OH, CH</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–CH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–OH tác dụng được với Na.</w:t>
            </w:r>
          </w:p>
          <w:p w14:paraId="486E05C9">
            <w:pPr>
              <w:pageBreakBefore w:val="0"/>
              <w:kinsoku/>
              <w:wordWrap/>
              <w:overflowPunct/>
              <w:topLinePunct w:val="0"/>
              <w:autoSpaceDE/>
              <w:autoSpaceDN/>
              <w:bidi w:val="0"/>
              <w:adjustRightInd/>
              <w:snapToGrid/>
              <w:spacing w:after="160" w:line="276" w:lineRule="auto"/>
              <w:ind w:left="0" w:right="56" w:firstLine="0"/>
              <w:rPr>
                <w:rFonts w:hint="default" w:ascii="Times New Roman" w:hAnsi="Times New Roman" w:cs="Times New Roman"/>
                <w:sz w:val="28"/>
                <w:szCs w:val="28"/>
              </w:rPr>
            </w:pPr>
            <w:r>
              <w:rPr>
                <w:rFonts w:hint="default" w:ascii="Times New Roman" w:hAnsi="Times New Roman" w:cs="Times New Roman"/>
                <w:sz w:val="28"/>
                <w:szCs w:val="28"/>
              </w:rPr>
              <w:t xml:space="preserve"> PTHH:</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2CH</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 xml:space="preserve">OH + 2Na </w:t>
            </w:r>
            <w:r>
              <w:rPr>
                <w:rFonts w:hint="default" w:ascii="Times New Roman" w:hAnsi="Times New Roman" w:eastAsia="Segoe UI Symbol" w:cs="Times New Roman"/>
                <w:color w:val="1A1915"/>
                <w:sz w:val="28"/>
                <w:szCs w:val="28"/>
              </w:rPr>
              <w:t>→</w:t>
            </w:r>
            <w:r>
              <w:rPr>
                <w:rFonts w:hint="default" w:ascii="Times New Roman" w:hAnsi="Times New Roman" w:cs="Times New Roman"/>
                <w:sz w:val="28"/>
                <w:szCs w:val="28"/>
              </w:rPr>
              <w:t xml:space="preserve"> 2CH</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ONa + H</w:t>
            </w:r>
            <w:r>
              <w:rPr>
                <w:rFonts w:hint="default" w:ascii="Times New Roman" w:hAnsi="Times New Roman" w:cs="Times New Roman"/>
                <w:sz w:val="28"/>
                <w:szCs w:val="28"/>
                <w:vertAlign w:val="subscript"/>
              </w:rPr>
              <w:t>2</w:t>
            </w:r>
          </w:p>
          <w:p w14:paraId="1AF1C0A6">
            <w:pPr>
              <w:pageBreakBefore w:val="0"/>
              <w:kinsoku/>
              <w:wordWrap/>
              <w:overflowPunct/>
              <w:topLinePunct w:val="0"/>
              <w:autoSpaceDE/>
              <w:autoSpaceDN/>
              <w:bidi w:val="0"/>
              <w:adjustRightInd/>
              <w:snapToGrid/>
              <w:spacing w:before="120" w:after="120" w:line="276" w:lineRule="auto"/>
              <w:ind w:firstLine="980" w:firstLineChars="350"/>
              <w:jc w:val="both"/>
              <w:rPr>
                <w:rFonts w:hint="default" w:ascii="Times New Roman" w:hAnsi="Times New Roman" w:cs="Times New Roman"/>
                <w:sz w:val="28"/>
                <w:szCs w:val="28"/>
                <w:vertAlign w:val="baseline"/>
              </w:rPr>
            </w:pPr>
            <w:r>
              <w:rPr>
                <w:rFonts w:hint="default" w:ascii="Times New Roman" w:hAnsi="Times New Roman" w:cs="Times New Roman"/>
                <w:sz w:val="28"/>
                <w:szCs w:val="28"/>
              </w:rPr>
              <w:t>2</w:t>
            </w:r>
            <w:r>
              <w:rPr>
                <w:rFonts w:hint="default" w:ascii="Times New Roman" w:hAnsi="Times New Roman" w:cs="Times New Roman"/>
                <w:color w:val="000000"/>
                <w:spacing w:val="0"/>
                <w:w w:val="100"/>
                <w:position w:val="0"/>
                <w:sz w:val="28"/>
                <w:szCs w:val="28"/>
              </w:rPr>
              <w:t>CH</w:t>
            </w:r>
            <w:r>
              <w:rPr>
                <w:rFonts w:hint="default" w:ascii="Times New Roman" w:hAnsi="Times New Roman" w:cs="Times New Roman"/>
                <w:color w:val="000000"/>
                <w:spacing w:val="0"/>
                <w:w w:val="100"/>
                <w:position w:val="0"/>
                <w:sz w:val="28"/>
                <w:szCs w:val="28"/>
                <w:vertAlign w:val="subscript"/>
              </w:rPr>
              <w:t>3</w:t>
            </w:r>
            <w:r>
              <w:rPr>
                <w:rFonts w:hint="default" w:ascii="Times New Roman" w:hAnsi="Times New Roman" w:cs="Times New Roman"/>
                <w:color w:val="000000"/>
                <w:spacing w:val="0"/>
                <w:w w:val="100"/>
                <w:position w:val="0"/>
                <w:sz w:val="28"/>
                <w:szCs w:val="28"/>
              </w:rPr>
              <w:t>-CH</w:t>
            </w:r>
            <w:r>
              <w:rPr>
                <w:rFonts w:hint="default" w:ascii="Times New Roman" w:hAnsi="Times New Roman" w:cs="Times New Roman"/>
                <w:color w:val="000000"/>
                <w:spacing w:val="0"/>
                <w:w w:val="100"/>
                <w:position w:val="0"/>
                <w:sz w:val="28"/>
                <w:szCs w:val="28"/>
                <w:vertAlign w:val="subscript"/>
                <w:lang w:val="vi-VN"/>
              </w:rPr>
              <w:t>2</w:t>
            </w:r>
            <w:r>
              <w:rPr>
                <w:rFonts w:hint="default" w:ascii="Times New Roman" w:hAnsi="Times New Roman" w:cs="Times New Roman"/>
                <w:color w:val="000000"/>
                <w:spacing w:val="0"/>
                <w:w w:val="100"/>
                <w:position w:val="0"/>
                <w:sz w:val="28"/>
                <w:szCs w:val="28"/>
              </w:rPr>
              <w:t>-OH</w:t>
            </w:r>
            <w:r>
              <w:rPr>
                <w:rFonts w:hint="default" w:ascii="Times New Roman" w:hAnsi="Times New Roman" w:cs="Times New Roman"/>
                <w:sz w:val="28"/>
                <w:szCs w:val="28"/>
              </w:rPr>
              <w:t xml:space="preserve"> + 2Na </w:t>
            </w:r>
            <w:r>
              <w:rPr>
                <w:rFonts w:hint="default" w:ascii="Times New Roman" w:hAnsi="Times New Roman" w:eastAsia="Segoe UI Symbol" w:cs="Times New Roman"/>
                <w:color w:val="1A1915"/>
                <w:sz w:val="28"/>
                <w:szCs w:val="28"/>
              </w:rPr>
              <w:t>→</w:t>
            </w:r>
            <w:r>
              <w:rPr>
                <w:rFonts w:hint="default" w:ascii="Times New Roman" w:hAnsi="Times New Roman" w:cs="Times New Roman"/>
                <w:sz w:val="28"/>
                <w:szCs w:val="28"/>
              </w:rPr>
              <w:t xml:space="preserve"> 2</w:t>
            </w:r>
            <w:r>
              <w:rPr>
                <w:rFonts w:hint="default" w:ascii="Times New Roman" w:hAnsi="Times New Roman" w:cs="Times New Roman"/>
                <w:color w:val="000000"/>
                <w:spacing w:val="0"/>
                <w:w w:val="100"/>
                <w:position w:val="0"/>
                <w:sz w:val="28"/>
                <w:szCs w:val="28"/>
              </w:rPr>
              <w:t>CH</w:t>
            </w:r>
            <w:r>
              <w:rPr>
                <w:rFonts w:hint="default" w:ascii="Times New Roman" w:hAnsi="Times New Roman" w:cs="Times New Roman"/>
                <w:color w:val="000000"/>
                <w:spacing w:val="0"/>
                <w:w w:val="100"/>
                <w:position w:val="0"/>
                <w:sz w:val="28"/>
                <w:szCs w:val="28"/>
                <w:vertAlign w:val="subscript"/>
              </w:rPr>
              <w:t>3</w:t>
            </w:r>
            <w:r>
              <w:rPr>
                <w:rFonts w:hint="default" w:ascii="Times New Roman" w:hAnsi="Times New Roman" w:cs="Times New Roman"/>
                <w:color w:val="000000"/>
                <w:spacing w:val="0"/>
                <w:w w:val="100"/>
                <w:position w:val="0"/>
                <w:sz w:val="28"/>
                <w:szCs w:val="28"/>
              </w:rPr>
              <w:t>-CH</w:t>
            </w:r>
            <w:r>
              <w:rPr>
                <w:rFonts w:hint="default" w:ascii="Times New Roman" w:hAnsi="Times New Roman" w:cs="Times New Roman"/>
                <w:color w:val="000000"/>
                <w:spacing w:val="0"/>
                <w:w w:val="100"/>
                <w:position w:val="0"/>
                <w:sz w:val="28"/>
                <w:szCs w:val="28"/>
                <w:vertAlign w:val="subscript"/>
                <w:lang w:val="vi-VN"/>
              </w:rPr>
              <w:t>2</w:t>
            </w:r>
            <w:r>
              <w:rPr>
                <w:rFonts w:hint="default" w:ascii="Times New Roman" w:hAnsi="Times New Roman" w:cs="Times New Roman"/>
                <w:color w:val="000000"/>
                <w:spacing w:val="0"/>
                <w:w w:val="100"/>
                <w:position w:val="0"/>
                <w:sz w:val="28"/>
                <w:szCs w:val="28"/>
              </w:rPr>
              <w:t>-O</w:t>
            </w:r>
            <w:r>
              <w:rPr>
                <w:rFonts w:hint="default" w:ascii="Times New Roman" w:hAnsi="Times New Roman" w:cs="Times New Roman"/>
                <w:sz w:val="28"/>
                <w:szCs w:val="28"/>
              </w:rPr>
              <w:t>Na + H</w:t>
            </w:r>
            <w:r>
              <w:rPr>
                <w:rFonts w:hint="default" w:ascii="Times New Roman" w:hAnsi="Times New Roman" w:cs="Times New Roman"/>
                <w:sz w:val="28"/>
                <w:szCs w:val="28"/>
                <w:vertAlign w:val="subscript"/>
              </w:rPr>
              <w:t>2</w:t>
            </w:r>
          </w:p>
        </w:tc>
      </w:tr>
    </w:tbl>
    <w:p w14:paraId="3D258027">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d) Tổ chức thực hiện:</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85"/>
        <w:gridCol w:w="2699"/>
      </w:tblGrid>
      <w:tr w14:paraId="7BDE1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5" w:type="dxa"/>
            <w:shd w:val="clear" w:color="auto" w:fill="F2DCDC"/>
          </w:tcPr>
          <w:p w14:paraId="277DFE51">
            <w:pPr>
              <w:pageBreakBefore w:val="0"/>
              <w:kinsoku/>
              <w:wordWrap/>
              <w:overflowPunct/>
              <w:topLinePunct w:val="0"/>
              <w:autoSpaceDE/>
              <w:autoSpaceDN/>
              <w:bidi w:val="0"/>
              <w:adjustRightInd/>
              <w:snapToGrid/>
              <w:spacing w:before="120" w:after="120" w:line="276" w:lineRule="auto"/>
              <w:jc w:val="center"/>
              <w:rPr>
                <w:rFonts w:ascii="Times New Roman" w:hAnsi="Times New Roman" w:cs="Times New Roman"/>
                <w:b/>
                <w:sz w:val="28"/>
                <w:szCs w:val="28"/>
              </w:rPr>
            </w:pPr>
            <w:r>
              <w:rPr>
                <w:rFonts w:ascii="Times New Roman" w:hAnsi="Times New Roman" w:cs="Times New Roman"/>
                <w:b/>
                <w:sz w:val="28"/>
                <w:szCs w:val="28"/>
              </w:rPr>
              <w:t>Hoạt động của GV</w:t>
            </w:r>
          </w:p>
        </w:tc>
        <w:tc>
          <w:tcPr>
            <w:tcW w:w="2699" w:type="dxa"/>
            <w:shd w:val="clear" w:color="auto" w:fill="F2DCDC"/>
          </w:tcPr>
          <w:p w14:paraId="352F3610">
            <w:pPr>
              <w:pageBreakBefore w:val="0"/>
              <w:kinsoku/>
              <w:wordWrap/>
              <w:overflowPunct/>
              <w:topLinePunct w:val="0"/>
              <w:autoSpaceDE/>
              <w:autoSpaceDN/>
              <w:bidi w:val="0"/>
              <w:adjustRightInd/>
              <w:snapToGrid/>
              <w:spacing w:before="120" w:after="120" w:line="276" w:lineRule="auto"/>
              <w:jc w:val="center"/>
              <w:rPr>
                <w:rFonts w:ascii="Times New Roman" w:hAnsi="Times New Roman" w:cs="Times New Roman"/>
                <w:b/>
                <w:sz w:val="28"/>
                <w:szCs w:val="28"/>
              </w:rPr>
            </w:pPr>
            <w:r>
              <w:rPr>
                <w:rFonts w:ascii="Times New Roman" w:hAnsi="Times New Roman" w:cs="Times New Roman"/>
                <w:b/>
                <w:sz w:val="28"/>
                <w:szCs w:val="28"/>
              </w:rPr>
              <w:t>Hoạt động của HS</w:t>
            </w:r>
          </w:p>
        </w:tc>
      </w:tr>
      <w:tr w14:paraId="602E6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5" w:type="dxa"/>
          </w:tcPr>
          <w:p w14:paraId="50884811">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b/>
                <w:sz w:val="28"/>
                <w:szCs w:val="28"/>
              </w:rPr>
              <w:t>Giao nhiệm vụ:</w:t>
            </w:r>
            <w:r>
              <w:rPr>
                <w:rFonts w:ascii="Times New Roman" w:hAnsi="Times New Roman" w:cs="Times New Roman"/>
                <w:sz w:val="28"/>
                <w:szCs w:val="28"/>
              </w:rPr>
              <w:t xml:space="preserve"> </w:t>
            </w:r>
          </w:p>
          <w:p w14:paraId="4094895A">
            <w:pPr>
              <w:pageBreakBefore w:val="0"/>
              <w:kinsoku/>
              <w:wordWrap/>
              <w:overflowPunct/>
              <w:topLinePunct w:val="0"/>
              <w:autoSpaceDE/>
              <w:autoSpaceDN/>
              <w:bidi w:val="0"/>
              <w:adjustRightInd/>
              <w:snapToGrid/>
              <w:spacing w:before="120" w:after="120" w:line="276" w:lineRule="auto"/>
              <w:jc w:val="both"/>
              <w:rPr>
                <w:rFonts w:ascii="Times New Roman" w:hAnsi="Times New Roman"/>
                <w:bCs/>
                <w:iCs/>
                <w:sz w:val="28"/>
                <w:szCs w:val="28"/>
              </w:rPr>
            </w:pPr>
            <w:r>
              <w:rPr>
                <w:rFonts w:ascii="Times New Roman" w:hAnsi="Times New Roman"/>
                <w:bCs/>
                <w:iCs/>
                <w:sz w:val="28"/>
                <w:szCs w:val="28"/>
              </w:rPr>
              <w:t xml:space="preserve">- GV chia lớp thành 4 nhóm và </w:t>
            </w:r>
            <w:r>
              <w:rPr>
                <w:rFonts w:hint="default" w:ascii="Times New Roman" w:hAnsi="Times New Roman"/>
                <w:bCs/>
                <w:iCs/>
                <w:sz w:val="28"/>
                <w:szCs w:val="28"/>
                <w:lang w:val="vi-VN"/>
              </w:rPr>
              <w:t>2</w:t>
            </w:r>
            <w:r>
              <w:rPr>
                <w:rFonts w:ascii="Times New Roman" w:hAnsi="Times New Roman"/>
                <w:bCs/>
                <w:iCs/>
                <w:sz w:val="28"/>
                <w:szCs w:val="28"/>
              </w:rPr>
              <w:t xml:space="preserve"> trạm với nhiệm vụ cụ thể ở mỗi trạm:</w:t>
            </w:r>
          </w:p>
          <w:p w14:paraId="373AD575">
            <w:pPr>
              <w:pageBreakBefore w:val="0"/>
              <w:kinsoku/>
              <w:wordWrap/>
              <w:overflowPunct/>
              <w:topLinePunct w:val="0"/>
              <w:autoSpaceDE/>
              <w:autoSpaceDN/>
              <w:bidi w:val="0"/>
              <w:adjustRightInd/>
              <w:snapToGrid/>
              <w:spacing w:line="276" w:lineRule="auto"/>
              <w:jc w:val="both"/>
              <w:rPr>
                <w:rFonts w:hint="default" w:ascii="Times New Roman" w:hAnsi="Times New Roman" w:cs="Times New Roman"/>
                <w:b w:val="0"/>
                <w:bCs w:val="0"/>
                <w:sz w:val="28"/>
                <w:szCs w:val="28"/>
                <w:lang w:val="vi-VN"/>
              </w:rPr>
            </w:pPr>
            <w:r>
              <w:rPr>
                <w:rFonts w:ascii="Times New Roman" w:hAnsi="Times New Roman" w:cs="Times New Roman"/>
                <w:b/>
                <w:sz w:val="28"/>
                <w:szCs w:val="28"/>
              </w:rPr>
              <w:t>+ Trạm 1:</w:t>
            </w:r>
            <w:r>
              <w:rPr>
                <w:rFonts w:ascii="Times New Roman" w:hAnsi="Times New Roman" w:cs="Times New Roman"/>
                <w:sz w:val="28"/>
                <w:szCs w:val="28"/>
              </w:rPr>
              <w:t xml:space="preserve"> </w:t>
            </w:r>
            <w:r>
              <w:rPr>
                <w:rFonts w:hint="default" w:ascii="Times New Roman" w:hAnsi="Times New Roman" w:cs="Times New Roman"/>
                <w:b w:val="0"/>
                <w:bCs w:val="0"/>
                <w:sz w:val="28"/>
                <w:szCs w:val="28"/>
                <w:lang w:val="vi-VN"/>
              </w:rPr>
              <w:t>Tìm hiểu thí nghiệm phản ứng cháy của ethylic alcohol</w:t>
            </w:r>
          </w:p>
          <w:p w14:paraId="5207D56D">
            <w:pPr>
              <w:pageBreakBefore w:val="0"/>
              <w:kinsoku/>
              <w:wordWrap/>
              <w:overflowPunct/>
              <w:topLinePunct w:val="0"/>
              <w:autoSpaceDE/>
              <w:autoSpaceDN/>
              <w:bidi w:val="0"/>
              <w:adjustRightInd/>
              <w:snapToGrid/>
              <w:spacing w:line="276" w:lineRule="auto"/>
              <w:jc w:val="center"/>
              <w:rPr>
                <w:rFonts w:hint="default" w:ascii="Times New Roman" w:hAnsi="Times New Roman" w:cs="Times New Roman"/>
                <w:b w:val="0"/>
                <w:bCs w:val="0"/>
                <w:sz w:val="28"/>
                <w:szCs w:val="28"/>
                <w:lang w:val="vi-VN"/>
              </w:rPr>
            </w:pPr>
            <w:r>
              <w:drawing>
                <wp:inline distT="0" distB="0" distL="114300" distR="114300">
                  <wp:extent cx="1333500" cy="1228725"/>
                  <wp:effectExtent l="0" t="0" r="0" b="3175"/>
                  <wp:docPr id="9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40"/>
                          <pic:cNvPicPr>
                            <a:picLocks noChangeAspect="1"/>
                          </pic:cNvPicPr>
                        </pic:nvPicPr>
                        <pic:blipFill>
                          <a:blip r:embed="rId228">
                            <a:lum bright="18000" contrast="30000"/>
                          </a:blip>
                          <a:stretch>
                            <a:fillRect/>
                          </a:stretch>
                        </pic:blipFill>
                        <pic:spPr>
                          <a:xfrm>
                            <a:off x="0" y="0"/>
                            <a:ext cx="1333500" cy="1228725"/>
                          </a:xfrm>
                          <a:prstGeom prst="rect">
                            <a:avLst/>
                          </a:prstGeom>
                          <a:noFill/>
                          <a:ln>
                            <a:noFill/>
                          </a:ln>
                        </pic:spPr>
                      </pic:pic>
                    </a:graphicData>
                  </a:graphic>
                </wp:inline>
              </w:drawing>
            </w:r>
          </w:p>
          <w:p w14:paraId="35F2F5AE">
            <w:pPr>
              <w:pageBreakBefore w:val="0"/>
              <w:kinsoku/>
              <w:wordWrap/>
              <w:overflowPunct/>
              <w:topLinePunct w:val="0"/>
              <w:autoSpaceDE/>
              <w:autoSpaceDN/>
              <w:bidi w:val="0"/>
              <w:adjustRightInd/>
              <w:snapToGrid/>
              <w:spacing w:after="43" w:line="276" w:lineRule="auto"/>
              <w:ind w:left="0" w:right="55" w:firstLine="0"/>
              <w:rPr>
                <w:rFonts w:hint="default" w:ascii="Times New Roman" w:hAnsi="Times New Roman" w:cs="Times New Roman"/>
                <w:b w:val="0"/>
                <w:bCs w:val="0"/>
                <w:sz w:val="28"/>
                <w:szCs w:val="28"/>
              </w:rPr>
            </w:pPr>
            <w:r>
              <w:rPr>
                <w:rFonts w:ascii="Times New Roman" w:hAnsi="Times New Roman" w:cs="Times New Roman"/>
                <w:b/>
                <w:sz w:val="28"/>
                <w:szCs w:val="28"/>
              </w:rPr>
              <w:t>+ Trạm 2:</w:t>
            </w:r>
            <w:r>
              <w:rPr>
                <w:rFonts w:hint="default" w:ascii="Times New Roman" w:hAnsi="Times New Roman" w:cs="Times New Roman"/>
                <w:b/>
                <w:bCs/>
                <w:sz w:val="28"/>
                <w:szCs w:val="28"/>
                <w:lang w:val="vi-VN"/>
              </w:rPr>
              <w:t xml:space="preserve"> </w:t>
            </w:r>
            <w:r>
              <w:rPr>
                <w:rFonts w:hint="default" w:ascii="Times New Roman" w:hAnsi="Times New Roman" w:cs="Times New Roman"/>
                <w:b w:val="0"/>
                <w:bCs w:val="0"/>
                <w:sz w:val="28"/>
                <w:szCs w:val="28"/>
                <w:lang w:val="vi-VN"/>
              </w:rPr>
              <w:t xml:space="preserve">Tìm hiểu thí nghiệm </w:t>
            </w:r>
            <w:r>
              <w:rPr>
                <w:rFonts w:hint="default" w:ascii="Times New Roman" w:hAnsi="Times New Roman" w:cs="Times New Roman"/>
                <w:b w:val="0"/>
                <w:bCs w:val="0"/>
                <w:sz w:val="28"/>
                <w:szCs w:val="28"/>
              </w:rPr>
              <w:t>ethylic alcohol phản ứng với sodium</w:t>
            </w:r>
          </w:p>
          <w:p w14:paraId="5251573C">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1553845" cy="1562735"/>
                  <wp:effectExtent l="0" t="0" r="8255" b="12065"/>
                  <wp:docPr id="10810986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098609" name="Picture 6"/>
                          <pic:cNvPicPr>
                            <a:picLocks noChangeAspect="1" noChangeArrowheads="1"/>
                          </pic:cNvPicPr>
                        </pic:nvPicPr>
                        <pic:blipFill>
                          <a:blip r:embed="rId229" cstate="print">
                            <a:extLst>
                              <a:ext uri="{28A0092B-C50C-407E-A947-70E740481C1C}">
                                <a14:useLocalDpi xmlns:a14="http://schemas.microsoft.com/office/drawing/2010/main" val="0"/>
                              </a:ext>
                            </a:extLst>
                          </a:blip>
                          <a:srcRect t="5874" r="4675"/>
                          <a:stretch>
                            <a:fillRect/>
                          </a:stretch>
                        </pic:blipFill>
                        <pic:spPr>
                          <a:xfrm>
                            <a:off x="0" y="0"/>
                            <a:ext cx="1553845" cy="1562735"/>
                          </a:xfrm>
                          <a:prstGeom prst="rect">
                            <a:avLst/>
                          </a:prstGeom>
                          <a:noFill/>
                          <a:ln>
                            <a:noFill/>
                          </a:ln>
                        </pic:spPr>
                      </pic:pic>
                    </a:graphicData>
                  </a:graphic>
                </wp:inline>
              </w:drawing>
            </w:r>
          </w:p>
          <w:p w14:paraId="50B8ED2F">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center"/>
              <w:rPr>
                <w:rFonts w:hint="default" w:ascii="Times New Roman" w:hAnsi="Times New Roman" w:cs="Times New Roman"/>
                <w:b w:val="0"/>
                <w:bCs w:val="0"/>
                <w:sz w:val="28"/>
                <w:szCs w:val="28"/>
                <w:lang w:val="vi-VN"/>
              </w:rPr>
            </w:pPr>
            <w:r>
              <w:rPr>
                <w:rFonts w:ascii="Times New Roman" w:hAnsi="Times New Roman" w:cs="Times New Roman"/>
                <w:b/>
                <w:bCs/>
                <w:sz w:val="26"/>
                <w:szCs w:val="26"/>
              </w:rPr>
              <w:t>Hình.</w:t>
            </w:r>
            <w:r>
              <w:rPr>
                <w:rFonts w:ascii="Times New Roman" w:hAnsi="Times New Roman" w:cs="Times New Roman"/>
                <w:sz w:val="26"/>
                <w:szCs w:val="26"/>
              </w:rPr>
              <w:t xml:space="preserve"> Thí nghiệm ethylic alcohol tác dụng natri</w:t>
            </w:r>
          </w:p>
          <w:p w14:paraId="683D9C98">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xml:space="preserve">- GV hướng dẫn HS tìm hiểu kiến thức. </w:t>
            </w:r>
          </w:p>
          <w:p w14:paraId="29451D09">
            <w:pPr>
              <w:pageBreakBefore w:val="0"/>
              <w:kinsoku/>
              <w:wordWrap/>
              <w:overflowPunct/>
              <w:topLinePunct w:val="0"/>
              <w:autoSpaceDE/>
              <w:autoSpaceDN/>
              <w:bidi w:val="0"/>
              <w:adjustRightInd/>
              <w:snapToGrid/>
              <w:spacing w:before="120" w:after="120" w:line="276" w:lineRule="auto"/>
              <w:jc w:val="both"/>
              <w:rPr>
                <w:rFonts w:ascii="Times New Roman" w:hAnsi="Times New Roman"/>
                <w:bCs/>
                <w:iCs/>
                <w:sz w:val="28"/>
                <w:szCs w:val="28"/>
              </w:rPr>
            </w:pPr>
            <w:r>
              <w:rPr>
                <w:rFonts w:ascii="Times New Roman" w:hAnsi="Times New Roman"/>
                <w:bCs/>
                <w:iCs/>
                <w:sz w:val="28"/>
                <w:szCs w:val="28"/>
              </w:rPr>
              <w:t xml:space="preserve">- Các nhóm thực hiện nhiệm vụ ở lần lượt các trạm theo sự hướng dẫn của GV và hoàn thành </w:t>
            </w:r>
            <w:r>
              <w:rPr>
                <w:rFonts w:hint="default" w:ascii="Times New Roman" w:hAnsi="Times New Roman"/>
                <w:bCs/>
                <w:iCs/>
                <w:sz w:val="28"/>
                <w:szCs w:val="28"/>
                <w:lang w:val="vi-VN"/>
              </w:rPr>
              <w:t>phiếu học tập</w:t>
            </w:r>
            <w:r>
              <w:rPr>
                <w:rFonts w:ascii="Times New Roman" w:hAnsi="Times New Roman"/>
                <w:bCs/>
                <w:iCs/>
                <w:sz w:val="28"/>
                <w:szCs w:val="28"/>
              </w:rPr>
              <w:t xml:space="preserve"> ở mỗi trạm.</w:t>
            </w:r>
            <w:r>
              <w:rPr>
                <w:rFonts w:hint="default" w:ascii="Times New Roman" w:hAnsi="Times New Roman"/>
                <w:bCs/>
                <w:iCs/>
                <w:sz w:val="28"/>
                <w:szCs w:val="28"/>
                <w:lang w:val="vi-VN"/>
              </w:rPr>
              <w:t xml:space="preserve"> </w:t>
            </w:r>
            <w:r>
              <w:rPr>
                <w:rFonts w:ascii="Times New Roman" w:hAnsi="Times New Roman"/>
                <w:bCs/>
                <w:iCs/>
                <w:sz w:val="28"/>
                <w:szCs w:val="28"/>
              </w:rPr>
              <w:t xml:space="preserve">Các nhóm khác nhận xét, bổ sung                             </w:t>
            </w:r>
          </w:p>
          <w:p w14:paraId="6CAC8CAD">
            <w:pPr>
              <w:keepNext w:val="0"/>
              <w:keepLines w:val="0"/>
              <w:pageBreakBefore w:val="0"/>
              <w:widowControl/>
              <w:kinsoku/>
              <w:wordWrap/>
              <w:overflowPunct/>
              <w:topLinePunct w:val="0"/>
              <w:autoSpaceDE/>
              <w:autoSpaceDN/>
              <w:bidi w:val="0"/>
              <w:adjustRightInd/>
              <w:snapToGrid/>
              <w:spacing w:after="57" w:line="276" w:lineRule="auto"/>
              <w:ind w:left="0" w:right="57" w:firstLine="0"/>
              <w:textAlignment w:val="auto"/>
              <w:rPr>
                <w:sz w:val="28"/>
                <w:szCs w:val="28"/>
              </w:rPr>
            </w:pPr>
            <w:r>
              <w:rPr>
                <w:rFonts w:hint="default" w:ascii="Times New Roman" w:hAnsi="Times New Roman" w:cs="Times New Roman"/>
                <w:sz w:val="28"/>
                <w:szCs w:val="28"/>
              </w:rPr>
              <w:t xml:space="preserve">- GV </w:t>
            </w:r>
            <w:r>
              <w:rPr>
                <w:rFonts w:hint="default" w:ascii="Times New Roman" w:hAnsi="Times New Roman" w:cs="Times New Roman"/>
                <w:sz w:val="28"/>
                <w:szCs w:val="28"/>
                <w:lang w:val="vi-VN"/>
              </w:rPr>
              <w:t xml:space="preserve">cho </w:t>
            </w:r>
            <w:r>
              <w:rPr>
                <w:rFonts w:hint="default" w:ascii="Times New Roman" w:hAnsi="Times New Roman" w:cs="Times New Roman"/>
                <w:sz w:val="28"/>
                <w:szCs w:val="28"/>
              </w:rPr>
              <w:t>biết rằng nguyên tử hydrogen trong nhóm –OH của phân tử ethylic alcohol được thay thế bằng nguyên tử Na.</w:t>
            </w:r>
          </w:p>
        </w:tc>
        <w:tc>
          <w:tcPr>
            <w:tcW w:w="2699" w:type="dxa"/>
          </w:tcPr>
          <w:p w14:paraId="2AB7C95B">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p>
          <w:p w14:paraId="626D0C60">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HS nhận nhiệm vụ .</w:t>
            </w:r>
          </w:p>
        </w:tc>
      </w:tr>
      <w:tr w14:paraId="70477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5" w:type="dxa"/>
          </w:tcPr>
          <w:p w14:paraId="49FB025A">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 xml:space="preserve">Hướng dẫn học sinh thực hiện nhiệm vụ: </w:t>
            </w:r>
          </w:p>
          <w:p w14:paraId="1EDBCCA0">
            <w:pPr>
              <w:pageBreakBefore w:val="0"/>
              <w:kinsoku/>
              <w:wordWrap/>
              <w:overflowPunct/>
              <w:topLinePunct w:val="0"/>
              <w:autoSpaceDE/>
              <w:autoSpaceDN/>
              <w:bidi w:val="0"/>
              <w:adjustRightInd/>
              <w:snapToGrid/>
              <w:spacing w:after="26"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Tập hợp nhóm theo sự phân chia của GV.</w:t>
            </w:r>
          </w:p>
          <w:p w14:paraId="280FE45D">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Nhận dụng cụ thí nghiệm.</w:t>
            </w:r>
          </w:p>
          <w:p w14:paraId="009FAF1E">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Tiến hành thí nghiệm theo hướng dẫn. </w:t>
            </w:r>
          </w:p>
          <w:p w14:paraId="0ABAC5CD">
            <w:pPr>
              <w:pageBreakBefore w:val="0"/>
              <w:kinsoku/>
              <w:wordWrap/>
              <w:overflowPunct/>
              <w:topLinePunct w:val="0"/>
              <w:autoSpaceDE/>
              <w:autoSpaceDN/>
              <w:bidi w:val="0"/>
              <w:adjustRightInd/>
              <w:snapToGrid/>
              <w:spacing w:before="120" w:after="120" w:line="276" w:lineRule="auto"/>
              <w:jc w:val="both"/>
              <w:rPr>
                <w:sz w:val="24"/>
              </w:rPr>
            </w:pPr>
            <w:r>
              <w:rPr>
                <w:rFonts w:ascii="Times New Roman" w:hAnsi="Times New Roman" w:cs="Times New Roman"/>
                <w:sz w:val="28"/>
                <w:szCs w:val="28"/>
              </w:rPr>
              <w:t>- HS suy nghĩ để giải quyết các vấn đề GV đã nêu ra.</w:t>
            </w:r>
          </w:p>
          <w:p w14:paraId="75091D05">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Thảo luận nhóm và hoàn thành phiếu học tập số ở các trạm.</w:t>
            </w:r>
          </w:p>
        </w:tc>
        <w:tc>
          <w:tcPr>
            <w:tcW w:w="2699" w:type="dxa"/>
          </w:tcPr>
          <w:p w14:paraId="1A07458A">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Giải quyết vấn đề GV đưa ra.</w:t>
            </w:r>
          </w:p>
          <w:p w14:paraId="67D9E75F">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-Thảo luận nhóm và hoàn thành phiếu học tập ở các trạm.</w:t>
            </w:r>
          </w:p>
        </w:tc>
      </w:tr>
      <w:tr w14:paraId="02642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5" w:type="dxa"/>
          </w:tcPr>
          <w:p w14:paraId="75FC682E">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Báo cáo kết quả:</w:t>
            </w:r>
          </w:p>
          <w:p w14:paraId="05385FDB">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Nhận xét về câu trả lời của HS và đánh giá kết quả hoạt động nhóm.</w:t>
            </w:r>
          </w:p>
          <w:p w14:paraId="566EEB50">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Đại diện các nhóm trình bày phiếu học tập số ở các trạm. Các nhóm còn lại quan sát, nhận xét.</w:t>
            </w:r>
          </w:p>
          <w:p w14:paraId="4028607A">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GV kết luận nội dung kiến thức cho HS.</w:t>
            </w:r>
          </w:p>
        </w:tc>
        <w:tc>
          <w:tcPr>
            <w:tcW w:w="2699" w:type="dxa"/>
          </w:tcPr>
          <w:p w14:paraId="681ED367">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p>
          <w:p w14:paraId="0F28F3B3">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Trình bày phần thảo luận của nhóm.</w:t>
            </w:r>
          </w:p>
          <w:p w14:paraId="44887180">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Các nhóm còn lại nhận xét phần trình bày của nhóm bạn.</w:t>
            </w:r>
          </w:p>
        </w:tc>
      </w:tr>
      <w:tr w14:paraId="6FE06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5" w:type="dxa"/>
          </w:tcPr>
          <w:p w14:paraId="0A1AD239">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Tổng kết:</w:t>
            </w:r>
          </w:p>
          <w:p w14:paraId="55971C05">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both"/>
              <w:rPr>
                <w:rFonts w:ascii="Times New Roman" w:hAnsi="Times New Roman" w:cs="Times New Roman"/>
                <w:b/>
                <w:bCs/>
                <w:sz w:val="28"/>
                <w:szCs w:val="28"/>
              </w:rPr>
            </w:pPr>
            <w:r>
              <w:rPr>
                <w:rFonts w:ascii="Times New Roman" w:hAnsi="Times New Roman" w:cs="Times New Roman"/>
                <w:b/>
                <w:bCs/>
                <w:sz w:val="28"/>
                <w:szCs w:val="28"/>
              </w:rPr>
              <w:t>1. Phản ứng cháy ethylic alcohol</w:t>
            </w:r>
          </w:p>
          <w:p w14:paraId="18DFC189">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Ethylic alcohol cháy với ngọn lửa xanh mờ, toả nhiều nhiệt tạo ra CO</w:t>
            </w:r>
            <w:r>
              <w:rPr>
                <w:rFonts w:ascii="Times New Roman" w:hAnsi="Times New Roman" w:cs="Times New Roman"/>
                <w:sz w:val="28"/>
                <w:szCs w:val="28"/>
                <w:vertAlign w:val="subscript"/>
              </w:rPr>
              <w:t>2</w:t>
            </w:r>
            <w:r>
              <w:rPr>
                <w:rFonts w:ascii="Times New Roman" w:hAnsi="Times New Roman" w:cs="Times New Roman"/>
                <w:sz w:val="28"/>
                <w:szCs w:val="28"/>
              </w:rPr>
              <w:t xml:space="preserve"> và H</w:t>
            </w:r>
            <w:r>
              <w:rPr>
                <w:rFonts w:ascii="Times New Roman" w:hAnsi="Times New Roman" w:cs="Times New Roman"/>
                <w:sz w:val="28"/>
                <w:szCs w:val="28"/>
                <w:vertAlign w:val="subscript"/>
              </w:rPr>
              <w:t>2</w:t>
            </w:r>
            <w:r>
              <w:rPr>
                <w:rFonts w:ascii="Times New Roman" w:hAnsi="Times New Roman" w:cs="Times New Roman"/>
                <w:sz w:val="28"/>
                <w:szCs w:val="28"/>
              </w:rPr>
              <w:t xml:space="preserve">O. </w:t>
            </w:r>
          </w:p>
          <w:p w14:paraId="550A2E00">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center"/>
              <w:rPr>
                <w:rFonts w:ascii="Times New Roman" w:hAnsi="Times New Roman" w:cs="Times New Roman"/>
                <w:sz w:val="28"/>
                <w:szCs w:val="28"/>
              </w:rPr>
            </w:pPr>
            <w:r>
              <w:rPr>
                <w:rFonts w:ascii="Times New Roman" w:hAnsi="Times New Roman" w:cs="Times New Roman"/>
                <w:sz w:val="28"/>
                <w:szCs w:val="28"/>
              </w:rPr>
              <w:t>Phương trình hoá học: C</w:t>
            </w:r>
            <w:r>
              <w:rPr>
                <w:rFonts w:ascii="Times New Roman" w:hAnsi="Times New Roman" w:cs="Times New Roman"/>
                <w:sz w:val="28"/>
                <w:szCs w:val="28"/>
                <w:vertAlign w:val="subscript"/>
              </w:rPr>
              <w:t>2</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OH + 3O</w:t>
            </w:r>
            <w:r>
              <w:rPr>
                <w:rFonts w:ascii="Times New Roman" w:hAnsi="Times New Roman" w:cs="Times New Roman"/>
                <w:sz w:val="28"/>
                <w:szCs w:val="28"/>
                <w:vertAlign w:val="subscript"/>
              </w:rPr>
              <w:t xml:space="preserve">2 </w:t>
            </w:r>
            <w:r>
              <w:rPr>
                <w:position w:val="-6"/>
                <w:sz w:val="28"/>
                <w:szCs w:val="28"/>
              </w:rPr>
              <w:object>
                <v:shape id="_x0000_i1090" o:spt="75" type="#_x0000_t75" style="height:22.7pt;width:38.15pt;" o:ole="t" filled="f" o:preferrelative="t" stroked="f" coordsize="21600,21600">
                  <v:path/>
                  <v:fill on="f" focussize="0,0"/>
                  <v:stroke on="f" joinstyle="miter"/>
                  <v:imagedata r:id="rId42" o:title=""/>
                  <o:lock v:ext="edit" aspectratio="t"/>
                  <w10:wrap type="none"/>
                  <w10:anchorlock/>
                </v:shape>
                <o:OLEObject Type="Embed" ProgID="Equation.DSMT4" ShapeID="_x0000_i1090" DrawAspect="Content" ObjectID="_1468075808" r:id="rId230">
                  <o:LockedField>false</o:LockedField>
                </o:OLEObject>
              </w:object>
            </w:r>
            <w:r>
              <w:rPr>
                <w:rFonts w:ascii="Times New Roman" w:hAnsi="Times New Roman" w:cs="Times New Roman"/>
                <w:sz w:val="28"/>
                <w:szCs w:val="28"/>
              </w:rPr>
              <w:t xml:space="preserve"> 2CO</w:t>
            </w:r>
            <w:r>
              <w:rPr>
                <w:rFonts w:ascii="Times New Roman" w:hAnsi="Times New Roman" w:cs="Times New Roman"/>
                <w:sz w:val="28"/>
                <w:szCs w:val="28"/>
                <w:vertAlign w:val="subscript"/>
              </w:rPr>
              <w:t>2</w:t>
            </w:r>
            <w:r>
              <w:rPr>
                <w:rFonts w:ascii="Times New Roman" w:hAnsi="Times New Roman" w:cs="Times New Roman"/>
                <w:sz w:val="28"/>
                <w:szCs w:val="28"/>
              </w:rPr>
              <w:t xml:space="preserve"> + 3H</w:t>
            </w:r>
            <w:r>
              <w:rPr>
                <w:rFonts w:ascii="Times New Roman" w:hAnsi="Times New Roman" w:cs="Times New Roman"/>
                <w:sz w:val="28"/>
                <w:szCs w:val="28"/>
                <w:vertAlign w:val="subscript"/>
              </w:rPr>
              <w:t>2</w:t>
            </w:r>
            <w:r>
              <w:rPr>
                <w:rFonts w:ascii="Times New Roman" w:hAnsi="Times New Roman" w:cs="Times New Roman"/>
                <w:sz w:val="28"/>
                <w:szCs w:val="28"/>
              </w:rPr>
              <w:t>O</w:t>
            </w:r>
          </w:p>
          <w:p w14:paraId="124DF14B">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both"/>
              <w:rPr>
                <w:rFonts w:ascii="Times New Roman" w:hAnsi="Times New Roman" w:cs="Times New Roman"/>
                <w:b/>
                <w:bCs/>
                <w:sz w:val="28"/>
                <w:szCs w:val="28"/>
              </w:rPr>
            </w:pPr>
            <w:r>
              <w:rPr>
                <w:rFonts w:ascii="Times New Roman" w:hAnsi="Times New Roman" w:cs="Times New Roman"/>
                <w:b/>
                <w:bCs/>
                <w:sz w:val="28"/>
                <w:szCs w:val="28"/>
              </w:rPr>
              <w:t>2. Phản ứng với natri</w:t>
            </w:r>
          </w:p>
          <w:p w14:paraId="51E02DE5">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Ethylic alcohol tác dụng với Na tạo ra H</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p>
          <w:p w14:paraId="4C68D0FF">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ind w:firstLine="280" w:firstLineChars="100"/>
              <w:jc w:val="both"/>
              <w:rPr>
                <w:rFonts w:ascii="Times New Roman" w:hAnsi="Times New Roman" w:cs="Times New Roman"/>
                <w:sz w:val="28"/>
                <w:szCs w:val="28"/>
              </w:rPr>
            </w:pPr>
            <w:r>
              <w:rPr>
                <w:rFonts w:hint="default" w:ascii="Times New Roman" w:hAnsi="Times New Roman" w:cs="Times New Roman"/>
                <w:sz w:val="28"/>
                <w:szCs w:val="28"/>
                <w:lang w:val="vi-VN"/>
              </w:rPr>
              <w:t>P</w:t>
            </w:r>
            <w:r>
              <w:rPr>
                <w:rFonts w:ascii="Times New Roman" w:hAnsi="Times New Roman" w:cs="Times New Roman"/>
                <w:sz w:val="28"/>
                <w:szCs w:val="28"/>
              </w:rPr>
              <w:t>hương trình hoá học:</w:t>
            </w:r>
          </w:p>
          <w:p w14:paraId="6C26A352">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center"/>
              <w:rPr>
                <w:rFonts w:ascii="Times New Roman" w:hAnsi="Times New Roman" w:cs="Times New Roman"/>
                <w:sz w:val="28"/>
                <w:szCs w:val="28"/>
              </w:rPr>
            </w:pPr>
            <w:r>
              <w:rPr>
                <w:rFonts w:ascii="Times New Roman" w:hAnsi="Times New Roman" w:cs="Times New Roman"/>
                <w:sz w:val="28"/>
                <w:szCs w:val="28"/>
              </w:rPr>
              <w:t>2C</w:t>
            </w:r>
            <w:r>
              <w:rPr>
                <w:rFonts w:ascii="Times New Roman" w:hAnsi="Times New Roman" w:cs="Times New Roman"/>
                <w:sz w:val="28"/>
                <w:szCs w:val="28"/>
                <w:vertAlign w:val="subscript"/>
              </w:rPr>
              <w:t>2</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 xml:space="preserve">OH + 2Na </w:t>
            </w:r>
            <w:r>
              <w:rPr>
                <w:position w:val="-6"/>
                <w:sz w:val="28"/>
                <w:szCs w:val="28"/>
              </w:rPr>
              <w:object>
                <v:shape id="_x0000_i1091" o:spt="75" type="#_x0000_t75" style="height:19.1pt;width:33.85pt;" o:ole="t" filled="f" o:preferrelative="t" stroked="f" coordsize="21600,21600">
                  <v:path/>
                  <v:fill on="f" focussize="0,0"/>
                  <v:stroke on="f" joinstyle="miter"/>
                  <v:imagedata r:id="rId167" o:title=""/>
                  <o:lock v:ext="edit" aspectratio="t"/>
                  <w10:wrap type="none"/>
                  <w10:anchorlock/>
                </v:shape>
                <o:OLEObject Type="Embed" ProgID="Equation.DSMT4" ShapeID="_x0000_i1091" DrawAspect="Content" ObjectID="_1468075809" r:id="rId231">
                  <o:LockedField>false</o:LockedField>
                </o:OLEObject>
              </w:object>
            </w:r>
            <w:r>
              <w:rPr>
                <w:rFonts w:ascii="Times New Roman" w:hAnsi="Times New Roman" w:cs="Times New Roman"/>
                <w:sz w:val="28"/>
                <w:szCs w:val="28"/>
              </w:rPr>
              <w:t xml:space="preserve"> 2C</w:t>
            </w:r>
            <w:r>
              <w:rPr>
                <w:rFonts w:ascii="Times New Roman" w:hAnsi="Times New Roman" w:cs="Times New Roman"/>
                <w:sz w:val="28"/>
                <w:szCs w:val="28"/>
                <w:vertAlign w:val="subscript"/>
              </w:rPr>
              <w:t>2</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ONa + H</w:t>
            </w:r>
            <w:r>
              <w:rPr>
                <w:rFonts w:ascii="Times New Roman" w:hAnsi="Times New Roman" w:cs="Times New Roman"/>
                <w:sz w:val="28"/>
                <w:szCs w:val="28"/>
                <w:vertAlign w:val="subscript"/>
              </w:rPr>
              <w:t>2</w:t>
            </w:r>
            <w:r>
              <w:rPr>
                <w:rFonts w:ascii="Times New Roman" w:hAnsi="Times New Roman" w:cs="Times New Roman"/>
                <w:sz w:val="28"/>
                <w:szCs w:val="28"/>
              </w:rPr>
              <w:t>↑</w:t>
            </w:r>
          </w:p>
          <w:p w14:paraId="21547514">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Trong phản ứng trên, nguyên tử H trong nhóm –OH đã được thay thế bởi nguyên tử Na.</w:t>
            </w:r>
          </w:p>
          <w:p w14:paraId="26E4BE7D">
            <w:pPr>
              <w:pageBreakBefore w:val="0"/>
              <w:tabs>
                <w:tab w:val="left" w:pos="284"/>
                <w:tab w:val="left" w:pos="2552"/>
                <w:tab w:val="left" w:pos="5103"/>
                <w:tab w:val="left" w:pos="7655"/>
              </w:tabs>
              <w:kinsoku/>
              <w:wordWrap/>
              <w:overflowPunct/>
              <w:topLinePunct w:val="0"/>
              <w:autoSpaceDE/>
              <w:autoSpaceDN/>
              <w:bidi w:val="0"/>
              <w:adjustRightInd/>
              <w:snapToGrid/>
              <w:spacing w:after="0" w:line="276" w:lineRule="auto"/>
              <w:jc w:val="both"/>
              <w:rPr>
                <w:rFonts w:ascii="Times New Roman" w:hAnsi="Times New Roman" w:cs="Times New Roman"/>
                <w:sz w:val="28"/>
                <w:szCs w:val="28"/>
              </w:rPr>
            </w:pPr>
            <w:r>
              <w:rPr>
                <w:rFonts w:ascii="Times New Roman" w:hAnsi="Times New Roman" w:cs="Times New Roman"/>
                <w:sz w:val="28"/>
                <w:szCs w:val="28"/>
              </w:rPr>
              <w:sym w:font="Wingdings" w:char="F0F0"/>
            </w:r>
            <w:r>
              <w:rPr>
                <w:rFonts w:ascii="Times New Roman" w:hAnsi="Times New Roman" w:cs="Times New Roman"/>
                <w:sz w:val="28"/>
                <w:szCs w:val="28"/>
              </w:rPr>
              <w:t xml:space="preserve"> </w:t>
            </w:r>
            <w:r>
              <w:rPr>
                <w:rFonts w:ascii="Times New Roman" w:hAnsi="Times New Roman" w:cs="Times New Roman"/>
                <w:i/>
                <w:iCs/>
                <w:sz w:val="28"/>
                <w:szCs w:val="28"/>
              </w:rPr>
              <w:t>Nhóm –OH trong phân tử đã tạo ra những tính chất hoá học đặc trưng của ethylic alcohol.</w:t>
            </w:r>
          </w:p>
        </w:tc>
        <w:tc>
          <w:tcPr>
            <w:tcW w:w="2699" w:type="dxa"/>
          </w:tcPr>
          <w:p w14:paraId="4FC865D1">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p>
          <w:p w14:paraId="40A20BD7">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Ghi chép kiến thức.</w:t>
            </w:r>
          </w:p>
        </w:tc>
      </w:tr>
    </w:tbl>
    <w:p w14:paraId="5E6B987B">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color w:val="FF0000"/>
          <w:sz w:val="28"/>
          <w:szCs w:val="28"/>
          <w:lang w:val="vi-VN"/>
        </w:rPr>
      </w:pPr>
      <w:r>
        <w:rPr>
          <w:rFonts w:ascii="Times New Roman" w:hAnsi="Times New Roman" w:cs="Times New Roman"/>
          <w:b/>
          <w:color w:val="FF0000"/>
          <w:sz w:val="28"/>
          <w:szCs w:val="28"/>
        </w:rPr>
        <w:t>Hoạt động 2.</w:t>
      </w:r>
      <w:r>
        <w:rPr>
          <w:rFonts w:hint="default" w:ascii="Times New Roman" w:hAnsi="Times New Roman" w:cs="Times New Roman"/>
          <w:b/>
          <w:color w:val="FF0000"/>
          <w:sz w:val="28"/>
          <w:szCs w:val="28"/>
          <w:lang w:val="vi-VN"/>
        </w:rPr>
        <w:t>4</w:t>
      </w:r>
      <w:r>
        <w:rPr>
          <w:rFonts w:ascii="Times New Roman" w:hAnsi="Times New Roman" w:cs="Times New Roman"/>
          <w:b/>
          <w:color w:val="FF0000"/>
          <w:sz w:val="28"/>
          <w:szCs w:val="28"/>
        </w:rPr>
        <w:t xml:space="preserve">. </w:t>
      </w:r>
      <w:r>
        <w:rPr>
          <w:rFonts w:hint="default" w:ascii="Times New Roman" w:hAnsi="Times New Roman" w:cs="Times New Roman"/>
          <w:b/>
          <w:color w:val="FF0000"/>
          <w:sz w:val="28"/>
          <w:szCs w:val="28"/>
          <w:lang w:val="vi-VN"/>
        </w:rPr>
        <w:t>Điều chế ethylic alcohol</w:t>
      </w:r>
    </w:p>
    <w:p w14:paraId="5D9F5525">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 xml:space="preserve">a) Mục tiêu: </w:t>
      </w:r>
    </w:p>
    <w:p w14:paraId="0F04A7CB">
      <w:pPr>
        <w:pageBreakBefore w:val="0"/>
        <w:kinsoku/>
        <w:wordWrap/>
        <w:overflowPunct/>
        <w:topLinePunct w:val="0"/>
        <w:autoSpaceDE/>
        <w:autoSpaceDN/>
        <w:bidi w:val="0"/>
        <w:adjustRightInd/>
        <w:snapToGrid/>
        <w:spacing w:line="276" w:lineRule="auto"/>
        <w:jc w:val="both"/>
        <w:rPr>
          <w:rFonts w:hint="default" w:ascii="Times New Roman" w:hAnsi="Times New Roman"/>
          <w:sz w:val="28"/>
          <w:szCs w:val="28"/>
        </w:rPr>
      </w:pPr>
      <w:r>
        <w:rPr>
          <w:rFonts w:hint="default" w:ascii="Times New Roman" w:hAnsi="Times New Roman"/>
          <w:sz w:val="28"/>
          <w:szCs w:val="28"/>
        </w:rPr>
        <w:t>-Trình bày được phương pháp điểu chế ethylic alcohol từ</w:t>
      </w:r>
      <w:r>
        <w:rPr>
          <w:rFonts w:hint="default" w:ascii="Times New Roman" w:hAnsi="Times New Roman"/>
          <w:sz w:val="28"/>
          <w:szCs w:val="28"/>
          <w:lang w:val="vi-VN"/>
        </w:rPr>
        <w:t xml:space="preserve"> </w:t>
      </w:r>
      <w:r>
        <w:rPr>
          <w:rFonts w:hint="default" w:ascii="Times New Roman" w:hAnsi="Times New Roman"/>
          <w:sz w:val="28"/>
          <w:szCs w:val="28"/>
        </w:rPr>
        <w:t>tinh bột và từ ethylene.</w:t>
      </w:r>
    </w:p>
    <w:p w14:paraId="70A25589">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sz w:val="28"/>
          <w:szCs w:val="28"/>
        </w:rPr>
      </w:pPr>
      <w:r>
        <w:rPr>
          <w:rFonts w:hint="default" w:ascii="Times New Roman" w:hAnsi="Times New Roman" w:cs="Times New Roman"/>
          <w:b/>
          <w:sz w:val="28"/>
          <w:szCs w:val="28"/>
        </w:rPr>
        <w:t xml:space="preserve">b) Nội dung: </w:t>
      </w:r>
    </w:p>
    <w:p w14:paraId="08DA0348">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 GV yêu cầu HS quan sát video, kết hợp với đọc thông tin trong SGK, trang 120, 121 và trình bày phương pháp điều chế ethylic alcohol từ tinh bột và từ ethylene.</w:t>
      </w:r>
    </w:p>
    <w:p w14:paraId="561A0CC1">
      <w:pPr>
        <w:pageBreakBefore w:val="0"/>
        <w:kinsoku/>
        <w:wordWrap/>
        <w:overflowPunct/>
        <w:topLinePunct w:val="0"/>
        <w:autoSpaceDE/>
        <w:autoSpaceDN/>
        <w:bidi w:val="0"/>
        <w:adjustRightInd/>
        <w:snapToGrid/>
        <w:spacing w:before="120" w:after="120" w:line="276" w:lineRule="auto"/>
        <w:rPr>
          <w:rFonts w:ascii="Times New Roman" w:hAnsi="Times New Roman" w:cs="Times New Roman"/>
          <w:sz w:val="28"/>
          <w:szCs w:val="28"/>
        </w:rPr>
      </w:pPr>
      <w:r>
        <w:rPr>
          <w:rFonts w:ascii="Times New Roman" w:hAnsi="Times New Roman" w:cs="Times New Roman"/>
          <w:b/>
          <w:sz w:val="28"/>
          <w:szCs w:val="28"/>
        </w:rPr>
        <w:t xml:space="preserve">c) Sản phẩm: </w:t>
      </w:r>
      <w:r>
        <w:rPr>
          <w:rFonts w:ascii="Times New Roman" w:hAnsi="Times New Roman" w:cs="Times New Roman"/>
          <w:sz w:val="28"/>
          <w:szCs w:val="28"/>
        </w:rPr>
        <w:t>Câu trả lời của HS</w:t>
      </w:r>
    </w:p>
    <w:p w14:paraId="5D5C2846">
      <w:pPr>
        <w:keepNext w:val="0"/>
        <w:keepLines w:val="0"/>
        <w:pageBreakBefore w:val="0"/>
        <w:widowControl/>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cs="Times New Roman"/>
          <w:sz w:val="28"/>
          <w:szCs w:val="28"/>
        </w:rPr>
      </w:pPr>
      <w:r>
        <w:rPr>
          <w:rFonts w:ascii="Times New Roman" w:hAnsi="Times New Roman" w:cs="Times New Roman"/>
          <w:sz w:val="28"/>
          <w:szCs w:val="28"/>
        </w:rPr>
        <w:t>-</w:t>
      </w:r>
      <w:r>
        <w:rPr>
          <w:rFonts w:hint="default" w:ascii="Times New Roman" w:hAnsi="Times New Roman" w:cs="Times New Roman"/>
          <w:sz w:val="28"/>
          <w:szCs w:val="28"/>
        </w:rPr>
        <w:t xml:space="preserve"> Gợi ý đáp án:</w:t>
      </w:r>
    </w:p>
    <w:p w14:paraId="06F02319">
      <w:pPr>
        <w:keepNext w:val="0"/>
        <w:keepLines w:val="0"/>
        <w:pageBreakBefore w:val="0"/>
        <w:widowControl/>
        <w:numPr>
          <w:ilvl w:val="0"/>
          <w:numId w:val="99"/>
        </w:numPr>
        <w:kinsoku/>
        <w:wordWrap/>
        <w:overflowPunct/>
        <w:topLinePunct w:val="0"/>
        <w:autoSpaceDE/>
        <w:autoSpaceDN/>
        <w:bidi w:val="0"/>
        <w:adjustRightInd/>
        <w:snapToGrid/>
        <w:spacing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 ethylic alcohol  thường được điều chế theo hai cách.</w:t>
      </w:r>
    </w:p>
    <w:p w14:paraId="602C5020">
      <w:pPr>
        <w:keepNext w:val="0"/>
        <w:keepLines w:val="0"/>
        <w:pageBreakBefore w:val="0"/>
        <w:widowControl/>
        <w:numPr>
          <w:ilvl w:val="0"/>
          <w:numId w:val="0"/>
        </w:numPr>
        <w:kinsoku/>
        <w:wordWrap/>
        <w:overflowPunct/>
        <w:topLinePunct w:val="0"/>
        <w:autoSpaceDE/>
        <w:autoSpaceDN/>
        <w:bidi w:val="0"/>
        <w:adjustRightInd/>
        <w:snapToGrid/>
        <w:spacing w:after="239" w:line="276" w:lineRule="auto"/>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Cách 1: lên men tinh bột hoặc đường.</w:t>
      </w:r>
    </w:p>
    <w:p w14:paraId="0EC8FAAF">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center"/>
        <w:textAlignment w:val="auto"/>
        <w:rPr>
          <w:rFonts w:hint="default" w:ascii="Times New Roman" w:hAnsi="Times New Roman" w:cs="Times New Roman"/>
          <w:sz w:val="28"/>
          <w:szCs w:val="28"/>
        </w:rPr>
      </w:pP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10</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5</w:t>
      </w:r>
      <w:r>
        <w:rPr>
          <w:rFonts w:hint="default" w:ascii="Times New Roman" w:hAnsi="Times New Roman" w:cs="Times New Roman"/>
          <w:sz w:val="28"/>
          <w:szCs w:val="28"/>
        </w:rPr>
        <w:t>)</w:t>
      </w:r>
      <w:r>
        <w:rPr>
          <w:rFonts w:hint="default" w:ascii="Times New Roman" w:hAnsi="Times New Roman" w:cs="Times New Roman"/>
          <w:sz w:val="28"/>
          <w:szCs w:val="28"/>
          <w:vertAlign w:val="subscript"/>
        </w:rPr>
        <w:t>n</w:t>
      </w:r>
      <w:r>
        <w:rPr>
          <w:rFonts w:hint="default" w:ascii="Times New Roman" w:hAnsi="Times New Roman" w:cs="Times New Roman"/>
          <w:sz w:val="28"/>
          <w:szCs w:val="28"/>
        </w:rPr>
        <w:t xml:space="preserve">  </w:t>
      </w:r>
      <w:r>
        <w:rPr>
          <w:rFonts w:hint="default" w:ascii="Times New Roman" w:hAnsi="Times New Roman" w:cs="Times New Roman"/>
          <w:position w:val="-6"/>
          <w:sz w:val="28"/>
          <w:szCs w:val="28"/>
        </w:rPr>
        <w:object>
          <v:shape id="_x0000_i1092" o:spt="75" type="#_x0000_t75" style="height:19.1pt;width:91.1pt;" o:ole="t" filled="f" o:preferrelative="t" stroked="f" coordsize="21600,21600">
            <v:path/>
            <v:fill on="f" focussize="0,0"/>
            <v:stroke on="f" joinstyle="miter"/>
            <v:imagedata r:id="rId233" o:title=""/>
            <o:lock v:ext="edit" aspectratio="t"/>
            <w10:wrap type="none"/>
            <w10:anchorlock/>
          </v:shape>
          <o:OLEObject Type="Embed" ProgID="Equation.DSMT4" ShapeID="_x0000_i1092" DrawAspect="Content" ObjectID="_1468075810" r:id="rId232">
            <o:LockedField>false</o:LockedField>
          </o:OLEObject>
        </w:object>
      </w:r>
      <w:r>
        <w:rPr>
          <w:rFonts w:hint="default" w:ascii="Times New Roman" w:hAnsi="Times New Roman" w:cs="Times New Roman"/>
          <w:sz w:val="28"/>
          <w:szCs w:val="28"/>
        </w:rPr>
        <w:t xml:space="preserve"> C</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12</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 xml:space="preserve"> </w:t>
      </w:r>
      <w:r>
        <w:rPr>
          <w:rFonts w:hint="default" w:ascii="Times New Roman" w:hAnsi="Times New Roman" w:cs="Times New Roman"/>
          <w:position w:val="-24"/>
          <w:sz w:val="28"/>
          <w:szCs w:val="28"/>
        </w:rPr>
        <w:object>
          <v:shape id="_x0000_i1093" o:spt="75" type="#_x0000_t75" style="height:30.6pt;width:60.5pt;" o:ole="t" filled="f" o:preferrelative="t" stroked="f" coordsize="21600,21600">
            <v:path/>
            <v:fill on="f" focussize="0,0"/>
            <v:stroke on="f" joinstyle="miter"/>
            <v:imagedata r:id="rId235" o:title=""/>
            <o:lock v:ext="edit" aspectratio="t"/>
            <w10:wrap type="none"/>
            <w10:anchorlock/>
          </v:shape>
          <o:OLEObject Type="Embed" ProgID="Equation.DSMT4" ShapeID="_x0000_i1093" DrawAspect="Content" ObjectID="_1468075811" r:id="rId234">
            <o:LockedField>false</o:LockedField>
          </o:OLEObject>
        </w:object>
      </w:r>
      <w:r>
        <w:rPr>
          <w:rFonts w:hint="default" w:ascii="Times New Roman" w:hAnsi="Times New Roman" w:cs="Times New Roman"/>
          <w:sz w:val="28"/>
          <w:szCs w:val="28"/>
        </w:rPr>
        <w:t xml:space="preserve"> C</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5</w:t>
      </w:r>
      <w:r>
        <w:rPr>
          <w:rFonts w:hint="default" w:ascii="Times New Roman" w:hAnsi="Times New Roman" w:cs="Times New Roman"/>
          <w:sz w:val="28"/>
          <w:szCs w:val="28"/>
        </w:rPr>
        <w:t>OH</w:t>
      </w:r>
    </w:p>
    <w:p w14:paraId="4B41E70F">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hint="default" w:ascii="Times New Roman" w:hAnsi="Times New Roman" w:cs="Times New Roman"/>
          <w:b/>
          <w:bCs/>
          <w:sz w:val="28"/>
          <w:szCs w:val="28"/>
        </w:rPr>
      </w:pPr>
      <w:r>
        <w:rPr>
          <w:rFonts w:hint="default" w:ascii="Times New Roman" w:hAnsi="Times New Roman" w:cs="Times New Roman"/>
          <w:sz w:val="28"/>
          <w:szCs w:val="28"/>
        </w:rPr>
        <w:t xml:space="preserve">                              </w:t>
      </w:r>
      <w:r>
        <w:rPr>
          <w:rFonts w:hint="default" w:ascii="Times New Roman" w:hAnsi="Times New Roman" w:cs="Times New Roman"/>
          <w:b/>
          <w:bCs/>
          <w:sz w:val="28"/>
          <w:szCs w:val="28"/>
        </w:rPr>
        <w:t>Tinh bột                          Glucose               Ethylic alcohol</w:t>
      </w:r>
    </w:p>
    <w:p w14:paraId="709C79D3">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center"/>
        <w:textAlignment w:val="auto"/>
        <w:rPr>
          <w:rFonts w:hint="default" w:ascii="Times New Roman" w:hAnsi="Times New Roman" w:cs="Times New Roman"/>
          <w:b/>
          <w:bCs/>
          <w:sz w:val="28"/>
          <w:szCs w:val="28"/>
        </w:rPr>
      </w:pPr>
      <w:r>
        <w:drawing>
          <wp:inline distT="0" distB="0" distL="114300" distR="114300">
            <wp:extent cx="2690495" cy="1808480"/>
            <wp:effectExtent l="0" t="0" r="1905" b="7620"/>
            <wp:docPr id="9218" name="Picture 2" descr="Cách nấu rượu gạo thơm ngon hảo hạng nhà nấu rượu nên bỏ tú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Cách nấu rượu gạo thơm ngon hảo hạng nhà nấu rượu nên bỏ túi"/>
                    <pic:cNvPicPr>
                      <a:picLocks noChangeAspect="1" noChangeArrowheads="1"/>
                    </pic:cNvPicPr>
                  </pic:nvPicPr>
                  <pic:blipFill>
                    <a:blip r:embed="rId236">
                      <a:lum bright="6000" contrast="24000"/>
                      <a:extLst>
                        <a:ext uri="{28A0092B-C50C-407E-A947-70E740481C1C}">
                          <a14:useLocalDpi xmlns:a14="http://schemas.microsoft.com/office/drawing/2010/main" val="0"/>
                        </a:ext>
                      </a:extLst>
                    </a:blip>
                    <a:srcRect/>
                    <a:stretch>
                      <a:fillRect/>
                    </a:stretch>
                  </pic:blipFill>
                  <pic:spPr>
                    <a:xfrm>
                      <a:off x="0" y="0"/>
                      <a:ext cx="2690495" cy="1808480"/>
                    </a:xfrm>
                    <a:prstGeom prst="rect">
                      <a:avLst/>
                    </a:prstGeom>
                    <a:noFill/>
                  </pic:spPr>
                </pic:pic>
              </a:graphicData>
            </a:graphic>
          </wp:inline>
        </w:drawing>
      </w:r>
    </w:p>
    <w:p w14:paraId="49637E6A">
      <w:pPr>
        <w:keepNext w:val="0"/>
        <w:keepLines w:val="0"/>
        <w:pageBreakBefore w:val="0"/>
        <w:widowControl/>
        <w:numPr>
          <w:ilvl w:val="0"/>
          <w:numId w:val="0"/>
        </w:numPr>
        <w:kinsoku/>
        <w:wordWrap/>
        <w:overflowPunct/>
        <w:topLinePunct w:val="0"/>
        <w:autoSpaceDE/>
        <w:autoSpaceDN/>
        <w:bidi w:val="0"/>
        <w:adjustRightInd/>
        <w:snapToGrid/>
        <w:spacing w:after="118" w:line="276" w:lineRule="auto"/>
        <w:ind w:leftChars="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Cách 2: Cộng nước vào ethylene với xúc tác acid.</w:t>
      </w:r>
    </w:p>
    <w:p w14:paraId="231B2A2D">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center"/>
        <w:textAlignment w:val="auto"/>
        <w:rPr>
          <w:rFonts w:hint="default" w:ascii="Times New Roman" w:hAnsi="Times New Roman" w:cs="Times New Roman"/>
          <w:sz w:val="28"/>
          <w:szCs w:val="28"/>
        </w:rPr>
      </w:pPr>
      <w:r>
        <w:rPr>
          <w:rFonts w:hint="default" w:ascii="Times New Roman" w:hAnsi="Times New Roman" w:cs="Times New Roman"/>
          <w:sz w:val="28"/>
          <w:szCs w:val="28"/>
        </w:rPr>
        <w:t>CH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=CH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 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O </w:t>
      </w:r>
      <w:r>
        <w:rPr>
          <w:rFonts w:hint="default" w:ascii="Times New Roman" w:hAnsi="Times New Roman" w:cs="Times New Roman"/>
          <w:position w:val="-6"/>
          <w:sz w:val="28"/>
          <w:szCs w:val="28"/>
        </w:rPr>
        <w:object>
          <v:shape id="_x0000_i1094" o:spt="75" type="#_x0000_t75" style="height:22.7pt;width:52.9pt;" o:ole="t" filled="f" o:preferrelative="t" stroked="f" coordsize="21600,21600">
            <v:path/>
            <v:fill on="f" focussize="0,0"/>
            <v:stroke on="f" joinstyle="miter"/>
            <v:imagedata r:id="rId238" o:title=""/>
            <o:lock v:ext="edit" aspectratio="t"/>
            <w10:wrap type="none"/>
            <w10:anchorlock/>
          </v:shape>
          <o:OLEObject Type="Embed" ProgID="Equation.DSMT4" ShapeID="_x0000_i1094" DrawAspect="Content" ObjectID="_1468075812" r:id="rId237">
            <o:LockedField>false</o:LockedField>
          </o:OLEObject>
        </w:object>
      </w:r>
      <w:r>
        <w:rPr>
          <w:rFonts w:hint="default" w:ascii="Times New Roman" w:hAnsi="Times New Roman" w:cs="Times New Roman"/>
          <w:sz w:val="28"/>
          <w:szCs w:val="28"/>
        </w:rPr>
        <w:t xml:space="preserve"> C</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5</w:t>
      </w:r>
      <w:r>
        <w:rPr>
          <w:rFonts w:hint="default" w:ascii="Times New Roman" w:hAnsi="Times New Roman" w:cs="Times New Roman"/>
          <w:sz w:val="28"/>
          <w:szCs w:val="28"/>
        </w:rPr>
        <w:t>OH</w:t>
      </w:r>
    </w:p>
    <w:p w14:paraId="5BE18E60">
      <w:pPr>
        <w:keepNext w:val="0"/>
        <w:keepLines w:val="0"/>
        <w:pageBreakBefore w:val="0"/>
        <w:widowControl/>
        <w:numPr>
          <w:ilvl w:val="0"/>
          <w:numId w:val="99"/>
        </w:numPr>
        <w:suppressLineNumbers w:val="0"/>
        <w:shd w:val="clear" w:fill="FFFFFF"/>
        <w:kinsoku/>
        <w:wordWrap/>
        <w:overflowPunct/>
        <w:topLinePunct w:val="0"/>
        <w:autoSpaceDE/>
        <w:autoSpaceDN/>
        <w:bidi w:val="0"/>
        <w:adjustRightInd/>
        <w:snapToGrid/>
        <w:spacing w:before="0" w:beforeAutospacing="0" w:after="0" w:afterAutospacing="0" w:line="276" w:lineRule="auto"/>
        <w:ind w:left="0" w:leftChars="0" w:right="0" w:firstLine="0" w:firstLineChars="0"/>
        <w:jc w:val="both"/>
        <w:textAlignment w:val="auto"/>
        <w:rPr>
          <w:rFonts w:hint="default" w:ascii="Times New Roman" w:hAnsi="Times New Roman" w:eastAsia="Roboto" w:cs="Times New Roman"/>
          <w:i w:val="0"/>
          <w:iCs w:val="0"/>
          <w:caps w:val="0"/>
          <w:color w:val="000000"/>
          <w:spacing w:val="0"/>
          <w:sz w:val="28"/>
          <w:szCs w:val="28"/>
        </w:rPr>
      </w:pPr>
      <w:r>
        <w:rPr>
          <w:rFonts w:hint="default" w:ascii="Times New Roman" w:hAnsi="Times New Roman" w:eastAsia="Roboto" w:cs="Times New Roman"/>
          <w:i w:val="0"/>
          <w:iCs w:val="0"/>
          <w:caps w:val="0"/>
          <w:color w:val="000000"/>
          <w:spacing w:val="0"/>
          <w:kern w:val="0"/>
          <w:sz w:val="28"/>
          <w:szCs w:val="28"/>
          <w:shd w:val="clear" w:fill="FFFFFF"/>
          <w:lang w:val="en-US" w:eastAsia="zh-CN" w:bidi="ar"/>
        </w:rPr>
        <w:t>Khi ủ các loại quả chín có chứa đường glucose như nho, táo, mơ, mận, … ở điều kiện thích hợp, sau một thời gian thì thu được nước quả có mùi đặc trưng của ethylic alcohol vì glucose bị lên men một phần chuyển thành ethylic alcohol.</w:t>
      </w:r>
    </w:p>
    <w:p w14:paraId="483E809C">
      <w:pPr>
        <w:keepNext w:val="0"/>
        <w:keepLines w:val="0"/>
        <w:pageBreakBefore w:val="0"/>
        <w:widowControl/>
        <w:numPr>
          <w:ilvl w:val="0"/>
          <w:numId w:val="0"/>
        </w:numPr>
        <w:suppressLineNumbers w:val="0"/>
        <w:shd w:val="clear" w:fill="FFFFFF"/>
        <w:kinsoku/>
        <w:wordWrap/>
        <w:overflowPunct/>
        <w:topLinePunct w:val="0"/>
        <w:autoSpaceDE/>
        <w:autoSpaceDN/>
        <w:bidi w:val="0"/>
        <w:adjustRightInd/>
        <w:snapToGrid/>
        <w:spacing w:before="0" w:beforeAutospacing="0" w:after="0" w:afterAutospacing="0" w:line="276" w:lineRule="auto"/>
        <w:ind w:leftChars="0" w:right="0" w:rightChars="0" w:firstLine="140" w:firstLineChars="50"/>
        <w:jc w:val="center"/>
        <w:textAlignment w:val="auto"/>
        <w:rPr>
          <w:rFonts w:hint="default" w:ascii="Times New Roman" w:hAnsi="Times New Roman" w:eastAsia="Roboto" w:cs="Times New Roman"/>
          <w:i w:val="0"/>
          <w:iCs w:val="0"/>
          <w:caps w:val="0"/>
          <w:color w:val="000000"/>
          <w:spacing w:val="0"/>
          <w:kern w:val="0"/>
          <w:sz w:val="28"/>
          <w:szCs w:val="28"/>
          <w:shd w:val="clear" w:fill="FFFFFF"/>
          <w:vertAlign w:val="subscript"/>
          <w:lang w:val="en-US" w:eastAsia="zh-CN" w:bidi="ar"/>
        </w:rPr>
      </w:pP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12</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 xml:space="preserve"> </w:t>
      </w:r>
      <w:r>
        <w:rPr>
          <w:rFonts w:hint="default" w:ascii="Times New Roman" w:hAnsi="Times New Roman" w:cs="Times New Roman"/>
          <w:position w:val="-18"/>
          <w:sz w:val="28"/>
          <w:szCs w:val="28"/>
        </w:rPr>
        <w:object>
          <v:shape id="_x0000_i1095" o:spt="75" type="#_x0000_t75" style="height:27.5pt;width:60.6pt;" o:ole="t" filled="f" o:preferrelative="t" stroked="f" coordsize="21600,21600">
            <v:path/>
            <v:fill on="f" focussize="0,0"/>
            <v:stroke on="f"/>
            <v:imagedata r:id="rId240" o:title=""/>
            <o:lock v:ext="edit" aspectratio="t"/>
            <w10:wrap type="none"/>
            <w10:anchorlock/>
          </v:shape>
          <o:OLEObject Type="Embed" ProgID="Equation.DSMT4" ShapeID="_x0000_i1095" DrawAspect="Content" ObjectID="_1468075813" r:id="rId239">
            <o:LockedField>false</o:LockedField>
          </o:OLEObject>
        </w:object>
      </w:r>
      <w:r>
        <w:rPr>
          <w:rFonts w:hint="default" w:ascii="Times New Roman" w:hAnsi="Times New Roman" w:cs="Times New Roman"/>
          <w:sz w:val="28"/>
          <w:szCs w:val="28"/>
        </w:rPr>
        <w:t xml:space="preserve"> C</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5</w:t>
      </w:r>
      <w:r>
        <w:rPr>
          <w:rFonts w:hint="default" w:ascii="Times New Roman" w:hAnsi="Times New Roman" w:cs="Times New Roman"/>
          <w:sz w:val="28"/>
          <w:szCs w:val="28"/>
        </w:rPr>
        <w:t>OH</w:t>
      </w:r>
      <w:r>
        <w:rPr>
          <w:rFonts w:hint="default" w:ascii="Times New Roman" w:hAnsi="Times New Roman" w:cs="Times New Roman"/>
          <w:sz w:val="28"/>
          <w:szCs w:val="28"/>
          <w:lang w:val="vi-VN"/>
        </w:rPr>
        <w:t xml:space="preserve"> </w:t>
      </w:r>
      <w:r>
        <w:rPr>
          <w:rFonts w:hint="default" w:ascii="Times New Roman" w:hAnsi="Times New Roman" w:eastAsia="Roboto" w:cs="Times New Roman"/>
          <w:i w:val="0"/>
          <w:iCs w:val="0"/>
          <w:caps w:val="0"/>
          <w:color w:val="000000"/>
          <w:spacing w:val="0"/>
          <w:kern w:val="0"/>
          <w:sz w:val="28"/>
          <w:szCs w:val="28"/>
          <w:shd w:val="clear" w:fill="FFFFFF"/>
          <w:lang w:val="en-US" w:eastAsia="zh-CN" w:bidi="ar"/>
        </w:rPr>
        <w:t>+ 2CO</w:t>
      </w:r>
      <w:r>
        <w:rPr>
          <w:rFonts w:hint="default" w:ascii="Times New Roman" w:hAnsi="Times New Roman" w:eastAsia="Roboto" w:cs="Times New Roman"/>
          <w:i w:val="0"/>
          <w:iCs w:val="0"/>
          <w:caps w:val="0"/>
          <w:color w:val="000000"/>
          <w:spacing w:val="0"/>
          <w:kern w:val="0"/>
          <w:sz w:val="28"/>
          <w:szCs w:val="28"/>
          <w:shd w:val="clear" w:fill="FFFFFF"/>
          <w:vertAlign w:val="subscript"/>
          <w:lang w:val="en-US" w:eastAsia="zh-CN" w:bidi="ar"/>
        </w:rPr>
        <w:t>2</w:t>
      </w:r>
    </w:p>
    <w:p w14:paraId="1AAAE198">
      <w:pPr>
        <w:keepNext w:val="0"/>
        <w:keepLines w:val="0"/>
        <w:pageBreakBefore w:val="0"/>
        <w:widowControl/>
        <w:numPr>
          <w:ilvl w:val="0"/>
          <w:numId w:val="0"/>
        </w:numPr>
        <w:suppressLineNumbers w:val="0"/>
        <w:shd w:val="clear" w:fill="FFFFFF"/>
        <w:kinsoku/>
        <w:wordWrap/>
        <w:overflowPunct/>
        <w:topLinePunct w:val="0"/>
        <w:autoSpaceDE/>
        <w:autoSpaceDN/>
        <w:bidi w:val="0"/>
        <w:adjustRightInd/>
        <w:snapToGrid/>
        <w:spacing w:before="0" w:beforeAutospacing="0" w:after="0" w:afterAutospacing="0" w:line="276" w:lineRule="auto"/>
        <w:ind w:leftChars="0" w:right="0" w:rightChars="0" w:firstLine="110" w:firstLineChars="50"/>
        <w:jc w:val="center"/>
        <w:textAlignment w:val="auto"/>
        <w:rPr>
          <w:rFonts w:hint="default" w:ascii="Times New Roman" w:hAnsi="Times New Roman" w:eastAsia="Roboto" w:cs="Times New Roman"/>
          <w:i w:val="0"/>
          <w:iCs w:val="0"/>
          <w:caps w:val="0"/>
          <w:color w:val="000000"/>
          <w:spacing w:val="0"/>
          <w:kern w:val="0"/>
          <w:sz w:val="28"/>
          <w:szCs w:val="28"/>
          <w:shd w:val="clear" w:fill="FFFFFF"/>
          <w:vertAlign w:val="subscript"/>
          <w:lang w:val="vi-VN" w:eastAsia="zh-CN" w:bidi="ar"/>
        </w:rPr>
      </w:pPr>
      <w:r>
        <w:drawing>
          <wp:inline distT="0" distB="0" distL="114300" distR="114300">
            <wp:extent cx="2853690" cy="1642745"/>
            <wp:effectExtent l="0" t="0" r="3810" b="8255"/>
            <wp:docPr id="9220" name="Picture 4" descr="11 Công Thức Ngâm Rượu Trái Cây Ngon Và Dễ Là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descr="11 Công Thức Ngâm Rượu Trái Cây Ngon Và Dễ Làm"/>
                    <pic:cNvPicPr>
                      <a:picLocks noChangeAspect="1" noChangeArrowheads="1"/>
                    </pic:cNvPicPr>
                  </pic:nvPicPr>
                  <pic:blipFill>
                    <a:blip r:embed="rId241">
                      <a:lum bright="6000"/>
                      <a:extLst>
                        <a:ext uri="{28A0092B-C50C-407E-A947-70E740481C1C}">
                          <a14:useLocalDpi xmlns:a14="http://schemas.microsoft.com/office/drawing/2010/main" val="0"/>
                        </a:ext>
                      </a:extLst>
                    </a:blip>
                    <a:srcRect/>
                    <a:stretch>
                      <a:fillRect/>
                    </a:stretch>
                  </pic:blipFill>
                  <pic:spPr>
                    <a:xfrm>
                      <a:off x="0" y="0"/>
                      <a:ext cx="2853690" cy="1642745"/>
                    </a:xfrm>
                    <a:prstGeom prst="rect">
                      <a:avLst/>
                    </a:prstGeom>
                    <a:noFill/>
                  </pic:spPr>
                </pic:pic>
              </a:graphicData>
            </a:graphic>
          </wp:inline>
        </w:drawing>
      </w:r>
    </w:p>
    <w:p w14:paraId="2CF8AC28">
      <w:pPr>
        <w:keepNext w:val="0"/>
        <w:keepLines w:val="0"/>
        <w:pageBreakBefore w:val="0"/>
        <w:widowControl/>
        <w:numPr>
          <w:ilvl w:val="0"/>
          <w:numId w:val="99"/>
        </w:numPr>
        <w:suppressLineNumbers w:val="0"/>
        <w:shd w:val="clear" w:fill="FFFFFF"/>
        <w:kinsoku/>
        <w:wordWrap/>
        <w:overflowPunct/>
        <w:topLinePunct w:val="0"/>
        <w:autoSpaceDE/>
        <w:autoSpaceDN/>
        <w:bidi w:val="0"/>
        <w:adjustRightInd/>
        <w:snapToGrid/>
        <w:spacing w:before="0" w:beforeAutospacing="0" w:after="0" w:afterAutospacing="0" w:line="276" w:lineRule="auto"/>
        <w:ind w:left="0" w:leftChars="0" w:right="0" w:firstLine="0" w:firstLineChars="0"/>
        <w:jc w:val="both"/>
        <w:textAlignment w:val="auto"/>
        <w:rPr>
          <w:rFonts w:hint="default" w:ascii="Times New Roman" w:hAnsi="Times New Roman" w:eastAsia="Roboto" w:cs="Times New Roman"/>
          <w:i w:val="0"/>
          <w:iCs w:val="0"/>
          <w:caps w:val="0"/>
          <w:color w:val="000000"/>
          <w:spacing w:val="0"/>
          <w:sz w:val="28"/>
          <w:szCs w:val="28"/>
        </w:rPr>
      </w:pPr>
      <w:r>
        <w:rPr>
          <w:rFonts w:hint="default" w:ascii="Times New Roman" w:hAnsi="Times New Roman" w:eastAsia="Roboto" w:cs="Times New Roman"/>
          <w:i w:val="0"/>
          <w:iCs w:val="0"/>
          <w:caps w:val="0"/>
          <w:color w:val="000000"/>
          <w:spacing w:val="0"/>
          <w:kern w:val="0"/>
          <w:sz w:val="28"/>
          <w:szCs w:val="28"/>
          <w:shd w:val="clear" w:fill="FFFFFF"/>
          <w:lang w:val="en-US" w:eastAsia="zh-CN" w:bidi="ar"/>
        </w:rPr>
        <w:t>Có thể sản xuất ethylic alcohol bằng cách:</w:t>
      </w:r>
    </w:p>
    <w:p w14:paraId="2769878A">
      <w:pPr>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276" w:lineRule="auto"/>
        <w:ind w:left="0" w:right="0" w:firstLine="0"/>
        <w:jc w:val="both"/>
        <w:textAlignment w:val="auto"/>
        <w:rPr>
          <w:rFonts w:hint="default" w:ascii="Times New Roman" w:hAnsi="Times New Roman" w:eastAsia="Roboto" w:cs="Times New Roman"/>
          <w:i w:val="0"/>
          <w:iCs w:val="0"/>
          <w:caps w:val="0"/>
          <w:color w:val="000000"/>
          <w:spacing w:val="0"/>
          <w:sz w:val="28"/>
          <w:szCs w:val="28"/>
        </w:rPr>
      </w:pPr>
      <w:r>
        <w:rPr>
          <w:rFonts w:hint="default" w:ascii="Times New Roman" w:hAnsi="Times New Roman" w:eastAsia="Roboto" w:cs="Times New Roman"/>
          <w:i w:val="0"/>
          <w:iCs w:val="0"/>
          <w:caps w:val="0"/>
          <w:color w:val="000000"/>
          <w:spacing w:val="0"/>
          <w:kern w:val="0"/>
          <w:sz w:val="28"/>
          <w:szCs w:val="28"/>
          <w:shd w:val="clear" w:fill="FFFFFF"/>
          <w:lang w:val="en-US" w:eastAsia="zh-CN" w:bidi="ar"/>
        </w:rPr>
        <w:t>- Lên men các nguyên liệu chứa tinh bột (gạo,</w:t>
      </w:r>
      <w:r>
        <w:rPr>
          <w:rFonts w:hint="default" w:ascii="Times New Roman" w:hAnsi="Times New Roman" w:eastAsia="Roboto" w:cs="Times New Roman"/>
          <w:i w:val="0"/>
          <w:iCs w:val="0"/>
          <w:caps w:val="0"/>
          <w:color w:val="000000"/>
          <w:spacing w:val="0"/>
          <w:kern w:val="0"/>
          <w:sz w:val="28"/>
          <w:szCs w:val="28"/>
          <w:shd w:val="clear" w:fill="FFFFFF"/>
          <w:lang w:val="vi-VN" w:eastAsia="zh-CN" w:bidi="ar"/>
        </w:rPr>
        <w:t xml:space="preserve"> trắng, nếp, nếp cẩm</w:t>
      </w:r>
      <w:r>
        <w:rPr>
          <w:rFonts w:hint="default" w:ascii="Times New Roman" w:hAnsi="Times New Roman" w:eastAsia="Roboto" w:cs="Times New Roman"/>
          <w:i w:val="0"/>
          <w:iCs w:val="0"/>
          <w:caps w:val="0"/>
          <w:color w:val="000000"/>
          <w:spacing w:val="0"/>
          <w:kern w:val="0"/>
          <w:sz w:val="28"/>
          <w:szCs w:val="28"/>
          <w:shd w:val="clear" w:fill="FFFFFF"/>
          <w:lang w:val="en-US" w:eastAsia="zh-CN" w:bidi="ar"/>
        </w:rPr>
        <w:t>, ..)</w:t>
      </w:r>
    </w:p>
    <w:p w14:paraId="3D4ECE6E">
      <w:pPr>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276" w:lineRule="auto"/>
        <w:ind w:left="0" w:right="0" w:firstLine="0"/>
        <w:jc w:val="both"/>
        <w:textAlignment w:val="auto"/>
        <w:rPr>
          <w:rFonts w:hint="default" w:ascii="Times New Roman" w:hAnsi="Times New Roman" w:cs="Times New Roman"/>
          <w:sz w:val="28"/>
          <w:szCs w:val="28"/>
          <w:lang w:val="vi-VN"/>
        </w:rPr>
      </w:pPr>
      <w:r>
        <w:rPr>
          <w:rFonts w:hint="default" w:ascii="Times New Roman" w:hAnsi="Times New Roman" w:eastAsia="Roboto" w:cs="Times New Roman"/>
          <w:i w:val="0"/>
          <w:iCs w:val="0"/>
          <w:caps w:val="0"/>
          <w:color w:val="000000"/>
          <w:spacing w:val="0"/>
          <w:kern w:val="0"/>
          <w:sz w:val="28"/>
          <w:szCs w:val="28"/>
          <w:shd w:val="clear" w:fill="FFFFFF"/>
          <w:lang w:val="en-US" w:eastAsia="zh-CN" w:bidi="ar"/>
        </w:rPr>
        <w:t>- Lên men từ các loại quả chín có chứa nhiều đường như nho, mận, táo, mơ, …</w:t>
      </w:r>
    </w:p>
    <w:p w14:paraId="440B01FE">
      <w:pPr>
        <w:keepNext w:val="0"/>
        <w:keepLines w:val="0"/>
        <w:pageBreakBefore w:val="0"/>
        <w:widowControl/>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cs="Times New Roman"/>
          <w:b/>
          <w:sz w:val="28"/>
          <w:szCs w:val="28"/>
        </w:rPr>
      </w:pPr>
      <w:r>
        <w:rPr>
          <w:rFonts w:hint="default" w:ascii="Times New Roman" w:hAnsi="Times New Roman" w:cs="Times New Roman"/>
          <w:b/>
          <w:sz w:val="28"/>
          <w:szCs w:val="28"/>
        </w:rPr>
        <w:t>d) Tổ chức thực hiện:</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85"/>
        <w:gridCol w:w="2699"/>
      </w:tblGrid>
      <w:tr w14:paraId="535B1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5" w:type="dxa"/>
            <w:shd w:val="clear" w:color="auto" w:fill="F2DCDC"/>
          </w:tcPr>
          <w:p w14:paraId="7C58FA00">
            <w:pPr>
              <w:keepNext w:val="0"/>
              <w:keepLines w:val="0"/>
              <w:pageBreakBefore w:val="0"/>
              <w:kinsoku/>
              <w:wordWrap/>
              <w:overflowPunct/>
              <w:topLinePunct w:val="0"/>
              <w:autoSpaceDE/>
              <w:autoSpaceDN/>
              <w:bidi w:val="0"/>
              <w:adjustRightInd/>
              <w:snapToGrid/>
              <w:spacing w:before="120" w:after="120" w:line="276" w:lineRule="auto"/>
              <w:jc w:val="center"/>
              <w:textAlignment w:val="auto"/>
              <w:rPr>
                <w:rFonts w:hint="default" w:ascii="Times New Roman" w:hAnsi="Times New Roman" w:cs="Times New Roman"/>
                <w:b/>
                <w:sz w:val="28"/>
                <w:szCs w:val="28"/>
              </w:rPr>
            </w:pPr>
            <w:r>
              <w:rPr>
                <w:rFonts w:hint="default" w:ascii="Times New Roman" w:hAnsi="Times New Roman" w:cs="Times New Roman"/>
                <w:b/>
                <w:sz w:val="28"/>
                <w:szCs w:val="28"/>
              </w:rPr>
              <w:t>Hoạt động của GV</w:t>
            </w:r>
          </w:p>
        </w:tc>
        <w:tc>
          <w:tcPr>
            <w:tcW w:w="2699" w:type="dxa"/>
            <w:shd w:val="clear" w:color="auto" w:fill="F2DCDC"/>
          </w:tcPr>
          <w:p w14:paraId="5DCEF027">
            <w:pPr>
              <w:keepNext w:val="0"/>
              <w:keepLines w:val="0"/>
              <w:pageBreakBefore w:val="0"/>
              <w:kinsoku/>
              <w:wordWrap/>
              <w:overflowPunct/>
              <w:topLinePunct w:val="0"/>
              <w:autoSpaceDE/>
              <w:autoSpaceDN/>
              <w:bidi w:val="0"/>
              <w:adjustRightInd/>
              <w:snapToGrid/>
              <w:spacing w:before="120" w:after="120" w:line="276" w:lineRule="auto"/>
              <w:jc w:val="center"/>
              <w:textAlignment w:val="auto"/>
              <w:rPr>
                <w:rFonts w:hint="default" w:ascii="Times New Roman" w:hAnsi="Times New Roman" w:cs="Times New Roman"/>
                <w:b/>
                <w:sz w:val="28"/>
                <w:szCs w:val="28"/>
              </w:rPr>
            </w:pPr>
            <w:r>
              <w:rPr>
                <w:rFonts w:hint="default" w:ascii="Times New Roman" w:hAnsi="Times New Roman" w:cs="Times New Roman"/>
                <w:b/>
                <w:sz w:val="28"/>
                <w:szCs w:val="28"/>
              </w:rPr>
              <w:t>Hoạt động của HS</w:t>
            </w:r>
          </w:p>
        </w:tc>
      </w:tr>
      <w:tr w14:paraId="39FC0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5" w:type="dxa"/>
          </w:tcPr>
          <w:p w14:paraId="0A7AEF7E">
            <w:pPr>
              <w:keepNext w:val="0"/>
              <w:keepLines w:val="0"/>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cs="Times New Roman"/>
                <w:b/>
                <w:sz w:val="28"/>
                <w:szCs w:val="28"/>
              </w:rPr>
            </w:pPr>
            <w:r>
              <w:rPr>
                <w:rFonts w:hint="default" w:ascii="Times New Roman" w:hAnsi="Times New Roman" w:cs="Times New Roman"/>
                <w:b/>
                <w:sz w:val="28"/>
                <w:szCs w:val="28"/>
              </w:rPr>
              <w:t xml:space="preserve">Giao nhiệm vụ: </w:t>
            </w:r>
          </w:p>
          <w:p w14:paraId="75BFA5E6">
            <w:pPr>
              <w:keepNext w:val="0"/>
              <w:keepLines w:val="0"/>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cs="Times New Roman"/>
                <w:sz w:val="28"/>
                <w:szCs w:val="28"/>
                <w:lang w:val="pt-BR"/>
              </w:rPr>
            </w:pPr>
            <w:r>
              <w:rPr>
                <w:rFonts w:hint="default" w:ascii="Times New Roman" w:hAnsi="Times New Roman" w:cs="Times New Roman"/>
                <w:sz w:val="28"/>
                <w:szCs w:val="28"/>
              </w:rPr>
              <w:t xml:space="preserve">- GV </w:t>
            </w:r>
            <w:r>
              <w:rPr>
                <w:rFonts w:hint="default" w:ascii="Times New Roman" w:hAnsi="Times New Roman" w:cs="Times New Roman"/>
                <w:sz w:val="28"/>
                <w:szCs w:val="28"/>
                <w:lang w:val="vi-VN"/>
              </w:rPr>
              <w:t>chuyển ý nêu</w:t>
            </w:r>
            <w:r>
              <w:rPr>
                <w:rFonts w:hint="default" w:ascii="Times New Roman" w:hAnsi="Times New Roman" w:cs="Times New Roman"/>
                <w:i/>
                <w:sz w:val="28"/>
                <w:szCs w:val="28"/>
                <w:lang w:val="pt-BR"/>
              </w:rPr>
              <w:t xml:space="preserve"> </w:t>
            </w:r>
            <w:r>
              <w:rPr>
                <w:rFonts w:hint="default" w:ascii="Times New Roman" w:hAnsi="Times New Roman" w:cs="Times New Roman"/>
                <w:sz w:val="28"/>
                <w:szCs w:val="28"/>
              </w:rPr>
              <w:t>ethylic alcohol</w:t>
            </w:r>
            <w:r>
              <w:rPr>
                <w:rFonts w:hint="default" w:ascii="Times New Roman" w:hAnsi="Times New Roman" w:cs="Times New Roman"/>
                <w:sz w:val="28"/>
                <w:szCs w:val="28"/>
                <w:lang w:val="pt-BR"/>
              </w:rPr>
              <w:t xml:space="preserve"> </w:t>
            </w:r>
            <w:r>
              <w:rPr>
                <w:rFonts w:hint="default" w:ascii="Times New Roman" w:hAnsi="Times New Roman" w:cs="Times New Roman"/>
                <w:sz w:val="28"/>
                <w:szCs w:val="28"/>
                <w:lang w:val="vi-VN"/>
              </w:rPr>
              <w:t>được</w:t>
            </w:r>
            <w:r>
              <w:rPr>
                <w:rFonts w:hint="default" w:ascii="Times New Roman" w:hAnsi="Times New Roman" w:cs="Times New Roman"/>
                <w:sz w:val="28"/>
                <w:szCs w:val="28"/>
                <w:lang w:val="pt-BR"/>
              </w:rPr>
              <w:t xml:space="preserve"> điều chế như thế nào ta lần lượt tìm hiểu</w:t>
            </w:r>
          </w:p>
          <w:p w14:paraId="053196D6">
            <w:pPr>
              <w:keepNext w:val="0"/>
              <w:keepLines w:val="0"/>
              <w:pageBreakBefore w:val="0"/>
              <w:kinsoku/>
              <w:wordWrap/>
              <w:overflowPunct/>
              <w:topLinePunct w:val="0"/>
              <w:autoSpaceDE/>
              <w:autoSpaceDN/>
              <w:bidi w:val="0"/>
              <w:adjustRightInd/>
              <w:snapToGrid/>
              <w:spacing w:before="120" w:after="120" w:line="276" w:lineRule="auto"/>
              <w:jc w:val="left"/>
              <w:textAlignment w:val="auto"/>
              <w:rPr>
                <w:rFonts w:hint="default" w:ascii="Times New Roman" w:hAnsi="Times New Roman" w:cs="Times New Roman"/>
                <w:color w:val="4B5291"/>
                <w:sz w:val="28"/>
                <w:szCs w:val="28"/>
                <w:u w:val="single" w:color="4B5291"/>
              </w:rPr>
            </w:pPr>
            <w:r>
              <w:rPr>
                <w:rFonts w:hint="default" w:ascii="Times New Roman" w:hAnsi="Times New Roman" w:cs="Times New Roman"/>
                <w:sz w:val="28"/>
                <w:szCs w:val="28"/>
                <w:lang w:val="vi-VN"/>
              </w:rPr>
              <w:t>- Giáo viên chiếu v</w:t>
            </w:r>
            <w:r>
              <w:rPr>
                <w:rFonts w:hint="default" w:ascii="Times New Roman" w:hAnsi="Times New Roman" w:cs="Times New Roman"/>
                <w:sz w:val="28"/>
                <w:szCs w:val="28"/>
              </w:rPr>
              <w:t xml:space="preserve">ideo điều chế ethylic alcohol: </w:t>
            </w:r>
            <w:r>
              <w:rPr>
                <w:rFonts w:hint="default" w:ascii="Times New Roman" w:hAnsi="Times New Roman" w:cs="Times New Roman"/>
                <w:color w:val="4B5291"/>
                <w:sz w:val="28"/>
                <w:szCs w:val="28"/>
                <w:u w:val="single" w:color="4B5291"/>
              </w:rPr>
              <w:t xml:space="preserve">https://youtu.be/zn7G7v343mk </w:t>
            </w:r>
          </w:p>
          <w:p w14:paraId="19445EA4">
            <w:pPr>
              <w:keepNext w:val="0"/>
              <w:keepLines w:val="0"/>
              <w:pageBreakBefore w:val="0"/>
              <w:kinsoku/>
              <w:wordWrap/>
              <w:overflowPunct/>
              <w:topLinePunct w:val="0"/>
              <w:autoSpaceDE/>
              <w:autoSpaceDN/>
              <w:bidi w:val="0"/>
              <w:adjustRightInd/>
              <w:snapToGrid/>
              <w:spacing w:before="120" w:after="120" w:line="276" w:lineRule="auto"/>
              <w:ind w:firstLine="140" w:firstLineChars="50"/>
              <w:jc w:val="left"/>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u w:val="none" w:color="auto"/>
                <w:lang w:val="vi-VN"/>
              </w:rPr>
              <w:t xml:space="preserve">- </w:t>
            </w:r>
            <w:r>
              <w:rPr>
                <w:rFonts w:hint="default" w:ascii="Times New Roman" w:hAnsi="Times New Roman" w:cs="Times New Roman"/>
                <w:color w:val="auto"/>
                <w:sz w:val="28"/>
                <w:szCs w:val="28"/>
              </w:rPr>
              <w:t xml:space="preserve">Các nhóm thực hiện yêu cầu của GV: tìm hiểu, thu thập thông tin giới thiệu về phản ứng điều chế ethylic alcohol và trình bày phản ứng điều chế ethylic alcohol </w:t>
            </w:r>
            <w:r>
              <w:rPr>
                <w:rFonts w:hint="default" w:ascii="Times New Roman" w:hAnsi="Times New Roman" w:cs="Times New Roman"/>
                <w:color w:val="auto"/>
                <w:sz w:val="28"/>
                <w:szCs w:val="28"/>
                <w:lang w:val="vi-VN"/>
              </w:rPr>
              <w:t>và</w:t>
            </w:r>
            <w:r>
              <w:rPr>
                <w:rFonts w:hint="default" w:ascii="Times New Roman" w:hAnsi="Times New Roman" w:cs="Times New Roman"/>
                <w:color w:val="auto"/>
                <w:sz w:val="28"/>
                <w:szCs w:val="28"/>
              </w:rPr>
              <w:t xml:space="preserve"> trả lời câu </w:t>
            </w:r>
            <w:r>
              <w:rPr>
                <w:rFonts w:hint="default" w:ascii="Times New Roman" w:hAnsi="Times New Roman" w:cs="Times New Roman"/>
                <w:color w:val="auto"/>
                <w:sz w:val="28"/>
                <w:szCs w:val="28"/>
                <w:lang w:val="vi-VN"/>
              </w:rPr>
              <w:t>t</w:t>
            </w:r>
            <w:r>
              <w:rPr>
                <w:rFonts w:hint="default" w:ascii="Times New Roman" w:hAnsi="Times New Roman" w:cs="Times New Roman"/>
                <w:color w:val="auto"/>
                <w:sz w:val="28"/>
                <w:szCs w:val="28"/>
              </w:rPr>
              <w:t>hảo luận SGK trang 1</w:t>
            </w:r>
            <w:r>
              <w:rPr>
                <w:rFonts w:hint="default" w:ascii="Times New Roman" w:hAnsi="Times New Roman" w:cs="Times New Roman"/>
                <w:color w:val="auto"/>
                <w:sz w:val="28"/>
                <w:szCs w:val="28"/>
                <w:lang w:val="vi-VN"/>
              </w:rPr>
              <w:t>21</w:t>
            </w:r>
            <w:r>
              <w:rPr>
                <w:rFonts w:hint="default" w:ascii="Times New Roman" w:hAnsi="Times New Roman" w:cs="Times New Roman"/>
                <w:color w:val="auto"/>
                <w:sz w:val="28"/>
                <w:szCs w:val="28"/>
              </w:rPr>
              <w:t>.</w:t>
            </w:r>
          </w:p>
          <w:p w14:paraId="631BC5EF">
            <w:pPr>
              <w:keepNext w:val="0"/>
              <w:keepLines w:val="0"/>
              <w:pageBreakBefore w:val="0"/>
              <w:kinsoku/>
              <w:wordWrap/>
              <w:overflowPunct/>
              <w:topLinePunct w:val="0"/>
              <w:autoSpaceDE/>
              <w:autoSpaceDN/>
              <w:bidi w:val="0"/>
              <w:adjustRightInd/>
              <w:snapToGrid/>
              <w:spacing w:before="120" w:after="120" w:line="276" w:lineRule="auto"/>
              <w:jc w:val="left"/>
              <w:textAlignment w:val="auto"/>
              <w:rPr>
                <w:rFonts w:hint="default" w:ascii="Times New Roman" w:hAnsi="Times New Roman" w:cs="Times New Roman"/>
                <w:color w:val="auto"/>
                <w:sz w:val="28"/>
                <w:szCs w:val="28"/>
                <w:lang w:val="vi-VN"/>
              </w:rPr>
            </w:pPr>
            <w:r>
              <w:rPr>
                <w:rFonts w:hint="default" w:ascii="Times New Roman" w:hAnsi="Times New Roman" w:cs="Times New Roman"/>
                <w:color w:val="auto"/>
                <w:spacing w:val="0"/>
                <w:w w:val="100"/>
                <w:position w:val="0"/>
                <w:sz w:val="28"/>
                <w:szCs w:val="28"/>
              </w:rPr>
              <w:t xml:space="preserve">1. </w:t>
            </w:r>
            <w:r>
              <w:rPr>
                <w:rFonts w:hint="default" w:ascii="Times New Roman" w:hAnsi="Times New Roman" w:cs="Times New Roman"/>
                <w:color w:val="auto"/>
                <w:spacing w:val="0"/>
                <w:w w:val="100"/>
                <w:position w:val="0"/>
                <w:sz w:val="28"/>
                <w:szCs w:val="28"/>
                <w:lang w:val="vi-VN"/>
              </w:rPr>
              <w:t xml:space="preserve">Có mấy phương pháp điều chế </w:t>
            </w:r>
            <w:r>
              <w:rPr>
                <w:rFonts w:hint="default" w:ascii="Times New Roman" w:hAnsi="Times New Roman" w:cs="Times New Roman"/>
                <w:color w:val="auto"/>
                <w:sz w:val="28"/>
                <w:szCs w:val="28"/>
              </w:rPr>
              <w:t>ethylic alcohol</w:t>
            </w:r>
            <w:r>
              <w:rPr>
                <w:rFonts w:hint="default" w:ascii="Times New Roman" w:hAnsi="Times New Roman" w:cs="Times New Roman"/>
                <w:color w:val="auto"/>
                <w:sz w:val="28"/>
                <w:szCs w:val="28"/>
                <w:lang w:val="vi-VN"/>
              </w:rPr>
              <w:t>, viết PTHH minh họa.</w:t>
            </w:r>
          </w:p>
          <w:p w14:paraId="7C6F1A40">
            <w:pPr>
              <w:pStyle w:val="28"/>
              <w:keepNext w:val="0"/>
              <w:keepLines w:val="0"/>
              <w:pageBreakBefore w:val="0"/>
              <w:widowControl w:val="0"/>
              <w:shd w:val="clear" w:color="auto" w:fill="auto"/>
              <w:kinsoku/>
              <w:wordWrap/>
              <w:overflowPunct/>
              <w:topLinePunct w:val="0"/>
              <w:autoSpaceDE/>
              <w:autoSpaceDN/>
              <w:bidi w:val="0"/>
              <w:adjustRightInd/>
              <w:snapToGrid/>
              <w:spacing w:before="0" w:after="40" w:line="276" w:lineRule="auto"/>
              <w:ind w:left="0" w:right="0" w:firstLine="0"/>
              <w:jc w:val="left"/>
              <w:textAlignment w:val="auto"/>
              <w:rPr>
                <w:rFonts w:hint="default" w:ascii="Times New Roman" w:hAnsi="Times New Roman" w:cs="Times New Roman"/>
                <w:color w:val="auto"/>
                <w:sz w:val="28"/>
                <w:szCs w:val="28"/>
              </w:rPr>
            </w:pPr>
            <w:r>
              <w:rPr>
                <w:rFonts w:hint="default" w:ascii="Times New Roman" w:hAnsi="Times New Roman" w:cs="Times New Roman"/>
                <w:color w:val="auto"/>
                <w:spacing w:val="0"/>
                <w:w w:val="100"/>
                <w:position w:val="0"/>
                <w:sz w:val="28"/>
                <w:szCs w:val="28"/>
                <w:lang w:val="vi-VN"/>
              </w:rPr>
              <w:t>2</w:t>
            </w:r>
            <w:r>
              <w:rPr>
                <w:rFonts w:hint="default" w:ascii="Times New Roman" w:hAnsi="Times New Roman" w:cs="Times New Roman"/>
                <w:color w:val="auto"/>
                <w:spacing w:val="0"/>
                <w:w w:val="100"/>
                <w:position w:val="0"/>
                <w:sz w:val="28"/>
                <w:szCs w:val="28"/>
              </w:rPr>
              <w:t xml:space="preserve">. Tại sao khi ủ các loại quả chín có chứa đường glucose như nho, táo, mơ, mận,... </w:t>
            </w:r>
            <w:r>
              <w:rPr>
                <w:rFonts w:hint="default" w:ascii="Times New Roman" w:hAnsi="Times New Roman" w:cs="Times New Roman"/>
                <w:color w:val="auto"/>
                <w:spacing w:val="0"/>
                <w:w w:val="100"/>
                <w:position w:val="0"/>
                <w:sz w:val="28"/>
                <w:szCs w:val="28"/>
                <w:lang w:val="vi-VN"/>
              </w:rPr>
              <w:t xml:space="preserve">ở </w:t>
            </w:r>
            <w:r>
              <w:rPr>
                <w:rFonts w:hint="default" w:ascii="Times New Roman" w:hAnsi="Times New Roman" w:cs="Times New Roman"/>
                <w:color w:val="auto"/>
                <w:spacing w:val="0"/>
                <w:w w:val="100"/>
                <w:position w:val="0"/>
                <w:sz w:val="28"/>
                <w:szCs w:val="28"/>
              </w:rPr>
              <w:t>điếu kiện thích hợp, sau một thời gian thì thu được nước quả có mùi đặc trưn</w:t>
            </w:r>
            <w:r>
              <w:rPr>
                <w:rFonts w:hint="default" w:ascii="Times New Roman" w:hAnsi="Times New Roman" w:cs="Times New Roman"/>
                <w:color w:val="auto"/>
                <w:spacing w:val="0"/>
                <w:w w:val="100"/>
                <w:position w:val="0"/>
                <w:sz w:val="28"/>
                <w:szCs w:val="28"/>
                <w:lang w:val="vi-VN"/>
              </w:rPr>
              <w:t xml:space="preserve">g </w:t>
            </w:r>
            <w:r>
              <w:rPr>
                <w:rFonts w:hint="default" w:ascii="Times New Roman" w:hAnsi="Times New Roman" w:cs="Times New Roman"/>
                <w:color w:val="auto"/>
                <w:spacing w:val="0"/>
                <w:w w:val="100"/>
                <w:position w:val="0"/>
                <w:sz w:val="28"/>
                <w:szCs w:val="28"/>
              </w:rPr>
              <w:t>của ethylic alcohol?</w:t>
            </w:r>
          </w:p>
          <w:p w14:paraId="56A230F9">
            <w:pPr>
              <w:pStyle w:val="28"/>
              <w:keepNext w:val="0"/>
              <w:keepLines w:val="0"/>
              <w:pageBreakBefore w:val="0"/>
              <w:widowControl w:val="0"/>
              <w:shd w:val="clear" w:color="auto" w:fill="auto"/>
              <w:kinsoku/>
              <w:wordWrap/>
              <w:overflowPunct/>
              <w:topLinePunct w:val="0"/>
              <w:autoSpaceDE/>
              <w:autoSpaceDN/>
              <w:bidi w:val="0"/>
              <w:adjustRightInd/>
              <w:snapToGrid/>
              <w:spacing w:before="0" w:after="40" w:line="276" w:lineRule="auto"/>
              <w:ind w:right="0"/>
              <w:jc w:val="left"/>
              <w:textAlignment w:val="auto"/>
              <w:rPr>
                <w:rFonts w:hint="default" w:ascii="Times New Roman" w:hAnsi="Times New Roman" w:cs="Times New Roman"/>
                <w:color w:val="auto"/>
                <w:sz w:val="28"/>
                <w:szCs w:val="28"/>
              </w:rPr>
            </w:pPr>
            <w:r>
              <w:rPr>
                <w:rFonts w:hint="default" w:ascii="Times New Roman" w:hAnsi="Times New Roman" w:cs="Times New Roman"/>
                <w:color w:val="auto"/>
                <w:spacing w:val="0"/>
                <w:w w:val="100"/>
                <w:position w:val="0"/>
                <w:sz w:val="28"/>
                <w:szCs w:val="28"/>
                <w:lang w:val="vi-VN"/>
              </w:rPr>
              <w:t>3</w:t>
            </w:r>
            <w:r>
              <w:rPr>
                <w:rFonts w:hint="default" w:ascii="Times New Roman" w:hAnsi="Times New Roman" w:cs="Times New Roman"/>
                <w:color w:val="auto"/>
                <w:spacing w:val="0"/>
                <w:w w:val="100"/>
                <w:position w:val="0"/>
                <w:sz w:val="28"/>
                <w:szCs w:val="28"/>
              </w:rPr>
              <w:t>. Em hãy tìm hiểu các nguồn nguyên liệu ở địa phương có thể sử dụng để sản xuất</w:t>
            </w:r>
            <w:r>
              <w:rPr>
                <w:rFonts w:hint="default" w:ascii="Times New Roman" w:hAnsi="Times New Roman" w:cs="Times New Roman"/>
                <w:color w:val="auto"/>
                <w:spacing w:val="0"/>
                <w:w w:val="100"/>
                <w:position w:val="0"/>
                <w:sz w:val="28"/>
                <w:szCs w:val="28"/>
                <w:lang w:val="vi-VN"/>
              </w:rPr>
              <w:t xml:space="preserve"> </w:t>
            </w:r>
            <w:r>
              <w:rPr>
                <w:rFonts w:hint="default" w:ascii="Times New Roman" w:hAnsi="Times New Roman" w:cs="Times New Roman"/>
                <w:color w:val="auto"/>
                <w:spacing w:val="0"/>
                <w:w w:val="100"/>
                <w:position w:val="0"/>
                <w:sz w:val="28"/>
                <w:szCs w:val="28"/>
              </w:rPr>
              <w:t>ethylic alcohol.</w:t>
            </w:r>
          </w:p>
          <w:p w14:paraId="7357A74D">
            <w:pPr>
              <w:keepNext w:val="0"/>
              <w:keepLines w:val="0"/>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cs="Times New Roman"/>
                <w:sz w:val="28"/>
                <w:szCs w:val="28"/>
              </w:rPr>
            </w:pPr>
            <w:r>
              <w:rPr>
                <w:rFonts w:hint="default" w:ascii="Times New Roman" w:hAnsi="Times New Roman" w:cs="Times New Roman"/>
                <w:color w:val="auto"/>
                <w:sz w:val="28"/>
                <w:szCs w:val="28"/>
              </w:rPr>
              <w:t>- GV gọi một số HS trả lời câu hỏi, nhận xét.</w:t>
            </w:r>
          </w:p>
        </w:tc>
        <w:tc>
          <w:tcPr>
            <w:tcW w:w="2699" w:type="dxa"/>
          </w:tcPr>
          <w:p w14:paraId="1C4497FB">
            <w:pPr>
              <w:keepNext w:val="0"/>
              <w:keepLines w:val="0"/>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cs="Times New Roman"/>
                <w:sz w:val="28"/>
                <w:szCs w:val="28"/>
              </w:rPr>
            </w:pPr>
          </w:p>
          <w:p w14:paraId="6E22D2E2">
            <w:pPr>
              <w:keepNext w:val="0"/>
              <w:keepLines w:val="0"/>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HS nhận nhiệm vụ .</w:t>
            </w:r>
          </w:p>
        </w:tc>
      </w:tr>
      <w:tr w14:paraId="1203A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5" w:type="dxa"/>
          </w:tcPr>
          <w:p w14:paraId="29EA80F0">
            <w:pPr>
              <w:keepNext w:val="0"/>
              <w:keepLines w:val="0"/>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cs="Times New Roman"/>
                <w:b/>
                <w:sz w:val="28"/>
                <w:szCs w:val="28"/>
              </w:rPr>
            </w:pPr>
            <w:r>
              <w:rPr>
                <w:rFonts w:hint="default" w:ascii="Times New Roman" w:hAnsi="Times New Roman" w:cs="Times New Roman"/>
                <w:b/>
                <w:sz w:val="28"/>
                <w:szCs w:val="28"/>
              </w:rPr>
              <w:t xml:space="preserve">Hướng dẫn học sinh thực hiện nhiệm vụ: </w:t>
            </w:r>
          </w:p>
          <w:p w14:paraId="3E06A809">
            <w:pPr>
              <w:keepNext w:val="0"/>
              <w:keepLines w:val="0"/>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cs="Times New Roman"/>
                <w:b/>
                <w:sz w:val="28"/>
                <w:szCs w:val="28"/>
              </w:rPr>
            </w:pPr>
            <w:r>
              <w:rPr>
                <w:rFonts w:hint="default" w:ascii="Times New Roman" w:hAnsi="Times New Roman" w:cs="Times New Roman"/>
                <w:sz w:val="28"/>
                <w:szCs w:val="28"/>
              </w:rPr>
              <w:t>- HS suy nghĩ, thảo luận để giải quyết các vấn đề GV đã nêu ra.</w:t>
            </w:r>
          </w:p>
        </w:tc>
        <w:tc>
          <w:tcPr>
            <w:tcW w:w="2699" w:type="dxa"/>
          </w:tcPr>
          <w:p w14:paraId="5ED87C34">
            <w:pPr>
              <w:keepNext w:val="0"/>
              <w:keepLines w:val="0"/>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Giải quyết vấn đề GV đưa ra.</w:t>
            </w:r>
          </w:p>
        </w:tc>
      </w:tr>
      <w:tr w14:paraId="3504C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5" w:type="dxa"/>
          </w:tcPr>
          <w:p w14:paraId="71F94D93">
            <w:pPr>
              <w:keepNext w:val="0"/>
              <w:keepLines w:val="0"/>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cs="Times New Roman"/>
                <w:b/>
                <w:sz w:val="28"/>
                <w:szCs w:val="28"/>
              </w:rPr>
            </w:pPr>
            <w:r>
              <w:rPr>
                <w:rFonts w:hint="default" w:ascii="Times New Roman" w:hAnsi="Times New Roman" w:cs="Times New Roman"/>
                <w:b/>
                <w:sz w:val="28"/>
                <w:szCs w:val="28"/>
              </w:rPr>
              <w:t>Báo cáo kết quả:</w:t>
            </w:r>
          </w:p>
          <w:p w14:paraId="5DD13055">
            <w:pPr>
              <w:keepNext w:val="0"/>
              <w:keepLines w:val="0"/>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Cho HS trình bày câu trả lời.</w:t>
            </w:r>
          </w:p>
          <w:p w14:paraId="20EC9049">
            <w:pPr>
              <w:keepNext w:val="0"/>
              <w:keepLines w:val="0"/>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GV nhận xét, nhấn mạnh những điều cần nhớ.</w:t>
            </w:r>
          </w:p>
          <w:p w14:paraId="6354D1CB">
            <w:pPr>
              <w:keepNext w:val="0"/>
              <w:keepLines w:val="0"/>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GV kết luận nội dung kiến thức cho HS.</w:t>
            </w:r>
          </w:p>
        </w:tc>
        <w:tc>
          <w:tcPr>
            <w:tcW w:w="2699" w:type="dxa"/>
          </w:tcPr>
          <w:p w14:paraId="2F03BC42">
            <w:pPr>
              <w:keepNext w:val="0"/>
              <w:keepLines w:val="0"/>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Đại diện HS trả lời câu hỏi.</w:t>
            </w:r>
          </w:p>
          <w:p w14:paraId="5561CC32">
            <w:pPr>
              <w:keepNext w:val="0"/>
              <w:keepLines w:val="0"/>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Các bạn còn lại nhận xé..</w:t>
            </w:r>
          </w:p>
        </w:tc>
      </w:tr>
      <w:tr w14:paraId="5611A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5" w:type="dxa"/>
          </w:tcPr>
          <w:p w14:paraId="3565C5B6">
            <w:pPr>
              <w:keepNext w:val="0"/>
              <w:keepLines w:val="0"/>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cs="Times New Roman"/>
                <w:b/>
                <w:sz w:val="28"/>
                <w:szCs w:val="28"/>
              </w:rPr>
            </w:pPr>
            <w:r>
              <w:rPr>
                <w:rFonts w:hint="default" w:ascii="Times New Roman" w:hAnsi="Times New Roman" w:cs="Times New Roman"/>
                <w:b/>
                <w:sz w:val="28"/>
                <w:szCs w:val="28"/>
              </w:rPr>
              <w:t>Tổng kết:</w:t>
            </w:r>
          </w:p>
          <w:p w14:paraId="3B5A5FB4">
            <w:pPr>
              <w:pStyle w:val="3"/>
              <w:spacing w:before="0" w:line="312" w:lineRule="auto"/>
              <w:jc w:val="both"/>
              <w:rPr>
                <w:rFonts w:ascii="Times New Roman" w:hAnsi="Times New Roman" w:cs="Times New Roman"/>
                <w:b/>
                <w:bCs/>
                <w:color w:val="0000CC"/>
                <w:sz w:val="28"/>
                <w:szCs w:val="28"/>
              </w:rPr>
            </w:pPr>
            <w:r>
              <w:rPr>
                <w:rFonts w:ascii="Times New Roman" w:hAnsi="Times New Roman" w:cs="Times New Roman"/>
                <w:b/>
                <w:bCs/>
                <w:color w:val="0000CC"/>
                <w:sz w:val="28"/>
                <w:szCs w:val="28"/>
              </w:rPr>
              <w:t>IV. ĐIỀU CHẾ</w:t>
            </w:r>
          </w:p>
          <w:p w14:paraId="164A17D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1. Từ tinh bột</w:t>
            </w:r>
          </w:p>
          <w:p w14:paraId="206951DC">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Ethylic alcohol được điều chế bằng phương pháp lên men các nguyên liệu chứa tinh bột (gạo, ngô, sắn,...):</w:t>
            </w:r>
          </w:p>
          <w:p w14:paraId="554FE0CB">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10</w:t>
            </w:r>
            <w:r>
              <w:rPr>
                <w:rFonts w:ascii="Times New Roman" w:hAnsi="Times New Roman" w:cs="Times New Roman"/>
                <w:sz w:val="28"/>
                <w:szCs w:val="28"/>
              </w:rPr>
              <w:t>O</w:t>
            </w:r>
            <w:r>
              <w:rPr>
                <w:rFonts w:ascii="Times New Roman" w:hAnsi="Times New Roman" w:cs="Times New Roman"/>
                <w:sz w:val="28"/>
                <w:szCs w:val="28"/>
                <w:vertAlign w:val="subscript"/>
              </w:rPr>
              <w:t>5</w:t>
            </w:r>
            <w:r>
              <w:rPr>
                <w:rFonts w:ascii="Times New Roman" w:hAnsi="Times New Roman" w:cs="Times New Roman"/>
                <w:sz w:val="28"/>
                <w:szCs w:val="28"/>
              </w:rPr>
              <w:t>)</w:t>
            </w:r>
            <w:r>
              <w:rPr>
                <w:rFonts w:ascii="Times New Roman" w:hAnsi="Times New Roman" w:cs="Times New Roman"/>
                <w:sz w:val="28"/>
                <w:szCs w:val="28"/>
                <w:vertAlign w:val="subscript"/>
              </w:rPr>
              <w:t>n</w:t>
            </w:r>
            <w:r>
              <w:rPr>
                <w:rFonts w:ascii="Times New Roman" w:hAnsi="Times New Roman" w:cs="Times New Roman"/>
                <w:sz w:val="28"/>
                <w:szCs w:val="28"/>
              </w:rPr>
              <w:t xml:space="preserve">  </w:t>
            </w:r>
            <w:r>
              <w:rPr>
                <w:position w:val="-6"/>
                <w:sz w:val="28"/>
                <w:szCs w:val="28"/>
              </w:rPr>
              <w:object>
                <v:shape id="_x0000_i1096" o:spt="75" type="#_x0000_t75" style="height:19.1pt;width:91.1pt;" o:ole="t" filled="f" o:preferrelative="t" stroked="f" coordsize="21600,21600">
                  <v:path/>
                  <v:fill on="f" focussize="0,0"/>
                  <v:stroke on="f" joinstyle="miter"/>
                  <v:imagedata r:id="rId233" o:title=""/>
                  <o:lock v:ext="edit" aspectratio="t"/>
                  <w10:wrap type="none"/>
                  <w10:anchorlock/>
                </v:shape>
                <o:OLEObject Type="Embed" ProgID="Equation.DSMT4" ShapeID="_x0000_i1096" DrawAspect="Content" ObjectID="_1468075814" r:id="rId242">
                  <o:LockedField>false</o:LockedField>
                </o:OLEObject>
              </w:object>
            </w:r>
            <w:r>
              <w:rPr>
                <w:rFonts w:ascii="Times New Roman" w:hAnsi="Times New Roman" w:cs="Times New Roman"/>
                <w:sz w:val="28"/>
                <w:szCs w:val="28"/>
              </w:rPr>
              <w:t xml:space="preserve"> 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12</w:t>
            </w:r>
            <w:r>
              <w:rPr>
                <w:rFonts w:ascii="Times New Roman" w:hAnsi="Times New Roman" w:cs="Times New Roman"/>
                <w:sz w:val="28"/>
                <w:szCs w:val="28"/>
              </w:rPr>
              <w:t>O</w:t>
            </w:r>
            <w:r>
              <w:rPr>
                <w:rFonts w:ascii="Times New Roman" w:hAnsi="Times New Roman" w:cs="Times New Roman"/>
                <w:sz w:val="28"/>
                <w:szCs w:val="28"/>
                <w:vertAlign w:val="subscript"/>
              </w:rPr>
              <w:t>6</w:t>
            </w:r>
            <w:r>
              <w:rPr>
                <w:rFonts w:ascii="Times New Roman" w:hAnsi="Times New Roman" w:cs="Times New Roman"/>
                <w:sz w:val="28"/>
                <w:szCs w:val="28"/>
              </w:rPr>
              <w:t xml:space="preserve"> </w:t>
            </w:r>
            <w:r>
              <w:rPr>
                <w:position w:val="-24"/>
                <w:sz w:val="28"/>
                <w:szCs w:val="28"/>
              </w:rPr>
              <w:object>
                <v:shape id="_x0000_i1097" o:spt="75" type="#_x0000_t75" style="height:30.6pt;width:60.5pt;" o:ole="t" filled="f" o:preferrelative="t" stroked="f" coordsize="21600,21600">
                  <v:path/>
                  <v:fill on="f" focussize="0,0"/>
                  <v:stroke on="f" joinstyle="miter"/>
                  <v:imagedata r:id="rId235" o:title=""/>
                  <o:lock v:ext="edit" aspectratio="t"/>
                  <w10:wrap type="none"/>
                  <w10:anchorlock/>
                </v:shape>
                <o:OLEObject Type="Embed" ProgID="Equation.DSMT4" ShapeID="_x0000_i1097" DrawAspect="Content" ObjectID="_1468075815" r:id="rId243">
                  <o:LockedField>false</o:LockedField>
                </o:OLEObject>
              </w:object>
            </w:r>
            <w:r>
              <w:rPr>
                <w:rFonts w:ascii="Times New Roman" w:hAnsi="Times New Roman" w:cs="Times New Roman"/>
                <w:sz w:val="28"/>
                <w:szCs w:val="28"/>
              </w:rPr>
              <w:t xml:space="preserve"> C</w:t>
            </w:r>
            <w:r>
              <w:rPr>
                <w:rFonts w:ascii="Times New Roman" w:hAnsi="Times New Roman" w:cs="Times New Roman"/>
                <w:sz w:val="28"/>
                <w:szCs w:val="28"/>
                <w:vertAlign w:val="subscript"/>
              </w:rPr>
              <w:t>2</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OH</w:t>
            </w:r>
          </w:p>
          <w:p w14:paraId="5919F2CC">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sz w:val="28"/>
                <w:szCs w:val="28"/>
              </w:rPr>
              <w:t xml:space="preserve">   </w:t>
            </w:r>
            <w:r>
              <w:rPr>
                <w:rFonts w:ascii="Times New Roman" w:hAnsi="Times New Roman" w:cs="Times New Roman"/>
                <w:sz w:val="24"/>
                <w:szCs w:val="24"/>
              </w:rPr>
              <w:t xml:space="preserve">   </w:t>
            </w:r>
            <w:r>
              <w:rPr>
                <w:rFonts w:ascii="Times New Roman" w:hAnsi="Times New Roman" w:cs="Times New Roman"/>
                <w:b/>
                <w:bCs/>
                <w:sz w:val="24"/>
                <w:szCs w:val="24"/>
              </w:rPr>
              <w:t>Tinh bột                              Glucose               Ethylic alcohol</w:t>
            </w:r>
          </w:p>
          <w:p w14:paraId="54BB2CDF">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Ngoài nguyên liệu giàu tinh bột, người ta còn sử dụng phụ phẩm của công nghiệp sản xuất đường (rỉ đường), nguyên liệu chứa cellulose (rơm, rạ, gỗ phế liệu,...) để sản xuất ethylic alcohol.</w:t>
            </w:r>
          </w:p>
          <w:p w14:paraId="4099F496">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2. Từ ethylene</w:t>
            </w:r>
          </w:p>
          <w:p w14:paraId="3C06246C">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Ethylic alcohol còn được điều chế bằng phản ứng cộng nước vào ethylene.</w:t>
            </w:r>
          </w:p>
          <w:p w14:paraId="28EA8325">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CH</w:t>
            </w:r>
            <w:r>
              <w:rPr>
                <w:rFonts w:ascii="Times New Roman" w:hAnsi="Times New Roman" w:cs="Times New Roman"/>
                <w:sz w:val="28"/>
                <w:szCs w:val="28"/>
                <w:vertAlign w:val="subscript"/>
              </w:rPr>
              <w:t>2</w:t>
            </w:r>
            <w:r>
              <w:rPr>
                <w:rFonts w:ascii="Times New Roman" w:hAnsi="Times New Roman" w:cs="Times New Roman"/>
                <w:sz w:val="28"/>
                <w:szCs w:val="28"/>
              </w:rPr>
              <w:t>=CH</w:t>
            </w:r>
            <w:r>
              <w:rPr>
                <w:rFonts w:ascii="Times New Roman" w:hAnsi="Times New Roman" w:cs="Times New Roman"/>
                <w:sz w:val="28"/>
                <w:szCs w:val="28"/>
                <w:vertAlign w:val="subscript"/>
              </w:rPr>
              <w:t>2</w:t>
            </w:r>
            <w:r>
              <w:rPr>
                <w:rFonts w:ascii="Times New Roman" w:hAnsi="Times New Roman" w:cs="Times New Roman"/>
                <w:sz w:val="28"/>
                <w:szCs w:val="28"/>
              </w:rPr>
              <w:t xml:space="preserve"> + H</w:t>
            </w:r>
            <w:r>
              <w:rPr>
                <w:rFonts w:ascii="Times New Roman" w:hAnsi="Times New Roman" w:cs="Times New Roman"/>
                <w:sz w:val="28"/>
                <w:szCs w:val="28"/>
                <w:vertAlign w:val="subscript"/>
              </w:rPr>
              <w:t>2</w:t>
            </w:r>
            <w:r>
              <w:rPr>
                <w:rFonts w:ascii="Times New Roman" w:hAnsi="Times New Roman" w:cs="Times New Roman"/>
                <w:sz w:val="28"/>
                <w:szCs w:val="28"/>
              </w:rPr>
              <w:t xml:space="preserve">O </w:t>
            </w:r>
            <w:r>
              <w:rPr>
                <w:position w:val="-6"/>
                <w:sz w:val="28"/>
                <w:szCs w:val="28"/>
              </w:rPr>
              <w:object>
                <v:shape id="_x0000_i1098" o:spt="75" type="#_x0000_t75" style="height:22.7pt;width:52.9pt;" o:ole="t" filled="f" o:preferrelative="t" stroked="f" coordsize="21600,21600">
                  <v:path/>
                  <v:fill on="f" focussize="0,0"/>
                  <v:stroke on="f" joinstyle="miter"/>
                  <v:imagedata r:id="rId238" o:title=""/>
                  <o:lock v:ext="edit" aspectratio="t"/>
                  <w10:wrap type="none"/>
                  <w10:anchorlock/>
                </v:shape>
                <o:OLEObject Type="Embed" ProgID="Equation.DSMT4" ShapeID="_x0000_i1098" DrawAspect="Content" ObjectID="_1468075816" r:id="rId244">
                  <o:LockedField>false</o:LockedField>
                </o:OLEObject>
              </w:object>
            </w:r>
            <w:r>
              <w:rPr>
                <w:rFonts w:ascii="Times New Roman" w:hAnsi="Times New Roman" w:cs="Times New Roman"/>
                <w:sz w:val="28"/>
                <w:szCs w:val="28"/>
              </w:rPr>
              <w:t xml:space="preserve"> C</w:t>
            </w:r>
            <w:r>
              <w:rPr>
                <w:rFonts w:ascii="Times New Roman" w:hAnsi="Times New Roman" w:cs="Times New Roman"/>
                <w:sz w:val="28"/>
                <w:szCs w:val="28"/>
                <w:vertAlign w:val="subscript"/>
              </w:rPr>
              <w:t>2</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OH</w:t>
            </w:r>
          </w:p>
          <w:p w14:paraId="42DBAE2E">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Phương pháp điều chế ethylic alcohol từ ethylene dùng để sản xuất ethylic alcohol trong công nghiệp.</w:t>
            </w:r>
          </w:p>
        </w:tc>
        <w:tc>
          <w:tcPr>
            <w:tcW w:w="2699" w:type="dxa"/>
          </w:tcPr>
          <w:p w14:paraId="55F7064F">
            <w:pPr>
              <w:keepNext w:val="0"/>
              <w:keepLines w:val="0"/>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cs="Times New Roman"/>
                <w:sz w:val="28"/>
                <w:szCs w:val="28"/>
              </w:rPr>
            </w:pPr>
          </w:p>
          <w:p w14:paraId="7F9736A2">
            <w:pPr>
              <w:keepNext w:val="0"/>
              <w:keepLines w:val="0"/>
              <w:pageBreakBefore w:val="0"/>
              <w:kinsoku/>
              <w:wordWrap/>
              <w:overflowPunct/>
              <w:topLinePunct w:val="0"/>
              <w:autoSpaceDE/>
              <w:autoSpaceDN/>
              <w:bidi w:val="0"/>
              <w:adjustRightInd/>
              <w:snapToGrid/>
              <w:spacing w:before="120" w:after="12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Ghi chép kiến thức</w:t>
            </w:r>
          </w:p>
        </w:tc>
      </w:tr>
    </w:tbl>
    <w:p w14:paraId="3980EBBB">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b/>
          <w:color w:val="7030A0"/>
          <w:sz w:val="28"/>
          <w:szCs w:val="28"/>
          <w:lang w:val="vi-VN"/>
        </w:rPr>
      </w:pPr>
      <w:r>
        <w:rPr>
          <w:rFonts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2.5</w:t>
      </w:r>
      <w:r>
        <w:rPr>
          <w:rFonts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Ứng dụng của ethylic alcohol và tác dụng của việc lạm dụng rượu , bia, đồ uống có cồn</w:t>
      </w:r>
    </w:p>
    <w:p w14:paraId="50BA8FE1">
      <w:pPr>
        <w:pageBreakBefore w:val="0"/>
        <w:numPr>
          <w:ilvl w:val="0"/>
          <w:numId w:val="7"/>
        </w:numPr>
        <w:kinsoku/>
        <w:wordWrap/>
        <w:overflowPunct/>
        <w:topLinePunct w:val="0"/>
        <w:autoSpaceDE/>
        <w:autoSpaceDN/>
        <w:bidi w:val="0"/>
        <w:adjustRightInd/>
        <w:spacing w:before="40" w:after="60" w:line="276" w:lineRule="auto"/>
        <w:ind w:left="0" w:leftChars="0" w:firstLine="0" w:firstLineChars="0"/>
        <w:jc w:val="both"/>
        <w:textAlignment w:val="auto"/>
        <w:rPr>
          <w:rFonts w:hint="default" w:ascii="Times New Roman" w:hAnsi="Times New Roman"/>
          <w:sz w:val="28"/>
          <w:szCs w:val="28"/>
          <w:lang w:val="vi-VN"/>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3AE22B7F">
      <w:pPr>
        <w:pageBreakBefore w:val="0"/>
        <w:kinsoku/>
        <w:wordWrap/>
        <w:overflowPunct/>
        <w:topLinePunct w:val="0"/>
        <w:autoSpaceDE/>
        <w:autoSpaceDN/>
        <w:bidi w:val="0"/>
        <w:adjustRightInd/>
        <w:snapToGrid/>
        <w:spacing w:line="276" w:lineRule="auto"/>
        <w:jc w:val="both"/>
        <w:rPr>
          <w:rFonts w:hint="default" w:ascii="Times New Roman" w:hAnsi="Times New Roman"/>
          <w:sz w:val="28"/>
          <w:szCs w:val="28"/>
        </w:rPr>
      </w:pPr>
      <w:r>
        <w:rPr>
          <w:rFonts w:hint="default" w:ascii="Times New Roman" w:hAnsi="Times New Roman"/>
          <w:sz w:val="28"/>
          <w:szCs w:val="28"/>
        </w:rPr>
        <w:t>- Nêu được ứng dụng của ethylic alcohol (dung môi, nhiên liệu,...).</w:t>
      </w:r>
    </w:p>
    <w:p w14:paraId="630C29E9">
      <w:pPr>
        <w:pageBreakBefore w:val="0"/>
        <w:kinsoku/>
        <w:wordWrap/>
        <w:overflowPunct/>
        <w:topLinePunct w:val="0"/>
        <w:autoSpaceDE/>
        <w:autoSpaceDN/>
        <w:bidi w:val="0"/>
        <w:adjustRightInd/>
        <w:snapToGrid/>
        <w:spacing w:line="276" w:lineRule="auto"/>
        <w:jc w:val="both"/>
        <w:rPr>
          <w:rFonts w:hint="default" w:ascii="Times New Roman" w:hAnsi="Times New Roman"/>
          <w:sz w:val="28"/>
          <w:szCs w:val="28"/>
        </w:rPr>
      </w:pPr>
      <w:r>
        <w:rPr>
          <w:rFonts w:hint="default" w:ascii="Times New Roman" w:hAnsi="Times New Roman"/>
          <w:sz w:val="28"/>
          <w:szCs w:val="28"/>
        </w:rPr>
        <w:t>-</w:t>
      </w:r>
      <w:r>
        <w:rPr>
          <w:rFonts w:hint="default" w:ascii="Times New Roman" w:hAnsi="Times New Roman"/>
          <w:sz w:val="28"/>
          <w:szCs w:val="28"/>
          <w:lang w:val="vi-VN"/>
        </w:rPr>
        <w:t xml:space="preserve"> </w:t>
      </w:r>
      <w:r>
        <w:rPr>
          <w:rFonts w:hint="default" w:ascii="Times New Roman" w:hAnsi="Times New Roman"/>
          <w:sz w:val="28"/>
          <w:szCs w:val="28"/>
        </w:rPr>
        <w:t>Trình bày được tác hại của việc lạm dụng rượu bia.</w:t>
      </w:r>
    </w:p>
    <w:p w14:paraId="7A87CB16">
      <w:pPr>
        <w:keepNext w:val="0"/>
        <w:keepLines w:val="0"/>
        <w:pageBreakBefore w:val="0"/>
        <w:numPr>
          <w:ilvl w:val="0"/>
          <w:numId w:val="7"/>
        </w:numPr>
        <w:kinsoku/>
        <w:wordWrap/>
        <w:overflowPunct/>
        <w:topLinePunct w:val="0"/>
        <w:autoSpaceDE/>
        <w:autoSpaceDN/>
        <w:bidi w:val="0"/>
        <w:adjustRightInd/>
        <w:snapToGrid/>
        <w:spacing w:before="40" w:after="60" w:line="312" w:lineRule="auto"/>
        <w:ind w:left="0" w:leftChars="0" w:firstLine="0" w:firstLineChars="0"/>
        <w:jc w:val="both"/>
        <w:textAlignment w:val="auto"/>
        <w:rPr>
          <w:rFonts w:hint="default" w:ascii="Times New Roman" w:hAnsi="Times New Roman" w:cs="Times New Roman"/>
          <w:b/>
          <w:bCs/>
          <w:sz w:val="28"/>
          <w:szCs w:val="28"/>
        </w:rPr>
      </w:pPr>
      <w:r>
        <w:rPr>
          <w:rFonts w:hint="default" w:ascii="Times New Roman" w:hAnsi="Times New Roman" w:cs="Times New Roman"/>
          <w:b/>
          <w:bCs/>
          <w:color w:val="C00000"/>
          <w:sz w:val="28"/>
          <w:szCs w:val="28"/>
        </w:rPr>
        <w:t>Nội dung</w:t>
      </w:r>
      <w:r>
        <w:rPr>
          <w:rFonts w:hint="default" w:ascii="Times New Roman" w:hAnsi="Times New Roman" w:cs="Times New Roman"/>
          <w:b/>
          <w:bCs/>
          <w:sz w:val="28"/>
          <w:szCs w:val="28"/>
        </w:rPr>
        <w:t>:</w:t>
      </w:r>
    </w:p>
    <w:p w14:paraId="6FA81B83">
      <w:pPr>
        <w:numPr>
          <w:ilvl w:val="0"/>
          <w:numId w:val="0"/>
        </w:numPr>
        <w:spacing w:after="0" w:line="259" w:lineRule="auto"/>
        <w:ind w:leftChars="0" w:right="55" w:rightChars="0"/>
        <w:rPr>
          <w:rFonts w:hint="default" w:ascii="Times New Roman" w:hAnsi="Times New Roman" w:cs="Times New Roman"/>
          <w:b/>
          <w:bCs/>
          <w:sz w:val="28"/>
          <w:szCs w:val="28"/>
          <w:lang w:val="en-US"/>
        </w:rPr>
      </w:pPr>
      <w:r>
        <w:rPr>
          <w:rFonts w:hint="default" w:ascii="Times New Roman" w:hAnsi="Times New Roman" w:cs="Times New Roman"/>
          <w:b w:val="0"/>
          <w:bCs w:val="0"/>
          <w:sz w:val="28"/>
          <w:szCs w:val="28"/>
          <w:lang w:val="vi-VN"/>
        </w:rPr>
        <w:t xml:space="preserve">- Học sinh nghiên cứu SGK và </w:t>
      </w:r>
      <w:r>
        <w:rPr>
          <w:rFonts w:hint="default" w:ascii="Times New Roman" w:hAnsi="Times New Roman" w:cs="Times New Roman"/>
          <w:sz w:val="28"/>
          <w:szCs w:val="28"/>
        </w:rPr>
        <w:t xml:space="preserve">Dựa vào Hình 26.5 trong SGK, trang 121, tìm hiểu thông tin trên sách, báo, Internet, trình bày các ứng dụng của ethylic alcohol </w:t>
      </w:r>
      <w:r>
        <w:rPr>
          <w:rFonts w:hint="default" w:ascii="Times New Roman" w:hAnsi="Times New Roman" w:cs="Times New Roman"/>
          <w:sz w:val="28"/>
          <w:szCs w:val="28"/>
          <w:lang w:val="vi-VN"/>
        </w:rPr>
        <w:t>.</w:t>
      </w:r>
    </w:p>
    <w:p w14:paraId="47952EF1">
      <w:pPr>
        <w:pageBreakBefore w:val="0"/>
        <w:kinsoku/>
        <w:wordWrap/>
        <w:overflowPunct/>
        <w:topLinePunct w:val="0"/>
        <w:autoSpaceDE/>
        <w:autoSpaceDN/>
        <w:bidi w:val="0"/>
        <w:adjustRightInd/>
        <w:snapToGrid/>
        <w:spacing w:line="276" w:lineRule="auto"/>
        <w:jc w:val="both"/>
        <w:rPr>
          <w:rFonts w:hint="default" w:ascii="Times New Roman" w:hAnsi="Times New Roman" w:cs="Times New Roman"/>
          <w:b/>
          <w:bCs/>
          <w:sz w:val="28"/>
          <w:szCs w:val="28"/>
          <w:lang w:val="en-US"/>
        </w:rPr>
      </w:pPr>
      <w:r>
        <w:rPr>
          <w:rFonts w:hint="default" w:ascii="Times New Roman" w:hAnsi="Times New Roman" w:cs="Times New Roman"/>
          <w:sz w:val="28"/>
          <w:szCs w:val="28"/>
        </w:rPr>
        <w:t>-</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Trình bày được tác hại của việc lạm dụng rượu bia.</w:t>
      </w:r>
    </w:p>
    <w:p w14:paraId="01E12577">
      <w:pPr>
        <w:keepNext w:val="0"/>
        <w:keepLines w:val="0"/>
        <w:pageBreakBefore w:val="0"/>
        <w:numPr>
          <w:ilvl w:val="0"/>
          <w:numId w:val="7"/>
        </w:numPr>
        <w:kinsoku/>
        <w:wordWrap/>
        <w:overflowPunct/>
        <w:topLinePunct w:val="0"/>
        <w:autoSpaceDE/>
        <w:autoSpaceDN/>
        <w:bidi w:val="0"/>
        <w:adjustRightInd/>
        <w:snapToGrid/>
        <w:spacing w:before="40" w:after="60" w:line="312" w:lineRule="auto"/>
        <w:ind w:left="0" w:leftChars="0" w:firstLine="0" w:firstLineChars="0"/>
        <w:textAlignment w:val="auto"/>
        <w:rPr>
          <w:rFonts w:hint="default" w:ascii="Times New Roman" w:hAnsi="Times New Roman" w:cs="Times New Roman"/>
          <w:bCs/>
          <w:sz w:val="28"/>
          <w:szCs w:val="28"/>
          <w:lang w:val="vi-VN"/>
        </w:rPr>
      </w:pP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Sản phẩm </w:t>
      </w:r>
      <w:r>
        <w:rPr>
          <w:rFonts w:hint="default" w:ascii="Times New Roman" w:hAnsi="Times New Roman" w:cs="Times New Roman"/>
          <w:bCs/>
          <w:sz w:val="28"/>
          <w:szCs w:val="28"/>
          <w:lang w:val="vi-VN"/>
        </w:rPr>
        <w:t>đáp án câu trả lời</w:t>
      </w:r>
    </w:p>
    <w:p w14:paraId="473EFE3A">
      <w:pPr>
        <w:numPr>
          <w:ilvl w:val="0"/>
          <w:numId w:val="0"/>
        </w:numPr>
        <w:spacing w:after="57" w:line="233" w:lineRule="auto"/>
        <w:ind w:leftChars="0" w:right="55"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HS nêu được ứng dụng của ethylic alcohol: làm nguyên liệu, nhiên liệu, dung môi,...</w:t>
      </w:r>
    </w:p>
    <w:p w14:paraId="1066AF7E">
      <w:pPr>
        <w:keepNext w:val="0"/>
        <w:keepLines w:val="0"/>
        <w:pageBreakBefore w:val="0"/>
        <w:numPr>
          <w:ilvl w:val="0"/>
          <w:numId w:val="0"/>
        </w:numPr>
        <w:kinsoku/>
        <w:wordWrap/>
        <w:overflowPunct/>
        <w:topLinePunct w:val="0"/>
        <w:autoSpaceDE/>
        <w:autoSpaceDN/>
        <w:bidi w:val="0"/>
        <w:adjustRightInd/>
        <w:snapToGrid/>
        <w:spacing w:before="40" w:after="60" w:line="312" w:lineRule="auto"/>
        <w:ind w:leftChars="0" w:firstLine="140" w:firstLineChars="50"/>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Tác hại của việc lạm dụng rượu bia: ảnh hưởng đến sức khoẻ con người (hệ thần kinh, dạ dày, gan,...), từ đó có những hệ lụy tới đời sống xã hội (bạo lực gia đình, gây rối trật tự xã hội, tai nạn giao thông,...) </w:t>
      </w:r>
    </w:p>
    <w:p w14:paraId="7266BEDB">
      <w:pPr>
        <w:keepNext w:val="0"/>
        <w:keepLines w:val="0"/>
        <w:widowControl/>
        <w:suppressLineNumbers w:val="0"/>
        <w:shd w:val="clear" w:fill="FFFFFF"/>
        <w:spacing w:after="120" w:afterAutospacing="0"/>
        <w:ind w:left="0" w:firstLine="140" w:firstLineChars="50"/>
        <w:jc w:val="left"/>
        <w:rPr>
          <w:rFonts w:ascii="Times New Roman" w:hAnsi="Times New Roman" w:cs="Times New Roman"/>
          <w:sz w:val="28"/>
          <w:szCs w:val="28"/>
        </w:rPr>
      </w:pPr>
      <w:r>
        <w:rPr>
          <w:rFonts w:hint="default" w:ascii="Times New Roman" w:hAnsi="Times New Roman" w:cs="Times New Roman"/>
          <w:sz w:val="28"/>
          <w:szCs w:val="28"/>
          <w:lang w:val="vi-VN"/>
        </w:rPr>
        <w:t xml:space="preserve">- </w:t>
      </w:r>
      <w:r>
        <w:rPr>
          <w:rFonts w:ascii="Times New Roman" w:hAnsi="Times New Roman" w:cs="Times New Roman"/>
          <w:sz w:val="28"/>
          <w:szCs w:val="28"/>
        </w:rPr>
        <w:t>Nếu lạm dụng rượu, bia sẽ làm ảnh hưởng xấu nhiều mặt: sức khoẻ bị suy giảm (có nguy cơ mắc các bệnh về gan, thận, tim mạch, ung thư,...), mất kiểm soát bản thân, dễ gây tai nạn giao thông và ảnh hưởng đến việc học tập, công tác,...</w:t>
      </w:r>
    </w:p>
    <w:p w14:paraId="318DAF1D">
      <w:pPr>
        <w:keepNext w:val="0"/>
        <w:keepLines w:val="0"/>
        <w:widowControl/>
        <w:suppressLineNumbers w:val="0"/>
        <w:shd w:val="clear" w:fill="FFFFFF"/>
        <w:spacing w:after="120" w:afterAutospacing="0"/>
        <w:ind w:left="0" w:firstLine="140" w:firstLineChars="50"/>
        <w:jc w:val="left"/>
        <w:rPr>
          <w:rFonts w:ascii="Times New Roman" w:hAnsi="Times New Roman" w:cs="Times New Roman"/>
          <w:sz w:val="28"/>
          <w:szCs w:val="28"/>
        </w:rPr>
      </w:pPr>
      <w:r>
        <w:rPr>
          <w:rFonts w:hint="default" w:ascii="Times New Roman" w:hAnsi="Times New Roman" w:cs="Times New Roman"/>
          <w:sz w:val="28"/>
          <w:szCs w:val="28"/>
          <w:lang w:val="vi-VN"/>
        </w:rPr>
        <w:t xml:space="preserve">- </w:t>
      </w:r>
      <w:r>
        <w:rPr>
          <w:rFonts w:ascii="Times New Roman" w:hAnsi="Times New Roman" w:cs="Times New Roman"/>
          <w:sz w:val="28"/>
          <w:szCs w:val="28"/>
        </w:rPr>
        <w:t>Một số loại bệnh có nguyên nhân từ việc lạm dụng rượu, bia, đồ uống có cồn: viêm loét dạ dày, tăng huyết áp, tăng nguy cơ bị viêm gan, xơ vữa động mạch, gây tổn thương hệ thần kinh, rối loạn tâm thần, …</w:t>
      </w:r>
    </w:p>
    <w:p w14:paraId="779F8EEE">
      <w:pPr>
        <w:keepNext w:val="0"/>
        <w:keepLines w:val="0"/>
        <w:widowControl/>
        <w:suppressLineNumbers w:val="0"/>
        <w:shd w:val="clear" w:fill="FFFFFF"/>
        <w:spacing w:after="120" w:afterAutospacing="0"/>
        <w:ind w:left="0" w:firstLine="140" w:firstLineChars="50"/>
        <w:jc w:val="left"/>
        <w:rPr>
          <w:rFonts w:ascii="Times New Roman" w:hAnsi="Times New Roman" w:cs="Times New Roman"/>
          <w:sz w:val="28"/>
          <w:szCs w:val="28"/>
        </w:rPr>
      </w:pPr>
      <w:r>
        <w:rPr>
          <w:sz w:val="28"/>
          <w:szCs w:val="28"/>
        </w:rPr>
        <w:drawing>
          <wp:inline distT="0" distB="0" distL="114300" distR="114300">
            <wp:extent cx="5510530" cy="2802890"/>
            <wp:effectExtent l="0" t="0" r="1270" b="3810"/>
            <wp:docPr id="9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51"/>
                    <pic:cNvPicPr>
                      <a:picLocks noChangeAspect="1"/>
                    </pic:cNvPicPr>
                  </pic:nvPicPr>
                  <pic:blipFill>
                    <a:blip r:embed="rId245">
                      <a:lum contrast="18000"/>
                    </a:blip>
                    <a:stretch>
                      <a:fillRect/>
                    </a:stretch>
                  </pic:blipFill>
                  <pic:spPr>
                    <a:xfrm>
                      <a:off x="0" y="0"/>
                      <a:ext cx="5510530" cy="2802890"/>
                    </a:xfrm>
                    <a:prstGeom prst="rect">
                      <a:avLst/>
                    </a:prstGeom>
                    <a:noFill/>
                    <a:ln>
                      <a:noFill/>
                    </a:ln>
                  </pic:spPr>
                </pic:pic>
              </a:graphicData>
            </a:graphic>
          </wp:inline>
        </w:drawing>
      </w:r>
    </w:p>
    <w:p w14:paraId="63682477">
      <w:pPr>
        <w:keepNext w:val="0"/>
        <w:keepLines w:val="0"/>
        <w:widowControl/>
        <w:suppressLineNumbers w:val="0"/>
        <w:shd w:val="clear" w:fill="FFFFFF"/>
        <w:spacing w:after="120" w:afterAutospacing="0"/>
        <w:ind w:left="0" w:firstLine="140" w:firstLineChars="50"/>
        <w:jc w:val="left"/>
        <w:rPr>
          <w:rFonts w:ascii="Times New Roman" w:hAnsi="Times New Roman" w:cs="Times New Roman"/>
          <w:sz w:val="28"/>
          <w:szCs w:val="28"/>
        </w:rPr>
      </w:pPr>
      <w:r>
        <w:rPr>
          <w:rFonts w:hint="default" w:ascii="Times New Roman" w:hAnsi="Times New Roman" w:cs="Times New Roman"/>
          <w:sz w:val="28"/>
          <w:szCs w:val="28"/>
          <w:lang w:val="vi-VN"/>
        </w:rPr>
        <w:t xml:space="preserve">- </w:t>
      </w:r>
      <w:r>
        <w:rPr>
          <w:rFonts w:ascii="Times New Roman" w:hAnsi="Times New Roman" w:cs="Times New Roman"/>
          <w:sz w:val="28"/>
          <w:szCs w:val="28"/>
        </w:rPr>
        <w:t xml:space="preserve"> Học sinh không được sử dụng rượu, bia, đồ uống có cồn vì các em còn đang trong độ tuổi phát triển về cả thể chất và tinh thần. Việc học sinh sử dụng rượu bia sẽ gây ảnh hưởng đến học tập ngoài ra gây ra các hành vi không an toàn như tai nạn giao thông, bạo lực trong các mối quan hệ gia đình và xã hội.</w:t>
      </w:r>
    </w:p>
    <w:p w14:paraId="3AEBC583">
      <w:pPr>
        <w:keepNext w:val="0"/>
        <w:keepLines w:val="0"/>
        <w:widowControl/>
        <w:suppressLineNumbers w:val="0"/>
        <w:shd w:val="clear" w:fill="FFFFFF"/>
        <w:spacing w:after="120" w:afterAutospacing="0"/>
        <w:jc w:val="left"/>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ascii="Times New Roman" w:hAnsi="Times New Roman" w:cs="Times New Roman"/>
          <w:sz w:val="28"/>
          <w:szCs w:val="28"/>
        </w:rPr>
        <w:t>Thông điệp: Đã uống rượu, bia thì không tham gia giao thông để đảm bảo an toàn về sức khỏe, tính mạng, tài sản của mỗi cá nhân và cộng đồng.</w:t>
      </w:r>
    </w:p>
    <w:p w14:paraId="64331803">
      <w:pPr>
        <w:keepNext w:val="0"/>
        <w:keepLines w:val="0"/>
        <w:pageBreakBefore w:val="0"/>
        <w:numPr>
          <w:ilvl w:val="0"/>
          <w:numId w:val="7"/>
        </w:numPr>
        <w:kinsoku/>
        <w:wordWrap/>
        <w:overflowPunct/>
        <w:topLinePunct w:val="0"/>
        <w:autoSpaceDE/>
        <w:autoSpaceDN/>
        <w:bidi w:val="0"/>
        <w:adjustRightInd/>
        <w:snapToGrid/>
        <w:spacing w:before="40" w:after="60" w:line="312" w:lineRule="auto"/>
        <w:ind w:left="0" w:leftChars="0" w:firstLine="0" w:firstLineChars="0"/>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Tổ chức thực hiện</w:t>
      </w:r>
    </w:p>
    <w:tbl>
      <w:tblPr>
        <w:tblStyle w:val="16"/>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24"/>
        <w:gridCol w:w="2493"/>
      </w:tblGrid>
      <w:tr w14:paraId="2BD54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shd w:val="clear" w:color="auto" w:fill="FDEADA" w:themeFill="accent6" w:themeFillTint="32"/>
          </w:tcPr>
          <w:p w14:paraId="662FACC4">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b/>
                <w:bCs/>
                <w:sz w:val="28"/>
                <w:szCs w:val="28"/>
              </w:rPr>
            </w:pPr>
            <w:r>
              <w:rPr>
                <w:rFonts w:ascii="Times New Roman" w:hAnsi="Times New Roman" w:cs="Times New Roman"/>
                <w:b/>
                <w:bCs/>
                <w:sz w:val="28"/>
                <w:szCs w:val="28"/>
              </w:rPr>
              <w:t>Hoạt động của giáo viên</w:t>
            </w:r>
          </w:p>
        </w:tc>
        <w:tc>
          <w:tcPr>
            <w:tcW w:w="3024" w:type="dxa"/>
            <w:shd w:val="clear" w:color="auto" w:fill="FDEADA" w:themeFill="accent6" w:themeFillTint="32"/>
          </w:tcPr>
          <w:p w14:paraId="20044F1B">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b/>
                <w:bCs/>
                <w:sz w:val="28"/>
                <w:szCs w:val="28"/>
              </w:rPr>
            </w:pPr>
            <w:r>
              <w:rPr>
                <w:rFonts w:ascii="Times New Roman" w:hAnsi="Times New Roman" w:cs="Times New Roman"/>
                <w:b/>
                <w:bCs/>
                <w:sz w:val="28"/>
                <w:szCs w:val="28"/>
              </w:rPr>
              <w:t>Hoạt động của học sinh</w:t>
            </w:r>
          </w:p>
        </w:tc>
      </w:tr>
      <w:tr w14:paraId="26E5A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1A1986BC">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sz w:val="28"/>
                <w:szCs w:val="28"/>
                <w:lang w:val="vi-VN"/>
              </w:rPr>
            </w:pPr>
            <w:r>
              <w:rPr>
                <w:rFonts w:ascii="Times New Roman" w:hAnsi="Times New Roman" w:cs="Times New Roman"/>
                <w:i/>
                <w:sz w:val="28"/>
                <w:szCs w:val="28"/>
              </w:rPr>
              <w:t>Giao nhiệm vụ:</w:t>
            </w:r>
            <w:r>
              <w:rPr>
                <w:rFonts w:ascii="Times New Roman" w:hAnsi="Times New Roman" w:cs="Times New Roman"/>
                <w:sz w:val="28"/>
                <w:szCs w:val="28"/>
              </w:rPr>
              <w:t xml:space="preserve"> </w:t>
            </w:r>
            <w:r>
              <w:rPr>
                <w:rFonts w:hint="default" w:ascii="Times New Roman" w:hAnsi="Times New Roman" w:cs="Times New Roman"/>
                <w:sz w:val="28"/>
                <w:szCs w:val="28"/>
                <w:lang w:val="vi-VN"/>
              </w:rPr>
              <w:t xml:space="preserve"> chia lớp làm 4 nhóm: Học sinh chuẩn bị nội dung thuyết trình ở nhà. </w:t>
            </w:r>
          </w:p>
          <w:p w14:paraId="5268384C">
            <w:pPr>
              <w:keepNext w:val="0"/>
              <w:keepLines w:val="0"/>
              <w:pageBreakBefore w:val="0"/>
              <w:widowControl/>
              <w:numPr>
                <w:ilvl w:val="0"/>
                <w:numId w:val="0"/>
              </w:numPr>
              <w:kinsoku/>
              <w:wordWrap/>
              <w:overflowPunct/>
              <w:topLinePunct w:val="0"/>
              <w:autoSpaceDE/>
              <w:autoSpaceDN/>
              <w:bidi w:val="0"/>
              <w:adjustRightInd/>
              <w:snapToGrid/>
              <w:spacing w:after="0" w:line="276" w:lineRule="auto"/>
              <w:ind w:leftChars="0" w:right="55" w:rightChars="0"/>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Nhóm 1,2: </w:t>
            </w:r>
            <w:r>
              <w:rPr>
                <w:rFonts w:hint="default" w:ascii="Times New Roman" w:hAnsi="Times New Roman" w:cs="Times New Roman"/>
                <w:sz w:val="28"/>
                <w:szCs w:val="28"/>
              </w:rPr>
              <w:t>Dựa vào Hình 26.5 trong SGK, trang 121, tìm hiểu thông tin trên sách, báo, Internet, em hãy trình bày các ứng dụng của ethylic alcohol và cho biết các ứng dụng đó dựa vào tính chất gì của ethylic alcohol.</w:t>
            </w:r>
          </w:p>
          <w:p w14:paraId="0FF6C18F">
            <w:pPr>
              <w:pStyle w:val="28"/>
              <w:keepNext w:val="0"/>
              <w:keepLines w:val="0"/>
              <w:pageBreakBefore w:val="0"/>
              <w:widowControl w:val="0"/>
              <w:shd w:val="clear" w:color="auto" w:fill="auto"/>
              <w:kinsoku/>
              <w:wordWrap/>
              <w:overflowPunct/>
              <w:topLinePunct w:val="0"/>
              <w:autoSpaceDE/>
              <w:autoSpaceDN/>
              <w:bidi w:val="0"/>
              <w:adjustRightInd/>
              <w:snapToGrid/>
              <w:spacing w:before="0" w:after="0" w:line="276" w:lineRule="auto"/>
              <w:ind w:right="0"/>
              <w:jc w:val="left"/>
              <w:textAlignment w:val="auto"/>
              <w:rPr>
                <w:rFonts w:hint="default" w:ascii="Times New Roman" w:hAnsi="Times New Roman" w:cs="Times New Roman"/>
                <w:sz w:val="28"/>
                <w:szCs w:val="28"/>
              </w:rPr>
            </w:pPr>
            <w:r>
              <w:rPr>
                <w:rFonts w:hint="default" w:ascii="Times New Roman" w:hAnsi="Times New Roman" w:cs="Times New Roman"/>
                <w:color w:val="000000"/>
                <w:spacing w:val="0"/>
                <w:w w:val="100"/>
                <w:position w:val="0"/>
                <w:sz w:val="28"/>
                <w:szCs w:val="28"/>
                <w:lang w:val="vi-VN"/>
              </w:rPr>
              <w:t xml:space="preserve">- </w:t>
            </w:r>
            <w:r>
              <w:rPr>
                <w:rFonts w:hint="default" w:ascii="Times New Roman" w:hAnsi="Times New Roman" w:cs="Times New Roman"/>
                <w:color w:val="000000"/>
                <w:spacing w:val="0"/>
                <w:w w:val="100"/>
                <w:position w:val="0"/>
                <w:sz w:val="28"/>
                <w:szCs w:val="28"/>
              </w:rPr>
              <w:t>Em hãy tìm hiểu thông tin trên sách, báo, internet và trình bày về tác hại của việc lạm dụng rượu, bia theo dàn ý sau:</w:t>
            </w:r>
          </w:p>
          <w:p w14:paraId="01F1204F">
            <w:pPr>
              <w:keepNext w:val="0"/>
              <w:keepLines w:val="0"/>
              <w:pageBreakBefore w:val="0"/>
              <w:widowControl/>
              <w:kinsoku/>
              <w:wordWrap/>
              <w:overflowPunct/>
              <w:topLinePunct w:val="0"/>
              <w:autoSpaceDE/>
              <w:autoSpaceDN/>
              <w:bidi w:val="0"/>
              <w:adjustRightInd/>
              <w:snapToGrid/>
              <w:spacing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Nhóm 3: </w:t>
            </w:r>
            <w:bookmarkStart w:id="13" w:name="bookmark1440"/>
            <w:bookmarkEnd w:id="13"/>
            <w:r>
              <w:rPr>
                <w:rFonts w:hint="default" w:ascii="Times New Roman" w:hAnsi="Times New Roman" w:cs="Times New Roman"/>
                <w:color w:val="000000"/>
                <w:spacing w:val="0"/>
                <w:w w:val="100"/>
                <w:position w:val="0"/>
                <w:sz w:val="28"/>
                <w:szCs w:val="28"/>
              </w:rPr>
              <w:t>Kể tên một số loại bệnh có nguyên nhân từ việc lạm dụng rượu bia, đồ uống có cồn.</w:t>
            </w:r>
            <w:bookmarkStart w:id="14" w:name="bookmark1441"/>
            <w:bookmarkEnd w:id="14"/>
            <w:r>
              <w:rPr>
                <w:rFonts w:hint="default" w:ascii="Times New Roman" w:hAnsi="Times New Roman" w:cs="Times New Roman"/>
                <w:color w:val="000000"/>
                <w:spacing w:val="0"/>
                <w:w w:val="100"/>
                <w:position w:val="0"/>
                <w:sz w:val="28"/>
                <w:szCs w:val="28"/>
                <w:lang w:val="vi-VN"/>
              </w:rPr>
              <w:t xml:space="preserve"> </w:t>
            </w:r>
            <w:r>
              <w:rPr>
                <w:rFonts w:hint="default" w:ascii="Times New Roman" w:hAnsi="Times New Roman" w:cs="Times New Roman"/>
                <w:color w:val="000000"/>
                <w:spacing w:val="0"/>
                <w:w w:val="100"/>
                <w:position w:val="0"/>
                <w:sz w:val="28"/>
                <w:szCs w:val="28"/>
              </w:rPr>
              <w:t>Học sinh có được sử dụng rượu, bia, đồ uống có cồn không? Tại sao?</w:t>
            </w:r>
          </w:p>
          <w:p w14:paraId="0BD32B64">
            <w:pPr>
              <w:keepNext w:val="0"/>
              <w:keepLines w:val="0"/>
              <w:pageBreakBefore w:val="0"/>
              <w:widowControl/>
              <w:kinsoku/>
              <w:wordWrap/>
              <w:overflowPunct/>
              <w:topLinePunct w:val="0"/>
              <w:autoSpaceDE/>
              <w:autoSpaceDN/>
              <w:bidi w:val="0"/>
              <w:adjustRightInd/>
              <w:snapToGrid/>
              <w:spacing w:line="276" w:lineRule="auto"/>
              <w:jc w:val="both"/>
              <w:textAlignment w:val="auto"/>
              <w:rPr>
                <w:rFonts w:hint="default" w:ascii="Times New Roman" w:hAnsi="Times New Roman"/>
                <w:sz w:val="28"/>
                <w:szCs w:val="28"/>
                <w:lang w:val="vi-VN"/>
              </w:rPr>
            </w:pPr>
            <w:r>
              <w:rPr>
                <w:rFonts w:hint="default" w:ascii="Times New Roman" w:hAnsi="Times New Roman" w:cs="Times New Roman"/>
                <w:sz w:val="28"/>
                <w:szCs w:val="28"/>
                <w:lang w:val="vi-VN"/>
              </w:rPr>
              <w:t xml:space="preserve">+ Nhóm </w:t>
            </w:r>
            <w:bookmarkStart w:id="15" w:name="bookmark1442"/>
            <w:bookmarkEnd w:id="15"/>
            <w:r>
              <w:rPr>
                <w:rFonts w:hint="default" w:ascii="Times New Roman" w:hAnsi="Times New Roman" w:cs="Times New Roman"/>
                <w:sz w:val="28"/>
                <w:szCs w:val="28"/>
                <w:lang w:val="vi-VN"/>
              </w:rPr>
              <w:t xml:space="preserve">4: </w:t>
            </w:r>
            <w:r>
              <w:rPr>
                <w:rFonts w:hint="default" w:ascii="Times New Roman" w:hAnsi="Times New Roman" w:cs="Times New Roman"/>
                <w:color w:val="000000"/>
                <w:spacing w:val="0"/>
                <w:w w:val="100"/>
                <w:position w:val="0"/>
                <w:sz w:val="28"/>
                <w:szCs w:val="28"/>
              </w:rPr>
              <w:t xml:space="preserve">Viết một câu thông điệp </w:t>
            </w:r>
            <w:r>
              <w:rPr>
                <w:rFonts w:hint="default" w:ascii="Times New Roman" w:hAnsi="Times New Roman" w:cs="Times New Roman"/>
                <w:color w:val="000000"/>
                <w:spacing w:val="0"/>
                <w:w w:val="100"/>
                <w:position w:val="0"/>
                <w:sz w:val="28"/>
                <w:szCs w:val="28"/>
                <w:lang w:val="vi-VN"/>
              </w:rPr>
              <w:t xml:space="preserve">hoặc tranh vẽ, thiết kế infographic </w:t>
            </w:r>
            <w:r>
              <w:rPr>
                <w:rFonts w:hint="default" w:ascii="Times New Roman" w:hAnsi="Times New Roman" w:cs="Times New Roman"/>
                <w:color w:val="000000"/>
                <w:spacing w:val="0"/>
                <w:w w:val="100"/>
                <w:position w:val="0"/>
                <w:sz w:val="28"/>
                <w:szCs w:val="28"/>
              </w:rPr>
              <w:t>vận động mọi người trong cộng đồng không sử dụng rượu, bia khi tham gia giao thông.</w:t>
            </w:r>
          </w:p>
        </w:tc>
        <w:tc>
          <w:tcPr>
            <w:tcW w:w="3024" w:type="dxa"/>
          </w:tcPr>
          <w:p w14:paraId="3BA0D043">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sz w:val="28"/>
                <w:szCs w:val="28"/>
              </w:rPr>
            </w:pPr>
            <w:r>
              <w:rPr>
                <w:rFonts w:ascii="Times New Roman" w:hAnsi="Times New Roman" w:cs="Times New Roman"/>
                <w:sz w:val="28"/>
                <w:szCs w:val="28"/>
              </w:rPr>
              <w:t>Giao nhiệm vụ</w:t>
            </w:r>
          </w:p>
        </w:tc>
      </w:tr>
      <w:tr w14:paraId="5F7ED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4A183B21">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sz w:val="28"/>
                <w:szCs w:val="28"/>
              </w:rPr>
            </w:pPr>
            <w:r>
              <w:rPr>
                <w:rFonts w:ascii="Times New Roman" w:hAnsi="Times New Roman" w:cs="Times New Roman"/>
                <w:i/>
                <w:sz w:val="28"/>
                <w:szCs w:val="28"/>
              </w:rPr>
              <w:t>Hướng dẫn thực hiện nhiệm vụ:</w:t>
            </w:r>
            <w:r>
              <w:rPr>
                <w:rFonts w:ascii="Times New Roman" w:hAnsi="Times New Roman" w:cs="Times New Roman"/>
                <w:sz w:val="28"/>
                <w:szCs w:val="28"/>
              </w:rPr>
              <w:t xml:space="preserve"> Thực hiện tại nhà giáo viên</w:t>
            </w:r>
            <w:r>
              <w:rPr>
                <w:rFonts w:hint="default" w:ascii="Times New Roman" w:hAnsi="Times New Roman" w:cs="Times New Roman"/>
                <w:sz w:val="28"/>
                <w:szCs w:val="28"/>
                <w:lang w:val="vi-VN"/>
              </w:rPr>
              <w:t>,</w:t>
            </w:r>
            <w:r>
              <w:rPr>
                <w:rFonts w:ascii="Times New Roman" w:hAnsi="Times New Roman" w:cs="Times New Roman"/>
                <w:sz w:val="28"/>
                <w:szCs w:val="28"/>
              </w:rPr>
              <w:t xml:space="preserve"> đửa ra hướng dẫn cần thiết</w:t>
            </w:r>
          </w:p>
        </w:tc>
        <w:tc>
          <w:tcPr>
            <w:tcW w:w="3024" w:type="dxa"/>
          </w:tcPr>
          <w:p w14:paraId="66FF19CC">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sz w:val="28"/>
                <w:szCs w:val="28"/>
              </w:rPr>
            </w:pPr>
            <w:r>
              <w:rPr>
                <w:rFonts w:ascii="Times New Roman" w:hAnsi="Times New Roman" w:cs="Times New Roman"/>
                <w:sz w:val="28"/>
                <w:szCs w:val="28"/>
              </w:rPr>
              <w:t>Thực hiện nhiệm vụ ở nhà</w:t>
            </w:r>
          </w:p>
        </w:tc>
      </w:tr>
      <w:tr w14:paraId="307CF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642E42C9">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sz w:val="28"/>
                <w:szCs w:val="28"/>
                <w:lang w:val="vi-VN"/>
              </w:rPr>
            </w:pPr>
            <w:r>
              <w:rPr>
                <w:rFonts w:ascii="Times New Roman" w:hAnsi="Times New Roman" w:cs="Times New Roman"/>
                <w:i/>
                <w:sz w:val="28"/>
                <w:szCs w:val="28"/>
              </w:rPr>
              <w:t xml:space="preserve">Báo cáo kết quả:  </w:t>
            </w:r>
            <w:r>
              <w:rPr>
                <w:rFonts w:hint="default" w:ascii="Times New Roman" w:hAnsi="Times New Roman" w:cs="Times New Roman"/>
                <w:sz w:val="28"/>
                <w:szCs w:val="28"/>
                <w:lang w:val="vi-VN"/>
              </w:rPr>
              <w:t>HS thuyết trình, nhóm khác nhận xét,</w:t>
            </w:r>
            <w:r>
              <w:rPr>
                <w:rFonts w:ascii="Times New Roman" w:hAnsi="Times New Roman" w:cs="Times New Roman"/>
                <w:sz w:val="28"/>
                <w:szCs w:val="28"/>
              </w:rPr>
              <w:t xml:space="preserve"> giáo viên</w:t>
            </w:r>
            <w:r>
              <w:rPr>
                <w:rFonts w:hint="default" w:ascii="Times New Roman" w:hAnsi="Times New Roman" w:cs="Times New Roman"/>
                <w:sz w:val="28"/>
                <w:szCs w:val="28"/>
                <w:lang w:val="vi-VN"/>
              </w:rPr>
              <w:t xml:space="preserve"> chốt nội dung kiến thức</w:t>
            </w:r>
          </w:p>
        </w:tc>
        <w:tc>
          <w:tcPr>
            <w:tcW w:w="3024" w:type="dxa"/>
          </w:tcPr>
          <w:p w14:paraId="17C8C010">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sz w:val="28"/>
                <w:szCs w:val="28"/>
              </w:rPr>
            </w:pPr>
          </w:p>
        </w:tc>
      </w:tr>
      <w:tr w14:paraId="0AE17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7BD32998">
            <w:pPr>
              <w:keepNext w:val="0"/>
              <w:keepLines w:val="0"/>
              <w:pageBreakBefore w:val="0"/>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37161AF1">
            <w:pPr>
              <w:pStyle w:val="3"/>
              <w:spacing w:before="0" w:line="312" w:lineRule="auto"/>
              <w:jc w:val="both"/>
              <w:rPr>
                <w:rFonts w:ascii="Times New Roman" w:hAnsi="Times New Roman" w:cs="Times New Roman"/>
                <w:b/>
                <w:bCs/>
                <w:color w:val="0000CC"/>
              </w:rPr>
            </w:pPr>
            <w:r>
              <w:rPr>
                <w:rFonts w:hint="default" w:ascii="Times New Roman" w:hAnsi="Times New Roman" w:cs="Times New Roman"/>
                <w:b/>
                <w:bCs/>
                <w:color w:val="0000CC"/>
                <w:lang w:val="vi-VN"/>
              </w:rPr>
              <w:t>V</w:t>
            </w:r>
            <w:r>
              <w:rPr>
                <w:rFonts w:ascii="Times New Roman" w:hAnsi="Times New Roman" w:cs="Times New Roman"/>
                <w:b/>
                <w:bCs/>
                <w:color w:val="0000CC"/>
              </w:rPr>
              <w:t>. ỨNG DỤNG</w:t>
            </w:r>
          </w:p>
          <w:p w14:paraId="5482A866">
            <w:pPr>
              <w:pStyle w:val="3"/>
              <w:spacing w:before="0" w:line="312" w:lineRule="auto"/>
              <w:jc w:val="both"/>
              <w:rPr>
                <w:rFonts w:ascii="Times New Roman" w:hAnsi="Times New Roman" w:cs="Times New Roman"/>
                <w:sz w:val="26"/>
                <w:szCs w:val="26"/>
              </w:rPr>
            </w:pPr>
            <w:r>
              <w:rPr>
                <w:rFonts w:ascii="Times New Roman" w:hAnsi="Times New Roman" w:cs="Times New Roman"/>
                <w:b/>
                <w:bCs/>
                <w:color w:val="0000CC"/>
              </w:rPr>
              <w:t xml:space="preserve"> </w:t>
            </w:r>
            <w:r>
              <w:rPr>
                <w:rFonts w:ascii="Times New Roman" w:hAnsi="Times New Roman" w:cs="Times New Roman"/>
                <w:b/>
                <w:bCs/>
                <w:color w:val="0000CC"/>
              </w:rPr>
              <mc:AlternateContent>
                <mc:Choice Requires="wpg">
                  <w:drawing>
                    <wp:inline distT="0" distB="0" distL="0" distR="0">
                      <wp:extent cx="4958080" cy="3157220"/>
                      <wp:effectExtent l="0" t="0" r="0" b="0"/>
                      <wp:docPr id="126" name="Group 25"/>
                      <wp:cNvGraphicFramePr/>
                      <a:graphic xmlns:a="http://schemas.openxmlformats.org/drawingml/2006/main">
                        <a:graphicData uri="http://schemas.microsoft.com/office/word/2010/wordprocessingGroup">
                          <wpg:wgp>
                            <wpg:cNvGrpSpPr/>
                            <wpg:grpSpPr>
                              <a:xfrm>
                                <a:off x="0" y="0"/>
                                <a:ext cx="4958162" cy="3157220"/>
                                <a:chOff x="-69707" y="-66759"/>
                                <a:chExt cx="6893952" cy="4281784"/>
                              </a:xfrm>
                            </wpg:grpSpPr>
                            <wpg:grpSp>
                              <wpg:cNvPr id="127" name="Group 8"/>
                              <wpg:cNvGrpSpPr/>
                              <wpg:grpSpPr>
                                <a:xfrm>
                                  <a:off x="2450439" y="-66759"/>
                                  <a:ext cx="2656750" cy="1890289"/>
                                  <a:chOff x="100882" y="-87261"/>
                                  <a:chExt cx="2656750" cy="1890289"/>
                                </a:xfrm>
                              </wpg:grpSpPr>
                              <wps:wsp>
                                <wps:cNvPr id="1009259774" name="Rectangle 26"/>
                                <wps:cNvSpPr/>
                                <wps:spPr>
                                  <a:xfrm>
                                    <a:off x="100882" y="1298377"/>
                                    <a:ext cx="2656750" cy="504651"/>
                                  </a:xfrm>
                                  <a:prstGeom prst="rect">
                                    <a:avLst/>
                                  </a:prstGeom>
                                  <a:noFill/>
                                  <a:ln w="12700" cap="flat" cmpd="sng" algn="ctr">
                                    <a:noFill/>
                                    <a:prstDash val="solid"/>
                                    <a:miter lim="800000"/>
                                  </a:ln>
                                  <a:effectLst/>
                                </wps:spPr>
                                <wps:txbx>
                                  <w:txbxContent>
                                    <w:p w14:paraId="77BEACA2">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 xml:space="preserve">Sản xuất dung dịch sát khuẩn </w:t>
                                      </w:r>
                                    </w:p>
                                  </w:txbxContent>
                                </wps:txbx>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1109758493" name="Picture 7" descr="Lưu trữ cồn 70 - HDPHARMA -SINCE 1961"/>
                                  <pic:cNvPicPr>
                                    <a:picLocks noChangeAspect="1"/>
                                  </pic:cNvPicPr>
                                </pic:nvPicPr>
                                <pic:blipFill>
                                  <a:blip r:embed="rId246" cstate="print">
                                    <a:extLst>
                                      <a:ext uri="{28A0092B-C50C-407E-A947-70E740481C1C}">
                                        <a14:useLocalDpi xmlns:a14="http://schemas.microsoft.com/office/drawing/2010/main" val="0"/>
                                      </a:ext>
                                    </a:extLst>
                                  </a:blip>
                                  <a:srcRect l="31170" t="7363" r="26728" b="7942"/>
                                  <a:stretch>
                                    <a:fillRect/>
                                  </a:stretch>
                                </pic:blipFill>
                                <pic:spPr>
                                  <a:xfrm>
                                    <a:off x="913121" y="-87261"/>
                                    <a:ext cx="702945" cy="1414144"/>
                                  </a:xfrm>
                                  <a:prstGeom prst="rect">
                                    <a:avLst/>
                                  </a:prstGeom>
                                  <a:noFill/>
                                  <a:ln>
                                    <a:noFill/>
                                  </a:ln>
                                </pic:spPr>
                              </pic:pic>
                            </wpg:grpSp>
                            <wpg:grpSp>
                              <wpg:cNvPr id="128" name="Group 11"/>
                              <wpg:cNvGrpSpPr/>
                              <wpg:grpSpPr>
                                <a:xfrm>
                                  <a:off x="-69707" y="90632"/>
                                  <a:ext cx="2681427" cy="2090626"/>
                                  <a:chOff x="-127113" y="-528536"/>
                                  <a:chExt cx="2681427" cy="2090626"/>
                                </a:xfrm>
                              </wpg:grpSpPr>
                              <pic:pic xmlns:pic="http://schemas.openxmlformats.org/drawingml/2006/picture">
                                <pic:nvPicPr>
                                  <pic:cNvPr id="1050592313" name="Picture 9" descr="Nhận Gia Công Vỏ Thùng Sơn Từ 0,3 Lit -20 Lit, Sản Xuất Và Gia Công Vỏ Hộp,  Vỏ Thùng Sơn Không In Có Dán Đề Can"/>
                                  <pic:cNvPicPr>
                                    <a:picLocks noChangeAspect="1"/>
                                  </pic:cNvPicPr>
                                </pic:nvPicPr>
                                <pic:blipFill>
                                  <a:blip r:embed="rId247" cstate="print">
                                    <a:extLst>
                                      <a:ext uri="{28A0092B-C50C-407E-A947-70E740481C1C}">
                                        <a14:useLocalDpi xmlns:a14="http://schemas.microsoft.com/office/drawing/2010/main" val="0"/>
                                      </a:ext>
                                    </a:extLst>
                                  </a:blip>
                                  <a:srcRect b="42088"/>
                                  <a:stretch>
                                    <a:fillRect/>
                                  </a:stretch>
                                </pic:blipFill>
                                <pic:spPr>
                                  <a:xfrm>
                                    <a:off x="-57406" y="-528536"/>
                                    <a:ext cx="2025015" cy="1172210"/>
                                  </a:xfrm>
                                  <a:prstGeom prst="rect">
                                    <a:avLst/>
                                  </a:prstGeom>
                                  <a:noFill/>
                                  <a:ln>
                                    <a:noFill/>
                                  </a:ln>
                                </pic:spPr>
                              </pic:pic>
                              <pic:pic xmlns:pic="http://schemas.openxmlformats.org/drawingml/2006/picture">
                                <pic:nvPicPr>
                                  <pic:cNvPr id="1955775176" name="Picture 10" descr="Hình ảnh Mỹ Phẩm Mbe Biểu Tượng PNG Miễn Phí Tải Về - Lovepik"/>
                                  <pic:cNvPicPr>
                                    <a:picLocks noChangeAspect="1"/>
                                  </pic:cNvPicPr>
                                </pic:nvPicPr>
                                <pic:blipFill>
                                  <a:blip r:embed="rId248" cstate="print">
                                    <a:extLst>
                                      <a:ext uri="{28A0092B-C50C-407E-A947-70E740481C1C}">
                                        <a14:useLocalDpi xmlns:a14="http://schemas.microsoft.com/office/drawing/2010/main" val="0"/>
                                      </a:ext>
                                    </a:extLst>
                                  </a:blip>
                                  <a:srcRect l="72461" t="10680" r="8755" b="55216"/>
                                  <a:stretch>
                                    <a:fillRect/>
                                  </a:stretch>
                                </pic:blipFill>
                                <pic:spPr>
                                  <a:xfrm>
                                    <a:off x="2026818" y="-219568"/>
                                    <a:ext cx="491490" cy="557530"/>
                                  </a:xfrm>
                                  <a:prstGeom prst="rect">
                                    <a:avLst/>
                                  </a:prstGeom>
                                  <a:noFill/>
                                  <a:ln>
                                    <a:noFill/>
                                  </a:ln>
                                </pic:spPr>
                              </pic:pic>
                              <wps:wsp>
                                <wps:cNvPr id="230612350" name="Rectangle 26"/>
                                <wps:cNvSpPr/>
                                <wps:spPr>
                                  <a:xfrm>
                                    <a:off x="-127113" y="700132"/>
                                    <a:ext cx="2681427" cy="861958"/>
                                  </a:xfrm>
                                  <a:prstGeom prst="rect">
                                    <a:avLst/>
                                  </a:prstGeom>
                                  <a:noFill/>
                                  <a:ln w="12700" cap="flat" cmpd="sng" algn="ctr">
                                    <a:noFill/>
                                    <a:prstDash val="solid"/>
                                    <a:miter lim="800000"/>
                                  </a:ln>
                                  <a:effectLst/>
                                </wps:spPr>
                                <wps:txbx>
                                  <w:txbxContent>
                                    <w:p w14:paraId="448D2086">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Dùng làm dung môi trong mĩ phẩm, dược phẩm, vecni, sơn,...</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grpSp>
                              <wpg:cNvPr id="129" name="Group 13"/>
                              <wpg:cNvGrpSpPr/>
                              <wpg:grpSpPr>
                                <a:xfrm>
                                  <a:off x="352639" y="2431566"/>
                                  <a:ext cx="2624038" cy="1783459"/>
                                  <a:chOff x="0" y="-361"/>
                                  <a:chExt cx="2624038" cy="1783459"/>
                                </a:xfrm>
                              </wpg:grpSpPr>
                              <pic:pic xmlns:pic="http://schemas.openxmlformats.org/drawingml/2006/picture">
                                <pic:nvPicPr>
                                  <pic:cNvPr id="774195835" name="Picture 12" descr="Biofuel production set Royalty Free Vector Image"/>
                                  <pic:cNvPicPr>
                                    <a:picLocks noChangeAspect="1"/>
                                  </pic:cNvPicPr>
                                </pic:nvPicPr>
                                <pic:blipFill>
                                  <a:blip r:embed="rId249" cstate="print">
                                    <a:extLst>
                                      <a:ext uri="{28A0092B-C50C-407E-A947-70E740481C1C}">
                                        <a14:useLocalDpi xmlns:a14="http://schemas.microsoft.com/office/drawing/2010/main" val="0"/>
                                      </a:ext>
                                    </a:extLst>
                                  </a:blip>
                                  <a:srcRect l="1943" t="47668" r="49426" b="13722"/>
                                  <a:stretch>
                                    <a:fillRect/>
                                  </a:stretch>
                                </pic:blipFill>
                                <pic:spPr>
                                  <a:xfrm>
                                    <a:off x="180420" y="-361"/>
                                    <a:ext cx="1635760" cy="1402715"/>
                                  </a:xfrm>
                                  <a:prstGeom prst="rect">
                                    <a:avLst/>
                                  </a:prstGeom>
                                  <a:noFill/>
                                  <a:ln>
                                    <a:noFill/>
                                  </a:ln>
                                </pic:spPr>
                              </pic:pic>
                              <wps:wsp>
                                <wps:cNvPr id="846462399" name="Rectangle 26"/>
                                <wps:cNvSpPr/>
                                <wps:spPr>
                                  <a:xfrm>
                                    <a:off x="0" y="1402211"/>
                                    <a:ext cx="2624038" cy="380887"/>
                                  </a:xfrm>
                                  <a:prstGeom prst="rect">
                                    <a:avLst/>
                                  </a:prstGeom>
                                  <a:noFill/>
                                  <a:ln w="12700" cap="flat" cmpd="sng" algn="ctr">
                                    <a:noFill/>
                                    <a:prstDash val="solid"/>
                                    <a:miter lim="800000"/>
                                  </a:ln>
                                  <a:effectLst/>
                                </wps:spPr>
                                <wps:txbx>
                                  <w:txbxContent>
                                    <w:p w14:paraId="028FBA6F">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Nhiên liệu sinh học</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grpSp>
                              <wpg:cNvPr id="130" name="Group 16"/>
                              <wpg:cNvGrpSpPr/>
                              <wpg:grpSpPr>
                                <a:xfrm>
                                  <a:off x="4808539" y="0"/>
                                  <a:ext cx="2015706" cy="2323316"/>
                                  <a:chOff x="-75095" y="0"/>
                                  <a:chExt cx="2015706" cy="2323316"/>
                                </a:xfrm>
                              </wpg:grpSpPr>
                              <pic:pic xmlns:pic="http://schemas.openxmlformats.org/drawingml/2006/picture">
                                <pic:nvPicPr>
                                  <pic:cNvPr id="1449415301" name="Picture 15" descr="Đồ Uống Có Cồn Hình minh họa Sẵn có - Tải xuống Hình ảnh Ngay bây giờ - Bia  - Rượu, Chai - Thùng đựng hàng, Rượu sâm panh - iStock"/>
                                  <pic:cNvPicPr>
                                    <a:picLocks noChangeAspect="1"/>
                                  </pic:cNvPicPr>
                                </pic:nvPicPr>
                                <pic:blipFill>
                                  <a:blip r:embed="rId250" cstate="print">
                                    <a:extLst>
                                      <a:ext uri="{28A0092B-C50C-407E-A947-70E740481C1C}">
                                        <a14:useLocalDpi xmlns:a14="http://schemas.microsoft.com/office/drawing/2010/main" val="0"/>
                                      </a:ext>
                                    </a:extLst>
                                  </a:blip>
                                  <a:srcRect l="16905" t="30538" r="60823" b="31242"/>
                                  <a:stretch>
                                    <a:fillRect/>
                                  </a:stretch>
                                </pic:blipFill>
                                <pic:spPr>
                                  <a:xfrm>
                                    <a:off x="746282" y="746282"/>
                                    <a:ext cx="619125" cy="1162050"/>
                                  </a:xfrm>
                                  <a:prstGeom prst="rect">
                                    <a:avLst/>
                                  </a:prstGeom>
                                  <a:noFill/>
                                  <a:ln>
                                    <a:noFill/>
                                  </a:ln>
                                </pic:spPr>
                              </pic:pic>
                              <pic:pic xmlns:pic="http://schemas.openxmlformats.org/drawingml/2006/picture">
                                <pic:nvPicPr>
                                  <pic:cNvPr id="1084453111" name="Picture 14" descr="Đồ Uống Có Cồn Hình minh họa Sẵn có - Tải xuống Hình ảnh Ngay bây giờ - Bia  - Rượu, Chai - Thùng đựng hàng, Rượu sâm panh - iStock"/>
                                  <pic:cNvPicPr>
                                    <a:picLocks noChangeAspect="1"/>
                                  </pic:cNvPicPr>
                                </pic:nvPicPr>
                                <pic:blipFill>
                                  <a:blip r:embed="rId250">
                                    <a:extLst>
                                      <a:ext uri="{28A0092B-C50C-407E-A947-70E740481C1C}">
                                        <a14:useLocalDpi xmlns:a14="http://schemas.microsoft.com/office/drawing/2010/main" val="0"/>
                                      </a:ext>
                                    </a:extLst>
                                  </a:blip>
                                  <a:srcRect r="85495" b="54852"/>
                                  <a:stretch>
                                    <a:fillRect/>
                                  </a:stretch>
                                </pic:blipFill>
                                <pic:spPr>
                                  <a:xfrm>
                                    <a:off x="168119" y="0"/>
                                    <a:ext cx="575945" cy="1962785"/>
                                  </a:xfrm>
                                  <a:prstGeom prst="rect">
                                    <a:avLst/>
                                  </a:prstGeom>
                                  <a:noFill/>
                                  <a:ln>
                                    <a:noFill/>
                                  </a:ln>
                                </pic:spPr>
                              </pic:pic>
                              <wps:wsp>
                                <wps:cNvPr id="375517248" name="Rectangle 26"/>
                                <wps:cNvSpPr/>
                                <wps:spPr>
                                  <a:xfrm>
                                    <a:off x="-75095" y="1817631"/>
                                    <a:ext cx="2015706" cy="505685"/>
                                  </a:xfrm>
                                  <a:prstGeom prst="rect">
                                    <a:avLst/>
                                  </a:prstGeom>
                                  <a:noFill/>
                                  <a:ln w="12700" cap="flat" cmpd="sng" algn="ctr">
                                    <a:noFill/>
                                    <a:prstDash val="solid"/>
                                    <a:miter lim="800000"/>
                                  </a:ln>
                                  <a:effectLst/>
                                </wps:spPr>
                                <wps:txbx>
                                  <w:txbxContent>
                                    <w:p w14:paraId="14CB97F5">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 xml:space="preserve">Đồ uống có cồn </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grpSp>
                              <wpg:cNvPr id="131" name="Group 21"/>
                              <wpg:cNvGrpSpPr/>
                              <wpg:grpSpPr>
                                <a:xfrm>
                                  <a:off x="4206675" y="2277841"/>
                                  <a:ext cx="2537993" cy="1866545"/>
                                  <a:chOff x="-656457" y="96403"/>
                                  <a:chExt cx="2537993" cy="1866545"/>
                                </a:xfrm>
                              </wpg:grpSpPr>
                              <pic:pic xmlns:pic="http://schemas.openxmlformats.org/drawingml/2006/picture">
                                <pic:nvPicPr>
                                  <pic:cNvPr id="717819762" name="Picture 19"/>
                                  <pic:cNvPicPr>
                                    <a:picLocks noChangeAspect="1"/>
                                  </pic:cNvPicPr>
                                </pic:nvPicPr>
                                <pic:blipFill>
                                  <a:blip r:embed="rId251" cstate="print">
                                    <a:extLst>
                                      <a:ext uri="{28A0092B-C50C-407E-A947-70E740481C1C}">
                                        <a14:useLocalDpi xmlns:a14="http://schemas.microsoft.com/office/drawing/2010/main" val="0"/>
                                      </a:ext>
                                    </a:extLst>
                                  </a:blip>
                                  <a:srcRect l="32085" t="11678" r="31787" b="19232"/>
                                  <a:stretch>
                                    <a:fillRect/>
                                  </a:stretch>
                                </pic:blipFill>
                                <pic:spPr>
                                  <a:xfrm>
                                    <a:off x="57825" y="96403"/>
                                    <a:ext cx="764609" cy="1461170"/>
                                  </a:xfrm>
                                  <a:prstGeom prst="rect">
                                    <a:avLst/>
                                  </a:prstGeom>
                                  <a:noFill/>
                                  <a:ln>
                                    <a:noFill/>
                                  </a:ln>
                                </pic:spPr>
                              </pic:pic>
                              <pic:pic xmlns:pic="http://schemas.openxmlformats.org/drawingml/2006/picture">
                                <pic:nvPicPr>
                                  <pic:cNvPr id="1243927069" name="Picture 20" descr="Genetec - Ethyl Acetate HPLC, 2,5 liter - Solvents - Products"/>
                                  <pic:cNvPicPr>
                                    <a:picLocks noChangeAspect="1"/>
                                  </pic:cNvPicPr>
                                </pic:nvPicPr>
                                <pic:blipFill>
                                  <a:blip r:embed="rId252">
                                    <a:extLst>
                                      <a:ext uri="{28A0092B-C50C-407E-A947-70E740481C1C}">
                                        <a14:useLocalDpi xmlns:a14="http://schemas.microsoft.com/office/drawing/2010/main" val="0"/>
                                      </a:ext>
                                    </a:extLst>
                                  </a:blip>
                                  <a:srcRect l="26064" r="23748"/>
                                  <a:stretch>
                                    <a:fillRect/>
                                  </a:stretch>
                                </pic:blipFill>
                                <pic:spPr>
                                  <a:xfrm>
                                    <a:off x="955755" y="167376"/>
                                    <a:ext cx="715165" cy="1426200"/>
                                  </a:xfrm>
                                  <a:prstGeom prst="rect">
                                    <a:avLst/>
                                  </a:prstGeom>
                                  <a:noFill/>
                                  <a:ln>
                                    <a:noFill/>
                                  </a:ln>
                                </pic:spPr>
                              </pic:pic>
                              <wps:wsp>
                                <wps:cNvPr id="487149818" name="Rectangle 26"/>
                                <wps:cNvSpPr/>
                                <wps:spPr>
                                  <a:xfrm>
                                    <a:off x="-656457" y="1592899"/>
                                    <a:ext cx="2537993" cy="370049"/>
                                  </a:xfrm>
                                  <a:prstGeom prst="rect">
                                    <a:avLst/>
                                  </a:prstGeom>
                                  <a:noFill/>
                                  <a:ln w="12700" cap="flat" cmpd="sng" algn="ctr">
                                    <a:noFill/>
                                    <a:prstDash val="solid"/>
                                    <a:miter lim="800000"/>
                                  </a:ln>
                                  <a:effectLst/>
                                </wps:spPr>
                                <wps:txbx>
                                  <w:txbxContent>
                                    <w:p w14:paraId="667A9C26">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Sản xuất aectic acid, ester</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s:wsp>
                              <wps:cNvPr id="944608512" name="Straight Arrow Connector 23"/>
                              <wps:cNvCnPr/>
                              <wps:spPr>
                                <a:xfrm flipH="1" flipV="1">
                                  <a:off x="2235941" y="2088324"/>
                                  <a:ext cx="445752" cy="343242"/>
                                </a:xfrm>
                                <a:prstGeom prst="straightConnector1">
                                  <a:avLst/>
                                </a:prstGeom>
                                <a:noFill/>
                                <a:ln w="12700" cap="flat" cmpd="sng" algn="ctr">
                                  <a:solidFill>
                                    <a:sysClr val="windowText" lastClr="000000"/>
                                  </a:solidFill>
                                  <a:prstDash val="solid"/>
                                  <a:miter lim="800000"/>
                                  <a:tailEnd type="triangle"/>
                                </a:ln>
                                <a:effectLst/>
                              </wps:spPr>
                              <wps:bodyPr/>
                            </wps:wsp>
                            <wps:wsp>
                              <wps:cNvPr id="1160058919" name="Straight Arrow Connector 23"/>
                              <wps:cNvCnPr/>
                              <wps:spPr>
                                <a:xfrm flipH="1">
                                  <a:off x="2084224" y="2730899"/>
                                  <a:ext cx="598883" cy="373140"/>
                                </a:xfrm>
                                <a:prstGeom prst="straightConnector1">
                                  <a:avLst/>
                                </a:prstGeom>
                                <a:noFill/>
                                <a:ln w="12700" cap="flat" cmpd="sng" algn="ctr">
                                  <a:solidFill>
                                    <a:sysClr val="windowText" lastClr="000000"/>
                                  </a:solidFill>
                                  <a:prstDash val="solid"/>
                                  <a:miter lim="800000"/>
                                  <a:tailEnd type="triangle"/>
                                </a:ln>
                                <a:effectLst/>
                              </wps:spPr>
                              <wps:bodyPr/>
                            </wps:wsp>
                            <wps:wsp>
                              <wps:cNvPr id="454431392" name="Straight Arrow Connector 23"/>
                              <wps:cNvCnPr/>
                              <wps:spPr>
                                <a:xfrm flipV="1">
                                  <a:off x="4248065" y="2088196"/>
                                  <a:ext cx="739654" cy="316271"/>
                                </a:xfrm>
                                <a:prstGeom prst="straightConnector1">
                                  <a:avLst/>
                                </a:prstGeom>
                                <a:noFill/>
                                <a:ln w="12700" cap="flat" cmpd="sng" algn="ctr">
                                  <a:solidFill>
                                    <a:sysClr val="windowText" lastClr="000000"/>
                                  </a:solidFill>
                                  <a:prstDash val="solid"/>
                                  <a:miter lim="800000"/>
                                  <a:tailEnd type="triangle"/>
                                </a:ln>
                                <a:effectLst/>
                              </wps:spPr>
                              <wps:bodyPr/>
                            </wps:wsp>
                            <wps:wsp>
                              <wps:cNvPr id="1354157727" name="Straight Arrow Connector 23"/>
                              <wps:cNvCnPr/>
                              <wps:spPr>
                                <a:xfrm>
                                  <a:off x="4248065" y="2730899"/>
                                  <a:ext cx="672464" cy="310515"/>
                                </a:xfrm>
                                <a:prstGeom prst="straightConnector1">
                                  <a:avLst/>
                                </a:prstGeom>
                                <a:noFill/>
                                <a:ln w="12700" cap="flat" cmpd="sng" algn="ctr">
                                  <a:solidFill>
                                    <a:sysClr val="windowText" lastClr="000000"/>
                                  </a:solidFill>
                                  <a:prstDash val="solid"/>
                                  <a:miter lim="800000"/>
                                  <a:tailEnd type="triangle"/>
                                </a:ln>
                                <a:effectLst/>
                              </wps:spPr>
                              <wps:bodyPr/>
                            </wps:wsp>
                            <wps:wsp>
                              <wps:cNvPr id="1102025872" name="Straight Arrow Connector 24"/>
                              <wps:cNvCnPr/>
                              <wps:spPr>
                                <a:xfrm flipV="1">
                                  <a:off x="3475472" y="1641375"/>
                                  <a:ext cx="0" cy="716850"/>
                                </a:xfrm>
                                <a:prstGeom prst="straightConnector1">
                                  <a:avLst/>
                                </a:prstGeom>
                                <a:noFill/>
                                <a:ln w="12700" cap="flat" cmpd="sng" algn="ctr">
                                  <a:solidFill>
                                    <a:sysClr val="windowText" lastClr="000000"/>
                                  </a:solidFill>
                                  <a:prstDash val="solid"/>
                                  <a:miter lim="800000"/>
                                  <a:tailEnd type="triangle"/>
                                </a:ln>
                                <a:effectLst/>
                              </wps:spPr>
                              <wps:bodyPr/>
                            </wps:wsp>
                            <wps:wsp>
                              <wps:cNvPr id="1782353071" name="Rectangle 26"/>
                              <wps:cNvSpPr/>
                              <wps:spPr>
                                <a:xfrm>
                                  <a:off x="2611765" y="2312680"/>
                                  <a:ext cx="1689054" cy="713057"/>
                                </a:xfrm>
                                <a:prstGeom prst="roundRect">
                                  <a:avLst/>
                                </a:prstGeom>
                                <a:solidFill>
                                  <a:srgbClr val="FFC000"/>
                                </a:solidFill>
                                <a:ln w="12700" cap="flat" cmpd="sng" algn="ctr">
                                  <a:solidFill>
                                    <a:sysClr val="windowText" lastClr="000000"/>
                                  </a:solidFill>
                                  <a:prstDash val="solid"/>
                                  <a:miter lim="800000"/>
                                </a:ln>
                                <a:effectLst/>
                              </wps:spPr>
                              <wps:txbx>
                                <w:txbxContent>
                                  <w:p w14:paraId="55EEC404">
                                    <w:pPr>
                                      <w:tabs>
                                        <w:tab w:val="left" w:pos="284"/>
                                        <w:tab w:val="left" w:pos="2552"/>
                                        <w:tab w:val="left" w:pos="5103"/>
                                        <w:tab w:val="left" w:pos="7655"/>
                                      </w:tabs>
                                      <w:spacing w:after="0" w:line="240" w:lineRule="auto"/>
                                      <w:jc w:val="center"/>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b/>
                                        <w:bCs/>
                                        <w:color w:val="000000" w:themeColor="text1"/>
                                        <w:sz w:val="28"/>
                                        <w:szCs w:val="28"/>
                                        <w14:textFill>
                                          <w14:solidFill>
                                            <w14:schemeClr w14:val="tx1"/>
                                          </w14:solidFill>
                                        </w14:textFill>
                                      </w:rPr>
                                      <w:t>Ethylic alcohol</w:t>
                                    </w:r>
                                    <w:r>
                                      <w:rPr>
                                        <w:rFonts w:ascii="Times New Roman" w:hAnsi="Times New Roman" w:cs="Times New Roman"/>
                                        <w:color w:val="000000" w:themeColor="text1"/>
                                        <w:sz w:val="28"/>
                                        <w:szCs w:val="28"/>
                                        <w14:textFill>
                                          <w14:solidFill>
                                            <w14:schemeClr w14:val="tx1"/>
                                          </w14:solidFill>
                                        </w14:textFill>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inline>
                  </w:drawing>
                </mc:Choice>
                <mc:Fallback>
                  <w:pict>
                    <v:group id="Group 25" o:spid="_x0000_s1026" o:spt="203" style="height:248.6pt;width:390.4pt;" coordorigin="-69707,-66759" coordsize="6893952,4281784" o:gfxdata="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ZUEsDBBQA&#10;AAAIAIdO4kD5rnXkKxkAACYZAAAVAAAAZHJzL21lZGlhL2ltYWdlMS5qcGVnASYZ2eb/2P/gABBK&#10;RklGAAEBAQDcANwAAP/bAEMACAYGBwYFCAcHBwkJCAoMFA0MCwsMGRITDxQdGh8eHRocHCAkLicg&#10;IiwjHBwoNyksMDE0NDQfJzk9ODI8LjM0Mv/bAEMBCQkJDAsMGA0NGDIhHCEyMjIyMjIyMjIyMjIy&#10;MjIyMjIyMjIyMjIyMjIyMjIyMjIyMjIyMjIyMjIyMjIyMjIyMv/AABEIASgBI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">
                      <o:lock v:ext="edit" aspectratio="f"/>
                      <v:group id="Group 8" o:spid="_x0000_s1026" o:spt="203" style="position:absolute;left:2450439;top:-66759;height:1890289;width:2656750;" coordorigin="100882,-87261" coordsize="2656750,1890289" o:gfxdata="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EnGWcW7AAAA3AAAAA8AAAAAAAAAAQAgAAAAIgAAAGRycy9kb3ducmV2LnhtbFBL&#10;AQIUABQAAAAIAIdO4kAzLwWeOwAAADkAAAAVAAAAAAAAAAEAIAAAAAoBAABkcnMvZ3JvdXBzaGFw&#10;ZXhtbC54bWxQSwUGAAAAAAYABgBgAQAAxwMAAAAA&#10;">
                        <o:lock v:ext="edit" aspectratio="f"/>
                        <v:rect id="Rectangle 26" o:spid="_x0000_s1026" o:spt="1" style="position:absolute;left:100882;top:1298377;height:504651;width:2656750;v-text-anchor:middle;" filled="f" stroked="f" coordsize="21600,21600" o:gfxdata="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ekmxg&#10;wAAAAOMAAAAPAAAAAAAAAAEAIAAAACIAAABkcnMvZG93bnJldi54bWxQSwECFAAUAAAACACHTuJA&#10;My8FnjsAAAA5AAAAEAAAAAAAAAABACAAAAAPAQAAZHJzL3NoYXBleG1sLnhtbFBLBQYAAAAABgAG&#10;AFsBAAC5AwAAAAA=&#10;">
                          <v:fill on="f" focussize="0,0"/>
                          <v:stroke on="f" weight="1pt" miterlimit="8" joinstyle="miter"/>
                          <v:imagedata o:title=""/>
                          <o:lock v:ext="edit" aspectratio="f"/>
                          <v:textbox>
                            <w:txbxContent>
                              <w:p w14:paraId="77BEACA2">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 xml:space="preserve">Sản xuất dung dịch sát khuẩn </w:t>
                                </w:r>
                              </w:p>
                            </w:txbxContent>
                          </v:textbox>
                        </v:rect>
                        <v:shape id="Picture 7" o:spid="_x0000_s1026" o:spt="75" alt="Lưu trữ cồn 70 - HDPHARMA -SINCE 1961" type="#_x0000_t75" style="position:absolute;left:913121;top:-87261;height:1414144;width:702945;" filled="f" o:preferrelative="t" stroked="f" coordsize="21600,21600" o:gfxdata="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g&#10;3EcEwwAAAOMAAAAPAAAAAAAAAAEAIAAAACIAAABkcnMvZG93bnJldi54bWxQSwECFAAUAAAACACH&#10;TuJAMy8FnjsAAAA5AAAAEAAAAAAAAAABACAAAAASAQAAZHJzL3NoYXBleG1sLnhtbFBLBQYAAAAA&#10;BgAGAFsBAAC8AwAAAAA=&#10;">
                          <v:fill on="f" focussize="0,0"/>
                          <v:stroke on="f"/>
                          <v:imagedata r:id="rId246" cropleft="20428f" croptop="4825f" cropright="17516f" cropbottom="5205f" o:title=""/>
                          <o:lock v:ext="edit" aspectratio="t"/>
                        </v:shape>
                      </v:group>
                      <v:group id="Group 11" o:spid="_x0000_s1026" o:spt="203" style="position:absolute;left:-69707;top:90632;height:2090626;width:2681427;" coordorigin="-127113,-528536" coordsize="2681427,2090626" o:gfxdata="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DhZzbe+AAAA3AAAAA8AAAAAAAAAAQAgAAAAIgAAAGRycy9kb3ducmV2Lnht&#10;bFBLAQIUABQAAAAIAIdO4kAzLwWeOwAAADkAAAAVAAAAAAAAAAEAIAAAAA0BAABkcnMvZ3JvdXBz&#10;aGFwZXhtbC54bWxQSwUGAAAAAAYABgBgAQAAygMAAAAA&#10;">
                        <o:lock v:ext="edit" aspectratio="f"/>
                        <v:shape id="Picture 9" o:spid="_x0000_s1026" o:spt="75" alt="Nhận Gia Công Vỏ Thùng Sơn Từ 0,3 Lit -20 Lit, Sản Xuất Và Gia Công Vỏ Hộp,  Vỏ Thùng Sơn Không In Có Dán Đề Can" type="#_x0000_t75" style="position:absolute;left:-57406;top:-528536;height:1172210;width:2025015;" filled="f" o:preferrelative="t" stroked="f" coordsize="21600,21600" o:gfxdata="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l&#10;9VsuwwAAAOMAAAAPAAAAAAAAAAEAIAAAACIAAABkcnMvZG93bnJldi54bWxQSwECFAAUAAAACACH&#10;TuJAMy8FnjsAAAA5AAAAEAAAAAAAAAABACAAAAASAQAAZHJzL3NoYXBleG1sLnhtbFBLBQYAAAAA&#10;BgAGAFsBAAC8AwAAAAA=&#10;">
                          <v:fill on="f" focussize="0,0"/>
                          <v:stroke on="f"/>
                          <v:imagedata r:id="rId247" cropbottom="27583f" o:title=""/>
                          <o:lock v:ext="edit" aspectratio="t"/>
                        </v:shape>
                        <v:shape id="Picture 10" o:spid="_x0000_s1026" o:spt="75" alt="Hình ảnh Mỹ Phẩm Mbe Biểu Tượng PNG Miễn Phí Tải Về - Lovepik" type="#_x0000_t75" style="position:absolute;left:2026818;top:-219568;height:557530;width:491490;" filled="f" o:preferrelative="t" stroked="f" coordsize="21600,21600" o:gfxdata="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fkjiD&#10;wAAAAOMAAAAPAAAAAAAAAAEAIAAAACIAAABkcnMvZG93bnJldi54bWxQSwECFAAUAAAACACHTuJA&#10;My8FnjsAAAA5AAAAEAAAAAAAAAABACAAAAAPAQAAZHJzL3NoYXBleG1sLnhtbFBLBQYAAAAABgAG&#10;AFsBAAC5AwAAAAA=&#10;">
                          <v:fill on="f" focussize="0,0"/>
                          <v:stroke on="f"/>
                          <v:imagedata r:id="rId248" cropleft="47488f" croptop="6999f" cropright="5738f" cropbottom="36186f" o:title=""/>
                          <o:lock v:ext="edit" aspectratio="t"/>
                        </v:shape>
                        <v:rect id="Rectangle 26" o:spid="_x0000_s1026" o:spt="1" style="position:absolute;left:-127113;top:700132;height:861958;width:2681427;v-text-anchor:middle;" filled="f" stroked="f" coordsize="21600,21600" o:gfxdata="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s/u&#10;4cEAAADiAAAADwAAAAAAAAABACAAAAAiAAAAZHJzL2Rvd25yZXYueG1sUEsBAhQAFAAAAAgAh07i&#10;QDMvBZ47AAAAOQAAABAAAAAAAAAAAQAgAAAAEAEAAGRycy9zaGFwZXhtbC54bWxQSwUGAAAAAAYA&#10;BgBbAQAAugMAAAAA&#10;">
                          <v:fill on="f" focussize="0,0"/>
                          <v:stroke on="f" weight="1pt" miterlimit="8" joinstyle="miter"/>
                          <v:imagedata o:title=""/>
                          <o:lock v:ext="edit" aspectratio="f"/>
                          <v:textbox>
                            <w:txbxContent>
                              <w:p w14:paraId="448D2086">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Dùng làm dung môi trong mĩ phẩm, dược phẩm, vecni, sơn,...</w:t>
                                </w:r>
                              </w:p>
                            </w:txbxContent>
                          </v:textbox>
                        </v:rect>
                      </v:group>
                      <v:group id="Group 13" o:spid="_x0000_s1026" o:spt="203" style="position:absolute;left:352639;top:2431566;height:1783459;width:2624038;" coordorigin="0,-361" coordsize="2624038,1783459" o:gfxdata="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FcVaCy7AAAA3AAAAA8AAAAAAAAAAQAgAAAAIgAAAGRycy9kb3ducmV2LnhtbFBL&#10;AQIUABQAAAAIAIdO4kAzLwWeOwAAADkAAAAVAAAAAAAAAAEAIAAAAAoBAABkcnMvZ3JvdXBzaGFw&#10;ZXhtbC54bWxQSwUGAAAAAAYABgBgAQAAxwMAAAAA&#10;">
                        <o:lock v:ext="edit" aspectratio="f"/>
                        <v:shape id="Picture 12" o:spid="_x0000_s1026" o:spt="75" alt="Biofuel production set Royalty Free Vector Image" type="#_x0000_t75" style="position:absolute;left:180420;top:-361;height:1402715;width:1635760;" filled="f" o:preferrelative="t" stroked="f" coordsize="21600,21600" o:gfxdata="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KZqavbFAAAA4gAAAA8AAAAAAAAAAQAgAAAAIgAAAGRycy9kb3ducmV2LnhtbFBLAQIUABQAAAAI&#10;AIdO4kAzLwWeOwAAADkAAAAQAAAAAAAAAAEAIAAAABQBAABkcnMvc2hhcGV4bWwueG1sUEsFBgAA&#10;AAAGAAYAWwEAAL4DAAAAAA==&#10;">
                          <v:fill on="f" focussize="0,0"/>
                          <v:stroke on="f"/>
                          <v:imagedata r:id="rId249" cropleft="1273f" croptop="31240f" cropright="32392f" cropbottom="8993f" o:title=""/>
                          <o:lock v:ext="edit" aspectratio="t"/>
                        </v:shape>
                        <v:rect id="Rectangle 26" o:spid="_x0000_s1026" o:spt="1" style="position:absolute;left:0;top:1402211;height:380887;width:2624038;v-text-anchor:middle;" filled="f" stroked="f" coordsize="21600,21600" o:gfxdata="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i&#10;s2/cwwAAAOIAAAAPAAAAAAAAAAEAIAAAACIAAABkcnMvZG93bnJldi54bWxQSwECFAAUAAAACACH&#10;TuJAMy8FnjsAAAA5AAAAEAAAAAAAAAABACAAAAASAQAAZHJzL3NoYXBleG1sLnhtbFBLBQYAAAAA&#10;BgAGAFsBAAC8AwAAAAA=&#10;">
                          <v:fill on="f" focussize="0,0"/>
                          <v:stroke on="f" weight="1pt" miterlimit="8" joinstyle="miter"/>
                          <v:imagedata o:title=""/>
                          <o:lock v:ext="edit" aspectratio="f"/>
                          <v:textbox>
                            <w:txbxContent>
                              <w:p w14:paraId="028FBA6F">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Nhiên liệu sinh học</w:t>
                                </w:r>
                              </w:p>
                            </w:txbxContent>
                          </v:textbox>
                        </v:rect>
                      </v:group>
                      <v:group id="Group 16" o:spid="_x0000_s1026" o:spt="203" style="position:absolute;left:4808539;top:0;height:2323316;width:2015706;" coordorigin="-75095,0" coordsize="2015706,2323316" o:gfxdata="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EP2V2y+AAAA3AAAAA8AAAAAAAAAAQAgAAAAIgAAAGRycy9kb3ducmV2Lnht&#10;bFBLAQIUABQAAAAIAIdO4kAzLwWeOwAAADkAAAAVAAAAAAAAAAEAIAAAAA0BAABkcnMvZ3JvdXBz&#10;aGFwZXhtbC54bWxQSwUGAAAAAAYABgBgAQAAygMAAAAA&#10;">
                        <o:lock v:ext="edit" aspectratio="f"/>
                        <v:shape id="Picture 15" o:spid="_x0000_s1026" o:spt="75" alt="Đồ Uống Có Cồn Hình minh họa Sẵn có - Tải xuống Hình ảnh Ngay bây giờ - Bia  - Rượu, Chai - Thùng đựng hàng, Rượu sâm panh - iStock" type="#_x0000_t75" style="position:absolute;left:746282;top:746282;height:1162050;width:619125;" filled="f" o:preferrelative="t" stroked="f" coordsize="21600,21600" o:gfxdata="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XB&#10;FxDCAAAA4wAAAA8AAAAAAAAAAQAgAAAAIgAAAGRycy9kb3ducmV2LnhtbFBLAQIUABQAAAAIAIdO&#10;4kAzLwWeOwAAADkAAAAQAAAAAAAAAAEAIAAAABEBAABkcnMvc2hhcGV4bWwueG1sUEsFBgAAAAAG&#10;AAYAWwEAALsDAAAAAA==&#10;">
                          <v:fill on="f" focussize="0,0"/>
                          <v:stroke on="f"/>
                          <v:imagedata r:id="rId250" cropleft="11079f" croptop="20013f" cropright="39861f" cropbottom="20475f" o:title=""/>
                          <o:lock v:ext="edit" aspectratio="t"/>
                        </v:shape>
                        <v:shape id="Picture 14" o:spid="_x0000_s1026" o:spt="75" alt="Đồ Uống Có Cồn Hình minh họa Sẵn có - Tải xuống Hình ảnh Ngay bây giờ - Bia  - Rượu, Chai - Thùng đựng hàng, Rượu sâm panh - iStock" type="#_x0000_t75" style="position:absolute;left:168119;top:0;height:1962785;width:575945;" filled="f" o:preferrelative="t" stroked="f" coordsize="21600,21600" o:gfxdata="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2swg+MQAAADjAAAADwAAAAAAAAABACAAAAAiAAAAZHJzL2Rvd25yZXYueG1sUEsBAhQAFAAAAAgA&#10;h07iQDMvBZ47AAAAOQAAABAAAAAAAAAAAQAgAAAAEwEAAGRycy9zaGFwZXhtbC54bWxQSwUGAAAA&#10;AAYABgBbAQAAvQMAAAAA&#10;">
                          <v:fill on="f" focussize="0,0"/>
                          <v:stroke on="f"/>
                          <v:imagedata r:id="rId250" cropright="56030f" cropbottom="35948f" o:title=""/>
                          <o:lock v:ext="edit" aspectratio="t"/>
                        </v:shape>
                        <v:rect id="Rectangle 26" o:spid="_x0000_s1026" o:spt="1" style="position:absolute;left:-75095;top:1817631;height:505685;width:2015706;v-text-anchor:middle;" filled="f" stroked="f" coordsize="21600,21600" o:gfxdata="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LM5Ov&#10;wAAAAOIAAAAPAAAAAAAAAAEAIAAAACIAAABkcnMvZG93bnJldi54bWxQSwECFAAUAAAACACHTuJA&#10;My8FnjsAAAA5AAAAEAAAAAAAAAABACAAAAAPAQAAZHJzL3NoYXBleG1sLnhtbFBLBQYAAAAABgAG&#10;AFsBAAC5AwAAAAA=&#10;">
                          <v:fill on="f" focussize="0,0"/>
                          <v:stroke on="f" weight="1pt" miterlimit="8" joinstyle="miter"/>
                          <v:imagedata o:title=""/>
                          <o:lock v:ext="edit" aspectratio="f"/>
                          <v:textbox>
                            <w:txbxContent>
                              <w:p w14:paraId="14CB97F5">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 xml:space="preserve">Đồ uống có cồn </w:t>
                                </w:r>
                              </w:p>
                            </w:txbxContent>
                          </v:textbox>
                        </v:rect>
                      </v:group>
                      <v:group id="Group 21" o:spid="_x0000_s1026" o:spt="203" style="position:absolute;left:4206675;top:2277841;height:1866545;width:2537993;" coordorigin="-656457,96403" coordsize="2537993,1866545" o:gfxdata="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Cy68ve7AAAA3AAAAA8AAAAAAAAAAQAgAAAAIgAAAGRycy9kb3ducmV2LnhtbFBL&#10;AQIUABQAAAAIAIdO4kAzLwWeOwAAADkAAAAVAAAAAAAAAAEAIAAAAAoBAABkcnMvZ3JvdXBzaGFw&#10;ZXhtbC54bWxQSwUGAAAAAAYABgBgAQAAxwMAAAAA&#10;">
                        <o:lock v:ext="edit" aspectratio="f"/>
                        <v:shape id="Picture 19" o:spid="_x0000_s1026" o:spt="75" type="#_x0000_t75" style="position:absolute;left:57825;top:96403;height:1461170;width:764609;" filled="f" o:preferrelative="t" stroked="f" coordsize="21600,21600" o:gfxdata="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6&#10;XsQewwAAAOIAAAAPAAAAAAAAAAEAIAAAACIAAABkcnMvZG93bnJldi54bWxQSwECFAAUAAAACACH&#10;TuJAMy8FnjsAAAA5AAAAEAAAAAAAAAABACAAAAASAQAAZHJzL3NoYXBleG1sLnhtbFBLBQYAAAAA&#10;BgAGAFsBAAC8AwAAAAA=&#10;">
                          <v:fill on="f" focussize="0,0"/>
                          <v:stroke on="f"/>
                          <v:imagedata r:id="rId251" cropleft="21027f" croptop="7653f" cropright="20832f" cropbottom="12604f" o:title=""/>
                          <o:lock v:ext="edit" aspectratio="t"/>
                        </v:shape>
                        <v:shape id="Picture 20" o:spid="_x0000_s1026" o:spt="75" alt="Genetec - Ethyl Acetate HPLC, 2,5 liter - Solvents - Products" type="#_x0000_t75" style="position:absolute;left:955755;top:167376;height:1426200;width:715165;" filled="f" o:preferrelative="t" stroked="f" coordsize="21600,21600" o:gfxdata="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cYJ&#10;MsEAAADjAAAADwAAAAAAAAABACAAAAAiAAAAZHJzL2Rvd25yZXYueG1sUEsBAhQAFAAAAAgAh07i&#10;QDMvBZ47AAAAOQAAABAAAAAAAAAAAQAgAAAAEAEAAGRycy9zaGFwZXhtbC54bWxQSwUGAAAAAAYA&#10;BgBbAQAAugMAAAAA&#10;">
                          <v:fill on="f" focussize="0,0"/>
                          <v:stroke on="f"/>
                          <v:imagedata r:id="rId252" cropleft="17081f" cropright="15563f" o:title=""/>
                          <o:lock v:ext="edit" aspectratio="t"/>
                        </v:shape>
                        <v:rect id="Rectangle 26" o:spid="_x0000_s1026" o:spt="1" style="position:absolute;left:-656457;top:1592899;height:370049;width:2537993;v-text-anchor:middle;" filled="f" stroked="f" coordsize="21600,21600" o:gfxdata="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HjpiO/&#10;AAAA4gAAAA8AAAAAAAAAAQAgAAAAIgAAAGRycy9kb3ducmV2LnhtbFBLAQIUABQAAAAIAIdO4kAz&#10;LwWeOwAAADkAAAAQAAAAAAAAAAEAIAAAAA4BAABkcnMvc2hhcGV4bWwueG1sUEsFBgAAAAAGAAYA&#10;WwEAALgDAAAAAA==&#10;">
                          <v:fill on="f" focussize="0,0"/>
                          <v:stroke on="f" weight="1pt" miterlimit="8" joinstyle="miter"/>
                          <v:imagedata o:title=""/>
                          <o:lock v:ext="edit" aspectratio="f"/>
                          <v:textbox>
                            <w:txbxContent>
                              <w:p w14:paraId="667A9C26">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14:textFill>
                                      <w14:solidFill>
                                        <w14:schemeClr w14:val="tx1"/>
                                      </w14:solidFill>
                                    </w14:textFill>
                                  </w:rPr>
                                </w:pPr>
                                <w:r>
                                  <w:rPr>
                                    <w:rFonts w:ascii="Times New Roman" w:hAnsi="Times New Roman" w:cs="Times New Roman"/>
                                    <w:color w:val="000000" w:themeColor="text1"/>
                                    <w:sz w:val="26"/>
                                    <w:szCs w:val="26"/>
                                    <w14:textFill>
                                      <w14:solidFill>
                                        <w14:schemeClr w14:val="tx1"/>
                                      </w14:solidFill>
                                    </w14:textFill>
                                  </w:rPr>
                                  <w:t>Sản xuất aectic acid, ester</w:t>
                                </w:r>
                              </w:p>
                            </w:txbxContent>
                          </v:textbox>
                        </v:rect>
                      </v:group>
                      <v:shape id="Straight Arrow Connector 23" o:spid="_x0000_s1026" o:spt="32" type="#_x0000_t32" style="position:absolute;left:2235941;top:2088324;flip:x y;height:343242;width:445752;" filled="f" stroked="t" coordsize="21600,21600" o:gfxdata="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D4wMQ8QAAADiAAAADwAAAAAAAAABACAAAAAiAAAAZHJzL2Rvd25yZXYueG1sUEsBAhQAFAAAAAgA&#10;h07iQDMvBZ47AAAAOQAAABAAAAAAAAAAAQAgAAAAEwEAAGRycy9zaGFwZXhtbC54bWxQSwUGAAAA&#10;AAYABgBbAQAAvQMAAAAA&#10;">
                        <v:fill on="f" focussize="0,0"/>
                        <v:stroke weight="1pt" color="#000000" miterlimit="8" joinstyle="miter" endarrow="block"/>
                        <v:imagedata o:title=""/>
                        <o:lock v:ext="edit" aspectratio="f"/>
                      </v:shape>
                      <v:shape id="Straight Arrow Connector 23" o:spid="_x0000_s1026" o:spt="32" type="#_x0000_t32" style="position:absolute;left:2084224;top:2730899;flip:x;height:373140;width:598883;" filled="f" stroked="t" coordsize="21600,21600" o:gfxdata="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DiwkG/&#10;AAAA4wAAAA8AAAAAAAAAAQAgAAAAIgAAAGRycy9kb3ducmV2LnhtbFBLAQIUABQAAAAIAIdO4kAz&#10;LwWeOwAAADkAAAAQAAAAAAAAAAEAIAAAAA4BAABkcnMvc2hhcGV4bWwueG1sUEsFBgAAAAAGAAYA&#10;WwEAALgDAAAAAA==&#10;">
                        <v:fill on="f" focussize="0,0"/>
                        <v:stroke weight="1pt" color="#000000" miterlimit="8" joinstyle="miter" endarrow="block"/>
                        <v:imagedata o:title=""/>
                        <o:lock v:ext="edit" aspectratio="f"/>
                      </v:shape>
                      <v:shape id="Straight Arrow Connector 23" o:spid="_x0000_s1026" o:spt="32" type="#_x0000_t32" style="position:absolute;left:4248065;top:2088196;flip:y;height:316271;width:739654;" filled="f" stroked="t" coordsize="21600,21600" o:gfxdata="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F&#10;JZWhwwAAAOIAAAAPAAAAAAAAAAEAIAAAACIAAABkcnMvZG93bnJldi54bWxQSwECFAAUAAAACACH&#10;TuJAMy8FnjsAAAA5AAAAEAAAAAAAAAABACAAAAASAQAAZHJzL3NoYXBleG1sLnhtbFBLBQYAAAAA&#10;BgAGAFsBAAC8AwAAAAA=&#10;">
                        <v:fill on="f" focussize="0,0"/>
                        <v:stroke weight="1pt" color="#000000" miterlimit="8" joinstyle="miter" endarrow="block"/>
                        <v:imagedata o:title=""/>
                        <o:lock v:ext="edit" aspectratio="f"/>
                      </v:shape>
                      <v:shape id="Straight Arrow Connector 23" o:spid="_x0000_s1026" o:spt="32" type="#_x0000_t32" style="position:absolute;left:4248065;top:2730899;height:310515;width:672464;" filled="f" stroked="t" coordsize="21600,21600" o:gfxdata="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bj&#10;VrvCAAAA4wAAAA8AAAAAAAAAAQAgAAAAIgAAAGRycy9kb3ducmV2LnhtbFBLAQIUABQAAAAIAIdO&#10;4kAzLwWeOwAAADkAAAAQAAAAAAAAAAEAIAAAABEBAABkcnMvc2hhcGV4bWwueG1sUEsFBgAAAAAG&#10;AAYAWwEAALsDAAAAAA==&#10;">
                        <v:fill on="f" focussize="0,0"/>
                        <v:stroke weight="1pt" color="#000000" miterlimit="8" joinstyle="miter" endarrow="block"/>
                        <v:imagedata o:title=""/>
                        <o:lock v:ext="edit" aspectratio="f"/>
                      </v:shape>
                      <v:shape id="Straight Arrow Connector 24" o:spid="_x0000_s1026" o:spt="32" type="#_x0000_t32" style="position:absolute;left:3475472;top:1641375;flip:y;height:716850;width:0;" filled="f" stroked="t" coordsize="21600,21600" o:gfxdata="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skkWU&#10;wAAAAOMAAAAPAAAAAAAAAAEAIAAAACIAAABkcnMvZG93bnJldi54bWxQSwECFAAUAAAACACHTuJA&#10;My8FnjsAAAA5AAAAEAAAAAAAAAABACAAAAAPAQAAZHJzL3NoYXBleG1sLnhtbFBLBQYAAAAABgAG&#10;AFsBAAC5AwAAAAA=&#10;">
                        <v:fill on="f" focussize="0,0"/>
                        <v:stroke weight="1pt" color="#000000" miterlimit="8" joinstyle="miter" endarrow="block"/>
                        <v:imagedata o:title=""/>
                        <o:lock v:ext="edit" aspectratio="f"/>
                      </v:shape>
                      <v:roundrect id="Rectangle 26" o:spid="_x0000_s1026" o:spt="2" style="position:absolute;left:2611765;top:2312680;height:713057;width:1689054;v-text-anchor:middle;" fillcolor="#FFC000" filled="t" stroked="t" coordsize="21600,21600" arcsize="0.166666666666667" o:gfxdata="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88dOS/&#10;AAAA4wAAAA8AAAAAAAAAAQAgAAAAIgAAAGRycy9kb3ducmV2LnhtbFBLAQIUABQAAAAIAIdO4kAz&#10;LwWeOwAAADkAAAAQAAAAAAAAAAEAIAAAAA4BAABkcnMvc2hhcGV4bWwueG1sUEsFBgAAAAAGAAYA&#10;WwEAALgDAAAAAA==&#10;">
                        <v:fill on="t" focussize="0,0"/>
                        <v:stroke weight="1pt" color="#000000" miterlimit="8" joinstyle="miter"/>
                        <v:imagedata o:title=""/>
                        <o:lock v:ext="edit" aspectratio="f"/>
                        <v:textbox>
                          <w:txbxContent>
                            <w:p w14:paraId="55EEC404">
                              <w:pPr>
                                <w:tabs>
                                  <w:tab w:val="left" w:pos="284"/>
                                  <w:tab w:val="left" w:pos="2552"/>
                                  <w:tab w:val="left" w:pos="5103"/>
                                  <w:tab w:val="left" w:pos="7655"/>
                                </w:tabs>
                                <w:spacing w:after="0" w:line="240" w:lineRule="auto"/>
                                <w:jc w:val="center"/>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b/>
                                  <w:bCs/>
                                  <w:color w:val="000000" w:themeColor="text1"/>
                                  <w:sz w:val="28"/>
                                  <w:szCs w:val="28"/>
                                  <w14:textFill>
                                    <w14:solidFill>
                                      <w14:schemeClr w14:val="tx1"/>
                                    </w14:solidFill>
                                  </w14:textFill>
                                </w:rPr>
                                <w:t>Ethylic alcohol</w:t>
                              </w:r>
                              <w:r>
                                <w:rPr>
                                  <w:rFonts w:ascii="Times New Roman" w:hAnsi="Times New Roman" w:cs="Times New Roman"/>
                                  <w:color w:val="000000" w:themeColor="text1"/>
                                  <w:sz w:val="28"/>
                                  <w:szCs w:val="28"/>
                                  <w14:textFill>
                                    <w14:solidFill>
                                      <w14:schemeClr w14:val="tx1"/>
                                    </w14:solidFill>
                                  </w14:textFill>
                                </w:rPr>
                                <w:t xml:space="preserve"> </w:t>
                              </w:r>
                            </w:p>
                          </w:txbxContent>
                        </v:textbox>
                      </v:roundrect>
                      <w10:wrap type="none"/>
                      <w10:anchorlock/>
                    </v:group>
                  </w:pict>
                </mc:Fallback>
              </mc:AlternateContent>
            </w:r>
          </w:p>
          <w:p w14:paraId="7865C793">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b/>
                <w:bCs/>
                <w:sz w:val="26"/>
                <w:szCs w:val="26"/>
              </w:rPr>
              <w:t>Hình.</w:t>
            </w:r>
            <w:r>
              <w:rPr>
                <w:rFonts w:ascii="Times New Roman" w:hAnsi="Times New Roman" w:cs="Times New Roman"/>
                <w:sz w:val="26"/>
                <w:szCs w:val="26"/>
              </w:rPr>
              <w:t xml:space="preserve"> Một số ứng dụng chính của ethylic alcohol</w:t>
            </w:r>
          </w:p>
          <w:p w14:paraId="2814BBD5">
            <w:pPr>
              <w:tabs>
                <w:tab w:val="left" w:pos="284"/>
                <w:tab w:val="left" w:pos="2552"/>
                <w:tab w:val="left" w:pos="5103"/>
                <w:tab w:val="left" w:pos="7655"/>
              </w:tabs>
              <w:spacing w:after="0" w:line="312" w:lineRule="auto"/>
              <w:jc w:val="both"/>
              <w:rPr>
                <w:rFonts w:ascii="Times New Roman" w:hAnsi="Times New Roman" w:cs="Times New Roman"/>
                <w:i/>
                <w:sz w:val="28"/>
                <w:szCs w:val="28"/>
              </w:rPr>
            </w:pPr>
            <w:r>
              <w:rPr>
                <w:rFonts w:ascii="Times New Roman" w:hAnsi="Times New Roman" w:cs="Times New Roman"/>
                <w:sz w:val="26"/>
                <w:szCs w:val="26"/>
              </w:rPr>
              <w:t>– Lạm dụng rượu, bia sẽ làm tổn hại đến sức khoẻ, gây mất an toàn khi tham gia giao thông, gây mất trật tự xã hội.</w:t>
            </w:r>
          </w:p>
        </w:tc>
        <w:tc>
          <w:tcPr>
            <w:tcW w:w="3024" w:type="dxa"/>
          </w:tcPr>
          <w:p w14:paraId="5EDB443C">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sz w:val="28"/>
                <w:szCs w:val="28"/>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6320FA9F">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color w:val="0070C0"/>
          <w:sz w:val="28"/>
          <w:szCs w:val="28"/>
        </w:rPr>
      </w:pPr>
      <w:r>
        <w:rPr>
          <w:rFonts w:ascii="Times New Roman" w:hAnsi="Times New Roman" w:cs="Times New Roman"/>
          <w:b/>
          <w:color w:val="0070C0"/>
          <w:sz w:val="28"/>
          <w:szCs w:val="28"/>
        </w:rPr>
        <w:t>3. Hoạt động 3: Luyện tập</w:t>
      </w:r>
    </w:p>
    <w:p w14:paraId="5B370307">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b/>
          <w:sz w:val="28"/>
          <w:szCs w:val="28"/>
        </w:rPr>
        <w:t xml:space="preserve">a) Mục tiêu: </w:t>
      </w:r>
      <w:r>
        <w:rPr>
          <w:rFonts w:ascii="Times New Roman" w:hAnsi="Times New Roman" w:cs="Times New Roman"/>
          <w:sz w:val="28"/>
          <w:szCs w:val="28"/>
        </w:rPr>
        <w:t>Củng cố lại kiến thức cho HS bằng cách vận dụng kiến thức để giải bài tập.</w:t>
      </w:r>
    </w:p>
    <w:p w14:paraId="565363DA">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sz w:val="28"/>
          <w:szCs w:val="28"/>
        </w:rPr>
      </w:pPr>
      <w:r>
        <w:rPr>
          <w:rFonts w:hint="default" w:ascii="Times New Roman" w:hAnsi="Times New Roman" w:cs="Times New Roman"/>
          <w:b/>
          <w:sz w:val="28"/>
          <w:szCs w:val="28"/>
        </w:rPr>
        <w:t xml:space="preserve">b) Nội dung: </w:t>
      </w:r>
    </w:p>
    <w:p w14:paraId="63FF7FC8">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eastAsia="Times New Roman" w:cs="Times New Roman"/>
          <w:sz w:val="28"/>
          <w:szCs w:val="28"/>
          <w:lang w:val="vi-VN"/>
        </w:rPr>
      </w:pPr>
      <w:r>
        <w:rPr>
          <w:rFonts w:hint="default" w:ascii="Times New Roman" w:hAnsi="Times New Roman" w:cs="Times New Roman"/>
          <w:sz w:val="28"/>
          <w:szCs w:val="28"/>
        </w:rPr>
        <w:t>- GV cho HS làm việc cá nhân</w:t>
      </w:r>
      <w:r>
        <w:rPr>
          <w:rFonts w:hint="default" w:ascii="Times New Roman" w:hAnsi="Times New Roman" w:eastAsia="Times New Roman" w:cs="Times New Roman"/>
          <w:sz w:val="28"/>
          <w:szCs w:val="28"/>
        </w:rPr>
        <w:t xml:space="preserve"> và trả lời một số câu hỏi trắc nghiệm</w:t>
      </w:r>
      <w:r>
        <w:rPr>
          <w:rFonts w:hint="default" w:ascii="Times New Roman" w:hAnsi="Times New Roman" w:eastAsia="Times New Roman" w:cs="Times New Roman"/>
          <w:sz w:val="28"/>
          <w:szCs w:val="28"/>
          <w:lang w:val="vi-VN"/>
        </w:rPr>
        <w:t xml:space="preserve"> dưới hình thức cho chơi rung chuông vàng.</w:t>
      </w:r>
    </w:p>
    <w:p w14:paraId="546B309C">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rPr>
      </w:pPr>
      <w:r>
        <w:rPr>
          <w:rFonts w:hint="default" w:ascii="Times New Roman" w:hAnsi="Times New Roman" w:cs="Times New Roman"/>
          <w:b/>
          <w:sz w:val="28"/>
          <w:szCs w:val="28"/>
        </w:rPr>
        <w:t xml:space="preserve">c) Sản phẩm: </w:t>
      </w:r>
      <w:r>
        <w:rPr>
          <w:rFonts w:hint="default" w:ascii="Times New Roman" w:hAnsi="Times New Roman" w:cs="Times New Roman"/>
          <w:sz w:val="28"/>
          <w:szCs w:val="28"/>
        </w:rPr>
        <w:t xml:space="preserve">Đáp án câu trả lời </w:t>
      </w:r>
    </w:p>
    <w:p w14:paraId="663A094D">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1-A, 2-A, 3-A, 4-B, 5-C, 6-A, 7-D, 8-B, 9-C, 10-B.</w:t>
      </w:r>
    </w:p>
    <w:p w14:paraId="134F930E">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d) Tổ chức thực hiện:</w:t>
      </w:r>
    </w:p>
    <w:tbl>
      <w:tblPr>
        <w:tblStyle w:val="16"/>
        <w:tblW w:w="106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33"/>
        <w:gridCol w:w="1538"/>
      </w:tblGrid>
      <w:tr w14:paraId="19775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33" w:type="dxa"/>
            <w:shd w:val="clear" w:color="auto" w:fill="F2DCDC"/>
          </w:tcPr>
          <w:p w14:paraId="6DD8CB5F">
            <w:pPr>
              <w:pageBreakBefore w:val="0"/>
              <w:kinsoku/>
              <w:wordWrap/>
              <w:overflowPunct/>
              <w:topLinePunct w:val="0"/>
              <w:autoSpaceDE/>
              <w:autoSpaceDN/>
              <w:bidi w:val="0"/>
              <w:adjustRightInd/>
              <w:snapToGrid/>
              <w:spacing w:before="120" w:after="120" w:line="276" w:lineRule="auto"/>
              <w:jc w:val="center"/>
              <w:rPr>
                <w:rFonts w:ascii="Times New Roman" w:hAnsi="Times New Roman" w:cs="Times New Roman"/>
                <w:b/>
                <w:sz w:val="28"/>
                <w:szCs w:val="28"/>
              </w:rPr>
            </w:pPr>
            <w:r>
              <w:rPr>
                <w:rFonts w:ascii="Times New Roman" w:hAnsi="Times New Roman" w:cs="Times New Roman"/>
                <w:b/>
                <w:sz w:val="28"/>
                <w:szCs w:val="28"/>
              </w:rPr>
              <w:t>Hoạt động của GV</w:t>
            </w:r>
          </w:p>
        </w:tc>
        <w:tc>
          <w:tcPr>
            <w:tcW w:w="1538" w:type="dxa"/>
            <w:shd w:val="clear" w:color="auto" w:fill="F2DCDC"/>
          </w:tcPr>
          <w:p w14:paraId="3F645A68">
            <w:pPr>
              <w:pageBreakBefore w:val="0"/>
              <w:kinsoku/>
              <w:wordWrap/>
              <w:overflowPunct/>
              <w:topLinePunct w:val="0"/>
              <w:autoSpaceDE/>
              <w:autoSpaceDN/>
              <w:bidi w:val="0"/>
              <w:adjustRightInd/>
              <w:snapToGrid/>
              <w:spacing w:before="120" w:after="120" w:line="276" w:lineRule="auto"/>
              <w:ind w:left="-108"/>
              <w:jc w:val="center"/>
              <w:rPr>
                <w:rFonts w:ascii="Times New Roman" w:hAnsi="Times New Roman" w:cs="Times New Roman"/>
                <w:b/>
                <w:sz w:val="28"/>
                <w:szCs w:val="28"/>
              </w:rPr>
            </w:pPr>
            <w:r>
              <w:rPr>
                <w:rFonts w:ascii="Times New Roman" w:hAnsi="Times New Roman" w:cs="Times New Roman"/>
                <w:b/>
                <w:sz w:val="28"/>
                <w:szCs w:val="28"/>
              </w:rPr>
              <w:t>Hoạt động của HS</w:t>
            </w:r>
          </w:p>
        </w:tc>
      </w:tr>
      <w:tr w14:paraId="3BC43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33" w:type="dxa"/>
          </w:tcPr>
          <w:p w14:paraId="4EEEA6F7">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 xml:space="preserve">Giao nhiệm vụ: </w:t>
            </w:r>
          </w:p>
          <w:p w14:paraId="60E0B05D">
            <w:pPr>
              <w:pageBreakBefore w:val="0"/>
              <w:tabs>
                <w:tab w:val="right" w:pos="9544"/>
              </w:tabs>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GV trình chiếu câu hỏi, HS sử dụng bảng A, B, C, D để trả lời câu hỏi.</w:t>
            </w:r>
          </w:p>
          <w:p w14:paraId="07A7B323">
            <w:pPr>
              <w:spacing w:before="40" w:after="80" w:line="276" w:lineRule="auto"/>
              <w:jc w:val="both"/>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 Luật chơi:</w:t>
            </w:r>
          </w:p>
          <w:p w14:paraId="3B508D6C">
            <w:pPr>
              <w:spacing w:before="40" w:after="80" w:line="276" w:lineRule="auto"/>
              <w:jc w:val="both"/>
              <w:rPr>
                <w:rFonts w:hint="default" w:ascii="Times New Roman" w:hAnsi="Times New Roman" w:cs="Times New Roman"/>
                <w:sz w:val="28"/>
                <w:szCs w:val="28"/>
              </w:rPr>
            </w:pPr>
            <w:r>
              <w:rPr>
                <w:rFonts w:hint="default" w:ascii="Times New Roman" w:hAnsi="Times New Roman" w:eastAsia="Times New Roman" w:cs="Times New Roman"/>
                <w:sz w:val="28"/>
                <w:szCs w:val="28"/>
                <w:lang w:val="vi-VN"/>
              </w:rPr>
              <w:t>Có 10 câu hỏi. Mỗi câu sẽ có thời gian suy nghĩ và trả lời là 10 giây, trả lời bằng cách đưa bảng chữ cái lên sau khi hết thời gian. Thí sinh nào có tổng số điểm nhiều nhất sau 10 câu hỏi sẽ là thí sinh chiến thắng cuộc thi rung chuông vàng.</w:t>
            </w:r>
          </w:p>
          <w:p w14:paraId="54E64070">
            <w:pPr>
              <w:tabs>
                <w:tab w:val="left" w:pos="284"/>
                <w:tab w:val="left" w:pos="2552"/>
                <w:tab w:val="left" w:pos="5103"/>
                <w:tab w:val="left" w:pos="7655"/>
              </w:tabs>
              <w:spacing w:after="0" w:line="312" w:lineRule="auto"/>
              <w:jc w:val="both"/>
              <w:rPr>
                <w:rFonts w:ascii="Times New Roman" w:hAnsi="Times New Roman" w:cs="Times New Roman"/>
                <w:sz w:val="28"/>
                <w:szCs w:val="28"/>
                <w:lang w:val="vi-VN"/>
              </w:rPr>
            </w:pPr>
            <w:r>
              <w:rPr>
                <w:rFonts w:hint="default" w:ascii="Times New Roman" w:hAnsi="Times New Roman" w:cs="Times New Roman"/>
                <w:b/>
                <w:sz w:val="28"/>
                <w:szCs w:val="28"/>
                <w:lang w:val="vi-VN"/>
              </w:rPr>
              <w:t>Câu 1</w:t>
            </w:r>
            <w:r>
              <w:rPr>
                <w:rFonts w:hint="default" w:ascii="Times New Roman" w:hAnsi="Times New Roman" w:cs="Times New Roman"/>
                <w:b/>
                <w:sz w:val="28"/>
                <w:szCs w:val="28"/>
              </w:rPr>
              <w:t>.</w:t>
            </w:r>
            <w:r>
              <w:rPr>
                <w:rFonts w:hint="default" w:ascii="Times New Roman" w:hAnsi="Times New Roman" w:cs="Times New Roman"/>
                <w:sz w:val="28"/>
                <w:szCs w:val="28"/>
                <w:lang w:val="vi-VN"/>
              </w:rPr>
              <w:t xml:space="preserve"> Tính chất vật lý của </w:t>
            </w:r>
            <w:bookmarkStart w:id="16" w:name="_Hlk166915434"/>
            <w:r>
              <w:rPr>
                <w:rFonts w:hint="default" w:ascii="Times New Roman" w:hAnsi="Times New Roman" w:cs="Times New Roman"/>
                <w:bCs/>
                <w:sz w:val="28"/>
                <w:szCs w:val="28"/>
              </w:rPr>
              <w:t>ethylic</w:t>
            </w:r>
            <w:r>
              <w:rPr>
                <w:rFonts w:ascii="Times New Roman" w:hAnsi="Times New Roman" w:cs="Times New Roman"/>
                <w:bCs/>
                <w:sz w:val="28"/>
                <w:szCs w:val="28"/>
              </w:rPr>
              <w:t xml:space="preserve"> alcohol</w:t>
            </w:r>
            <w:r>
              <w:rPr>
                <w:rFonts w:ascii="Times New Roman" w:hAnsi="Times New Roman" w:cs="Times New Roman"/>
                <w:sz w:val="28"/>
                <w:szCs w:val="28"/>
                <w:lang w:val="vi-VN"/>
              </w:rPr>
              <w:t xml:space="preserve"> </w:t>
            </w:r>
            <w:bookmarkEnd w:id="16"/>
            <w:r>
              <w:rPr>
                <w:rFonts w:ascii="Times New Roman" w:hAnsi="Times New Roman" w:cs="Times New Roman"/>
                <w:sz w:val="28"/>
                <w:szCs w:val="28"/>
                <w:lang w:val="vi-VN"/>
              </w:rPr>
              <w:t xml:space="preserve">là  </w:t>
            </w:r>
          </w:p>
          <w:p w14:paraId="2042DCC2">
            <w:pPr>
              <w:tabs>
                <w:tab w:val="left" w:pos="284"/>
                <w:tab w:val="left" w:pos="2552"/>
                <w:tab w:val="left" w:pos="5103"/>
                <w:tab w:val="left" w:pos="7655"/>
              </w:tabs>
              <w:spacing w:after="0" w:line="312" w:lineRule="auto"/>
              <w:jc w:val="both"/>
              <w:rPr>
                <w:rFonts w:ascii="Times New Roman" w:hAnsi="Times New Roman" w:cs="Times New Roman"/>
                <w:color w:val="376092" w:themeColor="accent1" w:themeShade="BF"/>
                <w:sz w:val="28"/>
                <w:szCs w:val="28"/>
                <w:lang w:val="vi-VN"/>
              </w:rPr>
            </w:pPr>
            <w:r>
              <w:rPr>
                <w:rFonts w:ascii="Times New Roman" w:hAnsi="Times New Roman" w:cs="Times New Roman"/>
                <w:b/>
                <w:sz w:val="28"/>
                <w:szCs w:val="28"/>
              </w:rPr>
              <w:tab/>
            </w:r>
            <w:r>
              <w:rPr>
                <w:rFonts w:ascii="Times New Roman" w:hAnsi="Times New Roman" w:cs="Times New Roman"/>
                <w:b/>
                <w:color w:val="376092" w:themeColor="accent1" w:themeShade="BF"/>
                <w:sz w:val="28"/>
                <w:szCs w:val="28"/>
                <w:lang w:val="vi-VN"/>
              </w:rPr>
              <w:t xml:space="preserve">A. </w:t>
            </w:r>
            <w:r>
              <w:rPr>
                <w:rFonts w:ascii="Times New Roman" w:hAnsi="Times New Roman" w:cs="Times New Roman"/>
                <w:color w:val="376092" w:themeColor="accent1" w:themeShade="BF"/>
                <w:sz w:val="28"/>
                <w:szCs w:val="28"/>
                <w:lang w:val="vi-VN"/>
              </w:rPr>
              <w:t>chất lỏng không màu, nhẹ hơn nước, tan vô hạn trong nước, hòa tan được nhiều chất như io</w:t>
            </w:r>
            <w:r>
              <w:rPr>
                <w:rFonts w:ascii="Times New Roman" w:hAnsi="Times New Roman" w:cs="Times New Roman"/>
                <w:color w:val="376092" w:themeColor="accent1" w:themeShade="BF"/>
                <w:sz w:val="28"/>
                <w:szCs w:val="28"/>
              </w:rPr>
              <w:t>dine</w:t>
            </w:r>
            <w:r>
              <w:rPr>
                <w:rFonts w:ascii="Times New Roman" w:hAnsi="Times New Roman" w:cs="Times New Roman"/>
                <w:color w:val="376092" w:themeColor="accent1" w:themeShade="BF"/>
                <w:sz w:val="28"/>
                <w:szCs w:val="28"/>
                <w:lang w:val="vi-VN"/>
              </w:rPr>
              <w:t>, benzen</w:t>
            </w:r>
            <w:r>
              <w:rPr>
                <w:rFonts w:ascii="Times New Roman" w:hAnsi="Times New Roman" w:cs="Times New Roman"/>
                <w:color w:val="376092" w:themeColor="accent1" w:themeShade="BF"/>
                <w:sz w:val="28"/>
                <w:szCs w:val="28"/>
              </w:rPr>
              <w:t>e</w:t>
            </w:r>
            <w:r>
              <w:rPr>
                <w:rFonts w:ascii="Times New Roman" w:hAnsi="Times New Roman" w:cs="Times New Roman"/>
                <w:color w:val="376092" w:themeColor="accent1" w:themeShade="BF"/>
                <w:sz w:val="28"/>
                <w:szCs w:val="28"/>
                <w:lang w:val="vi-VN"/>
              </w:rPr>
              <w:t>,…</w:t>
            </w:r>
          </w:p>
          <w:p w14:paraId="401BD0AC">
            <w:pPr>
              <w:tabs>
                <w:tab w:val="left" w:pos="284"/>
                <w:tab w:val="left" w:pos="2552"/>
                <w:tab w:val="left" w:pos="5103"/>
                <w:tab w:val="left" w:pos="7655"/>
              </w:tabs>
              <w:spacing w:after="0" w:line="312" w:lineRule="auto"/>
              <w:jc w:val="both"/>
              <w:rPr>
                <w:rFonts w:ascii="Times New Roman" w:hAnsi="Times New Roman" w:cs="Times New Roman"/>
                <w:sz w:val="28"/>
                <w:szCs w:val="28"/>
                <w:lang w:val="vi-VN"/>
              </w:rPr>
            </w:pPr>
            <w:r>
              <w:rPr>
                <w:rFonts w:ascii="Times New Roman" w:hAnsi="Times New Roman" w:cs="Times New Roman"/>
                <w:b/>
                <w:sz w:val="28"/>
                <w:szCs w:val="28"/>
              </w:rPr>
              <w:tab/>
            </w:r>
            <w:r>
              <w:rPr>
                <w:rFonts w:ascii="Times New Roman" w:hAnsi="Times New Roman" w:cs="Times New Roman"/>
                <w:b/>
                <w:sz w:val="28"/>
                <w:szCs w:val="28"/>
                <w:lang w:val="vi-VN"/>
              </w:rPr>
              <w:t xml:space="preserve">B. </w:t>
            </w:r>
            <w:r>
              <w:rPr>
                <w:rFonts w:ascii="Times New Roman" w:hAnsi="Times New Roman" w:cs="Times New Roman"/>
                <w:sz w:val="28"/>
                <w:szCs w:val="28"/>
                <w:lang w:val="vi-VN"/>
              </w:rPr>
              <w:t>chất lỏng màu hồng, nhẹ hơn nước, tan vô hạn trong nước, hòa tan được nhiều chất như: io</w:t>
            </w:r>
            <w:r>
              <w:rPr>
                <w:rFonts w:ascii="Times New Roman" w:hAnsi="Times New Roman" w:cs="Times New Roman"/>
                <w:sz w:val="28"/>
                <w:szCs w:val="28"/>
              </w:rPr>
              <w:t>dine</w:t>
            </w:r>
            <w:r>
              <w:rPr>
                <w:rFonts w:ascii="Times New Roman" w:hAnsi="Times New Roman" w:cs="Times New Roman"/>
                <w:sz w:val="28"/>
                <w:szCs w:val="28"/>
                <w:lang w:val="vi-VN"/>
              </w:rPr>
              <w:t>, benzen,…</w:t>
            </w:r>
          </w:p>
          <w:p w14:paraId="06213A4B">
            <w:pPr>
              <w:tabs>
                <w:tab w:val="left" w:pos="284"/>
                <w:tab w:val="left" w:pos="2552"/>
                <w:tab w:val="left" w:pos="5103"/>
                <w:tab w:val="left" w:pos="7655"/>
              </w:tabs>
              <w:spacing w:after="0" w:line="312" w:lineRule="auto"/>
              <w:jc w:val="both"/>
              <w:rPr>
                <w:rFonts w:ascii="Times New Roman" w:hAnsi="Times New Roman" w:cs="Times New Roman"/>
                <w:sz w:val="28"/>
                <w:szCs w:val="28"/>
                <w:lang w:val="vi-VN"/>
              </w:rPr>
            </w:pPr>
            <w:r>
              <w:rPr>
                <w:rFonts w:ascii="Times New Roman" w:hAnsi="Times New Roman" w:cs="Times New Roman"/>
                <w:b/>
                <w:sz w:val="28"/>
                <w:szCs w:val="28"/>
              </w:rPr>
              <w:tab/>
            </w:r>
            <w:r>
              <w:rPr>
                <w:rFonts w:ascii="Times New Roman" w:hAnsi="Times New Roman" w:cs="Times New Roman"/>
                <w:b/>
                <w:sz w:val="28"/>
                <w:szCs w:val="28"/>
                <w:lang w:val="vi-VN"/>
              </w:rPr>
              <w:t xml:space="preserve">C. </w:t>
            </w:r>
            <w:r>
              <w:rPr>
                <w:rFonts w:ascii="Times New Roman" w:hAnsi="Times New Roman" w:cs="Times New Roman"/>
                <w:sz w:val="28"/>
                <w:szCs w:val="28"/>
                <w:lang w:val="vi-VN"/>
              </w:rPr>
              <w:t>chất lỏng không màu, không tan trong nước, hòa tan được nhiều chất như: io</w:t>
            </w:r>
            <w:r>
              <w:rPr>
                <w:rFonts w:ascii="Times New Roman" w:hAnsi="Times New Roman" w:cs="Times New Roman"/>
                <w:sz w:val="28"/>
                <w:szCs w:val="28"/>
              </w:rPr>
              <w:t>dine</w:t>
            </w:r>
            <w:r>
              <w:rPr>
                <w:rFonts w:ascii="Times New Roman" w:hAnsi="Times New Roman" w:cs="Times New Roman"/>
                <w:sz w:val="28"/>
                <w:szCs w:val="28"/>
                <w:lang w:val="vi-VN"/>
              </w:rPr>
              <w:t>, benzen</w:t>
            </w:r>
            <w:r>
              <w:rPr>
                <w:rFonts w:ascii="Times New Roman" w:hAnsi="Times New Roman" w:cs="Times New Roman"/>
                <w:sz w:val="28"/>
                <w:szCs w:val="28"/>
              </w:rPr>
              <w:t>e</w:t>
            </w:r>
            <w:r>
              <w:rPr>
                <w:rFonts w:ascii="Times New Roman" w:hAnsi="Times New Roman" w:cs="Times New Roman"/>
                <w:sz w:val="28"/>
                <w:szCs w:val="28"/>
                <w:lang w:val="vi-VN"/>
              </w:rPr>
              <w:t>,…</w:t>
            </w:r>
          </w:p>
          <w:p w14:paraId="43C600A0">
            <w:pPr>
              <w:tabs>
                <w:tab w:val="left" w:pos="284"/>
                <w:tab w:val="left" w:pos="2552"/>
                <w:tab w:val="left" w:pos="5103"/>
                <w:tab w:val="left" w:pos="7655"/>
              </w:tabs>
              <w:spacing w:after="0" w:line="312" w:lineRule="auto"/>
              <w:jc w:val="both"/>
              <w:rPr>
                <w:rFonts w:ascii="Times New Roman" w:hAnsi="Times New Roman" w:cs="Times New Roman"/>
                <w:sz w:val="28"/>
                <w:szCs w:val="28"/>
                <w:lang w:val="vi-VN"/>
              </w:rPr>
            </w:pPr>
            <w:r>
              <w:rPr>
                <w:rFonts w:ascii="Times New Roman" w:hAnsi="Times New Roman" w:cs="Times New Roman"/>
                <w:b/>
                <w:sz w:val="28"/>
                <w:szCs w:val="28"/>
              </w:rPr>
              <w:tab/>
            </w:r>
            <w:r>
              <w:rPr>
                <w:rFonts w:ascii="Times New Roman" w:hAnsi="Times New Roman" w:cs="Times New Roman"/>
                <w:b/>
                <w:sz w:val="28"/>
                <w:szCs w:val="28"/>
                <w:lang w:val="vi-VN"/>
              </w:rPr>
              <w:t xml:space="preserve">D. </w:t>
            </w:r>
            <w:r>
              <w:rPr>
                <w:rFonts w:ascii="Times New Roman" w:hAnsi="Times New Roman" w:cs="Times New Roman"/>
                <w:sz w:val="28"/>
                <w:szCs w:val="28"/>
                <w:lang w:val="vi-VN"/>
              </w:rPr>
              <w:t>chất lỏng không màu, nặng hơn nước, tan vô hạn trong nước, hòa tan được nhiều chất như: io</w:t>
            </w:r>
            <w:r>
              <w:rPr>
                <w:rFonts w:ascii="Times New Roman" w:hAnsi="Times New Roman" w:cs="Times New Roman"/>
                <w:sz w:val="28"/>
                <w:szCs w:val="28"/>
              </w:rPr>
              <w:t>dine</w:t>
            </w:r>
            <w:r>
              <w:rPr>
                <w:rFonts w:ascii="Times New Roman" w:hAnsi="Times New Roman" w:cs="Times New Roman"/>
                <w:sz w:val="28"/>
                <w:szCs w:val="28"/>
                <w:lang w:val="vi-VN"/>
              </w:rPr>
              <w:t>, benzen</w:t>
            </w:r>
            <w:r>
              <w:rPr>
                <w:rFonts w:ascii="Times New Roman" w:hAnsi="Times New Roman" w:cs="Times New Roman"/>
                <w:sz w:val="28"/>
                <w:szCs w:val="28"/>
              </w:rPr>
              <w:t>e</w:t>
            </w:r>
            <w:r>
              <w:rPr>
                <w:rFonts w:ascii="Times New Roman" w:hAnsi="Times New Roman" w:cs="Times New Roman"/>
                <w:sz w:val="28"/>
                <w:szCs w:val="28"/>
                <w:lang w:val="vi-VN"/>
              </w:rPr>
              <w:t>,…</w:t>
            </w:r>
          </w:p>
          <w:p w14:paraId="1E12C881">
            <w:pPr>
              <w:tabs>
                <w:tab w:val="left" w:pos="284"/>
                <w:tab w:val="left" w:pos="2552"/>
                <w:tab w:val="left" w:pos="5103"/>
                <w:tab w:val="left" w:pos="7655"/>
              </w:tabs>
              <w:spacing w:after="0" w:line="312" w:lineRule="auto"/>
              <w:jc w:val="both"/>
              <w:rPr>
                <w:rFonts w:ascii="Times New Roman" w:hAnsi="Times New Roman" w:cs="Times New Roman"/>
                <w:sz w:val="28"/>
                <w:szCs w:val="28"/>
                <w:lang w:val="vi-VN"/>
              </w:rPr>
            </w:pPr>
            <w:r>
              <w:rPr>
                <w:rFonts w:ascii="Times New Roman" w:hAnsi="Times New Roman" w:cs="Times New Roman"/>
                <w:b/>
                <w:sz w:val="28"/>
                <w:szCs w:val="28"/>
                <w:lang w:val="vi-VN"/>
              </w:rPr>
              <w:t>Câu 2</w:t>
            </w:r>
            <w:r>
              <w:rPr>
                <w:rFonts w:ascii="Times New Roman" w:hAnsi="Times New Roman" w:cs="Times New Roman"/>
                <w:b/>
                <w:sz w:val="28"/>
                <w:szCs w:val="28"/>
              </w:rPr>
              <w:t>.</w:t>
            </w:r>
            <w:r>
              <w:rPr>
                <w:rFonts w:ascii="Times New Roman" w:hAnsi="Times New Roman" w:cs="Times New Roman"/>
                <w:sz w:val="28"/>
                <w:szCs w:val="28"/>
                <w:lang w:val="vi-VN"/>
              </w:rPr>
              <w:t xml:space="preserve"> Nhiệt độ sôi của </w:t>
            </w:r>
            <w:r>
              <w:rPr>
                <w:rFonts w:ascii="Times New Roman" w:hAnsi="Times New Roman" w:cs="Times New Roman"/>
                <w:bCs/>
                <w:sz w:val="28"/>
                <w:szCs w:val="28"/>
              </w:rPr>
              <w:t>ethylic alcohol</w:t>
            </w:r>
            <w:r>
              <w:rPr>
                <w:rFonts w:ascii="Times New Roman" w:hAnsi="Times New Roman" w:cs="Times New Roman"/>
                <w:sz w:val="28"/>
                <w:szCs w:val="28"/>
                <w:lang w:val="vi-VN"/>
              </w:rPr>
              <w:t xml:space="preserve"> là</w:t>
            </w:r>
          </w:p>
          <w:p w14:paraId="51A2B030">
            <w:pPr>
              <w:tabs>
                <w:tab w:val="left" w:pos="284"/>
                <w:tab w:val="left" w:pos="2552"/>
                <w:tab w:val="left" w:pos="5103"/>
                <w:tab w:val="left" w:pos="7655"/>
              </w:tabs>
              <w:spacing w:after="0" w:line="312" w:lineRule="auto"/>
              <w:jc w:val="both"/>
              <w:rPr>
                <w:rFonts w:ascii="Times New Roman" w:hAnsi="Times New Roman" w:cs="Times New Roman"/>
                <w:sz w:val="28"/>
                <w:szCs w:val="28"/>
                <w:lang w:val="vi-VN"/>
              </w:rPr>
            </w:pPr>
            <w:r>
              <w:rPr>
                <w:rFonts w:ascii="Times New Roman" w:hAnsi="Times New Roman" w:cs="Times New Roman"/>
                <w:b/>
                <w:color w:val="376092" w:themeColor="accent1" w:themeShade="BF"/>
                <w:sz w:val="28"/>
                <w:szCs w:val="28"/>
                <w:lang w:val="fr-FR"/>
              </w:rPr>
              <w:tab/>
            </w:r>
            <w:r>
              <w:rPr>
                <w:rFonts w:ascii="Times New Roman" w:hAnsi="Times New Roman" w:cs="Times New Roman"/>
                <w:b/>
                <w:color w:val="376092" w:themeColor="accent1" w:themeShade="BF"/>
                <w:sz w:val="28"/>
                <w:szCs w:val="28"/>
                <w:lang w:val="fr-FR"/>
              </w:rPr>
              <w:t xml:space="preserve">A. </w:t>
            </w:r>
            <w:r>
              <w:rPr>
                <w:rFonts w:ascii="Times New Roman" w:hAnsi="Times New Roman" w:cs="Times New Roman"/>
                <w:color w:val="376092" w:themeColor="accent1" w:themeShade="BF"/>
                <w:sz w:val="28"/>
                <w:szCs w:val="28"/>
                <w:lang w:val="fr-FR"/>
              </w:rPr>
              <w:t xml:space="preserve">78,3 </w:t>
            </w:r>
            <w:r>
              <w:rPr>
                <w:rFonts w:ascii="Times New Roman" w:hAnsi="Times New Roman" w:cs="Times New Roman"/>
                <w:color w:val="376092" w:themeColor="accent1" w:themeShade="BF"/>
                <w:sz w:val="28"/>
                <w:szCs w:val="28"/>
                <w:vertAlign w:val="superscript"/>
                <w:lang w:val="fr-FR"/>
              </w:rPr>
              <w:t>o</w:t>
            </w:r>
            <w:r>
              <w:rPr>
                <w:rFonts w:ascii="Times New Roman" w:hAnsi="Times New Roman" w:cs="Times New Roman"/>
                <w:color w:val="376092" w:themeColor="accent1" w:themeShade="BF"/>
                <w:sz w:val="28"/>
                <w:szCs w:val="28"/>
                <w:lang w:val="fr-FR"/>
              </w:rPr>
              <w:t>C.</w:t>
            </w:r>
            <w:r>
              <w:rPr>
                <w:rFonts w:ascii="Times New Roman" w:hAnsi="Times New Roman" w:cs="Times New Roman"/>
                <w:sz w:val="28"/>
                <w:szCs w:val="28"/>
                <w:lang w:val="vi-VN"/>
              </w:rPr>
              <w:tab/>
            </w:r>
            <w:r>
              <w:rPr>
                <w:rFonts w:ascii="Times New Roman" w:hAnsi="Times New Roman" w:cs="Times New Roman"/>
                <w:b/>
                <w:sz w:val="28"/>
                <w:szCs w:val="28"/>
                <w:lang w:val="fr-FR"/>
              </w:rPr>
              <w:t xml:space="preserve">B. </w:t>
            </w:r>
            <w:r>
              <w:rPr>
                <w:rFonts w:ascii="Times New Roman" w:hAnsi="Times New Roman" w:cs="Times New Roman"/>
                <w:sz w:val="28"/>
                <w:szCs w:val="28"/>
                <w:lang w:val="fr-FR"/>
              </w:rPr>
              <w:t xml:space="preserve">87,3 </w:t>
            </w:r>
            <w:r>
              <w:rPr>
                <w:rFonts w:ascii="Times New Roman" w:hAnsi="Times New Roman" w:cs="Times New Roman"/>
                <w:sz w:val="28"/>
                <w:szCs w:val="28"/>
                <w:vertAlign w:val="superscript"/>
                <w:lang w:val="fr-FR"/>
              </w:rPr>
              <w:t>o</w:t>
            </w:r>
            <w:r>
              <w:rPr>
                <w:rFonts w:ascii="Times New Roman" w:hAnsi="Times New Roman" w:cs="Times New Roman"/>
                <w:sz w:val="28"/>
                <w:szCs w:val="28"/>
                <w:lang w:val="fr-FR"/>
              </w:rPr>
              <w:t>C.</w:t>
            </w:r>
            <w:r>
              <w:rPr>
                <w:rFonts w:hint="default" w:ascii="Times New Roman" w:hAnsi="Times New Roman" w:cs="Times New Roman"/>
                <w:sz w:val="28"/>
                <w:szCs w:val="28"/>
                <w:lang w:val="vi-VN"/>
              </w:rPr>
              <w:t xml:space="preserve">        </w:t>
            </w:r>
            <w:r>
              <w:rPr>
                <w:rFonts w:ascii="Times New Roman" w:hAnsi="Times New Roman" w:cs="Times New Roman"/>
                <w:b/>
                <w:sz w:val="28"/>
                <w:szCs w:val="28"/>
                <w:lang w:val="fr-FR"/>
              </w:rPr>
              <w:t xml:space="preserve">C. </w:t>
            </w:r>
            <w:r>
              <w:rPr>
                <w:rFonts w:ascii="Times New Roman" w:hAnsi="Times New Roman" w:cs="Times New Roman"/>
                <w:sz w:val="28"/>
                <w:szCs w:val="28"/>
                <w:lang w:val="fr-FR"/>
              </w:rPr>
              <w:t xml:space="preserve">73,8 </w:t>
            </w:r>
            <w:r>
              <w:rPr>
                <w:rFonts w:ascii="Times New Roman" w:hAnsi="Times New Roman" w:cs="Times New Roman"/>
                <w:sz w:val="28"/>
                <w:szCs w:val="28"/>
                <w:vertAlign w:val="superscript"/>
                <w:lang w:val="fr-FR"/>
              </w:rPr>
              <w:t>o</w:t>
            </w:r>
            <w:r>
              <w:rPr>
                <w:rFonts w:ascii="Times New Roman" w:hAnsi="Times New Roman" w:cs="Times New Roman"/>
                <w:sz w:val="28"/>
                <w:szCs w:val="28"/>
                <w:lang w:val="fr-FR"/>
              </w:rPr>
              <w:t>C.</w:t>
            </w:r>
            <w:r>
              <w:rPr>
                <w:rFonts w:hint="default" w:ascii="Times New Roman" w:hAnsi="Times New Roman" w:cs="Times New Roman"/>
                <w:sz w:val="28"/>
                <w:szCs w:val="28"/>
                <w:lang w:val="vi-VN"/>
              </w:rPr>
              <w:t xml:space="preserve">          </w:t>
            </w:r>
            <w:r>
              <w:rPr>
                <w:rFonts w:ascii="Times New Roman" w:hAnsi="Times New Roman" w:cs="Times New Roman"/>
                <w:b/>
                <w:sz w:val="28"/>
                <w:szCs w:val="28"/>
                <w:lang w:val="fr-FR"/>
              </w:rPr>
              <w:t xml:space="preserve">D. </w:t>
            </w:r>
            <w:r>
              <w:rPr>
                <w:rFonts w:ascii="Times New Roman" w:hAnsi="Times New Roman" w:cs="Times New Roman"/>
                <w:sz w:val="28"/>
                <w:szCs w:val="28"/>
                <w:lang w:val="fr-FR"/>
              </w:rPr>
              <w:t xml:space="preserve">83,7 </w:t>
            </w:r>
            <w:r>
              <w:rPr>
                <w:rFonts w:ascii="Times New Roman" w:hAnsi="Times New Roman" w:cs="Times New Roman"/>
                <w:sz w:val="28"/>
                <w:szCs w:val="28"/>
                <w:vertAlign w:val="superscript"/>
                <w:lang w:val="fr-FR"/>
              </w:rPr>
              <w:t>o</w:t>
            </w:r>
            <w:r>
              <w:rPr>
                <w:rFonts w:ascii="Times New Roman" w:hAnsi="Times New Roman" w:cs="Times New Roman"/>
                <w:sz w:val="28"/>
                <w:szCs w:val="28"/>
                <w:lang w:val="fr-FR"/>
              </w:rPr>
              <w:t>C.</w:t>
            </w:r>
          </w:p>
          <w:p w14:paraId="694E0B89">
            <w:pPr>
              <w:tabs>
                <w:tab w:val="left" w:pos="284"/>
                <w:tab w:val="left" w:pos="2552"/>
                <w:tab w:val="left" w:pos="5103"/>
                <w:tab w:val="left" w:pos="7655"/>
              </w:tabs>
              <w:spacing w:after="0" w:line="312" w:lineRule="auto"/>
              <w:jc w:val="both"/>
              <w:rPr>
                <w:rFonts w:ascii="Times New Roman" w:hAnsi="Times New Roman" w:cs="Times New Roman"/>
                <w:sz w:val="28"/>
                <w:szCs w:val="28"/>
                <w:lang w:val="fr-FR"/>
              </w:rPr>
            </w:pPr>
            <w:r>
              <w:rPr>
                <w:rFonts w:ascii="Times New Roman" w:hAnsi="Times New Roman" w:cs="Times New Roman"/>
                <w:b/>
                <w:sz w:val="28"/>
                <w:szCs w:val="28"/>
                <w:lang w:val="fr-FR"/>
              </w:rPr>
              <w:t>Câu 3.</w:t>
            </w:r>
            <w:r>
              <w:rPr>
                <w:rFonts w:ascii="Times New Roman" w:hAnsi="Times New Roman" w:cs="Times New Roman"/>
                <w:sz w:val="28"/>
                <w:szCs w:val="28"/>
                <w:lang w:val="fr-FR"/>
              </w:rPr>
              <w:t xml:space="preserve"> Độ rượu là</w:t>
            </w:r>
          </w:p>
          <w:p w14:paraId="721D6866">
            <w:pPr>
              <w:tabs>
                <w:tab w:val="left" w:pos="284"/>
                <w:tab w:val="left" w:pos="2552"/>
                <w:tab w:val="left" w:pos="5103"/>
                <w:tab w:val="left" w:pos="7655"/>
              </w:tabs>
              <w:spacing w:after="0" w:line="312" w:lineRule="auto"/>
              <w:jc w:val="both"/>
              <w:rPr>
                <w:rFonts w:ascii="Times New Roman" w:hAnsi="Times New Roman" w:cs="Times New Roman"/>
                <w:color w:val="376092" w:themeColor="accent1" w:themeShade="BF"/>
                <w:sz w:val="28"/>
                <w:szCs w:val="28"/>
                <w:lang w:val="vi-VN"/>
              </w:rPr>
            </w:pPr>
            <w:r>
              <w:rPr>
                <w:rFonts w:ascii="Times New Roman" w:hAnsi="Times New Roman" w:cs="Times New Roman"/>
                <w:b/>
                <w:color w:val="376092" w:themeColor="accent1" w:themeShade="BF"/>
                <w:sz w:val="28"/>
                <w:szCs w:val="28"/>
                <w:lang w:val="fr-FR"/>
              </w:rPr>
              <w:t xml:space="preserve">A. </w:t>
            </w:r>
            <w:r>
              <w:rPr>
                <w:rFonts w:ascii="Times New Roman" w:hAnsi="Times New Roman" w:cs="Times New Roman"/>
                <w:color w:val="376092" w:themeColor="accent1" w:themeShade="BF"/>
                <w:sz w:val="28"/>
                <w:szCs w:val="28"/>
                <w:lang w:val="fr-FR"/>
              </w:rPr>
              <w:t xml:space="preserve">số mL </w:t>
            </w:r>
            <w:r>
              <w:rPr>
                <w:rFonts w:ascii="Times New Roman" w:hAnsi="Times New Roman" w:cs="Times New Roman"/>
                <w:bCs/>
                <w:color w:val="376092" w:themeColor="accent1" w:themeShade="BF"/>
                <w:sz w:val="28"/>
                <w:szCs w:val="28"/>
              </w:rPr>
              <w:t>ethylic alcohol nguyên chất</w:t>
            </w:r>
            <w:r>
              <w:rPr>
                <w:rFonts w:ascii="Times New Roman" w:hAnsi="Times New Roman" w:cs="Times New Roman"/>
                <w:color w:val="376092" w:themeColor="accent1" w:themeShade="BF"/>
                <w:sz w:val="28"/>
                <w:szCs w:val="28"/>
                <w:lang w:val="vi-VN"/>
              </w:rPr>
              <w:t xml:space="preserve"> </w:t>
            </w:r>
            <w:r>
              <w:rPr>
                <w:rFonts w:ascii="Times New Roman" w:hAnsi="Times New Roman" w:cs="Times New Roman"/>
                <w:color w:val="376092" w:themeColor="accent1" w:themeShade="BF"/>
                <w:sz w:val="28"/>
                <w:szCs w:val="28"/>
                <w:lang w:val="fr-FR"/>
              </w:rPr>
              <w:t>có trong 100 mL hỗn hợp rượu với nước.</w:t>
            </w:r>
          </w:p>
          <w:p w14:paraId="6D3B04E4">
            <w:pPr>
              <w:tabs>
                <w:tab w:val="left" w:pos="284"/>
                <w:tab w:val="left" w:pos="2552"/>
                <w:tab w:val="left" w:pos="5103"/>
                <w:tab w:val="left" w:pos="7655"/>
              </w:tabs>
              <w:spacing w:after="0" w:line="312" w:lineRule="auto"/>
              <w:jc w:val="both"/>
              <w:rPr>
                <w:rFonts w:ascii="Times New Roman" w:hAnsi="Times New Roman" w:cs="Times New Roman"/>
                <w:sz w:val="28"/>
                <w:szCs w:val="28"/>
                <w:lang w:val="vi-VN"/>
              </w:rPr>
            </w:pPr>
            <w:r>
              <w:rPr>
                <w:rFonts w:ascii="Times New Roman" w:hAnsi="Times New Roman" w:cs="Times New Roman"/>
                <w:b/>
                <w:sz w:val="28"/>
                <w:szCs w:val="28"/>
                <w:lang w:val="vi-VN"/>
              </w:rPr>
              <w:t xml:space="preserve">B. </w:t>
            </w:r>
            <w:r>
              <w:rPr>
                <w:rFonts w:ascii="Times New Roman" w:hAnsi="Times New Roman" w:cs="Times New Roman"/>
                <w:sz w:val="28"/>
                <w:szCs w:val="28"/>
                <w:lang w:val="vi-VN"/>
              </w:rPr>
              <w:t>số m</w:t>
            </w:r>
            <w:r>
              <w:rPr>
                <w:rFonts w:ascii="Times New Roman" w:hAnsi="Times New Roman" w:cs="Times New Roman"/>
                <w:sz w:val="28"/>
                <w:szCs w:val="28"/>
              </w:rPr>
              <w:t xml:space="preserve">L </w:t>
            </w:r>
            <w:r>
              <w:rPr>
                <w:rFonts w:ascii="Times New Roman" w:hAnsi="Times New Roman" w:cs="Times New Roman"/>
                <w:sz w:val="28"/>
                <w:szCs w:val="28"/>
                <w:lang w:val="vi-VN"/>
              </w:rPr>
              <w:t>nước có trong 100 m</w:t>
            </w:r>
            <w:r>
              <w:rPr>
                <w:rFonts w:ascii="Times New Roman" w:hAnsi="Times New Roman" w:cs="Times New Roman"/>
                <w:sz w:val="28"/>
                <w:szCs w:val="28"/>
              </w:rPr>
              <w:t>L</w:t>
            </w:r>
            <w:r>
              <w:rPr>
                <w:rFonts w:ascii="Times New Roman" w:hAnsi="Times New Roman" w:cs="Times New Roman"/>
                <w:sz w:val="28"/>
                <w:szCs w:val="28"/>
                <w:lang w:val="vi-VN"/>
              </w:rPr>
              <w:t xml:space="preserve"> hỗn hợp rượu với nước.</w:t>
            </w:r>
          </w:p>
          <w:p w14:paraId="0C379824">
            <w:pPr>
              <w:tabs>
                <w:tab w:val="left" w:pos="284"/>
                <w:tab w:val="left" w:pos="2552"/>
                <w:tab w:val="left" w:pos="5103"/>
                <w:tab w:val="left" w:pos="7655"/>
              </w:tabs>
              <w:spacing w:after="0" w:line="312" w:lineRule="auto"/>
              <w:jc w:val="both"/>
              <w:rPr>
                <w:rFonts w:ascii="Times New Roman" w:hAnsi="Times New Roman" w:cs="Times New Roman"/>
                <w:sz w:val="28"/>
                <w:szCs w:val="28"/>
                <w:lang w:val="vi-VN"/>
              </w:rPr>
            </w:pPr>
            <w:r>
              <w:rPr>
                <w:rFonts w:ascii="Times New Roman" w:hAnsi="Times New Roman" w:cs="Times New Roman"/>
                <w:b/>
                <w:sz w:val="28"/>
                <w:szCs w:val="28"/>
                <w:lang w:val="vi-VN"/>
              </w:rPr>
              <w:t xml:space="preserve">C. </w:t>
            </w:r>
            <w:r>
              <w:rPr>
                <w:rFonts w:ascii="Times New Roman" w:hAnsi="Times New Roman" w:cs="Times New Roman"/>
                <w:sz w:val="28"/>
                <w:szCs w:val="28"/>
                <w:lang w:val="vi-VN"/>
              </w:rPr>
              <w:t xml:space="preserve">số gam </w:t>
            </w:r>
            <w:r>
              <w:rPr>
                <w:rFonts w:ascii="Times New Roman" w:hAnsi="Times New Roman" w:cs="Times New Roman"/>
                <w:bCs/>
                <w:sz w:val="28"/>
                <w:szCs w:val="28"/>
              </w:rPr>
              <w:t>ethylic alcohol nguyên chất</w:t>
            </w:r>
            <w:r>
              <w:rPr>
                <w:rFonts w:ascii="Times New Roman" w:hAnsi="Times New Roman" w:cs="Times New Roman"/>
                <w:sz w:val="28"/>
                <w:szCs w:val="28"/>
                <w:lang w:val="vi-VN"/>
              </w:rPr>
              <w:t xml:space="preserve"> có trong 100 m</w:t>
            </w:r>
            <w:r>
              <w:rPr>
                <w:rFonts w:ascii="Times New Roman" w:hAnsi="Times New Roman" w:cs="Times New Roman"/>
                <w:sz w:val="28"/>
                <w:szCs w:val="28"/>
              </w:rPr>
              <w:t>L</w:t>
            </w:r>
            <w:r>
              <w:rPr>
                <w:rFonts w:ascii="Times New Roman" w:hAnsi="Times New Roman" w:cs="Times New Roman"/>
                <w:sz w:val="28"/>
                <w:szCs w:val="28"/>
                <w:lang w:val="vi-VN"/>
              </w:rPr>
              <w:t xml:space="preserve"> hỗn hợp rượu với nước.</w:t>
            </w:r>
          </w:p>
          <w:p w14:paraId="4BD4538D">
            <w:pPr>
              <w:tabs>
                <w:tab w:val="left" w:pos="284"/>
                <w:tab w:val="left" w:pos="2552"/>
                <w:tab w:val="left" w:pos="5103"/>
                <w:tab w:val="left" w:pos="7655"/>
              </w:tabs>
              <w:spacing w:after="0" w:line="312" w:lineRule="auto"/>
              <w:jc w:val="both"/>
              <w:rPr>
                <w:rFonts w:ascii="Times New Roman" w:hAnsi="Times New Roman" w:cs="Times New Roman"/>
                <w:sz w:val="28"/>
                <w:szCs w:val="28"/>
                <w:lang w:val="vi-VN"/>
              </w:rPr>
            </w:pPr>
            <w:r>
              <w:rPr>
                <w:rFonts w:ascii="Times New Roman" w:hAnsi="Times New Roman" w:cs="Times New Roman"/>
                <w:b/>
                <w:sz w:val="28"/>
                <w:szCs w:val="28"/>
                <w:lang w:val="vi-VN"/>
              </w:rPr>
              <w:t xml:space="preserve">D. </w:t>
            </w:r>
            <w:r>
              <w:rPr>
                <w:rFonts w:ascii="Times New Roman" w:hAnsi="Times New Roman" w:cs="Times New Roman"/>
                <w:sz w:val="28"/>
                <w:szCs w:val="28"/>
                <w:lang w:val="vi-VN"/>
              </w:rPr>
              <w:t>số gam nước có trong 100 gam hỗn hợp rượu với nước.</w:t>
            </w:r>
          </w:p>
          <w:p w14:paraId="2B962416">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sz w:val="28"/>
                <w:szCs w:val="28"/>
              </w:rPr>
              <w:t>Câu 4.</w:t>
            </w:r>
            <w:r>
              <w:rPr>
                <w:rFonts w:ascii="Times New Roman" w:hAnsi="Times New Roman" w:cs="Times New Roman"/>
                <w:sz w:val="28"/>
                <w:szCs w:val="28"/>
              </w:rPr>
              <w:t xml:space="preserve"> Trong 100 mL rượu 45</w:t>
            </w:r>
            <w:r>
              <w:rPr>
                <w:rFonts w:ascii="Times New Roman" w:hAnsi="Times New Roman" w:cs="Times New Roman"/>
                <w:sz w:val="28"/>
                <w:szCs w:val="28"/>
                <w:vertAlign w:val="superscript"/>
              </w:rPr>
              <w:t>o</w:t>
            </w:r>
            <w:r>
              <w:rPr>
                <w:rFonts w:ascii="Times New Roman" w:hAnsi="Times New Roman" w:cs="Times New Roman"/>
                <w:sz w:val="28"/>
                <w:szCs w:val="28"/>
              </w:rPr>
              <w:t xml:space="preserve"> có chứa</w:t>
            </w:r>
          </w:p>
          <w:p w14:paraId="430D3F4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sz w:val="28"/>
                <w:szCs w:val="28"/>
              </w:rPr>
              <w:tab/>
            </w:r>
            <w:r>
              <w:rPr>
                <w:rFonts w:ascii="Times New Roman" w:hAnsi="Times New Roman" w:cs="Times New Roman"/>
                <w:b/>
                <w:sz w:val="28"/>
                <w:szCs w:val="28"/>
              </w:rPr>
              <w:t xml:space="preserve">A. </w:t>
            </w:r>
            <w:r>
              <w:rPr>
                <w:rFonts w:ascii="Times New Roman" w:hAnsi="Times New Roman" w:cs="Times New Roman"/>
                <w:sz w:val="28"/>
                <w:szCs w:val="28"/>
              </w:rPr>
              <w:t>45 mL nước và 55 mL rượu nguyên chất.</w:t>
            </w:r>
            <w:r>
              <w:rPr>
                <w:rFonts w:ascii="Times New Roman" w:hAnsi="Times New Roman" w:cs="Times New Roman"/>
                <w:sz w:val="28"/>
                <w:szCs w:val="28"/>
                <w:lang w:val="vi-VN"/>
              </w:rPr>
              <w:tab/>
            </w:r>
          </w:p>
          <w:p w14:paraId="4138467C">
            <w:pPr>
              <w:tabs>
                <w:tab w:val="left" w:pos="284"/>
                <w:tab w:val="left" w:pos="2552"/>
                <w:tab w:val="left" w:pos="5103"/>
                <w:tab w:val="left" w:pos="7655"/>
              </w:tabs>
              <w:spacing w:after="0" w:line="312" w:lineRule="auto"/>
              <w:jc w:val="both"/>
              <w:rPr>
                <w:rFonts w:ascii="Times New Roman" w:hAnsi="Times New Roman" w:cs="Times New Roman"/>
                <w:color w:val="376092" w:themeColor="accent1" w:themeShade="BF"/>
                <w:sz w:val="28"/>
                <w:szCs w:val="28"/>
                <w:lang w:val="vi-VN"/>
              </w:rPr>
            </w:pPr>
            <w:r>
              <w:rPr>
                <w:rFonts w:ascii="Times New Roman" w:hAnsi="Times New Roman" w:cs="Times New Roman"/>
                <w:sz w:val="28"/>
                <w:szCs w:val="28"/>
              </w:rPr>
              <w:tab/>
            </w:r>
            <w:r>
              <w:rPr>
                <w:rFonts w:ascii="Times New Roman" w:hAnsi="Times New Roman" w:cs="Times New Roman"/>
                <w:b/>
                <w:color w:val="376092" w:themeColor="accent1" w:themeShade="BF"/>
                <w:sz w:val="28"/>
                <w:szCs w:val="28"/>
                <w:lang w:val="vi-VN"/>
              </w:rPr>
              <w:t xml:space="preserve">B. </w:t>
            </w:r>
            <w:r>
              <w:rPr>
                <w:rFonts w:ascii="Times New Roman" w:hAnsi="Times New Roman" w:cs="Times New Roman"/>
                <w:color w:val="376092" w:themeColor="accent1" w:themeShade="BF"/>
                <w:sz w:val="28"/>
                <w:szCs w:val="28"/>
                <w:lang w:val="vi-VN"/>
              </w:rPr>
              <w:t>45 m</w:t>
            </w:r>
            <w:r>
              <w:rPr>
                <w:rFonts w:ascii="Times New Roman" w:hAnsi="Times New Roman" w:cs="Times New Roman"/>
                <w:color w:val="376092" w:themeColor="accent1" w:themeShade="BF"/>
                <w:sz w:val="28"/>
                <w:szCs w:val="28"/>
              </w:rPr>
              <w:t xml:space="preserve">L </w:t>
            </w:r>
            <w:r>
              <w:rPr>
                <w:rFonts w:ascii="Times New Roman" w:hAnsi="Times New Roman" w:cs="Times New Roman"/>
                <w:color w:val="376092" w:themeColor="accent1" w:themeShade="BF"/>
                <w:sz w:val="28"/>
                <w:szCs w:val="28"/>
                <w:lang w:val="vi-VN"/>
              </w:rPr>
              <w:t>rượu nguyên chất và 55 m</w:t>
            </w:r>
            <w:r>
              <w:rPr>
                <w:rFonts w:ascii="Times New Roman" w:hAnsi="Times New Roman" w:cs="Times New Roman"/>
                <w:color w:val="376092" w:themeColor="accent1" w:themeShade="BF"/>
                <w:sz w:val="28"/>
                <w:szCs w:val="28"/>
              </w:rPr>
              <w:t>L</w:t>
            </w:r>
            <w:r>
              <w:rPr>
                <w:rFonts w:ascii="Times New Roman" w:hAnsi="Times New Roman" w:cs="Times New Roman"/>
                <w:color w:val="376092" w:themeColor="accent1" w:themeShade="BF"/>
                <w:sz w:val="28"/>
                <w:szCs w:val="28"/>
                <w:lang w:val="vi-VN"/>
              </w:rPr>
              <w:t xml:space="preserve"> nước.</w:t>
            </w:r>
          </w:p>
          <w:p w14:paraId="4115A6E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sz w:val="28"/>
                <w:szCs w:val="28"/>
              </w:rPr>
              <w:tab/>
            </w:r>
            <w:r>
              <w:rPr>
                <w:rFonts w:ascii="Times New Roman" w:hAnsi="Times New Roman" w:cs="Times New Roman"/>
                <w:b/>
                <w:sz w:val="28"/>
                <w:szCs w:val="28"/>
                <w:lang w:val="vi-VN"/>
              </w:rPr>
              <w:t xml:space="preserve">C. </w:t>
            </w:r>
            <w:r>
              <w:rPr>
                <w:rFonts w:ascii="Times New Roman" w:hAnsi="Times New Roman" w:cs="Times New Roman"/>
                <w:sz w:val="28"/>
                <w:szCs w:val="28"/>
                <w:lang w:val="vi-VN"/>
              </w:rPr>
              <w:t>45 gam rượu nguyên chất và 55 gam nước.</w:t>
            </w:r>
            <w:r>
              <w:rPr>
                <w:rFonts w:ascii="Times New Roman" w:hAnsi="Times New Roman" w:cs="Times New Roman"/>
                <w:sz w:val="28"/>
                <w:szCs w:val="28"/>
                <w:lang w:val="vi-VN"/>
              </w:rPr>
              <w:tab/>
            </w:r>
          </w:p>
          <w:p w14:paraId="1A9144BA">
            <w:pPr>
              <w:tabs>
                <w:tab w:val="left" w:pos="284"/>
                <w:tab w:val="left" w:pos="2552"/>
                <w:tab w:val="left" w:pos="5103"/>
                <w:tab w:val="left" w:pos="7655"/>
              </w:tabs>
              <w:spacing w:after="0" w:line="312" w:lineRule="auto"/>
              <w:jc w:val="both"/>
              <w:rPr>
                <w:rFonts w:ascii="Times New Roman" w:hAnsi="Times New Roman" w:cs="Times New Roman"/>
                <w:sz w:val="28"/>
                <w:szCs w:val="28"/>
                <w:lang w:val="vi-VN"/>
              </w:rPr>
            </w:pPr>
            <w:r>
              <w:rPr>
                <w:rFonts w:ascii="Times New Roman" w:hAnsi="Times New Roman" w:cs="Times New Roman"/>
                <w:sz w:val="28"/>
                <w:szCs w:val="28"/>
              </w:rPr>
              <w:tab/>
            </w:r>
            <w:r>
              <w:rPr>
                <w:rFonts w:ascii="Times New Roman" w:hAnsi="Times New Roman" w:cs="Times New Roman"/>
                <w:b/>
                <w:sz w:val="28"/>
                <w:szCs w:val="28"/>
                <w:lang w:val="vi-VN"/>
              </w:rPr>
              <w:t xml:space="preserve">D. </w:t>
            </w:r>
            <w:r>
              <w:rPr>
                <w:rFonts w:ascii="Times New Roman" w:hAnsi="Times New Roman" w:cs="Times New Roman"/>
                <w:sz w:val="28"/>
                <w:szCs w:val="28"/>
                <w:lang w:val="vi-VN"/>
              </w:rPr>
              <w:t>45 gam nước và 55 gam rượu nguyên chất.</w:t>
            </w:r>
          </w:p>
          <w:p w14:paraId="52064C4A">
            <w:pPr>
              <w:tabs>
                <w:tab w:val="left" w:pos="284"/>
                <w:tab w:val="left" w:pos="2552"/>
                <w:tab w:val="left" w:pos="5103"/>
                <w:tab w:val="left" w:pos="7655"/>
              </w:tabs>
              <w:spacing w:after="0" w:line="312" w:lineRule="auto"/>
              <w:jc w:val="both"/>
              <w:rPr>
                <w:rFonts w:ascii="Times New Roman" w:hAnsi="Times New Roman" w:cs="Times New Roman"/>
                <w:sz w:val="28"/>
                <w:szCs w:val="28"/>
                <w:lang w:val="es-AR"/>
              </w:rPr>
            </w:pPr>
            <w:r>
              <w:rPr>
                <w:rFonts w:ascii="Times New Roman" w:hAnsi="Times New Roman" w:cs="Times New Roman"/>
                <w:b/>
                <w:sz w:val="28"/>
                <w:szCs w:val="28"/>
                <w:lang w:val="es-AR"/>
              </w:rPr>
              <w:t>Câu 5.</w:t>
            </w:r>
            <w:r>
              <w:rPr>
                <w:rFonts w:ascii="Times New Roman" w:hAnsi="Times New Roman" w:cs="Times New Roman"/>
                <w:sz w:val="28"/>
                <w:szCs w:val="28"/>
                <w:lang w:val="es-AR"/>
              </w:rPr>
              <w:t xml:space="preserve"> Trên nhãn của một chai rượu ghi 18</w:t>
            </w:r>
            <w:r>
              <w:rPr>
                <w:rFonts w:ascii="Times New Roman" w:hAnsi="Times New Roman" w:cs="Times New Roman"/>
                <w:sz w:val="28"/>
                <w:szCs w:val="28"/>
                <w:vertAlign w:val="superscript"/>
                <w:lang w:val="es-AR"/>
              </w:rPr>
              <w:t>o</w:t>
            </w:r>
            <w:r>
              <w:rPr>
                <w:rFonts w:ascii="Times New Roman" w:hAnsi="Times New Roman" w:cs="Times New Roman"/>
                <w:sz w:val="28"/>
                <w:szCs w:val="28"/>
                <w:lang w:val="es-AR"/>
              </w:rPr>
              <w:t xml:space="preserve"> có nghĩa là</w:t>
            </w:r>
          </w:p>
          <w:p w14:paraId="56A99FFA">
            <w:pPr>
              <w:tabs>
                <w:tab w:val="left" w:pos="284"/>
                <w:tab w:val="left" w:pos="2552"/>
                <w:tab w:val="left" w:pos="5103"/>
                <w:tab w:val="left" w:pos="7655"/>
              </w:tabs>
              <w:spacing w:after="0" w:line="312" w:lineRule="auto"/>
              <w:ind w:left="284"/>
              <w:jc w:val="both"/>
              <w:rPr>
                <w:rFonts w:ascii="Times New Roman" w:hAnsi="Times New Roman" w:cs="Times New Roman"/>
                <w:sz w:val="28"/>
                <w:szCs w:val="28"/>
                <w:lang w:val="vi-VN"/>
              </w:rPr>
            </w:pPr>
            <w:r>
              <w:rPr>
                <w:rFonts w:ascii="Times New Roman" w:hAnsi="Times New Roman" w:cs="Times New Roman"/>
                <w:b/>
                <w:sz w:val="28"/>
                <w:szCs w:val="28"/>
                <w:lang w:val="es-AR"/>
              </w:rPr>
              <w:t xml:space="preserve">A. </w:t>
            </w:r>
            <w:r>
              <w:rPr>
                <w:rFonts w:ascii="Times New Roman" w:hAnsi="Times New Roman" w:cs="Times New Roman"/>
                <w:sz w:val="28"/>
                <w:szCs w:val="28"/>
                <w:lang w:val="es-AR"/>
              </w:rPr>
              <w:t xml:space="preserve">nhiệt độ sôi của </w:t>
            </w:r>
            <w:r>
              <w:rPr>
                <w:rFonts w:ascii="Times New Roman" w:hAnsi="Times New Roman" w:cs="Times New Roman"/>
                <w:bCs/>
                <w:sz w:val="28"/>
                <w:szCs w:val="28"/>
              </w:rPr>
              <w:t>ethylic alcohol</w:t>
            </w:r>
            <w:r>
              <w:rPr>
                <w:rFonts w:ascii="Times New Roman" w:hAnsi="Times New Roman" w:cs="Times New Roman"/>
                <w:sz w:val="28"/>
                <w:szCs w:val="28"/>
                <w:lang w:val="vi-VN"/>
              </w:rPr>
              <w:t xml:space="preserve"> </w:t>
            </w:r>
            <w:r>
              <w:rPr>
                <w:rFonts w:ascii="Times New Roman" w:hAnsi="Times New Roman" w:cs="Times New Roman"/>
                <w:sz w:val="28"/>
                <w:szCs w:val="28"/>
                <w:lang w:val="es-AR"/>
              </w:rPr>
              <w:t xml:space="preserve">là 18 </w:t>
            </w:r>
            <w:r>
              <w:rPr>
                <w:rFonts w:ascii="Times New Roman" w:hAnsi="Times New Roman" w:cs="Times New Roman"/>
                <w:sz w:val="28"/>
                <w:szCs w:val="28"/>
                <w:vertAlign w:val="superscript"/>
                <w:lang w:val="es-AR"/>
              </w:rPr>
              <w:t>o</w:t>
            </w:r>
            <w:r>
              <w:rPr>
                <w:rFonts w:ascii="Times New Roman" w:hAnsi="Times New Roman" w:cs="Times New Roman"/>
                <w:sz w:val="28"/>
                <w:szCs w:val="28"/>
                <w:lang w:val="es-AR"/>
              </w:rPr>
              <w:t>C.</w:t>
            </w:r>
          </w:p>
          <w:p w14:paraId="446B25A4">
            <w:pPr>
              <w:tabs>
                <w:tab w:val="left" w:pos="284"/>
                <w:tab w:val="left" w:pos="2552"/>
                <w:tab w:val="left" w:pos="5103"/>
                <w:tab w:val="left" w:pos="7655"/>
              </w:tabs>
              <w:spacing w:after="0" w:line="312" w:lineRule="auto"/>
              <w:ind w:left="284"/>
              <w:jc w:val="both"/>
              <w:rPr>
                <w:rFonts w:ascii="Times New Roman" w:hAnsi="Times New Roman" w:cs="Times New Roman"/>
                <w:sz w:val="28"/>
                <w:szCs w:val="28"/>
                <w:lang w:val="vi-VN"/>
              </w:rPr>
            </w:pPr>
            <w:r>
              <w:rPr>
                <w:rFonts w:ascii="Times New Roman" w:hAnsi="Times New Roman" w:cs="Times New Roman"/>
                <w:b/>
                <w:sz w:val="28"/>
                <w:szCs w:val="28"/>
                <w:lang w:val="es-AR"/>
              </w:rPr>
              <w:t xml:space="preserve">B. </w:t>
            </w:r>
            <w:r>
              <w:rPr>
                <w:rFonts w:ascii="Times New Roman" w:hAnsi="Times New Roman" w:cs="Times New Roman"/>
                <w:sz w:val="28"/>
                <w:szCs w:val="28"/>
                <w:lang w:val="es-AR"/>
              </w:rPr>
              <w:t xml:space="preserve">nhiệt độ đông đặc của </w:t>
            </w:r>
            <w:bookmarkStart w:id="17" w:name="_Hlk166915997"/>
            <w:r>
              <w:rPr>
                <w:rFonts w:ascii="Times New Roman" w:hAnsi="Times New Roman" w:cs="Times New Roman"/>
                <w:bCs/>
                <w:sz w:val="28"/>
                <w:szCs w:val="28"/>
              </w:rPr>
              <w:t>ethylic alcohol</w:t>
            </w:r>
            <w:r>
              <w:rPr>
                <w:rFonts w:ascii="Times New Roman" w:hAnsi="Times New Roman" w:cs="Times New Roman"/>
                <w:sz w:val="28"/>
                <w:szCs w:val="28"/>
                <w:lang w:val="vi-VN"/>
              </w:rPr>
              <w:t xml:space="preserve"> </w:t>
            </w:r>
            <w:bookmarkEnd w:id="17"/>
            <w:r>
              <w:rPr>
                <w:rFonts w:ascii="Times New Roman" w:hAnsi="Times New Roman" w:cs="Times New Roman"/>
                <w:sz w:val="28"/>
                <w:szCs w:val="28"/>
                <w:lang w:val="es-AR"/>
              </w:rPr>
              <w:t xml:space="preserve">là 18 </w:t>
            </w:r>
            <w:r>
              <w:rPr>
                <w:rFonts w:ascii="Times New Roman" w:hAnsi="Times New Roman" w:cs="Times New Roman"/>
                <w:sz w:val="28"/>
                <w:szCs w:val="28"/>
                <w:vertAlign w:val="superscript"/>
                <w:lang w:val="es-AR"/>
              </w:rPr>
              <w:t>o</w:t>
            </w:r>
            <w:r>
              <w:rPr>
                <w:rFonts w:ascii="Times New Roman" w:hAnsi="Times New Roman" w:cs="Times New Roman"/>
                <w:sz w:val="28"/>
                <w:szCs w:val="28"/>
                <w:lang w:val="es-AR"/>
              </w:rPr>
              <w:t>C.</w:t>
            </w:r>
          </w:p>
          <w:p w14:paraId="5D8FED07">
            <w:pPr>
              <w:tabs>
                <w:tab w:val="left" w:pos="284"/>
                <w:tab w:val="left" w:pos="2552"/>
                <w:tab w:val="left" w:pos="5103"/>
                <w:tab w:val="left" w:pos="7655"/>
              </w:tabs>
              <w:spacing w:after="0" w:line="312" w:lineRule="auto"/>
              <w:ind w:left="284"/>
              <w:jc w:val="both"/>
              <w:rPr>
                <w:rFonts w:ascii="Times New Roman" w:hAnsi="Times New Roman" w:cs="Times New Roman"/>
                <w:color w:val="376092" w:themeColor="accent1" w:themeShade="BF"/>
                <w:sz w:val="28"/>
                <w:szCs w:val="28"/>
                <w:lang w:val="vi-VN"/>
              </w:rPr>
            </w:pPr>
            <w:r>
              <w:rPr>
                <w:rFonts w:ascii="Times New Roman" w:hAnsi="Times New Roman" w:cs="Times New Roman"/>
                <w:b/>
                <w:color w:val="376092" w:themeColor="accent1" w:themeShade="BF"/>
                <w:sz w:val="28"/>
                <w:szCs w:val="28"/>
                <w:lang w:val="es-AR"/>
              </w:rPr>
              <w:t xml:space="preserve">C. </w:t>
            </w:r>
            <w:r>
              <w:rPr>
                <w:rFonts w:ascii="Times New Roman" w:hAnsi="Times New Roman" w:cs="Times New Roman"/>
                <w:color w:val="376092" w:themeColor="accent1" w:themeShade="BF"/>
                <w:sz w:val="28"/>
                <w:szCs w:val="28"/>
                <w:lang w:val="es-AR"/>
              </w:rPr>
              <w:t xml:space="preserve">trong 100 mL rượu có 18 mL </w:t>
            </w:r>
            <w:r>
              <w:rPr>
                <w:rFonts w:ascii="Times New Roman" w:hAnsi="Times New Roman" w:cs="Times New Roman"/>
                <w:bCs/>
                <w:color w:val="376092" w:themeColor="accent1" w:themeShade="BF"/>
                <w:sz w:val="28"/>
                <w:szCs w:val="28"/>
              </w:rPr>
              <w:t>ethylic alcohol</w:t>
            </w:r>
            <w:r>
              <w:rPr>
                <w:rFonts w:ascii="Times New Roman" w:hAnsi="Times New Roman" w:cs="Times New Roman"/>
                <w:color w:val="376092" w:themeColor="accent1" w:themeShade="BF"/>
                <w:sz w:val="28"/>
                <w:szCs w:val="28"/>
                <w:lang w:val="vi-VN"/>
              </w:rPr>
              <w:t xml:space="preserve"> </w:t>
            </w:r>
            <w:r>
              <w:rPr>
                <w:rFonts w:ascii="Times New Roman" w:hAnsi="Times New Roman" w:cs="Times New Roman"/>
                <w:color w:val="376092" w:themeColor="accent1" w:themeShade="BF"/>
                <w:sz w:val="28"/>
                <w:szCs w:val="28"/>
                <w:lang w:val="es-AR"/>
              </w:rPr>
              <w:t>nguyên chất và 82 mL nước.</w:t>
            </w:r>
          </w:p>
          <w:p w14:paraId="75850752">
            <w:pPr>
              <w:tabs>
                <w:tab w:val="left" w:pos="284"/>
                <w:tab w:val="left" w:pos="2552"/>
                <w:tab w:val="left" w:pos="5103"/>
                <w:tab w:val="left" w:pos="7655"/>
              </w:tabs>
              <w:spacing w:after="0" w:line="312" w:lineRule="auto"/>
              <w:ind w:left="284"/>
              <w:jc w:val="both"/>
              <w:rPr>
                <w:rFonts w:ascii="Times New Roman" w:hAnsi="Times New Roman" w:cs="Times New Roman"/>
                <w:sz w:val="28"/>
                <w:szCs w:val="28"/>
                <w:lang w:val="vi-VN"/>
              </w:rPr>
            </w:pPr>
            <w:r>
              <w:rPr>
                <w:rFonts w:ascii="Times New Roman" w:hAnsi="Times New Roman" w:cs="Times New Roman"/>
                <w:b/>
                <w:sz w:val="28"/>
                <w:szCs w:val="28"/>
                <w:lang w:val="es-AR"/>
              </w:rPr>
              <w:t xml:space="preserve">D. </w:t>
            </w:r>
            <w:r>
              <w:rPr>
                <w:rFonts w:ascii="Times New Roman" w:hAnsi="Times New Roman" w:cs="Times New Roman"/>
                <w:sz w:val="28"/>
                <w:szCs w:val="28"/>
                <w:lang w:val="es-AR"/>
              </w:rPr>
              <w:t xml:space="preserve">trong 100 mL rượu có 18 mL nước và 82 mL </w:t>
            </w:r>
            <w:r>
              <w:rPr>
                <w:rFonts w:ascii="Times New Roman" w:hAnsi="Times New Roman" w:cs="Times New Roman"/>
                <w:bCs/>
                <w:sz w:val="28"/>
                <w:szCs w:val="28"/>
              </w:rPr>
              <w:t>ethylic alcohol</w:t>
            </w:r>
            <w:r>
              <w:rPr>
                <w:rFonts w:ascii="Times New Roman" w:hAnsi="Times New Roman" w:cs="Times New Roman"/>
                <w:sz w:val="28"/>
                <w:szCs w:val="28"/>
                <w:lang w:val="vi-VN"/>
              </w:rPr>
              <w:t xml:space="preserve"> </w:t>
            </w:r>
            <w:r>
              <w:rPr>
                <w:rFonts w:ascii="Times New Roman" w:hAnsi="Times New Roman" w:cs="Times New Roman"/>
                <w:sz w:val="28"/>
                <w:szCs w:val="28"/>
                <w:lang w:val="es-AR"/>
              </w:rPr>
              <w:t>nguyên chất.</w:t>
            </w:r>
          </w:p>
          <w:p w14:paraId="0B76D692">
            <w:pPr>
              <w:tabs>
                <w:tab w:val="left" w:pos="284"/>
                <w:tab w:val="left" w:pos="2552"/>
                <w:tab w:val="left" w:pos="5103"/>
                <w:tab w:val="left" w:pos="7655"/>
              </w:tabs>
              <w:spacing w:after="0" w:line="312" w:lineRule="auto"/>
              <w:jc w:val="both"/>
              <w:rPr>
                <w:rFonts w:ascii="Times New Roman" w:hAnsi="Times New Roman" w:cs="Times New Roman"/>
                <w:sz w:val="28"/>
                <w:szCs w:val="28"/>
                <w:lang w:val="vi-VN"/>
              </w:rPr>
            </w:pPr>
            <w:r>
              <w:rPr>
                <w:rFonts w:ascii="Times New Roman" w:hAnsi="Times New Roman" w:cs="Times New Roman"/>
                <w:b/>
                <w:sz w:val="28"/>
                <w:szCs w:val="28"/>
                <w:lang w:val="vi-VN"/>
              </w:rPr>
              <w:t>Câu 6</w:t>
            </w:r>
            <w:r>
              <w:rPr>
                <w:rFonts w:ascii="Times New Roman" w:hAnsi="Times New Roman" w:cs="Times New Roman"/>
                <w:b/>
                <w:sz w:val="28"/>
                <w:szCs w:val="28"/>
              </w:rPr>
              <w:t>.</w:t>
            </w:r>
            <w:r>
              <w:rPr>
                <w:rFonts w:ascii="Times New Roman" w:hAnsi="Times New Roman" w:cs="Times New Roman"/>
                <w:sz w:val="28"/>
                <w:szCs w:val="28"/>
                <w:lang w:val="vi-VN"/>
              </w:rPr>
              <w:t xml:space="preserve"> </w:t>
            </w:r>
            <w:r>
              <w:rPr>
                <w:rFonts w:ascii="Times New Roman" w:hAnsi="Times New Roman" w:cs="Times New Roman"/>
                <w:bCs/>
                <w:sz w:val="28"/>
                <w:szCs w:val="28"/>
              </w:rPr>
              <w:t>Ethylic alcohol</w:t>
            </w:r>
            <w:r>
              <w:rPr>
                <w:rFonts w:ascii="Times New Roman" w:hAnsi="Times New Roman" w:cs="Times New Roman"/>
                <w:sz w:val="28"/>
                <w:szCs w:val="28"/>
                <w:lang w:val="vi-VN"/>
              </w:rPr>
              <w:t xml:space="preserve"> trong phân tử gồm</w:t>
            </w:r>
          </w:p>
          <w:p w14:paraId="6912433A">
            <w:pPr>
              <w:tabs>
                <w:tab w:val="left" w:pos="284"/>
                <w:tab w:val="left" w:pos="2552"/>
                <w:tab w:val="left" w:pos="5103"/>
                <w:tab w:val="left" w:pos="7655"/>
              </w:tabs>
              <w:spacing w:after="0" w:line="312" w:lineRule="auto"/>
              <w:ind w:left="284"/>
              <w:jc w:val="both"/>
              <w:rPr>
                <w:rFonts w:ascii="Times New Roman" w:hAnsi="Times New Roman" w:cs="Times New Roman"/>
                <w:sz w:val="28"/>
                <w:szCs w:val="28"/>
                <w:lang w:val="vi-VN"/>
              </w:rPr>
            </w:pPr>
            <w:r>
              <w:rPr>
                <w:rFonts w:ascii="Times New Roman" w:hAnsi="Times New Roman" w:cs="Times New Roman"/>
                <w:b/>
                <w:color w:val="376092" w:themeColor="accent1" w:themeShade="BF"/>
                <w:sz w:val="28"/>
                <w:szCs w:val="28"/>
                <w:lang w:val="vi-VN"/>
              </w:rPr>
              <w:t xml:space="preserve">A. </w:t>
            </w:r>
            <w:r>
              <w:rPr>
                <w:rFonts w:ascii="Times New Roman" w:hAnsi="Times New Roman" w:cs="Times New Roman"/>
                <w:color w:val="376092" w:themeColor="accent1" w:themeShade="BF"/>
                <w:sz w:val="28"/>
                <w:szCs w:val="28"/>
                <w:lang w:val="vi-VN"/>
              </w:rPr>
              <w:t>nhóm et</w:t>
            </w:r>
            <w:r>
              <w:rPr>
                <w:rFonts w:ascii="Times New Roman" w:hAnsi="Times New Roman" w:cs="Times New Roman"/>
                <w:color w:val="376092" w:themeColor="accent1" w:themeShade="BF"/>
                <w:sz w:val="28"/>
                <w:szCs w:val="28"/>
              </w:rPr>
              <w:t>h</w:t>
            </w:r>
            <w:r>
              <w:rPr>
                <w:rFonts w:ascii="Times New Roman" w:hAnsi="Times New Roman" w:cs="Times New Roman"/>
                <w:color w:val="376092" w:themeColor="accent1" w:themeShade="BF"/>
                <w:sz w:val="28"/>
                <w:szCs w:val="28"/>
                <w:lang w:val="vi-VN"/>
              </w:rPr>
              <w:t>yl (C</w:t>
            </w:r>
            <w:r>
              <w:rPr>
                <w:rFonts w:ascii="Times New Roman" w:hAnsi="Times New Roman" w:cs="Times New Roman"/>
                <w:color w:val="376092" w:themeColor="accent1" w:themeShade="BF"/>
                <w:sz w:val="28"/>
                <w:szCs w:val="28"/>
                <w:vertAlign w:val="subscript"/>
                <w:lang w:val="vi-VN"/>
              </w:rPr>
              <w:t>2</w:t>
            </w:r>
            <w:r>
              <w:rPr>
                <w:rFonts w:ascii="Times New Roman" w:hAnsi="Times New Roman" w:cs="Times New Roman"/>
                <w:color w:val="376092" w:themeColor="accent1" w:themeShade="BF"/>
                <w:sz w:val="28"/>
                <w:szCs w:val="28"/>
                <w:lang w:val="vi-VN"/>
              </w:rPr>
              <w:softHyphen/>
            </w:r>
            <w:r>
              <w:rPr>
                <w:rFonts w:ascii="Times New Roman" w:hAnsi="Times New Roman" w:cs="Times New Roman"/>
                <w:color w:val="376092" w:themeColor="accent1" w:themeShade="BF"/>
                <w:sz w:val="28"/>
                <w:szCs w:val="28"/>
                <w:lang w:val="vi-VN"/>
              </w:rPr>
              <w:t>H</w:t>
            </w:r>
            <w:r>
              <w:rPr>
                <w:rFonts w:ascii="Times New Roman" w:hAnsi="Times New Roman" w:cs="Times New Roman"/>
                <w:color w:val="376092" w:themeColor="accent1" w:themeShade="BF"/>
                <w:sz w:val="28"/>
                <w:szCs w:val="28"/>
                <w:vertAlign w:val="subscript"/>
                <w:lang w:val="vi-VN"/>
              </w:rPr>
              <w:t>5</w:t>
            </w:r>
            <w:r>
              <w:rPr>
                <w:rFonts w:ascii="Times New Roman" w:hAnsi="Times New Roman" w:cs="Times New Roman"/>
                <w:color w:val="376092" w:themeColor="accent1" w:themeShade="BF"/>
                <w:sz w:val="28"/>
                <w:szCs w:val="28"/>
                <w:lang w:val="vi-VN"/>
              </w:rPr>
              <w:t>) liên kết với nhóm – OH.</w:t>
            </w:r>
            <w:r>
              <w:rPr>
                <w:rFonts w:ascii="Times New Roman" w:hAnsi="Times New Roman" w:cs="Times New Roman"/>
                <w:sz w:val="28"/>
                <w:szCs w:val="28"/>
                <w:lang w:val="vi-VN"/>
              </w:rPr>
              <w:tab/>
            </w:r>
          </w:p>
          <w:p w14:paraId="7CA9FE01">
            <w:pPr>
              <w:tabs>
                <w:tab w:val="left" w:pos="284"/>
                <w:tab w:val="left" w:pos="2552"/>
                <w:tab w:val="left" w:pos="5103"/>
                <w:tab w:val="left" w:pos="7655"/>
              </w:tabs>
              <w:spacing w:after="0" w:line="312" w:lineRule="auto"/>
              <w:ind w:left="284"/>
              <w:jc w:val="both"/>
              <w:rPr>
                <w:rFonts w:ascii="Times New Roman" w:hAnsi="Times New Roman" w:cs="Times New Roman"/>
                <w:sz w:val="28"/>
                <w:szCs w:val="28"/>
                <w:lang w:val="vi-VN"/>
              </w:rPr>
            </w:pPr>
            <w:r>
              <w:rPr>
                <w:rFonts w:ascii="Times New Roman" w:hAnsi="Times New Roman" w:cs="Times New Roman"/>
                <w:b/>
                <w:sz w:val="28"/>
                <w:szCs w:val="28"/>
                <w:lang w:val="vi-VN"/>
              </w:rPr>
              <w:t xml:space="preserve">B. </w:t>
            </w:r>
            <w:r>
              <w:rPr>
                <w:rFonts w:ascii="Times New Roman" w:hAnsi="Times New Roman" w:cs="Times New Roman"/>
                <w:sz w:val="28"/>
                <w:szCs w:val="28"/>
                <w:lang w:val="vi-VN"/>
              </w:rPr>
              <w:t>nhóm met</w:t>
            </w:r>
            <w:r>
              <w:rPr>
                <w:rFonts w:ascii="Times New Roman" w:hAnsi="Times New Roman" w:cs="Times New Roman"/>
                <w:sz w:val="28"/>
                <w:szCs w:val="28"/>
              </w:rPr>
              <w:t>h</w:t>
            </w:r>
            <w:r>
              <w:rPr>
                <w:rFonts w:ascii="Times New Roman" w:hAnsi="Times New Roman" w:cs="Times New Roman"/>
                <w:sz w:val="28"/>
                <w:szCs w:val="28"/>
                <w:lang w:val="vi-VN"/>
              </w:rPr>
              <w:t>yl (CH</w:t>
            </w:r>
            <w:r>
              <w:rPr>
                <w:rFonts w:ascii="Times New Roman" w:hAnsi="Times New Roman" w:cs="Times New Roman"/>
                <w:sz w:val="28"/>
                <w:szCs w:val="28"/>
                <w:vertAlign w:val="subscript"/>
                <w:lang w:val="vi-VN"/>
              </w:rPr>
              <w:t>3</w:t>
            </w:r>
            <w:r>
              <w:rPr>
                <w:rFonts w:ascii="Times New Roman" w:hAnsi="Times New Roman" w:cs="Times New Roman"/>
                <w:sz w:val="28"/>
                <w:szCs w:val="28"/>
                <w:lang w:val="vi-VN"/>
              </w:rPr>
              <w:t>) liên kết với nhóm – OH.</w:t>
            </w:r>
          </w:p>
          <w:p w14:paraId="208268D2">
            <w:pPr>
              <w:tabs>
                <w:tab w:val="left" w:pos="284"/>
                <w:tab w:val="left" w:pos="2552"/>
                <w:tab w:val="left" w:pos="5103"/>
                <w:tab w:val="left" w:pos="7655"/>
              </w:tabs>
              <w:spacing w:after="0" w:line="312" w:lineRule="auto"/>
              <w:ind w:left="284"/>
              <w:jc w:val="both"/>
              <w:rPr>
                <w:rFonts w:ascii="Times New Roman" w:hAnsi="Times New Roman" w:cs="Times New Roman"/>
                <w:sz w:val="28"/>
                <w:szCs w:val="28"/>
                <w:lang w:val="vi-VN"/>
              </w:rPr>
            </w:pPr>
            <w:r>
              <w:rPr>
                <w:rFonts w:ascii="Times New Roman" w:hAnsi="Times New Roman" w:cs="Times New Roman"/>
                <w:b/>
                <w:sz w:val="28"/>
                <w:szCs w:val="28"/>
                <w:lang w:val="vi-VN"/>
              </w:rPr>
              <w:t xml:space="preserve">C. </w:t>
            </w:r>
            <w:r>
              <w:rPr>
                <w:rFonts w:ascii="Times New Roman" w:hAnsi="Times New Roman" w:cs="Times New Roman"/>
                <w:sz w:val="28"/>
                <w:szCs w:val="28"/>
                <w:lang w:val="vi-VN"/>
              </w:rPr>
              <w:t>nhóm h</w:t>
            </w:r>
            <w:r>
              <w:rPr>
                <w:rFonts w:ascii="Times New Roman" w:hAnsi="Times New Roman" w:cs="Times New Roman"/>
                <w:sz w:val="28"/>
                <w:szCs w:val="28"/>
              </w:rPr>
              <w:t>yd</w:t>
            </w:r>
            <w:r>
              <w:rPr>
                <w:rFonts w:ascii="Times New Roman" w:hAnsi="Times New Roman" w:cs="Times New Roman"/>
                <w:sz w:val="28"/>
                <w:szCs w:val="28"/>
                <w:lang w:val="vi-VN"/>
              </w:rPr>
              <w:t>roca</w:t>
            </w:r>
            <w:r>
              <w:rPr>
                <w:rFonts w:ascii="Times New Roman" w:hAnsi="Times New Roman" w:cs="Times New Roman"/>
                <w:sz w:val="28"/>
                <w:szCs w:val="28"/>
              </w:rPr>
              <w:t>r</w:t>
            </w:r>
            <w:r>
              <w:rPr>
                <w:rFonts w:ascii="Times New Roman" w:hAnsi="Times New Roman" w:cs="Times New Roman"/>
                <w:sz w:val="28"/>
                <w:szCs w:val="28"/>
                <w:lang w:val="vi-VN"/>
              </w:rPr>
              <w:t>bon liên kết với nhóm – OH.</w:t>
            </w:r>
            <w:r>
              <w:rPr>
                <w:rFonts w:ascii="Times New Roman" w:hAnsi="Times New Roman" w:cs="Times New Roman"/>
                <w:sz w:val="28"/>
                <w:szCs w:val="28"/>
                <w:lang w:val="vi-VN"/>
              </w:rPr>
              <w:tab/>
            </w:r>
          </w:p>
          <w:p w14:paraId="45FC0EE4">
            <w:pPr>
              <w:tabs>
                <w:tab w:val="left" w:pos="284"/>
                <w:tab w:val="left" w:pos="2552"/>
                <w:tab w:val="left" w:pos="5103"/>
                <w:tab w:val="left" w:pos="7655"/>
              </w:tabs>
              <w:spacing w:after="0" w:line="312" w:lineRule="auto"/>
              <w:ind w:left="284"/>
              <w:jc w:val="both"/>
              <w:rPr>
                <w:rFonts w:ascii="Times New Roman" w:hAnsi="Times New Roman" w:cs="Times New Roman"/>
                <w:sz w:val="28"/>
                <w:szCs w:val="28"/>
                <w:lang w:val="vi-VN"/>
              </w:rPr>
            </w:pPr>
            <w:r>
              <w:rPr>
                <w:rFonts w:ascii="Times New Roman" w:hAnsi="Times New Roman" w:cs="Times New Roman"/>
                <w:b/>
                <w:sz w:val="28"/>
                <w:szCs w:val="28"/>
                <w:lang w:val="vi-VN"/>
              </w:rPr>
              <w:t xml:space="preserve">D. </w:t>
            </w:r>
            <w:r>
              <w:rPr>
                <w:rFonts w:ascii="Times New Roman" w:hAnsi="Times New Roman" w:cs="Times New Roman"/>
                <w:sz w:val="28"/>
                <w:szCs w:val="28"/>
                <w:lang w:val="vi-VN"/>
              </w:rPr>
              <w:t>nhóm met</w:t>
            </w:r>
            <w:r>
              <w:rPr>
                <w:rFonts w:ascii="Times New Roman" w:hAnsi="Times New Roman" w:cs="Times New Roman"/>
                <w:sz w:val="28"/>
                <w:szCs w:val="28"/>
              </w:rPr>
              <w:t>h</w:t>
            </w:r>
            <w:r>
              <w:rPr>
                <w:rFonts w:ascii="Times New Roman" w:hAnsi="Times New Roman" w:cs="Times New Roman"/>
                <w:sz w:val="28"/>
                <w:szCs w:val="28"/>
                <w:lang w:val="vi-VN"/>
              </w:rPr>
              <w:t xml:space="preserve">yl </w:t>
            </w:r>
            <w:r>
              <w:rPr>
                <w:rFonts w:ascii="Times New Roman" w:hAnsi="Times New Roman" w:cs="Times New Roman"/>
                <w:sz w:val="28"/>
                <w:szCs w:val="28"/>
              </w:rPr>
              <w:t>(</w:t>
            </w:r>
            <w:r>
              <w:rPr>
                <w:rFonts w:ascii="Times New Roman" w:hAnsi="Times New Roman" w:cs="Times New Roman"/>
                <w:sz w:val="28"/>
                <w:szCs w:val="28"/>
                <w:lang w:val="vi-VN"/>
              </w:rPr>
              <w:t>CH</w:t>
            </w:r>
            <w:r>
              <w:rPr>
                <w:rFonts w:ascii="Times New Roman" w:hAnsi="Times New Roman" w:cs="Times New Roman"/>
                <w:sz w:val="28"/>
                <w:szCs w:val="28"/>
                <w:vertAlign w:val="subscript"/>
                <w:lang w:val="vi-VN"/>
              </w:rPr>
              <w:t>3</w:t>
            </w:r>
            <w:r>
              <w:rPr>
                <w:rFonts w:ascii="Times New Roman" w:hAnsi="Times New Roman" w:cs="Times New Roman"/>
                <w:sz w:val="28"/>
                <w:szCs w:val="28"/>
                <w:lang w:val="vi-VN"/>
              </w:rPr>
              <w:t>) liên kết với o</w:t>
            </w:r>
            <w:r>
              <w:rPr>
                <w:rFonts w:ascii="Times New Roman" w:hAnsi="Times New Roman" w:cs="Times New Roman"/>
                <w:sz w:val="28"/>
                <w:szCs w:val="28"/>
              </w:rPr>
              <w:t>xygen</w:t>
            </w:r>
            <w:r>
              <w:rPr>
                <w:rFonts w:ascii="Times New Roman" w:hAnsi="Times New Roman" w:cs="Times New Roman"/>
                <w:sz w:val="28"/>
                <w:szCs w:val="28"/>
                <w:lang w:val="vi-VN"/>
              </w:rPr>
              <w:t>.</w:t>
            </w:r>
          </w:p>
          <w:p w14:paraId="71D4090E">
            <w:pPr>
              <w:tabs>
                <w:tab w:val="left" w:pos="284"/>
                <w:tab w:val="left" w:pos="2552"/>
                <w:tab w:val="left" w:pos="5103"/>
                <w:tab w:val="left" w:pos="7655"/>
              </w:tabs>
              <w:spacing w:after="0" w:line="312" w:lineRule="auto"/>
              <w:jc w:val="both"/>
              <w:rPr>
                <w:rFonts w:ascii="Times New Roman" w:hAnsi="Times New Roman" w:cs="Times New Roman"/>
                <w:sz w:val="28"/>
                <w:szCs w:val="28"/>
                <w:lang w:val="vi-VN"/>
              </w:rPr>
            </w:pPr>
            <w:r>
              <w:rPr>
                <w:rFonts w:ascii="Times New Roman" w:hAnsi="Times New Roman" w:cs="Times New Roman"/>
                <w:b/>
                <w:sz w:val="28"/>
                <w:szCs w:val="28"/>
                <w:lang w:val="vi-VN"/>
              </w:rPr>
              <w:t>Câu 7</w:t>
            </w:r>
            <w:r>
              <w:rPr>
                <w:rFonts w:ascii="Times New Roman" w:hAnsi="Times New Roman" w:cs="Times New Roman"/>
                <w:b/>
                <w:sz w:val="28"/>
                <w:szCs w:val="28"/>
              </w:rPr>
              <w:t>.</w:t>
            </w:r>
            <w:r>
              <w:rPr>
                <w:rFonts w:ascii="Times New Roman" w:hAnsi="Times New Roman" w:cs="Times New Roman"/>
                <w:sz w:val="28"/>
                <w:szCs w:val="28"/>
                <w:lang w:val="vi-VN"/>
              </w:rPr>
              <w:t xml:space="preserve"> Công thức cấu tạo của rượu etylic là</w:t>
            </w:r>
          </w:p>
          <w:p w14:paraId="6E6C622F">
            <w:pPr>
              <w:tabs>
                <w:tab w:val="left" w:pos="284"/>
                <w:tab w:val="left" w:pos="2552"/>
                <w:tab w:val="left" w:pos="5103"/>
                <w:tab w:val="left" w:pos="7655"/>
              </w:tabs>
              <w:spacing w:after="0" w:line="312" w:lineRule="auto"/>
              <w:jc w:val="both"/>
              <w:rPr>
                <w:rFonts w:ascii="Times New Roman" w:hAnsi="Times New Roman" w:cs="Times New Roman"/>
                <w:sz w:val="28"/>
                <w:szCs w:val="28"/>
                <w:lang w:val="vi-VN"/>
              </w:rPr>
            </w:pPr>
            <w:r>
              <w:rPr>
                <w:rFonts w:ascii="Times New Roman" w:hAnsi="Times New Roman" w:cs="Times New Roman"/>
                <w:b/>
                <w:sz w:val="28"/>
                <w:szCs w:val="28"/>
              </w:rPr>
              <w:tab/>
            </w:r>
            <w:r>
              <w:rPr>
                <w:rFonts w:ascii="Times New Roman" w:hAnsi="Times New Roman" w:cs="Times New Roman"/>
                <w:b/>
                <w:sz w:val="28"/>
                <w:szCs w:val="28"/>
              </w:rPr>
              <w:t xml:space="preserve">A. </w:t>
            </w:r>
            <w:r>
              <w:rPr>
                <w:rFonts w:ascii="Times New Roman" w:hAnsi="Times New Roman" w:cs="Times New Roman"/>
                <w:sz w:val="28"/>
                <w:szCs w:val="28"/>
              </w:rPr>
              <w:t>CH</w:t>
            </w:r>
            <w:r>
              <w:rPr>
                <w:rFonts w:ascii="Times New Roman" w:hAnsi="Times New Roman" w:cs="Times New Roman"/>
                <w:sz w:val="28"/>
                <w:szCs w:val="28"/>
                <w:vertAlign w:val="subscript"/>
              </w:rPr>
              <w:t>2</w:t>
            </w:r>
            <w:r>
              <w:rPr>
                <w:rFonts w:ascii="Times New Roman" w:hAnsi="Times New Roman" w:cs="Times New Roman"/>
                <w:sz w:val="28"/>
                <w:szCs w:val="28"/>
              </w:rPr>
              <w:t xml:space="preserve"> – CH</w:t>
            </w:r>
            <w:r>
              <w:rPr>
                <w:rFonts w:ascii="Times New Roman" w:hAnsi="Times New Roman" w:cs="Times New Roman"/>
                <w:sz w:val="28"/>
                <w:szCs w:val="28"/>
                <w:vertAlign w:val="subscript"/>
              </w:rPr>
              <w:t>3</w:t>
            </w:r>
            <w:r>
              <w:rPr>
                <w:rFonts w:ascii="Times New Roman" w:hAnsi="Times New Roman" w:cs="Times New Roman"/>
                <w:sz w:val="28"/>
                <w:szCs w:val="28"/>
              </w:rPr>
              <w:t xml:space="preserve"> – OH.</w:t>
            </w:r>
            <w:r>
              <w:rPr>
                <w:rFonts w:ascii="Times New Roman" w:hAnsi="Times New Roman" w:cs="Times New Roman"/>
                <w:sz w:val="28"/>
                <w:szCs w:val="28"/>
                <w:lang w:val="vi-VN"/>
              </w:rPr>
              <w:tab/>
            </w:r>
            <w:r>
              <w:rPr>
                <w:rFonts w:ascii="Times New Roman" w:hAnsi="Times New Roman" w:cs="Times New Roman"/>
                <w:b/>
                <w:sz w:val="28"/>
                <w:szCs w:val="28"/>
              </w:rPr>
              <w:t xml:space="preserve">B. </w:t>
            </w:r>
            <w:r>
              <w:rPr>
                <w:rFonts w:ascii="Times New Roman" w:hAnsi="Times New Roman" w:cs="Times New Roman"/>
                <w:sz w:val="28"/>
                <w:szCs w:val="28"/>
              </w:rPr>
              <w:t>CH</w:t>
            </w:r>
            <w:r>
              <w:rPr>
                <w:rFonts w:ascii="Times New Roman" w:hAnsi="Times New Roman" w:cs="Times New Roman"/>
                <w:sz w:val="28"/>
                <w:szCs w:val="28"/>
                <w:vertAlign w:val="subscript"/>
              </w:rPr>
              <w:t>3</w:t>
            </w:r>
            <w:r>
              <w:rPr>
                <w:rFonts w:ascii="Times New Roman" w:hAnsi="Times New Roman" w:cs="Times New Roman"/>
                <w:sz w:val="28"/>
                <w:szCs w:val="28"/>
              </w:rPr>
              <w:t xml:space="preserve"> – O – CH</w:t>
            </w:r>
            <w:r>
              <w:rPr>
                <w:rFonts w:ascii="Times New Roman" w:hAnsi="Times New Roman" w:cs="Times New Roman"/>
                <w:sz w:val="28"/>
                <w:szCs w:val="28"/>
                <w:vertAlign w:val="subscript"/>
              </w:rPr>
              <w:t>3</w:t>
            </w:r>
            <w:r>
              <w:rPr>
                <w:rFonts w:ascii="Times New Roman" w:hAnsi="Times New Roman" w:cs="Times New Roman"/>
                <w:sz w:val="28"/>
                <w:szCs w:val="28"/>
              </w:rPr>
              <w:t>.</w:t>
            </w:r>
            <w:r>
              <w:rPr>
                <w:rFonts w:ascii="Times New Roman" w:hAnsi="Times New Roman" w:cs="Times New Roman"/>
                <w:sz w:val="28"/>
                <w:szCs w:val="28"/>
                <w:lang w:val="vi-VN"/>
              </w:rPr>
              <w:tab/>
            </w:r>
          </w:p>
          <w:p w14:paraId="4EFF87E7">
            <w:pPr>
              <w:tabs>
                <w:tab w:val="left" w:pos="284"/>
                <w:tab w:val="left" w:pos="2552"/>
                <w:tab w:val="left" w:pos="5103"/>
                <w:tab w:val="left" w:pos="7655"/>
              </w:tabs>
              <w:spacing w:after="0" w:line="312" w:lineRule="auto"/>
              <w:jc w:val="both"/>
              <w:rPr>
                <w:rFonts w:ascii="Times New Roman" w:hAnsi="Times New Roman" w:cs="Times New Roman"/>
                <w:color w:val="376092" w:themeColor="accent1" w:themeShade="BF"/>
                <w:sz w:val="28"/>
                <w:szCs w:val="28"/>
                <w:lang w:val="vi-VN"/>
              </w:rPr>
            </w:pPr>
            <w:r>
              <w:rPr>
                <w:rFonts w:ascii="Times New Roman" w:hAnsi="Times New Roman" w:cs="Times New Roman"/>
                <w:b/>
                <w:sz w:val="28"/>
                <w:szCs w:val="28"/>
              </w:rPr>
              <w:tab/>
            </w:r>
            <w:r>
              <w:rPr>
                <w:rFonts w:ascii="Times New Roman" w:hAnsi="Times New Roman" w:cs="Times New Roman"/>
                <w:b/>
                <w:sz w:val="28"/>
                <w:szCs w:val="28"/>
              </w:rPr>
              <w:t xml:space="preserve">C. </w:t>
            </w:r>
            <w:r>
              <w:rPr>
                <w:rFonts w:ascii="Times New Roman" w:hAnsi="Times New Roman" w:cs="Times New Roman"/>
                <w:sz w:val="28"/>
                <w:szCs w:val="28"/>
              </w:rPr>
              <w:t>CH</w:t>
            </w:r>
            <w:r>
              <w:rPr>
                <w:rFonts w:ascii="Times New Roman" w:hAnsi="Times New Roman" w:cs="Times New Roman"/>
                <w:sz w:val="28"/>
                <w:szCs w:val="28"/>
                <w:vertAlign w:val="subscript"/>
              </w:rPr>
              <w:t>2</w:t>
            </w:r>
            <w:r>
              <w:rPr>
                <w:rFonts w:ascii="Times New Roman" w:hAnsi="Times New Roman" w:cs="Times New Roman"/>
                <w:sz w:val="28"/>
                <w:szCs w:val="28"/>
              </w:rPr>
              <w:t xml:space="preserve"> – CH</w:t>
            </w:r>
            <w:r>
              <w:rPr>
                <w:rFonts w:ascii="Times New Roman" w:hAnsi="Times New Roman" w:cs="Times New Roman"/>
                <w:sz w:val="28"/>
                <w:szCs w:val="28"/>
                <w:vertAlign w:val="subscript"/>
              </w:rPr>
              <w:t>2</w:t>
            </w:r>
            <w:r>
              <w:rPr>
                <w:rFonts w:ascii="Times New Roman" w:hAnsi="Times New Roman" w:cs="Times New Roman"/>
                <w:sz w:val="28"/>
                <w:szCs w:val="28"/>
              </w:rPr>
              <w:t xml:space="preserve"> – OH</w:t>
            </w:r>
            <w:r>
              <w:rPr>
                <w:rFonts w:ascii="Times New Roman" w:hAnsi="Times New Roman" w:cs="Times New Roman"/>
                <w:sz w:val="28"/>
                <w:szCs w:val="28"/>
                <w:vertAlign w:val="subscript"/>
              </w:rPr>
              <w:t>2</w:t>
            </w:r>
            <w:r>
              <w:rPr>
                <w:rFonts w:ascii="Times New Roman" w:hAnsi="Times New Roman" w:cs="Times New Roman"/>
                <w:sz w:val="28"/>
                <w:szCs w:val="28"/>
              </w:rPr>
              <w:t>.</w:t>
            </w:r>
            <w:r>
              <w:rPr>
                <w:rFonts w:ascii="Times New Roman" w:hAnsi="Times New Roman" w:cs="Times New Roman"/>
                <w:sz w:val="28"/>
                <w:szCs w:val="28"/>
                <w:lang w:val="vi-VN"/>
              </w:rPr>
              <w:tab/>
            </w:r>
            <w:r>
              <w:rPr>
                <w:rFonts w:ascii="Times New Roman" w:hAnsi="Times New Roman" w:cs="Times New Roman"/>
                <w:b/>
                <w:color w:val="376092" w:themeColor="accent1" w:themeShade="BF"/>
                <w:sz w:val="28"/>
                <w:szCs w:val="28"/>
              </w:rPr>
              <w:t xml:space="preserve">D. </w:t>
            </w:r>
            <w:r>
              <w:rPr>
                <w:rFonts w:ascii="Times New Roman" w:hAnsi="Times New Roman" w:cs="Times New Roman"/>
                <w:color w:val="376092" w:themeColor="accent1" w:themeShade="BF"/>
                <w:sz w:val="28"/>
                <w:szCs w:val="28"/>
              </w:rPr>
              <w:t>CH</w:t>
            </w:r>
            <w:r>
              <w:rPr>
                <w:rFonts w:ascii="Times New Roman" w:hAnsi="Times New Roman" w:cs="Times New Roman"/>
                <w:color w:val="376092" w:themeColor="accent1" w:themeShade="BF"/>
                <w:sz w:val="28"/>
                <w:szCs w:val="28"/>
                <w:vertAlign w:val="subscript"/>
              </w:rPr>
              <w:t>3</w:t>
            </w:r>
            <w:r>
              <w:rPr>
                <w:rFonts w:ascii="Times New Roman" w:hAnsi="Times New Roman" w:cs="Times New Roman"/>
                <w:color w:val="376092" w:themeColor="accent1" w:themeShade="BF"/>
                <w:sz w:val="28"/>
                <w:szCs w:val="28"/>
              </w:rPr>
              <w:t xml:space="preserve"> – CH</w:t>
            </w:r>
            <w:r>
              <w:rPr>
                <w:rFonts w:ascii="Times New Roman" w:hAnsi="Times New Roman" w:cs="Times New Roman"/>
                <w:color w:val="376092" w:themeColor="accent1" w:themeShade="BF"/>
                <w:sz w:val="28"/>
                <w:szCs w:val="28"/>
                <w:vertAlign w:val="subscript"/>
              </w:rPr>
              <w:t>2</w:t>
            </w:r>
            <w:r>
              <w:rPr>
                <w:rFonts w:ascii="Times New Roman" w:hAnsi="Times New Roman" w:cs="Times New Roman"/>
                <w:color w:val="376092" w:themeColor="accent1" w:themeShade="BF"/>
                <w:sz w:val="28"/>
                <w:szCs w:val="28"/>
              </w:rPr>
              <w:t xml:space="preserve"> – OH.</w:t>
            </w:r>
          </w:p>
          <w:p w14:paraId="27514B23">
            <w:pPr>
              <w:tabs>
                <w:tab w:val="left" w:pos="284"/>
                <w:tab w:val="left" w:pos="2552"/>
                <w:tab w:val="left" w:pos="5103"/>
                <w:tab w:val="left" w:pos="7655"/>
              </w:tabs>
              <w:spacing w:after="0" w:line="312" w:lineRule="auto"/>
              <w:jc w:val="both"/>
              <w:rPr>
                <w:rFonts w:ascii="Times New Roman" w:hAnsi="Times New Roman" w:cs="Times New Roman"/>
                <w:sz w:val="28"/>
                <w:szCs w:val="28"/>
                <w:lang w:val="es-AR"/>
              </w:rPr>
            </w:pPr>
            <w:r>
              <w:rPr>
                <w:rFonts w:ascii="Times New Roman" w:hAnsi="Times New Roman" w:cs="Times New Roman"/>
                <w:b/>
                <w:sz w:val="28"/>
                <w:szCs w:val="28"/>
                <w:lang w:val="es-AR"/>
              </w:rPr>
              <w:t xml:space="preserve">Câu </w:t>
            </w:r>
            <w:r>
              <w:rPr>
                <w:rFonts w:hint="default" w:ascii="Times New Roman" w:hAnsi="Times New Roman" w:cs="Times New Roman"/>
                <w:b/>
                <w:sz w:val="28"/>
                <w:szCs w:val="28"/>
                <w:lang w:val="vi-VN"/>
              </w:rPr>
              <w:t>8</w:t>
            </w:r>
            <w:r>
              <w:rPr>
                <w:rFonts w:ascii="Times New Roman" w:hAnsi="Times New Roman" w:cs="Times New Roman"/>
                <w:b/>
                <w:sz w:val="28"/>
                <w:szCs w:val="28"/>
                <w:lang w:val="es-AR"/>
              </w:rPr>
              <w:t xml:space="preserve">. </w:t>
            </w:r>
            <w:r>
              <w:rPr>
                <w:rFonts w:ascii="Times New Roman" w:hAnsi="Times New Roman" w:cs="Times New Roman"/>
                <w:sz w:val="28"/>
                <w:szCs w:val="28"/>
                <w:lang w:val="es-AR"/>
              </w:rPr>
              <w:t xml:space="preserve">Hòa tan 30 mL </w:t>
            </w:r>
            <w:r>
              <w:rPr>
                <w:rFonts w:ascii="Times New Roman" w:hAnsi="Times New Roman" w:cs="Times New Roman"/>
                <w:bCs/>
                <w:sz w:val="28"/>
                <w:szCs w:val="28"/>
              </w:rPr>
              <w:t>ethylic alcohol</w:t>
            </w:r>
            <w:r>
              <w:rPr>
                <w:rFonts w:ascii="Times New Roman" w:hAnsi="Times New Roman" w:cs="Times New Roman"/>
                <w:sz w:val="28"/>
                <w:szCs w:val="28"/>
                <w:lang w:val="vi-VN"/>
              </w:rPr>
              <w:t xml:space="preserve"> </w:t>
            </w:r>
            <w:r>
              <w:rPr>
                <w:rFonts w:ascii="Times New Roman" w:hAnsi="Times New Roman" w:cs="Times New Roman"/>
                <w:sz w:val="28"/>
                <w:szCs w:val="28"/>
                <w:lang w:val="es-AR"/>
              </w:rPr>
              <w:t>nguyên chất vào 90 mL nước cất thu được</w:t>
            </w:r>
          </w:p>
          <w:p w14:paraId="5AF27A96">
            <w:pPr>
              <w:numPr>
                <w:ilvl w:val="0"/>
                <w:numId w:val="100"/>
              </w:numPr>
              <w:tabs>
                <w:tab w:val="left" w:pos="284"/>
                <w:tab w:val="left" w:pos="2552"/>
                <w:tab w:val="left" w:pos="5103"/>
                <w:tab w:val="left" w:pos="7655"/>
              </w:tabs>
              <w:spacing w:after="0" w:line="312" w:lineRule="auto"/>
              <w:ind w:left="284" w:leftChars="0" w:firstLine="0" w:firstLineChars="0"/>
              <w:jc w:val="both"/>
              <w:rPr>
                <w:rFonts w:ascii="Times New Roman" w:hAnsi="Times New Roman" w:cs="Times New Roman"/>
                <w:sz w:val="28"/>
                <w:szCs w:val="28"/>
                <w:lang w:val="vi-VN"/>
              </w:rPr>
            </w:pPr>
            <w:r>
              <w:rPr>
                <w:rFonts w:ascii="Times New Roman" w:hAnsi="Times New Roman" w:cs="Times New Roman"/>
                <w:bCs/>
                <w:sz w:val="28"/>
                <w:szCs w:val="28"/>
              </w:rPr>
              <w:t>ethylic alcohol</w:t>
            </w:r>
            <w:r>
              <w:rPr>
                <w:rFonts w:ascii="Times New Roman" w:hAnsi="Times New Roman" w:cs="Times New Roman"/>
                <w:sz w:val="28"/>
                <w:szCs w:val="28"/>
                <w:lang w:val="vi-VN"/>
              </w:rPr>
              <w:t xml:space="preserve"> </w:t>
            </w:r>
            <w:r>
              <w:rPr>
                <w:rFonts w:ascii="Times New Roman" w:hAnsi="Times New Roman" w:cs="Times New Roman"/>
                <w:sz w:val="28"/>
                <w:szCs w:val="28"/>
                <w:lang w:val="es-AR"/>
              </w:rPr>
              <w:t>có độ rượu là 20</w:t>
            </w:r>
            <w:r>
              <w:rPr>
                <w:rFonts w:ascii="Times New Roman" w:hAnsi="Times New Roman" w:cs="Times New Roman"/>
                <w:sz w:val="28"/>
                <w:szCs w:val="28"/>
                <w:vertAlign w:val="superscript"/>
                <w:lang w:val="es-AR"/>
              </w:rPr>
              <w:t>o</w:t>
            </w:r>
            <w:r>
              <w:rPr>
                <w:rFonts w:ascii="Times New Roman" w:hAnsi="Times New Roman" w:cs="Times New Roman"/>
                <w:sz w:val="28"/>
                <w:szCs w:val="28"/>
                <w:lang w:val="es-AR"/>
              </w:rPr>
              <w:t>.</w:t>
            </w:r>
            <w:r>
              <w:rPr>
                <w:rFonts w:ascii="Times New Roman" w:hAnsi="Times New Roman" w:cs="Times New Roman"/>
                <w:sz w:val="28"/>
                <w:szCs w:val="28"/>
                <w:lang w:val="vi-VN"/>
              </w:rPr>
              <w:tab/>
            </w:r>
          </w:p>
          <w:p w14:paraId="74BC4F4F">
            <w:pPr>
              <w:numPr>
                <w:ilvl w:val="0"/>
                <w:numId w:val="0"/>
              </w:numPr>
              <w:tabs>
                <w:tab w:val="left" w:pos="284"/>
                <w:tab w:val="left" w:pos="2552"/>
                <w:tab w:val="left" w:pos="5103"/>
                <w:tab w:val="left" w:pos="7655"/>
              </w:tabs>
              <w:spacing w:after="0" w:line="312" w:lineRule="auto"/>
              <w:ind w:left="284" w:leftChars="0"/>
              <w:jc w:val="both"/>
              <w:rPr>
                <w:rFonts w:ascii="Times New Roman" w:hAnsi="Times New Roman" w:cs="Times New Roman"/>
                <w:color w:val="376092" w:themeColor="accent1" w:themeShade="BF"/>
                <w:sz w:val="28"/>
                <w:szCs w:val="28"/>
                <w:lang w:val="vi-VN"/>
              </w:rPr>
            </w:pPr>
            <w:r>
              <w:rPr>
                <w:rFonts w:ascii="Times New Roman" w:hAnsi="Times New Roman" w:cs="Times New Roman"/>
                <w:b/>
                <w:color w:val="376092" w:themeColor="accent1" w:themeShade="BF"/>
                <w:sz w:val="28"/>
                <w:szCs w:val="28"/>
                <w:lang w:val="es-AR"/>
              </w:rPr>
              <w:t xml:space="preserve">B. </w:t>
            </w:r>
            <w:r>
              <w:rPr>
                <w:rFonts w:ascii="Times New Roman" w:hAnsi="Times New Roman" w:cs="Times New Roman"/>
                <w:bCs/>
                <w:color w:val="376092" w:themeColor="accent1" w:themeShade="BF"/>
                <w:sz w:val="28"/>
                <w:szCs w:val="28"/>
              </w:rPr>
              <w:t>ethylic alcohol</w:t>
            </w:r>
            <w:r>
              <w:rPr>
                <w:rFonts w:ascii="Times New Roman" w:hAnsi="Times New Roman" w:cs="Times New Roman"/>
                <w:color w:val="376092" w:themeColor="accent1" w:themeShade="BF"/>
                <w:sz w:val="28"/>
                <w:szCs w:val="28"/>
                <w:lang w:val="vi-VN"/>
              </w:rPr>
              <w:t xml:space="preserve"> </w:t>
            </w:r>
            <w:r>
              <w:rPr>
                <w:rFonts w:ascii="Times New Roman" w:hAnsi="Times New Roman" w:cs="Times New Roman"/>
                <w:color w:val="376092" w:themeColor="accent1" w:themeShade="BF"/>
                <w:sz w:val="28"/>
                <w:szCs w:val="28"/>
                <w:lang w:val="es-AR"/>
              </w:rPr>
              <w:t>có độ rượu là 25</w:t>
            </w:r>
            <w:r>
              <w:rPr>
                <w:rFonts w:ascii="Times New Roman" w:hAnsi="Times New Roman" w:cs="Times New Roman"/>
                <w:color w:val="376092" w:themeColor="accent1" w:themeShade="BF"/>
                <w:sz w:val="28"/>
                <w:szCs w:val="28"/>
                <w:vertAlign w:val="superscript"/>
                <w:lang w:val="es-AR"/>
              </w:rPr>
              <w:t>o</w:t>
            </w:r>
            <w:r>
              <w:rPr>
                <w:rFonts w:ascii="Times New Roman" w:hAnsi="Times New Roman" w:cs="Times New Roman"/>
                <w:color w:val="376092" w:themeColor="accent1" w:themeShade="BF"/>
                <w:sz w:val="28"/>
                <w:szCs w:val="28"/>
                <w:lang w:val="es-AR"/>
              </w:rPr>
              <w:t>.</w:t>
            </w:r>
          </w:p>
          <w:p w14:paraId="3D8D72BE">
            <w:pPr>
              <w:tabs>
                <w:tab w:val="left" w:pos="284"/>
                <w:tab w:val="left" w:pos="2552"/>
                <w:tab w:val="left" w:pos="5103"/>
                <w:tab w:val="left" w:pos="7655"/>
              </w:tabs>
              <w:spacing w:after="0" w:line="312" w:lineRule="auto"/>
              <w:jc w:val="both"/>
              <w:rPr>
                <w:rFonts w:ascii="Times New Roman" w:hAnsi="Times New Roman" w:cs="Times New Roman"/>
                <w:sz w:val="28"/>
                <w:szCs w:val="28"/>
                <w:lang w:val="vi-VN"/>
              </w:rPr>
            </w:pPr>
            <w:r>
              <w:rPr>
                <w:rFonts w:ascii="Times New Roman" w:hAnsi="Times New Roman" w:cs="Times New Roman"/>
                <w:b/>
                <w:sz w:val="28"/>
                <w:szCs w:val="28"/>
                <w:lang w:val="es-AR"/>
              </w:rPr>
              <w:tab/>
            </w:r>
            <w:r>
              <w:rPr>
                <w:rFonts w:ascii="Times New Roman" w:hAnsi="Times New Roman" w:cs="Times New Roman"/>
                <w:b/>
                <w:sz w:val="28"/>
                <w:szCs w:val="28"/>
                <w:lang w:val="es-AR"/>
              </w:rPr>
              <w:t xml:space="preserve">C. </w:t>
            </w:r>
            <w:r>
              <w:rPr>
                <w:rFonts w:ascii="Times New Roman" w:hAnsi="Times New Roman" w:cs="Times New Roman"/>
                <w:bCs/>
                <w:sz w:val="28"/>
                <w:szCs w:val="28"/>
              </w:rPr>
              <w:t>ethylic alcohol</w:t>
            </w:r>
            <w:r>
              <w:rPr>
                <w:rFonts w:ascii="Times New Roman" w:hAnsi="Times New Roman" w:cs="Times New Roman"/>
                <w:sz w:val="28"/>
                <w:szCs w:val="28"/>
                <w:lang w:val="vi-VN"/>
              </w:rPr>
              <w:t xml:space="preserve"> </w:t>
            </w:r>
            <w:r>
              <w:rPr>
                <w:rFonts w:ascii="Times New Roman" w:hAnsi="Times New Roman" w:cs="Times New Roman"/>
                <w:sz w:val="28"/>
                <w:szCs w:val="28"/>
                <w:lang w:val="es-AR"/>
              </w:rPr>
              <w:t>có độ rượu là 30</w:t>
            </w:r>
            <w:r>
              <w:rPr>
                <w:rFonts w:ascii="Times New Roman" w:hAnsi="Times New Roman" w:cs="Times New Roman"/>
                <w:sz w:val="28"/>
                <w:szCs w:val="28"/>
                <w:vertAlign w:val="superscript"/>
                <w:lang w:val="es-AR"/>
              </w:rPr>
              <w:t>o</w:t>
            </w:r>
            <w:r>
              <w:rPr>
                <w:rFonts w:ascii="Times New Roman" w:hAnsi="Times New Roman" w:cs="Times New Roman"/>
                <w:sz w:val="28"/>
                <w:szCs w:val="28"/>
                <w:lang w:val="es-AR"/>
              </w:rPr>
              <w:t>.</w:t>
            </w:r>
            <w:r>
              <w:rPr>
                <w:rFonts w:ascii="Times New Roman" w:hAnsi="Times New Roman" w:cs="Times New Roman"/>
                <w:sz w:val="28"/>
                <w:szCs w:val="28"/>
                <w:lang w:val="vi-VN"/>
              </w:rPr>
              <w:tab/>
            </w:r>
          </w:p>
          <w:p w14:paraId="773B827B">
            <w:pPr>
              <w:tabs>
                <w:tab w:val="left" w:pos="284"/>
                <w:tab w:val="left" w:pos="2552"/>
                <w:tab w:val="left" w:pos="5103"/>
                <w:tab w:val="left" w:pos="7655"/>
              </w:tabs>
              <w:spacing w:after="0" w:line="312" w:lineRule="auto"/>
              <w:ind w:firstLine="280" w:firstLineChars="100"/>
              <w:jc w:val="both"/>
              <w:rPr>
                <w:rFonts w:ascii="Times New Roman" w:hAnsi="Times New Roman" w:cs="Times New Roman"/>
                <w:sz w:val="28"/>
                <w:szCs w:val="28"/>
                <w:lang w:val="vi-VN"/>
              </w:rPr>
            </w:pPr>
            <w:r>
              <w:rPr>
                <w:rFonts w:ascii="Times New Roman" w:hAnsi="Times New Roman" w:cs="Times New Roman"/>
                <w:b/>
                <w:sz w:val="28"/>
                <w:szCs w:val="28"/>
                <w:lang w:val="es-AR"/>
              </w:rPr>
              <w:t xml:space="preserve">D. </w:t>
            </w:r>
            <w:r>
              <w:rPr>
                <w:rFonts w:ascii="Times New Roman" w:hAnsi="Times New Roman" w:cs="Times New Roman"/>
                <w:bCs/>
                <w:sz w:val="28"/>
                <w:szCs w:val="28"/>
              </w:rPr>
              <w:t>ethylic alcohol</w:t>
            </w:r>
            <w:r>
              <w:rPr>
                <w:rFonts w:ascii="Times New Roman" w:hAnsi="Times New Roman" w:cs="Times New Roman"/>
                <w:sz w:val="28"/>
                <w:szCs w:val="28"/>
                <w:lang w:val="vi-VN"/>
              </w:rPr>
              <w:t xml:space="preserve"> </w:t>
            </w:r>
            <w:r>
              <w:rPr>
                <w:rFonts w:ascii="Times New Roman" w:hAnsi="Times New Roman" w:cs="Times New Roman"/>
                <w:sz w:val="28"/>
                <w:szCs w:val="28"/>
                <w:lang w:val="es-AR"/>
              </w:rPr>
              <w:t>có độ rượu là 35</w:t>
            </w:r>
            <w:r>
              <w:rPr>
                <w:rFonts w:ascii="Times New Roman" w:hAnsi="Times New Roman" w:cs="Times New Roman"/>
                <w:sz w:val="28"/>
                <w:szCs w:val="28"/>
                <w:vertAlign w:val="superscript"/>
                <w:lang w:val="es-AR"/>
              </w:rPr>
              <w:t>o</w:t>
            </w:r>
            <w:r>
              <w:rPr>
                <w:rFonts w:ascii="Times New Roman" w:hAnsi="Times New Roman" w:cs="Times New Roman"/>
                <w:sz w:val="28"/>
                <w:szCs w:val="28"/>
                <w:lang w:val="es-AR"/>
              </w:rPr>
              <w:t>.</w:t>
            </w:r>
          </w:p>
          <w:p w14:paraId="2DF600B8">
            <w:pPr>
              <w:tabs>
                <w:tab w:val="left" w:pos="284"/>
                <w:tab w:val="left" w:pos="2552"/>
                <w:tab w:val="left" w:pos="5103"/>
                <w:tab w:val="left" w:pos="7655"/>
              </w:tabs>
              <w:spacing w:after="0" w:line="312" w:lineRule="auto"/>
              <w:jc w:val="both"/>
              <w:rPr>
                <w:rFonts w:ascii="Times New Roman" w:hAnsi="Times New Roman" w:cs="Times New Roman"/>
                <w:sz w:val="28"/>
                <w:szCs w:val="28"/>
                <w:lang w:val="es-AR"/>
              </w:rPr>
            </w:pPr>
            <w:r>
              <w:rPr>
                <w:rFonts w:ascii="Times New Roman" w:hAnsi="Times New Roman" w:cs="Times New Roman"/>
                <w:b/>
                <w:sz w:val="28"/>
                <w:szCs w:val="28"/>
                <w:lang w:val="es-AR"/>
              </w:rPr>
              <w:t xml:space="preserve">Câu </w:t>
            </w:r>
            <w:r>
              <w:rPr>
                <w:rFonts w:hint="default" w:ascii="Times New Roman" w:hAnsi="Times New Roman" w:cs="Times New Roman"/>
                <w:b/>
                <w:sz w:val="28"/>
                <w:szCs w:val="28"/>
                <w:lang w:val="vi-VN"/>
              </w:rPr>
              <w:t>9</w:t>
            </w:r>
            <w:r>
              <w:rPr>
                <w:rFonts w:ascii="Times New Roman" w:hAnsi="Times New Roman" w:cs="Times New Roman"/>
                <w:b/>
                <w:sz w:val="28"/>
                <w:szCs w:val="28"/>
                <w:lang w:val="es-AR"/>
              </w:rPr>
              <w:t>.</w:t>
            </w:r>
            <w:r>
              <w:rPr>
                <w:rFonts w:ascii="Times New Roman" w:hAnsi="Times New Roman" w:cs="Times New Roman"/>
                <w:sz w:val="28"/>
                <w:szCs w:val="28"/>
                <w:lang w:val="es-AR"/>
              </w:rPr>
              <w:t xml:space="preserve"> </w:t>
            </w:r>
            <w:r>
              <w:rPr>
                <w:rFonts w:ascii="Times New Roman" w:hAnsi="Times New Roman" w:cs="Times New Roman"/>
                <w:bCs/>
                <w:sz w:val="28"/>
                <w:szCs w:val="28"/>
              </w:rPr>
              <w:t>Ethylic alcohol</w:t>
            </w:r>
            <w:r>
              <w:rPr>
                <w:rFonts w:ascii="Times New Roman" w:hAnsi="Times New Roman" w:cs="Times New Roman"/>
                <w:sz w:val="28"/>
                <w:szCs w:val="28"/>
                <w:lang w:val="vi-VN"/>
              </w:rPr>
              <w:t xml:space="preserve"> </w:t>
            </w:r>
            <w:r>
              <w:rPr>
                <w:rFonts w:ascii="Times New Roman" w:hAnsi="Times New Roman" w:cs="Times New Roman"/>
                <w:sz w:val="28"/>
                <w:szCs w:val="28"/>
                <w:lang w:val="es-AR"/>
              </w:rPr>
              <w:t>cháy trong không khí, hiện tượng quan sát được là</w:t>
            </w:r>
          </w:p>
          <w:p w14:paraId="48F0E154">
            <w:pPr>
              <w:numPr>
                <w:ilvl w:val="0"/>
                <w:numId w:val="101"/>
              </w:numPr>
              <w:tabs>
                <w:tab w:val="left" w:pos="284"/>
                <w:tab w:val="left" w:pos="2552"/>
                <w:tab w:val="left" w:pos="5103"/>
                <w:tab w:val="left" w:pos="7655"/>
              </w:tabs>
              <w:spacing w:after="0" w:line="312" w:lineRule="auto"/>
              <w:ind w:left="284" w:leftChars="0" w:firstLine="0" w:firstLineChars="0"/>
              <w:jc w:val="both"/>
              <w:rPr>
                <w:rFonts w:ascii="Times New Roman" w:hAnsi="Times New Roman" w:cs="Times New Roman"/>
                <w:sz w:val="28"/>
                <w:szCs w:val="28"/>
                <w:lang w:val="vi-VN"/>
              </w:rPr>
            </w:pPr>
            <w:r>
              <w:rPr>
                <w:rFonts w:ascii="Times New Roman" w:hAnsi="Times New Roman" w:cs="Times New Roman"/>
                <w:sz w:val="28"/>
                <w:szCs w:val="28"/>
                <w:lang w:val="es-AR"/>
              </w:rPr>
              <w:t>ngọn lửa màu đỏ, tỏa nhiều nhiệt.</w:t>
            </w:r>
            <w:r>
              <w:rPr>
                <w:rFonts w:ascii="Times New Roman" w:hAnsi="Times New Roman" w:cs="Times New Roman"/>
                <w:sz w:val="28"/>
                <w:szCs w:val="28"/>
                <w:lang w:val="vi-VN"/>
              </w:rPr>
              <w:tab/>
            </w:r>
          </w:p>
          <w:p w14:paraId="51865501">
            <w:pPr>
              <w:numPr>
                <w:ilvl w:val="0"/>
                <w:numId w:val="0"/>
              </w:numPr>
              <w:tabs>
                <w:tab w:val="left" w:pos="284"/>
                <w:tab w:val="left" w:pos="2552"/>
                <w:tab w:val="left" w:pos="5103"/>
                <w:tab w:val="left" w:pos="7655"/>
              </w:tabs>
              <w:spacing w:after="0" w:line="312" w:lineRule="auto"/>
              <w:ind w:left="284" w:leftChars="0"/>
              <w:jc w:val="both"/>
              <w:rPr>
                <w:rFonts w:ascii="Times New Roman" w:hAnsi="Times New Roman" w:cs="Times New Roman"/>
                <w:sz w:val="28"/>
                <w:szCs w:val="28"/>
                <w:lang w:val="vi-VN"/>
              </w:rPr>
            </w:pPr>
            <w:r>
              <w:rPr>
                <w:rFonts w:ascii="Times New Roman" w:hAnsi="Times New Roman" w:cs="Times New Roman"/>
                <w:b/>
                <w:sz w:val="28"/>
                <w:szCs w:val="28"/>
                <w:lang w:val="es-AR"/>
              </w:rPr>
              <w:t xml:space="preserve">B. </w:t>
            </w:r>
            <w:r>
              <w:rPr>
                <w:rFonts w:ascii="Times New Roman" w:hAnsi="Times New Roman" w:cs="Times New Roman"/>
                <w:sz w:val="28"/>
                <w:szCs w:val="28"/>
                <w:lang w:val="es-AR"/>
              </w:rPr>
              <w:t>ngọn lửa màu vàng, tỏa nhiều nhiệt.</w:t>
            </w:r>
          </w:p>
          <w:p w14:paraId="2F62649D">
            <w:pPr>
              <w:tabs>
                <w:tab w:val="left" w:pos="284"/>
                <w:tab w:val="left" w:pos="2552"/>
                <w:tab w:val="left" w:pos="5103"/>
                <w:tab w:val="left" w:pos="7655"/>
              </w:tabs>
              <w:spacing w:after="0" w:line="312" w:lineRule="auto"/>
              <w:jc w:val="both"/>
              <w:rPr>
                <w:rFonts w:ascii="Times New Roman" w:hAnsi="Times New Roman" w:cs="Times New Roman"/>
                <w:sz w:val="28"/>
                <w:szCs w:val="28"/>
                <w:lang w:val="vi-VN"/>
              </w:rPr>
            </w:pPr>
            <w:r>
              <w:rPr>
                <w:rFonts w:ascii="Times New Roman" w:hAnsi="Times New Roman" w:cs="Times New Roman"/>
                <w:b/>
                <w:sz w:val="28"/>
                <w:szCs w:val="28"/>
                <w:lang w:val="es-AR"/>
              </w:rPr>
              <w:tab/>
            </w:r>
            <w:r>
              <w:rPr>
                <w:rFonts w:ascii="Times New Roman" w:hAnsi="Times New Roman" w:cs="Times New Roman"/>
                <w:b/>
                <w:color w:val="376092" w:themeColor="accent1" w:themeShade="BF"/>
                <w:sz w:val="28"/>
                <w:szCs w:val="28"/>
                <w:lang w:val="es-AR"/>
              </w:rPr>
              <w:t xml:space="preserve">C. </w:t>
            </w:r>
            <w:r>
              <w:rPr>
                <w:rFonts w:ascii="Times New Roman" w:hAnsi="Times New Roman" w:cs="Times New Roman"/>
                <w:color w:val="376092" w:themeColor="accent1" w:themeShade="BF"/>
                <w:sz w:val="28"/>
                <w:szCs w:val="28"/>
                <w:lang w:val="es-AR"/>
              </w:rPr>
              <w:t>ngọn lửa màu xanh, tỏa nhiều nhiệt.</w:t>
            </w:r>
            <w:r>
              <w:rPr>
                <w:rFonts w:ascii="Times New Roman" w:hAnsi="Times New Roman" w:cs="Times New Roman"/>
                <w:sz w:val="28"/>
                <w:szCs w:val="28"/>
                <w:lang w:val="vi-VN"/>
              </w:rPr>
              <w:tab/>
            </w:r>
          </w:p>
          <w:p w14:paraId="2977F01D">
            <w:pPr>
              <w:tabs>
                <w:tab w:val="left" w:pos="284"/>
                <w:tab w:val="left" w:pos="2552"/>
                <w:tab w:val="left" w:pos="5103"/>
                <w:tab w:val="left" w:pos="7655"/>
              </w:tabs>
              <w:spacing w:after="0" w:line="312" w:lineRule="auto"/>
              <w:ind w:firstLine="280" w:firstLineChars="100"/>
              <w:jc w:val="both"/>
              <w:rPr>
                <w:rFonts w:ascii="Times New Roman" w:hAnsi="Times New Roman" w:cs="Times New Roman"/>
                <w:sz w:val="28"/>
                <w:szCs w:val="28"/>
                <w:lang w:val="vi-VN"/>
              </w:rPr>
            </w:pPr>
            <w:r>
              <w:rPr>
                <w:rFonts w:ascii="Times New Roman" w:hAnsi="Times New Roman" w:cs="Times New Roman"/>
                <w:b/>
                <w:sz w:val="28"/>
                <w:szCs w:val="28"/>
                <w:lang w:val="es-AR"/>
              </w:rPr>
              <w:t xml:space="preserve">D. </w:t>
            </w:r>
            <w:r>
              <w:rPr>
                <w:rFonts w:ascii="Times New Roman" w:hAnsi="Times New Roman" w:cs="Times New Roman"/>
                <w:sz w:val="28"/>
                <w:szCs w:val="28"/>
                <w:lang w:val="es-AR"/>
              </w:rPr>
              <w:t>ngọn lửa màu xanh, không tỏa nhiệt.</w:t>
            </w:r>
          </w:p>
          <w:p w14:paraId="22801CAA">
            <w:pPr>
              <w:tabs>
                <w:tab w:val="left" w:pos="284"/>
                <w:tab w:val="left" w:pos="2552"/>
                <w:tab w:val="left" w:pos="5103"/>
                <w:tab w:val="left" w:pos="7655"/>
              </w:tabs>
              <w:spacing w:after="0" w:line="312" w:lineRule="auto"/>
              <w:jc w:val="both"/>
              <w:rPr>
                <w:rFonts w:ascii="Times New Roman" w:hAnsi="Times New Roman" w:cs="Times New Roman"/>
                <w:sz w:val="28"/>
                <w:szCs w:val="28"/>
                <w:lang w:val="vi-VN"/>
              </w:rPr>
            </w:pPr>
            <w:r>
              <w:rPr>
                <w:rFonts w:ascii="Times New Roman" w:hAnsi="Times New Roman" w:cs="Times New Roman"/>
                <w:b/>
                <w:bCs/>
                <w:sz w:val="28"/>
                <w:szCs w:val="28"/>
                <w:lang w:val="vi-VN"/>
              </w:rPr>
              <w:t xml:space="preserve">Câu </w:t>
            </w:r>
            <w:r>
              <w:rPr>
                <w:rFonts w:hint="default" w:ascii="Times New Roman" w:hAnsi="Times New Roman" w:cs="Times New Roman"/>
                <w:b/>
                <w:bCs/>
                <w:sz w:val="28"/>
                <w:szCs w:val="28"/>
                <w:lang w:val="vi-VN"/>
              </w:rPr>
              <w:t>10</w:t>
            </w:r>
            <w:r>
              <w:rPr>
                <w:rFonts w:ascii="Times New Roman" w:hAnsi="Times New Roman" w:cs="Times New Roman"/>
                <w:b/>
                <w:bCs/>
                <w:sz w:val="28"/>
                <w:szCs w:val="28"/>
              </w:rPr>
              <w:t>.</w:t>
            </w:r>
            <w:r>
              <w:rPr>
                <w:rFonts w:ascii="Times New Roman" w:hAnsi="Times New Roman" w:cs="Times New Roman"/>
                <w:b/>
                <w:bCs/>
                <w:sz w:val="28"/>
                <w:szCs w:val="28"/>
                <w:lang w:val="vi-VN"/>
              </w:rPr>
              <w:t xml:space="preserve"> </w:t>
            </w:r>
            <w:r>
              <w:rPr>
                <w:rFonts w:ascii="Times New Roman" w:hAnsi="Times New Roman" w:cs="Times New Roman"/>
                <w:bCs/>
                <w:sz w:val="28"/>
                <w:szCs w:val="28"/>
                <w:lang w:val="vi-VN"/>
              </w:rPr>
              <w:t>Trong số các chất sau</w:t>
            </w:r>
            <w:r>
              <w:rPr>
                <w:rFonts w:ascii="Times New Roman" w:hAnsi="Times New Roman" w:cs="Times New Roman"/>
                <w:bCs/>
                <w:sz w:val="28"/>
                <w:szCs w:val="28"/>
              </w:rPr>
              <w:t>, c</w:t>
            </w:r>
            <w:r>
              <w:rPr>
                <w:rFonts w:ascii="Times New Roman" w:hAnsi="Times New Roman" w:cs="Times New Roman"/>
                <w:bCs/>
                <w:sz w:val="28"/>
                <w:szCs w:val="28"/>
                <w:lang w:val="vi-VN"/>
              </w:rPr>
              <w:t>hất nào tác dụng được với Na?</w:t>
            </w:r>
          </w:p>
          <w:p w14:paraId="6FA0D3A9">
            <w:pPr>
              <w:numPr>
                <w:ilvl w:val="0"/>
                <w:numId w:val="102"/>
              </w:numPr>
              <w:tabs>
                <w:tab w:val="left" w:pos="284"/>
                <w:tab w:val="left" w:pos="2552"/>
                <w:tab w:val="left" w:pos="5103"/>
                <w:tab w:val="left" w:pos="7655"/>
              </w:tabs>
              <w:spacing w:after="0" w:line="312" w:lineRule="auto"/>
              <w:ind w:left="284" w:leftChars="0" w:firstLine="0" w:firstLineChars="0"/>
              <w:jc w:val="both"/>
              <w:rPr>
                <w:rFonts w:ascii="Times New Roman" w:hAnsi="Times New Roman" w:cs="Times New Roman"/>
                <w:bCs/>
                <w:sz w:val="28"/>
                <w:szCs w:val="28"/>
                <w:lang w:val="vi-VN"/>
              </w:rPr>
            </w:pPr>
            <w:r>
              <w:rPr>
                <w:rFonts w:ascii="Times New Roman" w:hAnsi="Times New Roman" w:cs="Times New Roman"/>
                <w:bCs/>
                <w:sz w:val="28"/>
                <w:szCs w:val="28"/>
              </w:rPr>
              <w:t>CH</w:t>
            </w:r>
            <w:r>
              <w:rPr>
                <w:rFonts w:ascii="Times New Roman" w:hAnsi="Times New Roman" w:cs="Times New Roman"/>
                <w:bCs/>
                <w:sz w:val="28"/>
                <w:szCs w:val="28"/>
                <w:vertAlign w:val="subscript"/>
              </w:rPr>
              <w:t>3</w:t>
            </w:r>
            <w:r>
              <w:rPr>
                <w:rFonts w:ascii="Times New Roman" w:hAnsi="Times New Roman" w:cs="Times New Roman"/>
                <w:bCs/>
                <w:sz w:val="28"/>
                <w:szCs w:val="28"/>
              </w:rPr>
              <w:t>–CH</w:t>
            </w:r>
            <w:r>
              <w:rPr>
                <w:rFonts w:ascii="Times New Roman" w:hAnsi="Times New Roman" w:cs="Times New Roman"/>
                <w:bCs/>
                <w:sz w:val="28"/>
                <w:szCs w:val="28"/>
                <w:vertAlign w:val="subscript"/>
              </w:rPr>
              <w:t>3</w:t>
            </w:r>
            <w:r>
              <w:rPr>
                <w:rFonts w:ascii="Times New Roman" w:hAnsi="Times New Roman" w:cs="Times New Roman"/>
                <w:bCs/>
                <w:sz w:val="28"/>
                <w:szCs w:val="28"/>
              </w:rPr>
              <w:t>.</w:t>
            </w:r>
            <w:r>
              <w:rPr>
                <w:rFonts w:ascii="Times New Roman" w:hAnsi="Times New Roman" w:cs="Times New Roman"/>
                <w:sz w:val="28"/>
                <w:szCs w:val="28"/>
                <w:lang w:val="vi-VN"/>
              </w:rPr>
              <w:tab/>
            </w:r>
            <w:r>
              <w:rPr>
                <w:rFonts w:ascii="Times New Roman" w:hAnsi="Times New Roman" w:cs="Times New Roman"/>
                <w:b/>
                <w:bCs/>
                <w:color w:val="376092" w:themeColor="accent1" w:themeShade="BF"/>
                <w:sz w:val="28"/>
                <w:szCs w:val="28"/>
              </w:rPr>
              <w:t xml:space="preserve">B. </w:t>
            </w:r>
            <w:r>
              <w:rPr>
                <w:rFonts w:ascii="Times New Roman" w:hAnsi="Times New Roman" w:cs="Times New Roman"/>
                <w:bCs/>
                <w:color w:val="376092" w:themeColor="accent1" w:themeShade="BF"/>
                <w:sz w:val="28"/>
                <w:szCs w:val="28"/>
              </w:rPr>
              <w:t>CH</w:t>
            </w:r>
            <w:r>
              <w:rPr>
                <w:rFonts w:ascii="Times New Roman" w:hAnsi="Times New Roman" w:cs="Times New Roman"/>
                <w:bCs/>
                <w:color w:val="376092" w:themeColor="accent1" w:themeShade="BF"/>
                <w:sz w:val="28"/>
                <w:szCs w:val="28"/>
                <w:vertAlign w:val="subscript"/>
              </w:rPr>
              <w:t>3</w:t>
            </w:r>
            <w:r>
              <w:rPr>
                <w:rFonts w:ascii="Times New Roman" w:hAnsi="Times New Roman" w:cs="Times New Roman"/>
                <w:bCs/>
                <w:color w:val="376092" w:themeColor="accent1" w:themeShade="BF"/>
                <w:sz w:val="28"/>
                <w:szCs w:val="28"/>
              </w:rPr>
              <w:t>–CH</w:t>
            </w:r>
            <w:r>
              <w:rPr>
                <w:rFonts w:ascii="Times New Roman" w:hAnsi="Times New Roman" w:cs="Times New Roman"/>
                <w:bCs/>
                <w:color w:val="376092" w:themeColor="accent1" w:themeShade="BF"/>
                <w:sz w:val="28"/>
                <w:szCs w:val="28"/>
                <w:vertAlign w:val="subscript"/>
              </w:rPr>
              <w:t>2</w:t>
            </w:r>
            <w:r>
              <w:rPr>
                <w:rFonts w:ascii="Times New Roman" w:hAnsi="Times New Roman" w:cs="Times New Roman"/>
                <w:bCs/>
                <w:color w:val="376092" w:themeColor="accent1" w:themeShade="BF"/>
                <w:sz w:val="28"/>
                <w:szCs w:val="28"/>
              </w:rPr>
              <w:t>–OH.</w:t>
            </w:r>
            <w:r>
              <w:rPr>
                <w:rFonts w:ascii="Times New Roman" w:hAnsi="Times New Roman" w:cs="Times New Roman"/>
                <w:sz w:val="28"/>
                <w:szCs w:val="28"/>
                <w:lang w:val="vi-VN"/>
              </w:rPr>
              <w:tab/>
            </w:r>
          </w:p>
          <w:p w14:paraId="4E8185BB">
            <w:pPr>
              <w:numPr>
                <w:ilvl w:val="0"/>
                <w:numId w:val="0"/>
              </w:numPr>
              <w:tabs>
                <w:tab w:val="left" w:pos="284"/>
                <w:tab w:val="left" w:pos="2552"/>
                <w:tab w:val="left" w:pos="5103"/>
                <w:tab w:val="left" w:pos="7655"/>
              </w:tabs>
              <w:spacing w:after="0" w:line="312" w:lineRule="auto"/>
              <w:ind w:left="284" w:leftChars="0"/>
              <w:jc w:val="both"/>
              <w:rPr>
                <w:rFonts w:ascii="Times New Roman" w:hAnsi="Times New Roman" w:cs="Times New Roman"/>
                <w:bCs/>
                <w:sz w:val="28"/>
                <w:szCs w:val="28"/>
                <w:lang w:val="pt-BR"/>
              </w:rPr>
            </w:pPr>
            <w:r>
              <w:rPr>
                <w:rFonts w:ascii="Times New Roman" w:hAnsi="Times New Roman" w:cs="Times New Roman"/>
                <w:b/>
                <w:bCs/>
                <w:sz w:val="28"/>
                <w:szCs w:val="28"/>
                <w:lang w:val="vi-VN"/>
              </w:rPr>
              <w:t xml:space="preserve">C. </w:t>
            </w:r>
            <w:r>
              <w:rPr>
                <w:rFonts w:ascii="Times New Roman" w:hAnsi="Times New Roman" w:cs="Times New Roman"/>
                <w:bCs/>
                <w:sz w:val="28"/>
                <w:szCs w:val="28"/>
                <w:lang w:val="vi-VN"/>
              </w:rPr>
              <w:t>C</w:t>
            </w:r>
            <w:r>
              <w:rPr>
                <w:rFonts w:ascii="Times New Roman" w:hAnsi="Times New Roman" w:cs="Times New Roman"/>
                <w:bCs/>
                <w:sz w:val="28"/>
                <w:szCs w:val="28"/>
                <w:vertAlign w:val="subscript"/>
                <w:lang w:val="vi-VN"/>
              </w:rPr>
              <w:t>6</w:t>
            </w:r>
            <w:r>
              <w:rPr>
                <w:rFonts w:ascii="Times New Roman" w:hAnsi="Times New Roman" w:cs="Times New Roman"/>
                <w:bCs/>
                <w:sz w:val="28"/>
                <w:szCs w:val="28"/>
                <w:lang w:val="vi-VN"/>
              </w:rPr>
              <w:t>H</w:t>
            </w:r>
            <w:r>
              <w:rPr>
                <w:rFonts w:ascii="Times New Roman" w:hAnsi="Times New Roman" w:cs="Times New Roman"/>
                <w:bCs/>
                <w:sz w:val="28"/>
                <w:szCs w:val="28"/>
                <w:vertAlign w:val="subscript"/>
                <w:lang w:val="vi-VN"/>
              </w:rPr>
              <w:t>6</w:t>
            </w:r>
            <w:r>
              <w:rPr>
                <w:rFonts w:ascii="Times New Roman" w:hAnsi="Times New Roman" w:cs="Times New Roman"/>
                <w:bCs/>
                <w:sz w:val="28"/>
                <w:szCs w:val="28"/>
                <w:lang w:val="vi-VN"/>
              </w:rPr>
              <w:t>.</w:t>
            </w:r>
            <w:r>
              <w:rPr>
                <w:rFonts w:hint="default" w:ascii="Times New Roman" w:hAnsi="Times New Roman" w:cs="Times New Roman"/>
                <w:bCs/>
                <w:sz w:val="28"/>
                <w:szCs w:val="28"/>
                <w:lang w:val="vi-VN"/>
              </w:rPr>
              <w:t xml:space="preserve">                    </w:t>
            </w:r>
            <w:r>
              <w:rPr>
                <w:rFonts w:ascii="Times New Roman" w:hAnsi="Times New Roman" w:cs="Times New Roman"/>
                <w:b/>
                <w:bCs/>
                <w:sz w:val="28"/>
                <w:szCs w:val="28"/>
                <w:lang w:val="vi-VN"/>
              </w:rPr>
              <w:t xml:space="preserve">D. </w:t>
            </w:r>
            <w:r>
              <w:rPr>
                <w:rFonts w:ascii="Times New Roman" w:hAnsi="Times New Roman" w:cs="Times New Roman"/>
                <w:bCs/>
                <w:sz w:val="28"/>
                <w:szCs w:val="28"/>
                <w:lang w:val="vi-VN"/>
              </w:rPr>
              <w:t>CH</w:t>
            </w:r>
            <w:r>
              <w:rPr>
                <w:rFonts w:ascii="Times New Roman" w:hAnsi="Times New Roman" w:cs="Times New Roman"/>
                <w:bCs/>
                <w:sz w:val="28"/>
                <w:szCs w:val="28"/>
                <w:vertAlign w:val="subscript"/>
                <w:lang w:val="vi-VN"/>
              </w:rPr>
              <w:t>3</w:t>
            </w:r>
            <w:r>
              <w:rPr>
                <w:rFonts w:ascii="Times New Roman" w:hAnsi="Times New Roman" w:cs="Times New Roman"/>
                <w:bCs/>
                <w:sz w:val="28"/>
                <w:szCs w:val="28"/>
                <w:lang w:val="vi-VN"/>
              </w:rPr>
              <w:t>–O–CH</w:t>
            </w:r>
            <w:r>
              <w:rPr>
                <w:rFonts w:ascii="Times New Roman" w:hAnsi="Times New Roman" w:cs="Times New Roman"/>
                <w:bCs/>
                <w:sz w:val="28"/>
                <w:szCs w:val="28"/>
                <w:vertAlign w:val="subscript"/>
                <w:lang w:val="vi-VN"/>
              </w:rPr>
              <w:t>3</w:t>
            </w:r>
            <w:r>
              <w:rPr>
                <w:rFonts w:ascii="Times New Roman" w:hAnsi="Times New Roman" w:cs="Times New Roman"/>
                <w:bCs/>
                <w:sz w:val="28"/>
                <w:szCs w:val="28"/>
                <w:lang w:val="vi-VN"/>
              </w:rPr>
              <w:t>.</w:t>
            </w:r>
          </w:p>
        </w:tc>
        <w:tc>
          <w:tcPr>
            <w:tcW w:w="1538" w:type="dxa"/>
          </w:tcPr>
          <w:p w14:paraId="003248D1">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HS nhận nhiệm vụ.</w:t>
            </w:r>
          </w:p>
        </w:tc>
      </w:tr>
      <w:tr w14:paraId="6E421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33" w:type="dxa"/>
          </w:tcPr>
          <w:p w14:paraId="3153AFFC">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 xml:space="preserve">Hướng dẫn học sinh thực hiện nhiệm vụ: </w:t>
            </w:r>
          </w:p>
          <w:p w14:paraId="7689DE0E">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Vận dụng kiến thức đã học trong bài để hoàn thành bài tập.</w:t>
            </w:r>
          </w:p>
        </w:tc>
        <w:tc>
          <w:tcPr>
            <w:tcW w:w="1538" w:type="dxa"/>
          </w:tcPr>
          <w:p w14:paraId="52FE4398">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Học sinh trả lời câu hỏi.</w:t>
            </w:r>
          </w:p>
        </w:tc>
      </w:tr>
      <w:tr w14:paraId="0FD46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33" w:type="dxa"/>
          </w:tcPr>
          <w:p w14:paraId="135A7A66">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Báo cáo kết quả:</w:t>
            </w:r>
          </w:p>
          <w:p w14:paraId="1F78C666">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Cho HS trả lời, giải thích về câu trả lời.</w:t>
            </w:r>
          </w:p>
          <w:p w14:paraId="6FE72232">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GV tổng kết về nội dung kiến thức.</w:t>
            </w:r>
          </w:p>
        </w:tc>
        <w:tc>
          <w:tcPr>
            <w:tcW w:w="1538" w:type="dxa"/>
          </w:tcPr>
          <w:p w14:paraId="48E9E134">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Lắng nghe nhận xét của GV và rút kinh nghiệm để giải các bài tập khác.</w:t>
            </w:r>
          </w:p>
        </w:tc>
      </w:tr>
    </w:tbl>
    <w:p w14:paraId="48B58110">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color w:val="0070C0"/>
          <w:sz w:val="28"/>
          <w:szCs w:val="28"/>
        </w:rPr>
      </w:pPr>
      <w:r>
        <w:rPr>
          <w:rFonts w:ascii="Times New Roman" w:hAnsi="Times New Roman" w:cs="Times New Roman"/>
          <w:b/>
          <w:color w:val="0070C0"/>
          <w:sz w:val="28"/>
          <w:szCs w:val="28"/>
        </w:rPr>
        <w:t>4. Hoạt động 4: Vận dụng</w:t>
      </w:r>
    </w:p>
    <w:p w14:paraId="6E4F9A17">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b/>
          <w:sz w:val="28"/>
          <w:szCs w:val="28"/>
        </w:rPr>
        <w:t xml:space="preserve">a) Mục tiêu: </w:t>
      </w:r>
      <w:r>
        <w:rPr>
          <w:rFonts w:ascii="Times New Roman" w:hAnsi="Times New Roman" w:cs="Times New Roman"/>
          <w:sz w:val="28"/>
          <w:szCs w:val="28"/>
        </w:rPr>
        <w:t>Vận dụng hiểu biết về tỉ khối của các chất khí để áp dụng vào thực tiễn.</w:t>
      </w:r>
    </w:p>
    <w:p w14:paraId="3854CE04">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 xml:space="preserve">b) Nội dung: </w:t>
      </w:r>
    </w:p>
    <w:p w14:paraId="451113B8">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xml:space="preserve">- GV hướng dẫn HS vận dụng kiến thức để thực hiện nhiệm vụ: </w:t>
      </w:r>
    </w:p>
    <w:p w14:paraId="4EC7EA9F">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b/>
          <w:sz w:val="28"/>
          <w:szCs w:val="28"/>
        </w:rPr>
        <w:t xml:space="preserve">c) Sản phẩm: </w:t>
      </w:r>
      <w:r>
        <w:rPr>
          <w:rFonts w:ascii="Times New Roman" w:hAnsi="Times New Roman" w:cs="Times New Roman"/>
          <w:sz w:val="28"/>
          <w:szCs w:val="28"/>
        </w:rPr>
        <w:t>Sản phẩm của HS</w:t>
      </w:r>
    </w:p>
    <w:p w14:paraId="36405A40">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Câu 1:</w:t>
      </w:r>
    </w:p>
    <w:p w14:paraId="4545211C">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 Do ethylic alcohol tan được trong xăng nên nhà sản xuất mới pha trộn được xăng E5.</w:t>
      </w:r>
    </w:p>
    <w:p w14:paraId="7EF7D39D">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Các ứng dụng trên của ethylic alcohol dựa vào tính chất: dễ cháy, khi cháy toả nhiều nhiệt.</w:t>
      </w:r>
    </w:p>
    <w:p w14:paraId="41E2B9A5">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ascii="Times New Roman" w:hAnsi="Times New Roman" w:cs="Times New Roman"/>
          <w:b/>
          <w:bCs/>
          <w:sz w:val="28"/>
          <w:szCs w:val="28"/>
        </w:rPr>
        <w:t xml:space="preserve">. </w:t>
      </w:r>
    </w:p>
    <w:p w14:paraId="28F7D254">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a) </w:t>
      </w:r>
    </w:p>
    <w:p w14:paraId="1F459CE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Cồn có thể hòa tan được sơn tường nên được dùng để tẩy vết sơn tường bị dính trên quần áo.</w:t>
      </w:r>
    </w:p>
    <w:p w14:paraId="4C9FED7B">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Để tẩy sạch hiệu quả cần phải dùng cồn 90 độ trở lên đổ vào vết sơn. Sau đó, cần vò mạnh để lớp sơn được bong ra. Cuối cùng, giặt lại quần áo như bình thường.</w:t>
      </w:r>
    </w:p>
    <w:p w14:paraId="45081473">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Tức là: Ở 20</w:t>
      </w:r>
      <w:r>
        <w:rPr>
          <w:rFonts w:ascii="Times New Roman" w:hAnsi="Times New Roman" w:cs="Times New Roman"/>
          <w:sz w:val="28"/>
          <w:szCs w:val="28"/>
          <w:vertAlign w:val="superscript"/>
        </w:rPr>
        <w:t>o</w:t>
      </w:r>
      <w:r>
        <w:rPr>
          <w:rFonts w:ascii="Times New Roman" w:hAnsi="Times New Roman" w:cs="Times New Roman"/>
          <w:sz w:val="28"/>
          <w:szCs w:val="28"/>
        </w:rPr>
        <w:t>C, có 70mL ethyic alcohol nguyên chất có trong 100mL dung dịch.</w:t>
      </w:r>
    </w:p>
    <w:p w14:paraId="5B36038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c) Ethylic alcohol được dùng làm nhiên liệu vì dễ cháy, khi cháy tỏa nhiều nhiệt.</w:t>
      </w:r>
    </w:p>
    <w:p w14:paraId="09CBA8B6">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ascii="Times New Roman" w:hAnsi="Times New Roman" w:cs="Times New Roman"/>
          <w:b/>
          <w:bCs/>
          <w:sz w:val="28"/>
          <w:szCs w:val="28"/>
        </w:rPr>
        <w:t xml:space="preserve">. </w:t>
      </w:r>
    </w:p>
    <w:tbl>
      <w:tblPr>
        <w:tblStyle w:val="16"/>
        <w:tblW w:w="9985" w:type="dxa"/>
        <w:tblInd w:w="0" w:type="dxa"/>
        <w:tblBorders>
          <w:top w:val="single" w:color="943734" w:themeColor="accent2" w:themeShade="BF" w:sz="4" w:space="0"/>
          <w:left w:val="single" w:color="943734" w:themeColor="accent2" w:themeShade="BF" w:sz="4" w:space="0"/>
          <w:bottom w:val="single" w:color="943734" w:themeColor="accent2" w:themeShade="BF" w:sz="4" w:space="0"/>
          <w:right w:val="single" w:color="943734" w:themeColor="accent2" w:themeShade="BF" w:sz="4" w:space="0"/>
          <w:insideH w:val="single" w:color="943734" w:themeColor="accent2" w:themeShade="BF" w:sz="4" w:space="0"/>
          <w:insideV w:val="single" w:color="943734" w:themeColor="accent2" w:themeShade="BF" w:sz="4" w:space="0"/>
        </w:tblBorders>
        <w:tblLayout w:type="autofit"/>
        <w:tblCellMar>
          <w:top w:w="0" w:type="dxa"/>
          <w:left w:w="108" w:type="dxa"/>
          <w:bottom w:w="0" w:type="dxa"/>
          <w:right w:w="108" w:type="dxa"/>
        </w:tblCellMar>
      </w:tblPr>
      <w:tblGrid>
        <w:gridCol w:w="2204"/>
        <w:gridCol w:w="3745"/>
        <w:gridCol w:w="4036"/>
      </w:tblGrid>
      <w:tr w14:paraId="28412450">
        <w:tblPrEx>
          <w:tblBorders>
            <w:top w:val="single" w:color="943734" w:themeColor="accent2" w:themeShade="BF" w:sz="4" w:space="0"/>
            <w:left w:val="single" w:color="943734" w:themeColor="accent2" w:themeShade="BF" w:sz="4" w:space="0"/>
            <w:bottom w:val="single" w:color="943734" w:themeColor="accent2" w:themeShade="BF" w:sz="4" w:space="0"/>
            <w:right w:val="single" w:color="943734" w:themeColor="accent2" w:themeShade="BF" w:sz="4" w:space="0"/>
            <w:insideH w:val="single" w:color="943734" w:themeColor="accent2" w:themeShade="BF" w:sz="4" w:space="0"/>
            <w:insideV w:val="single" w:color="943734" w:themeColor="accent2" w:themeShade="BF" w:sz="4" w:space="0"/>
          </w:tblBorders>
          <w:tblCellMar>
            <w:top w:w="0" w:type="dxa"/>
            <w:left w:w="108" w:type="dxa"/>
            <w:bottom w:w="0" w:type="dxa"/>
            <w:right w:w="108" w:type="dxa"/>
          </w:tblCellMar>
        </w:tblPrEx>
        <w:trPr>
          <w:trHeight w:val="320" w:hRule="atLeast"/>
        </w:trPr>
        <w:tc>
          <w:tcPr>
            <w:tcW w:w="0" w:type="auto"/>
            <w:vAlign w:val="center"/>
          </w:tcPr>
          <w:p w14:paraId="3B4886E5">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b/>
                <w:bCs/>
                <w:sz w:val="28"/>
                <w:szCs w:val="28"/>
              </w:rPr>
              <w:t>Kí hiệu</w:t>
            </w:r>
          </w:p>
        </w:tc>
        <w:tc>
          <w:tcPr>
            <w:tcW w:w="3745" w:type="dxa"/>
            <w:vAlign w:val="center"/>
          </w:tcPr>
          <w:p w14:paraId="686BD62E">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b/>
                <w:bCs/>
                <w:sz w:val="28"/>
                <w:szCs w:val="28"/>
              </w:rPr>
              <w:t>Ý nghĩa</w:t>
            </w:r>
          </w:p>
        </w:tc>
        <w:tc>
          <w:tcPr>
            <w:tcW w:w="4036" w:type="dxa"/>
            <w:vAlign w:val="center"/>
          </w:tcPr>
          <w:p w14:paraId="0C049E7F">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b/>
                <w:bCs/>
                <w:sz w:val="28"/>
                <w:szCs w:val="28"/>
              </w:rPr>
              <w:t>Cần làm</w:t>
            </w:r>
          </w:p>
        </w:tc>
      </w:tr>
      <w:tr w14:paraId="2948B774">
        <w:tblPrEx>
          <w:tblBorders>
            <w:top w:val="single" w:color="943734" w:themeColor="accent2" w:themeShade="BF" w:sz="4" w:space="0"/>
            <w:left w:val="single" w:color="943734" w:themeColor="accent2" w:themeShade="BF" w:sz="4" w:space="0"/>
            <w:bottom w:val="single" w:color="943734" w:themeColor="accent2" w:themeShade="BF" w:sz="4" w:space="0"/>
            <w:right w:val="single" w:color="943734" w:themeColor="accent2" w:themeShade="BF" w:sz="4" w:space="0"/>
            <w:insideH w:val="single" w:color="943734" w:themeColor="accent2" w:themeShade="BF" w:sz="4" w:space="0"/>
            <w:insideV w:val="single" w:color="943734" w:themeColor="accent2" w:themeShade="BF" w:sz="4" w:space="0"/>
          </w:tblBorders>
          <w:tblCellMar>
            <w:top w:w="0" w:type="dxa"/>
            <w:left w:w="108" w:type="dxa"/>
            <w:bottom w:w="0" w:type="dxa"/>
            <w:right w:w="108" w:type="dxa"/>
          </w:tblCellMar>
        </w:tblPrEx>
        <w:trPr>
          <w:trHeight w:val="2235" w:hRule="atLeast"/>
        </w:trPr>
        <w:tc>
          <w:tcPr>
            <w:tcW w:w="0" w:type="auto"/>
            <w:vAlign w:val="center"/>
          </w:tcPr>
          <w:p w14:paraId="661AD10D">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1196340" cy="1196340"/>
                  <wp:effectExtent l="0" t="0" r="10160" b="10160"/>
                  <wp:docPr id="1223238061" name="Picture 16" descr="Biểu tượng cảnh báo nguy hiểm – Cách nhận biết và ý nghĩ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238061" name="Picture 16" descr="Biểu tượng cảnh báo nguy hiểm – Cách nhận biết và ý nghĩa"/>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a:xfrm>
                            <a:off x="0" y="0"/>
                            <a:ext cx="1206075" cy="1206075"/>
                          </a:xfrm>
                          <a:prstGeom prst="rect">
                            <a:avLst/>
                          </a:prstGeom>
                          <a:noFill/>
                          <a:ln>
                            <a:noFill/>
                          </a:ln>
                        </pic:spPr>
                      </pic:pic>
                    </a:graphicData>
                  </a:graphic>
                </wp:inline>
              </w:drawing>
            </w:r>
          </w:p>
        </w:tc>
        <w:tc>
          <w:tcPr>
            <w:tcW w:w="3745" w:type="dxa"/>
            <w:vAlign w:val="center"/>
          </w:tcPr>
          <w:p w14:paraId="2DD2BE35">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Kích ứng (da và mắt)</w:t>
            </w:r>
          </w:p>
          <w:p w14:paraId="08D7D2F8">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Nhạy cảm với da</w:t>
            </w:r>
          </w:p>
          <w:p w14:paraId="5AC53428">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Độc tính cấp</w:t>
            </w:r>
          </w:p>
          <w:p w14:paraId="5A6EC7FC">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Gây mê</w:t>
            </w:r>
          </w:p>
          <w:p w14:paraId="66FAE623">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Kích ứng đường hô hấp</w:t>
            </w:r>
          </w:p>
          <w:p w14:paraId="425BB38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Chất độc với tầng ozone (không bắt buộc)</w:t>
            </w:r>
          </w:p>
        </w:tc>
        <w:tc>
          <w:tcPr>
            <w:tcW w:w="4036" w:type="dxa"/>
            <w:vAlign w:val="center"/>
          </w:tcPr>
          <w:p w14:paraId="5302B0E2">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Khi sử dụng cần cẩn thận, nên trang bị đầy đủ trang thiết bị bảo hộ (khẩu trang, kính mắt …) khi thí nghiệm với ethylic alcohol.</w:t>
            </w:r>
          </w:p>
        </w:tc>
      </w:tr>
      <w:tr w14:paraId="527284C0">
        <w:tblPrEx>
          <w:tblBorders>
            <w:top w:val="single" w:color="943734" w:themeColor="accent2" w:themeShade="BF" w:sz="4" w:space="0"/>
            <w:left w:val="single" w:color="943734" w:themeColor="accent2" w:themeShade="BF" w:sz="4" w:space="0"/>
            <w:bottom w:val="single" w:color="943734" w:themeColor="accent2" w:themeShade="BF" w:sz="4" w:space="0"/>
            <w:right w:val="single" w:color="943734" w:themeColor="accent2" w:themeShade="BF" w:sz="4" w:space="0"/>
            <w:insideH w:val="single" w:color="943734" w:themeColor="accent2" w:themeShade="BF" w:sz="4" w:space="0"/>
            <w:insideV w:val="single" w:color="943734" w:themeColor="accent2" w:themeShade="BF" w:sz="4" w:space="0"/>
          </w:tblBorders>
          <w:tblCellMar>
            <w:top w:w="0" w:type="dxa"/>
            <w:left w:w="108" w:type="dxa"/>
            <w:bottom w:w="0" w:type="dxa"/>
            <w:right w:w="108" w:type="dxa"/>
          </w:tblCellMar>
        </w:tblPrEx>
        <w:trPr>
          <w:trHeight w:val="2114" w:hRule="atLeast"/>
        </w:trPr>
        <w:tc>
          <w:tcPr>
            <w:tcW w:w="0" w:type="auto"/>
            <w:vAlign w:val="center"/>
          </w:tcPr>
          <w:p w14:paraId="65B29F73">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1202055" cy="1202055"/>
                  <wp:effectExtent l="0" t="0" r="4445" b="4445"/>
                  <wp:docPr id="648002922" name="Picture 17" descr="Biểu tượng cảnh báo nguy hiểm – Cách nhận biết và ý nghĩ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002922" name="Picture 17" descr="Biểu tượng cảnh báo nguy hiểm – Cách nhận biết và ý nghĩa"/>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a:xfrm>
                            <a:off x="0" y="0"/>
                            <a:ext cx="1216083" cy="1216083"/>
                          </a:xfrm>
                          <a:prstGeom prst="rect">
                            <a:avLst/>
                          </a:prstGeom>
                          <a:noFill/>
                          <a:ln>
                            <a:noFill/>
                          </a:ln>
                        </pic:spPr>
                      </pic:pic>
                    </a:graphicData>
                  </a:graphic>
                </wp:inline>
              </w:drawing>
            </w:r>
          </w:p>
        </w:tc>
        <w:tc>
          <w:tcPr>
            <w:tcW w:w="3745" w:type="dxa"/>
            <w:vAlign w:val="center"/>
          </w:tcPr>
          <w:p w14:paraId="109BF578">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Hóa chất dễ cháy</w:t>
            </w:r>
          </w:p>
        </w:tc>
        <w:tc>
          <w:tcPr>
            <w:tcW w:w="4036" w:type="dxa"/>
            <w:vAlign w:val="center"/>
          </w:tcPr>
          <w:p w14:paraId="4A24A548">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Bảo quản ở nhiệt độ thấp, tránh xa nguồn nhiệt và các chất dễ cháy.</w:t>
            </w:r>
          </w:p>
          <w:p w14:paraId="7AE586D5">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Khi sử dụng tuyệt đối cẩn thận.</w:t>
            </w:r>
          </w:p>
        </w:tc>
      </w:tr>
    </w:tbl>
    <w:p w14:paraId="2DE430FC">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4</w:t>
      </w:r>
      <w:r>
        <w:rPr>
          <w:rFonts w:ascii="Times New Roman" w:hAnsi="Times New Roman" w:cs="Times New Roman"/>
          <w:b/>
          <w:bCs/>
          <w:sz w:val="28"/>
          <w:szCs w:val="28"/>
        </w:rPr>
        <w:t>.</w:t>
      </w:r>
      <w:r>
        <w:rPr>
          <w:rFonts w:ascii="Times New Roman" w:hAnsi="Times New Roman" w:cs="Times New Roman"/>
          <w:sz w:val="28"/>
          <w:szCs w:val="28"/>
        </w:rPr>
        <w:t>a) Xăng pha ethylic alcohol được gọi là xăng sinh học vì lượng ethylic alcohol trong xăng có nguồn gốc từ thực vật (nhờ phản ứng lên men để sản xuất số lượng lớn). Loại thực vật thường được trồng để sản xuất ethylic alcohol là: ngô, lúa mì, đậu tương, củ cải đường,…</w:t>
      </w:r>
    </w:p>
    <w:p w14:paraId="2638114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PTHH: (C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10</w:t>
      </w:r>
      <w:r>
        <w:rPr>
          <w:rFonts w:ascii="Times New Roman" w:hAnsi="Times New Roman" w:cs="Times New Roman"/>
          <w:sz w:val="28"/>
          <w:szCs w:val="28"/>
        </w:rPr>
        <w:t>O</w:t>
      </w:r>
      <w:r>
        <w:rPr>
          <w:rFonts w:ascii="Times New Roman" w:hAnsi="Times New Roman" w:cs="Times New Roman"/>
          <w:sz w:val="28"/>
          <w:szCs w:val="28"/>
          <w:vertAlign w:val="subscript"/>
        </w:rPr>
        <w:t>5</w:t>
      </w:r>
      <w:r>
        <w:rPr>
          <w:rFonts w:ascii="Times New Roman" w:hAnsi="Times New Roman" w:cs="Times New Roman"/>
          <w:sz w:val="28"/>
          <w:szCs w:val="28"/>
        </w:rPr>
        <w:t>)</w:t>
      </w:r>
      <w:r>
        <w:rPr>
          <w:rFonts w:ascii="Times New Roman" w:hAnsi="Times New Roman" w:cs="Times New Roman"/>
          <w:sz w:val="28"/>
          <w:szCs w:val="28"/>
          <w:vertAlign w:val="subscript"/>
        </w:rPr>
        <w:t>n </w:t>
      </w:r>
      <w:r>
        <w:rPr>
          <w:rFonts w:ascii="Times New Roman" w:hAnsi="Times New Roman" w:cs="Times New Roman"/>
          <w:sz w:val="28"/>
          <w:szCs w:val="28"/>
        </w:rPr>
        <w:t>+ nH</w:t>
      </w:r>
      <w:r>
        <w:rPr>
          <w:rFonts w:ascii="Times New Roman" w:hAnsi="Times New Roman" w:cs="Times New Roman"/>
          <w:sz w:val="28"/>
          <w:szCs w:val="28"/>
          <w:vertAlign w:val="subscript"/>
        </w:rPr>
        <w:t>2</w:t>
      </w:r>
      <w:r>
        <w:rPr>
          <w:rFonts w:ascii="Times New Roman" w:hAnsi="Times New Roman" w:cs="Times New Roman"/>
          <w:sz w:val="28"/>
          <w:szCs w:val="28"/>
        </w:rPr>
        <w:t xml:space="preserve">O </w:t>
      </w:r>
      <w:r>
        <w:rPr>
          <w:position w:val="-6"/>
          <w:sz w:val="28"/>
          <w:szCs w:val="28"/>
        </w:rPr>
        <w:object>
          <v:shape id="_x0000_i1099" o:spt="75" type="#_x0000_t75" style="height:22.7pt;width:52.9pt;" o:ole="t" filled="f" o:preferrelative="t" stroked="f" coordsize="21600,21600">
            <v:path/>
            <v:fill on="f" focussize="0,0"/>
            <v:stroke on="f" joinstyle="miter"/>
            <v:imagedata r:id="rId256" o:title=""/>
            <o:lock v:ext="edit" aspectratio="t"/>
            <w10:wrap type="none"/>
            <w10:anchorlock/>
          </v:shape>
          <o:OLEObject Type="Embed" ProgID="Equation.DSMT4" ShapeID="_x0000_i1099" DrawAspect="Content" ObjectID="_1468075817" r:id="rId255">
            <o:LockedField>false</o:LockedField>
          </o:OLEObject>
        </w:object>
      </w:r>
      <w:r>
        <w:rPr>
          <w:rFonts w:ascii="Times New Roman" w:hAnsi="Times New Roman" w:cs="Times New Roman"/>
          <w:sz w:val="28"/>
          <w:szCs w:val="28"/>
        </w:rPr>
        <w:t xml:space="preserve"> nC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12</w:t>
      </w:r>
      <w:r>
        <w:rPr>
          <w:rFonts w:ascii="Times New Roman" w:hAnsi="Times New Roman" w:cs="Times New Roman"/>
          <w:sz w:val="28"/>
          <w:szCs w:val="28"/>
        </w:rPr>
        <w:t>O</w:t>
      </w:r>
      <w:r>
        <w:rPr>
          <w:rFonts w:ascii="Times New Roman" w:hAnsi="Times New Roman" w:cs="Times New Roman"/>
          <w:sz w:val="28"/>
          <w:szCs w:val="28"/>
          <w:vertAlign w:val="subscript"/>
        </w:rPr>
        <w:t>6</w:t>
      </w:r>
    </w:p>
    <w:p w14:paraId="4FFBD9E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12</w:t>
      </w:r>
      <w:r>
        <w:rPr>
          <w:rFonts w:ascii="Times New Roman" w:hAnsi="Times New Roman" w:cs="Times New Roman"/>
          <w:sz w:val="28"/>
          <w:szCs w:val="28"/>
        </w:rPr>
        <w:t>O</w:t>
      </w:r>
      <w:r>
        <w:rPr>
          <w:rFonts w:ascii="Times New Roman" w:hAnsi="Times New Roman" w:cs="Times New Roman"/>
          <w:sz w:val="28"/>
          <w:szCs w:val="28"/>
          <w:vertAlign w:val="subscript"/>
        </w:rPr>
        <w:t>6 </w:t>
      </w:r>
      <w:r>
        <w:rPr>
          <w:position w:val="-6"/>
          <w:sz w:val="28"/>
          <w:szCs w:val="28"/>
        </w:rPr>
        <w:object>
          <v:shape id="_x0000_i1100" o:spt="75" type="#_x0000_t75" style="height:19.1pt;width:45.35pt;" o:ole="t" filled="f" o:preferrelative="t" stroked="f" coordsize="21600,21600">
            <v:path/>
            <v:fill on="f" focussize="0,0"/>
            <v:stroke on="f" joinstyle="miter"/>
            <v:imagedata r:id="rId258" o:title=""/>
            <o:lock v:ext="edit" aspectratio="t"/>
            <w10:wrap type="none"/>
            <w10:anchorlock/>
          </v:shape>
          <o:OLEObject Type="Embed" ProgID="Equation.DSMT4" ShapeID="_x0000_i1100" DrawAspect="Content" ObjectID="_1468075818" r:id="rId257">
            <o:LockedField>false</o:LockedField>
          </o:OLEObject>
        </w:object>
      </w:r>
      <w:r>
        <w:rPr>
          <w:rFonts w:ascii="Times New Roman" w:hAnsi="Times New Roman" w:cs="Times New Roman"/>
          <w:sz w:val="28"/>
          <w:szCs w:val="28"/>
        </w:rPr>
        <w:t xml:space="preserve"> 2C</w:t>
      </w:r>
      <w:r>
        <w:rPr>
          <w:rFonts w:ascii="Times New Roman" w:hAnsi="Times New Roman" w:cs="Times New Roman"/>
          <w:sz w:val="28"/>
          <w:szCs w:val="28"/>
          <w:vertAlign w:val="subscript"/>
        </w:rPr>
        <w:t>2</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OH + 2CO</w:t>
      </w:r>
      <w:r>
        <w:rPr>
          <w:rFonts w:ascii="Times New Roman" w:hAnsi="Times New Roman" w:cs="Times New Roman"/>
          <w:sz w:val="28"/>
          <w:szCs w:val="28"/>
          <w:vertAlign w:val="subscript"/>
        </w:rPr>
        <w:t>2</w:t>
      </w:r>
    </w:p>
    <w:p w14:paraId="37D42114">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Xét phản ứng cháy của 1 kg ethylic alcohol: C</w:t>
      </w:r>
      <w:r>
        <w:rPr>
          <w:rFonts w:ascii="Times New Roman" w:hAnsi="Times New Roman" w:cs="Times New Roman"/>
          <w:sz w:val="28"/>
          <w:szCs w:val="28"/>
          <w:vertAlign w:val="subscript"/>
        </w:rPr>
        <w:t>2</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OH + 3O</w:t>
      </w:r>
      <w:r>
        <w:rPr>
          <w:rFonts w:ascii="Times New Roman" w:hAnsi="Times New Roman" w:cs="Times New Roman"/>
          <w:sz w:val="28"/>
          <w:szCs w:val="28"/>
          <w:vertAlign w:val="subscript"/>
        </w:rPr>
        <w:t>2</w:t>
      </w:r>
      <w:r>
        <w:rPr>
          <w:rFonts w:ascii="Times New Roman" w:hAnsi="Times New Roman" w:cs="Times New Roman"/>
          <w:sz w:val="28"/>
          <w:szCs w:val="28"/>
        </w:rPr>
        <w:t> </w:t>
      </w:r>
      <w:r>
        <w:rPr>
          <w:position w:val="-6"/>
          <w:sz w:val="28"/>
          <w:szCs w:val="28"/>
        </w:rPr>
        <w:object>
          <v:shape id="_x0000_i1101" o:spt="75" type="#_x0000_t75" style="height:22.7pt;width:38.15pt;" o:ole="t" filled="f" o:preferrelative="t" stroked="f" coordsize="21600,21600">
            <v:path/>
            <v:fill on="f" focussize="0,0"/>
            <v:stroke on="f" joinstyle="miter"/>
            <v:imagedata r:id="rId260" o:title=""/>
            <o:lock v:ext="edit" aspectratio="t"/>
            <w10:wrap type="none"/>
            <w10:anchorlock/>
          </v:shape>
          <o:OLEObject Type="Embed" ProgID="Equation.DSMT4" ShapeID="_x0000_i1101" DrawAspect="Content" ObjectID="_1468075819" r:id="rId259">
            <o:LockedField>false</o:LockedField>
          </o:OLEObject>
        </w:object>
      </w:r>
      <w:r>
        <w:rPr>
          <w:rFonts w:ascii="Times New Roman" w:hAnsi="Times New Roman" w:cs="Times New Roman"/>
          <w:sz w:val="28"/>
          <w:szCs w:val="28"/>
        </w:rPr>
        <w:t xml:space="preserve"> 2CO</w:t>
      </w:r>
      <w:r>
        <w:rPr>
          <w:rFonts w:ascii="Times New Roman" w:hAnsi="Times New Roman" w:cs="Times New Roman"/>
          <w:sz w:val="28"/>
          <w:szCs w:val="28"/>
          <w:vertAlign w:val="subscript"/>
        </w:rPr>
        <w:t>2</w:t>
      </w:r>
      <w:r>
        <w:rPr>
          <w:rFonts w:ascii="Times New Roman" w:hAnsi="Times New Roman" w:cs="Times New Roman"/>
          <w:sz w:val="28"/>
          <w:szCs w:val="28"/>
        </w:rPr>
        <w:t> + 3H</w:t>
      </w:r>
      <w:r>
        <w:rPr>
          <w:rFonts w:ascii="Times New Roman" w:hAnsi="Times New Roman" w:cs="Times New Roman"/>
          <w:sz w:val="28"/>
          <w:szCs w:val="28"/>
          <w:vertAlign w:val="subscript"/>
        </w:rPr>
        <w:t>2</w:t>
      </w:r>
      <w:r>
        <w:rPr>
          <w:rFonts w:ascii="Times New Roman" w:hAnsi="Times New Roman" w:cs="Times New Roman"/>
          <w:sz w:val="28"/>
          <w:szCs w:val="28"/>
        </w:rPr>
        <w:t>O</w:t>
      </w:r>
    </w:p>
    <w:p w14:paraId="6005D0B5">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Cambria Math" w:hAnsi="Cambria Math" w:cs="Cambria Math"/>
          <w:sz w:val="28"/>
          <w:szCs w:val="28"/>
        </w:rPr>
        <w:t>⇒</w:t>
      </w:r>
      <w:r>
        <w:rPr>
          <w:rFonts w:ascii="Times New Roman" w:hAnsi="Times New Roman" w:cs="Times New Roman"/>
          <w:sz w:val="28"/>
          <w:szCs w:val="28"/>
        </w:rPr>
        <w:t xml:space="preserve"> </w:t>
      </w:r>
      <w:r>
        <w:rPr>
          <w:position w:val="-26"/>
          <w:sz w:val="28"/>
          <w:szCs w:val="28"/>
        </w:rPr>
        <w:object>
          <v:shape id="_x0000_i1102" o:spt="75" type="#_x0000_t75" style="height:33.85pt;width:64.45pt;" o:ole="t" filled="f" o:preferrelative="t" stroked="f" coordsize="21600,21600">
            <v:path/>
            <v:fill on="f" focussize="0,0"/>
            <v:stroke on="f" joinstyle="miter"/>
            <v:imagedata r:id="rId262" o:title=""/>
            <o:lock v:ext="edit" aspectratio="t"/>
            <w10:wrap type="none"/>
            <w10:anchorlock/>
          </v:shape>
          <o:OLEObject Type="Embed" ProgID="Equation.DSMT4" ShapeID="_x0000_i1102" DrawAspect="Content" ObjectID="_1468075820" r:id="rId261">
            <o:LockedField>false</o:LockedField>
          </o:OLEObject>
        </w:object>
      </w:r>
      <w:r>
        <w:rPr>
          <w:rFonts w:ascii="Times New Roman" w:hAnsi="Times New Roman" w:cs="Times New Roman"/>
          <w:sz w:val="28"/>
          <w:szCs w:val="28"/>
        </w:rPr>
        <w:t xml:space="preserve"> = 2,087 kg → </w:t>
      </w:r>
      <w:r>
        <w:rPr>
          <w:position w:val="-16"/>
          <w:sz w:val="28"/>
          <w:szCs w:val="28"/>
        </w:rPr>
        <w:object>
          <v:shape id="_x0000_i1103" o:spt="75" type="#_x0000_t75" style="height:19.1pt;width:26.65pt;" o:ole="t" filled="f" o:preferrelative="t" stroked="f" coordsize="21600,21600">
            <v:path/>
            <v:fill on="f" focussize="0,0"/>
            <v:stroke on="f" joinstyle="miter"/>
            <v:imagedata r:id="rId264" o:title=""/>
            <o:lock v:ext="edit" aspectratio="t"/>
            <w10:wrap type="none"/>
            <w10:anchorlock/>
          </v:shape>
          <o:OLEObject Type="Embed" ProgID="Equation.DSMT4" ShapeID="_x0000_i1103" DrawAspect="Content" ObjectID="_1468075821" r:id="rId263">
            <o:LockedField>false</o:LockedField>
          </o:OLEObject>
        </w:object>
      </w:r>
      <w:r>
        <w:rPr>
          <w:rFonts w:ascii="Times New Roman" w:hAnsi="Times New Roman" w:cs="Times New Roman"/>
          <w:sz w:val="28"/>
          <w:szCs w:val="28"/>
        </w:rPr>
        <w:t xml:space="preserve"> (khi đốt ethylic alcohol) &lt; </w:t>
      </w:r>
      <w:r>
        <w:rPr>
          <w:position w:val="-16"/>
          <w:sz w:val="28"/>
          <w:szCs w:val="28"/>
        </w:rPr>
        <w:object>
          <v:shape id="_x0000_i1104" o:spt="75" type="#_x0000_t75" style="height:19.1pt;width:26.65pt;" o:ole="t" filled="f" o:preferrelative="t" stroked="f" coordsize="21600,21600">
            <v:path/>
            <v:fill on="f" focussize="0,0"/>
            <v:stroke on="f" joinstyle="miter"/>
            <v:imagedata r:id="rId266" o:title=""/>
            <o:lock v:ext="edit" aspectratio="t"/>
            <w10:wrap type="none"/>
            <w10:anchorlock/>
          </v:shape>
          <o:OLEObject Type="Embed" ProgID="Equation.DSMT4" ShapeID="_x0000_i1104" DrawAspect="Content" ObjectID="_1468075822" r:id="rId265">
            <o:LockedField>false</o:LockedField>
          </o:OLEObject>
        </w:object>
      </w:r>
      <w:r>
        <w:rPr>
          <w:rFonts w:ascii="Times New Roman" w:hAnsi="Times New Roman" w:cs="Times New Roman"/>
          <w:sz w:val="28"/>
          <w:szCs w:val="28"/>
        </w:rPr>
        <w:t> (khi đốt xăng).</w:t>
      </w:r>
    </w:p>
    <w:p w14:paraId="5A24A4CA">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Như vậy khi đôt cháy 1kg xăng thì tiêu tốn nhiều oxygen hơn khi đôt cháy 1kg ethylic alcohol</w:t>
      </w:r>
    </w:p>
    <w:p w14:paraId="4AD2CEF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Đốt cháy ethylic alcohol tiêu tốn ít oxygen hơn đồng nghĩa với lượng khí thải thoát ra ngoài ít hơn, hạn chế việc ô nhiễm môi trường.</w:t>
      </w:r>
    </w:p>
    <w:p w14:paraId="1459F388">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Hơn nữa, nguồn etanol dễ dàng sản xuất quy mô lớn không bị hạn chế về trữ lượng như xăng dầu truyền thống.</w:t>
      </w:r>
    </w:p>
    <w:p w14:paraId="5F5ECF05">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Do vậy, dùng xăng sinh học là một giải pháp cần được nhân rộng trong đời sống và sản xuất.</w:t>
      </w:r>
    </w:p>
    <w:p w14:paraId="7A1DB7ED">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d) Tổ chức thực hiện:</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35"/>
        <w:gridCol w:w="2249"/>
      </w:tblGrid>
      <w:tr w14:paraId="292F6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5" w:type="dxa"/>
            <w:shd w:val="clear" w:color="auto" w:fill="F2DCDC"/>
          </w:tcPr>
          <w:p w14:paraId="6283BE1C">
            <w:pPr>
              <w:pageBreakBefore w:val="0"/>
              <w:kinsoku/>
              <w:wordWrap/>
              <w:overflowPunct/>
              <w:topLinePunct w:val="0"/>
              <w:autoSpaceDE/>
              <w:autoSpaceDN/>
              <w:bidi w:val="0"/>
              <w:adjustRightInd/>
              <w:snapToGrid/>
              <w:spacing w:before="120" w:after="120" w:line="276" w:lineRule="auto"/>
              <w:jc w:val="center"/>
              <w:rPr>
                <w:rFonts w:ascii="Times New Roman" w:hAnsi="Times New Roman" w:cs="Times New Roman"/>
                <w:b/>
                <w:sz w:val="28"/>
                <w:szCs w:val="28"/>
              </w:rPr>
            </w:pPr>
            <w:r>
              <w:rPr>
                <w:rFonts w:ascii="Times New Roman" w:hAnsi="Times New Roman" w:cs="Times New Roman"/>
                <w:b/>
                <w:sz w:val="28"/>
                <w:szCs w:val="28"/>
              </w:rPr>
              <w:t>Hoạt động của GV</w:t>
            </w:r>
          </w:p>
        </w:tc>
        <w:tc>
          <w:tcPr>
            <w:tcW w:w="2249" w:type="dxa"/>
            <w:shd w:val="clear" w:color="auto" w:fill="F2DCDC"/>
          </w:tcPr>
          <w:p w14:paraId="64BA5547">
            <w:pPr>
              <w:pageBreakBefore w:val="0"/>
              <w:kinsoku/>
              <w:wordWrap/>
              <w:overflowPunct/>
              <w:topLinePunct w:val="0"/>
              <w:autoSpaceDE/>
              <w:autoSpaceDN/>
              <w:bidi w:val="0"/>
              <w:adjustRightInd/>
              <w:snapToGrid/>
              <w:spacing w:before="120" w:after="120" w:line="276" w:lineRule="auto"/>
              <w:jc w:val="center"/>
              <w:rPr>
                <w:rFonts w:ascii="Times New Roman" w:hAnsi="Times New Roman" w:cs="Times New Roman"/>
                <w:b/>
                <w:sz w:val="28"/>
                <w:szCs w:val="28"/>
              </w:rPr>
            </w:pPr>
            <w:r>
              <w:rPr>
                <w:rFonts w:ascii="Times New Roman" w:hAnsi="Times New Roman" w:cs="Times New Roman"/>
                <w:b/>
                <w:sz w:val="28"/>
                <w:szCs w:val="28"/>
              </w:rPr>
              <w:t>Hoạt động của HS</w:t>
            </w:r>
          </w:p>
        </w:tc>
      </w:tr>
      <w:tr w14:paraId="14CC5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5" w:type="dxa"/>
          </w:tcPr>
          <w:p w14:paraId="154AC7AA">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 xml:space="preserve">Giao nhiệm vụ: </w:t>
            </w:r>
          </w:p>
          <w:p w14:paraId="35B23EDF">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xml:space="preserve">- GV hướng dẫn HS vận dụng kiến thức để thực hiện nhiệm vụ: </w:t>
            </w:r>
          </w:p>
          <w:p w14:paraId="40644BAF">
            <w:pPr>
              <w:pageBreakBefore w:val="0"/>
              <w:kinsoku/>
              <w:wordWrap/>
              <w:overflowPunct/>
              <w:topLinePunct w:val="0"/>
              <w:autoSpaceDE/>
              <w:autoSpaceDN/>
              <w:bidi w:val="0"/>
              <w:adjustRightInd/>
              <w:snapToGrid/>
              <w:spacing w:before="120" w:after="120" w:line="276" w:lineRule="auto"/>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Câu 1:</w:t>
            </w:r>
          </w:p>
          <w:p w14:paraId="601F2DC2">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 Xăng sinh học là sản phẩm trộn cồn sinh học được sản xuất từ các nguyên liệu sinh học như phoi bào, mùn cưa,... (có thành phần chủ yếu là ethylic alcohol) vào xăng A92 theo tỉ lệ thể tích nhất định. Theo em, nhờ tính chất vật lí nào của ethylic alcohol mà nhà sản xuất pha trộn được xăng E5 (xăng sinh học)?</w:t>
            </w:r>
          </w:p>
          <w:p w14:paraId="283B4F3C">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3168015" cy="1778635"/>
                  <wp:effectExtent l="0" t="0" r="6985" b="12065"/>
                  <wp:docPr id="1892323341" name="Picture 4" descr="Sử dụng xăng sinh học góp phần bảo vệ mội tr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323341" name="Picture 4" descr="Sử dụng xăng sinh học góp phần bảo vệ mội trường"/>
                          <pic:cNvPicPr>
                            <a:picLocks noChangeAspect="1" noChangeArrowheads="1"/>
                          </pic:cNvPicPr>
                        </pic:nvPicPr>
                        <pic:blipFill>
                          <a:blip r:embed="rId267" cstate="print">
                            <a:extLst>
                              <a:ext uri="{28A0092B-C50C-407E-A947-70E740481C1C}">
                                <a14:useLocalDpi xmlns:a14="http://schemas.microsoft.com/office/drawing/2010/main" val="0"/>
                              </a:ext>
                            </a:extLst>
                          </a:blip>
                          <a:srcRect t="19832"/>
                          <a:stretch>
                            <a:fillRect/>
                          </a:stretch>
                        </pic:blipFill>
                        <pic:spPr>
                          <a:xfrm>
                            <a:off x="0" y="0"/>
                            <a:ext cx="3168015" cy="1778635"/>
                          </a:xfrm>
                          <a:prstGeom prst="rect">
                            <a:avLst/>
                          </a:prstGeom>
                          <a:noFill/>
                          <a:ln>
                            <a:noFill/>
                          </a:ln>
                        </pic:spPr>
                      </pic:pic>
                    </a:graphicData>
                  </a:graphic>
                </wp:inline>
              </w:drawing>
            </w:r>
          </w:p>
          <w:p w14:paraId="5B8A7CE7">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Ethylic alcohol được dùng làm nhiên liệu trong đèn cồn,... hoặc phối trộn với xăng làm nhiên liệu cho động cơ đốt trong (xe máy, ô tô,...). Ứng dụng này dựa vào tính chất nào của ethylic alcohol.</w:t>
            </w:r>
          </w:p>
          <w:p w14:paraId="49BE3F31">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ascii="Times New Roman" w:hAnsi="Times New Roman" w:cs="Times New Roman"/>
                <w:b/>
                <w:bCs/>
                <w:sz w:val="28"/>
                <w:szCs w:val="28"/>
              </w:rPr>
              <w:t xml:space="preserve">. </w:t>
            </w:r>
          </w:p>
          <w:p w14:paraId="052FFF65">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w:t>
            </w:r>
            <w:r>
              <w:rPr>
                <w:rFonts w:ascii="Times New Roman" w:hAnsi="Times New Roman" w:cs="Times New Roman"/>
                <w:b/>
                <w:bCs/>
                <w:sz w:val="28"/>
                <w:szCs w:val="28"/>
              </w:rPr>
              <w:t xml:space="preserve"> </w:t>
            </w:r>
            <w:r>
              <w:rPr>
                <w:rFonts w:ascii="Times New Roman" w:hAnsi="Times New Roman" w:cs="Times New Roman"/>
                <w:sz w:val="28"/>
                <w:szCs w:val="28"/>
              </w:rPr>
              <w:t xml:space="preserve">Giải thích vì sao có thể dùng cồn (cồn y tế, cồn công nghiệp, …) để tẩy vết sơn tường bị dính trên quần áo. Hãy trình bày cách tẩy sạch vết sơn này. </w:t>
            </w:r>
          </w:p>
          <w:p w14:paraId="44DC6C55">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Cồn có tác dụng diệt khuẩn tốt nên thường dùng để khử khuẩn. Hình bên dưới là cồn 70</w:t>
            </w:r>
            <w:r>
              <w:rPr>
                <w:rFonts w:ascii="Times New Roman" w:hAnsi="Times New Roman" w:cs="Times New Roman"/>
                <w:sz w:val="28"/>
                <w:szCs w:val="28"/>
                <w:vertAlign w:val="superscript"/>
              </w:rPr>
              <w:t>o</w:t>
            </w:r>
            <w:r>
              <w:rPr>
                <w:rFonts w:ascii="Times New Roman" w:hAnsi="Times New Roman" w:cs="Times New Roman"/>
                <w:sz w:val="28"/>
                <w:szCs w:val="28"/>
              </w:rPr>
              <w:t>, hãy cho biết ý nghĩa của kí hiệu “cồn 70</w:t>
            </w:r>
            <w:r>
              <w:rPr>
                <w:rFonts w:ascii="Times New Roman" w:hAnsi="Times New Roman" w:cs="Times New Roman"/>
                <w:sz w:val="28"/>
                <w:szCs w:val="28"/>
                <w:vertAlign w:val="superscript"/>
              </w:rPr>
              <w:t>o</w:t>
            </w:r>
            <w:r>
              <w:rPr>
                <w:rFonts w:ascii="Times New Roman" w:hAnsi="Times New Roman" w:cs="Times New Roman"/>
                <w:sz w:val="28"/>
                <w:szCs w:val="28"/>
              </w:rPr>
              <w:t>”.</w:t>
            </w:r>
          </w:p>
          <w:p w14:paraId="2D75D8CA">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629285" cy="1402715"/>
                  <wp:effectExtent l="0" t="0" r="5715" b="6985"/>
                  <wp:docPr id="1413740895" name="Picture 9" descr="CỒN 70 - CÔNG TY CỔ PHẦN DƯỢC PHẨM AGIMEXPH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740895" name="Picture 9" descr="CỒN 70 - CÔNG TY CỔ PHẦN DƯỢC PHẨM AGIMEXPHARM"/>
                          <pic:cNvPicPr>
                            <a:picLocks noChangeAspect="1" noChangeArrowheads="1"/>
                          </pic:cNvPicPr>
                        </pic:nvPicPr>
                        <pic:blipFill>
                          <a:blip r:embed="rId213" cstate="print">
                            <a:extLst>
                              <a:ext uri="{28A0092B-C50C-407E-A947-70E740481C1C}">
                                <a14:useLocalDpi xmlns:a14="http://schemas.microsoft.com/office/drawing/2010/main" val="0"/>
                              </a:ext>
                            </a:extLst>
                          </a:blip>
                          <a:srcRect l="32652" t="5955" r="28321" b="7157"/>
                          <a:stretch>
                            <a:fillRect/>
                          </a:stretch>
                        </pic:blipFill>
                        <pic:spPr>
                          <a:xfrm>
                            <a:off x="0" y="0"/>
                            <a:ext cx="629285" cy="1402715"/>
                          </a:xfrm>
                          <a:prstGeom prst="rect">
                            <a:avLst/>
                          </a:prstGeom>
                          <a:noFill/>
                          <a:ln>
                            <a:noFill/>
                          </a:ln>
                        </pic:spPr>
                      </pic:pic>
                    </a:graphicData>
                  </a:graphic>
                </wp:inline>
              </w:drawing>
            </w:r>
          </w:p>
          <w:p w14:paraId="0B5408BA">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c) Cho biết vì sao ethylic alcohol được sử dụng làm nhiên liệu.</w:t>
            </w:r>
          </w:p>
          <w:p w14:paraId="6FA4C143">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ascii="Times New Roman" w:hAnsi="Times New Roman" w:cs="Times New Roman"/>
                <w:b/>
                <w:bCs/>
                <w:sz w:val="28"/>
                <w:szCs w:val="28"/>
              </w:rPr>
              <w:t xml:space="preserve">. </w:t>
            </w:r>
            <w:r>
              <w:rPr>
                <w:rFonts w:ascii="Times New Roman" w:hAnsi="Times New Roman" w:cs="Times New Roman"/>
                <w:sz w:val="28"/>
                <w:szCs w:val="28"/>
              </w:rPr>
              <w:t>Trên chai đựng ethylic alcohol có các kí hiệu. Nêu ý nghĩa của các kí hiệu trên.Cần phải làm gì khi sử dụng và lưu trữ ethylic alcohol?</w:t>
            </w:r>
          </w:p>
          <w:p w14:paraId="1E97205A">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918845" cy="918845"/>
                  <wp:effectExtent l="0" t="0" r="8255" b="8255"/>
                  <wp:docPr id="1698660620" name="Picture 16" descr="Biểu tượng cảnh báo nguy hiểm – Cách nhận biết và ý nghĩ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660620" name="Picture 16" descr="Biểu tượng cảnh báo nguy hiểm – Cách nhận biết và ý nghĩa"/>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a:xfrm>
                            <a:off x="0" y="0"/>
                            <a:ext cx="918845" cy="918845"/>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sz w:val="28"/>
                <w:szCs w:val="28"/>
              </w:rPr>
              <w:drawing>
                <wp:inline distT="0" distB="0" distL="0" distR="0">
                  <wp:extent cx="942340" cy="942340"/>
                  <wp:effectExtent l="0" t="0" r="10160" b="10160"/>
                  <wp:docPr id="1642317546" name="Picture 17" descr="Biểu tượng cảnh báo nguy hiểm – Cách nhận biết và ý nghĩ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317546" name="Picture 17" descr="Biểu tượng cảnh báo nguy hiểm – Cách nhận biết và ý nghĩa"/>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a:xfrm>
                            <a:off x="0" y="0"/>
                            <a:ext cx="942340" cy="942340"/>
                          </a:xfrm>
                          <a:prstGeom prst="rect">
                            <a:avLst/>
                          </a:prstGeom>
                          <a:noFill/>
                          <a:ln>
                            <a:noFill/>
                          </a:ln>
                        </pic:spPr>
                      </pic:pic>
                    </a:graphicData>
                  </a:graphic>
                </wp:inline>
              </w:drawing>
            </w:r>
          </w:p>
          <w:p w14:paraId="26C0DDA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Nêu ý nghĩa của các kí hiệu trên. Cần phải làm gì khi sử dụng và lưu trữ ethylic alcohol?</w:t>
            </w:r>
          </w:p>
          <w:p w14:paraId="724BFF76">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4</w:t>
            </w:r>
            <w:r>
              <w:rPr>
                <w:rFonts w:ascii="Times New Roman" w:hAnsi="Times New Roman" w:cs="Times New Roman"/>
                <w:b/>
                <w:bCs/>
                <w:sz w:val="28"/>
                <w:szCs w:val="28"/>
              </w:rPr>
              <w:t>.</w:t>
            </w:r>
            <w:r>
              <w:rPr>
                <w:rFonts w:hint="default" w:ascii="Times New Roman" w:hAnsi="Times New Roman" w:cs="Times New Roman"/>
                <w:b/>
                <w:bCs/>
                <w:sz w:val="28"/>
                <w:szCs w:val="28"/>
                <w:lang w:val="vi-VN"/>
              </w:rPr>
              <w:t xml:space="preserve"> </w:t>
            </w:r>
            <w:r>
              <w:rPr>
                <w:rFonts w:ascii="Times New Roman" w:hAnsi="Times New Roman" w:cs="Times New Roman"/>
                <w:sz w:val="28"/>
                <w:szCs w:val="28"/>
              </w:rPr>
              <w:t>Xăng sinh học (xăng pha ethylic alcohol) được coi là giải pháp thay thế cho xăng truyền thống. Xăng pha ethylic alcohol là xăng được pha 1 lượng ethylic alcohol theo tỉ lệ đã nghiên cứu như: xăng E85 (pha 85% ethylic alcohol), E10 (pha 10% ethylic alcohol), E5 (pha 5% ethylic alcohol),...</w:t>
            </w:r>
          </w:p>
          <w:p w14:paraId="68943AD7">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 Tại sao xăng pha ethylic alcohol được gọi là xăng sinh học? Viết các phương trình hóa học để chứng minh.</w:t>
            </w:r>
          </w:p>
          <w:p w14:paraId="35FD4F9D">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Tại sao xăng sinh học được coi là giải pháp thay thế cho xăng truyền thống ? Biết khi đốt cháy 1 kg xăng truyền thồng thì cần 3,22 kg O</w:t>
            </w:r>
            <w:r>
              <w:rPr>
                <w:rFonts w:ascii="Times New Roman" w:hAnsi="Times New Roman" w:cs="Times New Roman"/>
                <w:sz w:val="28"/>
                <w:szCs w:val="28"/>
                <w:vertAlign w:val="subscript"/>
              </w:rPr>
              <w:t>2</w:t>
            </w:r>
            <w:r>
              <w:rPr>
                <w:rFonts w:ascii="Times New Roman" w:hAnsi="Times New Roman" w:cs="Times New Roman"/>
                <w:sz w:val="28"/>
                <w:szCs w:val="28"/>
              </w:rPr>
              <w:t>.</w:t>
            </w:r>
          </w:p>
        </w:tc>
        <w:tc>
          <w:tcPr>
            <w:tcW w:w="2249" w:type="dxa"/>
          </w:tcPr>
          <w:p w14:paraId="3190E681">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p>
          <w:p w14:paraId="65B26C6E">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HS nhận nhiệm vụ .</w:t>
            </w:r>
          </w:p>
        </w:tc>
      </w:tr>
      <w:tr w14:paraId="7121D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5" w:type="dxa"/>
          </w:tcPr>
          <w:p w14:paraId="07EC30D9">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 xml:space="preserve">Hướng dẫn học sinh thực hiện nhiệm vụ: </w:t>
            </w:r>
          </w:p>
          <w:p w14:paraId="7D8A7D9D">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sz w:val="28"/>
                <w:szCs w:val="28"/>
              </w:rPr>
              <w:t>- HS thực hiện tại nhà giáo viên đưa ra các hướng dẫn cần thiết.</w:t>
            </w:r>
          </w:p>
        </w:tc>
        <w:tc>
          <w:tcPr>
            <w:tcW w:w="2249" w:type="dxa"/>
          </w:tcPr>
          <w:p w14:paraId="245E44E7">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HS thu thập tài liệu, tìm hiểu dưới sự hướng dẫn của GV</w:t>
            </w:r>
          </w:p>
        </w:tc>
      </w:tr>
      <w:tr w14:paraId="05A5F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5" w:type="dxa"/>
          </w:tcPr>
          <w:p w14:paraId="46589D54">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Báo cáo kết quả:</w:t>
            </w:r>
          </w:p>
          <w:p w14:paraId="1BF61E13">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Nộp sản phẩm cho GV sau 1 tuần</w:t>
            </w:r>
          </w:p>
        </w:tc>
        <w:tc>
          <w:tcPr>
            <w:tcW w:w="2249" w:type="dxa"/>
          </w:tcPr>
          <w:p w14:paraId="575C8531">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HS nộp sản phẩm</w:t>
            </w:r>
          </w:p>
        </w:tc>
      </w:tr>
    </w:tbl>
    <w:p w14:paraId="107BEA3E">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color w:val="C00000"/>
          <w:sz w:val="28"/>
          <w:szCs w:val="28"/>
        </w:rPr>
      </w:pPr>
      <w:r>
        <w:rPr>
          <w:rFonts w:hint="default" w:ascii="Times New Roman" w:hAnsi="Times New Roman" w:cs="Times New Roman"/>
          <w:b/>
          <w:color w:val="C00000"/>
          <w:sz w:val="28"/>
          <w:szCs w:val="28"/>
          <w:lang w:val="vi-VN"/>
        </w:rPr>
        <w:t xml:space="preserve">C. </w:t>
      </w:r>
      <w:r>
        <w:rPr>
          <w:rFonts w:ascii="Times New Roman" w:hAnsi="Times New Roman" w:cs="Times New Roman"/>
          <w:b/>
          <w:color w:val="C00000"/>
          <w:sz w:val="28"/>
          <w:szCs w:val="28"/>
        </w:rPr>
        <w:t xml:space="preserve"> DẶN DÒ</w:t>
      </w:r>
    </w:p>
    <w:p w14:paraId="4D9C1F52">
      <w:pPr>
        <w:pageBreakBefore w:val="0"/>
        <w:kinsoku/>
        <w:wordWrap/>
        <w:overflowPunct/>
        <w:topLinePunct w:val="0"/>
        <w:autoSpaceDE/>
        <w:autoSpaceDN/>
        <w:bidi w:val="0"/>
        <w:adjustRightInd/>
        <w:snapToGrid/>
        <w:spacing w:line="276" w:lineRule="auto"/>
        <w:rPr>
          <w:rFonts w:ascii="Times New Roman" w:hAnsi="Times New Roman" w:cs="Times New Roman"/>
          <w:iCs/>
          <w:sz w:val="28"/>
          <w:szCs w:val="28"/>
          <w:lang w:val="vi-VN"/>
        </w:rPr>
      </w:pPr>
      <w:r>
        <w:rPr>
          <w:rFonts w:ascii="Times New Roman" w:hAnsi="Times New Roman" w:cs="Times New Roman"/>
          <w:iCs/>
          <w:sz w:val="28"/>
          <w:szCs w:val="28"/>
        </w:rPr>
        <w:t xml:space="preserve">- </w:t>
      </w:r>
      <w:r>
        <w:rPr>
          <w:rFonts w:ascii="Times New Roman" w:hAnsi="Times New Roman" w:cs="Times New Roman"/>
          <w:iCs/>
          <w:sz w:val="28"/>
          <w:szCs w:val="28"/>
          <w:lang w:val="vi-VN"/>
        </w:rPr>
        <w:t>Học bài và làm bài tập về nhà.</w:t>
      </w:r>
      <w:r>
        <w:rPr>
          <w:rFonts w:ascii="Times New Roman" w:hAnsi="Times New Roman" w:cs="Times New Roman"/>
          <w:iCs/>
          <w:sz w:val="28"/>
          <w:szCs w:val="28"/>
          <w:lang w:val="vi-VN"/>
        </w:rPr>
        <w:br w:type="textWrapping"/>
      </w:r>
      <w:r>
        <w:rPr>
          <w:rFonts w:ascii="Times New Roman" w:hAnsi="Times New Roman" w:cs="Times New Roman"/>
          <w:iCs/>
          <w:sz w:val="28"/>
          <w:szCs w:val="28"/>
        </w:rPr>
        <w:t xml:space="preserve">- </w:t>
      </w:r>
      <w:r>
        <w:rPr>
          <w:rFonts w:ascii="Times New Roman" w:hAnsi="Times New Roman" w:cs="Times New Roman"/>
          <w:iCs/>
          <w:sz w:val="28"/>
          <w:szCs w:val="28"/>
          <w:lang w:val="vi-VN"/>
        </w:rPr>
        <w:t xml:space="preserve">Xem và chuẩn bị bài mới </w:t>
      </w:r>
    </w:p>
    <w:p w14:paraId="228A1080">
      <w:pPr>
        <w:pageBreakBefore w:val="0"/>
        <w:kinsoku/>
        <w:wordWrap/>
        <w:overflowPunct/>
        <w:topLinePunct w:val="0"/>
        <w:autoSpaceDE/>
        <w:autoSpaceDN/>
        <w:bidi w:val="0"/>
        <w:adjustRightInd/>
        <w:snapToGrid/>
        <w:spacing w:line="276" w:lineRule="auto"/>
        <w:rPr>
          <w:rFonts w:ascii="Times New Roman" w:hAnsi="Times New Roman" w:cs="Times New Roman"/>
          <w:iCs/>
          <w:sz w:val="28"/>
          <w:szCs w:val="28"/>
          <w:lang w:val="vi-VN"/>
        </w:rPr>
      </w:pPr>
    </w:p>
    <w:p w14:paraId="6BFE4997">
      <w:pPr>
        <w:pageBreakBefore w:val="0"/>
        <w:kinsoku/>
        <w:wordWrap/>
        <w:overflowPunct/>
        <w:topLinePunct w:val="0"/>
        <w:autoSpaceDE/>
        <w:autoSpaceDN/>
        <w:bidi w:val="0"/>
        <w:adjustRightInd/>
        <w:snapToGrid/>
        <w:spacing w:line="276" w:lineRule="auto"/>
        <w:rPr>
          <w:rFonts w:ascii="Times New Roman" w:hAnsi="Times New Roman" w:cs="Times New Roman"/>
          <w:iCs/>
          <w:sz w:val="28"/>
          <w:szCs w:val="28"/>
          <w:lang w:val="vi-VN"/>
        </w:rPr>
      </w:pPr>
    </w:p>
    <w:p w14:paraId="488C4ADB">
      <w:pPr>
        <w:pageBreakBefore w:val="0"/>
        <w:kinsoku/>
        <w:wordWrap/>
        <w:overflowPunct/>
        <w:topLinePunct w:val="0"/>
        <w:autoSpaceDE/>
        <w:autoSpaceDN/>
        <w:bidi w:val="0"/>
        <w:adjustRightInd/>
        <w:snapToGrid/>
        <w:spacing w:line="276" w:lineRule="auto"/>
        <w:rPr>
          <w:rFonts w:ascii="Times New Roman" w:hAnsi="Times New Roman" w:cs="Times New Roman"/>
          <w:iCs/>
          <w:sz w:val="28"/>
          <w:szCs w:val="28"/>
          <w:lang w:val="vi-VN"/>
        </w:rPr>
      </w:pPr>
    </w:p>
    <w:p w14:paraId="6FDDD2C6">
      <w:pPr>
        <w:pageBreakBefore w:val="0"/>
        <w:kinsoku/>
        <w:wordWrap/>
        <w:overflowPunct/>
        <w:topLinePunct w:val="0"/>
        <w:autoSpaceDE/>
        <w:autoSpaceDN/>
        <w:bidi w:val="0"/>
        <w:adjustRightInd/>
        <w:snapToGrid/>
        <w:spacing w:line="276" w:lineRule="auto"/>
        <w:rPr>
          <w:rFonts w:ascii="Times New Roman" w:hAnsi="Times New Roman" w:cs="Times New Roman"/>
          <w:iCs/>
          <w:sz w:val="28"/>
          <w:szCs w:val="28"/>
          <w:lang w:val="vi-VN"/>
        </w:rPr>
      </w:pPr>
    </w:p>
    <w:p w14:paraId="4D935B39">
      <w:pPr>
        <w:pageBreakBefore w:val="0"/>
        <w:kinsoku/>
        <w:wordWrap/>
        <w:overflowPunct/>
        <w:topLinePunct w:val="0"/>
        <w:autoSpaceDE/>
        <w:autoSpaceDN/>
        <w:bidi w:val="0"/>
        <w:adjustRightInd/>
        <w:snapToGrid/>
        <w:spacing w:line="276" w:lineRule="auto"/>
        <w:rPr>
          <w:rFonts w:ascii="Times New Roman" w:hAnsi="Times New Roman" w:cs="Times New Roman"/>
          <w:iCs/>
          <w:sz w:val="28"/>
          <w:szCs w:val="28"/>
          <w:lang w:val="vi-VN"/>
        </w:rPr>
      </w:pPr>
    </w:p>
    <w:p w14:paraId="10C4E37C">
      <w:pPr>
        <w:spacing w:before="0" w:after="0"/>
        <w:jc w:val="center"/>
        <w:rPr>
          <w:rFonts w:hint="default" w:ascii="Times New Roman" w:hAnsi="Times New Roman" w:cs="Times New Roman"/>
          <w:b/>
          <w:bCs/>
          <w:color w:val="0000FF"/>
          <w:sz w:val="36"/>
          <w:szCs w:val="36"/>
          <w:lang w:val="vi-VN"/>
        </w:rPr>
      </w:pPr>
      <w:r>
        <w:rPr>
          <w:rFonts w:hint="default" w:ascii="Times New Roman" w:hAnsi="Times New Roman" w:cs="Times New Roman"/>
          <w:b/>
          <w:bCs/>
          <w:color w:val="0000FF"/>
          <w:sz w:val="36"/>
          <w:szCs w:val="36"/>
        </w:rPr>
        <w:t>Bài 27. A</w:t>
      </w:r>
      <w:r>
        <w:rPr>
          <w:rFonts w:hint="default" w:ascii="Times New Roman" w:hAnsi="Times New Roman" w:cs="Times New Roman"/>
          <w:b/>
          <w:bCs/>
          <w:color w:val="0000FF"/>
          <w:sz w:val="36"/>
          <w:szCs w:val="36"/>
          <w:lang w:val="vi-VN"/>
        </w:rPr>
        <w:t xml:space="preserve">CETIC ACID </w:t>
      </w:r>
    </w:p>
    <w:p w14:paraId="5D2E00D1">
      <w:pPr>
        <w:spacing w:before="0" w:after="0"/>
        <w:jc w:val="center"/>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bCs/>
          <w:color w:val="000000" w:themeColor="text1"/>
          <w:sz w:val="28"/>
          <w:szCs w:val="28"/>
          <w:lang w:val="vi-VN"/>
          <w14:textFill>
            <w14:solidFill>
              <w14:schemeClr w14:val="tx1"/>
            </w14:solidFill>
          </w14:textFill>
        </w:rPr>
        <w:t>Thời lượng: 3 tiết</w:t>
      </w:r>
    </w:p>
    <w:p w14:paraId="61BC8C5D">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I. MỤC TIÊU</w:t>
      </w:r>
    </w:p>
    <w:p w14:paraId="47E28BED">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1. Về kiến thức</w:t>
      </w:r>
    </w:p>
    <w:p w14:paraId="7009F8AE">
      <w:pPr>
        <w:pStyle w:val="27"/>
        <w:numPr>
          <w:ilvl w:val="0"/>
          <w:numId w:val="103"/>
        </w:numPr>
        <w:tabs>
          <w:tab w:val="left" w:pos="327"/>
        </w:tabs>
        <w:ind w:right="94" w:firstLine="0"/>
        <w:jc w:val="both"/>
        <w:rPr>
          <w:rFonts w:hint="default" w:ascii="Times New Roman" w:hAnsi="Times New Roman" w:cs="Times New Roman"/>
          <w:sz w:val="28"/>
          <w:szCs w:val="28"/>
        </w:rPr>
      </w:pPr>
      <w:r>
        <w:rPr>
          <w:rFonts w:hint="default" w:ascii="Times New Roman" w:hAnsi="Times New Roman" w:cs="Times New Roman"/>
          <w:sz w:val="28"/>
          <w:szCs w:val="28"/>
        </w:rPr>
        <w:t>Quan sát mô hình hoặc hình vẽ, viết được công thức phân tử, công thức cấu tạo; nêu được đặc điểm cấu tạo của acid acetic.</w:t>
      </w:r>
    </w:p>
    <w:p w14:paraId="228B9719">
      <w:pPr>
        <w:pStyle w:val="27"/>
        <w:numPr>
          <w:ilvl w:val="0"/>
          <w:numId w:val="103"/>
        </w:numPr>
        <w:tabs>
          <w:tab w:val="left" w:pos="349"/>
        </w:tabs>
        <w:ind w:right="95" w:firstLine="0"/>
        <w:jc w:val="both"/>
        <w:rPr>
          <w:rFonts w:hint="default" w:ascii="Times New Roman" w:hAnsi="Times New Roman" w:cs="Times New Roman"/>
          <w:sz w:val="28"/>
          <w:szCs w:val="28"/>
        </w:rPr>
      </w:pPr>
      <w:r>
        <w:rPr>
          <w:rFonts w:hint="default" w:ascii="Times New Roman" w:hAnsi="Times New Roman" w:cs="Times New Roman"/>
          <w:sz w:val="28"/>
          <w:szCs w:val="28"/>
        </w:rPr>
        <w:t>Quan sát mẫu vật hoặc hình ảnh, trình bày được một số tính chất vật lí của acetic acid: trạng thái, màu sắc, mùi vị, tính tan, khối lượng riêng, nhiệt độ sôi.</w:t>
      </w:r>
    </w:p>
    <w:p w14:paraId="24344A2A">
      <w:pPr>
        <w:pStyle w:val="27"/>
        <w:numPr>
          <w:ilvl w:val="0"/>
          <w:numId w:val="103"/>
        </w:numPr>
        <w:tabs>
          <w:tab w:val="left" w:pos="315"/>
        </w:tabs>
        <w:ind w:left="315" w:hanging="210"/>
        <w:jc w:val="both"/>
        <w:rPr>
          <w:rFonts w:hint="default" w:ascii="Times New Roman" w:hAnsi="Times New Roman" w:cs="Times New Roman"/>
          <w:sz w:val="28"/>
          <w:szCs w:val="28"/>
        </w:rPr>
      </w:pPr>
      <w:r>
        <w:rPr>
          <w:rFonts w:hint="default" w:ascii="Times New Roman" w:hAnsi="Times New Roman" w:cs="Times New Roman"/>
          <w:sz w:val="28"/>
          <w:szCs w:val="28"/>
        </w:rPr>
        <w:t>Trình</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bày</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phương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pháp</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điều</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chế</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acetic</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acid</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bằng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cách</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lên</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men</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ethylic</w:t>
      </w:r>
      <w:r>
        <w:rPr>
          <w:rFonts w:hint="default" w:ascii="Times New Roman" w:hAnsi="Times New Roman" w:cs="Times New Roman"/>
          <w:spacing w:val="-2"/>
          <w:sz w:val="28"/>
          <w:szCs w:val="28"/>
        </w:rPr>
        <w:t xml:space="preserve"> alcohol.</w:t>
      </w:r>
    </w:p>
    <w:p w14:paraId="2E0EBA24">
      <w:pPr>
        <w:pStyle w:val="27"/>
        <w:numPr>
          <w:ilvl w:val="0"/>
          <w:numId w:val="103"/>
        </w:numPr>
        <w:tabs>
          <w:tab w:val="left" w:pos="330"/>
        </w:tabs>
        <w:ind w:right="89" w:firstLine="0"/>
        <w:jc w:val="both"/>
        <w:rPr>
          <w:rFonts w:hint="default" w:ascii="Times New Roman" w:hAnsi="Times New Roman" w:cs="Times New Roman"/>
          <w:sz w:val="28"/>
          <w:szCs w:val="28"/>
        </w:rPr>
      </w:pPr>
      <w:r>
        <w:rPr>
          <w:rFonts w:hint="default" w:ascii="Times New Roman" w:hAnsi="Times New Roman" w:cs="Times New Roman"/>
          <w:spacing w:val="-2"/>
          <w:sz w:val="28"/>
          <w:szCs w:val="28"/>
        </w:rPr>
        <w:t>Trình</w:t>
      </w:r>
      <w:r>
        <w:rPr>
          <w:rFonts w:hint="default" w:ascii="Times New Roman" w:hAnsi="Times New Roman" w:cs="Times New Roman"/>
          <w:spacing w:val="-16"/>
          <w:sz w:val="28"/>
          <w:szCs w:val="28"/>
        </w:rPr>
        <w:t xml:space="preserve"> </w:t>
      </w:r>
      <w:r>
        <w:rPr>
          <w:rFonts w:hint="default" w:ascii="Times New Roman" w:hAnsi="Times New Roman" w:cs="Times New Roman"/>
          <w:spacing w:val="-2"/>
          <w:sz w:val="28"/>
          <w:szCs w:val="28"/>
        </w:rPr>
        <w:t>bày</w:t>
      </w:r>
      <w:r>
        <w:rPr>
          <w:rFonts w:hint="default" w:ascii="Times New Roman" w:hAnsi="Times New Roman" w:cs="Times New Roman"/>
          <w:spacing w:val="-15"/>
          <w:sz w:val="28"/>
          <w:szCs w:val="28"/>
        </w:rPr>
        <w:t xml:space="preserve"> </w:t>
      </w:r>
      <w:r>
        <w:rPr>
          <w:rFonts w:hint="default" w:ascii="Times New Roman" w:hAnsi="Times New Roman" w:cs="Times New Roman"/>
          <w:spacing w:val="-2"/>
          <w:sz w:val="28"/>
          <w:szCs w:val="28"/>
        </w:rPr>
        <w:t>được</w:t>
      </w:r>
      <w:r>
        <w:rPr>
          <w:rFonts w:hint="default" w:ascii="Times New Roman" w:hAnsi="Times New Roman" w:cs="Times New Roman"/>
          <w:spacing w:val="-15"/>
          <w:sz w:val="28"/>
          <w:szCs w:val="28"/>
        </w:rPr>
        <w:t xml:space="preserve"> </w:t>
      </w:r>
      <w:r>
        <w:rPr>
          <w:rFonts w:hint="default" w:ascii="Times New Roman" w:hAnsi="Times New Roman" w:cs="Times New Roman"/>
          <w:spacing w:val="-2"/>
          <w:sz w:val="28"/>
          <w:szCs w:val="28"/>
        </w:rPr>
        <w:t>tính</w:t>
      </w:r>
      <w:r>
        <w:rPr>
          <w:rFonts w:hint="default" w:ascii="Times New Roman" w:hAnsi="Times New Roman" w:cs="Times New Roman"/>
          <w:spacing w:val="-16"/>
          <w:sz w:val="28"/>
          <w:szCs w:val="28"/>
        </w:rPr>
        <w:t xml:space="preserve"> </w:t>
      </w:r>
      <w:r>
        <w:rPr>
          <w:rFonts w:hint="default" w:ascii="Times New Roman" w:hAnsi="Times New Roman" w:cs="Times New Roman"/>
          <w:spacing w:val="-2"/>
          <w:sz w:val="28"/>
          <w:szCs w:val="28"/>
        </w:rPr>
        <w:t>chất</w:t>
      </w:r>
      <w:r>
        <w:rPr>
          <w:rFonts w:hint="default" w:ascii="Times New Roman" w:hAnsi="Times New Roman" w:cs="Times New Roman"/>
          <w:spacing w:val="-13"/>
          <w:sz w:val="28"/>
          <w:szCs w:val="28"/>
        </w:rPr>
        <w:t xml:space="preserve"> </w:t>
      </w:r>
      <w:r>
        <w:rPr>
          <w:rFonts w:hint="default" w:ascii="Times New Roman" w:hAnsi="Times New Roman" w:cs="Times New Roman"/>
          <w:spacing w:val="-2"/>
          <w:sz w:val="28"/>
          <w:szCs w:val="28"/>
        </w:rPr>
        <w:t>hoá</w:t>
      </w:r>
      <w:r>
        <w:rPr>
          <w:rFonts w:hint="default" w:ascii="Times New Roman" w:hAnsi="Times New Roman" w:cs="Times New Roman"/>
          <w:spacing w:val="-15"/>
          <w:sz w:val="28"/>
          <w:szCs w:val="28"/>
        </w:rPr>
        <w:t xml:space="preserve"> </w:t>
      </w:r>
      <w:r>
        <w:rPr>
          <w:rFonts w:hint="default" w:ascii="Times New Roman" w:hAnsi="Times New Roman" w:cs="Times New Roman"/>
          <w:spacing w:val="-2"/>
          <w:sz w:val="28"/>
          <w:szCs w:val="28"/>
        </w:rPr>
        <w:t>học</w:t>
      </w:r>
      <w:r>
        <w:rPr>
          <w:rFonts w:hint="default" w:ascii="Times New Roman" w:hAnsi="Times New Roman" w:cs="Times New Roman"/>
          <w:spacing w:val="-15"/>
          <w:sz w:val="28"/>
          <w:szCs w:val="28"/>
        </w:rPr>
        <w:t xml:space="preserve"> </w:t>
      </w:r>
      <w:r>
        <w:rPr>
          <w:rFonts w:hint="default" w:ascii="Times New Roman" w:hAnsi="Times New Roman" w:cs="Times New Roman"/>
          <w:spacing w:val="-2"/>
          <w:sz w:val="28"/>
          <w:szCs w:val="28"/>
        </w:rPr>
        <w:t>của</w:t>
      </w:r>
      <w:r>
        <w:rPr>
          <w:rFonts w:hint="default" w:ascii="Times New Roman" w:hAnsi="Times New Roman" w:cs="Times New Roman"/>
          <w:spacing w:val="-15"/>
          <w:sz w:val="28"/>
          <w:szCs w:val="28"/>
        </w:rPr>
        <w:t xml:space="preserve"> </w:t>
      </w:r>
      <w:r>
        <w:rPr>
          <w:rFonts w:hint="default" w:ascii="Times New Roman" w:hAnsi="Times New Roman" w:cs="Times New Roman"/>
          <w:spacing w:val="-2"/>
          <w:sz w:val="28"/>
          <w:szCs w:val="28"/>
        </w:rPr>
        <w:t>acetic</w:t>
      </w:r>
      <w:r>
        <w:rPr>
          <w:rFonts w:hint="default" w:ascii="Times New Roman" w:hAnsi="Times New Roman" w:cs="Times New Roman"/>
          <w:spacing w:val="-13"/>
          <w:sz w:val="28"/>
          <w:szCs w:val="28"/>
        </w:rPr>
        <w:t xml:space="preserve"> </w:t>
      </w:r>
      <w:r>
        <w:rPr>
          <w:rFonts w:hint="default" w:ascii="Times New Roman" w:hAnsi="Times New Roman" w:cs="Times New Roman"/>
          <w:spacing w:val="-2"/>
          <w:sz w:val="28"/>
          <w:szCs w:val="28"/>
        </w:rPr>
        <w:t>acid:</w:t>
      </w:r>
      <w:r>
        <w:rPr>
          <w:rFonts w:hint="default" w:ascii="Times New Roman" w:hAnsi="Times New Roman" w:cs="Times New Roman"/>
          <w:spacing w:val="-14"/>
          <w:sz w:val="28"/>
          <w:szCs w:val="28"/>
        </w:rPr>
        <w:t xml:space="preserve"> </w:t>
      </w:r>
      <w:r>
        <w:rPr>
          <w:rFonts w:hint="default" w:ascii="Times New Roman" w:hAnsi="Times New Roman" w:cs="Times New Roman"/>
          <w:spacing w:val="-2"/>
          <w:sz w:val="28"/>
          <w:szCs w:val="28"/>
        </w:rPr>
        <w:t>phản</w:t>
      </w:r>
      <w:r>
        <w:rPr>
          <w:rFonts w:hint="default" w:ascii="Times New Roman" w:hAnsi="Times New Roman" w:cs="Times New Roman"/>
          <w:spacing w:val="-12"/>
          <w:sz w:val="28"/>
          <w:szCs w:val="28"/>
        </w:rPr>
        <w:t xml:space="preserve"> </w:t>
      </w:r>
      <w:r>
        <w:rPr>
          <w:rFonts w:hint="default" w:ascii="Times New Roman" w:hAnsi="Times New Roman" w:cs="Times New Roman"/>
          <w:spacing w:val="-2"/>
          <w:sz w:val="28"/>
          <w:szCs w:val="28"/>
        </w:rPr>
        <w:t>ứng</w:t>
      </w:r>
      <w:r>
        <w:rPr>
          <w:rFonts w:hint="default" w:ascii="Times New Roman" w:hAnsi="Times New Roman" w:cs="Times New Roman"/>
          <w:spacing w:val="-14"/>
          <w:sz w:val="28"/>
          <w:szCs w:val="28"/>
        </w:rPr>
        <w:t xml:space="preserve"> </w:t>
      </w:r>
      <w:r>
        <w:rPr>
          <w:rFonts w:hint="default" w:ascii="Times New Roman" w:hAnsi="Times New Roman" w:cs="Times New Roman"/>
          <w:spacing w:val="-2"/>
          <w:sz w:val="28"/>
          <w:szCs w:val="28"/>
        </w:rPr>
        <w:t>với</w:t>
      </w:r>
      <w:r>
        <w:rPr>
          <w:rFonts w:hint="default" w:ascii="Times New Roman" w:hAnsi="Times New Roman" w:cs="Times New Roman"/>
          <w:spacing w:val="-14"/>
          <w:sz w:val="28"/>
          <w:szCs w:val="28"/>
        </w:rPr>
        <w:t xml:space="preserve"> </w:t>
      </w:r>
      <w:r>
        <w:rPr>
          <w:rFonts w:hint="default" w:ascii="Times New Roman" w:hAnsi="Times New Roman" w:cs="Times New Roman"/>
          <w:spacing w:val="-2"/>
          <w:sz w:val="28"/>
          <w:szCs w:val="28"/>
        </w:rPr>
        <w:t>quỳ</w:t>
      </w:r>
      <w:r>
        <w:rPr>
          <w:rFonts w:hint="default" w:ascii="Times New Roman" w:hAnsi="Times New Roman" w:cs="Times New Roman"/>
          <w:spacing w:val="-16"/>
          <w:sz w:val="28"/>
          <w:szCs w:val="28"/>
        </w:rPr>
        <w:t xml:space="preserve"> </w:t>
      </w:r>
      <w:r>
        <w:rPr>
          <w:rFonts w:hint="default" w:ascii="Times New Roman" w:hAnsi="Times New Roman" w:cs="Times New Roman"/>
          <w:spacing w:val="-2"/>
          <w:sz w:val="28"/>
          <w:szCs w:val="28"/>
        </w:rPr>
        <w:t>tím,</w:t>
      </w:r>
      <w:r>
        <w:rPr>
          <w:rFonts w:hint="default" w:ascii="Times New Roman" w:hAnsi="Times New Roman" w:cs="Times New Roman"/>
          <w:spacing w:val="-13"/>
          <w:sz w:val="28"/>
          <w:szCs w:val="28"/>
        </w:rPr>
        <w:t xml:space="preserve"> </w:t>
      </w:r>
      <w:r>
        <w:rPr>
          <w:rFonts w:hint="default" w:ascii="Times New Roman" w:hAnsi="Times New Roman" w:cs="Times New Roman"/>
          <w:spacing w:val="-2"/>
          <w:sz w:val="28"/>
          <w:szCs w:val="28"/>
        </w:rPr>
        <w:t>đá</w:t>
      </w:r>
      <w:r>
        <w:rPr>
          <w:rFonts w:hint="default" w:ascii="Times New Roman" w:hAnsi="Times New Roman" w:cs="Times New Roman"/>
          <w:spacing w:val="-15"/>
          <w:sz w:val="28"/>
          <w:szCs w:val="28"/>
        </w:rPr>
        <w:t xml:space="preserve"> </w:t>
      </w:r>
      <w:r>
        <w:rPr>
          <w:rFonts w:hint="default" w:ascii="Times New Roman" w:hAnsi="Times New Roman" w:cs="Times New Roman"/>
          <w:spacing w:val="-2"/>
          <w:sz w:val="28"/>
          <w:szCs w:val="28"/>
        </w:rPr>
        <w:t>vôi,</w:t>
      </w:r>
      <w:r>
        <w:rPr>
          <w:rFonts w:hint="default" w:ascii="Times New Roman" w:hAnsi="Times New Roman" w:cs="Times New Roman"/>
          <w:spacing w:val="-16"/>
          <w:sz w:val="28"/>
          <w:szCs w:val="28"/>
        </w:rPr>
        <w:t xml:space="preserve"> </w:t>
      </w:r>
      <w:r>
        <w:rPr>
          <w:rFonts w:hint="default" w:ascii="Times New Roman" w:hAnsi="Times New Roman" w:cs="Times New Roman"/>
          <w:spacing w:val="-2"/>
          <w:sz w:val="28"/>
          <w:szCs w:val="28"/>
        </w:rPr>
        <w:t>kim</w:t>
      </w:r>
      <w:r>
        <w:rPr>
          <w:rFonts w:hint="default" w:ascii="Times New Roman" w:hAnsi="Times New Roman" w:cs="Times New Roman"/>
          <w:spacing w:val="-15"/>
          <w:sz w:val="28"/>
          <w:szCs w:val="28"/>
        </w:rPr>
        <w:t xml:space="preserve"> </w:t>
      </w:r>
      <w:r>
        <w:rPr>
          <w:rFonts w:hint="default" w:ascii="Times New Roman" w:hAnsi="Times New Roman" w:cs="Times New Roman"/>
          <w:spacing w:val="-2"/>
          <w:sz w:val="28"/>
          <w:szCs w:val="28"/>
        </w:rPr>
        <w:t>loại,</w:t>
      </w:r>
      <w:r>
        <w:rPr>
          <w:rFonts w:hint="default" w:ascii="Times New Roman" w:hAnsi="Times New Roman" w:cs="Times New Roman"/>
          <w:spacing w:val="-15"/>
          <w:sz w:val="28"/>
          <w:szCs w:val="28"/>
        </w:rPr>
        <w:t xml:space="preserve"> </w:t>
      </w:r>
      <w:r>
        <w:rPr>
          <w:rFonts w:hint="default" w:ascii="Times New Roman" w:hAnsi="Times New Roman" w:cs="Times New Roman"/>
          <w:spacing w:val="-2"/>
          <w:sz w:val="28"/>
          <w:szCs w:val="28"/>
        </w:rPr>
        <w:t xml:space="preserve">oxide </w:t>
      </w:r>
      <w:r>
        <w:rPr>
          <w:rFonts w:hint="default" w:ascii="Times New Roman" w:hAnsi="Times New Roman" w:cs="Times New Roman"/>
          <w:spacing w:val="-4"/>
          <w:sz w:val="28"/>
          <w:szCs w:val="28"/>
        </w:rPr>
        <w:t>kim</w:t>
      </w:r>
      <w:r>
        <w:rPr>
          <w:rFonts w:hint="default" w:ascii="Times New Roman" w:hAnsi="Times New Roman" w:cs="Times New Roman"/>
          <w:spacing w:val="-20"/>
          <w:sz w:val="28"/>
          <w:szCs w:val="28"/>
        </w:rPr>
        <w:t xml:space="preserve"> </w:t>
      </w:r>
      <w:r>
        <w:rPr>
          <w:rFonts w:hint="default" w:ascii="Times New Roman" w:hAnsi="Times New Roman" w:cs="Times New Roman"/>
          <w:spacing w:val="-4"/>
          <w:sz w:val="28"/>
          <w:szCs w:val="28"/>
        </w:rPr>
        <w:t>loại,</w:t>
      </w:r>
      <w:r>
        <w:rPr>
          <w:rFonts w:hint="default" w:ascii="Times New Roman" w:hAnsi="Times New Roman" w:cs="Times New Roman"/>
          <w:spacing w:val="-18"/>
          <w:sz w:val="28"/>
          <w:szCs w:val="28"/>
        </w:rPr>
        <w:t xml:space="preserve"> </w:t>
      </w:r>
      <w:r>
        <w:rPr>
          <w:rFonts w:hint="default" w:ascii="Times New Roman" w:hAnsi="Times New Roman" w:cs="Times New Roman"/>
          <w:spacing w:val="-4"/>
          <w:sz w:val="28"/>
          <w:szCs w:val="28"/>
        </w:rPr>
        <w:t>base,</w:t>
      </w:r>
      <w:r>
        <w:rPr>
          <w:rFonts w:hint="default" w:ascii="Times New Roman" w:hAnsi="Times New Roman" w:cs="Times New Roman"/>
          <w:spacing w:val="-18"/>
          <w:sz w:val="28"/>
          <w:szCs w:val="28"/>
        </w:rPr>
        <w:t xml:space="preserve"> </w:t>
      </w:r>
      <w:r>
        <w:rPr>
          <w:rFonts w:hint="default" w:ascii="Times New Roman" w:hAnsi="Times New Roman" w:cs="Times New Roman"/>
          <w:spacing w:val="-4"/>
          <w:sz w:val="28"/>
          <w:szCs w:val="28"/>
        </w:rPr>
        <w:t>phản</w:t>
      </w:r>
      <w:r>
        <w:rPr>
          <w:rFonts w:hint="default" w:ascii="Times New Roman" w:hAnsi="Times New Roman" w:cs="Times New Roman"/>
          <w:spacing w:val="-14"/>
          <w:sz w:val="28"/>
          <w:szCs w:val="28"/>
        </w:rPr>
        <w:t xml:space="preserve"> </w:t>
      </w:r>
      <w:r>
        <w:rPr>
          <w:rFonts w:hint="default" w:ascii="Times New Roman" w:hAnsi="Times New Roman" w:cs="Times New Roman"/>
          <w:spacing w:val="-4"/>
          <w:sz w:val="28"/>
          <w:szCs w:val="28"/>
        </w:rPr>
        <w:t>ứng</w:t>
      </w:r>
      <w:r>
        <w:rPr>
          <w:rFonts w:hint="default" w:ascii="Times New Roman" w:hAnsi="Times New Roman" w:cs="Times New Roman"/>
          <w:spacing w:val="-16"/>
          <w:sz w:val="28"/>
          <w:szCs w:val="28"/>
        </w:rPr>
        <w:t xml:space="preserve"> </w:t>
      </w:r>
      <w:r>
        <w:rPr>
          <w:rFonts w:hint="default" w:ascii="Times New Roman" w:hAnsi="Times New Roman" w:cs="Times New Roman"/>
          <w:spacing w:val="-4"/>
          <w:sz w:val="28"/>
          <w:szCs w:val="28"/>
        </w:rPr>
        <w:t>cháy,</w:t>
      </w:r>
      <w:r>
        <w:rPr>
          <w:rFonts w:hint="default" w:ascii="Times New Roman" w:hAnsi="Times New Roman" w:cs="Times New Roman"/>
          <w:spacing w:val="-18"/>
          <w:sz w:val="28"/>
          <w:szCs w:val="28"/>
        </w:rPr>
        <w:t xml:space="preserve"> </w:t>
      </w:r>
      <w:r>
        <w:rPr>
          <w:rFonts w:hint="default" w:ascii="Times New Roman" w:hAnsi="Times New Roman" w:cs="Times New Roman"/>
          <w:spacing w:val="-4"/>
          <w:sz w:val="28"/>
          <w:szCs w:val="28"/>
        </w:rPr>
        <w:t>phản</w:t>
      </w:r>
      <w:r>
        <w:rPr>
          <w:rFonts w:hint="default" w:ascii="Times New Roman" w:hAnsi="Times New Roman" w:cs="Times New Roman"/>
          <w:spacing w:val="-14"/>
          <w:sz w:val="28"/>
          <w:szCs w:val="28"/>
        </w:rPr>
        <w:t xml:space="preserve"> </w:t>
      </w:r>
      <w:r>
        <w:rPr>
          <w:rFonts w:hint="default" w:ascii="Times New Roman" w:hAnsi="Times New Roman" w:cs="Times New Roman"/>
          <w:spacing w:val="-4"/>
          <w:sz w:val="28"/>
          <w:szCs w:val="28"/>
        </w:rPr>
        <w:t>ứng</w:t>
      </w:r>
      <w:r>
        <w:rPr>
          <w:rFonts w:hint="default" w:ascii="Times New Roman" w:hAnsi="Times New Roman" w:cs="Times New Roman"/>
          <w:spacing w:val="-16"/>
          <w:sz w:val="28"/>
          <w:szCs w:val="28"/>
        </w:rPr>
        <w:t xml:space="preserve"> </w:t>
      </w:r>
      <w:r>
        <w:rPr>
          <w:rFonts w:hint="default" w:ascii="Times New Roman" w:hAnsi="Times New Roman" w:cs="Times New Roman"/>
          <w:spacing w:val="-4"/>
          <w:sz w:val="28"/>
          <w:szCs w:val="28"/>
        </w:rPr>
        <w:t>ester</w:t>
      </w:r>
      <w:r>
        <w:rPr>
          <w:rFonts w:hint="default" w:ascii="Times New Roman" w:hAnsi="Times New Roman" w:cs="Times New Roman"/>
          <w:spacing w:val="-18"/>
          <w:sz w:val="28"/>
          <w:szCs w:val="28"/>
        </w:rPr>
        <w:t xml:space="preserve"> </w:t>
      </w:r>
      <w:r>
        <w:rPr>
          <w:rFonts w:hint="default" w:ascii="Times New Roman" w:hAnsi="Times New Roman" w:cs="Times New Roman"/>
          <w:spacing w:val="-4"/>
          <w:sz w:val="28"/>
          <w:szCs w:val="28"/>
        </w:rPr>
        <w:t>hoá.</w:t>
      </w:r>
      <w:r>
        <w:rPr>
          <w:rFonts w:hint="default" w:ascii="Times New Roman" w:hAnsi="Times New Roman" w:cs="Times New Roman"/>
          <w:spacing w:val="-16"/>
          <w:sz w:val="28"/>
          <w:szCs w:val="28"/>
        </w:rPr>
        <w:t xml:space="preserve"> </w:t>
      </w:r>
      <w:r>
        <w:rPr>
          <w:rFonts w:hint="default" w:ascii="Times New Roman" w:hAnsi="Times New Roman" w:cs="Times New Roman"/>
          <w:spacing w:val="-4"/>
          <w:sz w:val="28"/>
          <w:szCs w:val="28"/>
        </w:rPr>
        <w:t>Viết</w:t>
      </w:r>
      <w:r>
        <w:rPr>
          <w:rFonts w:hint="default" w:ascii="Times New Roman" w:hAnsi="Times New Roman" w:cs="Times New Roman"/>
          <w:spacing w:val="-17"/>
          <w:sz w:val="28"/>
          <w:szCs w:val="28"/>
        </w:rPr>
        <w:t xml:space="preserve"> </w:t>
      </w:r>
      <w:r>
        <w:rPr>
          <w:rFonts w:hint="default" w:ascii="Times New Roman" w:hAnsi="Times New Roman" w:cs="Times New Roman"/>
          <w:spacing w:val="-4"/>
          <w:sz w:val="28"/>
          <w:szCs w:val="28"/>
        </w:rPr>
        <w:t>được</w:t>
      </w:r>
      <w:r>
        <w:rPr>
          <w:rFonts w:hint="default" w:ascii="Times New Roman" w:hAnsi="Times New Roman" w:cs="Times New Roman"/>
          <w:spacing w:val="-15"/>
          <w:sz w:val="28"/>
          <w:szCs w:val="28"/>
        </w:rPr>
        <w:t xml:space="preserve"> </w:t>
      </w:r>
      <w:r>
        <w:rPr>
          <w:rFonts w:hint="default" w:ascii="Times New Roman" w:hAnsi="Times New Roman" w:cs="Times New Roman"/>
          <w:spacing w:val="-4"/>
          <w:sz w:val="28"/>
          <w:szCs w:val="28"/>
        </w:rPr>
        <w:t>các</w:t>
      </w:r>
      <w:r>
        <w:rPr>
          <w:rFonts w:hint="default" w:ascii="Times New Roman" w:hAnsi="Times New Roman" w:cs="Times New Roman"/>
          <w:spacing w:val="-18"/>
          <w:sz w:val="28"/>
          <w:szCs w:val="28"/>
        </w:rPr>
        <w:t xml:space="preserve"> </w:t>
      </w:r>
      <w:r>
        <w:rPr>
          <w:rFonts w:hint="default" w:ascii="Times New Roman" w:hAnsi="Times New Roman" w:cs="Times New Roman"/>
          <w:spacing w:val="-4"/>
          <w:sz w:val="28"/>
          <w:szCs w:val="28"/>
        </w:rPr>
        <w:t>phương</w:t>
      </w:r>
      <w:r>
        <w:rPr>
          <w:rFonts w:hint="default" w:ascii="Times New Roman" w:hAnsi="Times New Roman" w:cs="Times New Roman"/>
          <w:spacing w:val="-16"/>
          <w:sz w:val="28"/>
          <w:szCs w:val="28"/>
        </w:rPr>
        <w:t xml:space="preserve"> </w:t>
      </w:r>
      <w:r>
        <w:rPr>
          <w:rFonts w:hint="default" w:ascii="Times New Roman" w:hAnsi="Times New Roman" w:cs="Times New Roman"/>
          <w:spacing w:val="-4"/>
          <w:sz w:val="28"/>
          <w:szCs w:val="28"/>
        </w:rPr>
        <w:t>trình</w:t>
      </w:r>
      <w:r>
        <w:rPr>
          <w:rFonts w:hint="default" w:ascii="Times New Roman" w:hAnsi="Times New Roman" w:cs="Times New Roman"/>
          <w:spacing w:val="-16"/>
          <w:sz w:val="28"/>
          <w:szCs w:val="28"/>
        </w:rPr>
        <w:t xml:space="preserve"> </w:t>
      </w:r>
      <w:r>
        <w:rPr>
          <w:rFonts w:hint="default" w:ascii="Times New Roman" w:hAnsi="Times New Roman" w:cs="Times New Roman"/>
          <w:spacing w:val="-4"/>
          <w:sz w:val="28"/>
          <w:szCs w:val="28"/>
        </w:rPr>
        <w:t>hoá</w:t>
      </w:r>
      <w:r>
        <w:rPr>
          <w:rFonts w:hint="default" w:ascii="Times New Roman" w:hAnsi="Times New Roman" w:cs="Times New Roman"/>
          <w:spacing w:val="-17"/>
          <w:sz w:val="28"/>
          <w:szCs w:val="28"/>
        </w:rPr>
        <w:t xml:space="preserve"> </w:t>
      </w:r>
      <w:r>
        <w:rPr>
          <w:rFonts w:hint="default" w:ascii="Times New Roman" w:hAnsi="Times New Roman" w:cs="Times New Roman"/>
          <w:spacing w:val="-4"/>
          <w:sz w:val="28"/>
          <w:szCs w:val="28"/>
        </w:rPr>
        <w:t>học</w:t>
      </w:r>
      <w:r>
        <w:rPr>
          <w:rFonts w:hint="default" w:ascii="Times New Roman" w:hAnsi="Times New Roman" w:cs="Times New Roman"/>
          <w:spacing w:val="-20"/>
          <w:sz w:val="28"/>
          <w:szCs w:val="28"/>
        </w:rPr>
        <w:t xml:space="preserve"> </w:t>
      </w:r>
      <w:r>
        <w:rPr>
          <w:rFonts w:hint="default" w:ascii="Times New Roman" w:hAnsi="Times New Roman" w:cs="Times New Roman"/>
          <w:spacing w:val="-4"/>
          <w:sz w:val="28"/>
          <w:szCs w:val="28"/>
        </w:rPr>
        <w:t>xảy</w:t>
      </w:r>
      <w:r>
        <w:rPr>
          <w:rFonts w:hint="default" w:ascii="Times New Roman" w:hAnsi="Times New Roman" w:cs="Times New Roman"/>
          <w:spacing w:val="-19"/>
          <w:sz w:val="28"/>
          <w:szCs w:val="28"/>
        </w:rPr>
        <w:t xml:space="preserve"> </w:t>
      </w:r>
      <w:r>
        <w:rPr>
          <w:rFonts w:hint="default" w:ascii="Times New Roman" w:hAnsi="Times New Roman" w:cs="Times New Roman"/>
          <w:spacing w:val="-4"/>
          <w:sz w:val="28"/>
          <w:szCs w:val="28"/>
        </w:rPr>
        <w:t>ra.</w:t>
      </w:r>
    </w:p>
    <w:p w14:paraId="2FB55B80">
      <w:pPr>
        <w:pStyle w:val="27"/>
        <w:numPr>
          <w:ilvl w:val="0"/>
          <w:numId w:val="103"/>
        </w:numPr>
        <w:tabs>
          <w:tab w:val="left" w:pos="342"/>
        </w:tabs>
        <w:ind w:right="94" w:firstLine="0"/>
        <w:jc w:val="both"/>
        <w:rPr>
          <w:rFonts w:hint="default" w:ascii="Times New Roman" w:hAnsi="Times New Roman" w:cs="Times New Roman"/>
          <w:sz w:val="28"/>
          <w:szCs w:val="28"/>
        </w:rPr>
      </w:pPr>
      <w:r>
        <w:rPr>
          <w:rFonts w:hint="default" w:ascii="Times New Roman" w:hAnsi="Times New Roman" w:cs="Times New Roman"/>
          <w:sz w:val="28"/>
          <w:szCs w:val="28"/>
        </w:rPr>
        <w:t>Tiến hành được (hoặc quan sát qua video) thí nghiệm của acid acetic (phản ứng với quỳ tím, đá vôi, kim loại, oxide kim loại, base, phản ứng cháy, phản ứng ester hoá), nhận xét, rút ra được tính chất hoá học cơ bản của acetic acid.</w:t>
      </w:r>
    </w:p>
    <w:p w14:paraId="6953C23E">
      <w:pPr>
        <w:pStyle w:val="27"/>
        <w:numPr>
          <w:ilvl w:val="0"/>
          <w:numId w:val="103"/>
        </w:numPr>
        <w:tabs>
          <w:tab w:val="left" w:pos="315"/>
        </w:tabs>
        <w:ind w:left="315" w:hanging="210"/>
        <w:jc w:val="both"/>
        <w:rPr>
          <w:rFonts w:hint="default" w:ascii="Times New Roman" w:hAnsi="Times New Roman" w:cs="Times New Roman"/>
          <w:spacing w:val="-2"/>
          <w:sz w:val="28"/>
          <w:szCs w:val="28"/>
        </w:rPr>
      </w:pPr>
      <w:r>
        <w:rPr>
          <w:rFonts w:hint="default" w:ascii="Times New Roman" w:hAnsi="Times New Roman" w:cs="Times New Roman"/>
          <w:sz w:val="28"/>
          <w:szCs w:val="28"/>
        </w:rPr>
        <w:t>Nêu</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khái</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niệm</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ester</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phản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ứng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ester</w:t>
      </w:r>
      <w:r>
        <w:rPr>
          <w:rFonts w:hint="default" w:ascii="Times New Roman" w:hAnsi="Times New Roman" w:cs="Times New Roman"/>
          <w:spacing w:val="-1"/>
          <w:sz w:val="28"/>
          <w:szCs w:val="28"/>
        </w:rPr>
        <w:t xml:space="preserve"> </w:t>
      </w:r>
      <w:r>
        <w:rPr>
          <w:rFonts w:hint="default" w:ascii="Times New Roman" w:hAnsi="Times New Roman" w:cs="Times New Roman"/>
          <w:spacing w:val="-4"/>
          <w:sz w:val="28"/>
          <w:szCs w:val="28"/>
        </w:rPr>
        <w:t>hoá.</w:t>
      </w:r>
    </w:p>
    <w:p w14:paraId="3A178C63">
      <w:pPr>
        <w:pStyle w:val="27"/>
        <w:numPr>
          <w:ilvl w:val="0"/>
          <w:numId w:val="103"/>
        </w:numPr>
        <w:tabs>
          <w:tab w:val="left" w:pos="315"/>
        </w:tabs>
        <w:ind w:left="315" w:hanging="210"/>
        <w:jc w:val="both"/>
        <w:rPr>
          <w:rFonts w:hint="default" w:ascii="Times New Roman" w:hAnsi="Times New Roman" w:cs="Times New Roman"/>
          <w:spacing w:val="-2"/>
          <w:sz w:val="28"/>
          <w:szCs w:val="28"/>
        </w:rPr>
      </w:pPr>
      <w:r>
        <w:rPr>
          <w:rFonts w:hint="default" w:ascii="Times New Roman" w:hAnsi="Times New Roman" w:cs="Times New Roman"/>
          <w:sz w:val="28"/>
          <w:szCs w:val="28"/>
        </w:rPr>
        <w:t>Trình</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bày</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ứng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dụng</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acetic acid</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(làm</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nguyên liệu,</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làm</w:t>
      </w:r>
      <w:r>
        <w:rPr>
          <w:rFonts w:hint="default" w:ascii="Times New Roman" w:hAnsi="Times New Roman" w:cs="Times New Roman"/>
          <w:spacing w:val="-4"/>
          <w:sz w:val="28"/>
          <w:szCs w:val="28"/>
        </w:rPr>
        <w:t xml:space="preserve"> </w:t>
      </w:r>
      <w:r>
        <w:rPr>
          <w:rFonts w:hint="default" w:ascii="Times New Roman" w:hAnsi="Times New Roman" w:cs="Times New Roman"/>
          <w:spacing w:val="-2"/>
          <w:sz w:val="28"/>
          <w:szCs w:val="28"/>
        </w:rPr>
        <w:t>giấm).</w:t>
      </w:r>
    </w:p>
    <w:p w14:paraId="34F631C1">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2. Về năng lực</w:t>
      </w:r>
    </w:p>
    <w:p w14:paraId="050A6DAC">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b/>
          <w:sz w:val="28"/>
          <w:szCs w:val="28"/>
          <w:lang w:val="en-US"/>
        </w:rPr>
      </w:pPr>
      <w:r>
        <w:rPr>
          <w:rFonts w:ascii="Times New Roman" w:hAnsi="Times New Roman" w:cs="Times New Roman"/>
          <w:b/>
          <w:sz w:val="28"/>
          <w:szCs w:val="28"/>
          <w:lang w:val="en-US"/>
        </w:rPr>
        <w:t>a) Năng lực chung</w:t>
      </w:r>
    </w:p>
    <w:p w14:paraId="007CB156">
      <w:pPr>
        <w:pStyle w:val="27"/>
        <w:numPr>
          <w:ilvl w:val="0"/>
          <w:numId w:val="0"/>
        </w:numPr>
        <w:tabs>
          <w:tab w:val="left" w:pos="327"/>
        </w:tabs>
        <w:ind w:left="105" w:leftChars="0" w:right="94" w:rightChars="0"/>
        <w:jc w:val="both"/>
        <w:rPr>
          <w:rFonts w:hint="default" w:ascii="Times New Roman" w:hAnsi="Times New Roman" w:cs="Times New Roman"/>
          <w:sz w:val="28"/>
          <w:szCs w:val="28"/>
        </w:rPr>
      </w:pPr>
      <w:r>
        <w:rPr>
          <w:rFonts w:ascii="Times New Roman" w:hAnsi="Times New Roman" w:cs="Times New Roman"/>
          <w:b/>
          <w:sz w:val="28"/>
          <w:szCs w:val="28"/>
          <w:lang w:val="en-US"/>
        </w:rPr>
        <w:t xml:space="preserve">- </w:t>
      </w:r>
      <w:r>
        <w:rPr>
          <w:rFonts w:ascii="Times New Roman" w:hAnsi="Times New Roman" w:cs="Times New Roman"/>
          <w:sz w:val="28"/>
          <w:szCs w:val="28"/>
          <w:lang w:val="en-US"/>
        </w:rPr>
        <w:t>Tự chủ và tự học: Chủ động, tự tìm hiểu v</w:t>
      </w:r>
      <w:r>
        <w:rPr>
          <w:rFonts w:hint="default" w:ascii="Times New Roman" w:hAnsi="Times New Roman" w:cs="Times New Roman"/>
          <w:sz w:val="28"/>
          <w:szCs w:val="28"/>
          <w:lang w:val="vi-VN"/>
        </w:rPr>
        <w:t>ề</w:t>
      </w:r>
      <w:r>
        <w:rPr>
          <w:rFonts w:hint="default" w:ascii="Times New Roman" w:hAnsi="Times New Roman" w:cs="Times New Roman"/>
          <w:sz w:val="28"/>
          <w:szCs w:val="28"/>
        </w:rPr>
        <w:t xml:space="preserve"> công thức phân tử, công thức cấu tạo; nêu được đặc điểm cấu tạo</w:t>
      </w:r>
      <w:r>
        <w:rPr>
          <w:rFonts w:hint="default" w:ascii="Times New Roman" w:hAnsi="Times New Roman" w:cs="Times New Roman"/>
          <w:sz w:val="28"/>
          <w:szCs w:val="28"/>
          <w:lang w:val="vi-VN"/>
        </w:rPr>
        <w:t xml:space="preserve">, tính chất, ứng dụng </w:t>
      </w:r>
      <w:r>
        <w:rPr>
          <w:rFonts w:hint="default" w:ascii="Times New Roman" w:hAnsi="Times New Roman" w:cs="Times New Roman"/>
          <w:sz w:val="28"/>
          <w:szCs w:val="28"/>
        </w:rPr>
        <w:t>của acid acetic.</w:t>
      </w:r>
    </w:p>
    <w:p w14:paraId="7967FAC6">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 xml:space="preserve">- Giao tiếp và hợp tác: </w:t>
      </w:r>
    </w:p>
    <w:p w14:paraId="148CFE04">
      <w:pPr>
        <w:pageBreakBefore w:val="0"/>
        <w:kinsoku/>
        <w:wordWrap/>
        <w:overflowPunct/>
        <w:topLinePunct w:val="0"/>
        <w:autoSpaceDE/>
        <w:autoSpaceDN/>
        <w:bidi w:val="0"/>
        <w:adjustRightInd/>
        <w:spacing w:before="40" w:after="60" w:line="276" w:lineRule="auto"/>
        <w:ind w:left="0" w:leftChars="0" w:firstLine="439" w:firstLineChars="157"/>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Sử dụng ngôn ngữ khoa học để diễn đạt về </w:t>
      </w:r>
      <w:r>
        <w:rPr>
          <w:rFonts w:hint="default" w:ascii="Times New Roman" w:hAnsi="Times New Roman" w:cs="Times New Roman"/>
          <w:sz w:val="28"/>
          <w:szCs w:val="28"/>
        </w:rPr>
        <w:t>acetic acid</w:t>
      </w:r>
    </w:p>
    <w:p w14:paraId="52280A52">
      <w:pPr>
        <w:pageBreakBefore w:val="0"/>
        <w:kinsoku/>
        <w:wordWrap/>
        <w:overflowPunct/>
        <w:topLinePunct w:val="0"/>
        <w:autoSpaceDE/>
        <w:autoSpaceDN/>
        <w:bidi w:val="0"/>
        <w:adjustRightInd/>
        <w:spacing w:before="40" w:after="60" w:line="276" w:lineRule="auto"/>
        <w:ind w:left="0" w:leftChars="0" w:firstLine="439" w:firstLineChars="157"/>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ascii="Times New Roman" w:hAnsi="Times New Roman" w:cs="Times New Roman"/>
          <w:sz w:val="28"/>
          <w:szCs w:val="28"/>
          <w:lang w:val="en-US"/>
        </w:rPr>
        <w:t>Hoạt động nhóm một cách hiệu quả theo đúng yêu cầu của GV trong khi thảo luận, đảm bảo các thành viên trong nhóm đều được tham gia và trình bày báo cáo;</w:t>
      </w:r>
    </w:p>
    <w:p w14:paraId="20367B27">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vi-VN"/>
        </w:rPr>
      </w:pPr>
      <w:r>
        <w:rPr>
          <w:rFonts w:ascii="Times New Roman" w:hAnsi="Times New Roman" w:cs="Times New Roman"/>
          <w:sz w:val="28"/>
          <w:szCs w:val="28"/>
          <w:lang w:val="en-US"/>
        </w:rPr>
        <w:t>- Giải quyết vấn đề và sáng tạo: Giải quyết vấn đề kịp thời với các thành viên trong nhóm để thảo luận hiệu quả</w:t>
      </w:r>
      <w:r>
        <w:rPr>
          <w:rFonts w:hint="default" w:ascii="Times New Roman" w:hAnsi="Times New Roman" w:cs="Times New Roman"/>
          <w:sz w:val="28"/>
          <w:szCs w:val="28"/>
          <w:lang w:val="vi-VN"/>
        </w:rPr>
        <w:t xml:space="preserve">, giải quyết các vấn đề trong bài học </w:t>
      </w:r>
      <w:r>
        <w:rPr>
          <w:rFonts w:ascii="Times New Roman" w:hAnsi="Times New Roman" w:cs="Times New Roman"/>
          <w:sz w:val="28"/>
          <w:szCs w:val="28"/>
          <w:lang w:val="en-US"/>
        </w:rPr>
        <w:t xml:space="preserve">và hoàn thành các </w:t>
      </w:r>
      <w:r>
        <w:rPr>
          <w:rFonts w:hint="default" w:ascii="Times New Roman" w:hAnsi="Times New Roman" w:cs="Times New Roman"/>
          <w:sz w:val="28"/>
          <w:szCs w:val="28"/>
          <w:lang w:val="vi-VN"/>
        </w:rPr>
        <w:t>nhiệm vụ học tập.</w:t>
      </w:r>
    </w:p>
    <w:p w14:paraId="3E5A058D">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b/>
          <w:sz w:val="28"/>
          <w:szCs w:val="28"/>
          <w:lang w:val="vi-VN"/>
        </w:rPr>
      </w:pPr>
      <w:r>
        <w:rPr>
          <w:rFonts w:ascii="Times New Roman" w:hAnsi="Times New Roman" w:cs="Times New Roman"/>
          <w:b/>
          <w:sz w:val="28"/>
          <w:szCs w:val="28"/>
          <w:lang w:val="en-US"/>
        </w:rPr>
        <w:t xml:space="preserve">b) Năng lực </w:t>
      </w:r>
      <w:r>
        <w:rPr>
          <w:rFonts w:hint="default" w:ascii="Times New Roman" w:hAnsi="Times New Roman" w:cs="Times New Roman"/>
          <w:b/>
          <w:sz w:val="28"/>
          <w:szCs w:val="28"/>
          <w:lang w:val="vi-VN"/>
        </w:rPr>
        <w:t>khoa học tự nhiên</w:t>
      </w:r>
    </w:p>
    <w:p w14:paraId="228241C3">
      <w:pPr>
        <w:pStyle w:val="27"/>
        <w:numPr>
          <w:ilvl w:val="0"/>
          <w:numId w:val="0"/>
        </w:numPr>
        <w:tabs>
          <w:tab w:val="left" w:pos="349"/>
        </w:tabs>
        <w:ind w:left="105" w:leftChars="0" w:right="95" w:rightChars="0"/>
        <w:jc w:val="both"/>
        <w:rPr>
          <w:rFonts w:hint="default" w:ascii="Times New Roman" w:hAnsi="Times New Roman" w:cs="Times New Roman"/>
          <w:sz w:val="28"/>
          <w:szCs w:val="28"/>
          <w:vertAlign w:val="baseline"/>
          <w:lang w:val="vi-VN"/>
        </w:rPr>
      </w:pPr>
      <w:r>
        <w:rPr>
          <w:rFonts w:ascii="Times New Roman" w:hAnsi="Times New Roman" w:cs="Times New Roman"/>
          <w:sz w:val="28"/>
          <w:szCs w:val="28"/>
          <w:lang w:val="en-US"/>
        </w:rPr>
        <w:t>- Nhận thức khoa học tự nhiên: Trình bày được</w:t>
      </w:r>
      <w:r>
        <w:rPr>
          <w:rFonts w:hint="default" w:ascii="Times New Roman" w:hAnsi="Times New Roman" w:cs="Times New Roman"/>
          <w:sz w:val="28"/>
          <w:szCs w:val="28"/>
        </w:rPr>
        <w:t xml:space="preserve"> một số tính chất vật lí của acetic acid: trạng thái, màu sắc, mùi vị, tính tan, khối lượng riêng, nhiệt độ sôi</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phương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pháp</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điều</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chế</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acetic</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acid</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lang w:val="vi-VN"/>
        </w:rPr>
        <w:t xml:space="preserve">và </w:t>
      </w:r>
      <w:r>
        <w:rPr>
          <w:rFonts w:hint="default" w:ascii="Times New Roman" w:hAnsi="Times New Roman" w:cs="Times New Roman"/>
          <w:spacing w:val="-2"/>
          <w:sz w:val="28"/>
          <w:szCs w:val="28"/>
          <w:lang w:val="vi-VN"/>
        </w:rPr>
        <w:t>t</w:t>
      </w:r>
      <w:r>
        <w:rPr>
          <w:rFonts w:hint="default" w:ascii="Times New Roman" w:hAnsi="Times New Roman" w:cs="Times New Roman"/>
          <w:spacing w:val="-2"/>
          <w:sz w:val="28"/>
          <w:szCs w:val="28"/>
        </w:rPr>
        <w:t>rình</w:t>
      </w:r>
      <w:r>
        <w:rPr>
          <w:rFonts w:hint="default" w:ascii="Times New Roman" w:hAnsi="Times New Roman" w:cs="Times New Roman"/>
          <w:spacing w:val="-16"/>
          <w:sz w:val="28"/>
          <w:szCs w:val="28"/>
        </w:rPr>
        <w:t xml:space="preserve"> </w:t>
      </w:r>
      <w:r>
        <w:rPr>
          <w:rFonts w:hint="default" w:ascii="Times New Roman" w:hAnsi="Times New Roman" w:cs="Times New Roman"/>
          <w:spacing w:val="-2"/>
          <w:sz w:val="28"/>
          <w:szCs w:val="28"/>
        </w:rPr>
        <w:t>bày</w:t>
      </w:r>
      <w:r>
        <w:rPr>
          <w:rFonts w:hint="default" w:ascii="Times New Roman" w:hAnsi="Times New Roman" w:cs="Times New Roman"/>
          <w:spacing w:val="-15"/>
          <w:sz w:val="28"/>
          <w:szCs w:val="28"/>
        </w:rPr>
        <w:t xml:space="preserve"> </w:t>
      </w:r>
      <w:r>
        <w:rPr>
          <w:rFonts w:hint="default" w:ascii="Times New Roman" w:hAnsi="Times New Roman" w:cs="Times New Roman"/>
          <w:spacing w:val="-2"/>
          <w:sz w:val="28"/>
          <w:szCs w:val="28"/>
        </w:rPr>
        <w:t>được</w:t>
      </w:r>
      <w:r>
        <w:rPr>
          <w:rFonts w:hint="default" w:ascii="Times New Roman" w:hAnsi="Times New Roman" w:cs="Times New Roman"/>
          <w:spacing w:val="-15"/>
          <w:sz w:val="28"/>
          <w:szCs w:val="28"/>
        </w:rPr>
        <w:t xml:space="preserve"> </w:t>
      </w:r>
      <w:r>
        <w:rPr>
          <w:rFonts w:hint="default" w:ascii="Times New Roman" w:hAnsi="Times New Roman" w:cs="Times New Roman"/>
          <w:spacing w:val="-2"/>
          <w:sz w:val="28"/>
          <w:szCs w:val="28"/>
        </w:rPr>
        <w:t>tính</w:t>
      </w:r>
      <w:r>
        <w:rPr>
          <w:rFonts w:hint="default" w:ascii="Times New Roman" w:hAnsi="Times New Roman" w:cs="Times New Roman"/>
          <w:spacing w:val="-16"/>
          <w:sz w:val="28"/>
          <w:szCs w:val="28"/>
        </w:rPr>
        <w:t xml:space="preserve"> </w:t>
      </w:r>
      <w:r>
        <w:rPr>
          <w:rFonts w:hint="default" w:ascii="Times New Roman" w:hAnsi="Times New Roman" w:cs="Times New Roman"/>
          <w:spacing w:val="-2"/>
          <w:sz w:val="28"/>
          <w:szCs w:val="28"/>
        </w:rPr>
        <w:t>chất</w:t>
      </w:r>
      <w:r>
        <w:rPr>
          <w:rFonts w:hint="default" w:ascii="Times New Roman" w:hAnsi="Times New Roman" w:cs="Times New Roman"/>
          <w:spacing w:val="-13"/>
          <w:sz w:val="28"/>
          <w:szCs w:val="28"/>
        </w:rPr>
        <w:t xml:space="preserve"> </w:t>
      </w:r>
      <w:r>
        <w:rPr>
          <w:rFonts w:hint="default" w:ascii="Times New Roman" w:hAnsi="Times New Roman" w:cs="Times New Roman"/>
          <w:spacing w:val="-2"/>
          <w:sz w:val="28"/>
          <w:szCs w:val="28"/>
        </w:rPr>
        <w:t>hoá</w:t>
      </w:r>
      <w:r>
        <w:rPr>
          <w:rFonts w:hint="default" w:ascii="Times New Roman" w:hAnsi="Times New Roman" w:cs="Times New Roman"/>
          <w:spacing w:val="-15"/>
          <w:sz w:val="28"/>
          <w:szCs w:val="28"/>
        </w:rPr>
        <w:t xml:space="preserve"> </w:t>
      </w:r>
      <w:r>
        <w:rPr>
          <w:rFonts w:hint="default" w:ascii="Times New Roman" w:hAnsi="Times New Roman" w:cs="Times New Roman"/>
          <w:spacing w:val="-2"/>
          <w:sz w:val="28"/>
          <w:szCs w:val="28"/>
        </w:rPr>
        <w:t>học</w:t>
      </w:r>
      <w:r>
        <w:rPr>
          <w:rFonts w:hint="default" w:ascii="Times New Roman" w:hAnsi="Times New Roman" w:cs="Times New Roman"/>
          <w:spacing w:val="-15"/>
          <w:sz w:val="28"/>
          <w:szCs w:val="28"/>
        </w:rPr>
        <w:t xml:space="preserve"> </w:t>
      </w:r>
      <w:r>
        <w:rPr>
          <w:rFonts w:hint="default" w:ascii="Times New Roman" w:hAnsi="Times New Roman" w:cs="Times New Roman"/>
          <w:spacing w:val="-2"/>
          <w:sz w:val="28"/>
          <w:szCs w:val="28"/>
        </w:rPr>
        <w:t>của</w:t>
      </w:r>
      <w:r>
        <w:rPr>
          <w:rFonts w:hint="default" w:ascii="Times New Roman" w:hAnsi="Times New Roman" w:cs="Times New Roman"/>
          <w:spacing w:val="-15"/>
          <w:sz w:val="28"/>
          <w:szCs w:val="28"/>
        </w:rPr>
        <w:t xml:space="preserve"> </w:t>
      </w:r>
      <w:r>
        <w:rPr>
          <w:rFonts w:hint="default" w:ascii="Times New Roman" w:hAnsi="Times New Roman" w:cs="Times New Roman"/>
          <w:spacing w:val="-2"/>
          <w:sz w:val="28"/>
          <w:szCs w:val="28"/>
        </w:rPr>
        <w:t>acetic</w:t>
      </w:r>
      <w:r>
        <w:rPr>
          <w:rFonts w:hint="default" w:ascii="Times New Roman" w:hAnsi="Times New Roman" w:cs="Times New Roman"/>
          <w:spacing w:val="-13"/>
          <w:sz w:val="28"/>
          <w:szCs w:val="28"/>
        </w:rPr>
        <w:t xml:space="preserve"> </w:t>
      </w:r>
      <w:r>
        <w:rPr>
          <w:rFonts w:hint="default" w:ascii="Times New Roman" w:hAnsi="Times New Roman" w:cs="Times New Roman"/>
          <w:spacing w:val="-2"/>
          <w:sz w:val="28"/>
          <w:szCs w:val="28"/>
        </w:rPr>
        <w:t>acid</w:t>
      </w:r>
    </w:p>
    <w:p w14:paraId="2555642C">
      <w:pPr>
        <w:pStyle w:val="27"/>
        <w:numPr>
          <w:ilvl w:val="0"/>
          <w:numId w:val="0"/>
        </w:numPr>
        <w:tabs>
          <w:tab w:val="left" w:pos="342"/>
        </w:tabs>
        <w:ind w:left="105" w:leftChars="0" w:right="94" w:rightChars="0"/>
        <w:jc w:val="both"/>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ascii="Times New Roman" w:hAnsi="Times New Roman" w:cs="Times New Roman"/>
          <w:sz w:val="28"/>
          <w:szCs w:val="28"/>
          <w:lang w:val="en-US"/>
        </w:rPr>
        <w:t xml:space="preserve">Tìm hiểu tự nhiên: </w:t>
      </w:r>
      <w:r>
        <w:rPr>
          <w:rFonts w:hint="default" w:ascii="Times New Roman" w:hAnsi="Times New Roman" w:cs="Times New Roman"/>
          <w:sz w:val="28"/>
          <w:szCs w:val="28"/>
          <w:lang w:val="vi-VN"/>
        </w:rPr>
        <w:t xml:space="preserve">Quan sát các </w:t>
      </w:r>
      <w:r>
        <w:rPr>
          <w:rFonts w:hint="default" w:ascii="Times New Roman" w:hAnsi="Times New Roman" w:cs="Times New Roman"/>
          <w:sz w:val="28"/>
          <w:szCs w:val="28"/>
          <w:vertAlign w:val="baseline"/>
          <w:lang w:val="vi-VN"/>
        </w:rPr>
        <w:t>thí nghiệm</w:t>
      </w:r>
      <w:r>
        <w:rPr>
          <w:rFonts w:hint="default" w:ascii="Times New Roman" w:hAnsi="Times New Roman" w:cs="Times New Roman"/>
          <w:sz w:val="28"/>
          <w:szCs w:val="28"/>
        </w:rPr>
        <w:t xml:space="preserve"> nhận xét, rút ra được tính chất hoá học cơ bản của acetic acid.</w:t>
      </w:r>
    </w:p>
    <w:p w14:paraId="05E1154C">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Vận dụng kiến thức, kĩ năng đã học: </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ứng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dụng</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acetic acid</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(làm</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nguyên liệu,</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làm</w:t>
      </w:r>
      <w:r>
        <w:rPr>
          <w:rFonts w:hint="default" w:ascii="Times New Roman" w:hAnsi="Times New Roman" w:cs="Times New Roman"/>
          <w:spacing w:val="-4"/>
          <w:sz w:val="28"/>
          <w:szCs w:val="28"/>
        </w:rPr>
        <w:t xml:space="preserve"> </w:t>
      </w:r>
      <w:r>
        <w:rPr>
          <w:rFonts w:hint="default" w:ascii="Times New Roman" w:hAnsi="Times New Roman" w:cs="Times New Roman"/>
          <w:spacing w:val="-2"/>
          <w:sz w:val="28"/>
          <w:szCs w:val="28"/>
        </w:rPr>
        <w:t>giấm)</w:t>
      </w:r>
      <w:r>
        <w:rPr>
          <w:rFonts w:hint="default" w:ascii="Times New Roman" w:hAnsi="Times New Roman" w:cs="Times New Roman"/>
          <w:spacing w:val="-2"/>
          <w:sz w:val="28"/>
          <w:szCs w:val="28"/>
          <w:lang w:val="vi-VN"/>
        </w:rPr>
        <w:t xml:space="preserve"> vào trong thực tiễn</w:t>
      </w:r>
      <w:r>
        <w:rPr>
          <w:rFonts w:hint="default" w:ascii="Times New Roman" w:hAnsi="Times New Roman" w:cs="Times New Roman"/>
          <w:spacing w:val="-2"/>
          <w:sz w:val="28"/>
          <w:szCs w:val="28"/>
        </w:rPr>
        <w:t>.</w:t>
      </w:r>
    </w:p>
    <w:p w14:paraId="4A72AA85">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3. Về phẩm chất</w:t>
      </w:r>
    </w:p>
    <w:p w14:paraId="04353F31">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sz w:val="28"/>
          <w:szCs w:val="28"/>
          <w:lang w:val="en-US"/>
        </w:rPr>
      </w:pPr>
      <w:r>
        <w:rPr>
          <w:rFonts w:hint="default" w:ascii="Times New Roman" w:hAnsi="Times New Roman"/>
          <w:sz w:val="28"/>
          <w:szCs w:val="28"/>
          <w:lang w:val="vi-VN"/>
        </w:rPr>
        <w:t xml:space="preserve">- </w:t>
      </w:r>
      <w:r>
        <w:rPr>
          <w:rFonts w:hint="default" w:ascii="Times New Roman" w:hAnsi="Times New Roman"/>
          <w:sz w:val="28"/>
          <w:szCs w:val="28"/>
          <w:lang w:val="en-US"/>
        </w:rPr>
        <w:t>Tham gia tích cực hoạt động nhóm phù hợp với khả năng của bản thân.</w:t>
      </w:r>
    </w:p>
    <w:p w14:paraId="3F9CB887">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sz w:val="28"/>
          <w:szCs w:val="28"/>
          <w:lang w:val="en-US"/>
        </w:rPr>
      </w:pPr>
      <w:r>
        <w:rPr>
          <w:rFonts w:hint="default" w:ascii="Times New Roman" w:hAnsi="Times New Roman"/>
          <w:sz w:val="28"/>
          <w:szCs w:val="28"/>
          <w:lang w:val="vi-VN"/>
        </w:rPr>
        <w:t xml:space="preserve">- </w:t>
      </w:r>
      <w:r>
        <w:rPr>
          <w:rFonts w:hint="default" w:ascii="Times New Roman" w:hAnsi="Times New Roman"/>
          <w:sz w:val="28"/>
          <w:szCs w:val="28"/>
          <w:lang w:val="en-US"/>
        </w:rPr>
        <w:t>Cẩn thận, trung thực và thực hiện các yêu cầu trong chủ để bài học.</w:t>
      </w:r>
    </w:p>
    <w:p w14:paraId="22C54BD6">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sz w:val="28"/>
          <w:szCs w:val="28"/>
          <w:lang w:val="en-US"/>
        </w:rPr>
      </w:pPr>
      <w:r>
        <w:rPr>
          <w:rFonts w:hint="default" w:ascii="Times New Roman" w:hAnsi="Times New Roman"/>
          <w:sz w:val="28"/>
          <w:szCs w:val="28"/>
          <w:lang w:val="vi-VN"/>
        </w:rPr>
        <w:t xml:space="preserve">- </w:t>
      </w:r>
      <w:r>
        <w:rPr>
          <w:rFonts w:hint="default" w:ascii="Times New Roman" w:hAnsi="Times New Roman"/>
          <w:sz w:val="28"/>
          <w:szCs w:val="28"/>
          <w:lang w:val="en-US"/>
        </w:rPr>
        <w:t xml:space="preserve"> Có niềm say mê, hứng thú với việc khám phá và học tập khoa học tự nhiên.</w:t>
      </w:r>
    </w:p>
    <w:p w14:paraId="590AD76F">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 xml:space="preserve"> II. THIẾT BỊ DẠY HỌC VÀ HỌC LIỆU</w:t>
      </w:r>
    </w:p>
    <w:p w14:paraId="0EA3FC37">
      <w:pPr>
        <w:numPr>
          <w:ilvl w:val="0"/>
          <w:numId w:val="2"/>
        </w:numPr>
        <w:spacing w:after="0" w:line="288" w:lineRule="auto"/>
        <w:ind w:left="164" w:hanging="164"/>
        <w:jc w:val="both"/>
        <w:rPr>
          <w:rFonts w:hint="default" w:ascii="Times New Roman" w:hAnsi="Times New Roman" w:cs="Times New Roman"/>
          <w:color w:val="000000"/>
          <w:sz w:val="28"/>
          <w:szCs w:val="28"/>
          <w:lang w:val="vi-VN"/>
        </w:rPr>
      </w:pPr>
      <w:r>
        <w:rPr>
          <w:rFonts w:hint="default" w:ascii="Times New Roman" w:hAnsi="Times New Roman" w:eastAsia="Times New Roman" w:cs="Times New Roman"/>
          <w:sz w:val="28"/>
          <w:szCs w:val="28"/>
        </w:rPr>
        <w:t>Máy chiếu, bảng nhóm;</w:t>
      </w:r>
    </w:p>
    <w:p w14:paraId="3D1499FE">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Các hình ảnh theo sách giáo khoa;</w:t>
      </w:r>
      <w:r>
        <w:rPr>
          <w:rFonts w:hint="default" w:ascii="Times New Roman" w:hAnsi="Times New Roman" w:cs="Times New Roman"/>
          <w:sz w:val="28"/>
          <w:szCs w:val="28"/>
          <w:lang w:val="vi-VN"/>
        </w:rPr>
        <w:t xml:space="preserve"> m</w:t>
      </w:r>
      <w:r>
        <w:rPr>
          <w:rFonts w:hint="default" w:ascii="Times New Roman" w:hAnsi="Times New Roman" w:cs="Times New Roman"/>
          <w:sz w:val="28"/>
          <w:szCs w:val="28"/>
          <w:lang w:val="en-US"/>
        </w:rPr>
        <w:t>áy chiếu, bảng nhóm;</w:t>
      </w:r>
    </w:p>
    <w:p w14:paraId="38F528F1">
      <w:pPr>
        <w:spacing w:before="120" w:after="120" w:line="240" w:lineRule="auto"/>
        <w:jc w:val="both"/>
        <w:rPr>
          <w:rFonts w:hint="default" w:ascii="Times New Roman" w:hAnsi="Times New Roman" w:cs="Times New Roman"/>
          <w:bCs/>
          <w:kern w:val="24"/>
          <w:sz w:val="28"/>
          <w:szCs w:val="28"/>
          <w:lang w:val="vi-VN"/>
        </w:rPr>
      </w:pPr>
      <w:r>
        <w:rPr>
          <w:rFonts w:hint="default" w:ascii="Times New Roman" w:hAnsi="Times New Roman" w:cs="Times New Roman"/>
          <w:bCs/>
          <w:kern w:val="24"/>
          <w:sz w:val="28"/>
          <w:szCs w:val="28"/>
        </w:rPr>
        <w:t xml:space="preserve">- Dụng cụ: </w:t>
      </w:r>
      <w:r>
        <w:rPr>
          <w:rFonts w:hint="default" w:ascii="Times New Roman" w:hAnsi="Times New Roman" w:cs="Times New Roman"/>
          <w:bCs/>
          <w:kern w:val="24"/>
          <w:sz w:val="28"/>
          <w:szCs w:val="28"/>
          <w:lang w:val="vi-VN"/>
        </w:rPr>
        <w:t>ống nghiệm, giá đỡ ống nghiêm, đèn cồn,</w:t>
      </w:r>
      <w:r>
        <w:rPr>
          <w:rFonts w:hint="default" w:ascii="Times New Roman" w:hAnsi="Times New Roman" w:cs="Times New Roman"/>
          <w:bCs/>
          <w:color w:val="auto"/>
          <w:kern w:val="24"/>
          <w:sz w:val="28"/>
          <w:szCs w:val="28"/>
          <w:lang w:val="vi-VN"/>
        </w:rPr>
        <w:t xml:space="preserve"> cốc thuỷ tinh, ống hút nhỏ giọt</w:t>
      </w:r>
      <w:r>
        <w:rPr>
          <w:rFonts w:hint="default" w:ascii="Times New Roman" w:hAnsi="Times New Roman" w:cs="Times New Roman"/>
          <w:color w:val="auto"/>
          <w:spacing w:val="0"/>
          <w:w w:val="100"/>
          <w:position w:val="0"/>
          <w:sz w:val="28"/>
          <w:szCs w:val="28"/>
          <w:lang w:val="vi-VN"/>
        </w:rPr>
        <w:t>.</w:t>
      </w:r>
    </w:p>
    <w:p w14:paraId="1E0545D2">
      <w:pPr>
        <w:pStyle w:val="28"/>
        <w:keepNext w:val="0"/>
        <w:keepLines w:val="0"/>
        <w:widowControl w:val="0"/>
        <w:shd w:val="clear" w:color="auto" w:fill="auto"/>
        <w:bidi w:val="0"/>
        <w:spacing w:before="0" w:after="0"/>
        <w:ind w:left="0" w:right="0" w:firstLine="0"/>
        <w:jc w:val="both"/>
        <w:rPr>
          <w:rFonts w:hint="default" w:ascii="Times New Roman" w:hAnsi="Times New Roman" w:cs="Times New Roman"/>
          <w:bCs/>
          <w:kern w:val="24"/>
          <w:sz w:val="28"/>
          <w:szCs w:val="28"/>
          <w:lang w:val="vi-VN"/>
        </w:rPr>
      </w:pPr>
      <w:r>
        <w:rPr>
          <w:rFonts w:hint="default" w:ascii="Times New Roman" w:hAnsi="Times New Roman" w:cs="Times New Roman"/>
          <w:bCs/>
          <w:kern w:val="24"/>
          <w:sz w:val="28"/>
          <w:szCs w:val="28"/>
          <w:lang w:val="vi-VN"/>
        </w:rPr>
        <w:t>- Hóa chất: Dung dịch acetic acid</w:t>
      </w:r>
      <w:r>
        <w:rPr>
          <w:rFonts w:hint="default" w:cs="Times New Roman"/>
          <w:bCs/>
          <w:kern w:val="24"/>
          <w:sz w:val="28"/>
          <w:szCs w:val="28"/>
          <w:lang w:val="vi-VN"/>
        </w:rPr>
        <w:t xml:space="preserve"> 10%</w:t>
      </w:r>
      <w:r>
        <w:rPr>
          <w:rFonts w:hint="default" w:ascii="Times New Roman" w:hAnsi="Times New Roman" w:cs="Times New Roman"/>
          <w:bCs/>
          <w:kern w:val="24"/>
          <w:sz w:val="28"/>
          <w:szCs w:val="28"/>
          <w:lang w:val="vi-VN"/>
        </w:rPr>
        <w:t xml:space="preserve">, </w:t>
      </w:r>
      <w:r>
        <w:rPr>
          <w:rFonts w:hint="default" w:ascii="Times New Roman" w:hAnsi="Times New Roman" w:cs="Times New Roman"/>
          <w:spacing w:val="0"/>
          <w:w w:val="100"/>
          <w:position w:val="0"/>
          <w:sz w:val="28"/>
          <w:szCs w:val="28"/>
        </w:rPr>
        <w:t xml:space="preserve">đá vôi, </w:t>
      </w:r>
      <w:r>
        <w:rPr>
          <w:rFonts w:hint="default" w:cs="Times New Roman"/>
          <w:spacing w:val="0"/>
          <w:w w:val="100"/>
          <w:position w:val="0"/>
          <w:sz w:val="28"/>
          <w:szCs w:val="28"/>
          <w:lang w:val="vi-VN"/>
        </w:rPr>
        <w:t>Mg</w:t>
      </w:r>
      <w:r>
        <w:rPr>
          <w:rFonts w:hint="default" w:ascii="Times New Roman" w:hAnsi="Times New Roman" w:cs="Times New Roman"/>
          <w:spacing w:val="0"/>
          <w:w w:val="100"/>
          <w:position w:val="0"/>
          <w:sz w:val="28"/>
          <w:szCs w:val="28"/>
        </w:rPr>
        <w:t xml:space="preserve">, </w:t>
      </w:r>
      <w:r>
        <w:rPr>
          <w:rFonts w:hint="default" w:cs="Times New Roman"/>
          <w:spacing w:val="0"/>
          <w:w w:val="100"/>
          <w:position w:val="0"/>
          <w:sz w:val="28"/>
          <w:szCs w:val="28"/>
          <w:lang w:val="vi-VN"/>
        </w:rPr>
        <w:t>CuO</w:t>
      </w:r>
      <w:r>
        <w:rPr>
          <w:rFonts w:hint="default" w:ascii="Times New Roman" w:hAnsi="Times New Roman" w:cs="Times New Roman"/>
          <w:spacing w:val="0"/>
          <w:w w:val="100"/>
          <w:position w:val="0"/>
          <w:sz w:val="28"/>
          <w:szCs w:val="28"/>
        </w:rPr>
        <w:t>, dung dịch NaOH 1</w:t>
      </w:r>
      <w:r>
        <w:rPr>
          <w:rFonts w:hint="default" w:cs="Times New Roman"/>
          <w:spacing w:val="0"/>
          <w:w w:val="100"/>
          <w:position w:val="0"/>
          <w:sz w:val="28"/>
          <w:szCs w:val="28"/>
          <w:lang w:val="vi-VN"/>
        </w:rPr>
        <w:t>0%</w:t>
      </w:r>
      <w:r>
        <w:rPr>
          <w:rFonts w:hint="default" w:ascii="Times New Roman" w:hAnsi="Times New Roman" w:cs="Times New Roman"/>
          <w:spacing w:val="0"/>
          <w:w w:val="100"/>
          <w:position w:val="0"/>
          <w:sz w:val="28"/>
          <w:szCs w:val="28"/>
        </w:rPr>
        <w:t>, phenolphthalein</w:t>
      </w:r>
      <w:r>
        <w:rPr>
          <w:rFonts w:hint="default" w:ascii="Times New Roman" w:hAnsi="Times New Roman" w:cs="Times New Roman"/>
          <w:spacing w:val="0"/>
          <w:w w:val="100"/>
          <w:position w:val="0"/>
          <w:sz w:val="28"/>
          <w:szCs w:val="28"/>
          <w:lang w:val="vi-VN"/>
        </w:rPr>
        <w:t xml:space="preserve">, </w:t>
      </w:r>
      <w:r>
        <w:rPr>
          <w:rFonts w:hint="default" w:ascii="Times New Roman" w:hAnsi="Times New Roman" w:cs="Times New Roman"/>
          <w:bCs/>
          <w:kern w:val="24"/>
          <w:sz w:val="28"/>
          <w:szCs w:val="28"/>
          <w:lang w:val="vi-VN"/>
        </w:rPr>
        <w:t>ethylic alcohol, dung dịch sulfuric acid đặc</w:t>
      </w:r>
      <w:r>
        <w:rPr>
          <w:rFonts w:hint="default" w:cs="Times New Roman"/>
          <w:bCs/>
          <w:kern w:val="24"/>
          <w:sz w:val="28"/>
          <w:szCs w:val="28"/>
          <w:lang w:val="vi-VN"/>
        </w:rPr>
        <w:t xml:space="preserve">, </w:t>
      </w:r>
      <w:r>
        <w:rPr>
          <w:color w:val="000000"/>
          <w:spacing w:val="0"/>
          <w:w w:val="100"/>
          <w:position w:val="0"/>
          <w:sz w:val="28"/>
          <w:szCs w:val="28"/>
        </w:rPr>
        <w:t>giấy quỳ tím (hoặc giấy chỉ thị pH)</w:t>
      </w:r>
      <w:r>
        <w:rPr>
          <w:rFonts w:hint="default" w:ascii="Times New Roman" w:hAnsi="Times New Roman" w:cs="Times New Roman"/>
          <w:bCs/>
          <w:kern w:val="24"/>
          <w:sz w:val="28"/>
          <w:szCs w:val="28"/>
          <w:lang w:val="vi-VN"/>
        </w:rPr>
        <w:t>.</w:t>
      </w:r>
    </w:p>
    <w:p w14:paraId="0F03EDE3">
      <w:pPr>
        <w:tabs>
          <w:tab w:val="left" w:pos="0"/>
        </w:tabs>
        <w:spacing w:line="276" w:lineRule="auto"/>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3 món ăn sử dụng nguyên liệu giấm</w:t>
      </w:r>
    </w:p>
    <w:p w14:paraId="65110427">
      <w:pPr>
        <w:tabs>
          <w:tab w:val="left" w:pos="0"/>
        </w:tabs>
        <w:spacing w:line="276" w:lineRule="auto"/>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Nguyên liệu làm giấm chuối, giấm táo và giấm gạo</w:t>
      </w:r>
    </w:p>
    <w:p w14:paraId="0D6B901B">
      <w:pPr>
        <w:tabs>
          <w:tab w:val="left" w:pos="0"/>
        </w:tabs>
        <w:spacing w:line="276" w:lineRule="auto"/>
        <w:textAlignment w:val="baseline"/>
        <w:rPr>
          <w:rFonts w:hint="default" w:ascii="Times New Roman" w:hAnsi="Times New Roman" w:cs="Times New Roman"/>
          <w:sz w:val="28"/>
          <w:szCs w:val="28"/>
        </w:rPr>
      </w:pPr>
      <w:r>
        <w:rPr>
          <w:rFonts w:hint="default" w:ascii="Times New Roman" w:hAnsi="Times New Roman" w:cs="Times New Roman"/>
          <w:sz w:val="28"/>
          <w:szCs w:val="28"/>
        </w:rPr>
        <w:t>- Mô hình cấu tạo phân tử</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048"/>
        <w:gridCol w:w="5048"/>
      </w:tblGrid>
      <w:tr w14:paraId="325FC7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48" w:type="dxa"/>
          </w:tcPr>
          <w:p w14:paraId="7E68B794">
            <w:pPr>
              <w:widowControl w:val="0"/>
              <w:tabs>
                <w:tab w:val="left" w:pos="0"/>
              </w:tabs>
              <w:spacing w:after="200" w:line="276" w:lineRule="auto"/>
              <w:jc w:val="center"/>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rPr>
              <w:drawing>
                <wp:inline distT="0" distB="0" distL="114300" distR="114300">
                  <wp:extent cx="1976755" cy="1355725"/>
                  <wp:effectExtent l="0" t="0" r="4445" b="3175"/>
                  <wp:docPr id="132" name="Picture 132" descr="618pMnC0gZL__SL120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618pMnC0gZL__SL1200_"/>
                          <pic:cNvPicPr>
                            <a:picLocks noChangeAspect="1"/>
                          </pic:cNvPicPr>
                        </pic:nvPicPr>
                        <pic:blipFill>
                          <a:blip r:embed="rId84"/>
                          <a:srcRect l="3414" t="9706" r="47610" b="44246"/>
                          <a:stretch>
                            <a:fillRect/>
                          </a:stretch>
                        </pic:blipFill>
                        <pic:spPr>
                          <a:xfrm>
                            <a:off x="0" y="0"/>
                            <a:ext cx="1976755" cy="1355725"/>
                          </a:xfrm>
                          <a:prstGeom prst="rect">
                            <a:avLst/>
                          </a:prstGeom>
                        </pic:spPr>
                      </pic:pic>
                    </a:graphicData>
                  </a:graphic>
                </wp:inline>
              </w:drawing>
            </w:r>
          </w:p>
        </w:tc>
        <w:tc>
          <w:tcPr>
            <w:tcW w:w="5048" w:type="dxa"/>
          </w:tcPr>
          <w:p w14:paraId="38528AC6">
            <w:pPr>
              <w:widowControl w:val="0"/>
              <w:tabs>
                <w:tab w:val="left" w:pos="0"/>
              </w:tabs>
              <w:spacing w:after="200" w:line="276" w:lineRule="auto"/>
              <w:textAlignment w:val="baseline"/>
              <w:rPr>
                <w:rFonts w:hint="default" w:ascii="Times New Roman" w:hAnsi="Times New Roman" w:cs="Times New Roman"/>
                <w:sz w:val="28"/>
                <w:szCs w:val="28"/>
              </w:rPr>
            </w:pPr>
            <w:r>
              <w:rPr>
                <w:rFonts w:hint="default" w:ascii="Times New Roman" w:hAnsi="Times New Roman" w:cs="Times New Roman"/>
                <w:sz w:val="28"/>
                <w:szCs w:val="28"/>
              </w:rPr>
              <w:drawing>
                <wp:anchor distT="0" distB="0" distL="114300" distR="114300" simplePos="0" relativeHeight="251662336" behindDoc="0" locked="0" layoutInCell="1" allowOverlap="1">
                  <wp:simplePos x="0" y="0"/>
                  <wp:positionH relativeFrom="column">
                    <wp:posOffset>93980</wp:posOffset>
                  </wp:positionH>
                  <wp:positionV relativeFrom="paragraph">
                    <wp:posOffset>82550</wp:posOffset>
                  </wp:positionV>
                  <wp:extent cx="1306195" cy="970280"/>
                  <wp:effectExtent l="0" t="0" r="1905" b="762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a:picLocks noChangeAspect="1"/>
                          </pic:cNvPicPr>
                        </pic:nvPicPr>
                        <pic:blipFill>
                          <a:blip r:embed="rId127">
                            <a:extLst>
                              <a:ext uri="{28A0092B-C50C-407E-A947-70E740481C1C}">
                                <a14:useLocalDpi xmlns:a14="http://schemas.microsoft.com/office/drawing/2010/main" val="0"/>
                              </a:ext>
                            </a:extLst>
                          </a:blip>
                          <a:srcRect t="9501" r="2511" b="3999"/>
                          <a:stretch>
                            <a:fillRect/>
                          </a:stretch>
                        </pic:blipFill>
                        <pic:spPr>
                          <a:xfrm>
                            <a:off x="0" y="0"/>
                            <a:ext cx="1306195" cy="970280"/>
                          </a:xfrm>
                          <a:prstGeom prst="rect">
                            <a:avLst/>
                          </a:prstGeom>
                          <a:ln>
                            <a:noFill/>
                          </a:ln>
                        </pic:spPr>
                      </pic:pic>
                    </a:graphicData>
                  </a:graphic>
                </wp:anchor>
              </w:drawing>
            </w:r>
          </w:p>
        </w:tc>
      </w:tr>
    </w:tbl>
    <w:p w14:paraId="2092AD2B">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ascii="Times New Roman" w:hAnsi="Times New Roman" w:cs="Times New Roman"/>
          <w:sz w:val="28"/>
          <w:szCs w:val="28"/>
          <w:lang w:val="en-US"/>
        </w:rPr>
      </w:pPr>
      <w:r>
        <w:rPr>
          <w:rFonts w:hint="default" w:ascii="Times New Roman" w:hAnsi="Times New Roman" w:cs="Times New Roman"/>
          <w:sz w:val="28"/>
          <w:szCs w:val="28"/>
          <w:lang w:val="en-US"/>
        </w:rPr>
        <w:t xml:space="preserve">- Phiếu học tập.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0472"/>
      </w:tblGrid>
      <w:tr w14:paraId="29FBB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10188" w:type="dxa"/>
            <w:shd w:val="clear" w:color="auto" w:fill="auto"/>
          </w:tcPr>
          <w:p w14:paraId="5AD67093">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hint="default" w:ascii="Times New Roman" w:hAnsi="Times New Roman" w:cs="Times New Roman"/>
                <w:b/>
                <w:sz w:val="28"/>
                <w:szCs w:val="28"/>
                <w:lang w:val="vi-VN"/>
              </w:rPr>
            </w:pPr>
            <w:r>
              <w:rPr>
                <w:rFonts w:ascii="Times New Roman" w:hAnsi="Times New Roman" w:cs="Times New Roman"/>
                <w:b/>
                <w:sz w:val="28"/>
                <w:szCs w:val="28"/>
                <w:lang w:val="en-US"/>
              </w:rPr>
              <w:t xml:space="preserve">Phiếu học tập </w:t>
            </w:r>
            <w:r>
              <w:rPr>
                <w:rFonts w:hint="default" w:ascii="Times New Roman" w:hAnsi="Times New Roman" w:cs="Times New Roman"/>
                <w:b/>
                <w:sz w:val="28"/>
                <w:szCs w:val="28"/>
                <w:lang w:val="vi-VN"/>
              </w:rPr>
              <w:t>số 1</w:t>
            </w:r>
          </w:p>
          <w:p w14:paraId="5F165723">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sz w:val="28"/>
                <w:szCs w:val="28"/>
                <w:lang w:val="vi-VN"/>
              </w:rPr>
            </w:pPr>
            <w:r>
              <w:rPr>
                <w:rFonts w:hint="default" w:ascii="Times New Roman" w:hAnsi="Times New Roman"/>
                <w:b/>
                <w:bCs w:val="0"/>
                <w:iCs/>
                <w:sz w:val="28"/>
                <w:szCs w:val="28"/>
                <w:lang w:val="vi-VN"/>
              </w:rPr>
              <w:t xml:space="preserve">Câu 1: </w:t>
            </w:r>
            <w:r>
              <w:rPr>
                <w:rFonts w:hint="default" w:ascii="Times New Roman" w:hAnsi="Times New Roman"/>
                <w:sz w:val="28"/>
                <w:szCs w:val="28"/>
                <w:lang w:val="vi-VN"/>
              </w:rPr>
              <w:t xml:space="preserve">Tiến hành thí nghiệm tìm hiểu tính chất của </w:t>
            </w:r>
            <w:r>
              <w:rPr>
                <w:rFonts w:hint="default" w:ascii="Times New Roman" w:hAnsi="Times New Roman"/>
                <w:sz w:val="28"/>
                <w:szCs w:val="28"/>
                <w:vertAlign w:val="baseline"/>
                <w:lang w:val="en-US"/>
              </w:rPr>
              <w:t xml:space="preserve">Acetic acid </w:t>
            </w:r>
            <w:r>
              <w:rPr>
                <w:rFonts w:hint="default" w:ascii="Times New Roman" w:hAnsi="Times New Roman"/>
                <w:sz w:val="28"/>
                <w:szCs w:val="28"/>
                <w:lang w:val="vi-VN"/>
              </w:rPr>
              <w:t xml:space="preserve"> và hoàn thành bảng sau:</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4"/>
              <w:gridCol w:w="3337"/>
              <w:gridCol w:w="2573"/>
              <w:gridCol w:w="3492"/>
            </w:tblGrid>
            <w:tr w14:paraId="65BD6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44" w:type="dxa"/>
                  <w:shd w:val="clear" w:color="auto" w:fill="FDEADA" w:themeFill="accent6" w:themeFillTint="32"/>
                  <w:vAlign w:val="top"/>
                </w:tcPr>
                <w:p w14:paraId="662E179B">
                  <w:pPr>
                    <w:keepNext w:val="0"/>
                    <w:keepLines w:val="0"/>
                    <w:pageBreakBefore w:val="0"/>
                    <w:widowControl/>
                    <w:kinsoku/>
                    <w:wordWrap/>
                    <w:overflowPunct/>
                    <w:topLinePunct w:val="0"/>
                    <w:autoSpaceDE/>
                    <w:autoSpaceDN/>
                    <w:bidi w:val="0"/>
                    <w:adjustRightInd/>
                    <w:snapToGrid/>
                    <w:spacing w:before="120" w:after="181" w:afterLines="50" w:line="240" w:lineRule="auto"/>
                    <w:jc w:val="center"/>
                    <w:textAlignment w:val="auto"/>
                    <w:rPr>
                      <w:rFonts w:hint="default" w:ascii="Times New Roman" w:hAnsi="Times New Roman"/>
                      <w:sz w:val="28"/>
                      <w:szCs w:val="28"/>
                      <w:vertAlign w:val="baseline"/>
                      <w:lang w:val="en-US"/>
                    </w:rPr>
                  </w:pPr>
                  <w:r>
                    <w:rPr>
                      <w:rFonts w:hint="default" w:ascii="Times New Roman" w:hAnsi="Times New Roman"/>
                      <w:b w:val="0"/>
                      <w:color w:val="000000"/>
                      <w:sz w:val="28"/>
                      <w:szCs w:val="28"/>
                      <w:shd w:val="clear" w:color="auto" w:fill="FFFFFF"/>
                      <w:lang w:val="vi-VN"/>
                    </w:rPr>
                    <w:t xml:space="preserve">STT </w:t>
                  </w:r>
                </w:p>
              </w:tc>
              <w:tc>
                <w:tcPr>
                  <w:tcW w:w="3337" w:type="dxa"/>
                  <w:shd w:val="clear" w:color="auto" w:fill="FDEADA" w:themeFill="accent6" w:themeFillTint="32"/>
                  <w:vAlign w:val="top"/>
                </w:tcPr>
                <w:p w14:paraId="7FE4A22B">
                  <w:pPr>
                    <w:keepNext w:val="0"/>
                    <w:keepLines w:val="0"/>
                    <w:pageBreakBefore w:val="0"/>
                    <w:widowControl/>
                    <w:kinsoku/>
                    <w:wordWrap/>
                    <w:overflowPunct/>
                    <w:topLinePunct w:val="0"/>
                    <w:autoSpaceDE/>
                    <w:autoSpaceDN/>
                    <w:bidi w:val="0"/>
                    <w:adjustRightInd/>
                    <w:snapToGrid/>
                    <w:spacing w:before="120" w:after="181" w:afterLines="50" w:line="240" w:lineRule="auto"/>
                    <w:jc w:val="center"/>
                    <w:textAlignment w:val="auto"/>
                    <w:rPr>
                      <w:rFonts w:hint="default" w:ascii="Times New Roman" w:hAnsi="Times New Roman"/>
                      <w:sz w:val="28"/>
                      <w:szCs w:val="28"/>
                      <w:vertAlign w:val="baseline"/>
                      <w:lang w:val="en-US"/>
                    </w:rPr>
                  </w:pPr>
                  <w:r>
                    <w:rPr>
                      <w:rFonts w:hint="default" w:ascii="Times New Roman" w:hAnsi="Times New Roman" w:cs="Times New Roman"/>
                      <w:b/>
                      <w:sz w:val="28"/>
                      <w:szCs w:val="28"/>
                      <w:lang w:val="vi-VN"/>
                    </w:rPr>
                    <w:t>Thí nghiệm</w:t>
                  </w:r>
                </w:p>
              </w:tc>
              <w:tc>
                <w:tcPr>
                  <w:tcW w:w="2573" w:type="dxa"/>
                  <w:shd w:val="clear" w:color="auto" w:fill="FDEADA" w:themeFill="accent6" w:themeFillTint="32"/>
                  <w:vAlign w:val="top"/>
                </w:tcPr>
                <w:p w14:paraId="1EBFD8AC">
                  <w:pPr>
                    <w:keepNext w:val="0"/>
                    <w:keepLines w:val="0"/>
                    <w:pageBreakBefore w:val="0"/>
                    <w:widowControl/>
                    <w:kinsoku/>
                    <w:wordWrap/>
                    <w:overflowPunct/>
                    <w:topLinePunct w:val="0"/>
                    <w:autoSpaceDE/>
                    <w:autoSpaceDN/>
                    <w:bidi w:val="0"/>
                    <w:adjustRightInd/>
                    <w:snapToGrid/>
                    <w:spacing w:before="120" w:after="181" w:afterLines="50" w:line="240" w:lineRule="auto"/>
                    <w:jc w:val="center"/>
                    <w:textAlignment w:val="auto"/>
                    <w:rPr>
                      <w:rFonts w:hint="default" w:ascii="Times New Roman" w:hAnsi="Times New Roman"/>
                      <w:sz w:val="28"/>
                      <w:szCs w:val="28"/>
                      <w:vertAlign w:val="baseline"/>
                      <w:lang w:val="en-US"/>
                    </w:rPr>
                  </w:pPr>
                  <w:r>
                    <w:rPr>
                      <w:rFonts w:ascii="Times New Roman" w:hAnsi="Times New Roman" w:cs="Times New Roman"/>
                      <w:b/>
                      <w:sz w:val="28"/>
                      <w:szCs w:val="28"/>
                    </w:rPr>
                    <w:t>Hiện tượng</w:t>
                  </w:r>
                </w:p>
              </w:tc>
              <w:tc>
                <w:tcPr>
                  <w:tcW w:w="3492" w:type="dxa"/>
                  <w:shd w:val="clear" w:color="auto" w:fill="FDEADA" w:themeFill="accent6" w:themeFillTint="32"/>
                  <w:vAlign w:val="top"/>
                </w:tcPr>
                <w:p w14:paraId="141D80F5">
                  <w:pPr>
                    <w:keepNext w:val="0"/>
                    <w:keepLines w:val="0"/>
                    <w:pageBreakBefore w:val="0"/>
                    <w:widowControl/>
                    <w:kinsoku/>
                    <w:wordWrap/>
                    <w:overflowPunct/>
                    <w:topLinePunct w:val="0"/>
                    <w:autoSpaceDE/>
                    <w:autoSpaceDN/>
                    <w:bidi w:val="0"/>
                    <w:adjustRightInd/>
                    <w:snapToGrid/>
                    <w:spacing w:before="120" w:after="181" w:afterLines="50" w:line="240" w:lineRule="auto"/>
                    <w:jc w:val="center"/>
                    <w:textAlignment w:val="auto"/>
                    <w:rPr>
                      <w:rFonts w:hint="default" w:ascii="Times New Roman" w:hAnsi="Times New Roman"/>
                      <w:sz w:val="28"/>
                      <w:szCs w:val="28"/>
                      <w:vertAlign w:val="baseline"/>
                      <w:lang w:val="en-US"/>
                    </w:rPr>
                  </w:pPr>
                  <w:r>
                    <w:rPr>
                      <w:rFonts w:ascii="Times New Roman" w:hAnsi="Times New Roman" w:cs="Times New Roman"/>
                      <w:b/>
                      <w:sz w:val="28"/>
                      <w:szCs w:val="28"/>
                    </w:rPr>
                    <w:t>Phương trình phản ứng</w:t>
                  </w:r>
                </w:p>
              </w:tc>
            </w:tr>
            <w:tr w14:paraId="673A8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4" w:type="dxa"/>
                </w:tcPr>
                <w:p w14:paraId="4E1725C3">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hint="default" w:ascii="Times New Roman" w:hAnsi="Times New Roman"/>
                      <w:sz w:val="28"/>
                      <w:szCs w:val="28"/>
                      <w:vertAlign w:val="baseline"/>
                      <w:lang w:val="vi-VN"/>
                    </w:rPr>
                  </w:pPr>
                  <w:r>
                    <w:rPr>
                      <w:rFonts w:hint="default" w:ascii="Times New Roman" w:hAnsi="Times New Roman"/>
                      <w:sz w:val="28"/>
                      <w:szCs w:val="28"/>
                      <w:vertAlign w:val="baseline"/>
                      <w:lang w:val="vi-VN"/>
                    </w:rPr>
                    <w:t>1</w:t>
                  </w:r>
                </w:p>
              </w:tc>
              <w:tc>
                <w:tcPr>
                  <w:tcW w:w="3337" w:type="dxa"/>
                </w:tcPr>
                <w:p w14:paraId="669DE97C">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cs="Times New Roman"/>
                      <w:b w:val="0"/>
                      <w:bCs w:val="0"/>
                      <w:sz w:val="28"/>
                      <w:szCs w:val="28"/>
                      <w:vertAlign w:val="baseline"/>
                      <w:lang w:val="en-US"/>
                    </w:rPr>
                    <w:t>Acetic acid</w:t>
                  </w:r>
                  <w:r>
                    <w:rPr>
                      <w:rFonts w:hint="default" w:ascii="Times New Roman" w:hAnsi="Times New Roman" w:cs="Times New Roman"/>
                      <w:b w:val="0"/>
                      <w:bCs w:val="0"/>
                      <w:sz w:val="28"/>
                      <w:szCs w:val="28"/>
                      <w:vertAlign w:val="baseline"/>
                      <w:lang w:val="vi-VN"/>
                    </w:rPr>
                    <w:t xml:space="preserve"> </w:t>
                  </w:r>
                  <w:r>
                    <w:rPr>
                      <w:rFonts w:hint="default" w:ascii="Times New Roman" w:hAnsi="Times New Roman" w:cs="Times New Roman"/>
                      <w:b w:val="0"/>
                      <w:bCs w:val="0"/>
                      <w:color w:val="000000" w:themeColor="text1"/>
                      <w:sz w:val="28"/>
                      <w:szCs w:val="28"/>
                      <w:vertAlign w:val="baseline"/>
                      <w:lang w:val="vi-VN"/>
                      <w14:textFill>
                        <w14:solidFill>
                          <w14:schemeClr w14:val="tx1"/>
                        </w14:solidFill>
                      </w14:textFill>
                    </w:rPr>
                    <w:t>tác dụng quỳ tím</w:t>
                  </w:r>
                </w:p>
              </w:tc>
              <w:tc>
                <w:tcPr>
                  <w:tcW w:w="2573" w:type="dxa"/>
                </w:tcPr>
                <w:p w14:paraId="6CEB3F61">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sz w:val="28"/>
                      <w:szCs w:val="28"/>
                      <w:vertAlign w:val="baseline"/>
                      <w:lang w:val="en-US"/>
                    </w:rPr>
                  </w:pPr>
                </w:p>
              </w:tc>
              <w:tc>
                <w:tcPr>
                  <w:tcW w:w="3492" w:type="dxa"/>
                </w:tcPr>
                <w:p w14:paraId="5B165446">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sz w:val="28"/>
                      <w:szCs w:val="28"/>
                      <w:vertAlign w:val="baseline"/>
                      <w:lang w:val="en-US"/>
                    </w:rPr>
                  </w:pPr>
                </w:p>
              </w:tc>
            </w:tr>
            <w:tr w14:paraId="03BFD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4" w:type="dxa"/>
                </w:tcPr>
                <w:p w14:paraId="3F0126F1">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hint="default" w:ascii="Times New Roman" w:hAnsi="Times New Roman"/>
                      <w:sz w:val="28"/>
                      <w:szCs w:val="28"/>
                      <w:vertAlign w:val="baseline"/>
                      <w:lang w:val="vi-VN"/>
                    </w:rPr>
                  </w:pPr>
                  <w:r>
                    <w:rPr>
                      <w:rFonts w:hint="default" w:ascii="Times New Roman" w:hAnsi="Times New Roman"/>
                      <w:sz w:val="28"/>
                      <w:szCs w:val="28"/>
                      <w:vertAlign w:val="baseline"/>
                      <w:lang w:val="vi-VN"/>
                    </w:rPr>
                    <w:t>2</w:t>
                  </w:r>
                </w:p>
              </w:tc>
              <w:tc>
                <w:tcPr>
                  <w:tcW w:w="3337" w:type="dxa"/>
                </w:tcPr>
                <w:p w14:paraId="5338AAC9">
                  <w:pPr>
                    <w:keepNext w:val="0"/>
                    <w:keepLines w:val="0"/>
                    <w:pageBreakBefore w:val="0"/>
                    <w:widowControl/>
                    <w:kinsoku/>
                    <w:wordWrap/>
                    <w:overflowPunct/>
                    <w:topLinePunct w:val="0"/>
                    <w:autoSpaceDE/>
                    <w:autoSpaceDN/>
                    <w:bidi w:val="0"/>
                    <w:adjustRightInd/>
                    <w:snapToGrid/>
                    <w:spacing w:before="40" w:after="60" w:line="276" w:lineRule="auto"/>
                    <w:jc w:val="left"/>
                    <w:textAlignment w:val="auto"/>
                    <w:rPr>
                      <w:rFonts w:hint="default" w:ascii="Times New Roman" w:hAnsi="Times New Roman" w:cs="Times New Roman"/>
                      <w:b w:val="0"/>
                      <w:bCs w:val="0"/>
                      <w:sz w:val="28"/>
                      <w:szCs w:val="28"/>
                      <w:vertAlign w:val="baseline"/>
                      <w:lang w:val="en-US"/>
                    </w:rPr>
                  </w:pPr>
                  <w:r>
                    <w:rPr>
                      <w:rFonts w:hint="default" w:ascii="Times New Roman" w:hAnsi="Times New Roman" w:cs="Times New Roman"/>
                      <w:b w:val="0"/>
                      <w:bCs w:val="0"/>
                      <w:sz w:val="28"/>
                      <w:szCs w:val="28"/>
                      <w:vertAlign w:val="baseline"/>
                      <w:lang w:val="en-US"/>
                    </w:rPr>
                    <w:t xml:space="preserve">Acetic acid phản ứng với  </w:t>
                  </w:r>
                  <w:r>
                    <w:rPr>
                      <w:rFonts w:hint="default" w:ascii="Times New Roman" w:hAnsi="Times New Roman" w:cs="Times New Roman"/>
                      <w:b w:val="0"/>
                      <w:bCs w:val="0"/>
                      <w:sz w:val="28"/>
                      <w:szCs w:val="28"/>
                      <w:vertAlign w:val="baseline"/>
                      <w:lang w:val="vi-VN"/>
                    </w:rPr>
                    <w:t>kim loại magie (Mg)</w:t>
                  </w:r>
                </w:p>
              </w:tc>
              <w:tc>
                <w:tcPr>
                  <w:tcW w:w="2573" w:type="dxa"/>
                </w:tcPr>
                <w:p w14:paraId="09AD02D2">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sz w:val="28"/>
                      <w:szCs w:val="28"/>
                      <w:vertAlign w:val="baseline"/>
                      <w:lang w:val="en-US"/>
                    </w:rPr>
                  </w:pPr>
                </w:p>
              </w:tc>
              <w:tc>
                <w:tcPr>
                  <w:tcW w:w="3492" w:type="dxa"/>
                </w:tcPr>
                <w:p w14:paraId="24B40F24">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sz w:val="28"/>
                      <w:szCs w:val="28"/>
                      <w:vertAlign w:val="baseline"/>
                      <w:lang w:val="en-US"/>
                    </w:rPr>
                  </w:pPr>
                </w:p>
              </w:tc>
            </w:tr>
            <w:tr w14:paraId="273E1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4" w:type="dxa"/>
                </w:tcPr>
                <w:p w14:paraId="752D2061">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hint="default" w:ascii="Times New Roman" w:hAnsi="Times New Roman"/>
                      <w:sz w:val="28"/>
                      <w:szCs w:val="28"/>
                      <w:vertAlign w:val="baseline"/>
                      <w:lang w:val="vi-VN"/>
                    </w:rPr>
                  </w:pPr>
                  <w:r>
                    <w:rPr>
                      <w:rFonts w:hint="default" w:ascii="Times New Roman" w:hAnsi="Times New Roman"/>
                      <w:sz w:val="28"/>
                      <w:szCs w:val="28"/>
                      <w:vertAlign w:val="baseline"/>
                      <w:lang w:val="vi-VN"/>
                    </w:rPr>
                    <w:t>3</w:t>
                  </w:r>
                </w:p>
              </w:tc>
              <w:tc>
                <w:tcPr>
                  <w:tcW w:w="3337" w:type="dxa"/>
                </w:tcPr>
                <w:p w14:paraId="679FC18E">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b w:val="0"/>
                      <w:bCs w:val="0"/>
                      <w:sz w:val="28"/>
                      <w:szCs w:val="28"/>
                      <w:vertAlign w:val="baseline"/>
                      <w:lang w:val="en-US"/>
                    </w:rPr>
                  </w:pPr>
                  <w:r>
                    <w:rPr>
                      <w:rFonts w:hint="default" w:ascii="Times New Roman" w:hAnsi="Times New Roman" w:cs="Times New Roman"/>
                      <w:b w:val="0"/>
                      <w:bCs w:val="0"/>
                      <w:sz w:val="28"/>
                      <w:szCs w:val="28"/>
                      <w:vertAlign w:val="baseline"/>
                      <w:lang w:val="en-US"/>
                    </w:rPr>
                    <w:t>Acetic acid phản ứng với copper(II) oxide (CuO)</w:t>
                  </w:r>
                </w:p>
              </w:tc>
              <w:tc>
                <w:tcPr>
                  <w:tcW w:w="2573" w:type="dxa"/>
                </w:tcPr>
                <w:p w14:paraId="2A6133F3">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sz w:val="28"/>
                      <w:szCs w:val="28"/>
                      <w:vertAlign w:val="baseline"/>
                      <w:lang w:val="en-US"/>
                    </w:rPr>
                  </w:pPr>
                </w:p>
              </w:tc>
              <w:tc>
                <w:tcPr>
                  <w:tcW w:w="3492" w:type="dxa"/>
                </w:tcPr>
                <w:p w14:paraId="5DDC4945">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sz w:val="28"/>
                      <w:szCs w:val="28"/>
                      <w:vertAlign w:val="baseline"/>
                      <w:lang w:val="en-US"/>
                    </w:rPr>
                  </w:pPr>
                </w:p>
              </w:tc>
            </w:tr>
            <w:tr w14:paraId="14491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4" w:type="dxa"/>
                </w:tcPr>
                <w:p w14:paraId="4D0F5C9C">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hint="default" w:ascii="Times New Roman" w:hAnsi="Times New Roman"/>
                      <w:sz w:val="28"/>
                      <w:szCs w:val="28"/>
                      <w:vertAlign w:val="baseline"/>
                      <w:lang w:val="vi-VN"/>
                    </w:rPr>
                  </w:pPr>
                  <w:r>
                    <w:rPr>
                      <w:rFonts w:hint="default" w:ascii="Times New Roman" w:hAnsi="Times New Roman"/>
                      <w:sz w:val="28"/>
                      <w:szCs w:val="28"/>
                      <w:vertAlign w:val="baseline"/>
                      <w:lang w:val="vi-VN"/>
                    </w:rPr>
                    <w:t>4</w:t>
                  </w:r>
                </w:p>
              </w:tc>
              <w:tc>
                <w:tcPr>
                  <w:tcW w:w="3337" w:type="dxa"/>
                </w:tcPr>
                <w:p w14:paraId="09778FCA">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b w:val="0"/>
                      <w:bCs w:val="0"/>
                      <w:sz w:val="28"/>
                      <w:szCs w:val="28"/>
                      <w:vertAlign w:val="baseline"/>
                      <w:lang w:val="en-US"/>
                    </w:rPr>
                  </w:pPr>
                  <w:r>
                    <w:rPr>
                      <w:rFonts w:hint="default" w:ascii="Times New Roman" w:hAnsi="Times New Roman" w:cs="Times New Roman"/>
                      <w:b w:val="0"/>
                      <w:bCs w:val="0"/>
                      <w:sz w:val="28"/>
                      <w:szCs w:val="28"/>
                      <w:vertAlign w:val="baseline"/>
                      <w:lang w:val="en-US"/>
                    </w:rPr>
                    <w:t>Acetic acid phản ứng với</w:t>
                  </w:r>
                  <w:r>
                    <w:rPr>
                      <w:rFonts w:hint="default" w:ascii="Times New Roman" w:hAnsi="Times New Roman" w:cs="Times New Roman"/>
                      <w:b w:val="0"/>
                      <w:bCs w:val="0"/>
                      <w:sz w:val="28"/>
                      <w:szCs w:val="28"/>
                      <w:vertAlign w:val="baseline"/>
                      <w:lang w:val="vi-VN"/>
                    </w:rPr>
                    <w:t xml:space="preserve"> </w:t>
                  </w:r>
                  <w:r>
                    <w:rPr>
                      <w:rFonts w:hint="default" w:ascii="Times New Roman" w:hAnsi="Times New Roman" w:cs="Times New Roman"/>
                      <w:b w:val="0"/>
                      <w:bCs w:val="0"/>
                      <w:sz w:val="28"/>
                      <w:szCs w:val="28"/>
                      <w:vertAlign w:val="baseline"/>
                      <w:lang w:val="en-US"/>
                    </w:rPr>
                    <w:t>sodium hydroxide (NaOH</w:t>
                  </w:r>
                  <w:r>
                    <w:rPr>
                      <w:rFonts w:hint="default" w:ascii="Times New Roman" w:hAnsi="Times New Roman" w:cs="Times New Roman"/>
                      <w:b w:val="0"/>
                      <w:bCs w:val="0"/>
                      <w:sz w:val="28"/>
                      <w:szCs w:val="28"/>
                      <w:vertAlign w:val="baseline"/>
                      <w:lang w:val="vi-VN"/>
                    </w:rPr>
                    <w:t xml:space="preserve">) có </w:t>
                  </w:r>
                  <w:r>
                    <w:rPr>
                      <w:rFonts w:hint="default" w:ascii="Times New Roman" w:hAnsi="Times New Roman" w:cs="Times New Roman"/>
                      <w:spacing w:val="0"/>
                      <w:w w:val="100"/>
                      <w:position w:val="0"/>
                      <w:sz w:val="28"/>
                      <w:szCs w:val="28"/>
                    </w:rPr>
                    <w:t>phenolphthalein</w:t>
                  </w:r>
                </w:p>
              </w:tc>
              <w:tc>
                <w:tcPr>
                  <w:tcW w:w="2573" w:type="dxa"/>
                </w:tcPr>
                <w:p w14:paraId="778D70E7">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sz w:val="28"/>
                      <w:szCs w:val="28"/>
                      <w:vertAlign w:val="baseline"/>
                      <w:lang w:val="en-US"/>
                    </w:rPr>
                  </w:pPr>
                </w:p>
              </w:tc>
              <w:tc>
                <w:tcPr>
                  <w:tcW w:w="3492" w:type="dxa"/>
                </w:tcPr>
                <w:p w14:paraId="64C77EE4">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sz w:val="28"/>
                      <w:szCs w:val="28"/>
                      <w:vertAlign w:val="baseline"/>
                      <w:lang w:val="en-US"/>
                    </w:rPr>
                  </w:pPr>
                </w:p>
              </w:tc>
            </w:tr>
            <w:tr w14:paraId="1D1B8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4" w:type="dxa"/>
                </w:tcPr>
                <w:p w14:paraId="1E516A30">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hint="default" w:ascii="Times New Roman" w:hAnsi="Times New Roman"/>
                      <w:sz w:val="28"/>
                      <w:szCs w:val="28"/>
                      <w:vertAlign w:val="baseline"/>
                      <w:lang w:val="vi-VN"/>
                    </w:rPr>
                  </w:pPr>
                  <w:r>
                    <w:rPr>
                      <w:rFonts w:hint="default" w:ascii="Times New Roman" w:hAnsi="Times New Roman"/>
                      <w:sz w:val="28"/>
                      <w:szCs w:val="28"/>
                      <w:vertAlign w:val="baseline"/>
                      <w:lang w:val="vi-VN"/>
                    </w:rPr>
                    <w:t>5</w:t>
                  </w:r>
                </w:p>
              </w:tc>
              <w:tc>
                <w:tcPr>
                  <w:tcW w:w="3337" w:type="dxa"/>
                </w:tcPr>
                <w:p w14:paraId="0E666A14">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spacing w:val="0"/>
                      <w:w w:val="100"/>
                      <w:position w:val="0"/>
                      <w:sz w:val="28"/>
                      <w:szCs w:val="28"/>
                      <w:lang w:val="vi-VN"/>
                    </w:rPr>
                  </w:pPr>
                  <w:r>
                    <w:rPr>
                      <w:rFonts w:hint="default" w:ascii="Times New Roman" w:hAnsi="Times New Roman" w:cs="Times New Roman"/>
                      <w:b w:val="0"/>
                      <w:bCs w:val="0"/>
                      <w:sz w:val="28"/>
                      <w:szCs w:val="28"/>
                      <w:vertAlign w:val="baseline"/>
                      <w:lang w:val="en-US"/>
                    </w:rPr>
                    <w:t>Acetic acid phản ứng với đá vôi (thành phần chính là CaCO</w:t>
                  </w:r>
                  <w:r>
                    <w:rPr>
                      <w:rFonts w:hint="default" w:ascii="Times New Roman" w:hAnsi="Times New Roman" w:cs="Times New Roman"/>
                      <w:b w:val="0"/>
                      <w:bCs w:val="0"/>
                      <w:sz w:val="28"/>
                      <w:szCs w:val="28"/>
                      <w:vertAlign w:val="subscript"/>
                      <w:lang w:val="en-US"/>
                    </w:rPr>
                    <w:t>3</w:t>
                  </w:r>
                  <w:r>
                    <w:rPr>
                      <w:rFonts w:hint="default" w:ascii="Times New Roman" w:hAnsi="Times New Roman" w:cs="Times New Roman"/>
                      <w:b w:val="0"/>
                      <w:bCs w:val="0"/>
                      <w:sz w:val="28"/>
                      <w:szCs w:val="28"/>
                      <w:vertAlign w:val="baseline"/>
                      <w:lang w:val="en-US"/>
                    </w:rPr>
                    <w:t>)</w:t>
                  </w:r>
                </w:p>
              </w:tc>
              <w:tc>
                <w:tcPr>
                  <w:tcW w:w="2573" w:type="dxa"/>
                </w:tcPr>
                <w:p w14:paraId="486AA0F1">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sz w:val="28"/>
                      <w:szCs w:val="28"/>
                      <w:vertAlign w:val="baseline"/>
                      <w:lang w:val="en-US"/>
                    </w:rPr>
                  </w:pPr>
                </w:p>
              </w:tc>
              <w:tc>
                <w:tcPr>
                  <w:tcW w:w="3492" w:type="dxa"/>
                </w:tcPr>
                <w:p w14:paraId="28BB6225">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sz w:val="28"/>
                      <w:szCs w:val="28"/>
                      <w:vertAlign w:val="baseline"/>
                      <w:lang w:val="en-US"/>
                    </w:rPr>
                  </w:pPr>
                </w:p>
              </w:tc>
            </w:tr>
            <w:tr w14:paraId="2852D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4" w:type="dxa"/>
                </w:tcPr>
                <w:p w14:paraId="349BABC7">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hint="default" w:ascii="Times New Roman" w:hAnsi="Times New Roman"/>
                      <w:sz w:val="28"/>
                      <w:szCs w:val="28"/>
                      <w:vertAlign w:val="baseline"/>
                      <w:lang w:val="vi-VN"/>
                    </w:rPr>
                  </w:pPr>
                  <w:r>
                    <w:rPr>
                      <w:rFonts w:hint="default" w:ascii="Times New Roman" w:hAnsi="Times New Roman"/>
                      <w:sz w:val="28"/>
                      <w:szCs w:val="28"/>
                      <w:vertAlign w:val="baseline"/>
                      <w:lang w:val="vi-VN"/>
                    </w:rPr>
                    <w:t>6</w:t>
                  </w:r>
                </w:p>
              </w:tc>
              <w:tc>
                <w:tcPr>
                  <w:tcW w:w="3337" w:type="dxa"/>
                </w:tcPr>
                <w:p w14:paraId="6422BC0B">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b w:val="0"/>
                      <w:bCs w:val="0"/>
                      <w:sz w:val="28"/>
                      <w:szCs w:val="28"/>
                      <w:vertAlign w:val="baseline"/>
                      <w:lang w:val="en-US"/>
                    </w:rPr>
                  </w:pPr>
                  <w:r>
                    <w:rPr>
                      <w:rFonts w:hint="default" w:ascii="Times New Roman" w:hAnsi="Times New Roman" w:cs="Times New Roman"/>
                      <w:b w:val="0"/>
                      <w:bCs w:val="0"/>
                      <w:sz w:val="28"/>
                      <w:szCs w:val="28"/>
                      <w:vertAlign w:val="baseline"/>
                      <w:lang w:val="en-US"/>
                    </w:rPr>
                    <w:t>Acetic acid phản ứng với ethylic alcohol</w:t>
                  </w:r>
                </w:p>
              </w:tc>
              <w:tc>
                <w:tcPr>
                  <w:tcW w:w="2573" w:type="dxa"/>
                </w:tcPr>
                <w:p w14:paraId="77ED0A0C">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sz w:val="28"/>
                      <w:szCs w:val="28"/>
                      <w:vertAlign w:val="baseline"/>
                      <w:lang w:val="en-US"/>
                    </w:rPr>
                  </w:pPr>
                </w:p>
              </w:tc>
              <w:tc>
                <w:tcPr>
                  <w:tcW w:w="3492" w:type="dxa"/>
                </w:tcPr>
                <w:p w14:paraId="75A37641">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sz w:val="28"/>
                      <w:szCs w:val="28"/>
                      <w:vertAlign w:val="baseline"/>
                      <w:lang w:val="en-US"/>
                    </w:rPr>
                  </w:pPr>
                </w:p>
              </w:tc>
            </w:tr>
          </w:tbl>
          <w:p w14:paraId="41F4EA15">
            <w:pPr>
              <w:keepNext w:val="0"/>
              <w:keepLines w:val="0"/>
              <w:pageBreakBefore w:val="0"/>
              <w:widowControl/>
              <w:numPr>
                <w:ilvl w:val="0"/>
                <w:numId w:val="0"/>
              </w:numPr>
              <w:kinsoku/>
              <w:wordWrap/>
              <w:overflowPunct/>
              <w:topLinePunct w:val="0"/>
              <w:autoSpaceDE/>
              <w:autoSpaceDN/>
              <w:bidi w:val="0"/>
              <w:adjustRightInd/>
              <w:snapToGrid/>
              <w:spacing w:before="40" w:after="60" w:line="276" w:lineRule="auto"/>
              <w:ind w:leftChars="0"/>
              <w:jc w:val="both"/>
              <w:textAlignment w:val="auto"/>
              <w:rPr>
                <w:rFonts w:hint="default" w:ascii="Times New Roman" w:hAnsi="Times New Roman"/>
                <w:b w:val="0"/>
                <w:bCs/>
                <w:iCs/>
                <w:sz w:val="28"/>
                <w:szCs w:val="28"/>
                <w:lang w:val="vi-VN"/>
              </w:rPr>
            </w:pPr>
            <w:r>
              <w:rPr>
                <w:rFonts w:hint="default" w:ascii="Times New Roman" w:hAnsi="Times New Roman"/>
                <w:b/>
                <w:bCs w:val="0"/>
                <w:iCs/>
                <w:sz w:val="28"/>
                <w:szCs w:val="28"/>
                <w:lang w:val="vi-VN"/>
              </w:rPr>
              <w:t xml:space="preserve">Câu 2: </w:t>
            </w:r>
            <w:r>
              <w:rPr>
                <w:rFonts w:hint="default" w:ascii="Times New Roman" w:hAnsi="Times New Roman"/>
                <w:b w:val="0"/>
                <w:bCs/>
                <w:iCs/>
                <w:sz w:val="28"/>
                <w:szCs w:val="28"/>
                <w:lang w:val="vi-VN"/>
              </w:rPr>
              <w:t>Hãy trình bày cách phân biệt 3 dung dịch riêng biệt sau: acetic acid, ethylic alcohol, sodium hydroxide.</w:t>
            </w:r>
          </w:p>
          <w:p w14:paraId="7BBF2CF2">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b/>
                <w:bCs w:val="0"/>
                <w:iCs/>
                <w:sz w:val="28"/>
                <w:szCs w:val="28"/>
                <w:lang w:val="vi-VN"/>
              </w:rPr>
            </w:pPr>
            <w:r>
              <w:rPr>
                <w:rFonts w:hint="default" w:ascii="Times New Roman" w:hAnsi="Times New Roman"/>
                <w:sz w:val="28"/>
                <w:szCs w:val="28"/>
                <w:vertAlign w:val="baseline"/>
                <w:lang w:val="vi-VN"/>
              </w:rPr>
              <w:t>....................................................................................................................................................................................................................................................................................................</w:t>
            </w:r>
          </w:p>
        </w:tc>
      </w:tr>
    </w:tbl>
    <w:p w14:paraId="6F7B9664">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b w:val="0"/>
          <w:bCs/>
          <w:iCs/>
          <w:sz w:val="28"/>
          <w:szCs w:val="28"/>
          <w:lang w:val="en-US"/>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0472"/>
      </w:tblGrid>
      <w:tr w14:paraId="0350D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2" w:hRule="atLeast"/>
        </w:trPr>
        <w:tc>
          <w:tcPr>
            <w:tcW w:w="10188" w:type="dxa"/>
            <w:shd w:val="clear" w:color="auto" w:fill="auto"/>
          </w:tcPr>
          <w:p w14:paraId="70BCFCEE">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hint="default" w:ascii="Times New Roman" w:hAnsi="Times New Roman"/>
                <w:color w:val="C00000"/>
                <w:sz w:val="28"/>
                <w:szCs w:val="28"/>
                <w:vertAlign w:val="baseline"/>
                <w:lang w:val="vi-VN"/>
              </w:rPr>
            </w:pPr>
            <w:r>
              <w:rPr>
                <w:rFonts w:ascii="Times New Roman" w:hAnsi="Times New Roman" w:cs="Times New Roman"/>
                <w:b/>
                <w:color w:val="C00000"/>
                <w:sz w:val="28"/>
                <w:szCs w:val="28"/>
                <w:lang w:val="en-US"/>
              </w:rPr>
              <w:t xml:space="preserve">Phiếu học tập </w:t>
            </w:r>
            <w:r>
              <w:rPr>
                <w:rFonts w:hint="default" w:ascii="Times New Roman" w:hAnsi="Times New Roman" w:cs="Times New Roman"/>
                <w:b/>
                <w:color w:val="C00000"/>
                <w:sz w:val="28"/>
                <w:szCs w:val="28"/>
                <w:lang w:val="vi-VN"/>
              </w:rPr>
              <w:t>số 2</w:t>
            </w:r>
            <w:r>
              <w:rPr>
                <w:rFonts w:hint="default" w:ascii="Times New Roman" w:hAnsi="Times New Roman"/>
                <w:color w:val="C00000"/>
                <w:sz w:val="28"/>
                <w:szCs w:val="28"/>
                <w:vertAlign w:val="baseline"/>
                <w:lang w:val="vi-VN"/>
              </w:rPr>
              <w:t>.</w:t>
            </w:r>
          </w:p>
          <w:p w14:paraId="708D3FAC">
            <w:pPr>
              <w:pStyle w:val="28"/>
              <w:keepNext w:val="0"/>
              <w:keepLines w:val="0"/>
              <w:pageBreakBefore w:val="0"/>
              <w:widowControl w:val="0"/>
              <w:numPr>
                <w:ilvl w:val="0"/>
                <w:numId w:val="0"/>
              </w:numPr>
              <w:shd w:val="clear" w:color="auto" w:fill="auto"/>
              <w:tabs>
                <w:tab w:val="left" w:pos="684"/>
              </w:tabs>
              <w:kinsoku/>
              <w:wordWrap/>
              <w:overflowPunct/>
              <w:topLinePunct w:val="0"/>
              <w:autoSpaceDE/>
              <w:autoSpaceDN/>
              <w:bidi w:val="0"/>
              <w:adjustRightInd/>
              <w:snapToGrid/>
              <w:spacing w:before="0" w:after="0" w:line="240" w:lineRule="auto"/>
              <w:ind w:right="0" w:rightChars="0"/>
              <w:jc w:val="left"/>
              <w:textAlignment w:val="auto"/>
              <w:rPr>
                <w:rFonts w:hint="default" w:ascii="Times New Roman" w:hAnsi="Times New Roman" w:cs="Times New Roman"/>
                <w:sz w:val="28"/>
                <w:szCs w:val="28"/>
              </w:rPr>
            </w:pPr>
            <w:r>
              <w:rPr>
                <w:rFonts w:hint="default" w:ascii="Times New Roman" w:hAnsi="Times New Roman" w:cs="Times New Roman"/>
                <w:b/>
                <w:bCs w:val="0"/>
                <w:iCs/>
                <w:sz w:val="28"/>
                <w:szCs w:val="28"/>
                <w:lang w:val="vi-VN"/>
              </w:rPr>
              <w:t xml:space="preserve">Câu </w:t>
            </w:r>
            <w:r>
              <w:rPr>
                <w:rFonts w:hint="default" w:cs="Times New Roman"/>
                <w:b/>
                <w:bCs w:val="0"/>
                <w:iCs/>
                <w:sz w:val="28"/>
                <w:szCs w:val="28"/>
                <w:lang w:val="vi-VN"/>
              </w:rPr>
              <w:t>1</w:t>
            </w:r>
            <w:r>
              <w:rPr>
                <w:rFonts w:hint="default" w:ascii="Times New Roman" w:hAnsi="Times New Roman" w:cs="Times New Roman"/>
                <w:b/>
                <w:bCs w:val="0"/>
                <w:iCs/>
                <w:sz w:val="28"/>
                <w:szCs w:val="28"/>
                <w:lang w:val="vi-VN"/>
              </w:rPr>
              <w:t xml:space="preserve">: </w:t>
            </w:r>
            <w:r>
              <w:rPr>
                <w:rFonts w:hint="default" w:ascii="Times New Roman" w:hAnsi="Times New Roman" w:cs="Times New Roman"/>
                <w:color w:val="000000"/>
                <w:spacing w:val="0"/>
                <w:w w:val="100"/>
                <w:position w:val="0"/>
                <w:sz w:val="28"/>
                <w:szCs w:val="28"/>
              </w:rPr>
              <w:t>Ấm đun nước sử dụng một thời gian có thể có lớp cặn (chứa CaCO</w:t>
            </w:r>
            <w:r>
              <w:rPr>
                <w:rFonts w:hint="default" w:ascii="Times New Roman" w:hAnsi="Times New Roman" w:cs="Times New Roman"/>
                <w:color w:val="000000"/>
                <w:spacing w:val="0"/>
                <w:w w:val="100"/>
                <w:position w:val="0"/>
                <w:sz w:val="28"/>
                <w:szCs w:val="28"/>
                <w:vertAlign w:val="subscript"/>
              </w:rPr>
              <w:t>3</w:t>
            </w:r>
            <w:r>
              <w:rPr>
                <w:rFonts w:hint="default" w:ascii="Times New Roman" w:hAnsi="Times New Roman" w:cs="Times New Roman"/>
                <w:color w:val="000000"/>
                <w:spacing w:val="0"/>
                <w:w w:val="100"/>
                <w:position w:val="0"/>
                <w:sz w:val="28"/>
                <w:szCs w:val="28"/>
              </w:rPr>
              <w:t>) bám vào đáy và thành ấm. Có thể loại bỏ lớp cặn này bằng giấm án. Hãy giải thích.</w:t>
            </w:r>
          </w:p>
          <w:p w14:paraId="7619646F">
            <w:pPr>
              <w:pStyle w:val="28"/>
              <w:keepNext w:val="0"/>
              <w:keepLines w:val="0"/>
              <w:pageBreakBefore w:val="0"/>
              <w:widowControl w:val="0"/>
              <w:numPr>
                <w:ilvl w:val="0"/>
                <w:numId w:val="0"/>
              </w:numPr>
              <w:shd w:val="clear" w:color="auto" w:fill="auto"/>
              <w:tabs>
                <w:tab w:val="left" w:pos="698"/>
              </w:tabs>
              <w:kinsoku/>
              <w:wordWrap/>
              <w:overflowPunct/>
              <w:topLinePunct w:val="0"/>
              <w:autoSpaceDE/>
              <w:autoSpaceDN/>
              <w:bidi w:val="0"/>
              <w:adjustRightInd/>
              <w:snapToGrid/>
              <w:spacing w:before="0" w:after="0" w:line="240" w:lineRule="auto"/>
              <w:ind w:right="0" w:rightChars="0"/>
              <w:jc w:val="left"/>
              <w:textAlignment w:val="auto"/>
              <w:rPr>
                <w:rFonts w:hint="default" w:ascii="Times New Roman" w:hAnsi="Times New Roman"/>
                <w:b/>
                <w:bCs w:val="0"/>
                <w:iCs/>
                <w:sz w:val="28"/>
                <w:szCs w:val="28"/>
                <w:lang w:val="vi-VN"/>
              </w:rPr>
            </w:pPr>
            <w:r>
              <w:rPr>
                <w:rFonts w:hint="default" w:ascii="Times New Roman" w:hAnsi="Times New Roman"/>
                <w:sz w:val="28"/>
                <w:szCs w:val="28"/>
                <w:vertAlign w:val="baseline"/>
                <w:lang w:val="vi-VN"/>
              </w:rPr>
              <w:t>....................................................................................................................................................................................................................................................................................................</w:t>
            </w:r>
            <w:r>
              <w:rPr>
                <w:rFonts w:hint="default" w:ascii="Times New Roman" w:hAnsi="Times New Roman"/>
                <w:b/>
                <w:bCs w:val="0"/>
                <w:iCs/>
                <w:sz w:val="28"/>
                <w:szCs w:val="28"/>
                <w:lang w:val="vi-VN"/>
              </w:rPr>
              <w:t xml:space="preserve">Câu </w:t>
            </w:r>
            <w:r>
              <w:rPr>
                <w:rFonts w:hint="default"/>
                <w:b/>
                <w:bCs w:val="0"/>
                <w:iCs/>
                <w:sz w:val="28"/>
                <w:szCs w:val="28"/>
                <w:lang w:val="vi-VN"/>
              </w:rPr>
              <w:t>2</w:t>
            </w:r>
            <w:r>
              <w:rPr>
                <w:rFonts w:hint="default" w:ascii="Times New Roman" w:hAnsi="Times New Roman"/>
                <w:b/>
                <w:bCs w:val="0"/>
                <w:iCs/>
                <w:sz w:val="28"/>
                <w:szCs w:val="28"/>
                <w:lang w:val="vi-VN"/>
              </w:rPr>
              <w:t xml:space="preserve">: </w:t>
            </w:r>
            <w:r>
              <w:rPr>
                <w:rFonts w:hint="default" w:ascii="Times New Roman" w:hAnsi="Times New Roman" w:cs="Times New Roman"/>
                <w:color w:val="000000"/>
                <w:spacing w:val="0"/>
                <w:w w:val="100"/>
                <w:position w:val="0"/>
                <w:sz w:val="28"/>
                <w:szCs w:val="28"/>
              </w:rPr>
              <w:t>Acetic acid có thể tác dụng được với những chất nào trong các chất sau đây: Zn, KOH, ZnO, NaCl, MgCO</w:t>
            </w:r>
            <w:r>
              <w:rPr>
                <w:rFonts w:hint="default" w:ascii="Times New Roman" w:hAnsi="Times New Roman" w:cs="Times New Roman"/>
                <w:color w:val="000000"/>
                <w:spacing w:val="0"/>
                <w:w w:val="100"/>
                <w:position w:val="0"/>
                <w:sz w:val="28"/>
                <w:szCs w:val="28"/>
                <w:vertAlign w:val="subscript"/>
              </w:rPr>
              <w:t>3</w:t>
            </w:r>
            <w:r>
              <w:rPr>
                <w:rFonts w:hint="default" w:ascii="Times New Roman" w:hAnsi="Times New Roman" w:cs="Times New Roman"/>
                <w:color w:val="000000"/>
                <w:spacing w:val="0"/>
                <w:w w:val="100"/>
                <w:position w:val="0"/>
                <w:sz w:val="28"/>
                <w:szCs w:val="28"/>
              </w:rPr>
              <w:t>, Cu? Viết các phương trình hoá học (nếu có).</w:t>
            </w:r>
          </w:p>
          <w:p w14:paraId="13E846FD">
            <w:pPr>
              <w:keepNext w:val="0"/>
              <w:keepLines w:val="0"/>
              <w:pageBreakBefore w:val="0"/>
              <w:widowControl/>
              <w:numPr>
                <w:ilvl w:val="0"/>
                <w:numId w:val="0"/>
              </w:numPr>
              <w:kinsoku/>
              <w:wordWrap/>
              <w:overflowPunct/>
              <w:topLinePunct w:val="0"/>
              <w:autoSpaceDE/>
              <w:autoSpaceDN/>
              <w:bidi w:val="0"/>
              <w:adjustRightInd/>
              <w:snapToGrid/>
              <w:spacing w:before="40" w:after="60" w:line="276" w:lineRule="auto"/>
              <w:ind w:leftChars="0"/>
              <w:jc w:val="both"/>
              <w:textAlignment w:val="auto"/>
              <w:rPr>
                <w:rFonts w:hint="default" w:ascii="Times New Roman" w:hAnsi="Times New Roman"/>
                <w:sz w:val="28"/>
                <w:szCs w:val="28"/>
                <w:vertAlign w:val="baseline"/>
                <w:lang w:val="vi-VN"/>
              </w:rPr>
            </w:pPr>
            <w:r>
              <w:rPr>
                <w:rFonts w:hint="default" w:ascii="Times New Roman" w:hAnsi="Times New Roman"/>
                <w:sz w:val="28"/>
                <w:szCs w:val="28"/>
                <w:vertAlign w:val="baseline"/>
                <w:lang w:val="vi-VN"/>
              </w:rPr>
              <w:t>....................................................................................................................................................................................................................................................................................................</w:t>
            </w:r>
          </w:p>
          <w:p w14:paraId="2F8229D1">
            <w:pPr>
              <w:pStyle w:val="28"/>
              <w:keepNext w:val="0"/>
              <w:keepLines w:val="0"/>
              <w:widowControl w:val="0"/>
              <w:shd w:val="clear" w:color="auto" w:fill="auto"/>
              <w:bidi w:val="0"/>
              <w:spacing w:before="0" w:line="240" w:lineRule="auto"/>
              <w:ind w:left="0" w:right="0" w:firstLine="0"/>
              <w:jc w:val="left"/>
              <w:rPr>
                <w:rFonts w:hint="default" w:ascii="Times New Roman" w:hAnsi="Times New Roman"/>
                <w:b/>
                <w:bCs w:val="0"/>
                <w:iCs/>
                <w:sz w:val="28"/>
                <w:szCs w:val="28"/>
                <w:lang w:val="vi-VN"/>
              </w:rPr>
            </w:pPr>
            <w:r>
              <w:rPr>
                <w:rFonts w:hint="default" w:ascii="Times New Roman" w:hAnsi="Times New Roman"/>
                <w:b/>
                <w:bCs w:val="0"/>
                <w:iCs/>
                <w:sz w:val="28"/>
                <w:szCs w:val="28"/>
                <w:lang w:val="vi-VN"/>
              </w:rPr>
              <w:t xml:space="preserve">Câu </w:t>
            </w:r>
            <w:r>
              <w:rPr>
                <w:rFonts w:hint="default"/>
                <w:b/>
                <w:bCs w:val="0"/>
                <w:iCs/>
                <w:sz w:val="28"/>
                <w:szCs w:val="28"/>
                <w:lang w:val="vi-VN"/>
              </w:rPr>
              <w:t>3</w:t>
            </w:r>
            <w:r>
              <w:rPr>
                <w:rFonts w:hint="default" w:ascii="Times New Roman" w:hAnsi="Times New Roman"/>
                <w:b/>
                <w:bCs w:val="0"/>
                <w:iCs/>
                <w:sz w:val="28"/>
                <w:szCs w:val="28"/>
                <w:lang w:val="vi-VN"/>
              </w:rPr>
              <w:t xml:space="preserve">: </w:t>
            </w:r>
            <w:r>
              <w:rPr>
                <w:color w:val="000000"/>
                <w:spacing w:val="0"/>
                <w:w w:val="100"/>
                <w:position w:val="0"/>
                <w:sz w:val="28"/>
                <w:szCs w:val="28"/>
              </w:rPr>
              <w:t>Propyl acetate là một ester có mùi thơm đặc trưng của quả lê. Propyl acetate thu được</w:t>
            </w:r>
            <w:r>
              <w:rPr>
                <w:rFonts w:hint="default"/>
                <w:color w:val="000000"/>
                <w:spacing w:val="0"/>
                <w:w w:val="100"/>
                <w:position w:val="0"/>
                <w:sz w:val="28"/>
                <w:szCs w:val="28"/>
                <w:lang w:val="vi-VN"/>
              </w:rPr>
              <w:t xml:space="preserve"> </w:t>
            </w:r>
            <w:r>
              <w:rPr>
                <w:color w:val="000000"/>
                <w:spacing w:val="0"/>
                <w:w w:val="100"/>
                <w:position w:val="0"/>
                <w:sz w:val="28"/>
                <w:szCs w:val="28"/>
              </w:rPr>
              <w:t>khi đun nóng acetic acid với propyl alcohol (CH</w:t>
            </w:r>
            <w:r>
              <w:rPr>
                <w:color w:val="000000"/>
                <w:spacing w:val="0"/>
                <w:w w:val="100"/>
                <w:position w:val="0"/>
                <w:sz w:val="28"/>
                <w:szCs w:val="28"/>
                <w:vertAlign w:val="subscript"/>
              </w:rPr>
              <w:t>3</w:t>
            </w:r>
            <w:r>
              <w:rPr>
                <w:color w:val="000000"/>
                <w:spacing w:val="0"/>
                <w:w w:val="100"/>
                <w:position w:val="0"/>
                <w:sz w:val="28"/>
                <w:szCs w:val="28"/>
              </w:rPr>
              <w:t>CH</w:t>
            </w:r>
            <w:r>
              <w:rPr>
                <w:rFonts w:hint="default"/>
                <w:color w:val="000000"/>
                <w:spacing w:val="0"/>
                <w:w w:val="100"/>
                <w:position w:val="0"/>
                <w:sz w:val="28"/>
                <w:szCs w:val="28"/>
                <w:vertAlign w:val="subscript"/>
                <w:lang w:val="vi-VN"/>
              </w:rPr>
              <w:t>2</w:t>
            </w:r>
            <w:r>
              <w:rPr>
                <w:color w:val="000000"/>
                <w:spacing w:val="0"/>
                <w:w w:val="100"/>
                <w:position w:val="0"/>
                <w:sz w:val="28"/>
                <w:szCs w:val="28"/>
              </w:rPr>
              <w:t>CH</w:t>
            </w:r>
            <w:r>
              <w:rPr>
                <w:rFonts w:hint="default"/>
                <w:color w:val="000000"/>
                <w:spacing w:val="0"/>
                <w:w w:val="100"/>
                <w:position w:val="0"/>
                <w:sz w:val="28"/>
                <w:szCs w:val="28"/>
                <w:vertAlign w:val="subscript"/>
                <w:lang w:val="vi-VN"/>
              </w:rPr>
              <w:t>2</w:t>
            </w:r>
            <w:r>
              <w:rPr>
                <w:color w:val="000000"/>
                <w:spacing w:val="0"/>
                <w:w w:val="100"/>
                <w:position w:val="0"/>
                <w:sz w:val="28"/>
                <w:szCs w:val="28"/>
              </w:rPr>
              <w:t>OH) có mặt H</w:t>
            </w:r>
            <w:r>
              <w:rPr>
                <w:rFonts w:hint="default"/>
                <w:color w:val="000000"/>
                <w:spacing w:val="0"/>
                <w:w w:val="100"/>
                <w:position w:val="0"/>
                <w:sz w:val="28"/>
                <w:szCs w:val="28"/>
                <w:vertAlign w:val="subscript"/>
                <w:lang w:val="vi-VN"/>
              </w:rPr>
              <w:t>2</w:t>
            </w:r>
            <w:r>
              <w:rPr>
                <w:color w:val="000000"/>
                <w:spacing w:val="0"/>
                <w:w w:val="100"/>
                <w:position w:val="0"/>
                <w:sz w:val="28"/>
                <w:szCs w:val="28"/>
              </w:rPr>
              <w:t>SO</w:t>
            </w:r>
            <w:r>
              <w:rPr>
                <w:color w:val="000000"/>
                <w:spacing w:val="0"/>
                <w:w w:val="100"/>
                <w:position w:val="0"/>
                <w:sz w:val="28"/>
                <w:szCs w:val="28"/>
                <w:vertAlign w:val="subscript"/>
              </w:rPr>
              <w:t>4</w:t>
            </w:r>
            <w:r>
              <w:rPr>
                <w:color w:val="000000"/>
                <w:spacing w:val="0"/>
                <w:w w:val="100"/>
                <w:position w:val="0"/>
                <w:sz w:val="28"/>
                <w:szCs w:val="28"/>
              </w:rPr>
              <w:t xml:space="preserve"> đặc làm xúc tác. Viết phương trình hoá học của phản ứng xảy ra.</w:t>
            </w:r>
          </w:p>
          <w:p w14:paraId="39E99ACD">
            <w:pPr>
              <w:keepNext w:val="0"/>
              <w:keepLines w:val="0"/>
              <w:pageBreakBefore w:val="0"/>
              <w:widowControl/>
              <w:numPr>
                <w:ilvl w:val="0"/>
                <w:numId w:val="0"/>
              </w:numPr>
              <w:kinsoku/>
              <w:wordWrap/>
              <w:overflowPunct/>
              <w:topLinePunct w:val="0"/>
              <w:autoSpaceDE/>
              <w:autoSpaceDN/>
              <w:bidi w:val="0"/>
              <w:adjustRightInd/>
              <w:snapToGrid/>
              <w:spacing w:before="40" w:after="60" w:line="276" w:lineRule="auto"/>
              <w:ind w:leftChars="0"/>
              <w:jc w:val="both"/>
              <w:textAlignment w:val="auto"/>
              <w:rPr>
                <w:rFonts w:hint="default" w:ascii="Times New Roman" w:hAnsi="Times New Roman"/>
                <w:sz w:val="28"/>
                <w:szCs w:val="28"/>
                <w:vertAlign w:val="baseline"/>
                <w:lang w:val="vi-VN"/>
              </w:rPr>
            </w:pPr>
            <w:r>
              <w:rPr>
                <w:rFonts w:hint="default" w:ascii="Times New Roman" w:hAnsi="Times New Roman"/>
                <w:sz w:val="28"/>
                <w:szCs w:val="28"/>
                <w:vertAlign w:val="baseline"/>
                <w:lang w:val="vi-VN"/>
              </w:rPr>
              <w:t>....................................................................................................................................................................................................................................................................................................</w:t>
            </w:r>
          </w:p>
        </w:tc>
      </w:tr>
    </w:tbl>
    <w:p w14:paraId="737AB341">
      <w:pPr>
        <w:pageBreakBefore w:val="0"/>
        <w:kinsoku/>
        <w:wordWrap/>
        <w:overflowPunct/>
        <w:topLinePunct w:val="0"/>
        <w:autoSpaceDE/>
        <w:autoSpaceDN/>
        <w:bidi w:val="0"/>
        <w:adjustRightInd/>
        <w:spacing w:before="40" w:after="60" w:line="276" w:lineRule="auto"/>
        <w:textAlignment w:val="auto"/>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III. TIẾN TRÌNH DẠY HỌC</w:t>
      </w:r>
    </w:p>
    <w:p w14:paraId="2E0EC394">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b/>
          <w:bCs/>
          <w:color w:val="00B050"/>
          <w:sz w:val="28"/>
          <w:szCs w:val="28"/>
          <w:lang w:val="en-US"/>
        </w:rPr>
      </w:pPr>
      <w:r>
        <w:rPr>
          <w:rFonts w:hint="default" w:ascii="Times New Roman" w:hAnsi="Times New Roman" w:cs="Times New Roman"/>
          <w:b/>
          <w:bCs/>
          <w:color w:val="00B050"/>
          <w:sz w:val="28"/>
          <w:szCs w:val="28"/>
          <w:lang w:val="vi-VN"/>
        </w:rPr>
        <w:t xml:space="preserve">A. </w:t>
      </w:r>
      <w:r>
        <w:rPr>
          <w:rFonts w:hint="default" w:ascii="Times New Roman" w:hAnsi="Times New Roman" w:cs="Times New Roman"/>
          <w:b/>
          <w:bCs/>
          <w:color w:val="00B050"/>
          <w:sz w:val="28"/>
          <w:szCs w:val="28"/>
          <w:lang w:val="en-US"/>
        </w:rPr>
        <w:t>PHƯƠNG PHÁP VÀ KĨ THUẬT DẠY HỌC</w:t>
      </w:r>
    </w:p>
    <w:p w14:paraId="2CA81A77">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theo nhóm, nhóm cặp đôi.</w:t>
      </w:r>
    </w:p>
    <w:p w14:paraId="7BCF49AA">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Phương pháp graph hoặc kĩ thuật sơ đồ tư duy.</w:t>
      </w:r>
    </w:p>
    <w:p w14:paraId="2393639A">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Kĩ thuật sử dụng phương tiện trực quan</w:t>
      </w:r>
      <w:r>
        <w:rPr>
          <w:rFonts w:hint="default" w:ascii="Times New Roman" w:hAnsi="Times New Roman" w:cs="Times New Roman"/>
          <w:sz w:val="28"/>
          <w:szCs w:val="28"/>
          <w:lang w:val="vi-VN"/>
        </w:rPr>
        <w:t xml:space="preserve">, </w:t>
      </w:r>
      <w:r>
        <w:rPr>
          <w:rFonts w:ascii="Times New Roman" w:hAnsi="Times New Roman" w:cs="Times New Roman"/>
          <w:sz w:val="28"/>
          <w:szCs w:val="28"/>
        </w:rPr>
        <w:t>động não, khăn trải bàn</w:t>
      </w:r>
      <w:r>
        <w:rPr>
          <w:rFonts w:hint="default" w:ascii="Times New Roman" w:hAnsi="Times New Roman" w:cs="Times New Roman"/>
          <w:sz w:val="28"/>
          <w:szCs w:val="28"/>
          <w:lang w:val="en-US"/>
        </w:rPr>
        <w:t>.</w:t>
      </w:r>
    </w:p>
    <w:p w14:paraId="3ECEE168">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b/>
          <w:color w:val="0070C0"/>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nêu và giải quyết vấn đề thông qua câu hỏi trong SGK.</w:t>
      </w:r>
    </w:p>
    <w:p w14:paraId="00E7B46D">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00B050"/>
          <w:spacing w:val="2"/>
          <w:position w:val="-2"/>
          <w:sz w:val="28"/>
          <w:szCs w:val="28"/>
          <w:lang w:val="vi-VN"/>
        </w:rPr>
      </w:pPr>
      <w:r>
        <w:rPr>
          <w:rFonts w:hint="default" w:ascii="Times New Roman" w:hAnsi="Times New Roman" w:cs="Times New Roman"/>
          <w:b/>
          <w:color w:val="00B050"/>
          <w:spacing w:val="2"/>
          <w:position w:val="-2"/>
          <w:sz w:val="28"/>
          <w:szCs w:val="28"/>
          <w:lang w:val="vi-VN"/>
        </w:rPr>
        <w:t>B</w:t>
      </w:r>
      <w:r>
        <w:rPr>
          <w:rFonts w:hint="default" w:ascii="Times New Roman" w:hAnsi="Times New Roman" w:cs="Times New Roman"/>
          <w:b/>
          <w:color w:val="00B050"/>
          <w:spacing w:val="2"/>
          <w:position w:val="-2"/>
          <w:sz w:val="28"/>
          <w:szCs w:val="28"/>
          <w:lang w:val="nl-NL"/>
        </w:rPr>
        <w:t xml:space="preserve">. </w:t>
      </w:r>
      <w:r>
        <w:rPr>
          <w:rFonts w:hint="default" w:ascii="Times New Roman" w:hAnsi="Times New Roman" w:cs="Times New Roman"/>
          <w:b/>
          <w:color w:val="00B050"/>
          <w:spacing w:val="2"/>
          <w:position w:val="-2"/>
          <w:sz w:val="28"/>
          <w:szCs w:val="28"/>
          <w:lang w:val="vi-VN"/>
        </w:rPr>
        <w:t>CÁC HOẠT ĐỘNG DẠY HỌC</w:t>
      </w:r>
    </w:p>
    <w:p w14:paraId="164538EC">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color w:val="7030A0"/>
          <w:sz w:val="28"/>
          <w:szCs w:val="28"/>
          <w:lang w:val="vi-VN"/>
        </w:rPr>
      </w:pPr>
      <w:r>
        <w:rPr>
          <w:rFonts w:hint="default" w:ascii="Times New Roman" w:hAnsi="Times New Roman" w:cs="Times New Roman"/>
          <w:b/>
          <w:color w:val="7030A0"/>
          <w:sz w:val="28"/>
          <w:szCs w:val="28"/>
          <w:lang w:val="vi-VN"/>
        </w:rPr>
        <w:t xml:space="preserve">1. </w:t>
      </w:r>
      <w:r>
        <w:rPr>
          <w:rFonts w:ascii="Times New Roman" w:hAnsi="Times New Roman" w:cs="Times New Roman"/>
          <w:b/>
          <w:color w:val="7030A0"/>
          <w:sz w:val="28"/>
          <w:szCs w:val="28"/>
          <w:lang w:val="en-US"/>
        </w:rPr>
        <w:t xml:space="preserve">Hoạt động 1:  </w:t>
      </w:r>
      <w:r>
        <w:rPr>
          <w:rFonts w:hint="default" w:ascii="Times New Roman" w:hAnsi="Times New Roman" w:cs="Times New Roman"/>
          <w:b/>
          <w:color w:val="7030A0"/>
          <w:sz w:val="28"/>
          <w:szCs w:val="28"/>
          <w:lang w:val="vi-VN"/>
        </w:rPr>
        <w:t>Khởi động</w:t>
      </w:r>
    </w:p>
    <w:p w14:paraId="016886A3">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vi-VN"/>
        </w:rPr>
      </w:pPr>
      <w:r>
        <w:rPr>
          <w:rFonts w:ascii="Times New Roman" w:hAnsi="Times New Roman" w:cs="Times New Roman"/>
          <w:b/>
          <w:bCs/>
          <w:color w:val="C00000"/>
          <w:sz w:val="28"/>
          <w:szCs w:val="28"/>
          <w:lang w:val="en-US"/>
        </w:rPr>
        <w:t>a) 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Tạo được hứng thú cho học sinh, </w:t>
      </w:r>
      <w:r>
        <w:rPr>
          <w:rFonts w:hint="default" w:ascii="Times New Roman" w:hAnsi="Times New Roman" w:cs="Times New Roman"/>
          <w:sz w:val="28"/>
          <w:szCs w:val="28"/>
          <w:lang w:val="vi-VN"/>
        </w:rPr>
        <w:t xml:space="preserve">dẫn dắt giới thiệu vấn đề, </w:t>
      </w:r>
      <w:r>
        <w:rPr>
          <w:rFonts w:ascii="Times New Roman" w:hAnsi="Times New Roman" w:cs="Times New Roman"/>
          <w:sz w:val="28"/>
          <w:szCs w:val="28"/>
          <w:lang w:val="en-US"/>
        </w:rPr>
        <w:t>để học sinh biết được</w:t>
      </w:r>
      <w:r>
        <w:rPr>
          <w:rFonts w:hint="default" w:ascii="Times New Roman" w:hAnsi="Times New Roman" w:cs="Times New Roman"/>
          <w:sz w:val="28"/>
          <w:szCs w:val="28"/>
          <w:lang w:val="vi-VN"/>
        </w:rPr>
        <w:t xml:space="preserve"> một số</w:t>
      </w:r>
      <w:r>
        <w:rPr>
          <w:rFonts w:ascii="Times New Roman" w:hAnsi="Times New Roman" w:cs="Times New Roman"/>
          <w:sz w:val="28"/>
          <w:szCs w:val="28"/>
          <w:lang w:val="en-US"/>
        </w:rPr>
        <w:t xml:space="preserve"> </w:t>
      </w:r>
      <w:r>
        <w:rPr>
          <w:rFonts w:hint="default" w:ascii="Times New Roman" w:hAnsi="Times New Roman" w:cs="Times New Roman"/>
          <w:sz w:val="28"/>
          <w:szCs w:val="28"/>
          <w:lang w:val="vi-VN"/>
        </w:rPr>
        <w:t xml:space="preserve">vai trò </w:t>
      </w:r>
      <w:r>
        <w:rPr>
          <w:rFonts w:hint="default" w:ascii="Times New Roman" w:hAnsi="Times New Roman"/>
          <w:b w:val="0"/>
          <w:bCs/>
          <w:iCs/>
          <w:sz w:val="28"/>
          <w:szCs w:val="28"/>
          <w:lang w:val="vi-VN"/>
        </w:rPr>
        <w:t xml:space="preserve">acetic acid </w:t>
      </w:r>
      <w:r>
        <w:rPr>
          <w:rFonts w:hint="default" w:ascii="Times New Roman" w:hAnsi="Times New Roman" w:cs="Times New Roman"/>
          <w:sz w:val="28"/>
          <w:szCs w:val="28"/>
          <w:lang w:val="vi-VN"/>
        </w:rPr>
        <w:t>trong cuộc sống</w:t>
      </w:r>
    </w:p>
    <w:p w14:paraId="05FCED7F">
      <w:pPr>
        <w:pageBreakBefore w:val="0"/>
        <w:numPr>
          <w:ilvl w:val="0"/>
          <w:numId w:val="0"/>
        </w:numPr>
        <w:kinsoku/>
        <w:wordWrap/>
        <w:overflowPunct/>
        <w:topLinePunct w:val="0"/>
        <w:autoSpaceDE/>
        <w:autoSpaceDN/>
        <w:bidi w:val="0"/>
        <w:adjustRightInd/>
        <w:spacing w:before="40" w:after="60" w:line="276" w:lineRule="auto"/>
        <w:ind w:left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b) Nội dung</w:t>
      </w:r>
      <w:r>
        <w:rPr>
          <w:rFonts w:hint="default" w:ascii="Times New Roman" w:hAnsi="Times New Roman" w:cs="Times New Roman"/>
          <w:b/>
          <w:bCs/>
          <w:color w:val="C00000"/>
          <w:sz w:val="28"/>
          <w:szCs w:val="28"/>
        </w:rPr>
        <w:t>:</w:t>
      </w:r>
      <w:r>
        <w:rPr>
          <w:rFonts w:hint="default" w:ascii="Times New Roman" w:hAnsi="Times New Roman" w:cs="Times New Roman"/>
          <w:b/>
          <w:bCs/>
          <w:sz w:val="28"/>
          <w:szCs w:val="28"/>
        </w:rPr>
        <w:t xml:space="preserve"> </w:t>
      </w:r>
      <w:r>
        <w:rPr>
          <w:rFonts w:hint="default" w:ascii="Times New Roman" w:hAnsi="Times New Roman" w:cs="Times New Roman"/>
          <w:bCs/>
          <w:sz w:val="28"/>
          <w:szCs w:val="28"/>
          <w:lang w:val="vi-VN"/>
        </w:rPr>
        <w:t xml:space="preserve"> </w:t>
      </w:r>
    </w:p>
    <w:p w14:paraId="01C0D6E3">
      <w:pPr>
        <w:pageBreakBefore w:val="0"/>
        <w:numPr>
          <w:ilvl w:val="0"/>
          <w:numId w:val="0"/>
        </w:numPr>
        <w:kinsoku/>
        <w:wordWrap/>
        <w:overflowPunct/>
        <w:topLinePunct w:val="0"/>
        <w:autoSpaceDE/>
        <w:autoSpaceDN/>
        <w:bidi w:val="0"/>
        <w:adjustRightInd/>
        <w:spacing w:before="40" w:after="60" w:line="276" w:lineRule="auto"/>
        <w:ind w:leftChars="0"/>
        <w:textAlignment w:val="auto"/>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GV cho học sinh xem video giới thiệu về một số món ăn chế biến có sử dụng nguyên liệu giấm</w:t>
      </w:r>
    </w:p>
    <w:p w14:paraId="40A8A7F1">
      <w:pPr>
        <w:pStyle w:val="22"/>
        <w:tabs>
          <w:tab w:val="left" w:pos="2694"/>
        </w:tabs>
        <w:spacing w:after="0" w:line="360" w:lineRule="auto"/>
        <w:ind w:left="-392" w:firstLine="14"/>
        <w:textAlignment w:val="baseline"/>
        <w:rPr>
          <w:rFonts w:hint="default" w:ascii="Times New Roman" w:hAnsi="Times New Roman" w:cs="Times New Roman"/>
          <w:sz w:val="28"/>
          <w:szCs w:val="28"/>
        </w:rPr>
      </w:pPr>
      <w:r>
        <w:rPr>
          <w:rFonts w:hint="default" w:ascii="Times New Roman" w:hAnsi="Times New Roman" w:cs="Times New Roman"/>
          <w:sz w:val="28"/>
          <w:szCs w:val="28"/>
          <w:lang w:val="vi-VN"/>
        </w:rPr>
        <w:t xml:space="preserve">GV </w:t>
      </w:r>
      <w:r>
        <w:rPr>
          <w:rFonts w:hint="default" w:ascii="Times New Roman" w:hAnsi="Times New Roman" w:cs="Times New Roman"/>
          <w:sz w:val="28"/>
          <w:szCs w:val="28"/>
        </w:rPr>
        <w:t>đặt tình huống</w:t>
      </w:r>
    </w:p>
    <w:tbl>
      <w:tblPr>
        <w:tblStyle w:val="16"/>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336"/>
        <w:gridCol w:w="3285"/>
        <w:gridCol w:w="3109"/>
      </w:tblGrid>
      <w:tr w14:paraId="45D7D4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284" w:type="dxa"/>
          </w:tcPr>
          <w:p w14:paraId="4E135057">
            <w:pPr>
              <w:pStyle w:val="22"/>
              <w:tabs>
                <w:tab w:val="left" w:pos="2694"/>
              </w:tabs>
              <w:spacing w:after="0" w:line="240" w:lineRule="auto"/>
              <w:ind w:left="719" w:leftChars="0" w:hanging="719" w:hangingChars="257"/>
              <w:textAlignment w:val="baseline"/>
              <w:rPr>
                <w:rFonts w:hint="default" w:ascii="Times New Roman" w:hAnsi="Times New Roman" w:cs="Times New Roman"/>
                <w:sz w:val="28"/>
                <w:szCs w:val="28"/>
                <w:vertAlign w:val="baseline"/>
              </w:rPr>
            </w:pPr>
            <w:r>
              <w:rPr>
                <w:rFonts w:hint="default" w:ascii="Times New Roman" w:hAnsi="Times New Roman" w:cs="Times New Roman"/>
                <w:sz w:val="28"/>
                <w:szCs w:val="28"/>
              </w:rPr>
              <w:drawing>
                <wp:inline distT="0" distB="0" distL="0" distR="0">
                  <wp:extent cx="1971675" cy="1493520"/>
                  <wp:effectExtent l="0" t="0" r="9525" b="5080"/>
                  <wp:docPr id="134" name="Picture 134" descr="Káº¿t quáº£ hÃ¬nh áº£nh cho cá»§ kieu tom k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Káº¿t quáº£ hÃ¬nh áº£nh cho cá»§ kieu tom kho"/>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a:xfrm>
                            <a:off x="0" y="0"/>
                            <a:ext cx="1971675" cy="1493520"/>
                          </a:xfrm>
                          <a:prstGeom prst="rect">
                            <a:avLst/>
                          </a:prstGeom>
                          <a:noFill/>
                          <a:ln>
                            <a:noFill/>
                          </a:ln>
                        </pic:spPr>
                      </pic:pic>
                    </a:graphicData>
                  </a:graphic>
                </wp:inline>
              </w:drawing>
            </w:r>
          </w:p>
        </w:tc>
        <w:tc>
          <w:tcPr>
            <w:tcW w:w="3285" w:type="dxa"/>
          </w:tcPr>
          <w:p w14:paraId="4A414020">
            <w:pPr>
              <w:pStyle w:val="22"/>
              <w:tabs>
                <w:tab w:val="left" w:pos="2694"/>
              </w:tabs>
              <w:spacing w:after="0" w:line="240" w:lineRule="auto"/>
              <w:ind w:left="439" w:leftChars="0" w:hanging="439" w:hangingChars="157"/>
              <w:jc w:val="center"/>
              <w:textAlignment w:val="baseline"/>
              <w:rPr>
                <w:rFonts w:hint="default" w:ascii="Times New Roman" w:hAnsi="Times New Roman" w:cs="Times New Roman"/>
                <w:sz w:val="28"/>
                <w:szCs w:val="28"/>
                <w:vertAlign w:val="baseline"/>
              </w:rPr>
            </w:pPr>
            <w:r>
              <w:rPr>
                <w:rFonts w:hint="default" w:ascii="Times New Roman" w:hAnsi="Times New Roman" w:cs="Times New Roman"/>
                <w:sz w:val="28"/>
                <w:szCs w:val="28"/>
              </w:rPr>
              <w:drawing>
                <wp:inline distT="0" distB="0" distL="0" distR="0">
                  <wp:extent cx="1866265" cy="1468755"/>
                  <wp:effectExtent l="0" t="0" r="0" b="4445"/>
                  <wp:docPr id="135" name="Picture 135" descr="Káº¿t quáº£ hÃ¬nh áº£nh cho sal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Káº¿t quáº£ hÃ¬nh áº£nh cho salad"/>
                          <pic:cNvPicPr>
                            <a:picLocks noChangeAspect="1" noChangeArrowheads="1"/>
                          </pic:cNvPicPr>
                        </pic:nvPicPr>
                        <pic:blipFill>
                          <a:blip r:embed="rId271" cstate="print">
                            <a:extLst>
                              <a:ext uri="{28A0092B-C50C-407E-A947-70E740481C1C}">
                                <a14:useLocalDpi xmlns:a14="http://schemas.microsoft.com/office/drawing/2010/main" val="0"/>
                              </a:ext>
                            </a:extLst>
                          </a:blip>
                          <a:srcRect l="7504" t="4247" r="8551" b="10409"/>
                          <a:stretch>
                            <a:fillRect/>
                          </a:stretch>
                        </pic:blipFill>
                        <pic:spPr>
                          <a:xfrm>
                            <a:off x="0" y="0"/>
                            <a:ext cx="1866265" cy="1468755"/>
                          </a:xfrm>
                          <a:prstGeom prst="rect">
                            <a:avLst/>
                          </a:prstGeom>
                          <a:noFill/>
                          <a:ln>
                            <a:noFill/>
                          </a:ln>
                        </pic:spPr>
                      </pic:pic>
                    </a:graphicData>
                  </a:graphic>
                </wp:inline>
              </w:drawing>
            </w:r>
          </w:p>
        </w:tc>
        <w:tc>
          <w:tcPr>
            <w:tcW w:w="3109" w:type="dxa"/>
          </w:tcPr>
          <w:p w14:paraId="6833857B">
            <w:pPr>
              <w:pStyle w:val="22"/>
              <w:tabs>
                <w:tab w:val="left" w:pos="2694"/>
              </w:tabs>
              <w:spacing w:after="0" w:line="240" w:lineRule="auto"/>
              <w:ind w:left="439" w:leftChars="0" w:hanging="439" w:hangingChars="157"/>
              <w:jc w:val="center"/>
              <w:textAlignment w:val="baseline"/>
              <w:rPr>
                <w:rFonts w:hint="default" w:ascii="Times New Roman" w:hAnsi="Times New Roman" w:cs="Times New Roman"/>
                <w:sz w:val="28"/>
                <w:szCs w:val="28"/>
                <w:vertAlign w:val="baseline"/>
              </w:rPr>
            </w:pPr>
            <w:r>
              <w:rPr>
                <w:rFonts w:hint="default" w:ascii="Times New Roman" w:hAnsi="Times New Roman" w:cs="Times New Roman"/>
                <w:sz w:val="28"/>
                <w:szCs w:val="28"/>
              </w:rPr>
              <w:drawing>
                <wp:inline distT="0" distB="0" distL="0" distR="0">
                  <wp:extent cx="1700530" cy="1501140"/>
                  <wp:effectExtent l="0" t="0" r="1270" b="10160"/>
                  <wp:docPr id="136" name="Picture 136" descr="Káº¿t quáº£ hÃ¬nh áº£nh cho gá»i ngo 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Káº¿t quáº£ hÃ¬nh áº£nh cho gá»i ngo sen"/>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a:xfrm>
                            <a:off x="0" y="0"/>
                            <a:ext cx="1700530" cy="1501140"/>
                          </a:xfrm>
                          <a:prstGeom prst="rect">
                            <a:avLst/>
                          </a:prstGeom>
                          <a:noFill/>
                          <a:ln>
                            <a:noFill/>
                          </a:ln>
                        </pic:spPr>
                      </pic:pic>
                    </a:graphicData>
                  </a:graphic>
                </wp:inline>
              </w:drawing>
            </w:r>
          </w:p>
        </w:tc>
      </w:tr>
    </w:tbl>
    <w:p w14:paraId="02EFBE41">
      <w:pPr>
        <w:pStyle w:val="22"/>
        <w:tabs>
          <w:tab w:val="left" w:pos="2694"/>
        </w:tabs>
        <w:spacing w:after="0" w:line="360" w:lineRule="auto"/>
        <w:ind w:left="-392" w:firstLine="14"/>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GV: Giấm là nguyên liệu rất quen thuộc trong mỗi gia đình, vậy em biết gì về giấm? Chúng ta cùng tìm hiểu về bài học hôm nay</w:t>
      </w:r>
    </w:p>
    <w:p w14:paraId="1F4D8E0F">
      <w:pPr>
        <w:pageBreakBefore w:val="0"/>
        <w:kinsoku/>
        <w:wordWrap/>
        <w:overflowPunct/>
        <w:topLinePunct w:val="0"/>
        <w:autoSpaceDE/>
        <w:autoSpaceDN/>
        <w:bidi w:val="0"/>
        <w:adjustRightInd/>
        <w:snapToGrid w:val="0"/>
        <w:spacing w:before="40" w:after="60" w:line="276" w:lineRule="auto"/>
        <w:textAlignment w:val="auto"/>
        <w:rPr>
          <w:rFonts w:ascii="Times New Roman" w:hAnsi="Times New Roman" w:cs="Times New Roman"/>
          <w:bCs/>
          <w:sz w:val="28"/>
          <w:szCs w:val="28"/>
          <w:lang w:val="en-US"/>
        </w:rPr>
      </w:pPr>
      <w:r>
        <w:rPr>
          <w:rFonts w:hint="default" w:ascii="Times New Roman" w:hAnsi="Times New Roman" w:cs="Times New Roman"/>
          <w:b/>
          <w:bCs/>
          <w:color w:val="C00000"/>
          <w:sz w:val="28"/>
          <w:szCs w:val="28"/>
          <w:lang w:val="vi-VN"/>
        </w:rPr>
        <w:t>c)</w:t>
      </w:r>
      <w:r>
        <w:rPr>
          <w:rFonts w:hint="default" w:ascii="Times New Roman" w:hAnsi="Times New Roman" w:cs="Times New Roman"/>
          <w:color w:val="C00000"/>
          <w:sz w:val="28"/>
          <w:szCs w:val="28"/>
          <w:lang w:val="vi-VN"/>
        </w:rPr>
        <w:t xml:space="preserve"> </w:t>
      </w:r>
      <w:r>
        <w:rPr>
          <w:rFonts w:ascii="Times New Roman" w:hAnsi="Times New Roman" w:cs="Times New Roman"/>
          <w:b/>
          <w:bCs/>
          <w:color w:val="C00000"/>
          <w:sz w:val="28"/>
          <w:szCs w:val="28"/>
          <w:lang w:val="en-US"/>
        </w:rPr>
        <w:t>Sản phẩm:</w:t>
      </w:r>
      <w:r>
        <w:rPr>
          <w:rFonts w:ascii="Times New Roman" w:hAnsi="Times New Roman" w:cs="Times New Roman"/>
          <w:b/>
          <w:bCs/>
          <w:sz w:val="28"/>
          <w:szCs w:val="28"/>
          <w:lang w:val="en-US"/>
        </w:rPr>
        <w:t xml:space="preserve"> </w:t>
      </w:r>
      <w:r>
        <w:rPr>
          <w:rFonts w:ascii="Times New Roman" w:hAnsi="Times New Roman" w:cs="Times New Roman"/>
          <w:bCs/>
          <w:sz w:val="28"/>
          <w:szCs w:val="28"/>
          <w:lang w:val="en-US"/>
        </w:rPr>
        <w:t xml:space="preserve">Học sinh bước đầu nói lên </w:t>
      </w:r>
      <w:r>
        <w:rPr>
          <w:rFonts w:hint="default" w:ascii="Times New Roman" w:hAnsi="Times New Roman" w:cs="Times New Roman"/>
          <w:bCs/>
          <w:sz w:val="28"/>
          <w:szCs w:val="28"/>
          <w:lang w:val="vi-VN"/>
        </w:rPr>
        <w:t>suy</w:t>
      </w:r>
      <w:r>
        <w:rPr>
          <w:rFonts w:ascii="Times New Roman" w:hAnsi="Times New Roman" w:cs="Times New Roman"/>
          <w:bCs/>
          <w:sz w:val="28"/>
          <w:szCs w:val="28"/>
          <w:lang w:val="en-US"/>
        </w:rPr>
        <w:t xml:space="preserve"> nghĩ của bản thân và có hướng điều chỉnh đúng trong </w:t>
      </w:r>
      <w:r>
        <w:rPr>
          <w:rFonts w:hint="default" w:ascii="Times New Roman" w:hAnsi="Times New Roman" w:cs="Times New Roman"/>
          <w:bCs/>
          <w:sz w:val="28"/>
          <w:szCs w:val="28"/>
          <w:lang w:val="vi-VN"/>
        </w:rPr>
        <w:t>nghiên cứu vấn đề</w:t>
      </w:r>
      <w:r>
        <w:rPr>
          <w:rFonts w:ascii="Times New Roman" w:hAnsi="Times New Roman" w:cs="Times New Roman"/>
          <w:bCs/>
          <w:sz w:val="28"/>
          <w:szCs w:val="28"/>
          <w:lang w:val="en-US"/>
        </w:rPr>
        <w:t>.</w:t>
      </w:r>
    </w:p>
    <w:p w14:paraId="541EB4CB">
      <w:pPr>
        <w:pageBreakBefore w:val="0"/>
        <w:kinsoku/>
        <w:wordWrap/>
        <w:overflowPunct/>
        <w:topLinePunct w:val="0"/>
        <w:autoSpaceDE/>
        <w:autoSpaceDN/>
        <w:bidi w:val="0"/>
        <w:adjustRightInd/>
        <w:spacing w:before="40" w:after="60" w:line="276" w:lineRule="auto"/>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Style w:val="16"/>
        <w:tblW w:w="10175" w:type="dxa"/>
        <w:tblInd w:w="-1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75"/>
        <w:gridCol w:w="2400"/>
      </w:tblGrid>
      <w:tr w14:paraId="6D654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7775" w:type="dxa"/>
            <w:shd w:val="clear" w:color="auto" w:fill="F2DCDC" w:themeFill="accent2" w:themeFillTint="32"/>
          </w:tcPr>
          <w:p w14:paraId="4A3789F5">
            <w:pPr>
              <w:pageBreakBefore w:val="0"/>
              <w:kinsoku/>
              <w:wordWrap/>
              <w:overflowPunct/>
              <w:topLinePunct w:val="0"/>
              <w:autoSpaceDE/>
              <w:autoSpaceDN/>
              <w:bidi w:val="0"/>
              <w:adjustRightInd/>
              <w:spacing w:before="40" w:after="60" w:line="276" w:lineRule="auto"/>
              <w:jc w:val="center"/>
              <w:textAlignment w:val="auto"/>
              <w:rPr>
                <w:rFonts w:ascii="Times New Roman" w:hAnsi="Times New Roman" w:cs="Times New Roman"/>
                <w:b/>
                <w:sz w:val="28"/>
                <w:szCs w:val="28"/>
                <w:lang w:val="en-US"/>
              </w:rPr>
            </w:pPr>
            <w:r>
              <w:rPr>
                <w:rFonts w:ascii="Times New Roman" w:hAnsi="Times New Roman" w:cs="Times New Roman"/>
                <w:b/>
                <w:sz w:val="28"/>
                <w:szCs w:val="28"/>
                <w:lang w:val="en-US"/>
              </w:rPr>
              <w:t>Hoạt động của GV</w:t>
            </w:r>
          </w:p>
        </w:tc>
        <w:tc>
          <w:tcPr>
            <w:tcW w:w="2400" w:type="dxa"/>
            <w:shd w:val="clear" w:color="auto" w:fill="F2DCDC" w:themeFill="accent2" w:themeFillTint="32"/>
          </w:tcPr>
          <w:p w14:paraId="2F6C9218">
            <w:pPr>
              <w:pageBreakBefore w:val="0"/>
              <w:kinsoku/>
              <w:wordWrap/>
              <w:overflowPunct/>
              <w:topLinePunct w:val="0"/>
              <w:autoSpaceDE/>
              <w:autoSpaceDN/>
              <w:bidi w:val="0"/>
              <w:adjustRightInd/>
              <w:spacing w:before="40" w:after="60" w:line="276" w:lineRule="auto"/>
              <w:jc w:val="center"/>
              <w:textAlignment w:val="auto"/>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14:paraId="372DD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9" w:hRule="atLeast"/>
        </w:trPr>
        <w:tc>
          <w:tcPr>
            <w:tcW w:w="7775" w:type="dxa"/>
          </w:tcPr>
          <w:p w14:paraId="51567914">
            <w:pPr>
              <w:pageBreakBefore w:val="0"/>
              <w:numPr>
                <w:ilvl w:val="0"/>
                <w:numId w:val="0"/>
              </w:numPr>
              <w:kinsoku/>
              <w:wordWrap/>
              <w:overflowPunct/>
              <w:topLinePunct w:val="0"/>
              <w:autoSpaceDE/>
              <w:autoSpaceDN/>
              <w:bidi w:val="0"/>
              <w:adjustRightInd/>
              <w:spacing w:before="40" w:after="60" w:line="276" w:lineRule="auto"/>
              <w:ind w:leftChars="0"/>
              <w:textAlignment w:val="auto"/>
              <w:rPr>
                <w:rFonts w:hint="default" w:ascii="Times New Roman" w:hAnsi="Times New Roman" w:cs="Times New Roman"/>
                <w:sz w:val="28"/>
                <w:szCs w:val="28"/>
              </w:rPr>
            </w:pPr>
            <w:r>
              <w:rPr>
                <w:rFonts w:hint="default" w:ascii="Times New Roman" w:hAnsi="Times New Roman" w:cs="Times New Roman"/>
                <w:bCs/>
                <w:sz w:val="28"/>
                <w:szCs w:val="28"/>
                <w:lang w:val="vi-VN"/>
              </w:rPr>
              <w:t>GV cho học sinh xem video giới thiệu về một số món ăn chế biến có sử dụng nguyên liệu giấm. Hoặc</w:t>
            </w:r>
            <w:r>
              <w:rPr>
                <w:rFonts w:hint="default" w:ascii="Times New Roman" w:hAnsi="Times New Roman" w:cs="Times New Roman"/>
                <w:sz w:val="28"/>
                <w:szCs w:val="28"/>
                <w:lang w:val="vi-VN"/>
              </w:rPr>
              <w:t xml:space="preserve">  GV </w:t>
            </w:r>
            <w:r>
              <w:rPr>
                <w:rFonts w:hint="default" w:ascii="Times New Roman" w:hAnsi="Times New Roman" w:cs="Times New Roman"/>
                <w:sz w:val="28"/>
                <w:szCs w:val="28"/>
              </w:rPr>
              <w:t xml:space="preserve">đặt tình huống (mời 2 HS thử 3 món ăn cô giáo chuẩn bị sẵn)  </w:t>
            </w:r>
          </w:p>
          <w:tbl>
            <w:tblPr>
              <w:tblStyle w:val="16"/>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556"/>
              <w:gridCol w:w="2560"/>
              <w:gridCol w:w="2443"/>
            </w:tblGrid>
            <w:tr w14:paraId="604558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19" w:type="dxa"/>
                </w:tcPr>
                <w:p w14:paraId="4C78585D">
                  <w:pPr>
                    <w:pageBreakBefore w:val="0"/>
                    <w:numPr>
                      <w:ilvl w:val="0"/>
                      <w:numId w:val="0"/>
                    </w:numPr>
                    <w:kinsoku/>
                    <w:wordWrap/>
                    <w:overflowPunct/>
                    <w:topLinePunct w:val="0"/>
                    <w:autoSpaceDE/>
                    <w:autoSpaceDN/>
                    <w:bidi w:val="0"/>
                    <w:adjustRightInd/>
                    <w:spacing w:before="40" w:after="60" w:line="276" w:lineRule="auto"/>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rPr>
                    <w:drawing>
                      <wp:inline distT="0" distB="0" distL="0" distR="0">
                        <wp:extent cx="1485900" cy="1125220"/>
                        <wp:effectExtent l="0" t="0" r="0" b="5080"/>
                        <wp:docPr id="137" name="Picture 137" descr="Káº¿t quáº£ hÃ¬nh áº£nh cho cá»§ kieu tom k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Káº¿t quáº£ hÃ¬nh áº£nh cho cá»§ kieu tom kho"/>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a:xfrm>
                                  <a:off x="0" y="0"/>
                                  <a:ext cx="1485900" cy="1125220"/>
                                </a:xfrm>
                                <a:prstGeom prst="rect">
                                  <a:avLst/>
                                </a:prstGeom>
                                <a:noFill/>
                                <a:ln>
                                  <a:noFill/>
                                </a:ln>
                              </pic:spPr>
                            </pic:pic>
                          </a:graphicData>
                        </a:graphic>
                      </wp:inline>
                    </w:drawing>
                  </w:r>
                </w:p>
              </w:tc>
              <w:tc>
                <w:tcPr>
                  <w:tcW w:w="2520" w:type="dxa"/>
                </w:tcPr>
                <w:p w14:paraId="12F2FEB8">
                  <w:pPr>
                    <w:pageBreakBefore w:val="0"/>
                    <w:numPr>
                      <w:ilvl w:val="0"/>
                      <w:numId w:val="0"/>
                    </w:numPr>
                    <w:kinsoku/>
                    <w:wordWrap/>
                    <w:overflowPunct/>
                    <w:topLinePunct w:val="0"/>
                    <w:autoSpaceDE/>
                    <w:autoSpaceDN/>
                    <w:bidi w:val="0"/>
                    <w:adjustRightInd/>
                    <w:spacing w:before="40" w:after="60" w:line="276" w:lineRule="auto"/>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rPr>
                    <w:drawing>
                      <wp:inline distT="0" distB="0" distL="0" distR="0">
                        <wp:extent cx="1488440" cy="1080135"/>
                        <wp:effectExtent l="0" t="0" r="0" b="12065"/>
                        <wp:docPr id="138" name="Picture 138" descr="Káº¿t quáº£ hÃ¬nh áº£nh cho sal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Káº¿t quáº£ hÃ¬nh áº£nh cho salad"/>
                                <pic:cNvPicPr>
                                  <a:picLocks noChangeAspect="1" noChangeArrowheads="1"/>
                                </pic:cNvPicPr>
                              </pic:nvPicPr>
                              <pic:blipFill>
                                <a:blip r:embed="rId271" cstate="print">
                                  <a:extLst>
                                    <a:ext uri="{28A0092B-C50C-407E-A947-70E740481C1C}">
                                      <a14:useLocalDpi xmlns:a14="http://schemas.microsoft.com/office/drawing/2010/main" val="0"/>
                                    </a:ext>
                                  </a:extLst>
                                </a:blip>
                                <a:srcRect l="7504" t="4247" r="8551" b="10409"/>
                                <a:stretch>
                                  <a:fillRect/>
                                </a:stretch>
                              </pic:blipFill>
                              <pic:spPr>
                                <a:xfrm>
                                  <a:off x="0" y="0"/>
                                  <a:ext cx="1488440" cy="1080135"/>
                                </a:xfrm>
                                <a:prstGeom prst="rect">
                                  <a:avLst/>
                                </a:prstGeom>
                                <a:noFill/>
                                <a:ln>
                                  <a:noFill/>
                                </a:ln>
                              </pic:spPr>
                            </pic:pic>
                          </a:graphicData>
                        </a:graphic>
                      </wp:inline>
                    </w:drawing>
                  </w:r>
                </w:p>
              </w:tc>
              <w:tc>
                <w:tcPr>
                  <w:tcW w:w="2520" w:type="dxa"/>
                </w:tcPr>
                <w:p w14:paraId="568D9EA1">
                  <w:pPr>
                    <w:pageBreakBefore w:val="0"/>
                    <w:numPr>
                      <w:ilvl w:val="0"/>
                      <w:numId w:val="0"/>
                    </w:numPr>
                    <w:kinsoku/>
                    <w:wordWrap/>
                    <w:overflowPunct/>
                    <w:topLinePunct w:val="0"/>
                    <w:autoSpaceDE/>
                    <w:autoSpaceDN/>
                    <w:bidi w:val="0"/>
                    <w:adjustRightInd/>
                    <w:spacing w:before="40" w:after="60" w:line="276" w:lineRule="auto"/>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rPr>
                    <w:drawing>
                      <wp:inline distT="0" distB="0" distL="0" distR="0">
                        <wp:extent cx="1249680" cy="1103630"/>
                        <wp:effectExtent l="0" t="0" r="7620" b="1270"/>
                        <wp:docPr id="139" name="Picture 139" descr="Káº¿t quáº£ hÃ¬nh áº£nh cho gá»i ngo 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Káº¿t quáº£ hÃ¬nh áº£nh cho gá»i ngo sen"/>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a:xfrm>
                                  <a:off x="0" y="0"/>
                                  <a:ext cx="1249680" cy="1103630"/>
                                </a:xfrm>
                                <a:prstGeom prst="rect">
                                  <a:avLst/>
                                </a:prstGeom>
                                <a:noFill/>
                                <a:ln>
                                  <a:noFill/>
                                </a:ln>
                              </pic:spPr>
                            </pic:pic>
                          </a:graphicData>
                        </a:graphic>
                      </wp:inline>
                    </w:drawing>
                  </w:r>
                </w:p>
              </w:tc>
            </w:tr>
          </w:tbl>
          <w:p w14:paraId="67CE038B">
            <w:pPr>
              <w:pStyle w:val="22"/>
              <w:tabs>
                <w:tab w:val="left" w:pos="2694"/>
              </w:tabs>
              <w:spacing w:after="0" w:line="360" w:lineRule="auto"/>
              <w:ind w:left="0" w:leftChars="0" w:firstLine="0" w:firstLineChars="0"/>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lang w:val="vi-VN"/>
              </w:rPr>
              <w:t>Sau khi thử, GV hỏi: các em có biết gia vị chung của ba món này là gì không?</w:t>
            </w:r>
          </w:p>
          <w:p w14:paraId="19943DDF">
            <w:pPr>
              <w:pStyle w:val="22"/>
              <w:tabs>
                <w:tab w:val="left" w:pos="2694"/>
              </w:tabs>
              <w:spacing w:after="0" w:line="360" w:lineRule="auto"/>
              <w:ind w:left="0" w:leftChars="0" w:firstLine="0" w:firstLineChars="0"/>
              <w:textAlignment w:val="baseline"/>
              <w:rPr>
                <w:rFonts w:ascii="Times New Roman" w:hAnsi="Times New Roman" w:cs="Times New Roman"/>
                <w:bCs/>
                <w:kern w:val="24"/>
                <w:sz w:val="28"/>
                <w:szCs w:val="28"/>
                <w:lang w:val="en-US"/>
              </w:rPr>
            </w:pPr>
            <w:r>
              <w:rPr>
                <w:rFonts w:hint="default" w:ascii="Times New Roman" w:hAnsi="Times New Roman" w:cs="Times New Roman"/>
                <w:sz w:val="28"/>
                <w:szCs w:val="28"/>
                <w:lang w:val="vi-VN"/>
              </w:rPr>
              <w:t>Giấm là nguyên liệu rất quen thuộc trong mỗi gia đình, vậy em biết gì về giấm? Chúng ta cùng tìm hiểu về bài học hôm nay</w:t>
            </w:r>
          </w:p>
        </w:tc>
        <w:tc>
          <w:tcPr>
            <w:tcW w:w="2400" w:type="dxa"/>
          </w:tcPr>
          <w:p w14:paraId="35A7D3D7">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 xml:space="preserve">Học sinh quan sát </w:t>
            </w:r>
            <w:r>
              <w:rPr>
                <w:rFonts w:hint="default" w:ascii="Times New Roman" w:hAnsi="Times New Roman" w:cs="Times New Roman"/>
                <w:sz w:val="28"/>
                <w:szCs w:val="28"/>
                <w:lang w:val="vi-VN"/>
              </w:rPr>
              <w:t xml:space="preserve">vật mẫu và hình </w:t>
            </w:r>
            <w:r>
              <w:rPr>
                <w:rFonts w:ascii="Times New Roman" w:hAnsi="Times New Roman" w:cs="Times New Roman"/>
                <w:sz w:val="28"/>
                <w:szCs w:val="28"/>
                <w:lang w:val="en-US"/>
              </w:rPr>
              <w:t>và trả lời các câu hỏi của giáo viên đưa ra.</w:t>
            </w:r>
          </w:p>
        </w:tc>
      </w:tr>
      <w:tr w14:paraId="519D5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5" w:type="dxa"/>
          </w:tcPr>
          <w:p w14:paraId="1DBDAAD3">
            <w:pPr>
              <w:pageBreakBefore w:val="0"/>
              <w:tabs>
                <w:tab w:val="left" w:pos="12758"/>
              </w:tabs>
              <w:kinsoku/>
              <w:wordWrap/>
              <w:overflowPunct/>
              <w:topLinePunct w:val="0"/>
              <w:autoSpaceDE/>
              <w:autoSpaceDN/>
              <w:bidi w:val="0"/>
              <w:adjustRightInd/>
              <w:spacing w:before="40" w:after="60" w:line="276" w:lineRule="auto"/>
              <w:jc w:val="both"/>
              <w:textAlignment w:val="auto"/>
              <w:rPr>
                <w:rFonts w:ascii="Times New Roman" w:hAnsi="Times New Roman" w:cs="Times New Roman"/>
                <w:bCs/>
                <w:kern w:val="24"/>
                <w:sz w:val="28"/>
                <w:szCs w:val="28"/>
                <w:lang w:val="en-US"/>
              </w:rPr>
            </w:pPr>
            <w:r>
              <w:rPr>
                <w:rFonts w:ascii="Times New Roman" w:hAnsi="Times New Roman" w:cs="Times New Roman"/>
                <w:b/>
                <w:sz w:val="28"/>
                <w:szCs w:val="28"/>
                <w:lang w:val="en-US"/>
              </w:rPr>
              <w:t>Giao nhiệm vụ:</w:t>
            </w:r>
            <w:r>
              <w:rPr>
                <w:rFonts w:ascii="Times New Roman" w:hAnsi="Times New Roman" w:cs="Times New Roman"/>
                <w:sz w:val="28"/>
                <w:szCs w:val="28"/>
                <w:lang w:val="en-US"/>
              </w:rPr>
              <w:t xml:space="preserve"> </w:t>
            </w:r>
            <w:r>
              <w:rPr>
                <w:rFonts w:ascii="Times New Roman" w:hAnsi="Times New Roman" w:cs="Times New Roman"/>
                <w:bCs/>
                <w:kern w:val="24"/>
                <w:sz w:val="28"/>
                <w:szCs w:val="28"/>
              </w:rPr>
              <w:t xml:space="preserve">Hs thảo luận nhóm hoàn thành </w:t>
            </w:r>
            <w:r>
              <w:rPr>
                <w:rFonts w:ascii="Times New Roman" w:hAnsi="Times New Roman" w:cs="Times New Roman"/>
                <w:bCs/>
                <w:kern w:val="24"/>
                <w:sz w:val="28"/>
                <w:szCs w:val="28"/>
                <w:lang w:val="en-US"/>
              </w:rPr>
              <w:t>câu hỏi giáo viên đưa ra</w:t>
            </w:r>
          </w:p>
        </w:tc>
        <w:tc>
          <w:tcPr>
            <w:tcW w:w="2400" w:type="dxa"/>
          </w:tcPr>
          <w:p w14:paraId="0DACF104">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rPr>
              <w:t>Nhận nhiệm vụ</w:t>
            </w:r>
          </w:p>
        </w:tc>
      </w:tr>
      <w:tr w14:paraId="7CBF6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1" w:hRule="atLeast"/>
        </w:trPr>
        <w:tc>
          <w:tcPr>
            <w:tcW w:w="7775" w:type="dxa"/>
          </w:tcPr>
          <w:p w14:paraId="4DC75FBD">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b/>
                <w:sz w:val="28"/>
                <w:szCs w:val="28"/>
                <w:lang w:val="en-US"/>
              </w:rPr>
            </w:pPr>
            <w:r>
              <w:rPr>
                <w:rFonts w:ascii="Times New Roman" w:hAnsi="Times New Roman" w:cs="Times New Roman"/>
                <w:b/>
                <w:sz w:val="28"/>
                <w:szCs w:val="28"/>
                <w:lang w:val="en-US"/>
              </w:rPr>
              <w:t>Hướng dẫn HS thực hiện nhiệm vụ</w:t>
            </w:r>
          </w:p>
          <w:p w14:paraId="7E7F1FF4">
            <w:pPr>
              <w:keepNext w:val="0"/>
              <w:keepLines w:val="0"/>
              <w:pageBreakBefore w:val="0"/>
              <w:widowControl/>
              <w:kinsoku/>
              <w:wordWrap/>
              <w:overflowPunct/>
              <w:topLinePunct w:val="0"/>
              <w:autoSpaceDE/>
              <w:autoSpaceDN/>
              <w:bidi w:val="0"/>
              <w:adjustRightInd/>
              <w:snapToGrid/>
              <w:spacing w:before="40" w:after="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Quan sát, hỗ trợ HS khi cần thiết.</w:t>
            </w:r>
          </w:p>
        </w:tc>
        <w:tc>
          <w:tcPr>
            <w:tcW w:w="2400" w:type="dxa"/>
          </w:tcPr>
          <w:p w14:paraId="0A63E665">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rPr>
              <w:t>Thực hiện nhiệm vụ</w:t>
            </w:r>
          </w:p>
        </w:tc>
      </w:tr>
      <w:tr w14:paraId="54E8B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7775" w:type="dxa"/>
          </w:tcPr>
          <w:p w14:paraId="1DE30622">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r>
              <w:rPr>
                <w:rFonts w:ascii="Times New Roman" w:hAnsi="Times New Roman" w:cs="Times New Roman"/>
                <w:b/>
                <w:sz w:val="28"/>
                <w:szCs w:val="28"/>
                <w:lang w:val="en-US"/>
              </w:rPr>
              <w:t>Chốt lại và đặt vấn đề vào bài</w:t>
            </w:r>
          </w:p>
        </w:tc>
        <w:tc>
          <w:tcPr>
            <w:tcW w:w="2400" w:type="dxa"/>
          </w:tcPr>
          <w:p w14:paraId="2F942DC8">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p>
        </w:tc>
      </w:tr>
    </w:tbl>
    <w:p w14:paraId="7E03D26B">
      <w:pPr>
        <w:pageBreakBefore w:val="0"/>
        <w:kinsoku/>
        <w:wordWrap/>
        <w:overflowPunct/>
        <w:topLinePunct w:val="0"/>
        <w:autoSpaceDE/>
        <w:autoSpaceDN/>
        <w:bidi w:val="0"/>
        <w:adjustRightInd/>
        <w:spacing w:before="40" w:after="60" w:line="276" w:lineRule="auto"/>
        <w:textAlignment w:val="auto"/>
        <w:rPr>
          <w:rFonts w:ascii="Times New Roman" w:hAnsi="Times New Roman" w:cs="Times New Roman"/>
          <w:b/>
          <w:color w:val="00B050"/>
          <w:spacing w:val="2"/>
          <w:position w:val="-2"/>
          <w:sz w:val="28"/>
          <w:szCs w:val="28"/>
          <w:lang w:val="nl-NL"/>
        </w:rPr>
      </w:pPr>
    </w:p>
    <w:p w14:paraId="07103CB1">
      <w:pPr>
        <w:pageBreakBefore w:val="0"/>
        <w:kinsoku/>
        <w:wordWrap/>
        <w:overflowPunct/>
        <w:topLinePunct w:val="0"/>
        <w:autoSpaceDE/>
        <w:autoSpaceDN/>
        <w:bidi w:val="0"/>
        <w:adjustRightInd/>
        <w:spacing w:before="40" w:after="60" w:line="276" w:lineRule="auto"/>
        <w:textAlignment w:val="auto"/>
        <w:rPr>
          <w:rFonts w:ascii="Times New Roman" w:hAnsi="Times New Roman" w:cs="Times New Roman"/>
          <w:b/>
          <w:color w:val="00B050"/>
          <w:spacing w:val="2"/>
          <w:position w:val="-2"/>
          <w:sz w:val="28"/>
          <w:szCs w:val="28"/>
          <w:lang w:val="nl-NL"/>
        </w:rPr>
      </w:pPr>
      <w:r>
        <w:rPr>
          <w:rFonts w:hint="default" w:ascii="Times New Roman" w:hAnsi="Times New Roman" w:cs="Times New Roman"/>
          <w:b/>
          <w:color w:val="00B050"/>
          <w:spacing w:val="2"/>
          <w:position w:val="-2"/>
          <w:sz w:val="28"/>
          <w:szCs w:val="28"/>
          <w:lang w:val="vi-VN"/>
        </w:rPr>
        <w:t>2</w:t>
      </w:r>
      <w:r>
        <w:rPr>
          <w:rFonts w:ascii="Times New Roman" w:hAnsi="Times New Roman" w:cs="Times New Roman"/>
          <w:b/>
          <w:color w:val="00B050"/>
          <w:spacing w:val="2"/>
          <w:position w:val="-2"/>
          <w:sz w:val="28"/>
          <w:szCs w:val="28"/>
          <w:lang w:val="nl-NL"/>
        </w:rPr>
        <w:t xml:space="preserve"> HÌNH THÀNH KIẾN THỨC MỚI</w:t>
      </w:r>
    </w:p>
    <w:p w14:paraId="0B1FFD1C">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b/>
          <w:color w:val="7030A0"/>
          <w:sz w:val="28"/>
          <w:szCs w:val="28"/>
          <w:lang w:val="vi-VN"/>
        </w:rPr>
      </w:pPr>
      <w:r>
        <w:rPr>
          <w:rFonts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w:t>
      </w:r>
      <w:r>
        <w:rPr>
          <w:rFonts w:ascii="Times New Roman" w:hAnsi="Times New Roman" w:cs="Times New Roman"/>
          <w:b/>
          <w:color w:val="7030A0"/>
          <w:sz w:val="28"/>
          <w:szCs w:val="28"/>
          <w:lang w:val="en-US"/>
        </w:rPr>
        <w:t xml:space="preserve">1: </w:t>
      </w:r>
      <w:r>
        <w:rPr>
          <w:rFonts w:hint="default" w:ascii="Times New Roman" w:hAnsi="Times New Roman" w:cs="Times New Roman"/>
          <w:b/>
          <w:color w:val="7030A0"/>
          <w:sz w:val="28"/>
          <w:szCs w:val="28"/>
          <w:lang w:val="vi-VN"/>
        </w:rPr>
        <w:t>Tìm hiểu công thức phân tử, công thức cấu tạo của acetic acid</w:t>
      </w:r>
    </w:p>
    <w:p w14:paraId="542D048A">
      <w:pPr>
        <w:pageBreakBefore w:val="0"/>
        <w:numPr>
          <w:ilvl w:val="0"/>
          <w:numId w:val="3"/>
        </w:numPr>
        <w:kinsoku/>
        <w:wordWrap/>
        <w:overflowPunct/>
        <w:topLinePunct w:val="0"/>
        <w:autoSpaceDE/>
        <w:autoSpaceDN/>
        <w:bidi w:val="0"/>
        <w:adjustRightInd/>
        <w:spacing w:before="40" w:after="60" w:line="276" w:lineRule="auto"/>
        <w:textAlignment w:val="auto"/>
        <w:rPr>
          <w:rFonts w:ascii="Times New Roman" w:hAnsi="Times New Roman" w:cs="Times New Roman"/>
          <w:sz w:val="28"/>
          <w:szCs w:val="28"/>
          <w:lang w:val="en-US"/>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5027D552">
      <w:pPr>
        <w:pStyle w:val="27"/>
        <w:numPr>
          <w:ilvl w:val="0"/>
          <w:numId w:val="0"/>
        </w:numPr>
        <w:tabs>
          <w:tab w:val="left" w:pos="327"/>
        </w:tabs>
        <w:ind w:left="105" w:leftChars="0" w:right="94" w:rightChars="0"/>
        <w:jc w:val="both"/>
        <w:rPr>
          <w:rFonts w:hint="default" w:ascii="Times New Roman" w:hAnsi="Times New Roman" w:cs="Times New Roman"/>
          <w:sz w:val="28"/>
          <w:szCs w:val="28"/>
          <w:lang w:val="vi-VN"/>
        </w:rPr>
      </w:pPr>
      <w:r>
        <w:rPr>
          <w:rFonts w:hint="default" w:ascii="Times New Roman" w:hAnsi="Times New Roman" w:cs="Times New Roman"/>
          <w:sz w:val="28"/>
          <w:szCs w:val="28"/>
          <w:vertAlign w:val="baseline"/>
          <w:lang w:val="vi-VN"/>
        </w:rPr>
        <w:t xml:space="preserve">-  </w:t>
      </w:r>
      <w:r>
        <w:rPr>
          <w:rFonts w:hint="default" w:ascii="Times New Roman" w:hAnsi="Times New Roman" w:cs="Times New Roman"/>
          <w:sz w:val="28"/>
          <w:szCs w:val="28"/>
        </w:rPr>
        <w:t>Quan sát mô hình hoặc hình vẽ, viết được công thức phân tử, công thức cấu tạo; nêu được đặc điểm cấu tạo của acid acetic.</w:t>
      </w:r>
    </w:p>
    <w:p w14:paraId="5F8431D2">
      <w:pPr>
        <w:pageBreakBefore w:val="0"/>
        <w:numPr>
          <w:ilvl w:val="0"/>
          <w:numId w:val="3"/>
        </w:numPr>
        <w:kinsoku/>
        <w:wordWrap/>
        <w:overflowPunct/>
        <w:topLinePunct w:val="0"/>
        <w:autoSpaceDE/>
        <w:autoSpaceDN/>
        <w:bidi w:val="0"/>
        <w:adjustRightInd/>
        <w:spacing w:before="40" w:after="60" w:line="276" w:lineRule="auto"/>
        <w:ind w:left="0" w:leftChars="0" w:firstLine="0" w:firstLineChars="0"/>
        <w:textAlignment w:val="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Nội dung</w:t>
      </w:r>
      <w:r>
        <w:rPr>
          <w:rFonts w:ascii="Times New Roman" w:hAnsi="Times New Roman" w:cs="Times New Roman"/>
          <w:b/>
          <w:bCs/>
          <w:color w:val="C00000"/>
          <w:sz w:val="28"/>
          <w:szCs w:val="28"/>
        </w:rPr>
        <w:t xml:space="preserve">: </w:t>
      </w:r>
      <w:r>
        <w:rPr>
          <w:rFonts w:ascii="Times New Roman" w:hAnsi="Times New Roman" w:cs="Times New Roman"/>
          <w:bCs/>
          <w:sz w:val="28"/>
          <w:szCs w:val="28"/>
          <w:lang w:val="en-US"/>
        </w:rPr>
        <w:t xml:space="preserve">GV chia lớp làm </w:t>
      </w:r>
      <w:r>
        <w:rPr>
          <w:rFonts w:hint="default" w:ascii="Times New Roman" w:hAnsi="Times New Roman" w:cs="Times New Roman"/>
          <w:bCs/>
          <w:sz w:val="28"/>
          <w:szCs w:val="28"/>
          <w:lang w:val="vi-VN"/>
        </w:rPr>
        <w:t>4</w:t>
      </w:r>
      <w:r>
        <w:rPr>
          <w:rFonts w:ascii="Times New Roman" w:hAnsi="Times New Roman" w:cs="Times New Roman"/>
          <w:bCs/>
          <w:sz w:val="28"/>
          <w:szCs w:val="28"/>
          <w:lang w:val="en-US"/>
        </w:rPr>
        <w:t xml:space="preserve"> nhóm</w:t>
      </w:r>
      <w:r>
        <w:rPr>
          <w:rFonts w:hint="default" w:ascii="Times New Roman" w:hAnsi="Times New Roman" w:cs="Times New Roman"/>
          <w:bCs/>
          <w:sz w:val="28"/>
          <w:szCs w:val="28"/>
          <w:lang w:val="vi-VN"/>
        </w:rPr>
        <w:t>, sử dụng mô hình nguyên tử, hoàn thàng mục tiêu yêu cầu.</w:t>
      </w:r>
    </w:p>
    <w:p w14:paraId="774D708E">
      <w:pPr>
        <w:pStyle w:val="22"/>
        <w:tabs>
          <w:tab w:val="left" w:pos="2694"/>
        </w:tabs>
        <w:spacing w:after="0" w:line="360"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 xml:space="preserve">+ Yêu cầu học sinh vẽ CTCT </w:t>
      </w:r>
      <w:r>
        <w:rPr>
          <w:rFonts w:hint="default" w:ascii="Times New Roman" w:hAnsi="Times New Roman" w:cs="Times New Roman"/>
          <w:sz w:val="28"/>
          <w:szCs w:val="28"/>
        </w:rPr>
        <w:t>acid acetic</w:t>
      </w:r>
    </w:p>
    <w:p w14:paraId="4350F6EC">
      <w:pPr>
        <w:pStyle w:val="22"/>
        <w:tabs>
          <w:tab w:val="left" w:pos="2694"/>
        </w:tabs>
        <w:spacing w:after="0" w:line="360"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 Nhận xét cấu tạo của phân tử</w:t>
      </w:r>
    </w:p>
    <w:p w14:paraId="3F881096">
      <w:pPr>
        <w:pStyle w:val="22"/>
        <w:tabs>
          <w:tab w:val="left" w:pos="2694"/>
        </w:tabs>
        <w:spacing w:after="0" w:line="360" w:lineRule="auto"/>
        <w:ind w:left="0"/>
        <w:textAlignment w:val="baseline"/>
        <w:rPr>
          <w:rFonts w:hint="default" w:ascii="Times New Roman" w:hAnsi="Times New Roman" w:cs="Times New Roman"/>
          <w:bCs/>
          <w:sz w:val="28"/>
          <w:szCs w:val="28"/>
          <w:lang w:val="en-US"/>
        </w:rPr>
      </w:pPr>
      <w:r>
        <w:rPr>
          <w:rFonts w:hint="default" w:ascii="Times New Roman" w:hAnsi="Times New Roman" w:cs="Times New Roman"/>
          <w:color w:val="000000" w:themeColor="text1"/>
          <w:sz w:val="28"/>
          <w:szCs w:val="28"/>
          <w:lang w:val="vi-VN"/>
          <w14:textFill>
            <w14:solidFill>
              <w14:schemeClr w14:val="tx1"/>
            </w14:solidFill>
          </w14:textFill>
        </w:rPr>
        <w:t xml:space="preserve">+ So sánh cấu tạo của phân tử ethylic alcohol và </w:t>
      </w:r>
      <w:r>
        <w:rPr>
          <w:rFonts w:hint="default" w:ascii="Times New Roman" w:hAnsi="Times New Roman" w:cs="Times New Roman"/>
          <w:sz w:val="28"/>
          <w:szCs w:val="28"/>
        </w:rPr>
        <w:t>acid acetic</w:t>
      </w:r>
    </w:p>
    <w:p w14:paraId="5EA174CB">
      <w:pPr>
        <w:pageBreakBefore w:val="0"/>
        <w:numPr>
          <w:ilvl w:val="0"/>
          <w:numId w:val="3"/>
        </w:numPr>
        <w:kinsoku/>
        <w:wordWrap/>
        <w:overflowPunct/>
        <w:topLinePunct w:val="0"/>
        <w:autoSpaceDE/>
        <w:autoSpaceDN/>
        <w:bidi w:val="0"/>
        <w:adjustRightInd/>
        <w:spacing w:before="40" w:after="60" w:line="276" w:lineRule="auto"/>
        <w:ind w:left="0" w:leftChars="0" w:firstLine="0" w:firstLineChars="0"/>
        <w:textAlignment w:val="auto"/>
        <w:rPr>
          <w:rFonts w:hint="default" w:ascii="Times New Roman" w:hAnsi="Times New Roman" w:cs="Times New Roman"/>
          <w:bCs/>
          <w:sz w:val="28"/>
          <w:szCs w:val="28"/>
          <w:lang w:val="en-US"/>
        </w:rPr>
      </w:pPr>
      <w:r>
        <w:rPr>
          <w:rFonts w:ascii="Times New Roman" w:hAnsi="Times New Roman" w:cs="Times New Roman"/>
          <w:b/>
          <w:bCs/>
          <w:sz w:val="28"/>
          <w:szCs w:val="28"/>
          <w:lang w:val="en-US"/>
        </w:rPr>
        <w:t xml:space="preserve"> </w:t>
      </w: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p>
    <w:p w14:paraId="55837FD5">
      <w:pPr>
        <w:pStyle w:val="22"/>
        <w:tabs>
          <w:tab w:val="left" w:pos="2694"/>
        </w:tabs>
        <w:spacing w:after="0" w:line="360" w:lineRule="auto"/>
        <w:ind w:left="0"/>
        <w:jc w:val="both"/>
        <w:textAlignment w:val="baseline"/>
        <w:rPr>
          <w:rFonts w:hint="default" w:ascii="Times New Roman" w:hAnsi="Times New Roman" w:cs="Times New Roman"/>
          <w:b/>
          <w:bCs/>
          <w:color w:val="auto"/>
          <w:sz w:val="28"/>
          <w:szCs w:val="28"/>
          <w:u w:val="none"/>
          <w:vertAlign w:val="subscript"/>
          <w:lang w:val="vi-VN"/>
        </w:rPr>
      </w:pPr>
      <w:r>
        <w:rPr>
          <w:rFonts w:hint="default" w:ascii="Times New Roman" w:hAnsi="Times New Roman" w:cs="Times New Roman"/>
          <w:b/>
          <w:bCs/>
          <w:color w:val="auto"/>
          <w:sz w:val="28"/>
          <w:szCs w:val="28"/>
          <w:u w:val="none"/>
          <w:lang w:val="vi-VN"/>
        </w:rPr>
        <w:t>CTPT: C</w:t>
      </w:r>
      <w:r>
        <w:rPr>
          <w:rFonts w:hint="default" w:ascii="Times New Roman" w:hAnsi="Times New Roman" w:cs="Times New Roman"/>
          <w:b/>
          <w:bCs/>
          <w:color w:val="auto"/>
          <w:sz w:val="28"/>
          <w:szCs w:val="28"/>
          <w:u w:val="none"/>
          <w:vertAlign w:val="subscript"/>
          <w:lang w:val="vi-VN"/>
        </w:rPr>
        <w:t>2</w:t>
      </w:r>
      <w:r>
        <w:rPr>
          <w:rFonts w:hint="default" w:ascii="Times New Roman" w:hAnsi="Times New Roman" w:cs="Times New Roman"/>
          <w:b/>
          <w:bCs/>
          <w:color w:val="auto"/>
          <w:sz w:val="28"/>
          <w:szCs w:val="28"/>
          <w:u w:val="none"/>
          <w:vertAlign w:val="baseline"/>
          <w:lang w:val="vi-VN"/>
        </w:rPr>
        <w:t>H</w:t>
      </w:r>
      <w:r>
        <w:rPr>
          <w:rFonts w:hint="default" w:ascii="Times New Roman" w:hAnsi="Times New Roman" w:cs="Times New Roman"/>
          <w:b/>
          <w:bCs/>
          <w:color w:val="auto"/>
          <w:sz w:val="28"/>
          <w:szCs w:val="28"/>
          <w:u w:val="none"/>
          <w:vertAlign w:val="subscript"/>
          <w:lang w:val="vi-VN"/>
        </w:rPr>
        <w:t>4</w:t>
      </w:r>
      <w:r>
        <w:rPr>
          <w:rFonts w:hint="default" w:ascii="Times New Roman" w:hAnsi="Times New Roman" w:cs="Times New Roman"/>
          <w:b/>
          <w:bCs/>
          <w:color w:val="auto"/>
          <w:sz w:val="28"/>
          <w:szCs w:val="28"/>
          <w:u w:val="none"/>
          <w:vertAlign w:val="baseline"/>
          <w:lang w:val="vi-VN"/>
        </w:rPr>
        <w:t>O</w:t>
      </w:r>
      <w:r>
        <w:rPr>
          <w:rFonts w:hint="default" w:ascii="Times New Roman" w:hAnsi="Times New Roman" w:cs="Times New Roman"/>
          <w:b/>
          <w:bCs/>
          <w:color w:val="auto"/>
          <w:sz w:val="28"/>
          <w:szCs w:val="28"/>
          <w:u w:val="none"/>
          <w:vertAlign w:val="subscript"/>
          <w:lang w:val="vi-VN"/>
        </w:rPr>
        <w:t>2</w:t>
      </w:r>
    </w:p>
    <w:p w14:paraId="1057B4B5">
      <w:pPr>
        <w:pStyle w:val="22"/>
        <w:tabs>
          <w:tab w:val="left" w:pos="2694"/>
        </w:tabs>
        <w:spacing w:after="0" w:line="360" w:lineRule="auto"/>
        <w:ind w:left="0"/>
        <w:jc w:val="both"/>
        <w:textAlignment w:val="baseline"/>
        <w:rPr>
          <w:rFonts w:hint="default" w:ascii="Times New Roman" w:hAnsi="Times New Roman" w:cs="Times New Roman"/>
          <w:b/>
          <w:bCs/>
          <w:color w:val="auto"/>
          <w:sz w:val="28"/>
          <w:szCs w:val="28"/>
          <w:u w:val="none"/>
          <w:vertAlign w:val="baseline"/>
          <w:lang w:val="vi-VN"/>
        </w:rPr>
      </w:pPr>
      <w:r>
        <w:rPr>
          <w:rFonts w:hint="default" w:ascii="Times New Roman" w:hAnsi="Times New Roman" w:cs="Times New Roman"/>
          <w:b/>
          <w:bCs/>
          <w:color w:val="auto"/>
          <w:sz w:val="28"/>
          <w:szCs w:val="28"/>
          <w:u w:val="none"/>
          <w:vertAlign w:val="baseline"/>
          <w:lang w:val="vi-VN"/>
        </w:rPr>
        <w:t xml:space="preserve">CTCT </w:t>
      </w:r>
      <w:r>
        <w:rPr>
          <w:rFonts w:hint="default" w:ascii="Times New Roman" w:hAnsi="Times New Roman" w:cs="Times New Roman"/>
          <w:b w:val="0"/>
          <w:bCs w:val="0"/>
          <w:color w:val="auto"/>
          <w:sz w:val="28"/>
          <w:szCs w:val="28"/>
          <w:u w:val="none"/>
          <w:vertAlign w:val="baseline"/>
          <w:lang w:val="vi-VN"/>
        </w:rPr>
        <w:t>đầy đủ</w:t>
      </w:r>
    </w:p>
    <w:tbl>
      <w:tblPr>
        <w:tblStyle w:val="16"/>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233"/>
        <w:gridCol w:w="2233"/>
      </w:tblGrid>
      <w:tr w14:paraId="0E5D37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233" w:type="dxa"/>
          </w:tcPr>
          <w:p w14:paraId="33DBB8FD">
            <w:pPr>
              <w:pStyle w:val="22"/>
              <w:tabs>
                <w:tab w:val="left" w:pos="2694"/>
              </w:tabs>
              <w:spacing w:after="0" w:line="360" w:lineRule="auto"/>
              <w:ind w:left="439" w:leftChars="0" w:hanging="439" w:hangingChars="157"/>
              <w:jc w:val="left"/>
              <w:textAlignment w:val="baseline"/>
              <w:rPr>
                <w:rFonts w:hint="default" w:ascii="Times New Roman" w:hAnsi="Times New Roman" w:cs="Times New Roman"/>
                <w:color w:val="FF0000"/>
                <w:sz w:val="28"/>
                <w:szCs w:val="28"/>
                <w:u w:val="single"/>
                <w:vertAlign w:val="baseline"/>
                <w:lang w:val="vi-VN"/>
              </w:rPr>
            </w:pPr>
            <w:r>
              <w:rPr>
                <w:rFonts w:hint="default" w:ascii="Times New Roman" w:hAnsi="Times New Roman" w:cs="Times New Roman"/>
                <w:sz w:val="28"/>
                <w:szCs w:val="28"/>
              </w:rPr>
              <w:drawing>
                <wp:inline distT="0" distB="0" distL="114300" distR="114300">
                  <wp:extent cx="1252220" cy="798830"/>
                  <wp:effectExtent l="0" t="0" r="5080" b="127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a:picLocks noChangeAspect="1"/>
                          </pic:cNvPicPr>
                        </pic:nvPicPr>
                        <pic:blipFill>
                          <a:blip r:embed="rId273"/>
                          <a:stretch>
                            <a:fillRect/>
                          </a:stretch>
                        </pic:blipFill>
                        <pic:spPr>
                          <a:xfrm>
                            <a:off x="0" y="0"/>
                            <a:ext cx="1252220" cy="798830"/>
                          </a:xfrm>
                          <a:prstGeom prst="rect">
                            <a:avLst/>
                          </a:prstGeom>
                          <a:noFill/>
                          <a:ln>
                            <a:noFill/>
                          </a:ln>
                        </pic:spPr>
                      </pic:pic>
                    </a:graphicData>
                  </a:graphic>
                </wp:inline>
              </w:drawing>
            </w:r>
          </w:p>
        </w:tc>
        <w:tc>
          <w:tcPr>
            <w:tcW w:w="2233" w:type="dxa"/>
          </w:tcPr>
          <w:p w14:paraId="39F94CD7">
            <w:pPr>
              <w:pStyle w:val="22"/>
              <w:tabs>
                <w:tab w:val="left" w:pos="2694"/>
              </w:tabs>
              <w:spacing w:after="0" w:line="360" w:lineRule="auto"/>
              <w:ind w:left="772" w:leftChars="0" w:hanging="772" w:hangingChars="276"/>
              <w:jc w:val="both"/>
              <w:textAlignment w:val="baseline"/>
              <w:rPr>
                <w:rFonts w:hint="default" w:ascii="Times New Roman" w:hAnsi="Times New Roman" w:cs="Times New Roman"/>
                <w:color w:val="auto"/>
                <w:sz w:val="28"/>
                <w:szCs w:val="28"/>
                <w:u w:val="none"/>
                <w:vertAlign w:val="baseline"/>
                <w:lang w:val="vi-VN"/>
              </w:rPr>
            </w:pPr>
            <w:r>
              <w:rPr>
                <w:rFonts w:hint="default" w:ascii="Times New Roman" w:hAnsi="Times New Roman" w:cs="Times New Roman"/>
                <w:color w:val="auto"/>
                <w:sz w:val="28"/>
                <w:szCs w:val="28"/>
                <w:u w:val="none"/>
                <w:vertAlign w:val="baseline"/>
                <w:lang w:val="vi-VN"/>
              </w:rPr>
              <w:t xml:space="preserve">CTCT Thu gọn: </w:t>
            </w:r>
          </w:p>
          <w:p w14:paraId="4E89558E">
            <w:pPr>
              <w:pStyle w:val="22"/>
              <w:tabs>
                <w:tab w:val="left" w:pos="2694"/>
              </w:tabs>
              <w:spacing w:after="0" w:line="360" w:lineRule="auto"/>
              <w:ind w:left="773" w:leftChars="0" w:hanging="773" w:hangingChars="276"/>
              <w:jc w:val="both"/>
              <w:textAlignment w:val="baseline"/>
              <w:rPr>
                <w:rFonts w:hint="default" w:ascii="Times New Roman" w:hAnsi="Times New Roman" w:cs="Times New Roman"/>
                <w:color w:val="FF0000"/>
                <w:sz w:val="28"/>
                <w:szCs w:val="28"/>
                <w:u w:val="single"/>
                <w:vertAlign w:val="baseline"/>
                <w:lang w:val="vi-VN"/>
              </w:rPr>
            </w:pPr>
            <w:r>
              <w:rPr>
                <w:rFonts w:hint="default" w:ascii="Times New Roman" w:hAnsi="Times New Roman" w:cs="Times New Roman"/>
                <w:b/>
                <w:bCs/>
                <w:color w:val="auto"/>
                <w:sz w:val="28"/>
                <w:szCs w:val="28"/>
                <w:u w:val="none"/>
                <w:vertAlign w:val="baseline"/>
                <w:lang w:val="vi-VN"/>
              </w:rPr>
              <w:t>CH</w:t>
            </w:r>
            <w:r>
              <w:rPr>
                <w:rFonts w:hint="default" w:ascii="Times New Roman" w:hAnsi="Times New Roman" w:cs="Times New Roman"/>
                <w:b/>
                <w:bCs/>
                <w:color w:val="auto"/>
                <w:sz w:val="28"/>
                <w:szCs w:val="28"/>
                <w:u w:val="none"/>
                <w:vertAlign w:val="subscript"/>
                <w:lang w:val="vi-VN"/>
              </w:rPr>
              <w:t>3</w:t>
            </w:r>
            <w:r>
              <w:rPr>
                <w:rFonts w:hint="default" w:ascii="Times New Roman" w:hAnsi="Times New Roman" w:cs="Times New Roman"/>
                <w:b/>
                <w:bCs/>
                <w:color w:val="auto"/>
                <w:sz w:val="28"/>
                <w:szCs w:val="28"/>
                <w:u w:val="none"/>
                <w:vertAlign w:val="baseline"/>
                <w:lang w:val="vi-VN"/>
              </w:rPr>
              <w:t>COOH</w:t>
            </w:r>
          </w:p>
        </w:tc>
      </w:tr>
    </w:tbl>
    <w:p w14:paraId="63C68A91">
      <w:pPr>
        <w:pageBreakBefore w:val="0"/>
        <w:numPr>
          <w:ilvl w:val="0"/>
          <w:numId w:val="0"/>
        </w:numPr>
        <w:kinsoku/>
        <w:wordWrap/>
        <w:overflowPunct/>
        <w:topLinePunct w:val="0"/>
        <w:autoSpaceDE/>
        <w:autoSpaceDN/>
        <w:bidi w:val="0"/>
        <w:adjustRightInd/>
        <w:spacing w:before="40" w:after="60" w:line="276" w:lineRule="auto"/>
        <w:ind w:leftChars="0"/>
        <w:textAlignment w:val="auto"/>
        <w:rPr>
          <w:rFonts w:hint="default" w:ascii="Times New Roman" w:hAnsi="Times New Roman" w:cs="Times New Roman"/>
          <w:bCs/>
          <w:sz w:val="28"/>
          <w:szCs w:val="28"/>
          <w:vertAlign w:val="subscript"/>
          <w:lang w:val="vi-VN"/>
        </w:rPr>
      </w:pPr>
      <w:r>
        <w:rPr>
          <w:rFonts w:hint="default" w:ascii="Times New Roman" w:hAnsi="Times New Roman" w:cs="Times New Roman"/>
          <w:color w:val="002060"/>
          <w:sz w:val="28"/>
          <w:szCs w:val="28"/>
          <w:u w:val="none"/>
          <w:lang w:val="vi-VN"/>
        </w:rPr>
        <w:t>Trong phân tử acid, có nhóm -COOH liên kết với nhóm CH</w:t>
      </w:r>
      <w:r>
        <w:rPr>
          <w:rFonts w:hint="default" w:ascii="Times New Roman" w:hAnsi="Times New Roman" w:cs="Times New Roman"/>
          <w:color w:val="002060"/>
          <w:sz w:val="28"/>
          <w:szCs w:val="28"/>
          <w:u w:val="none"/>
          <w:vertAlign w:val="subscript"/>
          <w:lang w:val="vi-VN"/>
        </w:rPr>
        <w:t>3</w:t>
      </w:r>
    </w:p>
    <w:p w14:paraId="5E759F47">
      <w:pPr>
        <w:keepNext w:val="0"/>
        <w:keepLines w:val="0"/>
        <w:pageBreakBefore w:val="0"/>
        <w:widowControl/>
        <w:kinsoku/>
        <w:wordWrap/>
        <w:overflowPunct/>
        <w:topLinePunct w:val="0"/>
        <w:autoSpaceDE/>
        <w:autoSpaceDN/>
        <w:bidi w:val="0"/>
        <w:adjustRightInd/>
        <w:snapToGrid/>
        <w:spacing w:before="160" w:after="60" w:line="276" w:lineRule="auto"/>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Style w:val="8"/>
        <w:tblW w:w="10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08"/>
        <w:gridCol w:w="2930"/>
      </w:tblGrid>
      <w:tr w14:paraId="72C17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08" w:type="dxa"/>
            <w:shd w:val="clear" w:color="auto" w:fill="F2DCDC" w:themeFill="accent2" w:themeFillTint="32"/>
          </w:tcPr>
          <w:p w14:paraId="782D748E">
            <w:pPr>
              <w:pageBreakBefore w:val="0"/>
              <w:kinsoku/>
              <w:wordWrap/>
              <w:overflowPunct/>
              <w:topLinePunct w:val="0"/>
              <w:autoSpaceDE/>
              <w:autoSpaceDN/>
              <w:bidi w:val="0"/>
              <w:adjustRightInd/>
              <w:spacing w:before="40" w:after="60" w:line="276" w:lineRule="auto"/>
              <w:jc w:val="center"/>
              <w:textAlignment w:val="auto"/>
              <w:rPr>
                <w:rFonts w:ascii="Times New Roman" w:hAnsi="Times New Roman" w:cs="Times New Roman"/>
                <w:b/>
                <w:bCs/>
                <w:color w:val="auto"/>
                <w:sz w:val="28"/>
                <w:szCs w:val="28"/>
                <w:shd w:val="clear" w:color="auto" w:fill="FFFFFF"/>
              </w:rPr>
            </w:pPr>
            <w:r>
              <w:rPr>
                <w:rFonts w:ascii="Times New Roman" w:hAnsi="Times New Roman" w:cs="Times New Roman"/>
                <w:b/>
                <w:color w:val="auto"/>
                <w:sz w:val="28"/>
                <w:szCs w:val="28"/>
                <w:lang w:val="en-US"/>
              </w:rPr>
              <w:t>Hoạt động của GV</w:t>
            </w:r>
          </w:p>
        </w:tc>
        <w:tc>
          <w:tcPr>
            <w:tcW w:w="2930" w:type="dxa"/>
            <w:shd w:val="clear" w:color="auto" w:fill="F2DCDC" w:themeFill="accent2" w:themeFillTint="32"/>
          </w:tcPr>
          <w:p w14:paraId="21200140">
            <w:pPr>
              <w:pageBreakBefore w:val="0"/>
              <w:kinsoku/>
              <w:wordWrap/>
              <w:overflowPunct/>
              <w:topLinePunct w:val="0"/>
              <w:autoSpaceDE/>
              <w:autoSpaceDN/>
              <w:bidi w:val="0"/>
              <w:adjustRightInd/>
              <w:spacing w:before="40" w:after="60" w:line="276" w:lineRule="auto"/>
              <w:jc w:val="center"/>
              <w:textAlignment w:val="auto"/>
              <w:rPr>
                <w:rFonts w:ascii="Times New Roman" w:hAnsi="Times New Roman" w:cs="Times New Roman"/>
                <w:b/>
                <w:color w:val="auto"/>
                <w:sz w:val="28"/>
                <w:szCs w:val="28"/>
                <w:lang w:val="en-US"/>
              </w:rPr>
            </w:pPr>
            <w:r>
              <w:rPr>
                <w:rFonts w:ascii="Times New Roman" w:hAnsi="Times New Roman" w:cs="Times New Roman"/>
                <w:b/>
                <w:color w:val="auto"/>
                <w:sz w:val="28"/>
                <w:szCs w:val="28"/>
                <w:lang w:val="en-US"/>
              </w:rPr>
              <w:t>Hoạt động của HS</w:t>
            </w:r>
          </w:p>
        </w:tc>
      </w:tr>
      <w:tr w14:paraId="644D1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08" w:type="dxa"/>
            <w:shd w:val="clear" w:color="auto" w:fill="auto"/>
          </w:tcPr>
          <w:p w14:paraId="1143A49B">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4D9BB8A1">
            <w:pPr>
              <w:pStyle w:val="22"/>
              <w:tabs>
                <w:tab w:val="left" w:pos="2694"/>
              </w:tabs>
              <w:spacing w:after="0" w:line="360"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Giới thiệu hoạt động “chinh phục thử thách”</w:t>
            </w:r>
          </w:p>
          <w:p w14:paraId="27B10809">
            <w:pPr>
              <w:pStyle w:val="22"/>
              <w:tabs>
                <w:tab w:val="left" w:pos="2694"/>
              </w:tabs>
              <w:spacing w:after="0" w:line="360" w:lineRule="auto"/>
              <w:ind w:left="0"/>
              <w:textAlignment w:val="baseline"/>
              <w:rPr>
                <w:rFonts w:hint="default" w:ascii="Times New Roman" w:hAnsi="Times New Roman" w:cs="Times New Roman"/>
                <w:sz w:val="28"/>
                <w:szCs w:val="28"/>
              </w:rPr>
            </w:pPr>
            <w:r>
              <w:rPr>
                <w:rFonts w:hint="default" w:ascii="Times New Roman" w:hAnsi="Times New Roman" w:cs="Times New Roman"/>
                <w:color w:val="000000" w:themeColor="text1"/>
                <w:sz w:val="28"/>
                <w:szCs w:val="28"/>
                <w:lang w:val="vi-VN"/>
                <w14:textFill>
                  <w14:solidFill>
                    <w14:schemeClr w14:val="tx1"/>
                  </w14:solidFill>
                </w14:textFill>
              </w:rPr>
              <w:t xml:space="preserve">Thử thách 1: Hãy lắp ráp mô hình cấu tạo </w:t>
            </w:r>
            <w:r>
              <w:rPr>
                <w:rFonts w:hint="default" w:ascii="Times New Roman" w:hAnsi="Times New Roman" w:cs="Times New Roman"/>
                <w:sz w:val="28"/>
                <w:szCs w:val="28"/>
              </w:rPr>
              <w:t>acid acetic</w:t>
            </w:r>
          </w:p>
          <w:p w14:paraId="46E9B61D">
            <w:pPr>
              <w:pStyle w:val="22"/>
              <w:tabs>
                <w:tab w:val="left" w:pos="2694"/>
              </w:tabs>
              <w:spacing w:after="0" w:line="360" w:lineRule="auto"/>
              <w:ind w:left="0"/>
              <w:jc w:val="center"/>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sz w:val="28"/>
                <w:szCs w:val="28"/>
              </w:rPr>
              <w:drawing>
                <wp:inline distT="0" distB="0" distL="114300" distR="114300">
                  <wp:extent cx="1976755" cy="1355725"/>
                  <wp:effectExtent l="0" t="0" r="4445" b="3175"/>
                  <wp:docPr id="141" name="Picture 141" descr="618pMnC0gZL__SL120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618pMnC0gZL__SL1200_"/>
                          <pic:cNvPicPr>
                            <a:picLocks noChangeAspect="1"/>
                          </pic:cNvPicPr>
                        </pic:nvPicPr>
                        <pic:blipFill>
                          <a:blip r:embed="rId84"/>
                          <a:srcRect l="3414" t="9706" r="47610" b="44246"/>
                          <a:stretch>
                            <a:fillRect/>
                          </a:stretch>
                        </pic:blipFill>
                        <pic:spPr>
                          <a:xfrm>
                            <a:off x="0" y="0"/>
                            <a:ext cx="1976755" cy="1355725"/>
                          </a:xfrm>
                          <a:prstGeom prst="rect">
                            <a:avLst/>
                          </a:prstGeom>
                        </pic:spPr>
                      </pic:pic>
                    </a:graphicData>
                  </a:graphic>
                </wp:inline>
              </w:drawing>
            </w:r>
          </w:p>
          <w:p w14:paraId="3330BD51">
            <w:pPr>
              <w:pStyle w:val="22"/>
              <w:tabs>
                <w:tab w:val="left" w:pos="2694"/>
              </w:tabs>
              <w:spacing w:after="0" w:line="360" w:lineRule="auto"/>
              <w:ind w:left="0"/>
              <w:textAlignment w:val="baseline"/>
              <w:rPr>
                <w:rFonts w:hint="default" w:ascii="Times New Roman" w:hAnsi="Times New Roman" w:cs="Times New Roman"/>
                <w:sz w:val="28"/>
                <w:szCs w:val="28"/>
                <w:lang w:val="vi-VN"/>
              </w:rPr>
            </w:pPr>
            <w:r>
              <w:rPr>
                <w:rFonts w:hint="default" w:ascii="Times New Roman" w:hAnsi="Times New Roman" w:cs="Times New Roman"/>
                <w:color w:val="000000" w:themeColor="text1"/>
                <w:sz w:val="28"/>
                <w:szCs w:val="28"/>
                <w:lang w:val="vi-VN"/>
                <w14:textFill>
                  <w14:solidFill>
                    <w14:schemeClr w14:val="tx1"/>
                  </w14:solidFill>
                </w14:textFill>
              </w:rPr>
              <w:t xml:space="preserve">+ Yêu cầu học sinh vẽ CTCT </w:t>
            </w:r>
            <w:r>
              <w:rPr>
                <w:rFonts w:hint="default" w:ascii="Times New Roman" w:hAnsi="Times New Roman" w:cs="Times New Roman"/>
                <w:sz w:val="28"/>
                <w:szCs w:val="28"/>
              </w:rPr>
              <w:t>acid acetic</w:t>
            </w:r>
            <w:r>
              <w:rPr>
                <w:rFonts w:hint="default" w:ascii="Times New Roman" w:hAnsi="Times New Roman" w:cs="Times New Roman"/>
                <w:sz w:val="28"/>
                <w:szCs w:val="28"/>
                <w:lang w:val="vi-VN"/>
              </w:rPr>
              <w:t xml:space="preserve"> từ mô hình phân tử đã lắp ráp</w:t>
            </w:r>
          </w:p>
          <w:p w14:paraId="7CE54948">
            <w:pPr>
              <w:pStyle w:val="22"/>
              <w:tabs>
                <w:tab w:val="left" w:pos="2694"/>
              </w:tabs>
              <w:spacing w:after="0" w:line="360" w:lineRule="auto"/>
              <w:ind w:left="0"/>
              <w:jc w:val="center"/>
              <w:textAlignment w:val="baseline"/>
              <w:rPr>
                <w:rFonts w:hint="default" w:ascii="Times New Roman" w:hAnsi="Times New Roman" w:cs="Times New Roman"/>
                <w:sz w:val="28"/>
                <w:szCs w:val="28"/>
                <w:lang w:val="vi-VN"/>
              </w:rPr>
            </w:pPr>
            <w:r>
              <w:rPr>
                <w:rFonts w:ascii="SimSun" w:hAnsi="SimSun" w:eastAsia="SimSun" w:cs="SimSun"/>
                <w:sz w:val="28"/>
                <w:szCs w:val="28"/>
              </w:rPr>
              <w:drawing>
                <wp:inline distT="0" distB="0" distL="114300" distR="114300">
                  <wp:extent cx="1855470" cy="1284605"/>
                  <wp:effectExtent l="0" t="0" r="11430" b="10795"/>
                  <wp:docPr id="142" name="Picture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1" descr="IMG_256"/>
                          <pic:cNvPicPr>
                            <a:picLocks noChangeAspect="1"/>
                          </pic:cNvPicPr>
                        </pic:nvPicPr>
                        <pic:blipFill>
                          <a:blip r:embed="rId274"/>
                          <a:srcRect r="44389"/>
                          <a:stretch>
                            <a:fillRect/>
                          </a:stretch>
                        </pic:blipFill>
                        <pic:spPr>
                          <a:xfrm>
                            <a:off x="0" y="0"/>
                            <a:ext cx="1855470" cy="1284605"/>
                          </a:xfrm>
                          <a:prstGeom prst="rect">
                            <a:avLst/>
                          </a:prstGeom>
                          <a:noFill/>
                          <a:ln w="9525">
                            <a:noFill/>
                          </a:ln>
                        </pic:spPr>
                      </pic:pic>
                    </a:graphicData>
                  </a:graphic>
                </wp:inline>
              </w:drawing>
            </w:r>
          </w:p>
          <w:p w14:paraId="23915C14">
            <w:pPr>
              <w:pStyle w:val="22"/>
              <w:tabs>
                <w:tab w:val="left" w:pos="2694"/>
              </w:tabs>
              <w:spacing w:after="0" w:line="360"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 Nhận xét cấu tạo của phân tử</w:t>
            </w:r>
          </w:p>
          <w:p w14:paraId="03D63568">
            <w:pPr>
              <w:pStyle w:val="22"/>
              <w:tabs>
                <w:tab w:val="left" w:pos="2694"/>
              </w:tabs>
              <w:spacing w:after="0" w:line="360" w:lineRule="auto"/>
              <w:ind w:left="0"/>
              <w:textAlignment w:val="baseline"/>
              <w:rPr>
                <w:rFonts w:hint="default" w:ascii="Times New Roman" w:hAnsi="Times New Roman" w:cs="Times New Roman"/>
                <w:bCs/>
                <w:sz w:val="28"/>
                <w:szCs w:val="28"/>
                <w:lang w:val="en-US"/>
              </w:rPr>
            </w:pPr>
            <w:r>
              <w:rPr>
                <w:rFonts w:hint="default" w:ascii="Times New Roman" w:hAnsi="Times New Roman" w:cs="Times New Roman"/>
                <w:color w:val="000000" w:themeColor="text1"/>
                <w:sz w:val="28"/>
                <w:szCs w:val="28"/>
                <w:lang w:val="vi-VN"/>
                <w14:textFill>
                  <w14:solidFill>
                    <w14:schemeClr w14:val="tx1"/>
                  </w14:solidFill>
                </w14:textFill>
              </w:rPr>
              <w:t xml:space="preserve">+ So sánh cấu tạo của phân tử ethylic alcohol và </w:t>
            </w:r>
            <w:r>
              <w:rPr>
                <w:rFonts w:hint="default" w:ascii="Times New Roman" w:hAnsi="Times New Roman" w:cs="Times New Roman"/>
                <w:sz w:val="28"/>
                <w:szCs w:val="28"/>
              </w:rPr>
              <w:t>acid acetic</w:t>
            </w:r>
          </w:p>
          <w:p w14:paraId="4B71C0CC">
            <w:pPr>
              <w:spacing w:after="120"/>
              <w:jc w:val="both"/>
              <w:rPr>
                <w:rFonts w:hint="default" w:ascii="Times New Roman" w:hAnsi="Times New Roman" w:cs="Times New Roman"/>
                <w:b w:val="0"/>
                <w:bCs/>
                <w:sz w:val="28"/>
                <w:szCs w:val="28"/>
                <w:shd w:val="clear" w:color="auto" w:fill="FFFFFF"/>
                <w:lang w:val="vi-VN"/>
              </w:rPr>
            </w:pPr>
            <w:r>
              <w:rPr>
                <w:rFonts w:hint="default" w:ascii="Times New Roman" w:hAnsi="Times New Roman" w:cs="Times New Roman"/>
                <w:color w:val="000000" w:themeColor="text1"/>
                <w:sz w:val="28"/>
                <w:szCs w:val="28"/>
                <w:lang w:val="vi-VN"/>
                <w14:textFill>
                  <w14:solidFill>
                    <w14:schemeClr w14:val="tx1"/>
                  </w14:solidFill>
                </w14:textFill>
              </w:rPr>
              <w:t>Sau 2 phút, GV kiểm tra kết quả của học sinh, pháp vấn, yêu cầu học sinh viết CTCT , nhận xét</w:t>
            </w:r>
          </w:p>
        </w:tc>
        <w:tc>
          <w:tcPr>
            <w:tcW w:w="2930" w:type="dxa"/>
            <w:shd w:val="clear" w:color="auto" w:fill="auto"/>
          </w:tcPr>
          <w:p w14:paraId="0F843EC0">
            <w:pPr>
              <w:pageBreakBefore w:val="0"/>
              <w:kinsoku/>
              <w:wordWrap/>
              <w:overflowPunct/>
              <w:topLinePunct w:val="0"/>
              <w:autoSpaceDE/>
              <w:autoSpaceDN/>
              <w:bidi w:val="0"/>
              <w:adjustRightInd/>
              <w:spacing w:before="40" w:after="60" w:line="276" w:lineRule="auto"/>
              <w:jc w:val="center"/>
              <w:textAlignment w:val="auto"/>
              <w:rPr>
                <w:rFonts w:ascii="Times New Roman" w:hAnsi="Times New Roman" w:cs="Times New Roman"/>
                <w:sz w:val="28"/>
                <w:szCs w:val="28"/>
                <w:lang w:val="en-US"/>
              </w:rPr>
            </w:pPr>
            <w:r>
              <w:rPr>
                <w:rFonts w:ascii="Times New Roman" w:hAnsi="Times New Roman" w:cs="Times New Roman"/>
                <w:sz w:val="28"/>
                <w:szCs w:val="28"/>
              </w:rPr>
              <w:t>HS nhận nhiệm vụ.</w:t>
            </w:r>
          </w:p>
        </w:tc>
      </w:tr>
      <w:tr w14:paraId="4907A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5" w:hRule="atLeast"/>
          <w:jc w:val="center"/>
        </w:trPr>
        <w:tc>
          <w:tcPr>
            <w:tcW w:w="7308" w:type="dxa"/>
            <w:shd w:val="clear" w:color="auto" w:fill="auto"/>
          </w:tcPr>
          <w:p w14:paraId="383E960B">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b/>
                <w:sz w:val="28"/>
                <w:szCs w:val="28"/>
                <w:lang w:val="en-US"/>
              </w:rPr>
            </w:pPr>
            <w:r>
              <w:rPr>
                <w:rFonts w:ascii="Times New Roman" w:hAnsi="Times New Roman" w:cs="Times New Roman"/>
                <w:b/>
                <w:sz w:val="28"/>
                <w:szCs w:val="28"/>
                <w:lang w:val="en-US"/>
              </w:rPr>
              <w:t>Hướng dẫn HS thực hiện nhiệm vụ</w:t>
            </w:r>
          </w:p>
          <w:p w14:paraId="6ACB2EFD">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vi-VN"/>
              </w:rPr>
            </w:pPr>
            <w:r>
              <w:rPr>
                <w:rFonts w:ascii="Times New Roman" w:hAnsi="Times New Roman" w:cs="Times New Roman"/>
                <w:b/>
                <w:sz w:val="28"/>
                <w:szCs w:val="28"/>
                <w:lang w:val="en-US"/>
              </w:rPr>
              <w:t xml:space="preserve">-  </w:t>
            </w:r>
            <w:r>
              <w:rPr>
                <w:rFonts w:ascii="Times New Roman" w:hAnsi="Times New Roman" w:cs="Times New Roman"/>
                <w:sz w:val="28"/>
                <w:szCs w:val="28"/>
                <w:lang w:val="en-US"/>
              </w:rPr>
              <w:t xml:space="preserve">Mỗi nhóm thảo luận </w:t>
            </w:r>
            <w:r>
              <w:rPr>
                <w:rFonts w:hint="default" w:ascii="Times New Roman" w:hAnsi="Times New Roman" w:cs="Times New Roman"/>
                <w:sz w:val="28"/>
                <w:szCs w:val="28"/>
                <w:lang w:val="vi-VN"/>
              </w:rPr>
              <w:t>lắp ráp mô hình nguyên tử, xác nhận CTPT, CTCT của hợp chất</w:t>
            </w:r>
          </w:p>
          <w:p w14:paraId="53E5C739">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color w:val="0070C0"/>
                <w:sz w:val="28"/>
                <w:szCs w:val="28"/>
                <w:lang w:val="vi-VN"/>
              </w:rPr>
            </w:pPr>
            <w:r>
              <w:rPr>
                <w:rFonts w:ascii="Times New Roman" w:hAnsi="Times New Roman" w:cs="Times New Roman"/>
                <w:sz w:val="28"/>
                <w:szCs w:val="28"/>
                <w:lang w:val="en-US"/>
              </w:rPr>
              <w:t xml:space="preserve">- Sau khi thảo luận xong, </w:t>
            </w:r>
            <w:r>
              <w:rPr>
                <w:rFonts w:hint="default" w:ascii="Times New Roman" w:hAnsi="Times New Roman" w:cs="Times New Roman"/>
                <w:sz w:val="28"/>
                <w:szCs w:val="28"/>
                <w:lang w:val="vi-VN"/>
              </w:rPr>
              <w:t>nhóm rút ra kết luận, trình bày kết quả thảo luận</w:t>
            </w:r>
          </w:p>
        </w:tc>
        <w:tc>
          <w:tcPr>
            <w:tcW w:w="2930" w:type="dxa"/>
            <w:shd w:val="clear" w:color="auto" w:fill="auto"/>
          </w:tcPr>
          <w:p w14:paraId="4C3C10A2">
            <w:pPr>
              <w:pageBreakBefore w:val="0"/>
              <w:kinsoku/>
              <w:wordWrap/>
              <w:overflowPunct/>
              <w:topLinePunct w:val="0"/>
              <w:autoSpaceDE/>
              <w:autoSpaceDN/>
              <w:bidi w:val="0"/>
              <w:adjustRightInd/>
              <w:spacing w:before="40" w:after="60" w:line="276" w:lineRule="auto"/>
              <w:jc w:val="left"/>
              <w:textAlignment w:val="auto"/>
              <w:rPr>
                <w:rFonts w:hint="default" w:ascii="Times New Roman" w:hAnsi="Times New Roman" w:cs="Times New Roman"/>
                <w:sz w:val="28"/>
                <w:szCs w:val="28"/>
                <w:lang w:val="vi-VN"/>
              </w:rPr>
            </w:pPr>
            <w:r>
              <w:rPr>
                <w:rFonts w:ascii="Times New Roman" w:hAnsi="Times New Roman" w:cs="Times New Roman"/>
                <w:sz w:val="28"/>
                <w:szCs w:val="28"/>
              </w:rPr>
              <w:t>Thảo luận nhóm</w:t>
            </w:r>
            <w:r>
              <w:rPr>
                <w:rFonts w:hint="default" w:ascii="Times New Roman" w:hAnsi="Times New Roman" w:cs="Times New Roman"/>
                <w:sz w:val="28"/>
                <w:szCs w:val="28"/>
                <w:lang w:val="vi-VN"/>
              </w:rPr>
              <w:t>.</w:t>
            </w:r>
          </w:p>
          <w:p w14:paraId="5D8D2D01">
            <w:pPr>
              <w:pageBreakBefore w:val="0"/>
              <w:kinsoku/>
              <w:wordWrap/>
              <w:overflowPunct/>
              <w:topLinePunct w:val="0"/>
              <w:autoSpaceDE/>
              <w:autoSpaceDN/>
              <w:bidi w:val="0"/>
              <w:adjustRightInd/>
              <w:spacing w:before="40" w:after="60" w:line="276" w:lineRule="auto"/>
              <w:jc w:val="left"/>
              <w:textAlignment w:val="auto"/>
              <w:rPr>
                <w:rFonts w:ascii="Times New Roman" w:hAnsi="Times New Roman" w:cs="Times New Roman"/>
                <w:sz w:val="28"/>
                <w:szCs w:val="28"/>
                <w:lang w:val="en-US"/>
              </w:rPr>
            </w:pPr>
          </w:p>
        </w:tc>
      </w:tr>
      <w:tr w14:paraId="2DFE9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08" w:type="dxa"/>
            <w:shd w:val="clear" w:color="auto" w:fill="auto"/>
          </w:tcPr>
          <w:p w14:paraId="68D0C751">
            <w:pPr>
              <w:pageBreakBefore w:val="0"/>
              <w:kinsoku/>
              <w:wordWrap/>
              <w:overflowPunct/>
              <w:topLinePunct w:val="0"/>
              <w:autoSpaceDE/>
              <w:autoSpaceDN/>
              <w:bidi w:val="0"/>
              <w:adjustRightInd/>
              <w:spacing w:before="40" w:after="60" w:line="276" w:lineRule="auto"/>
              <w:jc w:val="both"/>
              <w:textAlignment w:val="auto"/>
              <w:rPr>
                <w:rStyle w:val="18"/>
                <w:rFonts w:ascii="Times New Roman" w:hAnsi="Times New Roman" w:cs="Times New Roman"/>
                <w:sz w:val="28"/>
                <w:szCs w:val="28"/>
                <w:lang w:val="en-US"/>
              </w:rPr>
            </w:pPr>
            <w:r>
              <w:rPr>
                <w:rStyle w:val="18"/>
                <w:rFonts w:ascii="Times New Roman" w:hAnsi="Times New Roman" w:cs="Times New Roman"/>
                <w:b/>
                <w:sz w:val="28"/>
                <w:szCs w:val="28"/>
              </w:rPr>
              <w:t>Báo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cáo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kết</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quả</w:t>
            </w:r>
            <w:r>
              <w:rPr>
                <w:rStyle w:val="18"/>
                <w:rFonts w:ascii="Times New Roman" w:hAnsi="Times New Roman" w:cs="Times New Roman"/>
                <w:b/>
                <w:sz w:val="28"/>
                <w:szCs w:val="28"/>
                <w:lang w:val="en-US"/>
              </w:rPr>
              <w:t>:</w:t>
            </w:r>
            <w:r>
              <w:rPr>
                <w:rStyle w:val="18"/>
                <w:rFonts w:ascii="Times New Roman" w:hAnsi="Times New Roman" w:cs="Times New Roman"/>
                <w:sz w:val="28"/>
                <w:szCs w:val="28"/>
                <w:lang w:val="en-US"/>
              </w:rPr>
              <w:t xml:space="preserve"> </w:t>
            </w:r>
          </w:p>
          <w:p w14:paraId="0B990FB0">
            <w:pPr>
              <w:pageBreakBefore w:val="0"/>
              <w:kinsoku/>
              <w:wordWrap/>
              <w:overflowPunct/>
              <w:topLinePunct w:val="0"/>
              <w:autoSpaceDE/>
              <w:autoSpaceDN/>
              <w:bidi w:val="0"/>
              <w:adjustRightInd/>
              <w:spacing w:before="40" w:after="60" w:line="276" w:lineRule="auto"/>
              <w:jc w:val="both"/>
              <w:textAlignment w:val="auto"/>
              <w:rPr>
                <w:rStyle w:val="18"/>
                <w:rFonts w:ascii="Times New Roman" w:hAnsi="Times New Roman" w:cs="Times New Roman"/>
                <w:bCs/>
                <w:sz w:val="28"/>
                <w:szCs w:val="28"/>
                <w:lang w:val="en-US"/>
              </w:rPr>
            </w:pPr>
            <w:r>
              <w:rPr>
                <w:rStyle w:val="18"/>
                <w:rFonts w:ascii="Times New Roman" w:hAnsi="Times New Roman" w:cs="Times New Roman"/>
                <w:sz w:val="28"/>
                <w:szCs w:val="28"/>
                <w:lang w:val="en-US"/>
              </w:rPr>
              <w:t>-</w:t>
            </w:r>
            <w:r>
              <w:rPr>
                <w:rStyle w:val="18"/>
                <w:rFonts w:ascii="Times New Roman" w:hAnsi="Times New Roman" w:cs="Times New Roman"/>
                <w:sz w:val="28"/>
                <w:szCs w:val="28"/>
              </w:rPr>
              <w:t xml:space="preserve"> </w:t>
            </w:r>
            <w:r>
              <w:rPr>
                <w:rStyle w:val="18"/>
                <w:rFonts w:ascii="Times New Roman" w:hAnsi="Times New Roman" w:cs="Times New Roman"/>
                <w:sz w:val="28"/>
                <w:szCs w:val="28"/>
                <w:lang w:val="en-US"/>
              </w:rPr>
              <w:t>Cho các nhóm treo kết quả của nhóm mình lên ;</w:t>
            </w:r>
          </w:p>
          <w:p w14:paraId="7D71C687">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Pr>
                <w:rFonts w:ascii="Times New Roman" w:hAnsi="Times New Roman" w:cs="Times New Roman"/>
                <w:sz w:val="28"/>
                <w:szCs w:val="28"/>
              </w:rPr>
              <w:t>Mời nh</w:t>
            </w:r>
            <w:r>
              <w:rPr>
                <w:rFonts w:ascii="Times New Roman" w:hAnsi="Times New Roman" w:cs="Times New Roman"/>
                <w:sz w:val="28"/>
                <w:szCs w:val="28"/>
                <w:lang w:val="en-US"/>
              </w:rPr>
              <w:t>óm trưởng đứng vào phần kết quả của nhóm mình;</w:t>
            </w:r>
          </w:p>
          <w:p w14:paraId="2F4639BA">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 Gọi 1 nhóm đại diện trình bày kết quả. Các nhóm khác bổ sung</w:t>
            </w:r>
          </w:p>
          <w:p w14:paraId="44733B35">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vi-VN"/>
              </w:rPr>
            </w:pPr>
            <w:r>
              <w:rPr>
                <w:rFonts w:ascii="Times New Roman" w:hAnsi="Times New Roman" w:cs="Times New Roman"/>
                <w:sz w:val="28"/>
                <w:szCs w:val="28"/>
                <w:lang w:val="en-US"/>
              </w:rPr>
              <w:t>- GV kết luận về nội dung kiến thức mà các nhóm đã đưa ra.</w:t>
            </w:r>
          </w:p>
        </w:tc>
        <w:tc>
          <w:tcPr>
            <w:tcW w:w="2930" w:type="dxa"/>
            <w:shd w:val="clear" w:color="auto" w:fill="auto"/>
          </w:tcPr>
          <w:p w14:paraId="6CB8EF26">
            <w:pPr>
              <w:pageBreakBefore w:val="0"/>
              <w:kinsoku/>
              <w:wordWrap/>
              <w:overflowPunct/>
              <w:topLinePunct w:val="0"/>
              <w:autoSpaceDE/>
              <w:autoSpaceDN/>
              <w:bidi w:val="0"/>
              <w:adjustRightInd/>
              <w:spacing w:before="40" w:after="60" w:line="276" w:lineRule="auto"/>
              <w:jc w:val="left"/>
              <w:textAlignment w:val="auto"/>
              <w:rPr>
                <w:rFonts w:ascii="Times New Roman" w:hAnsi="Times New Roman" w:cs="Times New Roman"/>
                <w:sz w:val="28"/>
                <w:szCs w:val="28"/>
                <w:lang w:val="en-US"/>
              </w:rPr>
            </w:pPr>
            <w:r>
              <w:rPr>
                <w:rFonts w:ascii="Times New Roman" w:hAnsi="Times New Roman" w:cs="Times New Roman"/>
                <w:sz w:val="28"/>
                <w:szCs w:val="28"/>
                <w:lang w:val="en-US"/>
              </w:rPr>
              <w:t>- Nhóm khác nhận xét phần trình bày của nhóm bạn.</w:t>
            </w:r>
          </w:p>
        </w:tc>
      </w:tr>
      <w:tr w14:paraId="7A040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7308" w:type="dxa"/>
            <w:shd w:val="clear" w:color="auto" w:fill="auto"/>
          </w:tcPr>
          <w:p w14:paraId="249B4F31">
            <w:pPr>
              <w:keepNext w:val="0"/>
              <w:keepLines w:val="0"/>
              <w:pageBreakBefore w:val="0"/>
              <w:widowControl/>
              <w:kinsoku/>
              <w:wordWrap/>
              <w:overflowPunct/>
              <w:topLinePunct w:val="0"/>
              <w:autoSpaceDE/>
              <w:autoSpaceDN/>
              <w:bidi w:val="0"/>
              <w:adjustRightInd/>
              <w:snapToGrid/>
              <w:spacing w:before="40" w:after="4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1166ED9D">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b/>
                <w:bCs/>
                <w:color w:val="C00000"/>
                <w:sz w:val="28"/>
                <w:szCs w:val="28"/>
                <w:u w:val="single"/>
                <w:lang w:val="vi-VN"/>
              </w:rPr>
            </w:pPr>
            <w:r>
              <w:rPr>
                <w:rFonts w:hint="default" w:ascii="Times New Roman" w:hAnsi="Times New Roman" w:cs="Times New Roman"/>
                <w:b/>
                <w:bCs/>
                <w:color w:val="C00000"/>
                <w:sz w:val="28"/>
                <w:szCs w:val="28"/>
                <w:u w:val="single"/>
                <w:lang w:val="vi-VN"/>
              </w:rPr>
              <w:t xml:space="preserve">1. </w:t>
            </w:r>
            <w:r>
              <w:rPr>
                <w:rFonts w:hint="default" w:ascii="Times New Roman" w:hAnsi="Times New Roman" w:cs="Times New Roman"/>
                <w:b/>
                <w:color w:val="C00000"/>
                <w:sz w:val="28"/>
                <w:szCs w:val="28"/>
                <w:lang w:val="vi-VN"/>
              </w:rPr>
              <w:t>Tìm hiểu công thức phân tử, công thức cấu tạo của acetic acid</w:t>
            </w:r>
          </w:p>
          <w:p w14:paraId="03C6263B">
            <w:pPr>
              <w:pStyle w:val="22"/>
              <w:tabs>
                <w:tab w:val="left" w:pos="2694"/>
              </w:tabs>
              <w:spacing w:after="0" w:line="360" w:lineRule="auto"/>
              <w:ind w:left="0"/>
              <w:jc w:val="both"/>
              <w:textAlignment w:val="baseline"/>
              <w:rPr>
                <w:rFonts w:hint="default" w:ascii="Times New Roman" w:hAnsi="Times New Roman" w:cs="Times New Roman"/>
                <w:b/>
                <w:bCs/>
                <w:color w:val="auto"/>
                <w:sz w:val="28"/>
                <w:szCs w:val="28"/>
                <w:u w:val="none"/>
                <w:vertAlign w:val="baseline"/>
                <w:lang w:val="vi-VN"/>
              </w:rPr>
            </w:pPr>
            <w:r>
              <w:rPr>
                <w:rFonts w:hint="default" w:ascii="Times New Roman" w:hAnsi="Times New Roman" w:cs="Times New Roman"/>
                <w:b/>
                <w:bCs/>
                <w:color w:val="auto"/>
                <w:sz w:val="28"/>
                <w:szCs w:val="28"/>
                <w:u w:val="none"/>
                <w:lang w:val="vi-VN"/>
              </w:rPr>
              <w:t>CTPT: C</w:t>
            </w:r>
            <w:r>
              <w:rPr>
                <w:rFonts w:hint="default" w:ascii="Times New Roman" w:hAnsi="Times New Roman" w:cs="Times New Roman"/>
                <w:b/>
                <w:bCs/>
                <w:color w:val="auto"/>
                <w:sz w:val="28"/>
                <w:szCs w:val="28"/>
                <w:u w:val="none"/>
                <w:vertAlign w:val="subscript"/>
                <w:lang w:val="vi-VN"/>
              </w:rPr>
              <w:t>2</w:t>
            </w:r>
            <w:r>
              <w:rPr>
                <w:rFonts w:hint="default" w:ascii="Times New Roman" w:hAnsi="Times New Roman" w:cs="Times New Roman"/>
                <w:b/>
                <w:bCs/>
                <w:color w:val="auto"/>
                <w:sz w:val="28"/>
                <w:szCs w:val="28"/>
                <w:u w:val="none"/>
                <w:vertAlign w:val="baseline"/>
                <w:lang w:val="vi-VN"/>
              </w:rPr>
              <w:t>H</w:t>
            </w:r>
            <w:r>
              <w:rPr>
                <w:rFonts w:hint="default" w:ascii="Times New Roman" w:hAnsi="Times New Roman" w:cs="Times New Roman"/>
                <w:b/>
                <w:bCs/>
                <w:color w:val="auto"/>
                <w:sz w:val="28"/>
                <w:szCs w:val="28"/>
                <w:u w:val="none"/>
                <w:vertAlign w:val="subscript"/>
                <w:lang w:val="vi-VN"/>
              </w:rPr>
              <w:t>4</w:t>
            </w:r>
            <w:r>
              <w:rPr>
                <w:rFonts w:hint="default" w:ascii="Times New Roman" w:hAnsi="Times New Roman" w:cs="Times New Roman"/>
                <w:b/>
                <w:bCs/>
                <w:color w:val="auto"/>
                <w:sz w:val="28"/>
                <w:szCs w:val="28"/>
                <w:u w:val="none"/>
                <w:vertAlign w:val="baseline"/>
                <w:lang w:val="vi-VN"/>
              </w:rPr>
              <w:t>O</w:t>
            </w:r>
            <w:r>
              <w:rPr>
                <w:rFonts w:hint="default" w:ascii="Times New Roman" w:hAnsi="Times New Roman" w:cs="Times New Roman"/>
                <w:b/>
                <w:bCs/>
                <w:color w:val="auto"/>
                <w:sz w:val="28"/>
                <w:szCs w:val="28"/>
                <w:u w:val="none"/>
                <w:vertAlign w:val="subscript"/>
                <w:lang w:val="vi-VN"/>
              </w:rPr>
              <w:t xml:space="preserve">2        </w:t>
            </w:r>
            <w:r>
              <w:rPr>
                <w:rFonts w:hint="default" w:ascii="Times New Roman" w:hAnsi="Times New Roman" w:cs="Times New Roman"/>
                <w:b/>
                <w:bCs/>
                <w:color w:val="auto"/>
                <w:sz w:val="28"/>
                <w:szCs w:val="28"/>
                <w:u w:val="none"/>
                <w:vertAlign w:val="baseline"/>
                <w:lang w:val="vi-VN"/>
              </w:rPr>
              <w:t xml:space="preserve">     CTCT </w:t>
            </w:r>
            <w:r>
              <w:rPr>
                <w:rFonts w:hint="default" w:ascii="Times New Roman" w:hAnsi="Times New Roman" w:cs="Times New Roman"/>
                <w:b w:val="0"/>
                <w:bCs w:val="0"/>
                <w:color w:val="auto"/>
                <w:sz w:val="28"/>
                <w:szCs w:val="28"/>
                <w:u w:val="none"/>
                <w:vertAlign w:val="baseline"/>
                <w:lang w:val="vi-VN"/>
              </w:rPr>
              <w:t>đầy đủ</w:t>
            </w:r>
          </w:p>
          <w:tbl>
            <w:tblPr>
              <w:tblStyle w:val="16"/>
              <w:tblW w:w="0" w:type="auto"/>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783"/>
              <w:gridCol w:w="2126"/>
            </w:tblGrid>
            <w:tr w14:paraId="73FDAA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4" w:hRule="atLeast"/>
                <w:jc w:val="right"/>
              </w:trPr>
              <w:tc>
                <w:tcPr>
                  <w:tcW w:w="2783" w:type="dxa"/>
                </w:tcPr>
                <w:p w14:paraId="1A96C3CD">
                  <w:pPr>
                    <w:pStyle w:val="22"/>
                    <w:tabs>
                      <w:tab w:val="left" w:pos="2694"/>
                    </w:tabs>
                    <w:spacing w:after="0" w:line="360" w:lineRule="auto"/>
                    <w:ind w:left="502" w:leftChars="0" w:hanging="502" w:hangingChars="157"/>
                    <w:jc w:val="left"/>
                    <w:textAlignment w:val="baseline"/>
                    <w:rPr>
                      <w:rFonts w:hint="default" w:ascii="Times New Roman" w:hAnsi="Times New Roman" w:cs="Times New Roman"/>
                      <w:color w:val="FF0000"/>
                      <w:sz w:val="32"/>
                      <w:szCs w:val="32"/>
                      <w:u w:val="single"/>
                      <w:vertAlign w:val="baseline"/>
                      <w:lang w:val="vi-VN"/>
                    </w:rPr>
                  </w:pPr>
                  <w:r>
                    <w:rPr>
                      <w:rFonts w:hint="default" w:ascii="Times New Roman" w:hAnsi="Times New Roman" w:cs="Times New Roman"/>
                      <w:sz w:val="32"/>
                      <w:szCs w:val="32"/>
                    </w:rPr>
                    <w:drawing>
                      <wp:inline distT="0" distB="0" distL="114300" distR="114300">
                        <wp:extent cx="1420495" cy="906145"/>
                        <wp:effectExtent l="0" t="0" r="1905" b="825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pic:cNvPicPr>
                                  <a:picLocks noChangeAspect="1"/>
                                </pic:cNvPicPr>
                              </pic:nvPicPr>
                              <pic:blipFill>
                                <a:blip r:embed="rId273"/>
                                <a:stretch>
                                  <a:fillRect/>
                                </a:stretch>
                              </pic:blipFill>
                              <pic:spPr>
                                <a:xfrm>
                                  <a:off x="0" y="0"/>
                                  <a:ext cx="1420495" cy="906145"/>
                                </a:xfrm>
                                <a:prstGeom prst="rect">
                                  <a:avLst/>
                                </a:prstGeom>
                                <a:noFill/>
                                <a:ln>
                                  <a:noFill/>
                                </a:ln>
                              </pic:spPr>
                            </pic:pic>
                          </a:graphicData>
                        </a:graphic>
                      </wp:inline>
                    </w:drawing>
                  </w:r>
                </w:p>
              </w:tc>
              <w:tc>
                <w:tcPr>
                  <w:tcW w:w="2126" w:type="dxa"/>
                </w:tcPr>
                <w:p w14:paraId="18C6239C">
                  <w:pPr>
                    <w:pStyle w:val="22"/>
                    <w:tabs>
                      <w:tab w:val="left" w:pos="2694"/>
                    </w:tabs>
                    <w:spacing w:after="0" w:line="360" w:lineRule="auto"/>
                    <w:ind w:left="883" w:leftChars="0" w:hanging="883" w:hangingChars="276"/>
                    <w:jc w:val="both"/>
                    <w:textAlignment w:val="baseline"/>
                    <w:rPr>
                      <w:rFonts w:hint="default" w:ascii="Times New Roman" w:hAnsi="Times New Roman" w:cs="Times New Roman"/>
                      <w:color w:val="auto"/>
                      <w:sz w:val="32"/>
                      <w:szCs w:val="32"/>
                      <w:u w:val="none"/>
                      <w:vertAlign w:val="baseline"/>
                      <w:lang w:val="vi-VN"/>
                    </w:rPr>
                  </w:pPr>
                  <w:r>
                    <w:rPr>
                      <w:rFonts w:hint="default" w:ascii="Times New Roman" w:hAnsi="Times New Roman" w:cs="Times New Roman"/>
                      <w:color w:val="auto"/>
                      <w:sz w:val="32"/>
                      <w:szCs w:val="32"/>
                      <w:u w:val="none"/>
                      <w:vertAlign w:val="baseline"/>
                      <w:lang w:val="vi-VN"/>
                    </w:rPr>
                    <w:t xml:space="preserve">CTCT Thu gọn: </w:t>
                  </w:r>
                </w:p>
                <w:p w14:paraId="68DDE305">
                  <w:pPr>
                    <w:pStyle w:val="22"/>
                    <w:tabs>
                      <w:tab w:val="left" w:pos="2694"/>
                    </w:tabs>
                    <w:spacing w:after="0" w:line="360" w:lineRule="auto"/>
                    <w:ind w:left="884" w:leftChars="0" w:hanging="884" w:hangingChars="276"/>
                    <w:jc w:val="both"/>
                    <w:textAlignment w:val="baseline"/>
                    <w:rPr>
                      <w:rFonts w:hint="default" w:ascii="Times New Roman" w:hAnsi="Times New Roman" w:cs="Times New Roman"/>
                      <w:b/>
                      <w:bCs/>
                      <w:color w:val="auto"/>
                      <w:sz w:val="32"/>
                      <w:szCs w:val="32"/>
                      <w:u w:val="none"/>
                      <w:vertAlign w:val="baseline"/>
                      <w:lang w:val="vi-VN"/>
                    </w:rPr>
                  </w:pPr>
                  <w:r>
                    <w:rPr>
                      <w:rFonts w:hint="default" w:ascii="Times New Roman" w:hAnsi="Times New Roman" w:cs="Times New Roman"/>
                      <w:b/>
                      <w:bCs/>
                      <w:color w:val="auto"/>
                      <w:sz w:val="32"/>
                      <w:szCs w:val="32"/>
                      <w:u w:val="none"/>
                      <w:vertAlign w:val="baseline"/>
                      <w:lang w:val="vi-VN"/>
                    </w:rPr>
                    <w:t>CH</w:t>
                  </w:r>
                  <w:r>
                    <w:rPr>
                      <w:rFonts w:hint="default" w:ascii="Times New Roman" w:hAnsi="Times New Roman" w:cs="Times New Roman"/>
                      <w:b/>
                      <w:bCs/>
                      <w:color w:val="auto"/>
                      <w:sz w:val="32"/>
                      <w:szCs w:val="32"/>
                      <w:u w:val="none"/>
                      <w:vertAlign w:val="subscript"/>
                      <w:lang w:val="vi-VN"/>
                    </w:rPr>
                    <w:t>3</w:t>
                  </w:r>
                  <w:r>
                    <w:rPr>
                      <w:rFonts w:hint="default" w:ascii="Times New Roman" w:hAnsi="Times New Roman" w:cs="Times New Roman"/>
                      <w:b/>
                      <w:bCs/>
                      <w:color w:val="auto"/>
                      <w:sz w:val="32"/>
                      <w:szCs w:val="32"/>
                      <w:u w:val="none"/>
                      <w:vertAlign w:val="baseline"/>
                      <w:lang w:val="vi-VN"/>
                    </w:rPr>
                    <w:t>COOH</w:t>
                  </w:r>
                </w:p>
                <w:p w14:paraId="1BBCF369">
                  <w:pPr>
                    <w:pStyle w:val="22"/>
                    <w:tabs>
                      <w:tab w:val="left" w:pos="2694"/>
                    </w:tabs>
                    <w:spacing w:after="0" w:line="360" w:lineRule="auto"/>
                    <w:ind w:left="0" w:leftChars="0" w:firstLine="0" w:firstLineChars="0"/>
                    <w:jc w:val="both"/>
                    <w:textAlignment w:val="baseline"/>
                    <w:rPr>
                      <w:rFonts w:hint="default" w:ascii="Times New Roman" w:hAnsi="Times New Roman" w:cs="Times New Roman"/>
                      <w:b/>
                      <w:bCs/>
                      <w:color w:val="auto"/>
                      <w:sz w:val="32"/>
                      <w:szCs w:val="32"/>
                      <w:u w:val="none"/>
                      <w:vertAlign w:val="baseline"/>
                      <w:lang w:val="vi-VN"/>
                    </w:rPr>
                  </w:pPr>
                </w:p>
              </w:tc>
            </w:tr>
          </w:tbl>
          <w:p w14:paraId="056CABDE">
            <w:pPr>
              <w:pageBreakBefore w:val="0"/>
              <w:numPr>
                <w:ilvl w:val="0"/>
                <w:numId w:val="0"/>
              </w:numPr>
              <w:kinsoku/>
              <w:wordWrap/>
              <w:overflowPunct/>
              <w:topLinePunct w:val="0"/>
              <w:autoSpaceDE/>
              <w:autoSpaceDN/>
              <w:bidi w:val="0"/>
              <w:adjustRightInd/>
              <w:spacing w:before="40" w:after="60" w:line="276" w:lineRule="auto"/>
              <w:ind w:leftChars="0"/>
              <w:textAlignment w:val="auto"/>
              <w:rPr>
                <w:rFonts w:hint="default" w:ascii="Times New Roman" w:hAnsi="Times New Roman"/>
                <w:color w:val="0070C0"/>
                <w:sz w:val="28"/>
                <w:szCs w:val="28"/>
                <w:lang w:val="en-US"/>
              </w:rPr>
            </w:pPr>
            <w:r>
              <w:rPr>
                <w:rFonts w:hint="default" w:ascii="Times New Roman" w:hAnsi="Times New Roman" w:cs="Times New Roman"/>
                <w:color w:val="002060"/>
                <w:sz w:val="28"/>
                <w:szCs w:val="28"/>
                <w:u w:val="none"/>
                <w:lang w:val="vi-VN"/>
              </w:rPr>
              <w:t>Trong phân tử acid, có nhóm -OH liên kết với nhóm &gt;C=O tạo thành nhóm -COOH. Chính nhóm -COOH làm cho phân tử có tính avid.</w:t>
            </w:r>
          </w:p>
        </w:tc>
        <w:tc>
          <w:tcPr>
            <w:tcW w:w="2930" w:type="dxa"/>
            <w:shd w:val="clear" w:color="auto" w:fill="auto"/>
          </w:tcPr>
          <w:p w14:paraId="65F8CF14">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Ghi nhớ kiến thức</w:t>
            </w:r>
          </w:p>
        </w:tc>
      </w:tr>
    </w:tbl>
    <w:p w14:paraId="19489FC7">
      <w:pPr>
        <w:pageBreakBefore w:val="0"/>
        <w:kinsoku/>
        <w:wordWrap/>
        <w:overflowPunct/>
        <w:topLinePunct w:val="0"/>
        <w:autoSpaceDE/>
        <w:autoSpaceDN/>
        <w:bidi w:val="0"/>
        <w:adjustRightInd/>
        <w:spacing w:before="40" w:after="60" w:line="276" w:lineRule="auto"/>
        <w:textAlignment w:val="auto"/>
        <w:rPr>
          <w:rFonts w:ascii="Times New Roman" w:hAnsi="Times New Roman" w:cs="Times New Roman"/>
          <w:b/>
          <w:color w:val="7030A0"/>
          <w:sz w:val="28"/>
          <w:szCs w:val="28"/>
          <w:lang w:val="en-US"/>
        </w:rPr>
      </w:pPr>
    </w:p>
    <w:p w14:paraId="01FA4F21">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b/>
          <w:color w:val="7030A0"/>
          <w:sz w:val="28"/>
          <w:szCs w:val="28"/>
          <w:lang w:val="vi-VN"/>
        </w:rPr>
      </w:pPr>
      <w:r>
        <w:rPr>
          <w:rFonts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2.2</w:t>
      </w:r>
      <w:r>
        <w:rPr>
          <w:rFonts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tính vật lý và tính chất hóa học của acetic acid</w:t>
      </w:r>
    </w:p>
    <w:p w14:paraId="5E4ED0B5">
      <w:pPr>
        <w:pageBreakBefore w:val="0"/>
        <w:numPr>
          <w:ilvl w:val="0"/>
          <w:numId w:val="5"/>
        </w:numPr>
        <w:kinsoku/>
        <w:wordWrap/>
        <w:overflowPunct/>
        <w:topLinePunct w:val="0"/>
        <w:autoSpaceDE/>
        <w:autoSpaceDN/>
        <w:bidi w:val="0"/>
        <w:adjustRightInd/>
        <w:spacing w:before="40" w:after="60" w:line="276" w:lineRule="auto"/>
        <w:jc w:val="both"/>
        <w:textAlignment w:val="auto"/>
        <w:rPr>
          <w:rFonts w:hint="default" w:ascii="Times New Roman" w:hAnsi="Times New Roman"/>
          <w:sz w:val="28"/>
          <w:szCs w:val="28"/>
          <w:lang w:val="vi-VN"/>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64A12574">
      <w:pPr>
        <w:pStyle w:val="27"/>
        <w:numPr>
          <w:ilvl w:val="0"/>
          <w:numId w:val="103"/>
        </w:numPr>
        <w:tabs>
          <w:tab w:val="left" w:pos="349"/>
        </w:tabs>
        <w:ind w:right="95" w:firstLine="0"/>
        <w:jc w:val="both"/>
        <w:rPr>
          <w:rFonts w:hint="default" w:ascii="Times New Roman" w:hAnsi="Times New Roman" w:cs="Times New Roman"/>
          <w:sz w:val="28"/>
          <w:szCs w:val="28"/>
        </w:rPr>
      </w:pPr>
      <w:r>
        <w:rPr>
          <w:rFonts w:hint="default" w:ascii="Times New Roman" w:hAnsi="Times New Roman" w:cs="Times New Roman"/>
          <w:sz w:val="28"/>
          <w:szCs w:val="28"/>
        </w:rPr>
        <w:t>Quan sát mẫu vật</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trình bày được một số tính chất vật lí của acetic acid: trạng thái, màu sắc, mùi vị, tính tan, khối lượng riêng, nhiệt độ sôi.</w:t>
      </w:r>
    </w:p>
    <w:p w14:paraId="33B85508">
      <w:pPr>
        <w:pStyle w:val="27"/>
        <w:numPr>
          <w:ilvl w:val="0"/>
          <w:numId w:val="103"/>
        </w:numPr>
        <w:tabs>
          <w:tab w:val="left" w:pos="349"/>
        </w:tabs>
        <w:ind w:right="95" w:firstLine="0"/>
        <w:jc w:val="both"/>
        <w:rPr>
          <w:rFonts w:hint="default" w:ascii="Times New Roman" w:hAnsi="Times New Roman"/>
          <w:sz w:val="28"/>
          <w:szCs w:val="28"/>
          <w:lang w:val="vi-VN"/>
        </w:rPr>
      </w:pPr>
      <w:r>
        <w:rPr>
          <w:rFonts w:hint="default" w:ascii="Times New Roman" w:hAnsi="Times New Roman" w:cs="Times New Roman"/>
          <w:spacing w:val="-2"/>
          <w:sz w:val="28"/>
          <w:szCs w:val="28"/>
        </w:rPr>
        <w:t>Trình</w:t>
      </w:r>
      <w:r>
        <w:rPr>
          <w:rFonts w:hint="default" w:ascii="Times New Roman" w:hAnsi="Times New Roman" w:cs="Times New Roman"/>
          <w:spacing w:val="-16"/>
          <w:sz w:val="28"/>
          <w:szCs w:val="28"/>
        </w:rPr>
        <w:t xml:space="preserve"> </w:t>
      </w:r>
      <w:r>
        <w:rPr>
          <w:rFonts w:hint="default" w:ascii="Times New Roman" w:hAnsi="Times New Roman" w:cs="Times New Roman"/>
          <w:spacing w:val="-2"/>
          <w:sz w:val="28"/>
          <w:szCs w:val="28"/>
        </w:rPr>
        <w:t>bày</w:t>
      </w:r>
      <w:r>
        <w:rPr>
          <w:rFonts w:hint="default" w:ascii="Times New Roman" w:hAnsi="Times New Roman" w:cs="Times New Roman"/>
          <w:spacing w:val="-15"/>
          <w:sz w:val="28"/>
          <w:szCs w:val="28"/>
        </w:rPr>
        <w:t xml:space="preserve"> </w:t>
      </w:r>
      <w:r>
        <w:rPr>
          <w:rFonts w:hint="default" w:ascii="Times New Roman" w:hAnsi="Times New Roman" w:cs="Times New Roman"/>
          <w:spacing w:val="-2"/>
          <w:sz w:val="28"/>
          <w:szCs w:val="28"/>
        </w:rPr>
        <w:t>được</w:t>
      </w:r>
      <w:r>
        <w:rPr>
          <w:rFonts w:hint="default" w:ascii="Times New Roman" w:hAnsi="Times New Roman" w:cs="Times New Roman"/>
          <w:spacing w:val="-15"/>
          <w:sz w:val="28"/>
          <w:szCs w:val="28"/>
        </w:rPr>
        <w:t xml:space="preserve"> </w:t>
      </w:r>
      <w:r>
        <w:rPr>
          <w:rFonts w:hint="default" w:ascii="Times New Roman" w:hAnsi="Times New Roman" w:cs="Times New Roman"/>
          <w:spacing w:val="-2"/>
          <w:sz w:val="28"/>
          <w:szCs w:val="28"/>
        </w:rPr>
        <w:t>tính</w:t>
      </w:r>
      <w:r>
        <w:rPr>
          <w:rFonts w:hint="default" w:ascii="Times New Roman" w:hAnsi="Times New Roman" w:cs="Times New Roman"/>
          <w:spacing w:val="-16"/>
          <w:sz w:val="28"/>
          <w:szCs w:val="28"/>
        </w:rPr>
        <w:t xml:space="preserve"> </w:t>
      </w:r>
      <w:r>
        <w:rPr>
          <w:rFonts w:hint="default" w:ascii="Times New Roman" w:hAnsi="Times New Roman" w:cs="Times New Roman"/>
          <w:spacing w:val="-2"/>
          <w:sz w:val="28"/>
          <w:szCs w:val="28"/>
        </w:rPr>
        <w:t>chất</w:t>
      </w:r>
      <w:r>
        <w:rPr>
          <w:rFonts w:hint="default" w:ascii="Times New Roman" w:hAnsi="Times New Roman" w:cs="Times New Roman"/>
          <w:spacing w:val="-13"/>
          <w:sz w:val="28"/>
          <w:szCs w:val="28"/>
        </w:rPr>
        <w:t xml:space="preserve"> </w:t>
      </w:r>
      <w:r>
        <w:rPr>
          <w:rFonts w:hint="default" w:ascii="Times New Roman" w:hAnsi="Times New Roman" w:cs="Times New Roman"/>
          <w:spacing w:val="-2"/>
          <w:sz w:val="28"/>
          <w:szCs w:val="28"/>
        </w:rPr>
        <w:t>hoá</w:t>
      </w:r>
      <w:r>
        <w:rPr>
          <w:rFonts w:hint="default" w:ascii="Times New Roman" w:hAnsi="Times New Roman" w:cs="Times New Roman"/>
          <w:spacing w:val="-15"/>
          <w:sz w:val="28"/>
          <w:szCs w:val="28"/>
        </w:rPr>
        <w:t xml:space="preserve"> </w:t>
      </w:r>
      <w:r>
        <w:rPr>
          <w:rFonts w:hint="default" w:ascii="Times New Roman" w:hAnsi="Times New Roman" w:cs="Times New Roman"/>
          <w:spacing w:val="-2"/>
          <w:sz w:val="28"/>
          <w:szCs w:val="28"/>
        </w:rPr>
        <w:t>học</w:t>
      </w:r>
      <w:r>
        <w:rPr>
          <w:rFonts w:hint="default" w:ascii="Times New Roman" w:hAnsi="Times New Roman" w:cs="Times New Roman"/>
          <w:spacing w:val="-2"/>
          <w:sz w:val="28"/>
          <w:szCs w:val="28"/>
          <w:lang w:val="vi-VN"/>
        </w:rPr>
        <w:t xml:space="preserve"> và tiến hành một số thí nghiệm</w:t>
      </w:r>
      <w:r>
        <w:rPr>
          <w:rFonts w:hint="default" w:ascii="Times New Roman" w:hAnsi="Times New Roman" w:cs="Times New Roman"/>
          <w:spacing w:val="-15"/>
          <w:sz w:val="28"/>
          <w:szCs w:val="28"/>
        </w:rPr>
        <w:t xml:space="preserve"> </w:t>
      </w:r>
      <w:r>
        <w:rPr>
          <w:rFonts w:hint="default" w:ascii="Times New Roman" w:hAnsi="Times New Roman" w:cs="Times New Roman"/>
          <w:spacing w:val="-2"/>
          <w:sz w:val="28"/>
          <w:szCs w:val="28"/>
        </w:rPr>
        <w:t>của</w:t>
      </w:r>
      <w:r>
        <w:rPr>
          <w:rFonts w:hint="default" w:ascii="Times New Roman" w:hAnsi="Times New Roman" w:cs="Times New Roman"/>
          <w:spacing w:val="-15"/>
          <w:sz w:val="28"/>
          <w:szCs w:val="28"/>
        </w:rPr>
        <w:t xml:space="preserve"> </w:t>
      </w:r>
      <w:r>
        <w:rPr>
          <w:rFonts w:hint="default" w:ascii="Times New Roman" w:hAnsi="Times New Roman" w:cs="Times New Roman"/>
          <w:spacing w:val="-2"/>
          <w:sz w:val="28"/>
          <w:szCs w:val="28"/>
        </w:rPr>
        <w:t>acetic</w:t>
      </w:r>
      <w:r>
        <w:rPr>
          <w:rFonts w:hint="default" w:ascii="Times New Roman" w:hAnsi="Times New Roman" w:cs="Times New Roman"/>
          <w:spacing w:val="-13"/>
          <w:sz w:val="28"/>
          <w:szCs w:val="28"/>
        </w:rPr>
        <w:t xml:space="preserve"> </w:t>
      </w:r>
      <w:r>
        <w:rPr>
          <w:rFonts w:hint="default" w:ascii="Times New Roman" w:hAnsi="Times New Roman" w:cs="Times New Roman"/>
          <w:spacing w:val="-2"/>
          <w:sz w:val="28"/>
          <w:szCs w:val="28"/>
        </w:rPr>
        <w:t>acid:</w:t>
      </w:r>
      <w:r>
        <w:rPr>
          <w:rFonts w:hint="default" w:ascii="Times New Roman" w:hAnsi="Times New Roman" w:cs="Times New Roman"/>
          <w:spacing w:val="-14"/>
          <w:sz w:val="28"/>
          <w:szCs w:val="28"/>
        </w:rPr>
        <w:t xml:space="preserve"> </w:t>
      </w:r>
      <w:r>
        <w:rPr>
          <w:rFonts w:hint="default" w:ascii="Times New Roman" w:hAnsi="Times New Roman" w:cs="Times New Roman"/>
          <w:spacing w:val="-2"/>
          <w:sz w:val="28"/>
          <w:szCs w:val="28"/>
        </w:rPr>
        <w:t>phản</w:t>
      </w:r>
      <w:r>
        <w:rPr>
          <w:rFonts w:hint="default" w:ascii="Times New Roman" w:hAnsi="Times New Roman" w:cs="Times New Roman"/>
          <w:spacing w:val="-12"/>
          <w:sz w:val="28"/>
          <w:szCs w:val="28"/>
        </w:rPr>
        <w:t xml:space="preserve"> </w:t>
      </w:r>
      <w:r>
        <w:rPr>
          <w:rFonts w:hint="default" w:ascii="Times New Roman" w:hAnsi="Times New Roman" w:cs="Times New Roman"/>
          <w:spacing w:val="-2"/>
          <w:sz w:val="28"/>
          <w:szCs w:val="28"/>
        </w:rPr>
        <w:t>ứng</w:t>
      </w:r>
      <w:r>
        <w:rPr>
          <w:rFonts w:hint="default" w:ascii="Times New Roman" w:hAnsi="Times New Roman" w:cs="Times New Roman"/>
          <w:spacing w:val="-14"/>
          <w:sz w:val="28"/>
          <w:szCs w:val="28"/>
        </w:rPr>
        <w:t xml:space="preserve"> </w:t>
      </w:r>
      <w:r>
        <w:rPr>
          <w:rFonts w:hint="default" w:ascii="Times New Roman" w:hAnsi="Times New Roman" w:cs="Times New Roman"/>
          <w:spacing w:val="-2"/>
          <w:sz w:val="28"/>
          <w:szCs w:val="28"/>
        </w:rPr>
        <w:t>với</w:t>
      </w:r>
      <w:r>
        <w:rPr>
          <w:rFonts w:hint="default" w:ascii="Times New Roman" w:hAnsi="Times New Roman" w:cs="Times New Roman"/>
          <w:spacing w:val="-14"/>
          <w:sz w:val="28"/>
          <w:szCs w:val="28"/>
        </w:rPr>
        <w:t xml:space="preserve"> </w:t>
      </w:r>
      <w:r>
        <w:rPr>
          <w:rFonts w:hint="default" w:ascii="Times New Roman" w:hAnsi="Times New Roman" w:cs="Times New Roman"/>
          <w:spacing w:val="-2"/>
          <w:sz w:val="28"/>
          <w:szCs w:val="28"/>
        </w:rPr>
        <w:t>quỳ</w:t>
      </w:r>
      <w:r>
        <w:rPr>
          <w:rFonts w:hint="default" w:ascii="Times New Roman" w:hAnsi="Times New Roman" w:cs="Times New Roman"/>
          <w:spacing w:val="-16"/>
          <w:sz w:val="28"/>
          <w:szCs w:val="28"/>
        </w:rPr>
        <w:t xml:space="preserve"> </w:t>
      </w:r>
      <w:r>
        <w:rPr>
          <w:rFonts w:hint="default" w:ascii="Times New Roman" w:hAnsi="Times New Roman" w:cs="Times New Roman"/>
          <w:spacing w:val="-2"/>
          <w:sz w:val="28"/>
          <w:szCs w:val="28"/>
        </w:rPr>
        <w:t>tím,</w:t>
      </w:r>
      <w:r>
        <w:rPr>
          <w:rFonts w:hint="default" w:ascii="Times New Roman" w:hAnsi="Times New Roman" w:cs="Times New Roman"/>
          <w:spacing w:val="-13"/>
          <w:sz w:val="28"/>
          <w:szCs w:val="28"/>
        </w:rPr>
        <w:t xml:space="preserve"> </w:t>
      </w:r>
      <w:r>
        <w:rPr>
          <w:rFonts w:hint="default" w:ascii="Times New Roman" w:hAnsi="Times New Roman" w:cs="Times New Roman"/>
          <w:spacing w:val="-2"/>
          <w:sz w:val="28"/>
          <w:szCs w:val="28"/>
        </w:rPr>
        <w:t>đá</w:t>
      </w:r>
      <w:r>
        <w:rPr>
          <w:rFonts w:hint="default" w:ascii="Times New Roman" w:hAnsi="Times New Roman" w:cs="Times New Roman"/>
          <w:spacing w:val="-15"/>
          <w:sz w:val="28"/>
          <w:szCs w:val="28"/>
        </w:rPr>
        <w:t xml:space="preserve"> </w:t>
      </w:r>
      <w:r>
        <w:rPr>
          <w:rFonts w:hint="default" w:ascii="Times New Roman" w:hAnsi="Times New Roman" w:cs="Times New Roman"/>
          <w:spacing w:val="-2"/>
          <w:sz w:val="28"/>
          <w:szCs w:val="28"/>
        </w:rPr>
        <w:t>vôi,</w:t>
      </w:r>
      <w:r>
        <w:rPr>
          <w:rFonts w:hint="default" w:ascii="Times New Roman" w:hAnsi="Times New Roman" w:cs="Times New Roman"/>
          <w:spacing w:val="-16"/>
          <w:sz w:val="28"/>
          <w:szCs w:val="28"/>
        </w:rPr>
        <w:t xml:space="preserve"> </w:t>
      </w:r>
      <w:r>
        <w:rPr>
          <w:rFonts w:hint="default" w:ascii="Times New Roman" w:hAnsi="Times New Roman" w:cs="Times New Roman"/>
          <w:spacing w:val="-2"/>
          <w:sz w:val="28"/>
          <w:szCs w:val="28"/>
        </w:rPr>
        <w:t>kim</w:t>
      </w:r>
      <w:r>
        <w:rPr>
          <w:rFonts w:hint="default" w:ascii="Times New Roman" w:hAnsi="Times New Roman" w:cs="Times New Roman"/>
          <w:spacing w:val="-15"/>
          <w:sz w:val="28"/>
          <w:szCs w:val="28"/>
        </w:rPr>
        <w:t xml:space="preserve"> </w:t>
      </w:r>
      <w:r>
        <w:rPr>
          <w:rFonts w:hint="default" w:ascii="Times New Roman" w:hAnsi="Times New Roman" w:cs="Times New Roman"/>
          <w:spacing w:val="-2"/>
          <w:sz w:val="28"/>
          <w:szCs w:val="28"/>
        </w:rPr>
        <w:t>loại,</w:t>
      </w:r>
      <w:r>
        <w:rPr>
          <w:rFonts w:hint="default" w:ascii="Times New Roman" w:hAnsi="Times New Roman" w:cs="Times New Roman"/>
          <w:spacing w:val="-15"/>
          <w:sz w:val="28"/>
          <w:szCs w:val="28"/>
        </w:rPr>
        <w:t xml:space="preserve"> </w:t>
      </w:r>
      <w:r>
        <w:rPr>
          <w:rFonts w:hint="default" w:ascii="Times New Roman" w:hAnsi="Times New Roman" w:cs="Times New Roman"/>
          <w:spacing w:val="-2"/>
          <w:sz w:val="28"/>
          <w:szCs w:val="28"/>
        </w:rPr>
        <w:t xml:space="preserve">oxide </w:t>
      </w:r>
      <w:r>
        <w:rPr>
          <w:rFonts w:hint="default" w:ascii="Times New Roman" w:hAnsi="Times New Roman" w:cs="Times New Roman"/>
          <w:spacing w:val="-4"/>
          <w:sz w:val="28"/>
          <w:szCs w:val="28"/>
        </w:rPr>
        <w:t>kim</w:t>
      </w:r>
      <w:r>
        <w:rPr>
          <w:rFonts w:hint="default" w:ascii="Times New Roman" w:hAnsi="Times New Roman" w:cs="Times New Roman"/>
          <w:spacing w:val="-20"/>
          <w:sz w:val="28"/>
          <w:szCs w:val="28"/>
        </w:rPr>
        <w:t xml:space="preserve"> </w:t>
      </w:r>
      <w:r>
        <w:rPr>
          <w:rFonts w:hint="default" w:ascii="Times New Roman" w:hAnsi="Times New Roman" w:cs="Times New Roman"/>
          <w:spacing w:val="-4"/>
          <w:sz w:val="28"/>
          <w:szCs w:val="28"/>
        </w:rPr>
        <w:t>loại,</w:t>
      </w:r>
      <w:r>
        <w:rPr>
          <w:rFonts w:hint="default" w:ascii="Times New Roman" w:hAnsi="Times New Roman" w:cs="Times New Roman"/>
          <w:spacing w:val="-18"/>
          <w:sz w:val="28"/>
          <w:szCs w:val="28"/>
        </w:rPr>
        <w:t xml:space="preserve"> </w:t>
      </w:r>
      <w:r>
        <w:rPr>
          <w:rFonts w:hint="default" w:ascii="Times New Roman" w:hAnsi="Times New Roman" w:cs="Times New Roman"/>
          <w:spacing w:val="-4"/>
          <w:sz w:val="28"/>
          <w:szCs w:val="28"/>
        </w:rPr>
        <w:t>base,</w:t>
      </w:r>
      <w:r>
        <w:rPr>
          <w:rFonts w:hint="default" w:ascii="Times New Roman" w:hAnsi="Times New Roman" w:cs="Times New Roman"/>
          <w:spacing w:val="-18"/>
          <w:sz w:val="28"/>
          <w:szCs w:val="28"/>
        </w:rPr>
        <w:t xml:space="preserve"> </w:t>
      </w:r>
      <w:r>
        <w:rPr>
          <w:rFonts w:hint="default" w:ascii="Times New Roman" w:hAnsi="Times New Roman" w:cs="Times New Roman"/>
          <w:spacing w:val="-4"/>
          <w:sz w:val="28"/>
          <w:szCs w:val="28"/>
        </w:rPr>
        <w:t>phản</w:t>
      </w:r>
      <w:r>
        <w:rPr>
          <w:rFonts w:hint="default" w:ascii="Times New Roman" w:hAnsi="Times New Roman" w:cs="Times New Roman"/>
          <w:spacing w:val="-14"/>
          <w:sz w:val="28"/>
          <w:szCs w:val="28"/>
        </w:rPr>
        <w:t xml:space="preserve"> </w:t>
      </w:r>
      <w:r>
        <w:rPr>
          <w:rFonts w:hint="default" w:ascii="Times New Roman" w:hAnsi="Times New Roman" w:cs="Times New Roman"/>
          <w:spacing w:val="-4"/>
          <w:sz w:val="28"/>
          <w:szCs w:val="28"/>
        </w:rPr>
        <w:t>ứng</w:t>
      </w:r>
      <w:r>
        <w:rPr>
          <w:rFonts w:hint="default" w:ascii="Times New Roman" w:hAnsi="Times New Roman" w:cs="Times New Roman"/>
          <w:spacing w:val="-16"/>
          <w:sz w:val="28"/>
          <w:szCs w:val="28"/>
        </w:rPr>
        <w:t xml:space="preserve"> </w:t>
      </w:r>
      <w:r>
        <w:rPr>
          <w:rFonts w:hint="default" w:ascii="Times New Roman" w:hAnsi="Times New Roman" w:cs="Times New Roman"/>
          <w:spacing w:val="-4"/>
          <w:sz w:val="28"/>
          <w:szCs w:val="28"/>
        </w:rPr>
        <w:t>cháy,</w:t>
      </w:r>
      <w:r>
        <w:rPr>
          <w:rFonts w:hint="default" w:ascii="Times New Roman" w:hAnsi="Times New Roman" w:cs="Times New Roman"/>
          <w:spacing w:val="-18"/>
          <w:sz w:val="28"/>
          <w:szCs w:val="28"/>
        </w:rPr>
        <w:t xml:space="preserve"> </w:t>
      </w:r>
      <w:r>
        <w:rPr>
          <w:rFonts w:hint="default" w:ascii="Times New Roman" w:hAnsi="Times New Roman" w:cs="Times New Roman"/>
          <w:spacing w:val="-4"/>
          <w:sz w:val="28"/>
          <w:szCs w:val="28"/>
        </w:rPr>
        <w:t>phản</w:t>
      </w:r>
      <w:r>
        <w:rPr>
          <w:rFonts w:hint="default" w:ascii="Times New Roman" w:hAnsi="Times New Roman" w:cs="Times New Roman"/>
          <w:spacing w:val="-14"/>
          <w:sz w:val="28"/>
          <w:szCs w:val="28"/>
        </w:rPr>
        <w:t xml:space="preserve"> </w:t>
      </w:r>
      <w:r>
        <w:rPr>
          <w:rFonts w:hint="default" w:ascii="Times New Roman" w:hAnsi="Times New Roman" w:cs="Times New Roman"/>
          <w:spacing w:val="-4"/>
          <w:sz w:val="28"/>
          <w:szCs w:val="28"/>
        </w:rPr>
        <w:t>ứng</w:t>
      </w:r>
      <w:r>
        <w:rPr>
          <w:rFonts w:hint="default" w:ascii="Times New Roman" w:hAnsi="Times New Roman" w:cs="Times New Roman"/>
          <w:spacing w:val="-16"/>
          <w:sz w:val="28"/>
          <w:szCs w:val="28"/>
        </w:rPr>
        <w:t xml:space="preserve"> </w:t>
      </w:r>
      <w:r>
        <w:rPr>
          <w:rFonts w:hint="default" w:ascii="Times New Roman" w:hAnsi="Times New Roman" w:cs="Times New Roman"/>
          <w:spacing w:val="-4"/>
          <w:sz w:val="28"/>
          <w:szCs w:val="28"/>
        </w:rPr>
        <w:t>ester</w:t>
      </w:r>
      <w:r>
        <w:rPr>
          <w:rFonts w:hint="default" w:ascii="Times New Roman" w:hAnsi="Times New Roman" w:cs="Times New Roman"/>
          <w:spacing w:val="-18"/>
          <w:sz w:val="28"/>
          <w:szCs w:val="28"/>
        </w:rPr>
        <w:t xml:space="preserve"> </w:t>
      </w:r>
      <w:r>
        <w:rPr>
          <w:rFonts w:hint="default" w:ascii="Times New Roman" w:hAnsi="Times New Roman" w:cs="Times New Roman"/>
          <w:spacing w:val="-4"/>
          <w:sz w:val="28"/>
          <w:szCs w:val="28"/>
        </w:rPr>
        <w:t>hoá.</w:t>
      </w:r>
      <w:r>
        <w:rPr>
          <w:rFonts w:hint="default" w:ascii="Times New Roman" w:hAnsi="Times New Roman" w:cs="Times New Roman"/>
          <w:spacing w:val="-16"/>
          <w:sz w:val="28"/>
          <w:szCs w:val="28"/>
        </w:rPr>
        <w:t xml:space="preserve"> </w:t>
      </w:r>
      <w:r>
        <w:rPr>
          <w:rFonts w:hint="default" w:ascii="Times New Roman" w:hAnsi="Times New Roman" w:cs="Times New Roman"/>
          <w:spacing w:val="-4"/>
          <w:sz w:val="28"/>
          <w:szCs w:val="28"/>
        </w:rPr>
        <w:t>Viết</w:t>
      </w:r>
      <w:r>
        <w:rPr>
          <w:rFonts w:hint="default" w:ascii="Times New Roman" w:hAnsi="Times New Roman" w:cs="Times New Roman"/>
          <w:spacing w:val="-17"/>
          <w:sz w:val="28"/>
          <w:szCs w:val="28"/>
        </w:rPr>
        <w:t xml:space="preserve"> </w:t>
      </w:r>
      <w:r>
        <w:rPr>
          <w:rFonts w:hint="default" w:ascii="Times New Roman" w:hAnsi="Times New Roman" w:cs="Times New Roman"/>
          <w:spacing w:val="-4"/>
          <w:sz w:val="28"/>
          <w:szCs w:val="28"/>
        </w:rPr>
        <w:t>được</w:t>
      </w:r>
      <w:r>
        <w:rPr>
          <w:rFonts w:hint="default" w:ascii="Times New Roman" w:hAnsi="Times New Roman" w:cs="Times New Roman"/>
          <w:spacing w:val="-15"/>
          <w:sz w:val="28"/>
          <w:szCs w:val="28"/>
        </w:rPr>
        <w:t xml:space="preserve"> </w:t>
      </w:r>
      <w:r>
        <w:rPr>
          <w:rFonts w:hint="default" w:ascii="Times New Roman" w:hAnsi="Times New Roman" w:cs="Times New Roman"/>
          <w:spacing w:val="-4"/>
          <w:sz w:val="28"/>
          <w:szCs w:val="28"/>
        </w:rPr>
        <w:t>các</w:t>
      </w:r>
      <w:r>
        <w:rPr>
          <w:rFonts w:hint="default" w:ascii="Times New Roman" w:hAnsi="Times New Roman" w:cs="Times New Roman"/>
          <w:spacing w:val="-18"/>
          <w:sz w:val="28"/>
          <w:szCs w:val="28"/>
        </w:rPr>
        <w:t xml:space="preserve"> </w:t>
      </w:r>
      <w:r>
        <w:rPr>
          <w:rFonts w:hint="default" w:ascii="Times New Roman" w:hAnsi="Times New Roman" w:cs="Times New Roman"/>
          <w:spacing w:val="-4"/>
          <w:sz w:val="28"/>
          <w:szCs w:val="28"/>
        </w:rPr>
        <w:t>phương</w:t>
      </w:r>
      <w:r>
        <w:rPr>
          <w:rFonts w:hint="default" w:ascii="Times New Roman" w:hAnsi="Times New Roman" w:cs="Times New Roman"/>
          <w:spacing w:val="-16"/>
          <w:sz w:val="28"/>
          <w:szCs w:val="28"/>
        </w:rPr>
        <w:t xml:space="preserve"> </w:t>
      </w:r>
      <w:r>
        <w:rPr>
          <w:rFonts w:hint="default" w:ascii="Times New Roman" w:hAnsi="Times New Roman" w:cs="Times New Roman"/>
          <w:spacing w:val="-4"/>
          <w:sz w:val="28"/>
          <w:szCs w:val="28"/>
        </w:rPr>
        <w:t>trình</w:t>
      </w:r>
      <w:r>
        <w:rPr>
          <w:rFonts w:hint="default" w:ascii="Times New Roman" w:hAnsi="Times New Roman" w:cs="Times New Roman"/>
          <w:spacing w:val="-16"/>
          <w:sz w:val="28"/>
          <w:szCs w:val="28"/>
        </w:rPr>
        <w:t xml:space="preserve"> </w:t>
      </w:r>
      <w:r>
        <w:rPr>
          <w:rFonts w:hint="default" w:ascii="Times New Roman" w:hAnsi="Times New Roman" w:cs="Times New Roman"/>
          <w:spacing w:val="-4"/>
          <w:sz w:val="28"/>
          <w:szCs w:val="28"/>
        </w:rPr>
        <w:t>hoá</w:t>
      </w:r>
      <w:r>
        <w:rPr>
          <w:rFonts w:hint="default" w:ascii="Times New Roman" w:hAnsi="Times New Roman" w:cs="Times New Roman"/>
          <w:spacing w:val="-17"/>
          <w:sz w:val="28"/>
          <w:szCs w:val="28"/>
        </w:rPr>
        <w:t xml:space="preserve"> </w:t>
      </w:r>
      <w:r>
        <w:rPr>
          <w:rFonts w:hint="default" w:ascii="Times New Roman" w:hAnsi="Times New Roman" w:cs="Times New Roman"/>
          <w:spacing w:val="-4"/>
          <w:sz w:val="28"/>
          <w:szCs w:val="28"/>
        </w:rPr>
        <w:t>học</w:t>
      </w:r>
      <w:r>
        <w:rPr>
          <w:rFonts w:hint="default" w:ascii="Times New Roman" w:hAnsi="Times New Roman" w:cs="Times New Roman"/>
          <w:spacing w:val="-20"/>
          <w:sz w:val="28"/>
          <w:szCs w:val="28"/>
        </w:rPr>
        <w:t xml:space="preserve"> </w:t>
      </w:r>
      <w:r>
        <w:rPr>
          <w:rFonts w:hint="default" w:ascii="Times New Roman" w:hAnsi="Times New Roman" w:cs="Times New Roman"/>
          <w:spacing w:val="-4"/>
          <w:sz w:val="28"/>
          <w:szCs w:val="28"/>
        </w:rPr>
        <w:t>xảy</w:t>
      </w:r>
      <w:r>
        <w:rPr>
          <w:rFonts w:hint="default" w:ascii="Times New Roman" w:hAnsi="Times New Roman" w:cs="Times New Roman"/>
          <w:spacing w:val="-19"/>
          <w:sz w:val="28"/>
          <w:szCs w:val="28"/>
        </w:rPr>
        <w:t xml:space="preserve"> </w:t>
      </w:r>
      <w:r>
        <w:rPr>
          <w:rFonts w:hint="default" w:ascii="Times New Roman" w:hAnsi="Times New Roman" w:cs="Times New Roman"/>
          <w:spacing w:val="-4"/>
          <w:sz w:val="28"/>
          <w:szCs w:val="28"/>
        </w:rPr>
        <w:t>ra.</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N</w:t>
      </w:r>
      <w:r>
        <w:rPr>
          <w:rFonts w:hint="default" w:ascii="Times New Roman" w:hAnsi="Times New Roman" w:cs="Times New Roman"/>
          <w:sz w:val="28"/>
          <w:szCs w:val="28"/>
        </w:rPr>
        <w:t>hận xét, rút ra được tính chất hoá học cơ bản của acetic acid.</w:t>
      </w:r>
    </w:p>
    <w:p w14:paraId="6B40FC1F">
      <w:pPr>
        <w:pStyle w:val="27"/>
        <w:numPr>
          <w:ilvl w:val="0"/>
          <w:numId w:val="103"/>
        </w:numPr>
        <w:tabs>
          <w:tab w:val="left" w:pos="315"/>
        </w:tabs>
        <w:ind w:left="315" w:hanging="210"/>
        <w:jc w:val="both"/>
        <w:rPr>
          <w:rFonts w:hint="default" w:ascii="Times New Roman" w:hAnsi="Times New Roman"/>
          <w:sz w:val="28"/>
          <w:szCs w:val="28"/>
          <w:lang w:val="vi-VN"/>
        </w:rPr>
      </w:pPr>
      <w:r>
        <w:rPr>
          <w:rFonts w:hint="default" w:ascii="Times New Roman" w:hAnsi="Times New Roman" w:cs="Times New Roman"/>
          <w:sz w:val="28"/>
          <w:szCs w:val="28"/>
        </w:rPr>
        <w:t>Nêu</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khái</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niệm</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ester</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phản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ứng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ester</w:t>
      </w:r>
      <w:r>
        <w:rPr>
          <w:rFonts w:hint="default" w:ascii="Times New Roman" w:hAnsi="Times New Roman" w:cs="Times New Roman"/>
          <w:spacing w:val="-1"/>
          <w:sz w:val="28"/>
          <w:szCs w:val="28"/>
        </w:rPr>
        <w:t xml:space="preserve"> </w:t>
      </w:r>
      <w:r>
        <w:rPr>
          <w:rFonts w:hint="default" w:ascii="Times New Roman" w:hAnsi="Times New Roman" w:cs="Times New Roman"/>
          <w:spacing w:val="-4"/>
          <w:sz w:val="28"/>
          <w:szCs w:val="28"/>
        </w:rPr>
        <w:t>hoá.</w:t>
      </w:r>
    </w:p>
    <w:p w14:paraId="04E15AE2">
      <w:pPr>
        <w:pStyle w:val="20"/>
        <w:pageBreakBefore w:val="0"/>
        <w:numPr>
          <w:ilvl w:val="0"/>
          <w:numId w:val="5"/>
        </w:numPr>
        <w:shd w:val="clear" w:color="auto" w:fill="auto"/>
        <w:kinsoku/>
        <w:wordWrap/>
        <w:overflowPunct/>
        <w:topLinePunct w:val="0"/>
        <w:autoSpaceDE/>
        <w:autoSpaceDN/>
        <w:bidi w:val="0"/>
        <w:adjustRightInd/>
        <w:spacing w:before="40" w:after="60" w:line="276" w:lineRule="auto"/>
        <w:ind w:left="0" w:leftChars="0" w:firstLine="0" w:firstLineChars="0"/>
        <w:textAlignment w:val="auto"/>
        <w:rPr>
          <w:rFonts w:hint="default" w:ascii="Times New Roman" w:hAnsi="Times New Roman" w:cs="Times New Roman"/>
          <w:b w:val="0"/>
          <w:color w:val="000000"/>
          <w:sz w:val="28"/>
          <w:szCs w:val="28"/>
          <w:shd w:val="clear" w:color="auto" w:fill="FFFFFF"/>
          <w:lang w:val="vi-VN"/>
        </w:rPr>
      </w:pPr>
      <w:r>
        <w:rPr>
          <w:rFonts w:ascii="Times New Roman" w:hAnsi="Times New Roman" w:cs="Times New Roman"/>
          <w:color w:val="C00000"/>
          <w:sz w:val="28"/>
          <w:szCs w:val="28"/>
        </w:rPr>
        <w:t>Nội dung:</w:t>
      </w:r>
      <w:r>
        <w:rPr>
          <w:rFonts w:ascii="Times New Roman" w:hAnsi="Times New Roman" w:cs="Times New Roman"/>
          <w:sz w:val="28"/>
          <w:szCs w:val="28"/>
        </w:rPr>
        <w:t xml:space="preserve"> </w:t>
      </w:r>
      <w:r>
        <w:rPr>
          <w:rFonts w:ascii="Times New Roman" w:hAnsi="Times New Roman" w:cs="Times New Roman"/>
          <w:b w:val="0"/>
          <w:color w:val="000000"/>
          <w:sz w:val="28"/>
          <w:szCs w:val="28"/>
          <w:shd w:val="clear" w:color="auto" w:fill="FFFFFF"/>
        </w:rPr>
        <w:t xml:space="preserve">Tổ chức cho </w:t>
      </w:r>
      <w:r>
        <w:rPr>
          <w:rFonts w:hint="default" w:ascii="Times New Roman" w:hAnsi="Times New Roman" w:cs="Times New Roman"/>
          <w:b w:val="0"/>
          <w:color w:val="000000"/>
          <w:sz w:val="28"/>
          <w:szCs w:val="28"/>
          <w:shd w:val="clear" w:color="auto" w:fill="FFFFFF"/>
          <w:lang w:val="vi-VN"/>
        </w:rPr>
        <w:t>học sinh làm thí nghiệm tìm hiểu tính chất cả vật lý và tính chất hóa học, nêu hiện tượng, viết phương trình</w:t>
      </w:r>
      <w:r>
        <w:rPr>
          <w:rFonts w:ascii="Times New Roman" w:hAnsi="Times New Roman" w:cs="Times New Roman"/>
          <w:b w:val="0"/>
          <w:color w:val="000000"/>
          <w:sz w:val="28"/>
          <w:szCs w:val="28"/>
          <w:shd w:val="clear" w:color="auto" w:fill="FFFFFF"/>
        </w:rPr>
        <w:t>.</w:t>
      </w:r>
      <w:r>
        <w:rPr>
          <w:rFonts w:hint="default" w:ascii="Times New Roman" w:hAnsi="Times New Roman" w:cs="Times New Roman"/>
          <w:b w:val="0"/>
          <w:color w:val="000000"/>
          <w:sz w:val="28"/>
          <w:szCs w:val="28"/>
          <w:shd w:val="clear" w:color="auto" w:fill="FFFFFF"/>
          <w:lang w:val="vi-VN"/>
        </w:rPr>
        <w:t xml:space="preserve"> Trả lời các câu hỏi giáo viên đặt ra.</w:t>
      </w:r>
    </w:p>
    <w:p w14:paraId="0E959DA9">
      <w:pPr>
        <w:pStyle w:val="22"/>
        <w:tabs>
          <w:tab w:val="left" w:pos="2694"/>
        </w:tabs>
        <w:spacing w:after="0" w:line="240" w:lineRule="auto"/>
        <w:ind w:left="0"/>
        <w:textAlignment w:val="baseline"/>
        <w:rPr>
          <w:rFonts w:hint="default" w:ascii="Times New Roman" w:hAnsi="Times New Roman" w:cs="Times New Roman"/>
          <w:sz w:val="28"/>
          <w:szCs w:val="28"/>
          <w:lang w:val="vi-VN"/>
        </w:rPr>
      </w:pPr>
      <w:r>
        <w:rPr>
          <w:rFonts w:hint="default" w:ascii="Times New Roman" w:hAnsi="Times New Roman" w:cs="Times New Roman"/>
          <w:b w:val="0"/>
          <w:color w:val="000000"/>
          <w:sz w:val="28"/>
          <w:szCs w:val="28"/>
          <w:shd w:val="clear" w:color="auto" w:fill="FFFFFF"/>
          <w:lang w:val="vi-VN"/>
        </w:rPr>
        <w:t xml:space="preserve">- </w:t>
      </w:r>
      <w:r>
        <w:rPr>
          <w:rFonts w:hint="default" w:ascii="Times New Roman" w:hAnsi="Times New Roman" w:cs="Times New Roman"/>
          <w:sz w:val="28"/>
          <w:szCs w:val="28"/>
          <w:lang w:val="vi-VN"/>
        </w:rPr>
        <w:t>Giới thiệu chai giấm ăn, em hãy cho biết tính chất vật lý của giấm?</w:t>
      </w:r>
    </w:p>
    <w:p w14:paraId="56C75213">
      <w:pPr>
        <w:pStyle w:val="20"/>
        <w:pageBreakBefore w:val="0"/>
        <w:numPr>
          <w:ilvl w:val="0"/>
          <w:numId w:val="0"/>
        </w:numPr>
        <w:shd w:val="clear" w:color="auto" w:fill="auto"/>
        <w:kinsoku/>
        <w:wordWrap/>
        <w:overflowPunct/>
        <w:topLinePunct w:val="0"/>
        <w:autoSpaceDE/>
        <w:autoSpaceDN/>
        <w:bidi w:val="0"/>
        <w:adjustRightInd/>
        <w:spacing w:before="40" w:after="60" w:line="240" w:lineRule="auto"/>
        <w:ind w:left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b w:val="0"/>
          <w:color w:val="000000"/>
          <w:sz w:val="28"/>
          <w:szCs w:val="28"/>
          <w:shd w:val="clear" w:color="auto" w:fill="FFFFFF"/>
          <w:lang w:val="vi-VN"/>
        </w:rPr>
        <w:t>- Tính chất hóa học: Học sinh làm thí nghiệm và xem video một số thí nghiệm hoàn thành phiếu học tập số 2.</w:t>
      </w:r>
    </w:p>
    <w:p w14:paraId="2D83D38D">
      <w:pPr>
        <w:pStyle w:val="20"/>
        <w:pageBreakBefore w:val="0"/>
        <w:numPr>
          <w:ilvl w:val="0"/>
          <w:numId w:val="0"/>
        </w:numPr>
        <w:shd w:val="clear" w:color="auto" w:fill="auto"/>
        <w:kinsoku/>
        <w:wordWrap/>
        <w:overflowPunct/>
        <w:topLinePunct w:val="0"/>
        <w:autoSpaceDE/>
        <w:autoSpaceDN/>
        <w:bidi w:val="0"/>
        <w:adjustRightInd/>
        <w:spacing w:before="40" w:after="60" w:line="240" w:lineRule="auto"/>
        <w:ind w:leftChars="0"/>
        <w:textAlignment w:val="auto"/>
        <w:rPr>
          <w:rFonts w:hint="default" w:ascii="Times New Roman" w:hAnsi="Times New Roman"/>
          <w:b w:val="0"/>
          <w:color w:val="000000"/>
          <w:sz w:val="28"/>
          <w:szCs w:val="28"/>
          <w:shd w:val="clear" w:color="auto" w:fill="FFFFFF"/>
          <w:lang w:val="vi-VN"/>
        </w:rPr>
      </w:pPr>
      <w:r>
        <w:rPr>
          <w:rFonts w:hint="default" w:ascii="Times New Roman" w:hAnsi="Times New Roman" w:cs="Times New Roman"/>
          <w:b w:val="0"/>
          <w:color w:val="000000"/>
          <w:sz w:val="28"/>
          <w:szCs w:val="28"/>
          <w:shd w:val="clear" w:color="auto" w:fill="FFFFFF"/>
          <w:lang w:val="vi-VN"/>
        </w:rPr>
        <w:t>+ Thí nghiệm</w:t>
      </w:r>
      <w:r>
        <w:rPr>
          <w:rFonts w:hint="default" w:ascii="Times New Roman" w:hAnsi="Times New Roman"/>
          <w:b w:val="0"/>
          <w:color w:val="000000"/>
          <w:sz w:val="28"/>
          <w:szCs w:val="28"/>
          <w:shd w:val="clear" w:color="auto" w:fill="FFFFFF"/>
          <w:lang w:val="vi-VN"/>
        </w:rPr>
        <w:t xml:space="preserve"> 1: Nhỏ 1 - 2 giọt dung dị</w:t>
      </w:r>
      <w:r>
        <w:rPr>
          <w:rFonts w:hint="default" w:ascii="Times New Roman" w:hAnsi="Times New Roman"/>
          <w:b w:val="0"/>
          <w:bCs/>
          <w:color w:val="000000"/>
          <w:sz w:val="28"/>
          <w:szCs w:val="28"/>
          <w:shd w:val="clear" w:color="auto" w:fill="FFFFFF"/>
          <w:lang w:val="vi-VN"/>
        </w:rPr>
        <w:t xml:space="preserve">ch </w:t>
      </w:r>
      <w:r>
        <w:rPr>
          <w:rFonts w:hint="default" w:ascii="Times New Roman" w:hAnsi="Times New Roman" w:cs="Times New Roman"/>
          <w:b w:val="0"/>
          <w:bCs/>
          <w:sz w:val="28"/>
          <w:szCs w:val="28"/>
        </w:rPr>
        <w:t>acetic acid.</w:t>
      </w:r>
      <w:r>
        <w:rPr>
          <w:rFonts w:hint="default" w:ascii="Times New Roman" w:hAnsi="Times New Roman"/>
          <w:b w:val="0"/>
          <w:bCs/>
          <w:color w:val="000000"/>
          <w:sz w:val="28"/>
          <w:szCs w:val="28"/>
          <w:shd w:val="clear" w:color="auto" w:fill="FFFFFF"/>
          <w:lang w:val="vi-VN"/>
        </w:rPr>
        <w:t xml:space="preserve"> </w:t>
      </w:r>
      <w:r>
        <w:rPr>
          <w:rFonts w:hint="default" w:ascii="Times New Roman" w:hAnsi="Times New Roman"/>
          <w:b w:val="0"/>
          <w:color w:val="000000"/>
          <w:sz w:val="28"/>
          <w:szCs w:val="28"/>
          <w:shd w:val="clear" w:color="auto" w:fill="FFFFFF"/>
          <w:lang w:val="vi-VN"/>
        </w:rPr>
        <w:t>vào mẫu giấy quỳ tím.</w:t>
      </w:r>
    </w:p>
    <w:p w14:paraId="6FD20FF8">
      <w:pPr>
        <w:pStyle w:val="20"/>
        <w:pageBreakBefore w:val="0"/>
        <w:numPr>
          <w:ilvl w:val="0"/>
          <w:numId w:val="0"/>
        </w:numPr>
        <w:shd w:val="clear" w:color="auto" w:fill="auto"/>
        <w:kinsoku/>
        <w:wordWrap/>
        <w:overflowPunct/>
        <w:topLinePunct w:val="0"/>
        <w:autoSpaceDE/>
        <w:autoSpaceDN/>
        <w:bidi w:val="0"/>
        <w:adjustRightInd/>
        <w:spacing w:before="40" w:after="60" w:line="276" w:lineRule="auto"/>
        <w:ind w:leftChars="0"/>
        <w:jc w:val="center"/>
        <w:textAlignment w:val="auto"/>
        <w:rPr>
          <w:sz w:val="28"/>
          <w:szCs w:val="28"/>
        </w:rPr>
      </w:pPr>
      <w:r>
        <w:rPr>
          <w:sz w:val="28"/>
          <w:szCs w:val="28"/>
        </w:rPr>
        <w:drawing>
          <wp:inline distT="0" distB="0" distL="114300" distR="114300">
            <wp:extent cx="1686560" cy="1557655"/>
            <wp:effectExtent l="0" t="0" r="2540" b="4445"/>
            <wp:docPr id="14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6"/>
                    <pic:cNvPicPr>
                      <a:picLocks noChangeAspect="1"/>
                    </pic:cNvPicPr>
                  </pic:nvPicPr>
                  <pic:blipFill>
                    <a:blip r:embed="rId275">
                      <a:lum bright="-12000" contrast="24000"/>
                    </a:blip>
                    <a:stretch>
                      <a:fillRect/>
                    </a:stretch>
                  </pic:blipFill>
                  <pic:spPr>
                    <a:xfrm>
                      <a:off x="0" y="0"/>
                      <a:ext cx="1686560" cy="1557655"/>
                    </a:xfrm>
                    <a:prstGeom prst="rect">
                      <a:avLst/>
                    </a:prstGeom>
                    <a:noFill/>
                    <a:ln>
                      <a:noFill/>
                    </a:ln>
                  </pic:spPr>
                </pic:pic>
              </a:graphicData>
            </a:graphic>
          </wp:inline>
        </w:drawing>
      </w:r>
    </w:p>
    <w:p w14:paraId="6ADD6D68">
      <w:pPr>
        <w:pStyle w:val="20"/>
        <w:pageBreakBefore w:val="0"/>
        <w:numPr>
          <w:ilvl w:val="0"/>
          <w:numId w:val="0"/>
        </w:numPr>
        <w:shd w:val="clear" w:color="auto" w:fill="auto"/>
        <w:kinsoku/>
        <w:wordWrap/>
        <w:overflowPunct/>
        <w:topLinePunct w:val="0"/>
        <w:autoSpaceDE/>
        <w:autoSpaceDN/>
        <w:bidi w:val="0"/>
        <w:adjustRightInd/>
        <w:spacing w:before="40" w:after="60" w:line="276" w:lineRule="auto"/>
        <w:ind w:leftChars="0"/>
        <w:jc w:val="left"/>
        <w:textAlignment w:val="auto"/>
        <w:rPr>
          <w:rFonts w:hint="default" w:ascii="Times New Roman" w:hAnsi="Times New Roman" w:cs="Times New Roman"/>
          <w:b w:val="0"/>
          <w:bCs w:val="0"/>
          <w:sz w:val="28"/>
          <w:szCs w:val="28"/>
          <w:vertAlign w:val="baseline"/>
          <w:lang w:val="vi-VN"/>
        </w:rPr>
      </w:pPr>
      <w:r>
        <w:rPr>
          <w:rFonts w:hint="default" w:ascii="Times New Roman" w:hAnsi="Times New Roman"/>
          <w:b w:val="0"/>
          <w:color w:val="000000"/>
          <w:sz w:val="28"/>
          <w:szCs w:val="28"/>
          <w:shd w:val="clear" w:color="auto" w:fill="FFFFFF"/>
          <w:lang w:val="vi-VN"/>
        </w:rPr>
        <w:t xml:space="preserve">+ Thí nghiệm 2: </w:t>
      </w:r>
      <w:r>
        <w:rPr>
          <w:rFonts w:hint="default" w:ascii="Times New Roman" w:hAnsi="Times New Roman" w:cs="Times New Roman"/>
          <w:b w:val="0"/>
          <w:bCs w:val="0"/>
          <w:sz w:val="28"/>
          <w:szCs w:val="28"/>
          <w:vertAlign w:val="baseline"/>
          <w:lang w:val="en-US"/>
        </w:rPr>
        <w:t xml:space="preserve">Acetic acid phản ứng với  </w:t>
      </w:r>
      <w:r>
        <w:rPr>
          <w:rFonts w:hint="default" w:ascii="Times New Roman" w:hAnsi="Times New Roman" w:cs="Times New Roman"/>
          <w:b w:val="0"/>
          <w:bCs w:val="0"/>
          <w:sz w:val="28"/>
          <w:szCs w:val="28"/>
          <w:vertAlign w:val="baseline"/>
          <w:lang w:val="vi-VN"/>
        </w:rPr>
        <w:t>magie</w:t>
      </w:r>
      <w:r>
        <w:rPr>
          <w:rFonts w:hint="default" w:ascii="Times New Roman" w:hAnsi="Times New Roman" w:cs="Times New Roman"/>
          <w:b w:val="0"/>
          <w:bCs w:val="0"/>
          <w:sz w:val="28"/>
          <w:szCs w:val="28"/>
          <w:vertAlign w:val="baseline"/>
          <w:lang w:val="en-US"/>
        </w:rPr>
        <w:t xml:space="preserve"> (</w:t>
      </w:r>
      <w:r>
        <w:rPr>
          <w:rFonts w:hint="default" w:ascii="Times New Roman" w:hAnsi="Times New Roman" w:cs="Times New Roman"/>
          <w:b w:val="0"/>
          <w:bCs w:val="0"/>
          <w:sz w:val="28"/>
          <w:szCs w:val="28"/>
          <w:vertAlign w:val="baseline"/>
          <w:lang w:val="vi-VN"/>
        </w:rPr>
        <w:t>Mg</w:t>
      </w:r>
      <w:r>
        <w:rPr>
          <w:rFonts w:hint="default" w:ascii="Times New Roman" w:hAnsi="Times New Roman" w:cs="Times New Roman"/>
          <w:b w:val="0"/>
          <w:bCs w:val="0"/>
          <w:sz w:val="28"/>
          <w:szCs w:val="28"/>
          <w:vertAlign w:val="baseline"/>
          <w:lang w:val="en-US"/>
        </w:rPr>
        <w:t>)</w:t>
      </w:r>
      <w:r>
        <w:rPr>
          <w:rFonts w:hint="default" w:ascii="Times New Roman" w:hAnsi="Times New Roman" w:cs="Times New Roman"/>
          <w:b w:val="0"/>
          <w:bCs w:val="0"/>
          <w:sz w:val="28"/>
          <w:szCs w:val="28"/>
          <w:vertAlign w:val="baseline"/>
          <w:lang w:val="vi-VN"/>
        </w:rPr>
        <w:t xml:space="preserve"> </w:t>
      </w:r>
    </w:p>
    <w:p w14:paraId="0B7D37D8">
      <w:pPr>
        <w:pStyle w:val="20"/>
        <w:pageBreakBefore w:val="0"/>
        <w:numPr>
          <w:ilvl w:val="0"/>
          <w:numId w:val="0"/>
        </w:numPr>
        <w:shd w:val="clear" w:color="auto" w:fill="auto"/>
        <w:kinsoku/>
        <w:wordWrap/>
        <w:overflowPunct/>
        <w:topLinePunct w:val="0"/>
        <w:autoSpaceDE/>
        <w:autoSpaceDN/>
        <w:bidi w:val="0"/>
        <w:adjustRightInd/>
        <w:spacing w:before="40" w:after="60" w:line="276" w:lineRule="auto"/>
        <w:ind w:leftChars="0"/>
        <w:jc w:val="left"/>
        <w:textAlignment w:val="auto"/>
        <w:rPr>
          <w:rFonts w:hint="default" w:ascii="Times New Roman" w:hAnsi="Times New Roman" w:cs="Times New Roman"/>
          <w:b w:val="0"/>
          <w:bCs w:val="0"/>
          <w:sz w:val="28"/>
          <w:szCs w:val="28"/>
          <w:vertAlign w:val="baseline"/>
          <w:lang w:val="en-US"/>
        </w:rPr>
      </w:pPr>
      <w:r>
        <w:rPr>
          <w:rFonts w:hint="default" w:ascii="Times New Roman" w:hAnsi="Times New Roman"/>
          <w:b w:val="0"/>
          <w:color w:val="000000"/>
          <w:sz w:val="28"/>
          <w:szCs w:val="28"/>
          <w:shd w:val="clear" w:color="auto" w:fill="FFFFFF"/>
          <w:lang w:val="vi-VN"/>
        </w:rPr>
        <w:t xml:space="preserve">+ Thí nghiệm 3: </w:t>
      </w:r>
      <w:r>
        <w:rPr>
          <w:rFonts w:hint="default" w:ascii="Times New Roman" w:hAnsi="Times New Roman" w:cs="Times New Roman"/>
          <w:b w:val="0"/>
          <w:bCs w:val="0"/>
          <w:sz w:val="28"/>
          <w:szCs w:val="28"/>
          <w:vertAlign w:val="baseline"/>
          <w:lang w:val="en-US"/>
        </w:rPr>
        <w:t>Acetic acid phản ứng với copper(II) oxide (CuO)</w:t>
      </w:r>
    </w:p>
    <w:p w14:paraId="5E10F93A">
      <w:pPr>
        <w:pStyle w:val="20"/>
        <w:pageBreakBefore w:val="0"/>
        <w:numPr>
          <w:ilvl w:val="0"/>
          <w:numId w:val="0"/>
        </w:numPr>
        <w:shd w:val="clear" w:color="auto" w:fill="auto"/>
        <w:kinsoku/>
        <w:wordWrap/>
        <w:overflowPunct/>
        <w:topLinePunct w:val="0"/>
        <w:autoSpaceDE/>
        <w:autoSpaceDN/>
        <w:bidi w:val="0"/>
        <w:adjustRightInd/>
        <w:spacing w:before="40" w:after="60" w:line="276" w:lineRule="auto"/>
        <w:ind w:leftChars="0"/>
        <w:jc w:val="left"/>
        <w:textAlignment w:val="auto"/>
        <w:rPr>
          <w:rFonts w:hint="default" w:ascii="Times New Roman" w:hAnsi="Times New Roman"/>
          <w:b w:val="0"/>
          <w:color w:val="000000"/>
          <w:sz w:val="28"/>
          <w:szCs w:val="28"/>
          <w:shd w:val="clear" w:color="auto" w:fill="FFFFFF"/>
          <w:lang w:val="vi-VN"/>
        </w:rPr>
      </w:pPr>
      <w:r>
        <w:rPr>
          <w:rFonts w:hint="default" w:ascii="Times New Roman" w:hAnsi="Times New Roman"/>
          <w:b w:val="0"/>
          <w:color w:val="000000"/>
          <w:sz w:val="28"/>
          <w:szCs w:val="28"/>
          <w:shd w:val="clear" w:color="auto" w:fill="FFFFFF"/>
          <w:lang w:val="vi-VN"/>
        </w:rPr>
        <w:t xml:space="preserve">+ Thí nghiệm 4: </w:t>
      </w:r>
      <w:r>
        <w:rPr>
          <w:rFonts w:hint="default" w:ascii="Times New Roman" w:hAnsi="Times New Roman" w:cs="Times New Roman"/>
          <w:b w:val="0"/>
          <w:bCs w:val="0"/>
          <w:sz w:val="28"/>
          <w:szCs w:val="28"/>
          <w:vertAlign w:val="baseline"/>
          <w:lang w:val="en-US"/>
        </w:rPr>
        <w:t>Acetic acid phản ứng với</w:t>
      </w:r>
      <w:r>
        <w:rPr>
          <w:rFonts w:hint="default" w:ascii="Times New Roman" w:hAnsi="Times New Roman" w:cs="Times New Roman"/>
          <w:b w:val="0"/>
          <w:bCs w:val="0"/>
          <w:sz w:val="28"/>
          <w:szCs w:val="28"/>
          <w:vertAlign w:val="baseline"/>
          <w:lang w:val="vi-VN"/>
        </w:rPr>
        <w:t xml:space="preserve"> </w:t>
      </w:r>
      <w:r>
        <w:rPr>
          <w:rFonts w:hint="default" w:ascii="Times New Roman" w:hAnsi="Times New Roman" w:cs="Times New Roman"/>
          <w:b w:val="0"/>
          <w:bCs w:val="0"/>
          <w:sz w:val="28"/>
          <w:szCs w:val="28"/>
          <w:vertAlign w:val="baseline"/>
          <w:lang w:val="en-US"/>
        </w:rPr>
        <w:t>sodium hydroxide (NaOH</w:t>
      </w:r>
      <w:r>
        <w:rPr>
          <w:rFonts w:hint="default" w:ascii="Times New Roman" w:hAnsi="Times New Roman" w:cs="Times New Roman"/>
          <w:b w:val="0"/>
          <w:bCs w:val="0"/>
          <w:sz w:val="28"/>
          <w:szCs w:val="28"/>
          <w:vertAlign w:val="baseline"/>
          <w:lang w:val="vi-VN"/>
        </w:rPr>
        <w:t>)</w:t>
      </w:r>
    </w:p>
    <w:p w14:paraId="18B5C41E">
      <w:pPr>
        <w:pStyle w:val="20"/>
        <w:pageBreakBefore w:val="0"/>
        <w:numPr>
          <w:ilvl w:val="0"/>
          <w:numId w:val="0"/>
        </w:numPr>
        <w:shd w:val="clear" w:color="auto" w:fill="auto"/>
        <w:kinsoku/>
        <w:wordWrap/>
        <w:overflowPunct/>
        <w:topLinePunct w:val="0"/>
        <w:autoSpaceDE/>
        <w:autoSpaceDN/>
        <w:bidi w:val="0"/>
        <w:adjustRightInd/>
        <w:spacing w:before="40" w:after="60" w:line="276" w:lineRule="auto"/>
        <w:ind w:leftChars="0"/>
        <w:jc w:val="left"/>
        <w:textAlignment w:val="auto"/>
        <w:rPr>
          <w:rFonts w:hint="default" w:ascii="Times New Roman" w:hAnsi="Times New Roman" w:cs="Times New Roman"/>
          <w:b w:val="0"/>
          <w:bCs w:val="0"/>
          <w:sz w:val="28"/>
          <w:szCs w:val="28"/>
          <w:vertAlign w:val="baseline"/>
          <w:lang w:val="en-US"/>
        </w:rPr>
      </w:pPr>
      <w:r>
        <w:rPr>
          <w:rFonts w:hint="default" w:ascii="Times New Roman" w:hAnsi="Times New Roman"/>
          <w:b w:val="0"/>
          <w:color w:val="000000"/>
          <w:sz w:val="28"/>
          <w:szCs w:val="28"/>
          <w:shd w:val="clear" w:color="auto" w:fill="FFFFFF"/>
          <w:lang w:val="vi-VN"/>
        </w:rPr>
        <w:t xml:space="preserve">+ Thí nghiệm 5: </w:t>
      </w:r>
      <w:r>
        <w:rPr>
          <w:rFonts w:hint="default" w:ascii="Times New Roman" w:hAnsi="Times New Roman" w:cs="Times New Roman"/>
          <w:b w:val="0"/>
          <w:bCs w:val="0"/>
          <w:sz w:val="28"/>
          <w:szCs w:val="28"/>
          <w:vertAlign w:val="baseline"/>
          <w:lang w:val="en-US"/>
        </w:rPr>
        <w:t>Acetic acid phản ứng với đá vôi (thành phần chính là CaCO</w:t>
      </w:r>
      <w:r>
        <w:rPr>
          <w:rFonts w:hint="default" w:ascii="Times New Roman" w:hAnsi="Times New Roman" w:cs="Times New Roman"/>
          <w:b w:val="0"/>
          <w:bCs w:val="0"/>
          <w:sz w:val="28"/>
          <w:szCs w:val="28"/>
          <w:vertAlign w:val="subscript"/>
          <w:lang w:val="en-US"/>
        </w:rPr>
        <w:t>3</w:t>
      </w:r>
      <w:r>
        <w:rPr>
          <w:rFonts w:hint="default" w:ascii="Times New Roman" w:hAnsi="Times New Roman" w:cs="Times New Roman"/>
          <w:b w:val="0"/>
          <w:bCs w:val="0"/>
          <w:sz w:val="28"/>
          <w:szCs w:val="28"/>
          <w:vertAlign w:val="baseline"/>
          <w:lang w:val="en-US"/>
        </w:rPr>
        <w:t>)</w:t>
      </w:r>
    </w:p>
    <w:p w14:paraId="4E3BBD07">
      <w:pPr>
        <w:pStyle w:val="20"/>
        <w:pageBreakBefore w:val="0"/>
        <w:numPr>
          <w:ilvl w:val="0"/>
          <w:numId w:val="0"/>
        </w:numPr>
        <w:shd w:val="clear" w:color="auto" w:fill="auto"/>
        <w:kinsoku/>
        <w:wordWrap/>
        <w:overflowPunct/>
        <w:topLinePunct w:val="0"/>
        <w:autoSpaceDE/>
        <w:autoSpaceDN/>
        <w:bidi w:val="0"/>
        <w:adjustRightInd/>
        <w:spacing w:before="40" w:after="60" w:line="276" w:lineRule="auto"/>
        <w:ind w:leftChars="0"/>
        <w:jc w:val="left"/>
        <w:textAlignment w:val="auto"/>
        <w:rPr>
          <w:rFonts w:hint="default" w:ascii="Times New Roman" w:hAnsi="Times New Roman"/>
          <w:b w:val="0"/>
          <w:color w:val="000000"/>
          <w:sz w:val="28"/>
          <w:szCs w:val="28"/>
          <w:shd w:val="clear" w:color="auto" w:fill="FFFFFF"/>
          <w:lang w:val="vi-VN"/>
        </w:rPr>
      </w:pPr>
      <w:r>
        <w:rPr>
          <w:rFonts w:hint="default" w:ascii="Times New Roman" w:hAnsi="Times New Roman"/>
          <w:b w:val="0"/>
          <w:color w:val="000000"/>
          <w:sz w:val="28"/>
          <w:szCs w:val="28"/>
          <w:shd w:val="clear" w:color="auto" w:fill="FFFFFF"/>
          <w:lang w:val="vi-VN"/>
        </w:rPr>
        <w:t xml:space="preserve">+ Thí nghiệm 6: </w:t>
      </w:r>
      <w:r>
        <w:rPr>
          <w:rFonts w:hint="default" w:ascii="Times New Roman" w:hAnsi="Times New Roman" w:cs="Times New Roman"/>
          <w:b w:val="0"/>
          <w:bCs w:val="0"/>
          <w:sz w:val="28"/>
          <w:szCs w:val="28"/>
          <w:vertAlign w:val="baseline"/>
          <w:lang w:val="en-US"/>
        </w:rPr>
        <w:t>Acetic acid phản ứng với ethylic alcohol</w:t>
      </w:r>
    </w:p>
    <w:p w14:paraId="55D7C123">
      <w:pPr>
        <w:pageBreakBefore w:val="0"/>
        <w:kinsoku/>
        <w:wordWrap/>
        <w:overflowPunct/>
        <w:topLinePunct w:val="0"/>
        <w:autoSpaceDE/>
        <w:autoSpaceDN/>
        <w:bidi w:val="0"/>
        <w:adjustRightInd/>
        <w:spacing w:before="40" w:after="60" w:line="276" w:lineRule="auto"/>
        <w:textAlignment w:val="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c) Sản phẩm:</w:t>
      </w:r>
      <w:r>
        <w:rPr>
          <w:rFonts w:ascii="Times New Roman" w:hAnsi="Times New Roman" w:cs="Times New Roman"/>
          <w:bCs/>
          <w:sz w:val="28"/>
          <w:szCs w:val="28"/>
          <w:lang w:val="en-US"/>
        </w:rPr>
        <w:t xml:space="preserve">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87"/>
      </w:tblGrid>
      <w:tr w14:paraId="3A453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10387" w:type="dxa"/>
          </w:tcPr>
          <w:p w14:paraId="2C79BA5B">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hint="default" w:ascii="Times New Roman" w:hAnsi="Times New Roman" w:cs="Times New Roman"/>
                <w:b/>
                <w:color w:val="0000FF"/>
                <w:sz w:val="28"/>
                <w:szCs w:val="28"/>
                <w:lang w:val="vi-VN"/>
              </w:rPr>
            </w:pPr>
            <w:r>
              <w:rPr>
                <w:rFonts w:ascii="Times New Roman" w:hAnsi="Times New Roman" w:cs="Times New Roman"/>
                <w:b/>
                <w:color w:val="0000FF"/>
                <w:sz w:val="28"/>
                <w:szCs w:val="28"/>
                <w:lang w:val="en-US"/>
              </w:rPr>
              <w:t xml:space="preserve">Phiếu học tập </w:t>
            </w:r>
            <w:r>
              <w:rPr>
                <w:rFonts w:hint="default" w:ascii="Times New Roman" w:hAnsi="Times New Roman" w:cs="Times New Roman"/>
                <w:b/>
                <w:color w:val="0000FF"/>
                <w:sz w:val="28"/>
                <w:szCs w:val="28"/>
                <w:lang w:val="vi-VN"/>
              </w:rPr>
              <w:t>2</w:t>
            </w:r>
          </w:p>
          <w:p w14:paraId="19CFD704">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sz w:val="28"/>
                <w:szCs w:val="28"/>
                <w:lang w:val="vi-VN"/>
              </w:rPr>
            </w:pPr>
            <w:r>
              <w:rPr>
                <w:rFonts w:hint="default" w:ascii="Times New Roman" w:hAnsi="Times New Roman"/>
                <w:b/>
                <w:bCs w:val="0"/>
                <w:iCs/>
                <w:sz w:val="28"/>
                <w:szCs w:val="28"/>
                <w:lang w:val="vi-VN"/>
              </w:rPr>
              <w:t xml:space="preserve">Câu 1: </w:t>
            </w:r>
            <w:r>
              <w:rPr>
                <w:rFonts w:hint="default" w:ascii="Times New Roman" w:hAnsi="Times New Roman"/>
                <w:sz w:val="28"/>
                <w:szCs w:val="28"/>
                <w:lang w:val="vi-VN"/>
              </w:rPr>
              <w:t>Tiến hành thí nghiệm tìm hiểu tính chất của base và hoàn thành bảng sau:</w:t>
            </w:r>
          </w:p>
          <w:tbl>
            <w:tblPr>
              <w:tblStyle w:val="16"/>
              <w:tblW w:w="102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1"/>
              <w:gridCol w:w="2143"/>
              <w:gridCol w:w="2014"/>
              <w:gridCol w:w="5315"/>
            </w:tblGrid>
            <w:tr w14:paraId="1C292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1" w:type="dxa"/>
                  <w:shd w:val="clear" w:color="auto" w:fill="FDEADA" w:themeFill="accent6" w:themeFillTint="32"/>
                  <w:vAlign w:val="top"/>
                </w:tcPr>
                <w:p w14:paraId="673E18F5">
                  <w:pPr>
                    <w:keepNext w:val="0"/>
                    <w:keepLines w:val="0"/>
                    <w:pageBreakBefore w:val="0"/>
                    <w:widowControl/>
                    <w:kinsoku/>
                    <w:wordWrap/>
                    <w:overflowPunct/>
                    <w:topLinePunct w:val="0"/>
                    <w:autoSpaceDE/>
                    <w:autoSpaceDN/>
                    <w:bidi w:val="0"/>
                    <w:adjustRightInd/>
                    <w:snapToGrid/>
                    <w:spacing w:before="120" w:after="181" w:afterLines="50" w:line="240" w:lineRule="auto"/>
                    <w:jc w:val="center"/>
                    <w:textAlignment w:val="auto"/>
                    <w:rPr>
                      <w:rFonts w:hint="default" w:ascii="Times New Roman" w:hAnsi="Times New Roman" w:cs="Times New Roman"/>
                      <w:sz w:val="28"/>
                      <w:szCs w:val="28"/>
                      <w:vertAlign w:val="baseline"/>
                      <w:lang w:val="en-US"/>
                    </w:rPr>
                  </w:pPr>
                  <w:r>
                    <w:rPr>
                      <w:rFonts w:hint="default" w:ascii="Times New Roman" w:hAnsi="Times New Roman" w:cs="Times New Roman"/>
                      <w:b/>
                      <w:bCs/>
                      <w:color w:val="000000"/>
                      <w:sz w:val="28"/>
                      <w:szCs w:val="28"/>
                      <w:shd w:val="clear" w:color="auto" w:fill="FFFFFF"/>
                      <w:lang w:val="vi-VN"/>
                    </w:rPr>
                    <w:t>STT</w:t>
                  </w:r>
                  <w:r>
                    <w:rPr>
                      <w:rFonts w:hint="default" w:ascii="Times New Roman" w:hAnsi="Times New Roman" w:cs="Times New Roman"/>
                      <w:b w:val="0"/>
                      <w:color w:val="000000"/>
                      <w:sz w:val="28"/>
                      <w:szCs w:val="28"/>
                      <w:shd w:val="clear" w:color="auto" w:fill="FFFFFF"/>
                      <w:lang w:val="vi-VN"/>
                    </w:rPr>
                    <w:t xml:space="preserve"> </w:t>
                  </w:r>
                </w:p>
              </w:tc>
              <w:tc>
                <w:tcPr>
                  <w:tcW w:w="2143" w:type="dxa"/>
                  <w:shd w:val="clear" w:color="auto" w:fill="FDEADA" w:themeFill="accent6" w:themeFillTint="32"/>
                  <w:vAlign w:val="top"/>
                </w:tcPr>
                <w:p w14:paraId="21EF66D6">
                  <w:pPr>
                    <w:keepNext w:val="0"/>
                    <w:keepLines w:val="0"/>
                    <w:pageBreakBefore w:val="0"/>
                    <w:widowControl/>
                    <w:kinsoku/>
                    <w:wordWrap/>
                    <w:overflowPunct/>
                    <w:topLinePunct w:val="0"/>
                    <w:autoSpaceDE/>
                    <w:autoSpaceDN/>
                    <w:bidi w:val="0"/>
                    <w:adjustRightInd/>
                    <w:snapToGrid/>
                    <w:spacing w:before="120" w:after="181" w:afterLines="50" w:line="240" w:lineRule="auto"/>
                    <w:jc w:val="center"/>
                    <w:textAlignment w:val="auto"/>
                    <w:rPr>
                      <w:rFonts w:hint="default" w:ascii="Times New Roman" w:hAnsi="Times New Roman" w:cs="Times New Roman"/>
                      <w:sz w:val="28"/>
                      <w:szCs w:val="28"/>
                      <w:vertAlign w:val="baseline"/>
                      <w:lang w:val="en-US"/>
                    </w:rPr>
                  </w:pPr>
                  <w:r>
                    <w:rPr>
                      <w:rFonts w:hint="default" w:ascii="Times New Roman" w:hAnsi="Times New Roman" w:cs="Times New Roman"/>
                      <w:b/>
                      <w:sz w:val="28"/>
                      <w:szCs w:val="28"/>
                      <w:lang w:val="vi-VN"/>
                    </w:rPr>
                    <w:t>Thí nghiệm</w:t>
                  </w:r>
                </w:p>
              </w:tc>
              <w:tc>
                <w:tcPr>
                  <w:tcW w:w="2014" w:type="dxa"/>
                  <w:shd w:val="clear" w:color="auto" w:fill="FDEADA" w:themeFill="accent6" w:themeFillTint="32"/>
                  <w:vAlign w:val="top"/>
                </w:tcPr>
                <w:p w14:paraId="5C3D3DB5">
                  <w:pPr>
                    <w:keepNext w:val="0"/>
                    <w:keepLines w:val="0"/>
                    <w:pageBreakBefore w:val="0"/>
                    <w:widowControl/>
                    <w:kinsoku/>
                    <w:wordWrap/>
                    <w:overflowPunct/>
                    <w:topLinePunct w:val="0"/>
                    <w:autoSpaceDE/>
                    <w:autoSpaceDN/>
                    <w:bidi w:val="0"/>
                    <w:adjustRightInd/>
                    <w:snapToGrid/>
                    <w:spacing w:before="120" w:after="181" w:afterLines="50" w:line="240" w:lineRule="auto"/>
                    <w:jc w:val="center"/>
                    <w:textAlignment w:val="auto"/>
                    <w:rPr>
                      <w:rFonts w:hint="default" w:ascii="Times New Roman" w:hAnsi="Times New Roman" w:cs="Times New Roman"/>
                      <w:sz w:val="28"/>
                      <w:szCs w:val="28"/>
                      <w:vertAlign w:val="baseline"/>
                      <w:lang w:val="en-US"/>
                    </w:rPr>
                  </w:pPr>
                  <w:r>
                    <w:rPr>
                      <w:rFonts w:hint="default" w:ascii="Times New Roman" w:hAnsi="Times New Roman" w:cs="Times New Roman"/>
                      <w:b/>
                      <w:sz w:val="28"/>
                      <w:szCs w:val="28"/>
                    </w:rPr>
                    <w:t>Hiện tượng</w:t>
                  </w:r>
                </w:p>
              </w:tc>
              <w:tc>
                <w:tcPr>
                  <w:tcW w:w="5315" w:type="dxa"/>
                  <w:shd w:val="clear" w:color="auto" w:fill="FDEADA" w:themeFill="accent6" w:themeFillTint="32"/>
                  <w:vAlign w:val="top"/>
                </w:tcPr>
                <w:p w14:paraId="72C70C3B">
                  <w:pPr>
                    <w:keepNext w:val="0"/>
                    <w:keepLines w:val="0"/>
                    <w:pageBreakBefore w:val="0"/>
                    <w:widowControl/>
                    <w:kinsoku/>
                    <w:wordWrap/>
                    <w:overflowPunct/>
                    <w:topLinePunct w:val="0"/>
                    <w:autoSpaceDE/>
                    <w:autoSpaceDN/>
                    <w:bidi w:val="0"/>
                    <w:adjustRightInd/>
                    <w:snapToGrid/>
                    <w:spacing w:before="120" w:after="181" w:afterLines="50" w:line="240" w:lineRule="auto"/>
                    <w:jc w:val="center"/>
                    <w:textAlignment w:val="auto"/>
                    <w:rPr>
                      <w:rFonts w:hint="default" w:ascii="Times New Roman" w:hAnsi="Times New Roman" w:cs="Times New Roman"/>
                      <w:sz w:val="28"/>
                      <w:szCs w:val="28"/>
                      <w:vertAlign w:val="baseline"/>
                      <w:lang w:val="en-US"/>
                    </w:rPr>
                  </w:pPr>
                  <w:r>
                    <w:rPr>
                      <w:rFonts w:hint="default" w:ascii="Times New Roman" w:hAnsi="Times New Roman" w:cs="Times New Roman"/>
                      <w:b/>
                      <w:sz w:val="28"/>
                      <w:szCs w:val="28"/>
                    </w:rPr>
                    <w:t>Phương trình phản ứng</w:t>
                  </w:r>
                </w:p>
              </w:tc>
            </w:tr>
            <w:tr w14:paraId="58FF6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Align w:val="top"/>
                </w:tcPr>
                <w:p w14:paraId="28174FA9">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1</w:t>
                  </w:r>
                </w:p>
              </w:tc>
              <w:tc>
                <w:tcPr>
                  <w:tcW w:w="2143" w:type="dxa"/>
                  <w:vAlign w:val="top"/>
                </w:tcPr>
                <w:p w14:paraId="6B759F95">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b w:val="0"/>
                      <w:bCs w:val="0"/>
                      <w:sz w:val="28"/>
                      <w:szCs w:val="28"/>
                      <w:vertAlign w:val="baseline"/>
                      <w:lang w:val="en-US"/>
                    </w:rPr>
                    <w:t>Acetic acid</w:t>
                  </w:r>
                  <w:r>
                    <w:rPr>
                      <w:rFonts w:hint="default" w:ascii="Times New Roman" w:hAnsi="Times New Roman" w:cs="Times New Roman"/>
                      <w:b w:val="0"/>
                      <w:bCs w:val="0"/>
                      <w:sz w:val="28"/>
                      <w:szCs w:val="28"/>
                      <w:vertAlign w:val="baseline"/>
                      <w:lang w:val="vi-VN"/>
                    </w:rPr>
                    <w:t xml:space="preserve"> </w:t>
                  </w:r>
                  <w:r>
                    <w:rPr>
                      <w:rFonts w:hint="default" w:ascii="Times New Roman" w:hAnsi="Times New Roman" w:cs="Times New Roman"/>
                      <w:b w:val="0"/>
                      <w:bCs w:val="0"/>
                      <w:color w:val="000000" w:themeColor="text1"/>
                      <w:sz w:val="28"/>
                      <w:szCs w:val="28"/>
                      <w:vertAlign w:val="baseline"/>
                      <w:lang w:val="vi-VN"/>
                      <w14:textFill>
                        <w14:solidFill>
                          <w14:schemeClr w14:val="tx1"/>
                        </w14:solidFill>
                      </w14:textFill>
                    </w:rPr>
                    <w:t>tác dụng quỳ tím</w:t>
                  </w:r>
                </w:p>
              </w:tc>
              <w:tc>
                <w:tcPr>
                  <w:tcW w:w="2014" w:type="dxa"/>
                </w:tcPr>
                <w:p w14:paraId="151F51DC">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 xml:space="preserve">- Các dung dịch </w:t>
                  </w:r>
                  <w:r>
                    <w:rPr>
                      <w:rFonts w:hint="default" w:ascii="Times New Roman" w:hAnsi="Times New Roman" w:cs="Times New Roman"/>
                      <w:b w:val="0"/>
                      <w:bCs w:val="0"/>
                      <w:sz w:val="28"/>
                      <w:szCs w:val="28"/>
                      <w:vertAlign w:val="baseline"/>
                      <w:lang w:val="en-US"/>
                    </w:rPr>
                    <w:t>Acetic acid</w:t>
                  </w:r>
                  <w:r>
                    <w:rPr>
                      <w:rFonts w:hint="default" w:ascii="Times New Roman" w:hAnsi="Times New Roman" w:cs="Times New Roman"/>
                      <w:sz w:val="28"/>
                      <w:szCs w:val="28"/>
                      <w:vertAlign w:val="baseline"/>
                      <w:lang w:val="vi-VN"/>
                    </w:rPr>
                    <w:t xml:space="preserve"> làm đổi màu chất chỉ thị: Quỳ tím thành màu đỏ.</w:t>
                  </w:r>
                </w:p>
              </w:tc>
              <w:tc>
                <w:tcPr>
                  <w:tcW w:w="5315" w:type="dxa"/>
                </w:tcPr>
                <w:p w14:paraId="5233EDBF">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sz w:val="28"/>
                      <w:szCs w:val="28"/>
                      <w:vertAlign w:val="baseline"/>
                      <w:lang w:val="en-US"/>
                    </w:rPr>
                  </w:pPr>
                </w:p>
              </w:tc>
            </w:tr>
            <w:tr w14:paraId="3129A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Align w:val="top"/>
                </w:tcPr>
                <w:p w14:paraId="0FB8D2FA">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2</w:t>
                  </w:r>
                </w:p>
              </w:tc>
              <w:tc>
                <w:tcPr>
                  <w:tcW w:w="2143" w:type="dxa"/>
                  <w:vAlign w:val="top"/>
                </w:tcPr>
                <w:p w14:paraId="5D611501">
                  <w:pPr>
                    <w:keepNext w:val="0"/>
                    <w:keepLines w:val="0"/>
                    <w:pageBreakBefore w:val="0"/>
                    <w:widowControl/>
                    <w:kinsoku/>
                    <w:wordWrap/>
                    <w:overflowPunct/>
                    <w:topLinePunct w:val="0"/>
                    <w:autoSpaceDE/>
                    <w:autoSpaceDN/>
                    <w:bidi w:val="0"/>
                    <w:adjustRightInd/>
                    <w:snapToGrid/>
                    <w:spacing w:before="40" w:after="60" w:line="276" w:lineRule="auto"/>
                    <w:jc w:val="left"/>
                    <w:textAlignment w:val="auto"/>
                    <w:rPr>
                      <w:rFonts w:hint="default" w:ascii="Times New Roman" w:hAnsi="Times New Roman" w:cs="Times New Roman"/>
                      <w:sz w:val="28"/>
                      <w:szCs w:val="28"/>
                      <w:vertAlign w:val="baseline"/>
                      <w:lang w:val="en-US"/>
                    </w:rPr>
                  </w:pPr>
                  <w:r>
                    <w:rPr>
                      <w:rFonts w:hint="default" w:ascii="Times New Roman" w:hAnsi="Times New Roman" w:cs="Times New Roman"/>
                      <w:b w:val="0"/>
                      <w:bCs w:val="0"/>
                      <w:sz w:val="28"/>
                      <w:szCs w:val="28"/>
                      <w:vertAlign w:val="baseline"/>
                      <w:lang w:val="en-US"/>
                    </w:rPr>
                    <w:t xml:space="preserve">Acetic acid phản ứng với  </w:t>
                  </w:r>
                  <w:r>
                    <w:rPr>
                      <w:rFonts w:hint="default" w:ascii="Times New Roman" w:hAnsi="Times New Roman" w:cs="Times New Roman"/>
                      <w:b w:val="0"/>
                      <w:bCs w:val="0"/>
                      <w:sz w:val="28"/>
                      <w:szCs w:val="28"/>
                      <w:vertAlign w:val="baseline"/>
                      <w:lang w:val="vi-VN"/>
                    </w:rPr>
                    <w:t>kim loại magie (Mg)</w:t>
                  </w:r>
                </w:p>
              </w:tc>
              <w:tc>
                <w:tcPr>
                  <w:tcW w:w="2014" w:type="dxa"/>
                </w:tcPr>
                <w:p w14:paraId="3C5E742C">
                  <w:pPr>
                    <w:numPr>
                      <w:ilvl w:val="0"/>
                      <w:numId w:val="0"/>
                    </w:numPr>
                    <w:spacing w:after="0" w:line="240" w:lineRule="auto"/>
                    <w:ind w:leftChars="0" w:firstLine="140" w:firstLineChars="50"/>
                    <w:jc w:val="left"/>
                    <w:rPr>
                      <w:rFonts w:hint="default" w:ascii="Times New Roman" w:hAnsi="Times New Roman" w:cs="Times New Roman"/>
                      <w:sz w:val="28"/>
                      <w:szCs w:val="28"/>
                      <w:vertAlign w:val="baseline"/>
                      <w:lang w:val="vi-VN"/>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Magie  tan dần, xuất hiện bọt khí</w:t>
                  </w:r>
                </w:p>
              </w:tc>
              <w:tc>
                <w:tcPr>
                  <w:tcW w:w="5315" w:type="dxa"/>
                </w:tcPr>
                <w:p w14:paraId="235B3E81">
                  <w:pPr>
                    <w:numPr>
                      <w:ilvl w:val="0"/>
                      <w:numId w:val="0"/>
                    </w:numPr>
                    <w:spacing w:after="0" w:line="240" w:lineRule="auto"/>
                    <w:ind w:leftChars="0"/>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2CH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COOH +  Mg  → (CH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Mg +  H</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p>
                <w:p w14:paraId="24E6DD6E">
                  <w:pPr>
                    <w:numPr>
                      <w:ilvl w:val="0"/>
                      <w:numId w:val="0"/>
                    </w:numPr>
                    <w:spacing w:after="0" w:line="240" w:lineRule="auto"/>
                    <w:ind w:leftChars="0"/>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p>
                <w:p w14:paraId="4521422C">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sz w:val="28"/>
                      <w:szCs w:val="28"/>
                      <w:vertAlign w:val="baseline"/>
                      <w:lang w:val="en-US"/>
                    </w:rPr>
                  </w:pPr>
                </w:p>
              </w:tc>
            </w:tr>
            <w:tr w14:paraId="3BAF8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Align w:val="top"/>
                </w:tcPr>
                <w:p w14:paraId="4595D6BC">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3</w:t>
                  </w:r>
                </w:p>
              </w:tc>
              <w:tc>
                <w:tcPr>
                  <w:tcW w:w="2143" w:type="dxa"/>
                  <w:vAlign w:val="top"/>
                </w:tcPr>
                <w:p w14:paraId="58AB0D7F">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sz w:val="28"/>
                      <w:szCs w:val="28"/>
                      <w:vertAlign w:val="baseline"/>
                      <w:lang w:val="en-US"/>
                    </w:rPr>
                  </w:pPr>
                  <w:r>
                    <w:rPr>
                      <w:rFonts w:hint="default" w:ascii="Times New Roman" w:hAnsi="Times New Roman" w:cs="Times New Roman"/>
                      <w:b w:val="0"/>
                      <w:bCs w:val="0"/>
                      <w:sz w:val="28"/>
                      <w:szCs w:val="28"/>
                      <w:vertAlign w:val="baseline"/>
                      <w:lang w:val="en-US"/>
                    </w:rPr>
                    <w:t>Acetic acid phản ứng với copper(II) oxide (CuO)</w:t>
                  </w:r>
                </w:p>
              </w:tc>
              <w:tc>
                <w:tcPr>
                  <w:tcW w:w="2014" w:type="dxa"/>
                </w:tcPr>
                <w:p w14:paraId="42318B14">
                  <w:pPr>
                    <w:numPr>
                      <w:ilvl w:val="0"/>
                      <w:numId w:val="0"/>
                    </w:numPr>
                    <w:spacing w:after="0" w:line="240" w:lineRule="auto"/>
                    <w:ind w:leftChars="0" w:firstLine="140" w:firstLineChars="50"/>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Bột CuO màu đen tan dần, tạo dd màu xanh</w:t>
                  </w:r>
                </w:p>
              </w:tc>
              <w:tc>
                <w:tcPr>
                  <w:tcW w:w="5315" w:type="dxa"/>
                </w:tcPr>
                <w:p w14:paraId="59969C9B">
                  <w:pPr>
                    <w:numPr>
                      <w:ilvl w:val="0"/>
                      <w:numId w:val="0"/>
                    </w:numPr>
                    <w:spacing w:after="0" w:line="240" w:lineRule="auto"/>
                    <w:jc w:val="left"/>
                    <w:rPr>
                      <w:rFonts w:hint="default" w:ascii="Times New Roman" w:hAnsi="Times New Roman" w:cs="Times New Roman"/>
                      <w:color w:val="000000" w:themeColor="text1"/>
                      <w:sz w:val="28"/>
                      <w:szCs w:val="28"/>
                      <w:vertAlign w:val="subscript"/>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 xml:space="preserve"> </w:t>
                  </w:r>
                </w:p>
                <w:p w14:paraId="1573EA83">
                  <w:pPr>
                    <w:numPr>
                      <w:ilvl w:val="0"/>
                      <w:numId w:val="0"/>
                    </w:numPr>
                    <w:spacing w:after="0" w:line="240" w:lineRule="auto"/>
                    <w:ind w:leftChars="0"/>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2CH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COOH + CuO →(CH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Cu +  2H</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O</w:t>
                  </w:r>
                </w:p>
                <w:p w14:paraId="45042BAF">
                  <w:pPr>
                    <w:keepNext w:val="0"/>
                    <w:keepLines w:val="0"/>
                    <w:pageBreakBefore w:val="0"/>
                    <w:widowControl/>
                    <w:kinsoku/>
                    <w:wordWrap/>
                    <w:overflowPunct/>
                    <w:topLinePunct w:val="0"/>
                    <w:autoSpaceDE/>
                    <w:autoSpaceDN/>
                    <w:bidi w:val="0"/>
                    <w:adjustRightInd/>
                    <w:snapToGrid/>
                    <w:spacing w:before="40" w:after="60" w:line="276" w:lineRule="auto"/>
                    <w:ind w:left="180" w:hanging="280" w:hangingChars="100"/>
                    <w:jc w:val="both"/>
                    <w:textAlignment w:val="auto"/>
                    <w:rPr>
                      <w:rFonts w:hint="default" w:ascii="Times New Roman" w:hAnsi="Times New Roman" w:cs="Times New Roman"/>
                      <w:sz w:val="28"/>
                      <w:szCs w:val="28"/>
                      <w:vertAlign w:val="baseline"/>
                      <w:lang w:val="en-US"/>
                    </w:rPr>
                  </w:pPr>
                </w:p>
              </w:tc>
            </w:tr>
            <w:tr w14:paraId="57274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Align w:val="top"/>
                </w:tcPr>
                <w:p w14:paraId="1B9FDBE3">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4</w:t>
                  </w:r>
                </w:p>
              </w:tc>
              <w:tc>
                <w:tcPr>
                  <w:tcW w:w="2143" w:type="dxa"/>
                  <w:vAlign w:val="top"/>
                </w:tcPr>
                <w:p w14:paraId="7C4E27B8">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sz w:val="28"/>
                      <w:szCs w:val="28"/>
                      <w:vertAlign w:val="baseline"/>
                      <w:lang w:val="en-US"/>
                    </w:rPr>
                  </w:pPr>
                  <w:r>
                    <w:rPr>
                      <w:rFonts w:hint="default" w:ascii="Times New Roman" w:hAnsi="Times New Roman" w:cs="Times New Roman"/>
                      <w:b w:val="0"/>
                      <w:bCs w:val="0"/>
                      <w:sz w:val="28"/>
                      <w:szCs w:val="28"/>
                      <w:vertAlign w:val="baseline"/>
                      <w:lang w:val="en-US"/>
                    </w:rPr>
                    <w:t>Acetic acid phản ứng với</w:t>
                  </w:r>
                  <w:r>
                    <w:rPr>
                      <w:rFonts w:hint="default" w:ascii="Times New Roman" w:hAnsi="Times New Roman" w:cs="Times New Roman"/>
                      <w:b w:val="0"/>
                      <w:bCs w:val="0"/>
                      <w:sz w:val="28"/>
                      <w:szCs w:val="28"/>
                      <w:vertAlign w:val="baseline"/>
                      <w:lang w:val="vi-VN"/>
                    </w:rPr>
                    <w:t xml:space="preserve"> </w:t>
                  </w:r>
                  <w:r>
                    <w:rPr>
                      <w:rFonts w:hint="default" w:ascii="Times New Roman" w:hAnsi="Times New Roman" w:cs="Times New Roman"/>
                      <w:b w:val="0"/>
                      <w:bCs w:val="0"/>
                      <w:sz w:val="28"/>
                      <w:szCs w:val="28"/>
                      <w:vertAlign w:val="baseline"/>
                      <w:lang w:val="en-US"/>
                    </w:rPr>
                    <w:t>sodium hydroxide (NaOH</w:t>
                  </w:r>
                  <w:r>
                    <w:rPr>
                      <w:rFonts w:hint="default" w:ascii="Times New Roman" w:hAnsi="Times New Roman" w:cs="Times New Roman"/>
                      <w:b w:val="0"/>
                      <w:bCs w:val="0"/>
                      <w:sz w:val="28"/>
                      <w:szCs w:val="28"/>
                      <w:vertAlign w:val="baseline"/>
                      <w:lang w:val="vi-VN"/>
                    </w:rPr>
                    <w:t xml:space="preserve">) có </w:t>
                  </w:r>
                  <w:r>
                    <w:rPr>
                      <w:rFonts w:hint="default" w:ascii="Times New Roman" w:hAnsi="Times New Roman" w:cs="Times New Roman"/>
                      <w:spacing w:val="0"/>
                      <w:w w:val="100"/>
                      <w:position w:val="0"/>
                      <w:sz w:val="28"/>
                      <w:szCs w:val="28"/>
                    </w:rPr>
                    <w:t>phenolphthalein</w:t>
                  </w:r>
                </w:p>
              </w:tc>
              <w:tc>
                <w:tcPr>
                  <w:tcW w:w="2014" w:type="dxa"/>
                </w:tcPr>
                <w:p w14:paraId="02D4880D">
                  <w:pPr>
                    <w:numPr>
                      <w:ilvl w:val="0"/>
                      <w:numId w:val="0"/>
                    </w:numPr>
                    <w:spacing w:after="0" w:line="240" w:lineRule="auto"/>
                    <w:ind w:leftChars="0"/>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 xml:space="preserve"> </w:t>
                  </w:r>
                </w:p>
                <w:p w14:paraId="27DAEAC9">
                  <w:pPr>
                    <w:numPr>
                      <w:ilvl w:val="0"/>
                      <w:numId w:val="0"/>
                    </w:numPr>
                    <w:spacing w:after="0" w:line="240" w:lineRule="auto"/>
                    <w:ind w:leftChars="0"/>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Dung dịch màu hồng chuyển sang không màu</w:t>
                  </w:r>
                </w:p>
                <w:p w14:paraId="38D7465B">
                  <w:pPr>
                    <w:numPr>
                      <w:ilvl w:val="0"/>
                      <w:numId w:val="0"/>
                    </w:numPr>
                    <w:spacing w:after="0" w:line="240" w:lineRule="auto"/>
                    <w:ind w:leftChars="0"/>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p>
              </w:tc>
              <w:tc>
                <w:tcPr>
                  <w:tcW w:w="5315" w:type="dxa"/>
                </w:tcPr>
                <w:p w14:paraId="374E3879">
                  <w:pPr>
                    <w:numPr>
                      <w:ilvl w:val="0"/>
                      <w:numId w:val="0"/>
                    </w:numPr>
                    <w:spacing w:after="0" w:line="240" w:lineRule="auto"/>
                    <w:ind w:leftChars="0"/>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COOH +  NaOH → 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COONa + H</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O</w:t>
                  </w:r>
                </w:p>
                <w:p w14:paraId="54519CF8">
                  <w:pPr>
                    <w:numPr>
                      <w:ilvl w:val="0"/>
                      <w:numId w:val="0"/>
                    </w:numPr>
                    <w:spacing w:after="0" w:line="240" w:lineRule="auto"/>
                    <w:ind w:leftChars="0"/>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p>
                <w:p w14:paraId="403E2607">
                  <w:pPr>
                    <w:keepNext w:val="0"/>
                    <w:keepLines w:val="0"/>
                    <w:pageBreakBefore w:val="0"/>
                    <w:widowControl/>
                    <w:kinsoku/>
                    <w:wordWrap/>
                    <w:overflowPunct/>
                    <w:topLinePunct w:val="0"/>
                    <w:autoSpaceDE/>
                    <w:autoSpaceDN/>
                    <w:bidi w:val="0"/>
                    <w:adjustRightInd/>
                    <w:snapToGrid/>
                    <w:spacing w:before="40" w:after="60" w:line="276" w:lineRule="auto"/>
                    <w:ind w:left="180" w:hanging="280" w:hangingChars="100"/>
                    <w:jc w:val="both"/>
                    <w:textAlignment w:val="auto"/>
                    <w:rPr>
                      <w:rFonts w:hint="default" w:ascii="Times New Roman" w:hAnsi="Times New Roman" w:cs="Times New Roman"/>
                      <w:sz w:val="28"/>
                      <w:szCs w:val="28"/>
                      <w:vertAlign w:val="baseline"/>
                      <w:lang w:val="en-US"/>
                    </w:rPr>
                  </w:pPr>
                </w:p>
              </w:tc>
            </w:tr>
            <w:tr w14:paraId="70FCE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Align w:val="top"/>
                </w:tcPr>
                <w:p w14:paraId="6A5515F7">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5</w:t>
                  </w:r>
                </w:p>
              </w:tc>
              <w:tc>
                <w:tcPr>
                  <w:tcW w:w="2143" w:type="dxa"/>
                  <w:vAlign w:val="top"/>
                </w:tcPr>
                <w:p w14:paraId="17743F79">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sz w:val="28"/>
                      <w:szCs w:val="28"/>
                      <w:vertAlign w:val="baseline"/>
                      <w:lang w:val="en-US"/>
                    </w:rPr>
                  </w:pPr>
                  <w:r>
                    <w:rPr>
                      <w:rFonts w:hint="default" w:ascii="Times New Roman" w:hAnsi="Times New Roman" w:cs="Times New Roman"/>
                      <w:b w:val="0"/>
                      <w:bCs w:val="0"/>
                      <w:sz w:val="28"/>
                      <w:szCs w:val="28"/>
                      <w:vertAlign w:val="baseline"/>
                      <w:lang w:val="en-US"/>
                    </w:rPr>
                    <w:t>Acetic acid phản ứng với đá vôi (thành phần chính là CaCO</w:t>
                  </w:r>
                  <w:r>
                    <w:rPr>
                      <w:rFonts w:hint="default" w:ascii="Times New Roman" w:hAnsi="Times New Roman" w:cs="Times New Roman"/>
                      <w:b w:val="0"/>
                      <w:bCs w:val="0"/>
                      <w:sz w:val="28"/>
                      <w:szCs w:val="28"/>
                      <w:vertAlign w:val="subscript"/>
                      <w:lang w:val="en-US"/>
                    </w:rPr>
                    <w:t>3</w:t>
                  </w:r>
                  <w:r>
                    <w:rPr>
                      <w:rFonts w:hint="default" w:ascii="Times New Roman" w:hAnsi="Times New Roman" w:cs="Times New Roman"/>
                      <w:b w:val="0"/>
                      <w:bCs w:val="0"/>
                      <w:sz w:val="28"/>
                      <w:szCs w:val="28"/>
                      <w:vertAlign w:val="baseline"/>
                      <w:lang w:val="en-US"/>
                    </w:rPr>
                    <w:t>)</w:t>
                  </w:r>
                </w:p>
              </w:tc>
              <w:tc>
                <w:tcPr>
                  <w:tcW w:w="2014" w:type="dxa"/>
                </w:tcPr>
                <w:p w14:paraId="6B940A2C">
                  <w:pPr>
                    <w:numPr>
                      <w:ilvl w:val="0"/>
                      <w:numId w:val="0"/>
                    </w:numPr>
                    <w:spacing w:after="0" w:line="240" w:lineRule="auto"/>
                    <w:ind w:leftChars="0"/>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 xml:space="preserve">Sủi bọt khí, </w:t>
                  </w:r>
                  <w:r>
                    <w:rPr>
                      <w:rFonts w:hint="default" w:ascii="Times New Roman" w:hAnsi="Times New Roman" w:cs="Times New Roman"/>
                      <w:b w:val="0"/>
                      <w:bCs w:val="0"/>
                      <w:sz w:val="28"/>
                      <w:szCs w:val="28"/>
                      <w:vertAlign w:val="baseline"/>
                      <w:lang w:val="en-US"/>
                    </w:rPr>
                    <w:t xml:space="preserve">đá vôi </w:t>
                  </w:r>
                  <w:r>
                    <w:rPr>
                      <w:rFonts w:hint="default" w:ascii="Times New Roman" w:hAnsi="Times New Roman" w:cs="Times New Roman"/>
                      <w:b w:val="0"/>
                      <w:bCs w:val="0"/>
                      <w:sz w:val="28"/>
                      <w:szCs w:val="28"/>
                      <w:vertAlign w:val="baseline"/>
                      <w:lang w:val="vi-VN"/>
                    </w:rPr>
                    <w:t xml:space="preserve"> tan dần</w:t>
                  </w:r>
                </w:p>
              </w:tc>
              <w:tc>
                <w:tcPr>
                  <w:tcW w:w="5315" w:type="dxa"/>
                </w:tcPr>
                <w:p w14:paraId="2CC4FBD5">
                  <w:pPr>
                    <w:numPr>
                      <w:ilvl w:val="0"/>
                      <w:numId w:val="0"/>
                    </w:numPr>
                    <w:spacing w:after="0" w:line="240" w:lineRule="auto"/>
                    <w:ind w:leftChars="0"/>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2CH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COOH + CaCO</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 xml:space="preserve"> → (CH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Ca + CO</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 xml:space="preserve"> + H</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 xml:space="preserve">O </w:t>
                  </w:r>
                </w:p>
                <w:p w14:paraId="7A47C88D">
                  <w:pPr>
                    <w:keepNext w:val="0"/>
                    <w:keepLines w:val="0"/>
                    <w:pageBreakBefore w:val="0"/>
                    <w:widowControl/>
                    <w:kinsoku/>
                    <w:wordWrap/>
                    <w:overflowPunct/>
                    <w:topLinePunct w:val="0"/>
                    <w:autoSpaceDE/>
                    <w:autoSpaceDN/>
                    <w:bidi w:val="0"/>
                    <w:adjustRightInd/>
                    <w:snapToGrid/>
                    <w:spacing w:before="40" w:after="60" w:line="276" w:lineRule="auto"/>
                    <w:ind w:left="180" w:hanging="280" w:hangingChars="100"/>
                    <w:jc w:val="both"/>
                    <w:textAlignment w:val="auto"/>
                    <w:rPr>
                      <w:rFonts w:hint="default" w:ascii="Times New Roman" w:hAnsi="Times New Roman" w:cs="Times New Roman"/>
                      <w:sz w:val="28"/>
                      <w:szCs w:val="28"/>
                      <w:vertAlign w:val="baseline"/>
                      <w:lang w:val="en-US"/>
                    </w:rPr>
                  </w:pPr>
                </w:p>
              </w:tc>
            </w:tr>
            <w:tr w14:paraId="48A6B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1" w:type="dxa"/>
                  <w:vAlign w:val="top"/>
                </w:tcPr>
                <w:p w14:paraId="68604910">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6</w:t>
                  </w:r>
                </w:p>
              </w:tc>
              <w:tc>
                <w:tcPr>
                  <w:tcW w:w="2143" w:type="dxa"/>
                  <w:vAlign w:val="top"/>
                </w:tcPr>
                <w:p w14:paraId="28F7ADF5">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color w:val="auto"/>
                      <w:sz w:val="28"/>
                      <w:szCs w:val="28"/>
                      <w:vertAlign w:val="baseline"/>
                      <w:lang w:val="en-US"/>
                    </w:rPr>
                  </w:pPr>
                  <w:r>
                    <w:rPr>
                      <w:rFonts w:hint="default" w:ascii="Times New Roman" w:hAnsi="Times New Roman" w:cs="Times New Roman"/>
                      <w:b w:val="0"/>
                      <w:bCs w:val="0"/>
                      <w:color w:val="auto"/>
                      <w:sz w:val="28"/>
                      <w:szCs w:val="28"/>
                      <w:vertAlign w:val="baseline"/>
                      <w:lang w:val="en-US"/>
                    </w:rPr>
                    <w:t>Acetic acid phản ứng với ethylic alcohol</w:t>
                  </w:r>
                </w:p>
              </w:tc>
              <w:tc>
                <w:tcPr>
                  <w:tcW w:w="2014" w:type="dxa"/>
                </w:tcPr>
                <w:p w14:paraId="1F245964">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color w:val="auto"/>
                      <w:sz w:val="28"/>
                      <w:szCs w:val="28"/>
                      <w:vertAlign w:val="baseline"/>
                      <w:lang w:val="vi-VN"/>
                    </w:rPr>
                  </w:pPr>
                  <w:r>
                    <w:rPr>
                      <w:rFonts w:hint="default" w:ascii="Times New Roman" w:hAnsi="Times New Roman" w:cs="Times New Roman"/>
                      <w:color w:val="000000"/>
                      <w:spacing w:val="0"/>
                      <w:w w:val="100"/>
                      <w:position w:val="0"/>
                      <w:sz w:val="28"/>
                      <w:szCs w:val="28"/>
                      <w:lang w:val="vi-VN"/>
                    </w:rPr>
                    <w:t>X</w:t>
                  </w:r>
                  <w:r>
                    <w:rPr>
                      <w:rFonts w:hint="default" w:ascii="Times New Roman" w:hAnsi="Times New Roman" w:cs="Times New Roman"/>
                      <w:color w:val="000000"/>
                      <w:spacing w:val="0"/>
                      <w:w w:val="100"/>
                      <w:position w:val="0"/>
                      <w:sz w:val="28"/>
                      <w:szCs w:val="28"/>
                    </w:rPr>
                    <w:t>uất hiện lớp chất lỏng ở phía trên, không màu, có mùi thơm nhẹ.</w:t>
                  </w:r>
                </w:p>
              </w:tc>
              <w:tc>
                <w:tcPr>
                  <w:tcW w:w="5315" w:type="dxa"/>
                </w:tcPr>
                <w:p w14:paraId="2C83EFB1">
                  <w:pPr>
                    <w:numPr>
                      <w:ilvl w:val="0"/>
                      <w:numId w:val="0"/>
                    </w:numPr>
                    <w:spacing w:after="0" w:line="240" w:lineRule="auto"/>
                    <w:ind w:leftChars="0"/>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COOH +  C</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H</w:t>
                  </w:r>
                  <w:r>
                    <w:rPr>
                      <w:rFonts w:hint="default" w:ascii="Times New Roman" w:hAnsi="Times New Roman" w:cs="Times New Roman"/>
                      <w:color w:val="000000" w:themeColor="text1"/>
                      <w:sz w:val="28"/>
                      <w:szCs w:val="28"/>
                      <w:vertAlign w:val="subscript"/>
                      <w:lang w:val="vi-VN"/>
                      <w14:textFill>
                        <w14:solidFill>
                          <w14:schemeClr w14:val="tx1"/>
                        </w14:solidFill>
                      </w14:textFill>
                    </w:rPr>
                    <w:t>5</w:t>
                  </w:r>
                  <w:r>
                    <w:rPr>
                      <w:rFonts w:hint="default" w:ascii="Times New Roman" w:hAnsi="Times New Roman" w:cs="Times New Roman"/>
                      <w:color w:val="000000" w:themeColor="text1"/>
                      <w:sz w:val="28"/>
                      <w:szCs w:val="28"/>
                      <w:vertAlign w:val="baseline"/>
                      <w:lang w:val="vi-VN"/>
                      <w14:textFill>
                        <w14:solidFill>
                          <w14:schemeClr w14:val="tx1"/>
                        </w14:solidFill>
                      </w14:textFill>
                    </w:rPr>
                    <w:t xml:space="preserve">OH </w:t>
                  </w:r>
                  <w:r>
                    <w:rPr>
                      <w:rFonts w:hint="default" w:ascii="Times New Roman" w:hAnsi="Times New Roman" w:cs="Times New Roman"/>
                      <w:color w:val="000000" w:themeColor="text1"/>
                      <w:position w:val="-8"/>
                      <w:sz w:val="28"/>
                      <w:szCs w:val="28"/>
                      <w:vertAlign w:val="baseline"/>
                      <w:lang w:val="vi-VN"/>
                      <w14:textFill>
                        <w14:solidFill>
                          <w14:schemeClr w14:val="tx1"/>
                        </w14:solidFill>
                      </w14:textFill>
                    </w:rPr>
                    <w:object>
                      <v:shape id="_x0000_i1132" o:spt="75" type="#_x0000_t75" style="height:20pt;width:56pt;" o:ole="t" filled="f" o:preferrelative="t" stroked="f" coordsize="21600,21600">
                        <v:path/>
                        <v:fill on="f" focussize="0,0"/>
                        <v:stroke on="f"/>
                        <v:imagedata r:id="rId277" o:title=""/>
                        <o:lock v:ext="edit" aspectratio="t"/>
                        <w10:wrap type="none"/>
                        <w10:anchorlock/>
                      </v:shape>
                      <o:OLEObject Type="Embed" ProgID="Equation.DSMT4" ShapeID="_x0000_i1132" DrawAspect="Content" ObjectID="_1468075823" r:id="rId276">
                        <o:LockedField>false</o:LockedField>
                      </o:OLEObject>
                    </w:object>
                  </w:r>
                  <w:r>
                    <w:rPr>
                      <w:rFonts w:hint="default" w:ascii="Times New Roman" w:hAnsi="Times New Roman" w:cs="Times New Roman"/>
                      <w:color w:val="000000" w:themeColor="text1"/>
                      <w:sz w:val="28"/>
                      <w:szCs w:val="28"/>
                      <w:vertAlign w:val="baseline"/>
                      <w:lang w:val="vi-VN"/>
                      <w14:textFill>
                        <w14:solidFill>
                          <w14:schemeClr w14:val="tx1"/>
                        </w14:solidFill>
                      </w14:textFill>
                    </w:rPr>
                    <w:t>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COOC</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H</w:t>
                  </w:r>
                  <w:r>
                    <w:rPr>
                      <w:rFonts w:hint="default" w:ascii="Times New Roman" w:hAnsi="Times New Roman" w:cs="Times New Roman"/>
                      <w:color w:val="000000" w:themeColor="text1"/>
                      <w:sz w:val="28"/>
                      <w:szCs w:val="28"/>
                      <w:vertAlign w:val="subscript"/>
                      <w:lang w:val="vi-VN"/>
                      <w14:textFill>
                        <w14:solidFill>
                          <w14:schemeClr w14:val="tx1"/>
                        </w14:solidFill>
                      </w14:textFill>
                    </w:rPr>
                    <w:t>5</w:t>
                  </w:r>
                  <w:r>
                    <w:rPr>
                      <w:rFonts w:hint="default" w:ascii="Times New Roman" w:hAnsi="Times New Roman" w:cs="Times New Roman"/>
                      <w:color w:val="000000" w:themeColor="text1"/>
                      <w:sz w:val="28"/>
                      <w:szCs w:val="28"/>
                      <w:vertAlign w:val="baseline"/>
                      <w:lang w:val="vi-VN"/>
                      <w14:textFill>
                        <w14:solidFill>
                          <w14:schemeClr w14:val="tx1"/>
                        </w14:solidFill>
                      </w14:textFill>
                    </w:rPr>
                    <w:t xml:space="preserve"> + H</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O</w:t>
                  </w:r>
                </w:p>
                <w:p w14:paraId="01CD83BD">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sz w:val="28"/>
                      <w:szCs w:val="28"/>
                      <w:vertAlign w:val="baseline"/>
                      <w:lang w:val="en-US"/>
                    </w:rPr>
                  </w:pPr>
                </w:p>
              </w:tc>
            </w:tr>
          </w:tbl>
          <w:p w14:paraId="0F6FC1B5">
            <w:pPr>
              <w:keepNext w:val="0"/>
              <w:keepLines w:val="0"/>
              <w:pageBreakBefore w:val="0"/>
              <w:widowControl/>
              <w:numPr>
                <w:ilvl w:val="0"/>
                <w:numId w:val="0"/>
              </w:numPr>
              <w:kinsoku/>
              <w:wordWrap/>
              <w:overflowPunct/>
              <w:topLinePunct w:val="0"/>
              <w:autoSpaceDE/>
              <w:autoSpaceDN/>
              <w:bidi w:val="0"/>
              <w:adjustRightInd/>
              <w:snapToGrid/>
              <w:spacing w:before="40" w:after="60" w:line="312" w:lineRule="auto"/>
              <w:ind w:leftChars="0"/>
              <w:jc w:val="both"/>
              <w:textAlignment w:val="auto"/>
              <w:rPr>
                <w:rFonts w:hint="default" w:ascii="Times New Roman" w:hAnsi="Times New Roman"/>
                <w:b w:val="0"/>
                <w:bCs/>
                <w:iCs/>
                <w:sz w:val="28"/>
                <w:szCs w:val="28"/>
                <w:lang w:val="vi-VN"/>
              </w:rPr>
            </w:pPr>
            <w:r>
              <w:rPr>
                <w:rFonts w:hint="default" w:ascii="Times New Roman" w:hAnsi="Times New Roman"/>
                <w:b/>
                <w:bCs w:val="0"/>
                <w:iCs/>
                <w:sz w:val="28"/>
                <w:szCs w:val="28"/>
                <w:lang w:val="vi-VN"/>
              </w:rPr>
              <w:t xml:space="preserve">Câu 2: </w:t>
            </w:r>
            <w:r>
              <w:rPr>
                <w:rFonts w:hint="default" w:ascii="Times New Roman" w:hAnsi="Times New Roman"/>
                <w:b w:val="0"/>
                <w:bCs/>
                <w:iCs/>
                <w:sz w:val="28"/>
                <w:szCs w:val="28"/>
                <w:lang w:val="vi-VN"/>
              </w:rPr>
              <w:t>Hãy trình bày cách phân biệt 3 dung dịch riêng biệt sau: acetic acid, ethylic alcohol, sodium hydroxide.</w:t>
            </w:r>
          </w:p>
          <w:tbl>
            <w:tblPr>
              <w:tblStyle w:val="8"/>
              <w:tblW w:w="7874" w:type="dxa"/>
              <w:jc w:val="center"/>
              <w:tblCellSpacing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1628"/>
              <w:gridCol w:w="1529"/>
              <w:gridCol w:w="2102"/>
              <w:gridCol w:w="2615"/>
            </w:tblGrid>
            <w:tr w14:paraId="386481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94" w:hRule="atLeast"/>
                <w:tblCellSpacing w:w="0" w:type="dxa"/>
                <w:jc w:val="center"/>
              </w:trPr>
              <w:tc>
                <w:tcPr>
                  <w:tcW w:w="1628" w:type="dxa"/>
                  <w:tcBorders>
                    <w:top w:val="single" w:color="000000" w:sz="4" w:space="0"/>
                    <w:left w:val="single" w:color="000000" w:sz="4" w:space="0"/>
                    <w:bottom w:val="single" w:color="000000" w:sz="4" w:space="0"/>
                    <w:right w:val="single" w:color="000000" w:sz="4" w:space="0"/>
                  </w:tcBorders>
                  <w:shd w:val="clear" w:color="auto" w:fill="EBF1DE" w:themeFill="accent3" w:themeFillTint="32"/>
                  <w:vAlign w:val="top"/>
                </w:tcPr>
                <w:p w14:paraId="1CD0DA8E">
                  <w:pPr>
                    <w:pStyle w:val="14"/>
                    <w:keepNext w:val="0"/>
                    <w:keepLines w:val="0"/>
                    <w:pageBreakBefore w:val="0"/>
                    <w:widowControl/>
                    <w:suppressLineNumbers w:val="0"/>
                    <w:kinsoku/>
                    <w:wordWrap/>
                    <w:overflowPunct/>
                    <w:topLinePunct w:val="0"/>
                    <w:autoSpaceDE/>
                    <w:autoSpaceDN/>
                    <w:bidi w:val="0"/>
                    <w:adjustRightInd/>
                    <w:snapToGrid/>
                    <w:spacing w:before="60" w:beforeAutospacing="0" w:after="60" w:afterAutospacing="0" w:line="312" w:lineRule="auto"/>
                    <w:jc w:val="center"/>
                    <w:textAlignment w:val="auto"/>
                    <w:rPr>
                      <w:sz w:val="28"/>
                      <w:szCs w:val="28"/>
                    </w:rPr>
                  </w:pPr>
                </w:p>
              </w:tc>
              <w:tc>
                <w:tcPr>
                  <w:tcW w:w="1529" w:type="dxa"/>
                  <w:tcBorders>
                    <w:top w:val="single" w:color="000000" w:sz="4" w:space="0"/>
                    <w:left w:val="single" w:color="000000" w:sz="4" w:space="0"/>
                    <w:bottom w:val="single" w:color="000000" w:sz="4" w:space="0"/>
                    <w:right w:val="single" w:color="000000" w:sz="4" w:space="0"/>
                  </w:tcBorders>
                  <w:shd w:val="clear" w:color="auto" w:fill="EBF1DE" w:themeFill="accent3" w:themeFillTint="32"/>
                  <w:vAlign w:val="top"/>
                </w:tcPr>
                <w:p w14:paraId="2527AD02">
                  <w:pPr>
                    <w:pStyle w:val="14"/>
                    <w:keepNext w:val="0"/>
                    <w:keepLines w:val="0"/>
                    <w:pageBreakBefore w:val="0"/>
                    <w:widowControl/>
                    <w:suppressLineNumbers w:val="0"/>
                    <w:kinsoku/>
                    <w:wordWrap/>
                    <w:overflowPunct/>
                    <w:topLinePunct w:val="0"/>
                    <w:autoSpaceDE/>
                    <w:autoSpaceDN/>
                    <w:bidi w:val="0"/>
                    <w:adjustRightInd/>
                    <w:snapToGrid/>
                    <w:spacing w:before="60" w:beforeAutospacing="0" w:after="60" w:afterAutospacing="0" w:line="312" w:lineRule="auto"/>
                    <w:jc w:val="center"/>
                    <w:textAlignment w:val="auto"/>
                    <w:rPr>
                      <w:sz w:val="28"/>
                      <w:szCs w:val="28"/>
                    </w:rPr>
                  </w:pPr>
                  <w:r>
                    <w:rPr>
                      <w:rFonts w:hint="default" w:ascii="Times New Roman" w:hAnsi="Times New Roman" w:cs="Times New Roman"/>
                      <w:color w:val="000000"/>
                      <w:sz w:val="28"/>
                      <w:szCs w:val="28"/>
                    </w:rPr>
                    <w:t>Acetic acid</w:t>
                  </w:r>
                </w:p>
              </w:tc>
              <w:tc>
                <w:tcPr>
                  <w:tcW w:w="2102" w:type="dxa"/>
                  <w:tcBorders>
                    <w:top w:val="single" w:color="000000" w:sz="4" w:space="0"/>
                    <w:left w:val="single" w:color="000000" w:sz="4" w:space="0"/>
                    <w:bottom w:val="single" w:color="000000" w:sz="4" w:space="0"/>
                    <w:right w:val="single" w:color="000000" w:sz="4" w:space="0"/>
                  </w:tcBorders>
                  <w:shd w:val="clear" w:color="auto" w:fill="EBF1DE" w:themeFill="accent3" w:themeFillTint="32"/>
                  <w:vAlign w:val="top"/>
                </w:tcPr>
                <w:p w14:paraId="0C4CBFC9">
                  <w:pPr>
                    <w:pStyle w:val="14"/>
                    <w:keepNext w:val="0"/>
                    <w:keepLines w:val="0"/>
                    <w:pageBreakBefore w:val="0"/>
                    <w:widowControl/>
                    <w:suppressLineNumbers w:val="0"/>
                    <w:kinsoku/>
                    <w:wordWrap/>
                    <w:overflowPunct/>
                    <w:topLinePunct w:val="0"/>
                    <w:autoSpaceDE/>
                    <w:autoSpaceDN/>
                    <w:bidi w:val="0"/>
                    <w:adjustRightInd/>
                    <w:snapToGrid/>
                    <w:spacing w:before="60" w:beforeAutospacing="0" w:after="60" w:afterAutospacing="0" w:line="312" w:lineRule="auto"/>
                    <w:jc w:val="center"/>
                    <w:textAlignment w:val="auto"/>
                    <w:rPr>
                      <w:sz w:val="28"/>
                      <w:szCs w:val="28"/>
                    </w:rPr>
                  </w:pPr>
                  <w:r>
                    <w:rPr>
                      <w:rFonts w:hint="default" w:ascii="Times New Roman" w:hAnsi="Times New Roman" w:cs="Times New Roman"/>
                      <w:color w:val="000000"/>
                      <w:sz w:val="28"/>
                      <w:szCs w:val="28"/>
                    </w:rPr>
                    <w:t>Ethylic alcohol</w:t>
                  </w:r>
                </w:p>
              </w:tc>
              <w:tc>
                <w:tcPr>
                  <w:tcW w:w="2615" w:type="dxa"/>
                  <w:tcBorders>
                    <w:top w:val="single" w:color="000000" w:sz="4" w:space="0"/>
                    <w:left w:val="single" w:color="000000" w:sz="4" w:space="0"/>
                    <w:bottom w:val="single" w:color="000000" w:sz="4" w:space="0"/>
                    <w:right w:val="single" w:color="000000" w:sz="4" w:space="0"/>
                  </w:tcBorders>
                  <w:shd w:val="clear" w:color="auto" w:fill="EBF1DE" w:themeFill="accent3" w:themeFillTint="32"/>
                  <w:vAlign w:val="top"/>
                </w:tcPr>
                <w:p w14:paraId="16290A93">
                  <w:pPr>
                    <w:pStyle w:val="14"/>
                    <w:keepNext w:val="0"/>
                    <w:keepLines w:val="0"/>
                    <w:pageBreakBefore w:val="0"/>
                    <w:widowControl/>
                    <w:suppressLineNumbers w:val="0"/>
                    <w:kinsoku/>
                    <w:wordWrap/>
                    <w:overflowPunct/>
                    <w:topLinePunct w:val="0"/>
                    <w:autoSpaceDE/>
                    <w:autoSpaceDN/>
                    <w:bidi w:val="0"/>
                    <w:adjustRightInd/>
                    <w:snapToGrid/>
                    <w:spacing w:before="60" w:beforeAutospacing="0" w:after="60" w:afterAutospacing="0" w:line="312" w:lineRule="auto"/>
                    <w:jc w:val="center"/>
                    <w:textAlignment w:val="auto"/>
                    <w:rPr>
                      <w:sz w:val="28"/>
                      <w:szCs w:val="28"/>
                    </w:rPr>
                  </w:pPr>
                  <w:r>
                    <w:rPr>
                      <w:rFonts w:hint="default" w:ascii="Times New Roman" w:hAnsi="Times New Roman" w:cs="Times New Roman"/>
                      <w:color w:val="000000"/>
                      <w:sz w:val="28"/>
                      <w:szCs w:val="28"/>
                    </w:rPr>
                    <w:t>Sodium hydroxide</w:t>
                  </w:r>
                </w:p>
              </w:tc>
            </w:tr>
            <w:tr w14:paraId="2E1DD8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94" w:hRule="atLeast"/>
                <w:tblCellSpacing w:w="0" w:type="dxa"/>
                <w:jc w:val="center"/>
              </w:trPr>
              <w:tc>
                <w:tcPr>
                  <w:tcW w:w="1628" w:type="dxa"/>
                  <w:tcBorders>
                    <w:top w:val="single" w:color="000000" w:sz="4" w:space="0"/>
                    <w:left w:val="single" w:color="000000" w:sz="4" w:space="0"/>
                    <w:bottom w:val="single" w:color="000000" w:sz="4" w:space="0"/>
                    <w:right w:val="single" w:color="000000" w:sz="4" w:space="0"/>
                  </w:tcBorders>
                  <w:shd w:val="clear" w:color="auto" w:fill="FFFFFF"/>
                  <w:vAlign w:val="top"/>
                </w:tcPr>
                <w:p w14:paraId="01BCAC80">
                  <w:pPr>
                    <w:pStyle w:val="14"/>
                    <w:keepNext w:val="0"/>
                    <w:keepLines w:val="0"/>
                    <w:pageBreakBefore w:val="0"/>
                    <w:widowControl/>
                    <w:suppressLineNumbers w:val="0"/>
                    <w:kinsoku/>
                    <w:wordWrap/>
                    <w:overflowPunct/>
                    <w:topLinePunct w:val="0"/>
                    <w:autoSpaceDE/>
                    <w:autoSpaceDN/>
                    <w:bidi w:val="0"/>
                    <w:adjustRightInd/>
                    <w:snapToGrid/>
                    <w:spacing w:before="60" w:beforeAutospacing="0" w:after="60" w:afterAutospacing="0" w:line="312" w:lineRule="auto"/>
                    <w:jc w:val="center"/>
                    <w:textAlignment w:val="auto"/>
                    <w:rPr>
                      <w:sz w:val="28"/>
                      <w:szCs w:val="28"/>
                    </w:rPr>
                  </w:pPr>
                  <w:r>
                    <w:rPr>
                      <w:rFonts w:hint="default" w:ascii="Times New Roman" w:hAnsi="Times New Roman" w:cs="Times New Roman"/>
                      <w:color w:val="000000"/>
                      <w:sz w:val="28"/>
                      <w:szCs w:val="28"/>
                    </w:rPr>
                    <w:t>Quỳ tím</w:t>
                  </w:r>
                </w:p>
              </w:tc>
              <w:tc>
                <w:tcPr>
                  <w:tcW w:w="1529" w:type="dxa"/>
                  <w:tcBorders>
                    <w:top w:val="single" w:color="000000" w:sz="4" w:space="0"/>
                    <w:left w:val="single" w:color="000000" w:sz="4" w:space="0"/>
                    <w:bottom w:val="single" w:color="000000" w:sz="4" w:space="0"/>
                    <w:right w:val="single" w:color="000000" w:sz="4" w:space="0"/>
                  </w:tcBorders>
                  <w:shd w:val="clear" w:color="auto" w:fill="FFFFFF"/>
                  <w:vAlign w:val="top"/>
                </w:tcPr>
                <w:p w14:paraId="79E8D131">
                  <w:pPr>
                    <w:pStyle w:val="14"/>
                    <w:keepNext w:val="0"/>
                    <w:keepLines w:val="0"/>
                    <w:pageBreakBefore w:val="0"/>
                    <w:widowControl/>
                    <w:suppressLineNumbers w:val="0"/>
                    <w:kinsoku/>
                    <w:wordWrap/>
                    <w:overflowPunct/>
                    <w:topLinePunct w:val="0"/>
                    <w:autoSpaceDE/>
                    <w:autoSpaceDN/>
                    <w:bidi w:val="0"/>
                    <w:adjustRightInd/>
                    <w:snapToGrid/>
                    <w:spacing w:before="60" w:beforeAutospacing="0" w:after="60" w:afterAutospacing="0" w:line="312" w:lineRule="auto"/>
                    <w:jc w:val="center"/>
                    <w:textAlignment w:val="auto"/>
                    <w:rPr>
                      <w:sz w:val="28"/>
                      <w:szCs w:val="28"/>
                    </w:rPr>
                  </w:pPr>
                  <w:r>
                    <w:rPr>
                      <w:rFonts w:hint="default" w:ascii="Times New Roman" w:hAnsi="Times New Roman" w:cs="Times New Roman"/>
                      <w:color w:val="FF0000"/>
                      <w:sz w:val="28"/>
                      <w:szCs w:val="28"/>
                    </w:rPr>
                    <w:t>Đỏ</w:t>
                  </w:r>
                </w:p>
              </w:tc>
              <w:tc>
                <w:tcPr>
                  <w:tcW w:w="2102" w:type="dxa"/>
                  <w:tcBorders>
                    <w:top w:val="single" w:color="000000" w:sz="4" w:space="0"/>
                    <w:left w:val="single" w:color="000000" w:sz="4" w:space="0"/>
                    <w:bottom w:val="single" w:color="000000" w:sz="4" w:space="0"/>
                    <w:right w:val="single" w:color="000000" w:sz="4" w:space="0"/>
                  </w:tcBorders>
                  <w:shd w:val="clear" w:color="auto" w:fill="FFFFFF"/>
                  <w:vAlign w:val="top"/>
                </w:tcPr>
                <w:p w14:paraId="17F32DF2">
                  <w:pPr>
                    <w:pStyle w:val="14"/>
                    <w:keepNext w:val="0"/>
                    <w:keepLines w:val="0"/>
                    <w:pageBreakBefore w:val="0"/>
                    <w:widowControl/>
                    <w:suppressLineNumbers w:val="0"/>
                    <w:kinsoku/>
                    <w:wordWrap/>
                    <w:overflowPunct/>
                    <w:topLinePunct w:val="0"/>
                    <w:autoSpaceDE/>
                    <w:autoSpaceDN/>
                    <w:bidi w:val="0"/>
                    <w:adjustRightInd/>
                    <w:snapToGrid/>
                    <w:spacing w:before="60" w:beforeAutospacing="0" w:after="60" w:afterAutospacing="0" w:line="312" w:lineRule="auto"/>
                    <w:jc w:val="center"/>
                    <w:textAlignment w:val="auto"/>
                    <w:rPr>
                      <w:sz w:val="28"/>
                      <w:szCs w:val="28"/>
                    </w:rPr>
                  </w:pPr>
                  <w:r>
                    <w:rPr>
                      <w:rFonts w:hint="default" w:ascii="Times New Roman" w:hAnsi="Times New Roman" w:cs="Times New Roman"/>
                      <w:color w:val="7030A0"/>
                      <w:sz w:val="28"/>
                      <w:szCs w:val="28"/>
                    </w:rPr>
                    <w:t>Tím</w:t>
                  </w:r>
                </w:p>
              </w:tc>
              <w:tc>
                <w:tcPr>
                  <w:tcW w:w="2615" w:type="dxa"/>
                  <w:tcBorders>
                    <w:top w:val="single" w:color="000000" w:sz="4" w:space="0"/>
                    <w:left w:val="single" w:color="000000" w:sz="4" w:space="0"/>
                    <w:bottom w:val="single" w:color="000000" w:sz="4" w:space="0"/>
                    <w:right w:val="single" w:color="000000" w:sz="4" w:space="0"/>
                  </w:tcBorders>
                  <w:shd w:val="clear" w:color="auto" w:fill="FFFFFF"/>
                  <w:vAlign w:val="top"/>
                </w:tcPr>
                <w:p w14:paraId="7043F069">
                  <w:pPr>
                    <w:pStyle w:val="14"/>
                    <w:keepNext w:val="0"/>
                    <w:keepLines w:val="0"/>
                    <w:pageBreakBefore w:val="0"/>
                    <w:widowControl/>
                    <w:suppressLineNumbers w:val="0"/>
                    <w:kinsoku/>
                    <w:wordWrap/>
                    <w:overflowPunct/>
                    <w:topLinePunct w:val="0"/>
                    <w:autoSpaceDE/>
                    <w:autoSpaceDN/>
                    <w:bidi w:val="0"/>
                    <w:adjustRightInd/>
                    <w:snapToGrid/>
                    <w:spacing w:before="60" w:beforeAutospacing="0" w:after="60" w:afterAutospacing="0" w:line="312" w:lineRule="auto"/>
                    <w:jc w:val="center"/>
                    <w:textAlignment w:val="auto"/>
                    <w:rPr>
                      <w:sz w:val="28"/>
                      <w:szCs w:val="28"/>
                    </w:rPr>
                  </w:pPr>
                  <w:r>
                    <w:rPr>
                      <w:rFonts w:hint="default" w:ascii="Times New Roman" w:hAnsi="Times New Roman" w:cs="Times New Roman"/>
                      <w:color w:val="0A5C52"/>
                      <w:sz w:val="28"/>
                      <w:szCs w:val="28"/>
                    </w:rPr>
                    <w:t>Xanh</w:t>
                  </w:r>
                </w:p>
              </w:tc>
            </w:tr>
          </w:tbl>
          <w:p w14:paraId="381F9418">
            <w:pPr>
              <w:keepNext w:val="0"/>
              <w:keepLines w:val="0"/>
              <w:pageBreakBefore w:val="0"/>
              <w:widowControl/>
              <w:numPr>
                <w:ilvl w:val="0"/>
                <w:numId w:val="0"/>
              </w:numPr>
              <w:kinsoku/>
              <w:wordWrap/>
              <w:overflowPunct/>
              <w:topLinePunct w:val="0"/>
              <w:autoSpaceDE/>
              <w:autoSpaceDN/>
              <w:bidi w:val="0"/>
              <w:adjustRightInd/>
              <w:snapToGrid/>
              <w:spacing w:before="40" w:after="60" w:line="312" w:lineRule="auto"/>
              <w:ind w:leftChars="0"/>
              <w:jc w:val="both"/>
              <w:textAlignment w:val="auto"/>
              <w:rPr>
                <w:rFonts w:hint="default" w:ascii="Times New Roman" w:hAnsi="Times New Roman"/>
                <w:b/>
                <w:bCs w:val="0"/>
                <w:iCs/>
                <w:sz w:val="28"/>
                <w:szCs w:val="28"/>
                <w:lang w:val="vi-VN"/>
              </w:rPr>
            </w:pPr>
          </w:p>
        </w:tc>
      </w:tr>
    </w:tbl>
    <w:p w14:paraId="3F9C66D5">
      <w:pPr>
        <w:pageBreakBefore w:val="0"/>
        <w:kinsoku/>
        <w:wordWrap/>
        <w:overflowPunct/>
        <w:topLinePunct w:val="0"/>
        <w:autoSpaceDE/>
        <w:autoSpaceDN/>
        <w:bidi w:val="0"/>
        <w:adjustRightInd/>
        <w:spacing w:before="40" w:after="60" w:line="276" w:lineRule="auto"/>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 xml:space="preserve">d) Tổ chức thực hiện: </w:t>
      </w:r>
    </w:p>
    <w:tbl>
      <w:tblPr>
        <w:tblStyle w:val="8"/>
        <w:tblW w:w="102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02"/>
        <w:gridCol w:w="2533"/>
      </w:tblGrid>
      <w:tr w14:paraId="4F66B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7702" w:type="dxa"/>
            <w:shd w:val="clear" w:color="auto" w:fill="F2DCDC" w:themeFill="accent2" w:themeFillTint="32"/>
          </w:tcPr>
          <w:p w14:paraId="3B6A7368">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ascii="Times New Roman" w:hAnsi="Times New Roman" w:cs="Times New Roman"/>
                <w:b/>
                <w:bCs/>
                <w:color w:val="auto"/>
                <w:sz w:val="28"/>
                <w:szCs w:val="28"/>
                <w:shd w:val="clear" w:color="auto" w:fill="FFFFFF"/>
              </w:rPr>
            </w:pPr>
            <w:r>
              <w:rPr>
                <w:rFonts w:ascii="Times New Roman" w:hAnsi="Times New Roman" w:cs="Times New Roman"/>
                <w:b/>
                <w:color w:val="auto"/>
                <w:sz w:val="28"/>
                <w:szCs w:val="28"/>
                <w:lang w:val="en-US"/>
              </w:rPr>
              <w:t>Hoạt động của GV</w:t>
            </w:r>
          </w:p>
        </w:tc>
        <w:tc>
          <w:tcPr>
            <w:tcW w:w="2533" w:type="dxa"/>
            <w:shd w:val="clear" w:color="auto" w:fill="F2DCDC" w:themeFill="accent2" w:themeFillTint="32"/>
          </w:tcPr>
          <w:p w14:paraId="00A876DE">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ascii="Times New Roman" w:hAnsi="Times New Roman" w:cs="Times New Roman"/>
                <w:b/>
                <w:color w:val="auto"/>
                <w:sz w:val="28"/>
                <w:szCs w:val="28"/>
                <w:lang w:val="en-US"/>
              </w:rPr>
            </w:pPr>
            <w:r>
              <w:rPr>
                <w:rFonts w:ascii="Times New Roman" w:hAnsi="Times New Roman" w:cs="Times New Roman"/>
                <w:b/>
                <w:color w:val="auto"/>
                <w:sz w:val="28"/>
                <w:szCs w:val="28"/>
                <w:lang w:val="en-US"/>
              </w:rPr>
              <w:t>Hoạt động của HS</w:t>
            </w:r>
          </w:p>
        </w:tc>
      </w:tr>
      <w:tr w14:paraId="0A2F2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3762D9DE">
            <w:pPr>
              <w:keepNext w:val="0"/>
              <w:keepLines w:val="0"/>
              <w:pageBreakBefore w:val="0"/>
              <w:widowControl/>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361944E4">
            <w:pPr>
              <w:pStyle w:val="22"/>
              <w:keepNext w:val="0"/>
              <w:keepLines w:val="0"/>
              <w:pageBreakBefore w:val="0"/>
              <w:widowControl/>
              <w:tabs>
                <w:tab w:val="left" w:pos="2694"/>
              </w:tabs>
              <w:kinsoku/>
              <w:wordWrap/>
              <w:overflowPunct/>
              <w:topLinePunct w:val="0"/>
              <w:autoSpaceDE/>
              <w:autoSpaceDN/>
              <w:bidi w:val="0"/>
              <w:adjustRightInd/>
              <w:snapToGrid/>
              <w:spacing w:after="0" w:line="312" w:lineRule="auto"/>
              <w:ind w:left="0"/>
              <w:textAlignment w:val="baseline"/>
              <w:rPr>
                <w:rFonts w:hint="default" w:ascii="Times New Roman" w:hAnsi="Times New Roman" w:cs="Times New Roman"/>
                <w:sz w:val="28"/>
                <w:szCs w:val="28"/>
                <w:lang w:val="en-US"/>
              </w:rPr>
            </w:pPr>
            <w:r>
              <w:rPr>
                <w:rFonts w:hint="default" w:ascii="Times New Roman" w:hAnsi="Times New Roman" w:cs="Times New Roman"/>
                <w:color w:val="000000" w:themeColor="text1"/>
                <w:sz w:val="28"/>
                <w:szCs w:val="28"/>
                <w:lang w:val="vi-VN"/>
                <w14:textFill>
                  <w14:solidFill>
                    <w14:schemeClr w14:val="tx1"/>
                  </w14:solidFill>
                </w14:textFill>
              </w:rPr>
              <w:t>Giới thiệu hoạt động “chinh phục thử thách”</w:t>
            </w:r>
          </w:p>
          <w:p w14:paraId="39BF2894">
            <w:pPr>
              <w:pStyle w:val="22"/>
              <w:keepNext w:val="0"/>
              <w:keepLines w:val="0"/>
              <w:pageBreakBefore w:val="0"/>
              <w:widowControl/>
              <w:tabs>
                <w:tab w:val="left" w:pos="2694"/>
              </w:tabs>
              <w:kinsoku/>
              <w:wordWrap/>
              <w:overflowPunct/>
              <w:topLinePunct w:val="0"/>
              <w:autoSpaceDE/>
              <w:autoSpaceDN/>
              <w:bidi w:val="0"/>
              <w:adjustRightInd/>
              <w:snapToGrid/>
              <w:spacing w:after="0" w:line="312" w:lineRule="auto"/>
              <w:ind w:left="0"/>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lang w:val="vi-VN"/>
              </w:rPr>
              <w:t>Giới thiệu chai giấm ăn, em hãy cho biết tính chất vật lý của giấm?</w:t>
            </w:r>
          </w:p>
          <w:p w14:paraId="6EBA5703">
            <w:pPr>
              <w:keepNext w:val="0"/>
              <w:keepLines w:val="0"/>
              <w:pageBreakBefore w:val="0"/>
              <w:widowControl/>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Khi cô hòa tan giấm vào nước , giấm tan vô hạn trong nước</w:t>
            </w:r>
          </w:p>
          <w:p w14:paraId="705F0F97">
            <w:pPr>
              <w:pStyle w:val="22"/>
              <w:keepNext w:val="0"/>
              <w:keepLines w:val="0"/>
              <w:pageBreakBefore w:val="0"/>
              <w:widowControl/>
              <w:tabs>
                <w:tab w:val="left" w:pos="2694"/>
              </w:tabs>
              <w:kinsoku/>
              <w:wordWrap/>
              <w:overflowPunct/>
              <w:topLinePunct w:val="0"/>
              <w:autoSpaceDE/>
              <w:autoSpaceDN/>
              <w:bidi w:val="0"/>
              <w:adjustRightInd/>
              <w:snapToGrid/>
              <w:spacing w:after="0" w:line="312"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Giấm có vị chua, vậy giấm thuộc loại hợp chất gì?</w:t>
            </w:r>
          </w:p>
          <w:p w14:paraId="33862826">
            <w:pPr>
              <w:pStyle w:val="22"/>
              <w:keepNext w:val="0"/>
              <w:keepLines w:val="0"/>
              <w:pageBreakBefore w:val="0"/>
              <w:widowControl/>
              <w:tabs>
                <w:tab w:val="left" w:pos="2694"/>
              </w:tabs>
              <w:kinsoku/>
              <w:wordWrap/>
              <w:overflowPunct/>
              <w:topLinePunct w:val="0"/>
              <w:autoSpaceDE/>
              <w:autoSpaceDN/>
              <w:bidi w:val="0"/>
              <w:adjustRightInd/>
              <w:snapToGrid/>
              <w:spacing w:after="0" w:line="312"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Bằng phương pháp hóa học đơn giản nào chứng minh giấm là một acid?</w:t>
            </w:r>
          </w:p>
          <w:p w14:paraId="6644B097">
            <w:pPr>
              <w:pStyle w:val="20"/>
              <w:keepNext w:val="0"/>
              <w:keepLines w:val="0"/>
              <w:pageBreakBefore w:val="0"/>
              <w:widowControl/>
              <w:numPr>
                <w:ilvl w:val="0"/>
                <w:numId w:val="0"/>
              </w:numPr>
              <w:shd w:val="clear" w:color="auto" w:fill="auto"/>
              <w:kinsoku/>
              <w:wordWrap/>
              <w:overflowPunct/>
              <w:topLinePunct w:val="0"/>
              <w:autoSpaceDE/>
              <w:autoSpaceDN/>
              <w:bidi w:val="0"/>
              <w:adjustRightInd/>
              <w:snapToGrid/>
              <w:spacing w:before="40" w:after="60" w:line="312" w:lineRule="auto"/>
              <w:ind w:left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b w:val="0"/>
                <w:color w:val="000000"/>
                <w:sz w:val="28"/>
                <w:szCs w:val="28"/>
                <w:shd w:val="clear" w:color="auto" w:fill="FFFFFF"/>
                <w:lang w:val="vi-VN"/>
              </w:rPr>
              <w:t>Thí nghiệm 1: Nhỏ 1 - 2 giọt dung dị</w:t>
            </w:r>
            <w:r>
              <w:rPr>
                <w:rFonts w:hint="default" w:ascii="Times New Roman" w:hAnsi="Times New Roman" w:cs="Times New Roman"/>
                <w:b w:val="0"/>
                <w:bCs/>
                <w:color w:val="000000"/>
                <w:sz w:val="28"/>
                <w:szCs w:val="28"/>
                <w:shd w:val="clear" w:color="auto" w:fill="FFFFFF"/>
                <w:lang w:val="vi-VN"/>
              </w:rPr>
              <w:t xml:space="preserve">ch </w:t>
            </w:r>
            <w:r>
              <w:rPr>
                <w:rFonts w:hint="default" w:ascii="Times New Roman" w:hAnsi="Times New Roman" w:cs="Times New Roman"/>
                <w:b w:val="0"/>
                <w:bCs/>
                <w:sz w:val="28"/>
                <w:szCs w:val="28"/>
              </w:rPr>
              <w:t>acetic acid.</w:t>
            </w:r>
            <w:r>
              <w:rPr>
                <w:rFonts w:hint="default" w:ascii="Times New Roman" w:hAnsi="Times New Roman" w:cs="Times New Roman"/>
                <w:b w:val="0"/>
                <w:bCs/>
                <w:color w:val="000000"/>
                <w:sz w:val="28"/>
                <w:szCs w:val="28"/>
                <w:shd w:val="clear" w:color="auto" w:fill="FFFFFF"/>
                <w:lang w:val="vi-VN"/>
              </w:rPr>
              <w:t xml:space="preserve"> </w:t>
            </w:r>
            <w:r>
              <w:rPr>
                <w:rFonts w:hint="default" w:ascii="Times New Roman" w:hAnsi="Times New Roman" w:cs="Times New Roman"/>
                <w:b w:val="0"/>
                <w:color w:val="000000"/>
                <w:sz w:val="28"/>
                <w:szCs w:val="28"/>
                <w:shd w:val="clear" w:color="auto" w:fill="FFFFFF"/>
                <w:lang w:val="vi-VN"/>
              </w:rPr>
              <w:t>vào mẫu giấy quỳ tím.</w:t>
            </w:r>
          </w:p>
          <w:p w14:paraId="56D9EA69">
            <w:pPr>
              <w:pStyle w:val="22"/>
              <w:keepNext w:val="0"/>
              <w:keepLines w:val="0"/>
              <w:pageBreakBefore w:val="0"/>
              <w:widowControl/>
              <w:tabs>
                <w:tab w:val="left" w:pos="2694"/>
              </w:tabs>
              <w:kinsoku/>
              <w:wordWrap/>
              <w:overflowPunct/>
              <w:topLinePunct w:val="0"/>
              <w:autoSpaceDE/>
              <w:autoSpaceDN/>
              <w:bidi w:val="0"/>
              <w:adjustRightInd/>
              <w:snapToGrid/>
              <w:spacing w:after="0" w:line="312" w:lineRule="auto"/>
              <w:ind w:left="0"/>
              <w:jc w:val="center"/>
              <w:textAlignment w:val="baseline"/>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1301115" cy="1202055"/>
                  <wp:effectExtent l="0" t="0" r="6985" b="4445"/>
                  <wp:docPr id="14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6"/>
                          <pic:cNvPicPr>
                            <a:picLocks noChangeAspect="1"/>
                          </pic:cNvPicPr>
                        </pic:nvPicPr>
                        <pic:blipFill>
                          <a:blip r:embed="rId275">
                            <a:lum bright="-12000" contrast="24000"/>
                          </a:blip>
                          <a:stretch>
                            <a:fillRect/>
                          </a:stretch>
                        </pic:blipFill>
                        <pic:spPr>
                          <a:xfrm>
                            <a:off x="0" y="0"/>
                            <a:ext cx="1301115" cy="1202055"/>
                          </a:xfrm>
                          <a:prstGeom prst="rect">
                            <a:avLst/>
                          </a:prstGeom>
                          <a:noFill/>
                          <a:ln>
                            <a:noFill/>
                          </a:ln>
                        </pic:spPr>
                      </pic:pic>
                    </a:graphicData>
                  </a:graphic>
                </wp:inline>
              </w:drawing>
            </w:r>
          </w:p>
          <w:p w14:paraId="2AF19A1C">
            <w:pPr>
              <w:pStyle w:val="22"/>
              <w:keepNext w:val="0"/>
              <w:keepLines w:val="0"/>
              <w:pageBreakBefore w:val="0"/>
              <w:widowControl/>
              <w:tabs>
                <w:tab w:val="left" w:pos="2694"/>
              </w:tabs>
              <w:kinsoku/>
              <w:wordWrap/>
              <w:overflowPunct/>
              <w:topLinePunct w:val="0"/>
              <w:autoSpaceDE/>
              <w:autoSpaceDN/>
              <w:bidi w:val="0"/>
              <w:adjustRightInd/>
              <w:snapToGrid/>
              <w:spacing w:after="0" w:line="312"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Giáo viên giới thiệu 1 số chất thị màu tự nhiên: Hoa hồng, hoa dâm bụt ...vv</w:t>
            </w:r>
          </w:p>
          <w:p w14:paraId="7F240C7A">
            <w:pPr>
              <w:keepNext w:val="0"/>
              <w:keepLines w:val="0"/>
              <w:pageBreakBefore w:val="0"/>
              <w:widowControl/>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 xml:space="preserve">Giáo viên ghi bảng : Giấm ăn là </w:t>
            </w:r>
            <w:r>
              <w:rPr>
                <w:rFonts w:hint="default" w:ascii="Times New Roman" w:hAnsi="Times New Roman" w:cs="Times New Roman"/>
                <w:sz w:val="28"/>
                <w:szCs w:val="28"/>
              </w:rPr>
              <w:t>acid acetic</w:t>
            </w:r>
            <w:r>
              <w:rPr>
                <w:rFonts w:hint="default" w:ascii="Times New Roman" w:hAnsi="Times New Roman" w:cs="Times New Roman"/>
                <w:color w:val="000000" w:themeColor="text1"/>
                <w:sz w:val="28"/>
                <w:szCs w:val="28"/>
                <w:lang w:val="vi-VN"/>
                <w14:textFill>
                  <w14:solidFill>
                    <w14:schemeClr w14:val="tx1"/>
                  </w14:solidFill>
                </w14:textFill>
              </w:rPr>
              <w:t xml:space="preserve"> 2-5%</w:t>
            </w:r>
          </w:p>
          <w:p w14:paraId="2579B1B8">
            <w:pPr>
              <w:keepNext w:val="0"/>
              <w:keepLines w:val="0"/>
              <w:pageBreakBefore w:val="0"/>
              <w:widowControl/>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Giáo viên chia lớp thành 6 nhóm, cho đại diện học sinh đọc dụng cụ và hóa chất có sẵn trong khay, các nhóm khác kiểm tra đầy đủ hóa chất và dụng cụ trước khi tiến hành thí nghiệm.</w:t>
            </w:r>
          </w:p>
          <w:p w14:paraId="3244742E">
            <w:pPr>
              <w:keepNext w:val="0"/>
              <w:keepLines w:val="0"/>
              <w:pageBreakBefore w:val="0"/>
              <w:widowControl/>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hướng dẫn cách tiến hành thí nghiệm và cách quan sát ghi nhận kết quả vào phiếu học tập</w:t>
            </w:r>
          </w:p>
          <w:p w14:paraId="160744A6">
            <w:pPr>
              <w:pStyle w:val="22"/>
              <w:keepNext w:val="0"/>
              <w:keepLines w:val="0"/>
              <w:pageBreakBefore w:val="0"/>
              <w:widowControl/>
              <w:tabs>
                <w:tab w:val="left" w:pos="2694"/>
              </w:tabs>
              <w:kinsoku/>
              <w:wordWrap/>
              <w:overflowPunct/>
              <w:topLinePunct w:val="0"/>
              <w:autoSpaceDE/>
              <w:autoSpaceDN/>
              <w:bidi w:val="0"/>
              <w:adjustRightInd/>
              <w:snapToGrid/>
              <w:spacing w:after="0" w:line="312"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Thử thách 2: Hãy bơm trái bóng mà không dùng miệng.</w:t>
            </w:r>
          </w:p>
          <w:p w14:paraId="62A9140A">
            <w:pPr>
              <w:pStyle w:val="22"/>
              <w:keepNext w:val="0"/>
              <w:keepLines w:val="0"/>
              <w:pageBreakBefore w:val="0"/>
              <w:widowControl/>
              <w:tabs>
                <w:tab w:val="left" w:pos="2694"/>
              </w:tabs>
              <w:kinsoku/>
              <w:wordWrap/>
              <w:overflowPunct/>
              <w:topLinePunct w:val="0"/>
              <w:autoSpaceDE/>
              <w:autoSpaceDN/>
              <w:bidi w:val="0"/>
              <w:adjustRightInd/>
              <w:snapToGrid/>
              <w:spacing w:after="0" w:line="312" w:lineRule="auto"/>
              <w:ind w:left="0"/>
              <w:textAlignment w:val="baseline"/>
              <w:rPr>
                <w:rFonts w:hint="default" w:ascii="Times New Roman" w:hAnsi="Times New Roman" w:cs="Times New Roman"/>
                <w:b w:val="0"/>
                <w:bCs w:val="0"/>
                <w:sz w:val="28"/>
                <w:szCs w:val="28"/>
                <w:vertAlign w:val="baseline"/>
                <w:lang w:val="en-US"/>
              </w:rPr>
            </w:pPr>
            <w:r>
              <w:rPr>
                <w:rFonts w:hint="default" w:ascii="Times New Roman" w:hAnsi="Times New Roman" w:cs="Times New Roman"/>
                <w:color w:val="000000" w:themeColor="text1"/>
                <w:sz w:val="28"/>
                <w:szCs w:val="28"/>
                <w:lang w:val="vi-VN"/>
                <w14:textFill>
                  <w14:solidFill>
                    <w14:schemeClr w14:val="tx1"/>
                  </w14:solidFill>
                </w14:textFill>
              </w:rPr>
              <w:t xml:space="preserve">+ Học sinh tiến hành thí nghiệm: </w:t>
            </w:r>
            <w:r>
              <w:rPr>
                <w:rFonts w:hint="default" w:ascii="Times New Roman" w:hAnsi="Times New Roman" w:cs="Times New Roman"/>
                <w:b w:val="0"/>
                <w:bCs w:val="0"/>
                <w:sz w:val="28"/>
                <w:szCs w:val="28"/>
                <w:vertAlign w:val="baseline"/>
                <w:lang w:val="en-US"/>
              </w:rPr>
              <w:t xml:space="preserve">Acetic acid phản ứng với  </w:t>
            </w:r>
            <w:r>
              <w:rPr>
                <w:rFonts w:hint="default" w:ascii="Times New Roman" w:hAnsi="Times New Roman" w:cs="Times New Roman"/>
                <w:b w:val="0"/>
                <w:bCs w:val="0"/>
                <w:sz w:val="28"/>
                <w:szCs w:val="28"/>
                <w:vertAlign w:val="baseline"/>
                <w:lang w:val="vi-VN"/>
              </w:rPr>
              <w:t>magie</w:t>
            </w:r>
            <w:r>
              <w:rPr>
                <w:rFonts w:hint="default" w:ascii="Times New Roman" w:hAnsi="Times New Roman" w:cs="Times New Roman"/>
                <w:b w:val="0"/>
                <w:bCs w:val="0"/>
                <w:sz w:val="28"/>
                <w:szCs w:val="28"/>
                <w:vertAlign w:val="baseline"/>
                <w:lang w:val="en-US"/>
              </w:rPr>
              <w:t xml:space="preserve"> (</w:t>
            </w:r>
            <w:r>
              <w:rPr>
                <w:rFonts w:hint="default" w:ascii="Times New Roman" w:hAnsi="Times New Roman" w:cs="Times New Roman"/>
                <w:b w:val="0"/>
                <w:bCs w:val="0"/>
                <w:sz w:val="28"/>
                <w:szCs w:val="28"/>
                <w:vertAlign w:val="baseline"/>
                <w:lang w:val="vi-VN"/>
              </w:rPr>
              <w:t>Mg</w:t>
            </w:r>
            <w:r>
              <w:rPr>
                <w:rFonts w:hint="default" w:ascii="Times New Roman" w:hAnsi="Times New Roman" w:cs="Times New Roman"/>
                <w:b w:val="0"/>
                <w:bCs w:val="0"/>
                <w:sz w:val="28"/>
                <w:szCs w:val="28"/>
                <w:vertAlign w:val="baseline"/>
                <w:lang w:val="en-US"/>
              </w:rPr>
              <w:t>)</w:t>
            </w:r>
          </w:p>
          <w:p w14:paraId="4DECF794">
            <w:pPr>
              <w:pStyle w:val="22"/>
              <w:keepNext w:val="0"/>
              <w:keepLines w:val="0"/>
              <w:pageBreakBefore w:val="0"/>
              <w:widowControl/>
              <w:tabs>
                <w:tab w:val="left" w:pos="2694"/>
              </w:tabs>
              <w:kinsoku/>
              <w:wordWrap/>
              <w:overflowPunct/>
              <w:topLinePunct w:val="0"/>
              <w:autoSpaceDE/>
              <w:autoSpaceDN/>
              <w:bidi w:val="0"/>
              <w:adjustRightInd/>
              <w:snapToGrid/>
              <w:spacing w:after="0" w:line="312" w:lineRule="auto"/>
              <w:ind w:left="0"/>
              <w:textAlignment w:val="baseline"/>
              <w:rPr>
                <w:rFonts w:hint="default" w:ascii="Times New Roman" w:hAnsi="Times New Roman" w:cs="Times New Roman"/>
                <w:b w:val="0"/>
                <w:bCs w:val="0"/>
                <w:sz w:val="28"/>
                <w:szCs w:val="28"/>
                <w:vertAlign w:val="baseline"/>
                <w:lang w:val="en-US"/>
              </w:rPr>
            </w:pPr>
            <w:r>
              <w:rPr>
                <w:rFonts w:hint="default" w:ascii="Times New Roman" w:hAnsi="Times New Roman" w:cs="Times New Roman"/>
                <w:color w:val="000000" w:themeColor="text1"/>
                <w:sz w:val="28"/>
                <w:szCs w:val="28"/>
                <w:lang w:val="vi-VN"/>
                <w14:textFill>
                  <w14:solidFill>
                    <w14:schemeClr w14:val="tx1"/>
                  </w14:solidFill>
                </w14:textFill>
              </w:rPr>
              <w:t xml:space="preserve">Thử thách 3: Làm thí nghiệm để chứng minh </w:t>
            </w:r>
            <w:r>
              <w:rPr>
                <w:rFonts w:hint="default" w:ascii="Times New Roman" w:hAnsi="Times New Roman" w:cs="Times New Roman"/>
                <w:b w:val="0"/>
                <w:bCs w:val="0"/>
                <w:sz w:val="28"/>
                <w:szCs w:val="28"/>
                <w:vertAlign w:val="baseline"/>
                <w:lang w:val="vi-VN"/>
              </w:rPr>
              <w:t>a</w:t>
            </w:r>
            <w:r>
              <w:rPr>
                <w:rFonts w:hint="default" w:ascii="Times New Roman" w:hAnsi="Times New Roman" w:cs="Times New Roman"/>
                <w:b w:val="0"/>
                <w:bCs w:val="0"/>
                <w:sz w:val="28"/>
                <w:szCs w:val="28"/>
                <w:vertAlign w:val="baseline"/>
                <w:lang w:val="en-US"/>
              </w:rPr>
              <w:t>cetic acid phản ứng với copper(II) oxide (CuO)</w:t>
            </w:r>
          </w:p>
          <w:p w14:paraId="3A6502B5">
            <w:pPr>
              <w:pStyle w:val="22"/>
              <w:keepNext w:val="0"/>
              <w:keepLines w:val="0"/>
              <w:pageBreakBefore w:val="0"/>
              <w:widowControl/>
              <w:tabs>
                <w:tab w:val="left" w:pos="2694"/>
              </w:tabs>
              <w:kinsoku/>
              <w:wordWrap/>
              <w:overflowPunct/>
              <w:topLinePunct w:val="0"/>
              <w:autoSpaceDE/>
              <w:autoSpaceDN/>
              <w:bidi w:val="0"/>
              <w:adjustRightInd/>
              <w:snapToGrid/>
              <w:spacing w:after="0" w:line="312"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 xml:space="preserve">Thử thách 4:  Làm thí nghiệm </w:t>
            </w:r>
            <w:r>
              <w:rPr>
                <w:rFonts w:hint="default" w:ascii="Times New Roman" w:hAnsi="Times New Roman" w:cs="Times New Roman"/>
                <w:b w:val="0"/>
                <w:bCs w:val="0"/>
                <w:sz w:val="28"/>
                <w:szCs w:val="28"/>
                <w:vertAlign w:val="baseline"/>
                <w:lang w:val="vi-VN"/>
              </w:rPr>
              <w:t>a</w:t>
            </w:r>
            <w:r>
              <w:rPr>
                <w:rFonts w:hint="default" w:ascii="Times New Roman" w:hAnsi="Times New Roman" w:cs="Times New Roman"/>
                <w:b w:val="0"/>
                <w:bCs w:val="0"/>
                <w:sz w:val="28"/>
                <w:szCs w:val="28"/>
                <w:vertAlign w:val="baseline"/>
                <w:lang w:val="en-US"/>
              </w:rPr>
              <w:t>cetic acid phản ứng với</w:t>
            </w:r>
            <w:r>
              <w:rPr>
                <w:rFonts w:hint="default" w:ascii="Times New Roman" w:hAnsi="Times New Roman" w:cs="Times New Roman"/>
                <w:b w:val="0"/>
                <w:bCs w:val="0"/>
                <w:sz w:val="28"/>
                <w:szCs w:val="28"/>
                <w:vertAlign w:val="baseline"/>
                <w:lang w:val="vi-VN"/>
              </w:rPr>
              <w:t xml:space="preserve"> </w:t>
            </w:r>
            <w:r>
              <w:rPr>
                <w:rFonts w:hint="default" w:ascii="Times New Roman" w:hAnsi="Times New Roman" w:cs="Times New Roman"/>
                <w:b w:val="0"/>
                <w:bCs w:val="0"/>
                <w:sz w:val="28"/>
                <w:szCs w:val="28"/>
                <w:vertAlign w:val="baseline"/>
                <w:lang w:val="en-US"/>
              </w:rPr>
              <w:t>sodium hydroxide (NaOH</w:t>
            </w:r>
            <w:r>
              <w:rPr>
                <w:rFonts w:hint="default" w:ascii="Times New Roman" w:hAnsi="Times New Roman" w:cs="Times New Roman"/>
                <w:b w:val="0"/>
                <w:bCs w:val="0"/>
                <w:sz w:val="28"/>
                <w:szCs w:val="28"/>
                <w:vertAlign w:val="baseline"/>
                <w:lang w:val="vi-VN"/>
              </w:rPr>
              <w:t>)</w:t>
            </w:r>
            <w:r>
              <w:rPr>
                <w:rFonts w:hint="default" w:ascii="Times New Roman" w:hAnsi="Times New Roman" w:cs="Times New Roman"/>
                <w:color w:val="000000" w:themeColor="text1"/>
                <w:sz w:val="28"/>
                <w:szCs w:val="28"/>
                <w:lang w:val="vi-VN"/>
                <w14:textFill>
                  <w14:solidFill>
                    <w14:schemeClr w14:val="tx1"/>
                  </w14:solidFill>
                </w14:textFill>
              </w:rPr>
              <w:t xml:space="preserve"> có phenolphtalein.</w:t>
            </w:r>
          </w:p>
          <w:p w14:paraId="160D1052">
            <w:pPr>
              <w:pStyle w:val="22"/>
              <w:keepNext w:val="0"/>
              <w:keepLines w:val="0"/>
              <w:pageBreakBefore w:val="0"/>
              <w:widowControl/>
              <w:tabs>
                <w:tab w:val="left" w:pos="2694"/>
              </w:tabs>
              <w:kinsoku/>
              <w:wordWrap/>
              <w:overflowPunct/>
              <w:topLinePunct w:val="0"/>
              <w:autoSpaceDE/>
              <w:autoSpaceDN/>
              <w:bidi w:val="0"/>
              <w:adjustRightInd/>
              <w:snapToGrid/>
              <w:spacing w:after="0" w:line="312" w:lineRule="auto"/>
              <w:ind w:left="0"/>
              <w:textAlignment w:val="baseline"/>
              <w:rPr>
                <w:rFonts w:hint="default" w:ascii="Times New Roman" w:hAnsi="Times New Roman" w:cs="Times New Roman"/>
                <w:b w:val="0"/>
                <w:bCs w:val="0"/>
                <w:sz w:val="28"/>
                <w:szCs w:val="28"/>
                <w:vertAlign w:val="baseline"/>
                <w:lang w:val="en-US"/>
              </w:rPr>
            </w:pPr>
            <w:r>
              <w:rPr>
                <w:rFonts w:hint="default" w:ascii="Times New Roman" w:hAnsi="Times New Roman" w:cs="Times New Roman"/>
                <w:color w:val="000000" w:themeColor="text1"/>
                <w:sz w:val="28"/>
                <w:szCs w:val="28"/>
                <w:lang w:val="vi-VN"/>
                <w14:textFill>
                  <w14:solidFill>
                    <w14:schemeClr w14:val="tx1"/>
                  </w14:solidFill>
                </w14:textFill>
              </w:rPr>
              <w:t xml:space="preserve">Thử thách 5: Làm thí nghiệm </w:t>
            </w:r>
            <w:r>
              <w:rPr>
                <w:rFonts w:hint="default" w:ascii="Times New Roman" w:hAnsi="Times New Roman" w:cs="Times New Roman"/>
                <w:b w:val="0"/>
                <w:bCs w:val="0"/>
                <w:sz w:val="28"/>
                <w:szCs w:val="28"/>
                <w:vertAlign w:val="baseline"/>
                <w:lang w:val="vi-VN"/>
              </w:rPr>
              <w:t>a</w:t>
            </w:r>
            <w:r>
              <w:rPr>
                <w:rFonts w:hint="default" w:ascii="Times New Roman" w:hAnsi="Times New Roman" w:cs="Times New Roman"/>
                <w:b w:val="0"/>
                <w:bCs w:val="0"/>
                <w:sz w:val="28"/>
                <w:szCs w:val="28"/>
                <w:vertAlign w:val="baseline"/>
                <w:lang w:val="en-US"/>
              </w:rPr>
              <w:t>cetic acid phản ứng với đá vôi (thành phần chính là CaCO</w:t>
            </w:r>
            <w:r>
              <w:rPr>
                <w:rFonts w:hint="default" w:ascii="Times New Roman" w:hAnsi="Times New Roman" w:cs="Times New Roman"/>
                <w:b w:val="0"/>
                <w:bCs w:val="0"/>
                <w:sz w:val="28"/>
                <w:szCs w:val="28"/>
                <w:vertAlign w:val="subscript"/>
                <w:lang w:val="en-US"/>
              </w:rPr>
              <w:t>3</w:t>
            </w:r>
            <w:r>
              <w:rPr>
                <w:rFonts w:hint="default" w:ascii="Times New Roman" w:hAnsi="Times New Roman" w:cs="Times New Roman"/>
                <w:b w:val="0"/>
                <w:bCs w:val="0"/>
                <w:sz w:val="28"/>
                <w:szCs w:val="28"/>
                <w:vertAlign w:val="baseline"/>
                <w:lang w:val="en-US"/>
              </w:rPr>
              <w:t>)</w:t>
            </w:r>
          </w:p>
          <w:p w14:paraId="55683987">
            <w:pPr>
              <w:pStyle w:val="22"/>
              <w:keepNext w:val="0"/>
              <w:keepLines w:val="0"/>
              <w:pageBreakBefore w:val="0"/>
              <w:widowControl/>
              <w:tabs>
                <w:tab w:val="left" w:pos="2694"/>
              </w:tabs>
              <w:kinsoku/>
              <w:wordWrap/>
              <w:overflowPunct/>
              <w:topLinePunct w:val="0"/>
              <w:autoSpaceDE/>
              <w:autoSpaceDN/>
              <w:bidi w:val="0"/>
              <w:adjustRightInd/>
              <w:snapToGrid/>
              <w:spacing w:after="0" w:line="312" w:lineRule="auto"/>
              <w:ind w:left="0"/>
              <w:textAlignment w:val="baseline"/>
              <w:rPr>
                <w:rFonts w:hint="default" w:ascii="Times New Roman" w:hAnsi="Times New Roman" w:cs="Times New Roman"/>
                <w:sz w:val="28"/>
                <w:szCs w:val="28"/>
                <w:lang w:val="vi-VN"/>
              </w:rPr>
            </w:pPr>
            <w:r>
              <w:rPr>
                <w:rFonts w:hint="default" w:ascii="Times New Roman" w:hAnsi="Times New Roman" w:cs="Times New Roman"/>
                <w:color w:val="000000" w:themeColor="text1"/>
                <w:sz w:val="28"/>
                <w:szCs w:val="28"/>
                <w:lang w:val="vi-VN"/>
                <w14:textFill>
                  <w14:solidFill>
                    <w14:schemeClr w14:val="tx1"/>
                  </w14:solidFill>
                </w14:textFill>
              </w:rPr>
              <w:t>Thử thách 6: Làm thí nghiệm a</w:t>
            </w:r>
            <w:r>
              <w:rPr>
                <w:rFonts w:hint="default" w:ascii="Times New Roman" w:hAnsi="Times New Roman" w:cs="Times New Roman"/>
                <w:b w:val="0"/>
                <w:bCs w:val="0"/>
                <w:color w:val="auto"/>
                <w:sz w:val="28"/>
                <w:szCs w:val="28"/>
                <w:vertAlign w:val="baseline"/>
                <w:lang w:val="en-US"/>
              </w:rPr>
              <w:t>cetic acid phản ứng với ethylic alcohol</w:t>
            </w:r>
          </w:p>
          <w:p w14:paraId="35C6BCD7">
            <w:pPr>
              <w:keepNext w:val="0"/>
              <w:keepLines w:val="0"/>
              <w:pageBreakBefore w:val="0"/>
              <w:widowControl/>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gọi học sinh nhận xét, nêu hiện tượng</w:t>
            </w:r>
          </w:p>
          <w:p w14:paraId="5882AD11">
            <w:pPr>
              <w:keepNext w:val="0"/>
              <w:keepLines w:val="0"/>
              <w:pageBreakBefore w:val="0"/>
              <w:widowControl/>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gọi học sinh viết phương trình hóa học</w:t>
            </w:r>
          </w:p>
          <w:p w14:paraId="4055B085">
            <w:pPr>
              <w:keepNext w:val="0"/>
              <w:keepLines w:val="0"/>
              <w:pageBreakBefore w:val="0"/>
              <w:widowControl/>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Tổ chức cho học sinh làm việc nhóm hoàn thành phiếu học tập số 1</w:t>
            </w:r>
          </w:p>
          <w:p w14:paraId="3A30E28B">
            <w:pPr>
              <w:keepNext w:val="0"/>
              <w:keepLines w:val="0"/>
              <w:pageBreakBefore w:val="0"/>
              <w:widowControl/>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b w:val="0"/>
                <w:bCs/>
                <w:iCs/>
                <w:sz w:val="28"/>
                <w:szCs w:val="28"/>
                <w:lang w:val="vi-VN"/>
              </w:rPr>
            </w:pPr>
            <w:r>
              <w:rPr>
                <w:rFonts w:hint="default" w:ascii="Times New Roman" w:hAnsi="Times New Roman" w:cs="Times New Roman"/>
                <w:b w:val="0"/>
                <w:bCs/>
                <w:iCs/>
                <w:sz w:val="28"/>
                <w:szCs w:val="28"/>
                <w:lang w:val="vi-VN"/>
              </w:rPr>
              <w:t xml:space="preserve">Các nhóm khác nhận xét, bổ sung                             </w:t>
            </w:r>
          </w:p>
          <w:p w14:paraId="07A47679">
            <w:pPr>
              <w:keepNext w:val="0"/>
              <w:keepLines w:val="0"/>
              <w:pageBreakBefore w:val="0"/>
              <w:widowControl/>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b w:val="0"/>
                <w:bCs/>
                <w:iCs/>
                <w:sz w:val="28"/>
                <w:szCs w:val="28"/>
                <w:lang w:val="vi-VN"/>
              </w:rPr>
            </w:pPr>
            <w:r>
              <w:rPr>
                <w:rFonts w:hint="default" w:ascii="Times New Roman" w:hAnsi="Times New Roman" w:cs="Times New Roman"/>
                <w:b w:val="0"/>
                <w:bCs/>
                <w:iCs/>
                <w:sz w:val="28"/>
                <w:szCs w:val="28"/>
                <w:lang w:val="vi-VN"/>
              </w:rPr>
              <w:t>- Giáo viên c</w:t>
            </w:r>
            <w:r>
              <w:rPr>
                <w:rFonts w:hint="default" w:ascii="Times New Roman" w:hAnsi="Times New Roman"/>
                <w:b w:val="0"/>
                <w:bCs/>
                <w:iCs/>
                <w:sz w:val="28"/>
                <w:szCs w:val="28"/>
                <w:lang w:val="vi-VN"/>
              </w:rPr>
              <w:t>ho học sinh thảo luận cặp đội hoàn thành câu 2,3,4</w:t>
            </w:r>
            <w:r>
              <w:rPr>
                <w:rFonts w:hint="default" w:ascii="Times New Roman" w:hAnsi="Times New Roman" w:cs="Times New Roman"/>
                <w:sz w:val="28"/>
                <w:szCs w:val="28"/>
                <w:lang w:val="vi-VN"/>
              </w:rPr>
              <w:t>/phiếu học tập số 1</w:t>
            </w:r>
          </w:p>
        </w:tc>
        <w:tc>
          <w:tcPr>
            <w:tcW w:w="2533" w:type="dxa"/>
            <w:shd w:val="clear" w:color="auto" w:fill="auto"/>
          </w:tcPr>
          <w:p w14:paraId="6587C961">
            <w:pPr>
              <w:pageBreakBefore w:val="0"/>
              <w:kinsoku/>
              <w:wordWrap/>
              <w:overflowPunct/>
              <w:topLinePunct w:val="0"/>
              <w:autoSpaceDE/>
              <w:autoSpaceDN/>
              <w:bidi w:val="0"/>
              <w:adjustRightInd/>
              <w:spacing w:before="40" w:after="60" w:line="276" w:lineRule="auto"/>
              <w:jc w:val="left"/>
              <w:textAlignment w:val="auto"/>
              <w:rPr>
                <w:rFonts w:ascii="Times New Roman" w:hAnsi="Times New Roman" w:cs="Times New Roman"/>
                <w:sz w:val="28"/>
                <w:szCs w:val="28"/>
                <w:lang w:val="en-US"/>
              </w:rPr>
            </w:pPr>
            <w:r>
              <w:rPr>
                <w:rFonts w:ascii="Times New Roman" w:hAnsi="Times New Roman" w:cs="Times New Roman"/>
                <w:sz w:val="28"/>
                <w:szCs w:val="28"/>
                <w:lang w:val="en-US"/>
              </w:rPr>
              <w:t>HS nhận nhiệm vụ.</w:t>
            </w:r>
          </w:p>
          <w:p w14:paraId="7B4EFD2C">
            <w:pPr>
              <w:pStyle w:val="22"/>
              <w:tabs>
                <w:tab w:val="left" w:pos="2694"/>
              </w:tabs>
              <w:spacing w:after="0" w:line="360"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Chia nhóm</w:t>
            </w:r>
          </w:p>
          <w:p w14:paraId="47138350">
            <w:pPr>
              <w:pStyle w:val="22"/>
              <w:tabs>
                <w:tab w:val="left" w:pos="2694"/>
              </w:tabs>
              <w:spacing w:after="0" w:line="360"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Bắt đầu “chinh phục thử thách” trong 10 phút</w:t>
            </w:r>
          </w:p>
          <w:p w14:paraId="4A99C7F7">
            <w:pPr>
              <w:pStyle w:val="22"/>
              <w:tabs>
                <w:tab w:val="left" w:pos="2694"/>
              </w:tabs>
              <w:spacing w:after="0" w:line="360"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Về vị trí cũ, thảo luận, giải thích viết PTHH</w:t>
            </w:r>
          </w:p>
          <w:p w14:paraId="7675346D">
            <w:pPr>
              <w:pageBreakBefore w:val="0"/>
              <w:kinsoku/>
              <w:wordWrap/>
              <w:overflowPunct/>
              <w:topLinePunct w:val="0"/>
              <w:autoSpaceDE/>
              <w:autoSpaceDN/>
              <w:bidi w:val="0"/>
              <w:adjustRightInd/>
              <w:spacing w:before="40" w:after="60" w:line="276" w:lineRule="auto"/>
              <w:jc w:val="left"/>
              <w:textAlignment w:val="auto"/>
              <w:rPr>
                <w:rFonts w:ascii="Times New Roman" w:hAnsi="Times New Roman" w:cs="Times New Roman"/>
                <w:sz w:val="28"/>
                <w:szCs w:val="28"/>
                <w:lang w:val="en-US"/>
              </w:rPr>
            </w:pPr>
          </w:p>
        </w:tc>
      </w:tr>
      <w:tr w14:paraId="743CE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21567CA5">
            <w:pPr>
              <w:keepNext w:val="0"/>
              <w:keepLines w:val="0"/>
              <w:pageBreakBefore w:val="0"/>
              <w:widowControl/>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 xml:space="preserve">Hướng dẫn HS thực hiện nhiệm vụ: </w:t>
            </w:r>
            <w:r>
              <w:rPr>
                <w:rFonts w:hint="default" w:ascii="Times New Roman" w:hAnsi="Times New Roman" w:cs="Times New Roman"/>
                <w:sz w:val="28"/>
                <w:szCs w:val="28"/>
                <w:lang w:val="en-US"/>
              </w:rPr>
              <w:t>GV quan sát, hỗ trợ các nhóm khi cần thiết.</w:t>
            </w:r>
          </w:p>
          <w:p w14:paraId="3A999612">
            <w:pPr>
              <w:pStyle w:val="22"/>
              <w:keepNext w:val="0"/>
              <w:keepLines w:val="0"/>
              <w:pageBreakBefore w:val="0"/>
              <w:widowControl/>
              <w:tabs>
                <w:tab w:val="left" w:pos="2694"/>
              </w:tabs>
              <w:kinsoku/>
              <w:wordWrap/>
              <w:overflowPunct/>
              <w:topLinePunct w:val="0"/>
              <w:autoSpaceDE/>
              <w:autoSpaceDN/>
              <w:bidi w:val="0"/>
              <w:adjustRightInd/>
              <w:snapToGrid/>
              <w:spacing w:after="0" w:line="312"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Hướng dẫn và một số lưu ý khi thực hiện thí nghiệm.</w:t>
            </w:r>
          </w:p>
          <w:p w14:paraId="54E49CF5">
            <w:pPr>
              <w:keepNext w:val="0"/>
              <w:keepLines w:val="0"/>
              <w:pageBreakBefore w:val="0"/>
              <w:widowControl/>
              <w:kinsoku/>
              <w:wordWrap/>
              <w:overflowPunct/>
              <w:topLinePunct w:val="0"/>
              <w:autoSpaceDE/>
              <w:autoSpaceDN/>
              <w:bidi w:val="0"/>
              <w:adjustRightInd/>
              <w:snapToGrid/>
              <w:spacing w:line="312" w:lineRule="auto"/>
              <w:rPr>
                <w:rFonts w:ascii="Times New Roman" w:hAnsi="Times New Roman" w:cs="Times New Roman"/>
                <w:sz w:val="28"/>
                <w:szCs w:val="28"/>
                <w:lang w:val="pt-BR"/>
              </w:rPr>
            </w:pPr>
            <w:r>
              <w:rPr>
                <w:rFonts w:ascii="Times New Roman" w:hAnsi="Times New Roman" w:cs="Times New Roman"/>
                <w:sz w:val="28"/>
                <w:szCs w:val="28"/>
                <w:lang w:val="pt-BR"/>
              </w:rPr>
              <w:t>Gv</w:t>
            </w:r>
            <w:r>
              <w:rPr>
                <w:rFonts w:ascii="Times New Roman" w:hAnsi="Times New Roman" w:cs="Times New Roman"/>
                <w:b/>
                <w:sz w:val="28"/>
                <w:szCs w:val="28"/>
                <w:lang w:val="pt-BR"/>
              </w:rPr>
              <w:t xml:space="preserve">: </w:t>
            </w:r>
            <w:r>
              <w:rPr>
                <w:rFonts w:ascii="Times New Roman" w:hAnsi="Times New Roman" w:cs="Times New Roman"/>
                <w:sz w:val="28"/>
                <w:szCs w:val="28"/>
                <w:lang w:val="pt-BR"/>
              </w:rPr>
              <w:t xml:space="preserve">hướng dẫn học sinh làm thí nghiệm theo nhóm </w:t>
            </w:r>
          </w:p>
          <w:p w14:paraId="2137FD1F">
            <w:pPr>
              <w:keepNext w:val="0"/>
              <w:keepLines w:val="0"/>
              <w:pageBreakBefore w:val="0"/>
              <w:widowControl/>
              <w:kinsoku/>
              <w:wordWrap/>
              <w:overflowPunct/>
              <w:topLinePunct w:val="0"/>
              <w:autoSpaceDE/>
              <w:autoSpaceDN/>
              <w:bidi w:val="0"/>
              <w:adjustRightInd/>
              <w:snapToGrid/>
              <w:spacing w:line="312" w:lineRule="auto"/>
              <w:rPr>
                <w:rFonts w:hint="default" w:ascii="Times New Roman" w:hAnsi="Times New Roman" w:cs="Times New Roman"/>
                <w:color w:val="000000" w:themeColor="text1"/>
                <w:sz w:val="28"/>
                <w:szCs w:val="28"/>
                <w:lang w:val="vi-VN"/>
                <w14:textFill>
                  <w14:solidFill>
                    <w14:schemeClr w14:val="tx1"/>
                  </w14:solidFill>
                </w14:textFill>
              </w:rPr>
            </w:pPr>
            <w:r>
              <w:rPr>
                <w:rFonts w:ascii="Times New Roman" w:hAnsi="Times New Roman" w:cs="Times New Roman"/>
                <w:sz w:val="28"/>
                <w:szCs w:val="28"/>
                <w:lang w:val="pt-BR"/>
              </w:rPr>
              <w:t>- Quan sát các hiện tượng xảy ra, nhận xét viết PTPƯ</w:t>
            </w:r>
            <w:r>
              <w:rPr>
                <w:rFonts w:ascii="Times New Roman" w:hAnsi="Times New Roman" w:cs="Times New Roman"/>
                <w:sz w:val="28"/>
                <w:szCs w:val="28"/>
                <w:lang w:val="pt-BR"/>
              </w:rPr>
              <w:br w:type="textWrapping"/>
            </w:r>
            <w:r>
              <w:rPr>
                <w:rFonts w:ascii="Times New Roman" w:hAnsi="Times New Roman" w:cs="Times New Roman"/>
                <w:i/>
                <w:sz w:val="28"/>
                <w:szCs w:val="28"/>
                <w:lang w:val="pt-BR"/>
              </w:rPr>
              <w:t xml:space="preserve">- </w:t>
            </w:r>
            <w:r>
              <w:rPr>
                <w:rFonts w:ascii="Times New Roman" w:hAnsi="Times New Roman" w:cs="Times New Roman"/>
                <w:sz w:val="28"/>
                <w:szCs w:val="28"/>
                <w:lang w:val="pt-BR"/>
              </w:rPr>
              <w:t>Rút ra nhận xét về tính a</w:t>
            </w:r>
            <w:r>
              <w:rPr>
                <w:rFonts w:hint="default" w:ascii="Times New Roman" w:hAnsi="Times New Roman" w:cs="Times New Roman"/>
                <w:sz w:val="28"/>
                <w:szCs w:val="28"/>
                <w:lang w:val="vi-VN"/>
              </w:rPr>
              <w:t>cid</w:t>
            </w:r>
            <w:r>
              <w:rPr>
                <w:rFonts w:ascii="Times New Roman" w:hAnsi="Times New Roman" w:cs="Times New Roman"/>
                <w:sz w:val="28"/>
                <w:szCs w:val="28"/>
                <w:lang w:val="pt-BR"/>
              </w:rPr>
              <w:t xml:space="preserve"> của </w:t>
            </w:r>
            <w:r>
              <w:rPr>
                <w:rFonts w:hint="default" w:ascii="Times New Roman" w:hAnsi="Times New Roman" w:cs="Times New Roman"/>
                <w:sz w:val="28"/>
                <w:szCs w:val="28"/>
                <w:lang w:val="vi-VN"/>
              </w:rPr>
              <w:t>acetic acid</w:t>
            </w:r>
            <w:r>
              <w:rPr>
                <w:rFonts w:ascii="Times New Roman" w:hAnsi="Times New Roman" w:cs="Times New Roman"/>
                <w:sz w:val="28"/>
                <w:szCs w:val="28"/>
                <w:lang w:val="pt-BR"/>
              </w:rPr>
              <w:t xml:space="preserve"> </w:t>
            </w:r>
            <w:r>
              <w:rPr>
                <w:rFonts w:ascii="Times New Roman" w:hAnsi="Times New Roman" w:cs="Times New Roman"/>
                <w:sz w:val="28"/>
                <w:szCs w:val="28"/>
                <w:lang w:val="pt-BR"/>
              </w:rPr>
              <w:br w:type="textWrapping"/>
            </w:r>
            <w:r>
              <w:rPr>
                <w:rFonts w:ascii="Times New Roman" w:hAnsi="Times New Roman" w:cs="Times New Roman"/>
                <w:i/>
                <w:sz w:val="28"/>
                <w:szCs w:val="28"/>
                <w:lang w:val="pt-BR"/>
              </w:rPr>
              <w:t>Chú ý:</w:t>
            </w:r>
            <w:r>
              <w:rPr>
                <w:rFonts w:hint="default" w:ascii="Times New Roman" w:hAnsi="Times New Roman" w:cs="Times New Roman"/>
                <w:i/>
                <w:sz w:val="28"/>
                <w:szCs w:val="28"/>
                <w:lang w:val="vi-VN"/>
              </w:rPr>
              <w:t xml:space="preserve"> </w:t>
            </w:r>
            <w:r>
              <w:rPr>
                <w:rFonts w:ascii="Times New Roman" w:hAnsi="Times New Roman" w:cs="Times New Roman"/>
                <w:b w:val="0"/>
                <w:bCs/>
                <w:i w:val="0"/>
                <w:iCs/>
                <w:sz w:val="28"/>
                <w:szCs w:val="28"/>
                <w:lang w:val="pt-BR"/>
              </w:rPr>
              <w:t xml:space="preserve">Hiện tượng quan sát ghi vào giấy theo mẫu  </w:t>
            </w:r>
          </w:p>
          <w:p w14:paraId="3686DA0D">
            <w:pPr>
              <w:pStyle w:val="22"/>
              <w:keepNext w:val="0"/>
              <w:keepLines w:val="0"/>
              <w:pageBreakBefore w:val="0"/>
              <w:widowControl/>
              <w:tabs>
                <w:tab w:val="left" w:pos="2694"/>
              </w:tabs>
              <w:kinsoku/>
              <w:wordWrap/>
              <w:overflowPunct/>
              <w:topLinePunct w:val="0"/>
              <w:autoSpaceDE/>
              <w:autoSpaceDN/>
              <w:bidi w:val="0"/>
              <w:adjustRightInd/>
              <w:snapToGrid/>
              <w:spacing w:after="0" w:line="312" w:lineRule="auto"/>
              <w:ind w:left="0"/>
              <w:textAlignment w:val="baseline"/>
              <w:rPr>
                <w:rFonts w:hint="default" w:ascii="Times New Roman" w:hAnsi="Times New Roman" w:cs="Times New Roman"/>
                <w:sz w:val="28"/>
                <w:szCs w:val="28"/>
                <w:lang w:val="en-US"/>
              </w:rPr>
            </w:pPr>
            <w:r>
              <w:rPr>
                <w:rFonts w:hint="default" w:ascii="Times New Roman" w:hAnsi="Times New Roman" w:cs="Times New Roman"/>
                <w:color w:val="000000" w:themeColor="text1"/>
                <w:sz w:val="28"/>
                <w:szCs w:val="28"/>
                <w:lang w:val="vi-VN"/>
                <w14:textFill>
                  <w14:solidFill>
                    <w14:schemeClr w14:val="tx1"/>
                  </w14:solidFill>
                </w14:textFill>
              </w:rPr>
              <w:t>Sau 10 phút, GV kiểm tra 4 khay kết quả của học sinh, pháp vấn, yêu cầu học sinh giải thích và viết PTHH lên bảng.</w:t>
            </w:r>
          </w:p>
        </w:tc>
        <w:tc>
          <w:tcPr>
            <w:tcW w:w="2533" w:type="dxa"/>
            <w:shd w:val="clear" w:color="auto" w:fill="auto"/>
          </w:tcPr>
          <w:p w14:paraId="144CCBA3">
            <w:pPr>
              <w:spacing w:before="40" w:after="80" w:line="276" w:lineRule="auto"/>
              <w:jc w:val="both"/>
              <w:rPr>
                <w:rFonts w:ascii="Times New Roman" w:hAnsi="Times New Roman" w:eastAsia="Calibri" w:cs="Times New Roman"/>
                <w:sz w:val="28"/>
                <w:szCs w:val="28"/>
              </w:rPr>
            </w:pPr>
            <w:r>
              <w:rPr>
                <w:rFonts w:ascii="Times New Roman" w:hAnsi="Times New Roman" w:eastAsia="Calibri" w:cs="Times New Roman"/>
                <w:sz w:val="28"/>
                <w:szCs w:val="28"/>
              </w:rPr>
              <w:t>- Giải quyết vấn đề GV đưa ra.</w:t>
            </w:r>
          </w:p>
          <w:p w14:paraId="5320E80F">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en-US"/>
              </w:rPr>
            </w:pPr>
            <w:r>
              <w:rPr>
                <w:rFonts w:ascii="Times New Roman" w:hAnsi="Times New Roman" w:eastAsia="Calibri" w:cs="Times New Roman"/>
                <w:sz w:val="28"/>
                <w:szCs w:val="28"/>
              </w:rPr>
              <w:t xml:space="preserve">- Thảo luận nhóm và hoàn thành </w:t>
            </w:r>
            <w:r>
              <w:rPr>
                <w:rFonts w:hint="default" w:ascii="Times New Roman" w:hAnsi="Times New Roman" w:eastAsia="Calibri" w:cs="Times New Roman"/>
                <w:sz w:val="28"/>
                <w:szCs w:val="28"/>
                <w:lang w:val="vi-VN"/>
              </w:rPr>
              <w:t>nhiệm vụ</w:t>
            </w:r>
          </w:p>
        </w:tc>
      </w:tr>
      <w:tr w14:paraId="6D9CF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7702" w:type="dxa"/>
            <w:shd w:val="clear" w:color="auto" w:fill="auto"/>
          </w:tcPr>
          <w:p w14:paraId="0DB61AF1">
            <w:pPr>
              <w:pageBreakBefore w:val="0"/>
              <w:kinsoku/>
              <w:wordWrap/>
              <w:overflowPunct/>
              <w:topLinePunct w:val="0"/>
              <w:autoSpaceDE/>
              <w:autoSpaceDN/>
              <w:bidi w:val="0"/>
              <w:adjustRightInd/>
              <w:spacing w:before="40" w:after="60" w:line="276" w:lineRule="auto"/>
              <w:jc w:val="both"/>
              <w:textAlignment w:val="auto"/>
              <w:rPr>
                <w:rStyle w:val="18"/>
                <w:rFonts w:ascii="Times New Roman" w:hAnsi="Times New Roman" w:cs="Times New Roman"/>
                <w:b/>
                <w:sz w:val="28"/>
                <w:szCs w:val="28"/>
                <w:lang w:val="en-US"/>
              </w:rPr>
            </w:pPr>
            <w:r>
              <w:rPr>
                <w:rStyle w:val="18"/>
                <w:rFonts w:ascii="Times New Roman" w:hAnsi="Times New Roman" w:cs="Times New Roman"/>
                <w:b/>
                <w:sz w:val="28"/>
                <w:szCs w:val="28"/>
              </w:rPr>
              <w:t>Báo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cáo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kết</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quả</w:t>
            </w:r>
            <w:r>
              <w:rPr>
                <w:rStyle w:val="18"/>
                <w:rFonts w:ascii="Times New Roman" w:hAnsi="Times New Roman" w:cs="Times New Roman"/>
                <w:b/>
                <w:sz w:val="28"/>
                <w:szCs w:val="28"/>
                <w:lang w:val="en-US"/>
              </w:rPr>
              <w:t xml:space="preserve">: </w:t>
            </w:r>
          </w:p>
          <w:p w14:paraId="7CA0847D">
            <w:pPr>
              <w:pageBreakBefore w:val="0"/>
              <w:kinsoku/>
              <w:wordWrap/>
              <w:overflowPunct/>
              <w:topLinePunct w:val="0"/>
              <w:autoSpaceDE/>
              <w:autoSpaceDN/>
              <w:bidi w:val="0"/>
              <w:adjustRightInd/>
              <w:spacing w:before="40" w:after="60" w:line="276" w:lineRule="auto"/>
              <w:jc w:val="both"/>
              <w:textAlignment w:val="auto"/>
              <w:rPr>
                <w:rStyle w:val="18"/>
                <w:rFonts w:ascii="Times New Roman" w:hAnsi="Times New Roman" w:cs="Times New Roman"/>
                <w:sz w:val="28"/>
                <w:szCs w:val="28"/>
                <w:lang w:val="en-US"/>
              </w:rPr>
            </w:pPr>
            <w:r>
              <w:rPr>
                <w:rStyle w:val="18"/>
                <w:rFonts w:ascii="Times New Roman" w:hAnsi="Times New Roman" w:cs="Times New Roman"/>
                <w:sz w:val="28"/>
                <w:szCs w:val="28"/>
                <w:lang w:val="en-US"/>
              </w:rPr>
              <w:t>-</w:t>
            </w:r>
            <w:r>
              <w:rPr>
                <w:rStyle w:val="18"/>
                <w:rFonts w:ascii="Times New Roman" w:hAnsi="Times New Roman" w:cs="Times New Roman"/>
                <w:sz w:val="28"/>
                <w:szCs w:val="28"/>
              </w:rPr>
              <w:t xml:space="preserve"> </w:t>
            </w:r>
            <w:r>
              <w:rPr>
                <w:rStyle w:val="18"/>
                <w:rFonts w:ascii="Times New Roman" w:hAnsi="Times New Roman" w:cs="Times New Roman"/>
                <w:sz w:val="28"/>
                <w:szCs w:val="28"/>
                <w:lang w:val="en-US"/>
              </w:rPr>
              <w:t>Mời các nhóm lên trình bày</w:t>
            </w:r>
          </w:p>
          <w:p w14:paraId="18DF9AED">
            <w:pPr>
              <w:pageBreakBefore w:val="0"/>
              <w:kinsoku/>
              <w:wordWrap/>
              <w:overflowPunct/>
              <w:topLinePunct w:val="0"/>
              <w:autoSpaceDE/>
              <w:autoSpaceDN/>
              <w:bidi w:val="0"/>
              <w:adjustRightInd/>
              <w:spacing w:before="40" w:after="60" w:line="276" w:lineRule="auto"/>
              <w:jc w:val="both"/>
              <w:textAlignment w:val="auto"/>
              <w:rPr>
                <w:rStyle w:val="18"/>
                <w:rFonts w:hint="default" w:ascii="Times New Roman" w:hAnsi="Times New Roman" w:cs="Times New Roman"/>
                <w:i w:val="0"/>
                <w:iCs w:val="0"/>
                <w:sz w:val="28"/>
                <w:szCs w:val="28"/>
                <w:lang w:val="vi-VN"/>
              </w:rPr>
            </w:pPr>
            <w:r>
              <w:rPr>
                <w:rStyle w:val="18"/>
                <w:rFonts w:hint="default" w:ascii="Times New Roman" w:hAnsi="Times New Roman" w:cs="Times New Roman"/>
                <w:i w:val="0"/>
                <w:iCs w:val="0"/>
                <w:sz w:val="28"/>
                <w:szCs w:val="28"/>
                <w:lang w:val="vi-VN"/>
              </w:rPr>
              <w:t xml:space="preserve">- </w:t>
            </w:r>
            <w:r>
              <w:rPr>
                <w:rFonts w:ascii="Times New Roman" w:hAnsi="Times New Roman" w:cs="Times New Roman"/>
                <w:i w:val="0"/>
                <w:iCs w:val="0"/>
                <w:sz w:val="28"/>
                <w:szCs w:val="28"/>
                <w:lang w:val="pt-BR"/>
              </w:rPr>
              <w:t>Cho Hs các nhóm báo cáo kết quả thí nghiệm và viết PTPƯ</w:t>
            </w:r>
          </w:p>
          <w:p w14:paraId="2BC160A6">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 Nhóm khác nhận xét, bổ sung phần trình bày của nhóm bạn</w:t>
            </w:r>
          </w:p>
        </w:tc>
        <w:tc>
          <w:tcPr>
            <w:tcW w:w="2533" w:type="dxa"/>
            <w:shd w:val="clear" w:color="auto" w:fill="auto"/>
          </w:tcPr>
          <w:p w14:paraId="4F610EF4">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 xml:space="preserve"> </w:t>
            </w:r>
            <w:r>
              <w:rPr>
                <w:rFonts w:ascii="Times New Roman" w:hAnsi="Times New Roman" w:cs="Times New Roman"/>
                <w:sz w:val="28"/>
                <w:szCs w:val="28"/>
                <w:lang w:val="en-US"/>
              </w:rPr>
              <w:t>Các nhóm lần lượt trình bày sản phẩm</w:t>
            </w:r>
          </w:p>
        </w:tc>
      </w:tr>
      <w:tr w14:paraId="428BC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1057AEDE">
            <w:pPr>
              <w:keepNext w:val="0"/>
              <w:keepLines w:val="0"/>
              <w:pageBreakBefore w:val="0"/>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11361F4C">
            <w:pPr>
              <w:pStyle w:val="22"/>
              <w:keepNext w:val="0"/>
              <w:keepLines w:val="0"/>
              <w:pageBreakBefore w:val="0"/>
              <w:tabs>
                <w:tab w:val="left" w:pos="2694"/>
              </w:tabs>
              <w:kinsoku/>
              <w:wordWrap/>
              <w:overflowPunct/>
              <w:topLinePunct w:val="0"/>
              <w:autoSpaceDE/>
              <w:autoSpaceDN/>
              <w:bidi w:val="0"/>
              <w:adjustRightInd/>
              <w:snapToGrid/>
              <w:spacing w:after="0" w:line="312" w:lineRule="auto"/>
              <w:ind w:left="0"/>
              <w:jc w:val="both"/>
              <w:textAlignment w:val="baseline"/>
              <w:rPr>
                <w:rFonts w:hint="default" w:ascii="Times New Roman" w:hAnsi="Times New Roman" w:cs="Times New Roman"/>
                <w:b/>
                <w:bCs/>
                <w:color w:val="FF0000"/>
                <w:sz w:val="28"/>
                <w:szCs w:val="28"/>
                <w:u w:val="single"/>
                <w:lang w:val="vi-VN"/>
              </w:rPr>
            </w:pPr>
            <w:r>
              <w:rPr>
                <w:rFonts w:hint="default" w:ascii="Times New Roman" w:hAnsi="Times New Roman" w:cs="Times New Roman"/>
                <w:b/>
                <w:bCs/>
                <w:color w:val="FF0000"/>
                <w:sz w:val="28"/>
                <w:szCs w:val="28"/>
                <w:u w:val="single"/>
                <w:lang w:val="vi-VN"/>
              </w:rPr>
              <w:t>2. Tính chất vật lý</w:t>
            </w:r>
          </w:p>
          <w:p w14:paraId="0E8DCDDF">
            <w:pPr>
              <w:keepNext w:val="0"/>
              <w:keepLines w:val="0"/>
              <w:pageBreakBefore w:val="0"/>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Acetic acid là chất lỏng, không màu, vị chua, mùi đặc trưng, sôi ở 118 °C, nặng hơn nước, tan vô hạn trong nước.</w:t>
            </w:r>
          </w:p>
          <w:p w14:paraId="785C898B">
            <w:pPr>
              <w:keepNext w:val="0"/>
              <w:keepLines w:val="0"/>
              <w:pageBreakBefore w:val="0"/>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 xml:space="preserve">- Giấm ăn là </w:t>
            </w:r>
            <w:r>
              <w:rPr>
                <w:rFonts w:hint="default" w:ascii="Times New Roman" w:hAnsi="Times New Roman" w:cs="Times New Roman"/>
                <w:sz w:val="28"/>
                <w:szCs w:val="28"/>
                <w:lang w:val="vi-VN"/>
              </w:rPr>
              <w:t>acetic acid</w:t>
            </w:r>
            <w:r>
              <w:rPr>
                <w:rFonts w:hint="default" w:ascii="Times New Roman" w:hAnsi="Times New Roman" w:cs="Times New Roman"/>
                <w:color w:val="000000" w:themeColor="text1"/>
                <w:sz w:val="28"/>
                <w:szCs w:val="28"/>
                <w:lang w:val="vi-VN"/>
                <w14:textFill>
                  <w14:solidFill>
                    <w14:schemeClr w14:val="tx1"/>
                  </w14:solidFill>
                </w14:textFill>
              </w:rPr>
              <w:t xml:space="preserve"> 2-5%</w:t>
            </w:r>
          </w:p>
          <w:p w14:paraId="70968B2A">
            <w:pPr>
              <w:pStyle w:val="22"/>
              <w:keepNext w:val="0"/>
              <w:keepLines w:val="0"/>
              <w:pageBreakBefore w:val="0"/>
              <w:tabs>
                <w:tab w:val="left" w:pos="2694"/>
              </w:tabs>
              <w:kinsoku/>
              <w:wordWrap/>
              <w:overflowPunct/>
              <w:topLinePunct w:val="0"/>
              <w:autoSpaceDE/>
              <w:autoSpaceDN/>
              <w:bidi w:val="0"/>
              <w:adjustRightInd/>
              <w:snapToGrid/>
              <w:spacing w:after="0" w:line="312" w:lineRule="auto"/>
              <w:ind w:left="0"/>
              <w:jc w:val="both"/>
              <w:textAlignment w:val="baseline"/>
              <w:rPr>
                <w:rFonts w:hint="default" w:ascii="Times New Roman" w:hAnsi="Times New Roman" w:cs="Times New Roman"/>
                <w:color w:val="FF0000"/>
                <w:sz w:val="28"/>
                <w:szCs w:val="28"/>
                <w:u w:val="single"/>
                <w:lang w:val="vi-VN"/>
              </w:rPr>
            </w:pPr>
            <w:r>
              <w:rPr>
                <w:rFonts w:hint="default" w:ascii="Times New Roman" w:hAnsi="Times New Roman" w:cs="Times New Roman"/>
                <w:b/>
                <w:bCs/>
                <w:color w:val="FF0000"/>
                <w:sz w:val="28"/>
                <w:szCs w:val="28"/>
                <w:u w:val="single"/>
                <w:lang w:val="vi-VN"/>
              </w:rPr>
              <w:t>3. Tính chất hóa học</w:t>
            </w:r>
          </w:p>
          <w:p w14:paraId="355D27A7">
            <w:pPr>
              <w:keepNext w:val="0"/>
              <w:keepLines w:val="0"/>
              <w:pageBreakBefore w:val="0"/>
              <w:kinsoku/>
              <w:wordWrap/>
              <w:overflowPunct/>
              <w:topLinePunct w:val="0"/>
              <w:autoSpaceDE/>
              <w:autoSpaceDN/>
              <w:bidi w:val="0"/>
              <w:adjustRightInd/>
              <w:snapToGrid/>
              <w:spacing w:after="0" w:line="312" w:lineRule="auto"/>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 xml:space="preserve">- </w:t>
            </w:r>
            <w:r>
              <w:rPr>
                <w:rFonts w:hint="default" w:ascii="Times New Roman" w:hAnsi="Times New Roman" w:cs="Times New Roman"/>
                <w:sz w:val="28"/>
                <w:szCs w:val="28"/>
                <w:lang w:val="vi-VN"/>
              </w:rPr>
              <w:t xml:space="preserve">Acetic acid </w:t>
            </w:r>
            <w:r>
              <w:rPr>
                <w:rFonts w:hint="default" w:ascii="Times New Roman" w:hAnsi="Times New Roman" w:cs="Times New Roman"/>
                <w:color w:val="000000" w:themeColor="text1"/>
                <w:sz w:val="28"/>
                <w:szCs w:val="28"/>
                <w:lang w:val="vi-VN"/>
                <w14:textFill>
                  <w14:solidFill>
                    <w14:schemeClr w14:val="tx1"/>
                  </w14:solidFill>
                </w14:textFill>
              </w:rPr>
              <w:t xml:space="preserve"> là một axit yếu, có đầy đủ tính chất hóa học của một axit. Gốc 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 là gốc acid có hoá trị I.</w:t>
            </w:r>
          </w:p>
          <w:p w14:paraId="3811B476">
            <w:pPr>
              <w:keepNext w:val="0"/>
              <w:keepLines w:val="0"/>
              <w:pageBreakBefore w:val="0"/>
              <w:numPr>
                <w:ilvl w:val="0"/>
                <w:numId w:val="104"/>
              </w:numPr>
              <w:kinsoku/>
              <w:wordWrap/>
              <w:overflowPunct/>
              <w:topLinePunct w:val="0"/>
              <w:autoSpaceDE/>
              <w:autoSpaceDN/>
              <w:bidi w:val="0"/>
              <w:adjustRightInd/>
              <w:snapToGrid/>
              <w:spacing w:after="0" w:line="312" w:lineRule="auto"/>
              <w:ind w:left="425" w:leftChars="0" w:hanging="425" w:firstLineChars="0"/>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b/>
                <w:bCs/>
                <w:color w:val="000000" w:themeColor="text1"/>
                <w:sz w:val="28"/>
                <w:szCs w:val="28"/>
                <w:vertAlign w:val="baseline"/>
                <w:lang w:val="vi-VN"/>
                <w14:textFill>
                  <w14:solidFill>
                    <w14:schemeClr w14:val="tx1"/>
                  </w14:solidFill>
                </w14:textFill>
              </w:rPr>
              <w:t xml:space="preserve">Tác dụng quỳ tím: </w:t>
            </w:r>
            <w:r>
              <w:rPr>
                <w:rFonts w:hint="default" w:ascii="Times New Roman" w:hAnsi="Times New Roman" w:cs="Times New Roman"/>
                <w:color w:val="000000" w:themeColor="text1"/>
                <w:sz w:val="28"/>
                <w:szCs w:val="28"/>
                <w:vertAlign w:val="baseline"/>
                <w:lang w:val="vi-VN"/>
                <w14:textFill>
                  <w14:solidFill>
                    <w14:schemeClr w14:val="tx1"/>
                  </w14:solidFill>
                </w14:textFill>
              </w:rPr>
              <w:t>Quỳ tím hóa đỏ</w:t>
            </w:r>
          </w:p>
          <w:p w14:paraId="247B01AD">
            <w:pPr>
              <w:keepNext w:val="0"/>
              <w:keepLines w:val="0"/>
              <w:pageBreakBefore w:val="0"/>
              <w:numPr>
                <w:ilvl w:val="0"/>
                <w:numId w:val="104"/>
              </w:numPr>
              <w:kinsoku/>
              <w:wordWrap/>
              <w:overflowPunct/>
              <w:topLinePunct w:val="0"/>
              <w:autoSpaceDE/>
              <w:autoSpaceDN/>
              <w:bidi w:val="0"/>
              <w:adjustRightInd/>
              <w:snapToGrid/>
              <w:spacing w:after="0" w:line="312" w:lineRule="auto"/>
              <w:ind w:left="425" w:leftChars="0" w:hanging="425" w:firstLineChars="0"/>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b/>
                <w:bCs/>
                <w:color w:val="000000" w:themeColor="text1"/>
                <w:sz w:val="28"/>
                <w:szCs w:val="28"/>
                <w:vertAlign w:val="baseline"/>
                <w:lang w:val="vi-VN"/>
                <w14:textFill>
                  <w14:solidFill>
                    <w14:schemeClr w14:val="tx1"/>
                  </w14:solidFill>
                </w14:textFill>
              </w:rPr>
              <w:t>Tác dụng với kim loại</w:t>
            </w:r>
            <w:r>
              <w:rPr>
                <w:rFonts w:hint="default" w:ascii="Times New Roman" w:hAnsi="Times New Roman" w:cs="Times New Roman"/>
                <w:color w:val="000000" w:themeColor="text1"/>
                <w:sz w:val="28"/>
                <w:szCs w:val="28"/>
                <w:vertAlign w:val="baseline"/>
                <w:lang w:val="vi-VN"/>
                <w14:textFill>
                  <w14:solidFill>
                    <w14:schemeClr w14:val="tx1"/>
                  </w14:solidFill>
                </w14:textFill>
              </w:rPr>
              <w:t>: Mg</w:t>
            </w:r>
          </w:p>
          <w:p w14:paraId="5DE621BE">
            <w:pPr>
              <w:keepNext w:val="0"/>
              <w:keepLines w:val="0"/>
              <w:pageBreakBefore w:val="0"/>
              <w:numPr>
                <w:ilvl w:val="0"/>
                <w:numId w:val="0"/>
              </w:numPr>
              <w:kinsoku/>
              <w:wordWrap/>
              <w:overflowPunct/>
              <w:topLinePunct w:val="0"/>
              <w:autoSpaceDE/>
              <w:autoSpaceDN/>
              <w:bidi w:val="0"/>
              <w:adjustRightInd/>
              <w:snapToGrid/>
              <w:spacing w:after="0" w:line="312" w:lineRule="auto"/>
              <w:ind w:leftChars="0" w:firstLine="140" w:firstLineChars="50"/>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HT: Magie tan dần, xuất hiện bọt khí</w:t>
            </w:r>
          </w:p>
          <w:p w14:paraId="7BF03540">
            <w:pPr>
              <w:keepNext w:val="0"/>
              <w:keepLines w:val="0"/>
              <w:pageBreakBefore w:val="0"/>
              <w:numPr>
                <w:ilvl w:val="0"/>
                <w:numId w:val="0"/>
              </w:numPr>
              <w:kinsoku/>
              <w:wordWrap/>
              <w:overflowPunct/>
              <w:topLinePunct w:val="0"/>
              <w:autoSpaceDE/>
              <w:autoSpaceDN/>
              <w:bidi w:val="0"/>
              <w:adjustRightInd/>
              <w:snapToGrid/>
              <w:spacing w:after="0" w:line="312" w:lineRule="auto"/>
              <w:ind w:leftChars="0" w:firstLine="140" w:firstLineChars="50"/>
              <w:jc w:val="left"/>
              <w:rPr>
                <w:rFonts w:hint="default" w:ascii="Times New Roman" w:hAnsi="Times New Roman" w:cs="Times New Roman"/>
                <w:color w:val="000000" w:themeColor="text1"/>
                <w:sz w:val="28"/>
                <w:szCs w:val="28"/>
                <w:vertAlign w:val="subscript"/>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PT: 2CH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COOH +  Mg  → (CH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Mg +  H</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p>
          <w:p w14:paraId="01D36A47">
            <w:pPr>
              <w:keepNext w:val="0"/>
              <w:keepLines w:val="0"/>
              <w:pageBreakBefore w:val="0"/>
              <w:numPr>
                <w:ilvl w:val="0"/>
                <w:numId w:val="104"/>
              </w:numPr>
              <w:kinsoku/>
              <w:wordWrap/>
              <w:overflowPunct/>
              <w:topLinePunct w:val="0"/>
              <w:autoSpaceDE/>
              <w:autoSpaceDN/>
              <w:bidi w:val="0"/>
              <w:adjustRightInd/>
              <w:snapToGrid/>
              <w:spacing w:after="0" w:line="312" w:lineRule="auto"/>
              <w:ind w:left="425" w:leftChars="0" w:hanging="425" w:firstLineChars="0"/>
              <w:jc w:val="left"/>
              <w:rPr>
                <w:rFonts w:hint="default" w:ascii="Times New Roman" w:hAnsi="Times New Roman" w:cs="Times New Roman"/>
                <w:b/>
                <w:bCs/>
                <w:color w:val="000000" w:themeColor="text1"/>
                <w:sz w:val="28"/>
                <w:szCs w:val="28"/>
                <w:vertAlign w:val="baseline"/>
                <w:lang w:val="vi-VN"/>
                <w14:textFill>
                  <w14:solidFill>
                    <w14:schemeClr w14:val="tx1"/>
                  </w14:solidFill>
                </w14:textFill>
              </w:rPr>
            </w:pPr>
            <w:r>
              <w:rPr>
                <w:rFonts w:hint="default" w:ascii="Times New Roman" w:hAnsi="Times New Roman" w:cs="Times New Roman"/>
                <w:b/>
                <w:bCs/>
                <w:color w:val="000000" w:themeColor="text1"/>
                <w:sz w:val="28"/>
                <w:szCs w:val="28"/>
                <w:vertAlign w:val="baseline"/>
                <w:lang w:val="vi-VN"/>
                <w14:textFill>
                  <w14:solidFill>
                    <w14:schemeClr w14:val="tx1"/>
                  </w14:solidFill>
                </w14:textFill>
              </w:rPr>
              <w:t>Tác dụng oxide base: CuO</w:t>
            </w:r>
          </w:p>
          <w:p w14:paraId="774344C0">
            <w:pPr>
              <w:keepNext w:val="0"/>
              <w:keepLines w:val="0"/>
              <w:pageBreakBefore w:val="0"/>
              <w:numPr>
                <w:ilvl w:val="0"/>
                <w:numId w:val="0"/>
              </w:numPr>
              <w:kinsoku/>
              <w:wordWrap/>
              <w:overflowPunct/>
              <w:topLinePunct w:val="0"/>
              <w:autoSpaceDE/>
              <w:autoSpaceDN/>
              <w:bidi w:val="0"/>
              <w:adjustRightInd/>
              <w:snapToGrid/>
              <w:spacing w:after="0" w:line="312" w:lineRule="auto"/>
              <w:ind w:leftChars="0"/>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 xml:space="preserve">HT: Bột CuO màu đen tan dần, tạo dd màu xanh </w:t>
            </w:r>
          </w:p>
          <w:p w14:paraId="5595A208">
            <w:pPr>
              <w:keepNext w:val="0"/>
              <w:keepLines w:val="0"/>
              <w:pageBreakBefore w:val="0"/>
              <w:numPr>
                <w:ilvl w:val="0"/>
                <w:numId w:val="0"/>
              </w:numPr>
              <w:kinsoku/>
              <w:wordWrap/>
              <w:overflowPunct/>
              <w:topLinePunct w:val="0"/>
              <w:autoSpaceDE/>
              <w:autoSpaceDN/>
              <w:bidi w:val="0"/>
              <w:adjustRightInd/>
              <w:snapToGrid/>
              <w:spacing w:after="0" w:line="312" w:lineRule="auto"/>
              <w:ind w:leftChars="0"/>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PT: 2CH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COOH + CuO →  (CH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Cu +  2H</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O</w:t>
            </w:r>
          </w:p>
          <w:p w14:paraId="781A23FD">
            <w:pPr>
              <w:keepNext w:val="0"/>
              <w:keepLines w:val="0"/>
              <w:pageBreakBefore w:val="0"/>
              <w:numPr>
                <w:ilvl w:val="0"/>
                <w:numId w:val="104"/>
              </w:numPr>
              <w:kinsoku/>
              <w:wordWrap/>
              <w:overflowPunct/>
              <w:topLinePunct w:val="0"/>
              <w:autoSpaceDE/>
              <w:autoSpaceDN/>
              <w:bidi w:val="0"/>
              <w:adjustRightInd/>
              <w:snapToGrid/>
              <w:spacing w:after="0" w:line="312" w:lineRule="auto"/>
              <w:ind w:left="425" w:leftChars="0" w:hanging="425" w:firstLineChars="0"/>
              <w:jc w:val="left"/>
              <w:rPr>
                <w:rFonts w:hint="default" w:ascii="Times New Roman" w:hAnsi="Times New Roman" w:cs="Times New Roman"/>
                <w:b/>
                <w:bCs/>
                <w:color w:val="000000" w:themeColor="text1"/>
                <w:sz w:val="28"/>
                <w:szCs w:val="28"/>
                <w:vertAlign w:val="baseline"/>
                <w:lang w:val="vi-VN"/>
                <w14:textFill>
                  <w14:solidFill>
                    <w14:schemeClr w14:val="tx1"/>
                  </w14:solidFill>
                </w14:textFill>
              </w:rPr>
            </w:pPr>
            <w:r>
              <w:rPr>
                <w:rFonts w:hint="default" w:ascii="Times New Roman" w:hAnsi="Times New Roman" w:cs="Times New Roman"/>
                <w:b/>
                <w:bCs/>
                <w:color w:val="000000" w:themeColor="text1"/>
                <w:sz w:val="28"/>
                <w:szCs w:val="28"/>
                <w:vertAlign w:val="baseline"/>
                <w:lang w:val="vi-VN"/>
                <w14:textFill>
                  <w14:solidFill>
                    <w14:schemeClr w14:val="tx1"/>
                  </w14:solidFill>
                </w14:textFill>
              </w:rPr>
              <w:t>Tác dụng base:NaOH</w:t>
            </w:r>
          </w:p>
          <w:p w14:paraId="1E31EAB1">
            <w:pPr>
              <w:keepNext w:val="0"/>
              <w:keepLines w:val="0"/>
              <w:pageBreakBefore w:val="0"/>
              <w:numPr>
                <w:ilvl w:val="0"/>
                <w:numId w:val="0"/>
              </w:numPr>
              <w:kinsoku/>
              <w:wordWrap/>
              <w:overflowPunct/>
              <w:topLinePunct w:val="0"/>
              <w:autoSpaceDE/>
              <w:autoSpaceDN/>
              <w:bidi w:val="0"/>
              <w:adjustRightInd/>
              <w:snapToGrid/>
              <w:spacing w:after="0" w:line="312" w:lineRule="auto"/>
              <w:ind w:leftChars="0"/>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HT: Dung dịch màu hồng chuyển sang không màu</w:t>
            </w:r>
          </w:p>
          <w:p w14:paraId="74EADA85">
            <w:pPr>
              <w:keepNext w:val="0"/>
              <w:keepLines w:val="0"/>
              <w:pageBreakBefore w:val="0"/>
              <w:numPr>
                <w:ilvl w:val="0"/>
                <w:numId w:val="0"/>
              </w:numPr>
              <w:kinsoku/>
              <w:wordWrap/>
              <w:overflowPunct/>
              <w:topLinePunct w:val="0"/>
              <w:autoSpaceDE/>
              <w:autoSpaceDN/>
              <w:bidi w:val="0"/>
              <w:adjustRightInd/>
              <w:snapToGrid/>
              <w:spacing w:after="0" w:line="312" w:lineRule="auto"/>
              <w:ind w:leftChars="0"/>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PT : 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COOH +  NaOH → 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COONa + H</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O</w:t>
            </w:r>
          </w:p>
          <w:p w14:paraId="4A148874">
            <w:pPr>
              <w:keepNext w:val="0"/>
              <w:keepLines w:val="0"/>
              <w:pageBreakBefore w:val="0"/>
              <w:numPr>
                <w:ilvl w:val="0"/>
                <w:numId w:val="104"/>
              </w:numPr>
              <w:kinsoku/>
              <w:wordWrap/>
              <w:overflowPunct/>
              <w:topLinePunct w:val="0"/>
              <w:autoSpaceDE/>
              <w:autoSpaceDN/>
              <w:bidi w:val="0"/>
              <w:adjustRightInd/>
              <w:snapToGrid/>
              <w:spacing w:after="0" w:line="312" w:lineRule="auto"/>
              <w:ind w:left="425" w:leftChars="0" w:hanging="425" w:firstLineChars="0"/>
              <w:jc w:val="left"/>
              <w:rPr>
                <w:rFonts w:hint="default" w:ascii="Times New Roman" w:hAnsi="Times New Roman" w:cs="Times New Roman"/>
                <w:b/>
                <w:bCs/>
                <w:color w:val="000000" w:themeColor="text1"/>
                <w:sz w:val="28"/>
                <w:szCs w:val="28"/>
                <w:vertAlign w:val="baseline"/>
                <w:lang w:val="vi-VN"/>
                <w14:textFill>
                  <w14:solidFill>
                    <w14:schemeClr w14:val="tx1"/>
                  </w14:solidFill>
                </w14:textFill>
              </w:rPr>
            </w:pPr>
            <w:r>
              <w:rPr>
                <w:rFonts w:hint="default" w:ascii="Times New Roman" w:hAnsi="Times New Roman" w:cs="Times New Roman"/>
                <w:b/>
                <w:bCs/>
                <w:color w:val="000000" w:themeColor="text1"/>
                <w:sz w:val="28"/>
                <w:szCs w:val="28"/>
                <w:vertAlign w:val="baseline"/>
                <w:lang w:val="vi-VN"/>
                <w14:textFill>
                  <w14:solidFill>
                    <w14:schemeClr w14:val="tx1"/>
                  </w14:solidFill>
                </w14:textFill>
              </w:rPr>
              <w:t xml:space="preserve">Tác dụng với muối </w:t>
            </w:r>
            <w:r>
              <w:rPr>
                <w:rFonts w:hint="default" w:ascii="Times New Roman" w:hAnsi="Times New Roman" w:cs="Times New Roman"/>
                <w:b/>
                <w:bCs/>
                <w:sz w:val="28"/>
                <w:szCs w:val="28"/>
                <w:vertAlign w:val="baseline"/>
                <w:lang w:val="en-US"/>
              </w:rPr>
              <w:t>CaCO</w:t>
            </w:r>
            <w:r>
              <w:rPr>
                <w:rFonts w:hint="default" w:ascii="Times New Roman" w:hAnsi="Times New Roman" w:cs="Times New Roman"/>
                <w:b/>
                <w:bCs/>
                <w:sz w:val="28"/>
                <w:szCs w:val="28"/>
                <w:vertAlign w:val="subscript"/>
                <w:lang w:val="en-US"/>
              </w:rPr>
              <w:t>3</w:t>
            </w:r>
            <w:r>
              <w:rPr>
                <w:rFonts w:hint="default" w:ascii="Times New Roman" w:hAnsi="Times New Roman" w:cs="Times New Roman"/>
                <w:b/>
                <w:bCs/>
                <w:color w:val="000000" w:themeColor="text1"/>
                <w:sz w:val="28"/>
                <w:szCs w:val="28"/>
                <w:vertAlign w:val="baseline"/>
                <w:lang w:val="vi-VN"/>
                <w14:textFill>
                  <w14:solidFill>
                    <w14:schemeClr w14:val="tx1"/>
                  </w14:solidFill>
                </w14:textFill>
              </w:rPr>
              <w:t xml:space="preserve">: </w:t>
            </w:r>
          </w:p>
          <w:p w14:paraId="7B24B3B8">
            <w:pPr>
              <w:keepNext w:val="0"/>
              <w:keepLines w:val="0"/>
              <w:pageBreakBefore w:val="0"/>
              <w:numPr>
                <w:ilvl w:val="0"/>
                <w:numId w:val="0"/>
              </w:numPr>
              <w:kinsoku/>
              <w:wordWrap/>
              <w:overflowPunct/>
              <w:topLinePunct w:val="0"/>
              <w:autoSpaceDE/>
              <w:autoSpaceDN/>
              <w:bidi w:val="0"/>
              <w:adjustRightInd/>
              <w:snapToGrid/>
              <w:spacing w:after="0" w:line="312" w:lineRule="auto"/>
              <w:ind w:leftChars="0"/>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HT: CaCO</w:t>
            </w:r>
            <w:r>
              <w:rPr>
                <w:rFonts w:hint="default" w:ascii="Times New Roman" w:hAnsi="Times New Roman" w:cs="Times New Roman"/>
                <w:color w:val="000000" w:themeColor="text1"/>
                <w:sz w:val="28"/>
                <w:szCs w:val="28"/>
                <w:vertAlign w:val="subscript"/>
                <w:lang w:val="vi-VN"/>
                <w14:textFill>
                  <w14:solidFill>
                    <w14:schemeClr w14:val="tx1"/>
                  </w14:solidFill>
                </w14:textFill>
              </w:rPr>
              <w:t xml:space="preserve">3 </w:t>
            </w:r>
            <w:r>
              <w:rPr>
                <w:rFonts w:hint="default" w:ascii="Times New Roman" w:hAnsi="Times New Roman" w:cs="Times New Roman"/>
                <w:color w:val="000000" w:themeColor="text1"/>
                <w:sz w:val="28"/>
                <w:szCs w:val="28"/>
                <w:vertAlign w:val="baseline"/>
                <w:lang w:val="vi-VN"/>
                <w14:textFill>
                  <w14:solidFill>
                    <w14:schemeClr w14:val="tx1"/>
                  </w14:solidFill>
                </w14:textFill>
              </w:rPr>
              <w:t>tan dần, sủi bọt khí</w:t>
            </w:r>
          </w:p>
          <w:p w14:paraId="607EF79C">
            <w:pPr>
              <w:keepNext w:val="0"/>
              <w:keepLines w:val="0"/>
              <w:pageBreakBefore w:val="0"/>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PT:2CH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COOH + CaCO</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 xml:space="preserve"> → (CH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Ca + CO</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 xml:space="preserve"> + H</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O</w:t>
            </w:r>
          </w:p>
          <w:p w14:paraId="6AB2D2C3">
            <w:pPr>
              <w:keepNext w:val="0"/>
              <w:keepLines w:val="0"/>
              <w:pageBreakBefore w:val="0"/>
              <w:numPr>
                <w:ilvl w:val="0"/>
                <w:numId w:val="104"/>
              </w:numPr>
              <w:kinsoku/>
              <w:wordWrap/>
              <w:overflowPunct/>
              <w:topLinePunct w:val="0"/>
              <w:autoSpaceDE/>
              <w:autoSpaceDN/>
              <w:bidi w:val="0"/>
              <w:adjustRightInd/>
              <w:snapToGrid/>
              <w:spacing w:after="0" w:line="312" w:lineRule="auto"/>
              <w:ind w:left="425" w:leftChars="0" w:hanging="425" w:firstLineChars="0"/>
              <w:jc w:val="left"/>
              <w:rPr>
                <w:rFonts w:hint="default" w:ascii="Times New Roman" w:hAnsi="Times New Roman" w:cs="Times New Roman"/>
                <w:b/>
                <w:bCs/>
                <w:color w:val="000000" w:themeColor="text1"/>
                <w:sz w:val="28"/>
                <w:szCs w:val="28"/>
                <w:vertAlign w:val="baseline"/>
                <w:lang w:val="vi-VN"/>
                <w14:textFill>
                  <w14:solidFill>
                    <w14:schemeClr w14:val="tx1"/>
                  </w14:solidFill>
                </w14:textFill>
              </w:rPr>
            </w:pPr>
            <w:r>
              <w:rPr>
                <w:rFonts w:hint="default" w:ascii="Times New Roman" w:hAnsi="Times New Roman" w:cs="Times New Roman"/>
                <w:b/>
                <w:bCs/>
                <w:color w:val="000000" w:themeColor="text1"/>
                <w:sz w:val="28"/>
                <w:szCs w:val="28"/>
                <w:vertAlign w:val="baseline"/>
                <w:lang w:val="vi-VN"/>
                <w14:textFill>
                  <w14:solidFill>
                    <w14:schemeClr w14:val="tx1"/>
                  </w14:solidFill>
                </w14:textFill>
              </w:rPr>
              <w:t xml:space="preserve">Tác dụng </w:t>
            </w:r>
            <w:r>
              <w:rPr>
                <w:rFonts w:hint="default" w:ascii="Times New Roman" w:hAnsi="Times New Roman" w:cs="Times New Roman"/>
                <w:b/>
                <w:bCs/>
                <w:color w:val="auto"/>
                <w:sz w:val="28"/>
                <w:szCs w:val="28"/>
                <w:vertAlign w:val="baseline"/>
                <w:lang w:val="en-US"/>
              </w:rPr>
              <w:t>ethylic alcohol</w:t>
            </w:r>
            <w:r>
              <w:rPr>
                <w:rFonts w:hint="default" w:ascii="Times New Roman" w:hAnsi="Times New Roman" w:cs="Times New Roman"/>
                <w:b/>
                <w:bCs/>
                <w:color w:val="000000" w:themeColor="text1"/>
                <w:sz w:val="28"/>
                <w:szCs w:val="28"/>
                <w:vertAlign w:val="baseline"/>
                <w:lang w:val="vi-VN"/>
                <w14:textFill>
                  <w14:solidFill>
                    <w14:schemeClr w14:val="tx1"/>
                  </w14:solidFill>
                </w14:textFill>
              </w:rPr>
              <w:t xml:space="preserve">: </w:t>
            </w:r>
          </w:p>
          <w:p w14:paraId="7E501644">
            <w:pPr>
              <w:keepNext w:val="0"/>
              <w:keepLines w:val="0"/>
              <w:pageBreakBefore w:val="0"/>
              <w:numPr>
                <w:ilvl w:val="0"/>
                <w:numId w:val="0"/>
              </w:numPr>
              <w:kinsoku/>
              <w:wordWrap/>
              <w:overflowPunct/>
              <w:topLinePunct w:val="0"/>
              <w:autoSpaceDE/>
              <w:autoSpaceDN/>
              <w:bidi w:val="0"/>
              <w:adjustRightInd/>
              <w:snapToGrid/>
              <w:spacing w:after="0" w:line="312" w:lineRule="auto"/>
              <w:ind w:leftChars="0"/>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PT: 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COOH +  C</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H</w:t>
            </w:r>
            <w:r>
              <w:rPr>
                <w:rFonts w:hint="default" w:ascii="Times New Roman" w:hAnsi="Times New Roman" w:cs="Times New Roman"/>
                <w:color w:val="000000" w:themeColor="text1"/>
                <w:sz w:val="28"/>
                <w:szCs w:val="28"/>
                <w:vertAlign w:val="subscript"/>
                <w:lang w:val="vi-VN"/>
                <w14:textFill>
                  <w14:solidFill>
                    <w14:schemeClr w14:val="tx1"/>
                  </w14:solidFill>
                </w14:textFill>
              </w:rPr>
              <w:t>5</w:t>
            </w:r>
            <w:r>
              <w:rPr>
                <w:rFonts w:hint="default" w:ascii="Times New Roman" w:hAnsi="Times New Roman" w:cs="Times New Roman"/>
                <w:color w:val="000000" w:themeColor="text1"/>
                <w:sz w:val="28"/>
                <w:szCs w:val="28"/>
                <w:vertAlign w:val="baseline"/>
                <w:lang w:val="vi-VN"/>
                <w14:textFill>
                  <w14:solidFill>
                    <w14:schemeClr w14:val="tx1"/>
                  </w14:solidFill>
                </w14:textFill>
              </w:rPr>
              <w:t xml:space="preserve">OH </w:t>
            </w:r>
            <w:r>
              <w:rPr>
                <w:rFonts w:hint="default" w:ascii="Times New Roman" w:hAnsi="Times New Roman" w:cs="Times New Roman"/>
                <w:color w:val="000000" w:themeColor="text1"/>
                <w:position w:val="-8"/>
                <w:sz w:val="28"/>
                <w:szCs w:val="28"/>
                <w:vertAlign w:val="baseline"/>
                <w:lang w:val="vi-VN"/>
                <w14:textFill>
                  <w14:solidFill>
                    <w14:schemeClr w14:val="tx1"/>
                  </w14:solidFill>
                </w14:textFill>
              </w:rPr>
              <w:object>
                <v:shape id="_x0000_i1133" o:spt="75" type="#_x0000_t75" style="height:20pt;width:56pt;" o:ole="t" filled="f" o:preferrelative="t" stroked="f" coordsize="21600,21600">
                  <v:path/>
                  <v:fill on="f" focussize="0,0"/>
                  <v:stroke on="f"/>
                  <v:imagedata r:id="rId277" o:title=""/>
                  <o:lock v:ext="edit" aspectratio="t"/>
                  <w10:wrap type="none"/>
                  <w10:anchorlock/>
                </v:shape>
                <o:OLEObject Type="Embed" ProgID="Equation.DSMT4" ShapeID="_x0000_i1133" DrawAspect="Content" ObjectID="_1468075824" r:id="rId278">
                  <o:LockedField>false</o:LockedField>
                </o:OLEObject>
              </w:object>
            </w:r>
            <w:r>
              <w:rPr>
                <w:rFonts w:hint="default" w:ascii="Times New Roman" w:hAnsi="Times New Roman" w:cs="Times New Roman"/>
                <w:color w:val="000000" w:themeColor="text1"/>
                <w:sz w:val="28"/>
                <w:szCs w:val="28"/>
                <w:vertAlign w:val="baseline"/>
                <w:lang w:val="vi-VN"/>
                <w14:textFill>
                  <w14:solidFill>
                    <w14:schemeClr w14:val="tx1"/>
                  </w14:solidFill>
                </w14:textFill>
              </w:rPr>
              <w:t>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COOC</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H</w:t>
            </w:r>
            <w:r>
              <w:rPr>
                <w:rFonts w:hint="default" w:ascii="Times New Roman" w:hAnsi="Times New Roman" w:cs="Times New Roman"/>
                <w:color w:val="000000" w:themeColor="text1"/>
                <w:sz w:val="28"/>
                <w:szCs w:val="28"/>
                <w:vertAlign w:val="subscript"/>
                <w:lang w:val="vi-VN"/>
                <w14:textFill>
                  <w14:solidFill>
                    <w14:schemeClr w14:val="tx1"/>
                  </w14:solidFill>
                </w14:textFill>
              </w:rPr>
              <w:t>5</w:t>
            </w:r>
            <w:r>
              <w:rPr>
                <w:rFonts w:hint="default" w:ascii="Times New Roman" w:hAnsi="Times New Roman" w:cs="Times New Roman"/>
                <w:color w:val="000000" w:themeColor="text1"/>
                <w:sz w:val="28"/>
                <w:szCs w:val="28"/>
                <w:vertAlign w:val="baseline"/>
                <w:lang w:val="vi-VN"/>
                <w14:textFill>
                  <w14:solidFill>
                    <w14:schemeClr w14:val="tx1"/>
                  </w14:solidFill>
                </w14:textFill>
              </w:rPr>
              <w:t xml:space="preserve"> + H</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O</w:t>
            </w:r>
          </w:p>
          <w:p w14:paraId="5635C6F1">
            <w:pPr>
              <w:keepNext w:val="0"/>
              <w:keepLines w:val="0"/>
              <w:pageBreakBefore w:val="0"/>
              <w:numPr>
                <w:ilvl w:val="0"/>
                <w:numId w:val="0"/>
              </w:numPr>
              <w:kinsoku/>
              <w:wordWrap/>
              <w:overflowPunct/>
              <w:topLinePunct w:val="0"/>
              <w:autoSpaceDE/>
              <w:autoSpaceDN/>
              <w:bidi w:val="0"/>
              <w:adjustRightInd/>
              <w:snapToGrid/>
              <w:spacing w:after="0" w:line="312" w:lineRule="auto"/>
              <w:ind w:leftChars="0"/>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olor w:val="000000" w:themeColor="text1"/>
                <w:sz w:val="28"/>
                <w:szCs w:val="28"/>
                <w:vertAlign w:val="baseline"/>
                <w:lang w:val="vi-VN"/>
                <w14:textFill>
                  <w14:solidFill>
                    <w14:schemeClr w14:val="tx1"/>
                  </w14:solidFill>
                </w14:textFill>
              </w:rPr>
              <w:t xml:space="preserve">Acetic acid tác dụng với </w:t>
            </w:r>
            <w:r>
              <w:rPr>
                <w:rFonts w:hint="default" w:ascii="Times New Roman" w:hAnsi="Times New Roman" w:cs="Times New Roman"/>
                <w:b w:val="0"/>
                <w:bCs w:val="0"/>
                <w:sz w:val="28"/>
                <w:szCs w:val="28"/>
              </w:rPr>
              <w:t>ethylic</w:t>
            </w:r>
            <w:r>
              <w:rPr>
                <w:rFonts w:hint="default" w:ascii="Times New Roman" w:hAnsi="Times New Roman" w:cs="Times New Roman"/>
                <w:b w:val="0"/>
                <w:bCs w:val="0"/>
                <w:spacing w:val="-2"/>
                <w:sz w:val="28"/>
                <w:szCs w:val="28"/>
              </w:rPr>
              <w:t xml:space="preserve"> alcohol</w:t>
            </w:r>
            <w:r>
              <w:rPr>
                <w:rFonts w:hint="default" w:ascii="Times New Roman" w:hAnsi="Times New Roman" w:cs="Times New Roman"/>
                <w:b w:val="0"/>
                <w:bCs w:val="0"/>
                <w:spacing w:val="-2"/>
                <w:sz w:val="28"/>
                <w:szCs w:val="28"/>
                <w:lang w:val="vi-VN"/>
              </w:rPr>
              <w:t xml:space="preserve"> </w:t>
            </w:r>
            <w:r>
              <w:rPr>
                <w:rFonts w:hint="default" w:ascii="Times New Roman" w:hAnsi="Times New Roman"/>
                <w:color w:val="000000" w:themeColor="text1"/>
                <w:sz w:val="28"/>
                <w:szCs w:val="28"/>
                <w:vertAlign w:val="baseline"/>
                <w:lang w:val="vi-VN"/>
                <w14:textFill>
                  <w14:solidFill>
                    <w14:schemeClr w14:val="tx1"/>
                  </w14:solidFill>
                </w14:textFill>
              </w:rPr>
              <w:t>tạo ra ethyl acetate thuộc loại phản ứng ester hóa</w:t>
            </w:r>
          </w:p>
        </w:tc>
        <w:tc>
          <w:tcPr>
            <w:tcW w:w="2533" w:type="dxa"/>
            <w:shd w:val="clear" w:color="auto" w:fill="auto"/>
          </w:tcPr>
          <w:p w14:paraId="6310CA2A">
            <w:pPr>
              <w:keepNext w:val="0"/>
              <w:keepLines w:val="0"/>
              <w:pageBreakBefore w:val="0"/>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en-US"/>
              </w:rPr>
            </w:pPr>
          </w:p>
          <w:p w14:paraId="6F6AA987">
            <w:pPr>
              <w:keepNext w:val="0"/>
              <w:keepLines w:val="0"/>
              <w:pageBreakBefore w:val="0"/>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7E33856B">
      <w:pPr>
        <w:pageBreakBefore w:val="0"/>
        <w:kinsoku/>
        <w:wordWrap/>
        <w:overflowPunct/>
        <w:topLinePunct w:val="0"/>
        <w:autoSpaceDE/>
        <w:autoSpaceDN/>
        <w:bidi w:val="0"/>
        <w:adjustRightInd/>
        <w:spacing w:before="40" w:after="60" w:line="276" w:lineRule="auto"/>
        <w:textAlignment w:val="auto"/>
        <w:rPr>
          <w:rFonts w:ascii="Times New Roman" w:hAnsi="Times New Roman" w:cs="Times New Roman"/>
          <w:b/>
          <w:color w:val="7030A0"/>
          <w:sz w:val="28"/>
          <w:szCs w:val="28"/>
          <w:lang w:val="en-US"/>
        </w:rPr>
      </w:pPr>
    </w:p>
    <w:p w14:paraId="5DDA69AB">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b/>
          <w:color w:val="7030A0"/>
          <w:sz w:val="28"/>
          <w:szCs w:val="28"/>
          <w:lang w:val="vi-VN"/>
        </w:rPr>
      </w:pPr>
      <w:r>
        <w:rPr>
          <w:rFonts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2.3</w:t>
      </w:r>
      <w:r>
        <w:rPr>
          <w:rFonts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 xml:space="preserve">Điều chế và ứng dụng của acetic acid  </w:t>
      </w:r>
    </w:p>
    <w:p w14:paraId="00F1AD64">
      <w:pPr>
        <w:pageBreakBefore w:val="0"/>
        <w:numPr>
          <w:ilvl w:val="0"/>
          <w:numId w:val="7"/>
        </w:numPr>
        <w:kinsoku/>
        <w:wordWrap/>
        <w:overflowPunct/>
        <w:topLinePunct w:val="0"/>
        <w:autoSpaceDE/>
        <w:autoSpaceDN/>
        <w:bidi w:val="0"/>
        <w:adjustRightInd/>
        <w:spacing w:before="40" w:after="60" w:line="276" w:lineRule="auto"/>
        <w:ind w:left="0" w:leftChars="0" w:firstLine="0" w:firstLineChars="0"/>
        <w:jc w:val="both"/>
        <w:textAlignment w:val="auto"/>
        <w:rPr>
          <w:rFonts w:hint="default" w:ascii="Times New Roman" w:hAnsi="Times New Roman"/>
          <w:sz w:val="28"/>
          <w:szCs w:val="28"/>
          <w:lang w:val="vi-VN"/>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6A17384E">
      <w:pPr>
        <w:pStyle w:val="27"/>
        <w:numPr>
          <w:ilvl w:val="0"/>
          <w:numId w:val="103"/>
        </w:numPr>
        <w:tabs>
          <w:tab w:val="left" w:pos="315"/>
        </w:tabs>
        <w:ind w:left="315" w:hanging="210"/>
        <w:jc w:val="both"/>
        <w:rPr>
          <w:rFonts w:hint="default" w:ascii="Times New Roman" w:hAnsi="Times New Roman" w:cs="Times New Roman"/>
          <w:spacing w:val="-2"/>
          <w:sz w:val="28"/>
          <w:szCs w:val="28"/>
        </w:rPr>
      </w:pPr>
      <w:r>
        <w:rPr>
          <w:rFonts w:hint="default" w:ascii="Times New Roman" w:hAnsi="Times New Roman" w:cs="Times New Roman"/>
          <w:sz w:val="28"/>
          <w:szCs w:val="28"/>
        </w:rPr>
        <w:t>Trình</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bày</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phương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pháp</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điều</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chế</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acetic</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acid</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bằng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cách</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lên</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men</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ethylic</w:t>
      </w:r>
      <w:r>
        <w:rPr>
          <w:rFonts w:hint="default" w:ascii="Times New Roman" w:hAnsi="Times New Roman" w:cs="Times New Roman"/>
          <w:spacing w:val="-2"/>
          <w:sz w:val="28"/>
          <w:szCs w:val="28"/>
        </w:rPr>
        <w:t xml:space="preserve"> alcohol.</w:t>
      </w:r>
    </w:p>
    <w:p w14:paraId="5FF5B279">
      <w:pPr>
        <w:pStyle w:val="27"/>
        <w:numPr>
          <w:ilvl w:val="0"/>
          <w:numId w:val="103"/>
        </w:numPr>
        <w:tabs>
          <w:tab w:val="left" w:pos="315"/>
        </w:tabs>
        <w:ind w:left="315" w:hanging="210"/>
        <w:jc w:val="both"/>
        <w:rPr>
          <w:rFonts w:hint="default" w:ascii="Times New Roman" w:hAnsi="Times New Roman" w:cs="Times New Roman"/>
          <w:spacing w:val="-2"/>
          <w:sz w:val="28"/>
          <w:szCs w:val="28"/>
        </w:rPr>
      </w:pPr>
      <w:r>
        <w:rPr>
          <w:rFonts w:hint="default" w:ascii="Times New Roman" w:hAnsi="Times New Roman" w:cs="Times New Roman"/>
          <w:sz w:val="28"/>
          <w:szCs w:val="28"/>
        </w:rPr>
        <w:t>Trình</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bày</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ứng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dụng</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acetic acid</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(làm</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nguyên liệu,</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làm</w:t>
      </w:r>
      <w:r>
        <w:rPr>
          <w:rFonts w:hint="default" w:ascii="Times New Roman" w:hAnsi="Times New Roman" w:cs="Times New Roman"/>
          <w:spacing w:val="-4"/>
          <w:sz w:val="28"/>
          <w:szCs w:val="28"/>
        </w:rPr>
        <w:t xml:space="preserve"> </w:t>
      </w:r>
      <w:r>
        <w:rPr>
          <w:rFonts w:hint="default" w:ascii="Times New Roman" w:hAnsi="Times New Roman" w:cs="Times New Roman"/>
          <w:spacing w:val="-2"/>
          <w:sz w:val="28"/>
          <w:szCs w:val="28"/>
        </w:rPr>
        <w:t>giấm).</w:t>
      </w:r>
    </w:p>
    <w:p w14:paraId="435EC123">
      <w:pPr>
        <w:keepNext w:val="0"/>
        <w:keepLines w:val="0"/>
        <w:pageBreakBefore w:val="0"/>
        <w:numPr>
          <w:ilvl w:val="0"/>
          <w:numId w:val="7"/>
        </w:numPr>
        <w:kinsoku/>
        <w:wordWrap/>
        <w:overflowPunct/>
        <w:topLinePunct w:val="0"/>
        <w:autoSpaceDE/>
        <w:autoSpaceDN/>
        <w:bidi w:val="0"/>
        <w:adjustRightInd/>
        <w:snapToGrid/>
        <w:spacing w:before="40" w:after="60" w:line="312" w:lineRule="auto"/>
        <w:ind w:left="0" w:leftChars="0" w:firstLine="0" w:firstLineChars="0"/>
        <w:jc w:val="both"/>
        <w:textAlignment w:val="auto"/>
        <w:rPr>
          <w:rFonts w:hint="default" w:ascii="Times New Roman" w:hAnsi="Times New Roman" w:cs="Times New Roman"/>
          <w:b/>
          <w:bCs/>
          <w:sz w:val="28"/>
          <w:szCs w:val="28"/>
        </w:rPr>
      </w:pPr>
      <w:r>
        <w:rPr>
          <w:rFonts w:hint="default" w:ascii="Times New Roman" w:hAnsi="Times New Roman" w:cs="Times New Roman"/>
          <w:b/>
          <w:bCs/>
          <w:color w:val="C00000"/>
          <w:sz w:val="28"/>
          <w:szCs w:val="28"/>
        </w:rPr>
        <w:t>Nội dung</w:t>
      </w:r>
      <w:r>
        <w:rPr>
          <w:rFonts w:hint="default" w:ascii="Times New Roman" w:hAnsi="Times New Roman" w:cs="Times New Roman"/>
          <w:b/>
          <w:bCs/>
          <w:sz w:val="28"/>
          <w:szCs w:val="28"/>
        </w:rPr>
        <w:t>:</w:t>
      </w:r>
    </w:p>
    <w:p w14:paraId="7EE872A4">
      <w:pPr>
        <w:keepNext w:val="0"/>
        <w:keepLines w:val="0"/>
        <w:pageBreakBefore w:val="0"/>
        <w:kinsoku/>
        <w:wordWrap/>
        <w:overflowPunct/>
        <w:topLinePunct w:val="0"/>
        <w:autoSpaceDE/>
        <w:autoSpaceDN/>
        <w:bidi w:val="0"/>
        <w:adjustRightInd/>
        <w:snapToGrid/>
        <w:spacing w:before="40" w:after="60" w:line="312" w:lineRule="auto"/>
        <w:textAlignment w:val="auto"/>
        <w:rPr>
          <w:rFonts w:hint="default" w:ascii="Times New Roman" w:hAnsi="Times New Roman" w:cs="Times New Roman"/>
          <w:b/>
          <w:bCs/>
          <w:sz w:val="28"/>
          <w:szCs w:val="28"/>
          <w:lang w:val="vi-VN"/>
        </w:rPr>
      </w:pPr>
      <w:r>
        <w:rPr>
          <w:rFonts w:hint="default" w:ascii="Times New Roman" w:hAnsi="Times New Roman" w:cs="Times New Roman"/>
          <w:b w:val="0"/>
          <w:bCs w:val="0"/>
          <w:sz w:val="28"/>
          <w:szCs w:val="28"/>
          <w:lang w:val="vi-VN"/>
        </w:rPr>
        <w:t xml:space="preserve">- Học sinh nghiên cứu SGK trình bày </w:t>
      </w:r>
      <w:r>
        <w:rPr>
          <w:rFonts w:hint="default" w:ascii="Times New Roman" w:hAnsi="Times New Roman" w:cs="Times New Roman"/>
          <w:b w:val="0"/>
          <w:bCs w:val="0"/>
          <w:sz w:val="28"/>
          <w:szCs w:val="28"/>
        </w:rPr>
        <w:t>phương</w:t>
      </w:r>
      <w:r>
        <w:rPr>
          <w:rFonts w:hint="default" w:ascii="Times New Roman" w:hAnsi="Times New Roman" w:cs="Times New Roman"/>
          <w:b w:val="0"/>
          <w:bCs w:val="0"/>
          <w:spacing w:val="-2"/>
          <w:sz w:val="28"/>
          <w:szCs w:val="28"/>
        </w:rPr>
        <w:t xml:space="preserve"> </w:t>
      </w:r>
      <w:r>
        <w:rPr>
          <w:rFonts w:hint="default" w:ascii="Times New Roman" w:hAnsi="Times New Roman" w:cs="Times New Roman"/>
          <w:b w:val="0"/>
          <w:bCs w:val="0"/>
          <w:sz w:val="28"/>
          <w:szCs w:val="28"/>
        </w:rPr>
        <w:t>pháp</w:t>
      </w:r>
      <w:r>
        <w:rPr>
          <w:rFonts w:hint="default" w:ascii="Times New Roman" w:hAnsi="Times New Roman" w:cs="Times New Roman"/>
          <w:b w:val="0"/>
          <w:bCs w:val="0"/>
          <w:spacing w:val="-2"/>
          <w:sz w:val="28"/>
          <w:szCs w:val="28"/>
        </w:rPr>
        <w:t xml:space="preserve"> </w:t>
      </w:r>
      <w:r>
        <w:rPr>
          <w:rFonts w:hint="default" w:ascii="Times New Roman" w:hAnsi="Times New Roman" w:cs="Times New Roman"/>
          <w:b w:val="0"/>
          <w:bCs w:val="0"/>
          <w:sz w:val="28"/>
          <w:szCs w:val="28"/>
        </w:rPr>
        <w:t>điều</w:t>
      </w:r>
      <w:r>
        <w:rPr>
          <w:rFonts w:hint="default" w:ascii="Times New Roman" w:hAnsi="Times New Roman" w:cs="Times New Roman"/>
          <w:b w:val="0"/>
          <w:bCs w:val="0"/>
          <w:spacing w:val="-2"/>
          <w:sz w:val="28"/>
          <w:szCs w:val="28"/>
        </w:rPr>
        <w:t xml:space="preserve"> </w:t>
      </w:r>
      <w:r>
        <w:rPr>
          <w:rFonts w:hint="default" w:ascii="Times New Roman" w:hAnsi="Times New Roman" w:cs="Times New Roman"/>
          <w:b w:val="0"/>
          <w:bCs w:val="0"/>
          <w:sz w:val="28"/>
          <w:szCs w:val="28"/>
        </w:rPr>
        <w:t>chế</w:t>
      </w:r>
      <w:r>
        <w:rPr>
          <w:rFonts w:hint="default" w:ascii="Times New Roman" w:hAnsi="Times New Roman" w:cs="Times New Roman"/>
          <w:b w:val="0"/>
          <w:bCs w:val="0"/>
          <w:spacing w:val="-2"/>
          <w:sz w:val="28"/>
          <w:szCs w:val="28"/>
        </w:rPr>
        <w:t xml:space="preserve"> </w:t>
      </w:r>
      <w:r>
        <w:rPr>
          <w:rFonts w:hint="default" w:ascii="Times New Roman" w:hAnsi="Times New Roman" w:cs="Times New Roman"/>
          <w:b w:val="0"/>
          <w:bCs w:val="0"/>
          <w:sz w:val="28"/>
          <w:szCs w:val="28"/>
        </w:rPr>
        <w:t>acetic</w:t>
      </w:r>
      <w:r>
        <w:rPr>
          <w:rFonts w:hint="default" w:ascii="Times New Roman" w:hAnsi="Times New Roman" w:cs="Times New Roman"/>
          <w:b w:val="0"/>
          <w:bCs w:val="0"/>
          <w:spacing w:val="-2"/>
          <w:sz w:val="28"/>
          <w:szCs w:val="28"/>
        </w:rPr>
        <w:t xml:space="preserve"> </w:t>
      </w:r>
      <w:r>
        <w:rPr>
          <w:rFonts w:hint="default" w:ascii="Times New Roman" w:hAnsi="Times New Roman" w:cs="Times New Roman"/>
          <w:b w:val="0"/>
          <w:bCs w:val="0"/>
          <w:sz w:val="28"/>
          <w:szCs w:val="28"/>
        </w:rPr>
        <w:t>acid</w:t>
      </w:r>
      <w:r>
        <w:rPr>
          <w:rFonts w:hint="default" w:ascii="Times New Roman" w:hAnsi="Times New Roman" w:cs="Times New Roman"/>
          <w:b w:val="0"/>
          <w:bCs w:val="0"/>
          <w:spacing w:val="-4"/>
          <w:sz w:val="28"/>
          <w:szCs w:val="28"/>
        </w:rPr>
        <w:t xml:space="preserve"> </w:t>
      </w:r>
      <w:r>
        <w:rPr>
          <w:rFonts w:hint="default" w:ascii="Times New Roman" w:hAnsi="Times New Roman" w:cs="Times New Roman"/>
          <w:b w:val="0"/>
          <w:bCs w:val="0"/>
          <w:sz w:val="28"/>
          <w:szCs w:val="28"/>
        </w:rPr>
        <w:t>bằng</w:t>
      </w:r>
      <w:r>
        <w:rPr>
          <w:rFonts w:hint="default" w:ascii="Times New Roman" w:hAnsi="Times New Roman" w:cs="Times New Roman"/>
          <w:b w:val="0"/>
          <w:bCs w:val="0"/>
          <w:spacing w:val="-2"/>
          <w:sz w:val="28"/>
          <w:szCs w:val="28"/>
        </w:rPr>
        <w:t xml:space="preserve"> </w:t>
      </w:r>
      <w:r>
        <w:rPr>
          <w:rFonts w:hint="default" w:ascii="Times New Roman" w:hAnsi="Times New Roman" w:cs="Times New Roman"/>
          <w:b w:val="0"/>
          <w:bCs w:val="0"/>
          <w:sz w:val="28"/>
          <w:szCs w:val="28"/>
        </w:rPr>
        <w:t>cách</w:t>
      </w:r>
      <w:r>
        <w:rPr>
          <w:rFonts w:hint="default" w:ascii="Times New Roman" w:hAnsi="Times New Roman" w:cs="Times New Roman"/>
          <w:b w:val="0"/>
          <w:bCs w:val="0"/>
          <w:spacing w:val="-4"/>
          <w:sz w:val="28"/>
          <w:szCs w:val="28"/>
        </w:rPr>
        <w:t xml:space="preserve"> </w:t>
      </w:r>
      <w:r>
        <w:rPr>
          <w:rFonts w:hint="default" w:ascii="Times New Roman" w:hAnsi="Times New Roman" w:cs="Times New Roman"/>
          <w:b w:val="0"/>
          <w:bCs w:val="0"/>
          <w:sz w:val="28"/>
          <w:szCs w:val="28"/>
        </w:rPr>
        <w:t>lên</w:t>
      </w:r>
      <w:r>
        <w:rPr>
          <w:rFonts w:hint="default" w:ascii="Times New Roman" w:hAnsi="Times New Roman" w:cs="Times New Roman"/>
          <w:b w:val="0"/>
          <w:bCs w:val="0"/>
          <w:spacing w:val="-2"/>
          <w:sz w:val="28"/>
          <w:szCs w:val="28"/>
        </w:rPr>
        <w:t xml:space="preserve"> </w:t>
      </w:r>
      <w:r>
        <w:rPr>
          <w:rFonts w:hint="default" w:ascii="Times New Roman" w:hAnsi="Times New Roman" w:cs="Times New Roman"/>
          <w:b w:val="0"/>
          <w:bCs w:val="0"/>
          <w:sz w:val="28"/>
          <w:szCs w:val="28"/>
        </w:rPr>
        <w:t>men</w:t>
      </w:r>
      <w:r>
        <w:rPr>
          <w:rFonts w:hint="default" w:ascii="Times New Roman" w:hAnsi="Times New Roman" w:cs="Times New Roman"/>
          <w:b w:val="0"/>
          <w:bCs w:val="0"/>
          <w:spacing w:val="-2"/>
          <w:sz w:val="28"/>
          <w:szCs w:val="28"/>
        </w:rPr>
        <w:t xml:space="preserve"> </w:t>
      </w:r>
      <w:r>
        <w:rPr>
          <w:rFonts w:hint="default" w:ascii="Times New Roman" w:hAnsi="Times New Roman" w:cs="Times New Roman"/>
          <w:b w:val="0"/>
          <w:bCs w:val="0"/>
          <w:sz w:val="28"/>
          <w:szCs w:val="28"/>
        </w:rPr>
        <w:t>ethylic</w:t>
      </w:r>
      <w:r>
        <w:rPr>
          <w:rFonts w:hint="default" w:ascii="Times New Roman" w:hAnsi="Times New Roman" w:cs="Times New Roman"/>
          <w:b w:val="0"/>
          <w:bCs w:val="0"/>
          <w:spacing w:val="-2"/>
          <w:sz w:val="28"/>
          <w:szCs w:val="28"/>
        </w:rPr>
        <w:t xml:space="preserve"> alcohol</w:t>
      </w:r>
      <w:r>
        <w:rPr>
          <w:rFonts w:hint="default" w:ascii="Times New Roman" w:hAnsi="Times New Roman" w:cs="Times New Roman"/>
          <w:b w:val="0"/>
          <w:bCs w:val="0"/>
          <w:spacing w:val="-2"/>
          <w:sz w:val="28"/>
          <w:szCs w:val="28"/>
          <w:lang w:val="vi-VN"/>
        </w:rPr>
        <w:t xml:space="preserve"> và</w:t>
      </w:r>
      <w:r>
        <w:rPr>
          <w:rFonts w:hint="default" w:ascii="Times New Roman" w:hAnsi="Times New Roman" w:cs="Times New Roman"/>
          <w:b w:val="0"/>
          <w:bCs w:val="0"/>
          <w:sz w:val="28"/>
          <w:szCs w:val="28"/>
          <w:lang w:val="vi-VN"/>
        </w:rPr>
        <w:t xml:space="preserve"> </w:t>
      </w:r>
      <w:r>
        <w:rPr>
          <w:rFonts w:hint="default" w:ascii="Times New Roman" w:hAnsi="Times New Roman" w:cs="Times New Roman"/>
          <w:b w:val="0"/>
          <w:bCs w:val="0"/>
          <w:sz w:val="28"/>
          <w:szCs w:val="28"/>
        </w:rPr>
        <w:t>ứng</w:t>
      </w:r>
      <w:r>
        <w:rPr>
          <w:rFonts w:hint="default" w:ascii="Times New Roman" w:hAnsi="Times New Roman" w:cs="Times New Roman"/>
          <w:b w:val="0"/>
          <w:bCs w:val="0"/>
          <w:spacing w:val="-1"/>
          <w:sz w:val="28"/>
          <w:szCs w:val="28"/>
        </w:rPr>
        <w:t xml:space="preserve"> </w:t>
      </w:r>
      <w:r>
        <w:rPr>
          <w:rFonts w:hint="default" w:ascii="Times New Roman" w:hAnsi="Times New Roman" w:cs="Times New Roman"/>
          <w:b w:val="0"/>
          <w:bCs w:val="0"/>
          <w:sz w:val="28"/>
          <w:szCs w:val="28"/>
        </w:rPr>
        <w:t>dụng</w:t>
      </w:r>
      <w:r>
        <w:rPr>
          <w:rFonts w:hint="default" w:ascii="Times New Roman" w:hAnsi="Times New Roman" w:cs="Times New Roman"/>
          <w:b w:val="0"/>
          <w:bCs w:val="0"/>
          <w:spacing w:val="-3"/>
          <w:sz w:val="28"/>
          <w:szCs w:val="28"/>
        </w:rPr>
        <w:t xml:space="preserve"> </w:t>
      </w:r>
      <w:r>
        <w:rPr>
          <w:rFonts w:hint="default" w:ascii="Times New Roman" w:hAnsi="Times New Roman" w:cs="Times New Roman"/>
          <w:b w:val="0"/>
          <w:bCs w:val="0"/>
          <w:sz w:val="28"/>
          <w:szCs w:val="28"/>
        </w:rPr>
        <w:t>của</w:t>
      </w:r>
      <w:r>
        <w:rPr>
          <w:rFonts w:hint="default" w:ascii="Times New Roman" w:hAnsi="Times New Roman" w:cs="Times New Roman"/>
          <w:b w:val="0"/>
          <w:bCs w:val="0"/>
          <w:spacing w:val="-1"/>
          <w:sz w:val="28"/>
          <w:szCs w:val="28"/>
        </w:rPr>
        <w:t xml:space="preserve"> </w:t>
      </w:r>
      <w:r>
        <w:rPr>
          <w:rFonts w:hint="default" w:ascii="Times New Roman" w:hAnsi="Times New Roman" w:cs="Times New Roman"/>
          <w:b w:val="0"/>
          <w:bCs w:val="0"/>
          <w:sz w:val="28"/>
          <w:szCs w:val="28"/>
        </w:rPr>
        <w:t>acetic acid</w:t>
      </w:r>
      <w:r>
        <w:rPr>
          <w:rFonts w:hint="default" w:ascii="Times New Roman" w:hAnsi="Times New Roman" w:cs="Times New Roman"/>
          <w:b w:val="0"/>
          <w:bCs w:val="0"/>
          <w:spacing w:val="-4"/>
          <w:sz w:val="28"/>
          <w:szCs w:val="28"/>
        </w:rPr>
        <w:t xml:space="preserve"> </w:t>
      </w:r>
      <w:r>
        <w:rPr>
          <w:rFonts w:hint="default" w:ascii="Times New Roman" w:hAnsi="Times New Roman" w:cs="Times New Roman"/>
          <w:b w:val="0"/>
          <w:bCs w:val="0"/>
          <w:sz w:val="28"/>
          <w:szCs w:val="28"/>
        </w:rPr>
        <w:t>(làm</w:t>
      </w:r>
      <w:r>
        <w:rPr>
          <w:rFonts w:hint="default" w:ascii="Times New Roman" w:hAnsi="Times New Roman" w:cs="Times New Roman"/>
          <w:b w:val="0"/>
          <w:bCs w:val="0"/>
          <w:spacing w:val="-6"/>
          <w:sz w:val="28"/>
          <w:szCs w:val="28"/>
        </w:rPr>
        <w:t xml:space="preserve"> </w:t>
      </w:r>
      <w:r>
        <w:rPr>
          <w:rFonts w:hint="default" w:ascii="Times New Roman" w:hAnsi="Times New Roman" w:cs="Times New Roman"/>
          <w:b w:val="0"/>
          <w:bCs w:val="0"/>
          <w:sz w:val="28"/>
          <w:szCs w:val="28"/>
        </w:rPr>
        <w:t>nguyên liệu,</w:t>
      </w:r>
      <w:r>
        <w:rPr>
          <w:rFonts w:hint="default" w:ascii="Times New Roman" w:hAnsi="Times New Roman" w:cs="Times New Roman"/>
          <w:b w:val="0"/>
          <w:bCs w:val="0"/>
          <w:spacing w:val="-5"/>
          <w:sz w:val="28"/>
          <w:szCs w:val="28"/>
        </w:rPr>
        <w:t xml:space="preserve"> </w:t>
      </w:r>
      <w:r>
        <w:rPr>
          <w:rFonts w:hint="default" w:ascii="Times New Roman" w:hAnsi="Times New Roman" w:cs="Times New Roman"/>
          <w:b w:val="0"/>
          <w:bCs w:val="0"/>
          <w:sz w:val="28"/>
          <w:szCs w:val="28"/>
        </w:rPr>
        <w:t>làm</w:t>
      </w:r>
      <w:r>
        <w:rPr>
          <w:rFonts w:hint="default" w:ascii="Times New Roman" w:hAnsi="Times New Roman" w:cs="Times New Roman"/>
          <w:b w:val="0"/>
          <w:bCs w:val="0"/>
          <w:spacing w:val="-4"/>
          <w:sz w:val="28"/>
          <w:szCs w:val="28"/>
        </w:rPr>
        <w:t xml:space="preserve"> </w:t>
      </w:r>
      <w:r>
        <w:rPr>
          <w:rFonts w:hint="default" w:ascii="Times New Roman" w:hAnsi="Times New Roman" w:cs="Times New Roman"/>
          <w:b w:val="0"/>
          <w:bCs w:val="0"/>
          <w:spacing w:val="-2"/>
          <w:sz w:val="28"/>
          <w:szCs w:val="28"/>
        </w:rPr>
        <w:t>giấm).</w:t>
      </w:r>
    </w:p>
    <w:p w14:paraId="5DD5E854">
      <w:pPr>
        <w:keepNext w:val="0"/>
        <w:keepLines w:val="0"/>
        <w:pageBreakBefore w:val="0"/>
        <w:numPr>
          <w:ilvl w:val="0"/>
          <w:numId w:val="7"/>
        </w:numPr>
        <w:kinsoku/>
        <w:wordWrap/>
        <w:overflowPunct/>
        <w:topLinePunct w:val="0"/>
        <w:autoSpaceDE/>
        <w:autoSpaceDN/>
        <w:bidi w:val="0"/>
        <w:adjustRightInd/>
        <w:snapToGrid/>
        <w:spacing w:before="40" w:after="60" w:line="312" w:lineRule="auto"/>
        <w:ind w:left="0" w:leftChars="0" w:firstLine="0" w:firstLineChars="0"/>
        <w:textAlignment w:val="auto"/>
        <w:rPr>
          <w:rFonts w:hint="default" w:ascii="Times New Roman" w:hAnsi="Times New Roman" w:cs="Times New Roman"/>
          <w:bCs/>
          <w:sz w:val="28"/>
          <w:szCs w:val="28"/>
          <w:lang w:val="vi-VN"/>
        </w:rPr>
      </w:pP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Sản phẩm </w:t>
      </w:r>
      <w:r>
        <w:rPr>
          <w:rFonts w:hint="default" w:ascii="Times New Roman" w:hAnsi="Times New Roman" w:cs="Times New Roman"/>
          <w:bCs/>
          <w:sz w:val="28"/>
          <w:szCs w:val="28"/>
          <w:lang w:val="vi-VN"/>
        </w:rPr>
        <w:t>đáp án câu trả lời</w:t>
      </w:r>
    </w:p>
    <w:p w14:paraId="1BA0E10A">
      <w:pPr>
        <w:keepNext w:val="0"/>
        <w:keepLines w:val="0"/>
        <w:pageBreakBefore w:val="0"/>
        <w:numPr>
          <w:ilvl w:val="0"/>
          <w:numId w:val="7"/>
        </w:numPr>
        <w:kinsoku/>
        <w:wordWrap/>
        <w:overflowPunct/>
        <w:topLinePunct w:val="0"/>
        <w:autoSpaceDE/>
        <w:autoSpaceDN/>
        <w:bidi w:val="0"/>
        <w:adjustRightInd/>
        <w:snapToGrid/>
        <w:spacing w:before="40" w:after="60" w:line="312" w:lineRule="auto"/>
        <w:ind w:left="0" w:leftChars="0" w:firstLine="0" w:firstLineChars="0"/>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Tổ chức thực hiện</w:t>
      </w:r>
    </w:p>
    <w:tbl>
      <w:tblPr>
        <w:tblStyle w:val="16"/>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93"/>
        <w:gridCol w:w="3024"/>
      </w:tblGrid>
      <w:tr w14:paraId="6A6E6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shd w:val="clear" w:color="auto" w:fill="FDEADA" w:themeFill="accent6" w:themeFillTint="32"/>
          </w:tcPr>
          <w:p w14:paraId="2083FCA0">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b/>
                <w:bCs/>
                <w:sz w:val="28"/>
                <w:szCs w:val="28"/>
              </w:rPr>
            </w:pPr>
            <w:r>
              <w:rPr>
                <w:rFonts w:ascii="Times New Roman" w:hAnsi="Times New Roman" w:cs="Times New Roman"/>
                <w:b/>
                <w:bCs/>
                <w:sz w:val="28"/>
                <w:szCs w:val="28"/>
              </w:rPr>
              <w:t>Hoạt động của giáo viên</w:t>
            </w:r>
          </w:p>
        </w:tc>
        <w:tc>
          <w:tcPr>
            <w:tcW w:w="3024" w:type="dxa"/>
            <w:shd w:val="clear" w:color="auto" w:fill="FDEADA" w:themeFill="accent6" w:themeFillTint="32"/>
          </w:tcPr>
          <w:p w14:paraId="0A0B2384">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b/>
                <w:bCs/>
                <w:sz w:val="28"/>
                <w:szCs w:val="28"/>
              </w:rPr>
            </w:pPr>
            <w:r>
              <w:rPr>
                <w:rFonts w:ascii="Times New Roman" w:hAnsi="Times New Roman" w:cs="Times New Roman"/>
                <w:b/>
                <w:bCs/>
                <w:sz w:val="28"/>
                <w:szCs w:val="28"/>
              </w:rPr>
              <w:t>Hoạt động của học sinh</w:t>
            </w:r>
          </w:p>
        </w:tc>
      </w:tr>
      <w:tr w14:paraId="7BD54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660E49A5">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sz w:val="28"/>
                <w:szCs w:val="28"/>
                <w:lang w:val="vi-VN"/>
              </w:rPr>
            </w:pPr>
            <w:r>
              <w:rPr>
                <w:rFonts w:ascii="Times New Roman" w:hAnsi="Times New Roman" w:cs="Times New Roman"/>
                <w:i/>
                <w:sz w:val="28"/>
                <w:szCs w:val="28"/>
              </w:rPr>
              <w:t>Giao nhiệm vụ:</w:t>
            </w:r>
            <w:r>
              <w:rPr>
                <w:rFonts w:ascii="Times New Roman" w:hAnsi="Times New Roman" w:cs="Times New Roman"/>
                <w:sz w:val="28"/>
                <w:szCs w:val="28"/>
              </w:rPr>
              <w:t xml:space="preserve"> </w:t>
            </w:r>
            <w:r>
              <w:rPr>
                <w:rFonts w:hint="default" w:ascii="Times New Roman" w:hAnsi="Times New Roman" w:cs="Times New Roman"/>
                <w:sz w:val="28"/>
                <w:szCs w:val="28"/>
                <w:lang w:val="vi-VN"/>
              </w:rPr>
              <w:t xml:space="preserve"> chia lớp làm 4 nhóm: Học sinh chuẩn bị nội dung thuyết trình ở nhà</w:t>
            </w:r>
          </w:p>
          <w:p w14:paraId="411ACBDB">
            <w:pPr>
              <w:pStyle w:val="28"/>
              <w:keepNext w:val="0"/>
              <w:keepLines w:val="0"/>
              <w:widowControl w:val="0"/>
              <w:shd w:val="clear" w:color="auto" w:fill="auto"/>
              <w:bidi w:val="0"/>
              <w:spacing w:before="0" w:line="240" w:lineRule="auto"/>
              <w:ind w:left="0" w:right="0" w:firstLine="300"/>
              <w:jc w:val="left"/>
              <w:rPr>
                <w:sz w:val="28"/>
                <w:szCs w:val="28"/>
              </w:rPr>
            </w:pPr>
            <w:r>
              <w:rPr>
                <w:rFonts w:hint="default" w:ascii="Times New Roman" w:hAnsi="Times New Roman" w:cs="Times New Roman"/>
                <w:sz w:val="28"/>
                <w:szCs w:val="28"/>
                <w:lang w:val="vi-VN"/>
              </w:rPr>
              <w:t xml:space="preserve">+ Nhóm 1,2: </w:t>
            </w:r>
            <w:r>
              <w:rPr>
                <w:rFonts w:hint="default" w:cs="Times New Roman"/>
                <w:sz w:val="28"/>
                <w:szCs w:val="28"/>
                <w:lang w:val="vi-VN"/>
              </w:rPr>
              <w:t xml:space="preserve"> </w:t>
            </w:r>
            <w:r>
              <w:rPr>
                <w:color w:val="000000"/>
                <w:spacing w:val="0"/>
                <w:w w:val="100"/>
                <w:position w:val="0"/>
                <w:sz w:val="28"/>
                <w:szCs w:val="28"/>
              </w:rPr>
              <w:t>Khi để các loại rượu có độ cồn thấp (rượu vang, rượu mơ, rượu sâm panh,...) tiếp xúc</w:t>
            </w:r>
            <w:r>
              <w:rPr>
                <w:rFonts w:hint="default"/>
                <w:color w:val="000000"/>
                <w:spacing w:val="0"/>
                <w:w w:val="100"/>
                <w:position w:val="0"/>
                <w:sz w:val="28"/>
                <w:szCs w:val="28"/>
                <w:lang w:val="vi-VN"/>
              </w:rPr>
              <w:t xml:space="preserve"> </w:t>
            </w:r>
            <w:r>
              <w:rPr>
                <w:color w:val="000000"/>
                <w:spacing w:val="0"/>
                <w:w w:val="100"/>
                <w:position w:val="0"/>
                <w:sz w:val="28"/>
                <w:szCs w:val="28"/>
              </w:rPr>
              <w:t>với không khí, sau một thời gian thì các loại rượu này có vị chua. Hãy giải thích.</w:t>
            </w:r>
          </w:p>
          <w:p w14:paraId="7109BD4B">
            <w:pPr>
              <w:pStyle w:val="27"/>
              <w:numPr>
                <w:ilvl w:val="0"/>
                <w:numId w:val="0"/>
              </w:numPr>
              <w:tabs>
                <w:tab w:val="left" w:pos="315"/>
              </w:tabs>
              <w:jc w:val="both"/>
              <w:rPr>
                <w:rFonts w:hint="default" w:ascii="Times New Roman" w:hAnsi="Times New Roman" w:cs="Times New Roman"/>
                <w:spacing w:val="-2"/>
                <w:sz w:val="28"/>
                <w:szCs w:val="28"/>
              </w:rPr>
            </w:pPr>
            <w:r>
              <w:rPr>
                <w:rFonts w:hint="default" w:ascii="Times New Roman" w:hAnsi="Times New Roman" w:cs="Times New Roman"/>
                <w:sz w:val="28"/>
                <w:szCs w:val="28"/>
              </w:rPr>
              <w:t>Trình</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bày</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phương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pháp</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điều</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chế</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acetic</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acid</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bằng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cách</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lên</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men</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ethylic</w:t>
            </w:r>
            <w:r>
              <w:rPr>
                <w:rFonts w:hint="default" w:ascii="Times New Roman" w:hAnsi="Times New Roman" w:cs="Times New Roman"/>
                <w:spacing w:val="-2"/>
                <w:sz w:val="28"/>
                <w:szCs w:val="28"/>
              </w:rPr>
              <w:t xml:space="preserve"> alcohol.</w:t>
            </w:r>
          </w:p>
          <w:p w14:paraId="661A524E">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Nhóm 3,4: Tìm hiểu </w:t>
            </w:r>
            <w:r>
              <w:rPr>
                <w:rFonts w:hint="default" w:ascii="Times New Roman" w:hAnsi="Times New Roman" w:cs="Times New Roman"/>
                <w:sz w:val="28"/>
                <w:szCs w:val="28"/>
              </w:rPr>
              <w:t>ứng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dụng</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acetic acid</w:t>
            </w:r>
          </w:p>
          <w:p w14:paraId="6144D2C6">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Vận dụng làm phiếu học tập số 2</w:t>
            </w:r>
          </w:p>
        </w:tc>
        <w:tc>
          <w:tcPr>
            <w:tcW w:w="3024" w:type="dxa"/>
          </w:tcPr>
          <w:p w14:paraId="0938BAE0">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sz w:val="28"/>
                <w:szCs w:val="28"/>
              </w:rPr>
            </w:pPr>
            <w:r>
              <w:rPr>
                <w:rFonts w:ascii="Times New Roman" w:hAnsi="Times New Roman" w:cs="Times New Roman"/>
                <w:sz w:val="28"/>
                <w:szCs w:val="28"/>
              </w:rPr>
              <w:t>Giao nhiệm vụ</w:t>
            </w:r>
          </w:p>
        </w:tc>
      </w:tr>
      <w:tr w14:paraId="293B9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28ECE87F">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sz w:val="28"/>
                <w:szCs w:val="28"/>
              </w:rPr>
            </w:pPr>
            <w:r>
              <w:rPr>
                <w:rFonts w:ascii="Times New Roman" w:hAnsi="Times New Roman" w:cs="Times New Roman"/>
                <w:i/>
                <w:sz w:val="28"/>
                <w:szCs w:val="28"/>
              </w:rPr>
              <w:t>Hướng dẫn thực hiện nhiệm vụ:</w:t>
            </w:r>
            <w:r>
              <w:rPr>
                <w:rFonts w:ascii="Times New Roman" w:hAnsi="Times New Roman" w:cs="Times New Roman"/>
                <w:sz w:val="28"/>
                <w:szCs w:val="28"/>
              </w:rPr>
              <w:t xml:space="preserve"> Thực hiện tại nhà giáo viên</w:t>
            </w:r>
            <w:r>
              <w:rPr>
                <w:rFonts w:hint="default" w:ascii="Times New Roman" w:hAnsi="Times New Roman" w:cs="Times New Roman"/>
                <w:sz w:val="28"/>
                <w:szCs w:val="28"/>
                <w:lang w:val="vi-VN"/>
              </w:rPr>
              <w:t>,</w:t>
            </w:r>
            <w:r>
              <w:rPr>
                <w:rFonts w:ascii="Times New Roman" w:hAnsi="Times New Roman" w:cs="Times New Roman"/>
                <w:sz w:val="28"/>
                <w:szCs w:val="28"/>
              </w:rPr>
              <w:t xml:space="preserve"> đửa ra hướng dẫn cần thiết</w:t>
            </w:r>
          </w:p>
        </w:tc>
        <w:tc>
          <w:tcPr>
            <w:tcW w:w="3024" w:type="dxa"/>
          </w:tcPr>
          <w:p w14:paraId="2A20769A">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sz w:val="28"/>
                <w:szCs w:val="28"/>
              </w:rPr>
            </w:pPr>
            <w:r>
              <w:rPr>
                <w:rFonts w:ascii="Times New Roman" w:hAnsi="Times New Roman" w:cs="Times New Roman"/>
                <w:sz w:val="28"/>
                <w:szCs w:val="28"/>
              </w:rPr>
              <w:t>Thực hiện nhiệm vụ ở nhà</w:t>
            </w:r>
          </w:p>
        </w:tc>
      </w:tr>
      <w:tr w14:paraId="370BB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05B2DBCB">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sz w:val="28"/>
                <w:szCs w:val="28"/>
                <w:lang w:val="vi-VN"/>
              </w:rPr>
            </w:pPr>
            <w:r>
              <w:rPr>
                <w:rFonts w:ascii="Times New Roman" w:hAnsi="Times New Roman" w:cs="Times New Roman"/>
                <w:i/>
                <w:sz w:val="28"/>
                <w:szCs w:val="28"/>
              </w:rPr>
              <w:t xml:space="preserve">Báo cáo kết quả:  </w:t>
            </w:r>
            <w:r>
              <w:rPr>
                <w:rFonts w:hint="default" w:ascii="Times New Roman" w:hAnsi="Times New Roman" w:cs="Times New Roman"/>
                <w:sz w:val="28"/>
                <w:szCs w:val="28"/>
                <w:lang w:val="vi-VN"/>
              </w:rPr>
              <w:t>HS thuyết trình, nhóm khác nhận xét,</w:t>
            </w:r>
            <w:r>
              <w:rPr>
                <w:rFonts w:ascii="Times New Roman" w:hAnsi="Times New Roman" w:cs="Times New Roman"/>
                <w:sz w:val="28"/>
                <w:szCs w:val="28"/>
              </w:rPr>
              <w:t xml:space="preserve"> giáo viên</w:t>
            </w:r>
            <w:r>
              <w:rPr>
                <w:rFonts w:hint="default" w:ascii="Times New Roman" w:hAnsi="Times New Roman" w:cs="Times New Roman"/>
                <w:sz w:val="28"/>
                <w:szCs w:val="28"/>
                <w:lang w:val="vi-VN"/>
              </w:rPr>
              <w:t xml:space="preserve"> chốt nội dung kiến thức</w:t>
            </w:r>
          </w:p>
        </w:tc>
        <w:tc>
          <w:tcPr>
            <w:tcW w:w="3024" w:type="dxa"/>
          </w:tcPr>
          <w:p w14:paraId="08AA6C8B">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sz w:val="28"/>
                <w:szCs w:val="28"/>
              </w:rPr>
            </w:pPr>
          </w:p>
        </w:tc>
      </w:tr>
      <w:tr w14:paraId="584CA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21F884FE">
            <w:pPr>
              <w:keepNext w:val="0"/>
              <w:keepLines w:val="0"/>
              <w:pageBreakBefore w:val="0"/>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28B7A5F5">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i w:val="0"/>
                <w:iCs/>
                <w:sz w:val="28"/>
                <w:szCs w:val="28"/>
              </w:rPr>
            </w:pPr>
            <w:r>
              <w:rPr>
                <w:rFonts w:hint="default" w:ascii="Times New Roman" w:hAnsi="Times New Roman"/>
                <w:i w:val="0"/>
                <w:iCs/>
                <w:sz w:val="28"/>
                <w:szCs w:val="28"/>
              </w:rPr>
              <w:t>- Acetic acid có thể được điều chế từ ethylic alcohol bằng phản ứng lên men giấm.</w:t>
            </w:r>
          </w:p>
          <w:p w14:paraId="4BE5A7EB">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i/>
                <w:sz w:val="28"/>
                <w:szCs w:val="28"/>
              </w:rPr>
            </w:pPr>
            <w:r>
              <w:rPr>
                <w:rFonts w:hint="default" w:ascii="Times New Roman" w:hAnsi="Times New Roman"/>
                <w:i w:val="0"/>
                <w:iCs/>
                <w:sz w:val="28"/>
                <w:szCs w:val="28"/>
              </w:rPr>
              <w:t>- Acetic acid được dùng làm nguyên liệu trong công nghiệp thực phẩm, dược phẩm, chất dẻo,...</w:t>
            </w:r>
          </w:p>
        </w:tc>
        <w:tc>
          <w:tcPr>
            <w:tcW w:w="3024" w:type="dxa"/>
          </w:tcPr>
          <w:p w14:paraId="204BEF6E">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sz w:val="28"/>
                <w:szCs w:val="28"/>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29C844B1">
      <w:pPr>
        <w:keepNext w:val="0"/>
        <w:keepLines w:val="0"/>
        <w:pageBreakBefore w:val="0"/>
        <w:numPr>
          <w:ilvl w:val="0"/>
          <w:numId w:val="0"/>
        </w:numPr>
        <w:kinsoku/>
        <w:wordWrap/>
        <w:overflowPunct/>
        <w:topLinePunct w:val="0"/>
        <w:autoSpaceDE/>
        <w:autoSpaceDN/>
        <w:bidi w:val="0"/>
        <w:adjustRightInd/>
        <w:snapToGrid/>
        <w:spacing w:before="40" w:after="60" w:line="240" w:lineRule="auto"/>
        <w:ind w:leftChars="0"/>
        <w:jc w:val="both"/>
        <w:textAlignment w:val="auto"/>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bCs/>
          <w:color w:val="7030A0"/>
          <w:sz w:val="28"/>
          <w:szCs w:val="28"/>
          <w:lang w:val="vi-VN"/>
        </w:rPr>
        <w:t>Luyện tập</w:t>
      </w:r>
    </w:p>
    <w:p w14:paraId="544805E4">
      <w:pPr>
        <w:keepNext w:val="0"/>
        <w:keepLines w:val="0"/>
        <w:pageBreakBefore w:val="0"/>
        <w:numPr>
          <w:ilvl w:val="0"/>
          <w:numId w:val="9"/>
        </w:numPr>
        <w:kinsoku/>
        <w:wordWrap/>
        <w:overflowPunct/>
        <w:topLinePunct w:val="0"/>
        <w:autoSpaceDE/>
        <w:autoSpaceDN/>
        <w:bidi w:val="0"/>
        <w:adjustRightInd/>
        <w:snapToGrid/>
        <w:spacing w:before="40" w:after="60" w:line="240"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color w:val="C00000"/>
          <w:sz w:val="28"/>
          <w:szCs w:val="28"/>
          <w:lang w:val="en-US"/>
        </w:rPr>
        <w:t xml:space="preserve"> </w:t>
      </w:r>
      <w:r>
        <w:rPr>
          <w:rFonts w:hint="default" w:ascii="Times New Roman" w:hAnsi="Times New Roman" w:cs="Times New Roman"/>
          <w:sz w:val="28"/>
          <w:szCs w:val="28"/>
          <w:lang w:val="en-US"/>
        </w:rPr>
        <w:t xml:space="preserve"> </w:t>
      </w:r>
      <w:r>
        <w:rPr>
          <w:rFonts w:hint="default" w:ascii="Times New Roman" w:hAnsi="Times New Roman" w:cs="Times New Roman"/>
          <w:sz w:val="28"/>
          <w:szCs w:val="28"/>
          <w:lang w:val="vi-VN"/>
        </w:rPr>
        <w:t>Củng cố nội dụng toàn bộ bài học</w:t>
      </w:r>
    </w:p>
    <w:p w14:paraId="585E91D4">
      <w:pPr>
        <w:pStyle w:val="20"/>
        <w:keepNext w:val="0"/>
        <w:keepLines w:val="0"/>
        <w:pageBreakBefore w:val="0"/>
        <w:shd w:val="clear" w:color="auto" w:fill="auto"/>
        <w:kinsoku/>
        <w:wordWrap/>
        <w:overflowPunct/>
        <w:topLinePunct w:val="0"/>
        <w:autoSpaceDE/>
        <w:autoSpaceDN/>
        <w:bidi w:val="0"/>
        <w:adjustRightInd/>
        <w:snapToGrid/>
        <w:spacing w:before="40" w:after="60" w:line="240" w:lineRule="auto"/>
        <w:ind w:firstLine="0"/>
        <w:textAlignment w:val="auto"/>
        <w:rPr>
          <w:rFonts w:hint="default" w:ascii="Times New Roman" w:hAnsi="Times New Roman" w:cs="Times New Roman"/>
          <w:sz w:val="28"/>
          <w:szCs w:val="28"/>
          <w:lang w:val="vi-VN"/>
        </w:rPr>
      </w:pPr>
      <w:r>
        <w:rPr>
          <w:rFonts w:hint="default" w:ascii="Times New Roman" w:hAnsi="Times New Roman" w:cs="Times New Roman"/>
          <w:color w:val="C00000"/>
          <w:sz w:val="28"/>
          <w:szCs w:val="28"/>
        </w:rPr>
        <w:t>b) Nội dung</w:t>
      </w:r>
      <w:r>
        <w:rPr>
          <w:rFonts w:hint="default" w:ascii="Times New Roman" w:hAnsi="Times New Roman" w:cs="Times New Roman"/>
          <w:sz w:val="28"/>
          <w:szCs w:val="28"/>
        </w:rPr>
        <w:t xml:space="preserve">: </w:t>
      </w:r>
      <w:r>
        <w:rPr>
          <w:rFonts w:hint="default" w:ascii="Times New Roman" w:hAnsi="Times New Roman" w:cs="Times New Roman"/>
          <w:b w:val="0"/>
          <w:color w:val="000000"/>
          <w:sz w:val="28"/>
          <w:szCs w:val="28"/>
          <w:shd w:val="clear" w:color="auto" w:fill="FFFFFF"/>
          <w:lang w:val="vi-VN"/>
        </w:rPr>
        <w:t>GV c</w:t>
      </w:r>
      <w:r>
        <w:rPr>
          <w:rFonts w:hint="default" w:ascii="Times New Roman" w:hAnsi="Times New Roman" w:cs="Times New Roman"/>
          <w:b w:val="0"/>
          <w:color w:val="000000"/>
          <w:sz w:val="28"/>
          <w:szCs w:val="28"/>
          <w:shd w:val="clear" w:color="auto" w:fill="FFFFFF"/>
        </w:rPr>
        <w:t xml:space="preserve">ho </w:t>
      </w:r>
      <w:r>
        <w:rPr>
          <w:rFonts w:hint="default" w:ascii="Times New Roman" w:hAnsi="Times New Roman" w:cs="Times New Roman"/>
          <w:b w:val="0"/>
          <w:color w:val="000000"/>
          <w:sz w:val="28"/>
          <w:szCs w:val="28"/>
          <w:shd w:val="clear" w:color="auto" w:fill="FFFFFF"/>
          <w:lang w:val="vi-VN"/>
        </w:rPr>
        <w:t>học sinh làm việc cá nhân và trả lời một số câu hỏi trắc nghiệm trên phần mền quizizz và hoàn thành phiếu học tập số 2</w:t>
      </w:r>
    </w:p>
    <w:p w14:paraId="1834E27D">
      <w:pPr>
        <w:keepNext w:val="0"/>
        <w:keepLines w:val="0"/>
        <w:pageBreakBefore w:val="0"/>
        <w:kinsoku/>
        <w:wordWrap/>
        <w:overflowPunct/>
        <w:topLinePunct w:val="0"/>
        <w:autoSpaceDE/>
        <w:autoSpaceDN/>
        <w:bidi w:val="0"/>
        <w:adjustRightInd/>
        <w:snapToGrid/>
        <w:spacing w:before="40" w:after="60" w:line="240" w:lineRule="auto"/>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c) Sản phẩm:</w:t>
      </w:r>
      <w:r>
        <w:rPr>
          <w:rFonts w:hint="default" w:ascii="Times New Roman" w:hAnsi="Times New Roman" w:cs="Times New Roman"/>
          <w:bCs/>
          <w:sz w:val="28"/>
          <w:szCs w:val="28"/>
          <w:lang w:val="en-US"/>
        </w:rPr>
        <w:t xml:space="preserve"> </w:t>
      </w:r>
    </w:p>
    <w:p w14:paraId="6A0756F4">
      <w:pPr>
        <w:keepNext w:val="0"/>
        <w:keepLines w:val="0"/>
        <w:pageBreakBefore w:val="0"/>
        <w:kinsoku/>
        <w:wordWrap/>
        <w:overflowPunct/>
        <w:topLinePunct w:val="0"/>
        <w:autoSpaceDE/>
        <w:autoSpaceDN/>
        <w:bidi w:val="0"/>
        <w:adjustRightInd/>
        <w:snapToGrid/>
        <w:spacing w:before="40" w:after="60" w:line="312" w:lineRule="auto"/>
        <w:textAlignment w:val="auto"/>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Trắc nghiệm: 1-D; 2-C, 3-A; 4-B; 5-A.</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0188"/>
      </w:tblGrid>
      <w:tr w14:paraId="63B4F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2" w:hRule="atLeast"/>
        </w:trPr>
        <w:tc>
          <w:tcPr>
            <w:tcW w:w="10188" w:type="dxa"/>
            <w:shd w:val="clear" w:color="auto" w:fill="auto"/>
          </w:tcPr>
          <w:p w14:paraId="4BA90E3A">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hint="default" w:ascii="Times New Roman" w:hAnsi="Times New Roman"/>
                <w:color w:val="C00000"/>
                <w:sz w:val="28"/>
                <w:szCs w:val="28"/>
                <w:vertAlign w:val="baseline"/>
                <w:lang w:val="vi-VN"/>
              </w:rPr>
            </w:pPr>
            <w:r>
              <w:rPr>
                <w:rFonts w:ascii="Times New Roman" w:hAnsi="Times New Roman" w:cs="Times New Roman"/>
                <w:b/>
                <w:color w:val="C00000"/>
                <w:sz w:val="28"/>
                <w:szCs w:val="28"/>
                <w:lang w:val="en-US"/>
              </w:rPr>
              <w:t xml:space="preserve">Phiếu học tập </w:t>
            </w:r>
            <w:r>
              <w:rPr>
                <w:rFonts w:hint="default" w:ascii="Times New Roman" w:hAnsi="Times New Roman" w:cs="Times New Roman"/>
                <w:b/>
                <w:color w:val="C00000"/>
                <w:sz w:val="28"/>
                <w:szCs w:val="28"/>
                <w:lang w:val="vi-VN"/>
              </w:rPr>
              <w:t>số 2</w:t>
            </w:r>
            <w:r>
              <w:rPr>
                <w:rFonts w:hint="default" w:ascii="Times New Roman" w:hAnsi="Times New Roman"/>
                <w:color w:val="C00000"/>
                <w:sz w:val="28"/>
                <w:szCs w:val="28"/>
                <w:vertAlign w:val="baseline"/>
                <w:lang w:val="vi-VN"/>
              </w:rPr>
              <w:t>.</w:t>
            </w:r>
          </w:p>
          <w:p w14:paraId="15687591">
            <w:pPr>
              <w:pStyle w:val="28"/>
              <w:keepNext w:val="0"/>
              <w:keepLines w:val="0"/>
              <w:pageBreakBefore w:val="0"/>
              <w:widowControl w:val="0"/>
              <w:numPr>
                <w:ilvl w:val="0"/>
                <w:numId w:val="0"/>
              </w:numPr>
              <w:shd w:val="clear" w:color="auto" w:fill="auto"/>
              <w:tabs>
                <w:tab w:val="left" w:pos="684"/>
              </w:tabs>
              <w:kinsoku/>
              <w:wordWrap/>
              <w:overflowPunct/>
              <w:topLinePunct w:val="0"/>
              <w:autoSpaceDE/>
              <w:autoSpaceDN/>
              <w:bidi w:val="0"/>
              <w:adjustRightInd/>
              <w:snapToGrid/>
              <w:spacing w:before="0" w:after="0" w:line="312" w:lineRule="auto"/>
              <w:ind w:right="0" w:rightChars="0"/>
              <w:jc w:val="left"/>
              <w:textAlignment w:val="auto"/>
              <w:rPr>
                <w:rFonts w:hint="default" w:ascii="Times New Roman" w:hAnsi="Times New Roman" w:cs="Times New Roman"/>
                <w:sz w:val="28"/>
                <w:szCs w:val="28"/>
              </w:rPr>
            </w:pPr>
            <w:r>
              <w:rPr>
                <w:rFonts w:hint="default" w:ascii="Times New Roman" w:hAnsi="Times New Roman" w:cs="Times New Roman"/>
                <w:b/>
                <w:bCs w:val="0"/>
                <w:iCs/>
                <w:sz w:val="28"/>
                <w:szCs w:val="28"/>
                <w:lang w:val="vi-VN"/>
              </w:rPr>
              <w:t xml:space="preserve">Câu </w:t>
            </w:r>
            <w:r>
              <w:rPr>
                <w:rFonts w:hint="default" w:cs="Times New Roman"/>
                <w:b/>
                <w:bCs w:val="0"/>
                <w:iCs/>
                <w:sz w:val="28"/>
                <w:szCs w:val="28"/>
                <w:lang w:val="vi-VN"/>
              </w:rPr>
              <w:t>1</w:t>
            </w:r>
            <w:r>
              <w:rPr>
                <w:rFonts w:hint="default" w:ascii="Times New Roman" w:hAnsi="Times New Roman" w:cs="Times New Roman"/>
                <w:b/>
                <w:bCs w:val="0"/>
                <w:iCs/>
                <w:sz w:val="28"/>
                <w:szCs w:val="28"/>
                <w:lang w:val="vi-VN"/>
              </w:rPr>
              <w:t xml:space="preserve">: </w:t>
            </w:r>
            <w:r>
              <w:rPr>
                <w:rFonts w:hint="default" w:ascii="Times New Roman" w:hAnsi="Times New Roman" w:cs="Times New Roman"/>
                <w:color w:val="000000"/>
                <w:spacing w:val="0"/>
                <w:w w:val="100"/>
                <w:position w:val="0"/>
                <w:sz w:val="28"/>
                <w:szCs w:val="28"/>
              </w:rPr>
              <w:t>Ấm đun nước sử dụng một thời gian có thể có lớp cặn (chứa CaCO</w:t>
            </w:r>
            <w:r>
              <w:rPr>
                <w:rFonts w:hint="default" w:ascii="Times New Roman" w:hAnsi="Times New Roman" w:cs="Times New Roman"/>
                <w:color w:val="000000"/>
                <w:spacing w:val="0"/>
                <w:w w:val="100"/>
                <w:position w:val="0"/>
                <w:sz w:val="28"/>
                <w:szCs w:val="28"/>
                <w:vertAlign w:val="subscript"/>
              </w:rPr>
              <w:t>3</w:t>
            </w:r>
            <w:r>
              <w:rPr>
                <w:rFonts w:hint="default" w:ascii="Times New Roman" w:hAnsi="Times New Roman" w:cs="Times New Roman"/>
                <w:color w:val="000000"/>
                <w:spacing w:val="0"/>
                <w:w w:val="100"/>
                <w:position w:val="0"/>
                <w:sz w:val="28"/>
                <w:szCs w:val="28"/>
              </w:rPr>
              <w:t>) bám vào đáy và thành ấm. Có thể loại bỏ lớp cặn này bằng giấm án. Hãy giải thích.</w:t>
            </w:r>
          </w:p>
          <w:p w14:paraId="6CCC582B">
            <w:pPr>
              <w:keepNext w:val="0"/>
              <w:keepLines w:val="0"/>
              <w:pageBreakBefore w:val="0"/>
              <w:numPr>
                <w:ilvl w:val="0"/>
                <w:numId w:val="0"/>
              </w:numPr>
              <w:kinsoku/>
              <w:wordWrap/>
              <w:overflowPunct/>
              <w:topLinePunct w:val="0"/>
              <w:autoSpaceDE/>
              <w:autoSpaceDN/>
              <w:bidi w:val="0"/>
              <w:adjustRightInd/>
              <w:snapToGrid/>
              <w:spacing w:after="0" w:line="312" w:lineRule="auto"/>
              <w:ind w:leftChars="0"/>
              <w:jc w:val="left"/>
              <w:textAlignment w:val="auto"/>
              <w:rPr>
                <w:rFonts w:hint="default" w:ascii="Times New Roman" w:hAnsi="Times New Roman"/>
                <w:sz w:val="28"/>
                <w:szCs w:val="28"/>
                <w:vertAlign w:val="baseline"/>
                <w:lang w:val="vi-VN"/>
              </w:rPr>
            </w:pPr>
            <w:r>
              <w:rPr>
                <w:rFonts w:hint="default" w:ascii="Times New Roman" w:hAnsi="Times New Roman"/>
                <w:sz w:val="28"/>
                <w:szCs w:val="28"/>
                <w:vertAlign w:val="baseline"/>
                <w:lang w:val="vi-VN"/>
              </w:rPr>
              <w:t>Do lớp giấm ăn có thể hòa tan được lớp cặn.</w:t>
            </w:r>
          </w:p>
          <w:p w14:paraId="49A4E6DA">
            <w:pPr>
              <w:keepNext w:val="0"/>
              <w:keepLines w:val="0"/>
              <w:pageBreakBefore w:val="0"/>
              <w:numPr>
                <w:ilvl w:val="0"/>
                <w:numId w:val="0"/>
              </w:numPr>
              <w:kinsoku/>
              <w:wordWrap/>
              <w:overflowPunct/>
              <w:topLinePunct w:val="0"/>
              <w:autoSpaceDE/>
              <w:autoSpaceDN/>
              <w:bidi w:val="0"/>
              <w:adjustRightInd/>
              <w:snapToGrid/>
              <w:spacing w:after="0" w:line="312" w:lineRule="auto"/>
              <w:ind w:leftChars="0"/>
              <w:jc w:val="left"/>
              <w:textAlignment w:val="auto"/>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2CH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COOH + CaCO</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 xml:space="preserve"> → (CH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Ca + CO</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 xml:space="preserve"> + H</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 xml:space="preserve">O </w:t>
            </w:r>
          </w:p>
          <w:p w14:paraId="57B67EF8">
            <w:pPr>
              <w:pStyle w:val="28"/>
              <w:keepNext w:val="0"/>
              <w:keepLines w:val="0"/>
              <w:pageBreakBefore w:val="0"/>
              <w:widowControl w:val="0"/>
              <w:numPr>
                <w:ilvl w:val="0"/>
                <w:numId w:val="0"/>
              </w:numPr>
              <w:shd w:val="clear" w:color="auto" w:fill="auto"/>
              <w:tabs>
                <w:tab w:val="left" w:pos="698"/>
              </w:tabs>
              <w:kinsoku/>
              <w:wordWrap/>
              <w:overflowPunct/>
              <w:topLinePunct w:val="0"/>
              <w:autoSpaceDE/>
              <w:autoSpaceDN/>
              <w:bidi w:val="0"/>
              <w:adjustRightInd/>
              <w:snapToGrid/>
              <w:spacing w:before="0" w:after="0" w:line="312" w:lineRule="auto"/>
              <w:ind w:right="0" w:rightChars="0"/>
              <w:jc w:val="left"/>
              <w:textAlignment w:val="auto"/>
              <w:rPr>
                <w:rFonts w:hint="default" w:ascii="Times New Roman" w:hAnsi="Times New Roman" w:cs="Times New Roman"/>
                <w:color w:val="000000"/>
                <w:spacing w:val="0"/>
                <w:w w:val="100"/>
                <w:position w:val="0"/>
                <w:sz w:val="28"/>
                <w:szCs w:val="28"/>
              </w:rPr>
            </w:pPr>
            <w:r>
              <w:rPr>
                <w:rFonts w:hint="default" w:ascii="Times New Roman" w:hAnsi="Times New Roman"/>
                <w:b/>
                <w:bCs w:val="0"/>
                <w:iCs/>
                <w:sz w:val="28"/>
                <w:szCs w:val="28"/>
                <w:lang w:val="vi-VN"/>
              </w:rPr>
              <w:t xml:space="preserve">Câu </w:t>
            </w:r>
            <w:r>
              <w:rPr>
                <w:rFonts w:hint="default"/>
                <w:b/>
                <w:bCs w:val="0"/>
                <w:iCs/>
                <w:sz w:val="28"/>
                <w:szCs w:val="28"/>
                <w:lang w:val="vi-VN"/>
              </w:rPr>
              <w:t>2</w:t>
            </w:r>
            <w:r>
              <w:rPr>
                <w:rFonts w:hint="default" w:ascii="Times New Roman" w:hAnsi="Times New Roman"/>
                <w:b/>
                <w:bCs w:val="0"/>
                <w:iCs/>
                <w:sz w:val="28"/>
                <w:szCs w:val="28"/>
                <w:lang w:val="vi-VN"/>
              </w:rPr>
              <w:t xml:space="preserve">: </w:t>
            </w:r>
            <w:r>
              <w:rPr>
                <w:rFonts w:hint="default" w:ascii="Times New Roman" w:hAnsi="Times New Roman" w:cs="Times New Roman"/>
                <w:color w:val="000000"/>
                <w:spacing w:val="0"/>
                <w:w w:val="100"/>
                <w:position w:val="0"/>
                <w:sz w:val="28"/>
                <w:szCs w:val="28"/>
              </w:rPr>
              <w:t xml:space="preserve">Acetic acid có thể tác dụng được với những chất nào trong các chất sau đây: Zn, </w:t>
            </w:r>
          </w:p>
          <w:p w14:paraId="247886AC">
            <w:pPr>
              <w:pStyle w:val="28"/>
              <w:keepNext w:val="0"/>
              <w:keepLines w:val="0"/>
              <w:pageBreakBefore w:val="0"/>
              <w:widowControl w:val="0"/>
              <w:numPr>
                <w:ilvl w:val="0"/>
                <w:numId w:val="0"/>
              </w:numPr>
              <w:shd w:val="clear" w:color="auto" w:fill="auto"/>
              <w:tabs>
                <w:tab w:val="left" w:pos="698"/>
              </w:tabs>
              <w:kinsoku/>
              <w:wordWrap/>
              <w:overflowPunct/>
              <w:topLinePunct w:val="0"/>
              <w:autoSpaceDE/>
              <w:autoSpaceDN/>
              <w:bidi w:val="0"/>
              <w:adjustRightInd/>
              <w:snapToGrid/>
              <w:spacing w:before="0" w:after="0" w:line="312" w:lineRule="auto"/>
              <w:ind w:right="0" w:rightChars="0"/>
              <w:jc w:val="left"/>
              <w:textAlignment w:val="auto"/>
              <w:rPr>
                <w:rFonts w:hint="default" w:ascii="Times New Roman" w:hAnsi="Times New Roman"/>
                <w:b/>
                <w:bCs w:val="0"/>
                <w:iCs/>
                <w:sz w:val="28"/>
                <w:szCs w:val="28"/>
                <w:lang w:val="vi-VN"/>
              </w:rPr>
            </w:pPr>
            <w:r>
              <w:rPr>
                <w:rFonts w:hint="default" w:ascii="Times New Roman" w:hAnsi="Times New Roman" w:cs="Times New Roman"/>
                <w:color w:val="000000"/>
                <w:spacing w:val="0"/>
                <w:w w:val="100"/>
                <w:position w:val="0"/>
                <w:sz w:val="28"/>
                <w:szCs w:val="28"/>
              </w:rPr>
              <w:t>KOH, ZnO, NaCl, MgCO</w:t>
            </w:r>
            <w:r>
              <w:rPr>
                <w:rFonts w:hint="default" w:ascii="Times New Roman" w:hAnsi="Times New Roman" w:cs="Times New Roman"/>
                <w:color w:val="000000"/>
                <w:spacing w:val="0"/>
                <w:w w:val="100"/>
                <w:position w:val="0"/>
                <w:sz w:val="28"/>
                <w:szCs w:val="28"/>
                <w:vertAlign w:val="subscript"/>
              </w:rPr>
              <w:t>3</w:t>
            </w:r>
            <w:r>
              <w:rPr>
                <w:rFonts w:hint="default" w:ascii="Times New Roman" w:hAnsi="Times New Roman" w:cs="Times New Roman"/>
                <w:color w:val="000000"/>
                <w:spacing w:val="0"/>
                <w:w w:val="100"/>
                <w:position w:val="0"/>
                <w:sz w:val="28"/>
                <w:szCs w:val="28"/>
              </w:rPr>
              <w:t>, Cu? Viết các phương trình hoá học (nếu có).</w:t>
            </w:r>
          </w:p>
          <w:p w14:paraId="0D8FDA1D">
            <w:pPr>
              <w:keepNext w:val="0"/>
              <w:keepLines w:val="0"/>
              <w:pageBreakBefore w:val="0"/>
              <w:numPr>
                <w:ilvl w:val="0"/>
                <w:numId w:val="0"/>
              </w:numPr>
              <w:kinsoku/>
              <w:wordWrap/>
              <w:overflowPunct/>
              <w:topLinePunct w:val="0"/>
              <w:autoSpaceDE/>
              <w:autoSpaceDN/>
              <w:bidi w:val="0"/>
              <w:adjustRightInd/>
              <w:snapToGrid/>
              <w:spacing w:after="0" w:line="312" w:lineRule="auto"/>
              <w:jc w:val="left"/>
              <w:textAlignment w:val="auto"/>
              <w:rPr>
                <w:rFonts w:hint="default" w:ascii="Times New Roman" w:hAnsi="Times New Roman" w:cs="Times New Roman"/>
                <w:color w:val="000000" w:themeColor="text1"/>
                <w:sz w:val="28"/>
                <w:szCs w:val="28"/>
                <w:vertAlign w:val="subscript"/>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2CH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COOH +  Zn  → (CH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Zn +  H</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p>
          <w:p w14:paraId="06B8421E">
            <w:pPr>
              <w:keepNext w:val="0"/>
              <w:keepLines w:val="0"/>
              <w:pageBreakBefore w:val="0"/>
              <w:numPr>
                <w:ilvl w:val="0"/>
                <w:numId w:val="0"/>
              </w:numPr>
              <w:kinsoku/>
              <w:wordWrap/>
              <w:overflowPunct/>
              <w:topLinePunct w:val="0"/>
              <w:autoSpaceDE/>
              <w:autoSpaceDN/>
              <w:bidi w:val="0"/>
              <w:adjustRightInd/>
              <w:snapToGrid/>
              <w:spacing w:after="0" w:line="312" w:lineRule="auto"/>
              <w:ind w:leftChars="0"/>
              <w:jc w:val="left"/>
              <w:textAlignment w:val="auto"/>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COOH +  KOH → 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COOK + H</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O</w:t>
            </w:r>
          </w:p>
          <w:p w14:paraId="51389BB3">
            <w:pPr>
              <w:keepNext w:val="0"/>
              <w:keepLines w:val="0"/>
              <w:pageBreakBefore w:val="0"/>
              <w:numPr>
                <w:ilvl w:val="0"/>
                <w:numId w:val="0"/>
              </w:numPr>
              <w:kinsoku/>
              <w:wordWrap/>
              <w:overflowPunct/>
              <w:topLinePunct w:val="0"/>
              <w:autoSpaceDE/>
              <w:autoSpaceDN/>
              <w:bidi w:val="0"/>
              <w:adjustRightInd/>
              <w:snapToGrid/>
              <w:spacing w:after="0" w:line="312" w:lineRule="auto"/>
              <w:jc w:val="left"/>
              <w:textAlignment w:val="auto"/>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2CH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COOH +  ZnO  → (CH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Zn +  H</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O</w:t>
            </w:r>
          </w:p>
          <w:p w14:paraId="7D40CC35">
            <w:pPr>
              <w:keepNext w:val="0"/>
              <w:keepLines w:val="0"/>
              <w:pageBreakBefore w:val="0"/>
              <w:numPr>
                <w:ilvl w:val="0"/>
                <w:numId w:val="0"/>
              </w:numPr>
              <w:kinsoku/>
              <w:wordWrap/>
              <w:overflowPunct/>
              <w:topLinePunct w:val="0"/>
              <w:autoSpaceDE/>
              <w:autoSpaceDN/>
              <w:bidi w:val="0"/>
              <w:adjustRightInd/>
              <w:snapToGrid/>
              <w:spacing w:after="0" w:line="312" w:lineRule="auto"/>
              <w:ind w:leftChars="0"/>
              <w:jc w:val="left"/>
              <w:textAlignment w:val="auto"/>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2CH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COOH + MgCO</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 xml:space="preserve"> → (CH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Mg + CO</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 xml:space="preserve"> + H</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 xml:space="preserve">O </w:t>
            </w:r>
          </w:p>
          <w:p w14:paraId="6640288F">
            <w:pPr>
              <w:pStyle w:val="28"/>
              <w:keepNext w:val="0"/>
              <w:keepLines w:val="0"/>
              <w:pageBreakBefore w:val="0"/>
              <w:widowControl w:val="0"/>
              <w:shd w:val="clear" w:color="auto" w:fill="auto"/>
              <w:kinsoku/>
              <w:wordWrap/>
              <w:overflowPunct/>
              <w:topLinePunct w:val="0"/>
              <w:autoSpaceDE/>
              <w:autoSpaceDN/>
              <w:bidi w:val="0"/>
              <w:adjustRightInd/>
              <w:snapToGrid/>
              <w:spacing w:before="0" w:line="312" w:lineRule="auto"/>
              <w:ind w:left="0" w:right="0" w:firstLine="0"/>
              <w:jc w:val="left"/>
              <w:textAlignment w:val="auto"/>
              <w:rPr>
                <w:rFonts w:hint="default" w:ascii="Times New Roman" w:hAnsi="Times New Roman" w:cs="Times New Roman"/>
                <w:color w:val="000000"/>
                <w:spacing w:val="0"/>
                <w:w w:val="100"/>
                <w:position w:val="0"/>
                <w:sz w:val="28"/>
                <w:szCs w:val="28"/>
              </w:rPr>
            </w:pPr>
            <w:r>
              <w:rPr>
                <w:rFonts w:hint="default" w:ascii="Times New Roman" w:hAnsi="Times New Roman" w:cs="Times New Roman"/>
                <w:color w:val="000000"/>
                <w:spacing w:val="0"/>
                <w:w w:val="100"/>
                <w:position w:val="0"/>
                <w:sz w:val="28"/>
                <w:szCs w:val="28"/>
              </w:rPr>
              <w:t>NaCl</w:t>
            </w:r>
            <w:r>
              <w:rPr>
                <w:rFonts w:hint="default" w:ascii="Times New Roman" w:hAnsi="Times New Roman" w:cs="Times New Roman"/>
                <w:color w:val="000000"/>
                <w:spacing w:val="0"/>
                <w:w w:val="100"/>
                <w:position w:val="0"/>
                <w:sz w:val="28"/>
                <w:szCs w:val="28"/>
                <w:lang w:val="vi-VN"/>
              </w:rPr>
              <w:t xml:space="preserve">, </w:t>
            </w:r>
            <w:r>
              <w:rPr>
                <w:rFonts w:hint="default" w:ascii="Times New Roman" w:hAnsi="Times New Roman"/>
                <w:b w:val="0"/>
                <w:bCs/>
                <w:iCs/>
                <w:sz w:val="28"/>
                <w:szCs w:val="28"/>
                <w:lang w:val="vi-VN"/>
              </w:rPr>
              <w:t xml:space="preserve">Cu không phản ứng </w:t>
            </w:r>
            <w:r>
              <w:rPr>
                <w:rFonts w:hint="default" w:ascii="Times New Roman" w:hAnsi="Times New Roman" w:cs="Times New Roman"/>
                <w:color w:val="000000"/>
                <w:spacing w:val="0"/>
                <w:w w:val="100"/>
                <w:position w:val="0"/>
                <w:sz w:val="28"/>
                <w:szCs w:val="28"/>
                <w:lang w:val="vi-VN"/>
              </w:rPr>
              <w:t>với dung dịch a</w:t>
            </w:r>
            <w:r>
              <w:rPr>
                <w:rFonts w:hint="default" w:ascii="Times New Roman" w:hAnsi="Times New Roman" w:cs="Times New Roman"/>
                <w:color w:val="000000"/>
                <w:spacing w:val="0"/>
                <w:w w:val="100"/>
                <w:position w:val="0"/>
                <w:sz w:val="28"/>
                <w:szCs w:val="28"/>
              </w:rPr>
              <w:t xml:space="preserve">cetic acid </w:t>
            </w:r>
          </w:p>
          <w:p w14:paraId="4D68E825">
            <w:pPr>
              <w:pStyle w:val="28"/>
              <w:keepNext w:val="0"/>
              <w:keepLines w:val="0"/>
              <w:pageBreakBefore w:val="0"/>
              <w:widowControl w:val="0"/>
              <w:shd w:val="clear" w:color="auto" w:fill="auto"/>
              <w:kinsoku/>
              <w:wordWrap/>
              <w:overflowPunct/>
              <w:topLinePunct w:val="0"/>
              <w:autoSpaceDE/>
              <w:autoSpaceDN/>
              <w:bidi w:val="0"/>
              <w:adjustRightInd/>
              <w:snapToGrid/>
              <w:spacing w:before="0" w:line="312" w:lineRule="auto"/>
              <w:ind w:left="0" w:right="0" w:firstLine="0"/>
              <w:jc w:val="left"/>
              <w:textAlignment w:val="auto"/>
              <w:rPr>
                <w:rFonts w:hint="default" w:ascii="Times New Roman" w:hAnsi="Times New Roman"/>
                <w:b/>
                <w:bCs w:val="0"/>
                <w:iCs/>
                <w:sz w:val="28"/>
                <w:szCs w:val="28"/>
                <w:lang w:val="vi-VN"/>
              </w:rPr>
            </w:pPr>
            <w:r>
              <w:rPr>
                <w:rFonts w:hint="default" w:ascii="Times New Roman" w:hAnsi="Times New Roman"/>
                <w:b/>
                <w:bCs w:val="0"/>
                <w:iCs/>
                <w:sz w:val="28"/>
                <w:szCs w:val="28"/>
                <w:lang w:val="vi-VN"/>
              </w:rPr>
              <w:t xml:space="preserve">Câu </w:t>
            </w:r>
            <w:r>
              <w:rPr>
                <w:rFonts w:hint="default"/>
                <w:b/>
                <w:bCs w:val="0"/>
                <w:iCs/>
                <w:sz w:val="28"/>
                <w:szCs w:val="28"/>
                <w:lang w:val="vi-VN"/>
              </w:rPr>
              <w:t>3</w:t>
            </w:r>
            <w:r>
              <w:rPr>
                <w:rFonts w:hint="default" w:ascii="Times New Roman" w:hAnsi="Times New Roman"/>
                <w:b/>
                <w:bCs w:val="0"/>
                <w:iCs/>
                <w:sz w:val="28"/>
                <w:szCs w:val="28"/>
                <w:lang w:val="vi-VN"/>
              </w:rPr>
              <w:t xml:space="preserve">: </w:t>
            </w:r>
            <w:r>
              <w:rPr>
                <w:color w:val="000000"/>
                <w:spacing w:val="0"/>
                <w:w w:val="100"/>
                <w:position w:val="0"/>
                <w:sz w:val="28"/>
                <w:szCs w:val="28"/>
              </w:rPr>
              <w:t>Propyl acetate là một ester có mùi thơm đặc trưng của quả lê. Propyl acetate thu được</w:t>
            </w:r>
            <w:r>
              <w:rPr>
                <w:rFonts w:hint="default"/>
                <w:color w:val="000000"/>
                <w:spacing w:val="0"/>
                <w:w w:val="100"/>
                <w:position w:val="0"/>
                <w:sz w:val="28"/>
                <w:szCs w:val="28"/>
                <w:lang w:val="vi-VN"/>
              </w:rPr>
              <w:t xml:space="preserve"> </w:t>
            </w:r>
            <w:r>
              <w:rPr>
                <w:color w:val="000000"/>
                <w:spacing w:val="0"/>
                <w:w w:val="100"/>
                <w:position w:val="0"/>
                <w:sz w:val="28"/>
                <w:szCs w:val="28"/>
              </w:rPr>
              <w:t>khi đun nóng acetic acid với propyl alcohol (CH</w:t>
            </w:r>
            <w:r>
              <w:rPr>
                <w:color w:val="000000"/>
                <w:spacing w:val="0"/>
                <w:w w:val="100"/>
                <w:position w:val="0"/>
                <w:sz w:val="28"/>
                <w:szCs w:val="28"/>
                <w:vertAlign w:val="subscript"/>
              </w:rPr>
              <w:t>3</w:t>
            </w:r>
            <w:r>
              <w:rPr>
                <w:color w:val="000000"/>
                <w:spacing w:val="0"/>
                <w:w w:val="100"/>
                <w:position w:val="0"/>
                <w:sz w:val="28"/>
                <w:szCs w:val="28"/>
              </w:rPr>
              <w:t>CH</w:t>
            </w:r>
            <w:r>
              <w:rPr>
                <w:rFonts w:hint="default"/>
                <w:color w:val="000000"/>
                <w:spacing w:val="0"/>
                <w:w w:val="100"/>
                <w:position w:val="0"/>
                <w:sz w:val="28"/>
                <w:szCs w:val="28"/>
                <w:vertAlign w:val="subscript"/>
                <w:lang w:val="vi-VN"/>
              </w:rPr>
              <w:t>2</w:t>
            </w:r>
            <w:r>
              <w:rPr>
                <w:color w:val="000000"/>
                <w:spacing w:val="0"/>
                <w:w w:val="100"/>
                <w:position w:val="0"/>
                <w:sz w:val="28"/>
                <w:szCs w:val="28"/>
              </w:rPr>
              <w:t>CH</w:t>
            </w:r>
            <w:r>
              <w:rPr>
                <w:rFonts w:hint="default"/>
                <w:color w:val="000000"/>
                <w:spacing w:val="0"/>
                <w:w w:val="100"/>
                <w:position w:val="0"/>
                <w:sz w:val="28"/>
                <w:szCs w:val="28"/>
                <w:vertAlign w:val="subscript"/>
                <w:lang w:val="vi-VN"/>
              </w:rPr>
              <w:t>2</w:t>
            </w:r>
            <w:r>
              <w:rPr>
                <w:color w:val="000000"/>
                <w:spacing w:val="0"/>
                <w:w w:val="100"/>
                <w:position w:val="0"/>
                <w:sz w:val="28"/>
                <w:szCs w:val="28"/>
              </w:rPr>
              <w:t>OH) có mặt H</w:t>
            </w:r>
            <w:r>
              <w:rPr>
                <w:rFonts w:hint="default"/>
                <w:color w:val="000000"/>
                <w:spacing w:val="0"/>
                <w:w w:val="100"/>
                <w:position w:val="0"/>
                <w:sz w:val="28"/>
                <w:szCs w:val="28"/>
                <w:vertAlign w:val="subscript"/>
                <w:lang w:val="vi-VN"/>
              </w:rPr>
              <w:t>2</w:t>
            </w:r>
            <w:r>
              <w:rPr>
                <w:color w:val="000000"/>
                <w:spacing w:val="0"/>
                <w:w w:val="100"/>
                <w:position w:val="0"/>
                <w:sz w:val="28"/>
                <w:szCs w:val="28"/>
              </w:rPr>
              <w:t>SO</w:t>
            </w:r>
            <w:r>
              <w:rPr>
                <w:color w:val="000000"/>
                <w:spacing w:val="0"/>
                <w:w w:val="100"/>
                <w:position w:val="0"/>
                <w:sz w:val="28"/>
                <w:szCs w:val="28"/>
                <w:vertAlign w:val="subscript"/>
              </w:rPr>
              <w:t>4</w:t>
            </w:r>
            <w:r>
              <w:rPr>
                <w:color w:val="000000"/>
                <w:spacing w:val="0"/>
                <w:w w:val="100"/>
                <w:position w:val="0"/>
                <w:sz w:val="28"/>
                <w:szCs w:val="28"/>
              </w:rPr>
              <w:t xml:space="preserve"> đặc làm xúc tác. Viết phương trình hoá học của phản ứng xảy ra.</w:t>
            </w:r>
          </w:p>
          <w:p w14:paraId="549632E6">
            <w:pPr>
              <w:keepNext w:val="0"/>
              <w:keepLines w:val="0"/>
              <w:pageBreakBefore w:val="0"/>
              <w:widowControl/>
              <w:numPr>
                <w:ilvl w:val="0"/>
                <w:numId w:val="0"/>
              </w:numPr>
              <w:kinsoku/>
              <w:wordWrap/>
              <w:overflowPunct/>
              <w:topLinePunct w:val="0"/>
              <w:autoSpaceDE/>
              <w:autoSpaceDN/>
              <w:bidi w:val="0"/>
              <w:adjustRightInd/>
              <w:snapToGrid/>
              <w:spacing w:before="40" w:after="60" w:line="276" w:lineRule="auto"/>
              <w:ind w:leftChars="0"/>
              <w:jc w:val="both"/>
              <w:textAlignment w:val="auto"/>
              <w:rPr>
                <w:rFonts w:hint="default" w:ascii="Times New Roman" w:hAnsi="Times New Roman"/>
                <w:sz w:val="28"/>
                <w:szCs w:val="28"/>
                <w:vertAlign w:val="baseline"/>
                <w:lang w:val="vi-VN"/>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 xml:space="preserve">COOH +  </w:t>
            </w:r>
            <w:r>
              <w:rPr>
                <w:rFonts w:hint="default" w:ascii="Times New Roman" w:hAnsi="Times New Roman" w:cs="Times New Roman"/>
                <w:color w:val="000000"/>
                <w:spacing w:val="0"/>
                <w:w w:val="100"/>
                <w:position w:val="0"/>
                <w:sz w:val="28"/>
                <w:szCs w:val="28"/>
              </w:rPr>
              <w:t>CH</w:t>
            </w:r>
            <w:r>
              <w:rPr>
                <w:rFonts w:hint="default" w:ascii="Times New Roman" w:hAnsi="Times New Roman" w:cs="Times New Roman"/>
                <w:color w:val="000000"/>
                <w:spacing w:val="0"/>
                <w:w w:val="100"/>
                <w:position w:val="0"/>
                <w:sz w:val="28"/>
                <w:szCs w:val="28"/>
                <w:vertAlign w:val="subscript"/>
              </w:rPr>
              <w:t>3</w:t>
            </w:r>
            <w:r>
              <w:rPr>
                <w:rFonts w:hint="default" w:ascii="Times New Roman" w:hAnsi="Times New Roman" w:cs="Times New Roman"/>
                <w:color w:val="000000"/>
                <w:spacing w:val="0"/>
                <w:w w:val="100"/>
                <w:position w:val="0"/>
                <w:sz w:val="28"/>
                <w:szCs w:val="28"/>
              </w:rPr>
              <w:t>CH</w:t>
            </w:r>
            <w:r>
              <w:rPr>
                <w:rFonts w:hint="default" w:ascii="Times New Roman" w:hAnsi="Times New Roman" w:cs="Times New Roman"/>
                <w:color w:val="000000"/>
                <w:spacing w:val="0"/>
                <w:w w:val="100"/>
                <w:position w:val="0"/>
                <w:sz w:val="28"/>
                <w:szCs w:val="28"/>
                <w:vertAlign w:val="subscript"/>
                <w:lang w:val="vi-VN"/>
              </w:rPr>
              <w:t>2</w:t>
            </w:r>
            <w:r>
              <w:rPr>
                <w:rFonts w:hint="default" w:ascii="Times New Roman" w:hAnsi="Times New Roman" w:cs="Times New Roman"/>
                <w:color w:val="000000"/>
                <w:spacing w:val="0"/>
                <w:w w:val="100"/>
                <w:position w:val="0"/>
                <w:sz w:val="28"/>
                <w:szCs w:val="28"/>
              </w:rPr>
              <w:t>CH</w:t>
            </w:r>
            <w:r>
              <w:rPr>
                <w:rFonts w:hint="default" w:ascii="Times New Roman" w:hAnsi="Times New Roman" w:cs="Times New Roman"/>
                <w:color w:val="000000"/>
                <w:spacing w:val="0"/>
                <w:w w:val="100"/>
                <w:position w:val="0"/>
                <w:sz w:val="28"/>
                <w:szCs w:val="28"/>
                <w:vertAlign w:val="subscript"/>
                <w:lang w:val="vi-VN"/>
              </w:rPr>
              <w:t>2</w:t>
            </w:r>
            <w:r>
              <w:rPr>
                <w:rFonts w:hint="default" w:ascii="Times New Roman" w:hAnsi="Times New Roman" w:cs="Times New Roman"/>
                <w:color w:val="000000"/>
                <w:spacing w:val="0"/>
                <w:w w:val="100"/>
                <w:position w:val="0"/>
                <w:sz w:val="28"/>
                <w:szCs w:val="28"/>
              </w:rPr>
              <w:t>OH</w:t>
            </w:r>
            <w:r>
              <w:rPr>
                <w:rFonts w:hint="default" w:ascii="Times New Roman" w:hAnsi="Times New Roman" w:cs="Times New Roman"/>
                <w:color w:val="000000" w:themeColor="text1"/>
                <w:sz w:val="28"/>
                <w:szCs w:val="28"/>
                <w:vertAlign w:val="baseline"/>
                <w:lang w:val="vi-VN"/>
                <w14:textFill>
                  <w14:solidFill>
                    <w14:schemeClr w14:val="tx1"/>
                  </w14:solidFill>
                </w14:textFill>
              </w:rPr>
              <w:t xml:space="preserve"> </w:t>
            </w:r>
            <w:r>
              <w:rPr>
                <w:rFonts w:hint="default" w:ascii="Times New Roman" w:hAnsi="Times New Roman" w:cs="Times New Roman"/>
                <w:color w:val="000000" w:themeColor="text1"/>
                <w:position w:val="-8"/>
                <w:sz w:val="28"/>
                <w:szCs w:val="28"/>
                <w:vertAlign w:val="baseline"/>
                <w:lang w:val="vi-VN"/>
                <w14:textFill>
                  <w14:solidFill>
                    <w14:schemeClr w14:val="tx1"/>
                  </w14:solidFill>
                </w14:textFill>
              </w:rPr>
              <w:object>
                <v:shape id="_x0000_i1134" o:spt="75" type="#_x0000_t75" style="height:20pt;width:56pt;" o:ole="t" filled="f" o:preferrelative="t" stroked="f" coordsize="21600,21600">
                  <v:path/>
                  <v:fill on="f" focussize="0,0"/>
                  <v:stroke on="f"/>
                  <v:imagedata r:id="rId277" o:title=""/>
                  <o:lock v:ext="edit" aspectratio="t"/>
                  <w10:wrap type="none"/>
                  <w10:anchorlock/>
                </v:shape>
                <o:OLEObject Type="Embed" ProgID="Equation.DSMT4" ShapeID="_x0000_i1134" DrawAspect="Content" ObjectID="_1468075825" r:id="rId279">
                  <o:LockedField>false</o:LockedField>
                </o:OLEObject>
              </w:object>
            </w:r>
            <w:r>
              <w:rPr>
                <w:rFonts w:hint="default" w:ascii="Times New Roman" w:hAnsi="Times New Roman" w:cs="Times New Roman"/>
                <w:color w:val="000000" w:themeColor="text1"/>
                <w:sz w:val="28"/>
                <w:szCs w:val="28"/>
                <w:vertAlign w:val="baseline"/>
                <w:lang w:val="vi-VN"/>
                <w14:textFill>
                  <w14:solidFill>
                    <w14:schemeClr w14:val="tx1"/>
                  </w14:solidFill>
                </w14:textFill>
              </w:rPr>
              <w:t>CH</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COO</w:t>
            </w:r>
            <w:r>
              <w:rPr>
                <w:rFonts w:hint="default" w:ascii="Times New Roman" w:hAnsi="Times New Roman" w:cs="Times New Roman"/>
                <w:color w:val="000000"/>
                <w:spacing w:val="0"/>
                <w:w w:val="100"/>
                <w:position w:val="0"/>
                <w:sz w:val="28"/>
                <w:szCs w:val="28"/>
              </w:rPr>
              <w:t>CH</w:t>
            </w:r>
            <w:r>
              <w:rPr>
                <w:rFonts w:hint="default" w:ascii="Times New Roman" w:hAnsi="Times New Roman" w:cs="Times New Roman"/>
                <w:color w:val="000000"/>
                <w:spacing w:val="0"/>
                <w:w w:val="100"/>
                <w:position w:val="0"/>
                <w:sz w:val="28"/>
                <w:szCs w:val="28"/>
                <w:vertAlign w:val="subscript"/>
              </w:rPr>
              <w:t>3</w:t>
            </w:r>
            <w:r>
              <w:rPr>
                <w:rFonts w:hint="default" w:ascii="Times New Roman" w:hAnsi="Times New Roman" w:cs="Times New Roman"/>
                <w:color w:val="000000"/>
                <w:spacing w:val="0"/>
                <w:w w:val="100"/>
                <w:position w:val="0"/>
                <w:sz w:val="28"/>
                <w:szCs w:val="28"/>
              </w:rPr>
              <w:t>CH</w:t>
            </w:r>
            <w:r>
              <w:rPr>
                <w:rFonts w:hint="default" w:ascii="Times New Roman" w:hAnsi="Times New Roman" w:cs="Times New Roman"/>
                <w:color w:val="000000"/>
                <w:spacing w:val="0"/>
                <w:w w:val="100"/>
                <w:position w:val="0"/>
                <w:sz w:val="28"/>
                <w:szCs w:val="28"/>
                <w:vertAlign w:val="subscript"/>
                <w:lang w:val="vi-VN"/>
              </w:rPr>
              <w:t>2</w:t>
            </w:r>
            <w:r>
              <w:rPr>
                <w:rFonts w:hint="default" w:ascii="Times New Roman" w:hAnsi="Times New Roman" w:cs="Times New Roman"/>
                <w:color w:val="000000"/>
                <w:spacing w:val="0"/>
                <w:w w:val="100"/>
                <w:position w:val="0"/>
                <w:sz w:val="28"/>
                <w:szCs w:val="28"/>
              </w:rPr>
              <w:t>CH</w:t>
            </w:r>
            <w:r>
              <w:rPr>
                <w:rFonts w:hint="default" w:ascii="Times New Roman" w:hAnsi="Times New Roman" w:cs="Times New Roman"/>
                <w:color w:val="000000"/>
                <w:spacing w:val="0"/>
                <w:w w:val="100"/>
                <w:position w:val="0"/>
                <w:sz w:val="28"/>
                <w:szCs w:val="28"/>
                <w:vertAlign w:val="subscript"/>
                <w:lang w:val="vi-VN"/>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 xml:space="preserve"> + H</w:t>
            </w:r>
            <w:r>
              <w:rPr>
                <w:rFonts w:hint="default" w:ascii="Times New Roman" w:hAnsi="Times New Roman" w:cs="Times New Roman"/>
                <w:color w:val="000000" w:themeColor="text1"/>
                <w:sz w:val="28"/>
                <w:szCs w:val="28"/>
                <w:vertAlign w:val="subscript"/>
                <w:lang w:val="vi-VN"/>
                <w14:textFill>
                  <w14:solidFill>
                    <w14:schemeClr w14:val="tx1"/>
                  </w14:solidFill>
                </w14:textFill>
              </w:rPr>
              <w:t>2</w:t>
            </w:r>
            <w:r>
              <w:rPr>
                <w:rFonts w:hint="default" w:ascii="Times New Roman" w:hAnsi="Times New Roman" w:cs="Times New Roman"/>
                <w:color w:val="000000" w:themeColor="text1"/>
                <w:sz w:val="28"/>
                <w:szCs w:val="28"/>
                <w:vertAlign w:val="baseline"/>
                <w:lang w:val="vi-VN"/>
                <w14:textFill>
                  <w14:solidFill>
                    <w14:schemeClr w14:val="tx1"/>
                  </w14:solidFill>
                </w14:textFill>
              </w:rPr>
              <w:t>O</w:t>
            </w:r>
          </w:p>
        </w:tc>
      </w:tr>
    </w:tbl>
    <w:p w14:paraId="4EF2A19F">
      <w:pPr>
        <w:keepNext w:val="0"/>
        <w:keepLines w:val="0"/>
        <w:pageBreakBefore w:val="0"/>
        <w:kinsoku/>
        <w:wordWrap/>
        <w:overflowPunct/>
        <w:topLinePunct w:val="0"/>
        <w:autoSpaceDE/>
        <w:autoSpaceDN/>
        <w:bidi w:val="0"/>
        <w:adjustRightInd/>
        <w:snapToGrid/>
        <w:spacing w:before="40" w:after="60" w:line="312"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97"/>
        <w:gridCol w:w="2841"/>
      </w:tblGrid>
      <w:tr w14:paraId="0FE78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FDEADA" w:themeFill="accent6" w:themeFillTint="32"/>
          </w:tcPr>
          <w:p w14:paraId="25AF3125">
            <w:pPr>
              <w:keepNext w:val="0"/>
              <w:keepLines w:val="0"/>
              <w:pageBreakBefore w:val="0"/>
              <w:kinsoku/>
              <w:wordWrap/>
              <w:overflowPunct/>
              <w:topLinePunct w:val="0"/>
              <w:autoSpaceDE/>
              <w:autoSpaceDN/>
              <w:bidi w:val="0"/>
              <w:adjustRightInd/>
              <w:snapToGrid/>
              <w:spacing w:before="40" w:after="60" w:line="312"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2841" w:type="dxa"/>
            <w:shd w:val="clear" w:color="auto" w:fill="FDEADA" w:themeFill="accent6" w:themeFillTint="32"/>
          </w:tcPr>
          <w:p w14:paraId="531C29C8">
            <w:pPr>
              <w:keepNext w:val="0"/>
              <w:keepLines w:val="0"/>
              <w:pageBreakBefore w:val="0"/>
              <w:kinsoku/>
              <w:wordWrap/>
              <w:overflowPunct/>
              <w:topLinePunct w:val="0"/>
              <w:autoSpaceDE/>
              <w:autoSpaceDN/>
              <w:bidi w:val="0"/>
              <w:adjustRightInd/>
              <w:snapToGrid/>
              <w:spacing w:before="40" w:after="60" w:line="312"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49B61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tcPr>
          <w:p w14:paraId="0D6D4891">
            <w:pPr>
              <w:keepNext w:val="0"/>
              <w:keepLines w:val="0"/>
              <w:pageBreakBefore w:val="0"/>
              <w:widowControl/>
              <w:kinsoku/>
              <w:wordWrap/>
              <w:overflowPunct/>
              <w:topLinePunct w:val="0"/>
              <w:autoSpaceDE/>
              <w:autoSpaceDN/>
              <w:bidi w:val="0"/>
              <w:adjustRightInd/>
              <w:snapToGrid/>
              <w:spacing w:after="0" w:line="240" w:lineRule="auto"/>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Giao nhiệm vụ:</w:t>
            </w:r>
          </w:p>
          <w:p w14:paraId="13ED4B61">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 xml:space="preserve"> Tổ chức trên phần mền </w:t>
            </w:r>
            <w:r>
              <w:rPr>
                <w:rFonts w:hint="default" w:ascii="Times New Roman" w:hAnsi="Times New Roman" w:eastAsia="Times New Roman"/>
                <w:sz w:val="28"/>
                <w:szCs w:val="28"/>
                <w:lang w:val="vi-VN"/>
              </w:rPr>
              <w:t>quizizz.com</w:t>
            </w:r>
          </w:p>
          <w:p w14:paraId="61337C4C">
            <w:pPr>
              <w:keepNext w:val="0"/>
              <w:keepLines w:val="0"/>
              <w:pageBreakBefore w:val="0"/>
              <w:widowControl/>
              <w:kinsoku/>
              <w:wordWrap/>
              <w:overflowPunct/>
              <w:topLinePunct w:val="0"/>
              <w:autoSpaceDE/>
              <w:autoSpaceDN/>
              <w:bidi w:val="0"/>
              <w:adjustRightInd/>
              <w:snapToGrid/>
              <w:spacing w:before="109" w:beforeLines="30" w:after="0"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 Luật chơi: Có 5 câu hỏi. Mỗi câu sẽ có thời gian suy nghĩ và trả lời là 20 -30 giây, học sinh trả lời nhiều câu trả lời đúng nhất với thời gian nhanh nhất sẽ là thí sinh chiến thắng.</w:t>
            </w:r>
          </w:p>
          <w:p w14:paraId="06A6ADE7">
            <w:pPr>
              <w:keepNext w:val="0"/>
              <w:keepLines w:val="0"/>
              <w:pageBreakBefore w:val="0"/>
              <w:widowControl/>
              <w:numPr>
                <w:ilvl w:val="0"/>
                <w:numId w:val="0"/>
              </w:numPr>
              <w:kinsoku/>
              <w:wordWrap/>
              <w:overflowPunct/>
              <w:topLinePunct w:val="0"/>
              <w:autoSpaceDE/>
              <w:autoSpaceDN/>
              <w:bidi w:val="0"/>
              <w:adjustRightInd/>
              <w:snapToGrid/>
              <w:spacing w:before="40" w:after="60" w:line="240" w:lineRule="auto"/>
              <w:ind w:leftChars="0"/>
              <w:jc w:val="both"/>
              <w:textAlignment w:val="auto"/>
              <w:rPr>
                <w:rFonts w:hint="default" w:ascii="Times New Roman" w:hAnsi="Times New Roman"/>
                <w:sz w:val="28"/>
                <w:szCs w:val="28"/>
                <w:lang w:val="en-US"/>
              </w:rPr>
            </w:pPr>
            <w:r>
              <w:rPr>
                <w:rFonts w:hint="default" w:ascii="Times New Roman" w:hAnsi="Times New Roman"/>
                <w:sz w:val="28"/>
                <w:szCs w:val="28"/>
                <w:lang w:val="en-US"/>
              </w:rPr>
              <w:t>Câu 1. Giấm ăn là dung dịch Acetic acid có nồng độ</w:t>
            </w:r>
          </w:p>
          <w:p w14:paraId="52BEF879">
            <w:pPr>
              <w:keepNext w:val="0"/>
              <w:keepLines w:val="0"/>
              <w:pageBreakBefore w:val="0"/>
              <w:widowControl/>
              <w:numPr>
                <w:ilvl w:val="0"/>
                <w:numId w:val="105"/>
              </w:numPr>
              <w:kinsoku/>
              <w:wordWrap/>
              <w:overflowPunct/>
              <w:topLinePunct w:val="0"/>
              <w:autoSpaceDE/>
              <w:autoSpaceDN/>
              <w:bidi w:val="0"/>
              <w:adjustRightInd/>
              <w:snapToGrid/>
              <w:spacing w:before="40" w:after="60" w:line="240" w:lineRule="auto"/>
              <w:ind w:leftChars="0"/>
              <w:jc w:val="both"/>
              <w:textAlignment w:val="auto"/>
              <w:rPr>
                <w:rFonts w:hint="default" w:ascii="Times New Roman" w:hAnsi="Times New Roman"/>
                <w:sz w:val="28"/>
                <w:szCs w:val="28"/>
                <w:lang w:val="vi-VN"/>
              </w:rPr>
            </w:pPr>
            <w:r>
              <w:rPr>
                <w:rFonts w:hint="default" w:ascii="Times New Roman" w:hAnsi="Times New Roman"/>
                <w:sz w:val="28"/>
                <w:szCs w:val="28"/>
                <w:lang w:val="en-US"/>
              </w:rPr>
              <w:t>trên 5%.</w:t>
            </w:r>
            <w:r>
              <w:rPr>
                <w:rFonts w:hint="default" w:ascii="Times New Roman" w:hAnsi="Times New Roman"/>
                <w:sz w:val="28"/>
                <w:szCs w:val="28"/>
                <w:lang w:val="vi-VN"/>
              </w:rPr>
              <w:t xml:space="preserve">    B. dưới 2%.    C. từ 3% - 6%.      D. từ 2% - 5%.</w:t>
            </w:r>
          </w:p>
          <w:p w14:paraId="5FDF52CB">
            <w:pPr>
              <w:keepNext w:val="0"/>
              <w:keepLines w:val="0"/>
              <w:pageBreakBefore w:val="0"/>
              <w:widowControl/>
              <w:numPr>
                <w:ilvl w:val="0"/>
                <w:numId w:val="0"/>
              </w:numPr>
              <w:kinsoku/>
              <w:wordWrap/>
              <w:overflowPunct/>
              <w:topLinePunct w:val="0"/>
              <w:autoSpaceDE/>
              <w:autoSpaceDN/>
              <w:bidi w:val="0"/>
              <w:adjustRightInd/>
              <w:snapToGrid/>
              <w:spacing w:before="40" w:after="60" w:line="240" w:lineRule="auto"/>
              <w:jc w:val="both"/>
              <w:textAlignment w:val="auto"/>
              <w:rPr>
                <w:rFonts w:hint="default" w:ascii="Times New Roman" w:hAnsi="Times New Roman"/>
                <w:sz w:val="28"/>
                <w:szCs w:val="28"/>
                <w:lang w:val="vi-VN"/>
              </w:rPr>
            </w:pPr>
            <w:r>
              <w:rPr>
                <w:rFonts w:hint="default" w:ascii="Times New Roman" w:hAnsi="Times New Roman"/>
                <w:sz w:val="28"/>
                <w:szCs w:val="28"/>
                <w:lang w:val="en-US"/>
              </w:rPr>
              <w:t xml:space="preserve">Câu </w:t>
            </w:r>
            <w:r>
              <w:rPr>
                <w:rFonts w:hint="default" w:ascii="Times New Roman" w:hAnsi="Times New Roman"/>
                <w:sz w:val="28"/>
                <w:szCs w:val="28"/>
                <w:lang w:val="vi-VN"/>
              </w:rPr>
              <w:t>2</w:t>
            </w:r>
            <w:r>
              <w:rPr>
                <w:rFonts w:hint="default" w:ascii="Times New Roman" w:hAnsi="Times New Roman"/>
                <w:sz w:val="28"/>
                <w:szCs w:val="28"/>
                <w:lang w:val="en-US"/>
              </w:rPr>
              <w:t>.</w:t>
            </w:r>
            <w:r>
              <w:rPr>
                <w:rFonts w:hint="default" w:ascii="Times New Roman" w:hAnsi="Times New Roman"/>
                <w:sz w:val="28"/>
                <w:szCs w:val="28"/>
                <w:lang w:val="vi-VN"/>
              </w:rPr>
              <w:t xml:space="preserve"> Acetic acid có tính acid vì trong phân tử:</w:t>
            </w:r>
          </w:p>
          <w:p w14:paraId="10E27632">
            <w:pPr>
              <w:keepNext w:val="0"/>
              <w:keepLines w:val="0"/>
              <w:pageBreakBefore w:val="0"/>
              <w:widowControl/>
              <w:numPr>
                <w:ilvl w:val="0"/>
                <w:numId w:val="106"/>
              </w:numPr>
              <w:kinsoku/>
              <w:wordWrap/>
              <w:overflowPunct/>
              <w:topLinePunct w:val="0"/>
              <w:autoSpaceDE/>
              <w:autoSpaceDN/>
              <w:bidi w:val="0"/>
              <w:adjustRightInd/>
              <w:snapToGrid/>
              <w:spacing w:before="40" w:after="60" w:line="240" w:lineRule="auto"/>
              <w:jc w:val="both"/>
              <w:textAlignment w:val="auto"/>
              <w:rPr>
                <w:rFonts w:hint="default" w:ascii="Times New Roman" w:hAnsi="Times New Roman"/>
                <w:sz w:val="28"/>
                <w:szCs w:val="28"/>
                <w:lang w:val="vi-VN"/>
              </w:rPr>
            </w:pPr>
            <w:r>
              <w:rPr>
                <w:rFonts w:hint="default" w:ascii="Times New Roman" w:hAnsi="Times New Roman"/>
                <w:sz w:val="28"/>
                <w:szCs w:val="28"/>
                <w:lang w:val="vi-VN"/>
              </w:rPr>
              <w:t xml:space="preserve">Có nhóm -OH        B. Có nhóm &gt;C=O     </w:t>
            </w:r>
          </w:p>
          <w:p w14:paraId="0D272B8E">
            <w:pPr>
              <w:keepNext w:val="0"/>
              <w:keepLines w:val="0"/>
              <w:pageBreakBefore w:val="0"/>
              <w:widowControl/>
              <w:numPr>
                <w:ilvl w:val="0"/>
                <w:numId w:val="0"/>
              </w:numPr>
              <w:kinsoku/>
              <w:wordWrap/>
              <w:overflowPunct/>
              <w:topLinePunct w:val="0"/>
              <w:autoSpaceDE/>
              <w:autoSpaceDN/>
              <w:bidi w:val="0"/>
              <w:adjustRightInd/>
              <w:snapToGrid/>
              <w:spacing w:before="40" w:after="60" w:line="240" w:lineRule="auto"/>
              <w:jc w:val="both"/>
              <w:textAlignment w:val="auto"/>
              <w:rPr>
                <w:rFonts w:hint="default" w:ascii="Times New Roman" w:hAnsi="Times New Roman"/>
                <w:sz w:val="28"/>
                <w:szCs w:val="28"/>
                <w:lang w:val="vi-VN"/>
              </w:rPr>
            </w:pPr>
            <w:r>
              <w:rPr>
                <w:rFonts w:hint="default" w:ascii="Times New Roman" w:hAnsi="Times New Roman"/>
                <w:sz w:val="28"/>
                <w:szCs w:val="28"/>
                <w:lang w:val="vi-VN"/>
              </w:rPr>
              <w:t>C. Có nhóm -COOH       D. Có nhóm –CH3</w:t>
            </w:r>
          </w:p>
          <w:p w14:paraId="3B11BA27">
            <w:pPr>
              <w:keepNext w:val="0"/>
              <w:keepLines w:val="0"/>
              <w:pageBreakBefore w:val="0"/>
              <w:widowControl/>
              <w:numPr>
                <w:ilvl w:val="0"/>
                <w:numId w:val="0"/>
              </w:numPr>
              <w:kinsoku/>
              <w:wordWrap/>
              <w:overflowPunct/>
              <w:topLinePunct w:val="0"/>
              <w:autoSpaceDE/>
              <w:autoSpaceDN/>
              <w:bidi w:val="0"/>
              <w:adjustRightInd/>
              <w:snapToGrid/>
              <w:spacing w:before="40" w:after="60" w:line="240" w:lineRule="auto"/>
              <w:jc w:val="both"/>
              <w:textAlignment w:val="auto"/>
              <w:rPr>
                <w:rFonts w:hint="default" w:ascii="Times New Roman" w:hAnsi="Times New Roman"/>
                <w:sz w:val="28"/>
                <w:szCs w:val="28"/>
                <w:lang w:val="vi-VN"/>
              </w:rPr>
            </w:pPr>
            <w:r>
              <w:rPr>
                <w:rFonts w:hint="default" w:ascii="Times New Roman" w:hAnsi="Times New Roman"/>
                <w:sz w:val="28"/>
                <w:szCs w:val="28"/>
                <w:lang w:val="en-US"/>
              </w:rPr>
              <w:t xml:space="preserve">Câu </w:t>
            </w:r>
            <w:r>
              <w:rPr>
                <w:rFonts w:hint="default" w:ascii="Times New Roman" w:hAnsi="Times New Roman"/>
                <w:sz w:val="28"/>
                <w:szCs w:val="28"/>
                <w:lang w:val="vi-VN"/>
              </w:rPr>
              <w:t xml:space="preserve">3: Acetic acit tác dụng được với nhóm chất nào sau đây </w:t>
            </w:r>
          </w:p>
          <w:p w14:paraId="7EED8F43">
            <w:pPr>
              <w:keepNext w:val="0"/>
              <w:keepLines w:val="0"/>
              <w:pageBreakBefore w:val="0"/>
              <w:widowControl/>
              <w:numPr>
                <w:ilvl w:val="0"/>
                <w:numId w:val="0"/>
              </w:numPr>
              <w:kinsoku/>
              <w:wordWrap/>
              <w:overflowPunct/>
              <w:topLinePunct w:val="0"/>
              <w:autoSpaceDE/>
              <w:autoSpaceDN/>
              <w:bidi w:val="0"/>
              <w:adjustRightInd/>
              <w:snapToGrid/>
              <w:spacing w:before="40" w:after="60" w:line="240" w:lineRule="auto"/>
              <w:jc w:val="both"/>
              <w:textAlignment w:val="auto"/>
              <w:rPr>
                <w:rFonts w:hint="default" w:ascii="Times New Roman" w:hAnsi="Times New Roman"/>
                <w:sz w:val="28"/>
                <w:szCs w:val="28"/>
                <w:lang w:val="vi-VN"/>
              </w:rPr>
            </w:pPr>
            <w:r>
              <w:rPr>
                <w:rFonts w:hint="default" w:ascii="Times New Roman" w:hAnsi="Times New Roman"/>
                <w:sz w:val="28"/>
                <w:szCs w:val="28"/>
                <w:lang w:val="vi-VN"/>
              </w:rPr>
              <w:t>A. Na</w:t>
            </w:r>
            <w:r>
              <w:rPr>
                <w:rFonts w:hint="default" w:ascii="Times New Roman" w:hAnsi="Times New Roman"/>
                <w:sz w:val="28"/>
                <w:szCs w:val="28"/>
                <w:vertAlign w:val="subscript"/>
                <w:lang w:val="vi-VN"/>
              </w:rPr>
              <w:t>2</w:t>
            </w:r>
            <w:r>
              <w:rPr>
                <w:rFonts w:hint="default" w:ascii="Times New Roman" w:hAnsi="Times New Roman"/>
                <w:sz w:val="28"/>
                <w:szCs w:val="28"/>
                <w:lang w:val="vi-VN"/>
              </w:rPr>
              <w:t>CO</w:t>
            </w:r>
            <w:r>
              <w:rPr>
                <w:rFonts w:hint="default" w:ascii="Times New Roman" w:hAnsi="Times New Roman"/>
                <w:sz w:val="28"/>
                <w:szCs w:val="28"/>
                <w:vertAlign w:val="subscript"/>
                <w:lang w:val="vi-VN"/>
              </w:rPr>
              <w:t>3</w:t>
            </w:r>
            <w:r>
              <w:rPr>
                <w:rFonts w:hint="default" w:ascii="Times New Roman" w:hAnsi="Times New Roman"/>
                <w:sz w:val="28"/>
                <w:szCs w:val="28"/>
                <w:lang w:val="vi-VN"/>
              </w:rPr>
              <w:t>, CuO, Zn, KOH</w:t>
            </w:r>
          </w:p>
          <w:p w14:paraId="301F3CBA">
            <w:pPr>
              <w:keepNext w:val="0"/>
              <w:keepLines w:val="0"/>
              <w:pageBreakBefore w:val="0"/>
              <w:widowControl/>
              <w:numPr>
                <w:ilvl w:val="0"/>
                <w:numId w:val="0"/>
              </w:numPr>
              <w:kinsoku/>
              <w:wordWrap/>
              <w:overflowPunct/>
              <w:topLinePunct w:val="0"/>
              <w:autoSpaceDE/>
              <w:autoSpaceDN/>
              <w:bidi w:val="0"/>
              <w:adjustRightInd/>
              <w:snapToGrid/>
              <w:spacing w:before="40" w:after="60" w:line="240" w:lineRule="auto"/>
              <w:jc w:val="both"/>
              <w:textAlignment w:val="auto"/>
              <w:rPr>
                <w:rFonts w:hint="default" w:ascii="Times New Roman" w:hAnsi="Times New Roman"/>
                <w:sz w:val="28"/>
                <w:szCs w:val="28"/>
                <w:lang w:val="vi-VN"/>
              </w:rPr>
            </w:pPr>
            <w:r>
              <w:rPr>
                <w:rFonts w:hint="default" w:ascii="Times New Roman" w:hAnsi="Times New Roman"/>
                <w:sz w:val="28"/>
                <w:szCs w:val="28"/>
                <w:lang w:val="vi-VN"/>
              </w:rPr>
              <w:t>B. K</w:t>
            </w:r>
            <w:r>
              <w:rPr>
                <w:rFonts w:hint="default" w:ascii="Times New Roman" w:hAnsi="Times New Roman"/>
                <w:sz w:val="28"/>
                <w:szCs w:val="28"/>
                <w:vertAlign w:val="subscript"/>
                <w:lang w:val="vi-VN"/>
              </w:rPr>
              <w:t>2</w:t>
            </w:r>
            <w:r>
              <w:rPr>
                <w:rFonts w:hint="default" w:ascii="Times New Roman" w:hAnsi="Times New Roman"/>
                <w:sz w:val="28"/>
                <w:szCs w:val="28"/>
                <w:lang w:val="vi-VN"/>
              </w:rPr>
              <w:t>CO</w:t>
            </w:r>
            <w:r>
              <w:rPr>
                <w:rFonts w:hint="default" w:ascii="Times New Roman" w:hAnsi="Times New Roman"/>
                <w:sz w:val="28"/>
                <w:szCs w:val="28"/>
                <w:vertAlign w:val="subscript"/>
                <w:lang w:val="vi-VN"/>
              </w:rPr>
              <w:t>3</w:t>
            </w:r>
            <w:r>
              <w:rPr>
                <w:rFonts w:hint="default" w:ascii="Times New Roman" w:hAnsi="Times New Roman"/>
                <w:sz w:val="28"/>
                <w:szCs w:val="28"/>
                <w:lang w:val="vi-VN"/>
              </w:rPr>
              <w:t>, CuO, Ag, KOH</w:t>
            </w:r>
          </w:p>
          <w:p w14:paraId="1EDF2ACA">
            <w:pPr>
              <w:keepNext w:val="0"/>
              <w:keepLines w:val="0"/>
              <w:pageBreakBefore w:val="0"/>
              <w:widowControl/>
              <w:numPr>
                <w:ilvl w:val="0"/>
                <w:numId w:val="0"/>
              </w:numPr>
              <w:kinsoku/>
              <w:wordWrap/>
              <w:overflowPunct/>
              <w:topLinePunct w:val="0"/>
              <w:autoSpaceDE/>
              <w:autoSpaceDN/>
              <w:bidi w:val="0"/>
              <w:adjustRightInd/>
              <w:snapToGrid/>
              <w:spacing w:before="40" w:after="60" w:line="240" w:lineRule="auto"/>
              <w:jc w:val="both"/>
              <w:textAlignment w:val="auto"/>
              <w:rPr>
                <w:rFonts w:hint="default" w:ascii="Times New Roman" w:hAnsi="Times New Roman"/>
                <w:sz w:val="28"/>
                <w:szCs w:val="28"/>
                <w:lang w:val="vi-VN"/>
              </w:rPr>
            </w:pPr>
            <w:r>
              <w:rPr>
                <w:rFonts w:hint="default" w:ascii="Times New Roman" w:hAnsi="Times New Roman"/>
                <w:sz w:val="28"/>
                <w:szCs w:val="28"/>
                <w:lang w:val="vi-VN"/>
              </w:rPr>
              <w:t>C. NaHCO</w:t>
            </w:r>
            <w:r>
              <w:rPr>
                <w:rFonts w:hint="default" w:ascii="Times New Roman" w:hAnsi="Times New Roman"/>
                <w:sz w:val="28"/>
                <w:szCs w:val="28"/>
                <w:vertAlign w:val="subscript"/>
                <w:lang w:val="vi-VN"/>
              </w:rPr>
              <w:t>3</w:t>
            </w:r>
            <w:r>
              <w:rPr>
                <w:rFonts w:hint="default" w:ascii="Times New Roman" w:hAnsi="Times New Roman"/>
                <w:sz w:val="28"/>
                <w:szCs w:val="28"/>
                <w:lang w:val="vi-VN"/>
              </w:rPr>
              <w:t>, CaO, Cu, NaOH</w:t>
            </w:r>
          </w:p>
          <w:p w14:paraId="7838E9A3">
            <w:pPr>
              <w:keepNext w:val="0"/>
              <w:keepLines w:val="0"/>
              <w:pageBreakBefore w:val="0"/>
              <w:widowControl/>
              <w:numPr>
                <w:ilvl w:val="0"/>
                <w:numId w:val="0"/>
              </w:numPr>
              <w:kinsoku/>
              <w:wordWrap/>
              <w:overflowPunct/>
              <w:topLinePunct w:val="0"/>
              <w:autoSpaceDE/>
              <w:autoSpaceDN/>
              <w:bidi w:val="0"/>
              <w:adjustRightInd/>
              <w:snapToGrid/>
              <w:spacing w:before="40" w:after="60" w:line="240" w:lineRule="auto"/>
              <w:jc w:val="both"/>
              <w:textAlignment w:val="auto"/>
              <w:rPr>
                <w:rFonts w:hint="default" w:ascii="Times New Roman" w:hAnsi="Times New Roman"/>
                <w:sz w:val="28"/>
                <w:szCs w:val="28"/>
                <w:lang w:val="vi-VN"/>
              </w:rPr>
            </w:pPr>
            <w:r>
              <w:rPr>
                <w:rFonts w:hint="default" w:ascii="Times New Roman" w:hAnsi="Times New Roman"/>
                <w:sz w:val="28"/>
                <w:szCs w:val="28"/>
                <w:lang w:val="vi-VN"/>
              </w:rPr>
              <w:t>D. NaHCO</w:t>
            </w:r>
            <w:r>
              <w:rPr>
                <w:rFonts w:hint="default" w:ascii="Times New Roman" w:hAnsi="Times New Roman"/>
                <w:sz w:val="28"/>
                <w:szCs w:val="28"/>
                <w:vertAlign w:val="subscript"/>
                <w:lang w:val="vi-VN"/>
              </w:rPr>
              <w:t>3</w:t>
            </w:r>
            <w:r>
              <w:rPr>
                <w:rFonts w:hint="default" w:ascii="Times New Roman" w:hAnsi="Times New Roman"/>
                <w:sz w:val="28"/>
                <w:szCs w:val="28"/>
                <w:lang w:val="vi-VN"/>
              </w:rPr>
              <w:t>, CuO, Ag, KOH</w:t>
            </w:r>
          </w:p>
          <w:p w14:paraId="56248E20">
            <w:pPr>
              <w:keepNext w:val="0"/>
              <w:keepLines w:val="0"/>
              <w:pageBreakBefore w:val="0"/>
              <w:widowControl/>
              <w:numPr>
                <w:ilvl w:val="0"/>
                <w:numId w:val="0"/>
              </w:numPr>
              <w:kinsoku/>
              <w:wordWrap/>
              <w:overflowPunct/>
              <w:topLinePunct w:val="0"/>
              <w:autoSpaceDE/>
              <w:autoSpaceDN/>
              <w:bidi w:val="0"/>
              <w:adjustRightInd/>
              <w:snapToGrid/>
              <w:spacing w:before="40" w:after="60" w:line="240" w:lineRule="auto"/>
              <w:jc w:val="both"/>
              <w:textAlignment w:val="auto"/>
              <w:rPr>
                <w:rFonts w:hint="default" w:ascii="Times New Roman" w:hAnsi="Times New Roman"/>
                <w:sz w:val="28"/>
                <w:szCs w:val="28"/>
                <w:lang w:val="vi-VN"/>
              </w:rPr>
            </w:pPr>
            <w:r>
              <w:rPr>
                <w:rFonts w:hint="default" w:ascii="Times New Roman" w:hAnsi="Times New Roman"/>
                <w:sz w:val="28"/>
                <w:szCs w:val="28"/>
                <w:lang w:val="vi-VN"/>
              </w:rPr>
              <w:t>Câu 4. Hòa tan hoàn toàn 6,5 gam Zn vào dung dịch CH</w:t>
            </w:r>
            <w:r>
              <w:rPr>
                <w:rFonts w:hint="default" w:ascii="Times New Roman" w:hAnsi="Times New Roman"/>
                <w:sz w:val="28"/>
                <w:szCs w:val="28"/>
                <w:vertAlign w:val="subscript"/>
                <w:lang w:val="vi-VN"/>
              </w:rPr>
              <w:t>3</w:t>
            </w:r>
            <w:r>
              <w:rPr>
                <w:rFonts w:hint="default" w:ascii="Times New Roman" w:hAnsi="Times New Roman"/>
                <w:sz w:val="28"/>
                <w:szCs w:val="28"/>
                <w:lang w:val="vi-VN"/>
              </w:rPr>
              <w:t>COOH. Thể tích khí H</w:t>
            </w:r>
            <w:r>
              <w:rPr>
                <w:rFonts w:hint="default" w:ascii="Times New Roman" w:hAnsi="Times New Roman"/>
                <w:sz w:val="28"/>
                <w:szCs w:val="28"/>
                <w:vertAlign w:val="subscript"/>
                <w:lang w:val="vi-VN"/>
              </w:rPr>
              <w:t>2</w:t>
            </w:r>
            <w:r>
              <w:rPr>
                <w:rFonts w:hint="default" w:ascii="Times New Roman" w:hAnsi="Times New Roman"/>
                <w:sz w:val="28"/>
                <w:szCs w:val="28"/>
                <w:lang w:val="vi-VN"/>
              </w:rPr>
              <w:t xml:space="preserve"> thoát ra (đkc) là</w:t>
            </w:r>
          </w:p>
          <w:p w14:paraId="657B635B">
            <w:pPr>
              <w:keepNext w:val="0"/>
              <w:keepLines w:val="0"/>
              <w:pageBreakBefore w:val="0"/>
              <w:widowControl/>
              <w:numPr>
                <w:ilvl w:val="0"/>
                <w:numId w:val="107"/>
              </w:numPr>
              <w:kinsoku/>
              <w:wordWrap/>
              <w:overflowPunct/>
              <w:topLinePunct w:val="0"/>
              <w:autoSpaceDE/>
              <w:autoSpaceDN/>
              <w:bidi w:val="0"/>
              <w:adjustRightInd/>
              <w:snapToGrid/>
              <w:spacing w:before="40" w:after="60" w:line="240" w:lineRule="auto"/>
              <w:jc w:val="both"/>
              <w:textAlignment w:val="auto"/>
              <w:rPr>
                <w:rFonts w:hint="default" w:ascii="Times New Roman" w:hAnsi="Times New Roman"/>
                <w:sz w:val="28"/>
                <w:szCs w:val="28"/>
                <w:lang w:val="vi-VN"/>
              </w:rPr>
            </w:pPr>
            <w:r>
              <w:rPr>
                <w:rFonts w:hint="default" w:ascii="Times New Roman" w:hAnsi="Times New Roman"/>
                <w:sz w:val="28"/>
                <w:szCs w:val="28"/>
                <w:lang w:val="vi-VN"/>
              </w:rPr>
              <w:t>0,61975 lít.                                   C. 1,395 lít.</w:t>
            </w:r>
          </w:p>
          <w:p w14:paraId="52A0E626">
            <w:pPr>
              <w:keepNext w:val="0"/>
              <w:keepLines w:val="0"/>
              <w:pageBreakBefore w:val="0"/>
              <w:widowControl/>
              <w:numPr>
                <w:ilvl w:val="0"/>
                <w:numId w:val="0"/>
              </w:numPr>
              <w:kinsoku/>
              <w:wordWrap/>
              <w:overflowPunct/>
              <w:topLinePunct w:val="0"/>
              <w:autoSpaceDE/>
              <w:autoSpaceDN/>
              <w:bidi w:val="0"/>
              <w:adjustRightInd/>
              <w:snapToGrid/>
              <w:spacing w:before="40" w:after="60" w:line="240" w:lineRule="auto"/>
              <w:jc w:val="both"/>
              <w:textAlignment w:val="auto"/>
              <w:rPr>
                <w:rFonts w:hint="default" w:ascii="Times New Roman" w:hAnsi="Times New Roman"/>
                <w:sz w:val="28"/>
                <w:szCs w:val="28"/>
                <w:lang w:val="vi-VN"/>
              </w:rPr>
            </w:pPr>
            <w:r>
              <w:rPr>
                <w:rFonts w:hint="default" w:ascii="Times New Roman" w:hAnsi="Times New Roman"/>
                <w:sz w:val="28"/>
                <w:szCs w:val="28"/>
                <w:lang w:val="vi-VN"/>
              </w:rPr>
              <w:t>B. 2,479 lít.                                         D. 3,7185 lít.</w:t>
            </w:r>
          </w:p>
          <w:p w14:paraId="188991D6">
            <w:pPr>
              <w:keepNext w:val="0"/>
              <w:keepLines w:val="0"/>
              <w:pageBreakBefore w:val="0"/>
              <w:widowControl/>
              <w:numPr>
                <w:ilvl w:val="0"/>
                <w:numId w:val="0"/>
              </w:numPr>
              <w:kinsoku/>
              <w:wordWrap/>
              <w:overflowPunct/>
              <w:topLinePunct w:val="0"/>
              <w:autoSpaceDE/>
              <w:autoSpaceDN/>
              <w:bidi w:val="0"/>
              <w:adjustRightInd/>
              <w:snapToGrid/>
              <w:spacing w:before="40" w:after="60" w:line="240" w:lineRule="auto"/>
              <w:jc w:val="both"/>
              <w:textAlignment w:val="auto"/>
              <w:rPr>
                <w:rFonts w:hint="default" w:ascii="Times New Roman" w:hAnsi="Times New Roman"/>
                <w:sz w:val="28"/>
                <w:szCs w:val="28"/>
                <w:lang w:val="vi-VN"/>
              </w:rPr>
            </w:pPr>
            <w:r>
              <w:rPr>
                <w:rFonts w:hint="default" w:ascii="Times New Roman" w:hAnsi="Times New Roman"/>
                <w:sz w:val="28"/>
                <w:szCs w:val="28"/>
                <w:lang w:val="vi-VN"/>
              </w:rPr>
              <w:t>Câu 5. Acetic acid tác dụng với muối carbonate giải phóng khí</w:t>
            </w:r>
          </w:p>
          <w:p w14:paraId="7CF7E272">
            <w:pPr>
              <w:keepNext w:val="0"/>
              <w:keepLines w:val="0"/>
              <w:pageBreakBefore w:val="0"/>
              <w:widowControl/>
              <w:numPr>
                <w:ilvl w:val="0"/>
                <w:numId w:val="108"/>
              </w:numPr>
              <w:kinsoku/>
              <w:wordWrap/>
              <w:overflowPunct/>
              <w:topLinePunct w:val="0"/>
              <w:autoSpaceDE/>
              <w:autoSpaceDN/>
              <w:bidi w:val="0"/>
              <w:adjustRightInd/>
              <w:snapToGrid/>
              <w:spacing w:before="40" w:after="60" w:line="240" w:lineRule="auto"/>
              <w:jc w:val="both"/>
              <w:textAlignment w:val="auto"/>
              <w:rPr>
                <w:rFonts w:hint="default" w:ascii="Times New Roman" w:hAnsi="Times New Roman"/>
                <w:sz w:val="28"/>
                <w:szCs w:val="28"/>
                <w:lang w:val="vi-VN"/>
              </w:rPr>
            </w:pPr>
            <w:r>
              <w:rPr>
                <w:rFonts w:hint="default" w:ascii="Times New Roman" w:hAnsi="Times New Roman"/>
                <w:sz w:val="28"/>
                <w:szCs w:val="28"/>
                <w:lang w:val="vi-VN"/>
              </w:rPr>
              <w:t>carbon dioxide                          B. sulfur dioxide.</w:t>
            </w:r>
          </w:p>
          <w:p w14:paraId="1DD26209">
            <w:pPr>
              <w:keepNext w:val="0"/>
              <w:keepLines w:val="0"/>
              <w:pageBreakBefore w:val="0"/>
              <w:widowControl/>
              <w:numPr>
                <w:ilvl w:val="0"/>
                <w:numId w:val="0"/>
              </w:numPr>
              <w:kinsoku/>
              <w:wordWrap/>
              <w:overflowPunct/>
              <w:topLinePunct w:val="0"/>
              <w:autoSpaceDE/>
              <w:autoSpaceDN/>
              <w:bidi w:val="0"/>
              <w:adjustRightInd/>
              <w:snapToGrid/>
              <w:spacing w:before="40" w:after="60" w:line="240" w:lineRule="auto"/>
              <w:jc w:val="both"/>
              <w:textAlignment w:val="auto"/>
              <w:rPr>
                <w:rFonts w:hint="default" w:ascii="Times New Roman" w:hAnsi="Times New Roman"/>
                <w:sz w:val="28"/>
                <w:szCs w:val="28"/>
                <w:lang w:val="vi-VN"/>
              </w:rPr>
            </w:pPr>
            <w:r>
              <w:rPr>
                <w:rFonts w:hint="default" w:ascii="Times New Roman" w:hAnsi="Times New Roman"/>
                <w:sz w:val="28"/>
                <w:szCs w:val="28"/>
                <w:lang w:val="vi-VN"/>
              </w:rPr>
              <w:t>C. sulfur trioxide.</w:t>
            </w:r>
            <w:r>
              <w:rPr>
                <w:rFonts w:hint="default" w:ascii="Times New Roman" w:hAnsi="Times New Roman"/>
                <w:sz w:val="28"/>
                <w:szCs w:val="28"/>
                <w:lang w:val="vi-VN"/>
              </w:rPr>
              <w:tab/>
            </w:r>
            <w:r>
              <w:rPr>
                <w:rFonts w:hint="default" w:ascii="Times New Roman" w:hAnsi="Times New Roman"/>
                <w:sz w:val="28"/>
                <w:szCs w:val="28"/>
                <w:lang w:val="vi-VN"/>
              </w:rPr>
              <w:t xml:space="preserve">                        D. Carbon monoxide.</w:t>
            </w:r>
          </w:p>
        </w:tc>
        <w:tc>
          <w:tcPr>
            <w:tcW w:w="2841" w:type="dxa"/>
            <w:shd w:val="clear" w:color="auto" w:fill="auto"/>
          </w:tcPr>
          <w:p w14:paraId="480BC820">
            <w:pPr>
              <w:keepNext w:val="0"/>
              <w:keepLines w:val="0"/>
              <w:pageBreakBefore w:val="0"/>
              <w:widowControl/>
              <w:kinsoku/>
              <w:wordWrap/>
              <w:overflowPunct/>
              <w:topLinePunct w:val="0"/>
              <w:autoSpaceDE/>
              <w:autoSpaceDN/>
              <w:bidi w:val="0"/>
              <w:adjustRightInd/>
              <w:snapToGrid/>
              <w:spacing w:before="109" w:beforeLines="30" w:after="0" w:line="240" w:lineRule="auto"/>
              <w:ind w:right="1"/>
              <w:jc w:val="center"/>
              <w:textAlignment w:val="auto"/>
              <w:rPr>
                <w:rFonts w:hint="default" w:ascii="Times New Roman" w:hAnsi="Times New Roman" w:eastAsia="Times New Roman" w:cs="Times New Roman"/>
                <w:b w:val="0"/>
                <w:bCs/>
                <w:sz w:val="28"/>
                <w:szCs w:val="28"/>
                <w:lang w:val="vi-VN"/>
              </w:rPr>
            </w:pPr>
            <w:r>
              <w:rPr>
                <w:rFonts w:hint="default" w:ascii="Times New Roman" w:hAnsi="Times New Roman" w:eastAsia="Times New Roman" w:cs="Times New Roman"/>
                <w:b w:val="0"/>
                <w:bCs/>
                <w:sz w:val="28"/>
                <w:szCs w:val="28"/>
                <w:lang w:val="vi-VN"/>
              </w:rPr>
              <w:t>Học sinh sử dụng điện thoại quét mã QR đăng nhập và vào tham gia trò chơi trực tuyến.</w:t>
            </w:r>
          </w:p>
          <w:p w14:paraId="42E5968F">
            <w:pPr>
              <w:keepNext w:val="0"/>
              <w:keepLines w:val="0"/>
              <w:pageBreakBefore w:val="0"/>
              <w:kinsoku/>
              <w:wordWrap/>
              <w:overflowPunct/>
              <w:topLinePunct w:val="0"/>
              <w:autoSpaceDE/>
              <w:autoSpaceDN/>
              <w:bidi w:val="0"/>
              <w:adjustRightInd/>
              <w:snapToGrid/>
              <w:spacing w:before="40" w:after="60" w:line="312" w:lineRule="auto"/>
              <w:jc w:val="center"/>
              <w:textAlignment w:val="auto"/>
              <w:rPr>
                <w:rFonts w:hint="default" w:ascii="Times New Roman" w:hAnsi="Times New Roman" w:cs="Times New Roman"/>
                <w:sz w:val="28"/>
                <w:szCs w:val="28"/>
                <w:lang w:val="en-US"/>
              </w:rPr>
            </w:pPr>
          </w:p>
        </w:tc>
      </w:tr>
      <w:tr w14:paraId="33A8B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tcPr>
          <w:p w14:paraId="768B5574">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color w:val="0070C0"/>
                <w:sz w:val="28"/>
                <w:szCs w:val="28"/>
                <w:lang w:val="vi-VN"/>
              </w:rPr>
            </w:pPr>
            <w:r>
              <w:rPr>
                <w:rFonts w:ascii="Times New Roman" w:hAnsi="Times New Roman" w:cs="Times New Roman"/>
                <w:b/>
                <w:sz w:val="28"/>
                <w:szCs w:val="28"/>
                <w:lang w:val="en-US"/>
              </w:rPr>
              <w:t>HS thực hiện nhiệm vụ</w:t>
            </w:r>
          </w:p>
        </w:tc>
        <w:tc>
          <w:tcPr>
            <w:tcW w:w="2841" w:type="dxa"/>
            <w:shd w:val="clear" w:color="auto" w:fill="auto"/>
          </w:tcPr>
          <w:p w14:paraId="6A4B1937">
            <w:pPr>
              <w:pageBreakBefore w:val="0"/>
              <w:kinsoku/>
              <w:wordWrap/>
              <w:overflowPunct/>
              <w:topLinePunct w:val="0"/>
              <w:autoSpaceDE/>
              <w:autoSpaceDN/>
              <w:bidi w:val="0"/>
              <w:adjustRightInd/>
              <w:spacing w:before="40" w:after="60" w:line="276" w:lineRule="auto"/>
              <w:jc w:val="left"/>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HStrả lời câu hỏi</w:t>
            </w:r>
          </w:p>
        </w:tc>
      </w:tr>
      <w:tr w14:paraId="601D6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8" w:hRule="atLeast"/>
          <w:jc w:val="center"/>
        </w:trPr>
        <w:tc>
          <w:tcPr>
            <w:tcW w:w="7397" w:type="dxa"/>
            <w:shd w:val="clear" w:color="auto" w:fill="auto"/>
          </w:tcPr>
          <w:p w14:paraId="3EDF8C75">
            <w:pPr>
              <w:pageBreakBefore w:val="0"/>
              <w:kinsoku/>
              <w:wordWrap/>
              <w:overflowPunct/>
              <w:topLinePunct w:val="0"/>
              <w:autoSpaceDE/>
              <w:autoSpaceDN/>
              <w:bidi w:val="0"/>
              <w:adjustRightInd/>
              <w:spacing w:before="40" w:after="60" w:line="240" w:lineRule="auto"/>
              <w:jc w:val="both"/>
              <w:textAlignment w:val="auto"/>
              <w:rPr>
                <w:rStyle w:val="18"/>
                <w:rFonts w:ascii="Times New Roman" w:hAnsi="Times New Roman" w:cs="Times New Roman"/>
                <w:sz w:val="28"/>
                <w:szCs w:val="28"/>
                <w:lang w:val="en-US"/>
              </w:rPr>
            </w:pPr>
            <w:r>
              <w:rPr>
                <w:rStyle w:val="18"/>
                <w:rFonts w:ascii="Times New Roman" w:hAnsi="Times New Roman" w:cs="Times New Roman"/>
                <w:b/>
                <w:sz w:val="28"/>
                <w:szCs w:val="28"/>
              </w:rPr>
              <w:t>Báo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cáo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kết</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quả</w:t>
            </w:r>
            <w:r>
              <w:rPr>
                <w:rStyle w:val="18"/>
                <w:rFonts w:ascii="Times New Roman" w:hAnsi="Times New Roman" w:cs="Times New Roman"/>
                <w:b/>
                <w:sz w:val="28"/>
                <w:szCs w:val="28"/>
                <w:lang w:val="en-US"/>
              </w:rPr>
              <w:t>:</w:t>
            </w:r>
            <w:r>
              <w:rPr>
                <w:rStyle w:val="18"/>
                <w:rFonts w:ascii="Times New Roman" w:hAnsi="Times New Roman" w:cs="Times New Roman"/>
                <w:sz w:val="28"/>
                <w:szCs w:val="28"/>
                <w:lang w:val="en-US"/>
              </w:rPr>
              <w:t xml:space="preserve"> </w:t>
            </w:r>
          </w:p>
          <w:p w14:paraId="1349F333">
            <w:pPr>
              <w:pageBreakBefore w:val="0"/>
              <w:kinsoku/>
              <w:wordWrap/>
              <w:overflowPunct/>
              <w:topLinePunct w:val="0"/>
              <w:autoSpaceDE/>
              <w:autoSpaceDN/>
              <w:bidi w:val="0"/>
              <w:adjustRightInd/>
              <w:spacing w:before="40" w:after="60" w:line="240" w:lineRule="auto"/>
              <w:jc w:val="both"/>
              <w:textAlignment w:val="auto"/>
              <w:rPr>
                <w:rFonts w:ascii="Times New Roman" w:hAnsi="Times New Roman" w:cs="Times New Roman"/>
                <w:sz w:val="28"/>
                <w:szCs w:val="28"/>
                <w:lang w:val="en-US"/>
              </w:rPr>
            </w:pPr>
            <w:r>
              <w:rPr>
                <w:rStyle w:val="18"/>
                <w:rFonts w:ascii="Times New Roman" w:hAnsi="Times New Roman" w:cs="Times New Roman"/>
                <w:sz w:val="28"/>
                <w:szCs w:val="28"/>
                <w:lang w:val="en-US"/>
              </w:rPr>
              <w:t>-</w:t>
            </w:r>
            <w:r>
              <w:rPr>
                <w:rStyle w:val="18"/>
                <w:rFonts w:ascii="Times New Roman" w:hAnsi="Times New Roman" w:cs="Times New Roman"/>
                <w:sz w:val="28"/>
                <w:szCs w:val="28"/>
              </w:rPr>
              <w:t xml:space="preserve"> </w:t>
            </w:r>
            <w:r>
              <w:rPr>
                <w:rStyle w:val="18"/>
                <w:rFonts w:ascii="Times New Roman" w:hAnsi="Times New Roman" w:cs="Times New Roman"/>
                <w:sz w:val="28"/>
                <w:szCs w:val="28"/>
                <w:lang w:val="en-US"/>
              </w:rPr>
              <w:t xml:space="preserve">Cho </w:t>
            </w:r>
            <w:r>
              <w:rPr>
                <w:rStyle w:val="18"/>
                <w:rFonts w:hint="default" w:ascii="Times New Roman" w:hAnsi="Times New Roman" w:cs="Times New Roman"/>
                <w:sz w:val="28"/>
                <w:szCs w:val="28"/>
                <w:lang w:val="vi-VN"/>
              </w:rPr>
              <w:t>cả lớp trả lời</w:t>
            </w:r>
            <w:r>
              <w:rPr>
                <w:rStyle w:val="18"/>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Pr>
                <w:rFonts w:ascii="Times New Roman" w:hAnsi="Times New Roman" w:cs="Times New Roman"/>
                <w:sz w:val="28"/>
                <w:szCs w:val="28"/>
              </w:rPr>
              <w:t xml:space="preserve">Mời </w:t>
            </w:r>
            <w:r>
              <w:rPr>
                <w:rFonts w:hint="default" w:ascii="Times New Roman" w:hAnsi="Times New Roman" w:cs="Times New Roman"/>
                <w:sz w:val="28"/>
                <w:szCs w:val="28"/>
                <w:lang w:val="vi-VN"/>
              </w:rPr>
              <w:t>đại diện giải thích</w:t>
            </w:r>
            <w:r>
              <w:rPr>
                <w:rFonts w:ascii="Times New Roman" w:hAnsi="Times New Roman" w:cs="Times New Roman"/>
                <w:sz w:val="28"/>
                <w:szCs w:val="28"/>
                <w:lang w:val="en-US"/>
              </w:rPr>
              <w:t>;</w:t>
            </w:r>
          </w:p>
          <w:p w14:paraId="00DEAF88">
            <w:pPr>
              <w:pageBreakBefore w:val="0"/>
              <w:kinsoku/>
              <w:wordWrap/>
              <w:overflowPunct/>
              <w:topLinePunct w:val="0"/>
              <w:autoSpaceDE/>
              <w:autoSpaceDN/>
              <w:bidi w:val="0"/>
              <w:adjustRightInd/>
              <w:spacing w:before="40" w:after="60" w:line="240" w:lineRule="auto"/>
              <w:jc w:val="both"/>
              <w:textAlignment w:val="auto"/>
              <w:rPr>
                <w:rFonts w:hint="default" w:ascii="Times New Roman" w:hAnsi="Times New Roman" w:cs="Times New Roman"/>
                <w:sz w:val="28"/>
                <w:szCs w:val="28"/>
                <w:lang w:val="vi-VN"/>
              </w:rPr>
            </w:pPr>
            <w:r>
              <w:rPr>
                <w:rFonts w:ascii="Times New Roman" w:hAnsi="Times New Roman" w:cs="Times New Roman"/>
                <w:sz w:val="28"/>
                <w:szCs w:val="28"/>
                <w:lang w:val="en-US"/>
              </w:rPr>
              <w:t>- GV kết luận về nội dung kiến thức</w:t>
            </w:r>
            <w:r>
              <w:rPr>
                <w:rFonts w:hint="default" w:ascii="Times New Roman" w:hAnsi="Times New Roman" w:cs="Times New Roman"/>
                <w:sz w:val="28"/>
                <w:szCs w:val="28"/>
                <w:lang w:val="vi-VN"/>
              </w:rPr>
              <w:t>.</w:t>
            </w:r>
          </w:p>
        </w:tc>
        <w:tc>
          <w:tcPr>
            <w:tcW w:w="2841" w:type="dxa"/>
            <w:shd w:val="clear" w:color="auto" w:fill="auto"/>
          </w:tcPr>
          <w:p w14:paraId="6E693768">
            <w:pPr>
              <w:pageBreakBefore w:val="0"/>
              <w:kinsoku/>
              <w:wordWrap/>
              <w:overflowPunct/>
              <w:topLinePunct w:val="0"/>
              <w:autoSpaceDE/>
              <w:autoSpaceDN/>
              <w:bidi w:val="0"/>
              <w:adjustRightInd/>
              <w:spacing w:before="40" w:after="60" w:line="240" w:lineRule="auto"/>
              <w:jc w:val="left"/>
              <w:textAlignment w:val="auto"/>
              <w:rPr>
                <w:rFonts w:ascii="Times New Roman" w:hAnsi="Times New Roman" w:cs="Times New Roman"/>
                <w:sz w:val="28"/>
                <w:szCs w:val="28"/>
                <w:lang w:val="en-US"/>
              </w:rPr>
            </w:pPr>
            <w:r>
              <w:rPr>
                <w:rFonts w:ascii="Times New Roman" w:hAnsi="Times New Roman" w:cs="Times New Roman"/>
                <w:sz w:val="28"/>
                <w:szCs w:val="28"/>
                <w:lang w:val="en-US"/>
              </w:rPr>
              <w:t>-</w:t>
            </w:r>
          </w:p>
        </w:tc>
      </w:tr>
      <w:tr w14:paraId="6DB96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97" w:type="dxa"/>
            <w:shd w:val="clear" w:color="auto" w:fill="auto"/>
          </w:tcPr>
          <w:p w14:paraId="53FD86F2">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bCs/>
                <w:sz w:val="28"/>
                <w:szCs w:val="28"/>
                <w:lang w:val="vi-VN"/>
              </w:rPr>
            </w:pPr>
            <w:r>
              <w:rPr>
                <w:rFonts w:ascii="Times New Roman" w:hAnsi="Times New Roman" w:cs="Times New Roman"/>
                <w:b/>
                <w:sz w:val="28"/>
                <w:szCs w:val="28"/>
                <w:lang w:val="en-US"/>
              </w:rPr>
              <w:t>Tổng kết</w:t>
            </w:r>
          </w:p>
        </w:tc>
        <w:tc>
          <w:tcPr>
            <w:tcW w:w="2841" w:type="dxa"/>
            <w:shd w:val="clear" w:color="auto" w:fill="auto"/>
          </w:tcPr>
          <w:p w14:paraId="1AD8335B">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Ghi nhớ kiến thức</w:t>
            </w:r>
          </w:p>
        </w:tc>
      </w:tr>
    </w:tbl>
    <w:p w14:paraId="52E2F9F1">
      <w:pPr>
        <w:pageBreakBefore w:val="0"/>
        <w:numPr>
          <w:ilvl w:val="0"/>
          <w:numId w:val="12"/>
        </w:numPr>
        <w:kinsoku/>
        <w:wordWrap/>
        <w:overflowPunct/>
        <w:topLinePunct w:val="0"/>
        <w:autoSpaceDE/>
        <w:autoSpaceDN/>
        <w:bidi w:val="0"/>
        <w:adjustRightInd/>
        <w:spacing w:before="40" w:after="60" w:line="276" w:lineRule="auto"/>
        <w:ind w:leftChars="0"/>
        <w:jc w:val="left"/>
        <w:textAlignment w:val="auto"/>
        <w:rPr>
          <w:rFonts w:ascii="Times New Roman" w:hAnsi="Times New Roman" w:cs="Times New Roman"/>
          <w:b/>
          <w:color w:val="C00000"/>
          <w:sz w:val="28"/>
          <w:szCs w:val="28"/>
        </w:rPr>
      </w:pPr>
      <w:r>
        <w:rPr>
          <w:rFonts w:ascii="Times New Roman" w:hAnsi="Times New Roman" w:cs="Times New Roman"/>
          <w:b/>
          <w:color w:val="C00000"/>
          <w:sz w:val="28"/>
          <w:szCs w:val="28"/>
        </w:rPr>
        <w:t xml:space="preserve">Hoạt động </w:t>
      </w:r>
      <w:r>
        <w:rPr>
          <w:rFonts w:hint="default" w:ascii="Times New Roman" w:hAnsi="Times New Roman" w:cs="Times New Roman"/>
          <w:b/>
          <w:color w:val="C00000"/>
          <w:sz w:val="28"/>
          <w:szCs w:val="28"/>
          <w:lang w:val="vi-VN"/>
        </w:rPr>
        <w:t>4</w:t>
      </w:r>
      <w:r>
        <w:rPr>
          <w:rFonts w:ascii="Times New Roman" w:hAnsi="Times New Roman" w:cs="Times New Roman"/>
          <w:b/>
          <w:color w:val="C00000"/>
          <w:sz w:val="28"/>
          <w:szCs w:val="28"/>
        </w:rPr>
        <w:t>: Vận dụng</w:t>
      </w:r>
    </w:p>
    <w:p w14:paraId="20E30236">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r>
        <w:rPr>
          <w:rFonts w:ascii="Times New Roman" w:hAnsi="Times New Roman" w:cs="Times New Roman"/>
          <w:b/>
          <w:sz w:val="28"/>
          <w:szCs w:val="28"/>
        </w:rPr>
        <w:t>a.</w:t>
      </w:r>
      <w:r>
        <w:rPr>
          <w:rFonts w:ascii="Times New Roman" w:hAnsi="Times New Roman" w:cs="Times New Roman"/>
          <w:b/>
          <w:sz w:val="28"/>
          <w:szCs w:val="28"/>
        </w:rPr>
        <w:tab/>
      </w:r>
      <w:r>
        <w:rPr>
          <w:rFonts w:ascii="Times New Roman" w:hAnsi="Times New Roman" w:cs="Times New Roman"/>
          <w:b/>
          <w:sz w:val="28"/>
          <w:szCs w:val="28"/>
        </w:rPr>
        <w:t>Mục tiêu</w:t>
      </w:r>
      <w:r>
        <w:rPr>
          <w:rFonts w:ascii="Times New Roman" w:hAnsi="Times New Roman" w:cs="Times New Roman"/>
          <w:sz w:val="28"/>
          <w:szCs w:val="28"/>
        </w:rPr>
        <w:t xml:space="preserve">: </w:t>
      </w:r>
      <w:r>
        <w:rPr>
          <w:rFonts w:hint="default" w:ascii="Times New Roman" w:hAnsi="Times New Roman" w:cs="Times New Roman"/>
          <w:sz w:val="28"/>
          <w:szCs w:val="28"/>
          <w:lang w:val="vi-VN"/>
        </w:rPr>
        <w:t xml:space="preserve">tổ chức hoạt động tìm hiểu vai trò của </w:t>
      </w:r>
      <w:r>
        <w:rPr>
          <w:rFonts w:hint="default" w:ascii="Times New Roman" w:hAnsi="Times New Roman"/>
          <w:sz w:val="28"/>
          <w:szCs w:val="28"/>
          <w:lang w:val="vi-VN"/>
        </w:rPr>
        <w:t>acetic acid</w:t>
      </w:r>
      <w:r>
        <w:rPr>
          <w:rFonts w:hint="default" w:ascii="Times New Roman" w:hAnsi="Times New Roman" w:cs="Times New Roman"/>
          <w:sz w:val="28"/>
          <w:szCs w:val="28"/>
          <w:lang w:val="vi-VN"/>
        </w:rPr>
        <w:t xml:space="preserve"> trong cuộc sống</w:t>
      </w:r>
    </w:p>
    <w:p w14:paraId="50CFD653">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r>
        <w:rPr>
          <w:rFonts w:ascii="Times New Roman" w:hAnsi="Times New Roman" w:cs="Times New Roman"/>
          <w:b/>
          <w:sz w:val="28"/>
          <w:szCs w:val="28"/>
        </w:rPr>
        <w:t>b.</w:t>
      </w:r>
      <w:r>
        <w:rPr>
          <w:rFonts w:ascii="Times New Roman" w:hAnsi="Times New Roman" w:cs="Times New Roman"/>
          <w:b/>
          <w:sz w:val="28"/>
          <w:szCs w:val="28"/>
        </w:rPr>
        <w:tab/>
      </w:r>
      <w:r>
        <w:rPr>
          <w:rFonts w:ascii="Times New Roman" w:hAnsi="Times New Roman" w:cs="Times New Roman"/>
          <w:b/>
          <w:sz w:val="28"/>
          <w:szCs w:val="28"/>
        </w:rPr>
        <w:t>Nội dung</w:t>
      </w:r>
      <w:r>
        <w:rPr>
          <w:rFonts w:ascii="Times New Roman" w:hAnsi="Times New Roman" w:cs="Times New Roman"/>
          <w:sz w:val="28"/>
          <w:szCs w:val="28"/>
        </w:rPr>
        <w:t xml:space="preserve">: Học sinh </w:t>
      </w:r>
      <w:r>
        <w:rPr>
          <w:rFonts w:hint="default" w:ascii="Times New Roman" w:hAnsi="Times New Roman" w:cs="Times New Roman"/>
          <w:sz w:val="28"/>
          <w:szCs w:val="28"/>
          <w:lang w:val="vi-VN"/>
        </w:rPr>
        <w:t>tìm hiểu cách làm giấm ăn tại nhà</w:t>
      </w:r>
    </w:p>
    <w:p w14:paraId="2281CF84">
      <w:pPr>
        <w:pageBreakBefore w:val="0"/>
        <w:kinsoku/>
        <w:wordWrap/>
        <w:overflowPunct/>
        <w:topLinePunct w:val="0"/>
        <w:autoSpaceDE/>
        <w:autoSpaceDN/>
        <w:bidi w:val="0"/>
        <w:adjustRightInd/>
        <w:spacing w:before="40" w:after="60" w:line="276" w:lineRule="auto"/>
        <w:ind w:left="360"/>
        <w:jc w:val="center"/>
        <w:textAlignment w:val="auto"/>
        <w:rPr>
          <w:rFonts w:hint="default" w:ascii="Times New Roman" w:hAnsi="Times New Roman" w:cs="Times New Roman"/>
          <w:sz w:val="28"/>
          <w:szCs w:val="28"/>
          <w:lang w:val="vi-VN"/>
        </w:rPr>
      </w:pPr>
      <w:r>
        <w:rPr>
          <w:rFonts w:hint="default"/>
          <w:sz w:val="28"/>
          <w:szCs w:val="28"/>
          <w:lang w:val="vi-VN"/>
        </w:rPr>
        <w:drawing>
          <wp:inline distT="0" distB="0" distL="114300" distR="114300">
            <wp:extent cx="2285365" cy="1254125"/>
            <wp:effectExtent l="0" t="0" r="635" b="3175"/>
            <wp:docPr id="164" name="Picture 164" descr="4f6dc1e1fcbfdf0df06981da76cf5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4f6dc1e1fcbfdf0df06981da76cf5550"/>
                    <pic:cNvPicPr>
                      <a:picLocks noChangeAspect="1"/>
                    </pic:cNvPicPr>
                  </pic:nvPicPr>
                  <pic:blipFill>
                    <a:blip r:embed="rId280"/>
                    <a:srcRect t="14067" b="12743"/>
                    <a:stretch>
                      <a:fillRect/>
                    </a:stretch>
                  </pic:blipFill>
                  <pic:spPr>
                    <a:xfrm>
                      <a:off x="0" y="0"/>
                      <a:ext cx="2285365" cy="1254125"/>
                    </a:xfrm>
                    <a:prstGeom prst="rect">
                      <a:avLst/>
                    </a:prstGeom>
                  </pic:spPr>
                </pic:pic>
              </a:graphicData>
            </a:graphic>
          </wp:inline>
        </w:drawing>
      </w:r>
    </w:p>
    <w:p w14:paraId="4DA2D235">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r>
        <w:rPr>
          <w:rFonts w:ascii="Times New Roman" w:hAnsi="Times New Roman" w:cs="Times New Roman"/>
          <w:b/>
          <w:sz w:val="28"/>
          <w:szCs w:val="28"/>
        </w:rPr>
        <w:t>c.</w:t>
      </w:r>
      <w:r>
        <w:rPr>
          <w:rFonts w:ascii="Times New Roman" w:hAnsi="Times New Roman" w:cs="Times New Roman"/>
          <w:b/>
          <w:sz w:val="28"/>
          <w:szCs w:val="28"/>
        </w:rPr>
        <w:tab/>
      </w:r>
      <w:r>
        <w:rPr>
          <w:rFonts w:ascii="Times New Roman" w:hAnsi="Times New Roman" w:cs="Times New Roman"/>
          <w:b/>
          <w:sz w:val="28"/>
          <w:szCs w:val="28"/>
        </w:rPr>
        <w:t>Sản phẩm</w:t>
      </w:r>
      <w:r>
        <w:rPr>
          <w:rFonts w:ascii="Times New Roman" w:hAnsi="Times New Roman" w:cs="Times New Roman"/>
          <w:sz w:val="28"/>
          <w:szCs w:val="28"/>
        </w:rPr>
        <w:t>:</w:t>
      </w:r>
      <w:r>
        <w:rPr>
          <w:rFonts w:hint="default" w:ascii="Times New Roman" w:hAnsi="Times New Roman" w:cs="Times New Roman"/>
          <w:sz w:val="28"/>
          <w:szCs w:val="28"/>
          <w:lang w:val="vi-VN"/>
        </w:rPr>
        <w:t xml:space="preserve"> Bài thuyết trình và sản phẩm giấm ăn</w:t>
      </w:r>
    </w:p>
    <w:p w14:paraId="19CBDD7C">
      <w:pPr>
        <w:pageBreakBefore w:val="0"/>
        <w:kinsoku/>
        <w:wordWrap/>
        <w:overflowPunct/>
        <w:topLinePunct w:val="0"/>
        <w:autoSpaceDE/>
        <w:autoSpaceDN/>
        <w:bidi w:val="0"/>
        <w:adjustRightInd/>
        <w:spacing w:before="40" w:after="60" w:line="276" w:lineRule="auto"/>
        <w:ind w:left="360"/>
        <w:textAlignment w:val="auto"/>
        <w:rPr>
          <w:rFonts w:ascii="Times New Roman" w:hAnsi="Times New Roman" w:cs="Times New Roman"/>
          <w:b/>
          <w:sz w:val="28"/>
          <w:szCs w:val="28"/>
        </w:rPr>
      </w:pPr>
      <w:r>
        <w:rPr>
          <w:rFonts w:ascii="Times New Roman" w:hAnsi="Times New Roman" w:cs="Times New Roman"/>
          <w:b/>
          <w:sz w:val="28"/>
          <w:szCs w:val="28"/>
        </w:rPr>
        <w:t>d.</w:t>
      </w:r>
      <w:r>
        <w:rPr>
          <w:rFonts w:ascii="Times New Roman" w:hAnsi="Times New Roman" w:cs="Times New Roman"/>
          <w:b/>
          <w:sz w:val="28"/>
          <w:szCs w:val="28"/>
        </w:rPr>
        <w:tab/>
      </w:r>
      <w:r>
        <w:rPr>
          <w:rFonts w:ascii="Times New Roman" w:hAnsi="Times New Roman" w:cs="Times New Roman"/>
          <w:b/>
          <w:sz w:val="28"/>
          <w:szCs w:val="28"/>
        </w:rPr>
        <w:t>Tổ chức thực hiện</w:t>
      </w:r>
    </w:p>
    <w:tbl>
      <w:tblPr>
        <w:tblStyle w:val="16"/>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93"/>
        <w:gridCol w:w="3024"/>
      </w:tblGrid>
      <w:tr w14:paraId="5141F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shd w:val="clear" w:color="auto" w:fill="FDEADA" w:themeFill="accent6" w:themeFillTint="32"/>
          </w:tcPr>
          <w:p w14:paraId="5879E886">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ascii="Times New Roman" w:hAnsi="Times New Roman" w:cs="Times New Roman"/>
                <w:b/>
                <w:bCs/>
                <w:sz w:val="28"/>
                <w:szCs w:val="28"/>
              </w:rPr>
            </w:pPr>
            <w:r>
              <w:rPr>
                <w:rFonts w:ascii="Times New Roman" w:hAnsi="Times New Roman" w:cs="Times New Roman"/>
                <w:b/>
                <w:bCs/>
                <w:sz w:val="28"/>
                <w:szCs w:val="28"/>
              </w:rPr>
              <w:t>Hoạt động của giáo viên</w:t>
            </w:r>
          </w:p>
        </w:tc>
        <w:tc>
          <w:tcPr>
            <w:tcW w:w="3024" w:type="dxa"/>
            <w:shd w:val="clear" w:color="auto" w:fill="FDEADA" w:themeFill="accent6" w:themeFillTint="32"/>
          </w:tcPr>
          <w:p w14:paraId="61AEDC59">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ascii="Times New Roman" w:hAnsi="Times New Roman" w:cs="Times New Roman"/>
                <w:b/>
                <w:bCs/>
                <w:sz w:val="28"/>
                <w:szCs w:val="28"/>
              </w:rPr>
            </w:pPr>
            <w:r>
              <w:rPr>
                <w:rFonts w:ascii="Times New Roman" w:hAnsi="Times New Roman" w:cs="Times New Roman"/>
                <w:b/>
                <w:bCs/>
                <w:sz w:val="28"/>
                <w:szCs w:val="28"/>
              </w:rPr>
              <w:t>Hoạt động của học sinh</w:t>
            </w:r>
          </w:p>
        </w:tc>
      </w:tr>
      <w:tr w14:paraId="3B2A13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7FFA5E76">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sz w:val="28"/>
                <w:szCs w:val="28"/>
                <w:lang w:val="vi-VN"/>
              </w:rPr>
            </w:pPr>
            <w:r>
              <w:rPr>
                <w:rFonts w:ascii="Times New Roman" w:hAnsi="Times New Roman" w:cs="Times New Roman"/>
                <w:i/>
                <w:sz w:val="28"/>
                <w:szCs w:val="28"/>
              </w:rPr>
              <w:t>Giao nhiệm vụ:</w:t>
            </w:r>
            <w:r>
              <w:rPr>
                <w:rFonts w:ascii="Times New Roman" w:hAnsi="Times New Roman" w:cs="Times New Roman"/>
                <w:sz w:val="28"/>
                <w:szCs w:val="28"/>
              </w:rPr>
              <w:t xml:space="preserve"> </w:t>
            </w:r>
          </w:p>
          <w:p w14:paraId="16CE4794">
            <w:pPr>
              <w:tabs>
                <w:tab w:val="left" w:pos="5025"/>
              </w:tabs>
              <w:rPr>
                <w:rFonts w:ascii="Times New Roman" w:hAnsi="Times New Roman" w:cs="Times New Roman"/>
                <w:bCs/>
                <w:iCs/>
                <w:sz w:val="28"/>
                <w:szCs w:val="28"/>
              </w:rPr>
            </w:pPr>
            <w:r>
              <w:rPr>
                <w:rFonts w:ascii="Times New Roman" w:hAnsi="Times New Roman" w:cs="Times New Roman"/>
                <w:bCs/>
                <w:iCs/>
                <w:sz w:val="28"/>
                <w:szCs w:val="28"/>
              </w:rPr>
              <w:t xml:space="preserve">Giấm ăn là dd </w:t>
            </w:r>
            <w:r>
              <w:rPr>
                <w:rFonts w:hint="default" w:ascii="Times New Roman" w:hAnsi="Times New Roman"/>
                <w:sz w:val="28"/>
                <w:szCs w:val="28"/>
                <w:lang w:val="vi-VN"/>
              </w:rPr>
              <w:t>acetic acid</w:t>
            </w:r>
            <w:r>
              <w:rPr>
                <w:rFonts w:ascii="Times New Roman" w:hAnsi="Times New Roman" w:cs="Times New Roman"/>
                <w:bCs/>
                <w:iCs/>
                <w:sz w:val="28"/>
                <w:szCs w:val="28"/>
              </w:rPr>
              <w:t xml:space="preserve"> có nồng độ 2 -5%</w:t>
            </w:r>
          </w:p>
          <w:p w14:paraId="244CC07B">
            <w:pPr>
              <w:tabs>
                <w:tab w:val="left" w:pos="5025"/>
              </w:tabs>
              <w:spacing w:line="240" w:lineRule="auto"/>
              <w:rPr>
                <w:rFonts w:hint="default" w:ascii="Times New Roman" w:hAnsi="Times New Roman" w:cs="Times New Roman"/>
                <w:bCs/>
                <w:iCs/>
                <w:sz w:val="28"/>
                <w:szCs w:val="28"/>
              </w:rPr>
            </w:pPr>
            <w:r>
              <w:rPr>
                <w:rFonts w:hint="default" w:ascii="Times New Roman" w:hAnsi="Times New Roman" w:cs="Times New Roman"/>
                <w:bCs/>
                <w:iCs/>
                <w:sz w:val="28"/>
                <w:szCs w:val="28"/>
              </w:rPr>
              <w:t>-</w:t>
            </w:r>
            <w:r>
              <w:rPr>
                <w:rFonts w:hint="default" w:ascii="Times New Roman" w:hAnsi="Times New Roman" w:cs="Times New Roman"/>
                <w:bCs/>
                <w:iCs/>
                <w:sz w:val="28"/>
                <w:szCs w:val="28"/>
                <w:lang w:val="vi-VN"/>
              </w:rPr>
              <w:t xml:space="preserve"> </w:t>
            </w:r>
            <w:r>
              <w:rPr>
                <w:rFonts w:hint="default" w:ascii="Times New Roman" w:hAnsi="Times New Roman" w:cs="Times New Roman"/>
                <w:bCs/>
                <w:iCs/>
                <w:sz w:val="28"/>
                <w:szCs w:val="28"/>
              </w:rPr>
              <w:t xml:space="preserve">Giấm ở gia đình chúng ta sử dụng thường được làm từ dd </w:t>
            </w:r>
            <w:r>
              <w:rPr>
                <w:rFonts w:hint="default" w:ascii="Times New Roman" w:hAnsi="Times New Roman" w:cs="Times New Roman"/>
                <w:i w:val="0"/>
                <w:iCs/>
                <w:sz w:val="28"/>
                <w:szCs w:val="28"/>
              </w:rPr>
              <w:t>ethylic alcohol</w:t>
            </w:r>
            <w:r>
              <w:rPr>
                <w:rFonts w:hint="default" w:ascii="Times New Roman" w:hAnsi="Times New Roman" w:cs="Times New Roman"/>
                <w:i w:val="0"/>
                <w:iCs/>
                <w:sz w:val="28"/>
                <w:szCs w:val="28"/>
                <w:lang w:val="vi-VN"/>
              </w:rPr>
              <w:t xml:space="preserve"> </w:t>
            </w:r>
            <w:r>
              <w:rPr>
                <w:rFonts w:hint="default" w:ascii="Times New Roman" w:hAnsi="Times New Roman" w:cs="Times New Roman"/>
                <w:bCs/>
                <w:iCs/>
                <w:sz w:val="28"/>
                <w:szCs w:val="28"/>
              </w:rPr>
              <w:t>loãng không gây hại cho sức khỏe.</w:t>
            </w:r>
          </w:p>
          <w:p w14:paraId="2C53081E">
            <w:pPr>
              <w:tabs>
                <w:tab w:val="left" w:pos="5025"/>
              </w:tabs>
              <w:spacing w:line="240" w:lineRule="auto"/>
              <w:rPr>
                <w:rFonts w:hint="default" w:ascii="Times New Roman" w:hAnsi="Times New Roman" w:cs="Times New Roman"/>
                <w:bCs/>
                <w:iCs/>
                <w:sz w:val="28"/>
                <w:szCs w:val="28"/>
              </w:rPr>
            </w:pPr>
            <w:r>
              <w:rPr>
                <w:rFonts w:hint="default" w:ascii="Times New Roman" w:hAnsi="Times New Roman" w:cs="Times New Roman"/>
                <w:bCs/>
                <w:iCs/>
                <w:sz w:val="28"/>
                <w:szCs w:val="28"/>
              </w:rPr>
              <w:t>-</w:t>
            </w:r>
            <w:r>
              <w:rPr>
                <w:rFonts w:hint="default" w:ascii="Times New Roman" w:hAnsi="Times New Roman" w:cs="Times New Roman"/>
                <w:bCs/>
                <w:iCs/>
                <w:sz w:val="28"/>
                <w:szCs w:val="28"/>
                <w:lang w:val="vi-VN"/>
              </w:rPr>
              <w:t xml:space="preserve"> </w:t>
            </w:r>
            <w:r>
              <w:rPr>
                <w:rFonts w:hint="default" w:ascii="Times New Roman" w:hAnsi="Times New Roman" w:cs="Times New Roman"/>
                <w:bCs/>
                <w:iCs/>
                <w:sz w:val="28"/>
                <w:szCs w:val="28"/>
              </w:rPr>
              <w:t xml:space="preserve">Ngoài ra còn có các loại giấm nào được làm từ hoa quả mà các em biết ? </w:t>
            </w:r>
          </w:p>
          <w:p w14:paraId="68EB636C">
            <w:pPr>
              <w:tabs>
                <w:tab w:val="left" w:pos="5025"/>
              </w:tabs>
              <w:spacing w:line="240" w:lineRule="auto"/>
              <w:rPr>
                <w:rFonts w:hint="default" w:ascii="Times New Roman" w:hAnsi="Times New Roman" w:cs="Times New Roman"/>
                <w:bCs/>
                <w:iCs/>
                <w:sz w:val="28"/>
                <w:szCs w:val="28"/>
              </w:rPr>
            </w:pPr>
            <w:r>
              <w:rPr>
                <w:rFonts w:hint="default" w:ascii="Times New Roman" w:hAnsi="Times New Roman" w:cs="Times New Roman"/>
                <w:bCs/>
                <w:iCs/>
                <w:sz w:val="28"/>
                <w:szCs w:val="28"/>
              </w:rPr>
              <w:t xml:space="preserve">( Giấm táo, giấm </w:t>
            </w:r>
            <w:r>
              <w:rPr>
                <w:rFonts w:hint="default" w:ascii="Times New Roman" w:hAnsi="Times New Roman" w:cs="Times New Roman"/>
                <w:bCs/>
                <w:iCs/>
                <w:sz w:val="28"/>
                <w:szCs w:val="28"/>
                <w:lang w:val="vi-VN"/>
              </w:rPr>
              <w:t>chuối</w:t>
            </w:r>
            <w:r>
              <w:rPr>
                <w:rFonts w:hint="default" w:ascii="Times New Roman" w:hAnsi="Times New Roman" w:cs="Times New Roman"/>
                <w:bCs/>
                <w:iCs/>
                <w:sz w:val="28"/>
                <w:szCs w:val="28"/>
              </w:rPr>
              <w:t>..)</w:t>
            </w:r>
          </w:p>
          <w:p w14:paraId="1F60B12F">
            <w:pPr>
              <w:tabs>
                <w:tab w:val="left" w:pos="5025"/>
              </w:tabs>
              <w:spacing w:line="240" w:lineRule="auto"/>
              <w:rPr>
                <w:rFonts w:hint="default" w:ascii="Times New Roman" w:hAnsi="Times New Roman" w:cs="Times New Roman"/>
                <w:bCs/>
                <w:iCs/>
                <w:sz w:val="28"/>
                <w:szCs w:val="28"/>
                <w:lang w:val="vi-VN"/>
              </w:rPr>
            </w:pPr>
            <w:r>
              <w:rPr>
                <w:rFonts w:hint="default" w:ascii="Times New Roman" w:hAnsi="Times New Roman" w:cs="Times New Roman"/>
                <w:bCs/>
                <w:iCs/>
                <w:sz w:val="28"/>
                <w:szCs w:val="28"/>
                <w:lang w:val="vi-VN"/>
              </w:rPr>
              <w:t xml:space="preserve">Chia lớp 4 nhóm: </w:t>
            </w:r>
          </w:p>
          <w:p w14:paraId="066359E9">
            <w:pPr>
              <w:pStyle w:val="22"/>
              <w:tabs>
                <w:tab w:val="left" w:pos="2694"/>
              </w:tabs>
              <w:spacing w:after="0" w:line="240" w:lineRule="auto"/>
              <w:ind w:left="0"/>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lang w:val="vi-VN"/>
              </w:rPr>
              <w:t>Công dụng của giấm</w:t>
            </w:r>
          </w:p>
          <w:p w14:paraId="4F332976">
            <w:pPr>
              <w:pStyle w:val="22"/>
              <w:tabs>
                <w:tab w:val="left" w:pos="2694"/>
              </w:tabs>
              <w:spacing w:after="0" w:line="240" w:lineRule="auto"/>
              <w:ind w:left="0"/>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lang w:val="vi-VN"/>
              </w:rPr>
              <w:t>Yêu cầu học sinh dự đoán giáo viên sẽ sử dụng những nguyên liệu gì?</w:t>
            </w:r>
          </w:p>
          <w:p w14:paraId="3698D106">
            <w:pPr>
              <w:pStyle w:val="22"/>
              <w:tabs>
                <w:tab w:val="left" w:pos="2694"/>
              </w:tabs>
              <w:spacing w:after="0" w:line="240" w:lineRule="auto"/>
              <w:ind w:left="0"/>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lang w:val="vi-VN"/>
              </w:rPr>
              <w:t>Yêu cầu học sinh làm nhóm các loại giấm ăn: Giấm gạo, giấm chuối, giấm táo.</w:t>
            </w:r>
          </w:p>
          <w:p w14:paraId="27379B05">
            <w:pPr>
              <w:pStyle w:val="22"/>
              <w:tabs>
                <w:tab w:val="left" w:pos="2694"/>
              </w:tabs>
              <w:spacing w:after="0" w:line="240" w:lineRule="auto"/>
              <w:ind w:left="0"/>
              <w:jc w:val="center"/>
              <w:textAlignment w:val="baseline"/>
              <w:rPr>
                <w:rFonts w:hint="default" w:ascii="Times New Roman" w:hAnsi="Times New Roman" w:cs="Times New Roman"/>
                <w:sz w:val="28"/>
                <w:szCs w:val="28"/>
                <w:lang w:val="vi-VN"/>
              </w:rPr>
            </w:pPr>
            <w:r>
              <w:rPr>
                <w:sz w:val="28"/>
                <w:szCs w:val="28"/>
              </w:rPr>
              <w:drawing>
                <wp:inline distT="0" distB="0" distL="114300" distR="114300">
                  <wp:extent cx="3905250" cy="1640205"/>
                  <wp:effectExtent l="0" t="0" r="6350" b="10795"/>
                  <wp:docPr id="16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4"/>
                          <pic:cNvPicPr>
                            <a:picLocks noChangeAspect="1"/>
                          </pic:cNvPicPr>
                        </pic:nvPicPr>
                        <pic:blipFill>
                          <a:blip r:embed="rId281">
                            <a:lum contrast="6000"/>
                          </a:blip>
                          <a:stretch>
                            <a:fillRect/>
                          </a:stretch>
                        </pic:blipFill>
                        <pic:spPr>
                          <a:xfrm>
                            <a:off x="0" y="0"/>
                            <a:ext cx="3905250" cy="1640205"/>
                          </a:xfrm>
                          <a:prstGeom prst="rect">
                            <a:avLst/>
                          </a:prstGeom>
                          <a:noFill/>
                          <a:ln>
                            <a:noFill/>
                          </a:ln>
                        </pic:spPr>
                      </pic:pic>
                    </a:graphicData>
                  </a:graphic>
                </wp:inline>
              </w:drawing>
            </w:r>
          </w:p>
          <w:p w14:paraId="3CFA6DA0">
            <w:pPr>
              <w:pStyle w:val="22"/>
              <w:tabs>
                <w:tab w:val="left" w:pos="2694"/>
              </w:tabs>
              <w:spacing w:after="0" w:line="240" w:lineRule="auto"/>
              <w:ind w:left="0"/>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Phân biết giấm nuôi và giấm giả pha acid, </w:t>
            </w:r>
            <w:r>
              <w:rPr>
                <w:rFonts w:hint="default" w:ascii="Times New Roman" w:hAnsi="Times New Roman" w:cs="Times New Roman"/>
                <w:sz w:val="28"/>
                <w:szCs w:val="28"/>
              </w:rPr>
              <w:t>tuyên truyền bảo vệ sức khỏe</w:t>
            </w:r>
            <w:r>
              <w:rPr>
                <w:rFonts w:hint="default" w:ascii="Times New Roman" w:hAnsi="Times New Roman" w:cs="Times New Roman"/>
                <w:sz w:val="28"/>
                <w:szCs w:val="28"/>
                <w:lang w:val="vi-VN"/>
              </w:rPr>
              <w:t>.</w:t>
            </w:r>
          </w:p>
          <w:p w14:paraId="3289EDDE">
            <w:pPr>
              <w:pStyle w:val="22"/>
              <w:tabs>
                <w:tab w:val="left" w:pos="2694"/>
              </w:tabs>
              <w:spacing w:after="0" w:line="240" w:lineRule="auto"/>
              <w:ind w:left="0"/>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lang w:val="vi-VN"/>
              </w:rPr>
              <w:t>Chốt kiến thức 1 lần nữa</w:t>
            </w:r>
          </w:p>
          <w:p w14:paraId="775814B8">
            <w:pPr>
              <w:tabs>
                <w:tab w:val="left" w:pos="5025"/>
              </w:tabs>
              <w:spacing w:line="240" w:lineRule="auto"/>
              <w:rPr>
                <w:rFonts w:hint="default" w:ascii="Times New Roman" w:hAnsi="Times New Roman" w:cs="Times New Roman"/>
                <w:sz w:val="28"/>
                <w:szCs w:val="28"/>
                <w:vertAlign w:val="baseline"/>
                <w:lang w:val="vi-VN"/>
              </w:rPr>
            </w:pPr>
            <w:r>
              <w:rPr>
                <w:rFonts w:hint="default" w:ascii="Times New Roman" w:hAnsi="Times New Roman" w:cs="Times New Roman"/>
                <w:color w:val="000000" w:themeColor="text1"/>
                <w:sz w:val="28"/>
                <w:szCs w:val="28"/>
                <w:lang w:val="vi-VN"/>
                <w14:textFill>
                  <w14:solidFill>
                    <w14:schemeClr w14:val="tx1"/>
                  </w14:solidFill>
                </w14:textFill>
              </w:rPr>
              <w:t xml:space="preserve">Hướng dẫn học sinh tiến hành thí nghiệm ở nhà: Núi lửa phùn trào,  </w:t>
            </w:r>
            <w:r>
              <w:rPr>
                <w:rFonts w:hint="default" w:ascii="Times New Roman" w:hAnsi="Times New Roman"/>
                <w:sz w:val="28"/>
                <w:szCs w:val="28"/>
                <w:lang w:val="vi-VN"/>
              </w:rPr>
              <w:t>acetic acid</w:t>
            </w:r>
            <w:r>
              <w:rPr>
                <w:rFonts w:hint="default" w:ascii="Times New Roman" w:hAnsi="Times New Roman" w:cs="Times New Roman"/>
                <w:color w:val="000000" w:themeColor="text1"/>
                <w:sz w:val="28"/>
                <w:szCs w:val="28"/>
                <w:lang w:val="en-US"/>
                <w14:textFill>
                  <w14:solidFill>
                    <w14:schemeClr w14:val="tx1"/>
                  </w14:solidFill>
                </w14:textFill>
              </w:rPr>
              <w:t xml:space="preserve"> </w:t>
            </w:r>
            <w:r>
              <w:rPr>
                <w:rFonts w:hint="default" w:ascii="Times New Roman" w:hAnsi="Times New Roman" w:cs="Times New Roman"/>
                <w:color w:val="000000" w:themeColor="text1"/>
                <w:sz w:val="28"/>
                <w:szCs w:val="28"/>
                <w:lang w:val="vi-VN"/>
                <w14:textFill>
                  <w14:solidFill>
                    <w14:schemeClr w14:val="tx1"/>
                  </w14:solidFill>
                </w14:textFill>
              </w:rPr>
              <w:t>tác dụng với backing soda (NaHCO</w:t>
            </w:r>
            <w:r>
              <w:rPr>
                <w:rFonts w:hint="default" w:ascii="Times New Roman" w:hAnsi="Times New Roman" w:cs="Times New Roman"/>
                <w:color w:val="000000" w:themeColor="text1"/>
                <w:sz w:val="28"/>
                <w:szCs w:val="28"/>
                <w:vertAlign w:val="subscript"/>
                <w:lang w:val="vi-VN"/>
                <w14:textFill>
                  <w14:solidFill>
                    <w14:schemeClr w14:val="tx1"/>
                  </w14:solidFill>
                </w14:textFill>
              </w:rPr>
              <w:t>3</w:t>
            </w:r>
            <w:r>
              <w:rPr>
                <w:rFonts w:hint="default" w:ascii="Times New Roman" w:hAnsi="Times New Roman" w:cs="Times New Roman"/>
                <w:color w:val="000000" w:themeColor="text1"/>
                <w:sz w:val="28"/>
                <w:szCs w:val="28"/>
                <w:vertAlign w:val="baseline"/>
                <w:lang w:val="vi-VN"/>
                <w14:textFill>
                  <w14:solidFill>
                    <w14:schemeClr w14:val="tx1"/>
                  </w14:solidFill>
                </w14:textFill>
              </w:rPr>
              <w:t>)</w:t>
            </w:r>
          </w:p>
        </w:tc>
        <w:tc>
          <w:tcPr>
            <w:tcW w:w="3024" w:type="dxa"/>
          </w:tcPr>
          <w:p w14:paraId="1841DB68">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sz w:val="28"/>
                <w:szCs w:val="28"/>
              </w:rPr>
            </w:pPr>
            <w:r>
              <w:rPr>
                <w:rFonts w:ascii="Times New Roman" w:hAnsi="Times New Roman" w:cs="Times New Roman"/>
                <w:sz w:val="28"/>
                <w:szCs w:val="28"/>
              </w:rPr>
              <w:t>Giao nhiệm vụ</w:t>
            </w:r>
          </w:p>
        </w:tc>
      </w:tr>
      <w:tr w14:paraId="03B83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338979FE">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sz w:val="28"/>
                <w:szCs w:val="28"/>
              </w:rPr>
            </w:pPr>
            <w:r>
              <w:rPr>
                <w:rFonts w:ascii="Times New Roman" w:hAnsi="Times New Roman" w:cs="Times New Roman"/>
                <w:i/>
                <w:sz w:val="28"/>
                <w:szCs w:val="28"/>
              </w:rPr>
              <w:t>Hướng dẫn thực hiện nhiệm vụ:</w:t>
            </w:r>
            <w:r>
              <w:rPr>
                <w:rFonts w:ascii="Times New Roman" w:hAnsi="Times New Roman" w:cs="Times New Roman"/>
                <w:sz w:val="28"/>
                <w:szCs w:val="28"/>
              </w:rPr>
              <w:t xml:space="preserve"> Thực hiện tại nhà</w:t>
            </w:r>
            <w:r>
              <w:rPr>
                <w:rFonts w:hint="default" w:ascii="Times New Roman" w:hAnsi="Times New Roman" w:cs="Times New Roman"/>
                <w:sz w:val="28"/>
                <w:szCs w:val="28"/>
                <w:lang w:val="vi-VN"/>
              </w:rPr>
              <w:t>,</w:t>
            </w:r>
            <w:r>
              <w:rPr>
                <w:rFonts w:ascii="Times New Roman" w:hAnsi="Times New Roman" w:cs="Times New Roman"/>
                <w:sz w:val="28"/>
                <w:szCs w:val="28"/>
              </w:rPr>
              <w:t xml:space="preserve"> giáo viên đ</w:t>
            </w:r>
            <w:r>
              <w:rPr>
                <w:rFonts w:hint="default" w:ascii="Times New Roman" w:hAnsi="Times New Roman" w:cs="Times New Roman"/>
                <w:sz w:val="28"/>
                <w:szCs w:val="28"/>
                <w:lang w:val="vi-VN"/>
              </w:rPr>
              <w:t>ư</w:t>
            </w:r>
            <w:r>
              <w:rPr>
                <w:rFonts w:ascii="Times New Roman" w:hAnsi="Times New Roman" w:cs="Times New Roman"/>
                <w:sz w:val="28"/>
                <w:szCs w:val="28"/>
              </w:rPr>
              <w:t>a ra hướng dẫn cần thiết</w:t>
            </w:r>
          </w:p>
        </w:tc>
        <w:tc>
          <w:tcPr>
            <w:tcW w:w="3024" w:type="dxa"/>
          </w:tcPr>
          <w:p w14:paraId="49EDBD57">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sz w:val="28"/>
                <w:szCs w:val="28"/>
              </w:rPr>
            </w:pPr>
            <w:r>
              <w:rPr>
                <w:rFonts w:ascii="Times New Roman" w:hAnsi="Times New Roman" w:cs="Times New Roman"/>
                <w:sz w:val="28"/>
                <w:szCs w:val="28"/>
              </w:rPr>
              <w:t>Thực hiện nhiệm vụ ở nhà</w:t>
            </w:r>
          </w:p>
        </w:tc>
      </w:tr>
      <w:tr w14:paraId="37CDB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11FE1F52">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sz w:val="28"/>
                <w:szCs w:val="28"/>
              </w:rPr>
            </w:pPr>
            <w:r>
              <w:rPr>
                <w:rFonts w:ascii="Times New Roman" w:hAnsi="Times New Roman" w:cs="Times New Roman"/>
                <w:i/>
                <w:sz w:val="28"/>
                <w:szCs w:val="28"/>
              </w:rPr>
              <w:t xml:space="preserve">Báo cáo kết quả:  </w:t>
            </w:r>
            <w:r>
              <w:rPr>
                <w:rFonts w:hint="default" w:ascii="Times New Roman" w:hAnsi="Times New Roman" w:cs="Times New Roman"/>
                <w:sz w:val="28"/>
                <w:szCs w:val="28"/>
                <w:lang w:val="vi-VN"/>
              </w:rPr>
              <w:t>Học sinh  bài thuyết trình</w:t>
            </w:r>
            <w:r>
              <w:rPr>
                <w:rFonts w:ascii="Times New Roman" w:hAnsi="Times New Roman" w:cs="Times New Roman"/>
                <w:sz w:val="28"/>
                <w:szCs w:val="28"/>
              </w:rPr>
              <w:t xml:space="preserve"> cho giáo viên</w:t>
            </w:r>
          </w:p>
        </w:tc>
        <w:tc>
          <w:tcPr>
            <w:tcW w:w="3024" w:type="dxa"/>
          </w:tcPr>
          <w:p w14:paraId="2F491BEC">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sz w:val="28"/>
                <w:szCs w:val="28"/>
              </w:rPr>
            </w:pPr>
          </w:p>
        </w:tc>
      </w:tr>
    </w:tbl>
    <w:p w14:paraId="061109FE">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44C3D532">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78938949">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146D8BC0">
      <w:pPr>
        <w:spacing w:before="0" w:after="0"/>
        <w:jc w:val="center"/>
        <w:rPr>
          <w:rFonts w:hint="default" w:ascii="Times New Roman" w:hAnsi="Times New Roman" w:cs="Times New Roman"/>
          <w:b/>
          <w:bCs/>
          <w:color w:val="FF0000"/>
          <w:sz w:val="32"/>
          <w:szCs w:val="32"/>
          <w:lang w:val="vi-VN"/>
        </w:rPr>
      </w:pPr>
      <w:r>
        <w:rPr>
          <w:rFonts w:hint="default" w:ascii="Times New Roman" w:hAnsi="Times New Roman" w:cs="Times New Roman"/>
          <w:b/>
          <w:bCs/>
          <w:color w:val="FF0000"/>
          <w:sz w:val="32"/>
          <w:szCs w:val="32"/>
        </w:rPr>
        <w:t>C</w:t>
      </w:r>
      <w:r>
        <w:rPr>
          <w:rFonts w:hint="default" w:ascii="Times New Roman" w:hAnsi="Times New Roman" w:cs="Times New Roman"/>
          <w:b/>
          <w:bCs/>
          <w:color w:val="FF0000"/>
          <w:sz w:val="32"/>
          <w:szCs w:val="32"/>
          <w:lang w:val="vi-VN"/>
        </w:rPr>
        <w:t>HƯƠNG IX: LIPID. CARBONHYDRATE. PROTEIN. POLYMER</w:t>
      </w:r>
    </w:p>
    <w:p w14:paraId="35228ECF">
      <w:pPr>
        <w:spacing w:before="0" w:after="0"/>
        <w:jc w:val="center"/>
        <w:rPr>
          <w:rFonts w:hint="default" w:ascii="Times New Roman" w:hAnsi="Times New Roman" w:cs="Times New Roman"/>
          <w:b/>
          <w:bCs/>
          <w:color w:val="0000FF"/>
          <w:sz w:val="36"/>
          <w:szCs w:val="36"/>
          <w:lang w:val="vi-VN"/>
        </w:rPr>
      </w:pPr>
      <w:r>
        <w:rPr>
          <w:rFonts w:hint="default" w:ascii="Times New Roman" w:hAnsi="Times New Roman" w:cs="Times New Roman"/>
          <w:b/>
          <w:bCs/>
          <w:color w:val="0000FF"/>
          <w:sz w:val="36"/>
          <w:szCs w:val="36"/>
        </w:rPr>
        <w:t>Bài 2</w:t>
      </w:r>
      <w:r>
        <w:rPr>
          <w:rFonts w:hint="default" w:ascii="Times New Roman" w:hAnsi="Times New Roman" w:cs="Times New Roman"/>
          <w:b/>
          <w:bCs/>
          <w:color w:val="0000FF"/>
          <w:sz w:val="36"/>
          <w:szCs w:val="36"/>
          <w:lang w:val="vi-VN"/>
        </w:rPr>
        <w:t>8</w:t>
      </w:r>
      <w:r>
        <w:rPr>
          <w:rFonts w:hint="default" w:ascii="Times New Roman" w:hAnsi="Times New Roman" w:cs="Times New Roman"/>
          <w:b/>
          <w:bCs/>
          <w:color w:val="0000FF"/>
          <w:sz w:val="36"/>
          <w:szCs w:val="36"/>
        </w:rPr>
        <w:t xml:space="preserve">. </w:t>
      </w:r>
      <w:r>
        <w:rPr>
          <w:rFonts w:hint="default" w:ascii="Times New Roman" w:hAnsi="Times New Roman" w:cs="Times New Roman"/>
          <w:b/>
          <w:bCs/>
          <w:color w:val="0000FF"/>
          <w:sz w:val="36"/>
          <w:szCs w:val="36"/>
          <w:lang w:val="vi-VN"/>
        </w:rPr>
        <w:t>LIPID</w:t>
      </w:r>
    </w:p>
    <w:p w14:paraId="1F44928A">
      <w:pPr>
        <w:spacing w:before="0" w:after="0"/>
        <w:jc w:val="center"/>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bCs/>
          <w:color w:val="000000" w:themeColor="text1"/>
          <w:sz w:val="28"/>
          <w:szCs w:val="28"/>
          <w:lang w:val="vi-VN"/>
          <w14:textFill>
            <w14:solidFill>
              <w14:schemeClr w14:val="tx1"/>
            </w14:solidFill>
          </w14:textFill>
        </w:rPr>
        <w:t>Thời lượng: 2 tiết</w:t>
      </w:r>
    </w:p>
    <w:p w14:paraId="6C1639EC">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I. MỤC TIÊU</w:t>
      </w:r>
    </w:p>
    <w:p w14:paraId="426DE738">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1. Về kiến thức</w:t>
      </w:r>
    </w:p>
    <w:p w14:paraId="7D949E07">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sz w:val="28"/>
          <w:szCs w:val="28"/>
        </w:rPr>
      </w:pPr>
      <w:r>
        <w:rPr>
          <w:rFonts w:hint="default" w:ascii="Times New Roman" w:hAnsi="Times New Roman"/>
          <w:sz w:val="28"/>
          <w:szCs w:val="28"/>
        </w:rPr>
        <w:t>- Nêu được khái niệm lipid, khái niệm chất béo, trạng thái thiên nhiên, công thức tổng quát của chất béo đơn giản là (R-COO)3C3H5, đặc điểm cấu tạo.</w:t>
      </w:r>
    </w:p>
    <w:p w14:paraId="21700C53">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sz w:val="28"/>
          <w:szCs w:val="28"/>
        </w:rPr>
      </w:pPr>
      <w:r>
        <w:rPr>
          <w:rFonts w:hint="default" w:ascii="Times New Roman" w:hAnsi="Times New Roman"/>
          <w:sz w:val="28"/>
          <w:szCs w:val="28"/>
        </w:rPr>
        <w:t>- Trình bày được tính chất vật lí của chất béo (trạng thái, tính tan) và tính chất hoá học (phản ứng xà phòng hoá). Viết được phương trình hoá học xảy ra.</w:t>
      </w:r>
    </w:p>
    <w:p w14:paraId="0E08C17A">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sz w:val="28"/>
          <w:szCs w:val="28"/>
        </w:rPr>
      </w:pPr>
      <w:r>
        <w:rPr>
          <w:rFonts w:hint="default" w:ascii="Times New Roman" w:hAnsi="Times New Roman"/>
          <w:sz w:val="28"/>
          <w:szCs w:val="28"/>
        </w:rPr>
        <w:t>- Nêu được vai trò của lipid tham gia vào cấu tạo tế bào và tích lũy năng lượng trong cơ thể.</w:t>
      </w:r>
    </w:p>
    <w:p w14:paraId="7D211885">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rPr>
      </w:pPr>
      <w:r>
        <w:rPr>
          <w:rFonts w:hint="default" w:ascii="Times New Roman" w:hAnsi="Times New Roman"/>
          <w:sz w:val="28"/>
          <w:szCs w:val="28"/>
        </w:rPr>
        <w:t>- T</w:t>
      </w:r>
      <w:r>
        <w:rPr>
          <w:rFonts w:hint="default" w:ascii="Times New Roman" w:hAnsi="Times New Roman" w:cs="Times New Roman"/>
          <w:sz w:val="28"/>
          <w:szCs w:val="28"/>
        </w:rPr>
        <w:t>rình bày được ứng dụng của chất béo và đề xuất biện pháp sử dụng chất béo cho phù hợp trong việc ăn uống hằng ngày để có cơ thể khoẻ mạnh, tránh được bệnh béo phì.</w:t>
      </w:r>
    </w:p>
    <w:p w14:paraId="2B783F7D">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2. Về năng lực</w:t>
      </w:r>
    </w:p>
    <w:p w14:paraId="540F4DD4">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a) Năng lực chung</w:t>
      </w:r>
    </w:p>
    <w:p w14:paraId="712795EC">
      <w:pPr>
        <w:pStyle w:val="22"/>
        <w:numPr>
          <w:ilvl w:val="0"/>
          <w:numId w:val="0"/>
        </w:numPr>
        <w:tabs>
          <w:tab w:val="left" w:pos="1482"/>
        </w:tabs>
        <w:spacing w:before="64" w:line="295" w:lineRule="auto"/>
        <w:ind w:right="1131" w:rightChars="0" w:firstLine="140" w:firstLineChars="50"/>
        <w:jc w:val="both"/>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Năng</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lực</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tự</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chủ</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và</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tự</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học:</w:t>
      </w:r>
      <w:r>
        <w:rPr>
          <w:rFonts w:hint="default" w:ascii="Times New Roman" w:hAnsi="Times New Roman" w:cs="Times New Roman"/>
          <w:i/>
          <w:spacing w:val="-2"/>
          <w:sz w:val="28"/>
          <w:szCs w:val="28"/>
        </w:rPr>
        <w:t xml:space="preserve"> </w:t>
      </w:r>
      <w:r>
        <w:rPr>
          <w:rFonts w:hint="default" w:ascii="Times New Roman" w:hAnsi="Times New Roman" w:cs="Times New Roman"/>
          <w:sz w:val="28"/>
          <w:szCs w:val="28"/>
        </w:rPr>
        <w:t>Chủ</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tích</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cực</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tìm</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hiểu</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về</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khái</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niệm</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lipid</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chất</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béo; Nêu</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khái</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niệm</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chất</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béo,</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trạng</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thái</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tự</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nhiên,</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công</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thức</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tổng</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quát</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chất</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béo</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đơn</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giản là</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(R–COO)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5</w:t>
      </w:r>
      <w:r>
        <w:rPr>
          <w:rFonts w:hint="default" w:ascii="Times New Roman" w:hAnsi="Times New Roman" w:cs="Times New Roman"/>
          <w:sz w:val="28"/>
          <w:szCs w:val="28"/>
        </w:rPr>
        <w:t>,</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đặc</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điểm</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cấu</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tạo;</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Trình</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bày</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tính</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chất</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vật</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lí</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(trạng</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thái,</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tính</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tan)</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và tính chất hoá học (phản ứng xà phòng hoá) của chất béo; Viết được phương trình hoá học của</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phản</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ứng</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xà</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phòng</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hoá</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chất</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béo;</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Nêu</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vai</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trò</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lipid</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(tham</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gia</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vào</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cấu</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tạo</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tế</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bào và</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tích</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luỹ</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năng</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lượng</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cơ</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thể);</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Trình</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bày</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ứng</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dụng</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chất</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béo</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đề</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xuất</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biện pháp sử dụng chất béo cho phù hợp trong việc ăn uống hằng ngày để có cơ thể khoẻ mạnh, tránh được bệnh béo phì.</w:t>
      </w:r>
    </w:p>
    <w:p w14:paraId="3C15BE90">
      <w:pPr>
        <w:pStyle w:val="22"/>
        <w:numPr>
          <w:ilvl w:val="0"/>
          <w:numId w:val="0"/>
        </w:numPr>
        <w:tabs>
          <w:tab w:val="left" w:pos="1482"/>
        </w:tabs>
        <w:spacing w:before="64" w:line="295" w:lineRule="auto"/>
        <w:ind w:right="1131" w:rightChars="0" w:firstLine="140" w:firstLineChars="50"/>
        <w:jc w:val="both"/>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i/>
          <w:sz w:val="28"/>
          <w:szCs w:val="28"/>
        </w:rPr>
        <w:t>Năng</w:t>
      </w:r>
      <w:r>
        <w:rPr>
          <w:rFonts w:hint="default" w:ascii="Times New Roman" w:hAnsi="Times New Roman" w:cs="Times New Roman"/>
          <w:i/>
          <w:spacing w:val="-5"/>
          <w:sz w:val="28"/>
          <w:szCs w:val="28"/>
        </w:rPr>
        <w:t xml:space="preserve"> </w:t>
      </w:r>
      <w:r>
        <w:rPr>
          <w:rFonts w:hint="default" w:ascii="Times New Roman" w:hAnsi="Times New Roman" w:cs="Times New Roman"/>
          <w:i/>
          <w:sz w:val="28"/>
          <w:szCs w:val="28"/>
        </w:rPr>
        <w:t>lực</w:t>
      </w:r>
      <w:r>
        <w:rPr>
          <w:rFonts w:hint="default" w:ascii="Times New Roman" w:hAnsi="Times New Roman" w:cs="Times New Roman"/>
          <w:i/>
          <w:spacing w:val="-5"/>
          <w:sz w:val="28"/>
          <w:szCs w:val="28"/>
        </w:rPr>
        <w:t xml:space="preserve"> </w:t>
      </w:r>
      <w:r>
        <w:rPr>
          <w:rFonts w:hint="default" w:ascii="Times New Roman" w:hAnsi="Times New Roman" w:cs="Times New Roman"/>
          <w:i/>
          <w:sz w:val="28"/>
          <w:szCs w:val="28"/>
        </w:rPr>
        <w:t>giao</w:t>
      </w:r>
      <w:r>
        <w:rPr>
          <w:rFonts w:hint="default" w:ascii="Times New Roman" w:hAnsi="Times New Roman" w:cs="Times New Roman"/>
          <w:i/>
          <w:spacing w:val="-5"/>
          <w:sz w:val="28"/>
          <w:szCs w:val="28"/>
        </w:rPr>
        <w:t xml:space="preserve"> </w:t>
      </w:r>
      <w:r>
        <w:rPr>
          <w:rFonts w:hint="default" w:ascii="Times New Roman" w:hAnsi="Times New Roman" w:cs="Times New Roman"/>
          <w:i/>
          <w:sz w:val="28"/>
          <w:szCs w:val="28"/>
        </w:rPr>
        <w:t>tiếp</w:t>
      </w:r>
      <w:r>
        <w:rPr>
          <w:rFonts w:hint="default" w:ascii="Times New Roman" w:hAnsi="Times New Roman" w:cs="Times New Roman"/>
          <w:i/>
          <w:spacing w:val="-5"/>
          <w:sz w:val="28"/>
          <w:szCs w:val="28"/>
        </w:rPr>
        <w:t xml:space="preserve"> </w:t>
      </w:r>
      <w:r>
        <w:rPr>
          <w:rFonts w:hint="default" w:ascii="Times New Roman" w:hAnsi="Times New Roman" w:cs="Times New Roman"/>
          <w:i/>
          <w:sz w:val="28"/>
          <w:szCs w:val="28"/>
        </w:rPr>
        <w:t>và</w:t>
      </w:r>
      <w:r>
        <w:rPr>
          <w:rFonts w:hint="default" w:ascii="Times New Roman" w:hAnsi="Times New Roman" w:cs="Times New Roman"/>
          <w:i/>
          <w:spacing w:val="-5"/>
          <w:sz w:val="28"/>
          <w:szCs w:val="28"/>
        </w:rPr>
        <w:t xml:space="preserve"> </w:t>
      </w:r>
      <w:r>
        <w:rPr>
          <w:rFonts w:hint="default" w:ascii="Times New Roman" w:hAnsi="Times New Roman" w:cs="Times New Roman"/>
          <w:i/>
          <w:sz w:val="28"/>
          <w:szCs w:val="28"/>
        </w:rPr>
        <w:t>hợp</w:t>
      </w:r>
      <w:r>
        <w:rPr>
          <w:rFonts w:hint="default" w:ascii="Times New Roman" w:hAnsi="Times New Roman" w:cs="Times New Roman"/>
          <w:i/>
          <w:spacing w:val="-5"/>
          <w:sz w:val="28"/>
          <w:szCs w:val="28"/>
        </w:rPr>
        <w:t xml:space="preserve"> </w:t>
      </w:r>
      <w:r>
        <w:rPr>
          <w:rFonts w:hint="default" w:ascii="Times New Roman" w:hAnsi="Times New Roman" w:cs="Times New Roman"/>
          <w:i/>
          <w:sz w:val="28"/>
          <w:szCs w:val="28"/>
        </w:rPr>
        <w:t>tác:</w:t>
      </w:r>
      <w:r>
        <w:rPr>
          <w:rFonts w:hint="default" w:ascii="Times New Roman" w:hAnsi="Times New Roman" w:cs="Times New Roman"/>
          <w:i/>
          <w:spacing w:val="-5"/>
          <w:sz w:val="28"/>
          <w:szCs w:val="28"/>
        </w:rPr>
        <w:t xml:space="preserve"> </w:t>
      </w:r>
      <w:r>
        <w:rPr>
          <w:rFonts w:hint="default" w:ascii="Times New Roman" w:hAnsi="Times New Roman" w:cs="Times New Roman"/>
          <w:sz w:val="28"/>
          <w:szCs w:val="28"/>
        </w:rPr>
        <w:t>Sử</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dụng</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ngôn</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ngữ</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khoa</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học</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để</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tìm</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hiểu</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về</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lipid</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chất béo;</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Hoạt</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một</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cách</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hiệu</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quả</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theo</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đúng</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yêu</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cầu</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GV,</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đảm</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bảo</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thành</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viên trong nhóm đều được tham gia và trình bày báo cáo.</w:t>
      </w:r>
    </w:p>
    <w:p w14:paraId="48206558">
      <w:pPr>
        <w:pStyle w:val="22"/>
        <w:numPr>
          <w:ilvl w:val="0"/>
          <w:numId w:val="0"/>
        </w:numPr>
        <w:tabs>
          <w:tab w:val="left" w:pos="1482"/>
        </w:tabs>
        <w:spacing w:before="64" w:line="295" w:lineRule="auto"/>
        <w:ind w:right="1131" w:rightChars="0" w:firstLine="140" w:firstLineChars="50"/>
        <w:jc w:val="both"/>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i/>
          <w:sz w:val="28"/>
          <w:szCs w:val="28"/>
        </w:rPr>
        <w:t>Năng</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lực</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giải</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quyết</w:t>
      </w:r>
      <w:r>
        <w:rPr>
          <w:rFonts w:hint="default" w:ascii="Times New Roman" w:hAnsi="Times New Roman" w:cs="Times New Roman"/>
          <w:i/>
          <w:spacing w:val="-10"/>
          <w:sz w:val="28"/>
          <w:szCs w:val="28"/>
        </w:rPr>
        <w:t xml:space="preserve"> </w:t>
      </w:r>
      <w:r>
        <w:rPr>
          <w:rFonts w:hint="default" w:ascii="Times New Roman" w:hAnsi="Times New Roman" w:cs="Times New Roman"/>
          <w:i/>
          <w:sz w:val="28"/>
          <w:szCs w:val="28"/>
        </w:rPr>
        <w:t>vấn</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đề</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và</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sáng</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tạo:</w:t>
      </w:r>
      <w:r>
        <w:rPr>
          <w:rFonts w:hint="default" w:ascii="Times New Roman" w:hAnsi="Times New Roman" w:cs="Times New Roman"/>
          <w:i/>
          <w:spacing w:val="-10"/>
          <w:sz w:val="28"/>
          <w:szCs w:val="28"/>
        </w:rPr>
        <w:t xml:space="preserve"> </w:t>
      </w:r>
      <w:r>
        <w:rPr>
          <w:rFonts w:hint="default" w:ascii="Times New Roman" w:hAnsi="Times New Roman" w:cs="Times New Roman"/>
          <w:sz w:val="28"/>
          <w:szCs w:val="28"/>
        </w:rPr>
        <w:t>Thảo</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luận</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với</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thành</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viên</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nhằm giải quyết các vấn đề trong bài học.</w:t>
      </w:r>
    </w:p>
    <w:p w14:paraId="74191908">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b/>
          <w:sz w:val="28"/>
          <w:szCs w:val="28"/>
          <w:lang w:val="vi-VN"/>
        </w:rPr>
      </w:pPr>
      <w:r>
        <w:rPr>
          <w:rFonts w:hint="default" w:ascii="Times New Roman" w:hAnsi="Times New Roman" w:cs="Times New Roman"/>
          <w:b/>
          <w:sz w:val="28"/>
          <w:szCs w:val="28"/>
          <w:lang w:val="en-US"/>
        </w:rPr>
        <w:t xml:space="preserve">b) Năng lực </w:t>
      </w:r>
      <w:r>
        <w:rPr>
          <w:rFonts w:hint="default" w:ascii="Times New Roman" w:hAnsi="Times New Roman" w:cs="Times New Roman"/>
          <w:b/>
          <w:sz w:val="28"/>
          <w:szCs w:val="28"/>
          <w:lang w:val="vi-VN"/>
        </w:rPr>
        <w:t>khoa học tự nhiên</w:t>
      </w:r>
    </w:p>
    <w:p w14:paraId="020CBE72">
      <w:pPr>
        <w:pStyle w:val="22"/>
        <w:numPr>
          <w:ilvl w:val="0"/>
          <w:numId w:val="0"/>
        </w:numPr>
        <w:tabs>
          <w:tab w:val="left" w:pos="1491"/>
        </w:tabs>
        <w:spacing w:before="64" w:line="295" w:lineRule="auto"/>
        <w:ind w:right="1131" w:rightChars="0" w:firstLine="140" w:firstLineChars="50"/>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 xml:space="preserve">Năng lực nhận biết khoa học tự nhiên: </w:t>
      </w:r>
      <w:r>
        <w:rPr>
          <w:rFonts w:hint="default" w:ascii="Times New Roman" w:hAnsi="Times New Roman" w:cs="Times New Roman"/>
          <w:sz w:val="28"/>
          <w:szCs w:val="28"/>
        </w:rPr>
        <w:t>Nêu được khái niệm lipid, chất béo; Phân biệt được chất béo và lipid.</w:t>
      </w:r>
    </w:p>
    <w:p w14:paraId="6DE7258C">
      <w:pPr>
        <w:pStyle w:val="22"/>
        <w:numPr>
          <w:ilvl w:val="0"/>
          <w:numId w:val="0"/>
        </w:numPr>
        <w:tabs>
          <w:tab w:val="left" w:pos="1491"/>
        </w:tabs>
        <w:spacing w:before="64" w:line="295" w:lineRule="auto"/>
        <w:ind w:right="1131" w:rightChars="0" w:firstLine="140" w:firstLineChars="50"/>
        <w:rPr>
          <w:rFonts w:hint="default" w:ascii="Times New Roman" w:hAnsi="Times New Roman" w:cs="Times New Roman"/>
          <w:spacing w:val="-2"/>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i/>
          <w:sz w:val="28"/>
          <w:szCs w:val="28"/>
        </w:rPr>
        <w:t>Năng</w:t>
      </w:r>
      <w:r>
        <w:rPr>
          <w:rFonts w:hint="default" w:ascii="Times New Roman" w:hAnsi="Times New Roman" w:cs="Times New Roman"/>
          <w:i/>
          <w:spacing w:val="-1"/>
          <w:sz w:val="28"/>
          <w:szCs w:val="28"/>
        </w:rPr>
        <w:t xml:space="preserve"> </w:t>
      </w:r>
      <w:r>
        <w:rPr>
          <w:rFonts w:hint="default" w:ascii="Times New Roman" w:hAnsi="Times New Roman" w:cs="Times New Roman"/>
          <w:i/>
          <w:sz w:val="28"/>
          <w:szCs w:val="28"/>
        </w:rPr>
        <w:t>lực tìm</w:t>
      </w:r>
      <w:r>
        <w:rPr>
          <w:rFonts w:hint="default" w:ascii="Times New Roman" w:hAnsi="Times New Roman" w:cs="Times New Roman"/>
          <w:i/>
          <w:spacing w:val="-1"/>
          <w:sz w:val="28"/>
          <w:szCs w:val="28"/>
        </w:rPr>
        <w:t xml:space="preserve"> </w:t>
      </w:r>
      <w:r>
        <w:rPr>
          <w:rFonts w:hint="default" w:ascii="Times New Roman" w:hAnsi="Times New Roman" w:cs="Times New Roman"/>
          <w:i/>
          <w:sz w:val="28"/>
          <w:szCs w:val="28"/>
        </w:rPr>
        <w:t>hiểu tự</w:t>
      </w:r>
      <w:r>
        <w:rPr>
          <w:rFonts w:hint="default" w:ascii="Times New Roman" w:hAnsi="Times New Roman" w:cs="Times New Roman"/>
          <w:i/>
          <w:spacing w:val="-1"/>
          <w:sz w:val="28"/>
          <w:szCs w:val="28"/>
        </w:rPr>
        <w:t xml:space="preserve"> </w:t>
      </w:r>
      <w:r>
        <w:rPr>
          <w:rFonts w:hint="default" w:ascii="Times New Roman" w:hAnsi="Times New Roman" w:cs="Times New Roman"/>
          <w:i/>
          <w:sz w:val="28"/>
          <w:szCs w:val="28"/>
        </w:rPr>
        <w:t>nhiên:</w:t>
      </w:r>
      <w:r>
        <w:rPr>
          <w:rFonts w:hint="default" w:ascii="Times New Roman" w:hAnsi="Times New Roman" w:cs="Times New Roman"/>
          <w:i/>
          <w:spacing w:val="-1"/>
          <w:sz w:val="28"/>
          <w:szCs w:val="28"/>
        </w:rPr>
        <w:t xml:space="preserve"> </w:t>
      </w:r>
      <w:r>
        <w:rPr>
          <w:rFonts w:hint="default" w:ascii="Times New Roman" w:hAnsi="Times New Roman" w:cs="Times New Roman"/>
          <w:sz w:val="28"/>
          <w:szCs w:val="28"/>
        </w:rPr>
        <w:t>Nhận biết được một số</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 xml:space="preserve">chất béo có trong tự </w:t>
      </w:r>
      <w:r>
        <w:rPr>
          <w:rFonts w:hint="default" w:ascii="Times New Roman" w:hAnsi="Times New Roman" w:cs="Times New Roman"/>
          <w:spacing w:val="-2"/>
          <w:sz w:val="28"/>
          <w:szCs w:val="28"/>
        </w:rPr>
        <w:t>nhiên.</w:t>
      </w:r>
    </w:p>
    <w:p w14:paraId="38633525">
      <w:pPr>
        <w:pStyle w:val="22"/>
        <w:numPr>
          <w:ilvl w:val="0"/>
          <w:numId w:val="0"/>
        </w:numPr>
        <w:tabs>
          <w:tab w:val="left" w:pos="1491"/>
        </w:tabs>
        <w:spacing w:before="64" w:line="295" w:lineRule="auto"/>
        <w:ind w:right="1131" w:rightChars="0" w:firstLine="138" w:firstLineChars="50"/>
        <w:rPr>
          <w:rFonts w:hint="default" w:ascii="Times New Roman" w:hAnsi="Times New Roman" w:cs="Times New Roman"/>
          <w:sz w:val="28"/>
          <w:szCs w:val="28"/>
        </w:rPr>
      </w:pPr>
      <w:r>
        <w:rPr>
          <w:rFonts w:hint="default" w:ascii="Times New Roman" w:hAnsi="Times New Roman" w:cs="Times New Roman"/>
          <w:spacing w:val="-2"/>
          <w:sz w:val="28"/>
          <w:szCs w:val="28"/>
          <w:lang w:val="vi-VN"/>
        </w:rPr>
        <w:t xml:space="preserve">- </w:t>
      </w:r>
      <w:r>
        <w:rPr>
          <w:rFonts w:hint="default" w:ascii="Times New Roman" w:hAnsi="Times New Roman" w:cs="Times New Roman"/>
          <w:i/>
          <w:sz w:val="28"/>
          <w:szCs w:val="28"/>
        </w:rPr>
        <w:t xml:space="preserve">Vận dụng kiến thức, kĩ năng đã học: </w:t>
      </w:r>
      <w:r>
        <w:rPr>
          <w:rFonts w:hint="default" w:ascii="Times New Roman" w:hAnsi="Times New Roman" w:cs="Times New Roman"/>
          <w:sz w:val="28"/>
          <w:szCs w:val="28"/>
        </w:rPr>
        <w:t>Đưa ra được một số ứng dụng của chất béo trong đời sống.</w:t>
      </w:r>
    </w:p>
    <w:p w14:paraId="7E28D6FD">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3. Về phẩm chất</w:t>
      </w:r>
    </w:p>
    <w:p w14:paraId="3BAFDF7C">
      <w:pPr>
        <w:pStyle w:val="22"/>
        <w:numPr>
          <w:ilvl w:val="0"/>
          <w:numId w:val="0"/>
        </w:numPr>
        <w:tabs>
          <w:tab w:val="left" w:pos="1494"/>
        </w:tabs>
        <w:spacing w:before="64" w:line="295" w:lineRule="auto"/>
        <w:ind w:right="1131"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Chăm chỉ, chịu khó tìm tòi tài liệu và thực hiện các nhiệm vụ cá nhân để tìm hiểu về chất béo.</w:t>
      </w:r>
    </w:p>
    <w:p w14:paraId="2DBE96BF">
      <w:pPr>
        <w:pStyle w:val="22"/>
        <w:numPr>
          <w:ilvl w:val="0"/>
          <w:numId w:val="0"/>
        </w:numPr>
        <w:tabs>
          <w:tab w:val="left" w:pos="1483"/>
        </w:tabs>
        <w:spacing w:before="1"/>
        <w:ind w:firstLine="140" w:firstLineChars="50"/>
        <w:rPr>
          <w:rFonts w:hint="default" w:ascii="Times New Roman" w:hAnsi="Times New Roman" w:cs="Times New Roman"/>
          <w:spacing w:val="-2"/>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Có trách nhiệm trong hoạt động nhóm, chủ động nhận và thực hiện nhiệm vụ khi </w:t>
      </w:r>
      <w:r>
        <w:rPr>
          <w:rFonts w:hint="default" w:ascii="Times New Roman" w:hAnsi="Times New Roman" w:cs="Times New Roman"/>
          <w:spacing w:val="-4"/>
          <w:sz w:val="28"/>
          <w:szCs w:val="28"/>
        </w:rPr>
        <w:t>được</w:t>
      </w:r>
      <w:r>
        <w:rPr>
          <w:rFonts w:hint="default" w:ascii="Times New Roman" w:hAnsi="Times New Roman" w:cs="Times New Roman"/>
          <w:spacing w:val="-4"/>
          <w:sz w:val="28"/>
          <w:szCs w:val="28"/>
          <w:lang w:val="vi-VN"/>
        </w:rPr>
        <w:t xml:space="preserve"> </w:t>
      </w:r>
      <w:r>
        <w:rPr>
          <w:rFonts w:hint="default" w:ascii="Times New Roman" w:hAnsi="Times New Roman" w:cs="Times New Roman"/>
          <w:sz w:val="28"/>
          <w:szCs w:val="28"/>
        </w:rPr>
        <w:t>GV</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 xml:space="preserve">và bạn cùng nhóm phân </w:t>
      </w:r>
      <w:r>
        <w:rPr>
          <w:rFonts w:hint="default" w:ascii="Times New Roman" w:hAnsi="Times New Roman" w:cs="Times New Roman"/>
          <w:spacing w:val="-2"/>
          <w:sz w:val="28"/>
          <w:szCs w:val="28"/>
        </w:rPr>
        <w:t>công.</w:t>
      </w:r>
    </w:p>
    <w:p w14:paraId="552054FF">
      <w:pPr>
        <w:pStyle w:val="22"/>
        <w:numPr>
          <w:ilvl w:val="0"/>
          <w:numId w:val="0"/>
        </w:numPr>
        <w:tabs>
          <w:tab w:val="left" w:pos="1483"/>
        </w:tabs>
        <w:spacing w:before="1"/>
        <w:ind w:firstLine="138" w:firstLineChars="50"/>
        <w:rPr>
          <w:rFonts w:hint="default" w:ascii="Times New Roman" w:hAnsi="Times New Roman" w:cs="Times New Roman"/>
          <w:sz w:val="28"/>
          <w:szCs w:val="28"/>
        </w:rPr>
      </w:pPr>
      <w:r>
        <w:rPr>
          <w:rFonts w:hint="default" w:ascii="Times New Roman" w:hAnsi="Times New Roman" w:cs="Times New Roman"/>
          <w:spacing w:val="-2"/>
          <w:sz w:val="28"/>
          <w:szCs w:val="28"/>
          <w:lang w:val="vi-VN"/>
        </w:rPr>
        <w:t xml:space="preserve">- </w:t>
      </w:r>
      <w:r>
        <w:rPr>
          <w:rFonts w:hint="default" w:ascii="Times New Roman" w:hAnsi="Times New Roman" w:cs="Times New Roman"/>
          <w:sz w:val="28"/>
          <w:szCs w:val="28"/>
        </w:rPr>
        <w:t>Trung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thực,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cẩn thận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trong trình</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bày kết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quả</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học tập</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của cá</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nhân và</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 xml:space="preserve">của </w:t>
      </w:r>
      <w:r>
        <w:rPr>
          <w:rFonts w:hint="default" w:ascii="Times New Roman" w:hAnsi="Times New Roman" w:cs="Times New Roman"/>
          <w:spacing w:val="-2"/>
          <w:sz w:val="28"/>
          <w:szCs w:val="28"/>
        </w:rPr>
        <w:t>nhóm.</w:t>
      </w:r>
    </w:p>
    <w:p w14:paraId="773DA493">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 xml:space="preserve"> II. THIẾT BỊ DẠY HỌC VÀ HỌC LIỆU</w:t>
      </w:r>
    </w:p>
    <w:p w14:paraId="7246655E">
      <w:pPr>
        <w:spacing w:after="0" w:line="336" w:lineRule="auto"/>
        <w:ind w:left="435" w:leftChars="100" w:right="4755" w:hanging="215" w:hangingChars="77"/>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Mẫu vật: mỡ lợn, dầu ăn, xăng.</w:t>
      </w:r>
    </w:p>
    <w:p w14:paraId="25108259">
      <w:pPr>
        <w:spacing w:after="0" w:line="336" w:lineRule="auto"/>
        <w:ind w:left="435" w:leftChars="100" w:right="4755" w:hanging="215" w:hangingChars="77"/>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Hoá chất: nước cất.</w:t>
      </w:r>
    </w:p>
    <w:p w14:paraId="58819F73">
      <w:pPr>
        <w:spacing w:after="0" w:line="336" w:lineRule="auto"/>
        <w:ind w:right="0"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Dụng cụ thí nghiệm cho mỗi nhóm HS gồm: ống nghiệm,</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cốc</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thuỷ tinh, đũa thuỷ tinh.</w:t>
      </w:r>
    </w:p>
    <w:p w14:paraId="06D9E8F8">
      <w:pPr>
        <w:spacing w:after="0" w:line="336" w:lineRule="auto"/>
        <w:ind w:right="0" w:rightChars="0" w:firstLine="140" w:firstLineChars="50"/>
        <w:rPr>
          <w:rFonts w:hint="default" w:ascii="Times New Roman" w:hAnsi="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Video đặc điểm cấu tạo phân tử chất béo:</w:t>
      </w:r>
      <w:r>
        <w:rPr>
          <w:rFonts w:hint="default" w:ascii="Times New Roman" w:hAnsi="Times New Roman" w:cs="Times New Roman"/>
          <w:sz w:val="28"/>
          <w:szCs w:val="28"/>
          <w:lang w:val="vi-VN"/>
        </w:rPr>
        <w:t xml:space="preserve"> </w:t>
      </w:r>
      <w:r>
        <w:rPr>
          <w:rFonts w:hint="default" w:ascii="Times New Roman" w:hAnsi="Times New Roman"/>
          <w:sz w:val="28"/>
          <w:szCs w:val="28"/>
          <w:lang w:val="vi-VN"/>
        </w:rPr>
        <w:fldChar w:fldCharType="begin"/>
      </w:r>
      <w:r>
        <w:rPr>
          <w:rFonts w:hint="default" w:ascii="Times New Roman" w:hAnsi="Times New Roman"/>
          <w:sz w:val="28"/>
          <w:szCs w:val="28"/>
          <w:lang w:val="vi-VN"/>
        </w:rPr>
        <w:instrText xml:space="preserve"> HYPERLINK "https://www.youtube.com/watch?v=vT6kCOH-gjA" </w:instrText>
      </w:r>
      <w:r>
        <w:rPr>
          <w:rFonts w:hint="default" w:ascii="Times New Roman" w:hAnsi="Times New Roman"/>
          <w:sz w:val="28"/>
          <w:szCs w:val="28"/>
          <w:lang w:val="vi-VN"/>
        </w:rPr>
        <w:fldChar w:fldCharType="separate"/>
      </w:r>
      <w:r>
        <w:rPr>
          <w:rStyle w:val="13"/>
          <w:rFonts w:hint="default" w:ascii="Times New Roman" w:hAnsi="Times New Roman"/>
          <w:sz w:val="28"/>
          <w:szCs w:val="28"/>
          <w:lang w:val="vi-VN"/>
        </w:rPr>
        <w:t>https://www.youtube.com/watch?v=vT6kCOH-gjA</w:t>
      </w:r>
      <w:r>
        <w:rPr>
          <w:rFonts w:hint="default" w:ascii="Times New Roman" w:hAnsi="Times New Roman"/>
          <w:sz w:val="28"/>
          <w:szCs w:val="28"/>
          <w:lang w:val="vi-VN"/>
        </w:rPr>
        <w:fldChar w:fldCharType="end"/>
      </w:r>
    </w:p>
    <w:p w14:paraId="65684D93">
      <w:pPr>
        <w:spacing w:after="0" w:line="336" w:lineRule="auto"/>
        <w:ind w:right="0" w:rightChars="0" w:firstLine="140" w:firstLineChars="50"/>
        <w:rPr>
          <w:rFonts w:hint="default" w:ascii="Times New Roman" w:hAnsi="Times New Roman" w:eastAsia="Calibri" w:cs="Times New Roman"/>
          <w:b/>
          <w:color w:val="772867"/>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Video thí nghiệm xà phòng hoá: </w:t>
      </w:r>
      <w:r>
        <w:rPr>
          <w:rFonts w:hint="default" w:ascii="Times New Roman" w:hAnsi="Times New Roman"/>
          <w:sz w:val="28"/>
          <w:szCs w:val="28"/>
        </w:rPr>
        <w:fldChar w:fldCharType="begin"/>
      </w:r>
      <w:r>
        <w:rPr>
          <w:rFonts w:hint="default" w:ascii="Times New Roman" w:hAnsi="Times New Roman"/>
          <w:sz w:val="28"/>
          <w:szCs w:val="28"/>
        </w:rPr>
        <w:instrText xml:space="preserve"> HYPERLINK "https://www.youtube.com/watch?v=KorZTnmmWnA" </w:instrText>
      </w:r>
      <w:r>
        <w:rPr>
          <w:rFonts w:hint="default" w:ascii="Times New Roman" w:hAnsi="Times New Roman"/>
          <w:sz w:val="28"/>
          <w:szCs w:val="28"/>
        </w:rPr>
        <w:fldChar w:fldCharType="separate"/>
      </w:r>
      <w:r>
        <w:rPr>
          <w:rStyle w:val="13"/>
          <w:rFonts w:hint="default" w:ascii="Times New Roman" w:hAnsi="Times New Roman"/>
          <w:sz w:val="28"/>
          <w:szCs w:val="28"/>
        </w:rPr>
        <w:t>https://www.youtube.com/watch?v=KorZTnmmWnA</w:t>
      </w:r>
      <w:r>
        <w:rPr>
          <w:rFonts w:hint="default" w:ascii="Times New Roman" w:hAnsi="Times New Roman"/>
          <w:sz w:val="28"/>
          <w:szCs w:val="28"/>
        </w:rPr>
        <w:fldChar w:fldCharType="end"/>
      </w:r>
      <w:r>
        <w:rPr>
          <w:rFonts w:hint="default" w:ascii="Times New Roman" w:hAnsi="Times New Roman"/>
          <w:sz w:val="28"/>
          <w:szCs w:val="28"/>
          <w:lang w:val="vi-VN"/>
        </w:rPr>
        <w:t xml:space="preserve"> </w:t>
      </w:r>
    </w:p>
    <w:p w14:paraId="77219643">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sz w:val="28"/>
          <w:szCs w:val="28"/>
          <w:lang w:val="en-US"/>
        </w:rPr>
      </w:pPr>
      <w:r>
        <w:rPr>
          <w:rFonts w:hint="default" w:ascii="Times New Roman" w:hAnsi="Times New Roman" w:eastAsia="Calibri" w:cs="Times New Roman"/>
          <w:b/>
          <w:color w:val="772867"/>
          <w:sz w:val="28"/>
          <w:szCs w:val="28"/>
        </w:rPr>
        <w:t xml:space="preserve"> </w:t>
      </w:r>
      <w:r>
        <w:rPr>
          <w:rFonts w:hint="default" w:ascii="Times New Roman" w:hAnsi="Times New Roman" w:cs="Times New Roman"/>
          <w:sz w:val="28"/>
          <w:szCs w:val="28"/>
          <w:lang w:val="en-US"/>
        </w:rPr>
        <w:t xml:space="preserve">- Phiếu học tập.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0472"/>
      </w:tblGrid>
      <w:tr w14:paraId="2C602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10188" w:type="dxa"/>
            <w:shd w:val="clear" w:color="auto" w:fill="F2DCDC" w:themeFill="accent2" w:themeFillTint="32"/>
          </w:tcPr>
          <w:p w14:paraId="4F69F8D5">
            <w:pPr>
              <w:pStyle w:val="28"/>
              <w:keepNext w:val="0"/>
              <w:keepLines w:val="0"/>
              <w:pageBreakBefore w:val="0"/>
              <w:widowControl w:val="0"/>
              <w:numPr>
                <w:ilvl w:val="0"/>
                <w:numId w:val="0"/>
              </w:numPr>
              <w:shd w:val="clear" w:color="auto" w:fill="auto"/>
              <w:tabs>
                <w:tab w:val="left" w:pos="684"/>
              </w:tabs>
              <w:kinsoku/>
              <w:wordWrap/>
              <w:overflowPunct/>
              <w:topLinePunct w:val="0"/>
              <w:autoSpaceDE/>
              <w:autoSpaceDN/>
              <w:bidi w:val="0"/>
              <w:adjustRightInd/>
              <w:snapToGrid/>
              <w:spacing w:before="181" w:beforeLines="50" w:after="0" w:line="360" w:lineRule="auto"/>
              <w:ind w:right="0" w:rightChars="0"/>
              <w:jc w:val="center"/>
              <w:textAlignment w:val="auto"/>
              <w:rPr>
                <w:rFonts w:hint="default" w:ascii="Times New Roman" w:hAnsi="Times New Roman"/>
                <w:sz w:val="28"/>
                <w:szCs w:val="28"/>
                <w:vertAlign w:val="baseline"/>
                <w:lang w:val="vi-VN"/>
              </w:rPr>
            </w:pPr>
            <w:r>
              <w:rPr>
                <w:rFonts w:hint="default" w:ascii="Times New Roman" w:hAnsi="Times New Roman" w:cs="Times New Roman"/>
                <w:b/>
                <w:sz w:val="28"/>
                <w:szCs w:val="28"/>
              </w:rPr>
              <w:t xml:space="preserve">PHIẾU HỌC TẬP SỐ </w:t>
            </w:r>
            <w:r>
              <w:rPr>
                <w:rFonts w:hint="default" w:ascii="Times New Roman" w:hAnsi="Times New Roman" w:cs="Times New Roman"/>
                <w:b/>
                <w:sz w:val="28"/>
                <w:szCs w:val="28"/>
                <w:lang w:val="vi-VN"/>
              </w:rPr>
              <w:t>1</w:t>
            </w:r>
          </w:p>
        </w:tc>
      </w:tr>
      <w:tr w14:paraId="078F4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2" w:hRule="atLeast"/>
        </w:trPr>
        <w:tc>
          <w:tcPr>
            <w:tcW w:w="10188" w:type="dxa"/>
            <w:shd w:val="clear" w:color="auto" w:fill="auto"/>
          </w:tcPr>
          <w:p w14:paraId="43896473">
            <w:pPr>
              <w:pStyle w:val="28"/>
              <w:keepNext w:val="0"/>
              <w:keepLines w:val="0"/>
              <w:pageBreakBefore w:val="0"/>
              <w:widowControl w:val="0"/>
              <w:numPr>
                <w:ilvl w:val="0"/>
                <w:numId w:val="0"/>
              </w:numPr>
              <w:shd w:val="clear" w:color="auto" w:fill="auto"/>
              <w:tabs>
                <w:tab w:val="left" w:pos="684"/>
              </w:tabs>
              <w:kinsoku/>
              <w:wordWrap/>
              <w:overflowPunct/>
              <w:topLinePunct w:val="0"/>
              <w:autoSpaceDE/>
              <w:autoSpaceDN/>
              <w:bidi w:val="0"/>
              <w:adjustRightInd/>
              <w:snapToGrid/>
              <w:spacing w:before="0" w:after="0" w:line="240" w:lineRule="auto"/>
              <w:ind w:right="0" w:rightChars="0"/>
              <w:jc w:val="left"/>
              <w:textAlignment w:val="auto"/>
              <w:rPr>
                <w:rFonts w:hint="default" w:ascii="Times New Roman" w:hAnsi="Times New Roman" w:cs="Times New Roman"/>
                <w:sz w:val="28"/>
                <w:szCs w:val="28"/>
              </w:rPr>
            </w:pPr>
            <w:r>
              <w:rPr>
                <w:rFonts w:hint="default" w:ascii="Times New Roman" w:hAnsi="Times New Roman" w:cs="Times New Roman"/>
                <w:b/>
                <w:bCs w:val="0"/>
                <w:iCs/>
                <w:sz w:val="28"/>
                <w:szCs w:val="28"/>
                <w:lang w:val="vi-VN"/>
              </w:rPr>
              <w:t xml:space="preserve">Câu </w:t>
            </w:r>
            <w:r>
              <w:rPr>
                <w:rFonts w:hint="default" w:cs="Times New Roman"/>
                <w:b/>
                <w:bCs w:val="0"/>
                <w:iCs/>
                <w:sz w:val="28"/>
                <w:szCs w:val="28"/>
                <w:lang w:val="vi-VN"/>
              </w:rPr>
              <w:t>1</w:t>
            </w:r>
            <w:r>
              <w:rPr>
                <w:rFonts w:hint="default" w:ascii="Times New Roman" w:hAnsi="Times New Roman" w:cs="Times New Roman"/>
                <w:b/>
                <w:bCs w:val="0"/>
                <w:iCs/>
                <w:sz w:val="28"/>
                <w:szCs w:val="28"/>
                <w:lang w:val="vi-VN"/>
              </w:rPr>
              <w:t xml:space="preserve">: </w:t>
            </w:r>
            <w:r>
              <w:rPr>
                <w:rFonts w:ascii="Times New Roman" w:hAnsi="Times New Roman" w:cs="Times New Roman"/>
                <w:sz w:val="28"/>
                <w:szCs w:val="28"/>
              </w:rPr>
              <w:t>Trong tự nhiên, lipid có ở đâu?</w:t>
            </w:r>
          </w:p>
          <w:p w14:paraId="2B2FC41C">
            <w:pPr>
              <w:pStyle w:val="28"/>
              <w:keepNext w:val="0"/>
              <w:keepLines w:val="0"/>
              <w:pageBreakBefore w:val="0"/>
              <w:widowControl w:val="0"/>
              <w:numPr>
                <w:ilvl w:val="0"/>
                <w:numId w:val="0"/>
              </w:numPr>
              <w:shd w:val="clear" w:color="auto" w:fill="auto"/>
              <w:tabs>
                <w:tab w:val="left" w:pos="698"/>
              </w:tabs>
              <w:kinsoku/>
              <w:wordWrap/>
              <w:overflowPunct/>
              <w:topLinePunct w:val="0"/>
              <w:autoSpaceDE/>
              <w:autoSpaceDN/>
              <w:bidi w:val="0"/>
              <w:adjustRightInd/>
              <w:snapToGrid/>
              <w:spacing w:before="0" w:after="0" w:line="240" w:lineRule="auto"/>
              <w:ind w:right="0" w:rightChars="0"/>
              <w:jc w:val="left"/>
              <w:textAlignment w:val="auto"/>
              <w:rPr>
                <w:rFonts w:hint="default" w:ascii="Times New Roman" w:hAnsi="Times New Roman"/>
                <w:b/>
                <w:bCs w:val="0"/>
                <w:iCs/>
                <w:sz w:val="32"/>
                <w:szCs w:val="32"/>
                <w:lang w:val="vi-VN"/>
              </w:rPr>
            </w:pPr>
            <w:r>
              <w:rPr>
                <w:rFonts w:hint="default" w:ascii="Times New Roman" w:hAnsi="Times New Roman"/>
                <w:sz w:val="28"/>
                <w:szCs w:val="28"/>
                <w:vertAlign w:val="baseline"/>
                <w:lang w:val="vi-VN"/>
              </w:rPr>
              <w:t>..............................................................................................................................................</w:t>
            </w:r>
            <w:r>
              <w:rPr>
                <w:rFonts w:hint="default" w:ascii="Times New Roman" w:hAnsi="Times New Roman"/>
                <w:b/>
                <w:bCs w:val="0"/>
                <w:iCs/>
                <w:sz w:val="28"/>
                <w:szCs w:val="28"/>
                <w:lang w:val="vi-VN"/>
              </w:rPr>
              <w:t xml:space="preserve">Câu </w:t>
            </w:r>
            <w:r>
              <w:rPr>
                <w:rFonts w:hint="default"/>
                <w:b/>
                <w:bCs w:val="0"/>
                <w:iCs/>
                <w:sz w:val="28"/>
                <w:szCs w:val="28"/>
                <w:lang w:val="vi-VN"/>
              </w:rPr>
              <w:t>2</w:t>
            </w:r>
            <w:r>
              <w:rPr>
                <w:rFonts w:hint="default" w:ascii="Times New Roman" w:hAnsi="Times New Roman"/>
                <w:b/>
                <w:bCs w:val="0"/>
                <w:iCs/>
                <w:sz w:val="28"/>
                <w:szCs w:val="28"/>
                <w:lang w:val="vi-VN"/>
              </w:rPr>
              <w:t xml:space="preserve">: </w:t>
            </w:r>
            <w:r>
              <w:rPr>
                <w:rFonts w:ascii="Times New Roman" w:hAnsi="Times New Roman" w:cs="Times New Roman"/>
                <w:sz w:val="28"/>
                <w:szCs w:val="28"/>
              </w:rPr>
              <w:t>Đặc trưng tính chất vật lí của lipid là gì?</w:t>
            </w:r>
            <w:r>
              <w:rPr>
                <w:rFonts w:hint="default" w:cs="Times New Roman"/>
                <w:sz w:val="28"/>
                <w:szCs w:val="28"/>
                <w:lang w:val="vi-VN"/>
              </w:rPr>
              <w:t xml:space="preserve"> </w:t>
            </w:r>
            <w:r>
              <w:rPr>
                <w:rFonts w:ascii="Times New Roman" w:hAnsi="Times New Roman" w:cs="Times New Roman"/>
                <w:sz w:val="28"/>
                <w:szCs w:val="28"/>
              </w:rPr>
              <w:t>Lipid tham gia cấu tạo nên bộ phận nào của tế bào?</w:t>
            </w:r>
          </w:p>
          <w:p w14:paraId="674AAAEF">
            <w:pPr>
              <w:keepNext w:val="0"/>
              <w:keepLines w:val="0"/>
              <w:pageBreakBefore w:val="0"/>
              <w:widowControl/>
              <w:numPr>
                <w:ilvl w:val="0"/>
                <w:numId w:val="0"/>
              </w:numPr>
              <w:kinsoku/>
              <w:wordWrap/>
              <w:overflowPunct/>
              <w:topLinePunct w:val="0"/>
              <w:autoSpaceDE/>
              <w:autoSpaceDN/>
              <w:bidi w:val="0"/>
              <w:adjustRightInd/>
              <w:snapToGrid/>
              <w:spacing w:before="40" w:after="60" w:line="276" w:lineRule="auto"/>
              <w:ind w:leftChars="0"/>
              <w:jc w:val="both"/>
              <w:textAlignment w:val="auto"/>
              <w:rPr>
                <w:rFonts w:hint="default" w:ascii="Times New Roman" w:hAnsi="Times New Roman"/>
                <w:sz w:val="28"/>
                <w:szCs w:val="28"/>
                <w:vertAlign w:val="baseline"/>
                <w:lang w:val="vi-VN"/>
              </w:rPr>
            </w:pPr>
            <w:r>
              <w:rPr>
                <w:rFonts w:hint="default" w:ascii="Times New Roman" w:hAnsi="Times New Roman"/>
                <w:sz w:val="28"/>
                <w:szCs w:val="28"/>
                <w:vertAlign w:val="baseline"/>
                <w:lang w:val="vi-VN"/>
              </w:rPr>
              <w:t>............................................................................................................................................................................................................................................................................................</w:t>
            </w:r>
          </w:p>
          <w:p w14:paraId="4E0216B6">
            <w:pPr>
              <w:pStyle w:val="28"/>
              <w:keepNext w:val="0"/>
              <w:keepLines w:val="0"/>
              <w:widowControl w:val="0"/>
              <w:shd w:val="clear" w:color="auto" w:fill="auto"/>
              <w:bidi w:val="0"/>
              <w:spacing w:before="0" w:line="240" w:lineRule="auto"/>
              <w:ind w:left="0" w:right="0" w:firstLine="0"/>
              <w:jc w:val="left"/>
              <w:rPr>
                <w:rFonts w:hint="default" w:ascii="Times New Roman" w:hAnsi="Times New Roman"/>
                <w:b/>
                <w:bCs w:val="0"/>
                <w:iCs/>
                <w:sz w:val="28"/>
                <w:szCs w:val="28"/>
                <w:lang w:val="vi-VN"/>
              </w:rPr>
            </w:pPr>
            <w:r>
              <w:rPr>
                <w:rFonts w:hint="default" w:ascii="Times New Roman" w:hAnsi="Times New Roman"/>
                <w:b/>
                <w:bCs w:val="0"/>
                <w:iCs/>
                <w:sz w:val="28"/>
                <w:szCs w:val="28"/>
                <w:lang w:val="vi-VN"/>
              </w:rPr>
              <w:t xml:space="preserve">Câu </w:t>
            </w:r>
            <w:r>
              <w:rPr>
                <w:rFonts w:hint="default"/>
                <w:b/>
                <w:bCs w:val="0"/>
                <w:iCs/>
                <w:sz w:val="28"/>
                <w:szCs w:val="28"/>
                <w:lang w:val="vi-VN"/>
              </w:rPr>
              <w:t>3</w:t>
            </w:r>
            <w:r>
              <w:rPr>
                <w:rFonts w:hint="default" w:ascii="Times New Roman" w:hAnsi="Times New Roman"/>
                <w:b/>
                <w:bCs w:val="0"/>
                <w:iCs/>
                <w:sz w:val="28"/>
                <w:szCs w:val="28"/>
                <w:lang w:val="vi-VN"/>
              </w:rPr>
              <w:t xml:space="preserve">: </w:t>
            </w:r>
            <w:r>
              <w:rPr>
                <w:rFonts w:ascii="Times New Roman" w:hAnsi="Times New Roman" w:cs="Times New Roman"/>
                <w:sz w:val="28"/>
                <w:szCs w:val="28"/>
              </w:rPr>
              <w:t>Có những loại lipid điển hình nào và vai trò của mỗi loại ở sinh vật là gì?</w:t>
            </w:r>
          </w:p>
          <w:p w14:paraId="042279BD">
            <w:pPr>
              <w:keepNext w:val="0"/>
              <w:keepLines w:val="0"/>
              <w:pageBreakBefore w:val="0"/>
              <w:widowControl/>
              <w:numPr>
                <w:ilvl w:val="0"/>
                <w:numId w:val="0"/>
              </w:numPr>
              <w:kinsoku/>
              <w:wordWrap/>
              <w:overflowPunct/>
              <w:topLinePunct w:val="0"/>
              <w:autoSpaceDE/>
              <w:autoSpaceDN/>
              <w:bidi w:val="0"/>
              <w:adjustRightInd/>
              <w:snapToGrid/>
              <w:spacing w:before="40" w:after="60" w:line="276" w:lineRule="auto"/>
              <w:ind w:leftChars="0"/>
              <w:jc w:val="both"/>
              <w:textAlignment w:val="auto"/>
              <w:rPr>
                <w:rFonts w:hint="default" w:ascii="Times New Roman" w:hAnsi="Times New Roman"/>
                <w:sz w:val="28"/>
                <w:szCs w:val="28"/>
                <w:vertAlign w:val="baseline"/>
                <w:lang w:val="vi-VN"/>
              </w:rPr>
            </w:pPr>
            <w:r>
              <w:rPr>
                <w:rFonts w:hint="default" w:ascii="Times New Roman" w:hAnsi="Times New Roman"/>
                <w:sz w:val="28"/>
                <w:szCs w:val="28"/>
                <w:vertAlign w:val="baseline"/>
                <w:lang w:val="vi-VN"/>
              </w:rPr>
              <w:t>............................................................................................................................................................................................................................................................................................</w:t>
            </w:r>
          </w:p>
        </w:tc>
      </w:tr>
    </w:tbl>
    <w:p w14:paraId="205AF971">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sz w:val="13"/>
          <w:szCs w:val="13"/>
          <w:lang w:val="en-US"/>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72"/>
      </w:tblGrid>
      <w:tr w14:paraId="1EF4A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F2DCDC" w:themeFill="accent2" w:themeFillTint="32"/>
          </w:tcPr>
          <w:p w14:paraId="15FC831D">
            <w:pPr>
              <w:pageBreakBefore w:val="0"/>
              <w:kinsoku/>
              <w:wordWrap/>
              <w:overflowPunct/>
              <w:topLinePunct w:val="0"/>
              <w:autoSpaceDE/>
              <w:autoSpaceDN/>
              <w:bidi w:val="0"/>
              <w:adjustRightInd/>
              <w:snapToGrid/>
              <w:spacing w:before="120" w:after="120" w:line="276" w:lineRule="auto"/>
              <w:jc w:val="center"/>
              <w:rPr>
                <w:rFonts w:hint="default" w:ascii="Times New Roman" w:hAnsi="Times New Roman" w:cs="Times New Roman"/>
                <w:sz w:val="28"/>
                <w:szCs w:val="28"/>
                <w:vertAlign w:val="baseline"/>
                <w:lang w:val="vi-VN"/>
              </w:rPr>
            </w:pPr>
            <w:r>
              <w:rPr>
                <w:rFonts w:hint="default" w:ascii="Times New Roman" w:hAnsi="Times New Roman" w:cs="Times New Roman"/>
                <w:b/>
                <w:sz w:val="28"/>
                <w:szCs w:val="28"/>
              </w:rPr>
              <w:t xml:space="preserve">PHIẾU HỌC TẬP SỐ </w:t>
            </w:r>
            <w:r>
              <w:rPr>
                <w:rFonts w:hint="default" w:ascii="Times New Roman" w:hAnsi="Times New Roman" w:cs="Times New Roman"/>
                <w:b/>
                <w:sz w:val="28"/>
                <w:szCs w:val="28"/>
                <w:lang w:val="vi-VN"/>
              </w:rPr>
              <w:t>2</w:t>
            </w:r>
          </w:p>
        </w:tc>
      </w:tr>
      <w:tr w14:paraId="05438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188" w:type="dxa"/>
          </w:tcPr>
          <w:p w14:paraId="41352AA0">
            <w:pPr>
              <w:pageBreakBefore w:val="0"/>
              <w:kinsoku/>
              <w:wordWrap/>
              <w:overflowPunct/>
              <w:topLinePunct w:val="0"/>
              <w:autoSpaceDE/>
              <w:autoSpaceDN/>
              <w:bidi w:val="0"/>
              <w:adjustRightInd/>
              <w:snapToGrid/>
              <w:spacing w:after="43" w:line="276" w:lineRule="auto"/>
              <w:ind w:left="0" w:right="55" w:firstLine="0"/>
              <w:rPr>
                <w:rFonts w:hint="default" w:ascii="Times New Roman" w:hAnsi="Times New Roman" w:cs="Times New Roman"/>
                <w:b/>
                <w:bCs/>
                <w:sz w:val="36"/>
                <w:szCs w:val="36"/>
                <w:lang w:val="vi-VN"/>
              </w:rPr>
            </w:pPr>
            <w:r>
              <w:rPr>
                <w:rFonts w:hint="default" w:ascii="Times New Roman" w:hAnsi="Times New Roman" w:cs="Times New Roman"/>
                <w:b/>
                <w:bCs/>
                <w:sz w:val="36"/>
                <w:szCs w:val="36"/>
                <w:lang w:val="vi-VN"/>
              </w:rPr>
              <w:t xml:space="preserve">* </w:t>
            </w:r>
            <w:r>
              <w:rPr>
                <w:rFonts w:hint="default" w:ascii="Times New Roman" w:hAnsi="Times New Roman" w:cs="Times New Roman"/>
                <w:b/>
                <w:bCs/>
                <w:sz w:val="32"/>
                <w:szCs w:val="28"/>
              </w:rPr>
              <w:t>Trạm 1: Tìm hiểu về khái niệm chất béo</w:t>
            </w:r>
          </w:p>
          <w:p w14:paraId="4E08D62E">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 xml:space="preserve"> </w:t>
            </w:r>
            <w:r>
              <w:rPr>
                <w:rFonts w:ascii="Times New Roman" w:hAnsi="Times New Roman" w:cs="Times New Roman"/>
                <w:sz w:val="28"/>
                <w:szCs w:val="28"/>
              </w:rPr>
              <w:t xml:space="preserve">Lipid có vai trò quan trọng đối với cơ thể. Hình bên giới thiệu một số thực phẩm cung cấp lipid cho cơ thể. </w:t>
            </w:r>
            <w:r>
              <w:rPr>
                <w:rFonts w:hint="default" w:ascii="Times New Roman" w:hAnsi="Times New Roman" w:cs="Times New Roman"/>
                <w:sz w:val="28"/>
                <w:szCs w:val="28"/>
                <w:lang w:val="vi-VN"/>
              </w:rPr>
              <w:t xml:space="preserve"> </w:t>
            </w:r>
          </w:p>
          <w:p w14:paraId="1BE5D821">
            <w:pPr>
              <w:numPr>
                <w:ilvl w:val="0"/>
                <w:numId w:val="109"/>
              </w:numPr>
              <w:tabs>
                <w:tab w:val="left" w:pos="284"/>
                <w:tab w:val="left" w:pos="2552"/>
                <w:tab w:val="left" w:pos="5103"/>
                <w:tab w:val="left" w:pos="7655"/>
                <w:tab w:val="clear" w:pos="425"/>
              </w:tabs>
              <w:spacing w:after="0" w:line="312" w:lineRule="auto"/>
              <w:ind w:left="425" w:leftChars="0" w:hanging="425" w:firstLineChars="0"/>
              <w:jc w:val="both"/>
              <w:rPr>
                <w:rFonts w:ascii="Times New Roman" w:hAnsi="Times New Roman" w:cs="Times New Roman"/>
                <w:sz w:val="28"/>
                <w:szCs w:val="28"/>
              </w:rPr>
            </w:pPr>
            <w:r>
              <w:rPr>
                <w:rFonts w:hint="default" w:ascii="Times New Roman" w:hAnsi="Times New Roman" w:cs="Times New Roman"/>
                <w:sz w:val="28"/>
                <w:szCs w:val="28"/>
                <w:lang w:val="vi-VN"/>
              </w:rPr>
              <w:t xml:space="preserve">Em hãy kể tên một số chất béo có trong tự nhiên? </w:t>
            </w:r>
          </w:p>
          <w:p w14:paraId="239166A7">
            <w:pPr>
              <w:numPr>
                <w:ilvl w:val="0"/>
                <w:numId w:val="109"/>
              </w:numPr>
              <w:tabs>
                <w:tab w:val="left" w:pos="284"/>
                <w:tab w:val="left" w:pos="2552"/>
                <w:tab w:val="left" w:pos="5103"/>
                <w:tab w:val="left" w:pos="7655"/>
                <w:tab w:val="clear" w:pos="425"/>
              </w:tabs>
              <w:spacing w:after="0" w:line="312" w:lineRule="auto"/>
              <w:ind w:left="425" w:leftChars="0" w:hanging="425" w:firstLineChars="0"/>
              <w:jc w:val="both"/>
              <w:rPr>
                <w:rFonts w:ascii="Times New Roman" w:hAnsi="Times New Roman" w:cs="Times New Roman"/>
                <w:sz w:val="28"/>
                <w:szCs w:val="28"/>
              </w:rPr>
            </w:pPr>
            <w:r>
              <w:rPr>
                <w:rFonts w:ascii="Times New Roman" w:hAnsi="Times New Roman" w:cs="Times New Roman"/>
                <w:sz w:val="28"/>
                <w:szCs w:val="28"/>
              </w:rPr>
              <w:t xml:space="preserve">Chất béo có cấu tạo </w:t>
            </w:r>
            <w:r>
              <w:rPr>
                <w:rFonts w:hint="default" w:ascii="Times New Roman" w:hAnsi="Times New Roman" w:cs="Times New Roman"/>
                <w:sz w:val="28"/>
                <w:szCs w:val="28"/>
                <w:lang w:val="vi-VN"/>
              </w:rPr>
              <w:t>như thế nào</w:t>
            </w:r>
            <w:r>
              <w:rPr>
                <w:rFonts w:hint="default" w:ascii="Times New Roman" w:hAnsi="Times New Roman" w:cs="Times New Roman"/>
                <w:sz w:val="28"/>
                <w:szCs w:val="28"/>
              </w:rPr>
              <w:t>? Viết công thức tổng quát của chất béo</w:t>
            </w:r>
            <w:r>
              <w:rPr>
                <w:rFonts w:hint="default" w:ascii="Times New Roman" w:hAnsi="Times New Roman" w:cs="Times New Roman"/>
                <w:sz w:val="28"/>
                <w:szCs w:val="28"/>
                <w:lang w:val="vi-VN"/>
              </w:rPr>
              <w:t xml:space="preserve">? </w:t>
            </w:r>
          </w:p>
          <w:p w14:paraId="721070F6">
            <w:pPr>
              <w:numPr>
                <w:ilvl w:val="0"/>
                <w:numId w:val="109"/>
              </w:numPr>
              <w:tabs>
                <w:tab w:val="left" w:pos="284"/>
                <w:tab w:val="left" w:pos="2552"/>
                <w:tab w:val="left" w:pos="5103"/>
                <w:tab w:val="left" w:pos="7655"/>
                <w:tab w:val="clear" w:pos="425"/>
              </w:tabs>
              <w:spacing w:after="0" w:line="312" w:lineRule="auto"/>
              <w:ind w:left="425" w:leftChars="0" w:hanging="425" w:firstLineChars="0"/>
              <w:jc w:val="both"/>
              <w:rPr>
                <w:rFonts w:hint="default" w:ascii="Times New Roman" w:hAnsi="Times New Roman" w:cs="Times New Roman"/>
                <w:sz w:val="28"/>
                <w:szCs w:val="28"/>
                <w:lang w:val="vi-VN"/>
              </w:rPr>
            </w:pPr>
            <w:r>
              <w:rPr>
                <w:rFonts w:hint="default" w:ascii="Times New Roman" w:hAnsi="Times New Roman" w:cs="Times New Roman"/>
                <w:sz w:val="28"/>
                <w:szCs w:val="28"/>
              </w:rPr>
              <w:t>Li</w:t>
            </w:r>
            <w:r>
              <w:rPr>
                <w:rFonts w:ascii="Times New Roman" w:hAnsi="Times New Roman" w:cs="Times New Roman"/>
                <w:sz w:val="28"/>
                <w:szCs w:val="28"/>
              </w:rPr>
              <w:t>pid có phải chất béo không?</w:t>
            </w:r>
          </w:p>
          <w:p w14:paraId="440D8AA3">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40" w:lineRule="auto"/>
              <w:jc w:val="center"/>
              <w:textAlignment w:val="auto"/>
              <w:rPr>
                <w:rFonts w:ascii="Times New Roman" w:hAnsi="Times New Roman" w:cs="Times New Roman"/>
                <w:sz w:val="26"/>
                <w:szCs w:val="26"/>
              </w:rPr>
            </w:pPr>
            <w:r>
              <w:rPr>
                <w:rFonts w:ascii="Times New Roman" w:hAnsi="Times New Roman" w:cs="Times New Roman"/>
                <w:sz w:val="26"/>
                <w:szCs w:val="26"/>
              </w:rPr>
              <w:drawing>
                <wp:inline distT="0" distB="0" distL="0" distR="0">
                  <wp:extent cx="1307465" cy="1007110"/>
                  <wp:effectExtent l="0" t="0" r="635" b="8890"/>
                  <wp:docPr id="2142130828" name="Picture 18" descr="Dầu dừa có mù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130828" name="Picture 18" descr="Dầu dừa có mùi"/>
                          <pic:cNvPicPr>
                            <a:picLocks noChangeAspect="1" noChangeArrowheads="1"/>
                          </pic:cNvPicPr>
                        </pic:nvPicPr>
                        <pic:blipFill>
                          <a:blip r:embed="rId282" cstate="print">
                            <a:extLst>
                              <a:ext uri="{28A0092B-C50C-407E-A947-70E740481C1C}">
                                <a14:useLocalDpi xmlns:a14="http://schemas.microsoft.com/office/drawing/2010/main" val="0"/>
                              </a:ext>
                            </a:extLst>
                          </a:blip>
                          <a:srcRect t="12701"/>
                          <a:stretch>
                            <a:fillRect/>
                          </a:stretch>
                        </pic:blipFill>
                        <pic:spPr>
                          <a:xfrm>
                            <a:off x="0" y="0"/>
                            <a:ext cx="1307465" cy="1007110"/>
                          </a:xfrm>
                          <a:prstGeom prst="rect">
                            <a:avLst/>
                          </a:prstGeom>
                          <a:noFill/>
                          <a:ln>
                            <a:noFill/>
                          </a:ln>
                        </pic:spPr>
                      </pic:pic>
                    </a:graphicData>
                  </a:graphic>
                </wp:inline>
              </w:drawing>
            </w:r>
            <w:r>
              <w:rPr>
                <w:rFonts w:ascii="Times New Roman" w:hAnsi="Times New Roman" w:cs="Times New Roman"/>
                <w:sz w:val="26"/>
                <w:szCs w:val="26"/>
              </w:rPr>
              <w:drawing>
                <wp:inline distT="0" distB="0" distL="0" distR="0">
                  <wp:extent cx="1903730" cy="1010285"/>
                  <wp:effectExtent l="0" t="0" r="0" b="0"/>
                  <wp:docPr id="266920605" name="Picture 19" descr="Mỡ heo – B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20605" name="Picture 19" descr="Mỡ heo – BaF"/>
                          <pic:cNvPicPr>
                            <a:picLocks noChangeAspect="1" noChangeArrowheads="1"/>
                          </pic:cNvPicPr>
                        </pic:nvPicPr>
                        <pic:blipFill>
                          <a:blip r:embed="rId283" cstate="print">
                            <a:extLst>
                              <a:ext uri="{28A0092B-C50C-407E-A947-70E740481C1C}">
                                <a14:useLocalDpi xmlns:a14="http://schemas.microsoft.com/office/drawing/2010/main" val="0"/>
                              </a:ext>
                            </a:extLst>
                          </a:blip>
                          <a:srcRect l="2427" t="11381" r="904" b="3127"/>
                          <a:stretch>
                            <a:fillRect/>
                          </a:stretch>
                        </pic:blipFill>
                        <pic:spPr>
                          <a:xfrm>
                            <a:off x="0" y="0"/>
                            <a:ext cx="1903730" cy="1010285"/>
                          </a:xfrm>
                          <a:prstGeom prst="rect">
                            <a:avLst/>
                          </a:prstGeom>
                          <a:noFill/>
                          <a:ln>
                            <a:noFill/>
                          </a:ln>
                        </pic:spPr>
                      </pic:pic>
                    </a:graphicData>
                  </a:graphic>
                </wp:inline>
              </w:drawing>
            </w:r>
          </w:p>
          <w:p w14:paraId="3F62AD4B">
            <w:pPr>
              <w:pageBreakBefore w:val="0"/>
              <w:kinsoku/>
              <w:wordWrap/>
              <w:overflowPunct/>
              <w:topLinePunct w:val="0"/>
              <w:autoSpaceDE/>
              <w:autoSpaceDN/>
              <w:bidi w:val="0"/>
              <w:adjustRightInd/>
              <w:snapToGrid/>
              <w:spacing w:before="40" w:after="60" w:line="276" w:lineRule="auto"/>
              <w:jc w:val="both"/>
              <w:rPr>
                <w:rFonts w:hint="default" w:ascii="Times New Roman" w:hAnsi="Times New Roman" w:cs="Times New Roman"/>
                <w:sz w:val="28"/>
                <w:szCs w:val="28"/>
              </w:rPr>
            </w:pPr>
            <w:r>
              <w:rPr>
                <w:rFonts w:hint="default" w:ascii="Times New Roman" w:hAnsi="Times New Roman" w:cs="Times New Roman"/>
                <w:sz w:val="28"/>
                <w:szCs w:val="28"/>
                <w:lang w:val="vi-VN"/>
              </w:rPr>
              <w:t>............................................................................................................................................................................................................................................................................................</w:t>
            </w:r>
          </w:p>
          <w:p w14:paraId="75B8E84D">
            <w:pPr>
              <w:pStyle w:val="28"/>
              <w:keepNext w:val="0"/>
              <w:keepLines w:val="0"/>
              <w:pageBreakBefore w:val="0"/>
              <w:widowControl w:val="0"/>
              <w:shd w:val="clear" w:color="auto" w:fill="auto"/>
              <w:kinsoku/>
              <w:wordWrap/>
              <w:overflowPunct/>
              <w:topLinePunct w:val="0"/>
              <w:autoSpaceDE/>
              <w:autoSpaceDN/>
              <w:bidi w:val="0"/>
              <w:adjustRightInd/>
              <w:snapToGrid/>
              <w:spacing w:before="0" w:after="40" w:line="276" w:lineRule="auto"/>
              <w:ind w:right="0"/>
              <w:jc w:val="both"/>
              <w:textAlignment w:val="auto"/>
              <w:rPr>
                <w:rFonts w:hint="default" w:ascii="Times New Roman" w:hAnsi="Times New Roman" w:eastAsia="Times New Roman" w:cs="Times New Roman"/>
                <w:color w:val="000000"/>
                <w:sz w:val="28"/>
                <w:szCs w:val="28"/>
                <w:lang w:val="vi-VN"/>
              </w:rPr>
            </w:pPr>
            <w:r>
              <w:rPr>
                <w:rFonts w:hint="default" w:ascii="Times New Roman" w:hAnsi="Times New Roman" w:cs="Times New Roman"/>
                <w:b/>
                <w:bCs/>
                <w:color w:val="auto"/>
                <w:sz w:val="28"/>
                <w:szCs w:val="28"/>
              </w:rPr>
              <w:t xml:space="preserve">Câu </w:t>
            </w:r>
            <w:r>
              <w:rPr>
                <w:rFonts w:hint="default" w:ascii="Times New Roman" w:hAnsi="Times New Roman" w:cs="Times New Roman"/>
                <w:b/>
                <w:bCs/>
                <w:color w:val="auto"/>
                <w:sz w:val="28"/>
                <w:szCs w:val="28"/>
                <w:lang w:val="vi-VN"/>
              </w:rPr>
              <w:t>2.</w:t>
            </w:r>
            <w:r>
              <w:rPr>
                <w:rFonts w:hint="default" w:ascii="Times New Roman" w:hAnsi="Times New Roman" w:eastAsia="Times New Roman" w:cs="Times New Roman"/>
                <w:color w:val="auto"/>
                <w:sz w:val="28"/>
                <w:szCs w:val="28"/>
              </w:rPr>
              <w:t xml:space="preserve"> </w:t>
            </w:r>
            <w:r>
              <w:rPr>
                <w:rFonts w:hint="default" w:cs="Times New Roman"/>
                <w:color w:val="auto"/>
                <w:spacing w:val="0"/>
                <w:w w:val="100"/>
                <w:position w:val="0"/>
                <w:sz w:val="28"/>
                <w:szCs w:val="28"/>
                <w:lang w:val="vi-VN"/>
              </w:rPr>
              <w:t>Hoàn thành bảng sau:</w:t>
            </w:r>
          </w:p>
          <w:tbl>
            <w:tblPr>
              <w:tblStyle w:val="29"/>
              <w:tblW w:w="9445" w:type="dxa"/>
              <w:jc w:val="center"/>
              <w:tblLayout w:type="autofit"/>
              <w:tblCellMar>
                <w:top w:w="64" w:type="dxa"/>
                <w:left w:w="115" w:type="dxa"/>
                <w:bottom w:w="0" w:type="dxa"/>
                <w:right w:w="87" w:type="dxa"/>
              </w:tblCellMar>
            </w:tblPr>
            <w:tblGrid>
              <w:gridCol w:w="3245"/>
              <w:gridCol w:w="3267"/>
              <w:gridCol w:w="2933"/>
            </w:tblGrid>
            <w:tr w14:paraId="213E6193">
              <w:tblPrEx>
                <w:tblCellMar>
                  <w:top w:w="64" w:type="dxa"/>
                  <w:left w:w="115" w:type="dxa"/>
                  <w:bottom w:w="0" w:type="dxa"/>
                  <w:right w:w="87" w:type="dxa"/>
                </w:tblCellMar>
              </w:tblPrEx>
              <w:trPr>
                <w:trHeight w:val="396" w:hRule="atLeast"/>
                <w:jc w:val="center"/>
              </w:trPr>
              <w:tc>
                <w:tcPr>
                  <w:tcW w:w="3245"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tcPr>
                <w:p w14:paraId="30AA89B2">
                  <w:pPr>
                    <w:spacing w:after="42" w:line="259" w:lineRule="auto"/>
                    <w:ind w:left="41" w:firstLine="0"/>
                    <w:jc w:val="center"/>
                    <w:rPr>
                      <w:rFonts w:hint="default" w:ascii="Times New Roman" w:hAnsi="Times New Roman" w:cs="Times New Roman"/>
                      <w:b/>
                      <w:bCs/>
                      <w:sz w:val="28"/>
                      <w:szCs w:val="28"/>
                    </w:rPr>
                  </w:pPr>
                  <w:r>
                    <w:rPr>
                      <w:rFonts w:hint="default" w:ascii="Times New Roman" w:hAnsi="Times New Roman" w:cs="Times New Roman"/>
                      <w:b/>
                      <w:bCs/>
                      <w:sz w:val="28"/>
                      <w:szCs w:val="28"/>
                    </w:rPr>
                    <w:t>Acid béo</w:t>
                  </w:r>
                </w:p>
              </w:tc>
              <w:tc>
                <w:tcPr>
                  <w:tcW w:w="3267"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vAlign w:val="center"/>
                </w:tcPr>
                <w:p w14:paraId="115F68CC">
                  <w:pPr>
                    <w:spacing w:after="0" w:line="259" w:lineRule="auto"/>
                    <w:ind w:left="0" w:firstLine="0"/>
                    <w:jc w:val="center"/>
                    <w:rPr>
                      <w:rFonts w:hint="default" w:ascii="Times New Roman" w:hAnsi="Times New Roman" w:cs="Times New Roman"/>
                      <w:b/>
                      <w:bCs/>
                      <w:sz w:val="28"/>
                      <w:szCs w:val="28"/>
                    </w:rPr>
                  </w:pPr>
                  <w:r>
                    <w:rPr>
                      <w:rFonts w:hint="default" w:ascii="Times New Roman" w:hAnsi="Times New Roman" w:cs="Times New Roman"/>
                      <w:b/>
                      <w:bCs/>
                      <w:sz w:val="28"/>
                      <w:szCs w:val="28"/>
                    </w:rPr>
                    <w:t>Công thức của chất béo</w:t>
                  </w:r>
                </w:p>
              </w:tc>
              <w:tc>
                <w:tcPr>
                  <w:tcW w:w="2933"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vAlign w:val="center"/>
                </w:tcPr>
                <w:p w14:paraId="1FBE3449">
                  <w:pPr>
                    <w:spacing w:after="0" w:line="259" w:lineRule="auto"/>
                    <w:ind w:left="0" w:firstLine="0"/>
                    <w:jc w:val="center"/>
                    <w:rPr>
                      <w:rFonts w:hint="default" w:ascii="Times New Roman" w:hAnsi="Times New Roman" w:cs="Times New Roman"/>
                      <w:b/>
                      <w:bCs/>
                      <w:sz w:val="28"/>
                      <w:szCs w:val="28"/>
                    </w:rPr>
                  </w:pPr>
                  <w:r>
                    <w:rPr>
                      <w:rFonts w:hint="default" w:ascii="Times New Roman" w:hAnsi="Times New Roman" w:cs="Times New Roman"/>
                      <w:b/>
                      <w:bCs/>
                      <w:sz w:val="28"/>
                      <w:szCs w:val="28"/>
                    </w:rPr>
                    <w:t>Tên của chất béo</w:t>
                  </w:r>
                </w:p>
              </w:tc>
            </w:tr>
            <w:tr w14:paraId="62407E7D">
              <w:tblPrEx>
                <w:tblCellMar>
                  <w:top w:w="64" w:type="dxa"/>
                  <w:left w:w="115" w:type="dxa"/>
                  <w:bottom w:w="0" w:type="dxa"/>
                  <w:right w:w="87" w:type="dxa"/>
                </w:tblCellMar>
              </w:tblPrEx>
              <w:trPr>
                <w:trHeight w:val="645" w:hRule="atLeast"/>
                <w:jc w:val="center"/>
              </w:trPr>
              <w:tc>
                <w:tcPr>
                  <w:tcW w:w="3245" w:type="dxa"/>
                  <w:tcBorders>
                    <w:top w:val="single" w:color="181717" w:sz="4" w:space="0"/>
                    <w:left w:val="single" w:color="181717" w:sz="4" w:space="0"/>
                    <w:bottom w:val="single" w:color="181717" w:sz="4" w:space="0"/>
                    <w:right w:val="single" w:color="181717" w:sz="4" w:space="0"/>
                  </w:tcBorders>
                </w:tcPr>
                <w:p w14:paraId="7F3B2BA8">
                  <w:pPr>
                    <w:spacing w:after="96" w:line="259" w:lineRule="auto"/>
                    <w:ind w:left="0" w:firstLine="0"/>
                    <w:jc w:val="center"/>
                    <w:rPr>
                      <w:rFonts w:hint="default" w:ascii="Times New Roman" w:hAnsi="Times New Roman" w:cs="Times New Roman"/>
                      <w:sz w:val="28"/>
                      <w:szCs w:val="28"/>
                    </w:rPr>
                  </w:pPr>
                  <w:r>
                    <w:rPr>
                      <w:rFonts w:hint="default" w:ascii="Times New Roman" w:hAnsi="Times New Roman" w:cs="Times New Roman"/>
                      <w:sz w:val="28"/>
                      <w:szCs w:val="28"/>
                    </w:rPr>
                    <w:t>Palmitic acid</w:t>
                  </w:r>
                </w:p>
                <w:p w14:paraId="504F6940">
                  <w:pPr>
                    <w:spacing w:after="0" w:line="259" w:lineRule="auto"/>
                    <w:ind w:left="0" w:firstLine="0"/>
                    <w:jc w:val="center"/>
                    <w:rPr>
                      <w:rFonts w:hint="default" w:ascii="Times New Roman" w:hAnsi="Times New Roman" w:cs="Times New Roman"/>
                      <w:sz w:val="28"/>
                      <w:szCs w:val="28"/>
                    </w:rPr>
                  </w:pP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15</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31</w:t>
                  </w:r>
                  <w:r>
                    <w:rPr>
                      <w:rFonts w:hint="default" w:ascii="Times New Roman" w:hAnsi="Times New Roman" w:cs="Times New Roman"/>
                      <w:sz w:val="28"/>
                      <w:szCs w:val="28"/>
                    </w:rPr>
                    <w:t>COOH</w:t>
                  </w:r>
                </w:p>
              </w:tc>
              <w:tc>
                <w:tcPr>
                  <w:tcW w:w="3267" w:type="dxa"/>
                  <w:tcBorders>
                    <w:top w:val="single" w:color="181717" w:sz="4" w:space="0"/>
                    <w:left w:val="single" w:color="181717" w:sz="4" w:space="0"/>
                    <w:bottom w:val="single" w:color="181717" w:sz="4" w:space="0"/>
                    <w:right w:val="single" w:color="181717" w:sz="4" w:space="0"/>
                  </w:tcBorders>
                  <w:vAlign w:val="center"/>
                </w:tcPr>
                <w:p w14:paraId="07138029">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15</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31</w:t>
                  </w:r>
                  <w:r>
                    <w:rPr>
                      <w:rFonts w:hint="default" w:ascii="Times New Roman" w:hAnsi="Times New Roman" w:cs="Times New Roman"/>
                      <w:sz w:val="28"/>
                      <w:szCs w:val="28"/>
                    </w:rPr>
                    <w:t>COO)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 xml:space="preserve">5 </w:t>
                  </w:r>
                </w:p>
              </w:tc>
              <w:tc>
                <w:tcPr>
                  <w:tcW w:w="2933" w:type="dxa"/>
                  <w:tcBorders>
                    <w:top w:val="single" w:color="181717" w:sz="4" w:space="0"/>
                    <w:left w:val="single" w:color="181717" w:sz="4" w:space="0"/>
                    <w:bottom w:val="single" w:color="181717" w:sz="4" w:space="0"/>
                    <w:right w:val="single" w:color="181717" w:sz="4" w:space="0"/>
                  </w:tcBorders>
                </w:tcPr>
                <w:p w14:paraId="6048C4BA">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Glyceryl tripalmitate </w:t>
                  </w:r>
                </w:p>
              </w:tc>
            </w:tr>
            <w:tr w14:paraId="5ADDADE4">
              <w:tblPrEx>
                <w:tblCellMar>
                  <w:top w:w="64" w:type="dxa"/>
                  <w:left w:w="115" w:type="dxa"/>
                  <w:bottom w:w="0" w:type="dxa"/>
                  <w:right w:w="87" w:type="dxa"/>
                </w:tblCellMar>
              </w:tblPrEx>
              <w:trPr>
                <w:trHeight w:val="645" w:hRule="atLeast"/>
                <w:jc w:val="center"/>
              </w:trPr>
              <w:tc>
                <w:tcPr>
                  <w:tcW w:w="3245" w:type="dxa"/>
                  <w:tcBorders>
                    <w:top w:val="single" w:color="181717" w:sz="4" w:space="0"/>
                    <w:left w:val="single" w:color="181717" w:sz="4" w:space="0"/>
                    <w:bottom w:val="single" w:color="181717" w:sz="4" w:space="0"/>
                    <w:right w:val="single" w:color="181717" w:sz="4" w:space="0"/>
                  </w:tcBorders>
                </w:tcPr>
                <w:p w14:paraId="09101221">
                  <w:pPr>
                    <w:spacing w:after="42" w:line="259" w:lineRule="auto"/>
                    <w:ind w:left="0" w:firstLine="0"/>
                    <w:jc w:val="center"/>
                    <w:rPr>
                      <w:rFonts w:hint="default" w:ascii="Times New Roman" w:hAnsi="Times New Roman" w:cs="Times New Roman"/>
                      <w:sz w:val="28"/>
                      <w:szCs w:val="28"/>
                    </w:rPr>
                  </w:pPr>
                  <w:r>
                    <w:rPr>
                      <w:rFonts w:hint="default" w:ascii="Times New Roman" w:hAnsi="Times New Roman" w:cs="Times New Roman"/>
                      <w:sz w:val="28"/>
                      <w:szCs w:val="28"/>
                    </w:rPr>
                    <w:t>Stearic acid</w:t>
                  </w:r>
                </w:p>
                <w:p w14:paraId="7915C9EB">
                  <w:pPr>
                    <w:spacing w:after="0" w:line="259" w:lineRule="auto"/>
                    <w:ind w:left="0" w:firstLine="0"/>
                    <w:jc w:val="center"/>
                    <w:rPr>
                      <w:rFonts w:hint="default" w:ascii="Times New Roman" w:hAnsi="Times New Roman" w:cs="Times New Roman"/>
                      <w:sz w:val="28"/>
                      <w:szCs w:val="28"/>
                    </w:rPr>
                  </w:pPr>
                  <w:r>
                    <w:rPr>
                      <w:rFonts w:hint="default" w:ascii="Times New Roman" w:hAnsi="Times New Roman" w:cs="Times New Roman"/>
                      <w:sz w:val="28"/>
                      <w:szCs w:val="28"/>
                    </w:rPr>
                    <w:t>………………</w:t>
                  </w:r>
                </w:p>
              </w:tc>
              <w:tc>
                <w:tcPr>
                  <w:tcW w:w="3267" w:type="dxa"/>
                  <w:tcBorders>
                    <w:top w:val="single" w:color="181717" w:sz="4" w:space="0"/>
                    <w:left w:val="single" w:color="181717" w:sz="4" w:space="0"/>
                    <w:bottom w:val="single" w:color="181717" w:sz="4" w:space="0"/>
                    <w:right w:val="single" w:color="181717" w:sz="4" w:space="0"/>
                  </w:tcBorders>
                  <w:vAlign w:val="center"/>
                </w:tcPr>
                <w:p w14:paraId="02F9D420">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17</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35</w:t>
                  </w:r>
                  <w:r>
                    <w:rPr>
                      <w:rFonts w:hint="default" w:ascii="Times New Roman" w:hAnsi="Times New Roman" w:cs="Times New Roman"/>
                      <w:sz w:val="28"/>
                      <w:szCs w:val="28"/>
                    </w:rPr>
                    <w:t>COO)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 xml:space="preserve">5 </w:t>
                  </w:r>
                </w:p>
              </w:tc>
              <w:tc>
                <w:tcPr>
                  <w:tcW w:w="2933" w:type="dxa"/>
                  <w:tcBorders>
                    <w:top w:val="single" w:color="181717" w:sz="4" w:space="0"/>
                    <w:left w:val="single" w:color="181717" w:sz="4" w:space="0"/>
                    <w:bottom w:val="single" w:color="181717" w:sz="4" w:space="0"/>
                    <w:right w:val="single" w:color="181717" w:sz="4" w:space="0"/>
                  </w:tcBorders>
                </w:tcPr>
                <w:p w14:paraId="3307F5F5">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Glyceryl tristearate </w:t>
                  </w:r>
                </w:p>
              </w:tc>
            </w:tr>
            <w:tr w14:paraId="11813692">
              <w:tblPrEx>
                <w:tblCellMar>
                  <w:top w:w="64" w:type="dxa"/>
                  <w:left w:w="115" w:type="dxa"/>
                  <w:bottom w:w="0" w:type="dxa"/>
                  <w:right w:w="87" w:type="dxa"/>
                </w:tblCellMar>
              </w:tblPrEx>
              <w:trPr>
                <w:trHeight w:val="645" w:hRule="atLeast"/>
                <w:jc w:val="center"/>
              </w:trPr>
              <w:tc>
                <w:tcPr>
                  <w:tcW w:w="3245" w:type="dxa"/>
                  <w:tcBorders>
                    <w:top w:val="single" w:color="181717" w:sz="4" w:space="0"/>
                    <w:left w:val="single" w:color="181717" w:sz="4" w:space="0"/>
                    <w:bottom w:val="single" w:color="181717" w:sz="4" w:space="0"/>
                    <w:right w:val="single" w:color="181717" w:sz="4" w:space="0"/>
                  </w:tcBorders>
                </w:tcPr>
                <w:p w14:paraId="495A43D9">
                  <w:pPr>
                    <w:spacing w:after="96" w:line="259" w:lineRule="auto"/>
                    <w:ind w:left="0" w:firstLine="0"/>
                    <w:jc w:val="center"/>
                    <w:rPr>
                      <w:rFonts w:hint="default" w:ascii="Times New Roman" w:hAnsi="Times New Roman" w:cs="Times New Roman"/>
                      <w:sz w:val="28"/>
                      <w:szCs w:val="28"/>
                    </w:rPr>
                  </w:pPr>
                  <w:r>
                    <w:rPr>
                      <w:rFonts w:hint="default" w:ascii="Times New Roman" w:hAnsi="Times New Roman" w:cs="Times New Roman"/>
                      <w:sz w:val="28"/>
                      <w:szCs w:val="28"/>
                    </w:rPr>
                    <w:t>Oleic acid</w:t>
                  </w:r>
                </w:p>
                <w:p w14:paraId="64FEF675">
                  <w:pPr>
                    <w:spacing w:after="0" w:line="259" w:lineRule="auto"/>
                    <w:ind w:left="0" w:firstLine="0"/>
                    <w:jc w:val="center"/>
                    <w:rPr>
                      <w:rFonts w:hint="default" w:ascii="Times New Roman" w:hAnsi="Times New Roman" w:cs="Times New Roman"/>
                      <w:sz w:val="28"/>
                      <w:szCs w:val="28"/>
                    </w:rPr>
                  </w:pP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17</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33</w:t>
                  </w:r>
                  <w:r>
                    <w:rPr>
                      <w:rFonts w:hint="default" w:ascii="Times New Roman" w:hAnsi="Times New Roman" w:cs="Times New Roman"/>
                      <w:sz w:val="28"/>
                      <w:szCs w:val="28"/>
                    </w:rPr>
                    <w:t>COOH</w:t>
                  </w:r>
                </w:p>
              </w:tc>
              <w:tc>
                <w:tcPr>
                  <w:tcW w:w="3267" w:type="dxa"/>
                  <w:tcBorders>
                    <w:top w:val="single" w:color="181717" w:sz="4" w:space="0"/>
                    <w:left w:val="single" w:color="181717" w:sz="4" w:space="0"/>
                    <w:bottom w:val="single" w:color="181717" w:sz="4" w:space="0"/>
                    <w:right w:val="single" w:color="181717" w:sz="4" w:space="0"/>
                  </w:tcBorders>
                  <w:vAlign w:val="center"/>
                </w:tcPr>
                <w:p w14:paraId="42BC4E22">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w:t>
                  </w:r>
                </w:p>
              </w:tc>
              <w:tc>
                <w:tcPr>
                  <w:tcW w:w="2933" w:type="dxa"/>
                  <w:tcBorders>
                    <w:top w:val="single" w:color="181717" w:sz="4" w:space="0"/>
                    <w:left w:val="single" w:color="181717" w:sz="4" w:space="0"/>
                    <w:bottom w:val="single" w:color="181717" w:sz="4" w:space="0"/>
                    <w:right w:val="single" w:color="181717" w:sz="4" w:space="0"/>
                  </w:tcBorders>
                </w:tcPr>
                <w:p w14:paraId="74581BE4">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Glyceryl trioleate</w:t>
                  </w:r>
                </w:p>
              </w:tc>
            </w:tr>
            <w:tr w14:paraId="0E45D5FC">
              <w:tblPrEx>
                <w:tblCellMar>
                  <w:top w:w="64" w:type="dxa"/>
                  <w:left w:w="115" w:type="dxa"/>
                  <w:bottom w:w="0" w:type="dxa"/>
                  <w:right w:w="87" w:type="dxa"/>
                </w:tblCellMar>
              </w:tblPrEx>
              <w:trPr>
                <w:trHeight w:val="925" w:hRule="atLeast"/>
                <w:jc w:val="center"/>
              </w:trPr>
              <w:tc>
                <w:tcPr>
                  <w:tcW w:w="3245" w:type="dxa"/>
                  <w:tcBorders>
                    <w:top w:val="single" w:color="181717" w:sz="4" w:space="0"/>
                    <w:left w:val="single" w:color="181717" w:sz="4" w:space="0"/>
                    <w:bottom w:val="single" w:color="181717" w:sz="4" w:space="0"/>
                    <w:right w:val="single" w:color="181717" w:sz="4" w:space="0"/>
                  </w:tcBorders>
                </w:tcPr>
                <w:p w14:paraId="249E9247">
                  <w:pPr>
                    <w:spacing w:after="42" w:line="259" w:lineRule="auto"/>
                    <w:ind w:left="0" w:firstLine="0"/>
                    <w:jc w:val="center"/>
                    <w:rPr>
                      <w:rFonts w:hint="default" w:ascii="Times New Roman" w:hAnsi="Times New Roman" w:cs="Times New Roman"/>
                      <w:sz w:val="28"/>
                      <w:szCs w:val="28"/>
                    </w:rPr>
                  </w:pPr>
                  <w:r>
                    <w:rPr>
                      <w:rFonts w:hint="default" w:ascii="Times New Roman" w:hAnsi="Times New Roman" w:cs="Times New Roman"/>
                      <w:sz w:val="28"/>
                      <w:szCs w:val="28"/>
                    </w:rPr>
                    <w:t>………………</w:t>
                  </w:r>
                </w:p>
                <w:p w14:paraId="30F1A852">
                  <w:pPr>
                    <w:spacing w:after="0" w:line="259" w:lineRule="auto"/>
                    <w:ind w:left="0" w:firstLine="0"/>
                    <w:jc w:val="center"/>
                    <w:rPr>
                      <w:rFonts w:hint="default" w:ascii="Times New Roman" w:hAnsi="Times New Roman" w:cs="Times New Roman"/>
                      <w:sz w:val="28"/>
                      <w:szCs w:val="28"/>
                    </w:rPr>
                  </w:pP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17</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31</w:t>
                  </w:r>
                  <w:r>
                    <w:rPr>
                      <w:rFonts w:hint="default" w:ascii="Times New Roman" w:hAnsi="Times New Roman" w:cs="Times New Roman"/>
                      <w:sz w:val="28"/>
                      <w:szCs w:val="28"/>
                    </w:rPr>
                    <w:t>COOH</w:t>
                  </w:r>
                </w:p>
              </w:tc>
              <w:tc>
                <w:tcPr>
                  <w:tcW w:w="3267" w:type="dxa"/>
                  <w:tcBorders>
                    <w:top w:val="single" w:color="181717" w:sz="4" w:space="0"/>
                    <w:left w:val="single" w:color="181717" w:sz="4" w:space="0"/>
                    <w:bottom w:val="single" w:color="181717" w:sz="4" w:space="0"/>
                    <w:right w:val="single" w:color="181717" w:sz="4" w:space="0"/>
                  </w:tcBorders>
                  <w:vAlign w:val="center"/>
                </w:tcPr>
                <w:p w14:paraId="70AED388">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17</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31</w:t>
                  </w:r>
                  <w:r>
                    <w:rPr>
                      <w:rFonts w:hint="default" w:ascii="Times New Roman" w:hAnsi="Times New Roman" w:cs="Times New Roman"/>
                      <w:sz w:val="28"/>
                      <w:szCs w:val="28"/>
                    </w:rPr>
                    <w:t>COO)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 xml:space="preserve">5 </w:t>
                  </w:r>
                </w:p>
              </w:tc>
              <w:tc>
                <w:tcPr>
                  <w:tcW w:w="2933" w:type="dxa"/>
                  <w:tcBorders>
                    <w:top w:val="single" w:color="181717" w:sz="4" w:space="0"/>
                    <w:left w:val="single" w:color="181717" w:sz="4" w:space="0"/>
                    <w:bottom w:val="single" w:color="181717" w:sz="4" w:space="0"/>
                    <w:right w:val="single" w:color="181717" w:sz="4" w:space="0"/>
                  </w:tcBorders>
                  <w:vAlign w:val="center"/>
                </w:tcPr>
                <w:p w14:paraId="0F1C8B25">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Glyceryl trilinoleate</w:t>
                  </w:r>
                </w:p>
              </w:tc>
            </w:tr>
          </w:tbl>
          <w:p w14:paraId="34AD6F70">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ascii="Times New Roman" w:hAnsi="Times New Roman" w:cs="Times New Roman"/>
                <w:b/>
                <w:bCs/>
                <w:sz w:val="28"/>
                <w:szCs w:val="28"/>
              </w:rPr>
              <w:t>.</w:t>
            </w:r>
            <w:r>
              <w:rPr>
                <w:rFonts w:ascii="Times New Roman" w:hAnsi="Times New Roman" w:cs="Times New Roman"/>
                <w:sz w:val="28"/>
                <w:szCs w:val="28"/>
              </w:rPr>
              <w:t>Viết công thức cấu tạo của một loại chất béo được tạo thành từ oleic acid (C</w:t>
            </w:r>
            <w:r>
              <w:rPr>
                <w:rFonts w:ascii="Times New Roman" w:hAnsi="Times New Roman" w:cs="Times New Roman"/>
                <w:sz w:val="28"/>
                <w:szCs w:val="28"/>
                <w:vertAlign w:val="subscript"/>
              </w:rPr>
              <w:t>17</w:t>
            </w:r>
            <w:r>
              <w:rPr>
                <w:rFonts w:ascii="Times New Roman" w:hAnsi="Times New Roman" w:cs="Times New Roman"/>
                <w:sz w:val="28"/>
                <w:szCs w:val="28"/>
              </w:rPr>
              <w:t>H</w:t>
            </w:r>
            <w:r>
              <w:rPr>
                <w:rFonts w:ascii="Times New Roman" w:hAnsi="Times New Roman" w:cs="Times New Roman"/>
                <w:sz w:val="28"/>
                <w:szCs w:val="28"/>
                <w:vertAlign w:val="subscript"/>
              </w:rPr>
              <w:t>33</w:t>
            </w:r>
            <w:r>
              <w:rPr>
                <w:rFonts w:ascii="Times New Roman" w:hAnsi="Times New Roman" w:cs="Times New Roman"/>
                <w:sz w:val="28"/>
                <w:szCs w:val="28"/>
              </w:rPr>
              <w:t>COOH) và glycerol.</w:t>
            </w:r>
          </w:p>
          <w:p w14:paraId="6A55603F">
            <w:pPr>
              <w:tabs>
                <w:tab w:val="left" w:pos="284"/>
                <w:tab w:val="left" w:pos="2552"/>
                <w:tab w:val="left" w:pos="5103"/>
                <w:tab w:val="left" w:pos="7655"/>
              </w:tabs>
              <w:spacing w:after="0" w:line="312" w:lineRule="auto"/>
              <w:jc w:val="both"/>
              <w:rPr>
                <w:rFonts w:hint="default" w:ascii="Times New Roman" w:hAnsi="Times New Roman" w:cs="Times New Roman"/>
                <w:sz w:val="28"/>
                <w:szCs w:val="28"/>
                <w:vertAlign w:val="baseline"/>
              </w:rPr>
            </w:pPr>
            <w:r>
              <w:rPr>
                <w:rFonts w:hint="default" w:ascii="Times New Roman" w:hAnsi="Times New Roman" w:cs="Times New Roman"/>
                <w:sz w:val="32"/>
                <w:szCs w:val="32"/>
                <w:lang w:val="vi-VN"/>
              </w:rPr>
              <w:t>..................................................</w:t>
            </w:r>
            <w:r>
              <w:rPr>
                <w:rFonts w:hint="default" w:ascii="Times New Roman" w:hAnsi="Times New Roman" w:cs="Times New Roman"/>
                <w:sz w:val="28"/>
                <w:szCs w:val="28"/>
                <w:lang w:val="vi-VN"/>
              </w:rPr>
              <w:t>...................................................................................................................................................................................................................................</w:t>
            </w:r>
          </w:p>
        </w:tc>
      </w:tr>
    </w:tbl>
    <w:p w14:paraId="05E6E447">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b w:val="0"/>
          <w:bCs/>
          <w:iCs/>
          <w:sz w:val="18"/>
          <w:szCs w:val="18"/>
          <w:lang w:val="en-US"/>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45"/>
      </w:tblGrid>
      <w:tr w14:paraId="76F55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F2DCDC" w:themeFill="accent2" w:themeFillTint="32"/>
          </w:tcPr>
          <w:p w14:paraId="57865550">
            <w:pPr>
              <w:pageBreakBefore w:val="0"/>
              <w:kinsoku/>
              <w:wordWrap/>
              <w:overflowPunct/>
              <w:topLinePunct w:val="0"/>
              <w:autoSpaceDE/>
              <w:autoSpaceDN/>
              <w:bidi w:val="0"/>
              <w:adjustRightInd/>
              <w:snapToGrid/>
              <w:spacing w:before="120" w:after="120" w:line="276" w:lineRule="auto"/>
              <w:jc w:val="center"/>
              <w:rPr>
                <w:rFonts w:hint="default" w:ascii="Times New Roman" w:hAnsi="Times New Roman" w:cs="Times New Roman"/>
                <w:sz w:val="28"/>
                <w:szCs w:val="28"/>
                <w:vertAlign w:val="baseline"/>
                <w:lang w:val="vi-VN"/>
              </w:rPr>
            </w:pPr>
            <w:r>
              <w:rPr>
                <w:rFonts w:hint="default" w:ascii="Times New Roman" w:hAnsi="Times New Roman" w:cs="Times New Roman"/>
                <w:b/>
                <w:sz w:val="28"/>
                <w:szCs w:val="28"/>
              </w:rPr>
              <w:t xml:space="preserve">PHIẾU HỌC TẬP SỐ </w:t>
            </w:r>
            <w:r>
              <w:rPr>
                <w:rFonts w:hint="default" w:ascii="Times New Roman" w:hAnsi="Times New Roman" w:cs="Times New Roman"/>
                <w:b/>
                <w:sz w:val="28"/>
                <w:szCs w:val="28"/>
                <w:lang w:val="vi-VN"/>
              </w:rPr>
              <w:t>3</w:t>
            </w:r>
          </w:p>
        </w:tc>
      </w:tr>
      <w:tr w14:paraId="4DF6C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67E01A29">
            <w:pPr>
              <w:pageBreakBefore w:val="0"/>
              <w:kinsoku/>
              <w:wordWrap/>
              <w:overflowPunct/>
              <w:topLinePunct w:val="0"/>
              <w:autoSpaceDE/>
              <w:autoSpaceDN/>
              <w:bidi w:val="0"/>
              <w:adjustRightInd/>
              <w:snapToGrid/>
              <w:spacing w:after="43" w:line="276" w:lineRule="auto"/>
              <w:ind w:left="0" w:right="55" w:firstLine="0"/>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 </w:t>
            </w:r>
            <w:r>
              <w:rPr>
                <w:rFonts w:hint="default" w:ascii="Times New Roman" w:hAnsi="Times New Roman" w:cs="Times New Roman"/>
                <w:b/>
                <w:bCs/>
                <w:sz w:val="28"/>
                <w:szCs w:val="28"/>
              </w:rPr>
              <w:t xml:space="preserve">Trạm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 Tìm hiểu về trạng thái tự nhiên, tính chất vật lí của chất béo</w:t>
            </w:r>
          </w:p>
          <w:p w14:paraId="7E3A8521">
            <w:pPr>
              <w:tabs>
                <w:tab w:val="left" w:pos="284"/>
                <w:tab w:val="left" w:pos="2552"/>
                <w:tab w:val="left" w:pos="5103"/>
                <w:tab w:val="left" w:pos="7655"/>
              </w:tabs>
              <w:spacing w:after="0" w:line="312" w:lineRule="auto"/>
              <w:jc w:val="left"/>
              <w:rPr>
                <w:rFonts w:hint="default" w:ascii="Times New Roman" w:hAnsi="Times New Roman" w:cs="Times New Roman"/>
                <w:sz w:val="28"/>
                <w:szCs w:val="28"/>
              </w:rPr>
            </w:pPr>
            <w:r>
              <w:rPr>
                <w:rFonts w:hint="default" w:ascii="Times New Roman" w:hAnsi="Times New Roman" w:cs="Times New Roman"/>
                <w:sz w:val="28"/>
                <w:szCs w:val="28"/>
              </w:rPr>
              <w:t>Tiến hành thí nghiệm nghiên cứu về tính tan của chất béo theo hướng dẫn và hoàn thành thông tin trong bảng sau:</w:t>
            </w:r>
          </w:p>
          <w:tbl>
            <w:tblPr>
              <w:tblStyle w:val="29"/>
              <w:tblW w:w="10129" w:type="dxa"/>
              <w:tblInd w:w="5" w:type="dxa"/>
              <w:tblLayout w:type="autofit"/>
              <w:tblCellMar>
                <w:top w:w="56" w:type="dxa"/>
                <w:left w:w="115" w:type="dxa"/>
                <w:bottom w:w="0" w:type="dxa"/>
                <w:right w:w="65" w:type="dxa"/>
              </w:tblCellMar>
            </w:tblPr>
            <w:tblGrid>
              <w:gridCol w:w="7712"/>
              <w:gridCol w:w="2417"/>
            </w:tblGrid>
            <w:tr w14:paraId="190D3F69">
              <w:tblPrEx>
                <w:tblCellMar>
                  <w:top w:w="56" w:type="dxa"/>
                  <w:left w:w="115" w:type="dxa"/>
                  <w:bottom w:w="0" w:type="dxa"/>
                  <w:right w:w="65" w:type="dxa"/>
                </w:tblCellMar>
              </w:tblPrEx>
              <w:trPr>
                <w:trHeight w:val="387" w:hRule="atLeast"/>
              </w:trPr>
              <w:tc>
                <w:tcPr>
                  <w:tcW w:w="7712"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tcPr>
                <w:p w14:paraId="284DCE2C">
                  <w:pPr>
                    <w:spacing w:after="0" w:line="259" w:lineRule="auto"/>
                    <w:ind w:left="0" w:right="50" w:firstLine="0"/>
                    <w:jc w:val="center"/>
                    <w:rPr>
                      <w:rFonts w:hint="default" w:ascii="Times New Roman" w:hAnsi="Times New Roman" w:cs="Times New Roman"/>
                      <w:b/>
                      <w:bCs/>
                      <w:sz w:val="28"/>
                      <w:szCs w:val="28"/>
                    </w:rPr>
                  </w:pPr>
                  <w:r>
                    <w:rPr>
                      <w:rFonts w:hint="default" w:ascii="Times New Roman" w:hAnsi="Times New Roman" w:cs="Times New Roman"/>
                      <w:b/>
                      <w:bCs/>
                      <w:sz w:val="28"/>
                      <w:szCs w:val="28"/>
                    </w:rPr>
                    <w:t>Cách tiến hành</w:t>
                  </w:r>
                </w:p>
              </w:tc>
              <w:tc>
                <w:tcPr>
                  <w:tcW w:w="2417"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tcPr>
                <w:p w14:paraId="4BEB32EB">
                  <w:pPr>
                    <w:spacing w:after="0" w:line="259" w:lineRule="auto"/>
                    <w:ind w:left="0" w:right="50" w:firstLine="0"/>
                    <w:jc w:val="center"/>
                    <w:rPr>
                      <w:rFonts w:hint="default" w:ascii="Times New Roman" w:hAnsi="Times New Roman" w:cs="Times New Roman"/>
                      <w:b/>
                      <w:bCs/>
                      <w:sz w:val="28"/>
                      <w:szCs w:val="28"/>
                    </w:rPr>
                  </w:pPr>
                  <w:r>
                    <w:rPr>
                      <w:rFonts w:hint="default" w:ascii="Times New Roman" w:hAnsi="Times New Roman" w:cs="Times New Roman"/>
                      <w:b/>
                      <w:bCs/>
                      <w:sz w:val="28"/>
                      <w:szCs w:val="28"/>
                    </w:rPr>
                    <w:t>Nhận xét</w:t>
                  </w:r>
                </w:p>
              </w:tc>
            </w:tr>
            <w:tr w14:paraId="4E2B404B">
              <w:tblPrEx>
                <w:tblCellMar>
                  <w:top w:w="56" w:type="dxa"/>
                  <w:left w:w="115" w:type="dxa"/>
                  <w:bottom w:w="0" w:type="dxa"/>
                  <w:right w:w="65" w:type="dxa"/>
                </w:tblCellMar>
              </w:tblPrEx>
              <w:trPr>
                <w:trHeight w:val="387" w:hRule="atLeast"/>
              </w:trPr>
              <w:tc>
                <w:tcPr>
                  <w:tcW w:w="7712" w:type="dxa"/>
                  <w:tcBorders>
                    <w:top w:val="single" w:color="181717" w:sz="4" w:space="0"/>
                    <w:left w:val="single" w:color="181717" w:sz="4" w:space="0"/>
                    <w:bottom w:val="single" w:color="181717" w:sz="4" w:space="0"/>
                    <w:right w:val="single" w:color="181717" w:sz="4" w:space="0"/>
                  </w:tcBorders>
                </w:tcPr>
                <w:p w14:paraId="6B8E573A">
                  <w:pPr>
                    <w:numPr>
                      <w:ilvl w:val="0"/>
                      <w:numId w:val="0"/>
                    </w:numPr>
                    <w:spacing w:after="0" w:line="264" w:lineRule="auto"/>
                    <w:ind w:leftChars="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Thả một ít mỡ lợn vào cốc (1) chứa nước. </w:t>
                  </w:r>
                </w:p>
                <w:p w14:paraId="1932A107">
                  <w:pPr>
                    <w:numPr>
                      <w:ilvl w:val="0"/>
                      <w:numId w:val="0"/>
                    </w:numPr>
                    <w:spacing w:after="0" w:line="264" w:lineRule="auto"/>
                    <w:ind w:leftChars="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Rót một ít dầu ăn vào cốc (2) chứa nước. </w:t>
                  </w:r>
                </w:p>
                <w:p w14:paraId="69607585">
                  <w:pPr>
                    <w:numPr>
                      <w:ilvl w:val="0"/>
                      <w:numId w:val="0"/>
                    </w:numPr>
                    <w:spacing w:after="0" w:line="264" w:lineRule="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Khuấy hoặc lắc 2 cốc một lúc rồi dừng lại. Để lắng một thời gian.</w:t>
                  </w:r>
                </w:p>
                <w:p w14:paraId="215FBDAF">
                  <w:pPr>
                    <w:numPr>
                      <w:ilvl w:val="0"/>
                      <w:numId w:val="0"/>
                    </w:numPr>
                    <w:spacing w:after="0" w:line="264" w:lineRule="auto"/>
                    <w:rPr>
                      <w:rFonts w:hint="default" w:ascii="Times New Roman" w:hAnsi="Times New Roman" w:cs="Times New Roman"/>
                      <w:i/>
                      <w:iCs/>
                      <w:color w:val="0000FF"/>
                      <w:sz w:val="28"/>
                      <w:szCs w:val="28"/>
                    </w:rPr>
                  </w:pPr>
                  <w:r>
                    <w:rPr>
                      <w:rFonts w:hint="default" w:ascii="Times New Roman" w:hAnsi="Times New Roman" w:cs="Times New Roman"/>
                      <w:i/>
                      <w:iCs/>
                      <w:color w:val="0000FF"/>
                      <w:sz w:val="28"/>
                      <w:szCs w:val="28"/>
                      <w:lang w:val="vi-VN"/>
                    </w:rPr>
                    <w:t xml:space="preserve">- </w:t>
                  </w:r>
                  <w:r>
                    <w:rPr>
                      <w:rFonts w:hint="default" w:ascii="Times New Roman" w:hAnsi="Times New Roman" w:cs="Times New Roman"/>
                      <w:i/>
                      <w:iCs/>
                      <w:color w:val="0000FF"/>
                      <w:sz w:val="28"/>
                      <w:szCs w:val="28"/>
                    </w:rPr>
                    <w:t>Nhận xét về tính tan trong nước của dầu, mỡ.</w:t>
                  </w:r>
                </w:p>
                <w:p w14:paraId="29247CDD">
                  <w:pPr>
                    <w:numPr>
                      <w:ilvl w:val="0"/>
                      <w:numId w:val="0"/>
                    </w:numPr>
                    <w:spacing w:after="0" w:line="264" w:lineRule="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Thả một ít mỡ lợn vào một cốc (3) đựng xăng. </w:t>
                  </w:r>
                </w:p>
                <w:p w14:paraId="5F837CCC">
                  <w:pPr>
                    <w:numPr>
                      <w:ilvl w:val="0"/>
                      <w:numId w:val="0"/>
                    </w:numPr>
                    <w:spacing w:after="0" w:line="264" w:lineRule="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Rót một ít dầu ăn vào cốc (4) đựng xăng. </w:t>
                  </w:r>
                </w:p>
                <w:p w14:paraId="0B498BB1">
                  <w:pPr>
                    <w:numPr>
                      <w:ilvl w:val="0"/>
                      <w:numId w:val="0"/>
                    </w:numPr>
                    <w:spacing w:after="0" w:line="264" w:lineRule="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Khuấy hoặc lắc 2 cốc một lúc rồi dừng lại. Để lắng một lúc. </w:t>
                  </w:r>
                </w:p>
                <w:p w14:paraId="68437FA4">
                  <w:pPr>
                    <w:spacing w:after="0" w:line="259" w:lineRule="auto"/>
                    <w:ind w:left="0" w:right="50" w:firstLine="0"/>
                    <w:jc w:val="left"/>
                    <w:rPr>
                      <w:rFonts w:hint="default" w:ascii="Times New Roman" w:hAnsi="Times New Roman" w:cs="Times New Roman"/>
                      <w:sz w:val="28"/>
                      <w:szCs w:val="28"/>
                    </w:rPr>
                  </w:pPr>
                  <w:r>
                    <w:rPr>
                      <w:rFonts w:hint="default" w:ascii="Times New Roman" w:hAnsi="Times New Roman" w:cs="Times New Roman"/>
                      <w:i/>
                      <w:iCs/>
                      <w:color w:val="0000FF"/>
                      <w:sz w:val="28"/>
                      <w:szCs w:val="28"/>
                      <w:lang w:val="vi-VN"/>
                    </w:rPr>
                    <w:t xml:space="preserve">- </w:t>
                  </w:r>
                  <w:r>
                    <w:rPr>
                      <w:rFonts w:hint="default" w:ascii="Times New Roman" w:hAnsi="Times New Roman" w:cs="Times New Roman"/>
                      <w:i/>
                      <w:iCs/>
                      <w:color w:val="0000FF"/>
                      <w:sz w:val="28"/>
                      <w:szCs w:val="28"/>
                    </w:rPr>
                    <w:t>Nhận xét về tính tan trong xăng của dầu, mỡ.</w:t>
                  </w:r>
                </w:p>
              </w:tc>
              <w:tc>
                <w:tcPr>
                  <w:tcW w:w="2417" w:type="dxa"/>
                  <w:tcBorders>
                    <w:top w:val="single" w:color="181717" w:sz="4" w:space="0"/>
                    <w:left w:val="single" w:color="181717" w:sz="4" w:space="0"/>
                    <w:bottom w:val="single" w:color="181717" w:sz="4" w:space="0"/>
                    <w:right w:val="single" w:color="181717" w:sz="4" w:space="0"/>
                  </w:tcBorders>
                </w:tcPr>
                <w:p w14:paraId="35F73AB1">
                  <w:pPr>
                    <w:spacing w:after="0" w:line="259" w:lineRule="auto"/>
                    <w:ind w:left="0" w:right="50" w:firstLine="0"/>
                    <w:jc w:val="center"/>
                    <w:rPr>
                      <w:rFonts w:hint="default" w:ascii="Times New Roman" w:hAnsi="Times New Roman" w:cs="Times New Roman"/>
                      <w:sz w:val="28"/>
                      <w:szCs w:val="28"/>
                    </w:rPr>
                  </w:pPr>
                </w:p>
              </w:tc>
            </w:tr>
          </w:tbl>
          <w:p w14:paraId="5A4C9069">
            <w:pPr>
              <w:pStyle w:val="28"/>
              <w:keepNext w:val="0"/>
              <w:keepLines w:val="0"/>
              <w:pageBreakBefore w:val="0"/>
              <w:widowControl w:val="0"/>
              <w:shd w:val="clear" w:color="auto" w:fill="auto"/>
              <w:kinsoku/>
              <w:wordWrap/>
              <w:overflowPunct/>
              <w:topLinePunct w:val="0"/>
              <w:autoSpaceDE/>
              <w:autoSpaceDN/>
              <w:bidi w:val="0"/>
              <w:adjustRightInd/>
              <w:snapToGrid/>
              <w:spacing w:before="181" w:beforeLines="50" w:after="40" w:line="276" w:lineRule="auto"/>
              <w:ind w:right="0"/>
              <w:jc w:val="both"/>
              <w:textAlignment w:val="auto"/>
              <w:rPr>
                <w:rFonts w:hint="default" w:ascii="Times New Roman" w:hAnsi="Times New Roman" w:cs="Times New Roman"/>
                <w:sz w:val="28"/>
                <w:szCs w:val="28"/>
              </w:rPr>
            </w:pPr>
            <w:r>
              <w:rPr>
                <w:rFonts w:hint="default" w:ascii="Times New Roman" w:hAnsi="Times New Roman" w:cs="Times New Roman"/>
                <w:b/>
                <w:bCs/>
                <w:color w:val="auto"/>
                <w:sz w:val="28"/>
                <w:szCs w:val="28"/>
              </w:rPr>
              <w:t xml:space="preserve">Câu </w:t>
            </w:r>
            <w:r>
              <w:rPr>
                <w:rFonts w:hint="default" w:ascii="Times New Roman" w:hAnsi="Times New Roman" w:cs="Times New Roman"/>
                <w:b/>
                <w:bCs/>
                <w:color w:val="auto"/>
                <w:sz w:val="28"/>
                <w:szCs w:val="28"/>
                <w:lang w:val="vi-VN"/>
              </w:rPr>
              <w:t>2.</w:t>
            </w:r>
            <w:r>
              <w:rPr>
                <w:rFonts w:hint="default" w:ascii="Times New Roman" w:hAnsi="Times New Roman" w:eastAsia="Times New Roman" w:cs="Times New Roman"/>
                <w:color w:val="auto"/>
                <w:sz w:val="28"/>
                <w:szCs w:val="28"/>
              </w:rPr>
              <w:t xml:space="preserve"> </w:t>
            </w:r>
            <w:r>
              <w:rPr>
                <w:rFonts w:hint="default" w:ascii="Times New Roman" w:hAnsi="Times New Roman" w:cs="Times New Roman"/>
                <w:color w:val="auto"/>
                <w:spacing w:val="0"/>
                <w:w w:val="100"/>
                <w:position w:val="0"/>
                <w:sz w:val="28"/>
                <w:szCs w:val="28"/>
                <w:lang w:val="vi-VN"/>
              </w:rPr>
              <w:t>Em hã</w:t>
            </w:r>
            <w:r>
              <w:rPr>
                <w:rFonts w:hint="default" w:ascii="Times New Roman" w:hAnsi="Times New Roman" w:cs="Times New Roman"/>
                <w:b w:val="0"/>
                <w:bCs w:val="0"/>
                <w:color w:val="auto"/>
                <w:spacing w:val="0"/>
                <w:w w:val="100"/>
                <w:position w:val="0"/>
                <w:sz w:val="28"/>
                <w:szCs w:val="28"/>
                <w:lang w:val="vi-VN"/>
              </w:rPr>
              <w:t xml:space="preserve">y cho biết </w:t>
            </w:r>
            <w:r>
              <w:rPr>
                <w:rFonts w:hint="default" w:ascii="Times New Roman" w:hAnsi="Times New Roman" w:cs="Times New Roman"/>
                <w:b w:val="0"/>
                <w:bCs w:val="0"/>
                <w:sz w:val="28"/>
                <w:szCs w:val="28"/>
              </w:rPr>
              <w:t>trạng thái tự nhiên, tính chất vật lí của chất béo</w:t>
            </w:r>
            <w:r>
              <w:rPr>
                <w:rFonts w:hint="default" w:ascii="Times New Roman" w:hAnsi="Times New Roman" w:cs="Times New Roman"/>
                <w:b w:val="0"/>
                <w:bCs w:val="0"/>
                <w:sz w:val="28"/>
                <w:szCs w:val="28"/>
                <w:lang w:val="vi-VN"/>
              </w:rPr>
              <w:t>?</w:t>
            </w:r>
          </w:p>
          <w:p w14:paraId="2DB0DF08">
            <w:pPr>
              <w:pageBreakBefore w:val="0"/>
              <w:kinsoku/>
              <w:wordWrap/>
              <w:overflowPunct/>
              <w:topLinePunct w:val="0"/>
              <w:autoSpaceDE/>
              <w:autoSpaceDN/>
              <w:bidi w:val="0"/>
              <w:adjustRightInd/>
              <w:snapToGrid/>
              <w:spacing w:before="40" w:after="60" w:line="276" w:lineRule="auto"/>
              <w:jc w:val="both"/>
              <w:rPr>
                <w:rFonts w:hint="default" w:ascii="Times New Roman" w:hAnsi="Times New Roman" w:cs="Times New Roman"/>
                <w:sz w:val="28"/>
                <w:szCs w:val="28"/>
                <w:vertAlign w:val="baseline"/>
              </w:rPr>
            </w:pPr>
            <w:r>
              <w:rPr>
                <w:rFonts w:hint="default" w:ascii="Times New Roman" w:hAnsi="Times New Roman" w:cs="Times New Roman"/>
                <w:sz w:val="28"/>
                <w:szCs w:val="28"/>
                <w:lang w:val="vi-VN"/>
              </w:rPr>
              <w:t>..............................................................................................................................................</w:t>
            </w:r>
          </w:p>
        </w:tc>
      </w:tr>
    </w:tbl>
    <w:p w14:paraId="4C354050">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b w:val="0"/>
          <w:bCs/>
          <w:iCs/>
          <w:sz w:val="28"/>
          <w:szCs w:val="28"/>
          <w:lang w:val="en-US"/>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8"/>
      </w:tblGrid>
      <w:tr w14:paraId="48EF4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F2DCDC" w:themeFill="accent2" w:themeFillTint="32"/>
          </w:tcPr>
          <w:p w14:paraId="40C34CF9">
            <w:pPr>
              <w:pageBreakBefore w:val="0"/>
              <w:kinsoku/>
              <w:wordWrap/>
              <w:overflowPunct/>
              <w:topLinePunct w:val="0"/>
              <w:autoSpaceDE/>
              <w:autoSpaceDN/>
              <w:bidi w:val="0"/>
              <w:adjustRightInd/>
              <w:snapToGrid/>
              <w:spacing w:before="120" w:after="120" w:line="276" w:lineRule="auto"/>
              <w:jc w:val="center"/>
              <w:rPr>
                <w:rFonts w:hint="default" w:ascii="Times New Roman" w:hAnsi="Times New Roman" w:cs="Times New Roman"/>
                <w:sz w:val="28"/>
                <w:szCs w:val="28"/>
                <w:vertAlign w:val="baseline"/>
                <w:lang w:val="vi-VN"/>
              </w:rPr>
            </w:pPr>
            <w:r>
              <w:rPr>
                <w:rFonts w:hint="default" w:ascii="Times New Roman" w:hAnsi="Times New Roman" w:cs="Times New Roman"/>
                <w:b/>
                <w:sz w:val="28"/>
                <w:szCs w:val="28"/>
              </w:rPr>
              <w:t xml:space="preserve">PHIẾU HỌC TẬP  SỐ </w:t>
            </w:r>
            <w:r>
              <w:rPr>
                <w:rFonts w:hint="default" w:ascii="Times New Roman" w:hAnsi="Times New Roman" w:cs="Times New Roman"/>
                <w:b/>
                <w:sz w:val="28"/>
                <w:szCs w:val="28"/>
                <w:lang w:val="vi-VN"/>
              </w:rPr>
              <w:t>4</w:t>
            </w:r>
          </w:p>
        </w:tc>
      </w:tr>
      <w:tr w14:paraId="3EF8F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549B5655">
            <w:pPr>
              <w:spacing w:after="57" w:line="233" w:lineRule="auto"/>
              <w:ind w:left="0" w:firstLine="0"/>
              <w:rPr>
                <w:rFonts w:hint="default" w:ascii="Times New Roman" w:hAnsi="Times New Roman" w:cs="Times New Roman"/>
                <w:b/>
                <w:bCs/>
                <w:sz w:val="28"/>
                <w:szCs w:val="28"/>
              </w:rPr>
            </w:pPr>
            <w:r>
              <w:rPr>
                <w:rFonts w:hint="default" w:ascii="Times New Roman" w:hAnsi="Times New Roman" w:cs="Times New Roman"/>
                <w:b/>
                <w:bCs/>
                <w:sz w:val="28"/>
                <w:szCs w:val="28"/>
                <w:lang w:val="vi-VN"/>
              </w:rPr>
              <w:t xml:space="preserve">* </w:t>
            </w:r>
            <w:r>
              <w:rPr>
                <w:rFonts w:hint="default" w:ascii="Times New Roman" w:hAnsi="Times New Roman" w:cs="Times New Roman"/>
                <w:b/>
                <w:bCs/>
                <w:sz w:val="28"/>
                <w:szCs w:val="28"/>
              </w:rPr>
              <w:t xml:space="preserve">Trạm </w:t>
            </w:r>
            <w:r>
              <w:rPr>
                <w:rFonts w:hint="default" w:ascii="Times New Roman" w:hAnsi="Times New Roman" w:cs="Times New Roman"/>
                <w:b/>
                <w:bCs/>
                <w:sz w:val="28"/>
                <w:szCs w:val="28"/>
                <w:lang w:val="vi-VN"/>
              </w:rPr>
              <w:t>3</w:t>
            </w:r>
            <w:r>
              <w:rPr>
                <w:rFonts w:hint="default" w:ascii="Times New Roman" w:hAnsi="Times New Roman" w:cs="Times New Roman"/>
                <w:b/>
                <w:bCs/>
                <w:sz w:val="28"/>
                <w:szCs w:val="28"/>
              </w:rPr>
              <w:t>: Tìm hiểu</w:t>
            </w:r>
            <w:r>
              <w:rPr>
                <w:rFonts w:hint="default" w:ascii="Times New Roman" w:hAnsi="Times New Roman" w:cs="Times New Roman"/>
                <w:b/>
                <w:bCs/>
                <w:sz w:val="28"/>
                <w:szCs w:val="28"/>
                <w:lang w:val="vi-VN"/>
              </w:rPr>
              <w:t xml:space="preserve"> </w:t>
            </w:r>
            <w:r>
              <w:rPr>
                <w:rFonts w:hint="default" w:ascii="Times New Roman" w:hAnsi="Times New Roman" w:cs="Times New Roman"/>
                <w:b/>
                <w:bCs/>
                <w:sz w:val="28"/>
                <w:szCs w:val="28"/>
              </w:rPr>
              <w:t xml:space="preserve"> về tính chất hoá học của chất béo </w:t>
            </w:r>
          </w:p>
          <w:p w14:paraId="6B142FB8">
            <w:pPr>
              <w:spacing w:after="57" w:line="233" w:lineRule="auto"/>
              <w:ind w:left="0" w:firstLine="0"/>
              <w:rPr>
                <w:rFonts w:hint="default" w:ascii="Times New Roman" w:hAnsi="Times New Roman" w:cs="Times New Roman"/>
                <w:b w:val="0"/>
                <w:bCs w:val="0"/>
                <w:sz w:val="28"/>
                <w:szCs w:val="28"/>
                <w:lang w:val="vi-VN"/>
              </w:rPr>
            </w:pPr>
            <w:r>
              <w:rPr>
                <w:rFonts w:hint="default" w:ascii="Times New Roman" w:hAnsi="Times New Roman" w:cs="Times New Roman"/>
                <w:b w:val="0"/>
                <w:bCs w:val="0"/>
                <w:sz w:val="28"/>
                <w:szCs w:val="28"/>
                <w:lang w:val="vi-VN"/>
              </w:rPr>
              <w:t>Học sinh xem video thủy phân chất béo trong môi trường kiểm sau, và trả lời câu hỏi</w:t>
            </w:r>
          </w:p>
          <w:p w14:paraId="3D6AA006">
            <w:pPr>
              <w:spacing w:after="57" w:line="233" w:lineRule="auto"/>
              <w:ind w:left="0" w:firstLine="0"/>
              <w:rPr>
                <w:rFonts w:hint="default" w:ascii="Times New Roman" w:hAnsi="Times New Roman" w:cs="Times New Roman"/>
                <w:b/>
                <w:bCs/>
                <w:sz w:val="28"/>
                <w:szCs w:val="28"/>
                <w:lang w:val="vi-VN"/>
              </w:rPr>
            </w:pPr>
            <w:r>
              <w:rPr>
                <w:rFonts w:hint="default" w:ascii="Times New Roman" w:hAnsi="Times New Roman"/>
                <w:b/>
                <w:bCs/>
                <w:sz w:val="28"/>
                <w:szCs w:val="28"/>
                <w:lang w:val="vi-VN"/>
              </w:rPr>
              <w:fldChar w:fldCharType="begin"/>
            </w:r>
            <w:r>
              <w:rPr>
                <w:rFonts w:hint="default" w:ascii="Times New Roman" w:hAnsi="Times New Roman"/>
                <w:b/>
                <w:bCs/>
                <w:sz w:val="28"/>
                <w:szCs w:val="28"/>
                <w:lang w:val="vi-VN"/>
              </w:rPr>
              <w:instrText xml:space="preserve"> HYPERLINK "https://www.youtube.com/watch?v=KorZTnmmWnA" </w:instrText>
            </w:r>
            <w:r>
              <w:rPr>
                <w:rFonts w:hint="default" w:ascii="Times New Roman" w:hAnsi="Times New Roman"/>
                <w:b/>
                <w:bCs/>
                <w:sz w:val="28"/>
                <w:szCs w:val="28"/>
                <w:lang w:val="vi-VN"/>
              </w:rPr>
              <w:fldChar w:fldCharType="separate"/>
            </w:r>
            <w:r>
              <w:rPr>
                <w:rStyle w:val="13"/>
                <w:rFonts w:hint="default" w:ascii="Times New Roman" w:hAnsi="Times New Roman"/>
                <w:b/>
                <w:bCs/>
                <w:sz w:val="28"/>
                <w:szCs w:val="28"/>
                <w:lang w:val="vi-VN"/>
              </w:rPr>
              <w:t>https://www.youtube.com/watch?v=KorZTnmmWnA</w:t>
            </w:r>
            <w:r>
              <w:rPr>
                <w:rFonts w:hint="default" w:ascii="Times New Roman" w:hAnsi="Times New Roman"/>
                <w:b/>
                <w:bCs/>
                <w:sz w:val="28"/>
                <w:szCs w:val="28"/>
                <w:lang w:val="vi-VN"/>
              </w:rPr>
              <w:fldChar w:fldCharType="end"/>
            </w:r>
            <w:r>
              <w:rPr>
                <w:rFonts w:hint="default" w:ascii="Times New Roman" w:hAnsi="Times New Roman"/>
                <w:b/>
                <w:bCs/>
                <w:sz w:val="28"/>
                <w:szCs w:val="28"/>
                <w:lang w:val="vi-VN"/>
              </w:rPr>
              <w:t xml:space="preserve"> </w:t>
            </w:r>
          </w:p>
          <w:p w14:paraId="1E896D38">
            <w:pPr>
              <w:pStyle w:val="28"/>
              <w:keepNext w:val="0"/>
              <w:keepLines w:val="0"/>
              <w:pageBreakBefore w:val="0"/>
              <w:widowControl w:val="0"/>
              <w:shd w:val="clear" w:color="auto" w:fill="auto"/>
              <w:kinsoku/>
              <w:wordWrap/>
              <w:overflowPunct/>
              <w:topLinePunct w:val="0"/>
              <w:autoSpaceDE/>
              <w:autoSpaceDN/>
              <w:bidi w:val="0"/>
              <w:adjustRightInd/>
              <w:snapToGrid/>
              <w:spacing w:before="181" w:beforeLines="50" w:after="40" w:line="276" w:lineRule="auto"/>
              <w:ind w:right="0"/>
              <w:jc w:val="both"/>
              <w:textAlignment w:val="auto"/>
              <w:rPr>
                <w:rFonts w:hint="default" w:ascii="Times New Roman" w:hAnsi="Times New Roman" w:cs="Times New Roman"/>
                <w:sz w:val="28"/>
                <w:szCs w:val="28"/>
              </w:rPr>
            </w:pPr>
            <w:r>
              <w:rPr>
                <w:rFonts w:hint="default" w:ascii="Times New Roman" w:hAnsi="Times New Roman" w:cs="Times New Roman"/>
                <w:b/>
                <w:bCs/>
                <w:color w:val="auto"/>
                <w:sz w:val="28"/>
                <w:szCs w:val="28"/>
              </w:rPr>
              <w:t xml:space="preserve">Câu </w:t>
            </w:r>
            <w:r>
              <w:rPr>
                <w:rFonts w:hint="default" w:ascii="Times New Roman" w:hAnsi="Times New Roman" w:cs="Times New Roman"/>
                <w:b/>
                <w:bCs/>
                <w:color w:val="auto"/>
                <w:sz w:val="28"/>
                <w:szCs w:val="28"/>
                <w:lang w:val="vi-VN"/>
              </w:rPr>
              <w:t>1.</w:t>
            </w:r>
            <w:r>
              <w:rPr>
                <w:rFonts w:hint="default" w:ascii="Times New Roman" w:hAnsi="Times New Roman" w:eastAsia="Times New Roman" w:cs="Times New Roman"/>
                <w:color w:val="auto"/>
                <w:sz w:val="28"/>
                <w:szCs w:val="28"/>
              </w:rPr>
              <w:t xml:space="preserve"> </w:t>
            </w:r>
            <w:r>
              <w:rPr>
                <w:rFonts w:hint="default" w:ascii="Times New Roman" w:hAnsi="Times New Roman" w:cs="Times New Roman"/>
                <w:color w:val="auto"/>
                <w:sz w:val="28"/>
                <w:szCs w:val="28"/>
              </w:rPr>
              <w:t xml:space="preserve">Viết PTHH </w:t>
            </w:r>
            <w:r>
              <w:rPr>
                <w:rFonts w:hint="default" w:ascii="Times New Roman" w:hAnsi="Times New Roman" w:cs="Times New Roman"/>
                <w:color w:val="auto"/>
                <w:sz w:val="28"/>
                <w:szCs w:val="28"/>
                <w:lang w:val="vi-VN"/>
              </w:rPr>
              <w:t xml:space="preserve">thủy phân chất béo trong môi trường kiềm </w:t>
            </w:r>
            <w:r>
              <w:rPr>
                <w:rFonts w:hint="default" w:ascii="Times New Roman" w:hAnsi="Times New Roman" w:cs="Times New Roman"/>
                <w:color w:val="auto"/>
                <w:sz w:val="28"/>
                <w:szCs w:val="28"/>
              </w:rPr>
              <w:t xml:space="preserve">dạng tổng quát. </w:t>
            </w:r>
          </w:p>
          <w:p w14:paraId="52B26045">
            <w:pPr>
              <w:pageBreakBefore w:val="0"/>
              <w:kinsoku/>
              <w:wordWrap/>
              <w:overflowPunct/>
              <w:topLinePunct w:val="0"/>
              <w:autoSpaceDE/>
              <w:autoSpaceDN/>
              <w:bidi w:val="0"/>
              <w:adjustRightInd/>
              <w:snapToGrid/>
              <w:spacing w:before="40" w:after="60" w:line="276"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p>
          <w:p w14:paraId="3BC63AB6">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ascii="Times New Roman" w:hAnsi="Times New Roman" w:cs="Times New Roman"/>
                <w:b/>
                <w:bCs/>
                <w:sz w:val="26"/>
                <w:szCs w:val="26"/>
              </w:rPr>
              <w:t xml:space="preserve">Câu </w:t>
            </w:r>
            <w:r>
              <w:rPr>
                <w:rFonts w:hint="default" w:ascii="Times New Roman" w:hAnsi="Times New Roman" w:cs="Times New Roman"/>
                <w:b/>
                <w:bCs/>
                <w:sz w:val="26"/>
                <w:szCs w:val="26"/>
                <w:lang w:val="vi-VN"/>
              </w:rPr>
              <w:t>2</w:t>
            </w:r>
            <w:r>
              <w:rPr>
                <w:rFonts w:ascii="Times New Roman" w:hAnsi="Times New Roman" w:cs="Times New Roman"/>
                <w:b/>
                <w:bCs/>
                <w:sz w:val="26"/>
                <w:szCs w:val="26"/>
              </w:rPr>
              <w:t>.</w:t>
            </w:r>
            <w:r>
              <w:rPr>
                <w:rFonts w:ascii="Times New Roman" w:hAnsi="Times New Roman" w:cs="Times New Roman"/>
                <w:sz w:val="26"/>
                <w:szCs w:val="26"/>
              </w:rPr>
              <w:t> Theo em, khi đun nóng (C</w:t>
            </w:r>
            <w:r>
              <w:rPr>
                <w:rFonts w:ascii="Times New Roman" w:hAnsi="Times New Roman" w:cs="Times New Roman"/>
                <w:sz w:val="26"/>
                <w:szCs w:val="26"/>
                <w:vertAlign w:val="subscript"/>
              </w:rPr>
              <w:t>15</w:t>
            </w:r>
            <w:r>
              <w:rPr>
                <w:rFonts w:ascii="Times New Roman" w:hAnsi="Times New Roman" w:cs="Times New Roman"/>
                <w:sz w:val="26"/>
                <w:szCs w:val="26"/>
              </w:rPr>
              <w:t>H</w:t>
            </w:r>
            <w:r>
              <w:rPr>
                <w:rFonts w:ascii="Times New Roman" w:hAnsi="Times New Roman" w:cs="Times New Roman"/>
                <w:sz w:val="26"/>
                <w:szCs w:val="26"/>
                <w:vertAlign w:val="subscript"/>
              </w:rPr>
              <w:t>31</w:t>
            </w:r>
            <w:r>
              <w:rPr>
                <w:rFonts w:ascii="Times New Roman" w:hAnsi="Times New Roman" w:cs="Times New Roman"/>
                <w:sz w:val="26"/>
                <w:szCs w:val="26"/>
              </w:rPr>
              <w:t>COO)</w:t>
            </w:r>
            <w:r>
              <w:rPr>
                <w:rFonts w:ascii="Times New Roman" w:hAnsi="Times New Roman" w:cs="Times New Roman"/>
                <w:sz w:val="26"/>
                <w:szCs w:val="26"/>
                <w:vertAlign w:val="subscript"/>
              </w:rPr>
              <w:t>3</w:t>
            </w:r>
            <w:r>
              <w:rPr>
                <w:rFonts w:ascii="Times New Roman" w:hAnsi="Times New Roman" w:cs="Times New Roman"/>
                <w:sz w:val="26"/>
                <w:szCs w:val="26"/>
              </w:rPr>
              <w:t>C</w:t>
            </w:r>
            <w:r>
              <w:rPr>
                <w:rFonts w:ascii="Times New Roman" w:hAnsi="Times New Roman" w:cs="Times New Roman"/>
                <w:sz w:val="26"/>
                <w:szCs w:val="26"/>
                <w:vertAlign w:val="subscript"/>
              </w:rPr>
              <w:t>3</w:t>
            </w:r>
            <w:r>
              <w:rPr>
                <w:rFonts w:ascii="Times New Roman" w:hAnsi="Times New Roman" w:cs="Times New Roman"/>
                <w:sz w:val="26"/>
                <w:szCs w:val="26"/>
              </w:rPr>
              <w:t>H</w:t>
            </w:r>
            <w:r>
              <w:rPr>
                <w:rFonts w:ascii="Times New Roman" w:hAnsi="Times New Roman" w:cs="Times New Roman"/>
                <w:sz w:val="26"/>
                <w:szCs w:val="26"/>
                <w:vertAlign w:val="subscript"/>
              </w:rPr>
              <w:t>5</w:t>
            </w:r>
            <w:r>
              <w:rPr>
                <w:rFonts w:ascii="Times New Roman" w:hAnsi="Times New Roman" w:cs="Times New Roman"/>
                <w:sz w:val="26"/>
                <w:szCs w:val="26"/>
              </w:rPr>
              <w:t> (tripalmitin) với dung dịch NaOH trong điều kiện thích hợp sẽ thu được những sản phẩm gì?</w:t>
            </w:r>
          </w:p>
          <w:p w14:paraId="5DEF04FC">
            <w:pPr>
              <w:pageBreakBefore w:val="0"/>
              <w:kinsoku/>
              <w:wordWrap/>
              <w:overflowPunct/>
              <w:topLinePunct w:val="0"/>
              <w:autoSpaceDE/>
              <w:autoSpaceDN/>
              <w:bidi w:val="0"/>
              <w:adjustRightInd/>
              <w:snapToGrid/>
              <w:spacing w:before="40" w:after="60" w:line="276"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p>
          <w:p w14:paraId="524C75CF">
            <w:pPr>
              <w:pageBreakBefore w:val="0"/>
              <w:kinsoku/>
              <w:wordWrap/>
              <w:overflowPunct/>
              <w:topLinePunct w:val="0"/>
              <w:autoSpaceDE/>
              <w:autoSpaceDN/>
              <w:bidi w:val="0"/>
              <w:adjustRightInd/>
              <w:snapToGrid/>
              <w:spacing w:before="40" w:after="60" w:line="276" w:lineRule="auto"/>
              <w:jc w:val="both"/>
              <w:rPr>
                <w:rFonts w:hint="default" w:ascii="Times New Roman" w:hAnsi="Times New Roman" w:cs="Times New Roman"/>
                <w:sz w:val="28"/>
                <w:szCs w:val="28"/>
                <w:lang w:val="vi-VN"/>
              </w:rPr>
            </w:pPr>
            <w:r>
              <w:rPr>
                <w:rFonts w:ascii="Times New Roman" w:hAnsi="Times New Roman" w:cs="Times New Roman"/>
                <w:b/>
                <w:bCs/>
                <w:sz w:val="26"/>
                <w:szCs w:val="26"/>
              </w:rPr>
              <w:t xml:space="preserve">Câu </w:t>
            </w:r>
            <w:r>
              <w:rPr>
                <w:rFonts w:hint="default" w:ascii="Times New Roman" w:hAnsi="Times New Roman" w:cs="Times New Roman"/>
                <w:b/>
                <w:bCs/>
                <w:sz w:val="26"/>
                <w:szCs w:val="26"/>
                <w:lang w:val="vi-VN"/>
              </w:rPr>
              <w:t>3</w:t>
            </w:r>
            <w:r>
              <w:rPr>
                <w:rFonts w:ascii="Times New Roman" w:hAnsi="Times New Roman" w:cs="Times New Roman"/>
                <w:b/>
                <w:bCs/>
                <w:sz w:val="26"/>
                <w:szCs w:val="26"/>
              </w:rPr>
              <w:t>.</w:t>
            </w:r>
            <w:r>
              <w:rPr>
                <w:rFonts w:hint="default" w:ascii="Times New Roman" w:hAnsi="Times New Roman" w:cs="Times New Roman"/>
                <w:b/>
                <w:bCs/>
                <w:sz w:val="26"/>
                <w:szCs w:val="26"/>
                <w:lang w:val="vi-VN"/>
              </w:rPr>
              <w:t xml:space="preserve"> </w:t>
            </w:r>
            <w:r>
              <w:rPr>
                <w:rFonts w:ascii="Times New Roman" w:hAnsi="Times New Roman" w:cs="Times New Roman"/>
                <w:sz w:val="26"/>
                <w:szCs w:val="26"/>
              </w:rPr>
              <w:t>Viết phương trình hoá học của phản ứng xà phòng hoá xảy ra khi đun nóng dung dịch NaOH với chất béo sau:</w:t>
            </w:r>
          </w:p>
          <w:p w14:paraId="7FB80E26">
            <w:pPr>
              <w:tabs>
                <w:tab w:val="left" w:pos="284"/>
                <w:tab w:val="left" w:pos="2552"/>
                <w:tab w:val="left" w:pos="5103"/>
                <w:tab w:val="left" w:pos="7655"/>
              </w:tabs>
              <w:spacing w:after="0" w:line="312" w:lineRule="auto"/>
              <w:jc w:val="both"/>
              <w:rPr>
                <w:rFonts w:ascii="Times New Roman" w:hAnsi="Times New Roman" w:cs="Times New Roman"/>
                <w:bCs/>
                <w:sz w:val="26"/>
                <w:szCs w:val="26"/>
              </w:rPr>
            </w:pPr>
            <w:r>
              <w:drawing>
                <wp:inline distT="0" distB="0" distL="114300" distR="114300">
                  <wp:extent cx="1468755" cy="1033145"/>
                  <wp:effectExtent l="0" t="0" r="4445" b="8255"/>
                  <wp:docPr id="1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4"/>
                          <pic:cNvPicPr>
                            <a:picLocks noChangeAspect="1"/>
                          </pic:cNvPicPr>
                        </pic:nvPicPr>
                        <pic:blipFill>
                          <a:blip r:embed="rId284">
                            <a:lum bright="-12000" contrast="30000"/>
                          </a:blip>
                          <a:stretch>
                            <a:fillRect/>
                          </a:stretch>
                        </pic:blipFill>
                        <pic:spPr>
                          <a:xfrm>
                            <a:off x="0" y="0"/>
                            <a:ext cx="1468755" cy="1033145"/>
                          </a:xfrm>
                          <a:prstGeom prst="rect">
                            <a:avLst/>
                          </a:prstGeom>
                          <a:noFill/>
                          <a:ln>
                            <a:noFill/>
                          </a:ln>
                        </pic:spPr>
                      </pic:pic>
                    </a:graphicData>
                  </a:graphic>
                </wp:inline>
              </w:drawing>
            </w:r>
          </w:p>
          <w:p w14:paraId="678ABF8F">
            <w:pPr>
              <w:tabs>
                <w:tab w:val="left" w:pos="284"/>
                <w:tab w:val="left" w:pos="2552"/>
                <w:tab w:val="left" w:pos="5103"/>
                <w:tab w:val="left" w:pos="7655"/>
              </w:tabs>
              <w:spacing w:after="0" w:line="312" w:lineRule="auto"/>
              <w:jc w:val="center"/>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p>
        </w:tc>
      </w:tr>
    </w:tbl>
    <w:p w14:paraId="186A1708">
      <w:pPr>
        <w:pageBreakBefore w:val="0"/>
        <w:kinsoku/>
        <w:wordWrap/>
        <w:overflowPunct/>
        <w:topLinePunct w:val="0"/>
        <w:autoSpaceDE/>
        <w:autoSpaceDN/>
        <w:bidi w:val="0"/>
        <w:adjustRightInd/>
        <w:spacing w:before="40" w:after="60" w:line="276" w:lineRule="auto"/>
        <w:textAlignment w:val="auto"/>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III. TIẾN TRÌNH DẠY HỌC</w:t>
      </w:r>
    </w:p>
    <w:p w14:paraId="7B49FB03">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b/>
          <w:bCs/>
          <w:color w:val="00B050"/>
          <w:sz w:val="28"/>
          <w:szCs w:val="28"/>
          <w:lang w:val="en-US"/>
        </w:rPr>
      </w:pPr>
      <w:r>
        <w:rPr>
          <w:rFonts w:hint="default" w:ascii="Times New Roman" w:hAnsi="Times New Roman" w:cs="Times New Roman"/>
          <w:b/>
          <w:bCs/>
          <w:color w:val="00B050"/>
          <w:sz w:val="28"/>
          <w:szCs w:val="28"/>
          <w:lang w:val="vi-VN"/>
        </w:rPr>
        <w:t xml:space="preserve"> A. </w:t>
      </w:r>
      <w:r>
        <w:rPr>
          <w:rFonts w:hint="default" w:ascii="Times New Roman" w:hAnsi="Times New Roman" w:cs="Times New Roman"/>
          <w:b/>
          <w:bCs/>
          <w:color w:val="00B050"/>
          <w:sz w:val="28"/>
          <w:szCs w:val="28"/>
          <w:lang w:val="en-US"/>
        </w:rPr>
        <w:t>PHƯƠNG PHÁP VÀ KĨ THUẬT DẠY HỌC</w:t>
      </w:r>
    </w:p>
    <w:p w14:paraId="26BAB925">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theo nhóm, nhóm cặp đôi.</w:t>
      </w:r>
    </w:p>
    <w:p w14:paraId="59BC327A">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Kĩ thuật sử dụng phương tiện trực quan</w:t>
      </w:r>
      <w:r>
        <w:rPr>
          <w:rFonts w:hint="default" w:ascii="Times New Roman" w:hAnsi="Times New Roman" w:cs="Times New Roman"/>
          <w:sz w:val="28"/>
          <w:szCs w:val="28"/>
          <w:lang w:val="vi-VN"/>
        </w:rPr>
        <w:t xml:space="preserve"> thông qua thí nghiệm, </w:t>
      </w:r>
      <w:r>
        <w:rPr>
          <w:rFonts w:ascii="Times New Roman" w:hAnsi="Times New Roman" w:cs="Times New Roman"/>
          <w:sz w:val="28"/>
          <w:szCs w:val="28"/>
        </w:rPr>
        <w:t>động não, khăn trải bàn</w:t>
      </w:r>
      <w:r>
        <w:rPr>
          <w:rFonts w:hint="default" w:ascii="Times New Roman" w:hAnsi="Times New Roman" w:cs="Times New Roman"/>
          <w:sz w:val="28"/>
          <w:szCs w:val="28"/>
          <w:lang w:val="en-US"/>
        </w:rPr>
        <w:t>.</w:t>
      </w:r>
    </w:p>
    <w:p w14:paraId="65B88C20">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b/>
          <w:color w:val="0070C0"/>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nêu và giải quyết vấn đề thông qua câu hỏi trong SGK.</w:t>
      </w:r>
    </w:p>
    <w:p w14:paraId="559F46CC">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00B050"/>
          <w:spacing w:val="2"/>
          <w:position w:val="-2"/>
          <w:sz w:val="28"/>
          <w:szCs w:val="28"/>
          <w:lang w:val="vi-VN"/>
        </w:rPr>
      </w:pPr>
      <w:r>
        <w:rPr>
          <w:rFonts w:hint="default" w:ascii="Times New Roman" w:hAnsi="Times New Roman" w:cs="Times New Roman"/>
          <w:b/>
          <w:color w:val="00B050"/>
          <w:spacing w:val="2"/>
          <w:position w:val="-2"/>
          <w:sz w:val="28"/>
          <w:szCs w:val="28"/>
          <w:lang w:val="vi-VN"/>
        </w:rPr>
        <w:t>B</w:t>
      </w:r>
      <w:r>
        <w:rPr>
          <w:rFonts w:hint="default" w:ascii="Times New Roman" w:hAnsi="Times New Roman" w:cs="Times New Roman"/>
          <w:b/>
          <w:color w:val="00B050"/>
          <w:spacing w:val="2"/>
          <w:position w:val="-2"/>
          <w:sz w:val="28"/>
          <w:szCs w:val="28"/>
          <w:lang w:val="nl-NL"/>
        </w:rPr>
        <w:t xml:space="preserve">. </w:t>
      </w:r>
      <w:r>
        <w:rPr>
          <w:rFonts w:hint="default" w:ascii="Times New Roman" w:hAnsi="Times New Roman" w:cs="Times New Roman"/>
          <w:b/>
          <w:color w:val="00B050"/>
          <w:spacing w:val="2"/>
          <w:position w:val="-2"/>
          <w:sz w:val="28"/>
          <w:szCs w:val="28"/>
          <w:lang w:val="vi-VN"/>
        </w:rPr>
        <w:t>CÁC HOẠT ĐỘNG DẠY HỌC</w:t>
      </w:r>
    </w:p>
    <w:p w14:paraId="778CB501">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color w:val="7030A0"/>
          <w:sz w:val="28"/>
          <w:szCs w:val="28"/>
          <w:lang w:val="vi-VN"/>
        </w:rPr>
      </w:pPr>
      <w:r>
        <w:rPr>
          <w:rFonts w:hint="default" w:ascii="Times New Roman" w:hAnsi="Times New Roman" w:cs="Times New Roman"/>
          <w:b/>
          <w:color w:val="7030A0"/>
          <w:sz w:val="28"/>
          <w:szCs w:val="28"/>
          <w:lang w:val="vi-VN"/>
        </w:rPr>
        <w:t xml:space="preserve">1. </w:t>
      </w:r>
      <w:r>
        <w:rPr>
          <w:rFonts w:ascii="Times New Roman" w:hAnsi="Times New Roman" w:cs="Times New Roman"/>
          <w:b/>
          <w:color w:val="7030A0"/>
          <w:sz w:val="28"/>
          <w:szCs w:val="28"/>
          <w:lang w:val="en-US"/>
        </w:rPr>
        <w:t xml:space="preserve">Hoạt động 1:  </w:t>
      </w:r>
      <w:r>
        <w:rPr>
          <w:rFonts w:hint="default" w:ascii="Times New Roman" w:hAnsi="Times New Roman" w:cs="Times New Roman"/>
          <w:b/>
          <w:color w:val="7030A0"/>
          <w:sz w:val="28"/>
          <w:szCs w:val="28"/>
          <w:lang w:val="vi-VN"/>
        </w:rPr>
        <w:t>Khởi động</w:t>
      </w:r>
    </w:p>
    <w:p w14:paraId="15FA9F19">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vi-VN"/>
        </w:rPr>
      </w:pPr>
      <w:r>
        <w:rPr>
          <w:rFonts w:ascii="Times New Roman" w:hAnsi="Times New Roman" w:cs="Times New Roman"/>
          <w:b/>
          <w:bCs/>
          <w:color w:val="C00000"/>
          <w:sz w:val="28"/>
          <w:szCs w:val="28"/>
          <w:lang w:val="en-US"/>
        </w:rPr>
        <w:t>a) 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Tạo được hứng thú cho học sinh, </w:t>
      </w:r>
      <w:r>
        <w:rPr>
          <w:rFonts w:hint="default" w:ascii="Times New Roman" w:hAnsi="Times New Roman" w:cs="Times New Roman"/>
          <w:sz w:val="28"/>
          <w:szCs w:val="28"/>
          <w:lang w:val="vi-VN"/>
        </w:rPr>
        <w:t xml:space="preserve">dẫn dắt giới thiệu vấn đề, </w:t>
      </w:r>
      <w:r>
        <w:rPr>
          <w:rFonts w:ascii="Times New Roman" w:hAnsi="Times New Roman" w:cs="Times New Roman"/>
          <w:sz w:val="28"/>
          <w:szCs w:val="28"/>
          <w:lang w:val="en-US"/>
        </w:rPr>
        <w:t>để học sinh biết được</w:t>
      </w:r>
      <w:r>
        <w:rPr>
          <w:rFonts w:hint="default" w:ascii="Times New Roman" w:hAnsi="Times New Roman" w:cs="Times New Roman"/>
          <w:sz w:val="28"/>
          <w:szCs w:val="28"/>
          <w:lang w:val="vi-VN"/>
        </w:rPr>
        <w:t xml:space="preserve"> một số</w:t>
      </w:r>
      <w:r>
        <w:rPr>
          <w:rFonts w:ascii="Times New Roman" w:hAnsi="Times New Roman" w:cs="Times New Roman"/>
          <w:sz w:val="28"/>
          <w:szCs w:val="28"/>
          <w:lang w:val="en-US"/>
        </w:rPr>
        <w:t xml:space="preserve"> </w:t>
      </w:r>
      <w:r>
        <w:rPr>
          <w:rFonts w:hint="default" w:ascii="Times New Roman" w:hAnsi="Times New Roman" w:cs="Times New Roman"/>
          <w:sz w:val="28"/>
          <w:szCs w:val="28"/>
          <w:lang w:val="vi-VN"/>
        </w:rPr>
        <w:t>lipid trong cuộc sống</w:t>
      </w:r>
    </w:p>
    <w:p w14:paraId="656C354A">
      <w:pPr>
        <w:pageBreakBefore w:val="0"/>
        <w:numPr>
          <w:ilvl w:val="0"/>
          <w:numId w:val="0"/>
        </w:numPr>
        <w:kinsoku/>
        <w:wordWrap/>
        <w:overflowPunct/>
        <w:topLinePunct w:val="0"/>
        <w:autoSpaceDE/>
        <w:autoSpaceDN/>
        <w:bidi w:val="0"/>
        <w:adjustRightInd/>
        <w:spacing w:before="40" w:after="60" w:line="276" w:lineRule="auto"/>
        <w:ind w:left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b) Nội dung</w:t>
      </w:r>
      <w:r>
        <w:rPr>
          <w:rFonts w:hint="default" w:ascii="Times New Roman" w:hAnsi="Times New Roman" w:cs="Times New Roman"/>
          <w:b/>
          <w:bCs/>
          <w:color w:val="C00000"/>
          <w:sz w:val="28"/>
          <w:szCs w:val="28"/>
        </w:rPr>
        <w:t>:</w:t>
      </w:r>
      <w:r>
        <w:rPr>
          <w:rFonts w:hint="default" w:ascii="Times New Roman" w:hAnsi="Times New Roman" w:cs="Times New Roman"/>
          <w:b/>
          <w:bCs/>
          <w:sz w:val="28"/>
          <w:szCs w:val="28"/>
        </w:rPr>
        <w:t xml:space="preserve"> </w:t>
      </w:r>
      <w:r>
        <w:rPr>
          <w:rFonts w:hint="default" w:ascii="Times New Roman" w:hAnsi="Times New Roman" w:cs="Times New Roman"/>
          <w:bCs/>
          <w:sz w:val="28"/>
          <w:szCs w:val="28"/>
          <w:lang w:val="vi-VN"/>
        </w:rPr>
        <w:t xml:space="preserve"> </w:t>
      </w:r>
    </w:p>
    <w:p w14:paraId="738A597E">
      <w:pPr>
        <w:pageBreakBefore w:val="0"/>
        <w:numPr>
          <w:ilvl w:val="0"/>
          <w:numId w:val="0"/>
        </w:numPr>
        <w:kinsoku/>
        <w:wordWrap/>
        <w:overflowPunct/>
        <w:topLinePunct w:val="0"/>
        <w:autoSpaceDE/>
        <w:autoSpaceDN/>
        <w:bidi w:val="0"/>
        <w:adjustRightInd/>
        <w:spacing w:before="40" w:after="60" w:line="276" w:lineRule="auto"/>
        <w:ind w:leftChars="0"/>
        <w:textAlignment w:val="auto"/>
        <w:rPr>
          <w:rFonts w:hint="default" w:ascii="Times New Roman" w:hAnsi="Times New Roman" w:cs="Times New Roman"/>
          <w:sz w:val="28"/>
          <w:szCs w:val="28"/>
          <w:lang w:val="vi-VN"/>
        </w:rPr>
      </w:pPr>
      <w:r>
        <w:rPr>
          <w:rFonts w:hint="default" w:ascii="Times New Roman" w:hAnsi="Times New Roman" w:cs="Times New Roman"/>
          <w:bCs/>
          <w:sz w:val="28"/>
          <w:szCs w:val="28"/>
          <w:lang w:val="vi-VN"/>
        </w:rPr>
        <w:t xml:space="preserve">- GV </w:t>
      </w:r>
      <w:r>
        <w:rPr>
          <w:rFonts w:hint="default" w:ascii="Times New Roman" w:hAnsi="Times New Roman" w:cs="Times New Roman"/>
          <w:sz w:val="28"/>
          <w:szCs w:val="28"/>
        </w:rPr>
        <w:t xml:space="preserve"> tổ chức cho trò chơi “Tiếp sức đồng đội”</w:t>
      </w:r>
      <w:r>
        <w:rPr>
          <w:rFonts w:hint="default" w:ascii="Times New Roman" w:hAnsi="Times New Roman" w:cs="Times New Roman"/>
          <w:sz w:val="28"/>
          <w:szCs w:val="28"/>
          <w:lang w:val="vi-VN"/>
        </w:rPr>
        <w:t xml:space="preserve"> , </w:t>
      </w:r>
      <w:r>
        <w:rPr>
          <w:rFonts w:hint="default" w:ascii="Times New Roman" w:hAnsi="Times New Roman" w:cs="Times New Roman"/>
          <w:bCs/>
          <w:sz w:val="28"/>
          <w:szCs w:val="28"/>
          <w:lang w:val="vi-VN"/>
        </w:rPr>
        <w:t>Tìm kím chủ đề các các  hình ảnh</w:t>
      </w:r>
      <w:r>
        <w:rPr>
          <w:rFonts w:hint="default" w:ascii="Times New Roman" w:hAnsi="Times New Roman" w:cs="Times New Roman"/>
          <w:sz w:val="28"/>
          <w:szCs w:val="28"/>
          <w:lang w:val="vi-VN"/>
        </w:rPr>
        <w:t xml:space="preserve">   </w:t>
      </w:r>
    </w:p>
    <w:p w14:paraId="62A07C30">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Luật chơi:</w:t>
      </w:r>
    </w:p>
    <w:p w14:paraId="192AE9FA">
      <w:pPr>
        <w:spacing w:after="57" w:line="233" w:lineRule="auto"/>
        <w:ind w:left="0" w:firstLine="140" w:firstLineChars="50"/>
        <w:rPr>
          <w:rFonts w:hint="default" w:ascii="Times New Roman" w:hAnsi="Times New Roman" w:cs="Times New Roman"/>
          <w:sz w:val="28"/>
          <w:szCs w:val="28"/>
        </w:rPr>
      </w:pPr>
      <w:r>
        <w:rPr>
          <w:rFonts w:hint="default" w:ascii="Times New Roman" w:hAnsi="Times New Roman" w:cs="Times New Roman"/>
          <w:sz w:val="28"/>
          <w:szCs w:val="28"/>
        </w:rPr>
        <w:t>+ Cả lớp chia thành 4 đội. Mỗi đội cử 6 thành viên tham gia chơi.</w:t>
      </w:r>
    </w:p>
    <w:p w14:paraId="4EB83C9A">
      <w:pPr>
        <w:spacing w:after="38" w:line="249" w:lineRule="auto"/>
        <w:ind w:left="0" w:right="55" w:firstLine="140" w:firstLineChars="50"/>
        <w:rPr>
          <w:rFonts w:hint="default" w:ascii="Times New Roman" w:hAnsi="Times New Roman" w:cs="Times New Roman"/>
          <w:sz w:val="28"/>
          <w:szCs w:val="28"/>
        </w:rPr>
      </w:pPr>
      <w:r>
        <w:rPr>
          <w:rFonts w:hint="default" w:ascii="Times New Roman" w:hAnsi="Times New Roman" w:cs="Times New Roman"/>
          <w:sz w:val="28"/>
          <w:szCs w:val="28"/>
        </w:rPr>
        <w:t>+ Quan sát các hình ảnh minh họa</w:t>
      </w:r>
      <w:r>
        <w:rPr>
          <w:rFonts w:hint="default" w:ascii="Times New Roman" w:hAnsi="Times New Roman" w:cs="Times New Roman"/>
          <w:sz w:val="28"/>
          <w:szCs w:val="28"/>
          <w:lang w:val="vi-VN"/>
        </w:rPr>
        <w:t xml:space="preserve"> một số thực phẩm giáo viên trình chiếu</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 xml:space="preserve">Học sinh </w:t>
      </w:r>
      <w:r>
        <w:rPr>
          <w:rFonts w:hint="default" w:ascii="Times New Roman" w:hAnsi="Times New Roman" w:cs="Times New Roman"/>
          <w:sz w:val="28"/>
          <w:szCs w:val="28"/>
        </w:rPr>
        <w:t>trong thời gian 1 phút</w:t>
      </w:r>
      <w:r>
        <w:rPr>
          <w:rFonts w:hint="default" w:ascii="Times New Roman" w:hAnsi="Times New Roman" w:cs="Times New Roman"/>
          <w:sz w:val="28"/>
          <w:szCs w:val="28"/>
          <w:lang w:val="vi-VN"/>
        </w:rPr>
        <w:t xml:space="preserve"> ghi nhớ các sản phẩm giàu chất béo</w:t>
      </w:r>
      <w:r>
        <w:rPr>
          <w:rFonts w:hint="default" w:ascii="Times New Roman" w:hAnsi="Times New Roman" w:cs="Times New Roman"/>
          <w:sz w:val="28"/>
          <w:szCs w:val="28"/>
        </w:rPr>
        <w:t xml:space="preserve">. </w:t>
      </w:r>
    </w:p>
    <w:p w14:paraId="1DA40D5E">
      <w:pPr>
        <w:spacing w:after="57" w:line="233" w:lineRule="auto"/>
        <w:ind w:left="0" w:right="60" w:firstLine="140" w:firstLineChars="50"/>
        <w:rPr>
          <w:rFonts w:hint="default" w:ascii="Times New Roman" w:hAnsi="Times New Roman" w:cs="Times New Roman"/>
          <w:sz w:val="28"/>
          <w:szCs w:val="28"/>
        </w:rPr>
      </w:pPr>
      <w:r>
        <w:rPr>
          <w:rFonts w:hint="default" w:ascii="Times New Roman" w:hAnsi="Times New Roman" w:cs="Times New Roman"/>
          <w:sz w:val="28"/>
          <w:szCs w:val="28"/>
        </w:rPr>
        <w:t>+ Lần lượt từng thành viên, chạy tiếp sức, mỗi người</w:t>
      </w:r>
      <w:r>
        <w:rPr>
          <w:rFonts w:hint="default" w:ascii="Times New Roman" w:hAnsi="Times New Roman" w:cs="Times New Roman"/>
          <w:sz w:val="28"/>
          <w:szCs w:val="28"/>
          <w:lang w:val="vi-VN"/>
        </w:rPr>
        <w:t xml:space="preserve"> lựa hình ảnh có xuất hiện</w:t>
      </w:r>
      <w:r>
        <w:rPr>
          <w:rFonts w:hint="default" w:ascii="Times New Roman" w:hAnsi="Times New Roman" w:cs="Times New Roman"/>
          <w:sz w:val="28"/>
          <w:szCs w:val="28"/>
        </w:rPr>
        <w:t xml:space="preserve"> viết</w:t>
      </w:r>
      <w:r>
        <w:rPr>
          <w:rFonts w:hint="default" w:ascii="Times New Roman" w:hAnsi="Times New Roman" w:cs="Times New Roman"/>
          <w:sz w:val="28"/>
          <w:szCs w:val="28"/>
          <w:lang w:val="vi-VN"/>
        </w:rPr>
        <w:t xml:space="preserve"> tên thực phẩm</w:t>
      </w:r>
      <w:r>
        <w:rPr>
          <w:rFonts w:hint="default" w:ascii="Times New Roman" w:hAnsi="Times New Roman" w:cs="Times New Roman"/>
          <w:sz w:val="28"/>
          <w:szCs w:val="28"/>
        </w:rPr>
        <w:t>.</w:t>
      </w:r>
    </w:p>
    <w:p w14:paraId="77CE3096">
      <w:pPr>
        <w:spacing w:after="57" w:line="233" w:lineRule="auto"/>
        <w:ind w:left="0" w:firstLine="140" w:firstLineChars="50"/>
        <w:jc w:val="left"/>
        <w:rPr>
          <w:rFonts w:hint="default" w:ascii="Times New Roman" w:hAnsi="Times New Roman" w:cs="Times New Roman"/>
          <w:sz w:val="28"/>
          <w:szCs w:val="28"/>
          <w:lang w:val="pt-BR"/>
        </w:rPr>
      </w:pPr>
      <w:r>
        <w:rPr>
          <w:rFonts w:hint="default" w:ascii="Times New Roman" w:hAnsi="Times New Roman" w:cs="Times New Roman"/>
          <w:sz w:val="28"/>
          <w:szCs w:val="28"/>
        </w:rPr>
        <w:t xml:space="preserve">+ Đội nào hoàn thành </w:t>
      </w:r>
      <w:r>
        <w:rPr>
          <w:rFonts w:hint="default" w:ascii="Times New Roman" w:hAnsi="Times New Roman" w:cs="Times New Roman"/>
          <w:sz w:val="28"/>
          <w:szCs w:val="28"/>
          <w:lang w:val="vi-VN"/>
        </w:rPr>
        <w:t>nhiều sản phẩm nhất trong thời gian 2 phút</w:t>
      </w:r>
      <w:r>
        <w:rPr>
          <w:rFonts w:hint="default" w:ascii="Times New Roman" w:hAnsi="Times New Roman" w:cs="Times New Roman"/>
          <w:sz w:val="28"/>
          <w:szCs w:val="28"/>
        </w:rPr>
        <w:t xml:space="preserve"> là đội chiến thắng.</w:t>
      </w:r>
    </w:p>
    <w:p w14:paraId="0A797A60">
      <w:pPr>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 xml:space="preserve"> Giáo viên chốt giới thiệu nội dung bài học</w:t>
      </w:r>
    </w:p>
    <w:p w14:paraId="2CECC1AD">
      <w:pPr>
        <w:pageBreakBefore w:val="0"/>
        <w:kinsoku/>
        <w:wordWrap/>
        <w:overflowPunct/>
        <w:topLinePunct w:val="0"/>
        <w:autoSpaceDE/>
        <w:autoSpaceDN/>
        <w:bidi w:val="0"/>
        <w:adjustRightInd/>
        <w:snapToGrid w:val="0"/>
        <w:spacing w:before="40" w:after="60" w:line="276" w:lineRule="auto"/>
        <w:textAlignment w:val="auto"/>
        <w:rPr>
          <w:rFonts w:ascii="Times New Roman" w:hAnsi="Times New Roman" w:cs="Times New Roman"/>
          <w:bCs/>
          <w:sz w:val="28"/>
          <w:szCs w:val="28"/>
          <w:lang w:val="en-US"/>
        </w:rPr>
      </w:pPr>
      <w:r>
        <w:rPr>
          <w:rFonts w:hint="default" w:ascii="Times New Roman" w:hAnsi="Times New Roman" w:cs="Times New Roman"/>
          <w:b/>
          <w:bCs/>
          <w:color w:val="C00000"/>
          <w:sz w:val="28"/>
          <w:szCs w:val="28"/>
          <w:lang w:val="vi-VN"/>
        </w:rPr>
        <w:t>c)</w:t>
      </w:r>
      <w:r>
        <w:rPr>
          <w:rFonts w:hint="default" w:ascii="Times New Roman" w:hAnsi="Times New Roman" w:cs="Times New Roman"/>
          <w:color w:val="C00000"/>
          <w:sz w:val="28"/>
          <w:szCs w:val="28"/>
          <w:lang w:val="vi-VN"/>
        </w:rPr>
        <w:t xml:space="preserve"> </w:t>
      </w:r>
      <w:r>
        <w:rPr>
          <w:rFonts w:ascii="Times New Roman" w:hAnsi="Times New Roman" w:cs="Times New Roman"/>
          <w:b/>
          <w:bCs/>
          <w:color w:val="C00000"/>
          <w:sz w:val="28"/>
          <w:szCs w:val="28"/>
          <w:lang w:val="en-US"/>
        </w:rPr>
        <w:t>Sản phẩm:</w:t>
      </w:r>
      <w:r>
        <w:rPr>
          <w:rFonts w:ascii="Times New Roman" w:hAnsi="Times New Roman" w:cs="Times New Roman"/>
          <w:b/>
          <w:bCs/>
          <w:sz w:val="28"/>
          <w:szCs w:val="28"/>
          <w:lang w:val="en-US"/>
        </w:rPr>
        <w:t xml:space="preserve"> </w:t>
      </w:r>
      <w:r>
        <w:rPr>
          <w:rFonts w:ascii="Times New Roman" w:hAnsi="Times New Roman" w:cs="Times New Roman"/>
          <w:bCs/>
          <w:sz w:val="28"/>
          <w:szCs w:val="28"/>
          <w:lang w:val="en-US"/>
        </w:rPr>
        <w:t xml:space="preserve">Học sinh bước đầu nói lên </w:t>
      </w:r>
      <w:r>
        <w:rPr>
          <w:rFonts w:hint="default" w:ascii="Times New Roman" w:hAnsi="Times New Roman" w:cs="Times New Roman"/>
          <w:bCs/>
          <w:sz w:val="28"/>
          <w:szCs w:val="28"/>
          <w:lang w:val="vi-VN"/>
        </w:rPr>
        <w:t>suy</w:t>
      </w:r>
      <w:r>
        <w:rPr>
          <w:rFonts w:ascii="Times New Roman" w:hAnsi="Times New Roman" w:cs="Times New Roman"/>
          <w:bCs/>
          <w:sz w:val="28"/>
          <w:szCs w:val="28"/>
          <w:lang w:val="en-US"/>
        </w:rPr>
        <w:t xml:space="preserve"> nghĩ của bản thân và có hướng điều chỉnh đúng trong </w:t>
      </w:r>
      <w:r>
        <w:rPr>
          <w:rFonts w:hint="default" w:ascii="Times New Roman" w:hAnsi="Times New Roman" w:cs="Times New Roman"/>
          <w:bCs/>
          <w:sz w:val="28"/>
          <w:szCs w:val="28"/>
          <w:lang w:val="vi-VN"/>
        </w:rPr>
        <w:t>nghiên cứu vấn đề</w:t>
      </w:r>
      <w:r>
        <w:rPr>
          <w:rFonts w:ascii="Times New Roman" w:hAnsi="Times New Roman" w:cs="Times New Roman"/>
          <w:bCs/>
          <w:sz w:val="28"/>
          <w:szCs w:val="28"/>
          <w:lang w:val="en-US"/>
        </w:rPr>
        <w:t>.</w:t>
      </w:r>
    </w:p>
    <w:p w14:paraId="50ADFA94">
      <w:pPr>
        <w:pageBreakBefore w:val="0"/>
        <w:kinsoku/>
        <w:wordWrap/>
        <w:overflowPunct/>
        <w:topLinePunct w:val="0"/>
        <w:autoSpaceDE/>
        <w:autoSpaceDN/>
        <w:bidi w:val="0"/>
        <w:adjustRightInd/>
        <w:spacing w:before="40" w:after="60" w:line="276" w:lineRule="auto"/>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Style w:val="16"/>
        <w:tblW w:w="10175" w:type="dxa"/>
        <w:tblInd w:w="-1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5"/>
        <w:gridCol w:w="2400"/>
      </w:tblGrid>
      <w:tr w14:paraId="40829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7775" w:type="dxa"/>
            <w:shd w:val="clear" w:color="auto" w:fill="F2DCDC" w:themeFill="accent2" w:themeFillTint="32"/>
          </w:tcPr>
          <w:p w14:paraId="152B72E0">
            <w:pPr>
              <w:pageBreakBefore w:val="0"/>
              <w:kinsoku/>
              <w:wordWrap/>
              <w:overflowPunct/>
              <w:topLinePunct w:val="0"/>
              <w:autoSpaceDE/>
              <w:autoSpaceDN/>
              <w:bidi w:val="0"/>
              <w:adjustRightInd/>
              <w:spacing w:before="40" w:after="60" w:line="276" w:lineRule="auto"/>
              <w:jc w:val="center"/>
              <w:textAlignment w:val="auto"/>
              <w:rPr>
                <w:rFonts w:ascii="Times New Roman" w:hAnsi="Times New Roman" w:cs="Times New Roman"/>
                <w:b/>
                <w:sz w:val="28"/>
                <w:szCs w:val="28"/>
                <w:lang w:val="en-US"/>
              </w:rPr>
            </w:pPr>
            <w:r>
              <w:rPr>
                <w:rFonts w:ascii="Times New Roman" w:hAnsi="Times New Roman" w:cs="Times New Roman"/>
                <w:b/>
                <w:sz w:val="28"/>
                <w:szCs w:val="28"/>
                <w:lang w:val="en-US"/>
              </w:rPr>
              <w:t>Hoạt động của GV</w:t>
            </w:r>
          </w:p>
        </w:tc>
        <w:tc>
          <w:tcPr>
            <w:tcW w:w="2400" w:type="dxa"/>
            <w:shd w:val="clear" w:color="auto" w:fill="F2DCDC" w:themeFill="accent2" w:themeFillTint="32"/>
          </w:tcPr>
          <w:p w14:paraId="4027F53A">
            <w:pPr>
              <w:pageBreakBefore w:val="0"/>
              <w:kinsoku/>
              <w:wordWrap/>
              <w:overflowPunct/>
              <w:topLinePunct w:val="0"/>
              <w:autoSpaceDE/>
              <w:autoSpaceDN/>
              <w:bidi w:val="0"/>
              <w:adjustRightInd/>
              <w:spacing w:before="40" w:after="60" w:line="276" w:lineRule="auto"/>
              <w:jc w:val="center"/>
              <w:textAlignment w:val="auto"/>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14:paraId="5EED0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9" w:hRule="atLeast"/>
        </w:trPr>
        <w:tc>
          <w:tcPr>
            <w:tcW w:w="7775" w:type="dxa"/>
          </w:tcPr>
          <w:p w14:paraId="3B11F854">
            <w:pPr>
              <w:pageBreakBefore w:val="0"/>
              <w:numPr>
                <w:ilvl w:val="0"/>
                <w:numId w:val="0"/>
              </w:numPr>
              <w:kinsoku/>
              <w:wordWrap/>
              <w:overflowPunct/>
              <w:topLinePunct w:val="0"/>
              <w:autoSpaceDE/>
              <w:autoSpaceDN/>
              <w:bidi w:val="0"/>
              <w:adjustRightInd/>
              <w:spacing w:before="40" w:after="60" w:line="276" w:lineRule="auto"/>
              <w:ind w:leftChars="0"/>
              <w:textAlignment w:val="auto"/>
              <w:rPr>
                <w:rFonts w:hint="default" w:ascii="Times New Roman" w:hAnsi="Times New Roman" w:cs="Times New Roman"/>
                <w:sz w:val="28"/>
                <w:szCs w:val="28"/>
                <w:lang w:val="vi-VN"/>
              </w:rPr>
            </w:pPr>
            <w:r>
              <w:rPr>
                <w:rFonts w:hint="default" w:ascii="Times New Roman" w:hAnsi="Times New Roman" w:cs="Times New Roman"/>
                <w:bCs/>
                <w:sz w:val="28"/>
                <w:szCs w:val="28"/>
                <w:lang w:val="vi-VN"/>
              </w:rPr>
              <w:t xml:space="preserve">- GV </w:t>
            </w:r>
            <w:r>
              <w:rPr>
                <w:rFonts w:hint="default" w:ascii="Times New Roman" w:hAnsi="Times New Roman" w:cs="Times New Roman"/>
                <w:sz w:val="28"/>
                <w:szCs w:val="28"/>
              </w:rPr>
              <w:t xml:space="preserve"> tổ chức cho trò chơi “Tiếp sức đồng đội”</w:t>
            </w:r>
            <w:r>
              <w:rPr>
                <w:rFonts w:hint="default" w:ascii="Times New Roman" w:hAnsi="Times New Roman" w:cs="Times New Roman"/>
                <w:sz w:val="28"/>
                <w:szCs w:val="28"/>
                <w:lang w:val="vi-VN"/>
              </w:rPr>
              <w:t xml:space="preserve"> , </w:t>
            </w:r>
            <w:r>
              <w:rPr>
                <w:rFonts w:hint="default" w:ascii="Times New Roman" w:hAnsi="Times New Roman" w:cs="Times New Roman"/>
                <w:bCs/>
                <w:sz w:val="28"/>
                <w:szCs w:val="28"/>
                <w:lang w:val="vi-VN"/>
              </w:rPr>
              <w:t>Tìm kím chủ đề các các  hình ảnh</w:t>
            </w:r>
            <w:r>
              <w:rPr>
                <w:rFonts w:hint="default" w:ascii="Times New Roman" w:hAnsi="Times New Roman" w:cs="Times New Roman"/>
                <w:sz w:val="28"/>
                <w:szCs w:val="28"/>
                <w:lang w:val="vi-VN"/>
              </w:rPr>
              <w:t xml:space="preserve">   </w:t>
            </w:r>
          </w:p>
          <w:p w14:paraId="6E83C049">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Luật chơi:</w:t>
            </w:r>
          </w:p>
          <w:p w14:paraId="2E500D84">
            <w:pPr>
              <w:spacing w:after="57" w:line="233" w:lineRule="auto"/>
              <w:ind w:left="0" w:firstLine="140" w:firstLineChars="50"/>
              <w:rPr>
                <w:rFonts w:hint="default" w:ascii="Times New Roman" w:hAnsi="Times New Roman" w:cs="Times New Roman"/>
                <w:sz w:val="28"/>
                <w:szCs w:val="28"/>
              </w:rPr>
            </w:pPr>
            <w:r>
              <w:rPr>
                <w:rFonts w:hint="default" w:ascii="Times New Roman" w:hAnsi="Times New Roman" w:cs="Times New Roman"/>
                <w:sz w:val="28"/>
                <w:szCs w:val="28"/>
              </w:rPr>
              <w:t>+ Cả lớp chia thành 4 đội. Mỗi đội cử 6 thành viên tham gia chơi.</w:t>
            </w:r>
          </w:p>
          <w:p w14:paraId="31BBF0BA">
            <w:pPr>
              <w:spacing w:after="38" w:line="249" w:lineRule="auto"/>
              <w:ind w:left="0" w:right="55" w:firstLine="140" w:firstLineChars="50"/>
              <w:rPr>
                <w:rFonts w:hint="default" w:ascii="Times New Roman" w:hAnsi="Times New Roman" w:cs="Times New Roman"/>
                <w:sz w:val="28"/>
                <w:szCs w:val="28"/>
              </w:rPr>
            </w:pPr>
            <w:r>
              <w:rPr>
                <w:rFonts w:hint="default" w:ascii="Times New Roman" w:hAnsi="Times New Roman" w:cs="Times New Roman"/>
                <w:sz w:val="28"/>
                <w:szCs w:val="28"/>
              </w:rPr>
              <w:t>+ Quan sát các hình ảnh minh họa</w:t>
            </w:r>
            <w:r>
              <w:rPr>
                <w:rFonts w:hint="default" w:ascii="Times New Roman" w:hAnsi="Times New Roman" w:cs="Times New Roman"/>
                <w:sz w:val="28"/>
                <w:szCs w:val="28"/>
                <w:lang w:val="vi-VN"/>
              </w:rPr>
              <w:t xml:space="preserve"> một số thực phẩm giáo viên trình chiếu</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 xml:space="preserve">Học sinh </w:t>
            </w:r>
            <w:r>
              <w:rPr>
                <w:rFonts w:hint="default" w:ascii="Times New Roman" w:hAnsi="Times New Roman" w:cs="Times New Roman"/>
                <w:sz w:val="28"/>
                <w:szCs w:val="28"/>
              </w:rPr>
              <w:t>trong thời gian 1 phút</w:t>
            </w:r>
            <w:r>
              <w:rPr>
                <w:rFonts w:hint="default" w:ascii="Times New Roman" w:hAnsi="Times New Roman" w:cs="Times New Roman"/>
                <w:sz w:val="28"/>
                <w:szCs w:val="28"/>
                <w:lang w:val="vi-VN"/>
              </w:rPr>
              <w:t xml:space="preserve"> ghi nhớ các sản phẩm giàu chất béo</w:t>
            </w:r>
            <w:r>
              <w:rPr>
                <w:rFonts w:hint="default" w:ascii="Times New Roman" w:hAnsi="Times New Roman" w:cs="Times New Roman"/>
                <w:sz w:val="28"/>
                <w:szCs w:val="28"/>
              </w:rPr>
              <w:t xml:space="preserve">. </w:t>
            </w:r>
          </w:p>
          <w:tbl>
            <w:tblPr>
              <w:tblStyle w:val="16"/>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98"/>
              <w:gridCol w:w="2248"/>
              <w:gridCol w:w="1546"/>
              <w:gridCol w:w="1757"/>
            </w:tblGrid>
            <w:tr w14:paraId="5F76D4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46" w:type="dxa"/>
                  <w:gridSpan w:val="2"/>
                </w:tcPr>
                <w:p w14:paraId="5337B629">
                  <w:pPr>
                    <w:pStyle w:val="22"/>
                    <w:tabs>
                      <w:tab w:val="left" w:pos="2694"/>
                    </w:tabs>
                    <w:spacing w:after="0" w:line="240" w:lineRule="auto"/>
                    <w:ind w:left="0" w:leftChars="0" w:firstLine="0" w:firstLineChars="0"/>
                    <w:textAlignment w:val="baseline"/>
                    <w:rPr>
                      <w:rFonts w:hint="default" w:ascii="Times New Roman" w:hAnsi="Times New Roman" w:cs="Times New Roman"/>
                      <w:sz w:val="28"/>
                      <w:szCs w:val="28"/>
                      <w:vertAlign w:val="baseline"/>
                      <w:lang w:val="vi-VN"/>
                    </w:rPr>
                  </w:pPr>
                  <w:r>
                    <w:rPr>
                      <w:rFonts w:ascii="SimSun" w:hAnsi="SimSun" w:eastAsia="SimSun" w:cs="SimSun"/>
                      <w:sz w:val="28"/>
                      <w:szCs w:val="28"/>
                    </w:rPr>
                    <w:drawing>
                      <wp:inline distT="0" distB="0" distL="114300" distR="114300">
                        <wp:extent cx="2632075" cy="1466850"/>
                        <wp:effectExtent l="0" t="0" r="9525" b="6350"/>
                        <wp:docPr id="167" name="Picture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5" descr="IMG_256"/>
                                <pic:cNvPicPr>
                                  <a:picLocks noChangeAspect="1"/>
                                </pic:cNvPicPr>
                              </pic:nvPicPr>
                              <pic:blipFill>
                                <a:blip r:embed="rId285"/>
                                <a:stretch>
                                  <a:fillRect/>
                                </a:stretch>
                              </pic:blipFill>
                              <pic:spPr>
                                <a:xfrm>
                                  <a:off x="0" y="0"/>
                                  <a:ext cx="2632075" cy="1466850"/>
                                </a:xfrm>
                                <a:prstGeom prst="rect">
                                  <a:avLst/>
                                </a:prstGeom>
                                <a:noFill/>
                                <a:ln w="9525">
                                  <a:noFill/>
                                </a:ln>
                              </pic:spPr>
                            </pic:pic>
                          </a:graphicData>
                        </a:graphic>
                      </wp:inline>
                    </w:drawing>
                  </w:r>
                </w:p>
              </w:tc>
              <w:tc>
                <w:tcPr>
                  <w:tcW w:w="3303" w:type="dxa"/>
                  <w:gridSpan w:val="2"/>
                </w:tcPr>
                <w:p w14:paraId="0941C7A5">
                  <w:pPr>
                    <w:pStyle w:val="22"/>
                    <w:tabs>
                      <w:tab w:val="left" w:pos="2694"/>
                    </w:tabs>
                    <w:spacing w:after="0" w:line="240" w:lineRule="auto"/>
                    <w:ind w:left="0" w:leftChars="0" w:firstLine="0" w:firstLineChars="0"/>
                    <w:textAlignment w:val="baseline"/>
                    <w:rPr>
                      <w:rFonts w:hint="default" w:ascii="Times New Roman" w:hAnsi="Times New Roman" w:cs="Times New Roman"/>
                      <w:sz w:val="28"/>
                      <w:szCs w:val="28"/>
                      <w:vertAlign w:val="baseline"/>
                      <w:lang w:val="vi-VN"/>
                    </w:rPr>
                  </w:pPr>
                  <w:r>
                    <w:rPr>
                      <w:sz w:val="28"/>
                      <w:szCs w:val="28"/>
                    </w:rPr>
                    <w:drawing>
                      <wp:inline distT="0" distB="0" distL="114300" distR="114300">
                        <wp:extent cx="1958340" cy="1490980"/>
                        <wp:effectExtent l="0" t="0" r="10160" b="7620"/>
                        <wp:docPr id="1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6"/>
                                <pic:cNvPicPr>
                                  <a:picLocks noChangeAspect="1"/>
                                </pic:cNvPicPr>
                              </pic:nvPicPr>
                              <pic:blipFill>
                                <a:blip r:embed="rId286"/>
                                <a:stretch>
                                  <a:fillRect/>
                                </a:stretch>
                              </pic:blipFill>
                              <pic:spPr>
                                <a:xfrm>
                                  <a:off x="0" y="0"/>
                                  <a:ext cx="1958340" cy="1490980"/>
                                </a:xfrm>
                                <a:prstGeom prst="rect">
                                  <a:avLst/>
                                </a:prstGeom>
                                <a:noFill/>
                                <a:ln>
                                  <a:noFill/>
                                </a:ln>
                              </pic:spPr>
                            </pic:pic>
                          </a:graphicData>
                        </a:graphic>
                      </wp:inline>
                    </w:drawing>
                  </w:r>
                </w:p>
              </w:tc>
            </w:tr>
            <w:tr w14:paraId="3B79B7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98" w:type="dxa"/>
                </w:tcPr>
                <w:p w14:paraId="4E38CF2E">
                  <w:pPr>
                    <w:pStyle w:val="22"/>
                    <w:tabs>
                      <w:tab w:val="left" w:pos="2694"/>
                    </w:tabs>
                    <w:spacing w:after="0" w:line="240" w:lineRule="auto"/>
                    <w:ind w:left="0" w:leftChars="0" w:firstLine="0" w:firstLineChars="0"/>
                    <w:textAlignment w:val="baseline"/>
                    <w:rPr>
                      <w:rFonts w:hint="default" w:ascii="Times New Roman" w:hAnsi="Times New Roman" w:cs="Times New Roman"/>
                      <w:sz w:val="28"/>
                      <w:szCs w:val="28"/>
                      <w:vertAlign w:val="baseline"/>
                      <w:lang w:val="vi-VN"/>
                    </w:rPr>
                  </w:pPr>
                  <w:r>
                    <w:rPr>
                      <w:sz w:val="28"/>
                      <w:szCs w:val="28"/>
                    </w:rPr>
                    <w:drawing>
                      <wp:inline distT="0" distB="0" distL="114300" distR="114300">
                        <wp:extent cx="1163320" cy="854710"/>
                        <wp:effectExtent l="0" t="0" r="5080" b="8890"/>
                        <wp:docPr id="1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8"/>
                                <pic:cNvPicPr>
                                  <a:picLocks noChangeAspect="1"/>
                                </pic:cNvPicPr>
                              </pic:nvPicPr>
                              <pic:blipFill>
                                <a:blip r:embed="rId287"/>
                                <a:stretch>
                                  <a:fillRect/>
                                </a:stretch>
                              </pic:blipFill>
                              <pic:spPr>
                                <a:xfrm>
                                  <a:off x="0" y="0"/>
                                  <a:ext cx="1163320" cy="854710"/>
                                </a:xfrm>
                                <a:prstGeom prst="rect">
                                  <a:avLst/>
                                </a:prstGeom>
                                <a:noFill/>
                                <a:ln>
                                  <a:noFill/>
                                </a:ln>
                              </pic:spPr>
                            </pic:pic>
                          </a:graphicData>
                        </a:graphic>
                      </wp:inline>
                    </w:drawing>
                  </w:r>
                </w:p>
              </w:tc>
              <w:tc>
                <w:tcPr>
                  <w:tcW w:w="2248" w:type="dxa"/>
                </w:tcPr>
                <w:p w14:paraId="3FF23997">
                  <w:pPr>
                    <w:pStyle w:val="22"/>
                    <w:tabs>
                      <w:tab w:val="left" w:pos="2694"/>
                    </w:tabs>
                    <w:spacing w:after="0" w:line="240" w:lineRule="auto"/>
                    <w:ind w:left="0" w:leftChars="0" w:firstLine="0" w:firstLineChars="0"/>
                    <w:textAlignment w:val="baseline"/>
                    <w:rPr>
                      <w:rFonts w:hint="default" w:ascii="Times New Roman" w:hAnsi="Times New Roman" w:cs="Times New Roman"/>
                      <w:sz w:val="28"/>
                      <w:szCs w:val="28"/>
                      <w:vertAlign w:val="baseline"/>
                      <w:lang w:val="vi-VN"/>
                    </w:rPr>
                  </w:pPr>
                  <w:r>
                    <w:rPr>
                      <w:sz w:val="28"/>
                      <w:szCs w:val="28"/>
                    </w:rPr>
                    <w:drawing>
                      <wp:inline distT="0" distB="0" distL="114300" distR="114300">
                        <wp:extent cx="1289685" cy="869315"/>
                        <wp:effectExtent l="0" t="0" r="5715" b="6985"/>
                        <wp:docPr id="1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9"/>
                                <pic:cNvPicPr>
                                  <a:picLocks noChangeAspect="1"/>
                                </pic:cNvPicPr>
                              </pic:nvPicPr>
                              <pic:blipFill>
                                <a:blip r:embed="rId288">
                                  <a:lum contrast="18000"/>
                                </a:blip>
                                <a:stretch>
                                  <a:fillRect/>
                                </a:stretch>
                              </pic:blipFill>
                              <pic:spPr>
                                <a:xfrm>
                                  <a:off x="0" y="0"/>
                                  <a:ext cx="1289685" cy="869315"/>
                                </a:xfrm>
                                <a:prstGeom prst="rect">
                                  <a:avLst/>
                                </a:prstGeom>
                                <a:noFill/>
                                <a:ln>
                                  <a:noFill/>
                                </a:ln>
                              </pic:spPr>
                            </pic:pic>
                          </a:graphicData>
                        </a:graphic>
                      </wp:inline>
                    </w:drawing>
                  </w:r>
                </w:p>
              </w:tc>
              <w:tc>
                <w:tcPr>
                  <w:tcW w:w="1546" w:type="dxa"/>
                </w:tcPr>
                <w:p w14:paraId="6DE52D46">
                  <w:pPr>
                    <w:pStyle w:val="22"/>
                    <w:tabs>
                      <w:tab w:val="left" w:pos="2694"/>
                    </w:tabs>
                    <w:spacing w:after="0" w:line="240" w:lineRule="auto"/>
                    <w:ind w:left="0" w:leftChars="0" w:firstLine="0" w:firstLineChars="0"/>
                    <w:textAlignment w:val="baseline"/>
                    <w:rPr>
                      <w:rFonts w:hint="default" w:ascii="Times New Roman" w:hAnsi="Times New Roman" w:cs="Times New Roman"/>
                      <w:sz w:val="28"/>
                      <w:szCs w:val="28"/>
                      <w:vertAlign w:val="baseline"/>
                      <w:lang w:val="vi-VN"/>
                    </w:rPr>
                  </w:pPr>
                  <w:r>
                    <w:rPr>
                      <w:sz w:val="28"/>
                      <w:szCs w:val="28"/>
                    </w:rPr>
                    <w:drawing>
                      <wp:inline distT="0" distB="0" distL="114300" distR="114300">
                        <wp:extent cx="921385" cy="899795"/>
                        <wp:effectExtent l="0" t="0" r="5715" b="1905"/>
                        <wp:docPr id="17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0"/>
                                <pic:cNvPicPr>
                                  <a:picLocks noChangeAspect="1"/>
                                </pic:cNvPicPr>
                              </pic:nvPicPr>
                              <pic:blipFill>
                                <a:blip r:embed="rId289"/>
                                <a:stretch>
                                  <a:fillRect/>
                                </a:stretch>
                              </pic:blipFill>
                              <pic:spPr>
                                <a:xfrm>
                                  <a:off x="0" y="0"/>
                                  <a:ext cx="921385" cy="899795"/>
                                </a:xfrm>
                                <a:prstGeom prst="rect">
                                  <a:avLst/>
                                </a:prstGeom>
                                <a:noFill/>
                                <a:ln>
                                  <a:noFill/>
                                </a:ln>
                              </pic:spPr>
                            </pic:pic>
                          </a:graphicData>
                        </a:graphic>
                      </wp:inline>
                    </w:drawing>
                  </w:r>
                </w:p>
              </w:tc>
              <w:tc>
                <w:tcPr>
                  <w:tcW w:w="1757" w:type="dxa"/>
                </w:tcPr>
                <w:p w14:paraId="061BFF98">
                  <w:pPr>
                    <w:pStyle w:val="22"/>
                    <w:tabs>
                      <w:tab w:val="left" w:pos="2694"/>
                    </w:tabs>
                    <w:spacing w:after="0" w:line="240" w:lineRule="auto"/>
                    <w:ind w:left="0" w:leftChars="0" w:firstLine="0" w:firstLineChars="0"/>
                    <w:textAlignment w:val="baseline"/>
                    <w:rPr>
                      <w:rFonts w:hint="default" w:ascii="Times New Roman" w:hAnsi="Times New Roman" w:cs="Times New Roman"/>
                      <w:sz w:val="28"/>
                      <w:szCs w:val="28"/>
                      <w:vertAlign w:val="baseline"/>
                      <w:lang w:val="vi-VN"/>
                    </w:rPr>
                  </w:pPr>
                  <w:r>
                    <w:rPr>
                      <w:sz w:val="28"/>
                      <w:szCs w:val="28"/>
                    </w:rPr>
                    <w:drawing>
                      <wp:inline distT="0" distB="0" distL="114300" distR="114300">
                        <wp:extent cx="1072515" cy="876935"/>
                        <wp:effectExtent l="0" t="0" r="6985" b="12065"/>
                        <wp:docPr id="17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2"/>
                                <pic:cNvPicPr>
                                  <a:picLocks noChangeAspect="1"/>
                                </pic:cNvPicPr>
                              </pic:nvPicPr>
                              <pic:blipFill>
                                <a:blip r:embed="rId290"/>
                                <a:stretch>
                                  <a:fillRect/>
                                </a:stretch>
                              </pic:blipFill>
                              <pic:spPr>
                                <a:xfrm>
                                  <a:off x="0" y="0"/>
                                  <a:ext cx="1072515" cy="876935"/>
                                </a:xfrm>
                                <a:prstGeom prst="rect">
                                  <a:avLst/>
                                </a:prstGeom>
                                <a:noFill/>
                                <a:ln>
                                  <a:noFill/>
                                </a:ln>
                              </pic:spPr>
                            </pic:pic>
                          </a:graphicData>
                        </a:graphic>
                      </wp:inline>
                    </w:drawing>
                  </w:r>
                </w:p>
              </w:tc>
            </w:tr>
          </w:tbl>
          <w:p w14:paraId="08BD2128">
            <w:pPr>
              <w:spacing w:after="57" w:line="233" w:lineRule="auto"/>
              <w:ind w:left="0" w:right="60" w:firstLine="140" w:firstLineChars="50"/>
              <w:rPr>
                <w:rFonts w:hint="default" w:ascii="Times New Roman" w:hAnsi="Times New Roman" w:cs="Times New Roman"/>
                <w:sz w:val="28"/>
                <w:szCs w:val="28"/>
              </w:rPr>
            </w:pPr>
            <w:r>
              <w:rPr>
                <w:rFonts w:hint="default" w:ascii="Times New Roman" w:hAnsi="Times New Roman" w:cs="Times New Roman"/>
                <w:sz w:val="28"/>
                <w:szCs w:val="28"/>
              </w:rPr>
              <w:t>+ Lần lượt từng thành viên, chạy tiếp sức, mỗi người</w:t>
            </w:r>
            <w:r>
              <w:rPr>
                <w:rFonts w:hint="default" w:ascii="Times New Roman" w:hAnsi="Times New Roman" w:cs="Times New Roman"/>
                <w:sz w:val="28"/>
                <w:szCs w:val="28"/>
                <w:lang w:val="vi-VN"/>
              </w:rPr>
              <w:t xml:space="preserve"> lựa hình ảnh có xuất hiện</w:t>
            </w:r>
            <w:r>
              <w:rPr>
                <w:rFonts w:hint="default" w:ascii="Times New Roman" w:hAnsi="Times New Roman" w:cs="Times New Roman"/>
                <w:sz w:val="28"/>
                <w:szCs w:val="28"/>
              </w:rPr>
              <w:t xml:space="preserve"> viết</w:t>
            </w:r>
            <w:r>
              <w:rPr>
                <w:rFonts w:hint="default" w:ascii="Times New Roman" w:hAnsi="Times New Roman" w:cs="Times New Roman"/>
                <w:sz w:val="28"/>
                <w:szCs w:val="28"/>
                <w:lang w:val="vi-VN"/>
              </w:rPr>
              <w:t xml:space="preserve"> tên thực phẩm</w:t>
            </w:r>
            <w:r>
              <w:rPr>
                <w:rFonts w:hint="default" w:ascii="Times New Roman" w:hAnsi="Times New Roman" w:cs="Times New Roman"/>
                <w:sz w:val="28"/>
                <w:szCs w:val="28"/>
              </w:rPr>
              <w:t>.</w:t>
            </w:r>
          </w:p>
          <w:p w14:paraId="3858A930">
            <w:pPr>
              <w:spacing w:after="57" w:line="233" w:lineRule="auto"/>
              <w:ind w:left="0" w:firstLine="140" w:firstLineChars="50"/>
              <w:jc w:val="left"/>
              <w:rPr>
                <w:rFonts w:hint="default" w:ascii="Times New Roman" w:hAnsi="Times New Roman" w:cs="Times New Roman"/>
                <w:sz w:val="28"/>
                <w:szCs w:val="28"/>
                <w:lang w:val="pt-BR"/>
              </w:rPr>
            </w:pPr>
            <w:r>
              <w:rPr>
                <w:rFonts w:hint="default" w:ascii="Times New Roman" w:hAnsi="Times New Roman" w:cs="Times New Roman"/>
                <w:sz w:val="28"/>
                <w:szCs w:val="28"/>
              </w:rPr>
              <w:t xml:space="preserve">+ Đội nào hoàn thành </w:t>
            </w:r>
            <w:r>
              <w:rPr>
                <w:rFonts w:hint="default" w:ascii="Times New Roman" w:hAnsi="Times New Roman" w:cs="Times New Roman"/>
                <w:sz w:val="28"/>
                <w:szCs w:val="28"/>
                <w:lang w:val="vi-VN"/>
              </w:rPr>
              <w:t>nhiều sản phẩm nhất trong thời gian 2 phút</w:t>
            </w:r>
            <w:r>
              <w:rPr>
                <w:rFonts w:hint="default" w:ascii="Times New Roman" w:hAnsi="Times New Roman" w:cs="Times New Roman"/>
                <w:sz w:val="28"/>
                <w:szCs w:val="28"/>
              </w:rPr>
              <w:t xml:space="preserve"> là đội chiến thắng.</w:t>
            </w:r>
          </w:p>
          <w:p w14:paraId="0217C73C">
            <w:pPr>
              <w:rPr>
                <w:rFonts w:ascii="Times New Roman" w:hAnsi="Times New Roman" w:cs="Times New Roman"/>
                <w:bCs/>
                <w:kern w:val="24"/>
                <w:sz w:val="28"/>
                <w:szCs w:val="28"/>
                <w:lang w:val="en-US"/>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 xml:space="preserve"> Giáo viên chốt giới thiệu nội dung bài học</w:t>
            </w:r>
          </w:p>
        </w:tc>
        <w:tc>
          <w:tcPr>
            <w:tcW w:w="2400" w:type="dxa"/>
          </w:tcPr>
          <w:p w14:paraId="6D03F905">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 xml:space="preserve">Học sinh quan sát </w:t>
            </w:r>
            <w:r>
              <w:rPr>
                <w:rFonts w:hint="default" w:ascii="Times New Roman" w:hAnsi="Times New Roman" w:cs="Times New Roman"/>
                <w:sz w:val="28"/>
                <w:szCs w:val="28"/>
                <w:lang w:val="vi-VN"/>
              </w:rPr>
              <w:t xml:space="preserve">vật mẫu và hình </w:t>
            </w:r>
            <w:r>
              <w:rPr>
                <w:rFonts w:ascii="Times New Roman" w:hAnsi="Times New Roman" w:cs="Times New Roman"/>
                <w:sz w:val="28"/>
                <w:szCs w:val="28"/>
                <w:lang w:val="en-US"/>
              </w:rPr>
              <w:t>và trả lời các câu hỏi của giáo viên đưa ra.</w:t>
            </w:r>
          </w:p>
        </w:tc>
      </w:tr>
      <w:tr w14:paraId="5E055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5" w:type="dxa"/>
          </w:tcPr>
          <w:p w14:paraId="1D629D2A">
            <w:pPr>
              <w:pageBreakBefore w:val="0"/>
              <w:tabs>
                <w:tab w:val="left" w:pos="12758"/>
              </w:tabs>
              <w:kinsoku/>
              <w:wordWrap/>
              <w:overflowPunct/>
              <w:topLinePunct w:val="0"/>
              <w:autoSpaceDE/>
              <w:autoSpaceDN/>
              <w:bidi w:val="0"/>
              <w:adjustRightInd/>
              <w:spacing w:before="40" w:after="60" w:line="276" w:lineRule="auto"/>
              <w:jc w:val="both"/>
              <w:textAlignment w:val="auto"/>
              <w:rPr>
                <w:rFonts w:ascii="Times New Roman" w:hAnsi="Times New Roman" w:cs="Times New Roman"/>
                <w:bCs/>
                <w:kern w:val="24"/>
                <w:sz w:val="28"/>
                <w:szCs w:val="28"/>
                <w:lang w:val="en-US"/>
              </w:rPr>
            </w:pPr>
            <w:r>
              <w:rPr>
                <w:rFonts w:ascii="Times New Roman" w:hAnsi="Times New Roman" w:cs="Times New Roman"/>
                <w:b/>
                <w:sz w:val="28"/>
                <w:szCs w:val="28"/>
                <w:lang w:val="en-US"/>
              </w:rPr>
              <w:t>Giao nhiệm vụ:</w:t>
            </w:r>
            <w:r>
              <w:rPr>
                <w:rFonts w:ascii="Times New Roman" w:hAnsi="Times New Roman" w:cs="Times New Roman"/>
                <w:sz w:val="28"/>
                <w:szCs w:val="28"/>
                <w:lang w:val="en-US"/>
              </w:rPr>
              <w:t xml:space="preserve"> </w:t>
            </w:r>
            <w:r>
              <w:rPr>
                <w:rFonts w:ascii="Times New Roman" w:hAnsi="Times New Roman" w:cs="Times New Roman"/>
                <w:bCs/>
                <w:kern w:val="24"/>
                <w:sz w:val="28"/>
                <w:szCs w:val="28"/>
              </w:rPr>
              <w:t xml:space="preserve">Hs thảo luận nhóm hoàn thành </w:t>
            </w:r>
            <w:r>
              <w:rPr>
                <w:rFonts w:ascii="Times New Roman" w:hAnsi="Times New Roman" w:cs="Times New Roman"/>
                <w:bCs/>
                <w:kern w:val="24"/>
                <w:sz w:val="28"/>
                <w:szCs w:val="28"/>
                <w:lang w:val="en-US"/>
              </w:rPr>
              <w:t>câu hỏi giáo viên đưa ra</w:t>
            </w:r>
          </w:p>
        </w:tc>
        <w:tc>
          <w:tcPr>
            <w:tcW w:w="2400" w:type="dxa"/>
          </w:tcPr>
          <w:p w14:paraId="51FF7AD5">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rPr>
              <w:t>Nhận nhiệm vụ</w:t>
            </w:r>
          </w:p>
        </w:tc>
      </w:tr>
      <w:tr w14:paraId="1E9CC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1" w:hRule="atLeast"/>
        </w:trPr>
        <w:tc>
          <w:tcPr>
            <w:tcW w:w="7775" w:type="dxa"/>
          </w:tcPr>
          <w:p w14:paraId="37B27597">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b/>
                <w:sz w:val="28"/>
                <w:szCs w:val="28"/>
                <w:lang w:val="en-US"/>
              </w:rPr>
            </w:pPr>
            <w:r>
              <w:rPr>
                <w:rFonts w:ascii="Times New Roman" w:hAnsi="Times New Roman" w:cs="Times New Roman"/>
                <w:b/>
                <w:sz w:val="28"/>
                <w:szCs w:val="28"/>
                <w:lang w:val="en-US"/>
              </w:rPr>
              <w:t>Hướng dẫn HS thực hiện nhiệm vụ</w:t>
            </w:r>
          </w:p>
          <w:p w14:paraId="19D3C8FB">
            <w:pPr>
              <w:keepNext w:val="0"/>
              <w:keepLines w:val="0"/>
              <w:pageBreakBefore w:val="0"/>
              <w:widowControl/>
              <w:kinsoku/>
              <w:wordWrap/>
              <w:overflowPunct/>
              <w:topLinePunct w:val="0"/>
              <w:autoSpaceDE/>
              <w:autoSpaceDN/>
              <w:bidi w:val="0"/>
              <w:adjustRightInd/>
              <w:snapToGrid/>
              <w:spacing w:before="40" w:after="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Quan sát, hỗ trợ HS khi cần thiết.</w:t>
            </w:r>
          </w:p>
        </w:tc>
        <w:tc>
          <w:tcPr>
            <w:tcW w:w="2400" w:type="dxa"/>
          </w:tcPr>
          <w:p w14:paraId="5C7A29D2">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rPr>
              <w:t>Thực hiện nhiệm vụ</w:t>
            </w:r>
          </w:p>
        </w:tc>
      </w:tr>
      <w:tr w14:paraId="38E67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7775" w:type="dxa"/>
          </w:tcPr>
          <w:p w14:paraId="5CA0AFB1">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b/>
                <w:sz w:val="28"/>
                <w:szCs w:val="28"/>
                <w:lang w:val="en-US"/>
              </w:rPr>
            </w:pPr>
            <w:r>
              <w:rPr>
                <w:rFonts w:ascii="Times New Roman" w:hAnsi="Times New Roman" w:cs="Times New Roman"/>
                <w:b/>
                <w:sz w:val="28"/>
                <w:szCs w:val="28"/>
                <w:lang w:val="en-US"/>
              </w:rPr>
              <w:t>Chốt lại và đặt vấn đề vào bài</w:t>
            </w:r>
          </w:p>
          <w:p w14:paraId="2CF99659">
            <w:pPr>
              <w:rPr>
                <w:rFonts w:ascii="Times New Roman" w:hAnsi="Times New Roman" w:cs="Times New Roman"/>
                <w:b/>
                <w:sz w:val="28"/>
                <w:szCs w:val="28"/>
                <w:lang w:val="en-US"/>
              </w:rPr>
            </w:pPr>
            <w:r>
              <w:rPr>
                <w:rFonts w:ascii="Times New Roman" w:hAnsi="Times New Roman" w:cs="Times New Roman"/>
                <w:bCs/>
                <w:i w:val="0"/>
                <w:iCs w:val="0"/>
                <w:sz w:val="28"/>
                <w:szCs w:val="28"/>
                <w:lang w:val="pt-BR"/>
              </w:rPr>
              <w:t xml:space="preserve">Giới thiệu bài mới: </w:t>
            </w:r>
            <w:r>
              <w:rPr>
                <w:rFonts w:hint="default" w:ascii="Times New Roman" w:hAnsi="Times New Roman"/>
                <w:bCs/>
                <w:i w:val="0"/>
                <w:iCs w:val="0"/>
                <w:sz w:val="28"/>
                <w:szCs w:val="28"/>
                <w:lang w:val="pt-BR"/>
              </w:rPr>
              <w:t>Dầu thực vật và mỡ động vật là loại lipid được sử dụng phổ biến hằng ngày để chế biến thực phẩm. Vai trò của chúng trong cơ thể sinh vật là gì? Tại sao tuỳ theo độ tuổi, cơ thể cần được cung cấp một lượng dầu và mỡ phù hợp? Lipid còn có những ứng dụng gì khác?</w:t>
            </w:r>
            <w:r>
              <w:rPr>
                <w:rFonts w:hint="default" w:ascii="Times New Roman" w:hAnsi="Times New Roman"/>
                <w:bCs/>
                <w:i/>
                <w:iCs/>
                <w:sz w:val="28"/>
                <w:szCs w:val="28"/>
                <w:lang w:val="vi-VN"/>
              </w:rPr>
              <w:t xml:space="preserve"> </w:t>
            </w:r>
            <w:r>
              <w:rPr>
                <w:rFonts w:ascii="Times New Roman" w:hAnsi="Times New Roman" w:cs="Times New Roman"/>
                <w:bCs/>
                <w:iCs/>
                <w:sz w:val="28"/>
                <w:szCs w:val="28"/>
                <w:lang w:val="pt-BR"/>
              </w:rPr>
              <w:t>Bài học hôm nay ta sẽ tìm hiểu.</w:t>
            </w:r>
          </w:p>
        </w:tc>
        <w:tc>
          <w:tcPr>
            <w:tcW w:w="2400" w:type="dxa"/>
          </w:tcPr>
          <w:p w14:paraId="6FB87440">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p>
        </w:tc>
      </w:tr>
    </w:tbl>
    <w:p w14:paraId="13093FEC">
      <w:pPr>
        <w:pageBreakBefore w:val="0"/>
        <w:kinsoku/>
        <w:wordWrap/>
        <w:overflowPunct/>
        <w:topLinePunct w:val="0"/>
        <w:autoSpaceDE/>
        <w:autoSpaceDN/>
        <w:bidi w:val="0"/>
        <w:adjustRightInd/>
        <w:spacing w:before="40" w:after="60" w:line="276" w:lineRule="auto"/>
        <w:textAlignment w:val="auto"/>
        <w:rPr>
          <w:rFonts w:ascii="Times New Roman" w:hAnsi="Times New Roman" w:cs="Times New Roman"/>
          <w:b/>
          <w:color w:val="00B050"/>
          <w:spacing w:val="2"/>
          <w:position w:val="-2"/>
          <w:sz w:val="18"/>
          <w:szCs w:val="18"/>
          <w:lang w:val="nl-NL"/>
        </w:rPr>
      </w:pPr>
    </w:p>
    <w:p w14:paraId="6A53FD1E">
      <w:pPr>
        <w:pageBreakBefore w:val="0"/>
        <w:kinsoku/>
        <w:wordWrap/>
        <w:overflowPunct/>
        <w:topLinePunct w:val="0"/>
        <w:autoSpaceDE/>
        <w:autoSpaceDN/>
        <w:bidi w:val="0"/>
        <w:adjustRightInd/>
        <w:spacing w:before="40" w:after="60" w:line="276" w:lineRule="auto"/>
        <w:textAlignment w:val="auto"/>
        <w:rPr>
          <w:rFonts w:ascii="Times New Roman" w:hAnsi="Times New Roman" w:cs="Times New Roman"/>
          <w:b/>
          <w:color w:val="00B050"/>
          <w:spacing w:val="2"/>
          <w:position w:val="-2"/>
          <w:sz w:val="28"/>
          <w:szCs w:val="28"/>
          <w:lang w:val="nl-NL"/>
        </w:rPr>
      </w:pPr>
      <w:r>
        <w:rPr>
          <w:rFonts w:hint="default" w:ascii="Times New Roman" w:hAnsi="Times New Roman" w:cs="Times New Roman"/>
          <w:b/>
          <w:color w:val="00B050"/>
          <w:spacing w:val="2"/>
          <w:position w:val="-2"/>
          <w:sz w:val="28"/>
          <w:szCs w:val="28"/>
          <w:lang w:val="vi-VN"/>
        </w:rPr>
        <w:t>2</w:t>
      </w:r>
      <w:r>
        <w:rPr>
          <w:rFonts w:ascii="Times New Roman" w:hAnsi="Times New Roman" w:cs="Times New Roman"/>
          <w:b/>
          <w:color w:val="00B050"/>
          <w:spacing w:val="2"/>
          <w:position w:val="-2"/>
          <w:sz w:val="28"/>
          <w:szCs w:val="28"/>
          <w:lang w:val="nl-NL"/>
        </w:rPr>
        <w:t xml:space="preserve"> HÌNH THÀNH KIẾN THỨC MỚI</w:t>
      </w:r>
    </w:p>
    <w:p w14:paraId="4E60F1E2">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b/>
          <w:color w:val="7030A0"/>
          <w:sz w:val="28"/>
          <w:szCs w:val="28"/>
          <w:lang w:val="vi-VN"/>
        </w:rPr>
      </w:pPr>
      <w:r>
        <w:rPr>
          <w:rFonts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w:t>
      </w:r>
      <w:r>
        <w:rPr>
          <w:rFonts w:ascii="Times New Roman" w:hAnsi="Times New Roman" w:cs="Times New Roman"/>
          <w:b/>
          <w:color w:val="7030A0"/>
          <w:sz w:val="28"/>
          <w:szCs w:val="28"/>
          <w:lang w:val="en-US"/>
        </w:rPr>
        <w:t xml:space="preserve">1: </w:t>
      </w:r>
      <w:r>
        <w:rPr>
          <w:rFonts w:hint="default" w:ascii="Times New Roman" w:hAnsi="Times New Roman" w:cs="Times New Roman"/>
          <w:b/>
          <w:color w:val="7030A0"/>
          <w:sz w:val="28"/>
          <w:szCs w:val="28"/>
          <w:lang w:val="vi-VN"/>
        </w:rPr>
        <w:t>Tìm hiểu lipid</w:t>
      </w:r>
    </w:p>
    <w:p w14:paraId="3C7B9B2D">
      <w:pPr>
        <w:pageBreakBefore w:val="0"/>
        <w:numPr>
          <w:ilvl w:val="0"/>
          <w:numId w:val="3"/>
        </w:numPr>
        <w:kinsoku/>
        <w:wordWrap/>
        <w:overflowPunct/>
        <w:topLinePunct w:val="0"/>
        <w:autoSpaceDE/>
        <w:autoSpaceDN/>
        <w:bidi w:val="0"/>
        <w:adjustRightInd/>
        <w:spacing w:before="40" w:after="60" w:line="276" w:lineRule="auto"/>
        <w:textAlignment w:val="auto"/>
        <w:rPr>
          <w:rFonts w:hint="default" w:ascii="Times New Roman" w:hAnsi="Times New Roman" w:cs="Times New Roman"/>
          <w:sz w:val="28"/>
          <w:szCs w:val="28"/>
          <w:lang w:val="en-US"/>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0155D952">
      <w:pPr>
        <w:numPr>
          <w:ilvl w:val="0"/>
          <w:numId w:val="0"/>
        </w:numPr>
        <w:ind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Nêu được khái niệm lipid, trạng thái thiên nhiên</w:t>
      </w:r>
    </w:p>
    <w:p w14:paraId="281729A9">
      <w:pPr>
        <w:numPr>
          <w:ilvl w:val="0"/>
          <w:numId w:val="0"/>
        </w:numPr>
        <w:ind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Nêu được vai trò của lipid tham gia vào cấu tạo tế bào và tích lũy năng lượng trong cơ thể.</w:t>
      </w:r>
    </w:p>
    <w:p w14:paraId="3C60D55E">
      <w:pPr>
        <w:pageBreakBefore w:val="0"/>
        <w:numPr>
          <w:ilvl w:val="0"/>
          <w:numId w:val="3"/>
        </w:numPr>
        <w:kinsoku/>
        <w:wordWrap/>
        <w:overflowPunct/>
        <w:topLinePunct w:val="0"/>
        <w:autoSpaceDE/>
        <w:autoSpaceDN/>
        <w:bidi w:val="0"/>
        <w:adjustRightInd/>
        <w:spacing w:before="40" w:after="60" w:line="276" w:lineRule="auto"/>
        <w:ind w:left="0" w:leftChars="0" w:firstLine="0" w:firstLineChars="0"/>
        <w:textAlignment w:val="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Nội dung</w:t>
      </w:r>
      <w:r>
        <w:rPr>
          <w:rFonts w:ascii="Times New Roman" w:hAnsi="Times New Roman" w:cs="Times New Roman"/>
          <w:b/>
          <w:bCs/>
          <w:color w:val="C00000"/>
          <w:sz w:val="28"/>
          <w:szCs w:val="28"/>
        </w:rPr>
        <w:t xml:space="preserve">: </w:t>
      </w:r>
    </w:p>
    <w:p w14:paraId="23F74FB8">
      <w:pPr>
        <w:pStyle w:val="22"/>
        <w:tabs>
          <w:tab w:val="left" w:pos="2694"/>
        </w:tabs>
        <w:spacing w:after="0" w:line="360" w:lineRule="auto"/>
        <w:ind w:left="0"/>
        <w:textAlignment w:val="baseline"/>
        <w:rPr>
          <w:rFonts w:hint="default" w:ascii="Times New Roman" w:hAnsi="Times New Roman" w:cs="Times New Roman"/>
          <w:bCs/>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GV yêu cầu HS đọc SGK, trang 128, 129, thảo luận cặp đôi </w:t>
      </w:r>
      <w:r>
        <w:rPr>
          <w:rFonts w:hint="default" w:ascii="Times New Roman" w:hAnsi="Times New Roman" w:cs="Times New Roman"/>
          <w:sz w:val="28"/>
          <w:szCs w:val="28"/>
          <w:lang w:val="vi-VN"/>
        </w:rPr>
        <w:t>trả lời câu hỏi trong phiếu học tập số 1</w:t>
      </w:r>
    </w:p>
    <w:p w14:paraId="05587C75">
      <w:pPr>
        <w:pageBreakBefore w:val="0"/>
        <w:numPr>
          <w:ilvl w:val="0"/>
          <w:numId w:val="3"/>
        </w:numPr>
        <w:kinsoku/>
        <w:wordWrap/>
        <w:overflowPunct/>
        <w:topLinePunct w:val="0"/>
        <w:autoSpaceDE/>
        <w:autoSpaceDN/>
        <w:bidi w:val="0"/>
        <w:adjustRightInd/>
        <w:spacing w:before="40" w:after="60" w:line="276" w:lineRule="auto"/>
        <w:ind w:left="0" w:leftChars="0" w:firstLine="0" w:firstLineChars="0"/>
        <w:textAlignment w:val="auto"/>
        <w:rPr>
          <w:rFonts w:hint="default" w:ascii="Times New Roman" w:hAnsi="Times New Roman" w:cs="Times New Roman"/>
          <w:bCs/>
          <w:sz w:val="28"/>
          <w:szCs w:val="28"/>
          <w:lang w:val="en-US"/>
        </w:rPr>
      </w:pPr>
      <w:r>
        <w:rPr>
          <w:rFonts w:ascii="Times New Roman" w:hAnsi="Times New Roman" w:cs="Times New Roman"/>
          <w:b/>
          <w:bCs/>
          <w:sz w:val="28"/>
          <w:szCs w:val="28"/>
          <w:lang w:val="en-US"/>
        </w:rPr>
        <w:t xml:space="preserve"> </w:t>
      </w: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0188"/>
      </w:tblGrid>
      <w:tr w14:paraId="2C81F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2" w:hRule="atLeast"/>
        </w:trPr>
        <w:tc>
          <w:tcPr>
            <w:tcW w:w="10188" w:type="dxa"/>
            <w:shd w:val="clear" w:color="auto" w:fill="auto"/>
          </w:tcPr>
          <w:p w14:paraId="41C8A7E0">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hint="default" w:ascii="Times New Roman" w:hAnsi="Times New Roman"/>
                <w:color w:val="C00000"/>
                <w:sz w:val="28"/>
                <w:szCs w:val="28"/>
                <w:vertAlign w:val="baseline"/>
                <w:lang w:val="vi-VN"/>
              </w:rPr>
            </w:pPr>
            <w:r>
              <w:rPr>
                <w:rFonts w:ascii="Times New Roman" w:hAnsi="Times New Roman" w:cs="Times New Roman"/>
                <w:b/>
                <w:color w:val="C00000"/>
                <w:sz w:val="28"/>
                <w:szCs w:val="28"/>
                <w:lang w:val="en-US"/>
              </w:rPr>
              <w:t xml:space="preserve">Phiếu học tập </w:t>
            </w:r>
            <w:r>
              <w:rPr>
                <w:rFonts w:hint="default" w:ascii="Times New Roman" w:hAnsi="Times New Roman" w:cs="Times New Roman"/>
                <w:b/>
                <w:color w:val="C00000"/>
                <w:sz w:val="28"/>
                <w:szCs w:val="28"/>
                <w:lang w:val="vi-VN"/>
              </w:rPr>
              <w:t>số 1</w:t>
            </w:r>
            <w:r>
              <w:rPr>
                <w:rFonts w:hint="default" w:ascii="Times New Roman" w:hAnsi="Times New Roman"/>
                <w:color w:val="C00000"/>
                <w:sz w:val="28"/>
                <w:szCs w:val="28"/>
                <w:vertAlign w:val="baseline"/>
                <w:lang w:val="vi-VN"/>
              </w:rPr>
              <w:t>.</w:t>
            </w:r>
          </w:p>
          <w:p w14:paraId="278EAFB2">
            <w:pPr>
              <w:pStyle w:val="28"/>
              <w:keepNext w:val="0"/>
              <w:keepLines w:val="0"/>
              <w:pageBreakBefore w:val="0"/>
              <w:widowControl w:val="0"/>
              <w:numPr>
                <w:ilvl w:val="0"/>
                <w:numId w:val="0"/>
              </w:numPr>
              <w:shd w:val="clear" w:color="auto" w:fill="auto"/>
              <w:tabs>
                <w:tab w:val="left" w:pos="684"/>
              </w:tabs>
              <w:kinsoku/>
              <w:wordWrap/>
              <w:overflowPunct/>
              <w:topLinePunct w:val="0"/>
              <w:autoSpaceDE/>
              <w:autoSpaceDN/>
              <w:bidi w:val="0"/>
              <w:adjustRightInd/>
              <w:snapToGrid/>
              <w:spacing w:before="0" w:after="0" w:line="240" w:lineRule="auto"/>
              <w:ind w:right="0" w:rightChars="0"/>
              <w:jc w:val="left"/>
              <w:textAlignment w:val="auto"/>
              <w:rPr>
                <w:rFonts w:hint="default" w:ascii="Times New Roman" w:hAnsi="Times New Roman" w:cs="Times New Roman"/>
                <w:sz w:val="28"/>
                <w:szCs w:val="28"/>
              </w:rPr>
            </w:pPr>
            <w:r>
              <w:rPr>
                <w:rFonts w:hint="default" w:ascii="Times New Roman" w:hAnsi="Times New Roman" w:cs="Times New Roman"/>
                <w:b/>
                <w:bCs w:val="0"/>
                <w:iCs/>
                <w:sz w:val="28"/>
                <w:szCs w:val="28"/>
                <w:lang w:val="vi-VN"/>
              </w:rPr>
              <w:t xml:space="preserve">Câu </w:t>
            </w:r>
            <w:r>
              <w:rPr>
                <w:rFonts w:hint="default" w:cs="Times New Roman"/>
                <w:b/>
                <w:bCs w:val="0"/>
                <w:iCs/>
                <w:sz w:val="28"/>
                <w:szCs w:val="28"/>
                <w:lang w:val="vi-VN"/>
              </w:rPr>
              <w:t>1</w:t>
            </w:r>
            <w:r>
              <w:rPr>
                <w:rFonts w:hint="default" w:ascii="Times New Roman" w:hAnsi="Times New Roman" w:cs="Times New Roman"/>
                <w:b/>
                <w:bCs w:val="0"/>
                <w:iCs/>
                <w:sz w:val="28"/>
                <w:szCs w:val="28"/>
                <w:lang w:val="vi-VN"/>
              </w:rPr>
              <w:t xml:space="preserve">: </w:t>
            </w:r>
            <w:r>
              <w:rPr>
                <w:rFonts w:ascii="Times New Roman" w:hAnsi="Times New Roman" w:cs="Times New Roman"/>
                <w:sz w:val="28"/>
                <w:szCs w:val="28"/>
              </w:rPr>
              <w:t>Trong tự nhiên, lipid có ở đâu?</w:t>
            </w:r>
          </w:p>
          <w:p w14:paraId="132A7355">
            <w:pPr>
              <w:shd w:val="clear" w:color="auto" w:fill="F2DBDB" w:themeFill="accent2" w:themeFillTint="33"/>
              <w:tabs>
                <w:tab w:val="left" w:pos="284"/>
                <w:tab w:val="left" w:pos="2552"/>
                <w:tab w:val="left" w:pos="5103"/>
                <w:tab w:val="left" w:pos="7655"/>
              </w:tabs>
              <w:spacing w:after="0" w:line="312" w:lineRule="auto"/>
              <w:ind w:firstLine="140" w:firstLineChars="50"/>
              <w:jc w:val="both"/>
              <w:rPr>
                <w:rFonts w:ascii="Times New Roman" w:hAnsi="Times New Roman" w:cs="Times New Roman"/>
                <w:sz w:val="28"/>
                <w:szCs w:val="28"/>
              </w:rPr>
            </w:pPr>
            <w:r>
              <w:rPr>
                <w:rFonts w:hint="default" w:ascii="Times New Roman" w:hAnsi="Times New Roman" w:cs="Times New Roman"/>
                <w:sz w:val="28"/>
                <w:szCs w:val="28"/>
                <w:lang w:val="vi-VN"/>
              </w:rPr>
              <w:t xml:space="preserve">- </w:t>
            </w:r>
            <w:r>
              <w:rPr>
                <w:rFonts w:ascii="Times New Roman" w:hAnsi="Times New Roman" w:cs="Times New Roman"/>
                <w:sz w:val="28"/>
                <w:szCs w:val="28"/>
              </w:rPr>
              <w:t>Trong tự nhiên, lipid có trong tế bào sống.</w:t>
            </w:r>
          </w:p>
          <w:p w14:paraId="7FA27672">
            <w:pPr>
              <w:pStyle w:val="28"/>
              <w:keepNext w:val="0"/>
              <w:keepLines w:val="0"/>
              <w:pageBreakBefore w:val="0"/>
              <w:widowControl w:val="0"/>
              <w:numPr>
                <w:ilvl w:val="0"/>
                <w:numId w:val="0"/>
              </w:numPr>
              <w:shd w:val="clear" w:color="auto" w:fill="auto"/>
              <w:tabs>
                <w:tab w:val="left" w:pos="698"/>
              </w:tabs>
              <w:kinsoku/>
              <w:wordWrap/>
              <w:overflowPunct/>
              <w:topLinePunct w:val="0"/>
              <w:autoSpaceDE/>
              <w:autoSpaceDN/>
              <w:bidi w:val="0"/>
              <w:adjustRightInd/>
              <w:snapToGrid/>
              <w:spacing w:before="0" w:after="0" w:line="240" w:lineRule="auto"/>
              <w:ind w:right="0" w:rightChars="0"/>
              <w:jc w:val="left"/>
              <w:textAlignment w:val="auto"/>
              <w:rPr>
                <w:rFonts w:hint="default" w:ascii="Times New Roman" w:hAnsi="Times New Roman"/>
                <w:b/>
                <w:bCs w:val="0"/>
                <w:iCs/>
                <w:sz w:val="28"/>
                <w:szCs w:val="28"/>
                <w:lang w:val="vi-VN"/>
              </w:rPr>
            </w:pPr>
            <w:r>
              <w:rPr>
                <w:rFonts w:hint="default" w:ascii="Times New Roman" w:hAnsi="Times New Roman"/>
                <w:b/>
                <w:bCs w:val="0"/>
                <w:iCs/>
                <w:sz w:val="28"/>
                <w:szCs w:val="28"/>
                <w:lang w:val="vi-VN"/>
              </w:rPr>
              <w:t xml:space="preserve">Câu </w:t>
            </w:r>
            <w:r>
              <w:rPr>
                <w:rFonts w:hint="default"/>
                <w:b/>
                <w:bCs w:val="0"/>
                <w:iCs/>
                <w:sz w:val="28"/>
                <w:szCs w:val="28"/>
                <w:lang w:val="vi-VN"/>
              </w:rPr>
              <w:t>2</w:t>
            </w:r>
            <w:r>
              <w:rPr>
                <w:rFonts w:hint="default" w:ascii="Times New Roman" w:hAnsi="Times New Roman"/>
                <w:b/>
                <w:bCs w:val="0"/>
                <w:iCs/>
                <w:sz w:val="28"/>
                <w:szCs w:val="28"/>
                <w:lang w:val="vi-VN"/>
              </w:rPr>
              <w:t xml:space="preserve">: </w:t>
            </w:r>
            <w:r>
              <w:rPr>
                <w:rFonts w:ascii="Times New Roman" w:hAnsi="Times New Roman" w:cs="Times New Roman"/>
                <w:sz w:val="28"/>
                <w:szCs w:val="28"/>
              </w:rPr>
              <w:t>Đặc trưng tính chất vật lí của lipid là gì?</w:t>
            </w:r>
            <w:r>
              <w:rPr>
                <w:rFonts w:hint="default" w:cs="Times New Roman"/>
                <w:sz w:val="28"/>
                <w:szCs w:val="28"/>
                <w:lang w:val="vi-VN"/>
              </w:rPr>
              <w:t xml:space="preserve"> </w:t>
            </w:r>
            <w:r>
              <w:rPr>
                <w:rFonts w:ascii="Times New Roman" w:hAnsi="Times New Roman" w:cs="Times New Roman"/>
                <w:sz w:val="28"/>
                <w:szCs w:val="28"/>
              </w:rPr>
              <w:t>Lipid tham gia cấu tạo nên bộ phận nào của tế bào?</w:t>
            </w:r>
          </w:p>
          <w:p w14:paraId="36926593">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hint="default" w:ascii="Times New Roman" w:hAnsi="Times New Roman" w:cs="Times New Roman"/>
                <w:sz w:val="28"/>
                <w:szCs w:val="28"/>
                <w:lang w:val="vi-VN"/>
              </w:rPr>
              <w:t xml:space="preserve">- </w:t>
            </w:r>
            <w:r>
              <w:rPr>
                <w:rFonts w:ascii="Times New Roman" w:hAnsi="Times New Roman" w:cs="Times New Roman"/>
                <w:sz w:val="28"/>
                <w:szCs w:val="28"/>
              </w:rPr>
              <w:t>Lipid là những hợp chất hữu cơ có trong tế bào sống, không tan trong nước, nhưng tan được trong một số dung môi hữu cơ như xăng, dầu hoả…</w:t>
            </w:r>
          </w:p>
          <w:p w14:paraId="3F43E4C8">
            <w:pPr>
              <w:shd w:val="clear" w:color="auto" w:fill="F2DBDB" w:themeFill="accent2" w:themeFillTint="33"/>
              <w:tabs>
                <w:tab w:val="left" w:pos="284"/>
                <w:tab w:val="left" w:pos="2552"/>
                <w:tab w:val="left" w:pos="5103"/>
                <w:tab w:val="left" w:pos="7655"/>
              </w:tabs>
              <w:spacing w:after="0" w:line="312" w:lineRule="auto"/>
              <w:ind w:firstLine="140" w:firstLineChars="50"/>
              <w:jc w:val="both"/>
              <w:rPr>
                <w:rFonts w:ascii="Times New Roman" w:hAnsi="Times New Roman" w:cs="Times New Roman"/>
                <w:sz w:val="28"/>
                <w:szCs w:val="28"/>
              </w:rPr>
            </w:pPr>
            <w:r>
              <w:rPr>
                <w:rFonts w:hint="default" w:ascii="Times New Roman" w:hAnsi="Times New Roman" w:cs="Times New Roman"/>
                <w:sz w:val="28"/>
                <w:szCs w:val="28"/>
                <w:lang w:val="vi-VN"/>
              </w:rPr>
              <w:t xml:space="preserve">- </w:t>
            </w:r>
            <w:r>
              <w:rPr>
                <w:rFonts w:ascii="Times New Roman" w:hAnsi="Times New Roman" w:cs="Times New Roman"/>
                <w:sz w:val="28"/>
                <w:szCs w:val="28"/>
              </w:rPr>
              <w:t>Lipid tham gia cấu tạo tế bào và là thành phần chính của màng tế bào.</w:t>
            </w:r>
          </w:p>
          <w:p w14:paraId="099EF4BF">
            <w:pPr>
              <w:pStyle w:val="28"/>
              <w:keepNext w:val="0"/>
              <w:keepLines w:val="0"/>
              <w:widowControl w:val="0"/>
              <w:shd w:val="clear" w:color="auto" w:fill="auto"/>
              <w:bidi w:val="0"/>
              <w:spacing w:before="0" w:line="240" w:lineRule="auto"/>
              <w:ind w:left="0" w:right="0" w:firstLine="0"/>
              <w:jc w:val="left"/>
              <w:rPr>
                <w:rFonts w:hint="default" w:ascii="Times New Roman" w:hAnsi="Times New Roman"/>
                <w:b/>
                <w:bCs w:val="0"/>
                <w:iCs/>
                <w:sz w:val="28"/>
                <w:szCs w:val="28"/>
                <w:lang w:val="vi-VN"/>
              </w:rPr>
            </w:pPr>
            <w:r>
              <w:rPr>
                <w:rFonts w:hint="default" w:ascii="Times New Roman" w:hAnsi="Times New Roman"/>
                <w:b/>
                <w:bCs w:val="0"/>
                <w:iCs/>
                <w:sz w:val="28"/>
                <w:szCs w:val="28"/>
                <w:lang w:val="vi-VN"/>
              </w:rPr>
              <w:t xml:space="preserve">Câu </w:t>
            </w:r>
            <w:r>
              <w:rPr>
                <w:rFonts w:hint="default"/>
                <w:b/>
                <w:bCs w:val="0"/>
                <w:iCs/>
                <w:sz w:val="28"/>
                <w:szCs w:val="28"/>
                <w:lang w:val="vi-VN"/>
              </w:rPr>
              <w:t>3</w:t>
            </w:r>
            <w:r>
              <w:rPr>
                <w:rFonts w:hint="default" w:ascii="Times New Roman" w:hAnsi="Times New Roman"/>
                <w:b/>
                <w:bCs w:val="0"/>
                <w:iCs/>
                <w:sz w:val="28"/>
                <w:szCs w:val="28"/>
                <w:lang w:val="vi-VN"/>
              </w:rPr>
              <w:t xml:space="preserve">: </w:t>
            </w:r>
            <w:r>
              <w:rPr>
                <w:rFonts w:ascii="Times New Roman" w:hAnsi="Times New Roman" w:cs="Times New Roman"/>
                <w:sz w:val="28"/>
                <w:szCs w:val="28"/>
              </w:rPr>
              <w:t>Có những loại lipid điển hình nào và vai trò của mỗi loại ở sinh vật là gì?</w:t>
            </w:r>
          </w:p>
          <w:p w14:paraId="663F767B">
            <w:pPr>
              <w:shd w:val="clear" w:color="auto" w:fill="F2DBDB" w:themeFill="accent2" w:themeFillTint="33"/>
              <w:tabs>
                <w:tab w:val="left" w:pos="284"/>
                <w:tab w:val="left" w:pos="2552"/>
                <w:tab w:val="left" w:pos="5103"/>
                <w:tab w:val="left" w:pos="7655"/>
              </w:tabs>
              <w:spacing w:after="0" w:line="312" w:lineRule="auto"/>
              <w:ind w:firstLine="140" w:firstLineChars="50"/>
              <w:jc w:val="both"/>
              <w:rPr>
                <w:rFonts w:hint="default" w:ascii="Times New Roman" w:hAnsi="Times New Roman"/>
                <w:sz w:val="28"/>
                <w:szCs w:val="28"/>
                <w:vertAlign w:val="baseline"/>
                <w:lang w:val="vi-VN"/>
              </w:rPr>
            </w:pPr>
            <w:r>
              <w:rPr>
                <w:rFonts w:hint="default" w:ascii="Times New Roman" w:hAnsi="Times New Roman" w:cs="Times New Roman"/>
                <w:sz w:val="28"/>
                <w:szCs w:val="28"/>
                <w:lang w:val="vi-VN"/>
              </w:rPr>
              <w:t>-</w:t>
            </w:r>
            <w:r>
              <w:rPr>
                <w:rFonts w:ascii="Times New Roman" w:hAnsi="Times New Roman" w:cs="Times New Roman"/>
                <w:sz w:val="28"/>
                <w:szCs w:val="28"/>
              </w:rPr>
              <w:t xml:space="preserve"> Một số loại lipid điển hình là chất béo (nguồn dự trữ năng lượng chính trong cơ thể và là thành phần chính của dầu thực vật và mỡ động vật), sáp (thường được tìm thấy trên bề mặt lá, thân cây, trái cây của nhiều loại thực vật và da, lông của một số loại động vật, giúp chống nước và một số tác động có hại từ môi trường ngoài)....</w:t>
            </w:r>
          </w:p>
        </w:tc>
      </w:tr>
    </w:tbl>
    <w:p w14:paraId="61A17FDF">
      <w:pPr>
        <w:keepNext w:val="0"/>
        <w:keepLines w:val="0"/>
        <w:pageBreakBefore w:val="0"/>
        <w:widowControl/>
        <w:kinsoku/>
        <w:wordWrap/>
        <w:overflowPunct/>
        <w:topLinePunct w:val="0"/>
        <w:autoSpaceDE/>
        <w:autoSpaceDN/>
        <w:bidi w:val="0"/>
        <w:adjustRightInd/>
        <w:snapToGrid/>
        <w:spacing w:before="160" w:after="60" w:line="276" w:lineRule="auto"/>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Style w:val="8"/>
        <w:tblW w:w="10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08"/>
        <w:gridCol w:w="2930"/>
      </w:tblGrid>
      <w:tr w14:paraId="2BC0C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08" w:type="dxa"/>
            <w:shd w:val="clear" w:color="auto" w:fill="F2DCDC" w:themeFill="accent2" w:themeFillTint="32"/>
          </w:tcPr>
          <w:p w14:paraId="0AB113AC">
            <w:pPr>
              <w:pageBreakBefore w:val="0"/>
              <w:kinsoku/>
              <w:wordWrap/>
              <w:overflowPunct/>
              <w:topLinePunct w:val="0"/>
              <w:autoSpaceDE/>
              <w:autoSpaceDN/>
              <w:bidi w:val="0"/>
              <w:adjustRightInd/>
              <w:spacing w:before="40" w:after="60" w:line="276" w:lineRule="auto"/>
              <w:jc w:val="center"/>
              <w:textAlignment w:val="auto"/>
              <w:rPr>
                <w:rFonts w:ascii="Times New Roman" w:hAnsi="Times New Roman" w:cs="Times New Roman"/>
                <w:b/>
                <w:bCs/>
                <w:color w:val="auto"/>
                <w:sz w:val="28"/>
                <w:szCs w:val="28"/>
                <w:shd w:val="clear" w:color="auto" w:fill="FFFFFF"/>
              </w:rPr>
            </w:pPr>
            <w:r>
              <w:rPr>
                <w:rFonts w:ascii="Times New Roman" w:hAnsi="Times New Roman" w:cs="Times New Roman"/>
                <w:b/>
                <w:color w:val="auto"/>
                <w:sz w:val="28"/>
                <w:szCs w:val="28"/>
                <w:lang w:val="en-US"/>
              </w:rPr>
              <w:t>Hoạt động của GV</w:t>
            </w:r>
          </w:p>
        </w:tc>
        <w:tc>
          <w:tcPr>
            <w:tcW w:w="2930" w:type="dxa"/>
            <w:shd w:val="clear" w:color="auto" w:fill="F2DCDC" w:themeFill="accent2" w:themeFillTint="32"/>
          </w:tcPr>
          <w:p w14:paraId="63E738C2">
            <w:pPr>
              <w:pageBreakBefore w:val="0"/>
              <w:kinsoku/>
              <w:wordWrap/>
              <w:overflowPunct/>
              <w:topLinePunct w:val="0"/>
              <w:autoSpaceDE/>
              <w:autoSpaceDN/>
              <w:bidi w:val="0"/>
              <w:adjustRightInd/>
              <w:spacing w:before="40" w:after="60" w:line="276" w:lineRule="auto"/>
              <w:jc w:val="center"/>
              <w:textAlignment w:val="auto"/>
              <w:rPr>
                <w:rFonts w:ascii="Times New Roman" w:hAnsi="Times New Roman" w:cs="Times New Roman"/>
                <w:b/>
                <w:color w:val="auto"/>
                <w:sz w:val="28"/>
                <w:szCs w:val="28"/>
                <w:lang w:val="en-US"/>
              </w:rPr>
            </w:pPr>
            <w:r>
              <w:rPr>
                <w:rFonts w:ascii="Times New Roman" w:hAnsi="Times New Roman" w:cs="Times New Roman"/>
                <w:b/>
                <w:color w:val="auto"/>
                <w:sz w:val="28"/>
                <w:szCs w:val="28"/>
                <w:lang w:val="en-US"/>
              </w:rPr>
              <w:t>Hoạt động của HS</w:t>
            </w:r>
          </w:p>
        </w:tc>
      </w:tr>
      <w:tr w14:paraId="21E82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08" w:type="dxa"/>
            <w:shd w:val="clear" w:color="auto" w:fill="auto"/>
          </w:tcPr>
          <w:p w14:paraId="1FC8BAB6">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1FBD0BDC">
            <w:pPr>
              <w:pStyle w:val="22"/>
              <w:tabs>
                <w:tab w:val="left" w:pos="2694"/>
              </w:tabs>
              <w:spacing w:after="0" w:line="240" w:lineRule="auto"/>
              <w:ind w:left="0"/>
              <w:textAlignment w:val="baseline"/>
              <w:rPr>
                <w:rFonts w:hint="default" w:ascii="Times New Roman" w:hAnsi="Times New Roman" w:cs="Times New Roman"/>
                <w:sz w:val="28"/>
                <w:szCs w:val="28"/>
                <w:lang w:val="vi-VN"/>
              </w:rPr>
            </w:pPr>
            <w:r>
              <w:rPr>
                <w:rFonts w:hint="default" w:ascii="Times New Roman" w:hAnsi="Times New Roman" w:cs="Times New Roman"/>
                <w:color w:val="000000" w:themeColor="text1"/>
                <w:sz w:val="28"/>
                <w:szCs w:val="28"/>
                <w:lang w:val="vi-VN"/>
                <w14:textFill>
                  <w14:solidFill>
                    <w14:schemeClr w14:val="tx1"/>
                  </w14:solidFill>
                </w14:textFill>
              </w:rPr>
              <w:t xml:space="preserve">Giới thiệu một số loại lipid hình 28.1 SGK/trang 128: chất béo và sáp. Yêu cầu học sinh </w:t>
            </w:r>
            <w:r>
              <w:rPr>
                <w:rFonts w:hint="default" w:ascii="Times New Roman" w:hAnsi="Times New Roman" w:cs="Times New Roman"/>
                <w:sz w:val="28"/>
                <w:szCs w:val="28"/>
              </w:rPr>
              <w:t xml:space="preserve">đọc SGK, trang 128, 129, thảo luận cặp đôi </w:t>
            </w:r>
            <w:r>
              <w:rPr>
                <w:rFonts w:hint="default" w:ascii="Times New Roman" w:hAnsi="Times New Roman" w:cs="Times New Roman"/>
                <w:sz w:val="28"/>
                <w:szCs w:val="28"/>
                <w:lang w:val="vi-VN"/>
              </w:rPr>
              <w:t>trả lời câu hỏi trong phiếu học tập số 1</w:t>
            </w:r>
          </w:p>
          <w:p w14:paraId="6FBE8A17">
            <w:pPr>
              <w:pStyle w:val="28"/>
              <w:keepNext w:val="0"/>
              <w:keepLines w:val="0"/>
              <w:pageBreakBefore w:val="0"/>
              <w:widowControl w:val="0"/>
              <w:numPr>
                <w:ilvl w:val="0"/>
                <w:numId w:val="0"/>
              </w:numPr>
              <w:shd w:val="clear" w:color="auto" w:fill="auto"/>
              <w:tabs>
                <w:tab w:val="left" w:pos="684"/>
              </w:tabs>
              <w:kinsoku/>
              <w:wordWrap/>
              <w:overflowPunct/>
              <w:topLinePunct w:val="0"/>
              <w:autoSpaceDE/>
              <w:autoSpaceDN/>
              <w:bidi w:val="0"/>
              <w:adjustRightInd/>
              <w:snapToGrid/>
              <w:spacing w:before="0" w:after="0" w:line="240" w:lineRule="auto"/>
              <w:ind w:right="0" w:rightChars="0"/>
              <w:jc w:val="left"/>
              <w:textAlignment w:val="auto"/>
              <w:rPr>
                <w:rFonts w:hint="default" w:ascii="Times New Roman" w:hAnsi="Times New Roman" w:cs="Times New Roman"/>
                <w:sz w:val="28"/>
                <w:szCs w:val="28"/>
              </w:rPr>
            </w:pPr>
            <w:r>
              <w:rPr>
                <w:rFonts w:hint="default" w:ascii="Times New Roman" w:hAnsi="Times New Roman" w:cs="Times New Roman"/>
                <w:b/>
                <w:bCs w:val="0"/>
                <w:iCs/>
                <w:sz w:val="28"/>
                <w:szCs w:val="28"/>
                <w:lang w:val="vi-VN"/>
              </w:rPr>
              <w:t xml:space="preserve">Câu </w:t>
            </w:r>
            <w:r>
              <w:rPr>
                <w:rFonts w:hint="default" w:cs="Times New Roman"/>
                <w:b/>
                <w:bCs w:val="0"/>
                <w:iCs/>
                <w:sz w:val="28"/>
                <w:szCs w:val="28"/>
                <w:lang w:val="vi-VN"/>
              </w:rPr>
              <w:t>1</w:t>
            </w:r>
            <w:r>
              <w:rPr>
                <w:rFonts w:hint="default" w:ascii="Times New Roman" w:hAnsi="Times New Roman" w:cs="Times New Roman"/>
                <w:b/>
                <w:bCs w:val="0"/>
                <w:iCs/>
                <w:sz w:val="28"/>
                <w:szCs w:val="28"/>
                <w:lang w:val="vi-VN"/>
              </w:rPr>
              <w:t xml:space="preserve">: </w:t>
            </w:r>
            <w:r>
              <w:rPr>
                <w:rFonts w:ascii="Times New Roman" w:hAnsi="Times New Roman" w:cs="Times New Roman"/>
                <w:sz w:val="28"/>
                <w:szCs w:val="28"/>
              </w:rPr>
              <w:t>Trong tự nhiên, lipid có ở đâu?</w:t>
            </w:r>
          </w:p>
          <w:p w14:paraId="524FF4A2">
            <w:pPr>
              <w:pStyle w:val="28"/>
              <w:keepNext w:val="0"/>
              <w:keepLines w:val="0"/>
              <w:pageBreakBefore w:val="0"/>
              <w:widowControl w:val="0"/>
              <w:numPr>
                <w:ilvl w:val="0"/>
                <w:numId w:val="0"/>
              </w:numPr>
              <w:shd w:val="clear" w:color="auto" w:fill="auto"/>
              <w:tabs>
                <w:tab w:val="left" w:pos="698"/>
              </w:tabs>
              <w:kinsoku/>
              <w:wordWrap/>
              <w:overflowPunct/>
              <w:topLinePunct w:val="0"/>
              <w:autoSpaceDE/>
              <w:autoSpaceDN/>
              <w:bidi w:val="0"/>
              <w:adjustRightInd/>
              <w:snapToGrid/>
              <w:spacing w:before="0" w:after="0" w:line="240" w:lineRule="auto"/>
              <w:ind w:right="0" w:rightChars="0"/>
              <w:jc w:val="left"/>
              <w:textAlignment w:val="auto"/>
              <w:rPr>
                <w:rFonts w:hint="default" w:ascii="Times New Roman" w:hAnsi="Times New Roman"/>
                <w:b/>
                <w:bCs w:val="0"/>
                <w:iCs/>
                <w:sz w:val="28"/>
                <w:szCs w:val="28"/>
                <w:lang w:val="vi-VN"/>
              </w:rPr>
            </w:pPr>
            <w:r>
              <w:rPr>
                <w:rFonts w:hint="default" w:ascii="Times New Roman" w:hAnsi="Times New Roman"/>
                <w:b/>
                <w:bCs w:val="0"/>
                <w:iCs/>
                <w:sz w:val="28"/>
                <w:szCs w:val="28"/>
                <w:lang w:val="vi-VN"/>
              </w:rPr>
              <w:t xml:space="preserve">Câu </w:t>
            </w:r>
            <w:r>
              <w:rPr>
                <w:rFonts w:hint="default"/>
                <w:b/>
                <w:bCs w:val="0"/>
                <w:iCs/>
                <w:sz w:val="28"/>
                <w:szCs w:val="28"/>
                <w:lang w:val="vi-VN"/>
              </w:rPr>
              <w:t>2</w:t>
            </w:r>
            <w:r>
              <w:rPr>
                <w:rFonts w:hint="default" w:ascii="Times New Roman" w:hAnsi="Times New Roman"/>
                <w:b/>
                <w:bCs w:val="0"/>
                <w:iCs/>
                <w:sz w:val="28"/>
                <w:szCs w:val="28"/>
                <w:lang w:val="vi-VN"/>
              </w:rPr>
              <w:t xml:space="preserve">: </w:t>
            </w:r>
            <w:r>
              <w:rPr>
                <w:rFonts w:ascii="Times New Roman" w:hAnsi="Times New Roman" w:cs="Times New Roman"/>
                <w:sz w:val="28"/>
                <w:szCs w:val="28"/>
              </w:rPr>
              <w:t>Đặc trưng tính chất vật lí của lipid là gì?</w:t>
            </w:r>
            <w:r>
              <w:rPr>
                <w:rFonts w:hint="default" w:cs="Times New Roman"/>
                <w:sz w:val="28"/>
                <w:szCs w:val="28"/>
                <w:lang w:val="vi-VN"/>
              </w:rPr>
              <w:t xml:space="preserve"> </w:t>
            </w:r>
            <w:r>
              <w:rPr>
                <w:rFonts w:ascii="Times New Roman" w:hAnsi="Times New Roman" w:cs="Times New Roman"/>
                <w:sz w:val="28"/>
                <w:szCs w:val="28"/>
              </w:rPr>
              <w:t>Lipid tham gia cấu tạo nên bộ phận nào của tế bào?</w:t>
            </w:r>
          </w:p>
          <w:p w14:paraId="57FDD476">
            <w:pPr>
              <w:pStyle w:val="28"/>
              <w:keepNext w:val="0"/>
              <w:keepLines w:val="0"/>
              <w:widowControl w:val="0"/>
              <w:shd w:val="clear" w:color="auto" w:fill="auto"/>
              <w:bidi w:val="0"/>
              <w:spacing w:before="0" w:line="240" w:lineRule="auto"/>
              <w:ind w:left="0" w:right="0" w:firstLine="0"/>
              <w:jc w:val="left"/>
              <w:rPr>
                <w:rFonts w:hint="default" w:ascii="Times New Roman" w:hAnsi="Times New Roman"/>
                <w:b/>
                <w:bCs w:val="0"/>
                <w:iCs/>
                <w:sz w:val="28"/>
                <w:szCs w:val="28"/>
                <w:lang w:val="vi-VN"/>
              </w:rPr>
            </w:pPr>
            <w:r>
              <w:rPr>
                <w:rFonts w:hint="default" w:ascii="Times New Roman" w:hAnsi="Times New Roman"/>
                <w:b/>
                <w:bCs w:val="0"/>
                <w:iCs/>
                <w:sz w:val="28"/>
                <w:szCs w:val="28"/>
                <w:lang w:val="vi-VN"/>
              </w:rPr>
              <w:t xml:space="preserve">Câu </w:t>
            </w:r>
            <w:r>
              <w:rPr>
                <w:rFonts w:hint="default"/>
                <w:b/>
                <w:bCs w:val="0"/>
                <w:iCs/>
                <w:sz w:val="28"/>
                <w:szCs w:val="28"/>
                <w:lang w:val="vi-VN"/>
              </w:rPr>
              <w:t>3</w:t>
            </w:r>
            <w:r>
              <w:rPr>
                <w:rFonts w:hint="default" w:ascii="Times New Roman" w:hAnsi="Times New Roman"/>
                <w:b/>
                <w:bCs w:val="0"/>
                <w:iCs/>
                <w:sz w:val="28"/>
                <w:szCs w:val="28"/>
                <w:lang w:val="vi-VN"/>
              </w:rPr>
              <w:t xml:space="preserve">: </w:t>
            </w:r>
            <w:r>
              <w:rPr>
                <w:rFonts w:ascii="Times New Roman" w:hAnsi="Times New Roman" w:cs="Times New Roman"/>
                <w:sz w:val="28"/>
                <w:szCs w:val="28"/>
              </w:rPr>
              <w:t>Có những loại lipid điển hình nào và vai trò của mỗi loại ở sinh vật là gì?</w:t>
            </w:r>
          </w:p>
          <w:p w14:paraId="562942F7">
            <w:pPr>
              <w:spacing w:after="120"/>
              <w:jc w:val="both"/>
              <w:rPr>
                <w:rFonts w:hint="default" w:ascii="Times New Roman" w:hAnsi="Times New Roman" w:cs="Times New Roman"/>
                <w:b w:val="0"/>
                <w:bCs/>
                <w:sz w:val="28"/>
                <w:szCs w:val="28"/>
                <w:shd w:val="clear" w:color="auto" w:fill="FFFFFF"/>
                <w:lang w:val="vi-VN"/>
              </w:rPr>
            </w:pPr>
            <w:r>
              <w:rPr>
                <w:rFonts w:hint="default" w:ascii="Times New Roman" w:hAnsi="Times New Roman" w:cs="Times New Roman"/>
                <w:color w:val="000000" w:themeColor="text1"/>
                <w:sz w:val="28"/>
                <w:szCs w:val="28"/>
                <w:lang w:val="vi-VN"/>
                <w14:textFill>
                  <w14:solidFill>
                    <w14:schemeClr w14:val="tx1"/>
                  </w14:solidFill>
                </w14:textFill>
              </w:rPr>
              <w:t>Sau 2 phút, GV kiểm tra kết quả của học sinh, pháp vấn, yêu cầu học sinh nhận xét</w:t>
            </w:r>
          </w:p>
        </w:tc>
        <w:tc>
          <w:tcPr>
            <w:tcW w:w="2930" w:type="dxa"/>
            <w:shd w:val="clear" w:color="auto" w:fill="auto"/>
          </w:tcPr>
          <w:p w14:paraId="4F1B6339">
            <w:pPr>
              <w:pageBreakBefore w:val="0"/>
              <w:kinsoku/>
              <w:wordWrap/>
              <w:overflowPunct/>
              <w:topLinePunct w:val="0"/>
              <w:autoSpaceDE/>
              <w:autoSpaceDN/>
              <w:bidi w:val="0"/>
              <w:adjustRightInd/>
              <w:spacing w:before="40" w:after="60" w:line="276" w:lineRule="auto"/>
              <w:jc w:val="center"/>
              <w:textAlignment w:val="auto"/>
              <w:rPr>
                <w:rFonts w:ascii="Times New Roman" w:hAnsi="Times New Roman" w:cs="Times New Roman"/>
                <w:sz w:val="28"/>
                <w:szCs w:val="28"/>
                <w:lang w:val="en-US"/>
              </w:rPr>
            </w:pPr>
            <w:r>
              <w:rPr>
                <w:rFonts w:ascii="Times New Roman" w:hAnsi="Times New Roman" w:cs="Times New Roman"/>
                <w:sz w:val="28"/>
                <w:szCs w:val="28"/>
              </w:rPr>
              <w:t>HS nhận nhiệm vụ.</w:t>
            </w:r>
          </w:p>
        </w:tc>
      </w:tr>
      <w:tr w14:paraId="2CB342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5" w:hRule="atLeast"/>
          <w:jc w:val="center"/>
        </w:trPr>
        <w:tc>
          <w:tcPr>
            <w:tcW w:w="7308" w:type="dxa"/>
            <w:shd w:val="clear" w:color="auto" w:fill="auto"/>
          </w:tcPr>
          <w:p w14:paraId="71985063">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b/>
                <w:sz w:val="28"/>
                <w:szCs w:val="28"/>
                <w:lang w:val="en-US"/>
              </w:rPr>
            </w:pPr>
            <w:r>
              <w:rPr>
                <w:rFonts w:ascii="Times New Roman" w:hAnsi="Times New Roman" w:cs="Times New Roman"/>
                <w:b/>
                <w:sz w:val="28"/>
                <w:szCs w:val="28"/>
                <w:lang w:val="en-US"/>
              </w:rPr>
              <w:t>Hướng dẫn HS thực hiện nhiệm vụ</w:t>
            </w:r>
          </w:p>
          <w:p w14:paraId="794AFCED">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color w:val="0070C0"/>
                <w:sz w:val="28"/>
                <w:szCs w:val="28"/>
                <w:lang w:val="vi-VN"/>
              </w:rPr>
            </w:pPr>
            <w:r>
              <w:rPr>
                <w:rFonts w:ascii="Times New Roman" w:hAnsi="Times New Roman" w:cs="Times New Roman"/>
                <w:sz w:val="28"/>
                <w:szCs w:val="28"/>
                <w:lang w:val="en-US"/>
              </w:rPr>
              <w:t xml:space="preserve">- Sau khi thảo luận xong, </w:t>
            </w:r>
            <w:r>
              <w:rPr>
                <w:rFonts w:hint="default" w:ascii="Times New Roman" w:hAnsi="Times New Roman" w:cs="Times New Roman"/>
                <w:sz w:val="28"/>
                <w:szCs w:val="28"/>
                <w:lang w:val="vi-VN"/>
              </w:rPr>
              <w:t>nhóm rút ra kết luận, trình bày kết quả thảo luận</w:t>
            </w:r>
          </w:p>
        </w:tc>
        <w:tc>
          <w:tcPr>
            <w:tcW w:w="2930" w:type="dxa"/>
            <w:shd w:val="clear" w:color="auto" w:fill="auto"/>
          </w:tcPr>
          <w:p w14:paraId="17A15DE9">
            <w:pPr>
              <w:pageBreakBefore w:val="0"/>
              <w:kinsoku/>
              <w:wordWrap/>
              <w:overflowPunct/>
              <w:topLinePunct w:val="0"/>
              <w:autoSpaceDE/>
              <w:autoSpaceDN/>
              <w:bidi w:val="0"/>
              <w:adjustRightInd/>
              <w:spacing w:before="40" w:after="60" w:line="276" w:lineRule="auto"/>
              <w:jc w:val="left"/>
              <w:textAlignment w:val="auto"/>
              <w:rPr>
                <w:rFonts w:ascii="Times New Roman" w:hAnsi="Times New Roman" w:cs="Times New Roman"/>
                <w:sz w:val="28"/>
                <w:szCs w:val="28"/>
                <w:lang w:val="en-US"/>
              </w:rPr>
            </w:pPr>
            <w:r>
              <w:rPr>
                <w:rFonts w:ascii="Times New Roman" w:hAnsi="Times New Roman" w:cs="Times New Roman"/>
                <w:sz w:val="28"/>
                <w:szCs w:val="28"/>
              </w:rPr>
              <w:t>Thảo luận nhóm</w:t>
            </w:r>
            <w:r>
              <w:rPr>
                <w:rFonts w:hint="default" w:ascii="Times New Roman" w:hAnsi="Times New Roman" w:cs="Times New Roman"/>
                <w:sz w:val="28"/>
                <w:szCs w:val="28"/>
                <w:lang w:val="vi-VN"/>
              </w:rPr>
              <w:t>.</w:t>
            </w:r>
          </w:p>
        </w:tc>
      </w:tr>
      <w:tr w14:paraId="48FD7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08" w:type="dxa"/>
            <w:shd w:val="clear" w:color="auto" w:fill="auto"/>
          </w:tcPr>
          <w:p w14:paraId="31D60C1D">
            <w:pPr>
              <w:pageBreakBefore w:val="0"/>
              <w:kinsoku/>
              <w:wordWrap/>
              <w:overflowPunct/>
              <w:topLinePunct w:val="0"/>
              <w:autoSpaceDE/>
              <w:autoSpaceDN/>
              <w:bidi w:val="0"/>
              <w:adjustRightInd/>
              <w:spacing w:before="40" w:after="60" w:line="276" w:lineRule="auto"/>
              <w:jc w:val="both"/>
              <w:textAlignment w:val="auto"/>
              <w:rPr>
                <w:rStyle w:val="18"/>
                <w:rFonts w:ascii="Times New Roman" w:hAnsi="Times New Roman" w:cs="Times New Roman"/>
                <w:sz w:val="28"/>
                <w:szCs w:val="28"/>
                <w:lang w:val="en-US"/>
              </w:rPr>
            </w:pPr>
            <w:r>
              <w:rPr>
                <w:rStyle w:val="18"/>
                <w:rFonts w:ascii="Times New Roman" w:hAnsi="Times New Roman" w:cs="Times New Roman"/>
                <w:b/>
                <w:sz w:val="28"/>
                <w:szCs w:val="28"/>
              </w:rPr>
              <w:t>Báo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cáo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kết</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quả</w:t>
            </w:r>
            <w:r>
              <w:rPr>
                <w:rStyle w:val="18"/>
                <w:rFonts w:ascii="Times New Roman" w:hAnsi="Times New Roman" w:cs="Times New Roman"/>
                <w:b/>
                <w:sz w:val="28"/>
                <w:szCs w:val="28"/>
                <w:lang w:val="en-US"/>
              </w:rPr>
              <w:t>:</w:t>
            </w:r>
            <w:r>
              <w:rPr>
                <w:rStyle w:val="18"/>
                <w:rFonts w:ascii="Times New Roman" w:hAnsi="Times New Roman" w:cs="Times New Roman"/>
                <w:sz w:val="28"/>
                <w:szCs w:val="28"/>
                <w:lang w:val="en-US"/>
              </w:rPr>
              <w:t xml:space="preserve"> </w:t>
            </w:r>
          </w:p>
          <w:p w14:paraId="69684F31">
            <w:pPr>
              <w:pageBreakBefore w:val="0"/>
              <w:kinsoku/>
              <w:wordWrap/>
              <w:overflowPunct/>
              <w:topLinePunct w:val="0"/>
              <w:autoSpaceDE/>
              <w:autoSpaceDN/>
              <w:bidi w:val="0"/>
              <w:adjustRightInd/>
              <w:spacing w:before="40" w:after="60" w:line="276" w:lineRule="auto"/>
              <w:jc w:val="both"/>
              <w:textAlignment w:val="auto"/>
              <w:rPr>
                <w:rStyle w:val="18"/>
                <w:rFonts w:hint="default" w:ascii="Times New Roman" w:hAnsi="Times New Roman" w:cs="Times New Roman"/>
                <w:bCs/>
                <w:sz w:val="28"/>
                <w:szCs w:val="28"/>
                <w:lang w:val="vi-VN"/>
              </w:rPr>
            </w:pPr>
            <w:r>
              <w:rPr>
                <w:rStyle w:val="18"/>
                <w:rFonts w:ascii="Times New Roman" w:hAnsi="Times New Roman" w:cs="Times New Roman"/>
                <w:sz w:val="28"/>
                <w:szCs w:val="28"/>
                <w:lang w:val="en-US"/>
              </w:rPr>
              <w:t>-</w:t>
            </w:r>
            <w:r>
              <w:rPr>
                <w:rStyle w:val="18"/>
                <w:rFonts w:ascii="Times New Roman" w:hAnsi="Times New Roman" w:cs="Times New Roman"/>
                <w:sz w:val="28"/>
                <w:szCs w:val="28"/>
              </w:rPr>
              <w:t xml:space="preserve"> </w:t>
            </w:r>
            <w:r>
              <w:rPr>
                <w:rStyle w:val="18"/>
                <w:rFonts w:ascii="Times New Roman" w:hAnsi="Times New Roman" w:cs="Times New Roman"/>
                <w:sz w:val="28"/>
                <w:szCs w:val="28"/>
                <w:lang w:val="en-US"/>
              </w:rPr>
              <w:t xml:space="preserve">Cho </w:t>
            </w:r>
            <w:r>
              <w:rPr>
                <w:rStyle w:val="18"/>
                <w:rFonts w:hint="default" w:ascii="Times New Roman" w:hAnsi="Times New Roman" w:cs="Times New Roman"/>
                <w:sz w:val="28"/>
                <w:szCs w:val="28"/>
                <w:lang w:val="vi-VN"/>
              </w:rPr>
              <w:t>đại diện 3 học sinh trả lời</w:t>
            </w:r>
          </w:p>
          <w:p w14:paraId="4ABCD55D">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vi-VN"/>
              </w:rPr>
            </w:pPr>
            <w:r>
              <w:rPr>
                <w:rFonts w:ascii="Times New Roman" w:hAnsi="Times New Roman" w:cs="Times New Roman"/>
                <w:sz w:val="28"/>
                <w:szCs w:val="28"/>
                <w:lang w:val="en-US"/>
              </w:rPr>
              <w:t>- GV kết luận về nội dung kiến thức mà các nhóm đã đưa ra.</w:t>
            </w:r>
          </w:p>
        </w:tc>
        <w:tc>
          <w:tcPr>
            <w:tcW w:w="2930" w:type="dxa"/>
            <w:shd w:val="clear" w:color="auto" w:fill="auto"/>
          </w:tcPr>
          <w:p w14:paraId="200CB44D">
            <w:pPr>
              <w:pageBreakBefore w:val="0"/>
              <w:kinsoku/>
              <w:wordWrap/>
              <w:overflowPunct/>
              <w:topLinePunct w:val="0"/>
              <w:autoSpaceDE/>
              <w:autoSpaceDN/>
              <w:bidi w:val="0"/>
              <w:adjustRightInd/>
              <w:spacing w:before="40" w:after="60" w:line="276" w:lineRule="auto"/>
              <w:jc w:val="left"/>
              <w:textAlignment w:val="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Pr>
                <w:rFonts w:hint="default" w:ascii="Times New Roman" w:hAnsi="Times New Roman" w:cs="Times New Roman"/>
                <w:sz w:val="28"/>
                <w:szCs w:val="28"/>
                <w:lang w:val="vi-VN"/>
              </w:rPr>
              <w:t xml:space="preserve">HS </w:t>
            </w:r>
            <w:r>
              <w:rPr>
                <w:rFonts w:ascii="Times New Roman" w:hAnsi="Times New Roman" w:cs="Times New Roman"/>
                <w:sz w:val="28"/>
                <w:szCs w:val="28"/>
                <w:lang w:val="en-US"/>
              </w:rPr>
              <w:t xml:space="preserve">khác nhận xét </w:t>
            </w:r>
          </w:p>
        </w:tc>
      </w:tr>
      <w:tr w14:paraId="49213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7308" w:type="dxa"/>
            <w:shd w:val="clear" w:color="auto" w:fill="auto"/>
          </w:tcPr>
          <w:p w14:paraId="15DE38EA">
            <w:pPr>
              <w:keepNext w:val="0"/>
              <w:keepLines w:val="0"/>
              <w:pageBreakBefore w:val="0"/>
              <w:widowControl/>
              <w:kinsoku/>
              <w:wordWrap/>
              <w:overflowPunct/>
              <w:topLinePunct w:val="0"/>
              <w:autoSpaceDE/>
              <w:autoSpaceDN/>
              <w:bidi w:val="0"/>
              <w:adjustRightInd/>
              <w:snapToGrid/>
              <w:spacing w:before="40" w:after="4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60027B49">
            <w:pPr>
              <w:pStyle w:val="3"/>
              <w:spacing w:before="0" w:line="312" w:lineRule="auto"/>
              <w:jc w:val="both"/>
              <w:rPr>
                <w:rFonts w:ascii="Times New Roman" w:hAnsi="Times New Roman" w:cs="Times New Roman"/>
                <w:b/>
                <w:bCs/>
                <w:color w:val="0000CC"/>
                <w:sz w:val="28"/>
                <w:szCs w:val="28"/>
              </w:rPr>
            </w:pPr>
            <w:r>
              <w:rPr>
                <w:rFonts w:hint="default" w:ascii="Times New Roman" w:hAnsi="Times New Roman" w:cs="Times New Roman"/>
                <w:b/>
                <w:bCs/>
                <w:color w:val="0000CC"/>
                <w:sz w:val="28"/>
                <w:szCs w:val="28"/>
                <w:lang w:val="vi-VN"/>
              </w:rPr>
              <w:t>I</w:t>
            </w:r>
            <w:r>
              <w:rPr>
                <w:rFonts w:ascii="Times New Roman" w:hAnsi="Times New Roman" w:cs="Times New Roman"/>
                <w:b/>
                <w:bCs/>
                <w:color w:val="0000CC"/>
                <w:sz w:val="28"/>
                <w:szCs w:val="28"/>
              </w:rPr>
              <w:t>. LIPID</w:t>
            </w:r>
          </w:p>
          <w:p w14:paraId="70DF5A73">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Lipid là những hợp chất hữu cơ có trong tế bào sống, không tan trong nước, nhưng tan được trong một số dung môi hữu cơ như: xăng, dầu hoả,...</w:t>
            </w:r>
          </w:p>
          <w:p w14:paraId="54723ACA">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Lipid gồm chất béo (dầu, mỡ), sáp,...</w:t>
            </w:r>
          </w:p>
          <w:p w14:paraId="45FD5ED3">
            <w:pPr>
              <w:tabs>
                <w:tab w:val="left" w:pos="284"/>
                <w:tab w:val="left" w:pos="2552"/>
                <w:tab w:val="left" w:pos="5103"/>
                <w:tab w:val="left" w:pos="7655"/>
              </w:tabs>
              <w:spacing w:after="0" w:line="312" w:lineRule="auto"/>
              <w:jc w:val="both"/>
              <w:rPr>
                <w:rFonts w:hint="default" w:ascii="Times New Roman" w:hAnsi="Times New Roman"/>
                <w:color w:val="0070C0"/>
                <w:sz w:val="28"/>
                <w:szCs w:val="28"/>
                <w:lang w:val="en-US"/>
              </w:rPr>
            </w:pPr>
            <w:r>
              <w:rPr>
                <w:rFonts w:ascii="Times New Roman" w:hAnsi="Times New Roman" w:cs="Times New Roman"/>
                <w:sz w:val="28"/>
                <w:szCs w:val="28"/>
              </w:rPr>
              <w:t>– Vai trò quan trọng về mặt sinh học như: tham gia vào cấu tạo tế bào và là thành phần chính của màng tế bào. Chất béo được tích luỹ trong các mô mỡ làm nguồn dự trữ năng lượng quan trọng của cơ thể.</w:t>
            </w:r>
          </w:p>
        </w:tc>
        <w:tc>
          <w:tcPr>
            <w:tcW w:w="2930" w:type="dxa"/>
            <w:shd w:val="clear" w:color="auto" w:fill="auto"/>
          </w:tcPr>
          <w:p w14:paraId="1A20B031">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vi-VN"/>
              </w:rPr>
            </w:pPr>
            <w:r>
              <w:rPr>
                <w:rFonts w:ascii="Times New Roman" w:hAnsi="Times New Roman" w:cs="Times New Roman"/>
                <w:sz w:val="28"/>
                <w:szCs w:val="28"/>
                <w:lang w:val="en-US"/>
              </w:rPr>
              <w:t>Ghi nhớ kiến thức</w:t>
            </w:r>
            <w:r>
              <w:rPr>
                <w:rFonts w:hint="default" w:ascii="Times New Roman" w:hAnsi="Times New Roman" w:cs="Times New Roman"/>
                <w:sz w:val="28"/>
                <w:szCs w:val="28"/>
                <w:lang w:val="vi-VN"/>
              </w:rPr>
              <w:t xml:space="preserve"> và ghi nội dung vào vở</w:t>
            </w:r>
          </w:p>
        </w:tc>
      </w:tr>
    </w:tbl>
    <w:p w14:paraId="75125878">
      <w:pPr>
        <w:pageBreakBefore w:val="0"/>
        <w:kinsoku/>
        <w:wordWrap/>
        <w:overflowPunct/>
        <w:topLinePunct w:val="0"/>
        <w:autoSpaceDE/>
        <w:autoSpaceDN/>
        <w:bidi w:val="0"/>
        <w:adjustRightInd/>
        <w:spacing w:before="40" w:after="60" w:line="276" w:lineRule="auto"/>
        <w:textAlignment w:val="auto"/>
        <w:rPr>
          <w:rFonts w:ascii="Times New Roman" w:hAnsi="Times New Roman" w:cs="Times New Roman"/>
          <w:b/>
          <w:color w:val="7030A0"/>
          <w:sz w:val="28"/>
          <w:szCs w:val="28"/>
          <w:lang w:val="en-US"/>
        </w:rPr>
      </w:pPr>
    </w:p>
    <w:p w14:paraId="192DC704">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b/>
          <w:color w:val="7030A0"/>
          <w:sz w:val="28"/>
          <w:szCs w:val="28"/>
          <w:lang w:val="vi-VN"/>
        </w:rPr>
      </w:pPr>
      <w:r>
        <w:rPr>
          <w:rFonts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2.2</w:t>
      </w:r>
      <w:r>
        <w:rPr>
          <w:rFonts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khái niệm, tính chất vật lý, tính chất hóa học của chất béo</w:t>
      </w:r>
    </w:p>
    <w:p w14:paraId="1BF17BEF">
      <w:pPr>
        <w:pageBreakBefore w:val="0"/>
        <w:numPr>
          <w:ilvl w:val="0"/>
          <w:numId w:val="5"/>
        </w:numPr>
        <w:kinsoku/>
        <w:wordWrap/>
        <w:overflowPunct/>
        <w:topLinePunct w:val="0"/>
        <w:autoSpaceDE/>
        <w:autoSpaceDN/>
        <w:bidi w:val="0"/>
        <w:adjustRightInd/>
        <w:spacing w:before="40" w:after="60" w:line="276" w:lineRule="auto"/>
        <w:jc w:val="both"/>
        <w:textAlignment w:val="auto"/>
        <w:rPr>
          <w:rFonts w:hint="default" w:ascii="Times New Roman" w:hAnsi="Times New Roman"/>
          <w:sz w:val="28"/>
          <w:szCs w:val="28"/>
          <w:lang w:val="vi-VN"/>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7F03F4D4">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sz w:val="28"/>
          <w:szCs w:val="28"/>
        </w:rPr>
      </w:pPr>
      <w:r>
        <w:rPr>
          <w:rFonts w:hint="default" w:ascii="Times New Roman" w:hAnsi="Times New Roman"/>
          <w:sz w:val="28"/>
          <w:szCs w:val="28"/>
        </w:rPr>
        <w:t>- Nêu được khái niệm chất béo, trạng thái thiên nhiên, công thức tổng quát của chất béo đơn giản là (R-COO)3C3H5, đặc điểm cấu tạo.</w:t>
      </w:r>
    </w:p>
    <w:p w14:paraId="20DA7D27">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sz w:val="28"/>
          <w:szCs w:val="28"/>
        </w:rPr>
      </w:pPr>
      <w:r>
        <w:rPr>
          <w:rFonts w:hint="default" w:ascii="Times New Roman" w:hAnsi="Times New Roman"/>
          <w:sz w:val="28"/>
          <w:szCs w:val="28"/>
        </w:rPr>
        <w:t>- Trình bày được tính chất vật lí của chất béo (trạng thái, tính tan) và tính chất hoá học (phản ứng xà phòng hoá). Viết được phương trình hoá học xảy ra.</w:t>
      </w:r>
    </w:p>
    <w:p w14:paraId="631DC085">
      <w:pPr>
        <w:pStyle w:val="20"/>
        <w:pageBreakBefore w:val="0"/>
        <w:numPr>
          <w:ilvl w:val="0"/>
          <w:numId w:val="5"/>
        </w:numPr>
        <w:shd w:val="clear" w:color="auto" w:fill="auto"/>
        <w:kinsoku/>
        <w:wordWrap/>
        <w:overflowPunct/>
        <w:topLinePunct w:val="0"/>
        <w:autoSpaceDE/>
        <w:autoSpaceDN/>
        <w:bidi w:val="0"/>
        <w:adjustRightInd/>
        <w:spacing w:before="40" w:after="60" w:line="276" w:lineRule="auto"/>
        <w:ind w:left="0" w:leftChars="0" w:firstLine="0" w:firstLineChars="0"/>
        <w:textAlignment w:val="auto"/>
        <w:rPr>
          <w:rFonts w:hint="default" w:ascii="Times New Roman" w:hAnsi="Times New Roman" w:cs="Times New Roman"/>
          <w:b w:val="0"/>
          <w:color w:val="000000"/>
          <w:sz w:val="28"/>
          <w:szCs w:val="28"/>
          <w:shd w:val="clear" w:color="auto" w:fill="FFFFFF"/>
          <w:lang w:val="vi-VN"/>
        </w:rPr>
      </w:pPr>
      <w:r>
        <w:rPr>
          <w:rFonts w:ascii="Times New Roman" w:hAnsi="Times New Roman" w:cs="Times New Roman"/>
          <w:color w:val="C00000"/>
          <w:sz w:val="28"/>
          <w:szCs w:val="28"/>
        </w:rPr>
        <w:t>Nội dung:</w:t>
      </w:r>
      <w:r>
        <w:rPr>
          <w:rFonts w:ascii="Times New Roman" w:hAnsi="Times New Roman" w:cs="Times New Roman"/>
          <w:sz w:val="28"/>
          <w:szCs w:val="28"/>
        </w:rPr>
        <w:t xml:space="preserve"> </w:t>
      </w:r>
      <w:r>
        <w:rPr>
          <w:rFonts w:ascii="Times New Roman" w:hAnsi="Times New Roman" w:cs="Times New Roman"/>
          <w:b w:val="0"/>
          <w:color w:val="000000"/>
          <w:sz w:val="28"/>
          <w:szCs w:val="28"/>
          <w:shd w:val="clear" w:color="auto" w:fill="FFFFFF"/>
        </w:rPr>
        <w:t xml:space="preserve">Tổ chức cho </w:t>
      </w:r>
      <w:r>
        <w:rPr>
          <w:rFonts w:hint="default" w:ascii="Times New Roman" w:hAnsi="Times New Roman" w:cs="Times New Roman"/>
          <w:b w:val="0"/>
          <w:color w:val="000000"/>
          <w:sz w:val="28"/>
          <w:szCs w:val="28"/>
          <w:shd w:val="clear" w:color="auto" w:fill="FFFFFF"/>
          <w:lang w:val="vi-VN"/>
        </w:rPr>
        <w:t>học sinh tìm giểu kiến thức ở dạng trạm</w:t>
      </w:r>
    </w:p>
    <w:p w14:paraId="6D605418">
      <w:pPr>
        <w:spacing w:before="20" w:after="40" w:line="276"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GV chia lớp làm 2 cụm, mỗi cụm </w:t>
      </w:r>
      <w:r>
        <w:rPr>
          <w:rFonts w:hint="default" w:ascii="Times New Roman" w:hAnsi="Times New Roman" w:cs="Times New Roman"/>
          <w:color w:val="auto"/>
          <w:sz w:val="28"/>
          <w:szCs w:val="28"/>
          <w:lang w:val="vi-VN"/>
        </w:rPr>
        <w:t xml:space="preserve">3 </w:t>
      </w:r>
      <w:r>
        <w:rPr>
          <w:rFonts w:ascii="Times New Roman" w:hAnsi="Times New Roman" w:cs="Times New Roman"/>
          <w:color w:val="auto"/>
          <w:sz w:val="28"/>
          <w:szCs w:val="28"/>
        </w:rPr>
        <w:t>trạm như sơ đồ</w:t>
      </w:r>
    </w:p>
    <w:p w14:paraId="4A6EE532">
      <w:pPr>
        <w:spacing w:before="20" w:after="40" w:line="276" w:lineRule="auto"/>
        <w:jc w:val="center"/>
        <w:rPr>
          <w:rFonts w:ascii="Times New Roman" w:hAnsi="Times New Roman" w:cs="Times New Roman"/>
          <w:color w:val="FF0000"/>
          <w:sz w:val="26"/>
          <w:szCs w:val="26"/>
        </w:rPr>
      </w:pPr>
      <w:r>
        <w:drawing>
          <wp:inline distT="0" distB="0" distL="114300" distR="114300">
            <wp:extent cx="5389880" cy="2527300"/>
            <wp:effectExtent l="0" t="0" r="7620" b="0"/>
            <wp:docPr id="1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5"/>
                    <pic:cNvPicPr>
                      <a:picLocks noChangeAspect="1"/>
                    </pic:cNvPicPr>
                  </pic:nvPicPr>
                  <pic:blipFill>
                    <a:blip r:embed="rId291">
                      <a:lum contrast="12000"/>
                    </a:blip>
                    <a:stretch>
                      <a:fillRect/>
                    </a:stretch>
                  </pic:blipFill>
                  <pic:spPr>
                    <a:xfrm>
                      <a:off x="0" y="0"/>
                      <a:ext cx="5389880" cy="2527300"/>
                    </a:xfrm>
                    <a:prstGeom prst="rect">
                      <a:avLst/>
                    </a:prstGeom>
                    <a:noFill/>
                    <a:ln>
                      <a:noFill/>
                    </a:ln>
                  </pic:spPr>
                </pic:pic>
              </a:graphicData>
            </a:graphic>
          </wp:inline>
        </w:drawing>
      </w:r>
    </w:p>
    <w:p w14:paraId="4813CF68">
      <w:pPr>
        <w:spacing w:before="20" w:after="40" w:line="276" w:lineRule="auto"/>
        <w:jc w:val="both"/>
        <w:rPr>
          <w:rFonts w:ascii="Times New Roman" w:hAnsi="Times New Roman" w:cs="Times New Roman" w:eastAsiaTheme="minorEastAsia"/>
          <w:sz w:val="28"/>
          <w:szCs w:val="28"/>
        </w:rPr>
      </w:pPr>
      <w:r>
        <w:rPr>
          <w:rFonts w:ascii="Times New Roman" w:hAnsi="Times New Roman" w:cs="Times New Roman" w:eastAsiaTheme="minorEastAsia"/>
          <w:sz w:val="28"/>
          <w:szCs w:val="28"/>
        </w:rPr>
        <w:t>+ Phát nội dung hoạt động cho các trạm.</w:t>
      </w:r>
    </w:p>
    <w:p w14:paraId="324454E2">
      <w:pPr>
        <w:spacing w:before="20" w:after="40" w:line="276" w:lineRule="auto"/>
        <w:jc w:val="both"/>
        <w:rPr>
          <w:rFonts w:ascii="Times New Roman" w:hAnsi="Times New Roman" w:cs="Times New Roman" w:eastAsiaTheme="minorEastAsia"/>
          <w:b/>
          <w:bCs/>
          <w:sz w:val="28"/>
          <w:szCs w:val="28"/>
        </w:rPr>
      </w:pPr>
      <w:r>
        <w:rPr>
          <w:rFonts w:ascii="Times New Roman" w:hAnsi="Times New Roman" w:cs="Times New Roman" w:eastAsiaTheme="minorEastAsia"/>
          <w:b/>
          <w:bCs/>
          <w:sz w:val="26"/>
          <w:szCs w:val="26"/>
        </w:rPr>
        <w:t>L</w:t>
      </w:r>
      <w:r>
        <w:rPr>
          <w:rFonts w:ascii="Times New Roman" w:hAnsi="Times New Roman" w:cs="Times New Roman" w:eastAsiaTheme="minorEastAsia"/>
          <w:b/>
          <w:bCs/>
          <w:sz w:val="28"/>
          <w:szCs w:val="28"/>
        </w:rPr>
        <w:t>ƯỢT 1:</w:t>
      </w:r>
    </w:p>
    <w:p w14:paraId="5FC1F0B4">
      <w:pPr>
        <w:pStyle w:val="22"/>
        <w:numPr>
          <w:ilvl w:val="0"/>
          <w:numId w:val="110"/>
        </w:numPr>
        <w:spacing w:before="20" w:after="40" w:line="276" w:lineRule="auto"/>
        <w:jc w:val="both"/>
        <w:rPr>
          <w:rFonts w:ascii="Times New Roman" w:hAnsi="Times New Roman" w:cs="Times New Roman"/>
          <w:sz w:val="28"/>
          <w:szCs w:val="28"/>
        </w:rPr>
      </w:pPr>
      <w:r>
        <w:rPr>
          <w:rFonts w:ascii="Times New Roman" w:hAnsi="Times New Roman" w:cs="Times New Roman"/>
          <w:sz w:val="28"/>
          <w:szCs w:val="28"/>
        </w:rPr>
        <w:t xml:space="preserve">Trạm 1: PHT số </w:t>
      </w:r>
      <w:r>
        <w:rPr>
          <w:rFonts w:hint="default" w:ascii="Times New Roman" w:hAnsi="Times New Roman" w:cs="Times New Roman"/>
          <w:sz w:val="28"/>
          <w:szCs w:val="28"/>
          <w:lang w:val="vi-VN"/>
        </w:rPr>
        <w:t>2</w:t>
      </w:r>
    </w:p>
    <w:p w14:paraId="1DA6061A">
      <w:pPr>
        <w:pStyle w:val="22"/>
        <w:numPr>
          <w:ilvl w:val="0"/>
          <w:numId w:val="110"/>
        </w:numPr>
        <w:spacing w:before="20" w:after="40" w:line="276" w:lineRule="auto"/>
        <w:jc w:val="both"/>
        <w:rPr>
          <w:rFonts w:ascii="Times New Roman" w:hAnsi="Times New Roman" w:cs="Times New Roman"/>
          <w:sz w:val="28"/>
          <w:szCs w:val="28"/>
        </w:rPr>
      </w:pPr>
      <w:r>
        <w:rPr>
          <w:rFonts w:ascii="Times New Roman" w:hAnsi="Times New Roman" w:cs="Times New Roman"/>
          <w:sz w:val="28"/>
          <w:szCs w:val="28"/>
        </w:rPr>
        <w:t xml:space="preserve">Trạm 2: PHT số </w:t>
      </w:r>
      <w:r>
        <w:rPr>
          <w:rFonts w:hint="default" w:ascii="Times New Roman" w:hAnsi="Times New Roman" w:cs="Times New Roman"/>
          <w:sz w:val="28"/>
          <w:szCs w:val="28"/>
          <w:lang w:val="vi-VN"/>
        </w:rPr>
        <w:t>3</w:t>
      </w:r>
    </w:p>
    <w:p w14:paraId="7FFEC3D7">
      <w:pPr>
        <w:pStyle w:val="22"/>
        <w:numPr>
          <w:ilvl w:val="0"/>
          <w:numId w:val="110"/>
        </w:numPr>
        <w:spacing w:before="20" w:after="40" w:line="276" w:lineRule="auto"/>
        <w:jc w:val="both"/>
        <w:rPr>
          <w:rFonts w:ascii="Times New Roman" w:hAnsi="Times New Roman" w:cs="Times New Roman"/>
          <w:sz w:val="28"/>
          <w:szCs w:val="28"/>
        </w:rPr>
      </w:pPr>
      <w:r>
        <w:rPr>
          <w:rFonts w:ascii="Times New Roman" w:hAnsi="Times New Roman" w:cs="Times New Roman"/>
          <w:sz w:val="28"/>
          <w:szCs w:val="28"/>
        </w:rPr>
        <w:t xml:space="preserve">Trạm 3: PHT số </w:t>
      </w:r>
      <w:r>
        <w:rPr>
          <w:rFonts w:hint="default" w:ascii="Times New Roman" w:hAnsi="Times New Roman" w:cs="Times New Roman"/>
          <w:sz w:val="28"/>
          <w:szCs w:val="28"/>
          <w:lang w:val="vi-VN"/>
        </w:rPr>
        <w:t>4</w:t>
      </w:r>
    </w:p>
    <w:p w14:paraId="2E017C27">
      <w:pPr>
        <w:spacing w:before="20" w:after="40" w:line="276" w:lineRule="auto"/>
        <w:ind w:left="360"/>
        <w:jc w:val="both"/>
        <w:rPr>
          <w:rFonts w:ascii="Times New Roman" w:hAnsi="Times New Roman" w:cs="Times New Roman"/>
          <w:color w:val="FF0000"/>
          <w:sz w:val="28"/>
          <w:szCs w:val="28"/>
        </w:rPr>
      </w:pPr>
      <w:r>
        <w:rPr>
          <w:rFonts w:ascii="Times New Roman" w:hAnsi="Times New Roman" w:cs="Times New Roman"/>
          <w:sz w:val="28"/>
          <w:szCs w:val="28"/>
        </w:rPr>
        <w:t xml:space="preserve"> Hết lượt 1 thì di chuyển PHT theo chiều dấu mũi tên trong sơ đồ trên. </w:t>
      </w:r>
    </w:p>
    <w:p w14:paraId="05078B00">
      <w:pPr>
        <w:pageBreakBefore w:val="0"/>
        <w:numPr>
          <w:ilvl w:val="0"/>
          <w:numId w:val="5"/>
        </w:numPr>
        <w:kinsoku/>
        <w:wordWrap/>
        <w:overflowPunct/>
        <w:topLinePunct w:val="0"/>
        <w:autoSpaceDE/>
        <w:autoSpaceDN/>
        <w:bidi w:val="0"/>
        <w:adjustRightInd/>
        <w:spacing w:before="40" w:after="60" w:line="276" w:lineRule="auto"/>
        <w:ind w:left="0" w:leftChars="0" w:firstLine="0" w:firstLineChars="0"/>
        <w:textAlignment w:val="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Sản phẩm:</w:t>
      </w:r>
      <w:r>
        <w:rPr>
          <w:rFonts w:ascii="Times New Roman" w:hAnsi="Times New Roman" w:cs="Times New Roman"/>
          <w:bCs/>
          <w:sz w:val="28"/>
          <w:szCs w:val="28"/>
          <w:lang w:val="en-US"/>
        </w:rPr>
        <w:t xml:space="preserve"> </w:t>
      </w:r>
    </w:p>
    <w:p w14:paraId="455816F8">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sz w:val="13"/>
          <w:szCs w:val="13"/>
          <w:lang w:val="en-US"/>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8"/>
      </w:tblGrid>
      <w:tr w14:paraId="306A8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F2DCDC" w:themeFill="accent2" w:themeFillTint="32"/>
          </w:tcPr>
          <w:p w14:paraId="6BDFDE00">
            <w:pPr>
              <w:pageBreakBefore w:val="0"/>
              <w:kinsoku/>
              <w:wordWrap/>
              <w:overflowPunct/>
              <w:topLinePunct w:val="0"/>
              <w:autoSpaceDE/>
              <w:autoSpaceDN/>
              <w:bidi w:val="0"/>
              <w:adjustRightInd/>
              <w:snapToGrid/>
              <w:spacing w:before="120" w:after="120" w:line="276" w:lineRule="auto"/>
              <w:jc w:val="center"/>
              <w:rPr>
                <w:rFonts w:hint="default" w:ascii="Times New Roman" w:hAnsi="Times New Roman" w:cs="Times New Roman"/>
                <w:sz w:val="28"/>
                <w:szCs w:val="28"/>
                <w:vertAlign w:val="baseline"/>
                <w:lang w:val="vi-VN"/>
              </w:rPr>
            </w:pPr>
            <w:r>
              <w:rPr>
                <w:rFonts w:hint="default" w:ascii="Times New Roman" w:hAnsi="Times New Roman" w:cs="Times New Roman"/>
                <w:b/>
                <w:sz w:val="28"/>
                <w:szCs w:val="28"/>
              </w:rPr>
              <w:t xml:space="preserve">PHIẾU HỌC TẬP SỐ </w:t>
            </w:r>
            <w:r>
              <w:rPr>
                <w:rFonts w:hint="default" w:ascii="Times New Roman" w:hAnsi="Times New Roman" w:cs="Times New Roman"/>
                <w:b/>
                <w:sz w:val="28"/>
                <w:szCs w:val="28"/>
                <w:lang w:val="vi-VN"/>
              </w:rPr>
              <w:t>2</w:t>
            </w:r>
          </w:p>
        </w:tc>
      </w:tr>
      <w:tr w14:paraId="30505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2" w:hRule="atLeast"/>
        </w:trPr>
        <w:tc>
          <w:tcPr>
            <w:tcW w:w="10188" w:type="dxa"/>
          </w:tcPr>
          <w:p w14:paraId="48C7B8B9">
            <w:pPr>
              <w:pageBreakBefore w:val="0"/>
              <w:kinsoku/>
              <w:wordWrap/>
              <w:overflowPunct/>
              <w:topLinePunct w:val="0"/>
              <w:autoSpaceDE/>
              <w:autoSpaceDN/>
              <w:bidi w:val="0"/>
              <w:adjustRightInd/>
              <w:snapToGrid/>
              <w:spacing w:after="43" w:line="276" w:lineRule="auto"/>
              <w:ind w:left="0" w:right="55" w:firstLine="0"/>
              <w:rPr>
                <w:rFonts w:hint="default" w:ascii="Times New Roman" w:hAnsi="Times New Roman" w:cs="Times New Roman"/>
                <w:b/>
                <w:bCs/>
                <w:sz w:val="36"/>
                <w:szCs w:val="36"/>
                <w:lang w:val="vi-VN"/>
              </w:rPr>
            </w:pPr>
            <w:r>
              <w:rPr>
                <w:rFonts w:hint="default" w:ascii="Times New Roman" w:hAnsi="Times New Roman" w:cs="Times New Roman"/>
                <w:b/>
                <w:bCs/>
                <w:sz w:val="36"/>
                <w:szCs w:val="36"/>
                <w:lang w:val="vi-VN"/>
              </w:rPr>
              <w:t xml:space="preserve">* </w:t>
            </w:r>
            <w:r>
              <w:rPr>
                <w:rFonts w:hint="default" w:ascii="Times New Roman" w:hAnsi="Times New Roman" w:cs="Times New Roman"/>
                <w:b/>
                <w:bCs/>
                <w:sz w:val="32"/>
                <w:szCs w:val="28"/>
              </w:rPr>
              <w:t>Trạm 1: Tìm hiểu về khái niệm chất béo</w:t>
            </w:r>
          </w:p>
          <w:p w14:paraId="0F246230">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 xml:space="preserve"> </w:t>
            </w:r>
            <w:r>
              <w:rPr>
                <w:rFonts w:ascii="Times New Roman" w:hAnsi="Times New Roman" w:cs="Times New Roman"/>
                <w:sz w:val="28"/>
                <w:szCs w:val="28"/>
              </w:rPr>
              <w:t xml:space="preserve">Lipid có vai trò quan trọng đối với cơ thể. Hình bên giới thiệu một số thực phẩm cung cấp lipid cho cơ thể. </w:t>
            </w:r>
            <w:r>
              <w:rPr>
                <w:rFonts w:hint="default" w:ascii="Times New Roman" w:hAnsi="Times New Roman" w:cs="Times New Roman"/>
                <w:sz w:val="28"/>
                <w:szCs w:val="28"/>
                <w:lang w:val="vi-VN"/>
              </w:rPr>
              <w:t xml:space="preserve"> </w:t>
            </w:r>
          </w:p>
          <w:p w14:paraId="08A89CA1">
            <w:pPr>
              <w:numPr>
                <w:ilvl w:val="0"/>
                <w:numId w:val="111"/>
              </w:numPr>
              <w:tabs>
                <w:tab w:val="left" w:pos="284"/>
                <w:tab w:val="left" w:pos="2552"/>
                <w:tab w:val="left" w:pos="5103"/>
                <w:tab w:val="left" w:pos="7655"/>
                <w:tab w:val="clear" w:pos="425"/>
              </w:tabs>
              <w:spacing w:after="0" w:line="312" w:lineRule="auto"/>
              <w:ind w:left="425" w:leftChars="0" w:hanging="425" w:firstLineChars="0"/>
              <w:jc w:val="both"/>
              <w:rPr>
                <w:rFonts w:ascii="Times New Roman" w:hAnsi="Times New Roman" w:cs="Times New Roman"/>
                <w:sz w:val="28"/>
                <w:szCs w:val="28"/>
              </w:rPr>
            </w:pPr>
            <w:r>
              <w:rPr>
                <w:rFonts w:hint="default" w:ascii="Times New Roman" w:hAnsi="Times New Roman" w:cs="Times New Roman"/>
                <w:sz w:val="28"/>
                <w:szCs w:val="28"/>
                <w:lang w:val="vi-VN"/>
              </w:rPr>
              <w:t xml:space="preserve">Em hãy kể tên một số chất béo có trong tự nhiên? </w:t>
            </w:r>
          </w:p>
          <w:p w14:paraId="3F2681D5">
            <w:pPr>
              <w:numPr>
                <w:ilvl w:val="0"/>
                <w:numId w:val="111"/>
              </w:numPr>
              <w:tabs>
                <w:tab w:val="left" w:pos="284"/>
                <w:tab w:val="left" w:pos="2552"/>
                <w:tab w:val="left" w:pos="5103"/>
                <w:tab w:val="left" w:pos="7655"/>
                <w:tab w:val="clear" w:pos="425"/>
              </w:tabs>
              <w:spacing w:after="0" w:line="312" w:lineRule="auto"/>
              <w:ind w:left="425" w:leftChars="0" w:hanging="425" w:firstLineChars="0"/>
              <w:jc w:val="both"/>
              <w:rPr>
                <w:rFonts w:ascii="Times New Roman" w:hAnsi="Times New Roman" w:cs="Times New Roman"/>
                <w:sz w:val="28"/>
                <w:szCs w:val="28"/>
              </w:rPr>
            </w:pPr>
            <w:r>
              <w:rPr>
                <w:rFonts w:ascii="Times New Roman" w:hAnsi="Times New Roman" w:cs="Times New Roman"/>
                <w:sz w:val="28"/>
                <w:szCs w:val="28"/>
              </w:rPr>
              <w:t xml:space="preserve">Chất béo có cấu tạo </w:t>
            </w:r>
            <w:r>
              <w:rPr>
                <w:rFonts w:hint="default" w:ascii="Times New Roman" w:hAnsi="Times New Roman" w:cs="Times New Roman"/>
                <w:sz w:val="28"/>
                <w:szCs w:val="28"/>
                <w:lang w:val="vi-VN"/>
              </w:rPr>
              <w:t>như thế nào</w:t>
            </w:r>
            <w:r>
              <w:rPr>
                <w:rFonts w:hint="default" w:ascii="Times New Roman" w:hAnsi="Times New Roman" w:cs="Times New Roman"/>
                <w:sz w:val="28"/>
                <w:szCs w:val="28"/>
              </w:rPr>
              <w:t>? Viết công thức tổng quát của chất béo</w:t>
            </w:r>
            <w:r>
              <w:rPr>
                <w:rFonts w:hint="default" w:ascii="Times New Roman" w:hAnsi="Times New Roman" w:cs="Times New Roman"/>
                <w:sz w:val="28"/>
                <w:szCs w:val="28"/>
                <w:lang w:val="vi-VN"/>
              </w:rPr>
              <w:t xml:space="preserve">? </w:t>
            </w:r>
          </w:p>
          <w:p w14:paraId="712764C2">
            <w:pPr>
              <w:numPr>
                <w:ilvl w:val="0"/>
                <w:numId w:val="111"/>
              </w:numPr>
              <w:tabs>
                <w:tab w:val="left" w:pos="284"/>
                <w:tab w:val="left" w:pos="2552"/>
                <w:tab w:val="left" w:pos="5103"/>
                <w:tab w:val="left" w:pos="7655"/>
                <w:tab w:val="clear" w:pos="425"/>
              </w:tabs>
              <w:spacing w:after="0" w:line="312" w:lineRule="auto"/>
              <w:ind w:left="425" w:leftChars="0" w:hanging="425" w:firstLineChars="0"/>
              <w:jc w:val="both"/>
              <w:rPr>
                <w:rFonts w:ascii="Times New Roman" w:hAnsi="Times New Roman" w:cs="Times New Roman"/>
                <w:sz w:val="28"/>
                <w:szCs w:val="28"/>
              </w:rPr>
            </w:pPr>
            <w:r>
              <w:rPr>
                <w:rFonts w:hint="default" w:ascii="Times New Roman" w:hAnsi="Times New Roman" w:cs="Times New Roman"/>
                <w:sz w:val="28"/>
                <w:szCs w:val="28"/>
              </w:rPr>
              <w:t>Li</w:t>
            </w:r>
            <w:r>
              <w:rPr>
                <w:rFonts w:ascii="Times New Roman" w:hAnsi="Times New Roman" w:cs="Times New Roman"/>
                <w:sz w:val="28"/>
                <w:szCs w:val="28"/>
              </w:rPr>
              <w:t>pid có phải chất béo không?</w:t>
            </w:r>
          </w:p>
          <w:p w14:paraId="223BEFCC">
            <w:pPr>
              <w:numPr>
                <w:ilvl w:val="0"/>
                <w:numId w:val="112"/>
              </w:numPr>
              <w:shd w:val="clear" w:color="auto" w:fill="F2DBDB" w:themeFill="accent2" w:themeFillTint="33"/>
              <w:tabs>
                <w:tab w:val="left" w:pos="284"/>
                <w:tab w:val="left" w:pos="2552"/>
                <w:tab w:val="left" w:pos="5103"/>
                <w:tab w:val="left" w:pos="7655"/>
                <w:tab w:val="clear" w:pos="425"/>
              </w:tabs>
              <w:spacing w:after="0" w:line="312" w:lineRule="auto"/>
              <w:ind w:left="425" w:leftChars="0" w:hanging="425" w:firstLineChars="0"/>
              <w:jc w:val="both"/>
              <w:rPr>
                <w:rFonts w:ascii="Times New Roman" w:hAnsi="Times New Roman" w:cs="Times New Roman"/>
                <w:sz w:val="28"/>
                <w:szCs w:val="28"/>
              </w:rPr>
            </w:pPr>
            <w:r>
              <w:rPr>
                <w:rFonts w:ascii="Times New Roman" w:hAnsi="Times New Roman" w:cs="Times New Roman"/>
                <w:sz w:val="28"/>
                <w:szCs w:val="28"/>
              </w:rPr>
              <w:t>Thực phẩm giàu chất béo như dầu ăn, thịt bò, lạc, mỡ lợn, mỡ cá, dầu dừa, dầu mè, ……</w:t>
            </w:r>
          </w:p>
          <w:p w14:paraId="6E8DA10A">
            <w:pPr>
              <w:numPr>
                <w:ilvl w:val="0"/>
                <w:numId w:val="112"/>
              </w:numPr>
              <w:shd w:val="clear" w:color="auto" w:fill="F2DBDB" w:themeFill="accent2" w:themeFillTint="33"/>
              <w:tabs>
                <w:tab w:val="left" w:pos="284"/>
                <w:tab w:val="left" w:pos="2552"/>
                <w:tab w:val="left" w:pos="5103"/>
                <w:tab w:val="left" w:pos="7655"/>
                <w:tab w:val="clear" w:pos="425"/>
              </w:tabs>
              <w:spacing w:after="0" w:line="312" w:lineRule="auto"/>
              <w:ind w:left="425" w:leftChars="0" w:hanging="425" w:firstLineChars="0"/>
              <w:jc w:val="both"/>
              <w:rPr>
                <w:rFonts w:ascii="Times New Roman" w:hAnsi="Times New Roman" w:cs="Times New Roman"/>
                <w:sz w:val="28"/>
                <w:szCs w:val="28"/>
              </w:rPr>
            </w:pPr>
            <w:r>
              <w:rPr>
                <w:rFonts w:ascii="Times New Roman" w:hAnsi="Times New Roman" w:cs="Times New Roman"/>
                <w:sz w:val="28"/>
                <w:szCs w:val="28"/>
              </w:rPr>
              <w:t>Chất béo là triester của glycerol với các acid béo. Chất béo đơn giản có công thức chung là (RCOO)</w:t>
            </w:r>
            <w:r>
              <w:rPr>
                <w:rFonts w:ascii="Times New Roman" w:hAnsi="Times New Roman" w:cs="Times New Roman"/>
                <w:sz w:val="28"/>
                <w:szCs w:val="28"/>
                <w:vertAlign w:val="subscript"/>
              </w:rPr>
              <w:t>3</w:t>
            </w:r>
            <w:r>
              <w:rPr>
                <w:rFonts w:ascii="Times New Roman" w:hAnsi="Times New Roman" w:cs="Times New Roman"/>
                <w:sz w:val="28"/>
                <w:szCs w:val="28"/>
              </w:rPr>
              <w:t>C</w:t>
            </w:r>
            <w:r>
              <w:rPr>
                <w:rFonts w:ascii="Times New Roman" w:hAnsi="Times New Roman" w:cs="Times New Roman"/>
                <w:sz w:val="28"/>
                <w:szCs w:val="28"/>
                <w:vertAlign w:val="subscript"/>
              </w:rPr>
              <w:t>3</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w:t>
            </w:r>
          </w:p>
          <w:p w14:paraId="0B9280DE">
            <w:pPr>
              <w:numPr>
                <w:ilvl w:val="0"/>
                <w:numId w:val="112"/>
              </w:numPr>
              <w:shd w:val="clear" w:color="auto" w:fill="F2DBDB" w:themeFill="accent2" w:themeFillTint="33"/>
              <w:tabs>
                <w:tab w:val="left" w:pos="284"/>
                <w:tab w:val="left" w:pos="2552"/>
                <w:tab w:val="left" w:pos="5103"/>
                <w:tab w:val="left" w:pos="7655"/>
                <w:tab w:val="clear" w:pos="425"/>
              </w:tabs>
              <w:spacing w:after="0" w:line="312" w:lineRule="auto"/>
              <w:ind w:left="425" w:leftChars="0" w:hanging="425" w:firstLineChars="0"/>
              <w:jc w:val="both"/>
              <w:rPr>
                <w:rFonts w:ascii="Times New Roman" w:hAnsi="Times New Roman" w:cs="Times New Roman"/>
                <w:sz w:val="26"/>
                <w:szCs w:val="26"/>
              </w:rPr>
            </w:pPr>
            <w:r>
              <w:rPr>
                <w:rFonts w:ascii="Times New Roman" w:hAnsi="Times New Roman" w:cs="Times New Roman"/>
                <w:sz w:val="28"/>
                <w:szCs w:val="28"/>
              </w:rPr>
              <w:t xml:space="preserve"> Lipid không phải chất béo vì lipid bao gồm một số hợp chất hữu cơ trong tế bào sống như chất béo, sáp ong, …</w:t>
            </w:r>
          </w:p>
          <w:p w14:paraId="61ADE9CC">
            <w:pPr>
              <w:pStyle w:val="28"/>
              <w:keepNext w:val="0"/>
              <w:keepLines w:val="0"/>
              <w:pageBreakBefore w:val="0"/>
              <w:widowControl w:val="0"/>
              <w:shd w:val="clear" w:color="auto" w:fill="auto"/>
              <w:kinsoku/>
              <w:wordWrap/>
              <w:overflowPunct/>
              <w:topLinePunct w:val="0"/>
              <w:autoSpaceDE/>
              <w:autoSpaceDN/>
              <w:bidi w:val="0"/>
              <w:adjustRightInd/>
              <w:snapToGrid/>
              <w:spacing w:before="0" w:after="40" w:line="276" w:lineRule="auto"/>
              <w:ind w:right="0"/>
              <w:jc w:val="both"/>
              <w:textAlignment w:val="auto"/>
              <w:rPr>
                <w:rFonts w:hint="default" w:ascii="Times New Roman" w:hAnsi="Times New Roman" w:eastAsia="Times New Roman" w:cs="Times New Roman"/>
                <w:color w:val="000000"/>
                <w:sz w:val="28"/>
                <w:szCs w:val="28"/>
                <w:lang w:val="vi-VN"/>
              </w:rPr>
            </w:pPr>
            <w:r>
              <w:rPr>
                <w:rFonts w:hint="default" w:ascii="Times New Roman" w:hAnsi="Times New Roman" w:cs="Times New Roman"/>
                <w:b/>
                <w:bCs/>
                <w:color w:val="auto"/>
                <w:sz w:val="28"/>
                <w:szCs w:val="28"/>
              </w:rPr>
              <w:t xml:space="preserve">Câu </w:t>
            </w:r>
            <w:r>
              <w:rPr>
                <w:rFonts w:hint="default" w:ascii="Times New Roman" w:hAnsi="Times New Roman" w:cs="Times New Roman"/>
                <w:b/>
                <w:bCs/>
                <w:color w:val="auto"/>
                <w:sz w:val="28"/>
                <w:szCs w:val="28"/>
                <w:lang w:val="vi-VN"/>
              </w:rPr>
              <w:t>2.</w:t>
            </w:r>
            <w:r>
              <w:rPr>
                <w:rFonts w:hint="default" w:ascii="Times New Roman" w:hAnsi="Times New Roman" w:eastAsia="Times New Roman" w:cs="Times New Roman"/>
                <w:color w:val="auto"/>
                <w:sz w:val="28"/>
                <w:szCs w:val="28"/>
              </w:rPr>
              <w:t xml:space="preserve"> </w:t>
            </w:r>
            <w:r>
              <w:rPr>
                <w:rFonts w:hint="default" w:cs="Times New Roman"/>
                <w:color w:val="auto"/>
                <w:spacing w:val="0"/>
                <w:w w:val="100"/>
                <w:position w:val="0"/>
                <w:sz w:val="28"/>
                <w:szCs w:val="28"/>
                <w:lang w:val="vi-VN"/>
              </w:rPr>
              <w:t>Hoàn thành bảng sau:</w:t>
            </w:r>
          </w:p>
          <w:tbl>
            <w:tblPr>
              <w:tblStyle w:val="29"/>
              <w:tblW w:w="9445" w:type="dxa"/>
              <w:jc w:val="center"/>
              <w:tblLayout w:type="autofit"/>
              <w:tblCellMar>
                <w:top w:w="64" w:type="dxa"/>
                <w:left w:w="115" w:type="dxa"/>
                <w:bottom w:w="0" w:type="dxa"/>
                <w:right w:w="87" w:type="dxa"/>
              </w:tblCellMar>
            </w:tblPr>
            <w:tblGrid>
              <w:gridCol w:w="3245"/>
              <w:gridCol w:w="3267"/>
              <w:gridCol w:w="2933"/>
            </w:tblGrid>
            <w:tr w14:paraId="591E7A13">
              <w:tblPrEx>
                <w:tblCellMar>
                  <w:top w:w="64" w:type="dxa"/>
                  <w:left w:w="115" w:type="dxa"/>
                  <w:bottom w:w="0" w:type="dxa"/>
                  <w:right w:w="87" w:type="dxa"/>
                </w:tblCellMar>
              </w:tblPrEx>
              <w:trPr>
                <w:trHeight w:val="396" w:hRule="atLeast"/>
                <w:jc w:val="center"/>
              </w:trPr>
              <w:tc>
                <w:tcPr>
                  <w:tcW w:w="3245"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tcPr>
                <w:p w14:paraId="36014003">
                  <w:pPr>
                    <w:spacing w:after="42" w:line="259" w:lineRule="auto"/>
                    <w:ind w:left="41" w:firstLine="0"/>
                    <w:jc w:val="center"/>
                    <w:rPr>
                      <w:rFonts w:hint="default" w:ascii="Times New Roman" w:hAnsi="Times New Roman" w:cs="Times New Roman"/>
                      <w:b/>
                      <w:bCs/>
                      <w:sz w:val="28"/>
                      <w:szCs w:val="28"/>
                    </w:rPr>
                  </w:pPr>
                  <w:r>
                    <w:rPr>
                      <w:rFonts w:hint="default" w:ascii="Times New Roman" w:hAnsi="Times New Roman" w:cs="Times New Roman"/>
                      <w:b/>
                      <w:bCs/>
                      <w:sz w:val="28"/>
                      <w:szCs w:val="28"/>
                    </w:rPr>
                    <w:t>Acid béo</w:t>
                  </w:r>
                </w:p>
              </w:tc>
              <w:tc>
                <w:tcPr>
                  <w:tcW w:w="3267"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vAlign w:val="center"/>
                </w:tcPr>
                <w:p w14:paraId="781B389E">
                  <w:pPr>
                    <w:spacing w:after="0" w:line="259" w:lineRule="auto"/>
                    <w:ind w:left="0" w:firstLine="0"/>
                    <w:jc w:val="center"/>
                    <w:rPr>
                      <w:rFonts w:hint="default" w:ascii="Times New Roman" w:hAnsi="Times New Roman" w:cs="Times New Roman"/>
                      <w:b/>
                      <w:bCs/>
                      <w:sz w:val="28"/>
                      <w:szCs w:val="28"/>
                    </w:rPr>
                  </w:pPr>
                  <w:r>
                    <w:rPr>
                      <w:rFonts w:hint="default" w:ascii="Times New Roman" w:hAnsi="Times New Roman" w:cs="Times New Roman"/>
                      <w:b/>
                      <w:bCs/>
                      <w:sz w:val="28"/>
                      <w:szCs w:val="28"/>
                    </w:rPr>
                    <w:t>Công thức của chất béo</w:t>
                  </w:r>
                </w:p>
              </w:tc>
              <w:tc>
                <w:tcPr>
                  <w:tcW w:w="2933"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vAlign w:val="center"/>
                </w:tcPr>
                <w:p w14:paraId="0A0853BB">
                  <w:pPr>
                    <w:spacing w:after="0" w:line="259" w:lineRule="auto"/>
                    <w:ind w:left="0" w:firstLine="0"/>
                    <w:jc w:val="center"/>
                    <w:rPr>
                      <w:rFonts w:hint="default" w:ascii="Times New Roman" w:hAnsi="Times New Roman" w:cs="Times New Roman"/>
                      <w:b/>
                      <w:bCs/>
                      <w:sz w:val="28"/>
                      <w:szCs w:val="28"/>
                    </w:rPr>
                  </w:pPr>
                  <w:r>
                    <w:rPr>
                      <w:rFonts w:hint="default" w:ascii="Times New Roman" w:hAnsi="Times New Roman" w:cs="Times New Roman"/>
                      <w:b/>
                      <w:bCs/>
                      <w:sz w:val="28"/>
                      <w:szCs w:val="28"/>
                    </w:rPr>
                    <w:t>Tên của chất béo</w:t>
                  </w:r>
                </w:p>
              </w:tc>
            </w:tr>
            <w:tr w14:paraId="2B616B66">
              <w:tblPrEx>
                <w:tblCellMar>
                  <w:top w:w="64" w:type="dxa"/>
                  <w:left w:w="115" w:type="dxa"/>
                  <w:bottom w:w="0" w:type="dxa"/>
                  <w:right w:w="87" w:type="dxa"/>
                </w:tblCellMar>
              </w:tblPrEx>
              <w:trPr>
                <w:trHeight w:val="645" w:hRule="atLeast"/>
                <w:jc w:val="center"/>
              </w:trPr>
              <w:tc>
                <w:tcPr>
                  <w:tcW w:w="3245" w:type="dxa"/>
                  <w:tcBorders>
                    <w:top w:val="single" w:color="181717" w:sz="4" w:space="0"/>
                    <w:left w:val="single" w:color="181717" w:sz="4" w:space="0"/>
                    <w:bottom w:val="single" w:color="181717" w:sz="4" w:space="0"/>
                    <w:right w:val="single" w:color="181717" w:sz="4" w:space="0"/>
                  </w:tcBorders>
                </w:tcPr>
                <w:p w14:paraId="666DF030">
                  <w:pPr>
                    <w:spacing w:after="96" w:line="259" w:lineRule="auto"/>
                    <w:ind w:left="0" w:firstLine="0"/>
                    <w:jc w:val="center"/>
                    <w:rPr>
                      <w:rFonts w:hint="default" w:ascii="Times New Roman" w:hAnsi="Times New Roman" w:cs="Times New Roman"/>
                      <w:sz w:val="28"/>
                      <w:szCs w:val="28"/>
                    </w:rPr>
                  </w:pPr>
                  <w:r>
                    <w:rPr>
                      <w:rFonts w:hint="default" w:ascii="Times New Roman" w:hAnsi="Times New Roman" w:cs="Times New Roman"/>
                      <w:sz w:val="28"/>
                      <w:szCs w:val="28"/>
                    </w:rPr>
                    <w:t>Palmitic acid</w:t>
                  </w:r>
                </w:p>
                <w:p w14:paraId="6F6E6D6E">
                  <w:pPr>
                    <w:spacing w:after="0" w:line="259" w:lineRule="auto"/>
                    <w:ind w:left="0" w:firstLine="0"/>
                    <w:jc w:val="center"/>
                    <w:rPr>
                      <w:rFonts w:hint="default" w:ascii="Times New Roman" w:hAnsi="Times New Roman" w:cs="Times New Roman"/>
                      <w:sz w:val="28"/>
                      <w:szCs w:val="28"/>
                    </w:rPr>
                  </w:pP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15</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31</w:t>
                  </w:r>
                  <w:r>
                    <w:rPr>
                      <w:rFonts w:hint="default" w:ascii="Times New Roman" w:hAnsi="Times New Roman" w:cs="Times New Roman"/>
                      <w:sz w:val="28"/>
                      <w:szCs w:val="28"/>
                    </w:rPr>
                    <w:t>COOH</w:t>
                  </w:r>
                </w:p>
              </w:tc>
              <w:tc>
                <w:tcPr>
                  <w:tcW w:w="3267" w:type="dxa"/>
                  <w:tcBorders>
                    <w:top w:val="single" w:color="181717" w:sz="4" w:space="0"/>
                    <w:left w:val="single" w:color="181717" w:sz="4" w:space="0"/>
                    <w:bottom w:val="single" w:color="181717" w:sz="4" w:space="0"/>
                    <w:right w:val="single" w:color="181717" w:sz="4" w:space="0"/>
                  </w:tcBorders>
                  <w:vAlign w:val="center"/>
                </w:tcPr>
                <w:p w14:paraId="0880DFFA">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15</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31</w:t>
                  </w:r>
                  <w:r>
                    <w:rPr>
                      <w:rFonts w:hint="default" w:ascii="Times New Roman" w:hAnsi="Times New Roman" w:cs="Times New Roman"/>
                      <w:sz w:val="28"/>
                      <w:szCs w:val="28"/>
                    </w:rPr>
                    <w:t>COO)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 xml:space="preserve">5 </w:t>
                  </w:r>
                </w:p>
              </w:tc>
              <w:tc>
                <w:tcPr>
                  <w:tcW w:w="2933" w:type="dxa"/>
                  <w:tcBorders>
                    <w:top w:val="single" w:color="181717" w:sz="4" w:space="0"/>
                    <w:left w:val="single" w:color="181717" w:sz="4" w:space="0"/>
                    <w:bottom w:val="single" w:color="181717" w:sz="4" w:space="0"/>
                    <w:right w:val="single" w:color="181717" w:sz="4" w:space="0"/>
                  </w:tcBorders>
                </w:tcPr>
                <w:p w14:paraId="7E29060D">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Glyceryl tripalmitate </w:t>
                  </w:r>
                </w:p>
              </w:tc>
            </w:tr>
            <w:tr w14:paraId="65CF7CE9">
              <w:tblPrEx>
                <w:tblCellMar>
                  <w:top w:w="64" w:type="dxa"/>
                  <w:left w:w="115" w:type="dxa"/>
                  <w:bottom w:w="0" w:type="dxa"/>
                  <w:right w:w="87" w:type="dxa"/>
                </w:tblCellMar>
              </w:tblPrEx>
              <w:trPr>
                <w:trHeight w:val="645" w:hRule="atLeast"/>
                <w:jc w:val="center"/>
              </w:trPr>
              <w:tc>
                <w:tcPr>
                  <w:tcW w:w="3245" w:type="dxa"/>
                  <w:tcBorders>
                    <w:top w:val="single" w:color="181717" w:sz="4" w:space="0"/>
                    <w:left w:val="single" w:color="181717" w:sz="4" w:space="0"/>
                    <w:bottom w:val="single" w:color="181717" w:sz="4" w:space="0"/>
                    <w:right w:val="single" w:color="181717" w:sz="4" w:space="0"/>
                  </w:tcBorders>
                </w:tcPr>
                <w:p w14:paraId="69866971">
                  <w:pPr>
                    <w:spacing w:after="42" w:line="259" w:lineRule="auto"/>
                    <w:ind w:left="0" w:firstLine="0"/>
                    <w:jc w:val="center"/>
                    <w:rPr>
                      <w:rFonts w:hint="default" w:ascii="Times New Roman" w:hAnsi="Times New Roman" w:cs="Times New Roman"/>
                      <w:sz w:val="28"/>
                      <w:szCs w:val="28"/>
                    </w:rPr>
                  </w:pPr>
                  <w:r>
                    <w:rPr>
                      <w:rFonts w:hint="default" w:ascii="Times New Roman" w:hAnsi="Times New Roman" w:cs="Times New Roman"/>
                      <w:sz w:val="28"/>
                      <w:szCs w:val="28"/>
                    </w:rPr>
                    <w:t>Stearic acid</w:t>
                  </w:r>
                </w:p>
                <w:p w14:paraId="31E52425">
                  <w:pPr>
                    <w:spacing w:after="0" w:line="259" w:lineRule="auto"/>
                    <w:ind w:left="0" w:firstLine="0"/>
                    <w:jc w:val="center"/>
                    <w:rPr>
                      <w:rFonts w:hint="default" w:ascii="Times New Roman" w:hAnsi="Times New Roman" w:cs="Times New Roman"/>
                      <w:sz w:val="28"/>
                      <w:szCs w:val="28"/>
                      <w:lang w:val="vi-VN"/>
                    </w:rPr>
                  </w:pPr>
                  <w:r>
                    <w:rPr>
                      <w:rFonts w:hint="default" w:ascii="Times New Roman" w:hAnsi="Times New Roman" w:cs="Times New Roman"/>
                      <w:color w:val="0000FF"/>
                      <w:sz w:val="28"/>
                      <w:szCs w:val="28"/>
                    </w:rPr>
                    <w:t>C</w:t>
                  </w:r>
                  <w:r>
                    <w:rPr>
                      <w:rFonts w:hint="default" w:ascii="Times New Roman" w:hAnsi="Times New Roman" w:cs="Times New Roman"/>
                      <w:color w:val="0000FF"/>
                      <w:sz w:val="28"/>
                      <w:szCs w:val="28"/>
                      <w:vertAlign w:val="subscript"/>
                    </w:rPr>
                    <w:t>17</w:t>
                  </w:r>
                  <w:r>
                    <w:rPr>
                      <w:rFonts w:hint="default" w:ascii="Times New Roman" w:hAnsi="Times New Roman" w:cs="Times New Roman"/>
                      <w:color w:val="0000FF"/>
                      <w:sz w:val="28"/>
                      <w:szCs w:val="28"/>
                    </w:rPr>
                    <w:t>H</w:t>
                  </w:r>
                  <w:r>
                    <w:rPr>
                      <w:rFonts w:hint="default" w:ascii="Times New Roman" w:hAnsi="Times New Roman" w:cs="Times New Roman"/>
                      <w:color w:val="0000FF"/>
                      <w:sz w:val="28"/>
                      <w:szCs w:val="28"/>
                      <w:vertAlign w:val="subscript"/>
                    </w:rPr>
                    <w:t>35</w:t>
                  </w:r>
                  <w:r>
                    <w:rPr>
                      <w:rFonts w:hint="default" w:ascii="Times New Roman" w:hAnsi="Times New Roman" w:cs="Times New Roman"/>
                      <w:color w:val="0000FF"/>
                      <w:sz w:val="28"/>
                      <w:szCs w:val="28"/>
                    </w:rPr>
                    <w:t>COO</w:t>
                  </w:r>
                  <w:r>
                    <w:rPr>
                      <w:rFonts w:hint="default" w:ascii="Times New Roman" w:hAnsi="Times New Roman" w:cs="Times New Roman"/>
                      <w:color w:val="0000FF"/>
                      <w:sz w:val="28"/>
                      <w:szCs w:val="28"/>
                      <w:lang w:val="vi-VN"/>
                    </w:rPr>
                    <w:t>H</w:t>
                  </w:r>
                </w:p>
              </w:tc>
              <w:tc>
                <w:tcPr>
                  <w:tcW w:w="3267" w:type="dxa"/>
                  <w:tcBorders>
                    <w:top w:val="single" w:color="181717" w:sz="4" w:space="0"/>
                    <w:left w:val="single" w:color="181717" w:sz="4" w:space="0"/>
                    <w:bottom w:val="single" w:color="181717" w:sz="4" w:space="0"/>
                    <w:right w:val="single" w:color="181717" w:sz="4" w:space="0"/>
                  </w:tcBorders>
                  <w:vAlign w:val="center"/>
                </w:tcPr>
                <w:p w14:paraId="1A4DC53A">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17</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35</w:t>
                  </w:r>
                  <w:r>
                    <w:rPr>
                      <w:rFonts w:hint="default" w:ascii="Times New Roman" w:hAnsi="Times New Roman" w:cs="Times New Roman"/>
                      <w:sz w:val="28"/>
                      <w:szCs w:val="28"/>
                    </w:rPr>
                    <w:t>COO)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 xml:space="preserve">5 </w:t>
                  </w:r>
                </w:p>
              </w:tc>
              <w:tc>
                <w:tcPr>
                  <w:tcW w:w="2933" w:type="dxa"/>
                  <w:tcBorders>
                    <w:top w:val="single" w:color="181717" w:sz="4" w:space="0"/>
                    <w:left w:val="single" w:color="181717" w:sz="4" w:space="0"/>
                    <w:bottom w:val="single" w:color="181717" w:sz="4" w:space="0"/>
                    <w:right w:val="single" w:color="181717" w:sz="4" w:space="0"/>
                  </w:tcBorders>
                </w:tcPr>
                <w:p w14:paraId="5B6015AA">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Glyceryl tristearate </w:t>
                  </w:r>
                </w:p>
              </w:tc>
            </w:tr>
            <w:tr w14:paraId="1554A683">
              <w:tblPrEx>
                <w:tblCellMar>
                  <w:top w:w="64" w:type="dxa"/>
                  <w:left w:w="115" w:type="dxa"/>
                  <w:bottom w:w="0" w:type="dxa"/>
                  <w:right w:w="87" w:type="dxa"/>
                </w:tblCellMar>
              </w:tblPrEx>
              <w:trPr>
                <w:trHeight w:val="645" w:hRule="atLeast"/>
                <w:jc w:val="center"/>
              </w:trPr>
              <w:tc>
                <w:tcPr>
                  <w:tcW w:w="3245" w:type="dxa"/>
                  <w:tcBorders>
                    <w:top w:val="single" w:color="181717" w:sz="4" w:space="0"/>
                    <w:left w:val="single" w:color="181717" w:sz="4" w:space="0"/>
                    <w:bottom w:val="single" w:color="181717" w:sz="4" w:space="0"/>
                    <w:right w:val="single" w:color="181717" w:sz="4" w:space="0"/>
                  </w:tcBorders>
                </w:tcPr>
                <w:p w14:paraId="5FB0711C">
                  <w:pPr>
                    <w:spacing w:after="96" w:line="259" w:lineRule="auto"/>
                    <w:ind w:left="0" w:firstLine="0"/>
                    <w:jc w:val="center"/>
                    <w:rPr>
                      <w:rFonts w:hint="default" w:ascii="Times New Roman" w:hAnsi="Times New Roman" w:cs="Times New Roman"/>
                      <w:sz w:val="28"/>
                      <w:szCs w:val="28"/>
                    </w:rPr>
                  </w:pPr>
                  <w:r>
                    <w:rPr>
                      <w:rFonts w:hint="default" w:ascii="Times New Roman" w:hAnsi="Times New Roman" w:cs="Times New Roman"/>
                      <w:sz w:val="28"/>
                      <w:szCs w:val="28"/>
                    </w:rPr>
                    <w:t>Oleic acid</w:t>
                  </w:r>
                </w:p>
                <w:p w14:paraId="07011DAB">
                  <w:pPr>
                    <w:spacing w:after="0" w:line="259" w:lineRule="auto"/>
                    <w:ind w:left="0" w:firstLine="0"/>
                    <w:jc w:val="center"/>
                    <w:rPr>
                      <w:rFonts w:hint="default" w:ascii="Times New Roman" w:hAnsi="Times New Roman" w:cs="Times New Roman"/>
                      <w:sz w:val="28"/>
                      <w:szCs w:val="28"/>
                    </w:rPr>
                  </w:pP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17</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33</w:t>
                  </w:r>
                  <w:r>
                    <w:rPr>
                      <w:rFonts w:hint="default" w:ascii="Times New Roman" w:hAnsi="Times New Roman" w:cs="Times New Roman"/>
                      <w:sz w:val="28"/>
                      <w:szCs w:val="28"/>
                    </w:rPr>
                    <w:t>COOH</w:t>
                  </w:r>
                </w:p>
              </w:tc>
              <w:tc>
                <w:tcPr>
                  <w:tcW w:w="3267" w:type="dxa"/>
                  <w:tcBorders>
                    <w:top w:val="single" w:color="181717" w:sz="4" w:space="0"/>
                    <w:left w:val="single" w:color="181717" w:sz="4" w:space="0"/>
                    <w:bottom w:val="single" w:color="181717" w:sz="4" w:space="0"/>
                    <w:right w:val="single" w:color="181717" w:sz="4" w:space="0"/>
                  </w:tcBorders>
                  <w:vAlign w:val="center"/>
                </w:tcPr>
                <w:p w14:paraId="00CF1453">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color w:val="0000FF"/>
                      <w:sz w:val="28"/>
                      <w:szCs w:val="28"/>
                    </w:rPr>
                    <w:t>(C</w:t>
                  </w:r>
                  <w:r>
                    <w:rPr>
                      <w:rFonts w:hint="default" w:ascii="Times New Roman" w:hAnsi="Times New Roman" w:cs="Times New Roman"/>
                      <w:color w:val="0000FF"/>
                      <w:sz w:val="28"/>
                      <w:szCs w:val="28"/>
                      <w:vertAlign w:val="subscript"/>
                    </w:rPr>
                    <w:t>17</w:t>
                  </w:r>
                  <w:r>
                    <w:rPr>
                      <w:rFonts w:hint="default" w:ascii="Times New Roman" w:hAnsi="Times New Roman" w:cs="Times New Roman"/>
                      <w:color w:val="0000FF"/>
                      <w:sz w:val="28"/>
                      <w:szCs w:val="28"/>
                    </w:rPr>
                    <w:t>H</w:t>
                  </w:r>
                  <w:r>
                    <w:rPr>
                      <w:rFonts w:hint="default" w:ascii="Times New Roman" w:hAnsi="Times New Roman" w:cs="Times New Roman"/>
                      <w:color w:val="0000FF"/>
                      <w:sz w:val="28"/>
                      <w:szCs w:val="28"/>
                      <w:vertAlign w:val="subscript"/>
                    </w:rPr>
                    <w:t>3</w:t>
                  </w:r>
                  <w:r>
                    <w:rPr>
                      <w:rFonts w:hint="default" w:ascii="Times New Roman" w:hAnsi="Times New Roman" w:cs="Times New Roman"/>
                      <w:color w:val="0000FF"/>
                      <w:sz w:val="28"/>
                      <w:szCs w:val="28"/>
                      <w:vertAlign w:val="subscript"/>
                      <w:lang w:val="vi-VN"/>
                    </w:rPr>
                    <w:t>3</w:t>
                  </w:r>
                  <w:r>
                    <w:rPr>
                      <w:rFonts w:hint="default" w:ascii="Times New Roman" w:hAnsi="Times New Roman" w:cs="Times New Roman"/>
                      <w:color w:val="0000FF"/>
                      <w:sz w:val="28"/>
                      <w:szCs w:val="28"/>
                    </w:rPr>
                    <w:t>COO)</w:t>
                  </w:r>
                  <w:r>
                    <w:rPr>
                      <w:rFonts w:hint="default" w:ascii="Times New Roman" w:hAnsi="Times New Roman" w:cs="Times New Roman"/>
                      <w:color w:val="0000FF"/>
                      <w:sz w:val="28"/>
                      <w:szCs w:val="28"/>
                      <w:vertAlign w:val="subscript"/>
                    </w:rPr>
                    <w:t>3</w:t>
                  </w:r>
                  <w:r>
                    <w:rPr>
                      <w:rFonts w:hint="default" w:ascii="Times New Roman" w:hAnsi="Times New Roman" w:cs="Times New Roman"/>
                      <w:color w:val="0000FF"/>
                      <w:sz w:val="28"/>
                      <w:szCs w:val="28"/>
                    </w:rPr>
                    <w:t>C</w:t>
                  </w:r>
                  <w:r>
                    <w:rPr>
                      <w:rFonts w:hint="default" w:ascii="Times New Roman" w:hAnsi="Times New Roman" w:cs="Times New Roman"/>
                      <w:color w:val="0000FF"/>
                      <w:sz w:val="28"/>
                      <w:szCs w:val="28"/>
                      <w:vertAlign w:val="subscript"/>
                    </w:rPr>
                    <w:t>3</w:t>
                  </w:r>
                  <w:r>
                    <w:rPr>
                      <w:rFonts w:hint="default" w:ascii="Times New Roman" w:hAnsi="Times New Roman" w:cs="Times New Roman"/>
                      <w:color w:val="0000FF"/>
                      <w:sz w:val="28"/>
                      <w:szCs w:val="28"/>
                    </w:rPr>
                    <w:t>H</w:t>
                  </w:r>
                  <w:r>
                    <w:rPr>
                      <w:rFonts w:hint="default" w:ascii="Times New Roman" w:hAnsi="Times New Roman" w:cs="Times New Roman"/>
                      <w:color w:val="0000FF"/>
                      <w:sz w:val="28"/>
                      <w:szCs w:val="28"/>
                      <w:vertAlign w:val="subscript"/>
                    </w:rPr>
                    <w:t xml:space="preserve">5 </w:t>
                  </w:r>
                </w:p>
              </w:tc>
              <w:tc>
                <w:tcPr>
                  <w:tcW w:w="2933" w:type="dxa"/>
                  <w:tcBorders>
                    <w:top w:val="single" w:color="181717" w:sz="4" w:space="0"/>
                    <w:left w:val="single" w:color="181717" w:sz="4" w:space="0"/>
                    <w:bottom w:val="single" w:color="181717" w:sz="4" w:space="0"/>
                    <w:right w:val="single" w:color="181717" w:sz="4" w:space="0"/>
                  </w:tcBorders>
                </w:tcPr>
                <w:p w14:paraId="6930247D">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Glyceryl trioleate</w:t>
                  </w:r>
                </w:p>
              </w:tc>
            </w:tr>
            <w:tr w14:paraId="61605523">
              <w:tblPrEx>
                <w:tblCellMar>
                  <w:top w:w="64" w:type="dxa"/>
                  <w:left w:w="115" w:type="dxa"/>
                  <w:bottom w:w="0" w:type="dxa"/>
                  <w:right w:w="87" w:type="dxa"/>
                </w:tblCellMar>
              </w:tblPrEx>
              <w:trPr>
                <w:trHeight w:val="925" w:hRule="atLeast"/>
                <w:jc w:val="center"/>
              </w:trPr>
              <w:tc>
                <w:tcPr>
                  <w:tcW w:w="3245" w:type="dxa"/>
                  <w:tcBorders>
                    <w:top w:val="single" w:color="181717" w:sz="4" w:space="0"/>
                    <w:left w:val="single" w:color="181717" w:sz="4" w:space="0"/>
                    <w:bottom w:val="single" w:color="181717" w:sz="4" w:space="0"/>
                    <w:right w:val="single" w:color="181717" w:sz="4" w:space="0"/>
                  </w:tcBorders>
                </w:tcPr>
                <w:p w14:paraId="35FF0EE6">
                  <w:pPr>
                    <w:spacing w:after="95" w:line="259" w:lineRule="auto"/>
                    <w:ind w:left="0" w:firstLine="0"/>
                    <w:jc w:val="center"/>
                    <w:rPr>
                      <w:rFonts w:hint="default" w:ascii="Times New Roman" w:hAnsi="Times New Roman" w:cs="Times New Roman"/>
                      <w:color w:val="0000FF"/>
                      <w:sz w:val="28"/>
                      <w:szCs w:val="28"/>
                    </w:rPr>
                  </w:pPr>
                  <w:r>
                    <w:rPr>
                      <w:rFonts w:hint="default" w:ascii="Times New Roman" w:hAnsi="Times New Roman" w:cs="Times New Roman"/>
                      <w:color w:val="0000FF"/>
                      <w:sz w:val="28"/>
                      <w:szCs w:val="28"/>
                    </w:rPr>
                    <w:t>Linoleic acid</w:t>
                  </w:r>
                </w:p>
                <w:p w14:paraId="4270FB18">
                  <w:pPr>
                    <w:spacing w:after="0" w:line="259" w:lineRule="auto"/>
                    <w:ind w:left="0" w:firstLine="0"/>
                    <w:jc w:val="center"/>
                    <w:rPr>
                      <w:rFonts w:hint="default" w:ascii="Times New Roman" w:hAnsi="Times New Roman" w:cs="Times New Roman"/>
                      <w:sz w:val="28"/>
                      <w:szCs w:val="28"/>
                    </w:rPr>
                  </w:pP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17</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31</w:t>
                  </w:r>
                  <w:r>
                    <w:rPr>
                      <w:rFonts w:hint="default" w:ascii="Times New Roman" w:hAnsi="Times New Roman" w:cs="Times New Roman"/>
                      <w:sz w:val="28"/>
                      <w:szCs w:val="28"/>
                    </w:rPr>
                    <w:t>COOH</w:t>
                  </w:r>
                </w:p>
              </w:tc>
              <w:tc>
                <w:tcPr>
                  <w:tcW w:w="3267" w:type="dxa"/>
                  <w:tcBorders>
                    <w:top w:val="single" w:color="181717" w:sz="4" w:space="0"/>
                    <w:left w:val="single" w:color="181717" w:sz="4" w:space="0"/>
                    <w:bottom w:val="single" w:color="181717" w:sz="4" w:space="0"/>
                    <w:right w:val="single" w:color="181717" w:sz="4" w:space="0"/>
                  </w:tcBorders>
                  <w:vAlign w:val="center"/>
                </w:tcPr>
                <w:p w14:paraId="244C9A62">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17</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31</w:t>
                  </w:r>
                  <w:r>
                    <w:rPr>
                      <w:rFonts w:hint="default" w:ascii="Times New Roman" w:hAnsi="Times New Roman" w:cs="Times New Roman"/>
                      <w:sz w:val="28"/>
                      <w:szCs w:val="28"/>
                    </w:rPr>
                    <w:t>COO)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 xml:space="preserve">5 </w:t>
                  </w:r>
                </w:p>
              </w:tc>
              <w:tc>
                <w:tcPr>
                  <w:tcW w:w="2933" w:type="dxa"/>
                  <w:tcBorders>
                    <w:top w:val="single" w:color="181717" w:sz="4" w:space="0"/>
                    <w:left w:val="single" w:color="181717" w:sz="4" w:space="0"/>
                    <w:bottom w:val="single" w:color="181717" w:sz="4" w:space="0"/>
                    <w:right w:val="single" w:color="181717" w:sz="4" w:space="0"/>
                  </w:tcBorders>
                  <w:vAlign w:val="center"/>
                </w:tcPr>
                <w:p w14:paraId="06DDC79C">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Glyceryl trilinoleate</w:t>
                  </w:r>
                </w:p>
              </w:tc>
            </w:tr>
          </w:tbl>
          <w:p w14:paraId="79B35060">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ascii="Times New Roman" w:hAnsi="Times New Roman" w:cs="Times New Roman"/>
                <w:b/>
                <w:bCs/>
                <w:sz w:val="28"/>
                <w:szCs w:val="28"/>
              </w:rPr>
              <w:t>.</w:t>
            </w:r>
            <w:r>
              <w:rPr>
                <w:rFonts w:ascii="Times New Roman" w:hAnsi="Times New Roman" w:cs="Times New Roman"/>
                <w:sz w:val="28"/>
                <w:szCs w:val="28"/>
              </w:rPr>
              <w:t xml:space="preserve"> Viết công thức cấu tạo của một loại chất béo được tạo thành từ oleic acid (C</w:t>
            </w:r>
            <w:r>
              <w:rPr>
                <w:rFonts w:ascii="Times New Roman" w:hAnsi="Times New Roman" w:cs="Times New Roman"/>
                <w:sz w:val="28"/>
                <w:szCs w:val="28"/>
                <w:vertAlign w:val="subscript"/>
              </w:rPr>
              <w:t>17</w:t>
            </w:r>
            <w:r>
              <w:rPr>
                <w:rFonts w:ascii="Times New Roman" w:hAnsi="Times New Roman" w:cs="Times New Roman"/>
                <w:sz w:val="28"/>
                <w:szCs w:val="28"/>
              </w:rPr>
              <w:t>H</w:t>
            </w:r>
            <w:r>
              <w:rPr>
                <w:rFonts w:ascii="Times New Roman" w:hAnsi="Times New Roman" w:cs="Times New Roman"/>
                <w:sz w:val="28"/>
                <w:szCs w:val="28"/>
                <w:vertAlign w:val="subscript"/>
              </w:rPr>
              <w:t>33</w:t>
            </w:r>
            <w:r>
              <w:rPr>
                <w:rFonts w:ascii="Times New Roman" w:hAnsi="Times New Roman" w:cs="Times New Roman"/>
                <w:sz w:val="28"/>
                <w:szCs w:val="28"/>
              </w:rPr>
              <w:t>COOH) và glycerol.</w:t>
            </w:r>
          </w:p>
          <w:p w14:paraId="30A2BBC8">
            <w:pPr>
              <w:tabs>
                <w:tab w:val="left" w:pos="284"/>
                <w:tab w:val="left" w:pos="2552"/>
                <w:tab w:val="left" w:pos="5103"/>
                <w:tab w:val="left" w:pos="7655"/>
              </w:tabs>
              <w:spacing w:after="0" w:line="312" w:lineRule="auto"/>
              <w:jc w:val="center"/>
              <w:rPr>
                <w:rFonts w:hint="default" w:ascii="Times New Roman" w:hAnsi="Times New Roman" w:cs="Times New Roman"/>
                <w:sz w:val="28"/>
                <w:szCs w:val="28"/>
                <w:vertAlign w:val="baseline"/>
              </w:rPr>
            </w:pPr>
            <w:r>
              <w:rPr>
                <w:rFonts w:ascii="Times New Roman" w:hAnsi="Times New Roman" w:cs="Times New Roman"/>
                <w:sz w:val="26"/>
                <w:szCs w:val="26"/>
              </w:rPr>
              <w:drawing>
                <wp:inline distT="0" distB="0" distL="0" distR="0">
                  <wp:extent cx="1636395" cy="1008380"/>
                  <wp:effectExtent l="0" t="0" r="0" b="0"/>
                  <wp:docPr id="11900464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046439" name="Picture 14"/>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a:xfrm>
                            <a:off x="0" y="0"/>
                            <a:ext cx="1649146" cy="1016308"/>
                          </a:xfrm>
                          <a:prstGeom prst="rect">
                            <a:avLst/>
                          </a:prstGeom>
                          <a:noFill/>
                        </pic:spPr>
                      </pic:pic>
                    </a:graphicData>
                  </a:graphic>
                </wp:inline>
              </w:drawing>
            </w:r>
          </w:p>
        </w:tc>
      </w:tr>
    </w:tbl>
    <w:p w14:paraId="00F514B7">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b w:val="0"/>
          <w:bCs/>
          <w:iCs/>
          <w:sz w:val="18"/>
          <w:szCs w:val="18"/>
          <w:lang w:val="en-US"/>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8"/>
      </w:tblGrid>
      <w:tr w14:paraId="79B82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F2DCDC" w:themeFill="accent2" w:themeFillTint="32"/>
          </w:tcPr>
          <w:p w14:paraId="66D33731">
            <w:pPr>
              <w:pageBreakBefore w:val="0"/>
              <w:kinsoku/>
              <w:wordWrap/>
              <w:overflowPunct/>
              <w:topLinePunct w:val="0"/>
              <w:autoSpaceDE/>
              <w:autoSpaceDN/>
              <w:bidi w:val="0"/>
              <w:adjustRightInd/>
              <w:snapToGrid/>
              <w:spacing w:before="120" w:after="120" w:line="276" w:lineRule="auto"/>
              <w:jc w:val="center"/>
              <w:rPr>
                <w:rFonts w:hint="default" w:ascii="Times New Roman" w:hAnsi="Times New Roman" w:cs="Times New Roman"/>
                <w:sz w:val="28"/>
                <w:szCs w:val="28"/>
                <w:vertAlign w:val="baseline"/>
                <w:lang w:val="vi-VN"/>
              </w:rPr>
            </w:pPr>
            <w:r>
              <w:rPr>
                <w:rFonts w:hint="default" w:ascii="Times New Roman" w:hAnsi="Times New Roman" w:cs="Times New Roman"/>
                <w:b/>
                <w:sz w:val="28"/>
                <w:szCs w:val="28"/>
              </w:rPr>
              <w:t xml:space="preserve">PHIẾU HỌC TẬP SỐ </w:t>
            </w:r>
            <w:r>
              <w:rPr>
                <w:rFonts w:hint="default" w:ascii="Times New Roman" w:hAnsi="Times New Roman" w:cs="Times New Roman"/>
                <w:b/>
                <w:sz w:val="28"/>
                <w:szCs w:val="28"/>
                <w:lang w:val="vi-VN"/>
              </w:rPr>
              <w:t>3</w:t>
            </w:r>
          </w:p>
        </w:tc>
      </w:tr>
      <w:tr w14:paraId="5800F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2EEF45C9">
            <w:pPr>
              <w:pageBreakBefore w:val="0"/>
              <w:kinsoku/>
              <w:wordWrap/>
              <w:overflowPunct/>
              <w:topLinePunct w:val="0"/>
              <w:autoSpaceDE/>
              <w:autoSpaceDN/>
              <w:bidi w:val="0"/>
              <w:adjustRightInd/>
              <w:snapToGrid/>
              <w:spacing w:after="43" w:line="276" w:lineRule="auto"/>
              <w:ind w:left="0" w:right="55" w:firstLine="0"/>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 </w:t>
            </w:r>
            <w:r>
              <w:rPr>
                <w:rFonts w:hint="default" w:ascii="Times New Roman" w:hAnsi="Times New Roman" w:cs="Times New Roman"/>
                <w:b/>
                <w:bCs/>
                <w:sz w:val="28"/>
                <w:szCs w:val="28"/>
              </w:rPr>
              <w:t xml:space="preserve">Trạm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 Tìm hiểu về trạng thái tự nhiên, tính chất vật lí của chất béo</w:t>
            </w:r>
          </w:p>
          <w:p w14:paraId="2C30B1B1">
            <w:pPr>
              <w:tabs>
                <w:tab w:val="left" w:pos="284"/>
                <w:tab w:val="left" w:pos="2552"/>
                <w:tab w:val="left" w:pos="5103"/>
                <w:tab w:val="left" w:pos="7655"/>
              </w:tabs>
              <w:spacing w:after="0" w:line="312" w:lineRule="auto"/>
              <w:jc w:val="left"/>
              <w:rPr>
                <w:rFonts w:hint="default" w:ascii="Times New Roman" w:hAnsi="Times New Roman" w:cs="Times New Roman"/>
                <w:sz w:val="28"/>
                <w:szCs w:val="28"/>
              </w:rPr>
            </w:pPr>
            <w:r>
              <w:rPr>
                <w:rFonts w:hint="default" w:ascii="Times New Roman" w:hAnsi="Times New Roman" w:cs="Times New Roman"/>
                <w:sz w:val="28"/>
                <w:szCs w:val="28"/>
              </w:rPr>
              <w:t>Tiến hành thí nghiệm nghiên cứu về tính tan của chất béo theo hướng dẫn và hoàn thành thông tin trong bảng sau:</w:t>
            </w:r>
          </w:p>
          <w:tbl>
            <w:tblPr>
              <w:tblStyle w:val="29"/>
              <w:tblW w:w="9149" w:type="dxa"/>
              <w:jc w:val="center"/>
              <w:tblLayout w:type="autofit"/>
              <w:tblCellMar>
                <w:top w:w="56" w:type="dxa"/>
                <w:left w:w="115" w:type="dxa"/>
                <w:bottom w:w="0" w:type="dxa"/>
                <w:right w:w="65" w:type="dxa"/>
              </w:tblCellMar>
            </w:tblPr>
            <w:tblGrid>
              <w:gridCol w:w="5664"/>
              <w:gridCol w:w="3485"/>
            </w:tblGrid>
            <w:tr w14:paraId="51276170">
              <w:tblPrEx>
                <w:tblCellMar>
                  <w:top w:w="56" w:type="dxa"/>
                  <w:left w:w="115" w:type="dxa"/>
                  <w:bottom w:w="0" w:type="dxa"/>
                  <w:right w:w="65" w:type="dxa"/>
                </w:tblCellMar>
              </w:tblPrEx>
              <w:trPr>
                <w:trHeight w:val="387" w:hRule="atLeast"/>
                <w:jc w:val="center"/>
              </w:trPr>
              <w:tc>
                <w:tcPr>
                  <w:tcW w:w="5664"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tcPr>
                <w:p w14:paraId="76A58EFE">
                  <w:pPr>
                    <w:spacing w:after="0" w:line="259" w:lineRule="auto"/>
                    <w:ind w:left="0" w:right="50" w:firstLine="0"/>
                    <w:jc w:val="center"/>
                    <w:rPr>
                      <w:rFonts w:hint="default" w:ascii="Times New Roman" w:hAnsi="Times New Roman" w:cs="Times New Roman"/>
                      <w:b/>
                      <w:bCs/>
                      <w:sz w:val="28"/>
                      <w:szCs w:val="28"/>
                    </w:rPr>
                  </w:pPr>
                  <w:r>
                    <w:rPr>
                      <w:rFonts w:hint="default" w:ascii="Times New Roman" w:hAnsi="Times New Roman" w:cs="Times New Roman"/>
                      <w:b/>
                      <w:bCs/>
                      <w:sz w:val="28"/>
                      <w:szCs w:val="28"/>
                    </w:rPr>
                    <w:t>Cách tiến hành</w:t>
                  </w:r>
                </w:p>
              </w:tc>
              <w:tc>
                <w:tcPr>
                  <w:tcW w:w="3485"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tcPr>
                <w:p w14:paraId="73F7F6B0">
                  <w:pPr>
                    <w:spacing w:after="0" w:line="259" w:lineRule="auto"/>
                    <w:ind w:left="0" w:right="50" w:firstLine="0"/>
                    <w:jc w:val="center"/>
                    <w:rPr>
                      <w:rFonts w:hint="default" w:ascii="Times New Roman" w:hAnsi="Times New Roman" w:cs="Times New Roman"/>
                      <w:b/>
                      <w:bCs/>
                      <w:sz w:val="28"/>
                      <w:szCs w:val="28"/>
                    </w:rPr>
                  </w:pPr>
                  <w:r>
                    <w:rPr>
                      <w:rFonts w:hint="default" w:ascii="Times New Roman" w:hAnsi="Times New Roman" w:cs="Times New Roman"/>
                      <w:b/>
                      <w:bCs/>
                      <w:sz w:val="28"/>
                      <w:szCs w:val="28"/>
                    </w:rPr>
                    <w:t>Nhận xét</w:t>
                  </w:r>
                </w:p>
              </w:tc>
            </w:tr>
            <w:tr w14:paraId="1AFF23B5">
              <w:trPr>
                <w:trHeight w:val="387" w:hRule="atLeast"/>
                <w:jc w:val="center"/>
              </w:trPr>
              <w:tc>
                <w:tcPr>
                  <w:tcW w:w="5664" w:type="dxa"/>
                  <w:tcBorders>
                    <w:top w:val="single" w:color="181717" w:sz="4" w:space="0"/>
                    <w:left w:val="single" w:color="181717" w:sz="4" w:space="0"/>
                    <w:bottom w:val="single" w:color="181717" w:sz="4" w:space="0"/>
                    <w:right w:val="single" w:color="181717" w:sz="4" w:space="0"/>
                  </w:tcBorders>
                </w:tcPr>
                <w:p w14:paraId="7DB016CE">
                  <w:pPr>
                    <w:numPr>
                      <w:ilvl w:val="0"/>
                      <w:numId w:val="0"/>
                    </w:numPr>
                    <w:spacing w:after="0" w:line="264" w:lineRule="auto"/>
                    <w:ind w:leftChars="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Thả một ít mỡ lợn vào cốc (1) chứa nước. </w:t>
                  </w:r>
                </w:p>
                <w:p w14:paraId="3B596E77">
                  <w:pPr>
                    <w:numPr>
                      <w:ilvl w:val="0"/>
                      <w:numId w:val="0"/>
                    </w:numPr>
                    <w:spacing w:after="0" w:line="264" w:lineRule="auto"/>
                    <w:ind w:leftChars="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Rót một ít dầu ăn vào cốc (2) chứa nước. </w:t>
                  </w:r>
                </w:p>
                <w:p w14:paraId="21FEF192">
                  <w:pPr>
                    <w:numPr>
                      <w:ilvl w:val="0"/>
                      <w:numId w:val="0"/>
                    </w:numPr>
                    <w:spacing w:after="0" w:line="264" w:lineRule="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Khuấy hoặc lắc 2 cốc một lúc rồi dừng lại. Để lắng một thời gian.</w:t>
                  </w:r>
                </w:p>
                <w:p w14:paraId="187ACAD2">
                  <w:pPr>
                    <w:numPr>
                      <w:ilvl w:val="0"/>
                      <w:numId w:val="0"/>
                    </w:numPr>
                    <w:spacing w:after="0" w:line="264" w:lineRule="auto"/>
                    <w:rPr>
                      <w:rFonts w:hint="default" w:ascii="Times New Roman" w:hAnsi="Times New Roman" w:cs="Times New Roman"/>
                      <w:i/>
                      <w:iCs/>
                      <w:color w:val="0000FF"/>
                      <w:sz w:val="28"/>
                      <w:szCs w:val="28"/>
                    </w:rPr>
                  </w:pPr>
                  <w:r>
                    <w:rPr>
                      <w:rFonts w:hint="default" w:ascii="Times New Roman" w:hAnsi="Times New Roman" w:cs="Times New Roman"/>
                      <w:i/>
                      <w:iCs/>
                      <w:color w:val="0000FF"/>
                      <w:sz w:val="28"/>
                      <w:szCs w:val="28"/>
                      <w:lang w:val="vi-VN"/>
                    </w:rPr>
                    <w:t xml:space="preserve">- </w:t>
                  </w:r>
                  <w:r>
                    <w:rPr>
                      <w:rFonts w:hint="default" w:ascii="Times New Roman" w:hAnsi="Times New Roman" w:cs="Times New Roman"/>
                      <w:i/>
                      <w:iCs/>
                      <w:color w:val="0000FF"/>
                      <w:sz w:val="28"/>
                      <w:szCs w:val="28"/>
                    </w:rPr>
                    <w:t>Nhận xét về tính tan trong nước của dầu, mỡ.</w:t>
                  </w:r>
                </w:p>
                <w:p w14:paraId="1FB9D434">
                  <w:pPr>
                    <w:numPr>
                      <w:ilvl w:val="0"/>
                      <w:numId w:val="0"/>
                    </w:numPr>
                    <w:spacing w:after="0" w:line="264" w:lineRule="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Thả một ít mỡ lợn vào một cốc (3) đựng xăng. </w:t>
                  </w:r>
                </w:p>
                <w:p w14:paraId="54AA950A">
                  <w:pPr>
                    <w:numPr>
                      <w:ilvl w:val="0"/>
                      <w:numId w:val="0"/>
                    </w:numPr>
                    <w:spacing w:after="0" w:line="264" w:lineRule="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Rót một ít dầu ăn vào cốc (4) đựng xăng. </w:t>
                  </w:r>
                </w:p>
                <w:p w14:paraId="3061B113">
                  <w:pPr>
                    <w:numPr>
                      <w:ilvl w:val="0"/>
                      <w:numId w:val="0"/>
                    </w:numPr>
                    <w:spacing w:after="0" w:line="264" w:lineRule="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Khuấy hoặc lắc 2 cốc một lúc rồi dừng lại. Để lắng một lúc. </w:t>
                  </w:r>
                </w:p>
                <w:p w14:paraId="34ED5FCD">
                  <w:pPr>
                    <w:spacing w:after="0" w:line="259" w:lineRule="auto"/>
                    <w:ind w:left="0" w:right="50" w:firstLine="0"/>
                    <w:jc w:val="left"/>
                    <w:rPr>
                      <w:rFonts w:hint="default" w:ascii="Times New Roman" w:hAnsi="Times New Roman" w:cs="Times New Roman"/>
                      <w:sz w:val="28"/>
                      <w:szCs w:val="28"/>
                    </w:rPr>
                  </w:pPr>
                  <w:r>
                    <w:rPr>
                      <w:rFonts w:hint="default" w:ascii="Times New Roman" w:hAnsi="Times New Roman" w:cs="Times New Roman"/>
                      <w:i/>
                      <w:iCs/>
                      <w:color w:val="0000FF"/>
                      <w:sz w:val="28"/>
                      <w:szCs w:val="28"/>
                      <w:lang w:val="vi-VN"/>
                    </w:rPr>
                    <w:t xml:space="preserve">- </w:t>
                  </w:r>
                  <w:r>
                    <w:rPr>
                      <w:rFonts w:hint="default" w:ascii="Times New Roman" w:hAnsi="Times New Roman" w:cs="Times New Roman"/>
                      <w:i/>
                      <w:iCs/>
                      <w:color w:val="0000FF"/>
                      <w:sz w:val="28"/>
                      <w:szCs w:val="28"/>
                    </w:rPr>
                    <w:t>Nhận xét về tính tan trong xăng của dầu, mỡ.</w:t>
                  </w:r>
                </w:p>
              </w:tc>
              <w:tc>
                <w:tcPr>
                  <w:tcW w:w="3485" w:type="dxa"/>
                  <w:tcBorders>
                    <w:top w:val="single" w:color="181717" w:sz="4" w:space="0"/>
                    <w:left w:val="single" w:color="181717" w:sz="4" w:space="0"/>
                    <w:bottom w:val="single" w:color="181717" w:sz="4" w:space="0"/>
                    <w:right w:val="single" w:color="181717" w:sz="4" w:space="0"/>
                  </w:tcBorders>
                </w:tcPr>
                <w:p w14:paraId="43F6B1B5">
                  <w:pPr>
                    <w:numPr>
                      <w:ilvl w:val="0"/>
                      <w:numId w:val="0"/>
                    </w:numPr>
                    <w:spacing w:after="0" w:line="290" w:lineRule="auto"/>
                    <w:ind w:leftChars="0" w:right="46" w:rightChars="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Cốc (1): mỡ lợn không tan trong nước, nhẹ hơn nước.</w:t>
                  </w:r>
                </w:p>
                <w:p w14:paraId="7F6F9399">
                  <w:pPr>
                    <w:numPr>
                      <w:ilvl w:val="0"/>
                      <w:numId w:val="0"/>
                    </w:numPr>
                    <w:spacing w:after="0" w:line="290" w:lineRule="auto"/>
                    <w:ind w:leftChars="0" w:right="46" w:rightChars="0"/>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Cốc (2): dầu ăn không tan trong nước, nhẹ hơn nước.</w:t>
                  </w:r>
                </w:p>
                <w:p w14:paraId="705F79BF">
                  <w:pPr>
                    <w:numPr>
                      <w:ilvl w:val="0"/>
                      <w:numId w:val="0"/>
                    </w:numPr>
                    <w:spacing w:after="0" w:line="290" w:lineRule="auto"/>
                    <w:ind w:leftChars="0" w:right="46" w:rightChars="0" w:firstLine="140" w:firstLineChars="50"/>
                    <w:rPr>
                      <w:rFonts w:hint="default" w:ascii="Times New Roman" w:hAnsi="Times New Roman" w:cs="Times New Roman"/>
                      <w:sz w:val="28"/>
                      <w:szCs w:val="28"/>
                      <w:lang w:val="vi-VN"/>
                    </w:rPr>
                  </w:pPr>
                </w:p>
                <w:p w14:paraId="58E0E8A5">
                  <w:pPr>
                    <w:numPr>
                      <w:ilvl w:val="0"/>
                      <w:numId w:val="0"/>
                    </w:numPr>
                    <w:spacing w:after="0" w:line="290" w:lineRule="auto"/>
                    <w:ind w:leftChars="0" w:right="46"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Cốc (3): mỡ lợn tan trong xăng.</w:t>
                  </w:r>
                </w:p>
                <w:p w14:paraId="6AC75148">
                  <w:pPr>
                    <w:spacing w:after="0" w:line="259" w:lineRule="auto"/>
                    <w:ind w:left="0" w:right="50" w:firstLine="140" w:firstLineChars="50"/>
                    <w:jc w:val="both"/>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Cốc (4): dầu ăn tan trong xăng.</w:t>
                  </w:r>
                </w:p>
              </w:tc>
            </w:tr>
          </w:tbl>
          <w:p w14:paraId="5104E021">
            <w:pPr>
              <w:pStyle w:val="28"/>
              <w:keepNext w:val="0"/>
              <w:keepLines w:val="0"/>
              <w:pageBreakBefore w:val="0"/>
              <w:widowControl w:val="0"/>
              <w:shd w:val="clear" w:color="auto" w:fill="auto"/>
              <w:kinsoku/>
              <w:wordWrap/>
              <w:overflowPunct/>
              <w:topLinePunct w:val="0"/>
              <w:autoSpaceDE/>
              <w:autoSpaceDN/>
              <w:bidi w:val="0"/>
              <w:adjustRightInd/>
              <w:snapToGrid/>
              <w:spacing w:before="181" w:beforeLines="50" w:after="40" w:line="276" w:lineRule="auto"/>
              <w:ind w:right="0"/>
              <w:jc w:val="both"/>
              <w:textAlignment w:val="auto"/>
              <w:rPr>
                <w:rFonts w:hint="default" w:ascii="Times New Roman" w:hAnsi="Times New Roman" w:cs="Times New Roman"/>
                <w:sz w:val="28"/>
                <w:szCs w:val="28"/>
              </w:rPr>
            </w:pPr>
            <w:r>
              <w:rPr>
                <w:rFonts w:hint="default" w:ascii="Times New Roman" w:hAnsi="Times New Roman" w:cs="Times New Roman"/>
                <w:b/>
                <w:bCs/>
                <w:color w:val="auto"/>
                <w:sz w:val="28"/>
                <w:szCs w:val="28"/>
              </w:rPr>
              <w:t xml:space="preserve">Câu </w:t>
            </w:r>
            <w:r>
              <w:rPr>
                <w:rFonts w:hint="default" w:ascii="Times New Roman" w:hAnsi="Times New Roman" w:cs="Times New Roman"/>
                <w:b/>
                <w:bCs/>
                <w:color w:val="auto"/>
                <w:sz w:val="28"/>
                <w:szCs w:val="28"/>
                <w:lang w:val="vi-VN"/>
              </w:rPr>
              <w:t>2.</w:t>
            </w:r>
            <w:r>
              <w:rPr>
                <w:rFonts w:hint="default" w:ascii="Times New Roman" w:hAnsi="Times New Roman" w:eastAsia="Times New Roman" w:cs="Times New Roman"/>
                <w:color w:val="auto"/>
                <w:sz w:val="28"/>
                <w:szCs w:val="28"/>
              </w:rPr>
              <w:t xml:space="preserve"> </w:t>
            </w:r>
            <w:r>
              <w:rPr>
                <w:rFonts w:hint="default" w:ascii="Times New Roman" w:hAnsi="Times New Roman" w:cs="Times New Roman"/>
                <w:color w:val="auto"/>
                <w:spacing w:val="0"/>
                <w:w w:val="100"/>
                <w:position w:val="0"/>
                <w:sz w:val="28"/>
                <w:szCs w:val="28"/>
                <w:lang w:val="vi-VN"/>
              </w:rPr>
              <w:t>Em hã</w:t>
            </w:r>
            <w:r>
              <w:rPr>
                <w:rFonts w:hint="default" w:ascii="Times New Roman" w:hAnsi="Times New Roman" w:cs="Times New Roman"/>
                <w:b w:val="0"/>
                <w:bCs w:val="0"/>
                <w:color w:val="auto"/>
                <w:spacing w:val="0"/>
                <w:w w:val="100"/>
                <w:position w:val="0"/>
                <w:sz w:val="28"/>
                <w:szCs w:val="28"/>
                <w:lang w:val="vi-VN"/>
              </w:rPr>
              <w:t xml:space="preserve">y cho biết </w:t>
            </w:r>
            <w:r>
              <w:rPr>
                <w:rFonts w:hint="default" w:ascii="Times New Roman" w:hAnsi="Times New Roman" w:cs="Times New Roman"/>
                <w:b w:val="0"/>
                <w:bCs w:val="0"/>
                <w:sz w:val="28"/>
                <w:szCs w:val="28"/>
              </w:rPr>
              <w:t>trạng thái tự nhiên, tính chất vật lí của chất béo</w:t>
            </w:r>
            <w:r>
              <w:rPr>
                <w:rFonts w:hint="default" w:ascii="Times New Roman" w:hAnsi="Times New Roman" w:cs="Times New Roman"/>
                <w:b w:val="0"/>
                <w:bCs w:val="0"/>
                <w:sz w:val="28"/>
                <w:szCs w:val="28"/>
                <w:lang w:val="vi-VN"/>
              </w:rPr>
              <w:t>?</w:t>
            </w:r>
          </w:p>
          <w:p w14:paraId="0AB1E23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Ở điều kiện thường, chất béo có thể ở thể rắn (mỡ động vật, bơ) hoặc thể lỏng (dầu thực vật)</w:t>
            </w:r>
          </w:p>
          <w:p w14:paraId="44F9F043">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vertAlign w:val="baseline"/>
              </w:rPr>
            </w:pPr>
            <w:r>
              <w:rPr>
                <w:rFonts w:ascii="Times New Roman" w:hAnsi="Times New Roman" w:cs="Times New Roman"/>
                <w:sz w:val="28"/>
                <w:szCs w:val="28"/>
              </w:rPr>
              <w:tab/>
            </w:r>
            <w:r>
              <w:rPr>
                <w:rFonts w:ascii="Times New Roman" w:hAnsi="Times New Roman" w:cs="Times New Roman"/>
                <w:sz w:val="28"/>
                <w:szCs w:val="28"/>
              </w:rPr>
              <w:t>+ Tính chất vật lí:</w:t>
            </w:r>
            <w:r>
              <w:rPr>
                <w:rFonts w:hint="default" w:ascii="Times New Roman" w:hAnsi="Times New Roman" w:cs="Times New Roman"/>
                <w:sz w:val="28"/>
                <w:szCs w:val="28"/>
                <w:lang w:val="vi-VN"/>
              </w:rPr>
              <w:t xml:space="preserve"> </w:t>
            </w:r>
            <w:r>
              <w:rPr>
                <w:rFonts w:ascii="Times New Roman" w:hAnsi="Times New Roman" w:cs="Times New Roman"/>
                <w:sz w:val="28"/>
                <w:szCs w:val="28"/>
              </w:rPr>
              <w:t>Chất béo không tan trong nước, tan trong một số dung môi hữu cơ (xăng, chloroform)</w:t>
            </w:r>
          </w:p>
        </w:tc>
      </w:tr>
    </w:tbl>
    <w:tbl>
      <w:tblPr>
        <w:tblStyle w:val="16"/>
        <w:tblpPr w:leftFromText="180" w:rightFromText="180" w:vertAnchor="text" w:horzAnchor="page" w:tblpX="1123" w:tblpY="405"/>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8"/>
      </w:tblGrid>
      <w:tr w14:paraId="1482B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188" w:type="dxa"/>
            <w:shd w:val="clear" w:color="auto" w:fill="F2DCDC" w:themeFill="accent2" w:themeFillTint="32"/>
          </w:tcPr>
          <w:p w14:paraId="4D297C37">
            <w:pPr>
              <w:pageBreakBefore w:val="0"/>
              <w:kinsoku/>
              <w:wordWrap/>
              <w:overflowPunct/>
              <w:topLinePunct w:val="0"/>
              <w:autoSpaceDE/>
              <w:autoSpaceDN/>
              <w:bidi w:val="0"/>
              <w:adjustRightInd/>
              <w:snapToGrid/>
              <w:spacing w:before="120" w:after="120" w:line="276" w:lineRule="auto"/>
              <w:jc w:val="center"/>
              <w:rPr>
                <w:rFonts w:hint="default" w:ascii="Times New Roman" w:hAnsi="Times New Roman" w:cs="Times New Roman"/>
                <w:sz w:val="28"/>
                <w:szCs w:val="28"/>
                <w:vertAlign w:val="baseline"/>
                <w:lang w:val="vi-VN"/>
              </w:rPr>
            </w:pPr>
            <w:r>
              <w:rPr>
                <w:rFonts w:hint="default" w:ascii="Times New Roman" w:hAnsi="Times New Roman" w:cs="Times New Roman"/>
                <w:b/>
                <w:sz w:val="28"/>
                <w:szCs w:val="28"/>
              </w:rPr>
              <w:t xml:space="preserve">PHIẾU HỌC TẬP  SỐ </w:t>
            </w:r>
            <w:r>
              <w:rPr>
                <w:rFonts w:hint="default" w:ascii="Times New Roman" w:hAnsi="Times New Roman" w:cs="Times New Roman"/>
                <w:b/>
                <w:sz w:val="28"/>
                <w:szCs w:val="28"/>
                <w:lang w:val="vi-VN"/>
              </w:rPr>
              <w:t>4</w:t>
            </w:r>
          </w:p>
        </w:tc>
      </w:tr>
      <w:tr w14:paraId="4BF8B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51FDB1D9">
            <w:pPr>
              <w:spacing w:after="57" w:line="233" w:lineRule="auto"/>
              <w:ind w:left="0" w:firstLine="0"/>
              <w:rPr>
                <w:rFonts w:hint="default" w:ascii="Times New Roman" w:hAnsi="Times New Roman" w:cs="Times New Roman"/>
                <w:b/>
                <w:bCs/>
                <w:sz w:val="28"/>
                <w:szCs w:val="28"/>
              </w:rPr>
            </w:pPr>
            <w:r>
              <w:rPr>
                <w:rFonts w:hint="default" w:ascii="Times New Roman" w:hAnsi="Times New Roman" w:cs="Times New Roman"/>
                <w:b/>
                <w:bCs/>
                <w:sz w:val="28"/>
                <w:szCs w:val="28"/>
                <w:lang w:val="vi-VN"/>
              </w:rPr>
              <w:t xml:space="preserve">* </w:t>
            </w:r>
            <w:r>
              <w:rPr>
                <w:rFonts w:hint="default" w:ascii="Times New Roman" w:hAnsi="Times New Roman" w:cs="Times New Roman"/>
                <w:b/>
                <w:bCs/>
                <w:sz w:val="28"/>
                <w:szCs w:val="28"/>
              </w:rPr>
              <w:t xml:space="preserve">Trạm </w:t>
            </w:r>
            <w:r>
              <w:rPr>
                <w:rFonts w:hint="default" w:ascii="Times New Roman" w:hAnsi="Times New Roman" w:cs="Times New Roman"/>
                <w:b/>
                <w:bCs/>
                <w:sz w:val="28"/>
                <w:szCs w:val="28"/>
                <w:lang w:val="vi-VN"/>
              </w:rPr>
              <w:t>3</w:t>
            </w:r>
            <w:r>
              <w:rPr>
                <w:rFonts w:hint="default" w:ascii="Times New Roman" w:hAnsi="Times New Roman" w:cs="Times New Roman"/>
                <w:b/>
                <w:bCs/>
                <w:sz w:val="28"/>
                <w:szCs w:val="28"/>
              </w:rPr>
              <w:t>: Tìm hiểu</w:t>
            </w:r>
            <w:r>
              <w:rPr>
                <w:rFonts w:hint="default" w:ascii="Times New Roman" w:hAnsi="Times New Roman" w:cs="Times New Roman"/>
                <w:b/>
                <w:bCs/>
                <w:sz w:val="28"/>
                <w:szCs w:val="28"/>
                <w:lang w:val="vi-VN"/>
              </w:rPr>
              <w:t xml:space="preserve"> </w:t>
            </w:r>
            <w:r>
              <w:rPr>
                <w:rFonts w:hint="default" w:ascii="Times New Roman" w:hAnsi="Times New Roman" w:cs="Times New Roman"/>
                <w:b/>
                <w:bCs/>
                <w:sz w:val="28"/>
                <w:szCs w:val="28"/>
              </w:rPr>
              <w:t xml:space="preserve"> về tính chất hoá học của chất béo </w:t>
            </w:r>
          </w:p>
          <w:p w14:paraId="371AC1F2">
            <w:pPr>
              <w:spacing w:after="57" w:line="233" w:lineRule="auto"/>
              <w:ind w:left="0" w:firstLine="0"/>
              <w:rPr>
                <w:rFonts w:hint="default" w:ascii="Times New Roman" w:hAnsi="Times New Roman" w:cs="Times New Roman"/>
                <w:b w:val="0"/>
                <w:bCs w:val="0"/>
                <w:sz w:val="28"/>
                <w:szCs w:val="28"/>
                <w:lang w:val="vi-VN"/>
              </w:rPr>
            </w:pPr>
            <w:r>
              <w:rPr>
                <w:rFonts w:hint="default" w:ascii="Times New Roman" w:hAnsi="Times New Roman" w:cs="Times New Roman"/>
                <w:b w:val="0"/>
                <w:bCs w:val="0"/>
                <w:sz w:val="28"/>
                <w:szCs w:val="28"/>
                <w:lang w:val="vi-VN"/>
              </w:rPr>
              <w:t>Học sinh xem video thủy phân chất béo trong môi trường kiểm sau, và trả lời câu hỏi</w:t>
            </w:r>
          </w:p>
          <w:p w14:paraId="2CE0E8BF">
            <w:pPr>
              <w:spacing w:after="57" w:line="233" w:lineRule="auto"/>
              <w:ind w:left="0" w:firstLine="0"/>
              <w:rPr>
                <w:rFonts w:hint="default" w:ascii="Times New Roman" w:hAnsi="Times New Roman" w:cs="Times New Roman"/>
                <w:b/>
                <w:bCs/>
                <w:sz w:val="28"/>
                <w:szCs w:val="28"/>
                <w:lang w:val="vi-VN"/>
              </w:rPr>
            </w:pPr>
            <w:r>
              <w:rPr>
                <w:rFonts w:hint="default" w:ascii="Times New Roman" w:hAnsi="Times New Roman"/>
                <w:b/>
                <w:bCs/>
                <w:sz w:val="28"/>
                <w:szCs w:val="28"/>
                <w:lang w:val="vi-VN"/>
              </w:rPr>
              <w:fldChar w:fldCharType="begin"/>
            </w:r>
            <w:r>
              <w:rPr>
                <w:rFonts w:hint="default" w:ascii="Times New Roman" w:hAnsi="Times New Roman"/>
                <w:b/>
                <w:bCs/>
                <w:sz w:val="28"/>
                <w:szCs w:val="28"/>
                <w:lang w:val="vi-VN"/>
              </w:rPr>
              <w:instrText xml:space="preserve"> HYPERLINK "https://www.youtube.com/watch?v=KorZTnmmWnA" </w:instrText>
            </w:r>
            <w:r>
              <w:rPr>
                <w:rFonts w:hint="default" w:ascii="Times New Roman" w:hAnsi="Times New Roman"/>
                <w:b/>
                <w:bCs/>
                <w:sz w:val="28"/>
                <w:szCs w:val="28"/>
                <w:lang w:val="vi-VN"/>
              </w:rPr>
              <w:fldChar w:fldCharType="separate"/>
            </w:r>
            <w:r>
              <w:rPr>
                <w:rStyle w:val="13"/>
                <w:rFonts w:hint="default" w:ascii="Times New Roman" w:hAnsi="Times New Roman"/>
                <w:b/>
                <w:bCs/>
                <w:sz w:val="28"/>
                <w:szCs w:val="28"/>
                <w:lang w:val="vi-VN"/>
              </w:rPr>
              <w:t>https://www.youtube.com/watch?v=KorZTnmmWnA</w:t>
            </w:r>
            <w:r>
              <w:rPr>
                <w:rFonts w:hint="default" w:ascii="Times New Roman" w:hAnsi="Times New Roman"/>
                <w:b/>
                <w:bCs/>
                <w:sz w:val="28"/>
                <w:szCs w:val="28"/>
                <w:lang w:val="vi-VN"/>
              </w:rPr>
              <w:fldChar w:fldCharType="end"/>
            </w:r>
            <w:r>
              <w:rPr>
                <w:rFonts w:hint="default" w:ascii="Times New Roman" w:hAnsi="Times New Roman"/>
                <w:b/>
                <w:bCs/>
                <w:sz w:val="28"/>
                <w:szCs w:val="28"/>
                <w:lang w:val="vi-VN"/>
              </w:rPr>
              <w:t xml:space="preserve"> </w:t>
            </w:r>
          </w:p>
          <w:p w14:paraId="3D1DB8B4">
            <w:pPr>
              <w:pStyle w:val="28"/>
              <w:keepNext w:val="0"/>
              <w:keepLines w:val="0"/>
              <w:pageBreakBefore w:val="0"/>
              <w:widowControl w:val="0"/>
              <w:shd w:val="clear" w:color="auto" w:fill="auto"/>
              <w:kinsoku/>
              <w:wordWrap/>
              <w:overflowPunct/>
              <w:topLinePunct w:val="0"/>
              <w:autoSpaceDE/>
              <w:autoSpaceDN/>
              <w:bidi w:val="0"/>
              <w:adjustRightInd/>
              <w:snapToGrid/>
              <w:spacing w:before="181" w:beforeLines="50" w:after="40" w:line="276" w:lineRule="auto"/>
              <w:ind w:right="0"/>
              <w:jc w:val="both"/>
              <w:textAlignment w:val="auto"/>
              <w:rPr>
                <w:rFonts w:hint="default" w:ascii="Times New Roman" w:hAnsi="Times New Roman" w:cs="Times New Roman"/>
                <w:sz w:val="28"/>
                <w:szCs w:val="28"/>
              </w:rPr>
            </w:pPr>
            <w:r>
              <w:rPr>
                <w:rFonts w:hint="default" w:ascii="Times New Roman" w:hAnsi="Times New Roman" w:cs="Times New Roman"/>
                <w:b/>
                <w:bCs/>
                <w:color w:val="auto"/>
                <w:sz w:val="28"/>
                <w:szCs w:val="28"/>
              </w:rPr>
              <w:t xml:space="preserve">Câu </w:t>
            </w:r>
            <w:r>
              <w:rPr>
                <w:rFonts w:hint="default" w:ascii="Times New Roman" w:hAnsi="Times New Roman" w:cs="Times New Roman"/>
                <w:b/>
                <w:bCs/>
                <w:color w:val="auto"/>
                <w:sz w:val="28"/>
                <w:szCs w:val="28"/>
                <w:lang w:val="vi-VN"/>
              </w:rPr>
              <w:t>1.</w:t>
            </w:r>
            <w:r>
              <w:rPr>
                <w:rFonts w:hint="default" w:ascii="Times New Roman" w:hAnsi="Times New Roman" w:eastAsia="Times New Roman" w:cs="Times New Roman"/>
                <w:color w:val="auto"/>
                <w:sz w:val="28"/>
                <w:szCs w:val="28"/>
              </w:rPr>
              <w:t xml:space="preserve"> </w:t>
            </w:r>
            <w:r>
              <w:rPr>
                <w:rFonts w:hint="default" w:ascii="Times New Roman" w:hAnsi="Times New Roman" w:cs="Times New Roman"/>
                <w:color w:val="auto"/>
                <w:sz w:val="28"/>
                <w:szCs w:val="28"/>
              </w:rPr>
              <w:t xml:space="preserve">Viết PTHH </w:t>
            </w:r>
            <w:r>
              <w:rPr>
                <w:rFonts w:hint="default" w:ascii="Times New Roman" w:hAnsi="Times New Roman" w:cs="Times New Roman"/>
                <w:color w:val="auto"/>
                <w:sz w:val="28"/>
                <w:szCs w:val="28"/>
                <w:lang w:val="vi-VN"/>
              </w:rPr>
              <w:t xml:space="preserve">thủy phân chất béo trong môi trường kiềm </w:t>
            </w:r>
            <w:r>
              <w:rPr>
                <w:rFonts w:hint="default" w:ascii="Times New Roman" w:hAnsi="Times New Roman" w:cs="Times New Roman"/>
                <w:color w:val="auto"/>
                <w:sz w:val="28"/>
                <w:szCs w:val="28"/>
              </w:rPr>
              <w:t xml:space="preserve">dạng tổng quát. </w:t>
            </w:r>
          </w:p>
          <w:p w14:paraId="24992193">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(RCOO)</w:t>
            </w:r>
            <w:r>
              <w:rPr>
                <w:rFonts w:ascii="Times New Roman" w:hAnsi="Times New Roman" w:cs="Times New Roman"/>
                <w:sz w:val="28"/>
                <w:szCs w:val="28"/>
                <w:vertAlign w:val="subscript"/>
              </w:rPr>
              <w:t>3</w:t>
            </w:r>
            <w:r>
              <w:rPr>
                <w:rFonts w:ascii="Times New Roman" w:hAnsi="Times New Roman" w:cs="Times New Roman"/>
                <w:sz w:val="28"/>
                <w:szCs w:val="28"/>
              </w:rPr>
              <w:t>C</w:t>
            </w:r>
            <w:r>
              <w:rPr>
                <w:rFonts w:ascii="Times New Roman" w:hAnsi="Times New Roman" w:cs="Times New Roman"/>
                <w:sz w:val="28"/>
                <w:szCs w:val="28"/>
                <w:vertAlign w:val="subscript"/>
              </w:rPr>
              <w:t>3</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 xml:space="preserve"> + 3NaOH </w:t>
            </w:r>
            <w:r>
              <w:rPr>
                <w:position w:val="-6"/>
                <w:sz w:val="24"/>
                <w:szCs w:val="24"/>
              </w:rPr>
              <w:object>
                <v:shape id="_x0000_i1138" o:spt="75" type="#_x0000_t75" style="height:22.7pt;width:37.8pt;" o:ole="t" filled="f" o:preferrelative="t" stroked="f" coordsize="21600,21600">
                  <v:path/>
                  <v:fill on="f" focussize="0,0"/>
                  <v:stroke on="f" joinstyle="miter"/>
                  <v:imagedata r:id="rId294" o:title=""/>
                  <o:lock v:ext="edit" aspectratio="t"/>
                  <w10:wrap type="none"/>
                  <w10:anchorlock/>
                </v:shape>
                <o:OLEObject Type="Embed" ProgID="Equation.DSMT4" ShapeID="_x0000_i1138" DrawAspect="Content" ObjectID="_1468075826" r:id="rId293">
                  <o:LockedField>false</o:LockedField>
                </o:OLEObject>
              </w:object>
            </w:r>
            <w:r>
              <w:rPr>
                <w:rFonts w:ascii="Times New Roman" w:hAnsi="Times New Roman" w:cs="Times New Roman"/>
                <w:sz w:val="28"/>
                <w:szCs w:val="28"/>
              </w:rPr>
              <w:t xml:space="preserve"> 3RCOONa + C</w:t>
            </w:r>
            <w:r>
              <w:rPr>
                <w:rFonts w:ascii="Times New Roman" w:hAnsi="Times New Roman" w:cs="Times New Roman"/>
                <w:sz w:val="28"/>
                <w:szCs w:val="28"/>
                <w:vertAlign w:val="subscript"/>
              </w:rPr>
              <w:t>3</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(OH)</w:t>
            </w:r>
            <w:r>
              <w:rPr>
                <w:rFonts w:ascii="Times New Roman" w:hAnsi="Times New Roman" w:cs="Times New Roman"/>
                <w:sz w:val="28"/>
                <w:szCs w:val="28"/>
                <w:vertAlign w:val="subscript"/>
              </w:rPr>
              <w:t>3</w:t>
            </w:r>
          </w:p>
          <w:p w14:paraId="51F5A48E">
            <w:pPr>
              <w:tabs>
                <w:tab w:val="left" w:pos="284"/>
                <w:tab w:val="left" w:pos="2552"/>
                <w:tab w:val="left" w:pos="5103"/>
                <w:tab w:val="left" w:pos="7655"/>
              </w:tabs>
              <w:spacing w:after="0" w:line="312" w:lineRule="auto"/>
              <w:jc w:val="both"/>
              <w:rPr>
                <w:rFonts w:hint="default" w:ascii="Times New Roman" w:hAnsi="Times New Roman" w:cs="Times New Roman"/>
                <w:sz w:val="32"/>
                <w:szCs w:val="32"/>
                <w:lang w:val="vi-VN"/>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ascii="Times New Roman" w:hAnsi="Times New Roman" w:cs="Times New Roman"/>
                <w:b/>
                <w:bCs/>
                <w:sz w:val="28"/>
                <w:szCs w:val="28"/>
              </w:rPr>
              <w:t>.</w:t>
            </w:r>
            <w:r>
              <w:rPr>
                <w:rFonts w:ascii="Times New Roman" w:hAnsi="Times New Roman" w:cs="Times New Roman"/>
                <w:sz w:val="28"/>
                <w:szCs w:val="28"/>
              </w:rPr>
              <w:t> Theo em, khi đun nóng (C</w:t>
            </w:r>
            <w:r>
              <w:rPr>
                <w:rFonts w:ascii="Times New Roman" w:hAnsi="Times New Roman" w:cs="Times New Roman"/>
                <w:sz w:val="28"/>
                <w:szCs w:val="28"/>
                <w:vertAlign w:val="subscript"/>
              </w:rPr>
              <w:t>15</w:t>
            </w:r>
            <w:r>
              <w:rPr>
                <w:rFonts w:ascii="Times New Roman" w:hAnsi="Times New Roman" w:cs="Times New Roman"/>
                <w:sz w:val="28"/>
                <w:szCs w:val="28"/>
              </w:rPr>
              <w:t>H</w:t>
            </w:r>
            <w:r>
              <w:rPr>
                <w:rFonts w:ascii="Times New Roman" w:hAnsi="Times New Roman" w:cs="Times New Roman"/>
                <w:sz w:val="28"/>
                <w:szCs w:val="28"/>
                <w:vertAlign w:val="subscript"/>
              </w:rPr>
              <w:t>31</w:t>
            </w:r>
            <w:r>
              <w:rPr>
                <w:rFonts w:ascii="Times New Roman" w:hAnsi="Times New Roman" w:cs="Times New Roman"/>
                <w:sz w:val="28"/>
                <w:szCs w:val="28"/>
              </w:rPr>
              <w:t>COO)</w:t>
            </w:r>
            <w:r>
              <w:rPr>
                <w:rFonts w:ascii="Times New Roman" w:hAnsi="Times New Roman" w:cs="Times New Roman"/>
                <w:sz w:val="28"/>
                <w:szCs w:val="28"/>
                <w:vertAlign w:val="subscript"/>
              </w:rPr>
              <w:t>3</w:t>
            </w:r>
            <w:r>
              <w:rPr>
                <w:rFonts w:ascii="Times New Roman" w:hAnsi="Times New Roman" w:cs="Times New Roman"/>
                <w:sz w:val="28"/>
                <w:szCs w:val="28"/>
              </w:rPr>
              <w:t>C</w:t>
            </w:r>
            <w:r>
              <w:rPr>
                <w:rFonts w:ascii="Times New Roman" w:hAnsi="Times New Roman" w:cs="Times New Roman"/>
                <w:sz w:val="28"/>
                <w:szCs w:val="28"/>
                <w:vertAlign w:val="subscript"/>
              </w:rPr>
              <w:t>3</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 (tripalmitin) với dung dịch NaOH trong điều kiện thích hợp sẽ thu được những sản phẩm gì?</w:t>
            </w:r>
          </w:p>
          <w:p w14:paraId="357F3BD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Sản phẩm: C</w:t>
            </w:r>
            <w:r>
              <w:rPr>
                <w:rFonts w:ascii="Times New Roman" w:hAnsi="Times New Roman" w:cs="Times New Roman"/>
                <w:sz w:val="28"/>
                <w:szCs w:val="28"/>
                <w:vertAlign w:val="subscript"/>
              </w:rPr>
              <w:t>15</w:t>
            </w:r>
            <w:r>
              <w:rPr>
                <w:rFonts w:ascii="Times New Roman" w:hAnsi="Times New Roman" w:cs="Times New Roman"/>
                <w:sz w:val="28"/>
                <w:szCs w:val="28"/>
              </w:rPr>
              <w:t>H</w:t>
            </w:r>
            <w:r>
              <w:rPr>
                <w:rFonts w:ascii="Times New Roman" w:hAnsi="Times New Roman" w:cs="Times New Roman"/>
                <w:sz w:val="28"/>
                <w:szCs w:val="28"/>
                <w:vertAlign w:val="subscript"/>
              </w:rPr>
              <w:t>31</w:t>
            </w:r>
            <w:r>
              <w:rPr>
                <w:rFonts w:ascii="Times New Roman" w:hAnsi="Times New Roman" w:cs="Times New Roman"/>
                <w:sz w:val="28"/>
                <w:szCs w:val="28"/>
              </w:rPr>
              <w:t>COONa, C</w:t>
            </w:r>
            <w:r>
              <w:rPr>
                <w:rFonts w:ascii="Times New Roman" w:hAnsi="Times New Roman" w:cs="Times New Roman"/>
                <w:sz w:val="28"/>
                <w:szCs w:val="28"/>
                <w:vertAlign w:val="subscript"/>
              </w:rPr>
              <w:t>3</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(OH)</w:t>
            </w:r>
            <w:r>
              <w:rPr>
                <w:rFonts w:ascii="Times New Roman" w:hAnsi="Times New Roman" w:cs="Times New Roman"/>
                <w:sz w:val="28"/>
                <w:szCs w:val="28"/>
                <w:vertAlign w:val="subscript"/>
              </w:rPr>
              <w:t>3</w:t>
            </w:r>
            <w:r>
              <w:rPr>
                <w:rFonts w:ascii="Times New Roman" w:hAnsi="Times New Roman" w:cs="Times New Roman"/>
                <w:sz w:val="28"/>
                <w:szCs w:val="28"/>
              </w:rPr>
              <w:t>.</w:t>
            </w:r>
          </w:p>
          <w:p w14:paraId="1139F41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Phương trình hóa học:</w:t>
            </w:r>
          </w:p>
          <w:p w14:paraId="39A88B11">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(C</w:t>
            </w:r>
            <w:r>
              <w:rPr>
                <w:rFonts w:ascii="Times New Roman" w:hAnsi="Times New Roman" w:cs="Times New Roman"/>
                <w:sz w:val="28"/>
                <w:szCs w:val="28"/>
                <w:vertAlign w:val="subscript"/>
              </w:rPr>
              <w:t>15</w:t>
            </w:r>
            <w:r>
              <w:rPr>
                <w:rFonts w:ascii="Times New Roman" w:hAnsi="Times New Roman" w:cs="Times New Roman"/>
                <w:sz w:val="28"/>
                <w:szCs w:val="28"/>
              </w:rPr>
              <w:t>H</w:t>
            </w:r>
            <w:r>
              <w:rPr>
                <w:rFonts w:ascii="Times New Roman" w:hAnsi="Times New Roman" w:cs="Times New Roman"/>
                <w:sz w:val="28"/>
                <w:szCs w:val="28"/>
                <w:vertAlign w:val="subscript"/>
              </w:rPr>
              <w:t>31</w:t>
            </w:r>
            <w:r>
              <w:rPr>
                <w:rFonts w:ascii="Times New Roman" w:hAnsi="Times New Roman" w:cs="Times New Roman"/>
                <w:sz w:val="28"/>
                <w:szCs w:val="28"/>
              </w:rPr>
              <w:t>COO)</w:t>
            </w:r>
            <w:r>
              <w:rPr>
                <w:rFonts w:ascii="Times New Roman" w:hAnsi="Times New Roman" w:cs="Times New Roman"/>
                <w:sz w:val="28"/>
                <w:szCs w:val="28"/>
                <w:vertAlign w:val="subscript"/>
              </w:rPr>
              <w:t>3</w:t>
            </w:r>
            <w:r>
              <w:rPr>
                <w:rFonts w:ascii="Times New Roman" w:hAnsi="Times New Roman" w:cs="Times New Roman"/>
                <w:sz w:val="28"/>
                <w:szCs w:val="28"/>
              </w:rPr>
              <w:t>C</w:t>
            </w:r>
            <w:r>
              <w:rPr>
                <w:rFonts w:ascii="Times New Roman" w:hAnsi="Times New Roman" w:cs="Times New Roman"/>
                <w:sz w:val="28"/>
                <w:szCs w:val="28"/>
                <w:vertAlign w:val="subscript"/>
              </w:rPr>
              <w:t>3</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 + 3NaOH </w:t>
            </w:r>
            <w:r>
              <w:rPr>
                <w:position w:val="-6"/>
                <w:sz w:val="24"/>
                <w:szCs w:val="24"/>
              </w:rPr>
              <w:object>
                <v:shape id="_x0000_i1139" o:spt="75" type="#_x0000_t75" style="height:22.7pt;width:37.8pt;" o:ole="t" filled="f" o:preferrelative="t" stroked="f" coordsize="21600,21600">
                  <v:path/>
                  <v:fill on="f" focussize="0,0"/>
                  <v:stroke on="f" joinstyle="miter"/>
                  <v:imagedata r:id="rId296" o:title=""/>
                  <o:lock v:ext="edit" aspectratio="t"/>
                  <w10:wrap type="none"/>
                  <w10:anchorlock/>
                </v:shape>
                <o:OLEObject Type="Embed" ProgID="Equation.DSMT4" ShapeID="_x0000_i1139" DrawAspect="Content" ObjectID="_1468075827" r:id="rId295">
                  <o:LockedField>false</o:LockedField>
                </o:OLEObject>
              </w:object>
            </w:r>
            <w:r>
              <w:rPr>
                <w:rFonts w:ascii="Times New Roman" w:hAnsi="Times New Roman" w:cs="Times New Roman"/>
                <w:sz w:val="28"/>
                <w:szCs w:val="28"/>
              </w:rPr>
              <w:t>3C</w:t>
            </w:r>
            <w:r>
              <w:rPr>
                <w:rFonts w:ascii="Times New Roman" w:hAnsi="Times New Roman" w:cs="Times New Roman"/>
                <w:sz w:val="28"/>
                <w:szCs w:val="28"/>
                <w:vertAlign w:val="subscript"/>
              </w:rPr>
              <w:t>15</w:t>
            </w:r>
            <w:r>
              <w:rPr>
                <w:rFonts w:ascii="Times New Roman" w:hAnsi="Times New Roman" w:cs="Times New Roman"/>
                <w:sz w:val="28"/>
                <w:szCs w:val="28"/>
              </w:rPr>
              <w:t>H</w:t>
            </w:r>
            <w:r>
              <w:rPr>
                <w:rFonts w:ascii="Times New Roman" w:hAnsi="Times New Roman" w:cs="Times New Roman"/>
                <w:sz w:val="28"/>
                <w:szCs w:val="28"/>
                <w:vertAlign w:val="subscript"/>
              </w:rPr>
              <w:t>31</w:t>
            </w:r>
            <w:r>
              <w:rPr>
                <w:rFonts w:ascii="Times New Roman" w:hAnsi="Times New Roman" w:cs="Times New Roman"/>
                <w:sz w:val="28"/>
                <w:szCs w:val="28"/>
              </w:rPr>
              <w:t>COONa + C</w:t>
            </w:r>
            <w:r>
              <w:rPr>
                <w:rFonts w:ascii="Times New Roman" w:hAnsi="Times New Roman" w:cs="Times New Roman"/>
                <w:sz w:val="28"/>
                <w:szCs w:val="28"/>
                <w:vertAlign w:val="subscript"/>
              </w:rPr>
              <w:t>3</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(OH)</w:t>
            </w:r>
            <w:r>
              <w:rPr>
                <w:rFonts w:ascii="Times New Roman" w:hAnsi="Times New Roman" w:cs="Times New Roman"/>
                <w:sz w:val="28"/>
                <w:szCs w:val="28"/>
                <w:vertAlign w:val="subscript"/>
              </w:rPr>
              <w:t>3</w:t>
            </w:r>
          </w:p>
          <w:p w14:paraId="6EFA2A7D">
            <w:pPr>
              <w:tabs>
                <w:tab w:val="left" w:pos="284"/>
                <w:tab w:val="left" w:pos="2552"/>
                <w:tab w:val="left" w:pos="5103"/>
                <w:tab w:val="left" w:pos="7655"/>
              </w:tabs>
              <w:spacing w:after="0" w:line="312" w:lineRule="auto"/>
              <w:jc w:val="both"/>
              <w:rPr>
                <w:rFonts w:hint="default" w:ascii="Times New Roman" w:hAnsi="Times New Roman" w:cs="Times New Roman"/>
                <w:b/>
                <w:bCs/>
                <w:sz w:val="26"/>
                <w:szCs w:val="26"/>
                <w:lang w:val="vi-VN"/>
              </w:rPr>
            </w:pPr>
            <w:r>
              <w:rPr>
                <w:rFonts w:ascii="Times New Roman" w:hAnsi="Times New Roman" w:cs="Times New Roman"/>
                <w:b/>
                <w:bCs/>
                <w:sz w:val="26"/>
                <w:szCs w:val="26"/>
              </w:rPr>
              <w:t xml:space="preserve">Câu </w:t>
            </w:r>
            <w:r>
              <w:rPr>
                <w:rFonts w:hint="default" w:ascii="Times New Roman" w:hAnsi="Times New Roman" w:cs="Times New Roman"/>
                <w:b/>
                <w:bCs/>
                <w:sz w:val="26"/>
                <w:szCs w:val="26"/>
                <w:lang w:val="vi-VN"/>
              </w:rPr>
              <w:t>3</w:t>
            </w:r>
            <w:r>
              <w:rPr>
                <w:rFonts w:ascii="Times New Roman" w:hAnsi="Times New Roman" w:cs="Times New Roman"/>
                <w:b/>
                <w:bCs/>
                <w:sz w:val="26"/>
                <w:szCs w:val="26"/>
              </w:rPr>
              <w:t>.</w:t>
            </w:r>
            <w:r>
              <w:rPr>
                <w:rFonts w:hint="default" w:ascii="Times New Roman" w:hAnsi="Times New Roman" w:cs="Times New Roman"/>
                <w:b/>
                <w:bCs/>
                <w:sz w:val="26"/>
                <w:szCs w:val="26"/>
                <w:lang w:val="vi-VN"/>
              </w:rPr>
              <w:t xml:space="preserve"> </w:t>
            </w:r>
          </w:p>
          <w:tbl>
            <w:tblPr>
              <w:tblStyle w:val="16"/>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556"/>
              <w:gridCol w:w="7411"/>
            </w:tblGrid>
            <w:tr w14:paraId="3AEB8F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38" w:hRule="atLeast"/>
              </w:trPr>
              <w:tc>
                <w:tcPr>
                  <w:tcW w:w="2407" w:type="dxa"/>
                </w:tcPr>
                <w:p w14:paraId="6D74062D">
                  <w:pPr>
                    <w:tabs>
                      <w:tab w:val="left" w:pos="284"/>
                      <w:tab w:val="left" w:pos="2552"/>
                      <w:tab w:val="left" w:pos="5103"/>
                      <w:tab w:val="left" w:pos="7655"/>
                    </w:tabs>
                    <w:spacing w:after="0" w:line="312" w:lineRule="auto"/>
                    <w:jc w:val="both"/>
                    <w:rPr>
                      <w:rFonts w:hint="default" w:ascii="Times New Roman" w:hAnsi="Times New Roman" w:cs="Times New Roman"/>
                      <w:b/>
                      <w:bCs/>
                      <w:sz w:val="26"/>
                      <w:szCs w:val="26"/>
                      <w:vertAlign w:val="baseline"/>
                      <w:lang w:val="vi-VN"/>
                    </w:rPr>
                  </w:pPr>
                  <w:r>
                    <w:drawing>
                      <wp:inline distT="0" distB="0" distL="114300" distR="114300">
                        <wp:extent cx="1478280" cy="1056640"/>
                        <wp:effectExtent l="0" t="0" r="7620" b="10160"/>
                        <wp:docPr id="174"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117"/>
                                <pic:cNvPicPr>
                                  <a:picLocks noChangeAspect="1"/>
                                </pic:cNvPicPr>
                              </pic:nvPicPr>
                              <pic:blipFill>
                                <a:blip r:embed="rId297">
                                  <a:lum bright="-12000" contrast="24000"/>
                                </a:blip>
                                <a:srcRect r="59695"/>
                                <a:stretch>
                                  <a:fillRect/>
                                </a:stretch>
                              </pic:blipFill>
                              <pic:spPr>
                                <a:xfrm>
                                  <a:off x="0" y="0"/>
                                  <a:ext cx="1478280" cy="1056640"/>
                                </a:xfrm>
                                <a:prstGeom prst="rect">
                                  <a:avLst/>
                                </a:prstGeom>
                                <a:noFill/>
                                <a:ln>
                                  <a:noFill/>
                                </a:ln>
                              </pic:spPr>
                            </pic:pic>
                          </a:graphicData>
                        </a:graphic>
                      </wp:inline>
                    </w:drawing>
                  </w:r>
                </w:p>
              </w:tc>
              <w:tc>
                <w:tcPr>
                  <w:tcW w:w="7552" w:type="dxa"/>
                </w:tcPr>
                <w:p w14:paraId="058F9754">
                  <w:pPr>
                    <w:tabs>
                      <w:tab w:val="left" w:pos="284"/>
                      <w:tab w:val="left" w:pos="2552"/>
                      <w:tab w:val="left" w:pos="5103"/>
                      <w:tab w:val="left" w:pos="7655"/>
                    </w:tabs>
                    <w:spacing w:after="0" w:line="312" w:lineRule="auto"/>
                    <w:jc w:val="both"/>
                    <w:rPr>
                      <w:rFonts w:hint="default" w:ascii="Times New Roman" w:hAnsi="Times New Roman" w:cs="Times New Roman"/>
                      <w:b/>
                      <w:bCs/>
                      <w:sz w:val="26"/>
                      <w:szCs w:val="26"/>
                      <w:vertAlign w:val="baseline"/>
                      <w:lang w:val="vi-VN"/>
                    </w:rPr>
                  </w:pPr>
                </w:p>
                <w:p w14:paraId="564CCF34">
                  <w:pPr>
                    <w:tabs>
                      <w:tab w:val="left" w:pos="284"/>
                      <w:tab w:val="left" w:pos="2552"/>
                      <w:tab w:val="left" w:pos="5103"/>
                      <w:tab w:val="left" w:pos="7655"/>
                    </w:tabs>
                    <w:spacing w:after="0" w:line="312" w:lineRule="auto"/>
                    <w:jc w:val="both"/>
                    <w:rPr>
                      <w:rFonts w:hint="default" w:ascii="Times New Roman" w:hAnsi="Times New Roman" w:cs="Times New Roman"/>
                      <w:b w:val="0"/>
                      <w:bCs w:val="0"/>
                      <w:sz w:val="28"/>
                      <w:szCs w:val="28"/>
                      <w:vertAlign w:val="baseline"/>
                      <w:lang w:val="vi-VN"/>
                    </w:rPr>
                  </w:pPr>
                </w:p>
                <w:p w14:paraId="0836E4F0">
                  <w:pPr>
                    <w:tabs>
                      <w:tab w:val="left" w:pos="284"/>
                      <w:tab w:val="left" w:pos="2552"/>
                      <w:tab w:val="left" w:pos="5103"/>
                      <w:tab w:val="left" w:pos="7655"/>
                    </w:tabs>
                    <w:spacing w:after="0" w:line="312" w:lineRule="auto"/>
                    <w:jc w:val="both"/>
                    <w:rPr>
                      <w:rFonts w:hint="default" w:ascii="Times New Roman" w:hAnsi="Times New Roman" w:cs="Times New Roman"/>
                      <w:b/>
                      <w:bCs/>
                      <w:sz w:val="26"/>
                      <w:szCs w:val="26"/>
                      <w:vertAlign w:val="baseline"/>
                      <w:lang w:val="vi-VN"/>
                    </w:rPr>
                  </w:pPr>
                  <w:r>
                    <w:rPr>
                      <w:rFonts w:hint="default" w:ascii="Times New Roman" w:hAnsi="Times New Roman" w:cs="Times New Roman"/>
                      <w:b w:val="0"/>
                      <w:bCs w:val="0"/>
                      <w:sz w:val="28"/>
                      <w:szCs w:val="28"/>
                      <w:lang w:val="vi-VN"/>
                    </w:rPr>
                    <w:t xml:space="preserve">+ 3 NaOH </w:t>
                  </w:r>
                  <w:r>
                    <w:rPr>
                      <w:position w:val="-6"/>
                    </w:rPr>
                    <w:object>
                      <v:shape id="_x0000_i1140" o:spt="75" type="#_x0000_t75" style="height:22.7pt;width:37.8pt;" o:ole="t" filled="f" o:preferrelative="t" stroked="f" coordsize="21600,21600">
                        <v:path/>
                        <v:fill on="f" focussize="0,0"/>
                        <v:stroke on="f" joinstyle="miter"/>
                        <v:imagedata r:id="rId296" o:title=""/>
                        <o:lock v:ext="edit" aspectratio="t"/>
                        <w10:wrap type="none"/>
                        <w10:anchorlock/>
                      </v:shape>
                      <o:OLEObject Type="Embed" ProgID="Equation.DSMT4" ShapeID="_x0000_i1140" DrawAspect="Content" ObjectID="_1468075828" r:id="rId298">
                        <o:LockedField>false</o:LockedField>
                      </o:OLEObject>
                    </w:object>
                  </w:r>
                  <w:r>
                    <w:rPr>
                      <w:rFonts w:ascii="Times New Roman" w:hAnsi="Times New Roman" w:cs="Times New Roman"/>
                      <w:b w:val="0"/>
                      <w:bCs w:val="0"/>
                      <w:sz w:val="28"/>
                      <w:szCs w:val="28"/>
                    </w:rPr>
                    <w:t>C</w:t>
                  </w:r>
                  <w:r>
                    <w:rPr>
                      <w:rFonts w:ascii="Times New Roman" w:hAnsi="Times New Roman" w:cs="Times New Roman"/>
                      <w:b w:val="0"/>
                      <w:bCs w:val="0"/>
                      <w:sz w:val="28"/>
                      <w:szCs w:val="28"/>
                      <w:vertAlign w:val="subscript"/>
                    </w:rPr>
                    <w:t>1</w:t>
                  </w:r>
                  <w:r>
                    <w:rPr>
                      <w:rFonts w:hint="default" w:ascii="Times New Roman" w:hAnsi="Times New Roman" w:cs="Times New Roman"/>
                      <w:b w:val="0"/>
                      <w:bCs w:val="0"/>
                      <w:sz w:val="28"/>
                      <w:szCs w:val="28"/>
                      <w:vertAlign w:val="subscript"/>
                      <w:lang w:val="vi-VN"/>
                    </w:rPr>
                    <w:t>7</w:t>
                  </w:r>
                  <w:r>
                    <w:rPr>
                      <w:rFonts w:ascii="Times New Roman" w:hAnsi="Times New Roman" w:cs="Times New Roman"/>
                      <w:b w:val="0"/>
                      <w:bCs w:val="0"/>
                      <w:sz w:val="28"/>
                      <w:szCs w:val="28"/>
                    </w:rPr>
                    <w:t>H</w:t>
                  </w:r>
                  <w:r>
                    <w:rPr>
                      <w:rFonts w:ascii="Times New Roman" w:hAnsi="Times New Roman" w:cs="Times New Roman"/>
                      <w:b w:val="0"/>
                      <w:bCs w:val="0"/>
                      <w:sz w:val="28"/>
                      <w:szCs w:val="28"/>
                      <w:vertAlign w:val="subscript"/>
                    </w:rPr>
                    <w:t>3</w:t>
                  </w:r>
                  <w:r>
                    <w:rPr>
                      <w:rFonts w:hint="default" w:ascii="Times New Roman" w:hAnsi="Times New Roman" w:cs="Times New Roman"/>
                      <w:b w:val="0"/>
                      <w:bCs w:val="0"/>
                      <w:sz w:val="28"/>
                      <w:szCs w:val="28"/>
                      <w:vertAlign w:val="subscript"/>
                      <w:lang w:val="vi-VN"/>
                    </w:rPr>
                    <w:t>3</w:t>
                  </w:r>
                  <w:r>
                    <w:rPr>
                      <w:rFonts w:ascii="Times New Roman" w:hAnsi="Times New Roman" w:cs="Times New Roman"/>
                      <w:b w:val="0"/>
                      <w:bCs w:val="0"/>
                      <w:sz w:val="28"/>
                      <w:szCs w:val="28"/>
                    </w:rPr>
                    <w:t>COONa</w:t>
                  </w:r>
                  <w:r>
                    <w:rPr>
                      <w:rFonts w:hint="default" w:ascii="Times New Roman" w:hAnsi="Times New Roman" w:cs="Times New Roman"/>
                      <w:b w:val="0"/>
                      <w:bCs w:val="0"/>
                      <w:sz w:val="28"/>
                      <w:szCs w:val="28"/>
                      <w:lang w:val="vi-VN"/>
                    </w:rPr>
                    <w:t xml:space="preserve"> </w:t>
                  </w:r>
                  <w:r>
                    <w:rPr>
                      <w:rFonts w:hint="default" w:ascii="Times New Roman" w:hAnsi="Times New Roman" w:cs="Times New Roman"/>
                      <w:b w:val="0"/>
                      <w:bCs w:val="0"/>
                      <w:sz w:val="28"/>
                      <w:szCs w:val="28"/>
                      <w:vertAlign w:val="baseline"/>
                      <w:lang w:val="vi-VN"/>
                    </w:rPr>
                    <w:t xml:space="preserve">+ </w:t>
                  </w:r>
                  <w:r>
                    <w:rPr>
                      <w:rFonts w:hint="default" w:ascii="Times New Roman" w:hAnsi="Times New Roman" w:cs="Times New Roman"/>
                      <w:b w:val="0"/>
                      <w:bCs w:val="0"/>
                      <w:sz w:val="28"/>
                      <w:szCs w:val="28"/>
                      <w:lang w:val="vi-VN"/>
                    </w:rPr>
                    <w:t>2</w:t>
                  </w:r>
                  <w:r>
                    <w:rPr>
                      <w:rFonts w:ascii="Times New Roman" w:hAnsi="Times New Roman" w:cs="Times New Roman"/>
                      <w:b w:val="0"/>
                      <w:bCs w:val="0"/>
                      <w:sz w:val="28"/>
                      <w:szCs w:val="28"/>
                    </w:rPr>
                    <w:t>C</w:t>
                  </w:r>
                  <w:r>
                    <w:rPr>
                      <w:rFonts w:ascii="Times New Roman" w:hAnsi="Times New Roman" w:cs="Times New Roman"/>
                      <w:b w:val="0"/>
                      <w:bCs w:val="0"/>
                      <w:sz w:val="28"/>
                      <w:szCs w:val="28"/>
                      <w:vertAlign w:val="subscript"/>
                    </w:rPr>
                    <w:t>1</w:t>
                  </w:r>
                  <w:r>
                    <w:rPr>
                      <w:rFonts w:hint="default" w:ascii="Times New Roman" w:hAnsi="Times New Roman" w:cs="Times New Roman"/>
                      <w:b w:val="0"/>
                      <w:bCs w:val="0"/>
                      <w:sz w:val="28"/>
                      <w:szCs w:val="28"/>
                      <w:vertAlign w:val="subscript"/>
                      <w:lang w:val="vi-VN"/>
                    </w:rPr>
                    <w:t>7</w:t>
                  </w:r>
                  <w:r>
                    <w:rPr>
                      <w:rFonts w:ascii="Times New Roman" w:hAnsi="Times New Roman" w:cs="Times New Roman"/>
                      <w:b w:val="0"/>
                      <w:bCs w:val="0"/>
                      <w:sz w:val="28"/>
                      <w:szCs w:val="28"/>
                    </w:rPr>
                    <w:t>H</w:t>
                  </w:r>
                  <w:r>
                    <w:rPr>
                      <w:rFonts w:ascii="Times New Roman" w:hAnsi="Times New Roman" w:cs="Times New Roman"/>
                      <w:b w:val="0"/>
                      <w:bCs w:val="0"/>
                      <w:sz w:val="28"/>
                      <w:szCs w:val="28"/>
                      <w:vertAlign w:val="subscript"/>
                    </w:rPr>
                    <w:t>3</w:t>
                  </w:r>
                  <w:r>
                    <w:rPr>
                      <w:rFonts w:hint="default" w:ascii="Times New Roman" w:hAnsi="Times New Roman" w:cs="Times New Roman"/>
                      <w:b w:val="0"/>
                      <w:bCs w:val="0"/>
                      <w:sz w:val="28"/>
                      <w:szCs w:val="28"/>
                      <w:vertAlign w:val="subscript"/>
                      <w:lang w:val="vi-VN"/>
                    </w:rPr>
                    <w:t>5</w:t>
                  </w:r>
                  <w:r>
                    <w:rPr>
                      <w:rFonts w:ascii="Times New Roman" w:hAnsi="Times New Roman" w:cs="Times New Roman"/>
                      <w:b w:val="0"/>
                      <w:bCs w:val="0"/>
                      <w:sz w:val="28"/>
                      <w:szCs w:val="28"/>
                    </w:rPr>
                    <w:t>COONa + C</w:t>
                  </w:r>
                  <w:r>
                    <w:rPr>
                      <w:rFonts w:ascii="Times New Roman" w:hAnsi="Times New Roman" w:cs="Times New Roman"/>
                      <w:b w:val="0"/>
                      <w:bCs w:val="0"/>
                      <w:sz w:val="28"/>
                      <w:szCs w:val="28"/>
                      <w:vertAlign w:val="subscript"/>
                    </w:rPr>
                    <w:t>3</w:t>
                  </w:r>
                  <w:r>
                    <w:rPr>
                      <w:rFonts w:ascii="Times New Roman" w:hAnsi="Times New Roman" w:cs="Times New Roman"/>
                      <w:b w:val="0"/>
                      <w:bCs w:val="0"/>
                      <w:sz w:val="28"/>
                      <w:szCs w:val="28"/>
                    </w:rPr>
                    <w:t>H</w:t>
                  </w:r>
                  <w:r>
                    <w:rPr>
                      <w:rFonts w:ascii="Times New Roman" w:hAnsi="Times New Roman" w:cs="Times New Roman"/>
                      <w:b w:val="0"/>
                      <w:bCs w:val="0"/>
                      <w:sz w:val="28"/>
                      <w:szCs w:val="28"/>
                      <w:vertAlign w:val="subscript"/>
                    </w:rPr>
                    <w:t>5</w:t>
                  </w:r>
                  <w:r>
                    <w:rPr>
                      <w:rFonts w:ascii="Times New Roman" w:hAnsi="Times New Roman" w:cs="Times New Roman"/>
                      <w:b w:val="0"/>
                      <w:bCs w:val="0"/>
                      <w:sz w:val="28"/>
                      <w:szCs w:val="28"/>
                    </w:rPr>
                    <w:t>(OH)</w:t>
                  </w:r>
                  <w:r>
                    <w:rPr>
                      <w:rFonts w:ascii="Times New Roman" w:hAnsi="Times New Roman" w:cs="Times New Roman"/>
                      <w:b w:val="0"/>
                      <w:bCs w:val="0"/>
                      <w:sz w:val="28"/>
                      <w:szCs w:val="28"/>
                      <w:vertAlign w:val="subscript"/>
                    </w:rPr>
                    <w:t>3</w:t>
                  </w:r>
                </w:p>
              </w:tc>
            </w:tr>
          </w:tbl>
          <w:p w14:paraId="27D78C17">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p>
        </w:tc>
      </w:tr>
    </w:tbl>
    <w:p w14:paraId="64AAAB03">
      <w:pPr>
        <w:pageBreakBefore w:val="0"/>
        <w:kinsoku/>
        <w:wordWrap/>
        <w:overflowPunct/>
        <w:topLinePunct w:val="0"/>
        <w:autoSpaceDE/>
        <w:autoSpaceDN/>
        <w:bidi w:val="0"/>
        <w:adjustRightInd/>
        <w:spacing w:before="40" w:after="60" w:line="276" w:lineRule="auto"/>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 xml:space="preserve">d) Tổ chức thực hiện: </w:t>
      </w:r>
    </w:p>
    <w:tbl>
      <w:tblPr>
        <w:tblStyle w:val="8"/>
        <w:tblW w:w="102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02"/>
        <w:gridCol w:w="2533"/>
      </w:tblGrid>
      <w:tr w14:paraId="0FB26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7702" w:type="dxa"/>
            <w:shd w:val="clear" w:color="auto" w:fill="F2DCDC" w:themeFill="accent2" w:themeFillTint="32"/>
          </w:tcPr>
          <w:p w14:paraId="6C19FECC">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ascii="Times New Roman" w:hAnsi="Times New Roman" w:cs="Times New Roman"/>
                <w:b/>
                <w:bCs/>
                <w:color w:val="auto"/>
                <w:sz w:val="28"/>
                <w:szCs w:val="28"/>
                <w:shd w:val="clear" w:color="auto" w:fill="FFFFFF"/>
              </w:rPr>
            </w:pPr>
            <w:r>
              <w:rPr>
                <w:rFonts w:ascii="Times New Roman" w:hAnsi="Times New Roman" w:cs="Times New Roman"/>
                <w:b/>
                <w:color w:val="auto"/>
                <w:sz w:val="28"/>
                <w:szCs w:val="28"/>
                <w:lang w:val="en-US"/>
              </w:rPr>
              <w:t>Hoạt động của GV</w:t>
            </w:r>
          </w:p>
        </w:tc>
        <w:tc>
          <w:tcPr>
            <w:tcW w:w="2533" w:type="dxa"/>
            <w:shd w:val="clear" w:color="auto" w:fill="F2DCDC" w:themeFill="accent2" w:themeFillTint="32"/>
          </w:tcPr>
          <w:p w14:paraId="14EF423B">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ascii="Times New Roman" w:hAnsi="Times New Roman" w:cs="Times New Roman"/>
                <w:b/>
                <w:color w:val="auto"/>
                <w:sz w:val="28"/>
                <w:szCs w:val="28"/>
                <w:lang w:val="en-US"/>
              </w:rPr>
            </w:pPr>
            <w:r>
              <w:rPr>
                <w:rFonts w:ascii="Times New Roman" w:hAnsi="Times New Roman" w:cs="Times New Roman"/>
                <w:b/>
                <w:color w:val="auto"/>
                <w:sz w:val="28"/>
                <w:szCs w:val="28"/>
                <w:lang w:val="en-US"/>
              </w:rPr>
              <w:t>Hoạt động của HS</w:t>
            </w:r>
          </w:p>
        </w:tc>
      </w:tr>
      <w:tr w14:paraId="16763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577A8E8C">
            <w:pPr>
              <w:keepNext w:val="0"/>
              <w:keepLines w:val="0"/>
              <w:pageBreakBefore w:val="0"/>
              <w:widowControl/>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0ABE5919">
            <w:pPr>
              <w:spacing w:after="0" w:line="282" w:lineRule="auto"/>
              <w:ind w:left="0" w:right="1142" w:firstLine="0"/>
            </w:pPr>
            <w:r>
              <w:rPr>
                <w:sz w:val="24"/>
              </w:rPr>
              <w:t>GV thực hiện:</w:t>
            </w:r>
          </w:p>
          <w:p w14:paraId="436CBA98">
            <w:pPr>
              <w:spacing w:after="26" w:line="259" w:lineRule="auto"/>
              <w:ind w:left="0" w:firstLine="0"/>
              <w:jc w:val="left"/>
              <w:rPr>
                <w:sz w:val="24"/>
              </w:rPr>
            </w:pPr>
            <w:r>
              <w:rPr>
                <w:sz w:val="24"/>
              </w:rPr>
              <w:t>+ Chia cả lớp thành 6 nhóm HS.</w:t>
            </w:r>
          </w:p>
          <w:p w14:paraId="3320A1BE">
            <w:pPr>
              <w:spacing w:before="20" w:after="40" w:line="276"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GV chia lớp làm 2 cụm, mỗi cụm </w:t>
            </w:r>
            <w:r>
              <w:rPr>
                <w:rFonts w:hint="default" w:ascii="Times New Roman" w:hAnsi="Times New Roman" w:cs="Times New Roman"/>
                <w:color w:val="auto"/>
                <w:sz w:val="28"/>
                <w:szCs w:val="28"/>
                <w:lang w:val="vi-VN"/>
              </w:rPr>
              <w:t>3</w:t>
            </w:r>
            <w:r>
              <w:rPr>
                <w:rFonts w:ascii="Times New Roman" w:hAnsi="Times New Roman" w:cs="Times New Roman"/>
                <w:color w:val="auto"/>
                <w:sz w:val="28"/>
                <w:szCs w:val="28"/>
              </w:rPr>
              <w:t xml:space="preserve"> trạm như sơ đồ</w:t>
            </w:r>
          </w:p>
          <w:p w14:paraId="607B8CBC">
            <w:pPr>
              <w:spacing w:before="20" w:after="40" w:line="276" w:lineRule="auto"/>
              <w:jc w:val="center"/>
              <w:rPr>
                <w:rFonts w:ascii="Times New Roman" w:hAnsi="Times New Roman" w:cs="Times New Roman"/>
                <w:color w:val="FF0000"/>
                <w:sz w:val="26"/>
                <w:szCs w:val="26"/>
              </w:rPr>
            </w:pPr>
            <w:r>
              <w:drawing>
                <wp:inline distT="0" distB="0" distL="114300" distR="114300">
                  <wp:extent cx="4401820" cy="2063750"/>
                  <wp:effectExtent l="0" t="0" r="5080" b="6350"/>
                  <wp:docPr id="17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5"/>
                          <pic:cNvPicPr>
                            <a:picLocks noChangeAspect="1"/>
                          </pic:cNvPicPr>
                        </pic:nvPicPr>
                        <pic:blipFill>
                          <a:blip r:embed="rId291">
                            <a:lum contrast="12000"/>
                          </a:blip>
                          <a:stretch>
                            <a:fillRect/>
                          </a:stretch>
                        </pic:blipFill>
                        <pic:spPr>
                          <a:xfrm>
                            <a:off x="0" y="0"/>
                            <a:ext cx="4401820" cy="2063750"/>
                          </a:xfrm>
                          <a:prstGeom prst="rect">
                            <a:avLst/>
                          </a:prstGeom>
                          <a:noFill/>
                          <a:ln>
                            <a:noFill/>
                          </a:ln>
                        </pic:spPr>
                      </pic:pic>
                    </a:graphicData>
                  </a:graphic>
                </wp:inline>
              </w:drawing>
            </w:r>
          </w:p>
          <w:p w14:paraId="39FFB3C8">
            <w:pPr>
              <w:spacing w:before="20" w:after="40" w:line="276" w:lineRule="auto"/>
              <w:jc w:val="both"/>
              <w:rPr>
                <w:rFonts w:ascii="Times New Roman" w:hAnsi="Times New Roman" w:cs="Times New Roman" w:eastAsiaTheme="minorEastAsia"/>
                <w:sz w:val="28"/>
                <w:szCs w:val="28"/>
              </w:rPr>
            </w:pPr>
            <w:r>
              <w:rPr>
                <w:rFonts w:ascii="Times New Roman" w:hAnsi="Times New Roman" w:cs="Times New Roman" w:eastAsiaTheme="minorEastAsia"/>
                <w:sz w:val="28"/>
                <w:szCs w:val="28"/>
              </w:rPr>
              <w:t>+ Phát nội dung hoạt động cho các trạm.</w:t>
            </w:r>
          </w:p>
          <w:p w14:paraId="1BE810A8">
            <w:pPr>
              <w:pStyle w:val="22"/>
              <w:numPr>
                <w:ilvl w:val="0"/>
                <w:numId w:val="110"/>
              </w:numPr>
              <w:spacing w:before="20" w:after="40" w:line="276" w:lineRule="auto"/>
              <w:jc w:val="both"/>
              <w:rPr>
                <w:rFonts w:ascii="Times New Roman" w:hAnsi="Times New Roman" w:cs="Times New Roman"/>
                <w:sz w:val="28"/>
                <w:szCs w:val="28"/>
              </w:rPr>
            </w:pPr>
            <w:r>
              <w:rPr>
                <w:rFonts w:ascii="Times New Roman" w:hAnsi="Times New Roman" w:cs="Times New Roman"/>
                <w:sz w:val="28"/>
                <w:szCs w:val="28"/>
              </w:rPr>
              <w:t xml:space="preserve">Trạm 1: PHT số </w:t>
            </w:r>
            <w:r>
              <w:rPr>
                <w:rFonts w:hint="default" w:ascii="Times New Roman" w:hAnsi="Times New Roman" w:cs="Times New Roman"/>
                <w:sz w:val="28"/>
                <w:szCs w:val="28"/>
                <w:lang w:val="vi-VN"/>
              </w:rPr>
              <w:t>2</w:t>
            </w:r>
          </w:p>
          <w:p w14:paraId="4D2327F9">
            <w:pPr>
              <w:pStyle w:val="22"/>
              <w:numPr>
                <w:ilvl w:val="0"/>
                <w:numId w:val="110"/>
              </w:numPr>
              <w:spacing w:before="20" w:after="40" w:line="276" w:lineRule="auto"/>
              <w:jc w:val="both"/>
              <w:rPr>
                <w:rFonts w:ascii="Times New Roman" w:hAnsi="Times New Roman" w:cs="Times New Roman"/>
                <w:sz w:val="28"/>
                <w:szCs w:val="28"/>
              </w:rPr>
            </w:pPr>
            <w:r>
              <w:rPr>
                <w:rFonts w:ascii="Times New Roman" w:hAnsi="Times New Roman" w:cs="Times New Roman"/>
                <w:sz w:val="28"/>
                <w:szCs w:val="28"/>
              </w:rPr>
              <w:t xml:space="preserve">Trạm 2: PHT số </w:t>
            </w:r>
            <w:r>
              <w:rPr>
                <w:rFonts w:hint="default" w:ascii="Times New Roman" w:hAnsi="Times New Roman" w:cs="Times New Roman"/>
                <w:sz w:val="28"/>
                <w:szCs w:val="28"/>
                <w:lang w:val="vi-VN"/>
              </w:rPr>
              <w:t>3</w:t>
            </w:r>
          </w:p>
          <w:p w14:paraId="653663BA">
            <w:pPr>
              <w:pStyle w:val="22"/>
              <w:numPr>
                <w:ilvl w:val="0"/>
                <w:numId w:val="110"/>
              </w:numPr>
              <w:spacing w:before="20" w:after="40" w:line="276" w:lineRule="auto"/>
              <w:jc w:val="both"/>
              <w:rPr>
                <w:rFonts w:ascii="Times New Roman" w:hAnsi="Times New Roman" w:cs="Times New Roman"/>
                <w:sz w:val="28"/>
                <w:szCs w:val="28"/>
              </w:rPr>
            </w:pPr>
            <w:r>
              <w:rPr>
                <w:rFonts w:ascii="Times New Roman" w:hAnsi="Times New Roman" w:cs="Times New Roman"/>
                <w:sz w:val="28"/>
                <w:szCs w:val="28"/>
              </w:rPr>
              <w:t xml:space="preserve">Trạm 3: PHT số </w:t>
            </w:r>
            <w:r>
              <w:rPr>
                <w:rFonts w:hint="default" w:ascii="Times New Roman" w:hAnsi="Times New Roman" w:cs="Times New Roman"/>
                <w:sz w:val="28"/>
                <w:szCs w:val="28"/>
                <w:lang w:val="vi-VN"/>
              </w:rPr>
              <w:t>4</w:t>
            </w:r>
          </w:p>
          <w:p w14:paraId="2F8C29D6">
            <w:pPr>
              <w:spacing w:before="20" w:after="40" w:line="276" w:lineRule="auto"/>
              <w:ind w:left="360"/>
              <w:jc w:val="both"/>
              <w:rPr>
                <w:rFonts w:ascii="Times New Roman" w:hAnsi="Times New Roman" w:cs="Times New Roman"/>
                <w:color w:val="FF0000"/>
                <w:sz w:val="28"/>
                <w:szCs w:val="28"/>
              </w:rPr>
            </w:pPr>
            <w:r>
              <w:rPr>
                <w:rFonts w:ascii="Times New Roman" w:hAnsi="Times New Roman" w:cs="Times New Roman"/>
                <w:sz w:val="28"/>
                <w:szCs w:val="28"/>
              </w:rPr>
              <w:t xml:space="preserve"> Hết lượt 1 thì di chuyển PHT theo chiều dấu mũi tên trong sơ đồ trên. </w:t>
            </w:r>
          </w:p>
          <w:p w14:paraId="6D6E27EC">
            <w:pPr>
              <w:keepNext w:val="0"/>
              <w:keepLines w:val="0"/>
              <w:pageBreakBefore w:val="0"/>
              <w:widowControl/>
              <w:kinsoku/>
              <w:wordWrap/>
              <w:overflowPunct/>
              <w:topLinePunct w:val="0"/>
              <w:autoSpaceDE/>
              <w:autoSpaceDN/>
              <w:bidi w:val="0"/>
              <w:adjustRightInd/>
              <w:snapToGrid/>
              <w:spacing w:before="40" w:after="60" w:line="312" w:lineRule="auto"/>
              <w:ind w:firstLine="140" w:firstLineChars="50"/>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*T </w:t>
            </w:r>
            <w:r>
              <w:rPr>
                <w:rFonts w:hint="default" w:ascii="Times New Roman" w:hAnsi="Times New Roman" w:cs="Times New Roman"/>
                <w:sz w:val="28"/>
                <w:szCs w:val="28"/>
              </w:rPr>
              <w:t>rạm 1: Tìm hiểu về khái niệm chất béo</w:t>
            </w:r>
          </w:p>
          <w:p w14:paraId="6534CFCE">
            <w:pPr>
              <w:spacing w:after="57" w:line="233" w:lineRule="auto"/>
              <w:ind w:left="0" w:firstLine="0"/>
              <w:rPr>
                <w:rFonts w:hint="default" w:ascii="Times New Roman" w:hAnsi="Times New Roman" w:cs="Times New Roman"/>
                <w:sz w:val="28"/>
                <w:szCs w:val="28"/>
                <w:lang w:val="vi-VN"/>
              </w:rPr>
            </w:pPr>
            <w:r>
              <w:rPr>
                <w:rFonts w:hint="default" w:ascii="Times New Roman" w:hAnsi="Times New Roman" w:cs="Times New Roman"/>
                <w:sz w:val="28"/>
                <w:szCs w:val="28"/>
              </w:rPr>
              <w:t>+ Quan sát video kết hợp khai thác thông tin trong SGK, trang 129.</w:t>
            </w:r>
            <w:r>
              <w:rPr>
                <w:rFonts w:hint="default" w:ascii="Times New Roman" w:hAnsi="Times New Roman" w:cs="Times New Roman"/>
                <w:sz w:val="28"/>
                <w:szCs w:val="28"/>
                <w:lang w:val="vi-VN"/>
              </w:rPr>
              <w:t xml:space="preserve"> Thảo luận nhóm hoàn thành phiếu học tập số 2</w:t>
            </w:r>
          </w:p>
          <w:p w14:paraId="1FB97670">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lang w:val="vi-VN"/>
              </w:rPr>
              <w:t>* T</w:t>
            </w:r>
            <w:r>
              <w:rPr>
                <w:rFonts w:hint="default" w:ascii="Times New Roman" w:hAnsi="Times New Roman" w:cs="Times New Roman"/>
                <w:sz w:val="28"/>
                <w:szCs w:val="28"/>
              </w:rPr>
              <w:t>rạm 2: Tìm hiểu về trạng thái tự nhiên, tính chất vật lí của chất béo</w:t>
            </w:r>
          </w:p>
          <w:p w14:paraId="290167A7">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 Quan sát một số mẫu vật và cho biết trạng thái tự nhiên của chất béo.</w:t>
            </w:r>
          </w:p>
          <w:p w14:paraId="35F237A7">
            <w:pPr>
              <w:spacing w:after="0" w:line="259" w:lineRule="auto"/>
              <w:ind w:left="0" w:right="55" w:firstLine="0"/>
              <w:rPr>
                <w:rFonts w:hint="default" w:ascii="Times New Roman" w:hAnsi="Times New Roman" w:cs="Times New Roman"/>
                <w:sz w:val="28"/>
                <w:szCs w:val="28"/>
                <w:lang w:val="vi-VN"/>
              </w:rPr>
            </w:pPr>
            <w:r>
              <w:rPr>
                <w:rFonts w:hint="default" w:ascii="Times New Roman" w:hAnsi="Times New Roman" w:cs="Times New Roman"/>
                <w:sz w:val="28"/>
                <w:szCs w:val="28"/>
              </w:rPr>
              <w:t>+ Tiến hành thí nghiệm nghiên cứu về tính tan của chất béo theo hướng dẫn và hoàn thành</w:t>
            </w:r>
            <w:r>
              <w:rPr>
                <w:rFonts w:hint="default" w:ascii="Times New Roman" w:hAnsi="Times New Roman" w:cs="Times New Roman"/>
                <w:sz w:val="28"/>
                <w:szCs w:val="28"/>
                <w:lang w:val="vi-VN"/>
              </w:rPr>
              <w:t xml:space="preserve"> phiếu học tập số 3</w:t>
            </w:r>
          </w:p>
          <w:p w14:paraId="118699B5">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 xml:space="preserve">+ Trạm 3: Tìm hiểu về tính chất hoá học của chất béo </w:t>
            </w:r>
          </w:p>
          <w:p w14:paraId="2F1F57CB">
            <w:pPr>
              <w:spacing w:after="0" w:line="259" w:lineRule="auto"/>
              <w:ind w:left="0" w:right="55" w:firstLine="0"/>
              <w:rPr>
                <w:rFonts w:hint="default" w:ascii="Times New Roman" w:hAnsi="Times New Roman" w:cs="Times New Roman"/>
                <w:sz w:val="28"/>
                <w:szCs w:val="28"/>
                <w:lang w:val="vi-VN"/>
              </w:rPr>
            </w:pPr>
            <w:r>
              <w:rPr>
                <w:rFonts w:hint="default" w:ascii="Times New Roman" w:hAnsi="Times New Roman" w:cs="Times New Roman"/>
                <w:sz w:val="28"/>
                <w:szCs w:val="28"/>
              </w:rPr>
              <w:t>+ Quan sát video phản ứng thuỷ phân chất béo trong môi trường kiềm</w:t>
            </w:r>
          </w:p>
          <w:p w14:paraId="12D1E796">
            <w:pPr>
              <w:spacing w:after="0" w:line="336" w:lineRule="auto"/>
              <w:ind w:right="0" w:rightChars="0" w:firstLine="140" w:firstLineChars="50"/>
              <w:rPr>
                <w:rFonts w:hint="default" w:ascii="Times New Roman" w:hAnsi="Times New Roman" w:eastAsia="Calibri" w:cs="Times New Roman"/>
                <w:b/>
                <w:color w:val="772867"/>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HYPERLINK "https://www.youtube.com/watch?v=KorZTnmmWnA" </w:instrText>
            </w:r>
            <w:r>
              <w:rPr>
                <w:rFonts w:hint="default" w:ascii="Times New Roman" w:hAnsi="Times New Roman" w:cs="Times New Roman"/>
                <w:sz w:val="28"/>
                <w:szCs w:val="28"/>
              </w:rPr>
              <w:fldChar w:fldCharType="separate"/>
            </w:r>
            <w:r>
              <w:rPr>
                <w:rStyle w:val="13"/>
                <w:rFonts w:hint="default" w:ascii="Times New Roman" w:hAnsi="Times New Roman" w:cs="Times New Roman"/>
                <w:sz w:val="28"/>
                <w:szCs w:val="28"/>
              </w:rPr>
              <w:t>https://www.youtube.com/watch?v=KorZTnmmWnA</w:t>
            </w:r>
            <w:r>
              <w:rPr>
                <w:rFonts w:hint="default" w:ascii="Times New Roman" w:hAnsi="Times New Roman" w:cs="Times New Roman"/>
                <w:sz w:val="28"/>
                <w:szCs w:val="28"/>
              </w:rPr>
              <w:fldChar w:fldCharType="end"/>
            </w:r>
            <w:r>
              <w:rPr>
                <w:rFonts w:hint="default" w:ascii="Times New Roman" w:hAnsi="Times New Roman" w:cs="Times New Roman"/>
                <w:sz w:val="28"/>
                <w:szCs w:val="28"/>
                <w:lang w:val="vi-VN"/>
              </w:rPr>
              <w:t xml:space="preserve"> </w:t>
            </w:r>
          </w:p>
          <w:p w14:paraId="7825C22B">
            <w:pPr>
              <w:spacing w:after="57" w:line="233" w:lineRule="auto"/>
              <w:ind w:left="0" w:firstLine="0"/>
              <w:rPr>
                <w:rFonts w:hint="default" w:ascii="Times New Roman" w:hAnsi="Times New Roman" w:cs="Times New Roman"/>
                <w:sz w:val="28"/>
                <w:szCs w:val="28"/>
                <w:lang w:val="vi-VN"/>
              </w:rPr>
            </w:pPr>
            <w:r>
              <w:rPr>
                <w:rFonts w:hint="default" w:ascii="Times New Roman" w:hAnsi="Times New Roman" w:cs="Times New Roman"/>
                <w:sz w:val="28"/>
                <w:szCs w:val="28"/>
                <w:lang w:val="vi-VN"/>
              </w:rPr>
              <w:t>Thảo luận nhóm hoàn thành phiếu học tập số 4</w:t>
            </w:r>
          </w:p>
          <w:p w14:paraId="290D2186">
            <w:pPr>
              <w:spacing w:after="57" w:line="233" w:lineRule="auto"/>
              <w:ind w:left="0" w:firstLine="0"/>
              <w:rPr>
                <w:rFonts w:hint="default" w:ascii="Times New Roman" w:hAnsi="Times New Roman" w:cs="Times New Roman"/>
                <w:sz w:val="28"/>
                <w:szCs w:val="28"/>
                <w:lang w:val="vi-VN"/>
              </w:rPr>
            </w:pPr>
            <w:r>
              <w:rPr>
                <w:rFonts w:hint="default" w:ascii="Times New Roman" w:hAnsi="Times New Roman" w:cs="Times New Roman"/>
                <w:sz w:val="28"/>
                <w:szCs w:val="28"/>
                <w:lang w:val="vi-VN"/>
              </w:rPr>
              <w:t>Sau khi hoàn thành nội dung hết các trạm học sinh di chuyển về chỗ ngồi, thống nhất nội dung giáo viên yêu cầu.</w:t>
            </w:r>
          </w:p>
        </w:tc>
        <w:tc>
          <w:tcPr>
            <w:tcW w:w="2533" w:type="dxa"/>
            <w:shd w:val="clear" w:color="auto" w:fill="auto"/>
          </w:tcPr>
          <w:p w14:paraId="2D891023">
            <w:pPr>
              <w:pageBreakBefore w:val="0"/>
              <w:kinsoku/>
              <w:wordWrap/>
              <w:overflowPunct/>
              <w:topLinePunct w:val="0"/>
              <w:autoSpaceDE/>
              <w:autoSpaceDN/>
              <w:bidi w:val="0"/>
              <w:adjustRightInd/>
              <w:spacing w:before="40" w:after="60" w:line="276" w:lineRule="auto"/>
              <w:jc w:val="left"/>
              <w:textAlignment w:val="auto"/>
              <w:rPr>
                <w:rFonts w:ascii="Times New Roman" w:hAnsi="Times New Roman" w:cs="Times New Roman"/>
                <w:sz w:val="28"/>
                <w:szCs w:val="28"/>
                <w:lang w:val="en-US"/>
              </w:rPr>
            </w:pPr>
            <w:r>
              <w:rPr>
                <w:rFonts w:ascii="Times New Roman" w:hAnsi="Times New Roman" w:cs="Times New Roman"/>
                <w:sz w:val="28"/>
                <w:szCs w:val="28"/>
                <w:lang w:val="en-US"/>
              </w:rPr>
              <w:t>HS nhận nhiệm vụ.</w:t>
            </w:r>
          </w:p>
          <w:p w14:paraId="3888A41F">
            <w:pPr>
              <w:pStyle w:val="22"/>
              <w:tabs>
                <w:tab w:val="left" w:pos="2694"/>
              </w:tabs>
              <w:spacing w:after="0" w:line="360"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Chia nhóm</w:t>
            </w:r>
          </w:p>
          <w:p w14:paraId="741B69F7">
            <w:pPr>
              <w:pStyle w:val="22"/>
              <w:tabs>
                <w:tab w:val="left" w:pos="2694"/>
              </w:tabs>
              <w:spacing w:after="0" w:line="360"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Bắt đầu “chinh phục thử thách” trong 10 phút</w:t>
            </w:r>
          </w:p>
          <w:p w14:paraId="021FAA03">
            <w:pPr>
              <w:pStyle w:val="22"/>
              <w:tabs>
                <w:tab w:val="left" w:pos="2694"/>
              </w:tabs>
              <w:spacing w:after="0" w:line="360" w:lineRule="auto"/>
              <w:ind w:left="0"/>
              <w:textAlignment w:val="baseline"/>
              <w:rPr>
                <w:rFonts w:ascii="Times New Roman" w:hAnsi="Times New Roman" w:cs="Times New Roman"/>
                <w:sz w:val="28"/>
                <w:szCs w:val="28"/>
                <w:lang w:val="en-US"/>
              </w:rPr>
            </w:pPr>
            <w:r>
              <w:rPr>
                <w:rFonts w:hint="default" w:ascii="Times New Roman" w:hAnsi="Times New Roman" w:cs="Times New Roman"/>
                <w:color w:val="000000" w:themeColor="text1"/>
                <w:sz w:val="28"/>
                <w:szCs w:val="28"/>
                <w:lang w:val="vi-VN"/>
                <w14:textFill>
                  <w14:solidFill>
                    <w14:schemeClr w14:val="tx1"/>
                  </w14:solidFill>
                </w14:textFill>
              </w:rPr>
              <w:t>Về vị trí cũ, thảo luận, giải thích viết PTHH</w:t>
            </w:r>
          </w:p>
        </w:tc>
      </w:tr>
      <w:tr w14:paraId="6BB93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1C3D90EB">
            <w:pPr>
              <w:keepNext w:val="0"/>
              <w:keepLines w:val="0"/>
              <w:pageBreakBefore w:val="0"/>
              <w:widowControl/>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 xml:space="preserve">Hướng dẫn HS thực hiện nhiệm vụ: </w:t>
            </w:r>
            <w:r>
              <w:rPr>
                <w:rFonts w:hint="default" w:ascii="Times New Roman" w:hAnsi="Times New Roman" w:cs="Times New Roman"/>
                <w:sz w:val="28"/>
                <w:szCs w:val="28"/>
                <w:lang w:val="en-US"/>
              </w:rPr>
              <w:t>GV quan sát, hỗ trợ các nhóm khi cần thiết.</w:t>
            </w:r>
          </w:p>
          <w:p w14:paraId="62047852">
            <w:pPr>
              <w:pStyle w:val="22"/>
              <w:keepNext w:val="0"/>
              <w:keepLines w:val="0"/>
              <w:pageBreakBefore w:val="0"/>
              <w:widowControl/>
              <w:tabs>
                <w:tab w:val="left" w:pos="2694"/>
              </w:tabs>
              <w:kinsoku/>
              <w:wordWrap/>
              <w:overflowPunct/>
              <w:topLinePunct w:val="0"/>
              <w:autoSpaceDE/>
              <w:autoSpaceDN/>
              <w:bidi w:val="0"/>
              <w:adjustRightInd/>
              <w:snapToGrid/>
              <w:spacing w:after="0" w:line="312" w:lineRule="auto"/>
              <w:ind w:left="0"/>
              <w:textAlignment w:val="baseline"/>
              <w:rPr>
                <w:rFonts w:hint="default" w:ascii="Times New Roman" w:hAnsi="Times New Roman" w:cs="Times New Roman"/>
                <w:sz w:val="28"/>
                <w:szCs w:val="28"/>
                <w:lang w:val="en-US"/>
              </w:rPr>
            </w:pPr>
            <w:r>
              <w:rPr>
                <w:rFonts w:hint="default" w:ascii="Times New Roman" w:hAnsi="Times New Roman" w:cs="Times New Roman"/>
                <w:color w:val="000000" w:themeColor="text1"/>
                <w:sz w:val="28"/>
                <w:szCs w:val="28"/>
                <w:lang w:val="vi-VN"/>
                <w14:textFill>
                  <w14:solidFill>
                    <w14:schemeClr w14:val="tx1"/>
                  </w14:solidFill>
                </w14:textFill>
              </w:rPr>
              <w:t>Sau 10 phút, GV kiểm tra kết quả của học sinh, pháp vấn, yêu cầu học sinh giải thích và viết PTHH lên bảng.</w:t>
            </w:r>
          </w:p>
        </w:tc>
        <w:tc>
          <w:tcPr>
            <w:tcW w:w="2533" w:type="dxa"/>
            <w:shd w:val="clear" w:color="auto" w:fill="auto"/>
          </w:tcPr>
          <w:p w14:paraId="6824CF73">
            <w:pPr>
              <w:spacing w:before="40" w:after="80" w:line="276" w:lineRule="auto"/>
              <w:jc w:val="both"/>
              <w:rPr>
                <w:rFonts w:ascii="Times New Roman" w:hAnsi="Times New Roman" w:eastAsia="Calibri" w:cs="Times New Roman"/>
                <w:sz w:val="28"/>
                <w:szCs w:val="28"/>
              </w:rPr>
            </w:pPr>
            <w:r>
              <w:rPr>
                <w:rFonts w:ascii="Times New Roman" w:hAnsi="Times New Roman" w:eastAsia="Calibri" w:cs="Times New Roman"/>
                <w:sz w:val="28"/>
                <w:szCs w:val="28"/>
              </w:rPr>
              <w:t>- Giải quyết vấn đề GV đưa ra.</w:t>
            </w:r>
          </w:p>
          <w:p w14:paraId="630837AE">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en-US"/>
              </w:rPr>
            </w:pPr>
            <w:r>
              <w:rPr>
                <w:rFonts w:ascii="Times New Roman" w:hAnsi="Times New Roman" w:eastAsia="Calibri" w:cs="Times New Roman"/>
                <w:sz w:val="28"/>
                <w:szCs w:val="28"/>
              </w:rPr>
              <w:t xml:space="preserve">- Thảo luận nhóm và hoàn thành </w:t>
            </w:r>
            <w:r>
              <w:rPr>
                <w:rFonts w:hint="default" w:ascii="Times New Roman" w:hAnsi="Times New Roman" w:eastAsia="Calibri" w:cs="Times New Roman"/>
                <w:sz w:val="28"/>
                <w:szCs w:val="28"/>
                <w:lang w:val="vi-VN"/>
              </w:rPr>
              <w:t>nhiệm vụ</w:t>
            </w:r>
          </w:p>
        </w:tc>
      </w:tr>
      <w:tr w14:paraId="068B4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7702" w:type="dxa"/>
            <w:shd w:val="clear" w:color="auto" w:fill="auto"/>
          </w:tcPr>
          <w:p w14:paraId="7D474091">
            <w:pPr>
              <w:pageBreakBefore w:val="0"/>
              <w:kinsoku/>
              <w:wordWrap/>
              <w:overflowPunct/>
              <w:topLinePunct w:val="0"/>
              <w:autoSpaceDE/>
              <w:autoSpaceDN/>
              <w:bidi w:val="0"/>
              <w:adjustRightInd/>
              <w:spacing w:before="40" w:after="60" w:line="276" w:lineRule="auto"/>
              <w:jc w:val="both"/>
              <w:textAlignment w:val="auto"/>
              <w:rPr>
                <w:rStyle w:val="18"/>
                <w:rFonts w:ascii="Times New Roman" w:hAnsi="Times New Roman" w:cs="Times New Roman"/>
                <w:b/>
                <w:sz w:val="28"/>
                <w:szCs w:val="28"/>
                <w:lang w:val="en-US"/>
              </w:rPr>
            </w:pPr>
            <w:r>
              <w:rPr>
                <w:rStyle w:val="18"/>
                <w:rFonts w:ascii="Times New Roman" w:hAnsi="Times New Roman" w:cs="Times New Roman"/>
                <w:b/>
                <w:sz w:val="28"/>
                <w:szCs w:val="28"/>
              </w:rPr>
              <w:t>Báo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cáo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kết</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quả</w:t>
            </w:r>
            <w:r>
              <w:rPr>
                <w:rStyle w:val="18"/>
                <w:rFonts w:ascii="Times New Roman" w:hAnsi="Times New Roman" w:cs="Times New Roman"/>
                <w:b/>
                <w:sz w:val="28"/>
                <w:szCs w:val="28"/>
                <w:lang w:val="en-US"/>
              </w:rPr>
              <w:t xml:space="preserve">: </w:t>
            </w:r>
          </w:p>
          <w:p w14:paraId="1A401A81">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Đại diện 3 nhóm lần lượt trình bày kết quả thí nghiệm và các câu trả lời.</w:t>
            </w:r>
          </w:p>
          <w:p w14:paraId="680E135C">
            <w:pPr>
              <w:numPr>
                <w:ilvl w:val="0"/>
                <w:numId w:val="0"/>
              </w:numPr>
              <w:spacing w:after="57" w:line="233" w:lineRule="auto"/>
              <w:ind w:leftChars="0" w:right="27" w:rightChars="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HS các nhóm khác lắng nghe, so sánh kết quả của nhóm mình với nhóm bạn, nêu ý kiến (nếu có).</w:t>
            </w:r>
          </w:p>
          <w:p w14:paraId="082CDE5A">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 Nhóm khác nhận xét, bổ sung phần trình bày của nhóm bạn</w:t>
            </w:r>
          </w:p>
        </w:tc>
        <w:tc>
          <w:tcPr>
            <w:tcW w:w="2533" w:type="dxa"/>
            <w:shd w:val="clear" w:color="auto" w:fill="auto"/>
          </w:tcPr>
          <w:p w14:paraId="4E473F38">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 xml:space="preserve"> </w:t>
            </w:r>
            <w:r>
              <w:rPr>
                <w:rFonts w:ascii="Times New Roman" w:hAnsi="Times New Roman" w:cs="Times New Roman"/>
                <w:sz w:val="28"/>
                <w:szCs w:val="28"/>
                <w:lang w:val="en-US"/>
              </w:rPr>
              <w:t>Các nhóm lần lượt trình bày sản phẩm</w:t>
            </w:r>
          </w:p>
        </w:tc>
      </w:tr>
      <w:tr w14:paraId="26F5B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1375B08E">
            <w:pPr>
              <w:keepNext w:val="0"/>
              <w:keepLines w:val="0"/>
              <w:pageBreakBefore w:val="0"/>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3E516404">
            <w:pPr>
              <w:pStyle w:val="3"/>
              <w:spacing w:before="0" w:line="312" w:lineRule="auto"/>
              <w:jc w:val="both"/>
              <w:rPr>
                <w:rFonts w:ascii="Times New Roman" w:hAnsi="Times New Roman" w:cs="Times New Roman"/>
                <w:b/>
                <w:bCs/>
                <w:color w:val="0000CC"/>
                <w:sz w:val="28"/>
                <w:szCs w:val="28"/>
              </w:rPr>
            </w:pPr>
            <w:r>
              <w:rPr>
                <w:rFonts w:ascii="Times New Roman" w:hAnsi="Times New Roman" w:cs="Times New Roman"/>
                <w:b/>
                <w:bCs/>
                <w:color w:val="0000CC"/>
                <w:sz w:val="28"/>
                <w:szCs w:val="28"/>
              </w:rPr>
              <w:t>II. CHẤT BÉO</w:t>
            </w:r>
          </w:p>
          <w:p w14:paraId="0D567FFA">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1. Khái niệm</w:t>
            </w:r>
          </w:p>
          <w:p w14:paraId="4B06C585">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Chất béo là các triester (loại ester chứa 3 nhóm –COO– trong phân tử) của glycerol và acid béo, có công thức chung là (RCOO)</w:t>
            </w:r>
            <w:r>
              <w:rPr>
                <w:rFonts w:ascii="Times New Roman" w:hAnsi="Times New Roman" w:cs="Times New Roman"/>
                <w:sz w:val="28"/>
                <w:szCs w:val="28"/>
                <w:vertAlign w:val="subscript"/>
              </w:rPr>
              <w:t>3</w:t>
            </w:r>
            <w:r>
              <w:rPr>
                <w:rFonts w:ascii="Times New Roman" w:hAnsi="Times New Roman" w:cs="Times New Roman"/>
                <w:sz w:val="28"/>
                <w:szCs w:val="28"/>
              </w:rPr>
              <w:t>C</w:t>
            </w:r>
            <w:r>
              <w:rPr>
                <w:rFonts w:ascii="Times New Roman" w:hAnsi="Times New Roman" w:cs="Times New Roman"/>
                <w:sz w:val="28"/>
                <w:szCs w:val="28"/>
                <w:vertAlign w:val="subscript"/>
              </w:rPr>
              <w:t>3</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 R có thể giống nhau hoặc khác nhau.</w:t>
            </w:r>
          </w:p>
          <w:p w14:paraId="6002CC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Khi đun chất béo với nước, có mặt xúc tác acid hoặc enzyme lipase sẽ thu được glycerol và acid béo.</w:t>
            </w:r>
          </w:p>
          <w:p w14:paraId="1069272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Glycerol là alcohol có công thức cấu tạo:</w:t>
            </w:r>
          </w:p>
          <w:p w14:paraId="0689E2B0">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1234440" cy="477520"/>
                  <wp:effectExtent l="0" t="0" r="10160" b="5080"/>
                  <wp:docPr id="18777878" name="Picture 1" descr="A chemical formula with letters and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7878" name="Picture 1" descr="A chemical formula with letters and arrows&#10;&#10;Description automatically generated"/>
                          <pic:cNvPicPr>
                            <a:picLocks noChangeAspect="1"/>
                          </pic:cNvPicPr>
                        </pic:nvPicPr>
                        <pic:blipFill>
                          <a:blip r:embed="rId299"/>
                          <a:stretch>
                            <a:fillRect/>
                          </a:stretch>
                        </pic:blipFill>
                        <pic:spPr>
                          <a:xfrm>
                            <a:off x="0" y="0"/>
                            <a:ext cx="1250304" cy="484187"/>
                          </a:xfrm>
                          <a:prstGeom prst="rect">
                            <a:avLst/>
                          </a:prstGeom>
                        </pic:spPr>
                      </pic:pic>
                    </a:graphicData>
                  </a:graphic>
                </wp:inline>
              </w:drawing>
            </w:r>
            <w:r>
              <w:rPr>
                <w:rFonts w:ascii="Times New Roman" w:hAnsi="Times New Roman" w:cs="Times New Roman"/>
                <w:sz w:val="28"/>
                <w:szCs w:val="28"/>
              </w:rPr>
              <w:t xml:space="preserve"> hay viết gọn: C</w:t>
            </w:r>
            <w:r>
              <w:rPr>
                <w:rFonts w:ascii="Times New Roman" w:hAnsi="Times New Roman" w:cs="Times New Roman"/>
                <w:sz w:val="28"/>
                <w:szCs w:val="28"/>
                <w:vertAlign w:val="subscript"/>
              </w:rPr>
              <w:t>3</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(OH)</w:t>
            </w:r>
            <w:r>
              <w:rPr>
                <w:rFonts w:ascii="Times New Roman" w:hAnsi="Times New Roman" w:cs="Times New Roman"/>
                <w:sz w:val="28"/>
                <w:szCs w:val="28"/>
                <w:vertAlign w:val="subscript"/>
              </w:rPr>
              <w:t>3</w:t>
            </w:r>
          </w:p>
          <w:p w14:paraId="43B9ADC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Acid béo là các acid hữu cơ có công thức chung R–COOH, với R thường là kí hiệu các gốc hydrocarbon như C</w:t>
            </w:r>
            <w:r>
              <w:rPr>
                <w:rFonts w:ascii="Times New Roman" w:hAnsi="Times New Roman" w:cs="Times New Roman"/>
                <w:sz w:val="28"/>
                <w:szCs w:val="28"/>
                <w:vertAlign w:val="subscript"/>
              </w:rPr>
              <w:t>17</w:t>
            </w:r>
            <w:r>
              <w:rPr>
                <w:rFonts w:ascii="Times New Roman" w:hAnsi="Times New Roman" w:cs="Times New Roman"/>
                <w:sz w:val="28"/>
                <w:szCs w:val="28"/>
              </w:rPr>
              <w:t>H</w:t>
            </w:r>
            <w:r>
              <w:rPr>
                <w:rFonts w:ascii="Times New Roman" w:hAnsi="Times New Roman" w:cs="Times New Roman"/>
                <w:sz w:val="28"/>
                <w:szCs w:val="28"/>
                <w:vertAlign w:val="subscript"/>
              </w:rPr>
              <w:t>35</w:t>
            </w:r>
            <w:r>
              <w:rPr>
                <w:rFonts w:ascii="Times New Roman" w:hAnsi="Times New Roman" w:cs="Times New Roman"/>
                <w:sz w:val="28"/>
                <w:szCs w:val="28"/>
              </w:rPr>
              <w:t>–, C</w:t>
            </w:r>
            <w:r>
              <w:rPr>
                <w:rFonts w:ascii="Times New Roman" w:hAnsi="Times New Roman" w:cs="Times New Roman"/>
                <w:sz w:val="28"/>
                <w:szCs w:val="28"/>
                <w:vertAlign w:val="subscript"/>
              </w:rPr>
              <w:t>15</w:t>
            </w:r>
            <w:r>
              <w:rPr>
                <w:rFonts w:ascii="Times New Roman" w:hAnsi="Times New Roman" w:cs="Times New Roman"/>
                <w:sz w:val="28"/>
                <w:szCs w:val="28"/>
              </w:rPr>
              <w:t>H</w:t>
            </w:r>
            <w:r>
              <w:rPr>
                <w:rFonts w:ascii="Times New Roman" w:hAnsi="Times New Roman" w:cs="Times New Roman"/>
                <w:sz w:val="28"/>
                <w:szCs w:val="28"/>
                <w:vertAlign w:val="subscript"/>
              </w:rPr>
              <w:t>31</w:t>
            </w:r>
            <w:r>
              <w:rPr>
                <w:rFonts w:ascii="Times New Roman" w:hAnsi="Times New Roman" w:cs="Times New Roman"/>
                <w:sz w:val="28"/>
                <w:szCs w:val="28"/>
              </w:rPr>
              <w:t>–, C</w:t>
            </w:r>
            <w:r>
              <w:rPr>
                <w:rFonts w:ascii="Times New Roman" w:hAnsi="Times New Roman" w:cs="Times New Roman"/>
                <w:sz w:val="28"/>
                <w:szCs w:val="28"/>
                <w:vertAlign w:val="subscript"/>
              </w:rPr>
              <w:t>17</w:t>
            </w:r>
            <w:r>
              <w:rPr>
                <w:rFonts w:ascii="Times New Roman" w:hAnsi="Times New Roman" w:cs="Times New Roman"/>
                <w:sz w:val="28"/>
                <w:szCs w:val="28"/>
              </w:rPr>
              <w:t>H</w:t>
            </w:r>
            <w:r>
              <w:rPr>
                <w:rFonts w:ascii="Times New Roman" w:hAnsi="Times New Roman" w:cs="Times New Roman"/>
                <w:sz w:val="28"/>
                <w:szCs w:val="28"/>
                <w:vertAlign w:val="subscript"/>
              </w:rPr>
              <w:t>33</w:t>
            </w:r>
            <w:r>
              <w:rPr>
                <w:rFonts w:ascii="Times New Roman" w:hAnsi="Times New Roman" w:cs="Times New Roman"/>
                <w:sz w:val="28"/>
                <w:szCs w:val="28"/>
              </w:rPr>
              <w:t>–, C</w:t>
            </w:r>
            <w:r>
              <w:rPr>
                <w:rFonts w:ascii="Times New Roman" w:hAnsi="Times New Roman" w:cs="Times New Roman"/>
                <w:sz w:val="28"/>
                <w:szCs w:val="28"/>
                <w:vertAlign w:val="subscript"/>
              </w:rPr>
              <w:t>17</w:t>
            </w:r>
            <w:r>
              <w:rPr>
                <w:rFonts w:ascii="Times New Roman" w:hAnsi="Times New Roman" w:cs="Times New Roman"/>
                <w:sz w:val="28"/>
                <w:szCs w:val="28"/>
              </w:rPr>
              <w:t>H</w:t>
            </w:r>
            <w:r>
              <w:rPr>
                <w:rFonts w:ascii="Times New Roman" w:hAnsi="Times New Roman" w:cs="Times New Roman"/>
                <w:sz w:val="28"/>
                <w:szCs w:val="28"/>
                <w:vertAlign w:val="subscript"/>
              </w:rPr>
              <w:t>31</w:t>
            </w:r>
            <w:r>
              <w:rPr>
                <w:rFonts w:ascii="Times New Roman" w:hAnsi="Times New Roman" w:cs="Times New Roman"/>
                <w:sz w:val="28"/>
                <w:szCs w:val="28"/>
              </w:rPr>
              <w:t>–,…</w:t>
            </w:r>
          </w:p>
          <w:p w14:paraId="683C2577">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2. Tính chất vật lí</w:t>
            </w:r>
          </w:p>
          <w:p w14:paraId="1BCB05C2">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Ở điều kiện thường, chất béo có thể ở thể rắn (mỡ động vật, bơ) hoặc thể lỏng (dầu thực vật).</w:t>
            </w:r>
          </w:p>
          <w:p w14:paraId="4F8F61A7">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Chất béo nhẹ hơn nước, không tan trong nước, tan trong một số dung môi hữu cơ (xăng, chloroform, benzene ...).</w:t>
            </w:r>
          </w:p>
          <w:p w14:paraId="584C0AAF">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3. Tính chất hóa học</w:t>
            </w:r>
          </w:p>
          <w:p w14:paraId="7500AE9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Khi đun nóng chất béo với dung dịch NaOH (hoặc KOH), sản phẩm thu được là muối Na (hoặc K) của acid béo và glycerol.</w:t>
            </w:r>
          </w:p>
          <w:p w14:paraId="2E7EE8E3">
            <w:pPr>
              <w:tabs>
                <w:tab w:val="left" w:pos="284"/>
                <w:tab w:val="left" w:pos="2552"/>
                <w:tab w:val="left" w:pos="5103"/>
                <w:tab w:val="left" w:pos="7655"/>
              </w:tabs>
              <w:spacing w:after="0" w:line="312" w:lineRule="auto"/>
              <w:jc w:val="center"/>
              <w:rPr>
                <w:rFonts w:ascii="Times New Roman" w:hAnsi="Times New Roman" w:cs="Times New Roman"/>
                <w:sz w:val="28"/>
                <w:szCs w:val="28"/>
                <w:vertAlign w:val="subscript"/>
              </w:rPr>
            </w:pPr>
            <w:r>
              <w:rPr>
                <w:rFonts w:ascii="Times New Roman" w:hAnsi="Times New Roman" w:cs="Times New Roman"/>
                <w:sz w:val="28"/>
                <w:szCs w:val="28"/>
              </w:rPr>
              <w:t>(RCOO)</w:t>
            </w:r>
            <w:r>
              <w:rPr>
                <w:rFonts w:ascii="Times New Roman" w:hAnsi="Times New Roman" w:cs="Times New Roman"/>
                <w:sz w:val="28"/>
                <w:szCs w:val="28"/>
                <w:vertAlign w:val="subscript"/>
              </w:rPr>
              <w:t>3</w:t>
            </w:r>
            <w:r>
              <w:rPr>
                <w:rFonts w:ascii="Times New Roman" w:hAnsi="Times New Roman" w:cs="Times New Roman"/>
                <w:sz w:val="28"/>
                <w:szCs w:val="28"/>
              </w:rPr>
              <w:t>C</w:t>
            </w:r>
            <w:r>
              <w:rPr>
                <w:rFonts w:ascii="Times New Roman" w:hAnsi="Times New Roman" w:cs="Times New Roman"/>
                <w:sz w:val="28"/>
                <w:szCs w:val="28"/>
                <w:vertAlign w:val="subscript"/>
              </w:rPr>
              <w:t>3</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 xml:space="preserve"> + 3NaOH </w:t>
            </w:r>
            <w:r>
              <w:rPr>
                <w:position w:val="-6"/>
                <w:sz w:val="28"/>
                <w:szCs w:val="28"/>
              </w:rPr>
              <w:object>
                <v:shape id="_x0000_i1141" o:spt="75" type="#_x0000_t75" style="height:22.7pt;width:37.8pt;" o:ole="t" filled="f" o:preferrelative="t" stroked="f" coordsize="21600,21600">
                  <v:path/>
                  <v:fill on="f" focussize="0,0"/>
                  <v:stroke on="f" joinstyle="miter"/>
                  <v:imagedata r:id="rId294" o:title=""/>
                  <o:lock v:ext="edit" aspectratio="t"/>
                  <w10:wrap type="none"/>
                  <w10:anchorlock/>
                </v:shape>
                <o:OLEObject Type="Embed" ProgID="Equation.DSMT4" ShapeID="_x0000_i1141" DrawAspect="Content" ObjectID="_1468075829" r:id="rId300">
                  <o:LockedField>false</o:LockedField>
                </o:OLEObject>
              </w:object>
            </w:r>
            <w:r>
              <w:rPr>
                <w:rFonts w:ascii="Times New Roman" w:hAnsi="Times New Roman" w:cs="Times New Roman"/>
                <w:sz w:val="28"/>
                <w:szCs w:val="28"/>
              </w:rPr>
              <w:t xml:space="preserve"> 3RCOONa + C</w:t>
            </w:r>
            <w:r>
              <w:rPr>
                <w:rFonts w:ascii="Times New Roman" w:hAnsi="Times New Roman" w:cs="Times New Roman"/>
                <w:sz w:val="28"/>
                <w:szCs w:val="28"/>
                <w:vertAlign w:val="subscript"/>
              </w:rPr>
              <w:t>3</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(OH)</w:t>
            </w:r>
            <w:r>
              <w:rPr>
                <w:rFonts w:ascii="Times New Roman" w:hAnsi="Times New Roman" w:cs="Times New Roman"/>
                <w:sz w:val="28"/>
                <w:szCs w:val="28"/>
                <w:vertAlign w:val="subscript"/>
              </w:rPr>
              <w:t>3</w:t>
            </w:r>
          </w:p>
          <w:p w14:paraId="5E478628">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 xml:space="preserve">Ví dụ: </w:t>
            </w:r>
            <w:r>
              <w:rPr>
                <w:rFonts w:ascii="Times New Roman" w:hAnsi="Times New Roman" w:cs="Times New Roman"/>
                <w:sz w:val="28"/>
                <w:szCs w:val="28"/>
              </w:rPr>
              <w:t>(C</w:t>
            </w:r>
            <w:r>
              <w:rPr>
                <w:rFonts w:ascii="Times New Roman" w:hAnsi="Times New Roman" w:cs="Times New Roman"/>
                <w:sz w:val="28"/>
                <w:szCs w:val="28"/>
                <w:vertAlign w:val="subscript"/>
              </w:rPr>
              <w:t>15</w:t>
            </w:r>
            <w:r>
              <w:rPr>
                <w:rFonts w:ascii="Times New Roman" w:hAnsi="Times New Roman" w:cs="Times New Roman"/>
                <w:sz w:val="28"/>
                <w:szCs w:val="28"/>
              </w:rPr>
              <w:t>H</w:t>
            </w:r>
            <w:r>
              <w:rPr>
                <w:rFonts w:ascii="Times New Roman" w:hAnsi="Times New Roman" w:cs="Times New Roman"/>
                <w:sz w:val="28"/>
                <w:szCs w:val="28"/>
                <w:vertAlign w:val="subscript"/>
              </w:rPr>
              <w:t>31</w:t>
            </w:r>
            <w:r>
              <w:rPr>
                <w:rFonts w:ascii="Times New Roman" w:hAnsi="Times New Roman" w:cs="Times New Roman"/>
                <w:sz w:val="28"/>
                <w:szCs w:val="28"/>
              </w:rPr>
              <w:t>COO)</w:t>
            </w:r>
            <w:r>
              <w:rPr>
                <w:rFonts w:ascii="Times New Roman" w:hAnsi="Times New Roman" w:cs="Times New Roman"/>
                <w:sz w:val="28"/>
                <w:szCs w:val="28"/>
                <w:vertAlign w:val="subscript"/>
              </w:rPr>
              <w:t>3</w:t>
            </w:r>
            <w:r>
              <w:rPr>
                <w:rFonts w:ascii="Times New Roman" w:hAnsi="Times New Roman" w:cs="Times New Roman"/>
                <w:sz w:val="28"/>
                <w:szCs w:val="28"/>
              </w:rPr>
              <w:t>C</w:t>
            </w:r>
            <w:r>
              <w:rPr>
                <w:rFonts w:ascii="Times New Roman" w:hAnsi="Times New Roman" w:cs="Times New Roman"/>
                <w:sz w:val="28"/>
                <w:szCs w:val="28"/>
                <w:vertAlign w:val="subscript"/>
              </w:rPr>
              <w:t>3</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 + 3NaOH </w:t>
            </w:r>
            <w:r>
              <w:rPr>
                <w:position w:val="-6"/>
                <w:sz w:val="28"/>
                <w:szCs w:val="28"/>
              </w:rPr>
              <w:object>
                <v:shape id="_x0000_i1142" o:spt="75" type="#_x0000_t75" style="height:22.7pt;width:37.8pt;" o:ole="t" filled="f" o:preferrelative="t" stroked="f" coordsize="21600,21600">
                  <v:path/>
                  <v:fill on="f" focussize="0,0"/>
                  <v:stroke on="f" joinstyle="miter"/>
                  <v:imagedata r:id="rId296" o:title=""/>
                  <o:lock v:ext="edit" aspectratio="t"/>
                  <w10:wrap type="none"/>
                  <w10:anchorlock/>
                </v:shape>
                <o:OLEObject Type="Embed" ProgID="Equation.DSMT4" ShapeID="_x0000_i1142" DrawAspect="Content" ObjectID="_1468075830" r:id="rId301">
                  <o:LockedField>false</o:LockedField>
                </o:OLEObject>
              </w:object>
            </w:r>
            <w:r>
              <w:rPr>
                <w:rFonts w:ascii="Times New Roman" w:hAnsi="Times New Roman" w:cs="Times New Roman"/>
                <w:sz w:val="28"/>
                <w:szCs w:val="28"/>
              </w:rPr>
              <w:t>3C</w:t>
            </w:r>
            <w:r>
              <w:rPr>
                <w:rFonts w:ascii="Times New Roman" w:hAnsi="Times New Roman" w:cs="Times New Roman"/>
                <w:sz w:val="28"/>
                <w:szCs w:val="28"/>
                <w:vertAlign w:val="subscript"/>
              </w:rPr>
              <w:t>15</w:t>
            </w:r>
            <w:r>
              <w:rPr>
                <w:rFonts w:ascii="Times New Roman" w:hAnsi="Times New Roman" w:cs="Times New Roman"/>
                <w:sz w:val="28"/>
                <w:szCs w:val="28"/>
              </w:rPr>
              <w:t>H</w:t>
            </w:r>
            <w:r>
              <w:rPr>
                <w:rFonts w:ascii="Times New Roman" w:hAnsi="Times New Roman" w:cs="Times New Roman"/>
                <w:sz w:val="28"/>
                <w:szCs w:val="28"/>
                <w:vertAlign w:val="subscript"/>
              </w:rPr>
              <w:t>31</w:t>
            </w:r>
            <w:r>
              <w:rPr>
                <w:rFonts w:ascii="Times New Roman" w:hAnsi="Times New Roman" w:cs="Times New Roman"/>
                <w:sz w:val="28"/>
                <w:szCs w:val="28"/>
              </w:rPr>
              <w:t>COONa + C</w:t>
            </w:r>
            <w:r>
              <w:rPr>
                <w:rFonts w:ascii="Times New Roman" w:hAnsi="Times New Roman" w:cs="Times New Roman"/>
                <w:sz w:val="28"/>
                <w:szCs w:val="28"/>
                <w:vertAlign w:val="subscript"/>
              </w:rPr>
              <w:t>3</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(OH)</w:t>
            </w:r>
            <w:r>
              <w:rPr>
                <w:rFonts w:ascii="Times New Roman" w:hAnsi="Times New Roman" w:cs="Times New Roman"/>
                <w:sz w:val="28"/>
                <w:szCs w:val="28"/>
                <w:vertAlign w:val="subscript"/>
              </w:rPr>
              <w:t>3</w:t>
            </w:r>
          </w:p>
          <w:p w14:paraId="777C4E95">
            <w:pPr>
              <w:tabs>
                <w:tab w:val="left" w:pos="284"/>
                <w:tab w:val="left" w:pos="2552"/>
                <w:tab w:val="left" w:pos="5103"/>
                <w:tab w:val="left" w:pos="7655"/>
              </w:tabs>
              <w:spacing w:after="0" w:line="312" w:lineRule="auto"/>
              <w:jc w:val="both"/>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ascii="Times New Roman" w:hAnsi="Times New Roman" w:cs="Times New Roman"/>
                <w:sz w:val="28"/>
                <w:szCs w:val="28"/>
              </w:rPr>
              <w:sym w:font="Wingdings" w:char="F0C4"/>
            </w:r>
            <w:r>
              <w:rPr>
                <w:rFonts w:ascii="Times New Roman" w:hAnsi="Times New Roman" w:cs="Times New Roman"/>
                <w:sz w:val="28"/>
                <w:szCs w:val="28"/>
              </w:rPr>
              <w:t xml:space="preserve"> </w:t>
            </w:r>
            <w:r>
              <w:rPr>
                <w:rFonts w:ascii="Times New Roman" w:hAnsi="Times New Roman" w:cs="Times New Roman"/>
                <w:i/>
                <w:iCs/>
                <w:sz w:val="28"/>
                <w:szCs w:val="28"/>
              </w:rPr>
              <w:t>phản ứng xà phòng hoá</w:t>
            </w:r>
            <w:r>
              <w:rPr>
                <w:rFonts w:ascii="Times New Roman" w:hAnsi="Times New Roman" w:cs="Times New Roman"/>
                <w:sz w:val="28"/>
                <w:szCs w:val="28"/>
              </w:rPr>
              <w:t>. Đây là phản ứng đặc trưng của chất béo.</w:t>
            </w:r>
          </w:p>
        </w:tc>
        <w:tc>
          <w:tcPr>
            <w:tcW w:w="2533" w:type="dxa"/>
            <w:shd w:val="clear" w:color="auto" w:fill="auto"/>
          </w:tcPr>
          <w:p w14:paraId="60993E02">
            <w:pPr>
              <w:keepNext w:val="0"/>
              <w:keepLines w:val="0"/>
              <w:pageBreakBefore w:val="0"/>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en-US"/>
              </w:rPr>
            </w:pPr>
          </w:p>
          <w:p w14:paraId="71AD2308">
            <w:pPr>
              <w:keepNext w:val="0"/>
              <w:keepLines w:val="0"/>
              <w:pageBreakBefore w:val="0"/>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0BA13E33">
      <w:pPr>
        <w:pageBreakBefore w:val="0"/>
        <w:kinsoku/>
        <w:wordWrap/>
        <w:overflowPunct/>
        <w:topLinePunct w:val="0"/>
        <w:autoSpaceDE/>
        <w:autoSpaceDN/>
        <w:bidi w:val="0"/>
        <w:adjustRightInd/>
        <w:spacing w:before="40" w:after="60" w:line="276" w:lineRule="auto"/>
        <w:textAlignment w:val="auto"/>
        <w:rPr>
          <w:rFonts w:ascii="Times New Roman" w:hAnsi="Times New Roman" w:cs="Times New Roman"/>
          <w:b/>
          <w:color w:val="7030A0"/>
          <w:sz w:val="11"/>
          <w:szCs w:val="11"/>
          <w:lang w:val="en-US"/>
        </w:rPr>
      </w:pPr>
    </w:p>
    <w:p w14:paraId="7E026775">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b/>
          <w:color w:val="7030A0"/>
          <w:sz w:val="28"/>
          <w:szCs w:val="28"/>
          <w:lang w:val="vi-VN"/>
        </w:rPr>
      </w:pPr>
      <w:r>
        <w:rPr>
          <w:rFonts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2.3</w:t>
      </w:r>
      <w:r>
        <w:rPr>
          <w:rFonts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ứng dụng của chất béo và sử dụng chất béo đúng cách để hạn chế béo phì.</w:t>
      </w:r>
    </w:p>
    <w:p w14:paraId="0ABEC81D">
      <w:pPr>
        <w:pageBreakBefore w:val="0"/>
        <w:numPr>
          <w:ilvl w:val="0"/>
          <w:numId w:val="7"/>
        </w:numPr>
        <w:kinsoku/>
        <w:wordWrap/>
        <w:overflowPunct/>
        <w:topLinePunct w:val="0"/>
        <w:autoSpaceDE/>
        <w:autoSpaceDN/>
        <w:bidi w:val="0"/>
        <w:adjustRightInd/>
        <w:spacing w:before="40" w:after="60" w:line="276" w:lineRule="auto"/>
        <w:ind w:left="0" w:leftChars="0" w:firstLine="0" w:firstLineChars="0"/>
        <w:jc w:val="both"/>
        <w:textAlignment w:val="auto"/>
        <w:rPr>
          <w:rFonts w:hint="default" w:ascii="Times New Roman" w:hAnsi="Times New Roman"/>
          <w:sz w:val="28"/>
          <w:szCs w:val="28"/>
          <w:lang w:val="vi-VN"/>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409CBE9F">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rPr>
      </w:pPr>
      <w:r>
        <w:rPr>
          <w:rFonts w:hint="default" w:ascii="Times New Roman" w:hAnsi="Times New Roman"/>
          <w:sz w:val="28"/>
          <w:szCs w:val="28"/>
        </w:rPr>
        <w:t>- T</w:t>
      </w:r>
      <w:r>
        <w:rPr>
          <w:rFonts w:hint="default" w:ascii="Times New Roman" w:hAnsi="Times New Roman" w:cs="Times New Roman"/>
          <w:sz w:val="28"/>
          <w:szCs w:val="28"/>
        </w:rPr>
        <w:t>rình bày được ứng dụng của chất béo và đề xuất biện pháp sử dụng chất béo cho phù hợp trong việc ăn uống hằng ngày để có cơ thể khoẻ mạnh, tránh được bệnh béo phì.</w:t>
      </w:r>
    </w:p>
    <w:p w14:paraId="0D937CC4">
      <w:pPr>
        <w:keepNext w:val="0"/>
        <w:keepLines w:val="0"/>
        <w:pageBreakBefore w:val="0"/>
        <w:numPr>
          <w:ilvl w:val="0"/>
          <w:numId w:val="7"/>
        </w:numPr>
        <w:kinsoku/>
        <w:wordWrap/>
        <w:overflowPunct/>
        <w:topLinePunct w:val="0"/>
        <w:autoSpaceDE/>
        <w:autoSpaceDN/>
        <w:bidi w:val="0"/>
        <w:adjustRightInd/>
        <w:snapToGrid/>
        <w:spacing w:before="40" w:after="60" w:line="312" w:lineRule="auto"/>
        <w:ind w:left="0" w:leftChars="0" w:firstLine="0" w:firstLineChars="0"/>
        <w:jc w:val="both"/>
        <w:textAlignment w:val="auto"/>
        <w:rPr>
          <w:rFonts w:hint="default" w:ascii="Times New Roman" w:hAnsi="Times New Roman" w:cs="Times New Roman"/>
          <w:b/>
          <w:bCs/>
          <w:sz w:val="28"/>
          <w:szCs w:val="28"/>
        </w:rPr>
      </w:pPr>
      <w:r>
        <w:rPr>
          <w:rFonts w:hint="default" w:ascii="Times New Roman" w:hAnsi="Times New Roman" w:cs="Times New Roman"/>
          <w:b/>
          <w:bCs/>
          <w:color w:val="C00000"/>
          <w:sz w:val="28"/>
          <w:szCs w:val="28"/>
        </w:rPr>
        <w:t>Nội dung</w:t>
      </w:r>
      <w:r>
        <w:rPr>
          <w:rFonts w:hint="default" w:ascii="Times New Roman" w:hAnsi="Times New Roman" w:cs="Times New Roman"/>
          <w:b/>
          <w:bCs/>
          <w:sz w:val="28"/>
          <w:szCs w:val="28"/>
        </w:rPr>
        <w:t>:</w:t>
      </w:r>
    </w:p>
    <w:p w14:paraId="475AAA5A">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b/>
          <w:bCs/>
          <w:sz w:val="28"/>
          <w:szCs w:val="28"/>
          <w:lang w:val="vi-VN"/>
        </w:rPr>
      </w:pPr>
      <w:r>
        <w:rPr>
          <w:rFonts w:hint="default" w:ascii="Times New Roman" w:hAnsi="Times New Roman" w:cs="Times New Roman"/>
          <w:b w:val="0"/>
          <w:bCs w:val="0"/>
          <w:sz w:val="28"/>
          <w:szCs w:val="28"/>
          <w:lang w:val="vi-VN"/>
        </w:rPr>
        <w:t xml:space="preserve">- Học sinh nghiên cứu SGK, tìm hiểu trên internet.... trình bày </w:t>
      </w:r>
      <w:r>
        <w:rPr>
          <w:rFonts w:hint="default" w:ascii="Times New Roman" w:hAnsi="Times New Roman" w:cs="Times New Roman"/>
          <w:b w:val="0"/>
          <w:bCs/>
          <w:color w:val="auto"/>
          <w:sz w:val="28"/>
          <w:szCs w:val="28"/>
          <w:lang w:val="vi-VN"/>
        </w:rPr>
        <w:t>ứng dụng của chất béo và sử dụng chất béo đúng cách để hạn chế béo phì.</w:t>
      </w:r>
    </w:p>
    <w:p w14:paraId="731E8D26">
      <w:pPr>
        <w:keepNext w:val="0"/>
        <w:keepLines w:val="0"/>
        <w:pageBreakBefore w:val="0"/>
        <w:numPr>
          <w:ilvl w:val="0"/>
          <w:numId w:val="7"/>
        </w:numPr>
        <w:kinsoku/>
        <w:wordWrap/>
        <w:overflowPunct/>
        <w:topLinePunct w:val="0"/>
        <w:autoSpaceDE/>
        <w:autoSpaceDN/>
        <w:bidi w:val="0"/>
        <w:adjustRightInd/>
        <w:snapToGrid/>
        <w:spacing w:before="40" w:after="60" w:line="312" w:lineRule="auto"/>
        <w:ind w:left="0" w:leftChars="0" w:firstLine="0" w:firstLineChars="0"/>
        <w:textAlignment w:val="auto"/>
        <w:rPr>
          <w:rFonts w:hint="default" w:ascii="Times New Roman" w:hAnsi="Times New Roman" w:cs="Times New Roman"/>
          <w:bCs/>
          <w:sz w:val="28"/>
          <w:szCs w:val="28"/>
          <w:lang w:val="vi-VN"/>
        </w:rPr>
      </w:pP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Sản phẩm </w:t>
      </w:r>
      <w:r>
        <w:rPr>
          <w:rFonts w:hint="default" w:ascii="Times New Roman" w:hAnsi="Times New Roman" w:cs="Times New Roman"/>
          <w:bCs/>
          <w:sz w:val="28"/>
          <w:szCs w:val="28"/>
          <w:lang w:val="vi-VN"/>
        </w:rPr>
        <w:t xml:space="preserve">đáp án câu trả lời. </w:t>
      </w:r>
    </w:p>
    <w:p w14:paraId="6C1F7178">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Chất béo là thành phần chính của dầu trong thực vật và mỡ động vật.</w:t>
      </w:r>
    </w:p>
    <w:p w14:paraId="0D50EC8D">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Dầu thực vật thường có nhiều ở hạt, củ, quả như lạc, dừa, ô liu, …</w:t>
      </w:r>
    </w:p>
    <w:p w14:paraId="2A32CD5D">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bCs/>
          <w:sz w:val="28"/>
          <w:szCs w:val="28"/>
          <w:lang w:val="vi-VN"/>
        </w:rPr>
      </w:pPr>
      <w:r>
        <w:rPr>
          <w:rFonts w:ascii="Times New Roman" w:hAnsi="Times New Roman" w:cs="Times New Roman"/>
          <w:sz w:val="28"/>
          <w:szCs w:val="28"/>
        </w:rPr>
        <w:t>– Mỡ chủ yếu tập trung tại các mô mỡ trong cơ thể động vật.</w:t>
      </w:r>
    </w:p>
    <w:p w14:paraId="0EA43774">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Để có lợi cho sức khỏe, cần sử dụng chất béo một cách hợp lí:</w:t>
      </w:r>
    </w:p>
    <w:p w14:paraId="3022DC81">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Đảm bảo lượng chất béo cần thiết trong khẩu phần ăn hằng ngày phù hợp với lứa tuổi, giới tính và đặc thù nghề nghiệp.</w:t>
      </w:r>
    </w:p>
    <w:p w14:paraId="2060E146">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Đảm bảo cân đối giữa tỉ lệ chất béo có nguồn gốc động vật và chất béo có nguồn gốc thực vật.</w:t>
      </w:r>
    </w:p>
    <w:p w14:paraId="4A6401B1">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Để có lợi cho sức khỏe, cần sử dụng chất béo một cách hợp lí:</w:t>
      </w:r>
    </w:p>
    <w:p w14:paraId="79A1C095">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Đảm bảo lượng chất béo cần thiết trong khẩu phần ăn hằng ngày phù hợp với lứa tuổi, giới tính và đặc thù nghề nghiệp.</w:t>
      </w:r>
    </w:p>
    <w:p w14:paraId="4D6619CD">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Đảm bảo cân đối giữa tỉ lệ chất béo có nguồn gốc động vật và chất béo có nguồn gốc thực vật.</w:t>
      </w:r>
    </w:p>
    <w:p w14:paraId="7AB7F911">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sz w:val="28"/>
          <w:szCs w:val="28"/>
          <w:lang w:val="vi-VN"/>
        </w:rPr>
        <w:t>-</w:t>
      </w:r>
      <w:r>
        <w:rPr>
          <w:rFonts w:ascii="Times New Roman" w:hAnsi="Times New Roman" w:cs="Times New Roman"/>
          <w:sz w:val="28"/>
          <w:szCs w:val="28"/>
        </w:rPr>
        <w:t xml:space="preserve"> Trong đời sống, người ta dùng chất béo sản xuất xà phòng, chế biến thực phẩm. Một số nước (Hoa Kì, Canada, …) tái chế dầu thực vật đã qua sử dụng để làm nhiên liệu cho động cơ diesel.</w:t>
      </w:r>
    </w:p>
    <w:p w14:paraId="2461BDCD">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sz w:val="28"/>
          <w:szCs w:val="28"/>
          <w:lang w:val="vi-VN"/>
        </w:rPr>
        <w:t>-</w:t>
      </w:r>
      <w:r>
        <w:rPr>
          <w:rFonts w:ascii="Times New Roman" w:hAnsi="Times New Roman" w:cs="Times New Roman"/>
          <w:sz w:val="28"/>
          <w:szCs w:val="28"/>
        </w:rPr>
        <w:t xml:space="preserve"> Một số sản phẩm trong đời sống được chế biến từ chất béo như xà phòng, đồ ăn chế biến sẵn giàu chất béo, …</w:t>
      </w:r>
    </w:p>
    <w:p w14:paraId="14DEEEB8">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Các sản phẩm chứa chất béo</w:t>
      </w:r>
    </w:p>
    <w:p w14:paraId="684F70D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hint="default" w:ascii="Times New Roman" w:hAnsi="Times New Roman" w:cs="Times New Roman"/>
          <w:bCs/>
          <w:sz w:val="28"/>
          <w:szCs w:val="28"/>
          <w:lang w:val="vi-VN"/>
        </w:rPr>
        <w:t xml:space="preserve">   + </w:t>
      </w:r>
      <w:r>
        <w:rPr>
          <w:rFonts w:ascii="Times New Roman" w:hAnsi="Times New Roman" w:cs="Times New Roman"/>
          <w:bCs/>
          <w:sz w:val="28"/>
          <w:szCs w:val="28"/>
        </w:rPr>
        <w:t xml:space="preserve"> Dầu diesel sinh học chủ yếu bao gồm các ester alkyl của acid béo thu được từ các nguyên liệu khác nhau, như dầu thực vật, mỡ động vật và dầu ăn thải.</w:t>
      </w:r>
    </w:p>
    <w:p w14:paraId="4AA7D65F">
      <w:pPr>
        <w:shd w:val="clear" w:color="auto" w:fill="F2DBDB" w:themeFill="accent2" w:themeFillTint="33"/>
        <w:tabs>
          <w:tab w:val="left" w:pos="284"/>
          <w:tab w:val="left" w:pos="2552"/>
          <w:tab w:val="left" w:pos="5103"/>
          <w:tab w:val="left" w:pos="7655"/>
        </w:tabs>
        <w:spacing w:after="0" w:line="312" w:lineRule="auto"/>
        <w:ind w:firstLine="280" w:firstLineChars="100"/>
        <w:jc w:val="both"/>
        <w:rPr>
          <w:rFonts w:ascii="Times New Roman" w:hAnsi="Times New Roman" w:cs="Times New Roman"/>
          <w:bCs/>
          <w:sz w:val="28"/>
          <w:szCs w:val="28"/>
        </w:rPr>
      </w:pPr>
      <w:r>
        <w:rPr>
          <w:rFonts w:hint="default" w:ascii="Times New Roman" w:hAnsi="Times New Roman" w:cs="Times New Roman"/>
          <w:bCs/>
          <w:sz w:val="28"/>
          <w:szCs w:val="28"/>
          <w:lang w:val="vi-VN"/>
        </w:rPr>
        <w:t xml:space="preserve">+ </w:t>
      </w:r>
      <w:r>
        <w:rPr>
          <w:rFonts w:ascii="Times New Roman" w:hAnsi="Times New Roman" w:cs="Times New Roman"/>
          <w:bCs/>
          <w:sz w:val="28"/>
          <w:szCs w:val="28"/>
        </w:rPr>
        <w:t>Các sản phẩm mĩ phẩm như kem chống nắng, kem dưỡng da, … có chứa ceramide (là một loại chất béo có trong tế bào da) vì có những công dụng tuyệt vời như phục hồi và cải thiện hàng rào bảo vệ da, chống lại các tác nhân gây lão hóa làn da, điều trị các tình trạng da bị viêm, kích ứng; giúp làm mềm da, hạn chế tình trạng mất nước; …</w:t>
      </w:r>
    </w:p>
    <w:p w14:paraId="37EF9637">
      <w:pPr>
        <w:shd w:val="clear" w:color="auto" w:fill="F2DBDB" w:themeFill="accent2" w:themeFillTint="33"/>
        <w:tabs>
          <w:tab w:val="left" w:pos="284"/>
          <w:tab w:val="left" w:pos="2552"/>
          <w:tab w:val="left" w:pos="5103"/>
          <w:tab w:val="left" w:pos="7655"/>
        </w:tabs>
        <w:spacing w:after="0" w:line="312" w:lineRule="auto"/>
        <w:ind w:firstLine="280" w:firstLineChars="100"/>
        <w:jc w:val="both"/>
        <w:rPr>
          <w:rFonts w:hint="default" w:ascii="Times New Roman" w:hAnsi="Times New Roman" w:cs="Times New Roman"/>
          <w:sz w:val="28"/>
          <w:szCs w:val="28"/>
          <w:lang w:val="vi-VN"/>
        </w:rPr>
      </w:pPr>
      <w:r>
        <w:rPr>
          <w:rFonts w:hint="default" w:ascii="Times New Roman" w:hAnsi="Times New Roman" w:cs="Times New Roman"/>
          <w:bCs/>
          <w:sz w:val="28"/>
          <w:szCs w:val="28"/>
          <w:lang w:val="vi-VN"/>
        </w:rPr>
        <w:t>+</w:t>
      </w:r>
      <w:r>
        <w:rPr>
          <w:rFonts w:ascii="Times New Roman" w:hAnsi="Times New Roman" w:cs="Times New Roman"/>
          <w:bCs/>
          <w:sz w:val="28"/>
          <w:szCs w:val="28"/>
        </w:rPr>
        <w:t> Trong dược phẩm, một số loại thuốc như thuốc giảm cân, thuốc hạ cholesterol,… có chứa chất béo. Chất béo được sử dụng giúp hấp thụ các hoạt chất dược phẩm một cách hiệu quả.</w:t>
      </w:r>
    </w:p>
    <w:p w14:paraId="1631318D">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bCs/>
          <w:sz w:val="28"/>
          <w:szCs w:val="28"/>
          <w:lang w:val="vi-VN"/>
        </w:rPr>
      </w:pPr>
      <w:r>
        <w:rPr>
          <w:rFonts w:hint="default" w:ascii="Times New Roman" w:hAnsi="Times New Roman" w:cs="Times New Roman"/>
          <w:sz w:val="28"/>
          <w:szCs w:val="28"/>
          <w:lang w:val="vi-VN"/>
        </w:rPr>
        <w:t xml:space="preserve">- </w:t>
      </w:r>
      <w:r>
        <w:rPr>
          <w:rFonts w:ascii="Times New Roman" w:hAnsi="Times New Roman" w:cs="Times New Roman"/>
          <w:sz w:val="28"/>
          <w:szCs w:val="28"/>
        </w:rPr>
        <w:t>Chất béo là nguồn thiết yếu trong chế độ ăn, tuy nhiên, nhu cầu chất béo là vừa phải, chỉ nên chiếm 20 – 25% nhu cầu năng lượng. Mỗi độ tuổi khác nhau có nhu cầu chất béo theo độ tuổi khác nhau.</w:t>
      </w:r>
    </w:p>
    <w:p w14:paraId="541B3E93">
      <w:pPr>
        <w:keepNext w:val="0"/>
        <w:keepLines w:val="0"/>
        <w:pageBreakBefore w:val="0"/>
        <w:numPr>
          <w:ilvl w:val="0"/>
          <w:numId w:val="7"/>
        </w:numPr>
        <w:kinsoku/>
        <w:wordWrap/>
        <w:overflowPunct/>
        <w:topLinePunct w:val="0"/>
        <w:autoSpaceDE/>
        <w:autoSpaceDN/>
        <w:bidi w:val="0"/>
        <w:adjustRightInd/>
        <w:snapToGrid/>
        <w:spacing w:before="40" w:after="60" w:line="312" w:lineRule="auto"/>
        <w:ind w:left="0" w:leftChars="0" w:firstLine="0" w:firstLineChars="0"/>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Tổ chức thực hiện</w:t>
      </w:r>
    </w:p>
    <w:tbl>
      <w:tblPr>
        <w:tblStyle w:val="16"/>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98"/>
        <w:gridCol w:w="1919"/>
      </w:tblGrid>
      <w:tr w14:paraId="181F7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shd w:val="clear" w:color="auto" w:fill="FDEADA" w:themeFill="accent6" w:themeFillTint="32"/>
          </w:tcPr>
          <w:p w14:paraId="6E86369A">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giáo viên</w:t>
            </w:r>
          </w:p>
        </w:tc>
        <w:tc>
          <w:tcPr>
            <w:tcW w:w="3024" w:type="dxa"/>
            <w:shd w:val="clear" w:color="auto" w:fill="FDEADA" w:themeFill="accent6" w:themeFillTint="32"/>
          </w:tcPr>
          <w:p w14:paraId="14F1E937">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học sinh</w:t>
            </w:r>
          </w:p>
        </w:tc>
      </w:tr>
      <w:tr w14:paraId="01A90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2762582A">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i/>
                <w:sz w:val="28"/>
                <w:szCs w:val="28"/>
              </w:rPr>
              <w:t>Giao nhiệm vụ:</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 xml:space="preserve"> chia lớp làm 4 nhóm: Học sinh chuẩn bị nội dung thuyết trình ở nhà</w:t>
            </w:r>
          </w:p>
          <w:p w14:paraId="14586BC9">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Nhóm 1: </w:t>
            </w:r>
            <w:r>
              <w:rPr>
                <w:rFonts w:hint="default" w:ascii="Times New Roman" w:hAnsi="Times New Roman" w:cs="Times New Roman"/>
                <w:sz w:val="28"/>
                <w:szCs w:val="28"/>
              </w:rPr>
              <w:t>Kể tên một số loại thực phẩm có chứa chất béo được sử dụng trong bữa ăn hằng ngày.</w:t>
            </w:r>
            <w:r>
              <w:rPr>
                <w:rFonts w:hint="default" w:ascii="Times New Roman" w:hAnsi="Times New Roman" w:cs="Times New Roman"/>
                <w:sz w:val="28"/>
                <w:szCs w:val="28"/>
                <w:lang w:val="vi-VN"/>
              </w:rPr>
              <w:t>?</w:t>
            </w:r>
          </w:p>
          <w:p w14:paraId="7B55C907">
            <w:pPr>
              <w:keepNext w:val="0"/>
              <w:keepLines w:val="0"/>
              <w:pageBreakBefore w:val="0"/>
              <w:tabs>
                <w:tab w:val="left" w:pos="284"/>
                <w:tab w:val="left" w:pos="2552"/>
                <w:tab w:val="left" w:pos="5103"/>
                <w:tab w:val="left" w:pos="7655"/>
              </w:tabs>
              <w:kinsoku/>
              <w:wordWrap/>
              <w:overflowPunct/>
              <w:topLinePunct w:val="0"/>
              <w:bidi w:val="0"/>
              <w:adjustRightInd/>
              <w:snapToGrid/>
              <w:spacing w:after="0" w:line="276" w:lineRule="auto"/>
              <w:jc w:val="center"/>
              <w:textAlignment w:val="auto"/>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2557145" cy="1685925"/>
                  <wp:effectExtent l="0" t="0" r="8255" b="3175"/>
                  <wp:docPr id="1843925943" name="Picture 20" descr="Tìm hiểu về hình ảnh chất béo và vai trò của nó trong cơ th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925943" name="Picture 20" descr="Tìm hiểu về hình ảnh chất béo và vai trò của nó trong cơ thể"/>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a:xfrm>
                            <a:off x="0" y="0"/>
                            <a:ext cx="2574251" cy="1697581"/>
                          </a:xfrm>
                          <a:prstGeom prst="rect">
                            <a:avLst/>
                          </a:prstGeom>
                          <a:noFill/>
                          <a:ln>
                            <a:noFill/>
                          </a:ln>
                        </pic:spPr>
                      </pic:pic>
                    </a:graphicData>
                  </a:graphic>
                </wp:inline>
              </w:drawing>
            </w:r>
          </w:p>
          <w:p w14:paraId="77510751">
            <w:pPr>
              <w:keepNext w:val="0"/>
              <w:keepLines w:val="0"/>
              <w:pageBreakBefore w:val="0"/>
              <w:tabs>
                <w:tab w:val="left" w:pos="284"/>
                <w:tab w:val="left" w:pos="2552"/>
                <w:tab w:val="left" w:pos="5103"/>
                <w:tab w:val="left" w:pos="7655"/>
              </w:tabs>
              <w:kinsoku/>
              <w:wordWrap/>
              <w:overflowPunct/>
              <w:topLinePunct w:val="0"/>
              <w:bidi w:val="0"/>
              <w:adjustRightInd/>
              <w:snapToGrid/>
              <w:spacing w:after="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Chất béo có vai trò gì đối với cơ thể người và sử dụng chất béo như thế nào để có lợi cho sức khỏe?</w:t>
            </w:r>
          </w:p>
          <w:p w14:paraId="281B9F91">
            <w:pPr>
              <w:keepNext w:val="0"/>
              <w:keepLines w:val="0"/>
              <w:pageBreakBefore w:val="0"/>
              <w:tabs>
                <w:tab w:val="left" w:pos="284"/>
                <w:tab w:val="left" w:pos="2552"/>
                <w:tab w:val="left" w:pos="5103"/>
                <w:tab w:val="left" w:pos="7655"/>
              </w:tabs>
              <w:kinsoku/>
              <w:wordWrap/>
              <w:overflowPunct/>
              <w:topLinePunct w:val="0"/>
              <w:bidi w:val="0"/>
              <w:adjustRightInd/>
              <w:snapToGrid/>
              <w:spacing w:after="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Nhóm 2: </w:t>
            </w:r>
          </w:p>
          <w:p w14:paraId="09AB1F7D">
            <w:pPr>
              <w:keepNext w:val="0"/>
              <w:keepLines w:val="0"/>
              <w:pageBreakBefore w:val="0"/>
              <w:tabs>
                <w:tab w:val="left" w:pos="284"/>
                <w:tab w:val="left" w:pos="2552"/>
                <w:tab w:val="left" w:pos="5103"/>
                <w:tab w:val="left" w:pos="7655"/>
              </w:tabs>
              <w:kinsoku/>
              <w:wordWrap/>
              <w:overflowPunct/>
              <w:topLinePunct w:val="0"/>
              <w:bidi w:val="0"/>
              <w:adjustRightInd/>
              <w:snapToGrid/>
              <w:spacing w:after="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a) Chất béo được sử dụng như thế nào trong đời sống, sản xuất?</w:t>
            </w:r>
          </w:p>
          <w:p w14:paraId="179E0A72">
            <w:pPr>
              <w:keepNext w:val="0"/>
              <w:keepLines w:val="0"/>
              <w:pageBreakBefore w:val="0"/>
              <w:tabs>
                <w:tab w:val="left" w:pos="284"/>
                <w:tab w:val="left" w:pos="2552"/>
                <w:tab w:val="left" w:pos="5103"/>
                <w:tab w:val="left" w:pos="7655"/>
              </w:tabs>
              <w:kinsoku/>
              <w:wordWrap/>
              <w:overflowPunct/>
              <w:topLinePunct w:val="0"/>
              <w:bidi w:val="0"/>
              <w:adjustRightInd/>
              <w:snapToGrid/>
              <w:spacing w:after="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b) Em hãy liệt kê thêm một số sản phẩm trong đời sống được chế biến từ chất béo.</w:t>
            </w:r>
          </w:p>
          <w:p w14:paraId="20002B20">
            <w:pPr>
              <w:keepNext w:val="0"/>
              <w:keepLines w:val="0"/>
              <w:pageBreakBefore w:val="0"/>
              <w:tabs>
                <w:tab w:val="left" w:pos="284"/>
                <w:tab w:val="left" w:pos="2552"/>
                <w:tab w:val="left" w:pos="5103"/>
                <w:tab w:val="left" w:pos="7655"/>
              </w:tabs>
              <w:kinsoku/>
              <w:wordWrap/>
              <w:overflowPunct/>
              <w:topLinePunct w:val="0"/>
              <w:bidi w:val="0"/>
              <w:adjustRightInd/>
              <w:snapToGrid/>
              <w:spacing w:after="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c) </w:t>
            </w:r>
            <w:r>
              <w:rPr>
                <w:rFonts w:hint="default" w:ascii="Times New Roman" w:hAnsi="Times New Roman" w:cs="Times New Roman"/>
                <w:bCs/>
                <w:sz w:val="28"/>
                <w:szCs w:val="28"/>
              </w:rPr>
              <w:t>Biết cách lựa chọn, sử dụng chất béo phù hợp trong ăn uống để có lợi cho sức khoẻ.</w:t>
            </w:r>
          </w:p>
          <w:p w14:paraId="3EBA1AD4">
            <w:pPr>
              <w:pStyle w:val="27"/>
              <w:keepNext w:val="0"/>
              <w:keepLines w:val="0"/>
              <w:pageBreakBefore w:val="0"/>
              <w:numPr>
                <w:ilvl w:val="0"/>
                <w:numId w:val="0"/>
              </w:numPr>
              <w:tabs>
                <w:tab w:val="left" w:pos="315"/>
              </w:tabs>
              <w:kinsoku/>
              <w:wordWrap/>
              <w:overflowPunct/>
              <w:topLinePunct w:val="0"/>
              <w:bidi w:val="0"/>
              <w:adjustRightInd/>
              <w:snapToGrid/>
              <w:spacing w:line="276" w:lineRule="auto"/>
              <w:jc w:val="both"/>
              <w:textAlignment w:val="auto"/>
              <w:rPr>
                <w:rFonts w:hint="default" w:ascii="Times New Roman" w:hAnsi="Times New Roman" w:cs="Times New Roman"/>
                <w:color w:val="000000"/>
                <w:spacing w:val="0"/>
                <w:w w:val="100"/>
                <w:position w:val="0"/>
                <w:sz w:val="28"/>
                <w:szCs w:val="28"/>
              </w:rPr>
            </w:pPr>
            <w:r>
              <w:rPr>
                <w:rFonts w:hint="default" w:ascii="Times New Roman" w:hAnsi="Times New Roman" w:cs="Times New Roman"/>
                <w:sz w:val="28"/>
                <w:szCs w:val="28"/>
                <w:lang w:val="vi-VN"/>
              </w:rPr>
              <w:t xml:space="preserve">+ Nhóm 3: </w:t>
            </w:r>
            <w:r>
              <w:rPr>
                <w:rFonts w:hint="default" w:ascii="Times New Roman" w:hAnsi="Times New Roman" w:cs="Times New Roman"/>
                <w:color w:val="000000"/>
                <w:spacing w:val="0"/>
                <w:w w:val="100"/>
                <w:position w:val="0"/>
                <w:sz w:val="28"/>
                <w:szCs w:val="28"/>
              </w:rPr>
              <w:t>Chúng ta biết rằng chất béo được ứng dụng rộng rãi trong cuộc sống hằng ngày, từ thực phẩm đến mĩ phẩm và cả dược phẩm. Em hãy tìm hiểu qua sách báo, internet, sau đó thảo luận nhóm và liệt kê ra 3 sản phẩm có chứa chất béo. Giải thích tại sao chất béo lại có trong thành phần các sản phẩm đó.</w:t>
            </w:r>
          </w:p>
          <w:p w14:paraId="0CD966A9">
            <w:pPr>
              <w:keepNext w:val="0"/>
              <w:keepLines w:val="0"/>
              <w:pageBreakBefore w:val="0"/>
              <w:numPr>
                <w:ilvl w:val="0"/>
                <w:numId w:val="0"/>
              </w:numPr>
              <w:kinsoku/>
              <w:wordWrap/>
              <w:overflowPunct/>
              <w:topLinePunct w:val="0"/>
              <w:bidi w:val="0"/>
              <w:adjustRightInd/>
              <w:snapToGrid/>
              <w:spacing w:after="57" w:line="276" w:lineRule="auto"/>
              <w:ind w:leftChars="0" w:right="27" w:rightChars="0"/>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Nhóm 4: </w:t>
            </w:r>
            <w:r>
              <w:rPr>
                <w:rFonts w:hint="default" w:ascii="Times New Roman" w:hAnsi="Times New Roman" w:cs="Times New Roman"/>
                <w:sz w:val="28"/>
                <w:szCs w:val="28"/>
              </w:rPr>
              <w:t>Để có lợi cho sức khỏe, tránh béo phì, cần chú ý những gì khi sử dụng chất béo trong khẩu phần ăn hàng ngày?</w:t>
            </w:r>
          </w:p>
          <w:p w14:paraId="77D3066F">
            <w:pPr>
              <w:keepNext w:val="0"/>
              <w:keepLines w:val="0"/>
              <w:pageBreakBefore w:val="0"/>
              <w:numPr>
                <w:ilvl w:val="0"/>
                <w:numId w:val="0"/>
              </w:numPr>
              <w:kinsoku/>
              <w:wordWrap/>
              <w:overflowPunct/>
              <w:topLinePunct w:val="0"/>
              <w:autoSpaceDE/>
              <w:autoSpaceDN/>
              <w:bidi w:val="0"/>
              <w:adjustRightInd/>
              <w:snapToGrid/>
              <w:spacing w:after="0" w:line="276" w:lineRule="auto"/>
              <w:ind w:leftChars="0"/>
              <w:jc w:val="left"/>
              <w:textAlignment w:val="auto"/>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color w:val="000000" w:themeColor="text1"/>
                <w:sz w:val="28"/>
                <w:szCs w:val="28"/>
                <w:vertAlign w:val="baseline"/>
                <w:lang w:val="vi-VN"/>
                <w14:textFill>
                  <w14:solidFill>
                    <w14:schemeClr w14:val="tx1"/>
                  </w14:solidFill>
                </w14:textFill>
              </w:rPr>
              <w:t>Giáo viên hướng dẫn học sinh cách đọc thông tin chất béo trên các bao bì hộp bánh và chai dầu ăn, ý nghĩa của các con số</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96"/>
              <w:gridCol w:w="4476"/>
            </w:tblGrid>
            <w:tr w14:paraId="5DBD5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43" w:type="dxa"/>
                </w:tcPr>
                <w:p w14:paraId="69A7376D">
                  <w:pPr>
                    <w:keepNext w:val="0"/>
                    <w:keepLines w:val="0"/>
                    <w:pageBreakBefore w:val="0"/>
                    <w:numPr>
                      <w:ilvl w:val="0"/>
                      <w:numId w:val="0"/>
                    </w:numPr>
                    <w:kinsoku/>
                    <w:wordWrap/>
                    <w:overflowPunct/>
                    <w:topLinePunct w:val="0"/>
                    <w:autoSpaceDE/>
                    <w:autoSpaceDN/>
                    <w:bidi w:val="0"/>
                    <w:adjustRightInd/>
                    <w:snapToGrid/>
                    <w:spacing w:after="0" w:line="312" w:lineRule="auto"/>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sz w:val="28"/>
                      <w:szCs w:val="28"/>
                    </w:rPr>
                    <w:drawing>
                      <wp:inline distT="0" distB="0" distL="114300" distR="114300">
                        <wp:extent cx="2330450" cy="1642110"/>
                        <wp:effectExtent l="0" t="0" r="6350" b="8890"/>
                        <wp:docPr id="8194" name="Picture 2" descr="Mua Dầu thực vật cao cấp Meizan chai 2 lít giá tốt tại Bách hoá X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Mua Dầu thực vật cao cấp Meizan chai 2 lít giá tốt tại Bách hoá XANH"/>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a:xfrm>
                                  <a:off x="0" y="0"/>
                                  <a:ext cx="2330450" cy="1642110"/>
                                </a:xfrm>
                                <a:prstGeom prst="rect">
                                  <a:avLst/>
                                </a:prstGeom>
                                <a:noFill/>
                              </pic:spPr>
                            </pic:pic>
                          </a:graphicData>
                        </a:graphic>
                      </wp:inline>
                    </w:drawing>
                  </w:r>
                </w:p>
              </w:tc>
              <w:tc>
                <w:tcPr>
                  <w:tcW w:w="3743" w:type="dxa"/>
                </w:tcPr>
                <w:p w14:paraId="3C813AEB">
                  <w:pPr>
                    <w:keepNext w:val="0"/>
                    <w:keepLines w:val="0"/>
                    <w:pageBreakBefore w:val="0"/>
                    <w:numPr>
                      <w:ilvl w:val="0"/>
                      <w:numId w:val="0"/>
                    </w:numPr>
                    <w:kinsoku/>
                    <w:wordWrap/>
                    <w:overflowPunct/>
                    <w:topLinePunct w:val="0"/>
                    <w:autoSpaceDE/>
                    <w:autoSpaceDN/>
                    <w:bidi w:val="0"/>
                    <w:adjustRightInd/>
                    <w:snapToGrid/>
                    <w:spacing w:after="0" w:line="312" w:lineRule="auto"/>
                    <w:jc w:val="left"/>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sz w:val="28"/>
                      <w:szCs w:val="28"/>
                    </w:rPr>
                    <w:drawing>
                      <wp:inline distT="0" distB="0" distL="114300" distR="114300">
                        <wp:extent cx="2703195" cy="1637665"/>
                        <wp:effectExtent l="0" t="0" r="1905" b="635"/>
                        <wp:docPr id="17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25"/>
                                <pic:cNvPicPr>
                                  <a:picLocks noChangeAspect="1"/>
                                </pic:cNvPicPr>
                              </pic:nvPicPr>
                              <pic:blipFill>
                                <a:blip r:embed="rId304"/>
                                <a:stretch>
                                  <a:fillRect/>
                                </a:stretch>
                              </pic:blipFill>
                              <pic:spPr>
                                <a:xfrm>
                                  <a:off x="0" y="0"/>
                                  <a:ext cx="2703195" cy="1637665"/>
                                </a:xfrm>
                                <a:prstGeom prst="rect">
                                  <a:avLst/>
                                </a:prstGeom>
                                <a:noFill/>
                                <a:ln>
                                  <a:noFill/>
                                </a:ln>
                              </pic:spPr>
                            </pic:pic>
                          </a:graphicData>
                        </a:graphic>
                      </wp:inline>
                    </w:drawing>
                  </w:r>
                </w:p>
              </w:tc>
            </w:tr>
          </w:tbl>
          <w:p w14:paraId="4BB6F6C7">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sz w:val="28"/>
                <w:szCs w:val="28"/>
                <w:lang w:val="vi-VN"/>
              </w:rPr>
            </w:pPr>
          </w:p>
        </w:tc>
        <w:tc>
          <w:tcPr>
            <w:tcW w:w="3024" w:type="dxa"/>
          </w:tcPr>
          <w:p w14:paraId="31970778">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Giao nhiệm vụ</w:t>
            </w:r>
          </w:p>
        </w:tc>
      </w:tr>
      <w:tr w14:paraId="005BD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0BDF6B58">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sz w:val="28"/>
                <w:szCs w:val="28"/>
              </w:rPr>
            </w:pPr>
            <w:r>
              <w:rPr>
                <w:rFonts w:hint="default" w:ascii="Times New Roman" w:hAnsi="Times New Roman" w:cs="Times New Roman"/>
                <w:i/>
                <w:sz w:val="28"/>
                <w:szCs w:val="28"/>
              </w:rPr>
              <w:t>Hướng dẫn thực hiện nhiệm vụ:</w:t>
            </w:r>
            <w:r>
              <w:rPr>
                <w:rFonts w:hint="default" w:ascii="Times New Roman" w:hAnsi="Times New Roman" w:cs="Times New Roman"/>
                <w:sz w:val="28"/>
                <w:szCs w:val="28"/>
              </w:rPr>
              <w:t xml:space="preserve"> Thực hiện tại nhà giáo viên</w:t>
            </w: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đửa ra hướng dẫn cần thiết</w:t>
            </w:r>
          </w:p>
        </w:tc>
        <w:tc>
          <w:tcPr>
            <w:tcW w:w="3024" w:type="dxa"/>
          </w:tcPr>
          <w:p w14:paraId="3083EB7F">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Thực hiện nhiệm vụ ở nhà</w:t>
            </w:r>
          </w:p>
        </w:tc>
      </w:tr>
      <w:tr w14:paraId="49F24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6EBC154F">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sz w:val="28"/>
                <w:szCs w:val="28"/>
                <w:lang w:val="vi-VN"/>
              </w:rPr>
            </w:pPr>
            <w:r>
              <w:rPr>
                <w:rFonts w:hint="default" w:ascii="Times New Roman" w:hAnsi="Times New Roman" w:cs="Times New Roman"/>
                <w:i/>
                <w:sz w:val="28"/>
                <w:szCs w:val="28"/>
              </w:rPr>
              <w:t xml:space="preserve">Báo cáo kết quả:  </w:t>
            </w:r>
            <w:r>
              <w:rPr>
                <w:rFonts w:hint="default" w:ascii="Times New Roman" w:hAnsi="Times New Roman" w:cs="Times New Roman"/>
                <w:sz w:val="28"/>
                <w:szCs w:val="28"/>
                <w:lang w:val="vi-VN"/>
              </w:rPr>
              <w:t>HS thuyết trình, nhóm khác nhận xét,</w:t>
            </w:r>
            <w:r>
              <w:rPr>
                <w:rFonts w:hint="default" w:ascii="Times New Roman" w:hAnsi="Times New Roman" w:cs="Times New Roman"/>
                <w:sz w:val="28"/>
                <w:szCs w:val="28"/>
              </w:rPr>
              <w:t xml:space="preserve"> giáo viên</w:t>
            </w:r>
            <w:r>
              <w:rPr>
                <w:rFonts w:hint="default" w:ascii="Times New Roman" w:hAnsi="Times New Roman" w:cs="Times New Roman"/>
                <w:sz w:val="28"/>
                <w:szCs w:val="28"/>
                <w:lang w:val="vi-VN"/>
              </w:rPr>
              <w:t xml:space="preserve"> chốt nội dung kiến thức</w:t>
            </w:r>
          </w:p>
        </w:tc>
        <w:tc>
          <w:tcPr>
            <w:tcW w:w="3024" w:type="dxa"/>
          </w:tcPr>
          <w:p w14:paraId="3ACB5139">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sz w:val="28"/>
                <w:szCs w:val="28"/>
              </w:rPr>
            </w:pPr>
          </w:p>
        </w:tc>
      </w:tr>
      <w:tr w14:paraId="60745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087AB0B0">
            <w:pPr>
              <w:keepNext w:val="0"/>
              <w:keepLines w:val="0"/>
              <w:pageBreakBefore w:val="0"/>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0ABC920A">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4. Ứng dụng</w:t>
            </w:r>
          </w:p>
          <w:p w14:paraId="405EC910">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Chất béo có nhiều ứng dụng trong công nghiệp thực phẩm, dược phẩm, làm nhiên liệu, nguyên liệu sản xuất xà phòng,...</w:t>
            </w:r>
          </w:p>
          <w:p w14:paraId="67F23EF2">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5. Sử dụng chất béo đúng cách để hạn chế béo phì</w:t>
            </w:r>
          </w:p>
          <w:p w14:paraId="4C623F18">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Béo phì là tình trạng tích tụ mỡ quá mức trong cơ thể. Là một trong các nguyên nhân gây ra nhiều bệnh khác nhau như bệnh tim mạch, đột quỵ, đái tháo đường, thoái hoá khớp, gan nhiễm mỡ, máu nhiễm mỡ, bệnh ung thư,...</w:t>
            </w:r>
          </w:p>
          <w:p w14:paraId="7E6B008A">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Để có lợi cho sức khoẻ, cần sử dụng chất béo một cách hợp lí:</w:t>
            </w:r>
          </w:p>
          <w:p w14:paraId="6A00A3B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Đảm bảo lượng chất béo cần thiết trong khẩu phần ăn hằng ngày phù hợp với lứa tuổi, giới tính và đặc thù nghề nghiệp.</w:t>
            </w:r>
          </w:p>
          <w:p w14:paraId="04A7BD1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Đảm bảo cân đối giữa tỉ lệ chất béo có nguồn gốc động vật và chất béo có nguồn gốc thực vật. Ưu tiên sử dụng các chất béo có nguồn gốc thực vật, chất béo giàu omega–3 (có trong các loại cá, hải sản), hạn chế sử dụng các chất béo có nguồn gốc động vật (mỡ lợn, mỡ bò,...), các loại bơ nhân tạo, các thức ăn có chứa chất béo đã qua chế biến ở nhiệt độ cao (thức ăn nhanh, đồ chiên, nướng)....</w:t>
            </w:r>
          </w:p>
          <w:p w14:paraId="55DD9FAA">
            <w:pPr>
              <w:tabs>
                <w:tab w:val="left" w:pos="284"/>
                <w:tab w:val="left" w:pos="2552"/>
                <w:tab w:val="left" w:pos="5103"/>
                <w:tab w:val="left" w:pos="7655"/>
              </w:tabs>
              <w:spacing w:after="0" w:line="312" w:lineRule="auto"/>
              <w:jc w:val="both"/>
              <w:rPr>
                <w:rFonts w:hint="default" w:ascii="Times New Roman" w:hAnsi="Times New Roman" w:cs="Times New Roman"/>
                <w:i/>
                <w:sz w:val="28"/>
                <w:szCs w:val="28"/>
              </w:rPr>
            </w:pPr>
            <w:r>
              <w:rPr>
                <w:rFonts w:ascii="Times New Roman" w:hAnsi="Times New Roman" w:cs="Times New Roman"/>
                <w:sz w:val="28"/>
                <w:szCs w:val="28"/>
              </w:rPr>
              <w:tab/>
            </w:r>
            <w:r>
              <w:rPr>
                <w:rFonts w:ascii="Times New Roman" w:hAnsi="Times New Roman" w:cs="Times New Roman"/>
                <w:sz w:val="28"/>
                <w:szCs w:val="28"/>
              </w:rPr>
              <w:t>+ Vận động (thể dục, thể thao) một cách phù hợp để tránh béo phì.</w:t>
            </w:r>
          </w:p>
        </w:tc>
        <w:tc>
          <w:tcPr>
            <w:tcW w:w="3024" w:type="dxa"/>
          </w:tcPr>
          <w:p w14:paraId="0187AF8A">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0E1FA9FF">
      <w:pPr>
        <w:keepNext w:val="0"/>
        <w:keepLines w:val="0"/>
        <w:pageBreakBefore w:val="0"/>
        <w:numPr>
          <w:ilvl w:val="0"/>
          <w:numId w:val="0"/>
        </w:numPr>
        <w:kinsoku/>
        <w:wordWrap/>
        <w:overflowPunct/>
        <w:topLinePunct w:val="0"/>
        <w:autoSpaceDE/>
        <w:autoSpaceDN/>
        <w:bidi w:val="0"/>
        <w:adjustRightInd/>
        <w:snapToGrid/>
        <w:spacing w:before="40" w:after="60" w:line="312" w:lineRule="auto"/>
        <w:ind w:leftChars="0"/>
        <w:jc w:val="both"/>
        <w:textAlignment w:val="auto"/>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bCs/>
          <w:color w:val="7030A0"/>
          <w:sz w:val="28"/>
          <w:szCs w:val="28"/>
          <w:lang w:val="vi-VN"/>
        </w:rPr>
        <w:t>Luyện tập</w:t>
      </w:r>
    </w:p>
    <w:p w14:paraId="523E29D1">
      <w:pPr>
        <w:keepNext w:val="0"/>
        <w:keepLines w:val="0"/>
        <w:pageBreakBefore w:val="0"/>
        <w:numPr>
          <w:ilvl w:val="0"/>
          <w:numId w:val="9"/>
        </w:numPr>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color w:val="C00000"/>
          <w:sz w:val="28"/>
          <w:szCs w:val="28"/>
          <w:lang w:val="en-US"/>
        </w:rPr>
        <w:t xml:space="preserve"> </w:t>
      </w:r>
    </w:p>
    <w:p w14:paraId="4DA73148">
      <w:pPr>
        <w:ind w:left="278"/>
        <w:rPr>
          <w:rFonts w:hint="default" w:ascii="Times New Roman" w:hAnsi="Times New Roman" w:cs="Times New Roman"/>
          <w:sz w:val="28"/>
          <w:szCs w:val="28"/>
          <w:lang w:val="vi-VN"/>
        </w:rPr>
      </w:pPr>
      <w:r>
        <w:rPr>
          <w:rFonts w:hint="default" w:ascii="Times New Roman" w:hAnsi="Times New Roman" w:cs="Times New Roman"/>
          <w:sz w:val="28"/>
          <w:szCs w:val="28"/>
        </w:rPr>
        <w:t>Áp dụng được những kiến thức đã học về chất béo để thực hiện các yêu cầu tương tự của GV.</w:t>
      </w:r>
    </w:p>
    <w:p w14:paraId="6B4AB235">
      <w:pPr>
        <w:pStyle w:val="20"/>
        <w:keepNext w:val="0"/>
        <w:keepLines w:val="0"/>
        <w:pageBreakBefore w:val="0"/>
        <w:shd w:val="clear" w:color="auto" w:fill="auto"/>
        <w:kinsoku/>
        <w:wordWrap/>
        <w:overflowPunct/>
        <w:topLinePunct w:val="0"/>
        <w:autoSpaceDE/>
        <w:autoSpaceDN/>
        <w:bidi w:val="0"/>
        <w:adjustRightInd/>
        <w:snapToGrid/>
        <w:spacing w:before="40" w:after="60" w:line="312" w:lineRule="auto"/>
        <w:ind w:firstLine="0"/>
        <w:textAlignment w:val="auto"/>
        <w:rPr>
          <w:rFonts w:hint="default" w:ascii="Times New Roman" w:hAnsi="Times New Roman" w:cs="Times New Roman"/>
          <w:sz w:val="28"/>
          <w:szCs w:val="28"/>
          <w:lang w:val="vi-VN"/>
        </w:rPr>
      </w:pPr>
      <w:r>
        <w:rPr>
          <w:rFonts w:hint="default" w:ascii="Times New Roman" w:hAnsi="Times New Roman" w:cs="Times New Roman"/>
          <w:color w:val="C00000"/>
          <w:sz w:val="28"/>
          <w:szCs w:val="28"/>
        </w:rPr>
        <w:t>b) Nội dung</w:t>
      </w:r>
      <w:r>
        <w:rPr>
          <w:rFonts w:hint="default" w:ascii="Times New Roman" w:hAnsi="Times New Roman" w:cs="Times New Roman"/>
          <w:sz w:val="28"/>
          <w:szCs w:val="28"/>
        </w:rPr>
        <w:t xml:space="preserve">: </w:t>
      </w:r>
      <w:r>
        <w:rPr>
          <w:rFonts w:hint="default" w:ascii="Times New Roman" w:hAnsi="Times New Roman" w:cs="Times New Roman"/>
          <w:b w:val="0"/>
          <w:color w:val="000000"/>
          <w:sz w:val="28"/>
          <w:szCs w:val="28"/>
          <w:shd w:val="clear" w:color="auto" w:fill="FFFFFF"/>
          <w:lang w:val="vi-VN"/>
        </w:rPr>
        <w:t>GV c</w:t>
      </w:r>
      <w:r>
        <w:rPr>
          <w:rFonts w:hint="default" w:ascii="Times New Roman" w:hAnsi="Times New Roman" w:cs="Times New Roman"/>
          <w:b w:val="0"/>
          <w:color w:val="000000"/>
          <w:sz w:val="28"/>
          <w:szCs w:val="28"/>
          <w:shd w:val="clear" w:color="auto" w:fill="FFFFFF"/>
        </w:rPr>
        <w:t xml:space="preserve">ho </w:t>
      </w:r>
      <w:r>
        <w:rPr>
          <w:rFonts w:hint="default" w:ascii="Times New Roman" w:hAnsi="Times New Roman" w:cs="Times New Roman"/>
          <w:b w:val="0"/>
          <w:color w:val="000000"/>
          <w:sz w:val="28"/>
          <w:szCs w:val="28"/>
          <w:shd w:val="clear" w:color="auto" w:fill="FFFFFF"/>
          <w:lang w:val="vi-VN"/>
        </w:rPr>
        <w:t xml:space="preserve">học sinh làm việc cá nhân và trả lời một số câu hỏi trắc nghiệm trên phần mền quizizz </w:t>
      </w:r>
    </w:p>
    <w:p w14:paraId="25EF7C85">
      <w:pPr>
        <w:keepNext w:val="0"/>
        <w:keepLines w:val="0"/>
        <w:pageBreakBefore w:val="0"/>
        <w:kinsoku/>
        <w:wordWrap/>
        <w:overflowPunct/>
        <w:topLinePunct w:val="0"/>
        <w:autoSpaceDE/>
        <w:autoSpaceDN/>
        <w:bidi w:val="0"/>
        <w:adjustRightInd/>
        <w:snapToGrid/>
        <w:spacing w:before="40" w:after="60" w:line="312" w:lineRule="auto"/>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c) Sản phẩm:</w:t>
      </w:r>
      <w:r>
        <w:rPr>
          <w:rFonts w:hint="default" w:ascii="Times New Roman" w:hAnsi="Times New Roman" w:cs="Times New Roman"/>
          <w:bCs/>
          <w:sz w:val="28"/>
          <w:szCs w:val="28"/>
          <w:lang w:val="en-US"/>
        </w:rPr>
        <w:t xml:space="preserve"> </w:t>
      </w:r>
    </w:p>
    <w:p w14:paraId="39D4AE37">
      <w:pPr>
        <w:keepNext w:val="0"/>
        <w:keepLines w:val="0"/>
        <w:pageBreakBefore w:val="0"/>
        <w:kinsoku/>
        <w:wordWrap/>
        <w:overflowPunct/>
        <w:topLinePunct w:val="0"/>
        <w:autoSpaceDE/>
        <w:autoSpaceDN/>
        <w:bidi w:val="0"/>
        <w:adjustRightInd/>
        <w:snapToGrid/>
        <w:spacing w:before="40" w:after="60" w:line="312" w:lineRule="auto"/>
        <w:textAlignment w:val="auto"/>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Trắc nghiệm: 1-C; 2-C, 3-D; 4-B; 5-D; 6-A; 7-D.</w:t>
      </w:r>
    </w:p>
    <w:p w14:paraId="50021668">
      <w:pPr>
        <w:keepNext w:val="0"/>
        <w:keepLines w:val="0"/>
        <w:pageBreakBefore w:val="0"/>
        <w:kinsoku/>
        <w:wordWrap/>
        <w:overflowPunct/>
        <w:topLinePunct w:val="0"/>
        <w:autoSpaceDE/>
        <w:autoSpaceDN/>
        <w:bidi w:val="0"/>
        <w:adjustRightInd/>
        <w:snapToGrid/>
        <w:spacing w:before="40" w:after="60" w:line="312"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40"/>
        <w:gridCol w:w="1898"/>
      </w:tblGrid>
      <w:tr w14:paraId="6B810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FDEADA" w:themeFill="accent6" w:themeFillTint="32"/>
          </w:tcPr>
          <w:p w14:paraId="7D0ED5BB">
            <w:pPr>
              <w:keepNext w:val="0"/>
              <w:keepLines w:val="0"/>
              <w:pageBreakBefore w:val="0"/>
              <w:kinsoku/>
              <w:wordWrap/>
              <w:overflowPunct/>
              <w:topLinePunct w:val="0"/>
              <w:autoSpaceDE/>
              <w:autoSpaceDN/>
              <w:bidi w:val="0"/>
              <w:adjustRightInd/>
              <w:snapToGrid/>
              <w:spacing w:before="40" w:after="60" w:line="312"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1898" w:type="dxa"/>
            <w:shd w:val="clear" w:color="auto" w:fill="FDEADA" w:themeFill="accent6" w:themeFillTint="32"/>
          </w:tcPr>
          <w:p w14:paraId="5E6551B7">
            <w:pPr>
              <w:keepNext w:val="0"/>
              <w:keepLines w:val="0"/>
              <w:pageBreakBefore w:val="0"/>
              <w:kinsoku/>
              <w:wordWrap/>
              <w:overflowPunct/>
              <w:topLinePunct w:val="0"/>
              <w:autoSpaceDE/>
              <w:autoSpaceDN/>
              <w:bidi w:val="0"/>
              <w:adjustRightInd/>
              <w:snapToGrid/>
              <w:spacing w:before="40" w:after="60" w:line="312"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775F6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auto"/>
          </w:tcPr>
          <w:p w14:paraId="45596C85">
            <w:pPr>
              <w:keepNext w:val="0"/>
              <w:keepLines w:val="0"/>
              <w:pageBreakBefore w:val="0"/>
              <w:widowControl/>
              <w:kinsoku/>
              <w:wordWrap/>
              <w:overflowPunct/>
              <w:topLinePunct w:val="0"/>
              <w:autoSpaceDE/>
              <w:autoSpaceDN/>
              <w:bidi w:val="0"/>
              <w:adjustRightInd/>
              <w:snapToGrid/>
              <w:spacing w:after="0" w:line="240" w:lineRule="auto"/>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Giao nhiệm vụ:</w:t>
            </w:r>
          </w:p>
          <w:p w14:paraId="6D9092EE">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 xml:space="preserve"> Tổ chức trên phần mền </w:t>
            </w:r>
            <w:r>
              <w:rPr>
                <w:rFonts w:hint="default" w:ascii="Times New Roman" w:hAnsi="Times New Roman" w:eastAsia="Times New Roman"/>
                <w:sz w:val="28"/>
                <w:szCs w:val="28"/>
                <w:lang w:val="vi-VN"/>
              </w:rPr>
              <w:t>quizizz.com</w:t>
            </w:r>
          </w:p>
          <w:p w14:paraId="3A964B85">
            <w:pPr>
              <w:keepNext w:val="0"/>
              <w:keepLines w:val="0"/>
              <w:pageBreakBefore w:val="0"/>
              <w:widowControl/>
              <w:kinsoku/>
              <w:wordWrap/>
              <w:overflowPunct/>
              <w:topLinePunct w:val="0"/>
              <w:autoSpaceDE/>
              <w:autoSpaceDN/>
              <w:bidi w:val="0"/>
              <w:adjustRightInd/>
              <w:snapToGrid/>
              <w:spacing w:before="109" w:beforeLines="30" w:after="0"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 Luật chơi: Có 7 câu hỏi. Mỗi câu sẽ có thời gian suy nghĩ và trả lời là 10 -15 giây, học sinh trả lời nhiều câu trả lời đúng nhất với thời gian nhanh nhất sẽ là thí sinh chiến thắng.</w:t>
            </w:r>
          </w:p>
          <w:p w14:paraId="77AC2442">
            <w:pPr>
              <w:tabs>
                <w:tab w:val="left" w:pos="284"/>
                <w:tab w:val="left" w:pos="2552"/>
                <w:tab w:val="left" w:pos="5103"/>
                <w:tab w:val="left" w:pos="7655"/>
              </w:tabs>
              <w:spacing w:after="0" w:line="312" w:lineRule="auto"/>
              <w:jc w:val="both"/>
              <w:rPr>
                <w:rFonts w:ascii="Times New Roman" w:hAnsi="Times New Roman" w:cs="Times New Roman"/>
                <w:b/>
                <w:sz w:val="28"/>
                <w:szCs w:val="28"/>
                <w:lang w:val="vi-VN"/>
              </w:rPr>
            </w:pPr>
            <w:r>
              <w:rPr>
                <w:rFonts w:ascii="Times New Roman" w:hAnsi="Times New Roman" w:cs="Times New Roman"/>
                <w:b/>
                <w:sz w:val="28"/>
                <w:szCs w:val="28"/>
                <w:lang w:val="vi-VN"/>
              </w:rPr>
              <w:t xml:space="preserve">Câu </w:t>
            </w:r>
            <w:r>
              <w:rPr>
                <w:rFonts w:hint="default" w:ascii="Times New Roman" w:hAnsi="Times New Roman" w:cs="Times New Roman"/>
                <w:b/>
                <w:sz w:val="28"/>
                <w:szCs w:val="28"/>
                <w:lang w:val="vi-VN"/>
              </w:rPr>
              <w:t>1</w:t>
            </w:r>
            <w:r>
              <w:rPr>
                <w:rFonts w:ascii="Times New Roman" w:hAnsi="Times New Roman" w:cs="Times New Roman"/>
                <w:b/>
                <w:sz w:val="28"/>
                <w:szCs w:val="28"/>
                <w:lang w:val="vi-VN"/>
              </w:rPr>
              <w:t xml:space="preserve">. </w:t>
            </w:r>
            <w:r>
              <w:rPr>
                <w:rFonts w:ascii="Times New Roman" w:hAnsi="Times New Roman" w:cs="Times New Roman"/>
                <w:sz w:val="28"/>
                <w:szCs w:val="28"/>
                <w:lang w:val="vi-VN"/>
              </w:rPr>
              <w:t>Công thức chung của chất béo là</w:t>
            </w:r>
          </w:p>
          <w:p w14:paraId="1E8F7EBF">
            <w:pPr>
              <w:numPr>
                <w:ilvl w:val="0"/>
                <w:numId w:val="113"/>
              </w:numPr>
              <w:tabs>
                <w:tab w:val="left" w:pos="283"/>
                <w:tab w:val="left" w:pos="2552"/>
                <w:tab w:val="left" w:pos="5103"/>
                <w:tab w:val="left" w:pos="7655"/>
              </w:tabs>
              <w:spacing w:after="0" w:line="312" w:lineRule="auto"/>
              <w:ind w:left="283" w:leftChars="0" w:firstLine="0" w:firstLineChars="0"/>
              <w:jc w:val="both"/>
              <w:rPr>
                <w:rFonts w:ascii="Times New Roman" w:hAnsi="Times New Roman" w:cs="Times New Roman"/>
                <w:b/>
                <w:sz w:val="28"/>
                <w:szCs w:val="28"/>
                <w:lang w:val="vi-VN"/>
              </w:rPr>
            </w:pPr>
            <w:r>
              <w:rPr>
                <w:rFonts w:ascii="Times New Roman" w:hAnsi="Times New Roman" w:cs="Times New Roman"/>
                <w:sz w:val="28"/>
                <w:szCs w:val="28"/>
              </w:rPr>
              <w:t>RCOOH.</w:t>
            </w:r>
            <w:r>
              <w:rPr>
                <w:rFonts w:ascii="Times New Roman" w:hAnsi="Times New Roman" w:cs="Times New Roman"/>
                <w:b/>
                <w:sz w:val="28"/>
                <w:szCs w:val="28"/>
                <w:lang w:val="vi-VN"/>
              </w:rPr>
              <w:tab/>
            </w:r>
            <w:r>
              <w:rPr>
                <w:rFonts w:ascii="Times New Roman" w:hAnsi="Times New Roman" w:cs="Times New Roman"/>
                <w:b/>
                <w:sz w:val="28"/>
                <w:szCs w:val="28"/>
              </w:rPr>
              <w:t xml:space="preserve">B. </w:t>
            </w:r>
            <w:r>
              <w:rPr>
                <w:rFonts w:ascii="Times New Roman" w:hAnsi="Times New Roman" w:cs="Times New Roman"/>
                <w:sz w:val="28"/>
                <w:szCs w:val="28"/>
              </w:rPr>
              <w:t>C</w:t>
            </w:r>
            <w:r>
              <w:rPr>
                <w:rFonts w:ascii="Times New Roman" w:hAnsi="Times New Roman" w:cs="Times New Roman"/>
                <w:sz w:val="28"/>
                <w:szCs w:val="28"/>
                <w:vertAlign w:val="subscript"/>
              </w:rPr>
              <w:t>3</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(OH)</w:t>
            </w:r>
            <w:r>
              <w:rPr>
                <w:rFonts w:ascii="Times New Roman" w:hAnsi="Times New Roman" w:cs="Times New Roman"/>
                <w:sz w:val="28"/>
                <w:szCs w:val="28"/>
                <w:vertAlign w:val="subscript"/>
              </w:rPr>
              <w:t>3</w:t>
            </w:r>
            <w:r>
              <w:rPr>
                <w:rFonts w:ascii="Times New Roman" w:hAnsi="Times New Roman" w:cs="Times New Roman"/>
                <w:sz w:val="28"/>
                <w:szCs w:val="28"/>
              </w:rPr>
              <w:t>.</w:t>
            </w:r>
            <w:r>
              <w:rPr>
                <w:rFonts w:ascii="Times New Roman" w:hAnsi="Times New Roman" w:cs="Times New Roman"/>
                <w:b/>
                <w:sz w:val="28"/>
                <w:szCs w:val="28"/>
                <w:lang w:val="vi-VN"/>
              </w:rPr>
              <w:tab/>
            </w:r>
          </w:p>
          <w:p w14:paraId="21F7DDE2">
            <w:pPr>
              <w:numPr>
                <w:ilvl w:val="0"/>
                <w:numId w:val="0"/>
              </w:numPr>
              <w:tabs>
                <w:tab w:val="left" w:pos="283"/>
                <w:tab w:val="left" w:pos="2552"/>
                <w:tab w:val="left" w:pos="5103"/>
                <w:tab w:val="left" w:pos="7655"/>
              </w:tabs>
              <w:spacing w:after="0" w:line="312" w:lineRule="auto"/>
              <w:ind w:left="283" w:leftChars="0"/>
              <w:jc w:val="both"/>
              <w:rPr>
                <w:rFonts w:ascii="Times New Roman" w:hAnsi="Times New Roman" w:cs="Times New Roman"/>
                <w:sz w:val="28"/>
                <w:szCs w:val="28"/>
                <w:lang w:val="vi-VN"/>
              </w:rPr>
            </w:pPr>
            <w:r>
              <w:rPr>
                <w:rFonts w:ascii="Times New Roman" w:hAnsi="Times New Roman" w:cs="Times New Roman"/>
                <w:b/>
                <w:color w:val="376092" w:themeColor="accent1" w:themeShade="BF"/>
                <w:sz w:val="28"/>
                <w:szCs w:val="28"/>
              </w:rPr>
              <w:t xml:space="preserve">C. </w:t>
            </w:r>
            <w:r>
              <w:rPr>
                <w:rFonts w:ascii="Times New Roman" w:hAnsi="Times New Roman" w:cs="Times New Roman"/>
                <w:color w:val="376092" w:themeColor="accent1" w:themeShade="BF"/>
                <w:sz w:val="28"/>
                <w:szCs w:val="28"/>
              </w:rPr>
              <w:t>(RCOO)</w:t>
            </w:r>
            <w:r>
              <w:rPr>
                <w:rFonts w:ascii="Times New Roman" w:hAnsi="Times New Roman" w:cs="Times New Roman"/>
                <w:color w:val="376092" w:themeColor="accent1" w:themeShade="BF"/>
                <w:sz w:val="28"/>
                <w:szCs w:val="28"/>
                <w:vertAlign w:val="subscript"/>
              </w:rPr>
              <w:t>3</w:t>
            </w:r>
            <w:r>
              <w:rPr>
                <w:rFonts w:ascii="Times New Roman" w:hAnsi="Times New Roman" w:cs="Times New Roman"/>
                <w:color w:val="376092" w:themeColor="accent1" w:themeShade="BF"/>
                <w:sz w:val="28"/>
                <w:szCs w:val="28"/>
              </w:rPr>
              <w:t>C</w:t>
            </w:r>
            <w:r>
              <w:rPr>
                <w:rFonts w:ascii="Times New Roman" w:hAnsi="Times New Roman" w:cs="Times New Roman"/>
                <w:color w:val="376092" w:themeColor="accent1" w:themeShade="BF"/>
                <w:sz w:val="28"/>
                <w:szCs w:val="28"/>
                <w:vertAlign w:val="subscript"/>
              </w:rPr>
              <w:t>3</w:t>
            </w:r>
            <w:r>
              <w:rPr>
                <w:rFonts w:ascii="Times New Roman" w:hAnsi="Times New Roman" w:cs="Times New Roman"/>
                <w:color w:val="376092" w:themeColor="accent1" w:themeShade="BF"/>
                <w:sz w:val="28"/>
                <w:szCs w:val="28"/>
              </w:rPr>
              <w:t>H</w:t>
            </w:r>
            <w:r>
              <w:rPr>
                <w:rFonts w:ascii="Times New Roman" w:hAnsi="Times New Roman" w:cs="Times New Roman"/>
                <w:color w:val="376092" w:themeColor="accent1" w:themeShade="BF"/>
                <w:sz w:val="28"/>
                <w:szCs w:val="28"/>
                <w:vertAlign w:val="subscript"/>
              </w:rPr>
              <w:t>5</w:t>
            </w:r>
            <w:r>
              <w:rPr>
                <w:rFonts w:ascii="Times New Roman" w:hAnsi="Times New Roman" w:cs="Times New Roman"/>
                <w:color w:val="376092" w:themeColor="accent1" w:themeShade="BF"/>
                <w:sz w:val="28"/>
                <w:szCs w:val="28"/>
              </w:rPr>
              <w:t>.</w:t>
            </w:r>
            <w:r>
              <w:rPr>
                <w:rFonts w:ascii="Times New Roman" w:hAnsi="Times New Roman" w:cs="Times New Roman"/>
                <w:b/>
                <w:sz w:val="28"/>
                <w:szCs w:val="28"/>
                <w:lang w:val="vi-VN"/>
              </w:rPr>
              <w:tab/>
            </w:r>
            <w:r>
              <w:rPr>
                <w:rFonts w:ascii="Times New Roman" w:hAnsi="Times New Roman" w:cs="Times New Roman"/>
                <w:b/>
                <w:sz w:val="28"/>
                <w:szCs w:val="28"/>
                <w:lang w:val="vi-VN"/>
              </w:rPr>
              <w:t xml:space="preserve">D. </w:t>
            </w:r>
            <w:r>
              <w:rPr>
                <w:rFonts w:ascii="Times New Roman" w:hAnsi="Times New Roman" w:cs="Times New Roman"/>
                <w:sz w:val="28"/>
                <w:szCs w:val="28"/>
                <w:lang w:val="vi-VN"/>
              </w:rPr>
              <w:t>RCOONa.</w:t>
            </w:r>
          </w:p>
          <w:p w14:paraId="3D07DBC7">
            <w:pPr>
              <w:tabs>
                <w:tab w:val="left" w:pos="284"/>
                <w:tab w:val="left" w:pos="2552"/>
                <w:tab w:val="left" w:pos="5103"/>
                <w:tab w:val="left" w:pos="7655"/>
              </w:tabs>
              <w:spacing w:after="0" w:line="312" w:lineRule="auto"/>
              <w:jc w:val="both"/>
              <w:rPr>
                <w:rFonts w:ascii="Times New Roman" w:hAnsi="Times New Roman" w:cs="Times New Roman"/>
                <w:b/>
                <w:sz w:val="28"/>
                <w:szCs w:val="28"/>
              </w:rPr>
            </w:pPr>
            <w:r>
              <w:rPr>
                <w:rFonts w:ascii="Times New Roman" w:hAnsi="Times New Roman" w:cs="Times New Roman"/>
                <w:b/>
                <w:sz w:val="28"/>
                <w:szCs w:val="28"/>
              </w:rPr>
              <w:t xml:space="preserve">Câu </w:t>
            </w:r>
            <w:r>
              <w:rPr>
                <w:rFonts w:hint="default" w:ascii="Times New Roman" w:hAnsi="Times New Roman" w:cs="Times New Roman"/>
                <w:b/>
                <w:sz w:val="28"/>
                <w:szCs w:val="28"/>
                <w:lang w:val="vi-VN"/>
              </w:rPr>
              <w:t>2</w:t>
            </w:r>
            <w:r>
              <w:rPr>
                <w:rFonts w:ascii="Times New Roman" w:hAnsi="Times New Roman" w:cs="Times New Roman"/>
                <w:b/>
                <w:sz w:val="28"/>
                <w:szCs w:val="28"/>
              </w:rPr>
              <w:t xml:space="preserve">. </w:t>
            </w:r>
            <w:r>
              <w:rPr>
                <w:rFonts w:ascii="Times New Roman" w:hAnsi="Times New Roman" w:cs="Times New Roman"/>
                <w:sz w:val="28"/>
                <w:szCs w:val="28"/>
              </w:rPr>
              <w:t>Trường hợp nào sau đây chứa thành phần chính là chất béo?</w:t>
            </w:r>
          </w:p>
          <w:p w14:paraId="71872F5E">
            <w:pPr>
              <w:tabs>
                <w:tab w:val="left" w:pos="283"/>
                <w:tab w:val="left" w:pos="2552"/>
                <w:tab w:val="left" w:pos="5103"/>
                <w:tab w:val="left" w:pos="7655"/>
              </w:tabs>
              <w:spacing w:after="0" w:line="312" w:lineRule="auto"/>
              <w:jc w:val="both"/>
              <w:rPr>
                <w:rFonts w:ascii="Times New Roman" w:hAnsi="Times New Roman" w:cs="Times New Roman"/>
                <w:sz w:val="28"/>
                <w:szCs w:val="28"/>
                <w:lang w:val="vi-VN"/>
              </w:rPr>
            </w:pPr>
            <w:r>
              <w:rPr>
                <w:rFonts w:ascii="Times New Roman" w:hAnsi="Times New Roman" w:cs="Times New Roman"/>
                <w:b/>
                <w:sz w:val="28"/>
                <w:szCs w:val="28"/>
              </w:rPr>
              <w:tab/>
            </w:r>
            <w:r>
              <w:rPr>
                <w:rFonts w:ascii="Times New Roman" w:hAnsi="Times New Roman" w:cs="Times New Roman"/>
                <w:b/>
                <w:sz w:val="28"/>
                <w:szCs w:val="28"/>
              </w:rPr>
              <w:t xml:space="preserve">A. </w:t>
            </w:r>
            <w:r>
              <w:rPr>
                <w:rFonts w:ascii="Times New Roman" w:hAnsi="Times New Roman" w:cs="Times New Roman"/>
                <w:sz w:val="28"/>
                <w:szCs w:val="28"/>
              </w:rPr>
              <w:t>trứng gà.</w:t>
            </w:r>
            <w:r>
              <w:rPr>
                <w:rFonts w:ascii="Times New Roman" w:hAnsi="Times New Roman" w:cs="Times New Roman"/>
                <w:b/>
                <w:sz w:val="28"/>
                <w:szCs w:val="28"/>
                <w:lang w:val="vi-VN"/>
              </w:rPr>
              <w:tab/>
            </w:r>
            <w:r>
              <w:rPr>
                <w:rFonts w:ascii="Times New Roman" w:hAnsi="Times New Roman" w:cs="Times New Roman"/>
                <w:b/>
                <w:sz w:val="28"/>
                <w:szCs w:val="28"/>
              </w:rPr>
              <w:t xml:space="preserve">B. </w:t>
            </w:r>
            <w:r>
              <w:rPr>
                <w:rFonts w:ascii="Times New Roman" w:hAnsi="Times New Roman" w:cs="Times New Roman"/>
                <w:sz w:val="28"/>
                <w:szCs w:val="28"/>
              </w:rPr>
              <w:t>tóc.</w:t>
            </w:r>
            <w:r>
              <w:rPr>
                <w:rFonts w:hint="default" w:ascii="Times New Roman" w:hAnsi="Times New Roman" w:cs="Times New Roman"/>
                <w:sz w:val="28"/>
                <w:szCs w:val="28"/>
                <w:lang w:val="vi-VN"/>
              </w:rPr>
              <w:t xml:space="preserve">       </w:t>
            </w:r>
            <w:r>
              <w:rPr>
                <w:rFonts w:ascii="Times New Roman" w:hAnsi="Times New Roman" w:cs="Times New Roman"/>
                <w:b/>
                <w:color w:val="376092" w:themeColor="accent1" w:themeShade="BF"/>
                <w:sz w:val="28"/>
                <w:szCs w:val="28"/>
              </w:rPr>
              <w:t xml:space="preserve">C. </w:t>
            </w:r>
            <w:r>
              <w:rPr>
                <w:rFonts w:ascii="Times New Roman" w:hAnsi="Times New Roman" w:cs="Times New Roman"/>
                <w:color w:val="376092" w:themeColor="accent1" w:themeShade="BF"/>
                <w:sz w:val="28"/>
                <w:szCs w:val="28"/>
              </w:rPr>
              <w:t>dầu oliu.</w:t>
            </w:r>
            <w:r>
              <w:rPr>
                <w:rFonts w:ascii="Times New Roman" w:hAnsi="Times New Roman" w:cs="Times New Roman"/>
                <w:b/>
                <w:sz w:val="28"/>
                <w:szCs w:val="28"/>
                <w:lang w:val="vi-VN"/>
              </w:rPr>
              <w:tab/>
            </w:r>
            <w:r>
              <w:rPr>
                <w:rFonts w:hint="default" w:ascii="Times New Roman" w:hAnsi="Times New Roman" w:cs="Times New Roman"/>
                <w:b/>
                <w:sz w:val="28"/>
                <w:szCs w:val="28"/>
                <w:lang w:val="vi-VN"/>
              </w:rPr>
              <w:t xml:space="preserve">              </w:t>
            </w:r>
            <w:r>
              <w:rPr>
                <w:rFonts w:ascii="Times New Roman" w:hAnsi="Times New Roman" w:cs="Times New Roman"/>
                <w:b/>
                <w:sz w:val="28"/>
                <w:szCs w:val="28"/>
                <w:lang w:val="vi-VN"/>
              </w:rPr>
              <w:t xml:space="preserve">D. </w:t>
            </w:r>
            <w:r>
              <w:rPr>
                <w:rFonts w:ascii="Times New Roman" w:hAnsi="Times New Roman" w:cs="Times New Roman"/>
                <w:sz w:val="28"/>
                <w:szCs w:val="28"/>
              </w:rPr>
              <w:t>Dầu hỏa</w:t>
            </w:r>
            <w:r>
              <w:rPr>
                <w:rFonts w:ascii="Times New Roman" w:hAnsi="Times New Roman" w:cs="Times New Roman"/>
                <w:sz w:val="28"/>
                <w:szCs w:val="28"/>
                <w:lang w:val="vi-VN"/>
              </w:rPr>
              <w:t>.</w:t>
            </w:r>
          </w:p>
          <w:p w14:paraId="2002B8AF">
            <w:pPr>
              <w:tabs>
                <w:tab w:val="left" w:pos="284"/>
                <w:tab w:val="left" w:pos="2552"/>
                <w:tab w:val="left" w:pos="5103"/>
                <w:tab w:val="left" w:pos="7655"/>
              </w:tabs>
              <w:spacing w:after="0" w:line="312" w:lineRule="auto"/>
              <w:jc w:val="both"/>
              <w:rPr>
                <w:rFonts w:ascii="Times New Roman" w:hAnsi="Times New Roman" w:cs="Times New Roman"/>
                <w:b/>
                <w:sz w:val="28"/>
                <w:szCs w:val="28"/>
                <w:lang w:val="es-AR"/>
              </w:rPr>
            </w:pPr>
            <w:r>
              <w:rPr>
                <w:rFonts w:ascii="Times New Roman" w:hAnsi="Times New Roman" w:cs="Times New Roman"/>
                <w:b/>
                <w:sz w:val="28"/>
                <w:szCs w:val="28"/>
                <w:lang w:val="es-AR"/>
              </w:rPr>
              <w:t xml:space="preserve">Câu </w:t>
            </w:r>
            <w:r>
              <w:rPr>
                <w:rFonts w:hint="default" w:ascii="Times New Roman" w:hAnsi="Times New Roman" w:cs="Times New Roman"/>
                <w:b/>
                <w:sz w:val="28"/>
                <w:szCs w:val="28"/>
                <w:lang w:val="vi-VN"/>
              </w:rPr>
              <w:t>3</w:t>
            </w:r>
            <w:r>
              <w:rPr>
                <w:rFonts w:ascii="Times New Roman" w:hAnsi="Times New Roman" w:cs="Times New Roman"/>
                <w:b/>
                <w:sz w:val="28"/>
                <w:szCs w:val="28"/>
                <w:lang w:val="es-AR"/>
              </w:rPr>
              <w:t xml:space="preserve">. </w:t>
            </w:r>
            <w:r>
              <w:rPr>
                <w:rFonts w:ascii="Times New Roman" w:hAnsi="Times New Roman" w:cs="Times New Roman"/>
                <w:sz w:val="28"/>
                <w:szCs w:val="28"/>
                <w:lang w:val="es-AR"/>
              </w:rPr>
              <w:t>Thủy phân chất béo trong môi trường kiềm thu được</w:t>
            </w:r>
          </w:p>
          <w:p w14:paraId="29884747">
            <w:pPr>
              <w:numPr>
                <w:ilvl w:val="0"/>
                <w:numId w:val="114"/>
              </w:numPr>
              <w:tabs>
                <w:tab w:val="left" w:pos="283"/>
                <w:tab w:val="left" w:pos="2552"/>
                <w:tab w:val="left" w:pos="5103"/>
                <w:tab w:val="left" w:pos="7655"/>
              </w:tabs>
              <w:spacing w:after="0" w:line="312" w:lineRule="auto"/>
              <w:ind w:left="283" w:leftChars="0" w:firstLine="0" w:firstLineChars="0"/>
              <w:jc w:val="both"/>
              <w:rPr>
                <w:rFonts w:hint="default" w:ascii="Times New Roman" w:hAnsi="Times New Roman" w:cs="Times New Roman"/>
                <w:sz w:val="28"/>
                <w:szCs w:val="28"/>
                <w:lang w:val="vi-VN"/>
              </w:rPr>
            </w:pPr>
            <w:r>
              <w:rPr>
                <w:rFonts w:ascii="Times New Roman" w:hAnsi="Times New Roman" w:cs="Times New Roman"/>
                <w:sz w:val="28"/>
                <w:szCs w:val="28"/>
                <w:lang w:val="es-AR"/>
              </w:rPr>
              <w:t>glycerol và muối của một acid béo.</w:t>
            </w:r>
            <w:r>
              <w:rPr>
                <w:rFonts w:hint="default" w:ascii="Times New Roman" w:hAnsi="Times New Roman" w:cs="Times New Roman"/>
                <w:sz w:val="28"/>
                <w:szCs w:val="28"/>
                <w:lang w:val="vi-VN"/>
              </w:rPr>
              <w:t xml:space="preserve">     </w:t>
            </w:r>
          </w:p>
          <w:p w14:paraId="2373D1CA">
            <w:pPr>
              <w:numPr>
                <w:ilvl w:val="0"/>
                <w:numId w:val="0"/>
              </w:numPr>
              <w:tabs>
                <w:tab w:val="left" w:pos="283"/>
                <w:tab w:val="left" w:pos="2552"/>
                <w:tab w:val="left" w:pos="5103"/>
                <w:tab w:val="left" w:pos="7655"/>
              </w:tabs>
              <w:spacing w:after="0" w:line="312" w:lineRule="auto"/>
              <w:ind w:left="283" w:leftChars="0"/>
              <w:jc w:val="both"/>
              <w:rPr>
                <w:rFonts w:ascii="Times New Roman" w:hAnsi="Times New Roman" w:cs="Times New Roman"/>
                <w:b/>
                <w:sz w:val="28"/>
                <w:szCs w:val="28"/>
                <w:lang w:val="vi-VN"/>
              </w:rPr>
            </w:pPr>
            <w:r>
              <w:rPr>
                <w:rFonts w:ascii="Times New Roman" w:hAnsi="Times New Roman" w:cs="Times New Roman"/>
                <w:b/>
                <w:sz w:val="28"/>
                <w:szCs w:val="28"/>
                <w:lang w:val="fr-FR"/>
              </w:rPr>
              <w:t xml:space="preserve">B. </w:t>
            </w:r>
            <w:r>
              <w:rPr>
                <w:rFonts w:ascii="Times New Roman" w:hAnsi="Times New Roman" w:cs="Times New Roman"/>
                <w:sz w:val="28"/>
                <w:szCs w:val="28"/>
                <w:lang w:val="fr-FR"/>
              </w:rPr>
              <w:t>glycerol và acid béo.</w:t>
            </w:r>
          </w:p>
          <w:p w14:paraId="6456055B">
            <w:pPr>
              <w:tabs>
                <w:tab w:val="left" w:pos="283"/>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ascii="Times New Roman" w:hAnsi="Times New Roman" w:cs="Times New Roman"/>
                <w:b/>
                <w:sz w:val="28"/>
                <w:szCs w:val="28"/>
              </w:rPr>
              <w:tab/>
            </w:r>
            <w:r>
              <w:rPr>
                <w:rFonts w:ascii="Times New Roman" w:hAnsi="Times New Roman" w:cs="Times New Roman"/>
                <w:b/>
                <w:sz w:val="28"/>
                <w:szCs w:val="28"/>
                <w:lang w:val="vi-VN"/>
              </w:rPr>
              <w:t xml:space="preserve">C. </w:t>
            </w:r>
            <w:r>
              <w:rPr>
                <w:rFonts w:ascii="Times New Roman" w:hAnsi="Times New Roman" w:cs="Times New Roman"/>
                <w:sz w:val="28"/>
                <w:szCs w:val="28"/>
                <w:lang w:val="vi-VN"/>
              </w:rPr>
              <w:t>gl</w:t>
            </w:r>
            <w:r>
              <w:rPr>
                <w:rFonts w:ascii="Times New Roman" w:hAnsi="Times New Roman" w:cs="Times New Roman"/>
                <w:sz w:val="28"/>
                <w:szCs w:val="28"/>
              </w:rPr>
              <w:t>yc</w:t>
            </w:r>
            <w:r>
              <w:rPr>
                <w:rFonts w:ascii="Times New Roman" w:hAnsi="Times New Roman" w:cs="Times New Roman"/>
                <w:sz w:val="28"/>
                <w:szCs w:val="28"/>
                <w:lang w:val="vi-VN"/>
              </w:rPr>
              <w:t>erol và xà phòng.</w:t>
            </w:r>
            <w:r>
              <w:rPr>
                <w:rFonts w:hint="default" w:ascii="Times New Roman" w:hAnsi="Times New Roman" w:cs="Times New Roman"/>
                <w:sz w:val="28"/>
                <w:szCs w:val="28"/>
                <w:lang w:val="vi-VN"/>
              </w:rPr>
              <w:t xml:space="preserve">                   </w:t>
            </w:r>
          </w:p>
          <w:p w14:paraId="2D43FF69">
            <w:pPr>
              <w:tabs>
                <w:tab w:val="left" w:pos="283"/>
                <w:tab w:val="left" w:pos="2552"/>
                <w:tab w:val="left" w:pos="5103"/>
                <w:tab w:val="left" w:pos="7655"/>
              </w:tabs>
              <w:spacing w:after="0" w:line="312" w:lineRule="auto"/>
              <w:ind w:firstLine="280" w:firstLineChars="100"/>
              <w:jc w:val="both"/>
              <w:rPr>
                <w:rFonts w:ascii="Times New Roman" w:hAnsi="Times New Roman" w:cs="Times New Roman"/>
                <w:color w:val="376092" w:themeColor="accent1" w:themeShade="BF"/>
                <w:sz w:val="28"/>
                <w:szCs w:val="28"/>
                <w:lang w:val="vi-VN"/>
              </w:rPr>
            </w:pPr>
            <w:r>
              <w:rPr>
                <w:rFonts w:ascii="Times New Roman" w:hAnsi="Times New Roman" w:cs="Times New Roman"/>
                <w:b/>
                <w:color w:val="376092" w:themeColor="accent1" w:themeShade="BF"/>
                <w:sz w:val="28"/>
                <w:szCs w:val="28"/>
                <w:lang w:val="vi-VN"/>
              </w:rPr>
              <w:t xml:space="preserve">D. </w:t>
            </w:r>
            <w:r>
              <w:rPr>
                <w:rFonts w:ascii="Times New Roman" w:hAnsi="Times New Roman" w:cs="Times New Roman"/>
                <w:color w:val="376092" w:themeColor="accent1" w:themeShade="BF"/>
                <w:sz w:val="28"/>
                <w:szCs w:val="28"/>
                <w:lang w:val="vi-VN"/>
              </w:rPr>
              <w:t>gl</w:t>
            </w:r>
            <w:r>
              <w:rPr>
                <w:rFonts w:ascii="Times New Roman" w:hAnsi="Times New Roman" w:cs="Times New Roman"/>
                <w:color w:val="376092" w:themeColor="accent1" w:themeShade="BF"/>
                <w:sz w:val="28"/>
                <w:szCs w:val="28"/>
              </w:rPr>
              <w:t>yc</w:t>
            </w:r>
            <w:r>
              <w:rPr>
                <w:rFonts w:ascii="Times New Roman" w:hAnsi="Times New Roman" w:cs="Times New Roman"/>
                <w:color w:val="376092" w:themeColor="accent1" w:themeShade="BF"/>
                <w:sz w:val="28"/>
                <w:szCs w:val="28"/>
                <w:lang w:val="vi-VN"/>
              </w:rPr>
              <w:t xml:space="preserve">erol và muối của các </w:t>
            </w:r>
            <w:r>
              <w:rPr>
                <w:rFonts w:ascii="Times New Roman" w:hAnsi="Times New Roman" w:cs="Times New Roman"/>
                <w:color w:val="376092" w:themeColor="accent1" w:themeShade="BF"/>
                <w:sz w:val="28"/>
                <w:szCs w:val="28"/>
              </w:rPr>
              <w:t xml:space="preserve">acid </w:t>
            </w:r>
            <w:r>
              <w:rPr>
                <w:rFonts w:ascii="Times New Roman" w:hAnsi="Times New Roman" w:cs="Times New Roman"/>
                <w:color w:val="376092" w:themeColor="accent1" w:themeShade="BF"/>
                <w:sz w:val="28"/>
                <w:szCs w:val="28"/>
                <w:lang w:val="vi-VN"/>
              </w:rPr>
              <w:t>béo</w:t>
            </w:r>
          </w:p>
          <w:p w14:paraId="24AA2E7F">
            <w:pPr>
              <w:tabs>
                <w:tab w:val="left" w:pos="284"/>
                <w:tab w:val="left" w:pos="2552"/>
                <w:tab w:val="left" w:pos="5103"/>
                <w:tab w:val="left" w:pos="7655"/>
              </w:tabs>
              <w:spacing w:after="0" w:line="312" w:lineRule="auto"/>
              <w:jc w:val="both"/>
              <w:rPr>
                <w:rFonts w:ascii="Times New Roman" w:hAnsi="Times New Roman" w:cs="Times New Roman"/>
                <w:b/>
                <w:sz w:val="28"/>
                <w:szCs w:val="28"/>
                <w:lang w:val="es-AR"/>
              </w:rPr>
            </w:pPr>
            <w:r>
              <w:rPr>
                <w:rFonts w:ascii="Times New Roman" w:hAnsi="Times New Roman" w:cs="Times New Roman"/>
                <w:b/>
                <w:sz w:val="28"/>
                <w:szCs w:val="28"/>
                <w:lang w:val="es-AR"/>
              </w:rPr>
              <w:t xml:space="preserve">Câu </w:t>
            </w:r>
            <w:r>
              <w:rPr>
                <w:rFonts w:hint="default" w:ascii="Times New Roman" w:hAnsi="Times New Roman" w:cs="Times New Roman"/>
                <w:b/>
                <w:sz w:val="28"/>
                <w:szCs w:val="28"/>
                <w:lang w:val="vi-VN"/>
              </w:rPr>
              <w:t>4</w:t>
            </w:r>
            <w:r>
              <w:rPr>
                <w:rFonts w:ascii="Times New Roman" w:hAnsi="Times New Roman" w:cs="Times New Roman"/>
                <w:b/>
                <w:sz w:val="28"/>
                <w:szCs w:val="28"/>
                <w:lang w:val="es-AR"/>
              </w:rPr>
              <w:t xml:space="preserve"> </w:t>
            </w:r>
            <w:r>
              <w:rPr>
                <w:rFonts w:ascii="Times New Roman" w:hAnsi="Times New Roman" w:cs="Times New Roman"/>
                <w:sz w:val="28"/>
                <w:szCs w:val="28"/>
                <w:lang w:val="es-AR"/>
              </w:rPr>
              <w:t>Phản ứng thủy phân chất béo trong môi trường kiềm còn gọi là phản ứng</w:t>
            </w:r>
          </w:p>
          <w:p w14:paraId="2D1B6C53">
            <w:pPr>
              <w:numPr>
                <w:ilvl w:val="0"/>
                <w:numId w:val="115"/>
              </w:numPr>
              <w:tabs>
                <w:tab w:val="left" w:pos="283"/>
                <w:tab w:val="left" w:pos="2552"/>
                <w:tab w:val="left" w:pos="5103"/>
                <w:tab w:val="left" w:pos="7655"/>
              </w:tabs>
              <w:spacing w:after="0" w:line="312" w:lineRule="auto"/>
              <w:ind w:left="283" w:leftChars="0" w:firstLine="0" w:firstLineChars="0"/>
              <w:jc w:val="both"/>
              <w:rPr>
                <w:rFonts w:ascii="Times New Roman" w:hAnsi="Times New Roman" w:cs="Times New Roman"/>
                <w:sz w:val="28"/>
                <w:szCs w:val="28"/>
                <w:lang w:val="vi-VN"/>
              </w:rPr>
            </w:pPr>
            <w:r>
              <w:rPr>
                <w:rFonts w:ascii="Times New Roman" w:hAnsi="Times New Roman" w:cs="Times New Roman"/>
                <w:sz w:val="28"/>
                <w:szCs w:val="28"/>
                <w:lang w:val="fr-FR"/>
              </w:rPr>
              <w:t>thủy phân hóa.</w:t>
            </w:r>
            <w:r>
              <w:rPr>
                <w:rFonts w:ascii="Times New Roman" w:hAnsi="Times New Roman" w:cs="Times New Roman"/>
                <w:b/>
                <w:sz w:val="28"/>
                <w:szCs w:val="28"/>
                <w:lang w:val="vi-VN"/>
              </w:rPr>
              <w:tab/>
            </w:r>
            <w:r>
              <w:rPr>
                <w:rFonts w:ascii="Times New Roman" w:hAnsi="Times New Roman" w:cs="Times New Roman"/>
                <w:b/>
                <w:color w:val="376092" w:themeColor="accent1" w:themeShade="BF"/>
                <w:sz w:val="28"/>
                <w:szCs w:val="28"/>
                <w:lang w:val="vi-VN"/>
              </w:rPr>
              <w:t xml:space="preserve">B. </w:t>
            </w:r>
            <w:r>
              <w:rPr>
                <w:rFonts w:ascii="Times New Roman" w:hAnsi="Times New Roman" w:cs="Times New Roman"/>
                <w:color w:val="376092" w:themeColor="accent1" w:themeShade="BF"/>
                <w:sz w:val="28"/>
                <w:szCs w:val="28"/>
              </w:rPr>
              <w:t>xà phòng hóa</w:t>
            </w:r>
            <w:r>
              <w:rPr>
                <w:rFonts w:ascii="Times New Roman" w:hAnsi="Times New Roman" w:cs="Times New Roman"/>
                <w:color w:val="376092" w:themeColor="accent1" w:themeShade="BF"/>
                <w:sz w:val="28"/>
                <w:szCs w:val="28"/>
                <w:lang w:val="vi-VN"/>
              </w:rPr>
              <w:t>.</w:t>
            </w:r>
            <w:r>
              <w:rPr>
                <w:rFonts w:ascii="Times New Roman" w:hAnsi="Times New Roman" w:cs="Times New Roman"/>
                <w:sz w:val="28"/>
                <w:szCs w:val="28"/>
                <w:lang w:val="vi-VN"/>
              </w:rPr>
              <w:tab/>
            </w:r>
          </w:p>
          <w:p w14:paraId="2FC67F53">
            <w:pPr>
              <w:numPr>
                <w:ilvl w:val="0"/>
                <w:numId w:val="0"/>
              </w:numPr>
              <w:tabs>
                <w:tab w:val="left" w:pos="283"/>
                <w:tab w:val="left" w:pos="2552"/>
                <w:tab w:val="left" w:pos="5103"/>
                <w:tab w:val="left" w:pos="7655"/>
              </w:tabs>
              <w:spacing w:after="0" w:line="312" w:lineRule="auto"/>
              <w:ind w:left="283" w:leftChars="0"/>
              <w:jc w:val="both"/>
              <w:rPr>
                <w:rFonts w:ascii="Times New Roman" w:hAnsi="Times New Roman" w:cs="Times New Roman"/>
                <w:sz w:val="28"/>
                <w:szCs w:val="28"/>
                <w:lang w:val="vi-VN"/>
              </w:rPr>
            </w:pPr>
            <w:r>
              <w:rPr>
                <w:rFonts w:ascii="Times New Roman" w:hAnsi="Times New Roman" w:cs="Times New Roman"/>
                <w:b/>
                <w:sz w:val="28"/>
                <w:szCs w:val="28"/>
                <w:lang w:val="vi-VN"/>
              </w:rPr>
              <w:t xml:space="preserve">C. </w:t>
            </w:r>
            <w:r>
              <w:rPr>
                <w:rFonts w:ascii="Times New Roman" w:hAnsi="Times New Roman" w:cs="Times New Roman"/>
                <w:sz w:val="28"/>
                <w:szCs w:val="28"/>
              </w:rPr>
              <w:t>ester hóa</w:t>
            </w:r>
            <w:r>
              <w:rPr>
                <w:rFonts w:ascii="Times New Roman" w:hAnsi="Times New Roman" w:cs="Times New Roman"/>
                <w:sz w:val="28"/>
                <w:szCs w:val="28"/>
                <w:lang w:val="vi-VN"/>
              </w:rPr>
              <w:t>.</w:t>
            </w:r>
            <w:r>
              <w:rPr>
                <w:rFonts w:ascii="Times New Roman" w:hAnsi="Times New Roman" w:cs="Times New Roman"/>
                <w:b/>
                <w:sz w:val="28"/>
                <w:szCs w:val="28"/>
                <w:lang w:val="vi-VN"/>
              </w:rPr>
              <w:tab/>
            </w:r>
            <w:r>
              <w:rPr>
                <w:rFonts w:ascii="Times New Roman" w:hAnsi="Times New Roman" w:cs="Times New Roman"/>
                <w:b/>
                <w:sz w:val="28"/>
                <w:szCs w:val="28"/>
                <w:lang w:val="vi-VN"/>
              </w:rPr>
              <w:t xml:space="preserve">D. </w:t>
            </w:r>
            <w:r>
              <w:rPr>
                <w:rFonts w:ascii="Times New Roman" w:hAnsi="Times New Roman" w:cs="Times New Roman"/>
                <w:sz w:val="28"/>
                <w:szCs w:val="28"/>
              </w:rPr>
              <w:t>hydrogen hóa</w:t>
            </w:r>
            <w:r>
              <w:rPr>
                <w:rFonts w:ascii="Times New Roman" w:hAnsi="Times New Roman" w:cs="Times New Roman"/>
                <w:sz w:val="28"/>
                <w:szCs w:val="28"/>
                <w:lang w:val="vi-VN"/>
              </w:rPr>
              <w:t>.</w:t>
            </w:r>
          </w:p>
          <w:p w14:paraId="2A52433C">
            <w:pPr>
              <w:tabs>
                <w:tab w:val="left" w:pos="284"/>
                <w:tab w:val="left" w:pos="2552"/>
                <w:tab w:val="left" w:pos="5103"/>
                <w:tab w:val="left" w:pos="7655"/>
              </w:tabs>
              <w:spacing w:after="0" w:line="312" w:lineRule="auto"/>
              <w:jc w:val="both"/>
              <w:rPr>
                <w:rFonts w:ascii="Times New Roman" w:hAnsi="Times New Roman" w:cs="Times New Roman"/>
                <w:b/>
                <w:sz w:val="28"/>
                <w:szCs w:val="28"/>
                <w:lang w:val="es-AR"/>
              </w:rPr>
            </w:pPr>
            <w:r>
              <w:rPr>
                <w:rFonts w:ascii="Times New Roman" w:hAnsi="Times New Roman" w:cs="Times New Roman"/>
                <w:b/>
                <w:sz w:val="28"/>
                <w:szCs w:val="28"/>
                <w:lang w:val="es-AR"/>
              </w:rPr>
              <w:t xml:space="preserve">Câu </w:t>
            </w:r>
            <w:r>
              <w:rPr>
                <w:rFonts w:hint="default" w:ascii="Times New Roman" w:hAnsi="Times New Roman" w:cs="Times New Roman"/>
                <w:b/>
                <w:sz w:val="28"/>
                <w:szCs w:val="28"/>
                <w:lang w:val="vi-VN"/>
              </w:rPr>
              <w:t>5</w:t>
            </w:r>
            <w:r>
              <w:rPr>
                <w:rFonts w:ascii="Times New Roman" w:hAnsi="Times New Roman" w:cs="Times New Roman"/>
                <w:b/>
                <w:sz w:val="28"/>
                <w:szCs w:val="28"/>
                <w:lang w:val="es-AR"/>
              </w:rPr>
              <w:t xml:space="preserve">. </w:t>
            </w:r>
            <w:r>
              <w:rPr>
                <w:rFonts w:ascii="Times New Roman" w:hAnsi="Times New Roman" w:cs="Times New Roman"/>
                <w:sz w:val="28"/>
                <w:szCs w:val="28"/>
                <w:lang w:val="es-AR"/>
              </w:rPr>
              <w:t xml:space="preserve">Chất nào sau đây </w:t>
            </w:r>
            <w:r>
              <w:rPr>
                <w:rFonts w:ascii="Times New Roman" w:hAnsi="Times New Roman" w:cs="Times New Roman"/>
                <w:b/>
                <w:bCs/>
                <w:sz w:val="28"/>
                <w:szCs w:val="28"/>
                <w:lang w:val="es-AR"/>
              </w:rPr>
              <w:t>không</w:t>
            </w:r>
            <w:r>
              <w:rPr>
                <w:rFonts w:ascii="Times New Roman" w:hAnsi="Times New Roman" w:cs="Times New Roman"/>
                <w:sz w:val="28"/>
                <w:szCs w:val="28"/>
                <w:lang w:val="es-AR"/>
              </w:rPr>
              <w:t xml:space="preserve"> phải là chất béo?</w:t>
            </w:r>
          </w:p>
          <w:p w14:paraId="30EA0CEB">
            <w:pPr>
              <w:tabs>
                <w:tab w:val="left" w:pos="283"/>
                <w:tab w:val="left" w:pos="2552"/>
                <w:tab w:val="left" w:pos="5103"/>
                <w:tab w:val="left" w:pos="7655"/>
              </w:tabs>
              <w:spacing w:after="0" w:line="312" w:lineRule="auto"/>
              <w:jc w:val="both"/>
              <w:rPr>
                <w:rFonts w:ascii="Times New Roman" w:hAnsi="Times New Roman" w:cs="Times New Roman"/>
                <w:b/>
                <w:sz w:val="28"/>
                <w:szCs w:val="28"/>
                <w:lang w:val="vi-VN"/>
              </w:rPr>
            </w:pPr>
            <w:r>
              <w:rPr>
                <w:rFonts w:ascii="Times New Roman" w:hAnsi="Times New Roman" w:cs="Times New Roman"/>
                <w:b/>
                <w:sz w:val="28"/>
                <w:szCs w:val="28"/>
              </w:rPr>
              <w:tab/>
            </w:r>
            <w:r>
              <w:rPr>
                <w:rFonts w:ascii="Times New Roman" w:hAnsi="Times New Roman" w:cs="Times New Roman"/>
                <w:b/>
                <w:sz w:val="28"/>
                <w:szCs w:val="28"/>
              </w:rPr>
              <w:t xml:space="preserve">A. </w:t>
            </w:r>
            <w:r>
              <w:rPr>
                <w:rFonts w:ascii="Times New Roman" w:hAnsi="Times New Roman" w:cs="Times New Roman"/>
                <w:sz w:val="28"/>
                <w:szCs w:val="28"/>
              </w:rPr>
              <w:t>(C</w:t>
            </w:r>
            <w:r>
              <w:rPr>
                <w:rFonts w:ascii="Times New Roman" w:hAnsi="Times New Roman" w:cs="Times New Roman"/>
                <w:sz w:val="28"/>
                <w:szCs w:val="28"/>
                <w:vertAlign w:val="subscript"/>
              </w:rPr>
              <w:t>17</w:t>
            </w:r>
            <w:r>
              <w:rPr>
                <w:rFonts w:ascii="Times New Roman" w:hAnsi="Times New Roman" w:cs="Times New Roman"/>
                <w:sz w:val="28"/>
                <w:szCs w:val="28"/>
              </w:rPr>
              <w:t>H</w:t>
            </w:r>
            <w:r>
              <w:rPr>
                <w:rFonts w:ascii="Times New Roman" w:hAnsi="Times New Roman" w:cs="Times New Roman"/>
                <w:sz w:val="28"/>
                <w:szCs w:val="28"/>
                <w:vertAlign w:val="subscript"/>
              </w:rPr>
              <w:t>35</w:t>
            </w:r>
            <w:r>
              <w:rPr>
                <w:rFonts w:ascii="Times New Roman" w:hAnsi="Times New Roman" w:cs="Times New Roman"/>
                <w:sz w:val="28"/>
                <w:szCs w:val="28"/>
              </w:rPr>
              <w:t>COO)</w:t>
            </w:r>
            <w:r>
              <w:rPr>
                <w:rFonts w:ascii="Times New Roman" w:hAnsi="Times New Roman" w:cs="Times New Roman"/>
                <w:sz w:val="28"/>
                <w:szCs w:val="28"/>
                <w:vertAlign w:val="subscript"/>
              </w:rPr>
              <w:t>3</w:t>
            </w:r>
            <w:r>
              <w:rPr>
                <w:rFonts w:ascii="Times New Roman" w:hAnsi="Times New Roman" w:cs="Times New Roman"/>
                <w:sz w:val="28"/>
                <w:szCs w:val="28"/>
              </w:rPr>
              <w:t>C</w:t>
            </w:r>
            <w:r>
              <w:rPr>
                <w:rFonts w:ascii="Times New Roman" w:hAnsi="Times New Roman" w:cs="Times New Roman"/>
                <w:sz w:val="28"/>
                <w:szCs w:val="28"/>
                <w:vertAlign w:val="subscript"/>
              </w:rPr>
              <w:t>3</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w:t>
            </w:r>
            <w:r>
              <w:rPr>
                <w:rFonts w:hint="default" w:ascii="Times New Roman" w:hAnsi="Times New Roman" w:cs="Times New Roman"/>
                <w:sz w:val="28"/>
                <w:szCs w:val="28"/>
                <w:lang w:val="vi-VN"/>
              </w:rPr>
              <w:t xml:space="preserve">              </w:t>
            </w:r>
            <w:r>
              <w:rPr>
                <w:rFonts w:ascii="Times New Roman" w:hAnsi="Times New Roman" w:cs="Times New Roman"/>
                <w:b/>
                <w:sz w:val="28"/>
                <w:szCs w:val="28"/>
              </w:rPr>
              <w:t xml:space="preserve">B. </w:t>
            </w:r>
            <w:r>
              <w:rPr>
                <w:rFonts w:ascii="Times New Roman" w:hAnsi="Times New Roman" w:cs="Times New Roman"/>
                <w:sz w:val="28"/>
                <w:szCs w:val="28"/>
              </w:rPr>
              <w:t>(C</w:t>
            </w:r>
            <w:r>
              <w:rPr>
                <w:rFonts w:ascii="Times New Roman" w:hAnsi="Times New Roman" w:cs="Times New Roman"/>
                <w:sz w:val="28"/>
                <w:szCs w:val="28"/>
                <w:vertAlign w:val="subscript"/>
              </w:rPr>
              <w:t>15</w:t>
            </w:r>
            <w:r>
              <w:rPr>
                <w:rFonts w:ascii="Times New Roman" w:hAnsi="Times New Roman" w:cs="Times New Roman"/>
                <w:sz w:val="28"/>
                <w:szCs w:val="28"/>
              </w:rPr>
              <w:t>H</w:t>
            </w:r>
            <w:r>
              <w:rPr>
                <w:rFonts w:ascii="Times New Roman" w:hAnsi="Times New Roman" w:cs="Times New Roman"/>
                <w:sz w:val="28"/>
                <w:szCs w:val="28"/>
                <w:vertAlign w:val="subscript"/>
              </w:rPr>
              <w:t>31</w:t>
            </w:r>
            <w:r>
              <w:rPr>
                <w:rFonts w:ascii="Times New Roman" w:hAnsi="Times New Roman" w:cs="Times New Roman"/>
                <w:sz w:val="28"/>
                <w:szCs w:val="28"/>
              </w:rPr>
              <w:t>COO)</w:t>
            </w:r>
            <w:r>
              <w:rPr>
                <w:rFonts w:ascii="Times New Roman" w:hAnsi="Times New Roman" w:cs="Times New Roman"/>
                <w:sz w:val="28"/>
                <w:szCs w:val="28"/>
                <w:vertAlign w:val="subscript"/>
              </w:rPr>
              <w:t>3</w:t>
            </w:r>
            <w:r>
              <w:rPr>
                <w:rFonts w:ascii="Times New Roman" w:hAnsi="Times New Roman" w:cs="Times New Roman"/>
                <w:sz w:val="28"/>
                <w:szCs w:val="28"/>
              </w:rPr>
              <w:t>C</w:t>
            </w:r>
            <w:r>
              <w:rPr>
                <w:rFonts w:ascii="Times New Roman" w:hAnsi="Times New Roman" w:cs="Times New Roman"/>
                <w:sz w:val="28"/>
                <w:szCs w:val="28"/>
                <w:vertAlign w:val="subscript"/>
              </w:rPr>
              <w:t>3</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w:t>
            </w:r>
          </w:p>
          <w:p w14:paraId="1DFE6F16">
            <w:pPr>
              <w:tabs>
                <w:tab w:val="left" w:pos="283"/>
                <w:tab w:val="left" w:pos="2552"/>
                <w:tab w:val="left" w:pos="5103"/>
                <w:tab w:val="left" w:pos="7655"/>
              </w:tabs>
              <w:spacing w:after="0" w:line="312" w:lineRule="auto"/>
              <w:jc w:val="both"/>
              <w:rPr>
                <w:rFonts w:ascii="Times New Roman" w:hAnsi="Times New Roman" w:cs="Times New Roman"/>
                <w:color w:val="376092" w:themeColor="accent1" w:themeShade="BF"/>
                <w:sz w:val="28"/>
                <w:szCs w:val="28"/>
                <w:lang w:val="vi-VN"/>
              </w:rPr>
            </w:pPr>
            <w:r>
              <w:rPr>
                <w:rFonts w:ascii="Times New Roman" w:hAnsi="Times New Roman" w:cs="Times New Roman"/>
                <w:b/>
                <w:sz w:val="28"/>
                <w:szCs w:val="28"/>
              </w:rPr>
              <w:tab/>
            </w:r>
            <w:r>
              <w:rPr>
                <w:rFonts w:ascii="Times New Roman" w:hAnsi="Times New Roman" w:cs="Times New Roman"/>
                <w:b/>
                <w:sz w:val="28"/>
                <w:szCs w:val="28"/>
              </w:rPr>
              <w:t xml:space="preserve">C. </w:t>
            </w:r>
            <w:r>
              <w:rPr>
                <w:rFonts w:ascii="Times New Roman" w:hAnsi="Times New Roman" w:cs="Times New Roman"/>
                <w:sz w:val="28"/>
                <w:szCs w:val="28"/>
              </w:rPr>
              <w:t>(C</w:t>
            </w:r>
            <w:r>
              <w:rPr>
                <w:rFonts w:ascii="Times New Roman" w:hAnsi="Times New Roman" w:cs="Times New Roman"/>
                <w:sz w:val="28"/>
                <w:szCs w:val="28"/>
                <w:vertAlign w:val="subscript"/>
              </w:rPr>
              <w:t>17</w:t>
            </w:r>
            <w:r>
              <w:rPr>
                <w:rFonts w:ascii="Times New Roman" w:hAnsi="Times New Roman" w:cs="Times New Roman"/>
                <w:sz w:val="28"/>
                <w:szCs w:val="28"/>
              </w:rPr>
              <w:t>H</w:t>
            </w:r>
            <w:r>
              <w:rPr>
                <w:rFonts w:ascii="Times New Roman" w:hAnsi="Times New Roman" w:cs="Times New Roman"/>
                <w:sz w:val="28"/>
                <w:szCs w:val="28"/>
                <w:vertAlign w:val="subscript"/>
              </w:rPr>
              <w:t>33</w:t>
            </w:r>
            <w:r>
              <w:rPr>
                <w:rFonts w:ascii="Times New Roman" w:hAnsi="Times New Roman" w:cs="Times New Roman"/>
                <w:sz w:val="28"/>
                <w:szCs w:val="28"/>
              </w:rPr>
              <w:t>COO)</w:t>
            </w:r>
            <w:r>
              <w:rPr>
                <w:rFonts w:ascii="Times New Roman" w:hAnsi="Times New Roman" w:cs="Times New Roman"/>
                <w:sz w:val="28"/>
                <w:szCs w:val="28"/>
                <w:vertAlign w:val="subscript"/>
              </w:rPr>
              <w:t>3</w:t>
            </w:r>
            <w:r>
              <w:rPr>
                <w:rFonts w:ascii="Times New Roman" w:hAnsi="Times New Roman" w:cs="Times New Roman"/>
                <w:sz w:val="28"/>
                <w:szCs w:val="28"/>
              </w:rPr>
              <w:t>C</w:t>
            </w:r>
            <w:r>
              <w:rPr>
                <w:rFonts w:ascii="Times New Roman" w:hAnsi="Times New Roman" w:cs="Times New Roman"/>
                <w:sz w:val="28"/>
                <w:szCs w:val="28"/>
                <w:vertAlign w:val="subscript"/>
              </w:rPr>
              <w:t>3</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w:t>
            </w:r>
            <w:r>
              <w:rPr>
                <w:rFonts w:hint="default" w:ascii="Times New Roman" w:hAnsi="Times New Roman" w:cs="Times New Roman"/>
                <w:sz w:val="28"/>
                <w:szCs w:val="28"/>
                <w:lang w:val="vi-VN"/>
              </w:rPr>
              <w:t xml:space="preserve">             </w:t>
            </w:r>
            <w:r>
              <w:rPr>
                <w:rFonts w:ascii="Times New Roman" w:hAnsi="Times New Roman" w:cs="Times New Roman"/>
                <w:b/>
                <w:color w:val="376092" w:themeColor="accent1" w:themeShade="BF"/>
                <w:sz w:val="28"/>
                <w:szCs w:val="28"/>
              </w:rPr>
              <w:t xml:space="preserve">D. </w:t>
            </w:r>
            <w:r>
              <w:rPr>
                <w:rFonts w:ascii="Times New Roman" w:hAnsi="Times New Roman" w:cs="Times New Roman"/>
                <w:color w:val="376092" w:themeColor="accent1" w:themeShade="BF"/>
                <w:sz w:val="28"/>
                <w:szCs w:val="28"/>
              </w:rPr>
              <w:t>(CH</w:t>
            </w:r>
            <w:r>
              <w:rPr>
                <w:rFonts w:ascii="Times New Roman" w:hAnsi="Times New Roman" w:cs="Times New Roman"/>
                <w:color w:val="376092" w:themeColor="accent1" w:themeShade="BF"/>
                <w:sz w:val="28"/>
                <w:szCs w:val="28"/>
                <w:vertAlign w:val="subscript"/>
              </w:rPr>
              <w:t>3</w:t>
            </w:r>
            <w:r>
              <w:rPr>
                <w:rFonts w:ascii="Times New Roman" w:hAnsi="Times New Roman" w:cs="Times New Roman"/>
                <w:color w:val="376092" w:themeColor="accent1" w:themeShade="BF"/>
                <w:sz w:val="28"/>
                <w:szCs w:val="28"/>
              </w:rPr>
              <w:t>COO)</w:t>
            </w:r>
            <w:r>
              <w:rPr>
                <w:rFonts w:ascii="Times New Roman" w:hAnsi="Times New Roman" w:cs="Times New Roman"/>
                <w:color w:val="376092" w:themeColor="accent1" w:themeShade="BF"/>
                <w:sz w:val="28"/>
                <w:szCs w:val="28"/>
                <w:vertAlign w:val="subscript"/>
              </w:rPr>
              <w:t>3</w:t>
            </w:r>
            <w:r>
              <w:rPr>
                <w:rFonts w:ascii="Times New Roman" w:hAnsi="Times New Roman" w:cs="Times New Roman"/>
                <w:color w:val="376092" w:themeColor="accent1" w:themeShade="BF"/>
                <w:sz w:val="28"/>
                <w:szCs w:val="28"/>
              </w:rPr>
              <w:t>C</w:t>
            </w:r>
            <w:r>
              <w:rPr>
                <w:rFonts w:ascii="Times New Roman" w:hAnsi="Times New Roman" w:cs="Times New Roman"/>
                <w:color w:val="376092" w:themeColor="accent1" w:themeShade="BF"/>
                <w:sz w:val="28"/>
                <w:szCs w:val="28"/>
                <w:vertAlign w:val="subscript"/>
              </w:rPr>
              <w:t>3</w:t>
            </w:r>
            <w:r>
              <w:rPr>
                <w:rFonts w:ascii="Times New Roman" w:hAnsi="Times New Roman" w:cs="Times New Roman"/>
                <w:color w:val="376092" w:themeColor="accent1" w:themeShade="BF"/>
                <w:sz w:val="28"/>
                <w:szCs w:val="28"/>
              </w:rPr>
              <w:t>H</w:t>
            </w:r>
            <w:r>
              <w:rPr>
                <w:rFonts w:ascii="Times New Roman" w:hAnsi="Times New Roman" w:cs="Times New Roman"/>
                <w:color w:val="376092" w:themeColor="accent1" w:themeShade="BF"/>
                <w:sz w:val="28"/>
                <w:szCs w:val="28"/>
                <w:vertAlign w:val="subscript"/>
              </w:rPr>
              <w:t>5</w:t>
            </w:r>
            <w:r>
              <w:rPr>
                <w:rFonts w:ascii="Times New Roman" w:hAnsi="Times New Roman" w:cs="Times New Roman"/>
                <w:color w:val="376092" w:themeColor="accent1" w:themeShade="BF"/>
                <w:sz w:val="28"/>
                <w:szCs w:val="28"/>
              </w:rPr>
              <w:t>.</w:t>
            </w:r>
          </w:p>
          <w:p w14:paraId="708B3E3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6</w:t>
            </w:r>
            <w:r>
              <w:rPr>
                <w:rFonts w:ascii="Times New Roman" w:hAnsi="Times New Roman" w:cs="Times New Roman"/>
                <w:b/>
                <w:bCs/>
                <w:sz w:val="28"/>
                <w:szCs w:val="28"/>
              </w:rPr>
              <w:t>. </w:t>
            </w:r>
            <w:r>
              <w:rPr>
                <w:rFonts w:ascii="Times New Roman" w:hAnsi="Times New Roman" w:cs="Times New Roman"/>
                <w:sz w:val="28"/>
                <w:szCs w:val="28"/>
              </w:rPr>
              <w:t>Nhận định nào sau đây là đúng khi so sánh giữa dầu mỡ động thực vật và dầu bôi trơn máy?</w:t>
            </w:r>
          </w:p>
          <w:p w14:paraId="607B56A0">
            <w:pPr>
              <w:tabs>
                <w:tab w:val="left" w:pos="284"/>
                <w:tab w:val="left" w:pos="2552"/>
                <w:tab w:val="left" w:pos="5103"/>
                <w:tab w:val="left" w:pos="7655"/>
              </w:tabs>
              <w:spacing w:after="0" w:line="312" w:lineRule="auto"/>
              <w:ind w:left="284"/>
              <w:jc w:val="both"/>
              <w:rPr>
                <w:rFonts w:ascii="Times New Roman" w:hAnsi="Times New Roman" w:cs="Times New Roman"/>
                <w:color w:val="376092" w:themeColor="accent1" w:themeShade="BF"/>
                <w:sz w:val="28"/>
                <w:szCs w:val="28"/>
              </w:rPr>
            </w:pPr>
            <w:r>
              <w:rPr>
                <w:rFonts w:ascii="Times New Roman" w:hAnsi="Times New Roman" w:cs="Times New Roman"/>
                <w:b/>
                <w:bCs/>
                <w:color w:val="376092" w:themeColor="accent1" w:themeShade="BF"/>
                <w:sz w:val="28"/>
                <w:szCs w:val="28"/>
              </w:rPr>
              <w:t>A.</w:t>
            </w:r>
            <w:r>
              <w:rPr>
                <w:rFonts w:ascii="Times New Roman" w:hAnsi="Times New Roman" w:cs="Times New Roman"/>
                <w:color w:val="376092" w:themeColor="accent1" w:themeShade="BF"/>
                <w:sz w:val="28"/>
                <w:szCs w:val="28"/>
              </w:rPr>
              <w:t> Khác nhau hoàn toàn.</w:t>
            </w:r>
            <w:r>
              <w:rPr>
                <w:rFonts w:ascii="Times New Roman" w:hAnsi="Times New Roman" w:cs="Times New Roman"/>
                <w:color w:val="376092" w:themeColor="accent1" w:themeShade="BF"/>
                <w:sz w:val="28"/>
                <w:szCs w:val="28"/>
              </w:rPr>
              <w:tab/>
            </w:r>
            <w:r>
              <w:rPr>
                <w:rFonts w:ascii="Times New Roman" w:hAnsi="Times New Roman" w:cs="Times New Roman"/>
                <w:b/>
                <w:bCs/>
                <w:sz w:val="28"/>
                <w:szCs w:val="28"/>
              </w:rPr>
              <w:t>B.</w:t>
            </w:r>
            <w:r>
              <w:rPr>
                <w:rFonts w:ascii="Times New Roman" w:hAnsi="Times New Roman" w:cs="Times New Roman"/>
                <w:sz w:val="28"/>
                <w:szCs w:val="28"/>
              </w:rPr>
              <w:t> Giống nhau hoàn toàn.</w:t>
            </w:r>
          </w:p>
          <w:p w14:paraId="6BFBF713">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C.</w:t>
            </w:r>
            <w:r>
              <w:rPr>
                <w:rFonts w:ascii="Times New Roman" w:hAnsi="Times New Roman" w:cs="Times New Roman"/>
                <w:sz w:val="28"/>
                <w:szCs w:val="28"/>
              </w:rPr>
              <w:t> Chỉ giống nhau về tính chất hoá học.</w:t>
            </w:r>
            <w:r>
              <w:rPr>
                <w:rFonts w:ascii="Times New Roman" w:hAnsi="Times New Roman" w:cs="Times New Roman"/>
                <w:sz w:val="28"/>
                <w:szCs w:val="28"/>
              </w:rPr>
              <w:tab/>
            </w:r>
            <w:r>
              <w:rPr>
                <w:rFonts w:ascii="Times New Roman" w:hAnsi="Times New Roman" w:cs="Times New Roman"/>
                <w:b/>
                <w:bCs/>
                <w:sz w:val="28"/>
                <w:szCs w:val="28"/>
              </w:rPr>
              <w:t>D.</w:t>
            </w:r>
            <w:r>
              <w:rPr>
                <w:rFonts w:ascii="Times New Roman" w:hAnsi="Times New Roman" w:cs="Times New Roman"/>
                <w:sz w:val="28"/>
                <w:szCs w:val="28"/>
              </w:rPr>
              <w:t> Đều là lipid.</w:t>
            </w:r>
          </w:p>
          <w:p w14:paraId="1C994531">
            <w:pPr>
              <w:spacing w:after="57" w:line="233" w:lineRule="auto"/>
              <w:ind w:left="0" w:right="55" w:firstLine="0"/>
              <w:rPr>
                <w:rFonts w:hint="default" w:ascii="Times New Roman" w:hAnsi="Times New Roman" w:cs="Times New Roman"/>
                <w:sz w:val="28"/>
                <w:szCs w:val="28"/>
                <w:lang w:val="vi-VN"/>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7</w:t>
            </w:r>
            <w:r>
              <w:rPr>
                <w:rFonts w:ascii="Times New Roman" w:hAnsi="Times New Roman" w:cs="Times New Roman"/>
                <w:b/>
                <w:bCs/>
                <w:sz w:val="28"/>
                <w:szCs w:val="28"/>
              </w:rPr>
              <w:t>. </w:t>
            </w:r>
            <w:r>
              <w:rPr>
                <w:rFonts w:hint="default" w:ascii="Times New Roman" w:hAnsi="Times New Roman" w:cs="Times New Roman"/>
                <w:sz w:val="28"/>
                <w:szCs w:val="28"/>
              </w:rPr>
              <w:t xml:space="preserve"> Chọn những phương pháp có thể làm sạch vết dầu ăn dính vào quần áo</w:t>
            </w:r>
            <w:r>
              <w:rPr>
                <w:rFonts w:hint="default" w:ascii="Times New Roman" w:hAnsi="Times New Roman" w:cs="Times New Roman"/>
                <w:sz w:val="28"/>
                <w:szCs w:val="28"/>
                <w:lang w:val="vi-VN"/>
              </w:rPr>
              <w:t>:</w:t>
            </w:r>
          </w:p>
          <w:p w14:paraId="535B4E00">
            <w:pPr>
              <w:numPr>
                <w:ilvl w:val="0"/>
                <w:numId w:val="116"/>
              </w:numPr>
              <w:spacing w:after="26" w:line="259" w:lineRule="auto"/>
              <w:ind w:leftChars="0"/>
              <w:jc w:val="left"/>
              <w:rPr>
                <w:rFonts w:hint="default" w:ascii="Times New Roman" w:hAnsi="Times New Roman"/>
                <w:sz w:val="28"/>
                <w:szCs w:val="28"/>
                <w:lang w:val="vi-VN"/>
              </w:rPr>
            </w:pPr>
            <w:r>
              <w:rPr>
                <w:rFonts w:hint="default" w:ascii="Times New Roman" w:hAnsi="Times New Roman" w:cs="Times New Roman"/>
                <w:sz w:val="28"/>
                <w:szCs w:val="28"/>
              </w:rPr>
              <w:t>Giặt bằng nước</w:t>
            </w:r>
            <w:r>
              <w:rPr>
                <w:rFonts w:hint="default" w:ascii="Times New Roman" w:hAnsi="Times New Roman" w:cs="Times New Roman"/>
                <w:sz w:val="28"/>
                <w:szCs w:val="28"/>
                <w:lang w:val="vi-VN"/>
              </w:rPr>
              <w:t xml:space="preserve">; (2) </w:t>
            </w:r>
            <w:r>
              <w:rPr>
                <w:rFonts w:hint="default" w:ascii="Times New Roman" w:hAnsi="Times New Roman" w:cs="Times New Roman"/>
                <w:sz w:val="28"/>
                <w:szCs w:val="28"/>
              </w:rPr>
              <w:t>Giặt bằng xà phòng</w:t>
            </w:r>
            <w:r>
              <w:rPr>
                <w:rFonts w:hint="default" w:ascii="Times New Roman" w:hAnsi="Times New Roman" w:cs="Times New Roman"/>
                <w:sz w:val="28"/>
                <w:szCs w:val="28"/>
                <w:lang w:val="vi-VN"/>
              </w:rPr>
              <w:t xml:space="preserve">; (3) </w:t>
            </w:r>
            <w:r>
              <w:rPr>
                <w:rFonts w:hint="default" w:ascii="Times New Roman" w:hAnsi="Times New Roman" w:cs="Times New Roman"/>
                <w:sz w:val="28"/>
                <w:szCs w:val="28"/>
              </w:rPr>
              <w:t>Tẩy bằng cồn 96</w:t>
            </w:r>
            <w:r>
              <w:rPr>
                <w:rFonts w:hint="default" w:ascii="Times New Roman" w:hAnsi="Times New Roman" w:cs="Times New Roman"/>
                <w:sz w:val="28"/>
                <w:szCs w:val="28"/>
                <w:vertAlign w:val="superscript"/>
              </w:rPr>
              <w:t>o</w:t>
            </w:r>
            <w:r>
              <w:rPr>
                <w:rFonts w:hint="default" w:ascii="Times New Roman" w:hAnsi="Times New Roman" w:cs="Times New Roman"/>
                <w:sz w:val="28"/>
                <w:szCs w:val="28"/>
                <w:vertAlign w:val="superscript"/>
                <w:lang w:val="vi-VN"/>
              </w:rPr>
              <w:t>;</w:t>
            </w:r>
          </w:p>
          <w:p w14:paraId="5E5249BF">
            <w:pPr>
              <w:numPr>
                <w:ilvl w:val="0"/>
                <w:numId w:val="0"/>
              </w:numPr>
              <w:spacing w:after="26" w:line="259" w:lineRule="auto"/>
              <w:jc w:val="left"/>
              <w:rPr>
                <w:rFonts w:hint="default" w:ascii="Times New Roman" w:hAnsi="Times New Roman"/>
                <w:sz w:val="28"/>
                <w:szCs w:val="28"/>
                <w:lang w:val="vi-VN"/>
              </w:rPr>
            </w:pPr>
            <w:r>
              <w:rPr>
                <w:rFonts w:hint="default" w:ascii="Times New Roman" w:hAnsi="Times New Roman" w:cs="Times New Roman"/>
                <w:sz w:val="28"/>
                <w:szCs w:val="28"/>
                <w:vertAlign w:val="superscript"/>
                <w:lang w:val="vi-VN"/>
              </w:rPr>
              <w:t xml:space="preserve"> </w:t>
            </w:r>
            <w:r>
              <w:rPr>
                <w:rFonts w:hint="default" w:ascii="Times New Roman" w:hAnsi="Times New Roman" w:cs="Times New Roman"/>
                <w:sz w:val="28"/>
                <w:szCs w:val="28"/>
                <w:lang w:val="vi-VN"/>
              </w:rPr>
              <w:t xml:space="preserve">(5) </w:t>
            </w:r>
            <w:r>
              <w:rPr>
                <w:rFonts w:hint="default" w:ascii="Times New Roman" w:hAnsi="Times New Roman" w:cs="Times New Roman"/>
                <w:sz w:val="28"/>
                <w:szCs w:val="28"/>
              </w:rPr>
              <w:t>Tẩy bằng giấm</w:t>
            </w:r>
            <w:r>
              <w:rPr>
                <w:rFonts w:hint="default" w:ascii="Times New Roman" w:hAnsi="Times New Roman" w:cs="Times New Roman"/>
                <w:sz w:val="28"/>
                <w:szCs w:val="28"/>
                <w:lang w:val="vi-VN"/>
              </w:rPr>
              <w:t xml:space="preserve">; (6) </w:t>
            </w:r>
            <w:r>
              <w:rPr>
                <w:rFonts w:hint="default" w:ascii="Times New Roman" w:hAnsi="Times New Roman" w:cs="Times New Roman"/>
                <w:sz w:val="28"/>
                <w:szCs w:val="28"/>
              </w:rPr>
              <w:t>Tẩy bằng xăng.</w:t>
            </w:r>
          </w:p>
          <w:p w14:paraId="3B92141A">
            <w:pPr>
              <w:tabs>
                <w:tab w:val="left" w:pos="283"/>
                <w:tab w:val="left" w:pos="2552"/>
                <w:tab w:val="left" w:pos="5103"/>
                <w:tab w:val="left" w:pos="7655"/>
              </w:tabs>
              <w:spacing w:after="0" w:line="312" w:lineRule="auto"/>
              <w:jc w:val="both"/>
              <w:rPr>
                <w:rFonts w:ascii="Times New Roman" w:hAnsi="Times New Roman" w:cs="Times New Roman"/>
                <w:b/>
                <w:sz w:val="28"/>
                <w:szCs w:val="28"/>
                <w:lang w:val="vi-VN"/>
              </w:rPr>
            </w:pPr>
            <w:r>
              <w:rPr>
                <w:rFonts w:ascii="Times New Roman" w:hAnsi="Times New Roman" w:cs="Times New Roman"/>
                <w:b/>
                <w:sz w:val="28"/>
                <w:szCs w:val="28"/>
              </w:rPr>
              <w:tab/>
            </w:r>
            <w:r>
              <w:rPr>
                <w:rFonts w:ascii="Times New Roman" w:hAnsi="Times New Roman" w:cs="Times New Roman"/>
                <w:b/>
                <w:sz w:val="28"/>
                <w:szCs w:val="28"/>
              </w:rPr>
              <w:t xml:space="preserve">A. </w:t>
            </w:r>
            <w:r>
              <w:rPr>
                <w:rFonts w:hint="default" w:ascii="Times New Roman" w:hAnsi="Times New Roman" w:cs="Times New Roman"/>
                <w:sz w:val="28"/>
                <w:szCs w:val="28"/>
                <w:lang w:val="vi-VN"/>
              </w:rPr>
              <w:t xml:space="preserve">(1), (2), (3)             </w:t>
            </w:r>
            <w:r>
              <w:rPr>
                <w:rFonts w:ascii="Times New Roman" w:hAnsi="Times New Roman" w:cs="Times New Roman"/>
                <w:b/>
                <w:sz w:val="28"/>
                <w:szCs w:val="28"/>
              </w:rPr>
              <w:t xml:space="preserve">B. </w:t>
            </w:r>
            <w:r>
              <w:rPr>
                <w:rFonts w:hint="default" w:ascii="Times New Roman" w:hAnsi="Times New Roman" w:cs="Times New Roman"/>
                <w:sz w:val="28"/>
                <w:szCs w:val="28"/>
                <w:lang w:val="vi-VN"/>
              </w:rPr>
              <w:t xml:space="preserve">(2), (3), (4) </w:t>
            </w:r>
          </w:p>
          <w:p w14:paraId="5684327F">
            <w:pPr>
              <w:tabs>
                <w:tab w:val="left" w:pos="283"/>
                <w:tab w:val="left" w:pos="2552"/>
                <w:tab w:val="left" w:pos="5103"/>
                <w:tab w:val="left" w:pos="7655"/>
              </w:tabs>
              <w:spacing w:after="0" w:line="312" w:lineRule="auto"/>
              <w:jc w:val="both"/>
              <w:rPr>
                <w:rFonts w:hint="default" w:ascii="Times New Roman" w:hAnsi="Times New Roman"/>
                <w:sz w:val="28"/>
                <w:szCs w:val="28"/>
                <w:lang w:val="vi-VN"/>
              </w:rPr>
            </w:pPr>
            <w:r>
              <w:rPr>
                <w:rFonts w:ascii="Times New Roman" w:hAnsi="Times New Roman" w:cs="Times New Roman"/>
                <w:b/>
                <w:sz w:val="28"/>
                <w:szCs w:val="28"/>
              </w:rPr>
              <w:tab/>
            </w:r>
            <w:r>
              <w:rPr>
                <w:rFonts w:ascii="Times New Roman" w:hAnsi="Times New Roman" w:cs="Times New Roman"/>
                <w:b/>
                <w:sz w:val="28"/>
                <w:szCs w:val="28"/>
              </w:rPr>
              <w:t xml:space="preserve">C. </w:t>
            </w:r>
            <w:r>
              <w:rPr>
                <w:rFonts w:hint="default" w:ascii="Times New Roman" w:hAnsi="Times New Roman" w:cs="Times New Roman"/>
                <w:sz w:val="28"/>
                <w:szCs w:val="28"/>
                <w:lang w:val="vi-VN"/>
              </w:rPr>
              <w:t xml:space="preserve">(2), (5), (6)             </w:t>
            </w:r>
            <w:r>
              <w:rPr>
                <w:rFonts w:ascii="Times New Roman" w:hAnsi="Times New Roman" w:cs="Times New Roman"/>
                <w:b/>
                <w:color w:val="376092" w:themeColor="accent1" w:themeShade="BF"/>
                <w:sz w:val="28"/>
                <w:szCs w:val="28"/>
              </w:rPr>
              <w:t xml:space="preserve">D. </w:t>
            </w:r>
            <w:r>
              <w:rPr>
                <w:rFonts w:hint="default" w:ascii="Times New Roman" w:hAnsi="Times New Roman" w:cs="Times New Roman"/>
                <w:sz w:val="28"/>
                <w:szCs w:val="28"/>
                <w:lang w:val="vi-VN"/>
              </w:rPr>
              <w:t xml:space="preserve">(2), (3), (6) </w:t>
            </w:r>
          </w:p>
        </w:tc>
        <w:tc>
          <w:tcPr>
            <w:tcW w:w="1898" w:type="dxa"/>
            <w:shd w:val="clear" w:color="auto" w:fill="auto"/>
          </w:tcPr>
          <w:p w14:paraId="13C1FCA4">
            <w:pPr>
              <w:keepNext w:val="0"/>
              <w:keepLines w:val="0"/>
              <w:pageBreakBefore w:val="0"/>
              <w:widowControl/>
              <w:kinsoku/>
              <w:wordWrap/>
              <w:overflowPunct/>
              <w:topLinePunct w:val="0"/>
              <w:autoSpaceDE/>
              <w:autoSpaceDN/>
              <w:bidi w:val="0"/>
              <w:adjustRightInd/>
              <w:snapToGrid/>
              <w:spacing w:before="109" w:beforeLines="30" w:after="0" w:line="240" w:lineRule="auto"/>
              <w:ind w:right="1"/>
              <w:jc w:val="center"/>
              <w:textAlignment w:val="auto"/>
              <w:rPr>
                <w:rFonts w:hint="default" w:ascii="Times New Roman" w:hAnsi="Times New Roman" w:eastAsia="Times New Roman" w:cs="Times New Roman"/>
                <w:b w:val="0"/>
                <w:bCs/>
                <w:sz w:val="28"/>
                <w:szCs w:val="28"/>
                <w:lang w:val="vi-VN"/>
              </w:rPr>
            </w:pPr>
            <w:r>
              <w:rPr>
                <w:rFonts w:hint="default" w:ascii="Times New Roman" w:hAnsi="Times New Roman" w:eastAsia="Times New Roman" w:cs="Times New Roman"/>
                <w:b w:val="0"/>
                <w:bCs/>
                <w:sz w:val="28"/>
                <w:szCs w:val="28"/>
                <w:lang w:val="vi-VN"/>
              </w:rPr>
              <w:t>Học sinh sử dụng điện thoại quét mã QR đăng nhập và vào tham gia trò chơi trực tuyến.</w:t>
            </w:r>
          </w:p>
          <w:p w14:paraId="5AE97FFA">
            <w:pPr>
              <w:keepNext w:val="0"/>
              <w:keepLines w:val="0"/>
              <w:pageBreakBefore w:val="0"/>
              <w:kinsoku/>
              <w:wordWrap/>
              <w:overflowPunct/>
              <w:topLinePunct w:val="0"/>
              <w:autoSpaceDE/>
              <w:autoSpaceDN/>
              <w:bidi w:val="0"/>
              <w:adjustRightInd/>
              <w:snapToGrid/>
              <w:spacing w:before="40" w:after="60" w:line="312" w:lineRule="auto"/>
              <w:jc w:val="center"/>
              <w:textAlignment w:val="auto"/>
              <w:rPr>
                <w:rFonts w:hint="default" w:ascii="Times New Roman" w:hAnsi="Times New Roman" w:cs="Times New Roman"/>
                <w:sz w:val="28"/>
                <w:szCs w:val="28"/>
                <w:lang w:val="en-US"/>
              </w:rPr>
            </w:pPr>
          </w:p>
        </w:tc>
      </w:tr>
      <w:tr w14:paraId="01C09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auto"/>
          </w:tcPr>
          <w:p w14:paraId="7FF640CF">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color w:val="0070C0"/>
                <w:sz w:val="28"/>
                <w:szCs w:val="28"/>
                <w:lang w:val="vi-VN"/>
              </w:rPr>
            </w:pPr>
            <w:r>
              <w:rPr>
                <w:rFonts w:ascii="Times New Roman" w:hAnsi="Times New Roman" w:cs="Times New Roman"/>
                <w:b/>
                <w:sz w:val="28"/>
                <w:szCs w:val="28"/>
                <w:lang w:val="en-US"/>
              </w:rPr>
              <w:t>HS thực hiện nhiệm vụ</w:t>
            </w:r>
          </w:p>
        </w:tc>
        <w:tc>
          <w:tcPr>
            <w:tcW w:w="1898" w:type="dxa"/>
            <w:shd w:val="clear" w:color="auto" w:fill="auto"/>
          </w:tcPr>
          <w:p w14:paraId="7ACA316B">
            <w:pPr>
              <w:pageBreakBefore w:val="0"/>
              <w:kinsoku/>
              <w:wordWrap/>
              <w:overflowPunct/>
              <w:topLinePunct w:val="0"/>
              <w:autoSpaceDE/>
              <w:autoSpaceDN/>
              <w:bidi w:val="0"/>
              <w:adjustRightInd/>
              <w:spacing w:before="40" w:after="60" w:line="276" w:lineRule="auto"/>
              <w:jc w:val="left"/>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Học sinh trả lời câu hỏi</w:t>
            </w:r>
          </w:p>
        </w:tc>
      </w:tr>
      <w:tr w14:paraId="5B2E0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8" w:hRule="atLeast"/>
          <w:jc w:val="center"/>
        </w:trPr>
        <w:tc>
          <w:tcPr>
            <w:tcW w:w="8340" w:type="dxa"/>
            <w:shd w:val="clear" w:color="auto" w:fill="auto"/>
          </w:tcPr>
          <w:p w14:paraId="5CEA37AA">
            <w:pPr>
              <w:pageBreakBefore w:val="0"/>
              <w:kinsoku/>
              <w:wordWrap/>
              <w:overflowPunct/>
              <w:topLinePunct w:val="0"/>
              <w:autoSpaceDE/>
              <w:autoSpaceDN/>
              <w:bidi w:val="0"/>
              <w:adjustRightInd/>
              <w:spacing w:before="40" w:after="60" w:line="276" w:lineRule="auto"/>
              <w:jc w:val="both"/>
              <w:textAlignment w:val="auto"/>
              <w:rPr>
                <w:rStyle w:val="18"/>
                <w:rFonts w:ascii="Times New Roman" w:hAnsi="Times New Roman" w:cs="Times New Roman"/>
                <w:sz w:val="28"/>
                <w:szCs w:val="28"/>
                <w:lang w:val="en-US"/>
              </w:rPr>
            </w:pPr>
            <w:r>
              <w:rPr>
                <w:rStyle w:val="18"/>
                <w:rFonts w:ascii="Times New Roman" w:hAnsi="Times New Roman" w:cs="Times New Roman"/>
                <w:b/>
                <w:sz w:val="28"/>
                <w:szCs w:val="28"/>
              </w:rPr>
              <w:t>Báo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cáo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kết</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quả</w:t>
            </w:r>
            <w:r>
              <w:rPr>
                <w:rStyle w:val="18"/>
                <w:rFonts w:ascii="Times New Roman" w:hAnsi="Times New Roman" w:cs="Times New Roman"/>
                <w:b/>
                <w:sz w:val="28"/>
                <w:szCs w:val="28"/>
                <w:lang w:val="en-US"/>
              </w:rPr>
              <w:t>:</w:t>
            </w:r>
            <w:r>
              <w:rPr>
                <w:rStyle w:val="18"/>
                <w:rFonts w:ascii="Times New Roman" w:hAnsi="Times New Roman" w:cs="Times New Roman"/>
                <w:sz w:val="28"/>
                <w:szCs w:val="28"/>
                <w:lang w:val="en-US"/>
              </w:rPr>
              <w:t xml:space="preserve"> </w:t>
            </w:r>
          </w:p>
          <w:p w14:paraId="1D5DBEC3">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r>
              <w:rPr>
                <w:rStyle w:val="18"/>
                <w:rFonts w:ascii="Times New Roman" w:hAnsi="Times New Roman" w:cs="Times New Roman"/>
                <w:sz w:val="28"/>
                <w:szCs w:val="28"/>
                <w:lang w:val="en-US"/>
              </w:rPr>
              <w:t>-</w:t>
            </w:r>
            <w:r>
              <w:rPr>
                <w:rStyle w:val="18"/>
                <w:rFonts w:ascii="Times New Roman" w:hAnsi="Times New Roman" w:cs="Times New Roman"/>
                <w:sz w:val="28"/>
                <w:szCs w:val="28"/>
              </w:rPr>
              <w:t xml:space="preserve"> </w:t>
            </w:r>
            <w:r>
              <w:rPr>
                <w:rStyle w:val="18"/>
                <w:rFonts w:ascii="Times New Roman" w:hAnsi="Times New Roman" w:cs="Times New Roman"/>
                <w:sz w:val="28"/>
                <w:szCs w:val="28"/>
                <w:lang w:val="en-US"/>
              </w:rPr>
              <w:t xml:space="preserve">Cho </w:t>
            </w:r>
            <w:r>
              <w:rPr>
                <w:rStyle w:val="18"/>
                <w:rFonts w:hint="default" w:ascii="Times New Roman" w:hAnsi="Times New Roman" w:cs="Times New Roman"/>
                <w:sz w:val="28"/>
                <w:szCs w:val="28"/>
                <w:lang w:val="vi-VN"/>
              </w:rPr>
              <w:t>cả lớp trả lời</w:t>
            </w:r>
            <w:r>
              <w:rPr>
                <w:rStyle w:val="18"/>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Pr>
                <w:rFonts w:ascii="Times New Roman" w:hAnsi="Times New Roman" w:cs="Times New Roman"/>
                <w:sz w:val="28"/>
                <w:szCs w:val="28"/>
              </w:rPr>
              <w:t xml:space="preserve">Mời </w:t>
            </w:r>
            <w:r>
              <w:rPr>
                <w:rFonts w:hint="default" w:ascii="Times New Roman" w:hAnsi="Times New Roman" w:cs="Times New Roman"/>
                <w:sz w:val="28"/>
                <w:szCs w:val="28"/>
                <w:lang w:val="vi-VN"/>
              </w:rPr>
              <w:t>đại diện giải thích</w:t>
            </w:r>
            <w:r>
              <w:rPr>
                <w:rFonts w:ascii="Times New Roman" w:hAnsi="Times New Roman" w:cs="Times New Roman"/>
                <w:sz w:val="28"/>
                <w:szCs w:val="28"/>
                <w:lang w:val="en-US"/>
              </w:rPr>
              <w:t>;</w:t>
            </w:r>
          </w:p>
          <w:p w14:paraId="6CF965EF">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vi-VN"/>
              </w:rPr>
            </w:pPr>
            <w:r>
              <w:rPr>
                <w:rFonts w:ascii="Times New Roman" w:hAnsi="Times New Roman" w:cs="Times New Roman"/>
                <w:sz w:val="28"/>
                <w:szCs w:val="28"/>
                <w:lang w:val="en-US"/>
              </w:rPr>
              <w:t>- GV kết luận về nội dung kiến thức</w:t>
            </w:r>
            <w:r>
              <w:rPr>
                <w:rFonts w:hint="default" w:ascii="Times New Roman" w:hAnsi="Times New Roman" w:cs="Times New Roman"/>
                <w:sz w:val="28"/>
                <w:szCs w:val="28"/>
                <w:lang w:val="vi-VN"/>
              </w:rPr>
              <w:t>.</w:t>
            </w:r>
          </w:p>
        </w:tc>
        <w:tc>
          <w:tcPr>
            <w:tcW w:w="1898" w:type="dxa"/>
            <w:shd w:val="clear" w:color="auto" w:fill="auto"/>
          </w:tcPr>
          <w:p w14:paraId="665877EC">
            <w:pPr>
              <w:pageBreakBefore w:val="0"/>
              <w:kinsoku/>
              <w:wordWrap/>
              <w:overflowPunct/>
              <w:topLinePunct w:val="0"/>
              <w:autoSpaceDE/>
              <w:autoSpaceDN/>
              <w:bidi w:val="0"/>
              <w:adjustRightInd/>
              <w:spacing w:before="40" w:after="60" w:line="276" w:lineRule="auto"/>
              <w:jc w:val="left"/>
              <w:textAlignment w:val="auto"/>
              <w:rPr>
                <w:rFonts w:ascii="Times New Roman" w:hAnsi="Times New Roman" w:cs="Times New Roman"/>
                <w:sz w:val="28"/>
                <w:szCs w:val="28"/>
                <w:lang w:val="en-US"/>
              </w:rPr>
            </w:pPr>
            <w:r>
              <w:rPr>
                <w:rFonts w:ascii="Times New Roman" w:hAnsi="Times New Roman" w:cs="Times New Roman"/>
                <w:sz w:val="28"/>
                <w:szCs w:val="28"/>
                <w:lang w:val="en-US"/>
              </w:rPr>
              <w:t>-</w:t>
            </w:r>
          </w:p>
        </w:tc>
      </w:tr>
      <w:tr w14:paraId="70BD4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auto"/>
          </w:tcPr>
          <w:p w14:paraId="71031CEF">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bCs/>
                <w:sz w:val="28"/>
                <w:szCs w:val="28"/>
                <w:lang w:val="vi-VN"/>
              </w:rPr>
            </w:pPr>
            <w:r>
              <w:rPr>
                <w:rFonts w:ascii="Times New Roman" w:hAnsi="Times New Roman" w:cs="Times New Roman"/>
                <w:b/>
                <w:sz w:val="28"/>
                <w:szCs w:val="28"/>
                <w:lang w:val="en-US"/>
              </w:rPr>
              <w:t>Tổng kết</w:t>
            </w:r>
          </w:p>
        </w:tc>
        <w:tc>
          <w:tcPr>
            <w:tcW w:w="1898" w:type="dxa"/>
            <w:shd w:val="clear" w:color="auto" w:fill="auto"/>
          </w:tcPr>
          <w:p w14:paraId="0E31D1B2">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Ghi nhớ kiến thức</w:t>
            </w:r>
          </w:p>
        </w:tc>
      </w:tr>
    </w:tbl>
    <w:p w14:paraId="0B813EED">
      <w:pPr>
        <w:pageBreakBefore w:val="0"/>
        <w:numPr>
          <w:ilvl w:val="0"/>
          <w:numId w:val="12"/>
        </w:numPr>
        <w:kinsoku/>
        <w:wordWrap/>
        <w:overflowPunct/>
        <w:topLinePunct w:val="0"/>
        <w:autoSpaceDE/>
        <w:autoSpaceDN/>
        <w:bidi w:val="0"/>
        <w:adjustRightInd/>
        <w:spacing w:before="40" w:after="60" w:line="276" w:lineRule="auto"/>
        <w:ind w:leftChars="0"/>
        <w:jc w:val="left"/>
        <w:textAlignment w:val="auto"/>
        <w:rPr>
          <w:rFonts w:ascii="Times New Roman" w:hAnsi="Times New Roman" w:cs="Times New Roman"/>
          <w:b/>
          <w:color w:val="C00000"/>
          <w:sz w:val="28"/>
          <w:szCs w:val="28"/>
        </w:rPr>
      </w:pPr>
      <w:r>
        <w:rPr>
          <w:rFonts w:ascii="Times New Roman" w:hAnsi="Times New Roman" w:cs="Times New Roman"/>
          <w:b/>
          <w:color w:val="C00000"/>
          <w:sz w:val="28"/>
          <w:szCs w:val="28"/>
        </w:rPr>
        <w:t xml:space="preserve">Hoạt động </w:t>
      </w:r>
      <w:r>
        <w:rPr>
          <w:rFonts w:hint="default" w:ascii="Times New Roman" w:hAnsi="Times New Roman" w:cs="Times New Roman"/>
          <w:b/>
          <w:color w:val="C00000"/>
          <w:sz w:val="28"/>
          <w:szCs w:val="28"/>
          <w:lang w:val="vi-VN"/>
        </w:rPr>
        <w:t>4</w:t>
      </w:r>
      <w:r>
        <w:rPr>
          <w:rFonts w:ascii="Times New Roman" w:hAnsi="Times New Roman" w:cs="Times New Roman"/>
          <w:b/>
          <w:color w:val="C00000"/>
          <w:sz w:val="28"/>
          <w:szCs w:val="28"/>
        </w:rPr>
        <w:t>: Vận dụng</w:t>
      </w:r>
    </w:p>
    <w:p w14:paraId="40A83B19">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r>
        <w:rPr>
          <w:rFonts w:ascii="Times New Roman" w:hAnsi="Times New Roman" w:cs="Times New Roman"/>
          <w:b/>
          <w:sz w:val="28"/>
          <w:szCs w:val="28"/>
        </w:rPr>
        <w:t>a.</w:t>
      </w:r>
      <w:r>
        <w:rPr>
          <w:rFonts w:ascii="Times New Roman" w:hAnsi="Times New Roman" w:cs="Times New Roman"/>
          <w:b/>
          <w:sz w:val="28"/>
          <w:szCs w:val="28"/>
        </w:rPr>
        <w:tab/>
      </w:r>
      <w:r>
        <w:rPr>
          <w:rFonts w:ascii="Times New Roman" w:hAnsi="Times New Roman" w:cs="Times New Roman"/>
          <w:b/>
          <w:sz w:val="28"/>
          <w:szCs w:val="28"/>
        </w:rPr>
        <w:t>Mục tiêu</w:t>
      </w:r>
      <w:r>
        <w:rPr>
          <w:rFonts w:ascii="Times New Roman" w:hAnsi="Times New Roman" w:cs="Times New Roman"/>
          <w:sz w:val="28"/>
          <w:szCs w:val="28"/>
        </w:rPr>
        <w:t xml:space="preserve">: </w:t>
      </w:r>
      <w:r>
        <w:rPr>
          <w:rFonts w:hint="default" w:ascii="Times New Roman" w:hAnsi="Times New Roman" w:cs="Times New Roman"/>
          <w:sz w:val="28"/>
          <w:szCs w:val="28"/>
          <w:lang w:val="vi-VN"/>
        </w:rPr>
        <w:t xml:space="preserve">tổ chức hoạt động tìm hiểu vai trò, ứng dụng của </w:t>
      </w:r>
      <w:r>
        <w:rPr>
          <w:rFonts w:hint="default" w:ascii="Times New Roman" w:hAnsi="Times New Roman"/>
          <w:sz w:val="28"/>
          <w:szCs w:val="28"/>
          <w:lang w:val="vi-VN"/>
        </w:rPr>
        <w:t xml:space="preserve">chất béo </w:t>
      </w:r>
      <w:r>
        <w:rPr>
          <w:rFonts w:hint="default" w:ascii="Times New Roman" w:hAnsi="Times New Roman" w:cs="Times New Roman"/>
          <w:sz w:val="28"/>
          <w:szCs w:val="28"/>
          <w:lang w:val="vi-VN"/>
        </w:rPr>
        <w:t>trong cuộc sống</w:t>
      </w:r>
    </w:p>
    <w:p w14:paraId="73416D8D">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r>
        <w:rPr>
          <w:rFonts w:ascii="Times New Roman" w:hAnsi="Times New Roman" w:cs="Times New Roman"/>
          <w:b/>
          <w:sz w:val="28"/>
          <w:szCs w:val="28"/>
        </w:rPr>
        <w:t>b.</w:t>
      </w:r>
      <w:r>
        <w:rPr>
          <w:rFonts w:ascii="Times New Roman" w:hAnsi="Times New Roman" w:cs="Times New Roman"/>
          <w:b/>
          <w:sz w:val="28"/>
          <w:szCs w:val="28"/>
        </w:rPr>
        <w:tab/>
      </w:r>
      <w:r>
        <w:rPr>
          <w:rFonts w:ascii="Times New Roman" w:hAnsi="Times New Roman" w:cs="Times New Roman"/>
          <w:b/>
          <w:sz w:val="28"/>
          <w:szCs w:val="28"/>
        </w:rPr>
        <w:t>Nội dung</w:t>
      </w:r>
      <w:r>
        <w:rPr>
          <w:rFonts w:ascii="Times New Roman" w:hAnsi="Times New Roman" w:cs="Times New Roman"/>
          <w:sz w:val="28"/>
          <w:szCs w:val="28"/>
        </w:rPr>
        <w:t xml:space="preserve">: Học sinh </w:t>
      </w:r>
      <w:r>
        <w:rPr>
          <w:rFonts w:hint="default" w:ascii="Times New Roman" w:hAnsi="Times New Roman" w:cs="Times New Roman"/>
          <w:sz w:val="28"/>
          <w:szCs w:val="28"/>
          <w:lang w:val="vi-VN"/>
        </w:rPr>
        <w:t>tìm hiểu cách làm chất béo từ các sản phẩm có sẵn tại nhà</w:t>
      </w:r>
    </w:p>
    <w:p w14:paraId="495AF902">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Giải thích một số ứng dụng chất béo trong đời sống</w:t>
      </w:r>
    </w:p>
    <w:p w14:paraId="61D876D9">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Cách sử dụng chất béo hợp lý đảm bảo sức khỏe</w:t>
      </w:r>
    </w:p>
    <w:p w14:paraId="056E48FC">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r>
        <w:rPr>
          <w:rFonts w:hint="default" w:ascii="Times New Roman" w:hAnsi="Times New Roman" w:cs="Times New Roman"/>
          <w:b/>
          <w:sz w:val="28"/>
          <w:szCs w:val="28"/>
        </w:rPr>
        <w:t>c.</w:t>
      </w:r>
      <w:r>
        <w:rPr>
          <w:rFonts w:hint="default" w:ascii="Times New Roman" w:hAnsi="Times New Roman" w:cs="Times New Roman"/>
          <w:b/>
          <w:sz w:val="28"/>
          <w:szCs w:val="28"/>
        </w:rPr>
        <w:tab/>
      </w:r>
      <w:r>
        <w:rPr>
          <w:rFonts w:hint="default" w:ascii="Times New Roman" w:hAnsi="Times New Roman" w:cs="Times New Roman"/>
          <w:b/>
          <w:sz w:val="28"/>
          <w:szCs w:val="28"/>
        </w:rPr>
        <w:t>Sản phẩm</w:t>
      </w:r>
      <w:r>
        <w:rPr>
          <w:rFonts w:hint="default" w:ascii="Times New Roman" w:hAnsi="Times New Roman" w:cs="Times New Roman"/>
          <w:sz w:val="28"/>
          <w:szCs w:val="28"/>
        </w:rPr>
        <w:t>:</w:t>
      </w:r>
      <w:r>
        <w:rPr>
          <w:rFonts w:hint="default" w:ascii="Times New Roman" w:hAnsi="Times New Roman" w:cs="Times New Roman"/>
          <w:sz w:val="28"/>
          <w:szCs w:val="28"/>
          <w:lang w:val="vi-VN"/>
        </w:rPr>
        <w:t xml:space="preserve"> </w:t>
      </w:r>
    </w:p>
    <w:p w14:paraId="1BAD5FCD">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w:t>
      </w:r>
    </w:p>
    <w:p w14:paraId="1B338A18">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Đối với nam</w:t>
      </w:r>
    </w:p>
    <w:p w14:paraId="23458187">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Lượng tối thiểu: 63. 30 = 1890 gam</w:t>
      </w:r>
    </w:p>
    <w:p w14:paraId="3C86E478">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Lượng tối đa: 94. 30 = 2820 gam</w:t>
      </w:r>
    </w:p>
    <w:p w14:paraId="1DF7B3ED">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position w:val="-6"/>
          <w:sz w:val="28"/>
          <w:szCs w:val="28"/>
        </w:rPr>
        <w:object>
          <v:shape id="_x0000_i1143" o:spt="75" type="#_x0000_t75" style="height:11.5pt;width:15.1pt;" o:ole="t" filled="f" o:preferrelative="t" stroked="f" coordsize="21600,21600">
            <v:path/>
            <v:fill on="f" focussize="0,0"/>
            <v:stroke on="f" joinstyle="miter"/>
            <v:imagedata r:id="rId306" o:title=""/>
            <o:lock v:ext="edit" aspectratio="t"/>
            <w10:wrap type="none"/>
            <w10:anchorlock/>
          </v:shape>
          <o:OLEObject Type="Embed" ProgID="Equation.DSMT4" ShapeID="_x0000_i1143" DrawAspect="Content" ObjectID="_1468075831" r:id="rId305">
            <o:LockedField>false</o:LockedField>
          </o:OLEObject>
        </w:object>
      </w:r>
      <w:r>
        <w:rPr>
          <w:rFonts w:hint="default" w:ascii="Times New Roman" w:hAnsi="Times New Roman" w:cs="Times New Roman"/>
          <w:sz w:val="28"/>
          <w:szCs w:val="28"/>
        </w:rPr>
        <w:t>Tổng lượng chất béo cần thiết trong 1 tháng dao động từ 1890 – 2820 gam.</w:t>
      </w:r>
    </w:p>
    <w:p w14:paraId="42BE46E4">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Đối với nữ</w:t>
      </w:r>
    </w:p>
    <w:p w14:paraId="18B270B9">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Lượng tối thiểu: 53. 30 = 1590 gam</w:t>
      </w:r>
    </w:p>
    <w:p w14:paraId="109B1F29">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Lượng tối đa: 79. 30 = 2370 gam</w:t>
      </w:r>
    </w:p>
    <w:p w14:paraId="2A0712FB">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position w:val="-6"/>
          <w:sz w:val="28"/>
          <w:szCs w:val="28"/>
        </w:rPr>
        <w:object>
          <v:shape id="_x0000_i1144" o:spt="75" type="#_x0000_t75" style="height:11.5pt;width:15.1pt;" o:ole="t" filled="f" o:preferrelative="t" stroked="f" coordsize="21600,21600">
            <v:path/>
            <v:fill on="f" focussize="0,0"/>
            <v:stroke on="f" joinstyle="miter"/>
            <v:imagedata r:id="rId308" o:title=""/>
            <o:lock v:ext="edit" aspectratio="t"/>
            <w10:wrap type="none"/>
            <w10:anchorlock/>
          </v:shape>
          <o:OLEObject Type="Embed" ProgID="Equation.DSMT4" ShapeID="_x0000_i1144" DrawAspect="Content" ObjectID="_1468075832" r:id="rId307">
            <o:LockedField>false</o:LockedField>
          </o:OLEObject>
        </w:object>
      </w:r>
      <w:r>
        <w:rPr>
          <w:rFonts w:hint="default" w:ascii="Times New Roman" w:hAnsi="Times New Roman" w:cs="Times New Roman"/>
          <w:sz w:val="28"/>
          <w:szCs w:val="28"/>
        </w:rPr>
        <w:t>Tổng lượng chất béo cần thiết trong 1 tháng dao động từ 1590 – 2370 gam.</w:t>
      </w:r>
    </w:p>
    <w:p w14:paraId="69B2C9BE">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rPr>
        <w:t>Vì trong dưa hành có một lượng nhỏ acid tạo môi trường thuỷ phân các chất béo có trong thịt mỡ</w:t>
      </w:r>
      <w:r>
        <w:rPr>
          <w:rFonts w:hint="default" w:ascii="Times New Roman" w:hAnsi="Times New Roman" w:cs="Times New Roman"/>
          <w:i/>
          <w:sz w:val="28"/>
          <w:szCs w:val="28"/>
        </w:rPr>
        <w:t>.</w:t>
      </w:r>
      <w:r>
        <w:rPr>
          <w:rFonts w:hint="default" w:ascii="Times New Roman" w:hAnsi="Times New Roman" w:cs="Times New Roman"/>
          <w:sz w:val="28"/>
          <w:szCs w:val="28"/>
        </w:rPr>
        <w:t xml:space="preserve"> Khi đó lượng chất béo trong thịt mỡ bị giảm đi, không gây cảm giác ngán.</w:t>
      </w:r>
    </w:p>
    <w:p w14:paraId="4A4ED5D2">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w:t>
      </w:r>
      <w:r>
        <w:rPr>
          <w:rFonts w:hint="default" w:ascii="Times New Roman" w:hAnsi="Times New Roman" w:cs="Times New Roman"/>
          <w:b/>
          <w:bCs/>
          <w:sz w:val="28"/>
          <w:szCs w:val="28"/>
          <w:lang w:val="vi-VN"/>
        </w:rPr>
        <w:t xml:space="preserve"> 3</w:t>
      </w:r>
      <w:r>
        <w:rPr>
          <w:rFonts w:hint="default" w:ascii="Times New Roman" w:hAnsi="Times New Roman" w:cs="Times New Roman"/>
          <w:b/>
          <w:bCs/>
          <w:sz w:val="28"/>
          <w:szCs w:val="28"/>
        </w:rPr>
        <w:t>.</w:t>
      </w:r>
      <w:r>
        <w:rPr>
          <w:rFonts w:hint="default" w:ascii="Times New Roman" w:hAnsi="Times New Roman" w:cs="Times New Roman"/>
          <w:sz w:val="28"/>
          <w:szCs w:val="28"/>
        </w:rPr>
        <w:t xml:space="preserve"> a) Nguyên liệu để tái chế mỡ, dầu ăn thừa thành xà phòng:</w:t>
      </w:r>
    </w:p>
    <w:p w14:paraId="4D6DC389">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1 kg dầu ăn thừa đã lọc bỏ cặn, tạp chất. Bạn có thể sử dụng 70% dầu thừa, 30% dầu dừa nguyên chất để khả năng tẩy rửa tốt hơn.</w:t>
      </w:r>
    </w:p>
    <w:p w14:paraId="06F34E57">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200 gram NaOH</w:t>
      </w:r>
    </w:p>
    <w:p w14:paraId="3F1124D7">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400 gram nước cất (bạn cũng có thể dùng nước tinh khiết, hay các loại nước chưng cất từ thảo mộc, hoặc nước đun cùng với các loại thảo mộc khác nhau).</w:t>
      </w:r>
    </w:p>
    <w:p w14:paraId="0FBF1FA7">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5 mL tinh dầu sả, chanh, bạc hà tự nhiên (nếu có) để tạo mùi thơm và át mùi dầu mỡ cũ. </w:t>
      </w:r>
    </w:p>
    <w:p w14:paraId="322E1173">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b) Quy trình làm xà phòng </w:t>
      </w:r>
    </w:p>
    <w:p w14:paraId="2C604311">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Bước 1: Đeo găng tay, kính mắt bảo hộ.</w:t>
      </w:r>
    </w:p>
    <w:p w14:paraId="03F9B84C">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Bước 2: Đong 200 gram NaOH vào ca đựng 400 gram nước cất đã chuẩn bị, quấy nhẹ, nhiệt độ sẽ tăng lên rất nhanh. Đảo đều và để riêng một góc, chờ nhiệt độ hạ xuống (đến 40 – 45 độ) </w:t>
      </w:r>
    </w:p>
    <w:p w14:paraId="1E1FFC46">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Lưu ý: Đổ NaOH vào nước cất (không làm ngược lại) để đảm bảo an toàn.</w:t>
      </w:r>
    </w:p>
    <w:p w14:paraId="4C1DD9E7">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Bước 3: Khi nhiệt độ của hỗn hợp nước cất và NaOH về khoảng 40 – 45 độ C, đổ vào ca đựng 1 kg dầu đã chuẩn bị. Nhiệt độ của dầu tốt nhất trong khoảng 25 đến 35 độ C. </w:t>
      </w:r>
    </w:p>
    <w:p w14:paraId="303D4FE8">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Bước 4: Dùng phới (đũa thủy tinh) quấy đều, từ nhẹ tới mạnh, liên tục cho tới khi hỗn hợp đặc lại và có độ kết dính. </w:t>
      </w:r>
    </w:p>
    <w:p w14:paraId="3B2F3AB8">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Thông thường, quy trình này sẽ mất khoảng 45 phút tới 1 tiếng, nhưng nếu sử dụng máy xay cầm tay hoặc máy đánh trứng để trộn, khâu này sẽ rút ngắn lại chỉ trong 5 – 10 phút. Nếu dùng tinh dầu, bạn cho vào trộn đều với hỗn hợp.</w:t>
      </w:r>
    </w:p>
    <w:p w14:paraId="34EB828E">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rPr>
        <w:t>– Bước 5: Đổ xà phòng vào khuôn, đậy kín hoặc lấy giấy nến bọc lại, để qua đêm cho bánh xà phòng cứng lại.</w:t>
      </w:r>
    </w:p>
    <w:p w14:paraId="459CEA65">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b/>
          <w:sz w:val="28"/>
          <w:szCs w:val="28"/>
        </w:rPr>
      </w:pPr>
      <w:r>
        <w:rPr>
          <w:rFonts w:hint="default" w:ascii="Times New Roman" w:hAnsi="Times New Roman" w:cs="Times New Roman"/>
          <w:b/>
          <w:sz w:val="28"/>
          <w:szCs w:val="28"/>
        </w:rPr>
        <w:t>d.</w:t>
      </w:r>
      <w:r>
        <w:rPr>
          <w:rFonts w:hint="default" w:ascii="Times New Roman" w:hAnsi="Times New Roman" w:cs="Times New Roman"/>
          <w:b/>
          <w:sz w:val="28"/>
          <w:szCs w:val="28"/>
        </w:rPr>
        <w:tab/>
      </w:r>
      <w:r>
        <w:rPr>
          <w:rFonts w:hint="default" w:ascii="Times New Roman" w:hAnsi="Times New Roman" w:cs="Times New Roman"/>
          <w:b/>
          <w:sz w:val="28"/>
          <w:szCs w:val="28"/>
        </w:rPr>
        <w:t>Tổ chức thực hiện</w:t>
      </w:r>
    </w:p>
    <w:tbl>
      <w:tblPr>
        <w:tblStyle w:val="16"/>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93"/>
        <w:gridCol w:w="3024"/>
      </w:tblGrid>
      <w:tr w14:paraId="2C3B8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shd w:val="clear" w:color="auto" w:fill="FDEADA" w:themeFill="accent6" w:themeFillTint="32"/>
          </w:tcPr>
          <w:p w14:paraId="44925FF9">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ascii="Times New Roman" w:hAnsi="Times New Roman" w:cs="Times New Roman"/>
                <w:b/>
                <w:bCs/>
                <w:sz w:val="28"/>
                <w:szCs w:val="28"/>
              </w:rPr>
            </w:pPr>
            <w:r>
              <w:rPr>
                <w:rFonts w:ascii="Times New Roman" w:hAnsi="Times New Roman" w:cs="Times New Roman"/>
                <w:b/>
                <w:bCs/>
                <w:sz w:val="28"/>
                <w:szCs w:val="28"/>
              </w:rPr>
              <w:t>Hoạt động của giáo viên</w:t>
            </w:r>
          </w:p>
        </w:tc>
        <w:tc>
          <w:tcPr>
            <w:tcW w:w="3024" w:type="dxa"/>
            <w:shd w:val="clear" w:color="auto" w:fill="FDEADA" w:themeFill="accent6" w:themeFillTint="32"/>
          </w:tcPr>
          <w:p w14:paraId="5B25AEE4">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ascii="Times New Roman" w:hAnsi="Times New Roman" w:cs="Times New Roman"/>
                <w:b/>
                <w:bCs/>
                <w:sz w:val="28"/>
                <w:szCs w:val="28"/>
              </w:rPr>
            </w:pPr>
            <w:r>
              <w:rPr>
                <w:rFonts w:ascii="Times New Roman" w:hAnsi="Times New Roman" w:cs="Times New Roman"/>
                <w:b/>
                <w:bCs/>
                <w:sz w:val="28"/>
                <w:szCs w:val="28"/>
              </w:rPr>
              <w:t>Hoạt động của học sinh</w:t>
            </w:r>
          </w:p>
        </w:tc>
      </w:tr>
      <w:tr w14:paraId="41F0B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323DA17A">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sz w:val="28"/>
                <w:szCs w:val="28"/>
                <w:lang w:val="vi-VN"/>
              </w:rPr>
            </w:pPr>
            <w:r>
              <w:rPr>
                <w:rFonts w:hint="default" w:ascii="Times New Roman" w:hAnsi="Times New Roman" w:cs="Times New Roman"/>
                <w:i/>
                <w:sz w:val="28"/>
                <w:szCs w:val="28"/>
              </w:rPr>
              <w:t>Giao nhiệm vụ:</w:t>
            </w:r>
            <w:r>
              <w:rPr>
                <w:rFonts w:hint="default" w:ascii="Times New Roman" w:hAnsi="Times New Roman" w:cs="Times New Roman"/>
                <w:sz w:val="28"/>
                <w:szCs w:val="28"/>
              </w:rPr>
              <w:t xml:space="preserve"> </w:t>
            </w:r>
          </w:p>
          <w:p w14:paraId="4D443384">
            <w:pPr>
              <w:spacing w:after="0" w:line="282" w:lineRule="auto"/>
              <w:ind w:left="0" w:right="1199" w:firstLine="0"/>
              <w:rPr>
                <w:rFonts w:hint="default" w:ascii="Times New Roman" w:hAnsi="Times New Roman" w:cs="Times New Roman"/>
                <w:sz w:val="28"/>
                <w:szCs w:val="28"/>
              </w:rPr>
            </w:pPr>
            <w:r>
              <w:rPr>
                <w:rFonts w:hint="default" w:ascii="Times New Roman" w:hAnsi="Times New Roman" w:cs="Times New Roman"/>
                <w:sz w:val="28"/>
                <w:szCs w:val="28"/>
              </w:rPr>
              <w:t>GV yêu cầu HS làm các bài tập sau:</w:t>
            </w:r>
          </w:p>
          <w:p w14:paraId="562FF848">
            <w:pPr>
              <w:spacing w:after="45" w:line="243" w:lineRule="auto"/>
              <w:ind w:left="0" w:right="54" w:firstLine="0"/>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w:t>
            </w:r>
            <w:r>
              <w:rPr>
                <w:rFonts w:hint="default" w:ascii="Times New Roman" w:hAnsi="Times New Roman" w:cs="Times New Roman"/>
                <w:sz w:val="28"/>
                <w:szCs w:val="28"/>
              </w:rPr>
              <w:t xml:space="preserve"> Theo khuyến nghị, trong độ tuổi từ 15 đến 19, nhu cầu chất béo hằng ngày đối với nam là 63 – 94 gam, đối với nữ là 53 – 79 gam. Hãy tính tổng lượng chất béo cần thiết cho bản thân trong một tháng (30 ngày). </w:t>
            </w:r>
          </w:p>
          <w:p w14:paraId="1081A608">
            <w:pPr>
              <w:spacing w:after="45" w:line="243" w:lineRule="auto"/>
              <w:ind w:left="0" w:right="54" w:firstLine="0"/>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 xml:space="preserve">. </w:t>
            </w:r>
            <w:r>
              <w:rPr>
                <w:rFonts w:hint="default" w:ascii="Times New Roman" w:hAnsi="Times New Roman" w:cs="Times New Roman"/>
                <w:sz w:val="28"/>
                <w:szCs w:val="28"/>
              </w:rPr>
              <w:t>Dân gian có câu:</w:t>
            </w:r>
          </w:p>
          <w:p w14:paraId="58CB2AB7">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Thịt mỡ, dưa hành, câu đối đỏ</w:t>
            </w:r>
          </w:p>
          <w:p w14:paraId="053295F6">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Cây nêu, tràng pháo, bánh chưng xanh.</w:t>
            </w:r>
          </w:p>
          <w:p w14:paraId="00AFABEE">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Giải thích vì sao thịt mỡ được khuyên ăn kèm với dưa hành.</w:t>
            </w:r>
          </w:p>
          <w:p w14:paraId="71103D1D">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w:t>
            </w:r>
            <w:r>
              <w:rPr>
                <w:rFonts w:hint="default" w:ascii="Times New Roman" w:hAnsi="Times New Roman" w:cs="Times New Roman"/>
                <w:b/>
                <w:bCs/>
                <w:sz w:val="28"/>
                <w:szCs w:val="28"/>
                <w:lang w:val="vi-VN"/>
              </w:rPr>
              <w:t xml:space="preserve"> 3</w:t>
            </w:r>
            <w:r>
              <w:rPr>
                <w:rFonts w:hint="default" w:ascii="Times New Roman" w:hAnsi="Times New Roman" w:cs="Times New Roman"/>
                <w:b/>
                <w:bCs/>
                <w:sz w:val="28"/>
                <w:szCs w:val="28"/>
              </w:rPr>
              <w:t>.</w:t>
            </w:r>
            <w:r>
              <w:rPr>
                <w:rFonts w:hint="default" w:ascii="Times New Roman" w:hAnsi="Times New Roman" w:cs="Times New Roman"/>
                <w:sz w:val="28"/>
                <w:szCs w:val="28"/>
              </w:rPr>
              <w:t xml:space="preserve"> Em hãy tìm hiểu và trình bày về cách làm xà phòng từ dầu ăn, mỡ thừa sau khi sử dụng.</w:t>
            </w:r>
          </w:p>
          <w:p w14:paraId="6637EE8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2225675" cy="1978660"/>
                  <wp:effectExtent l="0" t="0" r="9525" b="2540"/>
                  <wp:docPr id="203845693" name="Picture 3" descr="Tái chế xà phòng từ dầu ăn thừa, lan tỏa lối sống x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45693" name="Picture 3" descr="Tái chế xà phòng từ dầu ăn thừa, lan tỏa lối sống xanh"/>
                          <pic:cNvPicPr>
                            <a:picLocks noChangeAspect="1" noChangeArrowheads="1"/>
                          </pic:cNvPicPr>
                        </pic:nvPicPr>
                        <pic:blipFill>
                          <a:blip r:embed="rId309" cstate="print">
                            <a:extLst>
                              <a:ext uri="{28A0092B-C50C-407E-A947-70E740481C1C}">
                                <a14:useLocalDpi xmlns:a14="http://schemas.microsoft.com/office/drawing/2010/main" val="0"/>
                              </a:ext>
                            </a:extLst>
                          </a:blip>
                          <a:srcRect l="6073" r="9545"/>
                          <a:stretch>
                            <a:fillRect/>
                          </a:stretch>
                        </pic:blipFill>
                        <pic:spPr>
                          <a:xfrm>
                            <a:off x="0" y="0"/>
                            <a:ext cx="2225675" cy="1978660"/>
                          </a:xfrm>
                          <a:prstGeom prst="rect">
                            <a:avLst/>
                          </a:prstGeom>
                          <a:noFill/>
                          <a:ln>
                            <a:noFill/>
                          </a:ln>
                        </pic:spPr>
                      </pic:pic>
                    </a:graphicData>
                  </a:graphic>
                </wp:inline>
              </w:drawing>
            </w:r>
            <w:r>
              <w:t xml:space="preserve"> </w:t>
            </w:r>
          </w:p>
          <w:p w14:paraId="6C4B2C01">
            <w:pPr>
              <w:tabs>
                <w:tab w:val="left" w:pos="5025"/>
              </w:tabs>
              <w:spacing w:line="240" w:lineRule="auto"/>
              <w:rPr>
                <w:rFonts w:hint="default" w:ascii="Times New Roman" w:hAnsi="Times New Roman" w:cs="Times New Roman"/>
                <w:sz w:val="28"/>
                <w:szCs w:val="28"/>
                <w:vertAlign w:val="baseline"/>
                <w:lang w:val="vi-VN"/>
              </w:rPr>
            </w:pPr>
          </w:p>
        </w:tc>
        <w:tc>
          <w:tcPr>
            <w:tcW w:w="3024" w:type="dxa"/>
          </w:tcPr>
          <w:p w14:paraId="4F21B1EC">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sz w:val="28"/>
                <w:szCs w:val="28"/>
              </w:rPr>
            </w:pPr>
            <w:r>
              <w:rPr>
                <w:rFonts w:ascii="Times New Roman" w:hAnsi="Times New Roman" w:cs="Times New Roman"/>
                <w:sz w:val="28"/>
                <w:szCs w:val="28"/>
              </w:rPr>
              <w:t>Giao nhiệm vụ</w:t>
            </w:r>
          </w:p>
        </w:tc>
      </w:tr>
      <w:tr w14:paraId="2ED92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27347DA3">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sz w:val="28"/>
                <w:szCs w:val="28"/>
              </w:rPr>
            </w:pPr>
            <w:r>
              <w:rPr>
                <w:rFonts w:ascii="Times New Roman" w:hAnsi="Times New Roman" w:cs="Times New Roman"/>
                <w:i/>
                <w:sz w:val="28"/>
                <w:szCs w:val="28"/>
              </w:rPr>
              <w:t>Hướng dẫn thực hiện nhiệm vụ:</w:t>
            </w:r>
            <w:r>
              <w:rPr>
                <w:rFonts w:ascii="Times New Roman" w:hAnsi="Times New Roman" w:cs="Times New Roman"/>
                <w:sz w:val="28"/>
                <w:szCs w:val="28"/>
              </w:rPr>
              <w:t xml:space="preserve"> Thực hiện tại nhà</w:t>
            </w:r>
            <w:r>
              <w:rPr>
                <w:rFonts w:hint="default" w:ascii="Times New Roman" w:hAnsi="Times New Roman" w:cs="Times New Roman"/>
                <w:sz w:val="28"/>
                <w:szCs w:val="28"/>
                <w:lang w:val="vi-VN"/>
              </w:rPr>
              <w:t>,</w:t>
            </w:r>
            <w:r>
              <w:rPr>
                <w:rFonts w:ascii="Times New Roman" w:hAnsi="Times New Roman" w:cs="Times New Roman"/>
                <w:sz w:val="28"/>
                <w:szCs w:val="28"/>
              </w:rPr>
              <w:t xml:space="preserve"> giáo viên đ</w:t>
            </w:r>
            <w:r>
              <w:rPr>
                <w:rFonts w:hint="default" w:ascii="Times New Roman" w:hAnsi="Times New Roman" w:cs="Times New Roman"/>
                <w:sz w:val="28"/>
                <w:szCs w:val="28"/>
                <w:lang w:val="vi-VN"/>
              </w:rPr>
              <w:t>ư</w:t>
            </w:r>
            <w:r>
              <w:rPr>
                <w:rFonts w:ascii="Times New Roman" w:hAnsi="Times New Roman" w:cs="Times New Roman"/>
                <w:sz w:val="28"/>
                <w:szCs w:val="28"/>
              </w:rPr>
              <w:t>a ra hướng dẫn cần thiết</w:t>
            </w:r>
          </w:p>
        </w:tc>
        <w:tc>
          <w:tcPr>
            <w:tcW w:w="3024" w:type="dxa"/>
          </w:tcPr>
          <w:p w14:paraId="7504F190">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sz w:val="28"/>
                <w:szCs w:val="28"/>
              </w:rPr>
            </w:pPr>
            <w:r>
              <w:rPr>
                <w:rFonts w:ascii="Times New Roman" w:hAnsi="Times New Roman" w:cs="Times New Roman"/>
                <w:sz w:val="28"/>
                <w:szCs w:val="28"/>
              </w:rPr>
              <w:t>Thực hiện nhiệm vụ ở nhà</w:t>
            </w:r>
          </w:p>
        </w:tc>
      </w:tr>
      <w:tr w14:paraId="14C01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78026C9F">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sz w:val="28"/>
                <w:szCs w:val="28"/>
              </w:rPr>
            </w:pPr>
            <w:r>
              <w:rPr>
                <w:rFonts w:ascii="Times New Roman" w:hAnsi="Times New Roman" w:cs="Times New Roman"/>
                <w:i/>
                <w:sz w:val="28"/>
                <w:szCs w:val="28"/>
              </w:rPr>
              <w:t xml:space="preserve">Báo cáo kết quả:  </w:t>
            </w:r>
            <w:r>
              <w:rPr>
                <w:rFonts w:hint="default" w:ascii="Times New Roman" w:hAnsi="Times New Roman" w:cs="Times New Roman"/>
                <w:sz w:val="28"/>
                <w:szCs w:val="28"/>
                <w:lang w:val="vi-VN"/>
              </w:rPr>
              <w:t>Học sinh  bài thuyết trình</w:t>
            </w:r>
            <w:r>
              <w:rPr>
                <w:rFonts w:ascii="Times New Roman" w:hAnsi="Times New Roman" w:cs="Times New Roman"/>
                <w:sz w:val="28"/>
                <w:szCs w:val="28"/>
              </w:rPr>
              <w:t xml:space="preserve"> cho giáo viên</w:t>
            </w:r>
          </w:p>
        </w:tc>
        <w:tc>
          <w:tcPr>
            <w:tcW w:w="3024" w:type="dxa"/>
          </w:tcPr>
          <w:p w14:paraId="38275E4C">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sz w:val="28"/>
                <w:szCs w:val="28"/>
              </w:rPr>
            </w:pPr>
          </w:p>
        </w:tc>
      </w:tr>
    </w:tbl>
    <w:p w14:paraId="1500DA1D">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b/>
          <w:color w:val="7030A0"/>
          <w:sz w:val="28"/>
          <w:szCs w:val="28"/>
          <w:lang w:val="vi-VN"/>
        </w:rPr>
      </w:pPr>
    </w:p>
    <w:p w14:paraId="6E190198">
      <w:pPr>
        <w:pageBreakBefore w:val="0"/>
        <w:kinsoku/>
        <w:wordWrap/>
        <w:overflowPunct/>
        <w:topLinePunct w:val="0"/>
        <w:autoSpaceDE/>
        <w:autoSpaceDN/>
        <w:bidi w:val="0"/>
        <w:adjustRightInd/>
        <w:snapToGrid/>
        <w:spacing w:before="120" w:after="120" w:line="276" w:lineRule="auto"/>
        <w:jc w:val="both"/>
        <w:rPr>
          <w:rFonts w:ascii="Times New Roman" w:hAnsi="Times New Roman" w:cs="Times New Roman"/>
          <w:b/>
          <w:color w:val="C00000"/>
          <w:sz w:val="28"/>
          <w:szCs w:val="28"/>
        </w:rPr>
      </w:pPr>
      <w:r>
        <w:rPr>
          <w:rFonts w:hint="default" w:ascii="Times New Roman" w:hAnsi="Times New Roman" w:cs="Times New Roman"/>
          <w:b/>
          <w:color w:val="C00000"/>
          <w:sz w:val="28"/>
          <w:szCs w:val="28"/>
          <w:lang w:val="vi-VN"/>
        </w:rPr>
        <w:t xml:space="preserve">C. </w:t>
      </w:r>
      <w:r>
        <w:rPr>
          <w:rFonts w:ascii="Times New Roman" w:hAnsi="Times New Roman" w:cs="Times New Roman"/>
          <w:b/>
          <w:color w:val="C00000"/>
          <w:sz w:val="28"/>
          <w:szCs w:val="28"/>
        </w:rPr>
        <w:t xml:space="preserve"> DẶN DÒ</w:t>
      </w:r>
    </w:p>
    <w:p w14:paraId="07DEEC59">
      <w:pPr>
        <w:pageBreakBefore w:val="0"/>
        <w:kinsoku/>
        <w:wordWrap/>
        <w:overflowPunct/>
        <w:topLinePunct w:val="0"/>
        <w:autoSpaceDE/>
        <w:autoSpaceDN/>
        <w:bidi w:val="0"/>
        <w:adjustRightInd/>
        <w:snapToGrid/>
        <w:spacing w:line="276" w:lineRule="auto"/>
        <w:rPr>
          <w:rFonts w:ascii="Times New Roman" w:hAnsi="Times New Roman" w:cs="Times New Roman"/>
          <w:iCs/>
          <w:sz w:val="28"/>
          <w:szCs w:val="28"/>
          <w:lang w:val="vi-VN"/>
        </w:rPr>
      </w:pPr>
      <w:r>
        <w:rPr>
          <w:rFonts w:ascii="Times New Roman" w:hAnsi="Times New Roman" w:cs="Times New Roman"/>
          <w:iCs/>
          <w:sz w:val="28"/>
          <w:szCs w:val="28"/>
        </w:rPr>
        <w:t xml:space="preserve">- </w:t>
      </w:r>
      <w:r>
        <w:rPr>
          <w:rFonts w:ascii="Times New Roman" w:hAnsi="Times New Roman" w:cs="Times New Roman"/>
          <w:iCs/>
          <w:sz w:val="28"/>
          <w:szCs w:val="28"/>
          <w:lang w:val="vi-VN"/>
        </w:rPr>
        <w:t>Học bài và làm bài tập về nhà.</w:t>
      </w:r>
      <w:r>
        <w:rPr>
          <w:rFonts w:ascii="Times New Roman" w:hAnsi="Times New Roman" w:cs="Times New Roman"/>
          <w:iCs/>
          <w:sz w:val="28"/>
          <w:szCs w:val="28"/>
          <w:lang w:val="vi-VN"/>
        </w:rPr>
        <w:br w:type="textWrapping"/>
      </w:r>
      <w:r>
        <w:rPr>
          <w:rFonts w:ascii="Times New Roman" w:hAnsi="Times New Roman" w:cs="Times New Roman"/>
          <w:iCs/>
          <w:sz w:val="28"/>
          <w:szCs w:val="28"/>
        </w:rPr>
        <w:t xml:space="preserve">- </w:t>
      </w:r>
      <w:r>
        <w:rPr>
          <w:rFonts w:ascii="Times New Roman" w:hAnsi="Times New Roman" w:cs="Times New Roman"/>
          <w:iCs/>
          <w:sz w:val="28"/>
          <w:szCs w:val="28"/>
          <w:lang w:val="vi-VN"/>
        </w:rPr>
        <w:t xml:space="preserve">Xem và chuẩn bị bài mới </w:t>
      </w:r>
    </w:p>
    <w:p w14:paraId="4DB9881E">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6BE6F5F9">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58281A17">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1615CE81">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345A01D9">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1B6988F6">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16334096">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0EE0EE39">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6BC46DF4">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6119918C">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33DA7422">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1F67C8B4">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54AC4CAD">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01197410">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3943CDCB">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4C85E4DF">
      <w:pPr>
        <w:spacing w:before="0" w:after="0"/>
        <w:jc w:val="center"/>
        <w:rPr>
          <w:rFonts w:hint="default" w:ascii="Times New Roman" w:hAnsi="Times New Roman" w:cs="Times New Roman"/>
          <w:b/>
          <w:bCs/>
          <w:color w:val="FF0000"/>
          <w:sz w:val="32"/>
          <w:szCs w:val="32"/>
          <w:lang w:val="vi-VN"/>
        </w:rPr>
      </w:pPr>
      <w:r>
        <w:rPr>
          <w:rFonts w:hint="default" w:ascii="Times New Roman" w:hAnsi="Times New Roman" w:cs="Times New Roman"/>
          <w:b/>
          <w:bCs/>
          <w:color w:val="FF0000"/>
          <w:sz w:val="32"/>
          <w:szCs w:val="32"/>
        </w:rPr>
        <w:t>C</w:t>
      </w:r>
      <w:r>
        <w:rPr>
          <w:rFonts w:hint="default" w:ascii="Times New Roman" w:hAnsi="Times New Roman" w:cs="Times New Roman"/>
          <w:b/>
          <w:bCs/>
          <w:color w:val="FF0000"/>
          <w:sz w:val="32"/>
          <w:szCs w:val="32"/>
          <w:lang w:val="vi-VN"/>
        </w:rPr>
        <w:t>HƯƠNG IX: LIPID. CARBONHYDRATE. PROTEIN. POLYMER</w:t>
      </w:r>
    </w:p>
    <w:p w14:paraId="2361E703">
      <w:pPr>
        <w:spacing w:before="0" w:after="0"/>
        <w:jc w:val="center"/>
        <w:rPr>
          <w:rFonts w:hint="default" w:ascii="Times New Roman" w:hAnsi="Times New Roman" w:cs="Times New Roman"/>
          <w:b/>
          <w:bCs/>
          <w:color w:val="0000FF"/>
          <w:sz w:val="36"/>
          <w:szCs w:val="36"/>
          <w:lang w:val="vi-VN"/>
        </w:rPr>
      </w:pPr>
      <w:r>
        <w:rPr>
          <w:rFonts w:hint="default" w:ascii="Times New Roman" w:hAnsi="Times New Roman" w:cs="Times New Roman"/>
          <w:b/>
          <w:bCs/>
          <w:color w:val="0000FF"/>
          <w:sz w:val="36"/>
          <w:szCs w:val="36"/>
        </w:rPr>
        <w:t>Bài 2</w:t>
      </w:r>
      <w:r>
        <w:rPr>
          <w:rFonts w:hint="default" w:ascii="Times New Roman" w:hAnsi="Times New Roman" w:cs="Times New Roman"/>
          <w:b/>
          <w:bCs/>
          <w:color w:val="0000FF"/>
          <w:sz w:val="36"/>
          <w:szCs w:val="36"/>
          <w:lang w:val="vi-VN"/>
        </w:rPr>
        <w:t>9</w:t>
      </w:r>
      <w:r>
        <w:rPr>
          <w:rFonts w:hint="default" w:ascii="Times New Roman" w:hAnsi="Times New Roman" w:cs="Times New Roman"/>
          <w:b/>
          <w:bCs/>
          <w:color w:val="0000FF"/>
          <w:sz w:val="36"/>
          <w:szCs w:val="36"/>
        </w:rPr>
        <w:t xml:space="preserve">. </w:t>
      </w:r>
      <w:r>
        <w:rPr>
          <w:rFonts w:hint="default" w:ascii="Times New Roman" w:hAnsi="Times New Roman" w:cs="Times New Roman"/>
          <w:b/>
          <w:bCs/>
          <w:color w:val="0000FF"/>
          <w:sz w:val="36"/>
          <w:szCs w:val="36"/>
          <w:lang w:val="vi-VN"/>
        </w:rPr>
        <w:t>CARBONHYDRATE</w:t>
      </w:r>
    </w:p>
    <w:p w14:paraId="3BC1B8C5">
      <w:pPr>
        <w:spacing w:before="0" w:after="0"/>
        <w:jc w:val="center"/>
        <w:rPr>
          <w:rFonts w:hint="default" w:ascii="Times New Roman" w:hAnsi="Times New Roman" w:cs="Times New Roman"/>
          <w:b/>
          <w:bCs/>
          <w:color w:val="0000FF"/>
          <w:sz w:val="36"/>
          <w:szCs w:val="36"/>
          <w:lang w:val="vi-VN"/>
        </w:rPr>
      </w:pPr>
      <w:r>
        <w:rPr>
          <w:rFonts w:hint="default" w:ascii="Times New Roman" w:hAnsi="Times New Roman" w:cs="Times New Roman"/>
          <w:b/>
          <w:bCs/>
          <w:color w:val="0000FF"/>
          <w:sz w:val="36"/>
          <w:szCs w:val="36"/>
          <w:lang w:val="vi-VN"/>
        </w:rPr>
        <w:t>GLUCOSE VÀ SACCHAROSE</w:t>
      </w:r>
    </w:p>
    <w:p w14:paraId="556E4DCF">
      <w:pPr>
        <w:spacing w:before="0" w:after="0"/>
        <w:jc w:val="center"/>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bCs/>
          <w:color w:val="000000" w:themeColor="text1"/>
          <w:sz w:val="28"/>
          <w:szCs w:val="28"/>
          <w:lang w:val="vi-VN"/>
          <w14:textFill>
            <w14:solidFill>
              <w14:schemeClr w14:val="tx1"/>
            </w14:solidFill>
          </w14:textFill>
        </w:rPr>
        <w:t>Thời lượng: 2 tiết</w:t>
      </w:r>
    </w:p>
    <w:p w14:paraId="25AE54DA">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I. MỤC TIÊU</w:t>
      </w:r>
    </w:p>
    <w:p w14:paraId="127ADD9D">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1. Về kiến thức</w:t>
      </w:r>
    </w:p>
    <w:p w14:paraId="6AAEFD84">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Nêu được thành phần nguyên tố, công thức chung của carbohydrate.</w:t>
      </w:r>
    </w:p>
    <w:p w14:paraId="73D0FB32">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Nêu được công thức phân tử, trạng thái tự nhiên, tính chất vật lí (trạng thái, màu sắc, mùi, vị, tính tan, khối lượng riêng) của glucose và saccharose.</w:t>
      </w:r>
    </w:p>
    <w:p w14:paraId="270381AB">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Trình bày được tính chất hoá học của glucose (phản ứng tráng bạc, phản ứng lên men rượu), của saccharose (phản ứng thuỷ phân có xúc tác acid hoặc enzyme). Viết đuợc các phuơng trình hoá học xảy ra dưới dạng công thức phân tử.</w:t>
      </w:r>
    </w:p>
    <w:p w14:paraId="0F52842D">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Tiến hành được thí nghiệm (hoặc quan sát thí nghiệm) phản ứng tráng bạc của glucose.</w:t>
      </w:r>
    </w:p>
    <w:p w14:paraId="74662314">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Trình bày được vai trò và ứng dụng của glucose (chất dinh dưỡng quan trọng của người và động vật) và của saccharose (nguyên liệu quan trọng trong công nghiệp thực phẩm). Ý thức được tầm quan trọng của việc sử dụng hợp lí saccharose. Nhận biết được các loại thực phẩm giàu saccharose và hoa quả giàu glucose.</w:t>
      </w:r>
    </w:p>
    <w:p w14:paraId="78AE9843">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2. Về năng lực</w:t>
      </w:r>
    </w:p>
    <w:p w14:paraId="32ACB707">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a) Năng lực chung</w:t>
      </w:r>
    </w:p>
    <w:p w14:paraId="731FA1AA">
      <w:pPr>
        <w:pStyle w:val="10"/>
        <w:spacing w:before="74" w:line="304" w:lineRule="auto"/>
        <w:ind w:left="0" w:leftChars="0" w:right="1017" w:firstLine="276" w:firstLineChars="100"/>
        <w:jc w:val="both"/>
        <w:rPr>
          <w:rFonts w:hint="default" w:ascii="Times New Roman" w:hAnsi="Times New Roman" w:cs="Times New Roman"/>
          <w:sz w:val="28"/>
          <w:szCs w:val="28"/>
        </w:rPr>
      </w:pPr>
      <w:r>
        <w:rPr>
          <w:rFonts w:hint="default" w:ascii="Times New Roman" w:hAnsi="Times New Roman" w:cs="Times New Roman"/>
          <w:i/>
          <w:spacing w:val="-2"/>
          <w:sz w:val="28"/>
          <w:szCs w:val="28"/>
          <w:lang w:val="vi-VN"/>
        </w:rPr>
        <w:t xml:space="preserve">- </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Năng</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lực</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tự</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chủ</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và</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tự</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học:</w:t>
      </w:r>
      <w:r>
        <w:rPr>
          <w:rFonts w:hint="default" w:ascii="Times New Roman" w:hAnsi="Times New Roman" w:cs="Times New Roman"/>
          <w:i/>
          <w:spacing w:val="-2"/>
          <w:sz w:val="28"/>
          <w:szCs w:val="28"/>
        </w:rPr>
        <w:t xml:space="preserve"> </w:t>
      </w:r>
      <w:r>
        <w:rPr>
          <w:rFonts w:hint="default" w:ascii="Times New Roman" w:hAnsi="Times New Roman" w:cs="Times New Roman"/>
          <w:sz w:val="28"/>
          <w:szCs w:val="28"/>
        </w:rPr>
        <w:t>Chủ</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tích</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cực</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tìm</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hiểu</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về</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khái</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niệm,</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công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thức</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chung của carbohydrate (glucose và saccharose); Tính chất vật lí, tính chất hoá học của glucose (phản ứng tráng bạc, phản ứng lên men rượu), của saccharose (phản ứng thuỷ phân có xúc tác</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acid</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hoặc</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enzyme);</w:t>
      </w:r>
      <w:r>
        <w:rPr>
          <w:rFonts w:hint="default" w:ascii="Times New Roman" w:hAnsi="Times New Roman" w:cs="Times New Roman"/>
          <w:spacing w:val="-15"/>
          <w:sz w:val="28"/>
          <w:szCs w:val="28"/>
        </w:rPr>
        <w:t xml:space="preserve"> </w:t>
      </w:r>
      <w:r>
        <w:rPr>
          <w:rFonts w:hint="default" w:ascii="Times New Roman" w:hAnsi="Times New Roman" w:cs="Times New Roman"/>
          <w:sz w:val="28"/>
          <w:szCs w:val="28"/>
        </w:rPr>
        <w:t>Viết</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phương</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trình</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hoá</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học</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xảy</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ra</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dưới</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dạng</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công</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thức</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phân tử; Hiểu được vai trò cùng với ứng dụng của glucose và saccharose.</w:t>
      </w:r>
    </w:p>
    <w:p w14:paraId="322F7B20">
      <w:pPr>
        <w:pStyle w:val="10"/>
        <w:spacing w:before="74" w:line="304" w:lineRule="auto"/>
        <w:ind w:left="0" w:leftChars="0" w:right="1017" w:firstLine="280" w:firstLineChars="100"/>
        <w:jc w:val="both"/>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i/>
          <w:sz w:val="28"/>
          <w:szCs w:val="28"/>
        </w:rPr>
        <w:t>Năng</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lực</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giao</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tiếp</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và</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hợp</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tác:</w:t>
      </w:r>
      <w:r>
        <w:rPr>
          <w:rFonts w:hint="default" w:ascii="Times New Roman" w:hAnsi="Times New Roman" w:cs="Times New Roman"/>
          <w:i/>
          <w:spacing w:val="-9"/>
          <w:sz w:val="28"/>
          <w:szCs w:val="28"/>
        </w:rPr>
        <w:t xml:space="preserve"> </w:t>
      </w:r>
      <w:r>
        <w:rPr>
          <w:rFonts w:hint="default" w:ascii="Times New Roman" w:hAnsi="Times New Roman" w:cs="Times New Roman"/>
          <w:sz w:val="28"/>
          <w:szCs w:val="28"/>
        </w:rPr>
        <w:t>Sử</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dụng</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ngôn</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ngữ</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khoa</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học</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để</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tìm</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hiểu</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về</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carbohydrate (glucose, saccharose); Hoạt động nhóm một cách hiệu quả theo đúng yêu cầu của GV, đảm bảo các thành viên trong nhóm đều được tham gia và trình bày báo cáo.</w:t>
      </w:r>
    </w:p>
    <w:p w14:paraId="4496B273">
      <w:pPr>
        <w:pStyle w:val="10"/>
        <w:spacing w:before="74" w:line="304" w:lineRule="auto"/>
        <w:ind w:left="0" w:leftChars="0" w:right="1017" w:firstLine="280" w:firstLineChars="100"/>
        <w:jc w:val="both"/>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i/>
          <w:sz w:val="28"/>
          <w:szCs w:val="28"/>
        </w:rPr>
        <w:t>Năng</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lực</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giải</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quyết</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vấn</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đề</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và</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sáng</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tạo:</w:t>
      </w:r>
      <w:r>
        <w:rPr>
          <w:rFonts w:hint="default" w:ascii="Times New Roman" w:hAnsi="Times New Roman" w:cs="Times New Roman"/>
          <w:i/>
          <w:spacing w:val="-14"/>
          <w:sz w:val="28"/>
          <w:szCs w:val="28"/>
        </w:rPr>
        <w:t xml:space="preserve"> </w:t>
      </w:r>
      <w:r>
        <w:rPr>
          <w:rFonts w:hint="default" w:ascii="Times New Roman" w:hAnsi="Times New Roman" w:cs="Times New Roman"/>
          <w:sz w:val="28"/>
          <w:szCs w:val="28"/>
        </w:rPr>
        <w:t>Thảo</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luận</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với</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thành</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viên</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nhằm giải quyết các vấn đề trong bài học.</w:t>
      </w:r>
    </w:p>
    <w:p w14:paraId="03E6ECB2">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b/>
          <w:sz w:val="28"/>
          <w:szCs w:val="28"/>
          <w:lang w:val="vi-VN"/>
        </w:rPr>
      </w:pPr>
      <w:r>
        <w:rPr>
          <w:rFonts w:hint="default" w:ascii="Times New Roman" w:hAnsi="Times New Roman" w:cs="Times New Roman"/>
          <w:b/>
          <w:sz w:val="28"/>
          <w:szCs w:val="28"/>
          <w:lang w:val="en-US"/>
        </w:rPr>
        <w:t xml:space="preserve">b) Năng lực </w:t>
      </w:r>
      <w:r>
        <w:rPr>
          <w:rFonts w:hint="default" w:ascii="Times New Roman" w:hAnsi="Times New Roman" w:cs="Times New Roman"/>
          <w:b/>
          <w:sz w:val="28"/>
          <w:szCs w:val="28"/>
          <w:lang w:val="vi-VN"/>
        </w:rPr>
        <w:t>khoa học tự nhiên</w:t>
      </w:r>
    </w:p>
    <w:p w14:paraId="2DDA3B30">
      <w:pPr>
        <w:pStyle w:val="10"/>
        <w:spacing w:before="74" w:line="304" w:lineRule="auto"/>
        <w:ind w:left="0" w:leftChars="0" w:right="1017" w:firstLine="0" w:firstLineChars="0"/>
        <w:jc w:val="both"/>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 xml:space="preserve"> Năng lực nhận biết khoa học tự nhiên: </w:t>
      </w:r>
      <w:r>
        <w:rPr>
          <w:rFonts w:hint="default" w:ascii="Times New Roman" w:hAnsi="Times New Roman" w:cs="Times New Roman"/>
          <w:sz w:val="28"/>
          <w:szCs w:val="28"/>
        </w:rPr>
        <w:t>Nêu được khái niệm về carbohydrate (glucose và</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saccharose);</w:t>
      </w:r>
      <w:r>
        <w:rPr>
          <w:rFonts w:hint="default" w:ascii="Times New Roman" w:hAnsi="Times New Roman" w:cs="Times New Roman"/>
          <w:spacing w:val="-15"/>
          <w:sz w:val="28"/>
          <w:szCs w:val="28"/>
        </w:rPr>
        <w:t xml:space="preserve"> </w:t>
      </w:r>
      <w:r>
        <w:rPr>
          <w:rFonts w:hint="default" w:ascii="Times New Roman" w:hAnsi="Times New Roman" w:cs="Times New Roman"/>
          <w:sz w:val="28"/>
          <w:szCs w:val="28"/>
        </w:rPr>
        <w:t>Trình</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bày</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vai</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trò</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ứng</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dụng</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glucose</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(chất</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dinh</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dưỡng</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quan</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trọng của nguời và động vật) và của saccharose (nguyên liệu quan trọng trong công nghiệp thực phẩm);</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Ý</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thức</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tầm</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quan</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trọng</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việc</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sử</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dụng</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hợp</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lí</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saccharose;</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Nhận</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biết</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các loại thực phẩm giàu saccharose và hoa quả giàu glucose.</w:t>
      </w:r>
    </w:p>
    <w:p w14:paraId="709FC79F">
      <w:pPr>
        <w:spacing w:line="274" w:lineRule="exact"/>
        <w:jc w:val="both"/>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Năng lực tìm</w:t>
      </w:r>
      <w:r>
        <w:rPr>
          <w:rFonts w:hint="default" w:ascii="Times New Roman" w:hAnsi="Times New Roman" w:cs="Times New Roman"/>
          <w:i/>
          <w:spacing w:val="-1"/>
          <w:sz w:val="28"/>
          <w:szCs w:val="28"/>
        </w:rPr>
        <w:t xml:space="preserve"> </w:t>
      </w:r>
      <w:r>
        <w:rPr>
          <w:rFonts w:hint="default" w:ascii="Times New Roman" w:hAnsi="Times New Roman" w:cs="Times New Roman"/>
          <w:i/>
          <w:sz w:val="28"/>
          <w:szCs w:val="28"/>
        </w:rPr>
        <w:t>hiểu tự</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 xml:space="preserve">nhiên: </w:t>
      </w:r>
      <w:r>
        <w:rPr>
          <w:rFonts w:hint="default" w:ascii="Times New Roman" w:hAnsi="Times New Roman" w:cs="Times New Roman"/>
          <w:sz w:val="28"/>
          <w:szCs w:val="28"/>
        </w:rPr>
        <w:t>Nhận biết được glucose</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 xml:space="preserve">và saccharose trong tự </w:t>
      </w:r>
      <w:r>
        <w:rPr>
          <w:rFonts w:hint="default" w:ascii="Times New Roman" w:hAnsi="Times New Roman" w:cs="Times New Roman"/>
          <w:spacing w:val="-2"/>
          <w:sz w:val="28"/>
          <w:szCs w:val="28"/>
        </w:rPr>
        <w:t>nhiên.</w:t>
      </w:r>
    </w:p>
    <w:p w14:paraId="3518DAEF">
      <w:pPr>
        <w:spacing w:before="74" w:line="304" w:lineRule="auto"/>
        <w:ind w:right="1017"/>
        <w:jc w:val="both"/>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 xml:space="preserve">Vận dụng kiến thức, kĩ năng đã học: </w:t>
      </w:r>
      <w:r>
        <w:rPr>
          <w:rFonts w:hint="default" w:ascii="Times New Roman" w:hAnsi="Times New Roman" w:cs="Times New Roman"/>
          <w:sz w:val="28"/>
          <w:szCs w:val="28"/>
        </w:rPr>
        <w:t>Đưa ra được một số ứng dụng của glucose và saccharose trong đời sống.</w:t>
      </w:r>
    </w:p>
    <w:p w14:paraId="37B35A17">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3. Về phẩm chất</w:t>
      </w:r>
    </w:p>
    <w:p w14:paraId="489B836E">
      <w:pPr>
        <w:pStyle w:val="10"/>
        <w:spacing w:before="74" w:line="304" w:lineRule="auto"/>
        <w:ind w:left="0" w:leftChars="0" w:right="1015"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 Chăm chỉ, chịu khó tìm tòi tài liệu và thực hiện các nhiệm vụ cá nhân để tìm hiểu về glucose và saccharose.</w:t>
      </w:r>
    </w:p>
    <w:p w14:paraId="583520CB">
      <w:pPr>
        <w:pStyle w:val="10"/>
        <w:spacing w:before="74" w:line="304" w:lineRule="auto"/>
        <w:ind w:left="0" w:leftChars="0" w:right="1015" w:firstLine="280" w:firstLineChars="100"/>
        <w:rPr>
          <w:rFonts w:hint="default" w:ascii="Times New Roman" w:hAnsi="Times New Roman" w:cs="Times New Roman"/>
          <w:spacing w:val="-2"/>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Có trách nhiệm trong hoạt động nhóm, chủ động nhận và thực hiện nhiệm vụ khi </w:t>
      </w:r>
      <w:r>
        <w:rPr>
          <w:rFonts w:hint="default" w:ascii="Times New Roman" w:hAnsi="Times New Roman" w:cs="Times New Roman"/>
          <w:spacing w:val="-4"/>
          <w:sz w:val="28"/>
          <w:szCs w:val="28"/>
        </w:rPr>
        <w:t>được</w:t>
      </w:r>
      <w:r>
        <w:rPr>
          <w:rFonts w:hint="default" w:ascii="Times New Roman" w:hAnsi="Times New Roman" w:cs="Times New Roman"/>
          <w:spacing w:val="-4"/>
          <w:sz w:val="28"/>
          <w:szCs w:val="28"/>
          <w:lang w:val="vi-VN"/>
        </w:rPr>
        <w:t xml:space="preserve"> </w:t>
      </w:r>
      <w:r>
        <w:rPr>
          <w:rFonts w:hint="default" w:ascii="Times New Roman" w:hAnsi="Times New Roman" w:cs="Times New Roman"/>
          <w:sz w:val="28"/>
          <w:szCs w:val="28"/>
        </w:rPr>
        <w:t>GV</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 xml:space="preserve">và bạn cùng nhóm phân </w:t>
      </w:r>
      <w:r>
        <w:rPr>
          <w:rFonts w:hint="default" w:ascii="Times New Roman" w:hAnsi="Times New Roman" w:cs="Times New Roman"/>
          <w:spacing w:val="-2"/>
          <w:sz w:val="28"/>
          <w:szCs w:val="28"/>
        </w:rPr>
        <w:t>công.</w:t>
      </w:r>
    </w:p>
    <w:p w14:paraId="01E10EE7">
      <w:pPr>
        <w:pStyle w:val="10"/>
        <w:spacing w:before="74" w:line="304" w:lineRule="auto"/>
        <w:ind w:left="0" w:leftChars="0" w:right="1015" w:firstLine="276" w:firstLineChars="100"/>
        <w:rPr>
          <w:rFonts w:hint="default" w:ascii="Times New Roman" w:hAnsi="Times New Roman" w:cs="Times New Roman"/>
          <w:sz w:val="28"/>
          <w:szCs w:val="28"/>
        </w:rPr>
      </w:pPr>
      <w:r>
        <w:rPr>
          <w:rFonts w:hint="default" w:ascii="Times New Roman" w:hAnsi="Times New Roman" w:cs="Times New Roman"/>
          <w:spacing w:val="-2"/>
          <w:sz w:val="28"/>
          <w:szCs w:val="28"/>
          <w:lang w:val="vi-VN"/>
        </w:rPr>
        <w:t xml:space="preserve">- </w:t>
      </w:r>
      <w:r>
        <w:rPr>
          <w:rFonts w:hint="default" w:ascii="Times New Roman" w:hAnsi="Times New Roman" w:cs="Times New Roman"/>
          <w:sz w:val="28"/>
          <w:szCs w:val="28"/>
        </w:rPr>
        <w:t>Trung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thực, cẩn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thận trong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trình bày</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kết quả</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học tập</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của cá</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nhân và</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 xml:space="preserve">của </w:t>
      </w:r>
      <w:r>
        <w:rPr>
          <w:rFonts w:hint="default" w:ascii="Times New Roman" w:hAnsi="Times New Roman" w:cs="Times New Roman"/>
          <w:spacing w:val="-2"/>
          <w:sz w:val="28"/>
          <w:szCs w:val="28"/>
        </w:rPr>
        <w:t>nhóm.</w:t>
      </w:r>
    </w:p>
    <w:p w14:paraId="223C8E82">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 xml:space="preserve"> II. THIẾT BỊ DẠY HỌC VÀ HỌC LIỆU</w:t>
      </w:r>
    </w:p>
    <w:p w14:paraId="124409BE">
      <w:pPr>
        <w:jc w:val="both"/>
        <w:rPr>
          <w:rFonts w:hint="default" w:ascii="Times New Roman" w:hAnsi="Times New Roman" w:cs="Times New Roman"/>
          <w:sz w:val="28"/>
          <w:szCs w:val="28"/>
        </w:rPr>
      </w:pPr>
      <w:r>
        <w:rPr>
          <w:rFonts w:hint="default" w:ascii="Times New Roman" w:hAnsi="Times New Roman" w:cs="Times New Roman"/>
          <w:sz w:val="28"/>
          <w:szCs w:val="28"/>
        </w:rPr>
        <w:t>- Các hình ảnh, video, máy chiếu.</w:t>
      </w:r>
    </w:p>
    <w:p w14:paraId="5F72358B">
      <w:pPr>
        <w:jc w:val="both"/>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Hoá chất: dung dịch glucose, dung dịch AgNO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 dung dịch NH</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 nước cất.</w:t>
      </w:r>
    </w:p>
    <w:p w14:paraId="1B45FA53">
      <w:pPr>
        <w:jc w:val="both"/>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Dụng cụ thí nghiệm cho mỗi nhóm HS gồm: ống nghiệm, cốc thuỷ tinh.</w:t>
      </w:r>
    </w:p>
    <w:p w14:paraId="280354B0">
      <w:pPr>
        <w:jc w:val="both"/>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Hình ảnh về trạng thái tự nhiên của một số carbohydrate.</w:t>
      </w:r>
    </w:p>
    <w:p w14:paraId="322A5FAD">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sz w:val="28"/>
          <w:szCs w:val="28"/>
          <w:lang w:val="en-US"/>
        </w:rPr>
      </w:pPr>
      <w:r>
        <w:rPr>
          <w:rFonts w:hint="default" w:ascii="Times New Roman" w:hAnsi="Times New Roman" w:eastAsia="Calibri" w:cs="Times New Roman"/>
          <w:b/>
          <w:color w:val="772867"/>
          <w:sz w:val="28"/>
          <w:szCs w:val="28"/>
        </w:rPr>
        <w:t xml:space="preserve"> </w:t>
      </w:r>
      <w:r>
        <w:rPr>
          <w:rFonts w:hint="default" w:ascii="Times New Roman" w:hAnsi="Times New Roman" w:cs="Times New Roman"/>
          <w:sz w:val="28"/>
          <w:szCs w:val="28"/>
          <w:lang w:val="en-US"/>
        </w:rPr>
        <w:t xml:space="preserve">- Phiếu học tập.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0188"/>
      </w:tblGrid>
      <w:tr w14:paraId="1D45B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10188" w:type="dxa"/>
            <w:shd w:val="clear" w:color="auto" w:fill="F2DCDC" w:themeFill="accent2" w:themeFillTint="32"/>
          </w:tcPr>
          <w:p w14:paraId="2FFD8A3B">
            <w:pPr>
              <w:pStyle w:val="28"/>
              <w:keepNext w:val="0"/>
              <w:keepLines w:val="0"/>
              <w:pageBreakBefore w:val="0"/>
              <w:widowControl w:val="0"/>
              <w:numPr>
                <w:ilvl w:val="0"/>
                <w:numId w:val="0"/>
              </w:numPr>
              <w:shd w:val="clear" w:color="auto" w:fill="auto"/>
              <w:tabs>
                <w:tab w:val="left" w:pos="684"/>
              </w:tabs>
              <w:kinsoku/>
              <w:wordWrap/>
              <w:overflowPunct/>
              <w:topLinePunct w:val="0"/>
              <w:autoSpaceDE/>
              <w:autoSpaceDN/>
              <w:bidi w:val="0"/>
              <w:adjustRightInd/>
              <w:snapToGrid/>
              <w:spacing w:before="181" w:beforeLines="50" w:after="0" w:line="360" w:lineRule="auto"/>
              <w:ind w:right="0" w:rightChars="0"/>
              <w:jc w:val="center"/>
              <w:textAlignment w:val="auto"/>
              <w:rPr>
                <w:rFonts w:hint="default" w:ascii="Times New Roman" w:hAnsi="Times New Roman"/>
                <w:sz w:val="28"/>
                <w:szCs w:val="28"/>
                <w:vertAlign w:val="baseline"/>
                <w:lang w:val="vi-VN"/>
              </w:rPr>
            </w:pPr>
            <w:r>
              <w:rPr>
                <w:rFonts w:hint="default" w:ascii="Times New Roman" w:hAnsi="Times New Roman" w:cs="Times New Roman"/>
                <w:b/>
                <w:sz w:val="28"/>
                <w:szCs w:val="28"/>
              </w:rPr>
              <w:t xml:space="preserve">PHIẾU HỌC TẬP SỐ </w:t>
            </w:r>
            <w:r>
              <w:rPr>
                <w:rFonts w:hint="default" w:ascii="Times New Roman" w:hAnsi="Times New Roman" w:cs="Times New Roman"/>
                <w:b/>
                <w:sz w:val="28"/>
                <w:szCs w:val="28"/>
                <w:lang w:val="vi-VN"/>
              </w:rPr>
              <w:t>1</w:t>
            </w:r>
          </w:p>
        </w:tc>
      </w:tr>
      <w:tr w14:paraId="0295D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10188" w:type="dxa"/>
            <w:shd w:val="clear" w:color="auto" w:fill="auto"/>
          </w:tcPr>
          <w:p w14:paraId="443F6566">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b/>
                <w:bCs w:val="0"/>
                <w:iCs/>
                <w:sz w:val="28"/>
                <w:szCs w:val="28"/>
                <w:lang w:val="vi-VN"/>
              </w:rPr>
              <w:t xml:space="preserve">Câu </w:t>
            </w:r>
            <w:r>
              <w:rPr>
                <w:rFonts w:hint="default" w:cs="Times New Roman"/>
                <w:b/>
                <w:bCs w:val="0"/>
                <w:iCs/>
                <w:sz w:val="28"/>
                <w:szCs w:val="28"/>
                <w:lang w:val="vi-VN"/>
              </w:rPr>
              <w:t>1</w:t>
            </w:r>
            <w:r>
              <w:rPr>
                <w:rFonts w:hint="default" w:ascii="Times New Roman" w:hAnsi="Times New Roman" w:cs="Times New Roman"/>
                <w:b/>
                <w:bCs w:val="0"/>
                <w:iCs/>
                <w:sz w:val="28"/>
                <w:szCs w:val="28"/>
                <w:lang w:val="vi-VN"/>
              </w:rPr>
              <w:t xml:space="preserve">: </w:t>
            </w:r>
            <w:r>
              <w:rPr>
                <w:rFonts w:ascii="Times New Roman" w:hAnsi="Times New Roman" w:cs="Times New Roman"/>
                <w:sz w:val="28"/>
                <w:szCs w:val="28"/>
              </w:rPr>
              <w:t>Quan sát công thức phân tử của một số carbohydrate trong Hình 29.1 và thực hiện các yêu cầu sau:</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981"/>
              <w:gridCol w:w="4981"/>
            </w:tblGrid>
            <w:tr w14:paraId="4CB12D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vAlign w:val="center"/>
                </w:tcPr>
                <w:p w14:paraId="3A199D87">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1732915" cy="1316990"/>
                        <wp:effectExtent l="0" t="0" r="6985" b="3810"/>
                        <wp:docPr id="1168498884" name="Picture 36" descr="Nho Nhật Hồng hữu cơ Ninh Thuận – CON NGỖNG VÀ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498884" name="Picture 36" descr="Nho Nhật Hồng hữu cơ Ninh Thuận – CON NGỖNG VÀNG"/>
                                <pic:cNvPicPr>
                                  <a:picLocks noChangeAspect="1" noChangeArrowheads="1"/>
                                </pic:cNvPicPr>
                              </pic:nvPicPr>
                              <pic:blipFill>
                                <a:blip r:embed="rId310" cstate="print">
                                  <a:extLst>
                                    <a:ext uri="{28A0092B-C50C-407E-A947-70E740481C1C}">
                                      <a14:useLocalDpi xmlns:a14="http://schemas.microsoft.com/office/drawing/2010/main" val="0"/>
                                    </a:ext>
                                  </a:extLst>
                                </a:blip>
                                <a:srcRect t="10880" b="13118"/>
                                <a:stretch>
                                  <a:fillRect/>
                                </a:stretch>
                              </pic:blipFill>
                              <pic:spPr>
                                <a:xfrm>
                                  <a:off x="0" y="0"/>
                                  <a:ext cx="1732915" cy="1316990"/>
                                </a:xfrm>
                                <a:prstGeom prst="rect">
                                  <a:avLst/>
                                </a:prstGeom>
                                <a:noFill/>
                                <a:ln>
                                  <a:noFill/>
                                </a:ln>
                              </pic:spPr>
                            </pic:pic>
                          </a:graphicData>
                        </a:graphic>
                      </wp:inline>
                    </w:drawing>
                  </w:r>
                </w:p>
              </w:tc>
              <w:tc>
                <w:tcPr>
                  <w:tcW w:w="4981" w:type="dxa"/>
                  <w:vAlign w:val="center"/>
                </w:tcPr>
                <w:p w14:paraId="4C71EEBC">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1979930" cy="1257935"/>
                        <wp:effectExtent l="0" t="0" r="1270" b="12065"/>
                        <wp:docPr id="1586798422" name="Picture 37" descr="Mía Tím Tươi VN 1kg – Cửa Hàng Người Việt Tại Nhật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798422" name="Picture 37" descr="Mía Tím Tươi VN 1kg – Cửa Hàng Người Việt Tại Nhật Bản"/>
                                <pic:cNvPicPr>
                                  <a:picLocks noChangeAspect="1" noChangeArrowheads="1"/>
                                </pic:cNvPicPr>
                              </pic:nvPicPr>
                              <pic:blipFill>
                                <a:blip r:embed="rId311">
                                  <a:extLst>
                                    <a:ext uri="{28A0092B-C50C-407E-A947-70E740481C1C}">
                                      <a14:useLocalDpi xmlns:a14="http://schemas.microsoft.com/office/drawing/2010/main" val="0"/>
                                    </a:ext>
                                  </a:extLst>
                                </a:blip>
                                <a:srcRect t="23458" b="13012"/>
                                <a:stretch>
                                  <a:fillRect/>
                                </a:stretch>
                              </pic:blipFill>
                              <pic:spPr>
                                <a:xfrm>
                                  <a:off x="0" y="0"/>
                                  <a:ext cx="1979930" cy="1257935"/>
                                </a:xfrm>
                                <a:prstGeom prst="rect">
                                  <a:avLst/>
                                </a:prstGeom>
                                <a:noFill/>
                                <a:ln>
                                  <a:noFill/>
                                </a:ln>
                              </pic:spPr>
                            </pic:pic>
                          </a:graphicData>
                        </a:graphic>
                      </wp:inline>
                    </w:drawing>
                  </w:r>
                </w:p>
              </w:tc>
            </w:tr>
            <w:tr w14:paraId="0529D9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vAlign w:val="center"/>
                </w:tcPr>
                <w:p w14:paraId="10704136">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a) Glucose C</w:t>
                  </w:r>
                  <w:r>
                    <w:rPr>
                      <w:rFonts w:ascii="Times New Roman" w:hAnsi="Times New Roman" w:cs="Times New Roman"/>
                      <w:sz w:val="26"/>
                      <w:szCs w:val="26"/>
                      <w:vertAlign w:val="subscript"/>
                    </w:rPr>
                    <w:t>6</w:t>
                  </w:r>
                  <w:r>
                    <w:rPr>
                      <w:rFonts w:ascii="Times New Roman" w:hAnsi="Times New Roman" w:cs="Times New Roman"/>
                      <w:sz w:val="26"/>
                      <w:szCs w:val="26"/>
                    </w:rPr>
                    <w:t>H</w:t>
                  </w:r>
                  <w:r>
                    <w:rPr>
                      <w:rFonts w:ascii="Times New Roman" w:hAnsi="Times New Roman" w:cs="Times New Roman"/>
                      <w:sz w:val="26"/>
                      <w:szCs w:val="26"/>
                      <w:vertAlign w:val="subscript"/>
                    </w:rPr>
                    <w:t>12</w:t>
                  </w:r>
                  <w:r>
                    <w:rPr>
                      <w:rFonts w:ascii="Times New Roman" w:hAnsi="Times New Roman" w:cs="Times New Roman"/>
                      <w:sz w:val="26"/>
                      <w:szCs w:val="26"/>
                    </w:rPr>
                    <w:t>O</w:t>
                  </w:r>
                  <w:r>
                    <w:rPr>
                      <w:rFonts w:ascii="Times New Roman" w:hAnsi="Times New Roman" w:cs="Times New Roman"/>
                      <w:sz w:val="26"/>
                      <w:szCs w:val="26"/>
                      <w:vertAlign w:val="subscript"/>
                    </w:rPr>
                    <w:t>6</w:t>
                  </w:r>
                </w:p>
                <w:p w14:paraId="58E63A24">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(có nhiều trong quả nho chín)</w:t>
                  </w:r>
                </w:p>
              </w:tc>
              <w:tc>
                <w:tcPr>
                  <w:tcW w:w="4981" w:type="dxa"/>
                  <w:vAlign w:val="center"/>
                </w:tcPr>
                <w:p w14:paraId="02DD7D6D">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b) Saccharose C</w:t>
                  </w:r>
                  <w:r>
                    <w:rPr>
                      <w:rFonts w:ascii="Times New Roman" w:hAnsi="Times New Roman" w:cs="Times New Roman"/>
                      <w:sz w:val="26"/>
                      <w:szCs w:val="26"/>
                      <w:vertAlign w:val="subscript"/>
                    </w:rPr>
                    <w:t>12</w:t>
                  </w:r>
                  <w:r>
                    <w:rPr>
                      <w:rFonts w:ascii="Times New Roman" w:hAnsi="Times New Roman" w:cs="Times New Roman"/>
                      <w:sz w:val="26"/>
                      <w:szCs w:val="26"/>
                    </w:rPr>
                    <w:t>H</w:t>
                  </w:r>
                  <w:r>
                    <w:rPr>
                      <w:rFonts w:ascii="Times New Roman" w:hAnsi="Times New Roman" w:cs="Times New Roman"/>
                      <w:sz w:val="26"/>
                      <w:szCs w:val="26"/>
                      <w:vertAlign w:val="subscript"/>
                    </w:rPr>
                    <w:t>22</w:t>
                  </w:r>
                  <w:r>
                    <w:rPr>
                      <w:rFonts w:ascii="Times New Roman" w:hAnsi="Times New Roman" w:cs="Times New Roman"/>
                      <w:sz w:val="26"/>
                      <w:szCs w:val="26"/>
                    </w:rPr>
                    <w:t>O</w:t>
                  </w:r>
                  <w:r>
                    <w:rPr>
                      <w:rFonts w:ascii="Times New Roman" w:hAnsi="Times New Roman" w:cs="Times New Roman"/>
                      <w:sz w:val="26"/>
                      <w:szCs w:val="26"/>
                      <w:vertAlign w:val="subscript"/>
                    </w:rPr>
                    <w:t xml:space="preserve">11 </w:t>
                  </w:r>
                </w:p>
                <w:p w14:paraId="2840B6F5">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(có nhiều trong cây mía)</w:t>
                  </w:r>
                </w:p>
              </w:tc>
            </w:tr>
            <w:tr w14:paraId="02C8D5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vAlign w:val="center"/>
                </w:tcPr>
                <w:p w14:paraId="21DBEAF8">
                  <w:pPr>
                    <w:tabs>
                      <w:tab w:val="left" w:pos="284"/>
                      <w:tab w:val="left" w:pos="2552"/>
                      <w:tab w:val="left" w:pos="5103"/>
                      <w:tab w:val="left" w:pos="7655"/>
                    </w:tabs>
                    <w:spacing w:after="0" w:line="312" w:lineRule="auto"/>
                    <w:jc w:val="center"/>
                    <w:rPr>
                      <w:rFonts w:ascii="Times New Roman" w:hAnsi="Times New Roman" w:cs="Times New Roman"/>
                      <w:sz w:val="26"/>
                      <w:szCs w:val="26"/>
                    </w:rPr>
                  </w:pPr>
                  <w:r>
                    <w:drawing>
                      <wp:inline distT="0" distB="0" distL="114300" distR="114300">
                        <wp:extent cx="1743075" cy="1495425"/>
                        <wp:effectExtent l="0" t="0" r="0" b="0"/>
                        <wp:docPr id="1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3"/>
                                <pic:cNvPicPr>
                                  <a:picLocks noChangeAspect="1"/>
                                </pic:cNvPicPr>
                              </pic:nvPicPr>
                              <pic:blipFill>
                                <a:blip r:embed="rId312"/>
                                <a:stretch>
                                  <a:fillRect/>
                                </a:stretch>
                              </pic:blipFill>
                              <pic:spPr>
                                <a:xfrm>
                                  <a:off x="0" y="0"/>
                                  <a:ext cx="1743075" cy="1495425"/>
                                </a:xfrm>
                                <a:prstGeom prst="rect">
                                  <a:avLst/>
                                </a:prstGeom>
                              </pic:spPr>
                            </pic:pic>
                          </a:graphicData>
                        </a:graphic>
                      </wp:inline>
                    </w:drawing>
                  </w:r>
                </w:p>
              </w:tc>
              <w:tc>
                <w:tcPr>
                  <w:tcW w:w="4981" w:type="dxa"/>
                  <w:vAlign w:val="center"/>
                </w:tcPr>
                <w:p w14:paraId="150D8AFA">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1535430" cy="1535430"/>
                        <wp:effectExtent l="0" t="0" r="1270" b="1270"/>
                        <wp:docPr id="337797698" name="Picture 39" descr="A close-up of a cotton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797698" name="Picture 39" descr="A close-up of a cotton plant&#10;&#10;Description automatically generated"/>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a:xfrm>
                                  <a:off x="0" y="0"/>
                                  <a:ext cx="1535430" cy="1535430"/>
                                </a:xfrm>
                                <a:prstGeom prst="rect">
                                  <a:avLst/>
                                </a:prstGeom>
                                <a:noFill/>
                                <a:ln>
                                  <a:noFill/>
                                </a:ln>
                              </pic:spPr>
                            </pic:pic>
                          </a:graphicData>
                        </a:graphic>
                      </wp:inline>
                    </w:drawing>
                  </w:r>
                </w:p>
              </w:tc>
            </w:tr>
            <w:tr w14:paraId="4E6761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vAlign w:val="center"/>
                </w:tcPr>
                <w:p w14:paraId="70F4F853">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c) Tinh bột (C</w:t>
                  </w:r>
                  <w:r>
                    <w:rPr>
                      <w:rFonts w:ascii="Times New Roman" w:hAnsi="Times New Roman" w:cs="Times New Roman"/>
                      <w:sz w:val="26"/>
                      <w:szCs w:val="26"/>
                      <w:vertAlign w:val="subscript"/>
                    </w:rPr>
                    <w:t>6</w:t>
                  </w:r>
                  <w:r>
                    <w:rPr>
                      <w:rFonts w:ascii="Times New Roman" w:hAnsi="Times New Roman" w:cs="Times New Roman"/>
                      <w:sz w:val="26"/>
                      <w:szCs w:val="26"/>
                    </w:rPr>
                    <w:t>H</w:t>
                  </w:r>
                  <w:r>
                    <w:rPr>
                      <w:rFonts w:ascii="Times New Roman" w:hAnsi="Times New Roman" w:cs="Times New Roman"/>
                      <w:sz w:val="26"/>
                      <w:szCs w:val="26"/>
                      <w:vertAlign w:val="subscript"/>
                    </w:rPr>
                    <w:t>10</w:t>
                  </w:r>
                  <w:r>
                    <w:rPr>
                      <w:rFonts w:ascii="Times New Roman" w:hAnsi="Times New Roman" w:cs="Times New Roman"/>
                      <w:sz w:val="26"/>
                      <w:szCs w:val="26"/>
                    </w:rPr>
                    <w:t>O</w:t>
                  </w:r>
                  <w:r>
                    <w:rPr>
                      <w:rFonts w:ascii="Times New Roman" w:hAnsi="Times New Roman" w:cs="Times New Roman"/>
                      <w:sz w:val="26"/>
                      <w:szCs w:val="26"/>
                      <w:vertAlign w:val="subscript"/>
                    </w:rPr>
                    <w:t>5</w:t>
                  </w:r>
                  <w:r>
                    <w:rPr>
                      <w:rFonts w:ascii="Times New Roman" w:hAnsi="Times New Roman" w:cs="Times New Roman"/>
                      <w:sz w:val="26"/>
                      <w:szCs w:val="26"/>
                    </w:rPr>
                    <w:t>)</w:t>
                  </w:r>
                  <w:r>
                    <w:rPr>
                      <w:rFonts w:ascii="Times New Roman" w:hAnsi="Times New Roman" w:cs="Times New Roman"/>
                      <w:sz w:val="26"/>
                      <w:szCs w:val="26"/>
                      <w:vertAlign w:val="subscript"/>
                    </w:rPr>
                    <w:t>n</w:t>
                  </w:r>
                </w:p>
                <w:p w14:paraId="5102E6A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(có nhiều trong gạo, ngô, khoai, sắn,...)</w:t>
                  </w:r>
                </w:p>
              </w:tc>
              <w:tc>
                <w:tcPr>
                  <w:tcW w:w="4981" w:type="dxa"/>
                  <w:vAlign w:val="center"/>
                </w:tcPr>
                <w:p w14:paraId="25FB542A">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d) Cellulose (C</w:t>
                  </w:r>
                  <w:r>
                    <w:rPr>
                      <w:rFonts w:ascii="Times New Roman" w:hAnsi="Times New Roman" w:cs="Times New Roman"/>
                      <w:sz w:val="26"/>
                      <w:szCs w:val="26"/>
                      <w:vertAlign w:val="subscript"/>
                    </w:rPr>
                    <w:t>6</w:t>
                  </w:r>
                  <w:r>
                    <w:rPr>
                      <w:rFonts w:ascii="Times New Roman" w:hAnsi="Times New Roman" w:cs="Times New Roman"/>
                      <w:sz w:val="26"/>
                      <w:szCs w:val="26"/>
                    </w:rPr>
                    <w:t>H</w:t>
                  </w:r>
                  <w:r>
                    <w:rPr>
                      <w:rFonts w:ascii="Times New Roman" w:hAnsi="Times New Roman" w:cs="Times New Roman"/>
                      <w:sz w:val="26"/>
                      <w:szCs w:val="26"/>
                      <w:vertAlign w:val="subscript"/>
                    </w:rPr>
                    <w:t>10</w:t>
                  </w:r>
                  <w:r>
                    <w:rPr>
                      <w:rFonts w:ascii="Times New Roman" w:hAnsi="Times New Roman" w:cs="Times New Roman"/>
                      <w:sz w:val="26"/>
                      <w:szCs w:val="26"/>
                    </w:rPr>
                    <w:t>O</w:t>
                  </w:r>
                  <w:r>
                    <w:rPr>
                      <w:rFonts w:ascii="Times New Roman" w:hAnsi="Times New Roman" w:cs="Times New Roman"/>
                      <w:sz w:val="26"/>
                      <w:szCs w:val="26"/>
                      <w:vertAlign w:val="subscript"/>
                    </w:rPr>
                    <w:t>5</w:t>
                  </w:r>
                  <w:r>
                    <w:rPr>
                      <w:rFonts w:ascii="Times New Roman" w:hAnsi="Times New Roman" w:cs="Times New Roman"/>
                      <w:sz w:val="26"/>
                      <w:szCs w:val="26"/>
                    </w:rPr>
                    <w:t>)</w:t>
                  </w:r>
                  <w:r>
                    <w:rPr>
                      <w:rFonts w:ascii="Times New Roman" w:hAnsi="Times New Roman" w:cs="Times New Roman"/>
                      <w:sz w:val="26"/>
                      <w:szCs w:val="26"/>
                      <w:vertAlign w:val="subscript"/>
                    </w:rPr>
                    <w:t>m</w:t>
                  </w:r>
                </w:p>
                <w:p w14:paraId="530B6BCA">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(có nhiều trong bông)</w:t>
                  </w:r>
                </w:p>
              </w:tc>
            </w:tr>
          </w:tbl>
          <w:p w14:paraId="246D0EE7">
            <w:pPr>
              <w:numPr>
                <w:ilvl w:val="0"/>
                <w:numId w:val="117"/>
              </w:num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Carbohydrate được tạo thành từ những nguyên tố nào?</w:t>
            </w:r>
          </w:p>
          <w:p w14:paraId="4BAB4137">
            <w:pPr>
              <w:numPr>
                <w:ilvl w:val="0"/>
                <w:numId w:val="117"/>
              </w:num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Hãy nêu nhận xét về công thức phân tử của các hợp chất phổ biến trong nhóm carbohydrate</w:t>
            </w:r>
            <w:r>
              <w:rPr>
                <w:rFonts w:hint="default" w:ascii="Times New Roman" w:hAnsi="Times New Roman" w:cs="Times New Roman"/>
                <w:sz w:val="28"/>
                <w:szCs w:val="28"/>
                <w:lang w:val="vi-VN"/>
              </w:rPr>
              <w:t>.</w:t>
            </w:r>
          </w:p>
          <w:p w14:paraId="71E43486">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sz w:val="28"/>
                <w:szCs w:val="28"/>
                <w:lang w:val="vi-VN"/>
              </w:rPr>
              <w:t>c</w:t>
            </w:r>
            <w:r>
              <w:rPr>
                <w:rFonts w:ascii="Times New Roman" w:hAnsi="Times New Roman" w:cs="Times New Roman"/>
                <w:sz w:val="28"/>
                <w:szCs w:val="28"/>
              </w:rPr>
              <w:t>) Viết lại công thức phân tử của mỗi chất dưới dạng C</w:t>
            </w:r>
            <w:r>
              <w:rPr>
                <w:rFonts w:ascii="Times New Roman" w:hAnsi="Times New Roman" w:cs="Times New Roman"/>
                <w:sz w:val="28"/>
                <w:szCs w:val="28"/>
                <w:vertAlign w:val="subscript"/>
              </w:rPr>
              <w:t>n</w:t>
            </w:r>
            <w:r>
              <w:rPr>
                <w:rFonts w:ascii="Times New Roman" w:hAnsi="Times New Roman" w:cs="Times New Roman"/>
                <w:sz w:val="28"/>
                <w:szCs w:val="28"/>
              </w:rPr>
              <w:t>(H</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m</w:t>
            </w:r>
            <w:r>
              <w:rPr>
                <w:rFonts w:ascii="Times New Roman" w:hAnsi="Times New Roman" w:cs="Times New Roman"/>
                <w:sz w:val="28"/>
                <w:szCs w:val="28"/>
              </w:rPr>
              <w:t>.</w:t>
            </w:r>
          </w:p>
          <w:p w14:paraId="798B5AE2">
            <w:pPr>
              <w:pStyle w:val="28"/>
              <w:keepNext w:val="0"/>
              <w:keepLines w:val="0"/>
              <w:pageBreakBefore w:val="0"/>
              <w:widowControl w:val="0"/>
              <w:numPr>
                <w:ilvl w:val="0"/>
                <w:numId w:val="0"/>
              </w:numPr>
              <w:shd w:val="clear" w:color="auto" w:fill="auto"/>
              <w:tabs>
                <w:tab w:val="left" w:pos="698"/>
              </w:tabs>
              <w:kinsoku/>
              <w:wordWrap/>
              <w:overflowPunct/>
              <w:topLinePunct w:val="0"/>
              <w:autoSpaceDE/>
              <w:autoSpaceDN/>
              <w:bidi w:val="0"/>
              <w:adjustRightInd/>
              <w:snapToGrid/>
              <w:spacing w:before="0" w:after="0" w:line="240" w:lineRule="auto"/>
              <w:ind w:right="0" w:rightChars="0"/>
              <w:jc w:val="left"/>
              <w:textAlignment w:val="auto"/>
              <w:rPr>
                <w:rFonts w:hint="default" w:ascii="Times New Roman" w:hAnsi="Times New Roman"/>
                <w:b/>
                <w:bCs w:val="0"/>
                <w:iCs/>
                <w:sz w:val="28"/>
                <w:szCs w:val="28"/>
                <w:lang w:val="vi-VN"/>
              </w:rPr>
            </w:pPr>
            <w:r>
              <w:rPr>
                <w:rFonts w:hint="default" w:ascii="Times New Roman" w:hAnsi="Times New Roman"/>
                <w:sz w:val="28"/>
                <w:szCs w:val="28"/>
                <w:vertAlign w:val="baseline"/>
                <w:lang w:val="vi-VN"/>
              </w:rPr>
              <w:t>..............................................................................................................................................</w:t>
            </w:r>
          </w:p>
          <w:p w14:paraId="2D5731C4">
            <w:pPr>
              <w:keepNext w:val="0"/>
              <w:keepLines w:val="0"/>
              <w:pageBreakBefore w:val="0"/>
              <w:widowControl/>
              <w:numPr>
                <w:ilvl w:val="0"/>
                <w:numId w:val="0"/>
              </w:numPr>
              <w:kinsoku/>
              <w:wordWrap/>
              <w:overflowPunct/>
              <w:topLinePunct w:val="0"/>
              <w:autoSpaceDE/>
              <w:autoSpaceDN/>
              <w:bidi w:val="0"/>
              <w:adjustRightInd/>
              <w:snapToGrid/>
              <w:spacing w:before="40" w:after="60" w:line="276" w:lineRule="auto"/>
              <w:ind w:leftChars="0"/>
              <w:jc w:val="both"/>
              <w:textAlignment w:val="auto"/>
              <w:rPr>
                <w:rFonts w:hint="default" w:ascii="Times New Roman" w:hAnsi="Times New Roman"/>
                <w:sz w:val="28"/>
                <w:szCs w:val="28"/>
                <w:vertAlign w:val="baseline"/>
                <w:lang w:val="vi-VN"/>
              </w:rPr>
            </w:pPr>
            <w:r>
              <w:rPr>
                <w:rFonts w:hint="default" w:ascii="Times New Roman" w:hAnsi="Times New Roman"/>
                <w:sz w:val="28"/>
                <w:szCs w:val="28"/>
                <w:vertAlign w:val="baseline"/>
                <w:lang w:val="vi-VN"/>
              </w:rPr>
              <w:t>..............................................................................................................................................</w:t>
            </w:r>
          </w:p>
        </w:tc>
      </w:tr>
    </w:tbl>
    <w:p w14:paraId="48E858D1">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sz w:val="13"/>
          <w:szCs w:val="13"/>
          <w:lang w:val="en-US"/>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72"/>
      </w:tblGrid>
      <w:tr w14:paraId="0C318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F2DCDC" w:themeFill="accent2" w:themeFillTint="32"/>
          </w:tcPr>
          <w:p w14:paraId="1E61448C">
            <w:pPr>
              <w:pageBreakBefore w:val="0"/>
              <w:kinsoku/>
              <w:wordWrap/>
              <w:overflowPunct/>
              <w:topLinePunct w:val="0"/>
              <w:autoSpaceDE/>
              <w:autoSpaceDN/>
              <w:bidi w:val="0"/>
              <w:adjustRightInd/>
              <w:snapToGrid/>
              <w:spacing w:before="120" w:after="120" w:line="276" w:lineRule="auto"/>
              <w:jc w:val="center"/>
              <w:rPr>
                <w:rFonts w:hint="default" w:ascii="Times New Roman" w:hAnsi="Times New Roman" w:cs="Times New Roman"/>
                <w:sz w:val="28"/>
                <w:szCs w:val="28"/>
                <w:vertAlign w:val="baseline"/>
                <w:lang w:val="vi-VN"/>
              </w:rPr>
            </w:pPr>
            <w:r>
              <w:rPr>
                <w:rFonts w:hint="default" w:ascii="Times New Roman" w:hAnsi="Times New Roman" w:cs="Times New Roman"/>
                <w:b/>
                <w:sz w:val="28"/>
                <w:szCs w:val="28"/>
              </w:rPr>
              <w:t xml:space="preserve">PHIẾU HỌC TẬP SỐ </w:t>
            </w:r>
            <w:r>
              <w:rPr>
                <w:rFonts w:hint="default" w:ascii="Times New Roman" w:hAnsi="Times New Roman" w:cs="Times New Roman"/>
                <w:b/>
                <w:sz w:val="28"/>
                <w:szCs w:val="28"/>
                <w:lang w:val="vi-VN"/>
              </w:rPr>
              <w:t>2</w:t>
            </w:r>
          </w:p>
        </w:tc>
      </w:tr>
      <w:tr w14:paraId="6CF89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5" w:hRule="atLeast"/>
        </w:trPr>
        <w:tc>
          <w:tcPr>
            <w:tcW w:w="10188" w:type="dxa"/>
          </w:tcPr>
          <w:p w14:paraId="600CE191">
            <w:pPr>
              <w:numPr>
                <w:ilvl w:val="0"/>
                <w:numId w:val="0"/>
              </w:numPr>
              <w:spacing w:after="0" w:line="259" w:lineRule="auto"/>
              <w:ind w:leftChars="0" w:right="27" w:rightChars="0"/>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 xml:space="preserve"> </w:t>
            </w:r>
            <w:r>
              <w:rPr>
                <w:rFonts w:hint="default" w:ascii="Times New Roman" w:hAnsi="Times New Roman" w:cs="Times New Roman"/>
                <w:sz w:val="28"/>
                <w:szCs w:val="28"/>
                <w:lang w:val="vi-VN"/>
              </w:rPr>
              <w:t>Đ</w:t>
            </w:r>
            <w:r>
              <w:rPr>
                <w:rFonts w:hint="default" w:ascii="Times New Roman" w:hAnsi="Times New Roman" w:cs="Times New Roman"/>
                <w:sz w:val="28"/>
                <w:szCs w:val="28"/>
              </w:rPr>
              <w:t>ọc thông tin trong SGK, trang 132 và hoàn thành bảng thông tin sau:</w:t>
            </w:r>
          </w:p>
          <w:tbl>
            <w:tblPr>
              <w:tblStyle w:val="29"/>
              <w:tblW w:w="9375" w:type="dxa"/>
              <w:jc w:val="center"/>
              <w:tblLayout w:type="autofit"/>
              <w:tblCellMar>
                <w:top w:w="56" w:type="dxa"/>
                <w:left w:w="108" w:type="dxa"/>
                <w:bottom w:w="0" w:type="dxa"/>
                <w:right w:w="115" w:type="dxa"/>
              </w:tblCellMar>
            </w:tblPr>
            <w:tblGrid>
              <w:gridCol w:w="6257"/>
              <w:gridCol w:w="1400"/>
              <w:gridCol w:w="1718"/>
            </w:tblGrid>
            <w:tr w14:paraId="323B5BD7">
              <w:tblPrEx>
                <w:tblCellMar>
                  <w:top w:w="56" w:type="dxa"/>
                  <w:left w:w="108" w:type="dxa"/>
                  <w:bottom w:w="0" w:type="dxa"/>
                  <w:right w:w="115" w:type="dxa"/>
                </w:tblCellMar>
              </w:tblPrEx>
              <w:trPr>
                <w:trHeight w:val="387" w:hRule="atLeast"/>
                <w:jc w:val="center"/>
              </w:trPr>
              <w:tc>
                <w:tcPr>
                  <w:tcW w:w="6257" w:type="dxa"/>
                  <w:tcBorders>
                    <w:top w:val="single" w:color="181717" w:sz="4" w:space="0"/>
                    <w:left w:val="single" w:color="181717" w:sz="4" w:space="0"/>
                    <w:bottom w:val="single" w:color="181717" w:sz="4" w:space="0"/>
                    <w:right w:val="single" w:color="181717" w:sz="4" w:space="0"/>
                  </w:tcBorders>
                  <w:shd w:val="clear" w:color="auto" w:fill="D6E3BC" w:themeFill="accent3" w:themeFillTint="66"/>
                </w:tcPr>
                <w:p w14:paraId="53AE5698">
                  <w:pPr>
                    <w:spacing w:after="160" w:line="259" w:lineRule="auto"/>
                    <w:ind w:left="0" w:firstLine="0"/>
                    <w:jc w:val="left"/>
                    <w:rPr>
                      <w:rFonts w:hint="default" w:ascii="Times New Roman" w:hAnsi="Times New Roman" w:cs="Times New Roman"/>
                      <w:b/>
                      <w:bCs/>
                      <w:sz w:val="28"/>
                      <w:szCs w:val="28"/>
                    </w:rPr>
                  </w:pPr>
                </w:p>
              </w:tc>
              <w:tc>
                <w:tcPr>
                  <w:tcW w:w="1400" w:type="dxa"/>
                  <w:tcBorders>
                    <w:top w:val="single" w:color="181717" w:sz="4" w:space="0"/>
                    <w:left w:val="single" w:color="181717" w:sz="4" w:space="0"/>
                    <w:bottom w:val="single" w:color="181717" w:sz="4" w:space="0"/>
                    <w:right w:val="single" w:color="181717" w:sz="4" w:space="0"/>
                  </w:tcBorders>
                  <w:shd w:val="clear" w:color="auto" w:fill="D6E3BC" w:themeFill="accent3" w:themeFillTint="66"/>
                </w:tcPr>
                <w:p w14:paraId="5E5B693A">
                  <w:pPr>
                    <w:spacing w:after="0" w:line="259" w:lineRule="auto"/>
                    <w:ind w:left="57" w:firstLine="0"/>
                    <w:jc w:val="left"/>
                    <w:rPr>
                      <w:rFonts w:hint="default" w:ascii="Times New Roman" w:hAnsi="Times New Roman" w:cs="Times New Roman"/>
                      <w:b/>
                      <w:bCs/>
                      <w:sz w:val="28"/>
                      <w:szCs w:val="28"/>
                    </w:rPr>
                  </w:pPr>
                  <w:r>
                    <w:rPr>
                      <w:rFonts w:hint="default" w:ascii="Times New Roman" w:hAnsi="Times New Roman" w:cs="Times New Roman"/>
                      <w:b/>
                      <w:bCs/>
                      <w:sz w:val="28"/>
                      <w:szCs w:val="28"/>
                    </w:rPr>
                    <w:t>Glucose</w:t>
                  </w:r>
                </w:p>
              </w:tc>
              <w:tc>
                <w:tcPr>
                  <w:tcW w:w="1718" w:type="dxa"/>
                  <w:tcBorders>
                    <w:top w:val="single" w:color="181717" w:sz="4" w:space="0"/>
                    <w:left w:val="single" w:color="181717" w:sz="4" w:space="0"/>
                    <w:bottom w:val="single" w:color="181717" w:sz="4" w:space="0"/>
                    <w:right w:val="single" w:color="181717" w:sz="4" w:space="0"/>
                  </w:tcBorders>
                  <w:shd w:val="clear" w:color="auto" w:fill="D6E3BC" w:themeFill="accent3" w:themeFillTint="66"/>
                </w:tcPr>
                <w:p w14:paraId="7E42A14D">
                  <w:pPr>
                    <w:spacing w:after="0" w:line="259" w:lineRule="auto"/>
                    <w:ind w:left="54" w:firstLine="0"/>
                    <w:jc w:val="left"/>
                    <w:rPr>
                      <w:rFonts w:hint="default" w:ascii="Times New Roman" w:hAnsi="Times New Roman" w:cs="Times New Roman"/>
                      <w:b/>
                      <w:bCs/>
                      <w:sz w:val="28"/>
                      <w:szCs w:val="28"/>
                    </w:rPr>
                  </w:pPr>
                  <w:r>
                    <w:rPr>
                      <w:rFonts w:hint="default" w:ascii="Times New Roman" w:hAnsi="Times New Roman" w:cs="Times New Roman"/>
                      <w:b/>
                      <w:bCs/>
                      <w:sz w:val="28"/>
                      <w:szCs w:val="28"/>
                    </w:rPr>
                    <w:t>Saccharose</w:t>
                  </w:r>
                </w:p>
              </w:tc>
            </w:tr>
            <w:tr w14:paraId="6BD73E31">
              <w:tblPrEx>
                <w:tblCellMar>
                  <w:top w:w="56" w:type="dxa"/>
                  <w:left w:w="108" w:type="dxa"/>
                  <w:bottom w:w="0" w:type="dxa"/>
                  <w:right w:w="115" w:type="dxa"/>
                </w:tblCellMar>
              </w:tblPrEx>
              <w:trPr>
                <w:trHeight w:val="453" w:hRule="atLeast"/>
                <w:jc w:val="center"/>
              </w:trPr>
              <w:tc>
                <w:tcPr>
                  <w:tcW w:w="6257" w:type="dxa"/>
                  <w:tcBorders>
                    <w:top w:val="single" w:color="181717" w:sz="4" w:space="0"/>
                    <w:left w:val="single" w:color="181717" w:sz="4" w:space="0"/>
                    <w:bottom w:val="single" w:color="181717" w:sz="4" w:space="0"/>
                    <w:right w:val="single" w:color="181717" w:sz="4" w:space="0"/>
                  </w:tcBorders>
                </w:tcPr>
                <w:p w14:paraId="7EEF2519">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CTPT</w:t>
                  </w:r>
                </w:p>
              </w:tc>
              <w:tc>
                <w:tcPr>
                  <w:tcW w:w="1400" w:type="dxa"/>
                  <w:tcBorders>
                    <w:top w:val="single" w:color="181717" w:sz="4" w:space="0"/>
                    <w:left w:val="single" w:color="181717" w:sz="4" w:space="0"/>
                    <w:bottom w:val="single" w:color="181717" w:sz="4" w:space="0"/>
                    <w:right w:val="single" w:color="181717" w:sz="4" w:space="0"/>
                  </w:tcBorders>
                </w:tcPr>
                <w:p w14:paraId="0189A232">
                  <w:pPr>
                    <w:spacing w:after="160" w:line="259" w:lineRule="auto"/>
                    <w:ind w:left="0" w:firstLine="0"/>
                    <w:jc w:val="left"/>
                    <w:rPr>
                      <w:rFonts w:hint="default" w:ascii="Times New Roman" w:hAnsi="Times New Roman" w:cs="Times New Roman"/>
                      <w:sz w:val="28"/>
                      <w:szCs w:val="28"/>
                    </w:rPr>
                  </w:pPr>
                </w:p>
              </w:tc>
              <w:tc>
                <w:tcPr>
                  <w:tcW w:w="1718" w:type="dxa"/>
                  <w:tcBorders>
                    <w:top w:val="single" w:color="181717" w:sz="4" w:space="0"/>
                    <w:left w:val="single" w:color="181717" w:sz="4" w:space="0"/>
                    <w:bottom w:val="single" w:color="181717" w:sz="4" w:space="0"/>
                    <w:right w:val="single" w:color="181717" w:sz="4" w:space="0"/>
                  </w:tcBorders>
                </w:tcPr>
                <w:p w14:paraId="2ECF6C34">
                  <w:pPr>
                    <w:spacing w:after="160" w:line="259" w:lineRule="auto"/>
                    <w:ind w:left="0" w:firstLine="0"/>
                    <w:jc w:val="left"/>
                    <w:rPr>
                      <w:rFonts w:hint="default" w:ascii="Times New Roman" w:hAnsi="Times New Roman" w:cs="Times New Roman"/>
                      <w:sz w:val="28"/>
                      <w:szCs w:val="28"/>
                    </w:rPr>
                  </w:pPr>
                </w:p>
              </w:tc>
            </w:tr>
            <w:tr w14:paraId="1ECC3DD1">
              <w:tblPrEx>
                <w:tblCellMar>
                  <w:top w:w="56" w:type="dxa"/>
                  <w:left w:w="108" w:type="dxa"/>
                  <w:bottom w:w="0" w:type="dxa"/>
                  <w:right w:w="115" w:type="dxa"/>
                </w:tblCellMar>
              </w:tblPrEx>
              <w:trPr>
                <w:trHeight w:val="667" w:hRule="atLeast"/>
                <w:jc w:val="center"/>
              </w:trPr>
              <w:tc>
                <w:tcPr>
                  <w:tcW w:w="6257" w:type="dxa"/>
                  <w:tcBorders>
                    <w:top w:val="single" w:color="181717" w:sz="4" w:space="0"/>
                    <w:left w:val="single" w:color="181717" w:sz="4" w:space="0"/>
                    <w:bottom w:val="single" w:color="181717" w:sz="4" w:space="0"/>
                    <w:right w:val="single" w:color="181717" w:sz="4" w:space="0"/>
                  </w:tcBorders>
                </w:tcPr>
                <w:p w14:paraId="61259E3E">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Trạng thái tự nhiên</w:t>
                  </w:r>
                </w:p>
              </w:tc>
              <w:tc>
                <w:tcPr>
                  <w:tcW w:w="1400" w:type="dxa"/>
                  <w:tcBorders>
                    <w:top w:val="single" w:color="181717" w:sz="4" w:space="0"/>
                    <w:left w:val="single" w:color="181717" w:sz="4" w:space="0"/>
                    <w:bottom w:val="single" w:color="181717" w:sz="4" w:space="0"/>
                    <w:right w:val="single" w:color="181717" w:sz="4" w:space="0"/>
                  </w:tcBorders>
                </w:tcPr>
                <w:p w14:paraId="259D7039">
                  <w:pPr>
                    <w:spacing w:after="160" w:line="259" w:lineRule="auto"/>
                    <w:ind w:left="0" w:firstLine="0"/>
                    <w:jc w:val="left"/>
                    <w:rPr>
                      <w:rFonts w:hint="default" w:ascii="Times New Roman" w:hAnsi="Times New Roman" w:cs="Times New Roman"/>
                      <w:sz w:val="28"/>
                      <w:szCs w:val="28"/>
                    </w:rPr>
                  </w:pPr>
                </w:p>
              </w:tc>
              <w:tc>
                <w:tcPr>
                  <w:tcW w:w="1718" w:type="dxa"/>
                  <w:tcBorders>
                    <w:top w:val="single" w:color="181717" w:sz="4" w:space="0"/>
                    <w:left w:val="single" w:color="181717" w:sz="4" w:space="0"/>
                    <w:bottom w:val="single" w:color="181717" w:sz="4" w:space="0"/>
                    <w:right w:val="single" w:color="181717" w:sz="4" w:space="0"/>
                  </w:tcBorders>
                </w:tcPr>
                <w:p w14:paraId="390B8C16">
                  <w:pPr>
                    <w:spacing w:after="160" w:line="259" w:lineRule="auto"/>
                    <w:ind w:left="0" w:firstLine="0"/>
                    <w:jc w:val="left"/>
                    <w:rPr>
                      <w:rFonts w:hint="default" w:ascii="Times New Roman" w:hAnsi="Times New Roman" w:cs="Times New Roman"/>
                      <w:sz w:val="28"/>
                      <w:szCs w:val="28"/>
                    </w:rPr>
                  </w:pPr>
                </w:p>
              </w:tc>
            </w:tr>
            <w:tr w14:paraId="776BB215">
              <w:tblPrEx>
                <w:tblCellMar>
                  <w:top w:w="56" w:type="dxa"/>
                  <w:left w:w="108" w:type="dxa"/>
                  <w:bottom w:w="0" w:type="dxa"/>
                  <w:right w:w="115" w:type="dxa"/>
                </w:tblCellMar>
              </w:tblPrEx>
              <w:trPr>
                <w:trHeight w:val="757" w:hRule="atLeast"/>
                <w:jc w:val="center"/>
              </w:trPr>
              <w:tc>
                <w:tcPr>
                  <w:tcW w:w="6257" w:type="dxa"/>
                  <w:tcBorders>
                    <w:top w:val="single" w:color="181717" w:sz="4" w:space="0"/>
                    <w:left w:val="single" w:color="181717" w:sz="4" w:space="0"/>
                    <w:bottom w:val="single" w:color="181717" w:sz="4" w:space="0"/>
                    <w:right w:val="single" w:color="181717" w:sz="4" w:space="0"/>
                  </w:tcBorders>
                </w:tcPr>
                <w:p w14:paraId="7EF86C30">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Tính chất vật lí (trạng thái, màu sắc, mùi, vị, tính tan, khối lượng riêng)</w:t>
                  </w:r>
                </w:p>
              </w:tc>
              <w:tc>
                <w:tcPr>
                  <w:tcW w:w="1400" w:type="dxa"/>
                  <w:tcBorders>
                    <w:top w:val="single" w:color="181717" w:sz="4" w:space="0"/>
                    <w:left w:val="single" w:color="181717" w:sz="4" w:space="0"/>
                    <w:bottom w:val="single" w:color="181717" w:sz="4" w:space="0"/>
                    <w:right w:val="single" w:color="181717" w:sz="4" w:space="0"/>
                  </w:tcBorders>
                </w:tcPr>
                <w:p w14:paraId="08AA3B1F">
                  <w:pPr>
                    <w:spacing w:after="160" w:line="259" w:lineRule="auto"/>
                    <w:ind w:left="0" w:firstLine="0"/>
                    <w:jc w:val="left"/>
                    <w:rPr>
                      <w:rFonts w:hint="default" w:ascii="Times New Roman" w:hAnsi="Times New Roman" w:cs="Times New Roman"/>
                      <w:sz w:val="28"/>
                      <w:szCs w:val="28"/>
                    </w:rPr>
                  </w:pPr>
                </w:p>
              </w:tc>
              <w:tc>
                <w:tcPr>
                  <w:tcW w:w="1718" w:type="dxa"/>
                  <w:tcBorders>
                    <w:top w:val="single" w:color="181717" w:sz="4" w:space="0"/>
                    <w:left w:val="single" w:color="181717" w:sz="4" w:space="0"/>
                    <w:bottom w:val="single" w:color="181717" w:sz="4" w:space="0"/>
                    <w:right w:val="single" w:color="181717" w:sz="4" w:space="0"/>
                  </w:tcBorders>
                </w:tcPr>
                <w:p w14:paraId="54F9679E">
                  <w:pPr>
                    <w:spacing w:after="160" w:line="259" w:lineRule="auto"/>
                    <w:ind w:left="0" w:firstLine="0"/>
                    <w:jc w:val="left"/>
                    <w:rPr>
                      <w:rFonts w:hint="default" w:ascii="Times New Roman" w:hAnsi="Times New Roman" w:cs="Times New Roman"/>
                      <w:sz w:val="28"/>
                      <w:szCs w:val="28"/>
                    </w:rPr>
                  </w:pPr>
                </w:p>
              </w:tc>
            </w:tr>
          </w:tbl>
          <w:p w14:paraId="76992B58">
            <w:pPr>
              <w:numPr>
                <w:ilvl w:val="0"/>
                <w:numId w:val="0"/>
              </w:numPr>
              <w:tabs>
                <w:tab w:val="left" w:pos="284"/>
                <w:tab w:val="left" w:pos="2552"/>
                <w:tab w:val="left" w:pos="5103"/>
                <w:tab w:val="left" w:pos="7655"/>
              </w:tabs>
              <w:spacing w:after="0" w:line="312" w:lineRule="auto"/>
              <w:ind w:leftChars="0"/>
              <w:jc w:val="both"/>
              <w:rPr>
                <w:rFonts w:hint="default" w:ascii="Times New Roman" w:hAnsi="Times New Roman" w:cs="Times New Roman"/>
                <w:b/>
                <w:bCs/>
                <w:sz w:val="28"/>
                <w:szCs w:val="28"/>
              </w:rPr>
            </w:pPr>
          </w:p>
          <w:p w14:paraId="11386BB3">
            <w:pPr>
              <w:numPr>
                <w:ilvl w:val="0"/>
                <w:numId w:val="0"/>
              </w:numPr>
              <w:tabs>
                <w:tab w:val="left" w:pos="284"/>
                <w:tab w:val="left" w:pos="2552"/>
                <w:tab w:val="left" w:pos="5103"/>
                <w:tab w:val="left" w:pos="7655"/>
              </w:tabs>
              <w:spacing w:after="0" w:line="312" w:lineRule="auto"/>
              <w:ind w:leftChars="0"/>
              <w:jc w:val="both"/>
              <w:rPr>
                <w:rFonts w:hint="default" w:ascii="Times New Roman" w:hAnsi="Times New Roman" w:cs="Times New Roman"/>
                <w:sz w:val="28"/>
                <w:szCs w:val="28"/>
                <w:lang w:val="vi-VN"/>
              </w:rPr>
            </w:pPr>
            <w:r>
              <w:rPr>
                <w:rFonts w:hint="default" w:ascii="Times New Roman" w:hAnsi="Times New Roman" w:cs="Times New Roman"/>
                <w:b/>
                <w:bCs/>
                <w:color w:val="auto"/>
                <w:sz w:val="28"/>
                <w:szCs w:val="28"/>
              </w:rPr>
              <w:t xml:space="preserve">Câu </w:t>
            </w:r>
            <w:r>
              <w:rPr>
                <w:rFonts w:hint="default" w:ascii="Times New Roman" w:hAnsi="Times New Roman" w:cs="Times New Roman"/>
                <w:b/>
                <w:bCs/>
                <w:color w:val="auto"/>
                <w:sz w:val="28"/>
                <w:szCs w:val="28"/>
                <w:lang w:val="vi-VN"/>
              </w:rPr>
              <w:t xml:space="preserve">2. </w:t>
            </w:r>
            <w:r>
              <w:rPr>
                <w:rFonts w:hint="default" w:ascii="Times New Roman" w:hAnsi="Times New Roman" w:cs="Times New Roman"/>
                <w:sz w:val="28"/>
                <w:szCs w:val="28"/>
              </w:rPr>
              <w:t>So sánh tính chất vật lí của glucose và saccharose</w:t>
            </w:r>
            <w:r>
              <w:rPr>
                <w:rFonts w:hint="default" w:ascii="Times New Roman" w:hAnsi="Times New Roman" w:cs="Times New Roman"/>
                <w:sz w:val="28"/>
                <w:szCs w:val="28"/>
                <w:lang w:val="vi-VN"/>
              </w:rPr>
              <w:t xml:space="preserve">? </w:t>
            </w:r>
            <w:r>
              <w:rPr>
                <w:rFonts w:ascii="Times New Roman" w:hAnsi="Times New Roman" w:cs="Times New Roman"/>
                <w:sz w:val="28"/>
                <w:szCs w:val="28"/>
              </w:rPr>
              <w:t xml:space="preserve">Chỉ dựa vào tính chất vật lí, em có phân biệt được glucose và saccharose không? </w:t>
            </w:r>
          </w:p>
          <w:p w14:paraId="2A28541E">
            <w:pPr>
              <w:pageBreakBefore w:val="0"/>
              <w:kinsoku/>
              <w:wordWrap/>
              <w:overflowPunct/>
              <w:topLinePunct w:val="0"/>
              <w:autoSpaceDE/>
              <w:autoSpaceDN/>
              <w:bidi w:val="0"/>
              <w:adjustRightInd/>
              <w:snapToGrid/>
              <w:spacing w:before="40" w:after="60" w:line="276" w:lineRule="auto"/>
              <w:jc w:val="both"/>
              <w:rPr>
                <w:rFonts w:hint="default" w:ascii="Times New Roman" w:hAnsi="Times New Roman" w:cs="Times New Roman"/>
                <w:sz w:val="28"/>
                <w:szCs w:val="28"/>
              </w:rPr>
            </w:pPr>
            <w:r>
              <w:rPr>
                <w:rFonts w:hint="default" w:ascii="Times New Roman" w:hAnsi="Times New Roman" w:cs="Times New Roman"/>
                <w:sz w:val="28"/>
                <w:szCs w:val="28"/>
                <w:lang w:val="vi-VN"/>
              </w:rPr>
              <w:t>............................................................................................................................................................................................................................................................................................</w:t>
            </w:r>
          </w:p>
          <w:p w14:paraId="67CA3BE8">
            <w:pPr>
              <w:tabs>
                <w:tab w:val="left" w:pos="284"/>
                <w:tab w:val="left" w:pos="2552"/>
                <w:tab w:val="left" w:pos="5103"/>
                <w:tab w:val="left" w:pos="7655"/>
              </w:tabs>
              <w:spacing w:after="0" w:line="312" w:lineRule="auto"/>
              <w:jc w:val="both"/>
              <w:rPr>
                <w:rFonts w:hint="default" w:ascii="Times New Roman" w:hAnsi="Times New Roman" w:cs="Times New Roman"/>
                <w:color w:val="auto"/>
                <w:spacing w:val="0"/>
                <w:w w:val="100"/>
                <w:position w:val="0"/>
                <w:sz w:val="28"/>
                <w:szCs w:val="28"/>
                <w:lang w:val="vi-VN"/>
              </w:rPr>
            </w:pPr>
            <w:r>
              <w:rPr>
                <w:rFonts w:hint="default" w:ascii="Times New Roman" w:hAnsi="Times New Roman" w:cs="Times New Roman"/>
                <w:b/>
                <w:bCs/>
                <w:color w:val="auto"/>
                <w:sz w:val="28"/>
                <w:szCs w:val="28"/>
              </w:rPr>
              <w:t xml:space="preserve">Câu </w:t>
            </w:r>
            <w:r>
              <w:rPr>
                <w:rFonts w:hint="default" w:ascii="Times New Roman" w:hAnsi="Times New Roman" w:cs="Times New Roman"/>
                <w:b/>
                <w:bCs/>
                <w:color w:val="auto"/>
                <w:sz w:val="28"/>
                <w:szCs w:val="28"/>
                <w:lang w:val="vi-VN"/>
              </w:rPr>
              <w:t>3.</w:t>
            </w:r>
            <w:r>
              <w:rPr>
                <w:rFonts w:hint="default" w:ascii="Times New Roman" w:hAnsi="Times New Roman" w:eastAsia="Times New Roman" w:cs="Times New Roman"/>
                <w:color w:val="auto"/>
                <w:sz w:val="28"/>
                <w:szCs w:val="28"/>
              </w:rPr>
              <w:t xml:space="preserve"> </w:t>
            </w:r>
            <w:r>
              <w:rPr>
                <w:rFonts w:hint="default" w:ascii="Times New Roman" w:hAnsi="Times New Roman" w:cs="Times New Roman"/>
                <w:color w:val="auto"/>
                <w:spacing w:val="0"/>
                <w:w w:val="100"/>
                <w:position w:val="0"/>
                <w:sz w:val="28"/>
                <w:szCs w:val="28"/>
                <w:lang w:val="vi-VN"/>
              </w:rPr>
              <w:t>Lấy ví dụ các sản phẩm tự nhiên trong đời sống có chứa nhiều đường glucose và saccharose.</w:t>
            </w:r>
          </w:p>
          <w:p w14:paraId="1D7CA180">
            <w:pPr>
              <w:tabs>
                <w:tab w:val="left" w:pos="284"/>
                <w:tab w:val="left" w:pos="2552"/>
                <w:tab w:val="left" w:pos="5103"/>
                <w:tab w:val="left" w:pos="7655"/>
              </w:tabs>
              <w:spacing w:after="0" w:line="312" w:lineRule="auto"/>
              <w:jc w:val="both"/>
              <w:rPr>
                <w:rFonts w:hint="default" w:ascii="Times New Roman" w:hAnsi="Times New Roman" w:cs="Times New Roman"/>
                <w:sz w:val="28"/>
                <w:szCs w:val="28"/>
                <w:vertAlign w:val="baseline"/>
              </w:rPr>
            </w:pPr>
            <w:r>
              <w:rPr>
                <w:rFonts w:hint="default" w:ascii="Times New Roman" w:hAnsi="Times New Roman" w:cs="Times New Roman"/>
                <w:sz w:val="28"/>
                <w:szCs w:val="28"/>
                <w:lang w:val="vi-VN"/>
              </w:rPr>
              <w:t>.....................................................................................................................................................................................................................................................................................</w:t>
            </w:r>
          </w:p>
        </w:tc>
      </w:tr>
    </w:tbl>
    <w:p w14:paraId="0AD411A3">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b w:val="0"/>
          <w:bCs/>
          <w:iCs/>
          <w:sz w:val="18"/>
          <w:szCs w:val="18"/>
          <w:lang w:val="en-US"/>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8"/>
      </w:tblGrid>
      <w:tr w14:paraId="68898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F2DCDC" w:themeFill="accent2" w:themeFillTint="32"/>
          </w:tcPr>
          <w:p w14:paraId="0A8D2190">
            <w:pPr>
              <w:pageBreakBefore w:val="0"/>
              <w:kinsoku/>
              <w:wordWrap/>
              <w:overflowPunct/>
              <w:topLinePunct w:val="0"/>
              <w:autoSpaceDE/>
              <w:autoSpaceDN/>
              <w:bidi w:val="0"/>
              <w:adjustRightInd/>
              <w:snapToGrid/>
              <w:spacing w:before="120" w:after="120" w:line="276" w:lineRule="auto"/>
              <w:jc w:val="center"/>
              <w:rPr>
                <w:rFonts w:hint="default" w:ascii="Times New Roman" w:hAnsi="Times New Roman" w:cs="Times New Roman"/>
                <w:sz w:val="28"/>
                <w:szCs w:val="28"/>
                <w:vertAlign w:val="baseline"/>
                <w:lang w:val="vi-VN"/>
              </w:rPr>
            </w:pPr>
            <w:r>
              <w:rPr>
                <w:rFonts w:hint="default" w:ascii="Times New Roman" w:hAnsi="Times New Roman" w:cs="Times New Roman"/>
                <w:b/>
                <w:sz w:val="28"/>
                <w:szCs w:val="28"/>
              </w:rPr>
              <w:t xml:space="preserve">PHIẾU HỌC TẬP SỐ </w:t>
            </w:r>
            <w:r>
              <w:rPr>
                <w:rFonts w:hint="default" w:ascii="Times New Roman" w:hAnsi="Times New Roman" w:cs="Times New Roman"/>
                <w:b/>
                <w:sz w:val="28"/>
                <w:szCs w:val="28"/>
                <w:lang w:val="vi-VN"/>
              </w:rPr>
              <w:t>3</w:t>
            </w:r>
          </w:p>
        </w:tc>
      </w:tr>
      <w:tr w14:paraId="5987A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27716D3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b/>
                <w:bCs w:val="0"/>
                <w:iCs/>
                <w:sz w:val="28"/>
                <w:szCs w:val="28"/>
                <w:lang w:val="vi-VN"/>
              </w:rPr>
              <w:t xml:space="preserve">Câu 1. </w:t>
            </w:r>
            <w:r>
              <w:rPr>
                <w:rFonts w:ascii="Times New Roman" w:hAnsi="Times New Roman" w:cs="Times New Roman"/>
                <w:sz w:val="28"/>
                <w:szCs w:val="28"/>
              </w:rPr>
              <w:t xml:space="preserve"> Tiến hành thí nghiệm:</w:t>
            </w:r>
          </w:p>
          <w:p w14:paraId="0CB68768">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Bước 1: Cho khoảng 1 mL dung dịch silver nitrate vào ống nghiệm sạch, thêm tiếp từ từ từng giọt dung dịch ammonia và lắc nhẹ cho đến khi kết tủa tan hết.</w:t>
            </w:r>
          </w:p>
          <w:p w14:paraId="656BF73D">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Bước 2: Thêm tiếp khoảng 2 mL dung dịch glucose vào ống nghiệm, lắc đều.</w:t>
            </w:r>
          </w:p>
          <w:p w14:paraId="4B00BC2A">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Bước 3: Ngâm ống nghiệm sau bước 2 vào cốc nước nóng khoảng 60 – 70 °C, để yên trong vài phút.</w:t>
            </w:r>
          </w:p>
          <w:p w14:paraId="1C324D12">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4273550" cy="2404745"/>
                  <wp:effectExtent l="0" t="0" r="6350" b="8255"/>
                  <wp:docPr id="99084031" name="Picture 5" descr="Demonstration of Tollens' Reagent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84031" name="Picture 5" descr="Demonstration of Tollens' Reagent - YouTube"/>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a:xfrm>
                            <a:off x="0" y="0"/>
                            <a:ext cx="4301851" cy="2420548"/>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sz w:val="28"/>
                <w:szCs w:val="28"/>
              </w:rPr>
              <w:drawing>
                <wp:inline distT="0" distB="0" distL="0" distR="0">
                  <wp:extent cx="1878965" cy="2409190"/>
                  <wp:effectExtent l="0" t="0" r="635" b="3810"/>
                  <wp:docPr id="2018621913" name="Picture 4" descr="Silver mirror I made today! (Testing for aldehyde group with tollens'  reagent) : r/chemi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621913" name="Picture 4" descr="Silver mirror I made today! (Testing for aldehyde group with tollens'  reagent) : r/chemistry"/>
                          <pic:cNvPicPr>
                            <a:picLocks noChangeAspect="1" noChangeArrowheads="1"/>
                          </pic:cNvPicPr>
                        </pic:nvPicPr>
                        <pic:blipFill>
                          <a:blip r:embed="rId315" cstate="print">
                            <a:extLst>
                              <a:ext uri="{28A0092B-C50C-407E-A947-70E740481C1C}">
                                <a14:useLocalDpi xmlns:a14="http://schemas.microsoft.com/office/drawing/2010/main" val="0"/>
                              </a:ext>
                            </a:extLst>
                          </a:blip>
                          <a:srcRect b="3826"/>
                          <a:stretch>
                            <a:fillRect/>
                          </a:stretch>
                        </pic:blipFill>
                        <pic:spPr>
                          <a:xfrm>
                            <a:off x="0" y="0"/>
                            <a:ext cx="1899987" cy="2436374"/>
                          </a:xfrm>
                          <a:prstGeom prst="rect">
                            <a:avLst/>
                          </a:prstGeom>
                          <a:noFill/>
                          <a:ln>
                            <a:noFill/>
                          </a:ln>
                        </pic:spPr>
                      </pic:pic>
                    </a:graphicData>
                  </a:graphic>
                </wp:inline>
              </w:drawing>
            </w:r>
          </w:p>
          <w:p w14:paraId="3F6B084F">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Hãy nêu hiện tượng và viết PTHH xảy ra.</w:t>
            </w:r>
          </w:p>
          <w:p w14:paraId="1CC5AD33">
            <w:pPr>
              <w:pStyle w:val="28"/>
              <w:keepNext w:val="0"/>
              <w:keepLines w:val="0"/>
              <w:pageBreakBefore w:val="0"/>
              <w:widowControl w:val="0"/>
              <w:numPr>
                <w:ilvl w:val="0"/>
                <w:numId w:val="0"/>
              </w:numPr>
              <w:shd w:val="clear" w:color="auto" w:fill="auto"/>
              <w:tabs>
                <w:tab w:val="left" w:pos="698"/>
              </w:tabs>
              <w:kinsoku/>
              <w:wordWrap/>
              <w:overflowPunct/>
              <w:topLinePunct w:val="0"/>
              <w:autoSpaceDE/>
              <w:autoSpaceDN/>
              <w:bidi w:val="0"/>
              <w:adjustRightInd/>
              <w:snapToGrid/>
              <w:spacing w:before="0" w:after="0" w:line="240" w:lineRule="auto"/>
              <w:ind w:right="0" w:rightChars="0"/>
              <w:jc w:val="left"/>
              <w:textAlignment w:val="auto"/>
              <w:rPr>
                <w:rFonts w:hint="default" w:ascii="Times New Roman" w:hAnsi="Times New Roman"/>
                <w:b/>
                <w:bCs w:val="0"/>
                <w:iCs/>
                <w:sz w:val="28"/>
                <w:szCs w:val="28"/>
                <w:lang w:val="vi-VN"/>
              </w:rPr>
            </w:pPr>
            <w:r>
              <w:rPr>
                <w:rFonts w:hint="default" w:ascii="Times New Roman" w:hAnsi="Times New Roman"/>
                <w:sz w:val="28"/>
                <w:szCs w:val="28"/>
                <w:vertAlign w:val="baseline"/>
                <w:lang w:val="vi-VN"/>
              </w:rPr>
              <w:t>..............................................................................................................................................</w:t>
            </w:r>
          </w:p>
          <w:p w14:paraId="2574221E">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sz w:val="28"/>
                <w:szCs w:val="28"/>
              </w:rPr>
            </w:pPr>
            <w:r>
              <w:rPr>
                <w:rFonts w:hint="default" w:ascii="Times New Roman" w:hAnsi="Times New Roman"/>
                <w:sz w:val="28"/>
                <w:szCs w:val="28"/>
                <w:vertAlign w:val="baseline"/>
                <w:lang w:val="vi-VN"/>
              </w:rPr>
              <w:t>..............................................................................................................................................</w:t>
            </w:r>
          </w:p>
          <w:p w14:paraId="1CB4AB5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b/>
                <w:bCs/>
                <w:color w:val="auto"/>
                <w:sz w:val="28"/>
                <w:szCs w:val="28"/>
              </w:rPr>
              <w:t xml:space="preserve">Câu </w:t>
            </w:r>
            <w:r>
              <w:rPr>
                <w:rFonts w:hint="default" w:ascii="Times New Roman" w:hAnsi="Times New Roman" w:cs="Times New Roman"/>
                <w:b/>
                <w:bCs/>
                <w:color w:val="auto"/>
                <w:sz w:val="28"/>
                <w:szCs w:val="28"/>
                <w:lang w:val="vi-VN"/>
              </w:rPr>
              <w:t>2.</w:t>
            </w:r>
            <w:r>
              <w:rPr>
                <w:rFonts w:hint="default" w:ascii="Times New Roman" w:hAnsi="Times New Roman" w:eastAsia="Times New Roman" w:cs="Times New Roman"/>
                <w:color w:val="auto"/>
                <w:sz w:val="28"/>
                <w:szCs w:val="28"/>
              </w:rPr>
              <w:t xml:space="preserve"> </w:t>
            </w:r>
            <w:r>
              <w:rPr>
                <w:rFonts w:ascii="Times New Roman" w:hAnsi="Times New Roman" w:cs="Times New Roman"/>
                <w:sz w:val="28"/>
                <w:szCs w:val="28"/>
              </w:rPr>
              <w:t xml:space="preserve">a) Glucose có nhiều trong các loại trái cây chín ngọt. Theo em, người mắc bệnh tiểu đường có nên ăn nhiều trái cây chín ngọt không? Giải thích. </w:t>
            </w:r>
          </w:p>
          <w:p w14:paraId="04C5B093">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ascii="Times New Roman" w:hAnsi="Times New Roman" w:cs="Times New Roman"/>
                <w:sz w:val="28"/>
                <w:szCs w:val="28"/>
              </w:rPr>
              <w:t>b) Viết phương trình hóa học xảy ra quá trình lên men glucose tạo thành ethylic alcohol.</w:t>
            </w:r>
          </w:p>
          <w:p w14:paraId="1C86FFCB">
            <w:pPr>
              <w:pStyle w:val="28"/>
              <w:keepNext w:val="0"/>
              <w:keepLines w:val="0"/>
              <w:pageBreakBefore w:val="0"/>
              <w:widowControl w:val="0"/>
              <w:numPr>
                <w:ilvl w:val="0"/>
                <w:numId w:val="0"/>
              </w:numPr>
              <w:shd w:val="clear" w:color="auto" w:fill="auto"/>
              <w:tabs>
                <w:tab w:val="left" w:pos="698"/>
              </w:tabs>
              <w:kinsoku/>
              <w:wordWrap/>
              <w:overflowPunct/>
              <w:topLinePunct w:val="0"/>
              <w:autoSpaceDE/>
              <w:autoSpaceDN/>
              <w:bidi w:val="0"/>
              <w:adjustRightInd/>
              <w:snapToGrid/>
              <w:spacing w:before="0" w:after="0" w:line="240" w:lineRule="auto"/>
              <w:ind w:right="0" w:rightChars="0"/>
              <w:jc w:val="left"/>
              <w:textAlignment w:val="auto"/>
              <w:rPr>
                <w:rFonts w:hint="default" w:ascii="Times New Roman" w:hAnsi="Times New Roman"/>
                <w:b/>
                <w:bCs w:val="0"/>
                <w:iCs/>
                <w:sz w:val="28"/>
                <w:szCs w:val="28"/>
                <w:lang w:val="vi-VN"/>
              </w:rPr>
            </w:pPr>
            <w:r>
              <w:rPr>
                <w:rFonts w:hint="default" w:ascii="Times New Roman" w:hAnsi="Times New Roman"/>
                <w:sz w:val="28"/>
                <w:szCs w:val="28"/>
                <w:vertAlign w:val="baseline"/>
                <w:lang w:val="vi-VN"/>
              </w:rPr>
              <w:t>..............................................................................................................................................</w:t>
            </w:r>
          </w:p>
          <w:p w14:paraId="13BB9082">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sz w:val="28"/>
                <w:szCs w:val="28"/>
              </w:rPr>
            </w:pPr>
            <w:r>
              <w:rPr>
                <w:rFonts w:hint="default" w:ascii="Times New Roman" w:hAnsi="Times New Roman"/>
                <w:sz w:val="28"/>
                <w:szCs w:val="28"/>
                <w:vertAlign w:val="baseline"/>
                <w:lang w:val="vi-VN"/>
              </w:rPr>
              <w:t>..............................................................................................................................................</w:t>
            </w:r>
          </w:p>
          <w:p w14:paraId="673900AC">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ascii="Times New Roman" w:hAnsi="Times New Roman" w:cs="Times New Roman"/>
                <w:b/>
                <w:bCs/>
                <w:sz w:val="28"/>
                <w:szCs w:val="28"/>
              </w:rPr>
              <w:t>.</w:t>
            </w:r>
            <w:r>
              <w:rPr>
                <w:rFonts w:ascii="Times New Roman" w:hAnsi="Times New Roman" w:cs="Times New Roman"/>
                <w:sz w:val="28"/>
                <w:szCs w:val="28"/>
              </w:rPr>
              <w:t> Viết phương trình hoá học của phản ứng thuỷ phân saccharose. Theo em, có thể dùng thêm phản ứng hoá học nào để xác định được phản ứng thuỷ phân saccharose đã xảy ra?</w:t>
            </w:r>
          </w:p>
          <w:p w14:paraId="30F10E10">
            <w:pPr>
              <w:pStyle w:val="28"/>
              <w:keepNext w:val="0"/>
              <w:keepLines w:val="0"/>
              <w:pageBreakBefore w:val="0"/>
              <w:widowControl w:val="0"/>
              <w:numPr>
                <w:ilvl w:val="0"/>
                <w:numId w:val="0"/>
              </w:numPr>
              <w:shd w:val="clear" w:color="auto" w:fill="auto"/>
              <w:tabs>
                <w:tab w:val="left" w:pos="698"/>
              </w:tabs>
              <w:kinsoku/>
              <w:wordWrap/>
              <w:overflowPunct/>
              <w:topLinePunct w:val="0"/>
              <w:autoSpaceDE/>
              <w:autoSpaceDN/>
              <w:bidi w:val="0"/>
              <w:adjustRightInd/>
              <w:snapToGrid/>
              <w:spacing w:before="0" w:after="0" w:line="240" w:lineRule="auto"/>
              <w:ind w:right="0" w:rightChars="0"/>
              <w:jc w:val="left"/>
              <w:textAlignment w:val="auto"/>
              <w:rPr>
                <w:rFonts w:hint="default" w:ascii="Times New Roman" w:hAnsi="Times New Roman"/>
                <w:b/>
                <w:bCs w:val="0"/>
                <w:iCs/>
                <w:sz w:val="28"/>
                <w:szCs w:val="28"/>
                <w:lang w:val="vi-VN"/>
              </w:rPr>
            </w:pPr>
            <w:r>
              <w:rPr>
                <w:rFonts w:hint="default" w:ascii="Times New Roman" w:hAnsi="Times New Roman"/>
                <w:sz w:val="28"/>
                <w:szCs w:val="28"/>
                <w:vertAlign w:val="baseline"/>
                <w:lang w:val="vi-VN"/>
              </w:rPr>
              <w:t>..............................................................................................................................................</w:t>
            </w:r>
          </w:p>
          <w:p w14:paraId="4C3D4F06">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sz w:val="28"/>
                <w:szCs w:val="28"/>
                <w:vertAlign w:val="baseline"/>
              </w:rPr>
            </w:pPr>
            <w:r>
              <w:rPr>
                <w:rFonts w:hint="default" w:ascii="Times New Roman" w:hAnsi="Times New Roman"/>
                <w:sz w:val="28"/>
                <w:szCs w:val="28"/>
                <w:vertAlign w:val="baseline"/>
                <w:lang w:val="vi-VN"/>
              </w:rPr>
              <w:t>..............................................................................................................................................</w:t>
            </w:r>
          </w:p>
        </w:tc>
      </w:tr>
    </w:tbl>
    <w:p w14:paraId="764818F3">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b w:val="0"/>
          <w:bCs/>
          <w:iCs/>
          <w:sz w:val="28"/>
          <w:szCs w:val="28"/>
          <w:lang w:val="en-US"/>
        </w:rPr>
      </w:pPr>
    </w:p>
    <w:p w14:paraId="52D91298">
      <w:pPr>
        <w:pageBreakBefore w:val="0"/>
        <w:kinsoku/>
        <w:wordWrap/>
        <w:overflowPunct/>
        <w:topLinePunct w:val="0"/>
        <w:autoSpaceDE/>
        <w:autoSpaceDN/>
        <w:bidi w:val="0"/>
        <w:adjustRightInd/>
        <w:spacing w:before="40" w:after="60" w:line="276" w:lineRule="auto"/>
        <w:textAlignment w:val="auto"/>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III. TIẾN TRÌNH DẠY HỌC</w:t>
      </w:r>
    </w:p>
    <w:p w14:paraId="4CEB637D">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b/>
          <w:bCs/>
          <w:color w:val="00B050"/>
          <w:sz w:val="28"/>
          <w:szCs w:val="28"/>
          <w:lang w:val="en-US"/>
        </w:rPr>
      </w:pPr>
      <w:r>
        <w:rPr>
          <w:rFonts w:hint="default" w:ascii="Times New Roman" w:hAnsi="Times New Roman" w:cs="Times New Roman"/>
          <w:b/>
          <w:bCs/>
          <w:color w:val="00B050"/>
          <w:sz w:val="28"/>
          <w:szCs w:val="28"/>
          <w:lang w:val="vi-VN"/>
        </w:rPr>
        <w:t xml:space="preserve"> A. </w:t>
      </w:r>
      <w:r>
        <w:rPr>
          <w:rFonts w:hint="default" w:ascii="Times New Roman" w:hAnsi="Times New Roman" w:cs="Times New Roman"/>
          <w:b/>
          <w:bCs/>
          <w:color w:val="00B050"/>
          <w:sz w:val="28"/>
          <w:szCs w:val="28"/>
          <w:lang w:val="en-US"/>
        </w:rPr>
        <w:t>PHƯƠNG PHÁP VÀ KĨ THUẬT DẠY HỌC</w:t>
      </w:r>
    </w:p>
    <w:p w14:paraId="429232AD">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theo nhóm, nhóm cặp đôi.</w:t>
      </w:r>
    </w:p>
    <w:p w14:paraId="477B26B0">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Kĩ thuật sử dụng phương tiện trực quan</w:t>
      </w:r>
      <w:r>
        <w:rPr>
          <w:rFonts w:hint="default" w:ascii="Times New Roman" w:hAnsi="Times New Roman" w:cs="Times New Roman"/>
          <w:sz w:val="28"/>
          <w:szCs w:val="28"/>
          <w:lang w:val="vi-VN"/>
        </w:rPr>
        <w:t xml:space="preserve"> thông qua thí nghiệm, </w:t>
      </w:r>
      <w:r>
        <w:rPr>
          <w:rFonts w:ascii="Times New Roman" w:hAnsi="Times New Roman" w:cs="Times New Roman"/>
          <w:sz w:val="28"/>
          <w:szCs w:val="28"/>
        </w:rPr>
        <w:t>động não, khăn trải bàn</w:t>
      </w:r>
      <w:r>
        <w:rPr>
          <w:rFonts w:hint="default" w:ascii="Times New Roman" w:hAnsi="Times New Roman" w:cs="Times New Roman"/>
          <w:sz w:val="28"/>
          <w:szCs w:val="28"/>
          <w:lang w:val="en-US"/>
        </w:rPr>
        <w:t>.</w:t>
      </w:r>
    </w:p>
    <w:p w14:paraId="55F5795A">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b/>
          <w:color w:val="0070C0"/>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nêu và giải quyết vấn đề thông qua câu hỏi trong SGK.</w:t>
      </w:r>
    </w:p>
    <w:p w14:paraId="2D2CC75B">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b/>
          <w:color w:val="00B050"/>
          <w:spacing w:val="2"/>
          <w:position w:val="-2"/>
          <w:sz w:val="28"/>
          <w:szCs w:val="28"/>
          <w:lang w:val="vi-VN"/>
        </w:rPr>
      </w:pPr>
      <w:r>
        <w:rPr>
          <w:rFonts w:hint="default" w:ascii="Times New Roman" w:hAnsi="Times New Roman" w:cs="Times New Roman"/>
          <w:b/>
          <w:color w:val="00B050"/>
          <w:spacing w:val="2"/>
          <w:position w:val="-2"/>
          <w:sz w:val="28"/>
          <w:szCs w:val="28"/>
          <w:lang w:val="vi-VN"/>
        </w:rPr>
        <w:t>B</w:t>
      </w:r>
      <w:r>
        <w:rPr>
          <w:rFonts w:ascii="Times New Roman" w:hAnsi="Times New Roman" w:cs="Times New Roman"/>
          <w:b/>
          <w:color w:val="00B050"/>
          <w:spacing w:val="2"/>
          <w:position w:val="-2"/>
          <w:sz w:val="28"/>
          <w:szCs w:val="28"/>
          <w:lang w:val="nl-NL"/>
        </w:rPr>
        <w:t xml:space="preserve">. </w:t>
      </w:r>
      <w:r>
        <w:rPr>
          <w:rFonts w:hint="default" w:ascii="Times New Roman" w:hAnsi="Times New Roman" w:cs="Times New Roman"/>
          <w:b/>
          <w:color w:val="00B050"/>
          <w:spacing w:val="2"/>
          <w:position w:val="-2"/>
          <w:sz w:val="28"/>
          <w:szCs w:val="28"/>
          <w:lang w:val="vi-VN"/>
        </w:rPr>
        <w:t>CÁC HOẠT ĐỘNG DẠY HỌC</w:t>
      </w:r>
    </w:p>
    <w:p w14:paraId="25830D44">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color w:val="7030A0"/>
          <w:sz w:val="28"/>
          <w:szCs w:val="28"/>
          <w:lang w:val="vi-VN"/>
        </w:rPr>
      </w:pPr>
      <w:r>
        <w:rPr>
          <w:rFonts w:hint="default" w:ascii="Times New Roman" w:hAnsi="Times New Roman" w:cs="Times New Roman"/>
          <w:b/>
          <w:color w:val="7030A0"/>
          <w:sz w:val="28"/>
          <w:szCs w:val="28"/>
          <w:lang w:val="vi-VN"/>
        </w:rPr>
        <w:t xml:space="preserve">1. </w:t>
      </w:r>
      <w:r>
        <w:rPr>
          <w:rFonts w:ascii="Times New Roman" w:hAnsi="Times New Roman" w:cs="Times New Roman"/>
          <w:b/>
          <w:color w:val="7030A0"/>
          <w:sz w:val="28"/>
          <w:szCs w:val="28"/>
          <w:lang w:val="en-US"/>
        </w:rPr>
        <w:t xml:space="preserve">Hoạt động 1:  </w:t>
      </w:r>
      <w:r>
        <w:rPr>
          <w:rFonts w:hint="default" w:ascii="Times New Roman" w:hAnsi="Times New Roman" w:cs="Times New Roman"/>
          <w:b/>
          <w:color w:val="7030A0"/>
          <w:sz w:val="28"/>
          <w:szCs w:val="28"/>
          <w:lang w:val="vi-VN"/>
        </w:rPr>
        <w:t>Khởi động</w:t>
      </w:r>
    </w:p>
    <w:p w14:paraId="5D2685A1">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vi-VN"/>
        </w:rPr>
      </w:pPr>
      <w:r>
        <w:rPr>
          <w:rFonts w:ascii="Times New Roman" w:hAnsi="Times New Roman" w:cs="Times New Roman"/>
          <w:b/>
          <w:bCs/>
          <w:color w:val="C00000"/>
          <w:sz w:val="28"/>
          <w:szCs w:val="28"/>
          <w:lang w:val="en-US"/>
        </w:rPr>
        <w:t>a) 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Tạo được hứng thú cho học sinh, </w:t>
      </w:r>
      <w:r>
        <w:rPr>
          <w:rFonts w:hint="default" w:ascii="Times New Roman" w:hAnsi="Times New Roman" w:cs="Times New Roman"/>
          <w:sz w:val="28"/>
          <w:szCs w:val="28"/>
          <w:lang w:val="vi-VN"/>
        </w:rPr>
        <w:t>dẫn dắt giới thiệu vấn đề, kiểm trả bài cũ</w:t>
      </w:r>
    </w:p>
    <w:p w14:paraId="5BE97548">
      <w:pPr>
        <w:pageBreakBefore w:val="0"/>
        <w:numPr>
          <w:ilvl w:val="0"/>
          <w:numId w:val="0"/>
        </w:numPr>
        <w:kinsoku/>
        <w:wordWrap/>
        <w:overflowPunct/>
        <w:topLinePunct w:val="0"/>
        <w:autoSpaceDE/>
        <w:autoSpaceDN/>
        <w:bidi w:val="0"/>
        <w:adjustRightInd/>
        <w:spacing w:before="40" w:after="60" w:line="276" w:lineRule="auto"/>
        <w:ind w:left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b) Nội dung</w:t>
      </w:r>
      <w:r>
        <w:rPr>
          <w:rFonts w:hint="default" w:ascii="Times New Roman" w:hAnsi="Times New Roman" w:cs="Times New Roman"/>
          <w:b/>
          <w:bCs/>
          <w:color w:val="C00000"/>
          <w:sz w:val="28"/>
          <w:szCs w:val="28"/>
        </w:rPr>
        <w:t>:</w:t>
      </w:r>
      <w:r>
        <w:rPr>
          <w:rFonts w:hint="default" w:ascii="Times New Roman" w:hAnsi="Times New Roman" w:cs="Times New Roman"/>
          <w:b/>
          <w:bCs/>
          <w:sz w:val="28"/>
          <w:szCs w:val="28"/>
        </w:rPr>
        <w:t xml:space="preserve"> </w:t>
      </w:r>
      <w:r>
        <w:rPr>
          <w:rFonts w:hint="default" w:ascii="Times New Roman" w:hAnsi="Times New Roman" w:cs="Times New Roman"/>
          <w:bCs/>
          <w:sz w:val="28"/>
          <w:szCs w:val="28"/>
          <w:lang w:val="vi-VN"/>
        </w:rPr>
        <w:t xml:space="preserve"> </w:t>
      </w:r>
    </w:p>
    <w:p w14:paraId="560139D0">
      <w:pPr>
        <w:pageBreakBefore w:val="0"/>
        <w:numPr>
          <w:ilvl w:val="0"/>
          <w:numId w:val="0"/>
        </w:numPr>
        <w:kinsoku/>
        <w:wordWrap/>
        <w:overflowPunct/>
        <w:topLinePunct w:val="0"/>
        <w:autoSpaceDE/>
        <w:autoSpaceDN/>
        <w:bidi w:val="0"/>
        <w:adjustRightInd/>
        <w:spacing w:before="40" w:after="60" w:line="276" w:lineRule="auto"/>
        <w:ind w:leftChars="0"/>
        <w:textAlignment w:val="auto"/>
        <w:rPr>
          <w:rFonts w:hint="default" w:ascii="Times New Roman" w:hAnsi="Times New Roman" w:cs="Times New Roman"/>
          <w:sz w:val="28"/>
          <w:szCs w:val="28"/>
          <w:lang w:val="vi-VN"/>
        </w:rPr>
      </w:pPr>
      <w:r>
        <w:rPr>
          <w:rFonts w:hint="default" w:ascii="Times New Roman" w:hAnsi="Times New Roman" w:cs="Times New Roman"/>
          <w:bCs/>
          <w:sz w:val="28"/>
          <w:szCs w:val="28"/>
          <w:lang w:val="vi-VN"/>
        </w:rPr>
        <w:t xml:space="preserve">- GV </w:t>
      </w:r>
      <w:r>
        <w:rPr>
          <w:rFonts w:hint="default" w:ascii="Times New Roman" w:hAnsi="Times New Roman" w:cs="Times New Roman"/>
          <w:sz w:val="28"/>
          <w:szCs w:val="28"/>
        </w:rPr>
        <w:t xml:space="preserve"> tổ chức cho trò chơi </w:t>
      </w:r>
      <w:r>
        <w:rPr>
          <w:rFonts w:hint="default" w:ascii="Times New Roman" w:hAnsi="Times New Roman" w:cs="Times New Roman"/>
          <w:sz w:val="28"/>
          <w:szCs w:val="28"/>
          <w:lang w:val="vi-VN"/>
        </w:rPr>
        <w:t xml:space="preserve">giải mã </w:t>
      </w:r>
      <w:r>
        <w:rPr>
          <w:rFonts w:hint="default" w:ascii="Times New Roman" w:hAnsi="Times New Roman" w:cs="Times New Roman"/>
          <w:sz w:val="28"/>
          <w:szCs w:val="28"/>
        </w:rPr>
        <w:t>“</w:t>
      </w:r>
      <w:r>
        <w:rPr>
          <w:rFonts w:hint="default" w:ascii="Times New Roman" w:hAnsi="Times New Roman" w:cs="Times New Roman"/>
          <w:sz w:val="28"/>
          <w:szCs w:val="28"/>
          <w:lang w:val="vi-VN"/>
        </w:rPr>
        <w:t>Ô chữ bí mật</w:t>
      </w:r>
      <w:r>
        <w:rPr>
          <w:rFonts w:hint="default" w:ascii="Times New Roman" w:hAnsi="Times New Roman" w:cs="Times New Roman"/>
          <w:sz w:val="28"/>
          <w:szCs w:val="28"/>
        </w:rPr>
        <w:t>”</w:t>
      </w:r>
      <w:r>
        <w:rPr>
          <w:rFonts w:hint="default" w:ascii="Times New Roman" w:hAnsi="Times New Roman" w:cs="Times New Roman"/>
          <w:sz w:val="28"/>
          <w:szCs w:val="28"/>
          <w:lang w:val="vi-VN"/>
        </w:rPr>
        <w:t>.</w:t>
      </w:r>
    </w:p>
    <w:p w14:paraId="4F82B05E">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Luật chơi:</w:t>
      </w:r>
    </w:p>
    <w:p w14:paraId="7F6972C3">
      <w:pPr>
        <w:spacing w:after="57" w:line="233" w:lineRule="auto"/>
        <w:ind w:left="0" w:firstLine="140" w:firstLineChars="50"/>
        <w:rPr>
          <w:rFonts w:hint="default" w:ascii="Times New Roman" w:hAnsi="Times New Roman" w:cs="Times New Roman"/>
          <w:sz w:val="28"/>
          <w:szCs w:val="28"/>
        </w:rPr>
      </w:pPr>
      <w:r>
        <w:rPr>
          <w:rFonts w:hint="default" w:ascii="Times New Roman" w:hAnsi="Times New Roman" w:cs="Times New Roman"/>
          <w:sz w:val="28"/>
          <w:szCs w:val="28"/>
        </w:rPr>
        <w:t>+ Cả lớp chia thành 4 đội. Mỗi đội cử 6 thành viên tham gia chơi.</w:t>
      </w:r>
    </w:p>
    <w:p w14:paraId="2F7F02F3">
      <w:pPr>
        <w:spacing w:after="57" w:line="233" w:lineRule="auto"/>
        <w:ind w:left="0" w:right="60" w:firstLine="140" w:firstLineChars="50"/>
        <w:rPr>
          <w:rFonts w:hint="default" w:ascii="Times New Roman" w:hAnsi="Times New Roman"/>
          <w:sz w:val="28"/>
          <w:szCs w:val="28"/>
        </w:rPr>
      </w:pPr>
      <w:r>
        <w:rPr>
          <w:rFonts w:hint="default" w:ascii="Times New Roman" w:hAnsi="Times New Roman"/>
          <w:sz w:val="28"/>
          <w:szCs w:val="28"/>
          <w:lang w:val="vi-VN"/>
        </w:rPr>
        <w:t xml:space="preserve">+ </w:t>
      </w:r>
      <w:r>
        <w:rPr>
          <w:rFonts w:hint="default" w:ascii="Times New Roman" w:hAnsi="Times New Roman"/>
          <w:sz w:val="28"/>
          <w:szCs w:val="28"/>
        </w:rPr>
        <w:t>Chọn 1 ô chữ, tham gia trả lời câu hỏi để điền vào ô chữ, hoàn tất 7 câu hỏi để tìm ra từ khóa của ô chữ.</w:t>
      </w:r>
    </w:p>
    <w:p w14:paraId="0AFD5B66">
      <w:pPr>
        <w:spacing w:after="57" w:line="233" w:lineRule="auto"/>
        <w:ind w:left="0" w:right="60" w:firstLine="140" w:firstLineChars="50"/>
        <w:rPr>
          <w:rFonts w:hint="default" w:ascii="Times New Roman" w:hAnsi="Times New Roman"/>
          <w:sz w:val="28"/>
          <w:szCs w:val="28"/>
        </w:rPr>
      </w:pPr>
      <w:r>
        <w:rPr>
          <w:rFonts w:hint="default" w:ascii="Times New Roman" w:hAnsi="Times New Roman"/>
          <w:sz w:val="28"/>
          <w:szCs w:val="28"/>
        </w:rPr>
        <w:t>Lưu ý: Khi đoán từ khóa bí mật, chỉ lấy chữ cái không lấy dấu câu.</w:t>
      </w:r>
    </w:p>
    <w:p w14:paraId="20383379">
      <w:pPr>
        <w:spacing w:after="57" w:line="233" w:lineRule="auto"/>
        <w:ind w:left="0" w:right="60" w:firstLine="140" w:firstLineChars="50"/>
        <w:rPr>
          <w:rFonts w:hint="default" w:ascii="Times New Roman" w:hAnsi="Times New Roman"/>
          <w:sz w:val="28"/>
          <w:szCs w:val="28"/>
        </w:rPr>
      </w:pPr>
      <w:r>
        <w:rPr>
          <w:rFonts w:hint="default" w:ascii="Times New Roman" w:hAnsi="Times New Roman"/>
          <w:sz w:val="28"/>
          <w:szCs w:val="28"/>
        </w:rPr>
        <w:t>Mỗi câu trả lời đúng   +1đ</w:t>
      </w:r>
    </w:p>
    <w:p w14:paraId="07872F7D">
      <w:pPr>
        <w:spacing w:after="57" w:line="233" w:lineRule="auto"/>
        <w:ind w:left="0" w:right="60" w:firstLine="140" w:firstLineChars="50"/>
        <w:rPr>
          <w:rFonts w:hint="default" w:ascii="Times New Roman" w:hAnsi="Times New Roman" w:cs="Times New Roman"/>
          <w:sz w:val="28"/>
          <w:szCs w:val="28"/>
        </w:rPr>
      </w:pPr>
      <w:r>
        <w:rPr>
          <w:rFonts w:hint="default" w:ascii="Times New Roman" w:hAnsi="Times New Roman"/>
          <w:sz w:val="28"/>
          <w:szCs w:val="28"/>
        </w:rPr>
        <w:t xml:space="preserve">Từ khóa đúng      </w:t>
      </w:r>
      <w:r>
        <w:rPr>
          <w:rFonts w:hint="default" w:ascii="Times New Roman" w:hAnsi="Times New Roman"/>
          <w:sz w:val="28"/>
          <w:szCs w:val="28"/>
        </w:rPr>
        <w:tab/>
      </w:r>
      <w:r>
        <w:rPr>
          <w:rFonts w:hint="default" w:ascii="Times New Roman" w:hAnsi="Times New Roman"/>
          <w:sz w:val="28"/>
          <w:szCs w:val="28"/>
        </w:rPr>
        <w:t xml:space="preserve">  +3đ</w:t>
      </w:r>
    </w:p>
    <w:p w14:paraId="690B1F77">
      <w:pPr>
        <w:spacing w:after="57" w:line="233" w:lineRule="auto"/>
        <w:ind w:left="0" w:firstLine="140" w:firstLineChars="50"/>
        <w:jc w:val="left"/>
        <w:rPr>
          <w:rFonts w:hint="default" w:ascii="Times New Roman" w:hAnsi="Times New Roman" w:cs="Times New Roman"/>
          <w:sz w:val="28"/>
          <w:szCs w:val="28"/>
          <w:lang w:val="pt-BR"/>
        </w:rPr>
      </w:pPr>
      <w:r>
        <w:rPr>
          <w:rFonts w:hint="default" w:ascii="Times New Roman" w:hAnsi="Times New Roman" w:cs="Times New Roman"/>
          <w:sz w:val="28"/>
          <w:szCs w:val="28"/>
        </w:rPr>
        <w:t xml:space="preserve">+ Đội nào hoàn thành </w:t>
      </w:r>
      <w:r>
        <w:rPr>
          <w:rFonts w:hint="default" w:ascii="Times New Roman" w:hAnsi="Times New Roman" w:cs="Times New Roman"/>
          <w:sz w:val="28"/>
          <w:szCs w:val="28"/>
          <w:lang w:val="vi-VN"/>
        </w:rPr>
        <w:t>số điểm cao nhất trong thời gian 2 phút</w:t>
      </w:r>
      <w:r>
        <w:rPr>
          <w:rFonts w:hint="default" w:ascii="Times New Roman" w:hAnsi="Times New Roman" w:cs="Times New Roman"/>
          <w:sz w:val="28"/>
          <w:szCs w:val="28"/>
        </w:rPr>
        <w:t xml:space="preserve"> là đội chiến thắng.</w:t>
      </w:r>
    </w:p>
    <w:p w14:paraId="604A54B5">
      <w:pPr>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 xml:space="preserve"> Giáo viên chốt giới thiệu nội dung bài học</w:t>
      </w:r>
    </w:p>
    <w:p w14:paraId="5682FBF6">
      <w:pPr>
        <w:pageBreakBefore w:val="0"/>
        <w:kinsoku/>
        <w:wordWrap/>
        <w:overflowPunct/>
        <w:topLinePunct w:val="0"/>
        <w:autoSpaceDE/>
        <w:autoSpaceDN/>
        <w:bidi w:val="0"/>
        <w:adjustRightInd/>
        <w:snapToGrid w:val="0"/>
        <w:spacing w:before="40" w:after="60" w:line="276" w:lineRule="auto"/>
        <w:textAlignment w:val="auto"/>
        <w:rPr>
          <w:rFonts w:ascii="Times New Roman" w:hAnsi="Times New Roman" w:cs="Times New Roman"/>
          <w:bCs/>
          <w:sz w:val="28"/>
          <w:szCs w:val="28"/>
          <w:lang w:val="en-US"/>
        </w:rPr>
      </w:pPr>
      <w:r>
        <w:rPr>
          <w:rFonts w:hint="default" w:ascii="Times New Roman" w:hAnsi="Times New Roman" w:cs="Times New Roman"/>
          <w:b/>
          <w:bCs/>
          <w:color w:val="C00000"/>
          <w:sz w:val="28"/>
          <w:szCs w:val="28"/>
          <w:lang w:val="vi-VN"/>
        </w:rPr>
        <w:t>c)</w:t>
      </w:r>
      <w:r>
        <w:rPr>
          <w:rFonts w:hint="default" w:ascii="Times New Roman" w:hAnsi="Times New Roman" w:cs="Times New Roman"/>
          <w:color w:val="C00000"/>
          <w:sz w:val="28"/>
          <w:szCs w:val="28"/>
          <w:lang w:val="vi-VN"/>
        </w:rPr>
        <w:t xml:space="preserve"> </w:t>
      </w:r>
      <w:r>
        <w:rPr>
          <w:rFonts w:ascii="Times New Roman" w:hAnsi="Times New Roman" w:cs="Times New Roman"/>
          <w:b/>
          <w:bCs/>
          <w:color w:val="C00000"/>
          <w:sz w:val="28"/>
          <w:szCs w:val="28"/>
          <w:lang w:val="en-US"/>
        </w:rPr>
        <w:t>Sản phẩm:</w:t>
      </w:r>
      <w:r>
        <w:rPr>
          <w:rFonts w:ascii="Times New Roman" w:hAnsi="Times New Roman" w:cs="Times New Roman"/>
          <w:b/>
          <w:bCs/>
          <w:sz w:val="28"/>
          <w:szCs w:val="28"/>
          <w:lang w:val="en-US"/>
        </w:rPr>
        <w:t xml:space="preserve"> </w:t>
      </w:r>
      <w:r>
        <w:rPr>
          <w:rFonts w:ascii="Times New Roman" w:hAnsi="Times New Roman" w:cs="Times New Roman"/>
          <w:bCs/>
          <w:sz w:val="28"/>
          <w:szCs w:val="28"/>
          <w:lang w:val="en-US"/>
        </w:rPr>
        <w:t xml:space="preserve">Học sinh bước đầu nói lên </w:t>
      </w:r>
      <w:r>
        <w:rPr>
          <w:rFonts w:hint="default" w:ascii="Times New Roman" w:hAnsi="Times New Roman" w:cs="Times New Roman"/>
          <w:bCs/>
          <w:sz w:val="28"/>
          <w:szCs w:val="28"/>
          <w:lang w:val="vi-VN"/>
        </w:rPr>
        <w:t>suy</w:t>
      </w:r>
      <w:r>
        <w:rPr>
          <w:rFonts w:ascii="Times New Roman" w:hAnsi="Times New Roman" w:cs="Times New Roman"/>
          <w:bCs/>
          <w:sz w:val="28"/>
          <w:szCs w:val="28"/>
          <w:lang w:val="en-US"/>
        </w:rPr>
        <w:t xml:space="preserve"> nghĩ của bản thân và có hướng điều chỉnh đúng trong </w:t>
      </w:r>
      <w:r>
        <w:rPr>
          <w:rFonts w:hint="default" w:ascii="Times New Roman" w:hAnsi="Times New Roman" w:cs="Times New Roman"/>
          <w:bCs/>
          <w:sz w:val="28"/>
          <w:szCs w:val="28"/>
          <w:lang w:val="vi-VN"/>
        </w:rPr>
        <w:t>nghiên cứu vấn đề</w:t>
      </w:r>
      <w:r>
        <w:rPr>
          <w:rFonts w:ascii="Times New Roman" w:hAnsi="Times New Roman" w:cs="Times New Roman"/>
          <w:bCs/>
          <w:sz w:val="28"/>
          <w:szCs w:val="28"/>
          <w:lang w:val="en-US"/>
        </w:rPr>
        <w:t>.</w:t>
      </w:r>
    </w:p>
    <w:p w14:paraId="545DB4C6">
      <w:pPr>
        <w:pageBreakBefore w:val="0"/>
        <w:kinsoku/>
        <w:wordWrap/>
        <w:overflowPunct/>
        <w:topLinePunct w:val="0"/>
        <w:autoSpaceDE/>
        <w:autoSpaceDN/>
        <w:bidi w:val="0"/>
        <w:adjustRightInd/>
        <w:snapToGrid w:val="0"/>
        <w:spacing w:before="40" w:after="60" w:line="276" w:lineRule="auto"/>
        <w:textAlignment w:val="auto"/>
        <w:rPr>
          <w:rFonts w:ascii="Times New Roman" w:hAnsi="Times New Roman" w:cs="Times New Roman"/>
          <w:bCs/>
          <w:sz w:val="28"/>
          <w:szCs w:val="28"/>
          <w:lang w:val="en-US"/>
        </w:rPr>
      </w:pPr>
      <w:r>
        <w:drawing>
          <wp:inline distT="0" distB="0" distL="114300" distR="114300">
            <wp:extent cx="4831715" cy="2591435"/>
            <wp:effectExtent l="0" t="0" r="6985" b="12065"/>
            <wp:docPr id="17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32"/>
                    <pic:cNvPicPr>
                      <a:picLocks noChangeAspect="1"/>
                    </pic:cNvPicPr>
                  </pic:nvPicPr>
                  <pic:blipFill>
                    <a:blip r:embed="rId316"/>
                    <a:stretch>
                      <a:fillRect/>
                    </a:stretch>
                  </pic:blipFill>
                  <pic:spPr>
                    <a:xfrm>
                      <a:off x="0" y="0"/>
                      <a:ext cx="4831715" cy="2591435"/>
                    </a:xfrm>
                    <a:prstGeom prst="rect">
                      <a:avLst/>
                    </a:prstGeom>
                    <a:noFill/>
                    <a:ln>
                      <a:noFill/>
                    </a:ln>
                  </pic:spPr>
                </pic:pic>
              </a:graphicData>
            </a:graphic>
          </wp:inline>
        </w:drawing>
      </w:r>
    </w:p>
    <w:p w14:paraId="24DFF9AC">
      <w:pPr>
        <w:pageBreakBefore w:val="0"/>
        <w:kinsoku/>
        <w:wordWrap/>
        <w:overflowPunct/>
        <w:topLinePunct w:val="0"/>
        <w:autoSpaceDE/>
        <w:autoSpaceDN/>
        <w:bidi w:val="0"/>
        <w:adjustRightInd/>
        <w:spacing w:before="40" w:after="60" w:line="276" w:lineRule="auto"/>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Style w:val="16"/>
        <w:tblW w:w="10175" w:type="dxa"/>
        <w:tblInd w:w="-1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5"/>
        <w:gridCol w:w="2400"/>
      </w:tblGrid>
      <w:tr w14:paraId="73446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7775" w:type="dxa"/>
            <w:shd w:val="clear" w:color="auto" w:fill="F2DCDC" w:themeFill="accent2" w:themeFillTint="32"/>
          </w:tcPr>
          <w:p w14:paraId="5BF201C7">
            <w:pPr>
              <w:pageBreakBefore w:val="0"/>
              <w:kinsoku/>
              <w:wordWrap/>
              <w:overflowPunct/>
              <w:topLinePunct w:val="0"/>
              <w:autoSpaceDE/>
              <w:autoSpaceDN/>
              <w:bidi w:val="0"/>
              <w:adjustRightInd/>
              <w:spacing w:before="40" w:after="60" w:line="276" w:lineRule="auto"/>
              <w:jc w:val="center"/>
              <w:textAlignment w:val="auto"/>
              <w:rPr>
                <w:rFonts w:ascii="Times New Roman" w:hAnsi="Times New Roman" w:cs="Times New Roman"/>
                <w:b/>
                <w:sz w:val="28"/>
                <w:szCs w:val="28"/>
                <w:lang w:val="en-US"/>
              </w:rPr>
            </w:pPr>
            <w:r>
              <w:rPr>
                <w:rFonts w:ascii="Times New Roman" w:hAnsi="Times New Roman" w:cs="Times New Roman"/>
                <w:b/>
                <w:sz w:val="28"/>
                <w:szCs w:val="28"/>
                <w:lang w:val="en-US"/>
              </w:rPr>
              <w:t>Hoạt động của GV</w:t>
            </w:r>
          </w:p>
        </w:tc>
        <w:tc>
          <w:tcPr>
            <w:tcW w:w="2400" w:type="dxa"/>
            <w:shd w:val="clear" w:color="auto" w:fill="F2DCDC" w:themeFill="accent2" w:themeFillTint="32"/>
          </w:tcPr>
          <w:p w14:paraId="13B63E6B">
            <w:pPr>
              <w:pageBreakBefore w:val="0"/>
              <w:kinsoku/>
              <w:wordWrap/>
              <w:overflowPunct/>
              <w:topLinePunct w:val="0"/>
              <w:autoSpaceDE/>
              <w:autoSpaceDN/>
              <w:bidi w:val="0"/>
              <w:adjustRightInd/>
              <w:spacing w:before="40" w:after="60" w:line="276" w:lineRule="auto"/>
              <w:jc w:val="center"/>
              <w:textAlignment w:val="auto"/>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14:paraId="4F77A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9" w:hRule="atLeast"/>
        </w:trPr>
        <w:tc>
          <w:tcPr>
            <w:tcW w:w="7775" w:type="dxa"/>
          </w:tcPr>
          <w:p w14:paraId="11746917">
            <w:pPr>
              <w:pageBreakBefore w:val="0"/>
              <w:numPr>
                <w:ilvl w:val="0"/>
                <w:numId w:val="0"/>
              </w:numPr>
              <w:kinsoku/>
              <w:wordWrap/>
              <w:overflowPunct/>
              <w:topLinePunct w:val="0"/>
              <w:autoSpaceDE/>
              <w:autoSpaceDN/>
              <w:bidi w:val="0"/>
              <w:adjustRightInd/>
              <w:spacing w:before="40" w:after="60" w:line="276" w:lineRule="auto"/>
              <w:ind w:leftChars="0"/>
              <w:textAlignment w:val="auto"/>
              <w:rPr>
                <w:rFonts w:hint="default" w:ascii="Times New Roman" w:hAnsi="Times New Roman" w:cs="Times New Roman"/>
                <w:sz w:val="28"/>
                <w:szCs w:val="28"/>
                <w:lang w:val="vi-VN"/>
              </w:rPr>
            </w:pPr>
            <w:r>
              <w:rPr>
                <w:rFonts w:hint="default" w:ascii="Times New Roman" w:hAnsi="Times New Roman" w:cs="Times New Roman"/>
                <w:bCs/>
                <w:sz w:val="28"/>
                <w:szCs w:val="28"/>
                <w:lang w:val="vi-VN"/>
              </w:rPr>
              <w:t xml:space="preserve">- GV </w:t>
            </w:r>
            <w:r>
              <w:rPr>
                <w:rFonts w:hint="default" w:ascii="Times New Roman" w:hAnsi="Times New Roman" w:cs="Times New Roman"/>
                <w:sz w:val="28"/>
                <w:szCs w:val="28"/>
              </w:rPr>
              <w:t xml:space="preserve"> tổ chức cho trò chơi </w:t>
            </w:r>
            <w:r>
              <w:rPr>
                <w:rFonts w:hint="default" w:ascii="Times New Roman" w:hAnsi="Times New Roman" w:cs="Times New Roman"/>
                <w:sz w:val="28"/>
                <w:szCs w:val="28"/>
                <w:lang w:val="vi-VN"/>
              </w:rPr>
              <w:t xml:space="preserve">giải mã </w:t>
            </w:r>
            <w:r>
              <w:rPr>
                <w:rFonts w:hint="default" w:ascii="Times New Roman" w:hAnsi="Times New Roman" w:cs="Times New Roman"/>
                <w:sz w:val="28"/>
                <w:szCs w:val="28"/>
              </w:rPr>
              <w:t>“</w:t>
            </w:r>
            <w:r>
              <w:rPr>
                <w:rFonts w:hint="default" w:ascii="Times New Roman" w:hAnsi="Times New Roman" w:cs="Times New Roman"/>
                <w:sz w:val="28"/>
                <w:szCs w:val="28"/>
                <w:lang w:val="vi-VN"/>
              </w:rPr>
              <w:t>Ô chữ bí mật</w:t>
            </w:r>
            <w:r>
              <w:rPr>
                <w:rFonts w:hint="default" w:ascii="Times New Roman" w:hAnsi="Times New Roman" w:cs="Times New Roman"/>
                <w:sz w:val="28"/>
                <w:szCs w:val="28"/>
              </w:rPr>
              <w:t>”</w:t>
            </w:r>
            <w:r>
              <w:rPr>
                <w:rFonts w:hint="default" w:ascii="Times New Roman" w:hAnsi="Times New Roman" w:cs="Times New Roman"/>
                <w:sz w:val="28"/>
                <w:szCs w:val="28"/>
                <w:lang w:val="vi-VN"/>
              </w:rPr>
              <w:t>.</w:t>
            </w:r>
          </w:p>
          <w:p w14:paraId="27979000">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Luật chơi:</w:t>
            </w:r>
          </w:p>
          <w:p w14:paraId="33405ABC">
            <w:pPr>
              <w:spacing w:after="57" w:line="233" w:lineRule="auto"/>
              <w:ind w:left="0" w:firstLine="140" w:firstLineChars="50"/>
              <w:rPr>
                <w:rFonts w:hint="default" w:ascii="Times New Roman" w:hAnsi="Times New Roman" w:cs="Times New Roman"/>
                <w:sz w:val="28"/>
                <w:szCs w:val="28"/>
              </w:rPr>
            </w:pPr>
            <w:r>
              <w:rPr>
                <w:rFonts w:hint="default" w:ascii="Times New Roman" w:hAnsi="Times New Roman" w:cs="Times New Roman"/>
                <w:sz w:val="28"/>
                <w:szCs w:val="28"/>
              </w:rPr>
              <w:t>+ Cả lớp chia thành 4 đội. Mỗi đội cử 6 thành viên tham gia chơi.</w:t>
            </w:r>
          </w:p>
          <w:p w14:paraId="2ADFDDDB">
            <w:pPr>
              <w:spacing w:after="57" w:line="233" w:lineRule="auto"/>
              <w:ind w:left="0" w:right="6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Chọn 1 ô chữ, tham gia trả lời câu hỏi để điền vào ô chữ, hoàn tất 7 câu hỏi để tìm ra từ khóa của ô chữ.</w:t>
            </w:r>
          </w:p>
          <w:p w14:paraId="3ABC7268">
            <w:pPr>
              <w:spacing w:after="57" w:line="233" w:lineRule="auto"/>
              <w:ind w:left="0" w:right="60" w:firstLine="140" w:firstLineChars="50"/>
              <w:rPr>
                <w:rFonts w:hint="default" w:ascii="Times New Roman" w:hAnsi="Times New Roman" w:cs="Times New Roman"/>
                <w:sz w:val="28"/>
                <w:szCs w:val="28"/>
              </w:rPr>
            </w:pPr>
            <w:r>
              <w:rPr>
                <w:rFonts w:hint="default" w:ascii="Times New Roman" w:hAnsi="Times New Roman" w:cs="Times New Roman"/>
                <w:sz w:val="28"/>
                <w:szCs w:val="28"/>
              </w:rPr>
              <w:t>Lưu ý: Khi đoán từ khóa bí mật, chỉ lấy chữ cái không lấy dấu câu.</w:t>
            </w:r>
          </w:p>
          <w:p w14:paraId="60004ED3">
            <w:pPr>
              <w:rPr>
                <w:rFonts w:hint="default" w:ascii="Times New Roman" w:hAnsi="Times New Roman" w:cs="Times New Roman"/>
                <w:sz w:val="28"/>
                <w:szCs w:val="28"/>
              </w:rPr>
            </w:pPr>
            <w:r>
              <w:rPr>
                <w:rFonts w:hint="default" w:ascii="Times New Roman" w:hAnsi="Times New Roman" w:cs="Times New Roman"/>
                <w:b/>
                <w:bCs w:val="0"/>
                <w:iCs/>
                <w:sz w:val="28"/>
                <w:szCs w:val="28"/>
                <w:lang w:val="vi-VN"/>
              </w:rPr>
              <w:t xml:space="preserve">Câu 1: </w:t>
            </w:r>
            <w:r>
              <w:rPr>
                <w:rFonts w:hint="default" w:ascii="Times New Roman" w:hAnsi="Times New Roman" w:cs="Times New Roman"/>
                <w:sz w:val="28"/>
                <w:szCs w:val="28"/>
              </w:rPr>
              <w:t>Thành phần nào kết hợp với các acid béo để tạo thành cấu trúc cơ bản của lipid trung tính?</w:t>
            </w:r>
          </w:p>
          <w:p w14:paraId="65FF9AAE">
            <w:pPr>
              <w:rPr>
                <w:rFonts w:hint="default" w:ascii="Times New Roman" w:hAnsi="Times New Roman" w:cs="Times New Roman"/>
                <w:b/>
                <w:bCs w:val="0"/>
                <w:iCs/>
                <w:sz w:val="28"/>
                <w:szCs w:val="28"/>
                <w:lang w:val="vi-VN"/>
              </w:rPr>
            </w:pPr>
            <w:r>
              <w:rPr>
                <w:rFonts w:hint="default" w:ascii="Times New Roman" w:hAnsi="Times New Roman" w:cs="Times New Roman"/>
                <w:b/>
                <w:bCs w:val="0"/>
                <w:iCs/>
                <w:sz w:val="28"/>
                <w:szCs w:val="28"/>
                <w:lang w:val="vi-VN"/>
              </w:rPr>
              <w:t xml:space="preserve">Câu 2: </w:t>
            </w:r>
            <w:r>
              <w:rPr>
                <w:rFonts w:hint="default" w:ascii="Times New Roman" w:hAnsi="Times New Roman" w:cs="Times New Roman"/>
                <w:b w:val="0"/>
                <w:bCs/>
                <w:iCs/>
                <w:sz w:val="28"/>
                <w:szCs w:val="28"/>
                <w:lang w:val="vi-VN"/>
              </w:rPr>
              <w:t>Phản ứng xà phòng ở chất béo còn có tên gọi khác là gì?</w:t>
            </w:r>
          </w:p>
          <w:p w14:paraId="143DB480">
            <w:pPr>
              <w:rPr>
                <w:rFonts w:hint="default" w:ascii="Times New Roman" w:hAnsi="Times New Roman" w:cs="Times New Roman"/>
                <w:b w:val="0"/>
                <w:bCs/>
                <w:iCs/>
                <w:sz w:val="28"/>
                <w:szCs w:val="28"/>
                <w:lang w:val="vi-VN"/>
              </w:rPr>
            </w:pPr>
            <w:r>
              <w:rPr>
                <w:rFonts w:hint="default" w:ascii="Times New Roman" w:hAnsi="Times New Roman" w:cs="Times New Roman"/>
                <w:b/>
                <w:bCs w:val="0"/>
                <w:iCs/>
                <w:sz w:val="28"/>
                <w:szCs w:val="28"/>
                <w:lang w:val="vi-VN"/>
              </w:rPr>
              <w:t xml:space="preserve">Câu 3: </w:t>
            </w:r>
            <w:r>
              <w:rPr>
                <w:rFonts w:hint="default" w:ascii="Times New Roman" w:hAnsi="Times New Roman" w:cs="Times New Roman"/>
                <w:b w:val="0"/>
                <w:bCs/>
                <w:iCs/>
                <w:sz w:val="28"/>
                <w:szCs w:val="28"/>
                <w:lang w:val="vi-VN"/>
              </w:rPr>
              <w:t>Enzyme nào có vai trò chính trong quá trình phân giải chất béo thành glycerol và acid béo?</w:t>
            </w:r>
          </w:p>
          <w:p w14:paraId="422CD61D">
            <w:pPr>
              <w:rPr>
                <w:rFonts w:hint="default" w:ascii="Times New Roman" w:hAnsi="Times New Roman" w:cs="Times New Roman"/>
                <w:b w:val="0"/>
                <w:bCs/>
                <w:iCs/>
                <w:sz w:val="28"/>
                <w:szCs w:val="28"/>
                <w:lang w:val="vi-VN"/>
              </w:rPr>
            </w:pPr>
            <w:r>
              <w:rPr>
                <w:rFonts w:hint="default" w:ascii="Times New Roman" w:hAnsi="Times New Roman" w:cs="Times New Roman"/>
                <w:b/>
                <w:bCs w:val="0"/>
                <w:iCs/>
                <w:sz w:val="28"/>
                <w:szCs w:val="28"/>
                <w:lang w:val="vi-VN"/>
              </w:rPr>
              <w:t xml:space="preserve">Câu 4: </w:t>
            </w:r>
            <w:r>
              <w:rPr>
                <w:rFonts w:hint="default" w:ascii="Times New Roman" w:hAnsi="Times New Roman" w:cs="Times New Roman"/>
                <w:b w:val="0"/>
                <w:bCs/>
                <w:iCs/>
                <w:sz w:val="28"/>
                <w:szCs w:val="28"/>
                <w:lang w:val="vi-VN"/>
              </w:rPr>
              <w:t>Trong hóa học lipid, một chất béo là dạng hợp chất nào khi ba acid béo kết hợp với glycerol?</w:t>
            </w:r>
          </w:p>
          <w:p w14:paraId="5676D8B9">
            <w:pPr>
              <w:rPr>
                <w:rFonts w:hint="default" w:ascii="Times New Roman" w:hAnsi="Times New Roman" w:cs="Times New Roman"/>
                <w:b w:val="0"/>
                <w:bCs/>
                <w:iCs/>
                <w:sz w:val="28"/>
                <w:szCs w:val="28"/>
                <w:lang w:val="vi-VN"/>
              </w:rPr>
            </w:pPr>
            <w:r>
              <w:rPr>
                <w:rFonts w:hint="default" w:ascii="Times New Roman" w:hAnsi="Times New Roman" w:cs="Times New Roman"/>
                <w:b/>
                <w:bCs w:val="0"/>
                <w:iCs/>
                <w:sz w:val="28"/>
                <w:szCs w:val="28"/>
                <w:lang w:val="vi-VN"/>
              </w:rPr>
              <w:t xml:space="preserve">Câu 5: </w:t>
            </w:r>
            <w:r>
              <w:rPr>
                <w:rFonts w:hint="default" w:ascii="Times New Roman" w:hAnsi="Times New Roman" w:cs="Times New Roman"/>
                <w:b w:val="0"/>
                <w:bCs/>
                <w:iCs/>
                <w:sz w:val="28"/>
                <w:szCs w:val="28"/>
                <w:lang w:val="vi-VN"/>
              </w:rPr>
              <w:t>Tình trạng tích tụ mỡ quá mức trong cơ thể được gọi là gì?</w:t>
            </w:r>
          </w:p>
          <w:p w14:paraId="222AD5CA">
            <w:pPr>
              <w:keepNext w:val="0"/>
              <w:keepLines w:val="0"/>
              <w:pageBreakBefore w:val="0"/>
              <w:widowControl/>
              <w:kinsoku/>
              <w:wordWrap/>
              <w:overflowPunct/>
              <w:topLinePunct w:val="0"/>
              <w:autoSpaceDE/>
              <w:autoSpaceDN/>
              <w:bidi w:val="0"/>
              <w:adjustRightInd/>
              <w:snapToGrid/>
              <w:spacing w:after="40" w:line="260" w:lineRule="auto"/>
              <w:textAlignment w:val="auto"/>
              <w:rPr>
                <w:rFonts w:hint="default" w:ascii="Times New Roman" w:hAnsi="Times New Roman" w:cs="Times New Roman"/>
                <w:b w:val="0"/>
                <w:bCs/>
                <w:iCs/>
                <w:sz w:val="28"/>
                <w:szCs w:val="28"/>
                <w:lang w:val="vi-VN"/>
              </w:rPr>
            </w:pPr>
            <w:r>
              <w:rPr>
                <w:rFonts w:hint="default" w:ascii="Times New Roman" w:hAnsi="Times New Roman" w:cs="Times New Roman"/>
                <w:b/>
                <w:bCs w:val="0"/>
                <w:iCs/>
                <w:sz w:val="28"/>
                <w:szCs w:val="28"/>
                <w:lang w:val="vi-VN"/>
              </w:rPr>
              <w:t xml:space="preserve">Câu 6: </w:t>
            </w:r>
            <w:r>
              <w:rPr>
                <w:rFonts w:hint="default" w:ascii="Times New Roman" w:hAnsi="Times New Roman" w:cs="Times New Roman"/>
                <w:b w:val="0"/>
                <w:bCs/>
                <w:iCs/>
                <w:sz w:val="28"/>
                <w:szCs w:val="28"/>
                <w:lang w:val="vi-VN"/>
              </w:rPr>
              <w:t>Chất béo có thể tan trong dung môi nào?</w:t>
            </w:r>
          </w:p>
          <w:p w14:paraId="5A4D86BE">
            <w:pPr>
              <w:rPr>
                <w:rFonts w:hint="default" w:ascii="Times New Roman" w:hAnsi="Times New Roman" w:cs="Times New Roman"/>
                <w:b w:val="0"/>
                <w:bCs/>
                <w:iCs/>
                <w:sz w:val="28"/>
                <w:szCs w:val="28"/>
                <w:lang w:val="vi-VN"/>
              </w:rPr>
            </w:pPr>
            <w:r>
              <w:rPr>
                <w:rFonts w:hint="default" w:ascii="Times New Roman" w:hAnsi="Times New Roman" w:cs="Times New Roman"/>
                <w:b w:val="0"/>
                <w:bCs/>
                <w:iCs/>
                <w:sz w:val="28"/>
                <w:szCs w:val="28"/>
                <w:lang w:val="vi-VN"/>
              </w:rPr>
              <w:t xml:space="preserve"> (một hydrocarbon thơm, trong điều kiện bình thường là một chất lỏng không màu, mùi dịu ngọt dễ chịu, dễ cháy)</w:t>
            </w:r>
          </w:p>
          <w:p w14:paraId="5BA5488E">
            <w:pPr>
              <w:rPr>
                <w:rFonts w:hint="default" w:ascii="Times New Roman" w:hAnsi="Times New Roman" w:cs="Times New Roman"/>
                <w:b w:val="0"/>
                <w:bCs/>
                <w:iCs/>
                <w:sz w:val="28"/>
                <w:szCs w:val="28"/>
                <w:lang w:val="vi-VN"/>
              </w:rPr>
            </w:pPr>
            <w:r>
              <w:rPr>
                <w:rFonts w:hint="default" w:ascii="Times New Roman" w:hAnsi="Times New Roman" w:cs="Times New Roman"/>
                <w:b/>
                <w:bCs w:val="0"/>
                <w:iCs/>
                <w:sz w:val="28"/>
                <w:szCs w:val="28"/>
                <w:lang w:val="vi-VN"/>
              </w:rPr>
              <w:t xml:space="preserve">Câu 7: </w:t>
            </w:r>
            <w:r>
              <w:rPr>
                <w:rFonts w:hint="default" w:ascii="Times New Roman" w:hAnsi="Times New Roman" w:cs="Times New Roman"/>
                <w:b w:val="0"/>
                <w:bCs/>
                <w:iCs/>
                <w:sz w:val="28"/>
                <w:szCs w:val="28"/>
                <w:lang w:val="vi-VN"/>
              </w:rPr>
              <w:t>Glycerol được phân loại vào nhóm chất nào trong hóa học hữu cơ?</w:t>
            </w:r>
          </w:p>
          <w:p w14:paraId="39FF9D7E">
            <w:pPr>
              <w:rPr>
                <w:rFonts w:hint="default" w:ascii="Times New Roman" w:hAnsi="Times New Roman" w:cs="Times New Roman"/>
                <w:b w:val="0"/>
                <w:bCs/>
                <w:iCs/>
                <w:sz w:val="28"/>
                <w:szCs w:val="28"/>
                <w:lang w:val="vi-VN"/>
              </w:rPr>
            </w:pPr>
            <w:r>
              <w:rPr>
                <w:rFonts w:hint="default" w:ascii="Times New Roman" w:hAnsi="Times New Roman" w:cs="Times New Roman"/>
                <w:b w:val="0"/>
                <w:bCs/>
                <w:iCs/>
                <w:sz w:val="28"/>
                <w:szCs w:val="28"/>
                <w:lang w:val="vi-VN"/>
              </w:rPr>
              <w:t>Chất béo là một loại dạng lưu trữ năng lượng trong cơ thể, được tổng hợp từ các acid béo và glycerol. Chúng là một dạng lipid và có nhiều vai trò quan trọng trong cơ thể, bao gồm cung cấp năng lượng, cách nhiệt và bảo vệ cơ thể khỏi tổn thương.</w:t>
            </w:r>
          </w:p>
          <w:p w14:paraId="321B119F">
            <w:pPr>
              <w:rPr>
                <w:rFonts w:hint="default" w:ascii="Times New Roman" w:hAnsi="Times New Roman" w:cs="Times New Roman"/>
                <w:bCs/>
                <w:kern w:val="24"/>
                <w:sz w:val="28"/>
                <w:szCs w:val="28"/>
                <w:lang w:val="en-US"/>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 xml:space="preserve"> Giáo viên chốt giới thiệu nội dung bài học</w:t>
            </w:r>
          </w:p>
        </w:tc>
        <w:tc>
          <w:tcPr>
            <w:tcW w:w="2400" w:type="dxa"/>
          </w:tcPr>
          <w:p w14:paraId="1CAEF683">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 xml:space="preserve">Học sinh quan sát </w:t>
            </w:r>
            <w:r>
              <w:rPr>
                <w:rFonts w:hint="default" w:ascii="Times New Roman" w:hAnsi="Times New Roman" w:cs="Times New Roman"/>
                <w:sz w:val="28"/>
                <w:szCs w:val="28"/>
                <w:lang w:val="vi-VN"/>
              </w:rPr>
              <w:t xml:space="preserve">vật mẫu và hình </w:t>
            </w:r>
            <w:r>
              <w:rPr>
                <w:rFonts w:ascii="Times New Roman" w:hAnsi="Times New Roman" w:cs="Times New Roman"/>
                <w:sz w:val="28"/>
                <w:szCs w:val="28"/>
                <w:lang w:val="en-US"/>
              </w:rPr>
              <w:t>và trả lời các câu hỏi của giáo viên đưa ra.</w:t>
            </w:r>
          </w:p>
        </w:tc>
      </w:tr>
      <w:tr w14:paraId="25E7C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5" w:type="dxa"/>
          </w:tcPr>
          <w:p w14:paraId="5B657405">
            <w:pPr>
              <w:pageBreakBefore w:val="0"/>
              <w:tabs>
                <w:tab w:val="left" w:pos="12758"/>
              </w:tabs>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bCs/>
                <w:kern w:val="24"/>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r>
              <w:rPr>
                <w:rFonts w:hint="default" w:ascii="Times New Roman" w:hAnsi="Times New Roman" w:cs="Times New Roman"/>
                <w:bCs/>
                <w:kern w:val="24"/>
                <w:sz w:val="28"/>
                <w:szCs w:val="28"/>
              </w:rPr>
              <w:t xml:space="preserve">Hs thảo luận nhóm hoàn thành </w:t>
            </w:r>
            <w:r>
              <w:rPr>
                <w:rFonts w:hint="default" w:ascii="Times New Roman" w:hAnsi="Times New Roman" w:cs="Times New Roman"/>
                <w:bCs/>
                <w:kern w:val="24"/>
                <w:sz w:val="28"/>
                <w:szCs w:val="28"/>
                <w:lang w:val="en-US"/>
              </w:rPr>
              <w:t>câu hỏi giáo viên đưa ra</w:t>
            </w:r>
          </w:p>
        </w:tc>
        <w:tc>
          <w:tcPr>
            <w:tcW w:w="2400" w:type="dxa"/>
          </w:tcPr>
          <w:p w14:paraId="2668CCF7">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rPr>
              <w:t>Nhận nhiệm vụ</w:t>
            </w:r>
          </w:p>
        </w:tc>
      </w:tr>
      <w:tr w14:paraId="6DDD5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1" w:hRule="atLeast"/>
        </w:trPr>
        <w:tc>
          <w:tcPr>
            <w:tcW w:w="7775" w:type="dxa"/>
          </w:tcPr>
          <w:p w14:paraId="2C562D45">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499EEDDE">
            <w:pPr>
              <w:keepNext w:val="0"/>
              <w:keepLines w:val="0"/>
              <w:pageBreakBefore w:val="0"/>
              <w:widowControl/>
              <w:kinsoku/>
              <w:wordWrap/>
              <w:overflowPunct/>
              <w:topLinePunct w:val="0"/>
              <w:autoSpaceDE/>
              <w:autoSpaceDN/>
              <w:bidi w:val="0"/>
              <w:adjustRightInd/>
              <w:snapToGrid/>
              <w:spacing w:before="40" w:after="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Quan sát, hỗ trợ HS khi cần thiết.</w:t>
            </w:r>
          </w:p>
        </w:tc>
        <w:tc>
          <w:tcPr>
            <w:tcW w:w="2400" w:type="dxa"/>
          </w:tcPr>
          <w:p w14:paraId="040D06AB">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rPr>
              <w:t>Thực hiện nhiệm vụ</w:t>
            </w:r>
          </w:p>
        </w:tc>
      </w:tr>
      <w:tr w14:paraId="36EE6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7775" w:type="dxa"/>
          </w:tcPr>
          <w:p w14:paraId="3290351E">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Chốt lại và đặt vấn đề vào bài</w:t>
            </w:r>
          </w:p>
          <w:p w14:paraId="4BAE8EB3">
            <w:pPr>
              <w:rPr>
                <w:rFonts w:hint="default" w:ascii="Times New Roman" w:hAnsi="Times New Roman" w:cs="Times New Roman"/>
                <w:b/>
                <w:sz w:val="28"/>
                <w:szCs w:val="28"/>
                <w:lang w:val="en-US"/>
              </w:rPr>
            </w:pPr>
            <w:r>
              <w:rPr>
                <w:rFonts w:hint="default" w:ascii="Times New Roman" w:hAnsi="Times New Roman" w:cs="Times New Roman"/>
                <w:sz w:val="28"/>
                <w:szCs w:val="28"/>
              </w:rPr>
              <w:t xml:space="preserve">GV dẫn dắt vào bài mới: </w:t>
            </w:r>
            <w:r>
              <w:rPr>
                <w:rFonts w:hint="default" w:ascii="Times New Roman" w:hAnsi="Times New Roman" w:cs="Times New Roman"/>
                <w:i/>
                <w:sz w:val="28"/>
                <w:szCs w:val="28"/>
              </w:rPr>
              <w:t>Một số chất tạo vị ngọt trong bánh kẹo, nước uống; lương thực như gạo, ngô, khoai, sắn và các chất tạo bộ khung cứng cho cây trồng đều thuộc loại hợp chất carbohydrate. Vậy giữa các chất này có đặc điểm gì giống nhau và khác nhau? Chúng có mối liên hệ gì giữa cấu tạo và tính chất?</w:t>
            </w:r>
          </w:p>
        </w:tc>
        <w:tc>
          <w:tcPr>
            <w:tcW w:w="2400" w:type="dxa"/>
          </w:tcPr>
          <w:p w14:paraId="6CA08AE7">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p>
        </w:tc>
      </w:tr>
    </w:tbl>
    <w:p w14:paraId="7F5957AF">
      <w:pPr>
        <w:pageBreakBefore w:val="0"/>
        <w:kinsoku/>
        <w:wordWrap/>
        <w:overflowPunct/>
        <w:topLinePunct w:val="0"/>
        <w:autoSpaceDE/>
        <w:autoSpaceDN/>
        <w:bidi w:val="0"/>
        <w:adjustRightInd/>
        <w:spacing w:before="40" w:after="60" w:line="276" w:lineRule="auto"/>
        <w:textAlignment w:val="auto"/>
        <w:rPr>
          <w:rFonts w:ascii="Times New Roman" w:hAnsi="Times New Roman" w:cs="Times New Roman"/>
          <w:b/>
          <w:color w:val="00B050"/>
          <w:spacing w:val="2"/>
          <w:position w:val="-2"/>
          <w:sz w:val="18"/>
          <w:szCs w:val="18"/>
          <w:lang w:val="nl-NL"/>
        </w:rPr>
      </w:pPr>
    </w:p>
    <w:p w14:paraId="11FF1D36">
      <w:pPr>
        <w:pageBreakBefore w:val="0"/>
        <w:kinsoku/>
        <w:wordWrap/>
        <w:overflowPunct/>
        <w:topLinePunct w:val="0"/>
        <w:autoSpaceDE/>
        <w:autoSpaceDN/>
        <w:bidi w:val="0"/>
        <w:adjustRightInd/>
        <w:spacing w:before="40" w:after="60" w:line="276" w:lineRule="auto"/>
        <w:textAlignment w:val="auto"/>
        <w:rPr>
          <w:rFonts w:ascii="Times New Roman" w:hAnsi="Times New Roman" w:cs="Times New Roman"/>
          <w:b/>
          <w:color w:val="00B050"/>
          <w:spacing w:val="2"/>
          <w:position w:val="-2"/>
          <w:sz w:val="28"/>
          <w:szCs w:val="28"/>
          <w:lang w:val="nl-NL"/>
        </w:rPr>
      </w:pPr>
      <w:r>
        <w:rPr>
          <w:rFonts w:hint="default" w:ascii="Times New Roman" w:hAnsi="Times New Roman" w:cs="Times New Roman"/>
          <w:b/>
          <w:color w:val="00B050"/>
          <w:spacing w:val="2"/>
          <w:position w:val="-2"/>
          <w:sz w:val="28"/>
          <w:szCs w:val="28"/>
          <w:lang w:val="vi-VN"/>
        </w:rPr>
        <w:t>2</w:t>
      </w:r>
      <w:r>
        <w:rPr>
          <w:rFonts w:ascii="Times New Roman" w:hAnsi="Times New Roman" w:cs="Times New Roman"/>
          <w:b/>
          <w:color w:val="00B050"/>
          <w:spacing w:val="2"/>
          <w:position w:val="-2"/>
          <w:sz w:val="28"/>
          <w:szCs w:val="28"/>
          <w:lang w:val="nl-NL"/>
        </w:rPr>
        <w:t xml:space="preserve"> HÌNH THÀNH KIẾN THỨC MỚI</w:t>
      </w:r>
    </w:p>
    <w:p w14:paraId="6FEFE1A5">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b/>
          <w:color w:val="7030A0"/>
          <w:sz w:val="28"/>
          <w:szCs w:val="28"/>
          <w:lang w:val="vi-VN"/>
        </w:rPr>
      </w:pPr>
      <w:r>
        <w:rPr>
          <w:rFonts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w:t>
      </w:r>
      <w:r>
        <w:rPr>
          <w:rFonts w:ascii="Times New Roman" w:hAnsi="Times New Roman" w:cs="Times New Roman"/>
          <w:b/>
          <w:color w:val="7030A0"/>
          <w:sz w:val="28"/>
          <w:szCs w:val="28"/>
          <w:lang w:val="en-US"/>
        </w:rPr>
        <w:t xml:space="preserve">1: </w:t>
      </w:r>
      <w:r>
        <w:rPr>
          <w:rFonts w:hint="default" w:ascii="Times New Roman" w:hAnsi="Times New Roman" w:cs="Times New Roman"/>
          <w:b/>
          <w:color w:val="7030A0"/>
          <w:sz w:val="28"/>
          <w:szCs w:val="28"/>
          <w:lang w:val="vi-VN"/>
        </w:rPr>
        <w:t>Tìm hiểu khái niệm carbohydrate</w:t>
      </w:r>
    </w:p>
    <w:p w14:paraId="335A001A">
      <w:pPr>
        <w:pageBreakBefore w:val="0"/>
        <w:numPr>
          <w:ilvl w:val="0"/>
          <w:numId w:val="3"/>
        </w:numPr>
        <w:kinsoku/>
        <w:wordWrap/>
        <w:overflowPunct/>
        <w:topLinePunct w:val="0"/>
        <w:autoSpaceDE/>
        <w:autoSpaceDN/>
        <w:bidi w:val="0"/>
        <w:adjustRightInd/>
        <w:spacing w:before="40" w:after="60" w:line="276" w:lineRule="auto"/>
        <w:textAlignment w:val="auto"/>
        <w:rPr>
          <w:rFonts w:hint="default" w:ascii="Times New Roman" w:hAnsi="Times New Roman" w:cs="Times New Roman"/>
          <w:sz w:val="28"/>
          <w:szCs w:val="28"/>
          <w:lang w:val="en-US"/>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27C72C26">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Nêu được thành phần nguyên tố, công thức chung của carbohydrate.</w:t>
      </w:r>
    </w:p>
    <w:p w14:paraId="5F65F024">
      <w:pPr>
        <w:pageBreakBefore w:val="0"/>
        <w:numPr>
          <w:ilvl w:val="0"/>
          <w:numId w:val="3"/>
        </w:numPr>
        <w:kinsoku/>
        <w:wordWrap/>
        <w:overflowPunct/>
        <w:topLinePunct w:val="0"/>
        <w:autoSpaceDE/>
        <w:autoSpaceDN/>
        <w:bidi w:val="0"/>
        <w:adjustRightInd/>
        <w:spacing w:before="40" w:after="60" w:line="276" w:lineRule="auto"/>
        <w:ind w:left="0" w:leftChars="0" w:firstLine="0" w:firstLineChars="0"/>
        <w:textAlignment w:val="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Nội dung</w:t>
      </w:r>
      <w:r>
        <w:rPr>
          <w:rFonts w:ascii="Times New Roman" w:hAnsi="Times New Roman" w:cs="Times New Roman"/>
          <w:b/>
          <w:bCs/>
          <w:color w:val="C00000"/>
          <w:sz w:val="28"/>
          <w:szCs w:val="28"/>
        </w:rPr>
        <w:t xml:space="preserve">: </w:t>
      </w:r>
    </w:p>
    <w:p w14:paraId="0E38DBDF">
      <w:pPr>
        <w:pStyle w:val="22"/>
        <w:tabs>
          <w:tab w:val="left" w:pos="2694"/>
        </w:tabs>
        <w:spacing w:after="0" w:line="360" w:lineRule="auto"/>
        <w:ind w:left="0"/>
        <w:textAlignment w:val="baseline"/>
        <w:rPr>
          <w:rFonts w:hint="default" w:ascii="Times New Roman" w:hAnsi="Times New Roman" w:cs="Times New Roman"/>
          <w:bCs/>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yêu cầu HS đọc SGK, trang 1</w:t>
      </w:r>
      <w:r>
        <w:rPr>
          <w:rFonts w:hint="default" w:ascii="Times New Roman" w:hAnsi="Times New Roman" w:cs="Times New Roman"/>
          <w:sz w:val="28"/>
          <w:szCs w:val="28"/>
          <w:lang w:val="vi-VN"/>
        </w:rPr>
        <w:t>31</w:t>
      </w:r>
      <w:r>
        <w:rPr>
          <w:rFonts w:hint="default" w:ascii="Times New Roman" w:hAnsi="Times New Roman" w:cs="Times New Roman"/>
          <w:sz w:val="28"/>
          <w:szCs w:val="28"/>
        </w:rPr>
        <w:t>, 1</w:t>
      </w:r>
      <w:r>
        <w:rPr>
          <w:rFonts w:hint="default" w:ascii="Times New Roman" w:hAnsi="Times New Roman" w:cs="Times New Roman"/>
          <w:sz w:val="28"/>
          <w:szCs w:val="28"/>
          <w:lang w:val="vi-VN"/>
        </w:rPr>
        <w:t>32</w:t>
      </w:r>
      <w:r>
        <w:rPr>
          <w:rFonts w:hint="default" w:ascii="Times New Roman" w:hAnsi="Times New Roman" w:cs="Times New Roman"/>
          <w:sz w:val="28"/>
          <w:szCs w:val="28"/>
        </w:rPr>
        <w:t xml:space="preserve"> thảo luận cặp đôi </w:t>
      </w:r>
      <w:r>
        <w:rPr>
          <w:rFonts w:hint="default" w:ascii="Times New Roman" w:hAnsi="Times New Roman" w:cs="Times New Roman"/>
          <w:sz w:val="28"/>
          <w:szCs w:val="28"/>
          <w:lang w:val="vi-VN"/>
        </w:rPr>
        <w:t>trả lời câu hỏi trong phiếu học tập số 1</w:t>
      </w:r>
    </w:p>
    <w:p w14:paraId="1CCD0F93">
      <w:pPr>
        <w:pageBreakBefore w:val="0"/>
        <w:numPr>
          <w:ilvl w:val="0"/>
          <w:numId w:val="3"/>
        </w:numPr>
        <w:kinsoku/>
        <w:wordWrap/>
        <w:overflowPunct/>
        <w:topLinePunct w:val="0"/>
        <w:autoSpaceDE/>
        <w:autoSpaceDN/>
        <w:bidi w:val="0"/>
        <w:adjustRightInd/>
        <w:spacing w:before="40" w:after="60" w:line="276" w:lineRule="auto"/>
        <w:ind w:left="0" w:leftChars="0" w:firstLine="0" w:firstLineChars="0"/>
        <w:textAlignment w:val="auto"/>
        <w:rPr>
          <w:rFonts w:hint="default" w:ascii="Times New Roman" w:hAnsi="Times New Roman" w:cs="Times New Roman"/>
          <w:bCs/>
          <w:sz w:val="28"/>
          <w:szCs w:val="28"/>
          <w:lang w:val="en-US"/>
        </w:rPr>
      </w:pPr>
      <w:r>
        <w:rPr>
          <w:rFonts w:ascii="Times New Roman" w:hAnsi="Times New Roman" w:cs="Times New Roman"/>
          <w:b/>
          <w:bCs/>
          <w:sz w:val="28"/>
          <w:szCs w:val="28"/>
          <w:lang w:val="en-US"/>
        </w:rPr>
        <w:t xml:space="preserve"> </w:t>
      </w: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0188"/>
      </w:tblGrid>
      <w:tr w14:paraId="0F2E4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332" w:hRule="atLeast"/>
        </w:trPr>
        <w:tc>
          <w:tcPr>
            <w:tcW w:w="10188" w:type="dxa"/>
            <w:shd w:val="clear" w:color="auto" w:fill="F2DCDC" w:themeFill="accent2" w:themeFillTint="32"/>
          </w:tcPr>
          <w:p w14:paraId="28028C39">
            <w:pPr>
              <w:pStyle w:val="28"/>
              <w:keepNext w:val="0"/>
              <w:keepLines w:val="0"/>
              <w:pageBreakBefore w:val="0"/>
              <w:widowControl w:val="0"/>
              <w:numPr>
                <w:ilvl w:val="0"/>
                <w:numId w:val="0"/>
              </w:numPr>
              <w:shd w:val="clear" w:color="auto" w:fill="auto"/>
              <w:tabs>
                <w:tab w:val="left" w:pos="684"/>
              </w:tabs>
              <w:kinsoku/>
              <w:wordWrap/>
              <w:overflowPunct/>
              <w:topLinePunct w:val="0"/>
              <w:autoSpaceDE/>
              <w:autoSpaceDN/>
              <w:bidi w:val="0"/>
              <w:adjustRightInd/>
              <w:snapToGrid/>
              <w:spacing w:before="181" w:beforeLines="50" w:after="0" w:line="360" w:lineRule="auto"/>
              <w:ind w:right="0" w:rightChars="0"/>
              <w:jc w:val="center"/>
              <w:textAlignment w:val="auto"/>
              <w:rPr>
                <w:rFonts w:hint="default" w:ascii="Times New Roman" w:hAnsi="Times New Roman"/>
                <w:sz w:val="28"/>
                <w:szCs w:val="28"/>
                <w:vertAlign w:val="baseline"/>
                <w:lang w:val="vi-VN"/>
              </w:rPr>
            </w:pPr>
            <w:r>
              <w:rPr>
                <w:rFonts w:hint="default" w:ascii="Times New Roman" w:hAnsi="Times New Roman" w:cs="Times New Roman"/>
                <w:b/>
                <w:sz w:val="28"/>
                <w:szCs w:val="28"/>
              </w:rPr>
              <w:t xml:space="preserve">PHIẾU HỌC TẬP SỐ </w:t>
            </w:r>
            <w:r>
              <w:rPr>
                <w:rFonts w:hint="default" w:ascii="Times New Roman" w:hAnsi="Times New Roman" w:cs="Times New Roman"/>
                <w:b/>
                <w:sz w:val="28"/>
                <w:szCs w:val="28"/>
                <w:lang w:val="vi-VN"/>
              </w:rPr>
              <w:t>1</w:t>
            </w:r>
          </w:p>
        </w:tc>
      </w:tr>
      <w:tr w14:paraId="577B5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2" w:hRule="atLeast"/>
        </w:trPr>
        <w:tc>
          <w:tcPr>
            <w:tcW w:w="10188" w:type="dxa"/>
            <w:shd w:val="clear" w:color="auto" w:fill="auto"/>
          </w:tcPr>
          <w:p w14:paraId="7F24E29D">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b/>
                <w:bCs w:val="0"/>
                <w:iCs/>
                <w:sz w:val="28"/>
                <w:szCs w:val="28"/>
                <w:lang w:val="vi-VN"/>
              </w:rPr>
              <w:t xml:space="preserve">Câu </w:t>
            </w:r>
            <w:r>
              <w:rPr>
                <w:rFonts w:hint="default" w:cs="Times New Roman"/>
                <w:b/>
                <w:bCs w:val="0"/>
                <w:iCs/>
                <w:sz w:val="28"/>
                <w:szCs w:val="28"/>
                <w:lang w:val="vi-VN"/>
              </w:rPr>
              <w:t>1</w:t>
            </w:r>
            <w:r>
              <w:rPr>
                <w:rFonts w:hint="default" w:ascii="Times New Roman" w:hAnsi="Times New Roman" w:cs="Times New Roman"/>
                <w:b/>
                <w:bCs w:val="0"/>
                <w:iCs/>
                <w:sz w:val="28"/>
                <w:szCs w:val="28"/>
                <w:lang w:val="vi-VN"/>
              </w:rPr>
              <w:t xml:space="preserve">: </w:t>
            </w:r>
            <w:r>
              <w:rPr>
                <w:rFonts w:ascii="Times New Roman" w:hAnsi="Times New Roman" w:cs="Times New Roman"/>
                <w:sz w:val="28"/>
                <w:szCs w:val="28"/>
              </w:rPr>
              <w:t>Quan sát công thức phân tử của một số carbohydrate trong Hình 29.1 và thực hiện các yêu cầu sau:</w:t>
            </w:r>
          </w:p>
          <w:p w14:paraId="666D91C7">
            <w:pPr>
              <w:numPr>
                <w:ilvl w:val="0"/>
                <w:numId w:val="118"/>
              </w:numPr>
              <w:tabs>
                <w:tab w:val="left" w:pos="284"/>
                <w:tab w:val="left" w:pos="2552"/>
                <w:tab w:val="left" w:pos="5103"/>
                <w:tab w:val="left" w:pos="7655"/>
                <w:tab w:val="clear" w:pos="425"/>
              </w:tabs>
              <w:spacing w:after="0" w:line="312" w:lineRule="auto"/>
              <w:ind w:left="0" w:leftChars="0" w:firstLine="0" w:firstLineChars="0"/>
              <w:jc w:val="both"/>
              <w:rPr>
                <w:rFonts w:ascii="Times New Roman" w:hAnsi="Times New Roman" w:cs="Times New Roman"/>
                <w:sz w:val="28"/>
                <w:szCs w:val="28"/>
              </w:rPr>
            </w:pPr>
            <w:r>
              <w:rPr>
                <w:rFonts w:ascii="Times New Roman" w:hAnsi="Times New Roman" w:cs="Times New Roman"/>
                <w:sz w:val="28"/>
                <w:szCs w:val="28"/>
              </w:rPr>
              <w:t>Carbohydrate được tạo thành từ những nguyên tố nào?</w:t>
            </w:r>
          </w:p>
          <w:p w14:paraId="7E64AD96">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32"/>
                <w:szCs w:val="32"/>
              </w:rPr>
            </w:pPr>
            <w:r>
              <w:rPr>
                <w:rFonts w:hint="default" w:ascii="Arial" w:hAnsi="Arial" w:cs="Arial"/>
                <w:sz w:val="28"/>
                <w:szCs w:val="28"/>
              </w:rPr>
              <w:t>→</w:t>
            </w:r>
            <w:r>
              <w:rPr>
                <w:rFonts w:ascii="Times New Roman" w:hAnsi="Times New Roman" w:cs="Times New Roman"/>
                <w:sz w:val="28"/>
                <w:szCs w:val="28"/>
              </w:rPr>
              <w:t xml:space="preserve"> Carbohydrate là hợp chất hữu cơ chứa các nguyên tố carbon, hydrogen, oxygen.</w:t>
            </w:r>
          </w:p>
          <w:p w14:paraId="6FD64B52">
            <w:pPr>
              <w:numPr>
                <w:ilvl w:val="0"/>
                <w:numId w:val="118"/>
              </w:numPr>
              <w:tabs>
                <w:tab w:val="left" w:pos="284"/>
                <w:tab w:val="left" w:pos="2552"/>
                <w:tab w:val="left" w:pos="5103"/>
                <w:tab w:val="left" w:pos="7655"/>
                <w:tab w:val="clear" w:pos="425"/>
              </w:tabs>
              <w:spacing w:after="0" w:line="312" w:lineRule="auto"/>
              <w:ind w:left="0" w:leftChars="0" w:firstLine="0" w:firstLineChars="0"/>
              <w:jc w:val="both"/>
              <w:rPr>
                <w:rFonts w:ascii="Times New Roman" w:hAnsi="Times New Roman" w:cs="Times New Roman"/>
                <w:sz w:val="28"/>
                <w:szCs w:val="28"/>
              </w:rPr>
            </w:pPr>
            <w:r>
              <w:rPr>
                <w:rFonts w:ascii="Times New Roman" w:hAnsi="Times New Roman" w:cs="Times New Roman"/>
                <w:sz w:val="28"/>
                <w:szCs w:val="28"/>
              </w:rPr>
              <w:t xml:space="preserve">Hãy nêu nhận xét về công thức phân tử của các hợp chất phổ biến trong nhóm carbohydrate </w:t>
            </w:r>
            <w:r>
              <w:rPr>
                <w:rFonts w:hint="default" w:ascii="Times New Roman" w:hAnsi="Times New Roman" w:cs="Times New Roman"/>
                <w:sz w:val="28"/>
                <w:szCs w:val="28"/>
                <w:lang w:val="vi-VN"/>
              </w:rPr>
              <w:t>.</w:t>
            </w:r>
          </w:p>
          <w:p w14:paraId="35E61D6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hint="default" w:ascii="Arial" w:hAnsi="Arial" w:cs="Arial"/>
                <w:sz w:val="28"/>
                <w:szCs w:val="28"/>
              </w:rPr>
              <w:t>→</w:t>
            </w:r>
            <w:r>
              <w:rPr>
                <w:rFonts w:ascii="Times New Roman" w:hAnsi="Times New Roman" w:cs="Times New Roman"/>
                <w:sz w:val="26"/>
                <w:szCs w:val="26"/>
              </w:rPr>
              <w:t>Công thức phân tử của glucose, saccharose, tinh bột lần lượt là C</w:t>
            </w:r>
            <w:r>
              <w:rPr>
                <w:rFonts w:ascii="Times New Roman" w:hAnsi="Times New Roman" w:cs="Times New Roman"/>
                <w:sz w:val="26"/>
                <w:szCs w:val="26"/>
                <w:vertAlign w:val="subscript"/>
              </w:rPr>
              <w:t>6</w:t>
            </w:r>
            <w:r>
              <w:rPr>
                <w:rFonts w:ascii="Times New Roman" w:hAnsi="Times New Roman" w:cs="Times New Roman"/>
                <w:sz w:val="26"/>
                <w:szCs w:val="26"/>
              </w:rPr>
              <w:t>H</w:t>
            </w:r>
            <w:r>
              <w:rPr>
                <w:rFonts w:ascii="Times New Roman" w:hAnsi="Times New Roman" w:cs="Times New Roman"/>
                <w:sz w:val="26"/>
                <w:szCs w:val="26"/>
                <w:vertAlign w:val="subscript"/>
              </w:rPr>
              <w:t>12</w:t>
            </w:r>
            <w:r>
              <w:rPr>
                <w:rFonts w:ascii="Times New Roman" w:hAnsi="Times New Roman" w:cs="Times New Roman"/>
                <w:sz w:val="26"/>
                <w:szCs w:val="26"/>
              </w:rPr>
              <w:t>O</w:t>
            </w:r>
            <w:r>
              <w:rPr>
                <w:rFonts w:ascii="Times New Roman" w:hAnsi="Times New Roman" w:cs="Times New Roman"/>
                <w:sz w:val="26"/>
                <w:szCs w:val="26"/>
                <w:vertAlign w:val="subscript"/>
              </w:rPr>
              <w:t>6</w:t>
            </w:r>
            <w:r>
              <w:rPr>
                <w:rFonts w:ascii="Times New Roman" w:hAnsi="Times New Roman" w:cs="Times New Roman"/>
                <w:sz w:val="26"/>
                <w:szCs w:val="26"/>
              </w:rPr>
              <w:t>, C</w:t>
            </w:r>
            <w:r>
              <w:rPr>
                <w:rFonts w:ascii="Times New Roman" w:hAnsi="Times New Roman" w:cs="Times New Roman"/>
                <w:sz w:val="26"/>
                <w:szCs w:val="26"/>
                <w:vertAlign w:val="subscript"/>
              </w:rPr>
              <w:t>12</w:t>
            </w:r>
            <w:r>
              <w:rPr>
                <w:rFonts w:ascii="Times New Roman" w:hAnsi="Times New Roman" w:cs="Times New Roman"/>
                <w:sz w:val="26"/>
                <w:szCs w:val="26"/>
              </w:rPr>
              <w:t>H</w:t>
            </w:r>
            <w:r>
              <w:rPr>
                <w:rFonts w:ascii="Times New Roman" w:hAnsi="Times New Roman" w:cs="Times New Roman"/>
                <w:sz w:val="26"/>
                <w:szCs w:val="26"/>
                <w:vertAlign w:val="subscript"/>
              </w:rPr>
              <w:t>22</w:t>
            </w:r>
            <w:r>
              <w:rPr>
                <w:rFonts w:ascii="Times New Roman" w:hAnsi="Times New Roman" w:cs="Times New Roman"/>
                <w:sz w:val="26"/>
                <w:szCs w:val="26"/>
              </w:rPr>
              <w:t>O</w:t>
            </w:r>
            <w:r>
              <w:rPr>
                <w:rFonts w:ascii="Times New Roman" w:hAnsi="Times New Roman" w:cs="Times New Roman"/>
                <w:sz w:val="26"/>
                <w:szCs w:val="26"/>
                <w:vertAlign w:val="subscript"/>
              </w:rPr>
              <w:t>11</w:t>
            </w:r>
            <w:r>
              <w:rPr>
                <w:rFonts w:ascii="Times New Roman" w:hAnsi="Times New Roman" w:cs="Times New Roman"/>
                <w:sz w:val="26"/>
                <w:szCs w:val="26"/>
              </w:rPr>
              <w:t>, (C</w:t>
            </w:r>
            <w:r>
              <w:rPr>
                <w:rFonts w:ascii="Times New Roman" w:hAnsi="Times New Roman" w:cs="Times New Roman"/>
                <w:sz w:val="26"/>
                <w:szCs w:val="26"/>
                <w:vertAlign w:val="subscript"/>
              </w:rPr>
              <w:t>6</w:t>
            </w:r>
            <w:r>
              <w:rPr>
                <w:rFonts w:ascii="Times New Roman" w:hAnsi="Times New Roman" w:cs="Times New Roman"/>
                <w:sz w:val="26"/>
                <w:szCs w:val="26"/>
              </w:rPr>
              <w:t>H</w:t>
            </w:r>
            <w:r>
              <w:rPr>
                <w:rFonts w:ascii="Times New Roman" w:hAnsi="Times New Roman" w:cs="Times New Roman"/>
                <w:sz w:val="26"/>
                <w:szCs w:val="26"/>
                <w:vertAlign w:val="subscript"/>
              </w:rPr>
              <w:t>10</w:t>
            </w:r>
            <w:r>
              <w:rPr>
                <w:rFonts w:ascii="Times New Roman" w:hAnsi="Times New Roman" w:cs="Times New Roman"/>
                <w:sz w:val="26"/>
                <w:szCs w:val="26"/>
              </w:rPr>
              <w:t>O</w:t>
            </w:r>
            <w:r>
              <w:rPr>
                <w:rFonts w:ascii="Times New Roman" w:hAnsi="Times New Roman" w:cs="Times New Roman"/>
                <w:sz w:val="26"/>
                <w:szCs w:val="26"/>
                <w:vertAlign w:val="subscript"/>
              </w:rPr>
              <w:t>5</w:t>
            </w:r>
            <w:r>
              <w:rPr>
                <w:rFonts w:ascii="Times New Roman" w:hAnsi="Times New Roman" w:cs="Times New Roman"/>
                <w:sz w:val="26"/>
                <w:szCs w:val="26"/>
              </w:rPr>
              <w:t>)</w:t>
            </w:r>
            <w:r>
              <w:rPr>
                <w:rFonts w:ascii="Times New Roman" w:hAnsi="Times New Roman" w:cs="Times New Roman"/>
                <w:sz w:val="26"/>
                <w:szCs w:val="26"/>
                <w:vertAlign w:val="subscript"/>
              </w:rPr>
              <w:t>n</w:t>
            </w:r>
            <w:r>
              <w:rPr>
                <w:rFonts w:ascii="Times New Roman" w:hAnsi="Times New Roman" w:cs="Times New Roman"/>
                <w:sz w:val="26"/>
                <w:szCs w:val="26"/>
              </w:rPr>
              <w:t>.</w:t>
            </w:r>
          </w:p>
          <w:p w14:paraId="6ED6976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6"/>
                <w:szCs w:val="26"/>
              </w:rPr>
              <w:t>→ Nhận thấy các công thức phân tử này đều có dạng C</w:t>
            </w:r>
            <w:r>
              <w:rPr>
                <w:rFonts w:ascii="Times New Roman" w:hAnsi="Times New Roman" w:cs="Times New Roman"/>
                <w:sz w:val="26"/>
                <w:szCs w:val="26"/>
                <w:vertAlign w:val="subscript"/>
              </w:rPr>
              <w:t>n</w:t>
            </w:r>
            <w:r>
              <w:rPr>
                <w:rFonts w:ascii="Times New Roman" w:hAnsi="Times New Roman" w:cs="Times New Roman"/>
                <w:sz w:val="26"/>
                <w:szCs w:val="26"/>
              </w:rPr>
              <w:t>(H</w:t>
            </w:r>
            <w:r>
              <w:rPr>
                <w:rFonts w:ascii="Times New Roman" w:hAnsi="Times New Roman" w:cs="Times New Roman"/>
                <w:sz w:val="26"/>
                <w:szCs w:val="26"/>
                <w:vertAlign w:val="subscript"/>
              </w:rPr>
              <w:t>2</w:t>
            </w:r>
            <w:r>
              <w:rPr>
                <w:rFonts w:ascii="Times New Roman" w:hAnsi="Times New Roman" w:cs="Times New Roman"/>
                <w:sz w:val="26"/>
                <w:szCs w:val="26"/>
              </w:rPr>
              <w:t>O)</w:t>
            </w:r>
            <w:r>
              <w:rPr>
                <w:rFonts w:ascii="Times New Roman" w:hAnsi="Times New Roman" w:cs="Times New Roman"/>
                <w:sz w:val="26"/>
                <w:szCs w:val="26"/>
                <w:vertAlign w:val="subscript"/>
              </w:rPr>
              <w:t>m</w:t>
            </w:r>
          </w:p>
          <w:p w14:paraId="1BB0CF1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sz w:val="28"/>
                <w:szCs w:val="28"/>
                <w:lang w:val="vi-VN"/>
              </w:rPr>
              <w:t>c</w:t>
            </w:r>
            <w:r>
              <w:rPr>
                <w:rFonts w:ascii="Times New Roman" w:hAnsi="Times New Roman" w:cs="Times New Roman"/>
                <w:sz w:val="28"/>
                <w:szCs w:val="28"/>
              </w:rPr>
              <w:t>) Viết lại công thức phân tử của mỗi chất dưới dạng C</w:t>
            </w:r>
            <w:r>
              <w:rPr>
                <w:rFonts w:ascii="Times New Roman" w:hAnsi="Times New Roman" w:cs="Times New Roman"/>
                <w:sz w:val="28"/>
                <w:szCs w:val="28"/>
                <w:vertAlign w:val="subscript"/>
              </w:rPr>
              <w:t>n</w:t>
            </w:r>
            <w:r>
              <w:rPr>
                <w:rFonts w:ascii="Times New Roman" w:hAnsi="Times New Roman" w:cs="Times New Roman"/>
                <w:sz w:val="28"/>
                <w:szCs w:val="28"/>
              </w:rPr>
              <w:t>(H</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m</w:t>
            </w:r>
            <w:r>
              <w:rPr>
                <w:rFonts w:ascii="Times New Roman" w:hAnsi="Times New Roman" w:cs="Times New Roman"/>
                <w:sz w:val="28"/>
                <w:szCs w:val="28"/>
              </w:rPr>
              <w:t>.</w:t>
            </w:r>
          </w:p>
          <w:p w14:paraId="13F0A484">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Glucose: 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6</w:t>
            </w:r>
            <w:r>
              <w:rPr>
                <w:rFonts w:ascii="Times New Roman" w:hAnsi="Times New Roman" w:cs="Times New Roman"/>
                <w:sz w:val="28"/>
                <w:szCs w:val="28"/>
              </w:rPr>
              <w:t>.</w:t>
            </w:r>
          </w:p>
          <w:p w14:paraId="120A8D54">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Saccharose: C</w:t>
            </w:r>
            <w:r>
              <w:rPr>
                <w:rFonts w:ascii="Times New Roman" w:hAnsi="Times New Roman" w:cs="Times New Roman"/>
                <w:sz w:val="28"/>
                <w:szCs w:val="28"/>
                <w:vertAlign w:val="subscript"/>
              </w:rPr>
              <w:t>12</w:t>
            </w:r>
            <w:r>
              <w:rPr>
                <w:rFonts w:ascii="Times New Roman" w:hAnsi="Times New Roman" w:cs="Times New Roman"/>
                <w:sz w:val="28"/>
                <w:szCs w:val="28"/>
              </w:rPr>
              <w:t>(H</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11</w:t>
            </w:r>
            <w:r>
              <w:rPr>
                <w:rFonts w:ascii="Times New Roman" w:hAnsi="Times New Roman" w:cs="Times New Roman"/>
                <w:sz w:val="28"/>
                <w:szCs w:val="28"/>
              </w:rPr>
              <w:t>.</w:t>
            </w:r>
          </w:p>
          <w:p w14:paraId="69AD1D27">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Tinh bột: C</w:t>
            </w:r>
            <w:r>
              <w:rPr>
                <w:rFonts w:ascii="Times New Roman" w:hAnsi="Times New Roman" w:cs="Times New Roman"/>
                <w:sz w:val="28"/>
                <w:szCs w:val="28"/>
                <w:vertAlign w:val="subscript"/>
              </w:rPr>
              <w:t>6n</w:t>
            </w:r>
            <w:r>
              <w:rPr>
                <w:rFonts w:ascii="Times New Roman" w:hAnsi="Times New Roman" w:cs="Times New Roman"/>
                <w:sz w:val="28"/>
                <w:szCs w:val="28"/>
              </w:rPr>
              <w:t>(H</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5n</w:t>
            </w:r>
            <w:r>
              <w:rPr>
                <w:rFonts w:ascii="Times New Roman" w:hAnsi="Times New Roman" w:cs="Times New Roman"/>
                <w:sz w:val="28"/>
                <w:szCs w:val="28"/>
              </w:rPr>
              <w:t>.</w:t>
            </w:r>
          </w:p>
          <w:p w14:paraId="36078649">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sz w:val="28"/>
                <w:szCs w:val="28"/>
                <w:vertAlign w:val="baseline"/>
                <w:lang w:val="vi-VN"/>
              </w:rPr>
            </w:pPr>
            <w:r>
              <w:rPr>
                <w:rFonts w:ascii="Times New Roman" w:hAnsi="Times New Roman" w:cs="Times New Roman"/>
                <w:sz w:val="28"/>
                <w:szCs w:val="28"/>
              </w:rPr>
              <w:t>– Cellulose: C</w:t>
            </w:r>
            <w:r>
              <w:rPr>
                <w:rFonts w:ascii="Times New Roman" w:hAnsi="Times New Roman" w:cs="Times New Roman"/>
                <w:sz w:val="28"/>
                <w:szCs w:val="28"/>
                <w:vertAlign w:val="subscript"/>
              </w:rPr>
              <w:t>6m</w:t>
            </w:r>
            <w:r>
              <w:rPr>
                <w:rFonts w:ascii="Times New Roman" w:hAnsi="Times New Roman" w:cs="Times New Roman"/>
                <w:sz w:val="28"/>
                <w:szCs w:val="28"/>
              </w:rPr>
              <w:t>(H</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5m</w:t>
            </w:r>
            <w:r>
              <w:rPr>
                <w:rFonts w:ascii="Times New Roman" w:hAnsi="Times New Roman" w:cs="Times New Roman"/>
                <w:sz w:val="28"/>
                <w:szCs w:val="28"/>
              </w:rPr>
              <w:t>.</w:t>
            </w:r>
          </w:p>
        </w:tc>
      </w:tr>
    </w:tbl>
    <w:p w14:paraId="134FD1EB">
      <w:pPr>
        <w:keepNext w:val="0"/>
        <w:keepLines w:val="0"/>
        <w:pageBreakBefore w:val="0"/>
        <w:widowControl/>
        <w:kinsoku/>
        <w:wordWrap/>
        <w:overflowPunct/>
        <w:topLinePunct w:val="0"/>
        <w:autoSpaceDE/>
        <w:autoSpaceDN/>
        <w:bidi w:val="0"/>
        <w:adjustRightInd/>
        <w:snapToGrid/>
        <w:spacing w:before="160" w:after="60" w:line="276" w:lineRule="auto"/>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Style w:val="8"/>
        <w:tblW w:w="10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08"/>
        <w:gridCol w:w="2930"/>
      </w:tblGrid>
      <w:tr w14:paraId="2FA15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08" w:type="dxa"/>
            <w:shd w:val="clear" w:color="auto" w:fill="F2DCDC" w:themeFill="accent2" w:themeFillTint="32"/>
          </w:tcPr>
          <w:p w14:paraId="5D05A9FE">
            <w:pPr>
              <w:pageBreakBefore w:val="0"/>
              <w:kinsoku/>
              <w:wordWrap/>
              <w:overflowPunct/>
              <w:topLinePunct w:val="0"/>
              <w:autoSpaceDE/>
              <w:autoSpaceDN/>
              <w:bidi w:val="0"/>
              <w:adjustRightInd/>
              <w:spacing w:before="40" w:after="60" w:line="276" w:lineRule="auto"/>
              <w:jc w:val="center"/>
              <w:textAlignment w:val="auto"/>
              <w:rPr>
                <w:rFonts w:ascii="Times New Roman" w:hAnsi="Times New Roman" w:cs="Times New Roman"/>
                <w:b/>
                <w:bCs/>
                <w:color w:val="auto"/>
                <w:sz w:val="28"/>
                <w:szCs w:val="28"/>
                <w:shd w:val="clear" w:color="auto" w:fill="FFFFFF"/>
              </w:rPr>
            </w:pPr>
            <w:r>
              <w:rPr>
                <w:rFonts w:ascii="Times New Roman" w:hAnsi="Times New Roman" w:cs="Times New Roman"/>
                <w:b/>
                <w:color w:val="auto"/>
                <w:sz w:val="28"/>
                <w:szCs w:val="28"/>
                <w:lang w:val="en-US"/>
              </w:rPr>
              <w:t>Hoạt động của GV</w:t>
            </w:r>
          </w:p>
        </w:tc>
        <w:tc>
          <w:tcPr>
            <w:tcW w:w="2930" w:type="dxa"/>
            <w:shd w:val="clear" w:color="auto" w:fill="F2DCDC" w:themeFill="accent2" w:themeFillTint="32"/>
          </w:tcPr>
          <w:p w14:paraId="7B6B6E4B">
            <w:pPr>
              <w:pageBreakBefore w:val="0"/>
              <w:kinsoku/>
              <w:wordWrap/>
              <w:overflowPunct/>
              <w:topLinePunct w:val="0"/>
              <w:autoSpaceDE/>
              <w:autoSpaceDN/>
              <w:bidi w:val="0"/>
              <w:adjustRightInd/>
              <w:spacing w:before="40" w:after="60" w:line="276" w:lineRule="auto"/>
              <w:jc w:val="center"/>
              <w:textAlignment w:val="auto"/>
              <w:rPr>
                <w:rFonts w:ascii="Times New Roman" w:hAnsi="Times New Roman" w:cs="Times New Roman"/>
                <w:b/>
                <w:color w:val="auto"/>
                <w:sz w:val="28"/>
                <w:szCs w:val="28"/>
                <w:lang w:val="en-US"/>
              </w:rPr>
            </w:pPr>
            <w:r>
              <w:rPr>
                <w:rFonts w:ascii="Times New Roman" w:hAnsi="Times New Roman" w:cs="Times New Roman"/>
                <w:b/>
                <w:color w:val="auto"/>
                <w:sz w:val="28"/>
                <w:szCs w:val="28"/>
                <w:lang w:val="en-US"/>
              </w:rPr>
              <w:t>Hoạt động của HS</w:t>
            </w:r>
          </w:p>
        </w:tc>
      </w:tr>
      <w:tr w14:paraId="25295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08" w:type="dxa"/>
            <w:shd w:val="clear" w:color="auto" w:fill="auto"/>
          </w:tcPr>
          <w:p w14:paraId="1E923E18">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6505A68E">
            <w:pPr>
              <w:spacing w:after="57" w:line="242" w:lineRule="auto"/>
              <w:ind w:left="0" w:right="56" w:firstLine="0"/>
              <w:rPr>
                <w:rFonts w:hint="default" w:ascii="Times New Roman" w:hAnsi="Times New Roman" w:cs="Times New Roman"/>
                <w:sz w:val="28"/>
                <w:szCs w:val="28"/>
              </w:rPr>
            </w:pPr>
            <w:r>
              <w:rPr>
                <w:rFonts w:hint="default" w:ascii="Times New Roman" w:hAnsi="Times New Roman" w:cs="Times New Roman"/>
                <w:sz w:val="28"/>
                <w:szCs w:val="28"/>
              </w:rPr>
              <w:t>GV yêu cầu HS quan sát công thức phân tử của một số carbohydrate trong Hình 29.1, SGK và thực hiện các nhiệm vụ sau:</w:t>
            </w:r>
          </w:p>
          <w:p w14:paraId="6E874DD8">
            <w:pPr>
              <w:numPr>
                <w:ilvl w:val="0"/>
                <w:numId w:val="119"/>
              </w:numPr>
              <w:tabs>
                <w:tab w:val="left" w:pos="284"/>
                <w:tab w:val="left" w:pos="2552"/>
                <w:tab w:val="left" w:pos="5103"/>
                <w:tab w:val="left" w:pos="7655"/>
                <w:tab w:val="clear" w:pos="425"/>
              </w:tabs>
              <w:spacing w:after="0" w:line="312" w:lineRule="auto"/>
              <w:ind w:left="0" w:leftChars="0" w:firstLine="0" w:firstLineChars="0"/>
              <w:jc w:val="both"/>
              <w:rPr>
                <w:rFonts w:hint="default" w:ascii="Times New Roman" w:hAnsi="Times New Roman" w:cs="Times New Roman"/>
                <w:sz w:val="28"/>
                <w:szCs w:val="28"/>
              </w:rPr>
            </w:pPr>
            <w:r>
              <w:rPr>
                <w:rFonts w:hint="default" w:ascii="Times New Roman" w:hAnsi="Times New Roman" w:cs="Times New Roman"/>
                <w:sz w:val="28"/>
                <w:szCs w:val="28"/>
              </w:rPr>
              <w:t>Carbohydrate được tạo thành từ những nguyên tố nào?</w:t>
            </w:r>
          </w:p>
          <w:p w14:paraId="1A0FD79A">
            <w:pPr>
              <w:numPr>
                <w:ilvl w:val="0"/>
                <w:numId w:val="119"/>
              </w:numPr>
              <w:tabs>
                <w:tab w:val="left" w:pos="284"/>
                <w:tab w:val="left" w:pos="2552"/>
                <w:tab w:val="left" w:pos="5103"/>
                <w:tab w:val="left" w:pos="7655"/>
                <w:tab w:val="clear" w:pos="425"/>
              </w:tabs>
              <w:spacing w:after="0" w:line="312" w:lineRule="auto"/>
              <w:ind w:left="0" w:leftChars="0" w:firstLine="0" w:firstLineChars="0"/>
              <w:jc w:val="both"/>
              <w:rPr>
                <w:rFonts w:hint="default" w:ascii="Times New Roman" w:hAnsi="Times New Roman" w:cs="Times New Roman"/>
                <w:sz w:val="28"/>
                <w:szCs w:val="28"/>
              </w:rPr>
            </w:pPr>
            <w:r>
              <w:rPr>
                <w:rFonts w:hint="default" w:ascii="Times New Roman" w:hAnsi="Times New Roman" w:cs="Times New Roman"/>
                <w:sz w:val="28"/>
                <w:szCs w:val="28"/>
              </w:rPr>
              <w:t>Hãy nêu nhận xét về công thức phân tử của các hợp chất phổ biến trong nhóm carbohydrate (glucose</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12</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 saccharose</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12</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22</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 xml:space="preserve">11 </w:t>
            </w:r>
            <w:r>
              <w:rPr>
                <w:rFonts w:hint="default" w:ascii="Times New Roman" w:hAnsi="Times New Roman" w:cs="Times New Roman"/>
                <w:sz w:val="28"/>
                <w:szCs w:val="28"/>
              </w:rPr>
              <w:t>, tinh bột</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10</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5</w:t>
            </w:r>
            <w:r>
              <w:rPr>
                <w:rFonts w:hint="default" w:ascii="Times New Roman" w:hAnsi="Times New Roman" w:cs="Times New Roman"/>
                <w:sz w:val="28"/>
                <w:szCs w:val="28"/>
              </w:rPr>
              <w:t>)</w:t>
            </w:r>
            <w:r>
              <w:rPr>
                <w:rFonts w:hint="default" w:ascii="Times New Roman" w:hAnsi="Times New Roman" w:cs="Times New Roman"/>
                <w:sz w:val="28"/>
                <w:szCs w:val="28"/>
                <w:vertAlign w:val="subscript"/>
              </w:rPr>
              <w:t>n</w:t>
            </w:r>
            <w:r>
              <w:rPr>
                <w:rFonts w:hint="default" w:ascii="Times New Roman" w:hAnsi="Times New Roman" w:cs="Times New Roman"/>
                <w:sz w:val="28"/>
                <w:szCs w:val="28"/>
              </w:rPr>
              <w:t>, ...).</w:t>
            </w:r>
          </w:p>
          <w:p w14:paraId="6A156775">
            <w:pPr>
              <w:numPr>
                <w:ilvl w:val="0"/>
                <w:numId w:val="119"/>
              </w:numPr>
              <w:tabs>
                <w:tab w:val="left" w:pos="284"/>
                <w:tab w:val="left" w:pos="2552"/>
                <w:tab w:val="left" w:pos="5103"/>
                <w:tab w:val="left" w:pos="7655"/>
                <w:tab w:val="clear" w:pos="425"/>
              </w:tabs>
              <w:spacing w:after="0" w:line="312" w:lineRule="auto"/>
              <w:ind w:left="0" w:leftChars="0" w:firstLine="0" w:firstLineChars="0"/>
              <w:jc w:val="both"/>
              <w:rPr>
                <w:rFonts w:hint="default" w:ascii="Times New Roman" w:hAnsi="Times New Roman" w:cs="Times New Roman"/>
                <w:sz w:val="28"/>
                <w:szCs w:val="28"/>
              </w:rPr>
            </w:pPr>
            <w:r>
              <w:rPr>
                <w:rFonts w:hint="default" w:ascii="Times New Roman" w:hAnsi="Times New Roman" w:cs="Times New Roman"/>
                <w:sz w:val="28"/>
                <w:szCs w:val="28"/>
              </w:rPr>
              <w:t>Viết lại công thức phân tử của mỗi chất dưới dạng C</w:t>
            </w:r>
            <w:r>
              <w:rPr>
                <w:rFonts w:hint="default" w:ascii="Times New Roman" w:hAnsi="Times New Roman" w:cs="Times New Roman"/>
                <w:sz w:val="28"/>
                <w:szCs w:val="28"/>
                <w:vertAlign w:val="subscript"/>
              </w:rPr>
              <w:t>n</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m</w:t>
            </w:r>
            <w:r>
              <w:rPr>
                <w:rFonts w:hint="default" w:ascii="Times New Roman" w:hAnsi="Times New Roman" w:cs="Times New Roman"/>
                <w:sz w:val="28"/>
                <w:szCs w:val="28"/>
              </w:rPr>
              <w:t>.</w:t>
            </w:r>
          </w:p>
          <w:p w14:paraId="173EB301">
            <w:pPr>
              <w:spacing w:after="120"/>
              <w:jc w:val="both"/>
              <w:rPr>
                <w:rFonts w:hint="default" w:ascii="Times New Roman" w:hAnsi="Times New Roman" w:cs="Times New Roman"/>
                <w:b w:val="0"/>
                <w:bCs/>
                <w:sz w:val="28"/>
                <w:szCs w:val="28"/>
                <w:shd w:val="clear" w:color="auto" w:fill="FFFFFF"/>
                <w:lang w:val="vi-VN"/>
              </w:rPr>
            </w:pPr>
            <w:r>
              <w:rPr>
                <w:rFonts w:hint="default" w:ascii="Times New Roman" w:hAnsi="Times New Roman" w:cs="Times New Roman"/>
                <w:color w:val="000000" w:themeColor="text1"/>
                <w:sz w:val="28"/>
                <w:szCs w:val="28"/>
                <w:lang w:val="vi-VN"/>
                <w14:textFill>
                  <w14:solidFill>
                    <w14:schemeClr w14:val="tx1"/>
                  </w14:solidFill>
                </w14:textFill>
              </w:rPr>
              <w:t>Sau 2 phút, GV kiểm tra kết quả của học sinh, pháp vấn, yêu cầu học sinh nhận xét</w:t>
            </w:r>
          </w:p>
        </w:tc>
        <w:tc>
          <w:tcPr>
            <w:tcW w:w="2930" w:type="dxa"/>
            <w:shd w:val="clear" w:color="auto" w:fill="auto"/>
          </w:tcPr>
          <w:p w14:paraId="1BCE98F8">
            <w:pPr>
              <w:pageBreakBefore w:val="0"/>
              <w:kinsoku/>
              <w:wordWrap/>
              <w:overflowPunct/>
              <w:topLinePunct w:val="0"/>
              <w:autoSpaceDE/>
              <w:autoSpaceDN/>
              <w:bidi w:val="0"/>
              <w:adjustRightInd/>
              <w:spacing w:before="40" w:after="60" w:line="276" w:lineRule="auto"/>
              <w:jc w:val="center"/>
              <w:textAlignment w:val="auto"/>
              <w:rPr>
                <w:rFonts w:ascii="Times New Roman" w:hAnsi="Times New Roman" w:cs="Times New Roman"/>
                <w:sz w:val="28"/>
                <w:szCs w:val="28"/>
                <w:lang w:val="en-US"/>
              </w:rPr>
            </w:pPr>
            <w:r>
              <w:rPr>
                <w:rFonts w:ascii="Times New Roman" w:hAnsi="Times New Roman" w:cs="Times New Roman"/>
                <w:sz w:val="28"/>
                <w:szCs w:val="28"/>
              </w:rPr>
              <w:t>HS nhận nhiệm vụ.</w:t>
            </w:r>
          </w:p>
        </w:tc>
      </w:tr>
      <w:tr w14:paraId="23D6D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5" w:hRule="atLeast"/>
          <w:jc w:val="center"/>
        </w:trPr>
        <w:tc>
          <w:tcPr>
            <w:tcW w:w="7308" w:type="dxa"/>
            <w:shd w:val="clear" w:color="auto" w:fill="auto"/>
          </w:tcPr>
          <w:p w14:paraId="16449720">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b/>
                <w:sz w:val="28"/>
                <w:szCs w:val="28"/>
                <w:lang w:val="en-US"/>
              </w:rPr>
            </w:pPr>
            <w:r>
              <w:rPr>
                <w:rFonts w:ascii="Times New Roman" w:hAnsi="Times New Roman" w:cs="Times New Roman"/>
                <w:b/>
                <w:sz w:val="28"/>
                <w:szCs w:val="28"/>
                <w:lang w:val="en-US"/>
              </w:rPr>
              <w:t>Hướng dẫn HS thực hiện nhiệm vụ</w:t>
            </w:r>
          </w:p>
          <w:p w14:paraId="3038BBAD">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color w:val="0070C0"/>
                <w:sz w:val="28"/>
                <w:szCs w:val="28"/>
                <w:lang w:val="vi-VN"/>
              </w:rPr>
            </w:pPr>
            <w:r>
              <w:rPr>
                <w:rFonts w:ascii="Times New Roman" w:hAnsi="Times New Roman" w:cs="Times New Roman"/>
                <w:sz w:val="28"/>
                <w:szCs w:val="28"/>
                <w:lang w:val="en-US"/>
              </w:rPr>
              <w:t xml:space="preserve">- Sau khi thảo luận xong, </w:t>
            </w:r>
            <w:r>
              <w:rPr>
                <w:rFonts w:hint="default" w:ascii="Times New Roman" w:hAnsi="Times New Roman" w:cs="Times New Roman"/>
                <w:sz w:val="28"/>
                <w:szCs w:val="28"/>
                <w:lang w:val="vi-VN"/>
              </w:rPr>
              <w:t>nhóm rút ra kết luận, trình bày kết quả thảo luận</w:t>
            </w:r>
          </w:p>
        </w:tc>
        <w:tc>
          <w:tcPr>
            <w:tcW w:w="2930" w:type="dxa"/>
            <w:shd w:val="clear" w:color="auto" w:fill="auto"/>
          </w:tcPr>
          <w:p w14:paraId="5317FFF0">
            <w:pPr>
              <w:pageBreakBefore w:val="0"/>
              <w:kinsoku/>
              <w:wordWrap/>
              <w:overflowPunct/>
              <w:topLinePunct w:val="0"/>
              <w:autoSpaceDE/>
              <w:autoSpaceDN/>
              <w:bidi w:val="0"/>
              <w:adjustRightInd/>
              <w:spacing w:before="40" w:after="60" w:line="276" w:lineRule="auto"/>
              <w:jc w:val="left"/>
              <w:textAlignment w:val="auto"/>
              <w:rPr>
                <w:rFonts w:ascii="Times New Roman" w:hAnsi="Times New Roman" w:cs="Times New Roman"/>
                <w:sz w:val="28"/>
                <w:szCs w:val="28"/>
                <w:lang w:val="en-US"/>
              </w:rPr>
            </w:pPr>
            <w:r>
              <w:rPr>
                <w:rFonts w:ascii="Times New Roman" w:hAnsi="Times New Roman" w:cs="Times New Roman"/>
                <w:sz w:val="28"/>
                <w:szCs w:val="28"/>
              </w:rPr>
              <w:t>Thảo luận nhóm</w:t>
            </w:r>
            <w:r>
              <w:rPr>
                <w:rFonts w:hint="default" w:ascii="Times New Roman" w:hAnsi="Times New Roman" w:cs="Times New Roman"/>
                <w:sz w:val="28"/>
                <w:szCs w:val="28"/>
                <w:lang w:val="vi-VN"/>
              </w:rPr>
              <w:t>.</w:t>
            </w:r>
          </w:p>
        </w:tc>
      </w:tr>
      <w:tr w14:paraId="61AA4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08" w:type="dxa"/>
            <w:shd w:val="clear" w:color="auto" w:fill="auto"/>
          </w:tcPr>
          <w:p w14:paraId="16B29D33">
            <w:pPr>
              <w:pageBreakBefore w:val="0"/>
              <w:kinsoku/>
              <w:wordWrap/>
              <w:overflowPunct/>
              <w:topLinePunct w:val="0"/>
              <w:autoSpaceDE/>
              <w:autoSpaceDN/>
              <w:bidi w:val="0"/>
              <w:adjustRightInd/>
              <w:spacing w:before="40" w:after="60" w:line="276" w:lineRule="auto"/>
              <w:jc w:val="both"/>
              <w:textAlignment w:val="auto"/>
              <w:rPr>
                <w:rStyle w:val="18"/>
                <w:rFonts w:ascii="Times New Roman" w:hAnsi="Times New Roman" w:cs="Times New Roman"/>
                <w:sz w:val="28"/>
                <w:szCs w:val="28"/>
                <w:lang w:val="en-US"/>
              </w:rPr>
            </w:pPr>
            <w:r>
              <w:rPr>
                <w:rStyle w:val="18"/>
                <w:rFonts w:ascii="Times New Roman" w:hAnsi="Times New Roman" w:cs="Times New Roman"/>
                <w:b/>
                <w:sz w:val="28"/>
                <w:szCs w:val="28"/>
              </w:rPr>
              <w:t>Báo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cáo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kết</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quả</w:t>
            </w:r>
            <w:r>
              <w:rPr>
                <w:rStyle w:val="18"/>
                <w:rFonts w:ascii="Times New Roman" w:hAnsi="Times New Roman" w:cs="Times New Roman"/>
                <w:b/>
                <w:sz w:val="28"/>
                <w:szCs w:val="28"/>
                <w:lang w:val="en-US"/>
              </w:rPr>
              <w:t>:</w:t>
            </w:r>
            <w:r>
              <w:rPr>
                <w:rStyle w:val="18"/>
                <w:rFonts w:ascii="Times New Roman" w:hAnsi="Times New Roman" w:cs="Times New Roman"/>
                <w:sz w:val="28"/>
                <w:szCs w:val="28"/>
                <w:lang w:val="en-US"/>
              </w:rPr>
              <w:t xml:space="preserve"> </w:t>
            </w:r>
          </w:p>
          <w:p w14:paraId="686227C6">
            <w:pPr>
              <w:pageBreakBefore w:val="0"/>
              <w:kinsoku/>
              <w:wordWrap/>
              <w:overflowPunct/>
              <w:topLinePunct w:val="0"/>
              <w:autoSpaceDE/>
              <w:autoSpaceDN/>
              <w:bidi w:val="0"/>
              <w:adjustRightInd/>
              <w:spacing w:before="40" w:after="60" w:line="276" w:lineRule="auto"/>
              <w:jc w:val="both"/>
              <w:textAlignment w:val="auto"/>
              <w:rPr>
                <w:rStyle w:val="18"/>
                <w:rFonts w:hint="default" w:ascii="Times New Roman" w:hAnsi="Times New Roman" w:cs="Times New Roman"/>
                <w:bCs/>
                <w:sz w:val="28"/>
                <w:szCs w:val="28"/>
                <w:lang w:val="vi-VN"/>
              </w:rPr>
            </w:pPr>
            <w:r>
              <w:rPr>
                <w:rStyle w:val="18"/>
                <w:rFonts w:ascii="Times New Roman" w:hAnsi="Times New Roman" w:cs="Times New Roman"/>
                <w:sz w:val="28"/>
                <w:szCs w:val="28"/>
                <w:lang w:val="en-US"/>
              </w:rPr>
              <w:t>-</w:t>
            </w:r>
            <w:r>
              <w:rPr>
                <w:rStyle w:val="18"/>
                <w:rFonts w:ascii="Times New Roman" w:hAnsi="Times New Roman" w:cs="Times New Roman"/>
                <w:sz w:val="28"/>
                <w:szCs w:val="28"/>
              </w:rPr>
              <w:t xml:space="preserve"> </w:t>
            </w:r>
            <w:r>
              <w:rPr>
                <w:rStyle w:val="18"/>
                <w:rFonts w:ascii="Times New Roman" w:hAnsi="Times New Roman" w:cs="Times New Roman"/>
                <w:sz w:val="28"/>
                <w:szCs w:val="28"/>
                <w:lang w:val="en-US"/>
              </w:rPr>
              <w:t xml:space="preserve">Cho </w:t>
            </w:r>
            <w:r>
              <w:rPr>
                <w:rStyle w:val="18"/>
                <w:rFonts w:hint="default" w:ascii="Times New Roman" w:hAnsi="Times New Roman" w:cs="Times New Roman"/>
                <w:sz w:val="28"/>
                <w:szCs w:val="28"/>
                <w:lang w:val="vi-VN"/>
              </w:rPr>
              <w:t>đại diện 3 học sinh trả lời</w:t>
            </w:r>
          </w:p>
          <w:p w14:paraId="4CB2FFC6">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vi-VN"/>
              </w:rPr>
            </w:pPr>
            <w:r>
              <w:rPr>
                <w:rFonts w:ascii="Times New Roman" w:hAnsi="Times New Roman" w:cs="Times New Roman"/>
                <w:sz w:val="28"/>
                <w:szCs w:val="28"/>
                <w:lang w:val="en-US"/>
              </w:rPr>
              <w:t>- GV kết luận về nội dung kiến thức mà các nhóm đã đưa ra.</w:t>
            </w:r>
          </w:p>
        </w:tc>
        <w:tc>
          <w:tcPr>
            <w:tcW w:w="2930" w:type="dxa"/>
            <w:shd w:val="clear" w:color="auto" w:fill="auto"/>
          </w:tcPr>
          <w:p w14:paraId="59582B57">
            <w:pPr>
              <w:pageBreakBefore w:val="0"/>
              <w:kinsoku/>
              <w:wordWrap/>
              <w:overflowPunct/>
              <w:topLinePunct w:val="0"/>
              <w:autoSpaceDE/>
              <w:autoSpaceDN/>
              <w:bidi w:val="0"/>
              <w:adjustRightInd/>
              <w:spacing w:before="40" w:after="60" w:line="276" w:lineRule="auto"/>
              <w:jc w:val="left"/>
              <w:textAlignment w:val="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Pr>
                <w:rFonts w:hint="default" w:ascii="Times New Roman" w:hAnsi="Times New Roman" w:cs="Times New Roman"/>
                <w:sz w:val="28"/>
                <w:szCs w:val="28"/>
                <w:lang w:val="vi-VN"/>
              </w:rPr>
              <w:t xml:space="preserve">HS </w:t>
            </w:r>
            <w:r>
              <w:rPr>
                <w:rFonts w:ascii="Times New Roman" w:hAnsi="Times New Roman" w:cs="Times New Roman"/>
                <w:sz w:val="28"/>
                <w:szCs w:val="28"/>
                <w:lang w:val="en-US"/>
              </w:rPr>
              <w:t xml:space="preserve">khác nhận xét </w:t>
            </w:r>
          </w:p>
        </w:tc>
      </w:tr>
      <w:tr w14:paraId="52646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7308" w:type="dxa"/>
            <w:shd w:val="clear" w:color="auto" w:fill="auto"/>
          </w:tcPr>
          <w:p w14:paraId="56B81F56">
            <w:pPr>
              <w:keepNext w:val="0"/>
              <w:keepLines w:val="0"/>
              <w:pageBreakBefore w:val="0"/>
              <w:widowControl/>
              <w:kinsoku/>
              <w:wordWrap/>
              <w:overflowPunct/>
              <w:topLinePunct w:val="0"/>
              <w:autoSpaceDE/>
              <w:autoSpaceDN/>
              <w:bidi w:val="0"/>
              <w:adjustRightInd/>
              <w:snapToGrid/>
              <w:spacing w:before="40" w:after="4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57AD9FE9">
            <w:pPr>
              <w:pStyle w:val="3"/>
              <w:spacing w:before="0" w:line="312" w:lineRule="auto"/>
              <w:jc w:val="both"/>
              <w:rPr>
                <w:rFonts w:ascii="Times New Roman" w:hAnsi="Times New Roman" w:cs="Times New Roman"/>
                <w:b/>
                <w:bCs/>
                <w:color w:val="0000CC"/>
                <w:sz w:val="28"/>
                <w:szCs w:val="28"/>
              </w:rPr>
            </w:pPr>
            <w:r>
              <w:rPr>
                <w:rFonts w:ascii="Times New Roman" w:hAnsi="Times New Roman" w:cs="Times New Roman"/>
                <w:b/>
                <w:bCs/>
                <w:color w:val="0000CC"/>
                <w:sz w:val="28"/>
                <w:szCs w:val="28"/>
              </w:rPr>
              <w:t>I. KHÁI NIỆM CARBOHYDRATE</w:t>
            </w:r>
          </w:p>
          <w:p w14:paraId="40D4B12C">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Carbohydrate có:</w:t>
            </w:r>
          </w:p>
          <w:p w14:paraId="12CB7F87">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sz w:val="28"/>
                <w:szCs w:val="28"/>
              </w:rPr>
              <w:t>+ Thành phần nguyên tố chỉ gồm C, H và O.</w:t>
            </w:r>
          </w:p>
          <w:p w14:paraId="50EDF9D8">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sz w:val="28"/>
                <w:szCs w:val="28"/>
              </w:rPr>
              <w:t>+ Công thức chung: C</w:t>
            </w:r>
            <w:r>
              <w:rPr>
                <w:rFonts w:ascii="Times New Roman" w:hAnsi="Times New Roman" w:cs="Times New Roman"/>
                <w:sz w:val="28"/>
                <w:szCs w:val="28"/>
                <w:vertAlign w:val="subscript"/>
              </w:rPr>
              <w:t>n</w:t>
            </w:r>
            <w:r>
              <w:rPr>
                <w:rFonts w:ascii="Times New Roman" w:hAnsi="Times New Roman" w:cs="Times New Roman"/>
                <w:sz w:val="28"/>
                <w:szCs w:val="28"/>
              </w:rPr>
              <w:t>(H</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m</w:t>
            </w:r>
            <w:r>
              <w:rPr>
                <w:rFonts w:ascii="Times New Roman" w:hAnsi="Times New Roman" w:cs="Times New Roman"/>
                <w:sz w:val="28"/>
                <w:szCs w:val="28"/>
              </w:rPr>
              <w:t xml:space="preserve"> (n ≥ m).</w:t>
            </w:r>
          </w:p>
          <w:p w14:paraId="3519613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Công thức phân tử của một số carbohyrate:</w:t>
            </w:r>
          </w:p>
          <w:p w14:paraId="438B5A27">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sz w:val="28"/>
                <w:szCs w:val="28"/>
              </w:rPr>
              <w:t>+ Glucose: 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12</w:t>
            </w:r>
            <w:r>
              <w:rPr>
                <w:rFonts w:ascii="Times New Roman" w:hAnsi="Times New Roman" w:cs="Times New Roman"/>
                <w:sz w:val="28"/>
                <w:szCs w:val="28"/>
              </w:rPr>
              <w:t>O</w:t>
            </w:r>
            <w:r>
              <w:rPr>
                <w:rFonts w:ascii="Times New Roman" w:hAnsi="Times New Roman" w:cs="Times New Roman"/>
                <w:sz w:val="28"/>
                <w:szCs w:val="28"/>
                <w:vertAlign w:val="subscript"/>
              </w:rPr>
              <w:t>6</w:t>
            </w:r>
          </w:p>
          <w:p w14:paraId="5C3A16BE">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sz w:val="28"/>
                <w:szCs w:val="28"/>
              </w:rPr>
              <w:t>+ Saccharose: C</w:t>
            </w:r>
            <w:r>
              <w:rPr>
                <w:rFonts w:ascii="Times New Roman" w:hAnsi="Times New Roman" w:cs="Times New Roman"/>
                <w:sz w:val="28"/>
                <w:szCs w:val="28"/>
                <w:vertAlign w:val="subscript"/>
              </w:rPr>
              <w:t>12</w:t>
            </w:r>
            <w:r>
              <w:rPr>
                <w:rFonts w:ascii="Times New Roman" w:hAnsi="Times New Roman" w:cs="Times New Roman"/>
                <w:sz w:val="28"/>
                <w:szCs w:val="28"/>
              </w:rPr>
              <w:t>H</w:t>
            </w:r>
            <w:r>
              <w:rPr>
                <w:rFonts w:ascii="Times New Roman" w:hAnsi="Times New Roman" w:cs="Times New Roman"/>
                <w:sz w:val="28"/>
                <w:szCs w:val="28"/>
                <w:vertAlign w:val="subscript"/>
              </w:rPr>
              <w:t>22</w:t>
            </w:r>
            <w:r>
              <w:rPr>
                <w:rFonts w:ascii="Times New Roman" w:hAnsi="Times New Roman" w:cs="Times New Roman"/>
                <w:sz w:val="28"/>
                <w:szCs w:val="28"/>
              </w:rPr>
              <w:t>O</w:t>
            </w:r>
            <w:r>
              <w:rPr>
                <w:rFonts w:ascii="Times New Roman" w:hAnsi="Times New Roman" w:cs="Times New Roman"/>
                <w:sz w:val="28"/>
                <w:szCs w:val="28"/>
                <w:vertAlign w:val="subscript"/>
              </w:rPr>
              <w:t>11</w:t>
            </w:r>
          </w:p>
          <w:p w14:paraId="391C80F3">
            <w:pPr>
              <w:tabs>
                <w:tab w:val="left" w:pos="284"/>
                <w:tab w:val="left" w:pos="2552"/>
                <w:tab w:val="left" w:pos="5103"/>
                <w:tab w:val="left" w:pos="7655"/>
              </w:tabs>
              <w:spacing w:after="0" w:line="312" w:lineRule="auto"/>
              <w:ind w:left="284"/>
              <w:jc w:val="both"/>
              <w:rPr>
                <w:rFonts w:hint="default" w:ascii="Times New Roman" w:hAnsi="Times New Roman"/>
                <w:color w:val="0070C0"/>
                <w:sz w:val="28"/>
                <w:szCs w:val="28"/>
                <w:lang w:val="en-US"/>
              </w:rPr>
            </w:pPr>
            <w:r>
              <w:rPr>
                <w:rFonts w:ascii="Times New Roman" w:hAnsi="Times New Roman" w:cs="Times New Roman"/>
                <w:sz w:val="28"/>
                <w:szCs w:val="28"/>
              </w:rPr>
              <w:t>+ Tinh bột và cellulose: (C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10</w:t>
            </w:r>
            <w:r>
              <w:rPr>
                <w:rFonts w:ascii="Times New Roman" w:hAnsi="Times New Roman" w:cs="Times New Roman"/>
                <w:sz w:val="28"/>
                <w:szCs w:val="28"/>
              </w:rPr>
              <w:t>O</w:t>
            </w:r>
            <w:r>
              <w:rPr>
                <w:rFonts w:ascii="Times New Roman" w:hAnsi="Times New Roman" w:cs="Times New Roman"/>
                <w:sz w:val="28"/>
                <w:szCs w:val="28"/>
                <w:vertAlign w:val="subscript"/>
              </w:rPr>
              <w:t>5</w:t>
            </w:r>
            <w:r>
              <w:rPr>
                <w:rFonts w:ascii="Times New Roman" w:hAnsi="Times New Roman" w:cs="Times New Roman"/>
                <w:sz w:val="28"/>
                <w:szCs w:val="28"/>
              </w:rPr>
              <w:t>)</w:t>
            </w:r>
            <w:r>
              <w:rPr>
                <w:rFonts w:ascii="Times New Roman" w:hAnsi="Times New Roman" w:cs="Times New Roman"/>
                <w:sz w:val="28"/>
                <w:szCs w:val="28"/>
                <w:vertAlign w:val="subscript"/>
              </w:rPr>
              <w:t>n</w:t>
            </w:r>
            <w:r>
              <w:rPr>
                <w:rFonts w:ascii="Times New Roman" w:hAnsi="Times New Roman" w:cs="Times New Roman"/>
                <w:sz w:val="28"/>
                <w:szCs w:val="28"/>
              </w:rPr>
              <w:t>.</w:t>
            </w:r>
          </w:p>
        </w:tc>
        <w:tc>
          <w:tcPr>
            <w:tcW w:w="2930" w:type="dxa"/>
            <w:shd w:val="clear" w:color="auto" w:fill="auto"/>
          </w:tcPr>
          <w:p w14:paraId="7C57A6DC">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vi-VN"/>
              </w:rPr>
            </w:pPr>
            <w:r>
              <w:rPr>
                <w:rFonts w:ascii="Times New Roman" w:hAnsi="Times New Roman" w:cs="Times New Roman"/>
                <w:sz w:val="28"/>
                <w:szCs w:val="28"/>
                <w:lang w:val="en-US"/>
              </w:rPr>
              <w:t>Ghi nhớ kiến thức</w:t>
            </w:r>
            <w:r>
              <w:rPr>
                <w:rFonts w:hint="default" w:ascii="Times New Roman" w:hAnsi="Times New Roman" w:cs="Times New Roman"/>
                <w:sz w:val="28"/>
                <w:szCs w:val="28"/>
                <w:lang w:val="vi-VN"/>
              </w:rPr>
              <w:t xml:space="preserve"> và ghi nội dung vào vở</w:t>
            </w:r>
          </w:p>
        </w:tc>
      </w:tr>
    </w:tbl>
    <w:p w14:paraId="258D54FC">
      <w:pPr>
        <w:pageBreakBefore w:val="0"/>
        <w:kinsoku/>
        <w:wordWrap/>
        <w:overflowPunct/>
        <w:topLinePunct w:val="0"/>
        <w:autoSpaceDE/>
        <w:autoSpaceDN/>
        <w:bidi w:val="0"/>
        <w:adjustRightInd/>
        <w:spacing w:before="40" w:after="60" w:line="276" w:lineRule="auto"/>
        <w:textAlignment w:val="auto"/>
        <w:rPr>
          <w:rFonts w:ascii="Times New Roman" w:hAnsi="Times New Roman" w:cs="Times New Roman"/>
          <w:b/>
          <w:color w:val="7030A0"/>
          <w:sz w:val="28"/>
          <w:szCs w:val="28"/>
          <w:lang w:val="en-US"/>
        </w:rPr>
      </w:pPr>
    </w:p>
    <w:p w14:paraId="0C8D22D0">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b/>
          <w:color w:val="7030A0"/>
          <w:sz w:val="28"/>
          <w:szCs w:val="28"/>
          <w:lang w:val="vi-VN"/>
        </w:rPr>
      </w:pPr>
      <w:r>
        <w:rPr>
          <w:rFonts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2.2</w:t>
      </w:r>
      <w:r>
        <w:rPr>
          <w:rFonts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trạng thái tự nhiên, tính chất vật lý, tính chất hóa học của glucose và saccharose</w:t>
      </w:r>
    </w:p>
    <w:p w14:paraId="2C89D3C6">
      <w:pPr>
        <w:pageBreakBefore w:val="0"/>
        <w:numPr>
          <w:ilvl w:val="0"/>
          <w:numId w:val="5"/>
        </w:numPr>
        <w:kinsoku/>
        <w:wordWrap/>
        <w:overflowPunct/>
        <w:topLinePunct w:val="0"/>
        <w:autoSpaceDE/>
        <w:autoSpaceDN/>
        <w:bidi w:val="0"/>
        <w:adjustRightInd/>
        <w:spacing w:before="40" w:after="60" w:line="276" w:lineRule="auto"/>
        <w:jc w:val="both"/>
        <w:textAlignment w:val="auto"/>
        <w:rPr>
          <w:rFonts w:hint="default" w:ascii="Times New Roman" w:hAnsi="Times New Roman"/>
          <w:sz w:val="28"/>
          <w:szCs w:val="28"/>
          <w:lang w:val="vi-VN"/>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7022A41A">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Nêu được công thức phân tử, trạng thái tự nhiên, tính chất vật lí (trạng thái, màu sắc, mùi, vị, tính tan, khối lượng riêng) của glucose và saccharose.</w:t>
      </w:r>
    </w:p>
    <w:p w14:paraId="18BEACF5">
      <w:pPr>
        <w:pStyle w:val="20"/>
        <w:pageBreakBefore w:val="0"/>
        <w:numPr>
          <w:ilvl w:val="0"/>
          <w:numId w:val="5"/>
        </w:numPr>
        <w:shd w:val="clear" w:color="auto" w:fill="auto"/>
        <w:kinsoku/>
        <w:wordWrap/>
        <w:overflowPunct/>
        <w:topLinePunct w:val="0"/>
        <w:autoSpaceDE/>
        <w:autoSpaceDN/>
        <w:bidi w:val="0"/>
        <w:adjustRightInd/>
        <w:spacing w:before="40" w:after="60" w:line="276" w:lineRule="auto"/>
        <w:ind w:left="0" w:leftChars="0" w:firstLine="0" w:firstLineChars="0"/>
        <w:textAlignment w:val="auto"/>
        <w:rPr>
          <w:rFonts w:hint="default" w:ascii="Times New Roman" w:hAnsi="Times New Roman" w:cs="Times New Roman"/>
          <w:b w:val="0"/>
          <w:color w:val="000000"/>
          <w:sz w:val="28"/>
          <w:szCs w:val="28"/>
          <w:shd w:val="clear" w:color="auto" w:fill="FFFFFF"/>
          <w:lang w:val="vi-VN"/>
        </w:rPr>
      </w:pPr>
      <w:r>
        <w:rPr>
          <w:rFonts w:ascii="Times New Roman" w:hAnsi="Times New Roman" w:cs="Times New Roman"/>
          <w:color w:val="C00000"/>
          <w:sz w:val="28"/>
          <w:szCs w:val="28"/>
        </w:rPr>
        <w:t>Nội dung:</w:t>
      </w:r>
      <w:r>
        <w:rPr>
          <w:rFonts w:ascii="Times New Roman" w:hAnsi="Times New Roman" w:cs="Times New Roman"/>
          <w:sz w:val="28"/>
          <w:szCs w:val="28"/>
        </w:rPr>
        <w:t xml:space="preserve"> </w:t>
      </w:r>
    </w:p>
    <w:p w14:paraId="04354DAE">
      <w:pPr>
        <w:pStyle w:val="20"/>
        <w:pageBreakBefore w:val="0"/>
        <w:numPr>
          <w:ilvl w:val="0"/>
          <w:numId w:val="0"/>
        </w:numPr>
        <w:shd w:val="clear" w:color="auto" w:fill="auto"/>
        <w:kinsoku/>
        <w:wordWrap/>
        <w:overflowPunct/>
        <w:topLinePunct w:val="0"/>
        <w:autoSpaceDE/>
        <w:autoSpaceDN/>
        <w:bidi w:val="0"/>
        <w:adjustRightInd/>
        <w:spacing w:before="40" w:after="60" w:line="276" w:lineRule="auto"/>
        <w:ind w:leftChars="0"/>
        <w:textAlignment w:val="auto"/>
        <w:rPr>
          <w:rFonts w:hint="default" w:ascii="Times New Roman" w:hAnsi="Times New Roman" w:cs="Times New Roman"/>
          <w:b w:val="0"/>
          <w:bCs w:val="0"/>
          <w:color w:val="000000"/>
          <w:sz w:val="28"/>
          <w:szCs w:val="28"/>
          <w:shd w:val="clear" w:color="auto" w:fill="FFFFFF"/>
          <w:lang w:val="vi-VN"/>
        </w:rPr>
      </w:pPr>
      <w:r>
        <w:rPr>
          <w:rFonts w:hint="default" w:ascii="Times New Roman" w:hAnsi="Times New Roman" w:cs="Times New Roman"/>
          <w:b w:val="0"/>
          <w:bCs w:val="0"/>
          <w:color w:val="auto"/>
          <w:sz w:val="28"/>
          <w:szCs w:val="28"/>
          <w:lang w:val="vi-VN"/>
        </w:rPr>
        <w:t xml:space="preserve">- </w:t>
      </w:r>
      <w:r>
        <w:rPr>
          <w:rFonts w:hint="default" w:ascii="Times New Roman" w:hAnsi="Times New Roman" w:cs="Times New Roman"/>
          <w:b w:val="0"/>
          <w:bCs w:val="0"/>
          <w:color w:val="auto"/>
          <w:sz w:val="28"/>
          <w:szCs w:val="28"/>
        </w:rPr>
        <w:t xml:space="preserve">GV </w:t>
      </w:r>
      <w:r>
        <w:rPr>
          <w:rFonts w:hint="default" w:ascii="Times New Roman" w:hAnsi="Times New Roman" w:cs="Times New Roman"/>
          <w:b w:val="0"/>
          <w:bCs w:val="0"/>
          <w:color w:val="auto"/>
          <w:sz w:val="28"/>
          <w:szCs w:val="28"/>
          <w:lang w:val="vi-VN"/>
        </w:rPr>
        <w:t xml:space="preserve">yêu cầu học sinh </w:t>
      </w:r>
      <w:r>
        <w:rPr>
          <w:rFonts w:hint="default" w:ascii="Times New Roman" w:hAnsi="Times New Roman" w:cs="Times New Roman"/>
          <w:b w:val="0"/>
          <w:bCs w:val="0"/>
          <w:sz w:val="28"/>
          <w:szCs w:val="28"/>
        </w:rPr>
        <w:t>thảo luận theo cặp đôi, đọc thông tin trong SGK, trang 132 và hoàn thành</w:t>
      </w:r>
      <w:r>
        <w:rPr>
          <w:rFonts w:hint="default" w:ascii="Times New Roman" w:hAnsi="Times New Roman" w:cs="Times New Roman"/>
          <w:sz w:val="28"/>
          <w:szCs w:val="28"/>
          <w:lang w:val="vi-VN"/>
        </w:rPr>
        <w:t xml:space="preserve"> </w:t>
      </w:r>
      <w:r>
        <w:rPr>
          <w:rFonts w:hint="default" w:ascii="Times New Roman" w:hAnsi="Times New Roman" w:cs="Times New Roman"/>
          <w:b w:val="0"/>
          <w:bCs w:val="0"/>
          <w:color w:val="000000"/>
          <w:sz w:val="28"/>
          <w:szCs w:val="28"/>
          <w:shd w:val="clear" w:color="auto" w:fill="FFFFFF"/>
          <w:lang w:val="vi-VN"/>
        </w:rPr>
        <w:t>trả lời các câu hỏi giáo viên đặt ra trong phiếu học tập số 2.</w:t>
      </w:r>
    </w:p>
    <w:p w14:paraId="4231E122">
      <w:pPr>
        <w:pageBreakBefore w:val="0"/>
        <w:numPr>
          <w:ilvl w:val="0"/>
          <w:numId w:val="5"/>
        </w:numPr>
        <w:kinsoku/>
        <w:wordWrap/>
        <w:overflowPunct/>
        <w:topLinePunct w:val="0"/>
        <w:autoSpaceDE/>
        <w:autoSpaceDN/>
        <w:bidi w:val="0"/>
        <w:adjustRightInd/>
        <w:spacing w:before="40" w:after="60" w:line="276" w:lineRule="auto"/>
        <w:ind w:left="0" w:leftChars="0" w:firstLine="0" w:firstLineChars="0"/>
        <w:textAlignment w:val="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Sản phẩm:</w:t>
      </w:r>
      <w:r>
        <w:rPr>
          <w:rFonts w:ascii="Times New Roman" w:hAnsi="Times New Roman" w:cs="Times New Roman"/>
          <w:bCs/>
          <w:sz w:val="28"/>
          <w:szCs w:val="28"/>
          <w:lang w:val="en-US"/>
        </w:rPr>
        <w:t xml:space="preserve"> </w:t>
      </w:r>
    </w:p>
    <w:p w14:paraId="1CFE1CDB">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sz w:val="13"/>
          <w:szCs w:val="13"/>
          <w:lang w:val="en-US"/>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8"/>
      </w:tblGrid>
      <w:tr w14:paraId="4363F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188" w:type="dxa"/>
            <w:shd w:val="clear" w:color="auto" w:fill="F2DCDC" w:themeFill="accent2" w:themeFillTint="32"/>
          </w:tcPr>
          <w:p w14:paraId="393B22ED">
            <w:pPr>
              <w:pageBreakBefore w:val="0"/>
              <w:kinsoku/>
              <w:wordWrap/>
              <w:overflowPunct/>
              <w:topLinePunct w:val="0"/>
              <w:autoSpaceDE/>
              <w:autoSpaceDN/>
              <w:bidi w:val="0"/>
              <w:adjustRightInd/>
              <w:snapToGrid/>
              <w:spacing w:before="120" w:after="120" w:line="276" w:lineRule="auto"/>
              <w:jc w:val="center"/>
              <w:rPr>
                <w:rFonts w:hint="default" w:ascii="Times New Roman" w:hAnsi="Times New Roman" w:cs="Times New Roman"/>
                <w:sz w:val="28"/>
                <w:szCs w:val="28"/>
                <w:vertAlign w:val="baseline"/>
                <w:lang w:val="vi-VN"/>
              </w:rPr>
            </w:pPr>
            <w:r>
              <w:rPr>
                <w:rFonts w:hint="default" w:ascii="Times New Roman" w:hAnsi="Times New Roman" w:cs="Times New Roman"/>
                <w:b/>
                <w:sz w:val="28"/>
                <w:szCs w:val="28"/>
              </w:rPr>
              <w:t xml:space="preserve">PHIẾU HỌC TẬP SỐ </w:t>
            </w:r>
            <w:r>
              <w:rPr>
                <w:rFonts w:hint="default" w:ascii="Times New Roman" w:hAnsi="Times New Roman" w:cs="Times New Roman"/>
                <w:b/>
                <w:sz w:val="28"/>
                <w:szCs w:val="28"/>
                <w:lang w:val="vi-VN"/>
              </w:rPr>
              <w:t>2</w:t>
            </w:r>
          </w:p>
        </w:tc>
      </w:tr>
      <w:tr w14:paraId="1B5D2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5" w:hRule="atLeast"/>
        </w:trPr>
        <w:tc>
          <w:tcPr>
            <w:tcW w:w="10188" w:type="dxa"/>
          </w:tcPr>
          <w:p w14:paraId="4618E782">
            <w:pPr>
              <w:numPr>
                <w:ilvl w:val="0"/>
                <w:numId w:val="0"/>
              </w:numPr>
              <w:spacing w:after="0" w:line="259" w:lineRule="auto"/>
              <w:ind w:leftChars="0" w:right="27" w:rightChars="0"/>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 xml:space="preserve"> </w:t>
            </w:r>
            <w:r>
              <w:rPr>
                <w:rFonts w:hint="default" w:ascii="Times New Roman" w:hAnsi="Times New Roman" w:cs="Times New Roman"/>
                <w:sz w:val="28"/>
                <w:szCs w:val="28"/>
                <w:lang w:val="vi-VN"/>
              </w:rPr>
              <w:t>Đ</w:t>
            </w:r>
            <w:r>
              <w:rPr>
                <w:rFonts w:hint="default" w:ascii="Times New Roman" w:hAnsi="Times New Roman" w:cs="Times New Roman"/>
                <w:sz w:val="28"/>
                <w:szCs w:val="28"/>
              </w:rPr>
              <w:t>ọc thông tin trong SGK, trang 132 và hoàn thành bảng thông tin sau:</w:t>
            </w:r>
          </w:p>
          <w:tbl>
            <w:tblPr>
              <w:tblStyle w:val="29"/>
              <w:tblW w:w="9375" w:type="dxa"/>
              <w:jc w:val="center"/>
              <w:tblLayout w:type="autofit"/>
              <w:tblCellMar>
                <w:top w:w="56" w:type="dxa"/>
                <w:left w:w="108" w:type="dxa"/>
                <w:bottom w:w="0" w:type="dxa"/>
                <w:right w:w="115" w:type="dxa"/>
              </w:tblCellMar>
            </w:tblPr>
            <w:tblGrid>
              <w:gridCol w:w="2943"/>
              <w:gridCol w:w="3429"/>
              <w:gridCol w:w="3003"/>
            </w:tblGrid>
            <w:tr w14:paraId="16CDA910">
              <w:tblPrEx>
                <w:tblCellMar>
                  <w:top w:w="56" w:type="dxa"/>
                  <w:left w:w="108" w:type="dxa"/>
                  <w:bottom w:w="0" w:type="dxa"/>
                  <w:right w:w="115" w:type="dxa"/>
                </w:tblCellMar>
              </w:tblPrEx>
              <w:trPr>
                <w:trHeight w:val="387" w:hRule="atLeast"/>
                <w:jc w:val="center"/>
              </w:trPr>
              <w:tc>
                <w:tcPr>
                  <w:tcW w:w="2943" w:type="dxa"/>
                  <w:tcBorders>
                    <w:top w:val="single" w:color="181717" w:sz="4" w:space="0"/>
                    <w:left w:val="single" w:color="181717" w:sz="4" w:space="0"/>
                    <w:bottom w:val="single" w:color="181717" w:sz="4" w:space="0"/>
                    <w:right w:val="single" w:color="181717" w:sz="4" w:space="0"/>
                  </w:tcBorders>
                  <w:shd w:val="clear" w:color="auto" w:fill="D6E3BC" w:themeFill="accent3" w:themeFillTint="66"/>
                </w:tcPr>
                <w:p w14:paraId="680D8819">
                  <w:pPr>
                    <w:spacing w:after="160" w:line="259" w:lineRule="auto"/>
                    <w:ind w:left="0" w:firstLine="0"/>
                    <w:jc w:val="left"/>
                    <w:rPr>
                      <w:rFonts w:hint="default" w:ascii="Times New Roman" w:hAnsi="Times New Roman" w:cs="Times New Roman"/>
                      <w:b/>
                      <w:bCs/>
                      <w:sz w:val="28"/>
                      <w:szCs w:val="28"/>
                    </w:rPr>
                  </w:pPr>
                </w:p>
              </w:tc>
              <w:tc>
                <w:tcPr>
                  <w:tcW w:w="3429" w:type="dxa"/>
                  <w:tcBorders>
                    <w:top w:val="single" w:color="181717" w:sz="4" w:space="0"/>
                    <w:left w:val="single" w:color="181717" w:sz="4" w:space="0"/>
                    <w:bottom w:val="single" w:color="181717" w:sz="4" w:space="0"/>
                    <w:right w:val="single" w:color="181717" w:sz="4" w:space="0"/>
                  </w:tcBorders>
                  <w:shd w:val="clear" w:color="auto" w:fill="D6E3BC" w:themeFill="accent3" w:themeFillTint="66"/>
                </w:tcPr>
                <w:p w14:paraId="6DC5BE8B">
                  <w:pPr>
                    <w:spacing w:after="0" w:line="259" w:lineRule="auto"/>
                    <w:ind w:left="57" w:firstLine="0"/>
                    <w:jc w:val="left"/>
                    <w:rPr>
                      <w:rFonts w:hint="default" w:ascii="Times New Roman" w:hAnsi="Times New Roman" w:cs="Times New Roman"/>
                      <w:b/>
                      <w:bCs/>
                      <w:sz w:val="28"/>
                      <w:szCs w:val="28"/>
                    </w:rPr>
                  </w:pPr>
                  <w:r>
                    <w:rPr>
                      <w:rFonts w:hint="default" w:ascii="Times New Roman" w:hAnsi="Times New Roman" w:cs="Times New Roman"/>
                      <w:b/>
                      <w:bCs/>
                      <w:sz w:val="28"/>
                      <w:szCs w:val="28"/>
                    </w:rPr>
                    <w:t>Glucose</w:t>
                  </w:r>
                </w:p>
              </w:tc>
              <w:tc>
                <w:tcPr>
                  <w:tcW w:w="3003" w:type="dxa"/>
                  <w:tcBorders>
                    <w:top w:val="single" w:color="181717" w:sz="4" w:space="0"/>
                    <w:left w:val="single" w:color="181717" w:sz="4" w:space="0"/>
                    <w:bottom w:val="single" w:color="181717" w:sz="4" w:space="0"/>
                    <w:right w:val="single" w:color="181717" w:sz="4" w:space="0"/>
                  </w:tcBorders>
                  <w:shd w:val="clear" w:color="auto" w:fill="D6E3BC" w:themeFill="accent3" w:themeFillTint="66"/>
                </w:tcPr>
                <w:p w14:paraId="728260AC">
                  <w:pPr>
                    <w:spacing w:after="0" w:line="259" w:lineRule="auto"/>
                    <w:ind w:left="54" w:firstLine="0"/>
                    <w:jc w:val="left"/>
                    <w:rPr>
                      <w:rFonts w:hint="default" w:ascii="Times New Roman" w:hAnsi="Times New Roman" w:cs="Times New Roman"/>
                      <w:b/>
                      <w:bCs/>
                      <w:sz w:val="28"/>
                      <w:szCs w:val="28"/>
                    </w:rPr>
                  </w:pPr>
                  <w:r>
                    <w:rPr>
                      <w:rFonts w:hint="default" w:ascii="Times New Roman" w:hAnsi="Times New Roman" w:cs="Times New Roman"/>
                      <w:b/>
                      <w:bCs/>
                      <w:sz w:val="28"/>
                      <w:szCs w:val="28"/>
                    </w:rPr>
                    <w:t>Saccharose</w:t>
                  </w:r>
                </w:p>
              </w:tc>
            </w:tr>
            <w:tr w14:paraId="1625A170">
              <w:tblPrEx>
                <w:tblCellMar>
                  <w:top w:w="56" w:type="dxa"/>
                  <w:left w:w="108" w:type="dxa"/>
                  <w:bottom w:w="0" w:type="dxa"/>
                  <w:right w:w="115" w:type="dxa"/>
                </w:tblCellMar>
              </w:tblPrEx>
              <w:trPr>
                <w:trHeight w:val="453" w:hRule="atLeast"/>
                <w:jc w:val="center"/>
              </w:trPr>
              <w:tc>
                <w:tcPr>
                  <w:tcW w:w="2943" w:type="dxa"/>
                  <w:tcBorders>
                    <w:top w:val="single" w:color="181717" w:sz="4" w:space="0"/>
                    <w:left w:val="single" w:color="181717" w:sz="4" w:space="0"/>
                    <w:bottom w:val="single" w:color="181717" w:sz="4" w:space="0"/>
                    <w:right w:val="single" w:color="181717" w:sz="4" w:space="0"/>
                  </w:tcBorders>
                </w:tcPr>
                <w:p w14:paraId="0D2236A5">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CTPT</w:t>
                  </w:r>
                </w:p>
              </w:tc>
              <w:tc>
                <w:tcPr>
                  <w:tcW w:w="3429" w:type="dxa"/>
                  <w:tcBorders>
                    <w:top w:val="single" w:color="181717" w:sz="4" w:space="0"/>
                    <w:left w:val="single" w:color="181717" w:sz="4" w:space="0"/>
                    <w:bottom w:val="single" w:color="181717" w:sz="4" w:space="0"/>
                    <w:right w:val="single" w:color="181717" w:sz="4" w:space="0"/>
                  </w:tcBorders>
                  <w:vAlign w:val="top"/>
                </w:tcPr>
                <w:p w14:paraId="60D8E376">
                  <w:pPr>
                    <w:keepNext w:val="0"/>
                    <w:keepLines w:val="0"/>
                    <w:pageBreakBefore w:val="0"/>
                    <w:widowControl/>
                    <w:kinsoku/>
                    <w:wordWrap/>
                    <w:overflowPunct/>
                    <w:topLinePunct w:val="0"/>
                    <w:autoSpaceDE/>
                    <w:autoSpaceDN/>
                    <w:bidi w:val="0"/>
                    <w:adjustRightInd/>
                    <w:snapToGrid/>
                    <w:spacing w:before="181" w:beforeLines="50" w:after="181" w:afterLines="50" w:line="260" w:lineRule="auto"/>
                    <w:ind w:left="0" w:leftChars="0" w:right="34" w:rightChars="0" w:firstLine="0" w:firstLineChars="0"/>
                    <w:jc w:val="center"/>
                    <w:textAlignment w:val="auto"/>
                    <w:rPr>
                      <w:rFonts w:hint="default" w:ascii="Times New Roman" w:hAnsi="Times New Roman" w:cs="Times New Roman"/>
                      <w:sz w:val="28"/>
                      <w:szCs w:val="28"/>
                    </w:rPr>
                  </w:pPr>
                  <w:r>
                    <w:rPr>
                      <w:rFonts w:ascii="Times New Roman" w:hAnsi="Times New Roman" w:cs="Times New Roman"/>
                      <w:sz w:val="28"/>
                      <w:szCs w:val="28"/>
                    </w:rPr>
                    <w:t>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12</w:t>
                  </w:r>
                  <w:r>
                    <w:rPr>
                      <w:rFonts w:ascii="Times New Roman" w:hAnsi="Times New Roman" w:cs="Times New Roman"/>
                      <w:sz w:val="28"/>
                      <w:szCs w:val="28"/>
                    </w:rPr>
                    <w:t>O</w:t>
                  </w:r>
                  <w:r>
                    <w:rPr>
                      <w:rFonts w:ascii="Times New Roman" w:hAnsi="Times New Roman" w:cs="Times New Roman"/>
                      <w:sz w:val="28"/>
                      <w:szCs w:val="28"/>
                      <w:vertAlign w:val="subscript"/>
                    </w:rPr>
                    <w:t>6</w:t>
                  </w:r>
                </w:p>
              </w:tc>
              <w:tc>
                <w:tcPr>
                  <w:tcW w:w="3003" w:type="dxa"/>
                  <w:tcBorders>
                    <w:top w:val="single" w:color="181717" w:sz="4" w:space="0"/>
                    <w:left w:val="single" w:color="181717" w:sz="4" w:space="0"/>
                    <w:bottom w:val="single" w:color="181717" w:sz="4" w:space="0"/>
                    <w:right w:val="single" w:color="181717" w:sz="4" w:space="0"/>
                  </w:tcBorders>
                  <w:vAlign w:val="bottom"/>
                </w:tcPr>
                <w:p w14:paraId="2D1823A7">
                  <w:pPr>
                    <w:keepNext w:val="0"/>
                    <w:keepLines w:val="0"/>
                    <w:pageBreakBefore w:val="0"/>
                    <w:widowControl/>
                    <w:kinsoku/>
                    <w:wordWrap/>
                    <w:overflowPunct/>
                    <w:topLinePunct w:val="0"/>
                    <w:autoSpaceDE/>
                    <w:autoSpaceDN/>
                    <w:bidi w:val="0"/>
                    <w:adjustRightInd/>
                    <w:snapToGrid/>
                    <w:spacing w:before="181" w:beforeLines="50" w:after="181" w:afterLines="50" w:line="260" w:lineRule="auto"/>
                    <w:ind w:left="0" w:leftChars="0" w:right="34" w:rightChars="0" w:firstLine="0" w:firstLineChars="0"/>
                    <w:jc w:val="center"/>
                    <w:textAlignment w:val="auto"/>
                    <w:rPr>
                      <w:rFonts w:hint="default" w:ascii="Times New Roman" w:hAnsi="Times New Roman" w:cs="Times New Roman"/>
                      <w:sz w:val="28"/>
                      <w:szCs w:val="28"/>
                    </w:rPr>
                  </w:pPr>
                  <w:r>
                    <w:rPr>
                      <w:rFonts w:ascii="Times New Roman" w:hAnsi="Times New Roman" w:cs="Times New Roman"/>
                      <w:sz w:val="28"/>
                      <w:szCs w:val="28"/>
                    </w:rPr>
                    <w:t>C</w:t>
                  </w:r>
                  <w:r>
                    <w:rPr>
                      <w:rFonts w:ascii="Times New Roman" w:hAnsi="Times New Roman" w:cs="Times New Roman"/>
                      <w:sz w:val="28"/>
                      <w:szCs w:val="28"/>
                      <w:vertAlign w:val="subscript"/>
                    </w:rPr>
                    <w:t>12</w:t>
                  </w:r>
                  <w:r>
                    <w:rPr>
                      <w:rFonts w:ascii="Times New Roman" w:hAnsi="Times New Roman" w:cs="Times New Roman"/>
                      <w:sz w:val="28"/>
                      <w:szCs w:val="28"/>
                    </w:rPr>
                    <w:t>H</w:t>
                  </w:r>
                  <w:r>
                    <w:rPr>
                      <w:rFonts w:ascii="Times New Roman" w:hAnsi="Times New Roman" w:cs="Times New Roman"/>
                      <w:sz w:val="28"/>
                      <w:szCs w:val="28"/>
                      <w:vertAlign w:val="subscript"/>
                    </w:rPr>
                    <w:t>22</w:t>
                  </w:r>
                  <w:r>
                    <w:rPr>
                      <w:rFonts w:ascii="Times New Roman" w:hAnsi="Times New Roman" w:cs="Times New Roman"/>
                      <w:sz w:val="28"/>
                      <w:szCs w:val="28"/>
                    </w:rPr>
                    <w:t>O</w:t>
                  </w:r>
                  <w:r>
                    <w:rPr>
                      <w:rFonts w:ascii="Times New Roman" w:hAnsi="Times New Roman" w:cs="Times New Roman"/>
                      <w:sz w:val="28"/>
                      <w:szCs w:val="28"/>
                      <w:vertAlign w:val="subscript"/>
                    </w:rPr>
                    <w:t>11</w:t>
                  </w:r>
                </w:p>
              </w:tc>
            </w:tr>
            <w:tr w14:paraId="5B91FC95">
              <w:tblPrEx>
                <w:tblCellMar>
                  <w:top w:w="56" w:type="dxa"/>
                  <w:left w:w="108" w:type="dxa"/>
                  <w:bottom w:w="0" w:type="dxa"/>
                  <w:right w:w="115" w:type="dxa"/>
                </w:tblCellMar>
              </w:tblPrEx>
              <w:trPr>
                <w:trHeight w:val="442" w:hRule="atLeast"/>
                <w:jc w:val="center"/>
              </w:trPr>
              <w:tc>
                <w:tcPr>
                  <w:tcW w:w="2943" w:type="dxa"/>
                  <w:tcBorders>
                    <w:top w:val="single" w:color="181717" w:sz="4" w:space="0"/>
                    <w:left w:val="single" w:color="181717" w:sz="4" w:space="0"/>
                    <w:bottom w:val="single" w:color="181717" w:sz="4" w:space="0"/>
                    <w:right w:val="single" w:color="181717" w:sz="4" w:space="0"/>
                  </w:tcBorders>
                </w:tcPr>
                <w:p w14:paraId="301DFAE0">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Trạng thái tự nhiên</w:t>
                  </w:r>
                </w:p>
              </w:tc>
              <w:tc>
                <w:tcPr>
                  <w:tcW w:w="3429" w:type="dxa"/>
                  <w:tcBorders>
                    <w:top w:val="single" w:color="181717" w:sz="4" w:space="0"/>
                    <w:left w:val="single" w:color="181717" w:sz="4" w:space="0"/>
                    <w:bottom w:val="single" w:color="181717" w:sz="4" w:space="0"/>
                    <w:right w:val="single" w:color="181717" w:sz="4" w:space="0"/>
                  </w:tcBorders>
                  <w:vAlign w:val="top"/>
                </w:tcPr>
                <w:p w14:paraId="495FDCCD">
                  <w:pPr>
                    <w:spacing w:after="5"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Có nhiều </w:t>
                  </w:r>
                </w:p>
                <w:p w14:paraId="02F7ADE3">
                  <w:pPr>
                    <w:spacing w:after="0" w:line="259" w:lineRule="auto"/>
                    <w:ind w:left="0" w:lef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trong trái cây chín</w:t>
                  </w:r>
                </w:p>
              </w:tc>
              <w:tc>
                <w:tcPr>
                  <w:tcW w:w="3003" w:type="dxa"/>
                  <w:tcBorders>
                    <w:top w:val="single" w:color="181717" w:sz="4" w:space="0"/>
                    <w:left w:val="single" w:color="181717" w:sz="4" w:space="0"/>
                    <w:bottom w:val="single" w:color="181717" w:sz="4" w:space="0"/>
                    <w:right w:val="single" w:color="181717" w:sz="4" w:space="0"/>
                  </w:tcBorders>
                  <w:vAlign w:val="top"/>
                </w:tcPr>
                <w:p w14:paraId="73D9C007">
                  <w:pPr>
                    <w:spacing w:after="0" w:line="259" w:lineRule="auto"/>
                    <w:ind w:left="0" w:lef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Có nhiều trong mía, củ cải đường, đường thốt nốt,…</w:t>
                  </w:r>
                </w:p>
              </w:tc>
            </w:tr>
            <w:tr w14:paraId="70129E4C">
              <w:tblPrEx>
                <w:tblCellMar>
                  <w:top w:w="56" w:type="dxa"/>
                  <w:left w:w="108" w:type="dxa"/>
                  <w:bottom w:w="0" w:type="dxa"/>
                  <w:right w:w="115" w:type="dxa"/>
                </w:tblCellMar>
              </w:tblPrEx>
              <w:trPr>
                <w:trHeight w:val="757" w:hRule="atLeast"/>
                <w:jc w:val="center"/>
              </w:trPr>
              <w:tc>
                <w:tcPr>
                  <w:tcW w:w="2943" w:type="dxa"/>
                  <w:tcBorders>
                    <w:top w:val="single" w:color="181717" w:sz="4" w:space="0"/>
                    <w:left w:val="single" w:color="181717" w:sz="4" w:space="0"/>
                    <w:bottom w:val="single" w:color="181717" w:sz="4" w:space="0"/>
                    <w:right w:val="single" w:color="181717" w:sz="4" w:space="0"/>
                  </w:tcBorders>
                </w:tcPr>
                <w:p w14:paraId="4417F1C9">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Tính chất vật lí (trạng thái, màu sắc, mùi, vị, tính tan, khối lượng riêng)</w:t>
                  </w:r>
                </w:p>
              </w:tc>
              <w:tc>
                <w:tcPr>
                  <w:tcW w:w="3429" w:type="dxa"/>
                  <w:tcBorders>
                    <w:top w:val="single" w:color="181717" w:sz="4" w:space="0"/>
                    <w:left w:val="single" w:color="181717" w:sz="4" w:space="0"/>
                    <w:bottom w:val="single" w:color="181717" w:sz="4" w:space="0"/>
                    <w:right w:val="single" w:color="181717" w:sz="4" w:space="0"/>
                  </w:tcBorders>
                  <w:vAlign w:val="top"/>
                </w:tcPr>
                <w:p w14:paraId="43C4D6F1">
                  <w:pPr>
                    <w:spacing w:after="0" w:line="264" w:lineRule="auto"/>
                    <w:ind w:left="0" w:right="11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 Dạng tinh thể, không màu, không mùi, có vị ngọt, tan trong nước. – Khối lượng riêng là  </w:t>
                  </w:r>
                </w:p>
                <w:p w14:paraId="5EC3406C">
                  <w:pPr>
                    <w:spacing w:after="0" w:line="259" w:lineRule="auto"/>
                    <w:ind w:left="0" w:lef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1,56 g/cm</w:t>
                  </w:r>
                  <w:r>
                    <w:rPr>
                      <w:rFonts w:hint="default" w:ascii="Times New Roman" w:hAnsi="Times New Roman" w:cs="Times New Roman"/>
                      <w:sz w:val="28"/>
                      <w:szCs w:val="28"/>
                      <w:vertAlign w:val="superscript"/>
                    </w:rPr>
                    <w:t>3</w:t>
                  </w:r>
                  <w:r>
                    <w:rPr>
                      <w:rFonts w:hint="default" w:ascii="Times New Roman" w:hAnsi="Times New Roman" w:cs="Times New Roman"/>
                      <w:sz w:val="28"/>
                      <w:szCs w:val="28"/>
                    </w:rPr>
                    <w:t>.</w:t>
                  </w:r>
                </w:p>
              </w:tc>
              <w:tc>
                <w:tcPr>
                  <w:tcW w:w="3003" w:type="dxa"/>
                  <w:tcBorders>
                    <w:top w:val="single" w:color="181717" w:sz="4" w:space="0"/>
                    <w:left w:val="single" w:color="181717" w:sz="4" w:space="0"/>
                    <w:bottom w:val="single" w:color="181717" w:sz="4" w:space="0"/>
                    <w:right w:val="single" w:color="181717" w:sz="4" w:space="0"/>
                  </w:tcBorders>
                  <w:vAlign w:val="top"/>
                </w:tcPr>
                <w:p w14:paraId="1B85F904">
                  <w:pPr>
                    <w:spacing w:after="0" w:line="264" w:lineRule="auto"/>
                    <w:ind w:left="0" w:right="102"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 Dạng tinh thể, không màu, không mùi, có vị ngọt, tan trong nước. – Khối lượng riêng là  </w:t>
                  </w:r>
                </w:p>
                <w:p w14:paraId="04B4F5B6">
                  <w:pPr>
                    <w:spacing w:after="0" w:line="259" w:lineRule="auto"/>
                    <w:ind w:left="0" w:lef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1,58 g/cm</w:t>
                  </w:r>
                  <w:r>
                    <w:rPr>
                      <w:rFonts w:hint="default" w:ascii="Times New Roman" w:hAnsi="Times New Roman" w:cs="Times New Roman"/>
                      <w:sz w:val="28"/>
                      <w:szCs w:val="28"/>
                      <w:vertAlign w:val="superscript"/>
                    </w:rPr>
                    <w:t>3</w:t>
                  </w:r>
                  <w:r>
                    <w:rPr>
                      <w:rFonts w:hint="default" w:ascii="Times New Roman" w:hAnsi="Times New Roman" w:cs="Times New Roman"/>
                      <w:sz w:val="28"/>
                      <w:szCs w:val="28"/>
                    </w:rPr>
                    <w:t>.</w:t>
                  </w:r>
                </w:p>
              </w:tc>
            </w:tr>
          </w:tbl>
          <w:p w14:paraId="5B7EEF86">
            <w:pPr>
              <w:numPr>
                <w:ilvl w:val="0"/>
                <w:numId w:val="0"/>
              </w:numPr>
              <w:tabs>
                <w:tab w:val="left" w:pos="284"/>
                <w:tab w:val="left" w:pos="2552"/>
                <w:tab w:val="left" w:pos="5103"/>
                <w:tab w:val="left" w:pos="7655"/>
              </w:tabs>
              <w:spacing w:after="0" w:line="312" w:lineRule="auto"/>
              <w:ind w:leftChars="0"/>
              <w:jc w:val="both"/>
              <w:rPr>
                <w:rFonts w:hint="default" w:ascii="Times New Roman" w:hAnsi="Times New Roman" w:cs="Times New Roman"/>
                <w:b/>
                <w:bCs/>
                <w:sz w:val="28"/>
                <w:szCs w:val="28"/>
              </w:rPr>
            </w:pPr>
          </w:p>
          <w:p w14:paraId="1AE9895D">
            <w:pPr>
              <w:numPr>
                <w:ilvl w:val="0"/>
                <w:numId w:val="0"/>
              </w:numPr>
              <w:tabs>
                <w:tab w:val="left" w:pos="284"/>
                <w:tab w:val="left" w:pos="2552"/>
                <w:tab w:val="left" w:pos="5103"/>
                <w:tab w:val="left" w:pos="7655"/>
              </w:tabs>
              <w:spacing w:after="0" w:line="312" w:lineRule="auto"/>
              <w:ind w:leftChars="0"/>
              <w:jc w:val="both"/>
              <w:rPr>
                <w:rFonts w:hint="default" w:ascii="Times New Roman" w:hAnsi="Times New Roman" w:cs="Times New Roman"/>
                <w:sz w:val="28"/>
                <w:szCs w:val="28"/>
              </w:rPr>
            </w:pPr>
            <w:r>
              <w:rPr>
                <w:rFonts w:hint="default" w:ascii="Times New Roman" w:hAnsi="Times New Roman" w:cs="Times New Roman"/>
                <w:b/>
                <w:bCs/>
                <w:color w:val="auto"/>
                <w:sz w:val="28"/>
                <w:szCs w:val="28"/>
              </w:rPr>
              <w:t xml:space="preserve">Câu </w:t>
            </w:r>
            <w:r>
              <w:rPr>
                <w:rFonts w:hint="default" w:ascii="Times New Roman" w:hAnsi="Times New Roman" w:cs="Times New Roman"/>
                <w:b/>
                <w:bCs/>
                <w:color w:val="auto"/>
                <w:sz w:val="28"/>
                <w:szCs w:val="28"/>
                <w:lang w:val="vi-VN"/>
              </w:rPr>
              <w:t xml:space="preserve">2. </w:t>
            </w:r>
            <w:r>
              <w:rPr>
                <w:rFonts w:hint="default" w:ascii="Times New Roman" w:hAnsi="Times New Roman" w:cs="Times New Roman"/>
                <w:sz w:val="28"/>
                <w:szCs w:val="28"/>
              </w:rPr>
              <w:t>So sánh tính chất vật lí của glucose và saccharose</w:t>
            </w:r>
            <w:r>
              <w:rPr>
                <w:rFonts w:hint="default" w:ascii="Times New Roman" w:hAnsi="Times New Roman" w:cs="Times New Roman"/>
                <w:sz w:val="28"/>
                <w:szCs w:val="28"/>
                <w:lang w:val="vi-VN"/>
              </w:rPr>
              <w:t xml:space="preserve">? </w:t>
            </w:r>
            <w:r>
              <w:rPr>
                <w:rFonts w:ascii="Times New Roman" w:hAnsi="Times New Roman" w:cs="Times New Roman"/>
                <w:sz w:val="28"/>
                <w:szCs w:val="28"/>
              </w:rPr>
              <w:t xml:space="preserve">Chỉ dựa vào tính chất vật lí, em có phân biệt được glucose và saccharose không? </w:t>
            </w:r>
          </w:p>
          <w:tbl>
            <w:tblPr>
              <w:tblStyle w:val="16"/>
              <w:tblW w:w="5164" w:type="dxa"/>
              <w:jc w:val="center"/>
              <w:tblBorders>
                <w:top w:val="single" w:color="943734" w:themeColor="accent2" w:themeShade="BF" w:sz="4" w:space="0"/>
                <w:left w:val="single" w:color="943734" w:themeColor="accent2" w:themeShade="BF" w:sz="4" w:space="0"/>
                <w:bottom w:val="single" w:color="943734" w:themeColor="accent2" w:themeShade="BF" w:sz="4" w:space="0"/>
                <w:right w:val="single" w:color="943734" w:themeColor="accent2" w:themeShade="BF" w:sz="4" w:space="0"/>
                <w:insideH w:val="single" w:color="943734" w:themeColor="accent2" w:themeShade="BF" w:sz="4" w:space="0"/>
                <w:insideV w:val="single" w:color="943734" w:themeColor="accent2" w:themeShade="BF" w:sz="4" w:space="0"/>
              </w:tblBorders>
              <w:tblLayout w:type="autofit"/>
              <w:tblCellMar>
                <w:top w:w="0" w:type="dxa"/>
                <w:left w:w="108" w:type="dxa"/>
                <w:bottom w:w="0" w:type="dxa"/>
                <w:right w:w="108" w:type="dxa"/>
              </w:tblCellMar>
            </w:tblPr>
            <w:tblGrid>
              <w:gridCol w:w="2582"/>
              <w:gridCol w:w="2582"/>
            </w:tblGrid>
            <w:tr w14:paraId="653A0F87">
              <w:tblPrEx>
                <w:tblBorders>
                  <w:top w:val="single" w:color="943734" w:themeColor="accent2" w:themeShade="BF" w:sz="4" w:space="0"/>
                  <w:left w:val="single" w:color="943734" w:themeColor="accent2" w:themeShade="BF" w:sz="4" w:space="0"/>
                  <w:bottom w:val="single" w:color="943734" w:themeColor="accent2" w:themeShade="BF" w:sz="4" w:space="0"/>
                  <w:right w:val="single" w:color="943734" w:themeColor="accent2" w:themeShade="BF" w:sz="4" w:space="0"/>
                  <w:insideH w:val="single" w:color="943734" w:themeColor="accent2" w:themeShade="BF" w:sz="4" w:space="0"/>
                  <w:insideV w:val="single" w:color="943734" w:themeColor="accent2" w:themeShade="BF" w:sz="4" w:space="0"/>
                </w:tblBorders>
                <w:tblCellMar>
                  <w:top w:w="0" w:type="dxa"/>
                  <w:left w:w="108" w:type="dxa"/>
                  <w:bottom w:w="0" w:type="dxa"/>
                  <w:right w:w="108" w:type="dxa"/>
                </w:tblCellMar>
              </w:tblPrEx>
              <w:trPr>
                <w:trHeight w:val="319" w:hRule="atLeast"/>
                <w:jc w:val="center"/>
              </w:trPr>
              <w:tc>
                <w:tcPr>
                  <w:tcW w:w="0" w:type="auto"/>
                  <w:shd w:val="clear" w:color="auto" w:fill="D6E3BC" w:themeFill="accent3" w:themeFillTint="66"/>
                </w:tcPr>
                <w:p w14:paraId="3C8C9DB5">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b/>
                      <w:bCs/>
                      <w:sz w:val="28"/>
                      <w:szCs w:val="28"/>
                    </w:rPr>
                    <w:t>Glucose</w:t>
                  </w:r>
                </w:p>
              </w:tc>
              <w:tc>
                <w:tcPr>
                  <w:tcW w:w="0" w:type="auto"/>
                  <w:shd w:val="clear" w:color="auto" w:fill="D6E3BC" w:themeFill="accent3" w:themeFillTint="66"/>
                </w:tcPr>
                <w:p w14:paraId="798B048A">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b/>
                      <w:bCs/>
                      <w:sz w:val="28"/>
                      <w:szCs w:val="28"/>
                    </w:rPr>
                    <w:t>Saccharose</w:t>
                  </w:r>
                </w:p>
              </w:tc>
            </w:tr>
            <w:tr w14:paraId="54327489">
              <w:tblPrEx>
                <w:tblBorders>
                  <w:top w:val="single" w:color="943734" w:themeColor="accent2" w:themeShade="BF" w:sz="4" w:space="0"/>
                  <w:left w:val="single" w:color="943734" w:themeColor="accent2" w:themeShade="BF" w:sz="4" w:space="0"/>
                  <w:bottom w:val="single" w:color="943734" w:themeColor="accent2" w:themeShade="BF" w:sz="4" w:space="0"/>
                  <w:right w:val="single" w:color="943734" w:themeColor="accent2" w:themeShade="BF" w:sz="4" w:space="0"/>
                  <w:insideH w:val="single" w:color="943734" w:themeColor="accent2" w:themeShade="BF" w:sz="4" w:space="0"/>
                  <w:insideV w:val="single" w:color="943734" w:themeColor="accent2" w:themeShade="BF" w:sz="4" w:space="0"/>
                </w:tblBorders>
                <w:tblCellMar>
                  <w:top w:w="0" w:type="dxa"/>
                  <w:left w:w="108" w:type="dxa"/>
                  <w:bottom w:w="0" w:type="dxa"/>
                  <w:right w:w="108" w:type="dxa"/>
                </w:tblCellMar>
              </w:tblPrEx>
              <w:trPr>
                <w:trHeight w:val="325" w:hRule="atLeast"/>
                <w:jc w:val="center"/>
              </w:trPr>
              <w:tc>
                <w:tcPr>
                  <w:tcW w:w="0" w:type="auto"/>
                </w:tcPr>
                <w:p w14:paraId="7F728F5F">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Tinh thể không màu</w:t>
                  </w:r>
                </w:p>
              </w:tc>
              <w:tc>
                <w:tcPr>
                  <w:tcW w:w="0" w:type="auto"/>
                </w:tcPr>
                <w:p w14:paraId="68F32DD7">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Tinh thể không màu</w:t>
                  </w:r>
                </w:p>
              </w:tc>
            </w:tr>
            <w:tr w14:paraId="02547C49">
              <w:tblPrEx>
                <w:tblBorders>
                  <w:top w:val="single" w:color="943734" w:themeColor="accent2" w:themeShade="BF" w:sz="4" w:space="0"/>
                  <w:left w:val="single" w:color="943734" w:themeColor="accent2" w:themeShade="BF" w:sz="4" w:space="0"/>
                  <w:bottom w:val="single" w:color="943734" w:themeColor="accent2" w:themeShade="BF" w:sz="4" w:space="0"/>
                  <w:right w:val="single" w:color="943734" w:themeColor="accent2" w:themeShade="BF" w:sz="4" w:space="0"/>
                  <w:insideH w:val="single" w:color="943734" w:themeColor="accent2" w:themeShade="BF" w:sz="4" w:space="0"/>
                  <w:insideV w:val="single" w:color="943734" w:themeColor="accent2" w:themeShade="BF" w:sz="4" w:space="0"/>
                </w:tblBorders>
                <w:tblCellMar>
                  <w:top w:w="0" w:type="dxa"/>
                  <w:left w:w="108" w:type="dxa"/>
                  <w:bottom w:w="0" w:type="dxa"/>
                  <w:right w:w="108" w:type="dxa"/>
                </w:tblCellMar>
              </w:tblPrEx>
              <w:trPr>
                <w:trHeight w:val="319" w:hRule="atLeast"/>
                <w:jc w:val="center"/>
              </w:trPr>
              <w:tc>
                <w:tcPr>
                  <w:tcW w:w="0" w:type="auto"/>
                </w:tcPr>
                <w:p w14:paraId="2EAD870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Không mùi</w:t>
                  </w:r>
                </w:p>
              </w:tc>
              <w:tc>
                <w:tcPr>
                  <w:tcW w:w="0" w:type="auto"/>
                </w:tcPr>
                <w:p w14:paraId="522220E3">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Không mùi</w:t>
                  </w:r>
                </w:p>
              </w:tc>
            </w:tr>
            <w:tr w14:paraId="4DBE44BA">
              <w:tblPrEx>
                <w:tblBorders>
                  <w:top w:val="single" w:color="943734" w:themeColor="accent2" w:themeShade="BF" w:sz="4" w:space="0"/>
                  <w:left w:val="single" w:color="943734" w:themeColor="accent2" w:themeShade="BF" w:sz="4" w:space="0"/>
                  <w:bottom w:val="single" w:color="943734" w:themeColor="accent2" w:themeShade="BF" w:sz="4" w:space="0"/>
                  <w:right w:val="single" w:color="943734" w:themeColor="accent2" w:themeShade="BF" w:sz="4" w:space="0"/>
                  <w:insideH w:val="single" w:color="943734" w:themeColor="accent2" w:themeShade="BF" w:sz="4" w:space="0"/>
                  <w:insideV w:val="single" w:color="943734" w:themeColor="accent2" w:themeShade="BF" w:sz="4" w:space="0"/>
                </w:tblBorders>
                <w:tblCellMar>
                  <w:top w:w="0" w:type="dxa"/>
                  <w:left w:w="108" w:type="dxa"/>
                  <w:bottom w:w="0" w:type="dxa"/>
                  <w:right w:w="108" w:type="dxa"/>
                </w:tblCellMar>
              </w:tblPrEx>
              <w:trPr>
                <w:trHeight w:val="325" w:hRule="atLeast"/>
                <w:jc w:val="center"/>
              </w:trPr>
              <w:tc>
                <w:tcPr>
                  <w:tcW w:w="0" w:type="auto"/>
                </w:tcPr>
                <w:p w14:paraId="7E30AB7F">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Có vị ngọt</w:t>
                  </w:r>
                </w:p>
              </w:tc>
              <w:tc>
                <w:tcPr>
                  <w:tcW w:w="0" w:type="auto"/>
                </w:tcPr>
                <w:p w14:paraId="2C302312">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Có vị ngọt</w:t>
                  </w:r>
                </w:p>
              </w:tc>
            </w:tr>
            <w:tr w14:paraId="4FD8F825">
              <w:tblPrEx>
                <w:tblBorders>
                  <w:top w:val="single" w:color="943734" w:themeColor="accent2" w:themeShade="BF" w:sz="4" w:space="0"/>
                  <w:left w:val="single" w:color="943734" w:themeColor="accent2" w:themeShade="BF" w:sz="4" w:space="0"/>
                  <w:bottom w:val="single" w:color="943734" w:themeColor="accent2" w:themeShade="BF" w:sz="4" w:space="0"/>
                  <w:right w:val="single" w:color="943734" w:themeColor="accent2" w:themeShade="BF" w:sz="4" w:space="0"/>
                  <w:insideH w:val="single" w:color="943734" w:themeColor="accent2" w:themeShade="BF" w:sz="4" w:space="0"/>
                  <w:insideV w:val="single" w:color="943734" w:themeColor="accent2" w:themeShade="BF" w:sz="4" w:space="0"/>
                </w:tblBorders>
                <w:tblCellMar>
                  <w:top w:w="0" w:type="dxa"/>
                  <w:left w:w="108" w:type="dxa"/>
                  <w:bottom w:w="0" w:type="dxa"/>
                  <w:right w:w="108" w:type="dxa"/>
                </w:tblCellMar>
              </w:tblPrEx>
              <w:trPr>
                <w:trHeight w:val="319" w:hRule="atLeast"/>
                <w:jc w:val="center"/>
              </w:trPr>
              <w:tc>
                <w:tcPr>
                  <w:tcW w:w="0" w:type="auto"/>
                </w:tcPr>
                <w:p w14:paraId="175F6F96">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Tan tốt trong nước</w:t>
                  </w:r>
                </w:p>
              </w:tc>
              <w:tc>
                <w:tcPr>
                  <w:tcW w:w="0" w:type="auto"/>
                </w:tcPr>
                <w:p w14:paraId="4348831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Tan tốt trong nước</w:t>
                  </w:r>
                </w:p>
              </w:tc>
            </w:tr>
          </w:tbl>
          <w:p w14:paraId="730F64E5">
            <w:pPr>
              <w:tabs>
                <w:tab w:val="left" w:pos="284"/>
                <w:tab w:val="left" w:pos="2552"/>
                <w:tab w:val="left" w:pos="5103"/>
                <w:tab w:val="left" w:pos="7655"/>
              </w:tabs>
              <w:spacing w:after="0" w:line="312" w:lineRule="auto"/>
              <w:jc w:val="both"/>
              <w:rPr>
                <w:rFonts w:hint="default" w:ascii="Times New Roman" w:hAnsi="Times New Roman" w:cs="Times New Roman"/>
                <w:b/>
                <w:bCs/>
                <w:color w:val="auto"/>
                <w:sz w:val="32"/>
                <w:szCs w:val="32"/>
              </w:rPr>
            </w:pPr>
            <w:r>
              <w:rPr>
                <w:rFonts w:ascii="Times New Roman" w:hAnsi="Times New Roman" w:cs="Times New Roman"/>
                <w:sz w:val="28"/>
                <w:szCs w:val="28"/>
              </w:rPr>
              <w:t xml:space="preserve">Nếu chỉ dựa vào tính chất vật lí thì không phân biệt được glucose và saccharose vì hai chất có tính chất vật lí tương tự nhau. </w:t>
            </w:r>
          </w:p>
          <w:p w14:paraId="2354D0F6">
            <w:pPr>
              <w:tabs>
                <w:tab w:val="left" w:pos="284"/>
                <w:tab w:val="left" w:pos="2552"/>
                <w:tab w:val="left" w:pos="5103"/>
                <w:tab w:val="left" w:pos="7655"/>
              </w:tabs>
              <w:spacing w:after="0" w:line="312" w:lineRule="auto"/>
              <w:jc w:val="both"/>
              <w:rPr>
                <w:rFonts w:hint="default" w:ascii="Times New Roman" w:hAnsi="Times New Roman" w:cs="Times New Roman"/>
                <w:color w:val="auto"/>
                <w:spacing w:val="0"/>
                <w:w w:val="100"/>
                <w:position w:val="0"/>
                <w:sz w:val="28"/>
                <w:szCs w:val="28"/>
                <w:lang w:val="vi-VN"/>
              </w:rPr>
            </w:pPr>
            <w:r>
              <w:rPr>
                <w:rFonts w:hint="default" w:ascii="Times New Roman" w:hAnsi="Times New Roman" w:cs="Times New Roman"/>
                <w:b/>
                <w:bCs/>
                <w:color w:val="auto"/>
                <w:sz w:val="28"/>
                <w:szCs w:val="28"/>
              </w:rPr>
              <w:t xml:space="preserve">Câu </w:t>
            </w:r>
            <w:r>
              <w:rPr>
                <w:rFonts w:hint="default" w:ascii="Times New Roman" w:hAnsi="Times New Roman" w:cs="Times New Roman"/>
                <w:b/>
                <w:bCs/>
                <w:color w:val="auto"/>
                <w:sz w:val="28"/>
                <w:szCs w:val="28"/>
                <w:lang w:val="vi-VN"/>
              </w:rPr>
              <w:t>3.</w:t>
            </w:r>
            <w:r>
              <w:rPr>
                <w:rFonts w:hint="default" w:ascii="Times New Roman" w:hAnsi="Times New Roman" w:eastAsia="Times New Roman" w:cs="Times New Roman"/>
                <w:color w:val="auto"/>
                <w:sz w:val="28"/>
                <w:szCs w:val="28"/>
              </w:rPr>
              <w:t xml:space="preserve"> </w:t>
            </w:r>
            <w:r>
              <w:rPr>
                <w:rFonts w:hint="default" w:ascii="Times New Roman" w:hAnsi="Times New Roman" w:cs="Times New Roman"/>
                <w:color w:val="auto"/>
                <w:spacing w:val="0"/>
                <w:w w:val="100"/>
                <w:position w:val="0"/>
                <w:sz w:val="28"/>
                <w:szCs w:val="28"/>
                <w:lang w:val="vi-VN"/>
              </w:rPr>
              <w:t>Lấy ví dụ các sản phẩm tự nhiên trong đời sống có chứa nhiều đường glucose và saccharose.</w:t>
            </w:r>
          </w:p>
          <w:p w14:paraId="4DE007D7">
            <w:pPr>
              <w:tabs>
                <w:tab w:val="left" w:pos="284"/>
                <w:tab w:val="left" w:pos="2552"/>
                <w:tab w:val="left" w:pos="5103"/>
                <w:tab w:val="left" w:pos="7655"/>
              </w:tabs>
              <w:spacing w:after="0" w:line="312" w:lineRule="auto"/>
              <w:jc w:val="both"/>
              <w:rPr>
                <w:rFonts w:hint="default" w:ascii="Times New Roman" w:hAnsi="Times New Roman" w:eastAsia="Roboto" w:cs="Times New Roman"/>
                <w:i w:val="0"/>
                <w:iCs w:val="0"/>
                <w:caps w:val="0"/>
                <w:color w:val="000000"/>
                <w:spacing w:val="0"/>
                <w:sz w:val="28"/>
                <w:szCs w:val="28"/>
              </w:rPr>
            </w:pPr>
            <w:r>
              <w:rPr>
                <w:rFonts w:hint="default" w:ascii="Times New Roman" w:hAnsi="Times New Roman" w:eastAsia="Roboto" w:cs="Times New Roman"/>
                <w:i w:val="0"/>
                <w:iCs w:val="0"/>
                <w:caps w:val="0"/>
                <w:color w:val="000000"/>
                <w:spacing w:val="0"/>
                <w:kern w:val="0"/>
                <w:sz w:val="28"/>
                <w:szCs w:val="28"/>
                <w:shd w:val="clear" w:fill="FFFFFF"/>
                <w:lang w:val="vi-VN" w:eastAsia="zh-CN" w:bidi="ar"/>
              </w:rPr>
              <w:t xml:space="preserve">- </w:t>
            </w:r>
            <w:r>
              <w:rPr>
                <w:rFonts w:hint="default" w:ascii="Times New Roman" w:hAnsi="Times New Roman" w:eastAsia="Roboto" w:cs="Times New Roman"/>
                <w:i w:val="0"/>
                <w:iCs w:val="0"/>
                <w:caps w:val="0"/>
                <w:color w:val="000000"/>
                <w:spacing w:val="0"/>
                <w:kern w:val="0"/>
                <w:sz w:val="28"/>
                <w:szCs w:val="28"/>
                <w:shd w:val="clear" w:fill="FFFFFF"/>
                <w:lang w:val="en-US" w:eastAsia="zh-CN" w:bidi="ar"/>
              </w:rPr>
              <w:t>Sản phẩm tự nhiên chứa nhiều glucose: trái cây chín (đặc biệt nho).</w:t>
            </w:r>
          </w:p>
          <w:p w14:paraId="33AB50E1">
            <w:pPr>
              <w:keepNext w:val="0"/>
              <w:keepLines w:val="0"/>
              <w:widowControl/>
              <w:suppressLineNumbers w:val="0"/>
              <w:shd w:val="clear" w:fill="FFFFFF"/>
              <w:spacing w:before="0" w:beforeAutospacing="0" w:after="0" w:afterAutospacing="0"/>
              <w:ind w:left="0" w:right="0" w:firstLine="0"/>
              <w:jc w:val="both"/>
              <w:rPr>
                <w:rFonts w:hint="default" w:ascii="Times New Roman" w:hAnsi="Times New Roman" w:cs="Times New Roman"/>
                <w:sz w:val="28"/>
                <w:szCs w:val="28"/>
                <w:vertAlign w:val="baseline"/>
              </w:rPr>
            </w:pPr>
            <w:r>
              <w:rPr>
                <w:rFonts w:hint="default" w:ascii="Times New Roman" w:hAnsi="Times New Roman" w:eastAsia="Roboto" w:cs="Times New Roman"/>
                <w:i w:val="0"/>
                <w:iCs w:val="0"/>
                <w:caps w:val="0"/>
                <w:color w:val="000000"/>
                <w:spacing w:val="0"/>
                <w:kern w:val="0"/>
                <w:sz w:val="28"/>
                <w:szCs w:val="28"/>
                <w:shd w:val="clear" w:fill="FFFFFF"/>
                <w:lang w:val="vi-VN" w:eastAsia="zh-CN" w:bidi="ar"/>
              </w:rPr>
              <w:t xml:space="preserve">- </w:t>
            </w:r>
            <w:r>
              <w:rPr>
                <w:rFonts w:hint="default" w:ascii="Times New Roman" w:hAnsi="Times New Roman" w:eastAsia="Roboto" w:cs="Times New Roman"/>
                <w:i w:val="0"/>
                <w:iCs w:val="0"/>
                <w:caps w:val="0"/>
                <w:color w:val="000000"/>
                <w:spacing w:val="0"/>
                <w:kern w:val="0"/>
                <w:sz w:val="28"/>
                <w:szCs w:val="28"/>
                <w:shd w:val="clear" w:fill="FFFFFF"/>
                <w:lang w:val="en-US" w:eastAsia="zh-CN" w:bidi="ar"/>
              </w:rPr>
              <w:t>Sản phẩm tự nhiên chứa nhiều saccharose: mía, củ cải đường, thốt nốt.</w:t>
            </w:r>
          </w:p>
        </w:tc>
      </w:tr>
    </w:tbl>
    <w:p w14:paraId="4F619B93">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b w:val="0"/>
          <w:bCs/>
          <w:iCs/>
          <w:sz w:val="18"/>
          <w:szCs w:val="18"/>
          <w:lang w:val="en-US"/>
        </w:rPr>
      </w:pPr>
      <w:r>
        <w:rPr>
          <w:rFonts w:ascii="Times New Roman" w:hAnsi="Times New Roman" w:cs="Times New Roman"/>
          <w:b/>
          <w:color w:val="C00000"/>
          <w:sz w:val="28"/>
          <w:szCs w:val="28"/>
          <w:lang w:val="en-US"/>
        </w:rPr>
        <w:t xml:space="preserve">d) Tổ chức thực hiện: </w:t>
      </w:r>
    </w:p>
    <w:p w14:paraId="04B3F1A3">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sz w:val="13"/>
          <w:szCs w:val="13"/>
          <w:lang w:val="en-US"/>
        </w:rPr>
      </w:pPr>
    </w:p>
    <w:tbl>
      <w:tblPr>
        <w:tblStyle w:val="8"/>
        <w:tblW w:w="102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07"/>
        <w:gridCol w:w="2228"/>
      </w:tblGrid>
      <w:tr w14:paraId="20B87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8007" w:type="dxa"/>
            <w:shd w:val="clear" w:color="auto" w:fill="F2DCDC" w:themeFill="accent2" w:themeFillTint="32"/>
          </w:tcPr>
          <w:p w14:paraId="1ADF4C80">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ascii="Times New Roman" w:hAnsi="Times New Roman" w:cs="Times New Roman"/>
                <w:b/>
                <w:bCs/>
                <w:color w:val="auto"/>
                <w:sz w:val="28"/>
                <w:szCs w:val="28"/>
                <w:shd w:val="clear" w:color="auto" w:fill="FFFFFF"/>
              </w:rPr>
            </w:pPr>
            <w:r>
              <w:rPr>
                <w:rFonts w:ascii="Times New Roman" w:hAnsi="Times New Roman" w:cs="Times New Roman"/>
                <w:b/>
                <w:color w:val="auto"/>
                <w:sz w:val="28"/>
                <w:szCs w:val="28"/>
                <w:lang w:val="en-US"/>
              </w:rPr>
              <w:t>Hoạt động của GV</w:t>
            </w:r>
          </w:p>
        </w:tc>
        <w:tc>
          <w:tcPr>
            <w:tcW w:w="2228" w:type="dxa"/>
            <w:shd w:val="clear" w:color="auto" w:fill="F2DCDC" w:themeFill="accent2" w:themeFillTint="32"/>
          </w:tcPr>
          <w:p w14:paraId="7E8B9D45">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ascii="Times New Roman" w:hAnsi="Times New Roman" w:cs="Times New Roman"/>
                <w:b/>
                <w:color w:val="auto"/>
                <w:sz w:val="28"/>
                <w:szCs w:val="28"/>
                <w:lang w:val="en-US"/>
              </w:rPr>
            </w:pPr>
            <w:r>
              <w:rPr>
                <w:rFonts w:ascii="Times New Roman" w:hAnsi="Times New Roman" w:cs="Times New Roman"/>
                <w:b/>
                <w:color w:val="auto"/>
                <w:sz w:val="28"/>
                <w:szCs w:val="28"/>
                <w:lang w:val="en-US"/>
              </w:rPr>
              <w:t>Hoạt động của HS</w:t>
            </w:r>
          </w:p>
        </w:tc>
      </w:tr>
      <w:tr w14:paraId="2936E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007" w:type="dxa"/>
            <w:shd w:val="clear" w:color="auto" w:fill="auto"/>
          </w:tcPr>
          <w:p w14:paraId="1841F741">
            <w:pPr>
              <w:keepNext w:val="0"/>
              <w:keepLines w:val="0"/>
              <w:pageBreakBefore w:val="0"/>
              <w:widowControl/>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3C0DC671">
            <w:pPr>
              <w:spacing w:after="57" w:line="233" w:lineRule="auto"/>
              <w:ind w:left="0" w:firstLine="0"/>
              <w:rPr>
                <w:rFonts w:hint="default" w:ascii="Times New Roman" w:hAnsi="Times New Roman" w:cs="Times New Roman"/>
                <w:sz w:val="28"/>
                <w:szCs w:val="28"/>
                <w:lang w:val="vi-VN"/>
              </w:rPr>
            </w:pPr>
            <w:r>
              <w:rPr>
                <w:rFonts w:hint="default" w:ascii="Times New Roman" w:hAnsi="Times New Roman" w:cs="Times New Roman"/>
                <w:b w:val="0"/>
                <w:bCs w:val="0"/>
                <w:color w:val="auto"/>
                <w:sz w:val="28"/>
                <w:szCs w:val="28"/>
                <w:lang w:val="vi-VN"/>
              </w:rPr>
              <w:t xml:space="preserve">- </w:t>
            </w:r>
            <w:r>
              <w:rPr>
                <w:rFonts w:hint="default" w:ascii="Times New Roman" w:hAnsi="Times New Roman" w:cs="Times New Roman"/>
                <w:b w:val="0"/>
                <w:bCs w:val="0"/>
                <w:color w:val="auto"/>
                <w:sz w:val="28"/>
                <w:szCs w:val="28"/>
              </w:rPr>
              <w:t xml:space="preserve">GV </w:t>
            </w:r>
            <w:r>
              <w:rPr>
                <w:rFonts w:hint="default" w:ascii="Times New Roman" w:hAnsi="Times New Roman" w:cs="Times New Roman"/>
                <w:b w:val="0"/>
                <w:bCs w:val="0"/>
                <w:color w:val="auto"/>
                <w:sz w:val="28"/>
                <w:szCs w:val="28"/>
                <w:lang w:val="vi-VN"/>
              </w:rPr>
              <w:t xml:space="preserve">yêu cầu học sinh </w:t>
            </w:r>
            <w:r>
              <w:rPr>
                <w:rFonts w:hint="default" w:ascii="Times New Roman" w:hAnsi="Times New Roman" w:cs="Times New Roman"/>
                <w:b w:val="0"/>
                <w:bCs w:val="0"/>
                <w:sz w:val="28"/>
                <w:szCs w:val="28"/>
              </w:rPr>
              <w:t>thảo luận theo cặp đôi, đọc thông tin trong SGK, trang 132 và hoàn thành</w:t>
            </w:r>
            <w:r>
              <w:rPr>
                <w:rFonts w:hint="default" w:ascii="Times New Roman" w:hAnsi="Times New Roman" w:cs="Times New Roman"/>
                <w:sz w:val="28"/>
                <w:szCs w:val="28"/>
                <w:lang w:val="vi-VN"/>
              </w:rPr>
              <w:t xml:space="preserve"> Thảo luận nhóm hoàn thành phiếu học tập số 2</w:t>
            </w:r>
          </w:p>
          <w:p w14:paraId="5229E127">
            <w:pPr>
              <w:numPr>
                <w:ilvl w:val="0"/>
                <w:numId w:val="0"/>
              </w:numPr>
              <w:spacing w:after="0" w:line="259" w:lineRule="auto"/>
              <w:ind w:leftChars="0" w:right="27" w:rightChars="0"/>
              <w:rPr>
                <w:rFonts w:hint="default" w:ascii="Times New Roman" w:hAnsi="Times New Roman" w:cs="Times New Roman"/>
                <w:sz w:val="28"/>
                <w:szCs w:val="28"/>
                <w:lang w:val="vi-VN"/>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 xml:space="preserve"> </w:t>
            </w:r>
            <w:r>
              <w:rPr>
                <w:rFonts w:hint="default" w:ascii="Times New Roman" w:hAnsi="Times New Roman" w:cs="Times New Roman"/>
                <w:sz w:val="28"/>
                <w:szCs w:val="28"/>
                <w:lang w:val="vi-VN"/>
              </w:rPr>
              <w:t>Đ</w:t>
            </w:r>
            <w:r>
              <w:rPr>
                <w:rFonts w:hint="default" w:ascii="Times New Roman" w:hAnsi="Times New Roman" w:cs="Times New Roman"/>
                <w:sz w:val="28"/>
                <w:szCs w:val="28"/>
              </w:rPr>
              <w:t>ọc thông tin trong SGK, trang 132 và hoàn thành bảng thông tin sau:</w:t>
            </w:r>
          </w:p>
          <w:tbl>
            <w:tblPr>
              <w:tblStyle w:val="29"/>
              <w:tblW w:w="7174" w:type="dxa"/>
              <w:jc w:val="center"/>
              <w:tblLayout w:type="fixed"/>
              <w:tblCellMar>
                <w:top w:w="56" w:type="dxa"/>
                <w:left w:w="108" w:type="dxa"/>
                <w:bottom w:w="0" w:type="dxa"/>
                <w:right w:w="115" w:type="dxa"/>
              </w:tblCellMar>
            </w:tblPr>
            <w:tblGrid>
              <w:gridCol w:w="4331"/>
              <w:gridCol w:w="1286"/>
              <w:gridCol w:w="1557"/>
            </w:tblGrid>
            <w:tr w14:paraId="7692DBCB">
              <w:tblPrEx>
                <w:tblCellMar>
                  <w:top w:w="56" w:type="dxa"/>
                  <w:left w:w="108" w:type="dxa"/>
                  <w:bottom w:w="0" w:type="dxa"/>
                  <w:right w:w="115" w:type="dxa"/>
                </w:tblCellMar>
              </w:tblPrEx>
              <w:trPr>
                <w:trHeight w:val="387" w:hRule="atLeast"/>
                <w:jc w:val="center"/>
              </w:trPr>
              <w:tc>
                <w:tcPr>
                  <w:tcW w:w="4331" w:type="dxa"/>
                  <w:tcBorders>
                    <w:top w:val="single" w:color="181717" w:sz="4" w:space="0"/>
                    <w:left w:val="single" w:color="181717" w:sz="4" w:space="0"/>
                    <w:bottom w:val="single" w:color="181717" w:sz="4" w:space="0"/>
                    <w:right w:val="single" w:color="181717" w:sz="4" w:space="0"/>
                  </w:tcBorders>
                  <w:shd w:val="clear" w:color="auto" w:fill="D6E3BC" w:themeFill="accent3" w:themeFillTint="66"/>
                </w:tcPr>
                <w:p w14:paraId="6BBB382F">
                  <w:pPr>
                    <w:spacing w:after="160" w:line="259" w:lineRule="auto"/>
                    <w:ind w:left="0" w:firstLine="0"/>
                    <w:jc w:val="left"/>
                    <w:rPr>
                      <w:rFonts w:hint="default" w:ascii="Times New Roman" w:hAnsi="Times New Roman" w:cs="Times New Roman"/>
                      <w:b/>
                      <w:bCs/>
                      <w:sz w:val="28"/>
                      <w:szCs w:val="28"/>
                    </w:rPr>
                  </w:pPr>
                </w:p>
              </w:tc>
              <w:tc>
                <w:tcPr>
                  <w:tcW w:w="1286" w:type="dxa"/>
                  <w:tcBorders>
                    <w:top w:val="single" w:color="181717" w:sz="4" w:space="0"/>
                    <w:left w:val="single" w:color="181717" w:sz="4" w:space="0"/>
                    <w:bottom w:val="single" w:color="181717" w:sz="4" w:space="0"/>
                    <w:right w:val="single" w:color="181717" w:sz="4" w:space="0"/>
                  </w:tcBorders>
                  <w:shd w:val="clear" w:color="auto" w:fill="D6E3BC" w:themeFill="accent3" w:themeFillTint="66"/>
                </w:tcPr>
                <w:p w14:paraId="6548BBCC">
                  <w:pPr>
                    <w:spacing w:after="0" w:line="259" w:lineRule="auto"/>
                    <w:ind w:left="57" w:firstLine="0"/>
                    <w:jc w:val="left"/>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Glucose</w:t>
                  </w:r>
                </w:p>
              </w:tc>
              <w:tc>
                <w:tcPr>
                  <w:tcW w:w="1557" w:type="dxa"/>
                  <w:tcBorders>
                    <w:top w:val="single" w:color="181717" w:sz="4" w:space="0"/>
                    <w:left w:val="single" w:color="181717" w:sz="4" w:space="0"/>
                    <w:bottom w:val="single" w:color="181717" w:sz="4" w:space="0"/>
                    <w:right w:val="single" w:color="181717" w:sz="4" w:space="0"/>
                  </w:tcBorders>
                  <w:shd w:val="clear" w:color="auto" w:fill="D6E3BC" w:themeFill="accent3" w:themeFillTint="66"/>
                </w:tcPr>
                <w:p w14:paraId="39135334">
                  <w:pPr>
                    <w:spacing w:after="0" w:line="259" w:lineRule="auto"/>
                    <w:ind w:left="54" w:firstLine="0"/>
                    <w:jc w:val="left"/>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Saccharose</w:t>
                  </w:r>
                </w:p>
              </w:tc>
            </w:tr>
            <w:tr w14:paraId="36EAC74C">
              <w:tblPrEx>
                <w:tblCellMar>
                  <w:top w:w="56" w:type="dxa"/>
                  <w:left w:w="108" w:type="dxa"/>
                  <w:bottom w:w="0" w:type="dxa"/>
                  <w:right w:w="115" w:type="dxa"/>
                </w:tblCellMar>
              </w:tblPrEx>
              <w:trPr>
                <w:trHeight w:val="453" w:hRule="atLeast"/>
                <w:jc w:val="center"/>
              </w:trPr>
              <w:tc>
                <w:tcPr>
                  <w:tcW w:w="4331" w:type="dxa"/>
                  <w:tcBorders>
                    <w:top w:val="single" w:color="181717" w:sz="4" w:space="0"/>
                    <w:left w:val="single" w:color="181717" w:sz="4" w:space="0"/>
                    <w:bottom w:val="single" w:color="181717" w:sz="4" w:space="0"/>
                    <w:right w:val="single" w:color="181717" w:sz="4" w:space="0"/>
                  </w:tcBorders>
                </w:tcPr>
                <w:p w14:paraId="06D1B0C2">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CTPT</w:t>
                  </w:r>
                </w:p>
              </w:tc>
              <w:tc>
                <w:tcPr>
                  <w:tcW w:w="1286" w:type="dxa"/>
                  <w:tcBorders>
                    <w:top w:val="single" w:color="181717" w:sz="4" w:space="0"/>
                    <w:left w:val="single" w:color="181717" w:sz="4" w:space="0"/>
                    <w:bottom w:val="single" w:color="181717" w:sz="4" w:space="0"/>
                    <w:right w:val="single" w:color="181717" w:sz="4" w:space="0"/>
                  </w:tcBorders>
                </w:tcPr>
                <w:p w14:paraId="03F67627">
                  <w:pPr>
                    <w:spacing w:after="160" w:line="259" w:lineRule="auto"/>
                    <w:ind w:left="0" w:firstLine="0"/>
                    <w:jc w:val="left"/>
                    <w:rPr>
                      <w:rFonts w:hint="default" w:ascii="Times New Roman" w:hAnsi="Times New Roman" w:cs="Times New Roman"/>
                      <w:sz w:val="28"/>
                      <w:szCs w:val="28"/>
                    </w:rPr>
                  </w:pPr>
                </w:p>
              </w:tc>
              <w:tc>
                <w:tcPr>
                  <w:tcW w:w="1557" w:type="dxa"/>
                  <w:tcBorders>
                    <w:top w:val="single" w:color="181717" w:sz="4" w:space="0"/>
                    <w:left w:val="single" w:color="181717" w:sz="4" w:space="0"/>
                    <w:bottom w:val="single" w:color="181717" w:sz="4" w:space="0"/>
                    <w:right w:val="single" w:color="181717" w:sz="4" w:space="0"/>
                  </w:tcBorders>
                </w:tcPr>
                <w:p w14:paraId="5F0237EC">
                  <w:pPr>
                    <w:spacing w:after="160" w:line="259" w:lineRule="auto"/>
                    <w:ind w:left="0" w:firstLine="0"/>
                    <w:jc w:val="left"/>
                    <w:rPr>
                      <w:rFonts w:hint="default" w:ascii="Times New Roman" w:hAnsi="Times New Roman" w:cs="Times New Roman"/>
                      <w:sz w:val="28"/>
                      <w:szCs w:val="28"/>
                    </w:rPr>
                  </w:pPr>
                </w:p>
              </w:tc>
            </w:tr>
            <w:tr w14:paraId="408CF867">
              <w:tblPrEx>
                <w:tblCellMar>
                  <w:top w:w="56" w:type="dxa"/>
                  <w:left w:w="108" w:type="dxa"/>
                  <w:bottom w:w="0" w:type="dxa"/>
                  <w:right w:w="115" w:type="dxa"/>
                </w:tblCellMar>
              </w:tblPrEx>
              <w:trPr>
                <w:trHeight w:val="442" w:hRule="atLeast"/>
                <w:jc w:val="center"/>
              </w:trPr>
              <w:tc>
                <w:tcPr>
                  <w:tcW w:w="4331" w:type="dxa"/>
                  <w:tcBorders>
                    <w:top w:val="single" w:color="181717" w:sz="4" w:space="0"/>
                    <w:left w:val="single" w:color="181717" w:sz="4" w:space="0"/>
                    <w:bottom w:val="single" w:color="181717" w:sz="4" w:space="0"/>
                    <w:right w:val="single" w:color="181717" w:sz="4" w:space="0"/>
                  </w:tcBorders>
                </w:tcPr>
                <w:p w14:paraId="1A0901C6">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Trạng thái tự nhiên</w:t>
                  </w:r>
                </w:p>
              </w:tc>
              <w:tc>
                <w:tcPr>
                  <w:tcW w:w="1286" w:type="dxa"/>
                  <w:tcBorders>
                    <w:top w:val="single" w:color="181717" w:sz="4" w:space="0"/>
                    <w:left w:val="single" w:color="181717" w:sz="4" w:space="0"/>
                    <w:bottom w:val="single" w:color="181717" w:sz="4" w:space="0"/>
                    <w:right w:val="single" w:color="181717" w:sz="4" w:space="0"/>
                  </w:tcBorders>
                </w:tcPr>
                <w:p w14:paraId="7A87BCE9">
                  <w:pPr>
                    <w:spacing w:after="160" w:line="259" w:lineRule="auto"/>
                    <w:ind w:left="0" w:firstLine="0"/>
                    <w:jc w:val="left"/>
                    <w:rPr>
                      <w:rFonts w:hint="default" w:ascii="Times New Roman" w:hAnsi="Times New Roman" w:cs="Times New Roman"/>
                      <w:sz w:val="28"/>
                      <w:szCs w:val="28"/>
                    </w:rPr>
                  </w:pPr>
                </w:p>
              </w:tc>
              <w:tc>
                <w:tcPr>
                  <w:tcW w:w="1557" w:type="dxa"/>
                  <w:tcBorders>
                    <w:top w:val="single" w:color="181717" w:sz="4" w:space="0"/>
                    <w:left w:val="single" w:color="181717" w:sz="4" w:space="0"/>
                    <w:bottom w:val="single" w:color="181717" w:sz="4" w:space="0"/>
                    <w:right w:val="single" w:color="181717" w:sz="4" w:space="0"/>
                  </w:tcBorders>
                </w:tcPr>
                <w:p w14:paraId="585252FF">
                  <w:pPr>
                    <w:spacing w:after="160" w:line="259" w:lineRule="auto"/>
                    <w:ind w:left="0" w:firstLine="0"/>
                    <w:jc w:val="left"/>
                    <w:rPr>
                      <w:rFonts w:hint="default" w:ascii="Times New Roman" w:hAnsi="Times New Roman" w:cs="Times New Roman"/>
                      <w:sz w:val="28"/>
                      <w:szCs w:val="28"/>
                    </w:rPr>
                  </w:pPr>
                </w:p>
              </w:tc>
            </w:tr>
            <w:tr w14:paraId="4442E5DD">
              <w:tblPrEx>
                <w:tblCellMar>
                  <w:top w:w="56" w:type="dxa"/>
                  <w:left w:w="108" w:type="dxa"/>
                  <w:bottom w:w="0" w:type="dxa"/>
                  <w:right w:w="115" w:type="dxa"/>
                </w:tblCellMar>
              </w:tblPrEx>
              <w:trPr>
                <w:trHeight w:val="757" w:hRule="atLeast"/>
                <w:jc w:val="center"/>
              </w:trPr>
              <w:tc>
                <w:tcPr>
                  <w:tcW w:w="4331" w:type="dxa"/>
                  <w:tcBorders>
                    <w:top w:val="single" w:color="181717" w:sz="4" w:space="0"/>
                    <w:left w:val="single" w:color="181717" w:sz="4" w:space="0"/>
                    <w:bottom w:val="single" w:color="181717" w:sz="4" w:space="0"/>
                    <w:right w:val="single" w:color="181717" w:sz="4" w:space="0"/>
                  </w:tcBorders>
                </w:tcPr>
                <w:p w14:paraId="1E2016F2">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Tính chất vật lí (trạng thái, màu sắc, mùi, vị, tính tan, khối lượng riêng)</w:t>
                  </w:r>
                </w:p>
              </w:tc>
              <w:tc>
                <w:tcPr>
                  <w:tcW w:w="1286" w:type="dxa"/>
                  <w:tcBorders>
                    <w:top w:val="single" w:color="181717" w:sz="4" w:space="0"/>
                    <w:left w:val="single" w:color="181717" w:sz="4" w:space="0"/>
                    <w:bottom w:val="single" w:color="181717" w:sz="4" w:space="0"/>
                    <w:right w:val="single" w:color="181717" w:sz="4" w:space="0"/>
                  </w:tcBorders>
                </w:tcPr>
                <w:p w14:paraId="731E88CA">
                  <w:pPr>
                    <w:spacing w:after="160" w:line="259" w:lineRule="auto"/>
                    <w:ind w:left="0" w:firstLine="0"/>
                    <w:jc w:val="left"/>
                    <w:rPr>
                      <w:rFonts w:hint="default" w:ascii="Times New Roman" w:hAnsi="Times New Roman" w:cs="Times New Roman"/>
                      <w:sz w:val="28"/>
                      <w:szCs w:val="28"/>
                    </w:rPr>
                  </w:pPr>
                </w:p>
              </w:tc>
              <w:tc>
                <w:tcPr>
                  <w:tcW w:w="1557" w:type="dxa"/>
                  <w:tcBorders>
                    <w:top w:val="single" w:color="181717" w:sz="4" w:space="0"/>
                    <w:left w:val="single" w:color="181717" w:sz="4" w:space="0"/>
                    <w:bottom w:val="single" w:color="181717" w:sz="4" w:space="0"/>
                    <w:right w:val="single" w:color="181717" w:sz="4" w:space="0"/>
                  </w:tcBorders>
                </w:tcPr>
                <w:p w14:paraId="4549BD5D">
                  <w:pPr>
                    <w:spacing w:after="160" w:line="259" w:lineRule="auto"/>
                    <w:ind w:left="0" w:firstLine="0"/>
                    <w:jc w:val="left"/>
                    <w:rPr>
                      <w:rFonts w:hint="default" w:ascii="Times New Roman" w:hAnsi="Times New Roman" w:cs="Times New Roman"/>
                      <w:sz w:val="28"/>
                      <w:szCs w:val="28"/>
                    </w:rPr>
                  </w:pPr>
                </w:p>
              </w:tc>
            </w:tr>
          </w:tbl>
          <w:p w14:paraId="6F611628">
            <w:pPr>
              <w:numPr>
                <w:ilvl w:val="0"/>
                <w:numId w:val="0"/>
              </w:numPr>
              <w:tabs>
                <w:tab w:val="left" w:pos="284"/>
                <w:tab w:val="left" w:pos="2552"/>
                <w:tab w:val="left" w:pos="5103"/>
                <w:tab w:val="left" w:pos="7655"/>
              </w:tabs>
              <w:spacing w:after="0" w:line="312" w:lineRule="auto"/>
              <w:ind w:leftChars="0"/>
              <w:jc w:val="both"/>
              <w:rPr>
                <w:rFonts w:hint="default" w:ascii="Times New Roman" w:hAnsi="Times New Roman" w:cs="Times New Roman"/>
                <w:sz w:val="28"/>
                <w:szCs w:val="28"/>
              </w:rPr>
            </w:pPr>
            <w:r>
              <w:rPr>
                <w:rFonts w:hint="default" w:ascii="Times New Roman" w:hAnsi="Times New Roman" w:cs="Times New Roman"/>
                <w:b/>
                <w:bCs/>
                <w:color w:val="auto"/>
                <w:sz w:val="28"/>
                <w:szCs w:val="28"/>
              </w:rPr>
              <w:t xml:space="preserve">Câu </w:t>
            </w:r>
            <w:r>
              <w:rPr>
                <w:rFonts w:hint="default" w:ascii="Times New Roman" w:hAnsi="Times New Roman" w:cs="Times New Roman"/>
                <w:b/>
                <w:bCs/>
                <w:color w:val="auto"/>
                <w:sz w:val="28"/>
                <w:szCs w:val="28"/>
                <w:lang w:val="vi-VN"/>
              </w:rPr>
              <w:t xml:space="preserve">2. </w:t>
            </w:r>
            <w:r>
              <w:rPr>
                <w:rFonts w:hint="default" w:ascii="Times New Roman" w:hAnsi="Times New Roman" w:cs="Times New Roman"/>
                <w:sz w:val="28"/>
                <w:szCs w:val="28"/>
              </w:rPr>
              <w:t>So sánh tính chất vật lí của glucose và saccharose</w:t>
            </w:r>
          </w:p>
          <w:p w14:paraId="03C6077C">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b/>
                <w:bCs/>
                <w:color w:val="auto"/>
                <w:sz w:val="28"/>
                <w:szCs w:val="28"/>
              </w:rPr>
              <w:t xml:space="preserve">Câu </w:t>
            </w:r>
            <w:r>
              <w:rPr>
                <w:rFonts w:hint="default" w:ascii="Times New Roman" w:hAnsi="Times New Roman" w:cs="Times New Roman"/>
                <w:b/>
                <w:bCs/>
                <w:color w:val="auto"/>
                <w:sz w:val="28"/>
                <w:szCs w:val="28"/>
                <w:lang w:val="vi-VN"/>
              </w:rPr>
              <w:t>3.</w:t>
            </w:r>
            <w:r>
              <w:rPr>
                <w:rFonts w:hint="default" w:ascii="Times New Roman" w:hAnsi="Times New Roman" w:eastAsia="Times New Roman" w:cs="Times New Roman"/>
                <w:color w:val="auto"/>
                <w:sz w:val="28"/>
                <w:szCs w:val="28"/>
              </w:rPr>
              <w:t xml:space="preserve"> </w:t>
            </w:r>
            <w:r>
              <w:rPr>
                <w:rFonts w:hint="default" w:ascii="Times New Roman" w:hAnsi="Times New Roman" w:cs="Times New Roman"/>
                <w:color w:val="auto"/>
                <w:spacing w:val="0"/>
                <w:w w:val="100"/>
                <w:position w:val="0"/>
                <w:sz w:val="28"/>
                <w:szCs w:val="28"/>
                <w:lang w:val="vi-VN"/>
              </w:rPr>
              <w:t>Lấy ví dụ các sản phẩm tự nhiên trong đời sống có chứa nhiều đường glucose và saccharose.</w:t>
            </w:r>
          </w:p>
        </w:tc>
        <w:tc>
          <w:tcPr>
            <w:tcW w:w="2228" w:type="dxa"/>
            <w:shd w:val="clear" w:color="auto" w:fill="auto"/>
          </w:tcPr>
          <w:p w14:paraId="6AED3620">
            <w:pPr>
              <w:pageBreakBefore w:val="0"/>
              <w:kinsoku/>
              <w:wordWrap/>
              <w:overflowPunct/>
              <w:topLinePunct w:val="0"/>
              <w:autoSpaceDE/>
              <w:autoSpaceDN/>
              <w:bidi w:val="0"/>
              <w:adjustRightInd/>
              <w:spacing w:before="40" w:after="60" w:line="276" w:lineRule="auto"/>
              <w:jc w:val="left"/>
              <w:textAlignment w:val="auto"/>
              <w:rPr>
                <w:rFonts w:ascii="Times New Roman" w:hAnsi="Times New Roman" w:cs="Times New Roman"/>
                <w:sz w:val="28"/>
                <w:szCs w:val="28"/>
                <w:lang w:val="en-US"/>
              </w:rPr>
            </w:pPr>
            <w:r>
              <w:rPr>
                <w:rFonts w:ascii="Times New Roman" w:hAnsi="Times New Roman" w:cs="Times New Roman"/>
                <w:sz w:val="28"/>
                <w:szCs w:val="28"/>
                <w:lang w:val="en-US"/>
              </w:rPr>
              <w:t>HS nhận nhiệm vụ.</w:t>
            </w:r>
          </w:p>
          <w:p w14:paraId="6E060D11">
            <w:pPr>
              <w:pStyle w:val="22"/>
              <w:tabs>
                <w:tab w:val="left" w:pos="2694"/>
              </w:tabs>
              <w:spacing w:after="0" w:line="360"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Chia nhóm</w:t>
            </w:r>
          </w:p>
          <w:p w14:paraId="4DBB3AC1">
            <w:pPr>
              <w:pStyle w:val="22"/>
              <w:tabs>
                <w:tab w:val="left" w:pos="2694"/>
              </w:tabs>
              <w:spacing w:after="0" w:line="360" w:lineRule="auto"/>
              <w:ind w:left="0"/>
              <w:textAlignment w:val="baseline"/>
              <w:rPr>
                <w:rFonts w:ascii="Times New Roman" w:hAnsi="Times New Roman" w:cs="Times New Roman"/>
                <w:sz w:val="28"/>
                <w:szCs w:val="28"/>
                <w:lang w:val="en-US"/>
              </w:rPr>
            </w:pPr>
          </w:p>
        </w:tc>
      </w:tr>
      <w:tr w14:paraId="5847A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007" w:type="dxa"/>
            <w:shd w:val="clear" w:color="auto" w:fill="auto"/>
          </w:tcPr>
          <w:p w14:paraId="51EEEA06">
            <w:pPr>
              <w:keepNext w:val="0"/>
              <w:keepLines w:val="0"/>
              <w:pageBreakBefore w:val="0"/>
              <w:widowControl/>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 xml:space="preserve">Hướng dẫn HS thực hiện nhiệm vụ: </w:t>
            </w:r>
            <w:r>
              <w:rPr>
                <w:rFonts w:hint="default" w:ascii="Times New Roman" w:hAnsi="Times New Roman" w:cs="Times New Roman"/>
                <w:sz w:val="28"/>
                <w:szCs w:val="28"/>
                <w:lang w:val="en-US"/>
              </w:rPr>
              <w:t>GV quan sát, hỗ trợ các nhóm khi cần thiết.</w:t>
            </w:r>
          </w:p>
        </w:tc>
        <w:tc>
          <w:tcPr>
            <w:tcW w:w="2228" w:type="dxa"/>
            <w:shd w:val="clear" w:color="auto" w:fill="auto"/>
          </w:tcPr>
          <w:p w14:paraId="3A3E3502">
            <w:pPr>
              <w:spacing w:before="40" w:after="80" w:line="276" w:lineRule="auto"/>
              <w:jc w:val="both"/>
              <w:rPr>
                <w:rFonts w:hint="default" w:ascii="Times New Roman" w:hAnsi="Times New Roman" w:cs="Times New Roman"/>
                <w:sz w:val="28"/>
                <w:szCs w:val="28"/>
                <w:lang w:val="en-US"/>
              </w:rPr>
            </w:pPr>
            <w:r>
              <w:rPr>
                <w:rFonts w:ascii="Times New Roman" w:hAnsi="Times New Roman" w:eastAsia="Calibri" w:cs="Times New Roman"/>
                <w:sz w:val="28"/>
                <w:szCs w:val="28"/>
              </w:rPr>
              <w:t>- Giải quyết vấn đề GV đưa ra.</w:t>
            </w:r>
          </w:p>
        </w:tc>
      </w:tr>
      <w:tr w14:paraId="04B20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8007" w:type="dxa"/>
            <w:shd w:val="clear" w:color="auto" w:fill="auto"/>
          </w:tcPr>
          <w:p w14:paraId="73FA26F3">
            <w:pPr>
              <w:pageBreakBefore w:val="0"/>
              <w:kinsoku/>
              <w:wordWrap/>
              <w:overflowPunct/>
              <w:topLinePunct w:val="0"/>
              <w:autoSpaceDE/>
              <w:autoSpaceDN/>
              <w:bidi w:val="0"/>
              <w:adjustRightInd/>
              <w:spacing w:before="40" w:after="60" w:line="276" w:lineRule="auto"/>
              <w:jc w:val="both"/>
              <w:textAlignment w:val="auto"/>
              <w:rPr>
                <w:rStyle w:val="18"/>
                <w:rFonts w:ascii="Times New Roman" w:hAnsi="Times New Roman" w:cs="Times New Roman"/>
                <w:b/>
                <w:sz w:val="28"/>
                <w:szCs w:val="28"/>
                <w:lang w:val="en-US"/>
              </w:rPr>
            </w:pPr>
            <w:r>
              <w:rPr>
                <w:rStyle w:val="18"/>
                <w:rFonts w:ascii="Times New Roman" w:hAnsi="Times New Roman" w:cs="Times New Roman"/>
                <w:b/>
                <w:sz w:val="28"/>
                <w:szCs w:val="28"/>
              </w:rPr>
              <w:t>Báo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cáo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kết</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quả</w:t>
            </w:r>
            <w:r>
              <w:rPr>
                <w:rStyle w:val="18"/>
                <w:rFonts w:ascii="Times New Roman" w:hAnsi="Times New Roman" w:cs="Times New Roman"/>
                <w:b/>
                <w:sz w:val="28"/>
                <w:szCs w:val="28"/>
                <w:lang w:val="en-US"/>
              </w:rPr>
              <w:t xml:space="preserve">: </w:t>
            </w:r>
          </w:p>
          <w:p w14:paraId="1A5539A2">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Đại diện </w:t>
            </w:r>
            <w:r>
              <w:rPr>
                <w:rFonts w:hint="default" w:ascii="Times New Roman" w:hAnsi="Times New Roman" w:cs="Times New Roman"/>
                <w:sz w:val="28"/>
                <w:szCs w:val="28"/>
                <w:lang w:val="vi-VN"/>
              </w:rPr>
              <w:t>HS</w:t>
            </w:r>
            <w:r>
              <w:rPr>
                <w:rFonts w:hint="default" w:ascii="Times New Roman" w:hAnsi="Times New Roman" w:cs="Times New Roman"/>
                <w:sz w:val="28"/>
                <w:szCs w:val="28"/>
              </w:rPr>
              <w:t xml:space="preserve">  trả lời.</w:t>
            </w:r>
          </w:p>
          <w:p w14:paraId="531E05AC">
            <w:pPr>
              <w:numPr>
                <w:ilvl w:val="0"/>
                <w:numId w:val="0"/>
              </w:numPr>
              <w:spacing w:after="57" w:line="233" w:lineRule="auto"/>
              <w:ind w:leftChars="0" w:right="27" w:rightChars="0"/>
              <w:rPr>
                <w:rFonts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HS  khác lắng nghe, so sánh kết quả của  mình, nêu ý kiến (nếu có).</w:t>
            </w:r>
          </w:p>
        </w:tc>
        <w:tc>
          <w:tcPr>
            <w:tcW w:w="2228" w:type="dxa"/>
            <w:shd w:val="clear" w:color="auto" w:fill="auto"/>
          </w:tcPr>
          <w:p w14:paraId="41E9F46A">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vi-VN"/>
              </w:rPr>
            </w:pPr>
            <w:r>
              <w:rPr>
                <w:rFonts w:ascii="Times New Roman" w:hAnsi="Times New Roman" w:cs="Times New Roman"/>
                <w:sz w:val="28"/>
                <w:szCs w:val="28"/>
                <w:lang w:val="en-US"/>
              </w:rPr>
              <w:t>-</w:t>
            </w:r>
            <w:r>
              <w:rPr>
                <w:rFonts w:ascii="Times New Roman" w:hAnsi="Times New Roman" w:cs="Times New Roman"/>
                <w:sz w:val="28"/>
                <w:szCs w:val="28"/>
              </w:rPr>
              <w:t xml:space="preserve"> </w:t>
            </w:r>
            <w:r>
              <w:rPr>
                <w:rFonts w:hint="default" w:ascii="Times New Roman" w:hAnsi="Times New Roman" w:cs="Times New Roman"/>
                <w:sz w:val="28"/>
                <w:szCs w:val="28"/>
                <w:lang w:val="vi-VN"/>
              </w:rPr>
              <w:t>Đại diện trả lời câu hỏi</w:t>
            </w:r>
          </w:p>
        </w:tc>
      </w:tr>
      <w:tr w14:paraId="28AF5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007" w:type="dxa"/>
            <w:shd w:val="clear" w:color="auto" w:fill="auto"/>
          </w:tcPr>
          <w:p w14:paraId="1FD3896A">
            <w:pPr>
              <w:keepNext w:val="0"/>
              <w:keepLines w:val="0"/>
              <w:pageBreakBefore w:val="0"/>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57228D0C">
            <w:pPr>
              <w:pStyle w:val="3"/>
              <w:spacing w:before="0" w:line="312" w:lineRule="auto"/>
              <w:jc w:val="both"/>
              <w:rPr>
                <w:rFonts w:hint="default" w:ascii="Times New Roman" w:hAnsi="Times New Roman" w:cs="Times New Roman"/>
                <w:b/>
                <w:bCs/>
                <w:color w:val="0000CC"/>
                <w:lang w:val="vi-VN"/>
              </w:rPr>
            </w:pPr>
            <w:r>
              <w:rPr>
                <w:rFonts w:ascii="Times New Roman" w:hAnsi="Times New Roman" w:cs="Times New Roman"/>
                <w:b/>
                <w:bCs/>
                <w:color w:val="0000CC"/>
              </w:rPr>
              <w:t>II. GLUCOSE</w:t>
            </w:r>
            <w:r>
              <w:rPr>
                <w:rFonts w:hint="default" w:ascii="Times New Roman" w:hAnsi="Times New Roman" w:cs="Times New Roman"/>
                <w:b/>
                <w:bCs/>
                <w:color w:val="0000CC"/>
                <w:lang w:val="vi-VN"/>
              </w:rPr>
              <w:t xml:space="preserve">, </w:t>
            </w:r>
            <w:r>
              <w:rPr>
                <w:rFonts w:ascii="Times New Roman" w:hAnsi="Times New Roman" w:cs="Times New Roman"/>
                <w:b/>
                <w:bCs/>
                <w:color w:val="0000CC"/>
              </w:rPr>
              <w:t>SACCHAROSE</w:t>
            </w:r>
          </w:p>
          <w:p w14:paraId="1F9703FE">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ascii="Times New Roman" w:hAnsi="Times New Roman" w:cs="Times New Roman"/>
                <w:b/>
                <w:bCs/>
                <w:sz w:val="26"/>
                <w:szCs w:val="26"/>
              </w:rPr>
              <w:t>1. Trạng thái tự nhiên và tính chất vật lí</w:t>
            </w:r>
          </w:p>
          <w:tbl>
            <w:tblPr>
              <w:tblStyle w:val="29"/>
              <w:tblW w:w="7481" w:type="dxa"/>
              <w:jc w:val="center"/>
              <w:tblLayout w:type="fixed"/>
              <w:tblCellMar>
                <w:top w:w="56" w:type="dxa"/>
                <w:left w:w="108" w:type="dxa"/>
                <w:bottom w:w="0" w:type="dxa"/>
                <w:right w:w="115" w:type="dxa"/>
              </w:tblCellMar>
            </w:tblPr>
            <w:tblGrid>
              <w:gridCol w:w="2281"/>
              <w:gridCol w:w="2595"/>
              <w:gridCol w:w="2605"/>
            </w:tblGrid>
            <w:tr w14:paraId="6FD63642">
              <w:tblPrEx>
                <w:tblCellMar>
                  <w:top w:w="56" w:type="dxa"/>
                  <w:left w:w="108" w:type="dxa"/>
                  <w:bottom w:w="0" w:type="dxa"/>
                  <w:right w:w="115" w:type="dxa"/>
                </w:tblCellMar>
              </w:tblPrEx>
              <w:trPr>
                <w:trHeight w:val="387" w:hRule="atLeast"/>
                <w:jc w:val="center"/>
              </w:trPr>
              <w:tc>
                <w:tcPr>
                  <w:tcW w:w="2281" w:type="dxa"/>
                  <w:tcBorders>
                    <w:top w:val="single" w:color="181717" w:sz="4" w:space="0"/>
                    <w:left w:val="single" w:color="181717" w:sz="4" w:space="0"/>
                    <w:bottom w:val="single" w:color="181717" w:sz="4" w:space="0"/>
                    <w:right w:val="single" w:color="181717" w:sz="4" w:space="0"/>
                  </w:tcBorders>
                  <w:shd w:val="clear" w:color="auto" w:fill="D6E3BC" w:themeFill="accent3" w:themeFillTint="66"/>
                </w:tcPr>
                <w:p w14:paraId="78B8F2FD">
                  <w:pPr>
                    <w:spacing w:after="160" w:line="259" w:lineRule="auto"/>
                    <w:ind w:left="0" w:firstLine="0"/>
                    <w:jc w:val="left"/>
                    <w:rPr>
                      <w:rFonts w:hint="default" w:ascii="Times New Roman" w:hAnsi="Times New Roman" w:cs="Times New Roman"/>
                      <w:b/>
                      <w:bCs/>
                      <w:sz w:val="28"/>
                      <w:szCs w:val="28"/>
                    </w:rPr>
                  </w:pPr>
                </w:p>
              </w:tc>
              <w:tc>
                <w:tcPr>
                  <w:tcW w:w="2595" w:type="dxa"/>
                  <w:tcBorders>
                    <w:top w:val="single" w:color="181717" w:sz="4" w:space="0"/>
                    <w:left w:val="single" w:color="181717" w:sz="4" w:space="0"/>
                    <w:bottom w:val="single" w:color="181717" w:sz="4" w:space="0"/>
                    <w:right w:val="single" w:color="181717" w:sz="4" w:space="0"/>
                  </w:tcBorders>
                  <w:shd w:val="clear" w:color="auto" w:fill="D6E3BC" w:themeFill="accent3" w:themeFillTint="66"/>
                </w:tcPr>
                <w:p w14:paraId="77D481EE">
                  <w:pPr>
                    <w:spacing w:after="0" w:line="259" w:lineRule="auto"/>
                    <w:ind w:left="57" w:firstLine="0"/>
                    <w:jc w:val="left"/>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Glucose</w:t>
                  </w:r>
                </w:p>
              </w:tc>
              <w:tc>
                <w:tcPr>
                  <w:tcW w:w="2605" w:type="dxa"/>
                  <w:tcBorders>
                    <w:top w:val="single" w:color="181717" w:sz="4" w:space="0"/>
                    <w:left w:val="single" w:color="181717" w:sz="4" w:space="0"/>
                    <w:bottom w:val="single" w:color="181717" w:sz="4" w:space="0"/>
                    <w:right w:val="single" w:color="181717" w:sz="4" w:space="0"/>
                  </w:tcBorders>
                  <w:shd w:val="clear" w:color="auto" w:fill="D6E3BC" w:themeFill="accent3" w:themeFillTint="66"/>
                </w:tcPr>
                <w:p w14:paraId="76DD64AE">
                  <w:pPr>
                    <w:spacing w:after="0" w:line="259" w:lineRule="auto"/>
                    <w:ind w:left="54" w:firstLine="0"/>
                    <w:jc w:val="left"/>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Saccharose</w:t>
                  </w:r>
                </w:p>
              </w:tc>
            </w:tr>
            <w:tr w14:paraId="4F961379">
              <w:tblPrEx>
                <w:tblCellMar>
                  <w:top w:w="56" w:type="dxa"/>
                  <w:left w:w="108" w:type="dxa"/>
                  <w:bottom w:w="0" w:type="dxa"/>
                  <w:right w:w="115" w:type="dxa"/>
                </w:tblCellMar>
              </w:tblPrEx>
              <w:trPr>
                <w:trHeight w:val="453" w:hRule="atLeast"/>
                <w:jc w:val="center"/>
              </w:trPr>
              <w:tc>
                <w:tcPr>
                  <w:tcW w:w="2281" w:type="dxa"/>
                  <w:tcBorders>
                    <w:top w:val="single" w:color="181717" w:sz="4" w:space="0"/>
                    <w:left w:val="single" w:color="181717" w:sz="4" w:space="0"/>
                    <w:bottom w:val="single" w:color="181717" w:sz="4" w:space="0"/>
                    <w:right w:val="single" w:color="181717" w:sz="4" w:space="0"/>
                  </w:tcBorders>
                </w:tcPr>
                <w:p w14:paraId="364A670F">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CTPT</w:t>
                  </w:r>
                </w:p>
              </w:tc>
              <w:tc>
                <w:tcPr>
                  <w:tcW w:w="2595" w:type="dxa"/>
                  <w:tcBorders>
                    <w:top w:val="single" w:color="181717" w:sz="4" w:space="0"/>
                    <w:left w:val="single" w:color="181717" w:sz="4" w:space="0"/>
                    <w:bottom w:val="single" w:color="181717" w:sz="4" w:space="0"/>
                    <w:right w:val="single" w:color="181717" w:sz="4" w:space="0"/>
                  </w:tcBorders>
                  <w:vAlign w:val="top"/>
                </w:tcPr>
                <w:p w14:paraId="59121237">
                  <w:pPr>
                    <w:keepNext w:val="0"/>
                    <w:keepLines w:val="0"/>
                    <w:pageBreakBefore w:val="0"/>
                    <w:widowControl/>
                    <w:kinsoku/>
                    <w:wordWrap/>
                    <w:overflowPunct/>
                    <w:topLinePunct w:val="0"/>
                    <w:autoSpaceDE/>
                    <w:autoSpaceDN/>
                    <w:bidi w:val="0"/>
                    <w:adjustRightInd/>
                    <w:snapToGrid/>
                    <w:spacing w:before="181" w:beforeLines="50" w:after="181" w:afterLines="50" w:line="260" w:lineRule="auto"/>
                    <w:ind w:left="0" w:leftChars="0" w:right="34" w:rightChars="0" w:firstLine="0" w:firstLineChars="0"/>
                    <w:jc w:val="center"/>
                    <w:textAlignment w:val="auto"/>
                    <w:rPr>
                      <w:rFonts w:hint="default" w:ascii="Times New Roman" w:hAnsi="Times New Roman" w:cs="Times New Roman"/>
                      <w:sz w:val="28"/>
                      <w:szCs w:val="28"/>
                    </w:rPr>
                  </w:pPr>
                  <w:r>
                    <w:rPr>
                      <w:rFonts w:ascii="Times New Roman" w:hAnsi="Times New Roman" w:cs="Times New Roman"/>
                      <w:sz w:val="28"/>
                      <w:szCs w:val="28"/>
                    </w:rPr>
                    <w:t>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12</w:t>
                  </w:r>
                  <w:r>
                    <w:rPr>
                      <w:rFonts w:ascii="Times New Roman" w:hAnsi="Times New Roman" w:cs="Times New Roman"/>
                      <w:sz w:val="28"/>
                      <w:szCs w:val="28"/>
                    </w:rPr>
                    <w:t>O</w:t>
                  </w:r>
                  <w:r>
                    <w:rPr>
                      <w:rFonts w:ascii="Times New Roman" w:hAnsi="Times New Roman" w:cs="Times New Roman"/>
                      <w:sz w:val="28"/>
                      <w:szCs w:val="28"/>
                      <w:vertAlign w:val="subscript"/>
                    </w:rPr>
                    <w:t>6</w:t>
                  </w:r>
                </w:p>
              </w:tc>
              <w:tc>
                <w:tcPr>
                  <w:tcW w:w="2605" w:type="dxa"/>
                  <w:tcBorders>
                    <w:top w:val="single" w:color="181717" w:sz="4" w:space="0"/>
                    <w:left w:val="single" w:color="181717" w:sz="4" w:space="0"/>
                    <w:bottom w:val="single" w:color="181717" w:sz="4" w:space="0"/>
                    <w:right w:val="single" w:color="181717" w:sz="4" w:space="0"/>
                  </w:tcBorders>
                  <w:vAlign w:val="bottom"/>
                </w:tcPr>
                <w:p w14:paraId="17B2B6C2">
                  <w:pPr>
                    <w:keepNext w:val="0"/>
                    <w:keepLines w:val="0"/>
                    <w:pageBreakBefore w:val="0"/>
                    <w:widowControl/>
                    <w:kinsoku/>
                    <w:wordWrap/>
                    <w:overflowPunct/>
                    <w:topLinePunct w:val="0"/>
                    <w:autoSpaceDE/>
                    <w:autoSpaceDN/>
                    <w:bidi w:val="0"/>
                    <w:adjustRightInd/>
                    <w:snapToGrid/>
                    <w:spacing w:before="181" w:beforeLines="50" w:after="181" w:afterLines="50" w:line="260" w:lineRule="auto"/>
                    <w:ind w:left="0" w:leftChars="0" w:right="34" w:rightChars="0" w:firstLine="0" w:firstLineChars="0"/>
                    <w:jc w:val="center"/>
                    <w:textAlignment w:val="auto"/>
                    <w:rPr>
                      <w:rFonts w:hint="default" w:ascii="Times New Roman" w:hAnsi="Times New Roman" w:cs="Times New Roman"/>
                      <w:sz w:val="28"/>
                      <w:szCs w:val="28"/>
                    </w:rPr>
                  </w:pPr>
                  <w:r>
                    <w:rPr>
                      <w:rFonts w:ascii="Times New Roman" w:hAnsi="Times New Roman" w:cs="Times New Roman"/>
                      <w:sz w:val="28"/>
                      <w:szCs w:val="28"/>
                    </w:rPr>
                    <w:t>C</w:t>
                  </w:r>
                  <w:r>
                    <w:rPr>
                      <w:rFonts w:ascii="Times New Roman" w:hAnsi="Times New Roman" w:cs="Times New Roman"/>
                      <w:sz w:val="28"/>
                      <w:szCs w:val="28"/>
                      <w:vertAlign w:val="subscript"/>
                    </w:rPr>
                    <w:t>12</w:t>
                  </w:r>
                  <w:r>
                    <w:rPr>
                      <w:rFonts w:ascii="Times New Roman" w:hAnsi="Times New Roman" w:cs="Times New Roman"/>
                      <w:sz w:val="28"/>
                      <w:szCs w:val="28"/>
                    </w:rPr>
                    <w:t>H</w:t>
                  </w:r>
                  <w:r>
                    <w:rPr>
                      <w:rFonts w:ascii="Times New Roman" w:hAnsi="Times New Roman" w:cs="Times New Roman"/>
                      <w:sz w:val="28"/>
                      <w:szCs w:val="28"/>
                      <w:vertAlign w:val="subscript"/>
                    </w:rPr>
                    <w:t>22</w:t>
                  </w:r>
                  <w:r>
                    <w:rPr>
                      <w:rFonts w:ascii="Times New Roman" w:hAnsi="Times New Roman" w:cs="Times New Roman"/>
                      <w:sz w:val="28"/>
                      <w:szCs w:val="28"/>
                    </w:rPr>
                    <w:t>O</w:t>
                  </w:r>
                  <w:r>
                    <w:rPr>
                      <w:rFonts w:ascii="Times New Roman" w:hAnsi="Times New Roman" w:cs="Times New Roman"/>
                      <w:sz w:val="28"/>
                      <w:szCs w:val="28"/>
                      <w:vertAlign w:val="subscript"/>
                    </w:rPr>
                    <w:t>11</w:t>
                  </w:r>
                </w:p>
              </w:tc>
            </w:tr>
            <w:tr w14:paraId="3C7B1D23">
              <w:tblPrEx>
                <w:tblCellMar>
                  <w:top w:w="56" w:type="dxa"/>
                  <w:left w:w="108" w:type="dxa"/>
                  <w:bottom w:w="0" w:type="dxa"/>
                  <w:right w:w="115" w:type="dxa"/>
                </w:tblCellMar>
              </w:tblPrEx>
              <w:trPr>
                <w:trHeight w:val="442" w:hRule="atLeast"/>
                <w:jc w:val="center"/>
              </w:trPr>
              <w:tc>
                <w:tcPr>
                  <w:tcW w:w="2281" w:type="dxa"/>
                  <w:tcBorders>
                    <w:top w:val="single" w:color="181717" w:sz="4" w:space="0"/>
                    <w:left w:val="single" w:color="181717" w:sz="4" w:space="0"/>
                    <w:bottom w:val="single" w:color="181717" w:sz="4" w:space="0"/>
                    <w:right w:val="single" w:color="181717" w:sz="4" w:space="0"/>
                  </w:tcBorders>
                </w:tcPr>
                <w:p w14:paraId="7092CB7D">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Trạng thái tự nhiên</w:t>
                  </w:r>
                </w:p>
              </w:tc>
              <w:tc>
                <w:tcPr>
                  <w:tcW w:w="2595" w:type="dxa"/>
                  <w:tcBorders>
                    <w:top w:val="single" w:color="181717" w:sz="4" w:space="0"/>
                    <w:left w:val="single" w:color="181717" w:sz="4" w:space="0"/>
                    <w:bottom w:val="single" w:color="181717" w:sz="4" w:space="0"/>
                    <w:right w:val="single" w:color="181717" w:sz="4" w:space="0"/>
                  </w:tcBorders>
                  <w:vAlign w:val="top"/>
                </w:tcPr>
                <w:p w14:paraId="7705B744">
                  <w:pPr>
                    <w:spacing w:after="5"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Có nhiều </w:t>
                  </w:r>
                </w:p>
                <w:p w14:paraId="7FFF7183">
                  <w:pPr>
                    <w:spacing w:after="0" w:line="259" w:lineRule="auto"/>
                    <w:ind w:left="0" w:lef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trong trái cây chín</w:t>
                  </w:r>
                </w:p>
              </w:tc>
              <w:tc>
                <w:tcPr>
                  <w:tcW w:w="2605" w:type="dxa"/>
                  <w:tcBorders>
                    <w:top w:val="single" w:color="181717" w:sz="4" w:space="0"/>
                    <w:left w:val="single" w:color="181717" w:sz="4" w:space="0"/>
                    <w:bottom w:val="single" w:color="181717" w:sz="4" w:space="0"/>
                    <w:right w:val="single" w:color="181717" w:sz="4" w:space="0"/>
                  </w:tcBorders>
                  <w:vAlign w:val="top"/>
                </w:tcPr>
                <w:p w14:paraId="77E866AC">
                  <w:pPr>
                    <w:spacing w:after="0" w:line="259" w:lineRule="auto"/>
                    <w:ind w:left="0" w:lef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Có nhiều trong mía, củ cải đường, đường thốt nốt,…</w:t>
                  </w:r>
                </w:p>
              </w:tc>
            </w:tr>
            <w:tr w14:paraId="166F8BE7">
              <w:tblPrEx>
                <w:tblCellMar>
                  <w:top w:w="56" w:type="dxa"/>
                  <w:left w:w="108" w:type="dxa"/>
                  <w:bottom w:w="0" w:type="dxa"/>
                  <w:right w:w="115" w:type="dxa"/>
                </w:tblCellMar>
              </w:tblPrEx>
              <w:trPr>
                <w:trHeight w:val="757" w:hRule="atLeast"/>
                <w:jc w:val="center"/>
              </w:trPr>
              <w:tc>
                <w:tcPr>
                  <w:tcW w:w="2281" w:type="dxa"/>
                  <w:tcBorders>
                    <w:top w:val="single" w:color="181717" w:sz="4" w:space="0"/>
                    <w:left w:val="single" w:color="181717" w:sz="4" w:space="0"/>
                    <w:bottom w:val="single" w:color="181717" w:sz="4" w:space="0"/>
                    <w:right w:val="single" w:color="181717" w:sz="4" w:space="0"/>
                  </w:tcBorders>
                </w:tcPr>
                <w:p w14:paraId="09FCD5AB">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Tính chất vật lí (trạng thái, màu sắc, mùi, vị, tính tan, khối lượng riêng)</w:t>
                  </w:r>
                </w:p>
              </w:tc>
              <w:tc>
                <w:tcPr>
                  <w:tcW w:w="2595" w:type="dxa"/>
                  <w:tcBorders>
                    <w:top w:val="single" w:color="181717" w:sz="4" w:space="0"/>
                    <w:left w:val="single" w:color="181717" w:sz="4" w:space="0"/>
                    <w:bottom w:val="single" w:color="181717" w:sz="4" w:space="0"/>
                    <w:right w:val="single" w:color="181717" w:sz="4" w:space="0"/>
                  </w:tcBorders>
                  <w:vAlign w:val="top"/>
                </w:tcPr>
                <w:p w14:paraId="512B3CB6">
                  <w:pPr>
                    <w:spacing w:after="0" w:line="264" w:lineRule="auto"/>
                    <w:ind w:left="0" w:right="11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 Dạng tinh thể, không màu, không mùi, có vị ngọt, tan trong nước. – Khối lượng riêng là  </w:t>
                  </w:r>
                </w:p>
                <w:p w14:paraId="38F91686">
                  <w:pPr>
                    <w:spacing w:after="0" w:line="259" w:lineRule="auto"/>
                    <w:ind w:left="0" w:lef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1,56 g/cm</w:t>
                  </w:r>
                  <w:r>
                    <w:rPr>
                      <w:rFonts w:hint="default" w:ascii="Times New Roman" w:hAnsi="Times New Roman" w:cs="Times New Roman"/>
                      <w:sz w:val="28"/>
                      <w:szCs w:val="28"/>
                      <w:vertAlign w:val="superscript"/>
                    </w:rPr>
                    <w:t>3</w:t>
                  </w:r>
                  <w:r>
                    <w:rPr>
                      <w:rFonts w:hint="default" w:ascii="Times New Roman" w:hAnsi="Times New Roman" w:cs="Times New Roman"/>
                      <w:sz w:val="28"/>
                      <w:szCs w:val="28"/>
                    </w:rPr>
                    <w:t>.</w:t>
                  </w:r>
                </w:p>
              </w:tc>
              <w:tc>
                <w:tcPr>
                  <w:tcW w:w="2605" w:type="dxa"/>
                  <w:tcBorders>
                    <w:top w:val="single" w:color="181717" w:sz="4" w:space="0"/>
                    <w:left w:val="single" w:color="181717" w:sz="4" w:space="0"/>
                    <w:bottom w:val="single" w:color="181717" w:sz="4" w:space="0"/>
                    <w:right w:val="single" w:color="181717" w:sz="4" w:space="0"/>
                  </w:tcBorders>
                  <w:vAlign w:val="top"/>
                </w:tcPr>
                <w:p w14:paraId="17978100">
                  <w:pPr>
                    <w:spacing w:after="0" w:line="264" w:lineRule="auto"/>
                    <w:ind w:left="0" w:right="102"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 Dạng tinh thể, không màu, không mùi, có vị ngọt, tan trong nước. – Khối lượng riêng là  </w:t>
                  </w:r>
                </w:p>
                <w:p w14:paraId="40D003D1">
                  <w:pPr>
                    <w:spacing w:after="0" w:line="259" w:lineRule="auto"/>
                    <w:ind w:left="0" w:lef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1,58 g/cm</w:t>
                  </w:r>
                  <w:r>
                    <w:rPr>
                      <w:rFonts w:hint="default" w:ascii="Times New Roman" w:hAnsi="Times New Roman" w:cs="Times New Roman"/>
                      <w:sz w:val="28"/>
                      <w:szCs w:val="28"/>
                      <w:vertAlign w:val="superscript"/>
                    </w:rPr>
                    <w:t>3</w:t>
                  </w:r>
                  <w:r>
                    <w:rPr>
                      <w:rFonts w:hint="default" w:ascii="Times New Roman" w:hAnsi="Times New Roman" w:cs="Times New Roman"/>
                      <w:sz w:val="28"/>
                      <w:szCs w:val="28"/>
                    </w:rPr>
                    <w:t>.</w:t>
                  </w:r>
                </w:p>
              </w:tc>
            </w:tr>
          </w:tbl>
          <w:p w14:paraId="4AC40467">
            <w:pPr>
              <w:tabs>
                <w:tab w:val="left" w:pos="284"/>
                <w:tab w:val="left" w:pos="2552"/>
                <w:tab w:val="left" w:pos="5103"/>
                <w:tab w:val="left" w:pos="7655"/>
              </w:tabs>
              <w:spacing w:after="0" w:line="312" w:lineRule="auto"/>
              <w:jc w:val="both"/>
              <w:rPr>
                <w:rFonts w:hint="default" w:ascii="Times New Roman" w:hAnsi="Times New Roman" w:cs="Times New Roman"/>
                <w:color w:val="000000" w:themeColor="text1"/>
                <w:sz w:val="28"/>
                <w:szCs w:val="28"/>
                <w:vertAlign w:val="baseline"/>
                <w:lang w:val="vi-VN"/>
                <w14:textFill>
                  <w14:solidFill>
                    <w14:schemeClr w14:val="tx1"/>
                  </w14:solidFill>
                </w14:textFill>
              </w:rPr>
            </w:pPr>
          </w:p>
        </w:tc>
        <w:tc>
          <w:tcPr>
            <w:tcW w:w="2228" w:type="dxa"/>
            <w:shd w:val="clear" w:color="auto" w:fill="auto"/>
          </w:tcPr>
          <w:p w14:paraId="62BA0AE1">
            <w:pPr>
              <w:keepNext w:val="0"/>
              <w:keepLines w:val="0"/>
              <w:pageBreakBefore w:val="0"/>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en-US"/>
              </w:rPr>
            </w:pPr>
          </w:p>
          <w:p w14:paraId="6599709D">
            <w:pPr>
              <w:keepNext w:val="0"/>
              <w:keepLines w:val="0"/>
              <w:pageBreakBefore w:val="0"/>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6F672031">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b w:val="0"/>
          <w:bCs/>
          <w:iCs/>
          <w:sz w:val="18"/>
          <w:szCs w:val="18"/>
          <w:lang w:val="en-US"/>
        </w:rPr>
      </w:pPr>
    </w:p>
    <w:p w14:paraId="1C0702C9">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b/>
          <w:color w:val="7030A0"/>
          <w:sz w:val="28"/>
          <w:szCs w:val="28"/>
          <w:lang w:val="vi-VN"/>
        </w:rPr>
      </w:pPr>
      <w:r>
        <w:rPr>
          <w:rFonts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2.3</w:t>
      </w:r>
      <w:r>
        <w:rPr>
          <w:rFonts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tính chất hóa học của glucose và saccharose</w:t>
      </w:r>
    </w:p>
    <w:p w14:paraId="68406B04">
      <w:pPr>
        <w:pageBreakBefore w:val="0"/>
        <w:numPr>
          <w:ilvl w:val="0"/>
          <w:numId w:val="120"/>
        </w:numPr>
        <w:kinsoku/>
        <w:wordWrap/>
        <w:overflowPunct/>
        <w:topLinePunct w:val="0"/>
        <w:autoSpaceDE/>
        <w:autoSpaceDN/>
        <w:bidi w:val="0"/>
        <w:adjustRightInd/>
        <w:spacing w:before="40" w:after="60" w:line="276" w:lineRule="auto"/>
        <w:ind w:left="0" w:leftChars="0" w:firstLine="0" w:firstLineChars="0"/>
        <w:jc w:val="both"/>
        <w:textAlignment w:val="auto"/>
        <w:rPr>
          <w:rFonts w:hint="default" w:ascii="Times New Roman" w:hAnsi="Times New Roman"/>
          <w:sz w:val="28"/>
          <w:szCs w:val="28"/>
          <w:lang w:val="vi-VN"/>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329A90A5">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Trình bày được tính chất hoá học của glucose (phản ứng tráng bạc, phản ứng lên men rượu), của saccharose (phản ứng thuỷ phân có xúc tác acid hoặc enzyme). Viết đuợc các phuơng trình hoá học xảy ra dưới dạng công thức phân tử.</w:t>
      </w:r>
    </w:p>
    <w:p w14:paraId="7C1D8B72">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Tiến hành được thí nghiệm (hoặc quan sát thí nghiệm) phản ứng tráng bạc của glucose.</w:t>
      </w:r>
    </w:p>
    <w:p w14:paraId="43D33167">
      <w:pPr>
        <w:pStyle w:val="20"/>
        <w:pageBreakBefore w:val="0"/>
        <w:numPr>
          <w:ilvl w:val="0"/>
          <w:numId w:val="120"/>
        </w:numPr>
        <w:shd w:val="clear" w:color="auto" w:fill="auto"/>
        <w:kinsoku/>
        <w:wordWrap/>
        <w:overflowPunct/>
        <w:topLinePunct w:val="0"/>
        <w:autoSpaceDE/>
        <w:autoSpaceDN/>
        <w:bidi w:val="0"/>
        <w:adjustRightInd/>
        <w:spacing w:before="40" w:after="60" w:line="276" w:lineRule="auto"/>
        <w:ind w:left="425" w:leftChars="0" w:hanging="425" w:firstLineChars="0"/>
        <w:textAlignment w:val="auto"/>
        <w:rPr>
          <w:rFonts w:hint="default" w:ascii="Times New Roman" w:hAnsi="Times New Roman" w:cs="Times New Roman"/>
          <w:b w:val="0"/>
          <w:color w:val="000000"/>
          <w:sz w:val="28"/>
          <w:szCs w:val="28"/>
          <w:shd w:val="clear" w:color="auto" w:fill="FFFFFF"/>
          <w:lang w:val="vi-VN"/>
        </w:rPr>
      </w:pPr>
      <w:r>
        <w:rPr>
          <w:rFonts w:ascii="Times New Roman" w:hAnsi="Times New Roman" w:cs="Times New Roman"/>
          <w:color w:val="C00000"/>
          <w:sz w:val="28"/>
          <w:szCs w:val="28"/>
        </w:rPr>
        <w:t>Nội dung:</w:t>
      </w:r>
      <w:r>
        <w:rPr>
          <w:rFonts w:ascii="Times New Roman" w:hAnsi="Times New Roman" w:cs="Times New Roman"/>
          <w:sz w:val="28"/>
          <w:szCs w:val="28"/>
        </w:rPr>
        <w:t xml:space="preserve"> </w:t>
      </w:r>
    </w:p>
    <w:p w14:paraId="76EB0004">
      <w:pPr>
        <w:spacing w:before="20" w:after="40" w:line="276" w:lineRule="auto"/>
        <w:jc w:val="both"/>
        <w:rPr>
          <w:rFonts w:ascii="Times New Roman" w:hAnsi="Times New Roman" w:cs="Times New Roman"/>
          <w:color w:val="FF0000"/>
          <w:sz w:val="26"/>
          <w:szCs w:val="26"/>
        </w:rPr>
      </w:pPr>
      <w:r>
        <w:rPr>
          <w:rFonts w:ascii="Times New Roman" w:hAnsi="Times New Roman" w:cs="Times New Roman"/>
          <w:color w:val="auto"/>
          <w:sz w:val="28"/>
          <w:szCs w:val="28"/>
        </w:rPr>
        <w:t xml:space="preserve">GV chia lớp làm </w:t>
      </w:r>
      <w:r>
        <w:rPr>
          <w:rFonts w:hint="default" w:ascii="Times New Roman" w:hAnsi="Times New Roman" w:cs="Times New Roman"/>
          <w:color w:val="auto"/>
          <w:sz w:val="28"/>
          <w:szCs w:val="28"/>
          <w:lang w:val="vi-VN"/>
        </w:rPr>
        <w:t xml:space="preserve">4-6 học sinh/1 nhóm </w:t>
      </w:r>
    </w:p>
    <w:p w14:paraId="00631CA2">
      <w:pPr>
        <w:spacing w:before="20" w:after="40" w:line="276" w:lineRule="auto"/>
        <w:jc w:val="both"/>
        <w:rPr>
          <w:rFonts w:hint="default" w:ascii="Times New Roman" w:hAnsi="Times New Roman" w:cs="Times New Roman" w:eastAsiaTheme="minorEastAsia"/>
          <w:sz w:val="28"/>
          <w:szCs w:val="28"/>
          <w:lang w:val="vi-VN"/>
        </w:rPr>
      </w:pPr>
      <w:r>
        <w:rPr>
          <w:rFonts w:ascii="Times New Roman" w:hAnsi="Times New Roman" w:cs="Times New Roman" w:eastAsiaTheme="minorEastAsia"/>
          <w:sz w:val="28"/>
          <w:szCs w:val="28"/>
        </w:rPr>
        <w:t xml:space="preserve">+ Phát </w:t>
      </w:r>
      <w:r>
        <w:rPr>
          <w:rFonts w:hint="default" w:ascii="Times New Roman" w:hAnsi="Times New Roman" w:cs="Times New Roman" w:eastAsiaTheme="minorEastAsia"/>
          <w:sz w:val="28"/>
          <w:szCs w:val="28"/>
          <w:lang w:val="vi-VN"/>
        </w:rPr>
        <w:t>phiếu học tập số 2, 3</w:t>
      </w:r>
    </w:p>
    <w:p w14:paraId="11B34ED3">
      <w:pPr>
        <w:pStyle w:val="20"/>
        <w:pageBreakBefore w:val="0"/>
        <w:numPr>
          <w:ilvl w:val="0"/>
          <w:numId w:val="0"/>
        </w:numPr>
        <w:shd w:val="clear" w:color="auto" w:fill="auto"/>
        <w:kinsoku/>
        <w:wordWrap/>
        <w:overflowPunct/>
        <w:topLinePunct w:val="0"/>
        <w:autoSpaceDE/>
        <w:autoSpaceDN/>
        <w:bidi w:val="0"/>
        <w:adjustRightInd/>
        <w:spacing w:before="40" w:after="60" w:line="276" w:lineRule="auto"/>
        <w:ind w:leftChars="0"/>
        <w:textAlignment w:val="auto"/>
        <w:rPr>
          <w:rFonts w:hint="default" w:ascii="Times New Roman" w:hAnsi="Times New Roman" w:cs="Times New Roman"/>
          <w:b w:val="0"/>
          <w:bCs w:val="0"/>
          <w:color w:val="000000"/>
          <w:sz w:val="28"/>
          <w:szCs w:val="28"/>
          <w:shd w:val="clear" w:color="auto" w:fill="FFFFFF"/>
          <w:lang w:val="vi-VN"/>
        </w:rPr>
      </w:pPr>
      <w:r>
        <w:rPr>
          <w:rFonts w:hint="default" w:ascii="Times New Roman" w:hAnsi="Times New Roman" w:cs="Times New Roman" w:eastAsiaTheme="minorEastAsia"/>
          <w:b w:val="0"/>
          <w:bCs w:val="0"/>
          <w:sz w:val="28"/>
          <w:szCs w:val="28"/>
          <w:lang w:val="vi-VN"/>
        </w:rPr>
        <w:t xml:space="preserve">+ </w:t>
      </w:r>
      <w:r>
        <w:rPr>
          <w:rFonts w:ascii="Times New Roman" w:hAnsi="Times New Roman" w:cs="Times New Roman"/>
          <w:b w:val="0"/>
          <w:bCs w:val="0"/>
          <w:color w:val="000000"/>
          <w:sz w:val="28"/>
          <w:szCs w:val="28"/>
          <w:shd w:val="clear" w:color="auto" w:fill="FFFFFF"/>
        </w:rPr>
        <w:t xml:space="preserve">Tổ chức cho </w:t>
      </w:r>
      <w:r>
        <w:rPr>
          <w:rFonts w:hint="default" w:ascii="Times New Roman" w:hAnsi="Times New Roman" w:cs="Times New Roman"/>
          <w:b w:val="0"/>
          <w:bCs w:val="0"/>
          <w:color w:val="000000"/>
          <w:sz w:val="28"/>
          <w:szCs w:val="28"/>
          <w:shd w:val="clear" w:color="auto" w:fill="FFFFFF"/>
          <w:lang w:val="vi-VN"/>
        </w:rPr>
        <w:t xml:space="preserve">học sinh làm thí nghiệm tìm hiểu </w:t>
      </w:r>
      <w:r>
        <w:rPr>
          <w:rFonts w:hint="default" w:ascii="Times New Roman" w:hAnsi="Times New Roman" w:cs="Times New Roman"/>
          <w:b w:val="0"/>
          <w:bCs w:val="0"/>
          <w:sz w:val="28"/>
          <w:szCs w:val="28"/>
        </w:rPr>
        <w:t>phản ứng tráng bạc của glucose</w:t>
      </w:r>
      <w:r>
        <w:rPr>
          <w:rFonts w:hint="default" w:ascii="Times New Roman" w:hAnsi="Times New Roman" w:cs="Times New Roman"/>
          <w:b w:val="0"/>
          <w:bCs w:val="0"/>
          <w:color w:val="000000"/>
          <w:sz w:val="28"/>
          <w:szCs w:val="28"/>
          <w:shd w:val="clear" w:color="auto" w:fill="FFFFFF"/>
          <w:lang w:val="vi-VN"/>
        </w:rPr>
        <w:t>, nêu hiện tượng, viết phương trình</w:t>
      </w:r>
      <w:r>
        <w:rPr>
          <w:rFonts w:ascii="Times New Roman" w:hAnsi="Times New Roman" w:cs="Times New Roman"/>
          <w:b w:val="0"/>
          <w:bCs w:val="0"/>
          <w:color w:val="000000"/>
          <w:sz w:val="28"/>
          <w:szCs w:val="28"/>
          <w:shd w:val="clear" w:color="auto" w:fill="FFFFFF"/>
        </w:rPr>
        <w:t>.</w:t>
      </w:r>
      <w:r>
        <w:rPr>
          <w:rFonts w:hint="default" w:ascii="Times New Roman" w:hAnsi="Times New Roman" w:cs="Times New Roman"/>
          <w:b w:val="0"/>
          <w:bCs w:val="0"/>
          <w:color w:val="000000"/>
          <w:sz w:val="28"/>
          <w:szCs w:val="28"/>
          <w:shd w:val="clear" w:color="auto" w:fill="FFFFFF"/>
          <w:lang w:val="vi-VN"/>
        </w:rPr>
        <w:t xml:space="preserve"> </w:t>
      </w:r>
    </w:p>
    <w:p w14:paraId="6DD6A903">
      <w:pPr>
        <w:pStyle w:val="20"/>
        <w:pageBreakBefore w:val="0"/>
        <w:numPr>
          <w:ilvl w:val="0"/>
          <w:numId w:val="0"/>
        </w:numPr>
        <w:shd w:val="clear" w:color="auto" w:fill="auto"/>
        <w:kinsoku/>
        <w:wordWrap/>
        <w:overflowPunct/>
        <w:topLinePunct w:val="0"/>
        <w:autoSpaceDE/>
        <w:autoSpaceDN/>
        <w:bidi w:val="0"/>
        <w:adjustRightInd/>
        <w:spacing w:before="40" w:after="60" w:line="276" w:lineRule="auto"/>
        <w:ind w:leftChars="0"/>
        <w:textAlignment w:val="auto"/>
        <w:rPr>
          <w:rFonts w:hint="default" w:ascii="Times New Roman" w:hAnsi="Times New Roman" w:cs="Times New Roman"/>
          <w:b w:val="0"/>
          <w:bCs w:val="0"/>
          <w:color w:val="000000"/>
          <w:sz w:val="28"/>
          <w:szCs w:val="28"/>
          <w:shd w:val="clear" w:color="auto" w:fill="FFFFFF"/>
          <w:lang w:val="vi-VN"/>
        </w:rPr>
      </w:pPr>
      <w:r>
        <w:rPr>
          <w:rFonts w:hint="default" w:ascii="Times New Roman" w:hAnsi="Times New Roman" w:cs="Times New Roman"/>
          <w:b w:val="0"/>
          <w:bCs w:val="0"/>
          <w:color w:val="000000"/>
          <w:sz w:val="28"/>
          <w:szCs w:val="28"/>
          <w:shd w:val="clear" w:color="auto" w:fill="FFFFFF"/>
          <w:lang w:val="vi-VN"/>
        </w:rPr>
        <w:t>+ Trả lời các câu hỏi giáo viên đặt ra trong phiếu học tập số 2.</w:t>
      </w:r>
    </w:p>
    <w:p w14:paraId="32038F32">
      <w:pPr>
        <w:pageBreakBefore w:val="0"/>
        <w:numPr>
          <w:ilvl w:val="0"/>
          <w:numId w:val="120"/>
        </w:numPr>
        <w:kinsoku/>
        <w:wordWrap/>
        <w:overflowPunct/>
        <w:topLinePunct w:val="0"/>
        <w:autoSpaceDE/>
        <w:autoSpaceDN/>
        <w:bidi w:val="0"/>
        <w:adjustRightInd/>
        <w:spacing w:before="40" w:after="60" w:line="276" w:lineRule="auto"/>
        <w:ind w:left="425" w:leftChars="0" w:hanging="425" w:firstLineChars="0"/>
        <w:textAlignment w:val="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Sản phẩm:</w:t>
      </w:r>
      <w:r>
        <w:rPr>
          <w:rFonts w:ascii="Times New Roman" w:hAnsi="Times New Roman" w:cs="Times New Roman"/>
          <w:bCs/>
          <w:sz w:val="28"/>
          <w:szCs w:val="28"/>
          <w:lang w:val="en-US"/>
        </w:rPr>
        <w:t xml:space="preserve"> </w:t>
      </w:r>
    </w:p>
    <w:tbl>
      <w:tblPr>
        <w:tblStyle w:val="16"/>
        <w:tblpPr w:leftFromText="180" w:rightFromText="180" w:vertAnchor="text" w:horzAnchor="page" w:tblpX="1123" w:tblpY="280"/>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8"/>
      </w:tblGrid>
      <w:tr w14:paraId="35444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F2DCDC" w:themeFill="accent2" w:themeFillTint="32"/>
          </w:tcPr>
          <w:p w14:paraId="6C0D8592">
            <w:pPr>
              <w:pageBreakBefore w:val="0"/>
              <w:kinsoku/>
              <w:wordWrap/>
              <w:overflowPunct/>
              <w:topLinePunct w:val="0"/>
              <w:autoSpaceDE/>
              <w:autoSpaceDN/>
              <w:bidi w:val="0"/>
              <w:adjustRightInd/>
              <w:snapToGrid/>
              <w:spacing w:before="120" w:after="120" w:line="276" w:lineRule="auto"/>
              <w:jc w:val="center"/>
              <w:rPr>
                <w:rFonts w:hint="default" w:ascii="Times New Roman" w:hAnsi="Times New Roman" w:cs="Times New Roman"/>
                <w:sz w:val="28"/>
                <w:szCs w:val="28"/>
                <w:vertAlign w:val="baseline"/>
                <w:lang w:val="vi-VN"/>
              </w:rPr>
            </w:pPr>
            <w:r>
              <w:rPr>
                <w:rFonts w:hint="default" w:ascii="Times New Roman" w:hAnsi="Times New Roman" w:cs="Times New Roman"/>
                <w:b/>
                <w:sz w:val="28"/>
                <w:szCs w:val="28"/>
              </w:rPr>
              <w:t xml:space="preserve">PHIẾU HỌC TẬP SỐ </w:t>
            </w:r>
            <w:r>
              <w:rPr>
                <w:rFonts w:hint="default" w:ascii="Times New Roman" w:hAnsi="Times New Roman" w:cs="Times New Roman"/>
                <w:b/>
                <w:sz w:val="28"/>
                <w:szCs w:val="28"/>
                <w:lang w:val="vi-VN"/>
              </w:rPr>
              <w:t>3</w:t>
            </w:r>
          </w:p>
        </w:tc>
      </w:tr>
      <w:tr w14:paraId="50AAA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1D5CD383">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b/>
                <w:bCs w:val="0"/>
                <w:iCs/>
                <w:sz w:val="28"/>
                <w:szCs w:val="28"/>
                <w:lang w:val="vi-VN"/>
              </w:rPr>
              <w:t xml:space="preserve">Câu 1. </w:t>
            </w:r>
            <w:r>
              <w:rPr>
                <w:rFonts w:ascii="Times New Roman" w:hAnsi="Times New Roman" w:cs="Times New Roman"/>
                <w:sz w:val="28"/>
                <w:szCs w:val="28"/>
              </w:rPr>
              <w:t xml:space="preserve"> </w:t>
            </w:r>
          </w:p>
          <w:p w14:paraId="7A770696">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Hiện tượng:</w:t>
            </w:r>
          </w:p>
          <w:p w14:paraId="55F42098">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Bước 1. Ban đầu xuất hiện kết tủa, sau kết tủa tan hoàn toàn.</w:t>
            </w:r>
          </w:p>
          <w:p w14:paraId="3F79A05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Sau bước 3. Xuất hiện lớp kim loại màu trắng xám bám vào thành ống nghiệm.</w:t>
            </w:r>
          </w:p>
          <w:p w14:paraId="35A42E2A">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Phương trình hóa học: 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12</w:t>
            </w:r>
            <w:r>
              <w:rPr>
                <w:rFonts w:ascii="Times New Roman" w:hAnsi="Times New Roman" w:cs="Times New Roman"/>
                <w:sz w:val="28"/>
                <w:szCs w:val="28"/>
              </w:rPr>
              <w:t>O</w:t>
            </w:r>
            <w:r>
              <w:rPr>
                <w:rFonts w:ascii="Times New Roman" w:hAnsi="Times New Roman" w:cs="Times New Roman"/>
                <w:sz w:val="28"/>
                <w:szCs w:val="28"/>
                <w:vertAlign w:val="subscript"/>
              </w:rPr>
              <w:t>6</w:t>
            </w:r>
            <w:r>
              <w:rPr>
                <w:rFonts w:ascii="Times New Roman" w:hAnsi="Times New Roman" w:cs="Times New Roman"/>
                <w:sz w:val="28"/>
                <w:szCs w:val="28"/>
              </w:rPr>
              <w:t> + Ag</w:t>
            </w:r>
            <w:r>
              <w:rPr>
                <w:rFonts w:ascii="Times New Roman" w:hAnsi="Times New Roman" w:cs="Times New Roman"/>
                <w:sz w:val="28"/>
                <w:szCs w:val="28"/>
                <w:vertAlign w:val="subscript"/>
              </w:rPr>
              <w:t>2</w:t>
            </w:r>
            <w:r>
              <w:rPr>
                <w:rFonts w:ascii="Times New Roman" w:hAnsi="Times New Roman" w:cs="Times New Roman"/>
                <w:sz w:val="28"/>
                <w:szCs w:val="28"/>
              </w:rPr>
              <w:t>O </w:t>
            </w:r>
            <w:r>
              <w:rPr>
                <w:position w:val="-18"/>
                <w:sz w:val="24"/>
                <w:szCs w:val="24"/>
              </w:rPr>
              <w:object>
                <v:shape id="_x0000_i1145" o:spt="75" type="#_x0000_t75" style="height:26.3pt;width:94.7pt;" o:ole="t" filled="f" o:preferrelative="t" stroked="f" coordsize="21600,21600">
                  <v:path/>
                  <v:fill on="f" focussize="0,0"/>
                  <v:stroke on="f" joinstyle="miter"/>
                  <v:imagedata r:id="rId318" o:title=""/>
                  <o:lock v:ext="edit" aspectratio="t"/>
                  <w10:wrap type="none"/>
                  <w10:anchorlock/>
                </v:shape>
                <o:OLEObject Type="Embed" ProgID="Equation.DSMT4" ShapeID="_x0000_i1145" DrawAspect="Content" ObjectID="_1468075833" r:id="rId317">
                  <o:LockedField>false</o:LockedField>
                </o:OLEObject>
              </w:object>
            </w:r>
            <w:r>
              <w:rPr>
                <w:sz w:val="24"/>
                <w:szCs w:val="24"/>
              </w:rPr>
              <w:t xml:space="preserve"> </w:t>
            </w:r>
            <w:r>
              <w:rPr>
                <w:rFonts w:ascii="Times New Roman" w:hAnsi="Times New Roman" w:cs="Times New Roman"/>
                <w:sz w:val="28"/>
                <w:szCs w:val="28"/>
              </w:rPr>
              <w:t>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+ 2Ag ↓</w:t>
            </w:r>
          </w:p>
          <w:p w14:paraId="04D5309D">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b/>
                <w:bCs/>
                <w:color w:val="auto"/>
                <w:sz w:val="28"/>
                <w:szCs w:val="28"/>
              </w:rPr>
              <w:t xml:space="preserve">Câu </w:t>
            </w:r>
            <w:r>
              <w:rPr>
                <w:rFonts w:hint="default" w:ascii="Times New Roman" w:hAnsi="Times New Roman" w:cs="Times New Roman"/>
                <w:b/>
                <w:bCs/>
                <w:color w:val="auto"/>
                <w:sz w:val="28"/>
                <w:szCs w:val="28"/>
                <w:lang w:val="vi-VN"/>
              </w:rPr>
              <w:t>2.</w:t>
            </w:r>
            <w:r>
              <w:rPr>
                <w:rFonts w:hint="default" w:ascii="Times New Roman" w:hAnsi="Times New Roman" w:eastAsia="Times New Roman" w:cs="Times New Roman"/>
                <w:color w:val="auto"/>
                <w:sz w:val="28"/>
                <w:szCs w:val="28"/>
              </w:rPr>
              <w:t xml:space="preserve"> </w:t>
            </w:r>
            <w:r>
              <w:rPr>
                <w:rFonts w:ascii="Times New Roman" w:hAnsi="Times New Roman" w:cs="Times New Roman"/>
                <w:sz w:val="28"/>
                <w:szCs w:val="28"/>
              </w:rPr>
              <w:t xml:space="preserve">a) Glucose có nhiều trong các loại trái cây chín ngọt. Theo em, người mắc bệnh tiểu đường có nên ăn nhiều trái cây chín ngọt không? Giải thích. </w:t>
            </w:r>
          </w:p>
          <w:p w14:paraId="3754EC62">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ascii="Times New Roman" w:hAnsi="Times New Roman" w:cs="Times New Roman"/>
                <w:sz w:val="28"/>
                <w:szCs w:val="28"/>
              </w:rPr>
              <w:t>b) Viết phương trình hóa học xảy ra quá trình lên men glucose tạo thành ethylic alcohol.</w:t>
            </w:r>
          </w:p>
          <w:p w14:paraId="1B88438D">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 Người mắc bệnh tiểu đường không nên ăn nhiều trái cây chín ngọt vì như thế sẽ làm tăng lượng đường huyết trong máu.</w:t>
            </w:r>
          </w:p>
          <w:p w14:paraId="704035E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w:t>
            </w:r>
            <w:r>
              <w:rPr>
                <w:rFonts w:ascii="Times New Roman" w:hAnsi="Times New Roman" w:cs="Times New Roman"/>
                <w:b/>
                <w:bCs/>
                <w:sz w:val="28"/>
                <w:szCs w:val="28"/>
              </w:rPr>
              <w:t xml:space="preserve"> </w:t>
            </w:r>
            <w:r>
              <w:rPr>
                <w:rFonts w:ascii="Times New Roman" w:hAnsi="Times New Roman" w:cs="Times New Roman"/>
                <w:sz w:val="28"/>
                <w:szCs w:val="28"/>
              </w:rPr>
              <w:t>Phương trình hóa học: 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12</w:t>
            </w:r>
            <w:r>
              <w:rPr>
                <w:rFonts w:ascii="Times New Roman" w:hAnsi="Times New Roman" w:cs="Times New Roman"/>
                <w:sz w:val="28"/>
                <w:szCs w:val="28"/>
              </w:rPr>
              <w:t>O</w:t>
            </w:r>
            <w:r>
              <w:rPr>
                <w:rFonts w:ascii="Times New Roman" w:hAnsi="Times New Roman" w:cs="Times New Roman"/>
                <w:sz w:val="28"/>
                <w:szCs w:val="28"/>
                <w:vertAlign w:val="subscript"/>
              </w:rPr>
              <w:t>6</w:t>
            </w:r>
            <w:r>
              <w:rPr>
                <w:sz w:val="24"/>
                <w:szCs w:val="24"/>
              </w:rPr>
              <w:t xml:space="preserve"> </w:t>
            </w:r>
            <w:r>
              <w:rPr>
                <w:position w:val="-6"/>
                <w:sz w:val="24"/>
                <w:szCs w:val="24"/>
              </w:rPr>
              <w:object>
                <v:shape id="_x0000_i1146" o:spt="75" type="#_x0000_t75" style="height:19.1pt;width:60.5pt;" o:ole="t" filled="f" o:preferrelative="t" stroked="f" coordsize="21600,21600">
                  <v:path/>
                  <v:fill on="f" focussize="0,0"/>
                  <v:stroke on="f" joinstyle="miter"/>
                  <v:imagedata r:id="rId320" o:title=""/>
                  <o:lock v:ext="edit" aspectratio="t"/>
                  <w10:wrap type="none"/>
                  <w10:anchorlock/>
                </v:shape>
                <o:OLEObject Type="Embed" ProgID="Equation.DSMT4" ShapeID="_x0000_i1146" DrawAspect="Content" ObjectID="_1468075834" r:id="rId319">
                  <o:LockedField>false</o:LockedField>
                </o:OLEObject>
              </w:object>
            </w:r>
            <w:r>
              <w:rPr>
                <w:rFonts w:ascii="Times New Roman" w:hAnsi="Times New Roman" w:cs="Times New Roman"/>
                <w:sz w:val="28"/>
                <w:szCs w:val="28"/>
              </w:rPr>
              <w:t>2C</w:t>
            </w:r>
            <w:r>
              <w:rPr>
                <w:rFonts w:ascii="Times New Roman" w:hAnsi="Times New Roman" w:cs="Times New Roman"/>
                <w:sz w:val="28"/>
                <w:szCs w:val="28"/>
                <w:vertAlign w:val="subscript"/>
              </w:rPr>
              <w:t>2</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OH + 2CO</w:t>
            </w:r>
            <w:r>
              <w:rPr>
                <w:rFonts w:ascii="Times New Roman" w:hAnsi="Times New Roman" w:cs="Times New Roman"/>
                <w:sz w:val="28"/>
                <w:szCs w:val="28"/>
                <w:vertAlign w:val="subscript"/>
              </w:rPr>
              <w:t>2</w:t>
            </w:r>
            <w:r>
              <w:rPr>
                <w:rFonts w:ascii="Times New Roman" w:hAnsi="Times New Roman" w:cs="Times New Roman"/>
                <w:sz w:val="28"/>
                <w:szCs w:val="28"/>
              </w:rPr>
              <w:t> ↑</w:t>
            </w:r>
          </w:p>
          <w:p w14:paraId="154B3BA3">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ascii="Times New Roman" w:hAnsi="Times New Roman" w:cs="Times New Roman"/>
                <w:b/>
                <w:bCs/>
                <w:sz w:val="28"/>
                <w:szCs w:val="28"/>
              </w:rPr>
              <w:t>.</w:t>
            </w:r>
            <w:r>
              <w:rPr>
                <w:rFonts w:ascii="Times New Roman" w:hAnsi="Times New Roman" w:cs="Times New Roman"/>
                <w:sz w:val="28"/>
                <w:szCs w:val="28"/>
              </w:rPr>
              <w:t> Viết phương trình hoá học của phản ứng thuỷ phân saccharose. Theo em, có thể dùng thêm phản ứng hoá học nào để xác định được phản ứng thuỷ phân saccharose đã xảy ra?</w:t>
            </w:r>
          </w:p>
          <w:p w14:paraId="0A43539A">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Phương trình hóa học:</w:t>
            </w:r>
          </w:p>
          <w:p w14:paraId="372A0DC8">
            <w:pPr>
              <w:shd w:val="clear" w:color="auto" w:fill="F2DBDB" w:themeFill="accent2" w:themeFillTint="33"/>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C</w:t>
            </w:r>
            <w:r>
              <w:rPr>
                <w:rFonts w:ascii="Times New Roman" w:hAnsi="Times New Roman" w:cs="Times New Roman"/>
                <w:sz w:val="28"/>
                <w:szCs w:val="28"/>
                <w:vertAlign w:val="subscript"/>
              </w:rPr>
              <w:t>12</w:t>
            </w:r>
            <w:r>
              <w:rPr>
                <w:rFonts w:ascii="Times New Roman" w:hAnsi="Times New Roman" w:cs="Times New Roman"/>
                <w:sz w:val="28"/>
                <w:szCs w:val="28"/>
              </w:rPr>
              <w:t>H</w:t>
            </w:r>
            <w:r>
              <w:rPr>
                <w:rFonts w:ascii="Times New Roman" w:hAnsi="Times New Roman" w:cs="Times New Roman"/>
                <w:sz w:val="28"/>
                <w:szCs w:val="28"/>
                <w:vertAlign w:val="subscript"/>
              </w:rPr>
              <w:t>22</w:t>
            </w:r>
            <w:r>
              <w:rPr>
                <w:rFonts w:ascii="Times New Roman" w:hAnsi="Times New Roman" w:cs="Times New Roman"/>
                <w:sz w:val="28"/>
                <w:szCs w:val="28"/>
              </w:rPr>
              <w:t>O</w:t>
            </w:r>
            <w:r>
              <w:rPr>
                <w:rFonts w:ascii="Times New Roman" w:hAnsi="Times New Roman" w:cs="Times New Roman"/>
                <w:sz w:val="28"/>
                <w:szCs w:val="28"/>
                <w:vertAlign w:val="subscript"/>
              </w:rPr>
              <w:t>11</w:t>
            </w:r>
            <w:r>
              <w:rPr>
                <w:rFonts w:ascii="Times New Roman" w:hAnsi="Times New Roman" w:cs="Times New Roman"/>
                <w:sz w:val="28"/>
                <w:szCs w:val="28"/>
              </w:rPr>
              <w:t> + H</w:t>
            </w:r>
            <w:r>
              <w:rPr>
                <w:rFonts w:ascii="Times New Roman" w:hAnsi="Times New Roman" w:cs="Times New Roman"/>
                <w:sz w:val="28"/>
                <w:szCs w:val="28"/>
                <w:vertAlign w:val="subscript"/>
              </w:rPr>
              <w:t>2</w:t>
            </w:r>
            <w:r>
              <w:rPr>
                <w:rFonts w:ascii="Times New Roman" w:hAnsi="Times New Roman" w:cs="Times New Roman"/>
                <w:sz w:val="28"/>
                <w:szCs w:val="28"/>
              </w:rPr>
              <w:t>O</w:t>
            </w:r>
            <w:r>
              <w:rPr>
                <w:sz w:val="24"/>
                <w:szCs w:val="24"/>
              </w:rPr>
              <w:t xml:space="preserve"> </w:t>
            </w:r>
            <w:r>
              <w:rPr>
                <w:position w:val="-6"/>
                <w:sz w:val="24"/>
                <w:szCs w:val="24"/>
              </w:rPr>
              <w:object>
                <v:shape id="_x0000_i1147" o:spt="75" type="#_x0000_t75" style="height:19.1pt;width:79.55pt;" o:ole="t" filled="f" o:preferrelative="t" stroked="f" coordsize="21600,21600">
                  <v:path/>
                  <v:fill on="f" focussize="0,0"/>
                  <v:stroke on="f" joinstyle="miter"/>
                  <v:imagedata r:id="rId322" o:title=""/>
                  <o:lock v:ext="edit" aspectratio="t"/>
                  <w10:wrap type="none"/>
                  <w10:anchorlock/>
                </v:shape>
                <o:OLEObject Type="Embed" ProgID="Equation.DSMT4" ShapeID="_x0000_i1147" DrawAspect="Content" ObjectID="_1468075835" r:id="rId321">
                  <o:LockedField>false</o:LockedField>
                </o:OLEObject>
              </w:object>
            </w:r>
            <w:r>
              <w:rPr>
                <w:rFonts w:ascii="Times New Roman" w:hAnsi="Times New Roman" w:cs="Times New Roman"/>
                <w:sz w:val="28"/>
                <w:szCs w:val="28"/>
              </w:rPr>
              <w:t>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12</w:t>
            </w:r>
            <w:r>
              <w:rPr>
                <w:rFonts w:ascii="Times New Roman" w:hAnsi="Times New Roman" w:cs="Times New Roman"/>
                <w:sz w:val="28"/>
                <w:szCs w:val="28"/>
              </w:rPr>
              <w:t>O</w:t>
            </w:r>
            <w:r>
              <w:rPr>
                <w:rFonts w:ascii="Times New Roman" w:hAnsi="Times New Roman" w:cs="Times New Roman"/>
                <w:sz w:val="28"/>
                <w:szCs w:val="28"/>
                <w:vertAlign w:val="subscript"/>
              </w:rPr>
              <w:t>6</w:t>
            </w:r>
            <w:r>
              <w:rPr>
                <w:rFonts w:ascii="Times New Roman" w:hAnsi="Times New Roman" w:cs="Times New Roman"/>
                <w:sz w:val="28"/>
                <w:szCs w:val="28"/>
              </w:rPr>
              <w:t> (glucose) + 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12</w:t>
            </w:r>
            <w:r>
              <w:rPr>
                <w:rFonts w:ascii="Times New Roman" w:hAnsi="Times New Roman" w:cs="Times New Roman"/>
                <w:sz w:val="28"/>
                <w:szCs w:val="28"/>
              </w:rPr>
              <w:t>O</w:t>
            </w:r>
            <w:r>
              <w:rPr>
                <w:rFonts w:ascii="Times New Roman" w:hAnsi="Times New Roman" w:cs="Times New Roman"/>
                <w:sz w:val="28"/>
                <w:szCs w:val="28"/>
                <w:vertAlign w:val="subscript"/>
              </w:rPr>
              <w:t>6</w:t>
            </w:r>
            <w:r>
              <w:rPr>
                <w:rFonts w:ascii="Times New Roman" w:hAnsi="Times New Roman" w:cs="Times New Roman"/>
                <w:sz w:val="28"/>
                <w:szCs w:val="28"/>
              </w:rPr>
              <w:t> (frucose)</w:t>
            </w:r>
          </w:p>
          <w:p w14:paraId="5A0227FA">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vertAlign w:val="baseline"/>
              </w:rPr>
            </w:pPr>
            <w:r>
              <w:rPr>
                <w:rFonts w:ascii="Times New Roman" w:hAnsi="Times New Roman" w:cs="Times New Roman"/>
                <w:sz w:val="28"/>
                <w:szCs w:val="28"/>
              </w:rPr>
              <w:t>Có thể dùng thêm phản ứng tráng gương để xác định xem phản ứng thủy phân saccharose đã xảy ra chưa. Nếu phản ứng thủy phân đã xảy ra thì sẽ thu được kết tủa Ag.</w:t>
            </w:r>
          </w:p>
        </w:tc>
      </w:tr>
    </w:tbl>
    <w:p w14:paraId="213E64D3">
      <w:pPr>
        <w:pageBreakBefore w:val="0"/>
        <w:kinsoku/>
        <w:wordWrap/>
        <w:overflowPunct/>
        <w:topLinePunct w:val="0"/>
        <w:autoSpaceDE/>
        <w:autoSpaceDN/>
        <w:bidi w:val="0"/>
        <w:adjustRightInd/>
        <w:spacing w:before="40" w:after="60" w:line="276" w:lineRule="auto"/>
        <w:textAlignment w:val="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 xml:space="preserve">d) Tổ chức thực hiện: </w:t>
      </w:r>
    </w:p>
    <w:tbl>
      <w:tblPr>
        <w:tblStyle w:val="8"/>
        <w:tblW w:w="102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02"/>
        <w:gridCol w:w="2533"/>
      </w:tblGrid>
      <w:tr w14:paraId="0C583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7702" w:type="dxa"/>
            <w:shd w:val="clear" w:color="auto" w:fill="F2DCDC" w:themeFill="accent2" w:themeFillTint="32"/>
          </w:tcPr>
          <w:p w14:paraId="4DB8A050">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ascii="Times New Roman" w:hAnsi="Times New Roman" w:cs="Times New Roman"/>
                <w:b/>
                <w:bCs/>
                <w:color w:val="auto"/>
                <w:sz w:val="28"/>
                <w:szCs w:val="28"/>
                <w:shd w:val="clear" w:color="auto" w:fill="FFFFFF"/>
              </w:rPr>
            </w:pPr>
            <w:r>
              <w:rPr>
                <w:rFonts w:ascii="Times New Roman" w:hAnsi="Times New Roman" w:cs="Times New Roman"/>
                <w:b/>
                <w:color w:val="auto"/>
                <w:sz w:val="28"/>
                <w:szCs w:val="28"/>
                <w:lang w:val="en-US"/>
              </w:rPr>
              <w:t>Hoạt động của GV</w:t>
            </w:r>
          </w:p>
        </w:tc>
        <w:tc>
          <w:tcPr>
            <w:tcW w:w="2533" w:type="dxa"/>
            <w:shd w:val="clear" w:color="auto" w:fill="F2DCDC" w:themeFill="accent2" w:themeFillTint="32"/>
          </w:tcPr>
          <w:p w14:paraId="09E48A1D">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ascii="Times New Roman" w:hAnsi="Times New Roman" w:cs="Times New Roman"/>
                <w:b/>
                <w:color w:val="auto"/>
                <w:sz w:val="28"/>
                <w:szCs w:val="28"/>
                <w:lang w:val="en-US"/>
              </w:rPr>
            </w:pPr>
            <w:r>
              <w:rPr>
                <w:rFonts w:ascii="Times New Roman" w:hAnsi="Times New Roman" w:cs="Times New Roman"/>
                <w:b/>
                <w:color w:val="auto"/>
                <w:sz w:val="28"/>
                <w:szCs w:val="28"/>
                <w:lang w:val="en-US"/>
              </w:rPr>
              <w:t>Hoạt động của HS</w:t>
            </w:r>
          </w:p>
        </w:tc>
      </w:tr>
      <w:tr w14:paraId="49C64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288552A3">
            <w:pPr>
              <w:keepNext w:val="0"/>
              <w:keepLines w:val="0"/>
              <w:pageBreakBefore w:val="0"/>
              <w:widowControl/>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31989E30">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sz w:val="28"/>
                <w:szCs w:val="28"/>
                <w:lang w:val="vi-VN"/>
              </w:rPr>
            </w:pPr>
            <w:r>
              <w:rPr>
                <w:rFonts w:hint="default" w:ascii="Times New Roman" w:hAnsi="Times New Roman" w:cs="Times New Roman"/>
                <w:sz w:val="28"/>
                <w:szCs w:val="28"/>
                <w:lang w:val="vi-VN"/>
              </w:rPr>
              <w:t xml:space="preserve">- Giáo viên chia lớp thành 6 nhóm, cho đại diện học sinh đọc dụng cụ và hóa chất có sẵn trong khay, các nhóm khác kiểm tra đầy đủ hóa chất và dụng cụ </w:t>
            </w:r>
            <w:r>
              <w:rPr>
                <w:rFonts w:hint="default" w:ascii="Times New Roman" w:hAnsi="Times New Roman"/>
                <w:sz w:val="28"/>
                <w:szCs w:val="28"/>
                <w:lang w:val="vi-VN"/>
              </w:rPr>
              <w:t>trước khi tiến hành thí nghiệm.</w:t>
            </w:r>
          </w:p>
          <w:p w14:paraId="2E0304BD">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sz w:val="28"/>
                <w:szCs w:val="28"/>
                <w:lang w:val="vi-VN"/>
              </w:rPr>
            </w:pPr>
            <w:r>
              <w:rPr>
                <w:rFonts w:hint="default" w:ascii="Times New Roman" w:hAnsi="Times New Roman"/>
                <w:sz w:val="28"/>
                <w:szCs w:val="28"/>
                <w:lang w:val="vi-VN"/>
              </w:rPr>
              <w:t>- GV hướng dẫn cách tiến hành thí nghiệm và cách quan sát ghi nhận kết quả vào phiếu học tập</w:t>
            </w:r>
          </w:p>
          <w:p w14:paraId="246A749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Tiến hành thí nghiệm:</w:t>
            </w:r>
          </w:p>
          <w:p w14:paraId="258B2DA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Bước 1: Cho khoảng 1 mL dung dịch silver nitrate vào ống nghiệm sạch, thêm tiếp từ từ từng giọt dung dịch ammonia và lắc nhẹ cho đến khi kết tủa tan hết.</w:t>
            </w:r>
          </w:p>
          <w:p w14:paraId="2D8564D5">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Bước 2: Thêm tiếp khoảng 2 mL dung dịch glucose vào ống nghiệm, lắc đều.</w:t>
            </w:r>
          </w:p>
          <w:p w14:paraId="4E83CDF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Bước 3: Ngâm ống nghiệm sau bước 2 vào cốc nước nóng khoảng 60 – 70 °C, để yên trong vài phút.</w:t>
            </w:r>
          </w:p>
          <w:p w14:paraId="70757241">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sz w:val="28"/>
                <w:szCs w:val="28"/>
                <w:lang w:val="vi-VN"/>
              </w:rPr>
            </w:pPr>
            <w:r>
              <w:rPr>
                <w:rFonts w:ascii="Times New Roman" w:hAnsi="Times New Roman" w:cs="Times New Roman"/>
                <w:sz w:val="28"/>
                <w:szCs w:val="28"/>
              </w:rPr>
              <w:drawing>
                <wp:inline distT="0" distB="0" distL="0" distR="0">
                  <wp:extent cx="2569210" cy="1445895"/>
                  <wp:effectExtent l="0" t="0" r="8890" b="1905"/>
                  <wp:docPr id="179" name="Picture 5" descr="Demonstration of Tollens' Reagent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5" descr="Demonstration of Tollens' Reagent - YouTube"/>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a:xfrm>
                            <a:off x="0" y="0"/>
                            <a:ext cx="2569210" cy="1445895"/>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sz w:val="28"/>
                <w:szCs w:val="28"/>
              </w:rPr>
              <w:drawing>
                <wp:inline distT="0" distB="0" distL="0" distR="0">
                  <wp:extent cx="1225550" cy="1571625"/>
                  <wp:effectExtent l="0" t="0" r="6350" b="3175"/>
                  <wp:docPr id="180" name="Picture 4" descr="Silver mirror I made today! (Testing for aldehyde group with tollens'  reagent) : r/chemi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4" descr="Silver mirror I made today! (Testing for aldehyde group with tollens'  reagent) : r/chemistry"/>
                          <pic:cNvPicPr>
                            <a:picLocks noChangeAspect="1" noChangeArrowheads="1"/>
                          </pic:cNvPicPr>
                        </pic:nvPicPr>
                        <pic:blipFill>
                          <a:blip r:embed="rId315" cstate="print">
                            <a:extLst>
                              <a:ext uri="{28A0092B-C50C-407E-A947-70E740481C1C}">
                                <a14:useLocalDpi xmlns:a14="http://schemas.microsoft.com/office/drawing/2010/main" val="0"/>
                              </a:ext>
                            </a:extLst>
                          </a:blip>
                          <a:srcRect b="3826"/>
                          <a:stretch>
                            <a:fillRect/>
                          </a:stretch>
                        </pic:blipFill>
                        <pic:spPr>
                          <a:xfrm>
                            <a:off x="0" y="0"/>
                            <a:ext cx="1225550" cy="1571625"/>
                          </a:xfrm>
                          <a:prstGeom prst="rect">
                            <a:avLst/>
                          </a:prstGeom>
                          <a:noFill/>
                          <a:ln>
                            <a:noFill/>
                          </a:ln>
                        </pic:spPr>
                      </pic:pic>
                    </a:graphicData>
                  </a:graphic>
                </wp:inline>
              </w:drawing>
            </w:r>
          </w:p>
          <w:p w14:paraId="157A3101">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sz w:val="28"/>
                <w:szCs w:val="28"/>
                <w:lang w:val="vi-VN"/>
              </w:rPr>
            </w:pPr>
            <w:r>
              <w:rPr>
                <w:rFonts w:hint="default" w:ascii="Times New Roman" w:hAnsi="Times New Roman"/>
                <w:sz w:val="28"/>
                <w:szCs w:val="28"/>
                <w:lang w:val="vi-VN"/>
              </w:rPr>
              <w:t>- Học sinh nhận xét, nêu hiện tượng</w:t>
            </w:r>
          </w:p>
          <w:p w14:paraId="2EF75C89">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sz w:val="28"/>
                <w:szCs w:val="28"/>
                <w:lang w:val="vi-VN"/>
              </w:rPr>
            </w:pPr>
            <w:r>
              <w:rPr>
                <w:rFonts w:hint="default" w:ascii="Times New Roman" w:hAnsi="Times New Roman"/>
                <w:sz w:val="28"/>
                <w:szCs w:val="28"/>
                <w:lang w:val="vi-VN"/>
              </w:rPr>
              <w:t>- Học sinh viết phương trình hóa học</w:t>
            </w:r>
          </w:p>
          <w:p w14:paraId="068B3C43">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Tổ chức cho học sinh làm việc nhóm hoàn thành phiếu học tập số 3</w:t>
            </w:r>
          </w:p>
          <w:p w14:paraId="47F9C7B0">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b/>
                <w:bCs/>
                <w:color w:val="auto"/>
                <w:sz w:val="28"/>
                <w:szCs w:val="28"/>
              </w:rPr>
              <w:t xml:space="preserve">Câu </w:t>
            </w:r>
            <w:r>
              <w:rPr>
                <w:rFonts w:hint="default" w:ascii="Times New Roman" w:hAnsi="Times New Roman" w:cs="Times New Roman"/>
                <w:b/>
                <w:bCs/>
                <w:color w:val="auto"/>
                <w:sz w:val="28"/>
                <w:szCs w:val="28"/>
                <w:lang w:val="vi-VN"/>
              </w:rPr>
              <w:t>2.</w:t>
            </w:r>
            <w:r>
              <w:rPr>
                <w:rFonts w:hint="default" w:ascii="Times New Roman" w:hAnsi="Times New Roman" w:eastAsia="Times New Roman" w:cs="Times New Roman"/>
                <w:color w:val="auto"/>
                <w:sz w:val="28"/>
                <w:szCs w:val="28"/>
              </w:rPr>
              <w:t xml:space="preserve"> </w:t>
            </w:r>
            <w:r>
              <w:rPr>
                <w:rFonts w:ascii="Times New Roman" w:hAnsi="Times New Roman" w:cs="Times New Roman"/>
                <w:sz w:val="28"/>
                <w:szCs w:val="28"/>
              </w:rPr>
              <w:t xml:space="preserve">a) Glucose có nhiều trong các loại trái cây chín ngọt. Theo em, người mắc bệnh tiểu đường có nên ăn nhiều trái cây chín ngọt không? Giải thích. </w:t>
            </w:r>
          </w:p>
          <w:p w14:paraId="31BD89F4">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ascii="Times New Roman" w:hAnsi="Times New Roman" w:cs="Times New Roman"/>
                <w:sz w:val="28"/>
                <w:szCs w:val="28"/>
              </w:rPr>
              <w:t>b) Viết phương trình hóa học xảy ra quá trình lên men glucose tạo thành ethylic alcohol.</w:t>
            </w:r>
          </w:p>
          <w:p w14:paraId="6772B717">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ascii="Times New Roman" w:hAnsi="Times New Roman" w:cs="Times New Roman"/>
                <w:b/>
                <w:bCs/>
                <w:sz w:val="28"/>
                <w:szCs w:val="28"/>
              </w:rPr>
              <w:t>.</w:t>
            </w:r>
            <w:r>
              <w:rPr>
                <w:rFonts w:ascii="Times New Roman" w:hAnsi="Times New Roman" w:cs="Times New Roman"/>
                <w:sz w:val="28"/>
                <w:szCs w:val="28"/>
              </w:rPr>
              <w:t> Viết phương trình hoá học của phản ứng thuỷ phân saccharose. Theo em, có thể dùng thêm phản ứng hoá học nào để xác định được phản ứng thuỷ phân saccharose đã xảy ra?</w:t>
            </w:r>
          </w:p>
          <w:p w14:paraId="2CE19694">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Đại diện nhóm lên báo cáo.</w:t>
            </w:r>
          </w:p>
          <w:p w14:paraId="1FD71CF0">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b w:val="0"/>
                <w:bCs/>
                <w:iCs/>
                <w:sz w:val="28"/>
                <w:szCs w:val="28"/>
                <w:lang w:val="vi-VN"/>
              </w:rPr>
              <w:t xml:space="preserve">Các nhóm khác nhận xét, bổ sung </w:t>
            </w:r>
          </w:p>
        </w:tc>
        <w:tc>
          <w:tcPr>
            <w:tcW w:w="2533" w:type="dxa"/>
            <w:shd w:val="clear" w:color="auto" w:fill="auto"/>
          </w:tcPr>
          <w:p w14:paraId="6F0CA885">
            <w:pPr>
              <w:pageBreakBefore w:val="0"/>
              <w:kinsoku/>
              <w:wordWrap/>
              <w:overflowPunct/>
              <w:topLinePunct w:val="0"/>
              <w:autoSpaceDE/>
              <w:autoSpaceDN/>
              <w:bidi w:val="0"/>
              <w:adjustRightInd/>
              <w:spacing w:before="40" w:after="60" w:line="276" w:lineRule="auto"/>
              <w:jc w:val="left"/>
              <w:textAlignment w:val="auto"/>
              <w:rPr>
                <w:rFonts w:ascii="Times New Roman" w:hAnsi="Times New Roman" w:cs="Times New Roman"/>
                <w:sz w:val="28"/>
                <w:szCs w:val="28"/>
                <w:lang w:val="en-US"/>
              </w:rPr>
            </w:pPr>
            <w:r>
              <w:rPr>
                <w:rFonts w:ascii="Times New Roman" w:hAnsi="Times New Roman" w:cs="Times New Roman"/>
                <w:sz w:val="28"/>
                <w:szCs w:val="28"/>
                <w:lang w:val="en-US"/>
              </w:rPr>
              <w:t>HS nhận nhiệm vụ.</w:t>
            </w:r>
          </w:p>
          <w:p w14:paraId="68A68D33">
            <w:pPr>
              <w:pStyle w:val="22"/>
              <w:tabs>
                <w:tab w:val="left" w:pos="2694"/>
              </w:tabs>
              <w:spacing w:after="0" w:line="360"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Chia nhóm</w:t>
            </w:r>
          </w:p>
          <w:p w14:paraId="1A7E5CB0">
            <w:pPr>
              <w:pStyle w:val="22"/>
              <w:tabs>
                <w:tab w:val="left" w:pos="2694"/>
              </w:tabs>
              <w:spacing w:after="0" w:line="360"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Bắt đầu “chinh phục thử thách” trong 10 phút</w:t>
            </w:r>
          </w:p>
          <w:p w14:paraId="44B62660">
            <w:pPr>
              <w:pStyle w:val="22"/>
              <w:tabs>
                <w:tab w:val="left" w:pos="2694"/>
              </w:tabs>
              <w:spacing w:after="0" w:line="360" w:lineRule="auto"/>
              <w:ind w:left="0"/>
              <w:textAlignment w:val="baseline"/>
              <w:rPr>
                <w:rFonts w:ascii="Times New Roman" w:hAnsi="Times New Roman" w:cs="Times New Roman"/>
                <w:sz w:val="28"/>
                <w:szCs w:val="28"/>
                <w:lang w:val="en-US"/>
              </w:rPr>
            </w:pPr>
            <w:r>
              <w:rPr>
                <w:rFonts w:hint="default" w:ascii="Times New Roman" w:hAnsi="Times New Roman" w:cs="Times New Roman"/>
                <w:color w:val="000000" w:themeColor="text1"/>
                <w:sz w:val="28"/>
                <w:szCs w:val="28"/>
                <w:lang w:val="vi-VN"/>
                <w14:textFill>
                  <w14:solidFill>
                    <w14:schemeClr w14:val="tx1"/>
                  </w14:solidFill>
                </w14:textFill>
              </w:rPr>
              <w:t>Về vị trí cũ, thảo luận, giải thích viết PTHH</w:t>
            </w:r>
          </w:p>
        </w:tc>
      </w:tr>
      <w:tr w14:paraId="35C85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14547F02">
            <w:pPr>
              <w:keepNext w:val="0"/>
              <w:keepLines w:val="0"/>
              <w:pageBreakBefore w:val="0"/>
              <w:widowControl/>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 xml:space="preserve">Hướng dẫn HS thực hiện nhiệm vụ: </w:t>
            </w:r>
            <w:r>
              <w:rPr>
                <w:rFonts w:hint="default" w:ascii="Times New Roman" w:hAnsi="Times New Roman" w:cs="Times New Roman"/>
                <w:sz w:val="28"/>
                <w:szCs w:val="28"/>
                <w:lang w:val="en-US"/>
              </w:rPr>
              <w:t>GV quan sát, hỗ trợ các nhóm khi cần thiết.</w:t>
            </w:r>
          </w:p>
          <w:p w14:paraId="61BE588C">
            <w:pPr>
              <w:pStyle w:val="22"/>
              <w:keepNext w:val="0"/>
              <w:keepLines w:val="0"/>
              <w:pageBreakBefore w:val="0"/>
              <w:widowControl/>
              <w:tabs>
                <w:tab w:val="left" w:pos="2694"/>
              </w:tabs>
              <w:kinsoku/>
              <w:wordWrap/>
              <w:overflowPunct/>
              <w:topLinePunct w:val="0"/>
              <w:autoSpaceDE/>
              <w:autoSpaceDN/>
              <w:bidi w:val="0"/>
              <w:adjustRightInd/>
              <w:snapToGrid/>
              <w:spacing w:after="0" w:line="312" w:lineRule="auto"/>
              <w:ind w:left="0"/>
              <w:textAlignment w:val="baseline"/>
              <w:rPr>
                <w:rFonts w:hint="default" w:ascii="Times New Roman" w:hAnsi="Times New Roman" w:cs="Times New Roman"/>
                <w:sz w:val="28"/>
                <w:szCs w:val="28"/>
                <w:lang w:val="en-US"/>
              </w:rPr>
            </w:pPr>
            <w:r>
              <w:rPr>
                <w:rFonts w:hint="default" w:ascii="Times New Roman" w:hAnsi="Times New Roman" w:cs="Times New Roman"/>
                <w:color w:val="000000" w:themeColor="text1"/>
                <w:sz w:val="28"/>
                <w:szCs w:val="28"/>
                <w:lang w:val="vi-VN"/>
                <w14:textFill>
                  <w14:solidFill>
                    <w14:schemeClr w14:val="tx1"/>
                  </w14:solidFill>
                </w14:textFill>
              </w:rPr>
              <w:t>Sau 5 phút, GV kiểm tra kết quả của học sinh, pháp vấn, yêu cầu học sinh giải thích và viết PTHH lên bảng.</w:t>
            </w:r>
          </w:p>
        </w:tc>
        <w:tc>
          <w:tcPr>
            <w:tcW w:w="2533" w:type="dxa"/>
            <w:shd w:val="clear" w:color="auto" w:fill="auto"/>
          </w:tcPr>
          <w:p w14:paraId="7B8B944A">
            <w:pPr>
              <w:spacing w:before="40" w:after="80" w:line="276" w:lineRule="auto"/>
              <w:jc w:val="both"/>
              <w:rPr>
                <w:rFonts w:ascii="Times New Roman" w:hAnsi="Times New Roman" w:eastAsia="Calibri" w:cs="Times New Roman"/>
                <w:sz w:val="28"/>
                <w:szCs w:val="28"/>
              </w:rPr>
            </w:pPr>
            <w:r>
              <w:rPr>
                <w:rFonts w:ascii="Times New Roman" w:hAnsi="Times New Roman" w:eastAsia="Calibri" w:cs="Times New Roman"/>
                <w:sz w:val="28"/>
                <w:szCs w:val="28"/>
              </w:rPr>
              <w:t>- Giải quyết vấn đề GV đưa ra.</w:t>
            </w:r>
          </w:p>
          <w:p w14:paraId="33E90044">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lang w:val="en-US"/>
              </w:rPr>
            </w:pPr>
            <w:r>
              <w:rPr>
                <w:rFonts w:ascii="Times New Roman" w:hAnsi="Times New Roman" w:eastAsia="Calibri" w:cs="Times New Roman"/>
                <w:sz w:val="28"/>
                <w:szCs w:val="28"/>
              </w:rPr>
              <w:t xml:space="preserve">- Thảo luận nhóm và hoàn thành </w:t>
            </w:r>
            <w:r>
              <w:rPr>
                <w:rFonts w:hint="default" w:ascii="Times New Roman" w:hAnsi="Times New Roman" w:eastAsia="Calibri" w:cs="Times New Roman"/>
                <w:sz w:val="28"/>
                <w:szCs w:val="28"/>
                <w:lang w:val="vi-VN"/>
              </w:rPr>
              <w:t>nhiệm vụ</w:t>
            </w:r>
          </w:p>
        </w:tc>
      </w:tr>
      <w:tr w14:paraId="46A5E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7702" w:type="dxa"/>
            <w:shd w:val="clear" w:color="auto" w:fill="auto"/>
          </w:tcPr>
          <w:p w14:paraId="72773044">
            <w:pPr>
              <w:pageBreakBefore w:val="0"/>
              <w:kinsoku/>
              <w:wordWrap/>
              <w:overflowPunct/>
              <w:topLinePunct w:val="0"/>
              <w:autoSpaceDE/>
              <w:autoSpaceDN/>
              <w:bidi w:val="0"/>
              <w:adjustRightInd/>
              <w:spacing w:before="40" w:after="60" w:line="276" w:lineRule="auto"/>
              <w:jc w:val="both"/>
              <w:textAlignment w:val="auto"/>
              <w:rPr>
                <w:rStyle w:val="18"/>
                <w:rFonts w:ascii="Times New Roman" w:hAnsi="Times New Roman" w:cs="Times New Roman"/>
                <w:b/>
                <w:sz w:val="28"/>
                <w:szCs w:val="28"/>
                <w:lang w:val="en-US"/>
              </w:rPr>
            </w:pPr>
            <w:r>
              <w:rPr>
                <w:rStyle w:val="18"/>
                <w:rFonts w:ascii="Times New Roman" w:hAnsi="Times New Roman" w:cs="Times New Roman"/>
                <w:b/>
                <w:sz w:val="28"/>
                <w:szCs w:val="28"/>
              </w:rPr>
              <w:t>Báo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cáo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kết</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quả</w:t>
            </w:r>
            <w:r>
              <w:rPr>
                <w:rStyle w:val="18"/>
                <w:rFonts w:ascii="Times New Roman" w:hAnsi="Times New Roman" w:cs="Times New Roman"/>
                <w:b/>
                <w:sz w:val="28"/>
                <w:szCs w:val="28"/>
                <w:lang w:val="en-US"/>
              </w:rPr>
              <w:t xml:space="preserve">: </w:t>
            </w:r>
          </w:p>
          <w:p w14:paraId="40E34316">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Đại diện </w:t>
            </w:r>
            <w:r>
              <w:rPr>
                <w:rFonts w:hint="default" w:ascii="Times New Roman" w:hAnsi="Times New Roman" w:cs="Times New Roman"/>
                <w:sz w:val="28"/>
                <w:szCs w:val="28"/>
                <w:lang w:val="vi-VN"/>
              </w:rPr>
              <w:t xml:space="preserve">các </w:t>
            </w:r>
            <w:r>
              <w:rPr>
                <w:rFonts w:hint="default" w:ascii="Times New Roman" w:hAnsi="Times New Roman" w:cs="Times New Roman"/>
                <w:sz w:val="28"/>
                <w:szCs w:val="28"/>
              </w:rPr>
              <w:t xml:space="preserve"> nhóm lần lượt trình bày kết quả thí nghiệm và các câu trả lời.</w:t>
            </w:r>
          </w:p>
          <w:p w14:paraId="1479727E">
            <w:pPr>
              <w:numPr>
                <w:ilvl w:val="0"/>
                <w:numId w:val="0"/>
              </w:numPr>
              <w:spacing w:after="57" w:line="233" w:lineRule="auto"/>
              <w:ind w:leftChars="0" w:right="27" w:rightChars="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HS các nhóm khác lắng nghe, so sánh kết quả của nhóm mình với nhóm bạn, nêu ý kiến (nếu có).</w:t>
            </w:r>
          </w:p>
          <w:p w14:paraId="07B37F77">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 Nhóm khác nhận xét, bổ sung phần trình bày của nhóm bạn</w:t>
            </w:r>
          </w:p>
        </w:tc>
        <w:tc>
          <w:tcPr>
            <w:tcW w:w="2533" w:type="dxa"/>
            <w:shd w:val="clear" w:color="auto" w:fill="auto"/>
          </w:tcPr>
          <w:p w14:paraId="582510BD">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 xml:space="preserve"> </w:t>
            </w:r>
            <w:r>
              <w:rPr>
                <w:rFonts w:ascii="Times New Roman" w:hAnsi="Times New Roman" w:cs="Times New Roman"/>
                <w:sz w:val="28"/>
                <w:szCs w:val="28"/>
                <w:lang w:val="en-US"/>
              </w:rPr>
              <w:t>Các nhóm lần lượt trình bày sản phẩm</w:t>
            </w:r>
          </w:p>
        </w:tc>
      </w:tr>
      <w:tr w14:paraId="589D3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17A7297E">
            <w:pPr>
              <w:keepNext w:val="0"/>
              <w:keepLines w:val="0"/>
              <w:pageBreakBefore w:val="0"/>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250B8E2A">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2. Tính chất hóa học</w:t>
            </w:r>
          </w:p>
          <w:p w14:paraId="532135ED">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a) Phản ứng tráng bạc</w:t>
            </w:r>
          </w:p>
          <w:p w14:paraId="71F5BA3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Tính chất đặc trưng của glucose là có phản ứng hoá học với silver nitrate (AgNO</w:t>
            </w:r>
            <w:r>
              <w:rPr>
                <w:rFonts w:ascii="Times New Roman" w:hAnsi="Times New Roman" w:cs="Times New Roman"/>
                <w:sz w:val="28"/>
                <w:szCs w:val="28"/>
                <w:vertAlign w:val="subscript"/>
              </w:rPr>
              <w:t>3</w:t>
            </w:r>
            <w:r>
              <w:rPr>
                <w:rFonts w:ascii="Times New Roman" w:hAnsi="Times New Roman" w:cs="Times New Roman"/>
                <w:sz w:val="28"/>
                <w:szCs w:val="28"/>
              </w:rPr>
              <w:t xml:space="preserve">) trong dung dịch ammonia tạo ra bạc kim loại. </w:t>
            </w:r>
          </w:p>
          <w:p w14:paraId="687279BA">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sym w:font="Wingdings" w:char="F0F0"/>
            </w:r>
            <w:r>
              <w:rPr>
                <w:rFonts w:ascii="Times New Roman" w:hAnsi="Times New Roman" w:cs="Times New Roman"/>
                <w:sz w:val="28"/>
                <w:szCs w:val="28"/>
              </w:rPr>
              <w:t xml:space="preserve"> Phản ứng này được dùng để tráng bạc lên kính trong sản xuất gương soi</w:t>
            </w:r>
          </w:p>
          <w:p w14:paraId="4FAE01C8">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Phương trình hoá học của phản ứng tráng bạc được biểu diễn ở dạng đơn giản như sau:</w:t>
            </w:r>
          </w:p>
          <w:p w14:paraId="539ECECC">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12</w:t>
            </w:r>
            <w:r>
              <w:rPr>
                <w:rFonts w:ascii="Times New Roman" w:hAnsi="Times New Roman" w:cs="Times New Roman"/>
                <w:sz w:val="28"/>
                <w:szCs w:val="28"/>
              </w:rPr>
              <w:t>O</w:t>
            </w:r>
            <w:r>
              <w:rPr>
                <w:rFonts w:ascii="Times New Roman" w:hAnsi="Times New Roman" w:cs="Times New Roman"/>
                <w:sz w:val="28"/>
                <w:szCs w:val="28"/>
                <w:vertAlign w:val="subscript"/>
              </w:rPr>
              <w:t>6</w:t>
            </w:r>
            <w:r>
              <w:rPr>
                <w:rFonts w:ascii="Times New Roman" w:hAnsi="Times New Roman" w:cs="Times New Roman"/>
                <w:sz w:val="28"/>
                <w:szCs w:val="28"/>
              </w:rPr>
              <w:t xml:space="preserve"> + Ag</w:t>
            </w:r>
            <w:r>
              <w:rPr>
                <w:rFonts w:ascii="Times New Roman" w:hAnsi="Times New Roman" w:cs="Times New Roman"/>
                <w:sz w:val="28"/>
                <w:szCs w:val="28"/>
                <w:vertAlign w:val="subscript"/>
              </w:rPr>
              <w:t>2</w:t>
            </w:r>
            <w:r>
              <w:rPr>
                <w:rFonts w:ascii="Times New Roman" w:hAnsi="Times New Roman" w:cs="Times New Roman"/>
                <w:sz w:val="28"/>
                <w:szCs w:val="28"/>
              </w:rPr>
              <w:t xml:space="preserve">O </w:t>
            </w:r>
            <w:r>
              <w:rPr>
                <w:position w:val="-18"/>
                <w:sz w:val="28"/>
                <w:szCs w:val="28"/>
              </w:rPr>
              <w:object>
                <v:shape id="_x0000_i1148" o:spt="75" type="#_x0000_t75" style="height:26.3pt;width:94.7pt;" o:ole="t" filled="f" o:preferrelative="t" stroked="f" coordsize="21600,21600">
                  <v:path/>
                  <v:fill on="f" focussize="0,0"/>
                  <v:stroke on="f" joinstyle="miter"/>
                  <v:imagedata r:id="rId324" o:title=""/>
                  <o:lock v:ext="edit" aspectratio="t"/>
                  <w10:wrap type="none"/>
                  <w10:anchorlock/>
                </v:shape>
                <o:OLEObject Type="Embed" ProgID="Equation.DSMT4" ShapeID="_x0000_i1148" DrawAspect="Content" ObjectID="_1468075836" r:id="rId323">
                  <o:LockedField>false</o:LockedField>
                </o:OLEObject>
              </w:object>
            </w:r>
            <w:r>
              <w:rPr>
                <w:rFonts w:ascii="Times New Roman" w:hAnsi="Times New Roman" w:cs="Times New Roman"/>
                <w:sz w:val="28"/>
                <w:szCs w:val="28"/>
              </w:rPr>
              <w:t xml:space="preserve"> 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 xml:space="preserve"> + 2Ag</w:t>
            </w:r>
          </w:p>
          <w:p w14:paraId="3BFAE99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sym w:font="Wingdings" w:char="F0C4"/>
            </w:r>
            <w:r>
              <w:rPr>
                <w:rFonts w:ascii="Times New Roman" w:hAnsi="Times New Roman" w:cs="Times New Roman"/>
                <w:sz w:val="28"/>
                <w:szCs w:val="28"/>
              </w:rPr>
              <w:t xml:space="preserve"> Phản ứng trên gọi là </w:t>
            </w:r>
            <w:r>
              <w:rPr>
                <w:rFonts w:ascii="Times New Roman" w:hAnsi="Times New Roman" w:cs="Times New Roman"/>
                <w:i/>
                <w:iCs/>
                <w:sz w:val="28"/>
                <w:szCs w:val="28"/>
              </w:rPr>
              <w:t>phản ứng tráng bạc</w:t>
            </w:r>
            <w:r>
              <w:rPr>
                <w:rFonts w:ascii="Times New Roman" w:hAnsi="Times New Roman" w:cs="Times New Roman"/>
                <w:sz w:val="28"/>
                <w:szCs w:val="28"/>
              </w:rPr>
              <w:t xml:space="preserve"> (tráng gương).</w:t>
            </w:r>
          </w:p>
          <w:p w14:paraId="2DA19558">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sz w:val="28"/>
                <w:szCs w:val="28"/>
              </w:rPr>
              <w:drawing>
                <wp:inline distT="0" distB="0" distL="0" distR="0">
                  <wp:extent cx="1113790" cy="1542415"/>
                  <wp:effectExtent l="0" t="0" r="3810" b="6985"/>
                  <wp:docPr id="244993757" name="Picture 48" descr="Silver Mirror Test Photograph by Andrew Lambert Photography - Pix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993757" name="Picture 48" descr="Silver Mirror Test Photograph by Andrew Lambert Photography - Pixels"/>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a:xfrm>
                            <a:off x="0" y="0"/>
                            <a:ext cx="1113790" cy="1542415"/>
                          </a:xfrm>
                          <a:prstGeom prst="rect">
                            <a:avLst/>
                          </a:prstGeom>
                          <a:noFill/>
                          <a:ln>
                            <a:noFill/>
                          </a:ln>
                        </pic:spPr>
                      </pic:pic>
                    </a:graphicData>
                  </a:graphic>
                </wp:inline>
              </w:drawing>
            </w:r>
          </w:p>
          <w:p w14:paraId="3330C9D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b/>
                <w:bCs/>
                <w:sz w:val="28"/>
                <w:szCs w:val="28"/>
              </w:rPr>
              <w:t>Hình.</w:t>
            </w:r>
            <w:r>
              <w:rPr>
                <w:rFonts w:ascii="Times New Roman" w:hAnsi="Times New Roman" w:cs="Times New Roman"/>
                <w:sz w:val="28"/>
                <w:szCs w:val="28"/>
              </w:rPr>
              <w:t xml:space="preserve"> Phản ứng tráng bạc của glucose</w:t>
            </w:r>
          </w:p>
          <w:p w14:paraId="428711B5">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b) Phản ứng lên men rượu</w:t>
            </w:r>
          </w:p>
          <w:p w14:paraId="044FBA7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Dưới tác dụng của enzyme, glucose bị lên men tạo thành ethylic alcohol. Phản ứng này được sử dụng để sản xuất bia, rượu hay các loại đồ uống có cồn khác.</w:t>
            </w:r>
          </w:p>
          <w:p w14:paraId="0AC4804E">
            <w:pPr>
              <w:tabs>
                <w:tab w:val="left" w:pos="284"/>
                <w:tab w:val="left" w:pos="2552"/>
                <w:tab w:val="left" w:pos="5103"/>
                <w:tab w:val="left" w:pos="7655"/>
              </w:tabs>
              <w:spacing w:after="0" w:line="312" w:lineRule="auto"/>
              <w:jc w:val="center"/>
              <w:rPr>
                <w:rFonts w:ascii="Times New Roman" w:hAnsi="Times New Roman" w:cs="Times New Roman"/>
                <w:sz w:val="28"/>
                <w:szCs w:val="28"/>
                <w:vertAlign w:val="subscript"/>
              </w:rPr>
            </w:pPr>
            <w:r>
              <w:rPr>
                <w:rFonts w:ascii="Times New Roman" w:hAnsi="Times New Roman" w:cs="Times New Roman"/>
                <w:sz w:val="28"/>
                <w:szCs w:val="28"/>
              </w:rPr>
              <w:t>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12</w:t>
            </w:r>
            <w:r>
              <w:rPr>
                <w:rFonts w:ascii="Times New Roman" w:hAnsi="Times New Roman" w:cs="Times New Roman"/>
                <w:sz w:val="28"/>
                <w:szCs w:val="28"/>
              </w:rPr>
              <w:t>O</w:t>
            </w:r>
            <w:r>
              <w:rPr>
                <w:rFonts w:ascii="Times New Roman" w:hAnsi="Times New Roman" w:cs="Times New Roman"/>
                <w:sz w:val="28"/>
                <w:szCs w:val="28"/>
                <w:vertAlign w:val="subscript"/>
              </w:rPr>
              <w:t xml:space="preserve">6 </w:t>
            </w:r>
            <w:r>
              <w:rPr>
                <w:position w:val="-6"/>
                <w:sz w:val="28"/>
                <w:szCs w:val="28"/>
              </w:rPr>
              <w:object>
                <v:shape id="_x0000_i1149" o:spt="75" type="#_x0000_t75" style="height:19.1pt;width:60.5pt;" o:ole="t" filled="f" o:preferrelative="t" stroked="f" coordsize="21600,21600">
                  <v:path/>
                  <v:fill on="f" focussize="0,0"/>
                  <v:stroke on="f" joinstyle="miter"/>
                  <v:imagedata r:id="rId327" o:title=""/>
                  <o:lock v:ext="edit" aspectratio="t"/>
                  <w10:wrap type="none"/>
                  <w10:anchorlock/>
                </v:shape>
                <o:OLEObject Type="Embed" ProgID="Equation.DSMT4" ShapeID="_x0000_i1149" DrawAspect="Content" ObjectID="_1468075837" r:id="rId326">
                  <o:LockedField>false</o:LockedField>
                </o:OLEObject>
              </w:object>
            </w:r>
            <w:r>
              <w:rPr>
                <w:rFonts w:ascii="Times New Roman" w:hAnsi="Times New Roman" w:cs="Times New Roman"/>
                <w:sz w:val="28"/>
                <w:szCs w:val="28"/>
              </w:rPr>
              <w:t>2C</w:t>
            </w:r>
            <w:r>
              <w:rPr>
                <w:rFonts w:ascii="Times New Roman" w:hAnsi="Times New Roman" w:cs="Times New Roman"/>
                <w:sz w:val="28"/>
                <w:szCs w:val="28"/>
                <w:vertAlign w:val="subscript"/>
              </w:rPr>
              <w:t>2</w:t>
            </w:r>
            <w:r>
              <w:rPr>
                <w:rFonts w:ascii="Times New Roman" w:hAnsi="Times New Roman" w:cs="Times New Roman"/>
                <w:sz w:val="28"/>
                <w:szCs w:val="28"/>
              </w:rPr>
              <w:t>H</w:t>
            </w:r>
            <w:r>
              <w:rPr>
                <w:rFonts w:ascii="Times New Roman" w:hAnsi="Times New Roman" w:cs="Times New Roman"/>
                <w:sz w:val="28"/>
                <w:szCs w:val="28"/>
                <w:vertAlign w:val="subscript"/>
              </w:rPr>
              <w:t>5</w:t>
            </w:r>
            <w:r>
              <w:rPr>
                <w:rFonts w:ascii="Times New Roman" w:hAnsi="Times New Roman" w:cs="Times New Roman"/>
                <w:sz w:val="28"/>
                <w:szCs w:val="28"/>
              </w:rPr>
              <w:t>OH + 2CO</w:t>
            </w:r>
            <w:r>
              <w:rPr>
                <w:rFonts w:ascii="Times New Roman" w:hAnsi="Times New Roman" w:cs="Times New Roman"/>
                <w:sz w:val="28"/>
                <w:szCs w:val="28"/>
                <w:vertAlign w:val="subscript"/>
              </w:rPr>
              <w:t>2</w:t>
            </w:r>
          </w:p>
          <w:p w14:paraId="454539F7">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1439545" cy="1017270"/>
                  <wp:effectExtent l="0" t="0" r="8255" b="11430"/>
                  <wp:docPr id="429713689" name="Picture 50" descr="Cách ngâm rượu nho, Hướng dẫn chế biến rượu nho đơn giản tại nh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713689" name="Picture 50" descr="Cách ngâm rượu nho, Hướng dẫn chế biến rượu nho đơn giản tại nhà"/>
                          <pic:cNvPicPr>
                            <a:picLocks noChangeAspect="1" noChangeArrowheads="1"/>
                          </pic:cNvPicPr>
                        </pic:nvPicPr>
                        <pic:blipFill>
                          <a:blip r:embed="rId328" cstate="print">
                            <a:extLst>
                              <a:ext uri="{28A0092B-C50C-407E-A947-70E740481C1C}">
                                <a14:useLocalDpi xmlns:a14="http://schemas.microsoft.com/office/drawing/2010/main" val="0"/>
                              </a:ext>
                            </a:extLst>
                          </a:blip>
                          <a:srcRect b="5784"/>
                          <a:stretch>
                            <a:fillRect/>
                          </a:stretch>
                        </pic:blipFill>
                        <pic:spPr>
                          <a:xfrm>
                            <a:off x="0" y="0"/>
                            <a:ext cx="1439545" cy="1017270"/>
                          </a:xfrm>
                          <a:prstGeom prst="rect">
                            <a:avLst/>
                          </a:prstGeom>
                          <a:noFill/>
                          <a:ln>
                            <a:noFill/>
                          </a:ln>
                        </pic:spPr>
                      </pic:pic>
                    </a:graphicData>
                  </a:graphic>
                </wp:inline>
              </w:drawing>
            </w:r>
          </w:p>
          <w:p w14:paraId="525FD755">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b/>
                <w:bCs/>
                <w:sz w:val="28"/>
                <w:szCs w:val="28"/>
              </w:rPr>
              <w:t>Hình.</w:t>
            </w:r>
            <w:r>
              <w:rPr>
                <w:rFonts w:ascii="Times New Roman" w:hAnsi="Times New Roman" w:cs="Times New Roman"/>
                <w:sz w:val="28"/>
                <w:szCs w:val="28"/>
              </w:rPr>
              <w:t xml:space="preserve"> Rượu thu được từ quả nho</w:t>
            </w:r>
          </w:p>
          <w:p w14:paraId="6ECFB774">
            <w:pPr>
              <w:tabs>
                <w:tab w:val="left" w:pos="284"/>
                <w:tab w:val="left" w:pos="2552"/>
                <w:tab w:val="left" w:pos="5103"/>
                <w:tab w:val="left" w:pos="7655"/>
              </w:tabs>
              <w:spacing w:after="0" w:line="312" w:lineRule="auto"/>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c</w:t>
            </w:r>
            <w:r>
              <w:rPr>
                <w:rFonts w:ascii="Times New Roman" w:hAnsi="Times New Roman" w:cs="Times New Roman"/>
                <w:b/>
                <w:bCs/>
                <w:sz w:val="28"/>
                <w:szCs w:val="28"/>
              </w:rPr>
              <w:t xml:space="preserve">) Phản ứng </w:t>
            </w:r>
            <w:r>
              <w:rPr>
                <w:rFonts w:hint="default" w:ascii="Times New Roman" w:hAnsi="Times New Roman" w:cs="Times New Roman"/>
                <w:b/>
                <w:bCs/>
                <w:sz w:val="28"/>
                <w:szCs w:val="28"/>
                <w:lang w:val="vi-VN"/>
              </w:rPr>
              <w:t>thủy phân saccharose</w:t>
            </w:r>
          </w:p>
          <w:p w14:paraId="753BEC6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Ở nhiệt độ thích hợp, khi có mặt acid hoặc enzyme làm xúc tác, saccharose sẽ tác dụng với nước tạo thành glucose và fructose theo phương trình hoá học sau:</w:t>
            </w:r>
          </w:p>
          <w:p w14:paraId="087297FC">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C</w:t>
            </w:r>
            <w:r>
              <w:rPr>
                <w:rFonts w:ascii="Times New Roman" w:hAnsi="Times New Roman" w:cs="Times New Roman"/>
                <w:sz w:val="28"/>
                <w:szCs w:val="28"/>
                <w:vertAlign w:val="subscript"/>
              </w:rPr>
              <w:t>12</w:t>
            </w:r>
            <w:r>
              <w:rPr>
                <w:rFonts w:ascii="Times New Roman" w:hAnsi="Times New Roman" w:cs="Times New Roman"/>
                <w:sz w:val="28"/>
                <w:szCs w:val="28"/>
              </w:rPr>
              <w:t>H</w:t>
            </w:r>
            <w:r>
              <w:rPr>
                <w:rFonts w:ascii="Times New Roman" w:hAnsi="Times New Roman" w:cs="Times New Roman"/>
                <w:sz w:val="28"/>
                <w:szCs w:val="28"/>
                <w:vertAlign w:val="subscript"/>
              </w:rPr>
              <w:t>22</w:t>
            </w:r>
            <w:r>
              <w:rPr>
                <w:rFonts w:ascii="Times New Roman" w:hAnsi="Times New Roman" w:cs="Times New Roman"/>
                <w:sz w:val="28"/>
                <w:szCs w:val="28"/>
              </w:rPr>
              <w:t>O</w:t>
            </w:r>
            <w:r>
              <w:rPr>
                <w:rFonts w:ascii="Times New Roman" w:hAnsi="Times New Roman" w:cs="Times New Roman"/>
                <w:sz w:val="28"/>
                <w:szCs w:val="28"/>
                <w:vertAlign w:val="subscript"/>
              </w:rPr>
              <w:t>11</w:t>
            </w:r>
            <w:r>
              <w:rPr>
                <w:rFonts w:ascii="Times New Roman" w:hAnsi="Times New Roman" w:cs="Times New Roman"/>
                <w:sz w:val="28"/>
                <w:szCs w:val="28"/>
              </w:rPr>
              <w:t xml:space="preserve"> + H</w:t>
            </w:r>
            <w:r>
              <w:rPr>
                <w:rFonts w:ascii="Times New Roman" w:hAnsi="Times New Roman" w:cs="Times New Roman"/>
                <w:sz w:val="28"/>
                <w:szCs w:val="28"/>
                <w:vertAlign w:val="subscript"/>
              </w:rPr>
              <w:t>2</w:t>
            </w:r>
            <w:r>
              <w:rPr>
                <w:rFonts w:ascii="Times New Roman" w:hAnsi="Times New Roman" w:cs="Times New Roman"/>
                <w:sz w:val="28"/>
                <w:szCs w:val="28"/>
              </w:rPr>
              <w:t xml:space="preserve">O </w:t>
            </w:r>
            <w:r>
              <w:rPr>
                <w:position w:val="-6"/>
                <w:sz w:val="28"/>
                <w:szCs w:val="28"/>
              </w:rPr>
              <w:object>
                <v:shape id="_x0000_i1150" o:spt="75" type="#_x0000_t75" style="height:19.1pt;width:79.55pt;" o:ole="t" filled="f" o:preferrelative="t" stroked="f" coordsize="21600,21600">
                  <v:path/>
                  <v:fill on="f" focussize="0,0"/>
                  <v:stroke on="f" joinstyle="miter"/>
                  <v:imagedata r:id="rId330" o:title=""/>
                  <o:lock v:ext="edit" aspectratio="t"/>
                  <w10:wrap type="none"/>
                  <w10:anchorlock/>
                </v:shape>
                <o:OLEObject Type="Embed" ProgID="Equation.DSMT4" ShapeID="_x0000_i1150" DrawAspect="Content" ObjectID="_1468075838" r:id="rId329">
                  <o:LockedField>false</o:LockedField>
                </o:OLEObject>
              </w:object>
            </w:r>
            <w:r>
              <w:rPr>
                <w:rFonts w:ascii="Times New Roman" w:hAnsi="Times New Roman" w:cs="Times New Roman"/>
                <w:sz w:val="28"/>
                <w:szCs w:val="28"/>
              </w:rPr>
              <w:t xml:space="preserve"> 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12</w:t>
            </w:r>
            <w:r>
              <w:rPr>
                <w:rFonts w:ascii="Times New Roman" w:hAnsi="Times New Roman" w:cs="Times New Roman"/>
                <w:sz w:val="28"/>
                <w:szCs w:val="28"/>
              </w:rPr>
              <w:t>O</w:t>
            </w:r>
            <w:r>
              <w:rPr>
                <w:rFonts w:ascii="Times New Roman" w:hAnsi="Times New Roman" w:cs="Times New Roman"/>
                <w:sz w:val="28"/>
                <w:szCs w:val="28"/>
                <w:vertAlign w:val="subscript"/>
              </w:rPr>
              <w:t>6</w:t>
            </w:r>
            <w:r>
              <w:rPr>
                <w:rFonts w:ascii="Times New Roman" w:hAnsi="Times New Roman" w:cs="Times New Roman"/>
                <w:sz w:val="28"/>
                <w:szCs w:val="28"/>
              </w:rPr>
              <w:t xml:space="preserve"> + 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12</w:t>
            </w:r>
            <w:r>
              <w:rPr>
                <w:rFonts w:ascii="Times New Roman" w:hAnsi="Times New Roman" w:cs="Times New Roman"/>
                <w:sz w:val="28"/>
                <w:szCs w:val="28"/>
              </w:rPr>
              <w:t>O</w:t>
            </w:r>
            <w:r>
              <w:rPr>
                <w:rFonts w:ascii="Times New Roman" w:hAnsi="Times New Roman" w:cs="Times New Roman"/>
                <w:sz w:val="28"/>
                <w:szCs w:val="28"/>
                <w:vertAlign w:val="subscript"/>
              </w:rPr>
              <w:t>6</w:t>
            </w:r>
          </w:p>
          <w:p w14:paraId="3563A857">
            <w:pPr>
              <w:tabs>
                <w:tab w:val="left" w:pos="284"/>
                <w:tab w:val="left" w:pos="2552"/>
                <w:tab w:val="left" w:pos="5103"/>
                <w:tab w:val="left" w:pos="7655"/>
              </w:tabs>
              <w:spacing w:after="0" w:line="312" w:lineRule="auto"/>
              <w:jc w:val="both"/>
              <w:rPr>
                <w:rFonts w:ascii="Times New Roman" w:hAnsi="Times New Roman" w:cs="Times New Roman"/>
                <w:b/>
                <w:bCs/>
                <w:sz w:val="24"/>
                <w:szCs w:val="24"/>
              </w:rPr>
            </w:pPr>
            <w:r>
              <w:rPr>
                <w:rFonts w:ascii="Times New Roman" w:hAnsi="Times New Roman" w:cs="Times New Roman"/>
                <w:b/>
                <w:bCs/>
                <w:sz w:val="28"/>
                <w:szCs w:val="28"/>
              </w:rPr>
              <w:t xml:space="preserve">                                                                 </w:t>
            </w:r>
            <w:r>
              <w:rPr>
                <w:rFonts w:ascii="Times New Roman" w:hAnsi="Times New Roman" w:cs="Times New Roman"/>
                <w:b/>
                <w:bCs/>
                <w:sz w:val="24"/>
                <w:szCs w:val="24"/>
              </w:rPr>
              <w:t xml:space="preserve">  Glucose    Fructose</w:t>
            </w:r>
          </w:p>
          <w:p w14:paraId="4A9DEDE5">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sym w:font="Wingdings" w:char="F0C4"/>
            </w:r>
            <w:r>
              <w:rPr>
                <w:rFonts w:ascii="Times New Roman" w:hAnsi="Times New Roman" w:cs="Times New Roman"/>
                <w:sz w:val="28"/>
                <w:szCs w:val="28"/>
              </w:rPr>
              <w:t xml:space="preserve"> Phản ứng trên gọi là </w:t>
            </w:r>
            <w:r>
              <w:rPr>
                <w:rFonts w:ascii="Times New Roman" w:hAnsi="Times New Roman" w:cs="Times New Roman"/>
                <w:i/>
                <w:iCs/>
                <w:sz w:val="28"/>
                <w:szCs w:val="28"/>
              </w:rPr>
              <w:t>phản ứng thuỷ phân</w:t>
            </w:r>
            <w:r>
              <w:rPr>
                <w:rFonts w:ascii="Times New Roman" w:hAnsi="Times New Roman" w:cs="Times New Roman"/>
                <w:sz w:val="28"/>
                <w:szCs w:val="28"/>
              </w:rPr>
              <w:t>.</w:t>
            </w:r>
          </w:p>
          <w:p w14:paraId="04CA49DF">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Fructose có cấu tạo phân tử khác với glucose và ngọt hơn glucose. Trong tự nhiên, đường fructose có nhiều trong mật ong.</w:t>
            </w:r>
          </w:p>
          <w:p w14:paraId="64FAE7DA">
            <w:pPr>
              <w:tabs>
                <w:tab w:val="left" w:pos="284"/>
                <w:tab w:val="left" w:pos="2552"/>
                <w:tab w:val="left" w:pos="5103"/>
                <w:tab w:val="left" w:pos="7655"/>
              </w:tabs>
              <w:spacing w:after="0" w:line="312" w:lineRule="auto"/>
              <w:jc w:val="both"/>
              <w:rPr>
                <w:rFonts w:hint="default" w:ascii="Times New Roman" w:hAnsi="Times New Roman" w:cs="Times New Roman"/>
                <w:color w:val="000000" w:themeColor="text1"/>
                <w:sz w:val="28"/>
                <w:szCs w:val="28"/>
                <w:vertAlign w:val="baseline"/>
                <w:lang w:val="vi-VN"/>
                <w14:textFill>
                  <w14:solidFill>
                    <w14:schemeClr w14:val="tx1"/>
                  </w14:solidFill>
                </w14:textFill>
              </w:rPr>
            </w:pPr>
          </w:p>
        </w:tc>
        <w:tc>
          <w:tcPr>
            <w:tcW w:w="2533" w:type="dxa"/>
            <w:shd w:val="clear" w:color="auto" w:fill="auto"/>
          </w:tcPr>
          <w:p w14:paraId="48511379">
            <w:pPr>
              <w:keepNext w:val="0"/>
              <w:keepLines w:val="0"/>
              <w:pageBreakBefore w:val="0"/>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en-US"/>
              </w:rPr>
            </w:pPr>
          </w:p>
          <w:p w14:paraId="2DB7A898">
            <w:pPr>
              <w:keepNext w:val="0"/>
              <w:keepLines w:val="0"/>
              <w:pageBreakBefore w:val="0"/>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2A8B70B8">
      <w:pPr>
        <w:pageBreakBefore w:val="0"/>
        <w:kinsoku/>
        <w:wordWrap/>
        <w:overflowPunct/>
        <w:topLinePunct w:val="0"/>
        <w:autoSpaceDE/>
        <w:autoSpaceDN/>
        <w:bidi w:val="0"/>
        <w:adjustRightInd/>
        <w:spacing w:before="40" w:after="60" w:line="276" w:lineRule="auto"/>
        <w:textAlignment w:val="auto"/>
        <w:rPr>
          <w:rFonts w:ascii="Times New Roman" w:hAnsi="Times New Roman" w:cs="Times New Roman"/>
          <w:b/>
          <w:color w:val="7030A0"/>
          <w:sz w:val="11"/>
          <w:szCs w:val="11"/>
          <w:lang w:val="en-US"/>
        </w:rPr>
      </w:pPr>
    </w:p>
    <w:p w14:paraId="1F8EDEB0">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b/>
          <w:color w:val="7030A0"/>
          <w:sz w:val="28"/>
          <w:szCs w:val="28"/>
          <w:lang w:val="vi-VN"/>
        </w:rPr>
      </w:pPr>
      <w:r>
        <w:rPr>
          <w:rFonts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2.3</w:t>
      </w:r>
      <w:r>
        <w:rPr>
          <w:rFonts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vai trò và ứng dụng của glucose và saccharose</w:t>
      </w:r>
    </w:p>
    <w:p w14:paraId="1F1C16D7">
      <w:pPr>
        <w:pageBreakBefore w:val="0"/>
        <w:numPr>
          <w:ilvl w:val="0"/>
          <w:numId w:val="7"/>
        </w:numPr>
        <w:kinsoku/>
        <w:wordWrap/>
        <w:overflowPunct/>
        <w:topLinePunct w:val="0"/>
        <w:autoSpaceDE/>
        <w:autoSpaceDN/>
        <w:bidi w:val="0"/>
        <w:adjustRightInd/>
        <w:spacing w:before="40" w:after="60" w:line="276" w:lineRule="auto"/>
        <w:ind w:left="0" w:leftChars="0" w:firstLine="0" w:firstLineChars="0"/>
        <w:jc w:val="both"/>
        <w:textAlignment w:val="auto"/>
        <w:rPr>
          <w:rFonts w:hint="default" w:ascii="Times New Roman" w:hAnsi="Times New Roman"/>
          <w:sz w:val="28"/>
          <w:szCs w:val="28"/>
          <w:lang w:val="vi-VN"/>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70F646F9">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Trình bày được vai trò và ứng dụng của glucose (chất dinh dưỡng quan trọng của người và động vật) và của saccharose (nguyên liệu quan trọng trong công nghiệp thực phẩm). Ý thức được tầm quan trọng của việc sử dụng hợp lí saccharose. Nhận biết được các loại thực phẩm giàu saccharose và hoa quả giàu glucose.</w:t>
      </w:r>
    </w:p>
    <w:p w14:paraId="27B6B68C">
      <w:pPr>
        <w:pageBreakBefore w:val="0"/>
        <w:numPr>
          <w:ilvl w:val="0"/>
          <w:numId w:val="7"/>
        </w:numPr>
        <w:kinsoku/>
        <w:wordWrap/>
        <w:overflowPunct/>
        <w:topLinePunct w:val="0"/>
        <w:autoSpaceDE/>
        <w:autoSpaceDN/>
        <w:bidi w:val="0"/>
        <w:adjustRightInd/>
        <w:spacing w:before="40" w:after="60" w:line="276" w:lineRule="auto"/>
        <w:ind w:left="0" w:leftChars="0" w:firstLine="0" w:firstLineChars="0"/>
        <w:jc w:val="both"/>
        <w:textAlignment w:val="auto"/>
        <w:rPr>
          <w:rFonts w:hint="default" w:ascii="Times New Roman" w:hAnsi="Times New Roman"/>
          <w:sz w:val="28"/>
          <w:szCs w:val="28"/>
          <w:lang w:val="vi-VN"/>
        </w:rPr>
      </w:pPr>
      <w:r>
        <w:rPr>
          <w:rFonts w:hint="default" w:ascii="Times New Roman" w:hAnsi="Times New Roman" w:cs="Times New Roman"/>
          <w:b/>
          <w:bCs/>
          <w:color w:val="C00000"/>
          <w:sz w:val="28"/>
          <w:szCs w:val="28"/>
          <w:lang w:val="vi-VN"/>
        </w:rPr>
        <w:t>Nội dung</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56459B5C">
      <w:pPr>
        <w:pageBreakBefore w:val="0"/>
        <w:numPr>
          <w:ilvl w:val="0"/>
          <w:numId w:val="0"/>
        </w:numPr>
        <w:kinsoku/>
        <w:wordWrap/>
        <w:overflowPunct/>
        <w:topLinePunct w:val="0"/>
        <w:autoSpaceDE/>
        <w:autoSpaceDN/>
        <w:bidi w:val="0"/>
        <w:adjustRightInd/>
        <w:spacing w:before="40" w:after="60" w:line="276" w:lineRule="auto"/>
        <w:ind w:leftChars="0"/>
        <w:jc w:val="both"/>
        <w:textAlignment w:val="auto"/>
        <w:rPr>
          <w:rFonts w:hint="default" w:ascii="Times New Roman" w:hAnsi="Times New Roman" w:cs="Times New Roman"/>
          <w:sz w:val="32"/>
          <w:szCs w:val="32"/>
          <w:lang w:val="vi-VN"/>
        </w:rPr>
      </w:pPr>
      <w:r>
        <w:rPr>
          <w:rFonts w:hint="default" w:ascii="Times New Roman" w:hAnsi="Times New Roman" w:cs="Times New Roman"/>
          <w:sz w:val="28"/>
          <w:szCs w:val="24"/>
        </w:rPr>
        <w:t>– GV tổ chức cho trò chơi “Tiếp sức đồng đội”</w:t>
      </w:r>
      <w:r>
        <w:rPr>
          <w:rFonts w:hint="default" w:ascii="Times New Roman" w:hAnsi="Times New Roman" w:cs="Times New Roman"/>
          <w:sz w:val="28"/>
          <w:szCs w:val="24"/>
          <w:lang w:val="vi-VN"/>
        </w:rPr>
        <w:t xml:space="preserve">, </w:t>
      </w:r>
      <w:r>
        <w:rPr>
          <w:rFonts w:hint="default" w:ascii="Times New Roman" w:hAnsi="Times New Roman" w:cs="Times New Roman"/>
          <w:sz w:val="28"/>
          <w:szCs w:val="28"/>
          <w:lang w:val="vi-VN"/>
        </w:rPr>
        <w:t xml:space="preserve">tìm hiểu </w:t>
      </w:r>
      <w:r>
        <w:rPr>
          <w:rFonts w:hint="default" w:ascii="Times New Roman" w:hAnsi="Times New Roman" w:cs="Times New Roman"/>
          <w:sz w:val="28"/>
          <w:szCs w:val="28"/>
        </w:rPr>
        <w:t xml:space="preserve">ứng dụng của glucose và saccharose. </w:t>
      </w:r>
    </w:p>
    <w:p w14:paraId="1B4BD57B">
      <w:pPr>
        <w:keepNext w:val="0"/>
        <w:keepLines w:val="0"/>
        <w:pageBreakBefore w:val="0"/>
        <w:widowControl/>
        <w:kinsoku/>
        <w:wordWrap/>
        <w:overflowPunct/>
        <w:topLinePunct w:val="0"/>
        <w:autoSpaceDE/>
        <w:autoSpaceDN/>
        <w:bidi w:val="0"/>
        <w:adjustRightInd/>
        <w:snapToGrid/>
        <w:spacing w:after="57" w:line="276" w:lineRule="auto"/>
        <w:ind w:left="0" w:firstLine="0"/>
        <w:textAlignment w:val="auto"/>
        <w:rPr>
          <w:rFonts w:hint="default" w:ascii="Times New Roman" w:hAnsi="Times New Roman" w:cs="Times New Roman"/>
          <w:sz w:val="28"/>
          <w:szCs w:val="28"/>
        </w:rPr>
      </w:pPr>
      <w:r>
        <w:rPr>
          <w:rFonts w:hint="default" w:ascii="Times New Roman" w:hAnsi="Times New Roman" w:cs="Times New Roman"/>
          <w:sz w:val="28"/>
          <w:szCs w:val="28"/>
        </w:rPr>
        <w:t>– GV yêu cầu HS đọc SGK, trang 133 và trả lời các câu hỏi:</w:t>
      </w:r>
    </w:p>
    <w:p w14:paraId="3B66D935">
      <w:pPr>
        <w:keepNext w:val="0"/>
        <w:keepLines w:val="0"/>
        <w:pageBreakBefore w:val="0"/>
        <w:widowControl/>
        <w:numPr>
          <w:ilvl w:val="0"/>
          <w:numId w:val="121"/>
        </w:numPr>
        <w:kinsoku/>
        <w:wordWrap/>
        <w:overflowPunct/>
        <w:topLinePunct w:val="0"/>
        <w:autoSpaceDE/>
        <w:autoSpaceDN/>
        <w:bidi w:val="0"/>
        <w:adjustRightInd/>
        <w:snapToGrid/>
        <w:spacing w:after="0" w:line="276" w:lineRule="auto"/>
        <w:ind w:left="440" w:leftChars="0" w:right="57" w:firstLine="0" w:firstLineChars="0"/>
        <w:textAlignment w:val="auto"/>
        <w:rPr>
          <w:rFonts w:hint="default" w:ascii="Times New Roman" w:hAnsi="Times New Roman" w:cs="Times New Roman"/>
          <w:sz w:val="28"/>
          <w:szCs w:val="28"/>
        </w:rPr>
      </w:pPr>
      <w:r>
        <w:rPr>
          <w:rFonts w:hint="default" w:ascii="Times New Roman" w:hAnsi="Times New Roman" w:cs="Times New Roman"/>
          <w:sz w:val="28"/>
          <w:szCs w:val="28"/>
        </w:rPr>
        <w:t>Trình bày vai trò của glucose và saccharose đối với cơ thể sinh vật.</w:t>
      </w:r>
    </w:p>
    <w:p w14:paraId="69724BC1">
      <w:pPr>
        <w:keepNext w:val="0"/>
        <w:keepLines w:val="0"/>
        <w:pageBreakBefore w:val="0"/>
        <w:widowControl/>
        <w:numPr>
          <w:ilvl w:val="0"/>
          <w:numId w:val="121"/>
        </w:numPr>
        <w:kinsoku/>
        <w:wordWrap/>
        <w:overflowPunct/>
        <w:topLinePunct w:val="0"/>
        <w:autoSpaceDE/>
        <w:autoSpaceDN/>
        <w:bidi w:val="0"/>
        <w:adjustRightInd/>
        <w:snapToGrid/>
        <w:spacing w:after="57" w:line="276" w:lineRule="auto"/>
        <w:ind w:left="440" w:leftChars="0" w:right="55" w:firstLine="0" w:firstLineChars="0"/>
        <w:textAlignment w:val="auto"/>
        <w:rPr>
          <w:rFonts w:hint="default" w:ascii="Times New Roman" w:hAnsi="Times New Roman" w:cs="Times New Roman"/>
          <w:sz w:val="28"/>
          <w:szCs w:val="28"/>
        </w:rPr>
      </w:pPr>
      <w:r>
        <w:rPr>
          <w:rFonts w:hint="default" w:ascii="Times New Roman" w:hAnsi="Times New Roman" w:cs="Times New Roman"/>
          <w:sz w:val="28"/>
          <w:szCs w:val="28"/>
        </w:rPr>
        <w:t>Quan sát Hình 29.3, SGK và trình bày về ứng dụng của glucose và saccharose. Hãy chỉ ra mối liên hệ giữa ứng dụng và tính chất của chúng.</w:t>
      </w:r>
    </w:p>
    <w:p w14:paraId="39811D41">
      <w:pPr>
        <w:keepNext w:val="0"/>
        <w:keepLines w:val="0"/>
        <w:pageBreakBefore w:val="0"/>
        <w:widowControl/>
        <w:numPr>
          <w:ilvl w:val="0"/>
          <w:numId w:val="121"/>
        </w:numPr>
        <w:kinsoku/>
        <w:wordWrap/>
        <w:overflowPunct/>
        <w:topLinePunct w:val="0"/>
        <w:autoSpaceDE/>
        <w:autoSpaceDN/>
        <w:bidi w:val="0"/>
        <w:adjustRightInd/>
        <w:snapToGrid/>
        <w:spacing w:after="57" w:line="276" w:lineRule="auto"/>
        <w:ind w:left="440" w:leftChars="0" w:right="55" w:firstLine="0" w:firstLineChars="0"/>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Vì sao cần phải sử dụng hợp lí saccharose trong quá trình ăn uống hàng ngày? </w:t>
      </w:r>
    </w:p>
    <w:p w14:paraId="5477B28A">
      <w:pPr>
        <w:pageBreakBefore w:val="0"/>
        <w:numPr>
          <w:ilvl w:val="0"/>
          <w:numId w:val="7"/>
        </w:numPr>
        <w:kinsoku/>
        <w:wordWrap/>
        <w:overflowPunct/>
        <w:topLinePunct w:val="0"/>
        <w:autoSpaceDE/>
        <w:autoSpaceDN/>
        <w:bidi w:val="0"/>
        <w:adjustRightInd/>
        <w:spacing w:before="40" w:after="60" w:line="276" w:lineRule="auto"/>
        <w:ind w:left="0" w:leftChars="0" w:firstLine="0" w:firstLineChars="0"/>
        <w:jc w:val="both"/>
        <w:textAlignment w:val="auto"/>
        <w:rPr>
          <w:rFonts w:hint="default" w:ascii="Times New Roman" w:hAnsi="Times New Roman"/>
          <w:sz w:val="28"/>
          <w:szCs w:val="28"/>
          <w:lang w:val="vi-VN"/>
        </w:rPr>
      </w:pPr>
      <w:r>
        <w:rPr>
          <w:rFonts w:hint="default" w:ascii="Times New Roman" w:hAnsi="Times New Roman" w:cs="Times New Roman"/>
          <w:b/>
          <w:bCs/>
          <w:color w:val="C00000"/>
          <w:sz w:val="28"/>
          <w:szCs w:val="28"/>
          <w:lang w:val="vi-VN"/>
        </w:rPr>
        <w:t>Sản phẩm</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3044D806">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Glucose được ứng dụng làm gương soi vì có khả năng tráng bạc lên kính.</w:t>
      </w:r>
    </w:p>
    <w:p w14:paraId="5C201F84">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Glucose được ứng dụng làm rượu vang vì có khả năng bị lên men tạo ra đồ uống có cồn.</w:t>
      </w:r>
    </w:p>
    <w:p w14:paraId="5765F3C7">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Glucose được ứng dụng làm dịch truyền glucose vì trong máu có 1 lượng glucose nhất định, khi truyền glucose để cung cấp nước cũng như bổ sung năng lượng cho cơ thể.</w:t>
      </w:r>
    </w:p>
    <w:p w14:paraId="0CE2864B">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Saccharose được ứng dụng để sản xuất nước trái cây và bánh kẹo vì nó được sử dụng làm chất tạo ngọt.</w:t>
      </w:r>
    </w:p>
    <w:p w14:paraId="4D5584A4">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32"/>
          <w:szCs w:val="32"/>
        </w:rPr>
      </w:pPr>
      <w:r>
        <w:rPr>
          <w:rFonts w:hint="default" w:ascii="Times New Roman" w:hAnsi="Times New Roman" w:cs="Times New Roman"/>
          <w:sz w:val="28"/>
          <w:szCs w:val="28"/>
          <w:lang w:val="vi-VN"/>
        </w:rPr>
        <w:t xml:space="preserve">- </w:t>
      </w:r>
      <w:r>
        <w:rPr>
          <w:rFonts w:ascii="Times New Roman" w:hAnsi="Times New Roman" w:cs="Times New Roman"/>
          <w:sz w:val="28"/>
          <w:szCs w:val="28"/>
        </w:rPr>
        <w:t>Cần phải sử dụng một cách hợp lí saccharose trong quá trình ăn uống hằng ngày vì khi ăn quá nhiều các loại thực phẩm có chứa saccharose (các loại bánh ngọt, kẹo, …) có thể làm tăng nguy cơ mắc bệnh tiểu đường, béo phì, sâu răng, …</w:t>
      </w:r>
    </w:p>
    <w:p w14:paraId="43551829">
      <w:pPr>
        <w:keepNext w:val="0"/>
        <w:keepLines w:val="0"/>
        <w:pageBreakBefore w:val="0"/>
        <w:numPr>
          <w:ilvl w:val="0"/>
          <w:numId w:val="7"/>
        </w:numPr>
        <w:kinsoku/>
        <w:wordWrap/>
        <w:overflowPunct/>
        <w:topLinePunct w:val="0"/>
        <w:autoSpaceDE/>
        <w:autoSpaceDN/>
        <w:bidi w:val="0"/>
        <w:adjustRightInd/>
        <w:snapToGrid/>
        <w:spacing w:before="40" w:after="60" w:line="312" w:lineRule="auto"/>
        <w:ind w:left="0" w:leftChars="0" w:firstLine="0" w:firstLineChars="0"/>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Tổ chức thực hiện</w:t>
      </w:r>
    </w:p>
    <w:tbl>
      <w:tblPr>
        <w:tblStyle w:val="16"/>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93"/>
        <w:gridCol w:w="3024"/>
      </w:tblGrid>
      <w:tr w14:paraId="314F7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shd w:val="clear" w:color="auto" w:fill="FDEADA" w:themeFill="accent6" w:themeFillTint="32"/>
          </w:tcPr>
          <w:p w14:paraId="5FC10756">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giáo viên</w:t>
            </w:r>
          </w:p>
        </w:tc>
        <w:tc>
          <w:tcPr>
            <w:tcW w:w="3024" w:type="dxa"/>
            <w:shd w:val="clear" w:color="auto" w:fill="FDEADA" w:themeFill="accent6" w:themeFillTint="32"/>
          </w:tcPr>
          <w:p w14:paraId="5CA87D14">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học sinh</w:t>
            </w:r>
          </w:p>
        </w:tc>
      </w:tr>
      <w:tr w14:paraId="3529E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1F9BB219">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i/>
                <w:sz w:val="28"/>
                <w:szCs w:val="28"/>
              </w:rPr>
              <w:t>Giao nhiệm vụ:</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 xml:space="preserve"> </w:t>
            </w:r>
          </w:p>
          <w:p w14:paraId="081048B4">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 GV tổ chức cho trò chơi “Tiếp sức đồng đội”. Luật chơi:</w:t>
            </w:r>
          </w:p>
          <w:p w14:paraId="1A0CD007">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 Cả lớp chia thành 4 đội. Mỗi đội cử 6 thành viên tham gia chơi.</w:t>
            </w:r>
          </w:p>
          <w:p w14:paraId="5D7E3062">
            <w:pPr>
              <w:spacing w:after="38" w:line="249"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rPr>
              <w:t xml:space="preserve">+ Quan sát Hình </w:t>
            </w:r>
            <w:r>
              <w:rPr>
                <w:rFonts w:hint="default" w:ascii="Times New Roman" w:hAnsi="Times New Roman" w:cs="Times New Roman"/>
                <w:sz w:val="28"/>
                <w:szCs w:val="28"/>
                <w:lang w:val="vi-VN"/>
              </w:rPr>
              <w:t>sau</w:t>
            </w:r>
            <w:r>
              <w:rPr>
                <w:rFonts w:hint="default" w:ascii="Times New Roman" w:hAnsi="Times New Roman" w:cs="Times New Roman"/>
                <w:sz w:val="28"/>
                <w:szCs w:val="28"/>
              </w:rPr>
              <w:t>. Một số ứng dụng của glucose</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và</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saccharose</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trong thời gian 1 phút. </w:t>
            </w:r>
          </w:p>
          <w:p w14:paraId="6ED8AD33">
            <w:pPr>
              <w:spacing w:after="38" w:line="249"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rPr>
              <w:t>+ Gập sách lại, lựa chọn các hình ảnh minh họa ứng dụng của glucose</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và</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saccharose</w:t>
            </w:r>
            <w:r>
              <w:rPr>
                <w:rFonts w:hint="default" w:ascii="Times New Roman" w:hAnsi="Times New Roman" w:cs="Times New Roman"/>
                <w:sz w:val="28"/>
                <w:szCs w:val="28"/>
                <w:lang w:val="vi-VN"/>
              </w:rPr>
              <w:t xml:space="preserve"> </w:t>
            </w:r>
          </w:p>
          <w:p w14:paraId="3D6F541E">
            <w:pPr>
              <w:spacing w:after="0"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Một số hình ảnh mà GV có thể đưa cho mỗi đội:</w:t>
            </w:r>
          </w:p>
          <w:tbl>
            <w:tblPr>
              <w:tblStyle w:val="16"/>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596"/>
              <w:gridCol w:w="1425"/>
              <w:gridCol w:w="3246"/>
            </w:tblGrid>
            <w:tr w14:paraId="6ED3F8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96" w:type="dxa"/>
                </w:tcPr>
                <w:p w14:paraId="6C5009E8">
                  <w:pPr>
                    <w:spacing w:after="0" w:line="233" w:lineRule="auto"/>
                    <w:rPr>
                      <w:rFonts w:hint="default" w:ascii="Times New Roman" w:hAnsi="Times New Roman" w:cs="Times New Roman"/>
                      <w:sz w:val="28"/>
                      <w:szCs w:val="28"/>
                      <w:vertAlign w:val="baseline"/>
                    </w:rPr>
                  </w:pPr>
                  <w:r>
                    <w:drawing>
                      <wp:inline distT="0" distB="0" distL="114300" distR="114300">
                        <wp:extent cx="1434465" cy="1737360"/>
                        <wp:effectExtent l="0" t="0" r="635" b="2540"/>
                        <wp:docPr id="18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51"/>
                                <pic:cNvPicPr>
                                  <a:picLocks noChangeAspect="1"/>
                                </pic:cNvPicPr>
                              </pic:nvPicPr>
                              <pic:blipFill>
                                <a:blip r:embed="rId331">
                                  <a:lum contrast="12000"/>
                                </a:blip>
                                <a:stretch>
                                  <a:fillRect/>
                                </a:stretch>
                              </pic:blipFill>
                              <pic:spPr>
                                <a:xfrm>
                                  <a:off x="0" y="0"/>
                                  <a:ext cx="1434465" cy="1737360"/>
                                </a:xfrm>
                                <a:prstGeom prst="rect">
                                  <a:avLst/>
                                </a:prstGeom>
                                <a:noFill/>
                                <a:ln>
                                  <a:noFill/>
                                </a:ln>
                              </pic:spPr>
                            </pic:pic>
                          </a:graphicData>
                        </a:graphic>
                      </wp:inline>
                    </w:drawing>
                  </w:r>
                </w:p>
              </w:tc>
              <w:tc>
                <w:tcPr>
                  <w:tcW w:w="4671" w:type="dxa"/>
                  <w:gridSpan w:val="2"/>
                </w:tcPr>
                <w:p w14:paraId="39679A43">
                  <w:pPr>
                    <w:spacing w:after="0" w:line="233" w:lineRule="auto"/>
                    <w:rPr>
                      <w:rFonts w:hint="default" w:ascii="Times New Roman" w:hAnsi="Times New Roman" w:cs="Times New Roman"/>
                      <w:sz w:val="28"/>
                      <w:szCs w:val="28"/>
                      <w:vertAlign w:val="baseline"/>
                    </w:rPr>
                  </w:pPr>
                  <w:r>
                    <w:drawing>
                      <wp:inline distT="0" distB="0" distL="114300" distR="114300">
                        <wp:extent cx="2324100" cy="1712595"/>
                        <wp:effectExtent l="0" t="0" r="0" b="1905"/>
                        <wp:docPr id="18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55"/>
                                <pic:cNvPicPr>
                                  <a:picLocks noChangeAspect="1"/>
                                </pic:cNvPicPr>
                              </pic:nvPicPr>
                              <pic:blipFill>
                                <a:blip r:embed="rId332">
                                  <a:lum contrast="12000"/>
                                </a:blip>
                                <a:srcRect t="7726"/>
                                <a:stretch>
                                  <a:fillRect/>
                                </a:stretch>
                              </pic:blipFill>
                              <pic:spPr>
                                <a:xfrm>
                                  <a:off x="0" y="0"/>
                                  <a:ext cx="2324100" cy="1712595"/>
                                </a:xfrm>
                                <a:prstGeom prst="rect">
                                  <a:avLst/>
                                </a:prstGeom>
                                <a:noFill/>
                                <a:ln>
                                  <a:noFill/>
                                </a:ln>
                              </pic:spPr>
                            </pic:pic>
                          </a:graphicData>
                        </a:graphic>
                      </wp:inline>
                    </w:drawing>
                  </w:r>
                </w:p>
              </w:tc>
            </w:tr>
            <w:tr w14:paraId="5DF6BE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96" w:type="dxa"/>
                </w:tcPr>
                <w:p w14:paraId="68B2EBFF">
                  <w:pPr>
                    <w:spacing w:after="0" w:line="233" w:lineRule="auto"/>
                    <w:rPr>
                      <w:rFonts w:hint="default" w:ascii="Times New Roman" w:hAnsi="Times New Roman" w:cs="Times New Roman"/>
                      <w:sz w:val="28"/>
                      <w:szCs w:val="28"/>
                      <w:vertAlign w:val="baseline"/>
                    </w:rPr>
                  </w:pPr>
                  <w:r>
                    <w:drawing>
                      <wp:inline distT="0" distB="0" distL="114300" distR="114300">
                        <wp:extent cx="1012190" cy="1518920"/>
                        <wp:effectExtent l="0" t="0" r="3810" b="5080"/>
                        <wp:docPr id="18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52"/>
                                <pic:cNvPicPr>
                                  <a:picLocks noChangeAspect="1"/>
                                </pic:cNvPicPr>
                              </pic:nvPicPr>
                              <pic:blipFill>
                                <a:blip r:embed="rId333">
                                  <a:lum contrast="12000"/>
                                </a:blip>
                                <a:stretch>
                                  <a:fillRect/>
                                </a:stretch>
                              </pic:blipFill>
                              <pic:spPr>
                                <a:xfrm>
                                  <a:off x="0" y="0"/>
                                  <a:ext cx="1012190" cy="1518920"/>
                                </a:xfrm>
                                <a:prstGeom prst="rect">
                                  <a:avLst/>
                                </a:prstGeom>
                                <a:noFill/>
                                <a:ln>
                                  <a:noFill/>
                                </a:ln>
                              </pic:spPr>
                            </pic:pic>
                          </a:graphicData>
                        </a:graphic>
                      </wp:inline>
                    </w:drawing>
                  </w:r>
                </w:p>
              </w:tc>
              <w:tc>
                <w:tcPr>
                  <w:tcW w:w="1425" w:type="dxa"/>
                </w:tcPr>
                <w:p w14:paraId="6E328B56">
                  <w:pPr>
                    <w:spacing w:after="0" w:line="233" w:lineRule="auto"/>
                    <w:rPr>
                      <w:rFonts w:hint="default" w:ascii="Times New Roman" w:hAnsi="Times New Roman" w:cs="Times New Roman"/>
                      <w:sz w:val="28"/>
                      <w:szCs w:val="28"/>
                      <w:vertAlign w:val="baseline"/>
                    </w:rPr>
                  </w:pPr>
                  <w:r>
                    <w:drawing>
                      <wp:inline distT="0" distB="0" distL="114300" distR="114300">
                        <wp:extent cx="671830" cy="1504950"/>
                        <wp:effectExtent l="0" t="0" r="1270" b="6350"/>
                        <wp:docPr id="18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53"/>
                                <pic:cNvPicPr>
                                  <a:picLocks noChangeAspect="1"/>
                                </pic:cNvPicPr>
                              </pic:nvPicPr>
                              <pic:blipFill>
                                <a:blip r:embed="rId334">
                                  <a:lum contrast="12000"/>
                                </a:blip>
                                <a:srcRect t="4241" r="4078"/>
                                <a:stretch>
                                  <a:fillRect/>
                                </a:stretch>
                              </pic:blipFill>
                              <pic:spPr>
                                <a:xfrm>
                                  <a:off x="0" y="0"/>
                                  <a:ext cx="671830" cy="1504950"/>
                                </a:xfrm>
                                <a:prstGeom prst="rect">
                                  <a:avLst/>
                                </a:prstGeom>
                                <a:noFill/>
                                <a:ln>
                                  <a:noFill/>
                                </a:ln>
                              </pic:spPr>
                            </pic:pic>
                          </a:graphicData>
                        </a:graphic>
                      </wp:inline>
                    </w:drawing>
                  </w:r>
                </w:p>
              </w:tc>
              <w:tc>
                <w:tcPr>
                  <w:tcW w:w="3246" w:type="dxa"/>
                </w:tcPr>
                <w:p w14:paraId="0757D65A">
                  <w:pPr>
                    <w:spacing w:after="0" w:line="233" w:lineRule="auto"/>
                    <w:rPr>
                      <w:rFonts w:hint="default" w:ascii="Times New Roman" w:hAnsi="Times New Roman" w:cs="Times New Roman"/>
                      <w:sz w:val="28"/>
                      <w:szCs w:val="28"/>
                      <w:vertAlign w:val="baseline"/>
                    </w:rPr>
                  </w:pPr>
                  <w:r>
                    <w:drawing>
                      <wp:inline distT="0" distB="0" distL="114300" distR="114300">
                        <wp:extent cx="1407160" cy="1603375"/>
                        <wp:effectExtent l="0" t="0" r="2540" b="9525"/>
                        <wp:docPr id="18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54"/>
                                <pic:cNvPicPr>
                                  <a:picLocks noChangeAspect="1"/>
                                </pic:cNvPicPr>
                              </pic:nvPicPr>
                              <pic:blipFill>
                                <a:blip r:embed="rId335">
                                  <a:lum contrast="12000"/>
                                </a:blip>
                                <a:stretch>
                                  <a:fillRect/>
                                </a:stretch>
                              </pic:blipFill>
                              <pic:spPr>
                                <a:xfrm>
                                  <a:off x="0" y="0"/>
                                  <a:ext cx="1407160" cy="1603375"/>
                                </a:xfrm>
                                <a:prstGeom prst="rect">
                                  <a:avLst/>
                                </a:prstGeom>
                                <a:noFill/>
                                <a:ln>
                                  <a:noFill/>
                                </a:ln>
                              </pic:spPr>
                            </pic:pic>
                          </a:graphicData>
                        </a:graphic>
                      </wp:inline>
                    </w:drawing>
                  </w:r>
                </w:p>
              </w:tc>
            </w:tr>
          </w:tbl>
          <w:p w14:paraId="68908370">
            <w:pPr>
              <w:spacing w:after="0" w:line="233" w:lineRule="auto"/>
              <w:ind w:left="0" w:firstLine="0"/>
              <w:rPr>
                <w:rFonts w:hint="default" w:ascii="Times New Roman" w:hAnsi="Times New Roman" w:cs="Times New Roman"/>
                <w:sz w:val="28"/>
                <w:szCs w:val="28"/>
              </w:rPr>
            </w:pPr>
          </w:p>
          <w:p w14:paraId="0F19E131">
            <w:pPr>
              <w:keepNext w:val="0"/>
              <w:keepLines w:val="0"/>
              <w:pageBreakBefore w:val="0"/>
              <w:widowControl/>
              <w:kinsoku/>
              <w:wordWrap/>
              <w:overflowPunct/>
              <w:topLinePunct w:val="0"/>
              <w:autoSpaceDE/>
              <w:autoSpaceDN/>
              <w:bidi w:val="0"/>
              <w:adjustRightInd/>
              <w:snapToGrid/>
              <w:spacing w:after="57" w:line="276" w:lineRule="auto"/>
              <w:ind w:left="0" w:firstLine="0"/>
              <w:textAlignment w:val="auto"/>
              <w:rPr>
                <w:rFonts w:hint="default" w:ascii="Times New Roman" w:hAnsi="Times New Roman" w:cs="Times New Roman"/>
                <w:sz w:val="28"/>
                <w:szCs w:val="28"/>
              </w:rPr>
            </w:pPr>
            <w:r>
              <w:rPr>
                <w:rFonts w:hint="default" w:ascii="Times New Roman" w:hAnsi="Times New Roman" w:cs="Times New Roman"/>
                <w:sz w:val="28"/>
                <w:szCs w:val="28"/>
              </w:rPr>
              <w:t>– GV yêu cầu HS đọc SGK, trang 133 và trả lời các câu hỏi:</w:t>
            </w:r>
          </w:p>
          <w:p w14:paraId="31E21DAA">
            <w:pPr>
              <w:keepNext w:val="0"/>
              <w:keepLines w:val="0"/>
              <w:pageBreakBefore w:val="0"/>
              <w:widowControl/>
              <w:numPr>
                <w:ilvl w:val="0"/>
                <w:numId w:val="122"/>
              </w:numPr>
              <w:kinsoku/>
              <w:wordWrap/>
              <w:overflowPunct/>
              <w:topLinePunct w:val="0"/>
              <w:autoSpaceDE/>
              <w:autoSpaceDN/>
              <w:bidi w:val="0"/>
              <w:adjustRightInd/>
              <w:snapToGrid/>
              <w:spacing w:after="0" w:line="276" w:lineRule="auto"/>
              <w:ind w:left="440" w:leftChars="0" w:right="57" w:rightChars="0" w:firstLine="0" w:firstLineChars="0"/>
              <w:textAlignment w:val="auto"/>
              <w:rPr>
                <w:rFonts w:hint="default" w:ascii="Times New Roman" w:hAnsi="Times New Roman" w:cs="Times New Roman"/>
                <w:sz w:val="28"/>
                <w:szCs w:val="28"/>
              </w:rPr>
            </w:pPr>
            <w:r>
              <w:rPr>
                <w:rFonts w:hint="default" w:ascii="Times New Roman" w:hAnsi="Times New Roman" w:cs="Times New Roman"/>
                <w:sz w:val="28"/>
                <w:szCs w:val="28"/>
              </w:rPr>
              <w:t>Trình bày vai trò của glucose và saccharose đối với cơ thể sinh vật.</w:t>
            </w:r>
          </w:p>
          <w:p w14:paraId="5619D8D2">
            <w:pPr>
              <w:keepNext w:val="0"/>
              <w:keepLines w:val="0"/>
              <w:pageBreakBefore w:val="0"/>
              <w:widowControl/>
              <w:numPr>
                <w:ilvl w:val="0"/>
                <w:numId w:val="122"/>
              </w:numPr>
              <w:kinsoku/>
              <w:wordWrap/>
              <w:overflowPunct/>
              <w:topLinePunct w:val="0"/>
              <w:autoSpaceDE/>
              <w:autoSpaceDN/>
              <w:bidi w:val="0"/>
              <w:adjustRightInd/>
              <w:snapToGrid/>
              <w:spacing w:after="57" w:line="276" w:lineRule="auto"/>
              <w:ind w:left="440" w:leftChars="0" w:right="55" w:rightChars="0" w:firstLine="0" w:firstLineChars="0"/>
              <w:textAlignment w:val="auto"/>
              <w:rPr>
                <w:rFonts w:hint="default" w:ascii="Times New Roman" w:hAnsi="Times New Roman" w:cs="Times New Roman"/>
                <w:sz w:val="28"/>
                <w:szCs w:val="28"/>
              </w:rPr>
            </w:pPr>
            <w:r>
              <w:rPr>
                <w:rFonts w:hint="default" w:ascii="Times New Roman" w:hAnsi="Times New Roman" w:cs="Times New Roman"/>
                <w:sz w:val="28"/>
                <w:szCs w:val="28"/>
              </w:rPr>
              <w:t>Quan sát Hình 29.3, SGK và trình bày về ứng dụng của glucose và saccharose. Hãy chỉ ra mối liên hệ giữa ứng dụng và tính chất của chúng.</w:t>
            </w:r>
          </w:p>
          <w:p w14:paraId="780D98B0">
            <w:pPr>
              <w:keepNext w:val="0"/>
              <w:keepLines w:val="0"/>
              <w:pageBreakBefore w:val="0"/>
              <w:widowControl/>
              <w:numPr>
                <w:ilvl w:val="0"/>
                <w:numId w:val="122"/>
              </w:numPr>
              <w:kinsoku/>
              <w:wordWrap/>
              <w:overflowPunct/>
              <w:topLinePunct w:val="0"/>
              <w:autoSpaceDE/>
              <w:autoSpaceDN/>
              <w:bidi w:val="0"/>
              <w:adjustRightInd/>
              <w:snapToGrid/>
              <w:spacing w:after="57" w:line="276" w:lineRule="auto"/>
              <w:ind w:left="440" w:leftChars="0" w:right="55" w:rightChars="0" w:firstLine="0" w:firstLineChars="0"/>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rPr>
              <w:t xml:space="preserve">Vì sao cần phải sử dụng hợp lí saccharose trong quá trình ăn uống hàng ngày? </w:t>
            </w:r>
          </w:p>
        </w:tc>
        <w:tc>
          <w:tcPr>
            <w:tcW w:w="3024" w:type="dxa"/>
          </w:tcPr>
          <w:p w14:paraId="1CC353EE">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Giao nhiệm vụ</w:t>
            </w:r>
          </w:p>
        </w:tc>
      </w:tr>
      <w:tr w14:paraId="1B140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36D1DC87">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sz w:val="28"/>
                <w:szCs w:val="28"/>
              </w:rPr>
            </w:pPr>
            <w:r>
              <w:rPr>
                <w:rFonts w:hint="default" w:ascii="Times New Roman" w:hAnsi="Times New Roman" w:cs="Times New Roman"/>
                <w:i/>
                <w:sz w:val="28"/>
                <w:szCs w:val="28"/>
              </w:rPr>
              <w:t>Hướng dẫn thực hiện nhiệm vụ:</w:t>
            </w:r>
            <w:r>
              <w:rPr>
                <w:rFonts w:hint="default" w:ascii="Times New Roman" w:hAnsi="Times New Roman" w:cs="Times New Roman"/>
                <w:sz w:val="28"/>
                <w:szCs w:val="28"/>
              </w:rPr>
              <w:t xml:space="preserve"> </w:t>
            </w:r>
          </w:p>
          <w:p w14:paraId="4B0024B1">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Các đội tham gia trò chơi.</w:t>
            </w:r>
          </w:p>
        </w:tc>
        <w:tc>
          <w:tcPr>
            <w:tcW w:w="3024" w:type="dxa"/>
          </w:tcPr>
          <w:p w14:paraId="2106BC7A">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Thực hiện nhiệm vụ ở nhà</w:t>
            </w:r>
          </w:p>
        </w:tc>
      </w:tr>
      <w:tr w14:paraId="7F029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3390B58E">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i/>
                <w:sz w:val="28"/>
                <w:szCs w:val="28"/>
              </w:rPr>
            </w:pPr>
            <w:r>
              <w:rPr>
                <w:rFonts w:hint="default" w:ascii="Times New Roman" w:hAnsi="Times New Roman" w:cs="Times New Roman"/>
                <w:i/>
                <w:sz w:val="28"/>
                <w:szCs w:val="28"/>
              </w:rPr>
              <w:t xml:space="preserve">Báo cáo kết quả:  </w:t>
            </w:r>
          </w:p>
          <w:p w14:paraId="4F0C2E53">
            <w:pPr>
              <w:numPr>
                <w:ilvl w:val="0"/>
                <w:numId w:val="0"/>
              </w:numPr>
              <w:spacing w:after="57" w:line="233" w:lineRule="auto"/>
              <w:ind w:leftChars="0" w:right="30" w:rightChars="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Đại diện nhóm thực hiện nhanh nhất giới thiệu sơ đồ và trình bày ứng dụng của glucose và saccharose.</w:t>
            </w:r>
          </w:p>
          <w:p w14:paraId="225A7E2B">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rPr>
              <w:t>Các HS khác theo dõi và nhận xét</w:t>
            </w:r>
          </w:p>
        </w:tc>
        <w:tc>
          <w:tcPr>
            <w:tcW w:w="3024" w:type="dxa"/>
          </w:tcPr>
          <w:p w14:paraId="41E5751F">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sz w:val="28"/>
                <w:szCs w:val="28"/>
              </w:rPr>
            </w:pPr>
          </w:p>
        </w:tc>
      </w:tr>
      <w:tr w14:paraId="596F0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776B6D6D">
            <w:pPr>
              <w:keepNext w:val="0"/>
              <w:keepLines w:val="0"/>
              <w:pageBreakBefore w:val="0"/>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223F1856">
            <w:pPr>
              <w:tabs>
                <w:tab w:val="left" w:pos="284"/>
                <w:tab w:val="left" w:pos="2552"/>
                <w:tab w:val="left" w:pos="5103"/>
                <w:tab w:val="left" w:pos="7655"/>
              </w:tabs>
              <w:spacing w:after="0" w:line="312" w:lineRule="auto"/>
              <w:jc w:val="both"/>
              <w:rPr>
                <w:rFonts w:hint="default" w:ascii="Times New Roman" w:hAnsi="Times New Roman" w:cs="Times New Roman"/>
                <w:b/>
                <w:bCs/>
                <w:sz w:val="28"/>
                <w:szCs w:val="28"/>
                <w:lang w:val="vi-VN"/>
              </w:rPr>
            </w:pPr>
            <w:r>
              <w:rPr>
                <w:rFonts w:ascii="Times New Roman" w:hAnsi="Times New Roman" w:cs="Times New Roman"/>
                <w:b/>
                <w:bCs/>
                <w:sz w:val="28"/>
                <w:szCs w:val="28"/>
              </w:rPr>
              <w:t xml:space="preserve">3. </w:t>
            </w:r>
            <w:r>
              <w:rPr>
                <w:rFonts w:hint="default" w:ascii="Times New Roman" w:hAnsi="Times New Roman" w:cs="Times New Roman"/>
                <w:b/>
                <w:bCs/>
                <w:sz w:val="28"/>
                <w:szCs w:val="28"/>
                <w:lang w:val="vi-VN"/>
              </w:rPr>
              <w:t>Vai trò và ứ</w:t>
            </w:r>
            <w:r>
              <w:rPr>
                <w:rFonts w:ascii="Times New Roman" w:hAnsi="Times New Roman" w:cs="Times New Roman"/>
                <w:b/>
                <w:bCs/>
                <w:sz w:val="28"/>
                <w:szCs w:val="28"/>
              </w:rPr>
              <w:t>ng dụng</w:t>
            </w:r>
            <w:r>
              <w:rPr>
                <w:rFonts w:hint="default" w:ascii="Times New Roman" w:hAnsi="Times New Roman" w:cs="Times New Roman"/>
                <w:b/>
                <w:bCs/>
                <w:sz w:val="28"/>
                <w:szCs w:val="28"/>
                <w:lang w:val="vi-VN"/>
              </w:rPr>
              <w:t xml:space="preserve"> của </w:t>
            </w:r>
            <w:r>
              <w:rPr>
                <w:rFonts w:hint="default" w:ascii="Times New Roman" w:hAnsi="Times New Roman" w:cs="Times New Roman"/>
                <w:b/>
                <w:bCs/>
                <w:sz w:val="32"/>
                <w:szCs w:val="32"/>
              </w:rPr>
              <w:t>glucose và saccharose</w:t>
            </w:r>
          </w:p>
          <w:p w14:paraId="66C85EB0">
            <w:pPr>
              <w:tabs>
                <w:tab w:val="left" w:pos="284"/>
                <w:tab w:val="left" w:pos="2552"/>
                <w:tab w:val="left" w:pos="5103"/>
                <w:tab w:val="left" w:pos="7655"/>
              </w:tabs>
              <w:spacing w:after="0" w:line="312" w:lineRule="auto"/>
              <w:jc w:val="both"/>
              <w:rPr>
                <w:rFonts w:hint="default" w:ascii="Times New Roman" w:hAnsi="Times New Roman"/>
                <w:sz w:val="28"/>
                <w:szCs w:val="28"/>
              </w:rPr>
            </w:pPr>
            <w:r>
              <w:rPr>
                <w:rFonts w:hint="default" w:ascii="Times New Roman" w:hAnsi="Times New Roman"/>
                <w:sz w:val="28"/>
                <w:szCs w:val="28"/>
                <w:lang w:val="vi-VN"/>
              </w:rPr>
              <w:t xml:space="preserve">- </w:t>
            </w:r>
            <w:r>
              <w:rPr>
                <w:rFonts w:hint="default" w:ascii="Times New Roman" w:hAnsi="Times New Roman"/>
                <w:sz w:val="28"/>
                <w:szCs w:val="28"/>
              </w:rPr>
              <w:t>Glucose giữ vai trò chính trong việc cung cấp năng lượng trực tiếp cho các hoạt động của cơ thể. Saccharose đóng vai trò cung cấp năng lượng cho cơ thể và là nguyên liệu quan trọng trong công nghiệp thực phẩm.</w:t>
            </w:r>
          </w:p>
          <w:p w14:paraId="3FA4458D">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sz w:val="28"/>
                <w:szCs w:val="28"/>
                <w:lang w:val="vi-VN"/>
              </w:rPr>
              <w:t xml:space="preserve">- </w:t>
            </w:r>
            <w:r>
              <w:rPr>
                <w:rFonts w:ascii="Times New Roman" w:hAnsi="Times New Roman" w:cs="Times New Roman"/>
                <w:sz w:val="28"/>
                <w:szCs w:val="28"/>
              </w:rPr>
              <w:t>Glucose cung cấp chất dinh dưỡng quan trọng cho người và động vật; dùng để pha chế dịch truyền, tráng bạc, tráng ruột phích, sản xuất vitamin C ...</w:t>
            </w:r>
          </w:p>
          <w:p w14:paraId="1944B7FF">
            <w:pPr>
              <w:tabs>
                <w:tab w:val="left" w:pos="284"/>
                <w:tab w:val="left" w:pos="2552"/>
                <w:tab w:val="left" w:pos="5103"/>
                <w:tab w:val="left" w:pos="7655"/>
              </w:tabs>
              <w:spacing w:after="0" w:line="312" w:lineRule="auto"/>
              <w:jc w:val="both"/>
              <w:rPr>
                <w:rFonts w:hint="default" w:ascii="Times New Roman" w:hAnsi="Times New Roman" w:cs="Times New Roman"/>
                <w:sz w:val="26"/>
                <w:szCs w:val="26"/>
                <w:lang w:val="vi-VN"/>
              </w:rPr>
            </w:pPr>
            <w:r>
              <w:rPr>
                <w:rFonts w:hint="default" w:ascii="Times New Roman" w:hAnsi="Times New Roman"/>
                <w:sz w:val="28"/>
                <w:szCs w:val="28"/>
              </w:rPr>
              <w:t xml:space="preserve">Saccharose </w:t>
            </w:r>
            <w:r>
              <w:rPr>
                <w:rFonts w:hint="default" w:ascii="Times New Roman" w:hAnsi="Times New Roman"/>
                <w:sz w:val="28"/>
                <w:szCs w:val="28"/>
                <w:lang w:val="vi-VN"/>
              </w:rPr>
              <w:t>được sử dụng làm chất tạo ngọt cho nhiều loại đồ uống và bánh kẹo</w:t>
            </w:r>
          </w:p>
        </w:tc>
        <w:tc>
          <w:tcPr>
            <w:tcW w:w="3024" w:type="dxa"/>
          </w:tcPr>
          <w:p w14:paraId="149AB502">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1C71AD10">
      <w:pPr>
        <w:keepNext w:val="0"/>
        <w:keepLines w:val="0"/>
        <w:pageBreakBefore w:val="0"/>
        <w:numPr>
          <w:ilvl w:val="0"/>
          <w:numId w:val="0"/>
        </w:numPr>
        <w:kinsoku/>
        <w:wordWrap/>
        <w:overflowPunct/>
        <w:topLinePunct w:val="0"/>
        <w:autoSpaceDE/>
        <w:autoSpaceDN/>
        <w:bidi w:val="0"/>
        <w:adjustRightInd/>
        <w:snapToGrid/>
        <w:spacing w:before="40" w:after="60" w:line="312" w:lineRule="auto"/>
        <w:ind w:leftChars="0"/>
        <w:jc w:val="both"/>
        <w:textAlignment w:val="auto"/>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bCs/>
          <w:color w:val="7030A0"/>
          <w:sz w:val="28"/>
          <w:szCs w:val="28"/>
          <w:lang w:val="vi-VN"/>
        </w:rPr>
        <w:t>Luyện tập</w:t>
      </w:r>
    </w:p>
    <w:p w14:paraId="25108AD8">
      <w:pPr>
        <w:keepNext w:val="0"/>
        <w:keepLines w:val="0"/>
        <w:pageBreakBefore w:val="0"/>
        <w:numPr>
          <w:ilvl w:val="0"/>
          <w:numId w:val="9"/>
        </w:numPr>
        <w:kinsoku/>
        <w:wordWrap/>
        <w:overflowPunct/>
        <w:topLinePunct w:val="0"/>
        <w:autoSpaceDE/>
        <w:autoSpaceDN/>
        <w:bidi w:val="0"/>
        <w:adjustRightInd/>
        <w:snapToGrid/>
        <w:spacing w:before="40" w:after="60" w:line="31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color w:val="C00000"/>
          <w:sz w:val="28"/>
          <w:szCs w:val="28"/>
          <w:lang w:val="en-US"/>
        </w:rPr>
        <w:t xml:space="preserve"> </w:t>
      </w:r>
    </w:p>
    <w:p w14:paraId="233C1B2F">
      <w:pPr>
        <w:ind w:left="278"/>
        <w:rPr>
          <w:rFonts w:hint="default" w:ascii="Times New Roman" w:hAnsi="Times New Roman" w:cs="Times New Roman"/>
          <w:sz w:val="28"/>
          <w:szCs w:val="28"/>
          <w:lang w:val="vi-VN"/>
        </w:rPr>
      </w:pPr>
      <w:r>
        <w:rPr>
          <w:rFonts w:hint="default" w:ascii="Times New Roman" w:hAnsi="Times New Roman" w:cs="Times New Roman"/>
          <w:sz w:val="28"/>
          <w:szCs w:val="28"/>
        </w:rPr>
        <w:t>Áp dụng được những kiến thức đã học về chất béo để thực hiện các yêu cầu tương tự của GV.</w:t>
      </w:r>
    </w:p>
    <w:p w14:paraId="79B4A6F1">
      <w:pPr>
        <w:pStyle w:val="20"/>
        <w:keepNext w:val="0"/>
        <w:keepLines w:val="0"/>
        <w:pageBreakBefore w:val="0"/>
        <w:shd w:val="clear" w:color="auto" w:fill="auto"/>
        <w:kinsoku/>
        <w:wordWrap/>
        <w:overflowPunct/>
        <w:topLinePunct w:val="0"/>
        <w:autoSpaceDE/>
        <w:autoSpaceDN/>
        <w:bidi w:val="0"/>
        <w:adjustRightInd/>
        <w:snapToGrid/>
        <w:spacing w:before="40" w:after="60" w:line="312" w:lineRule="auto"/>
        <w:ind w:firstLine="0"/>
        <w:textAlignment w:val="auto"/>
        <w:rPr>
          <w:rFonts w:hint="default" w:ascii="Times New Roman" w:hAnsi="Times New Roman" w:cs="Times New Roman"/>
          <w:sz w:val="28"/>
          <w:szCs w:val="28"/>
          <w:lang w:val="vi-VN"/>
        </w:rPr>
      </w:pPr>
      <w:r>
        <w:rPr>
          <w:rFonts w:hint="default" w:ascii="Times New Roman" w:hAnsi="Times New Roman" w:cs="Times New Roman"/>
          <w:color w:val="C00000"/>
          <w:sz w:val="28"/>
          <w:szCs w:val="28"/>
        </w:rPr>
        <w:t>b) Nội dung</w:t>
      </w:r>
      <w:r>
        <w:rPr>
          <w:rFonts w:hint="default" w:ascii="Times New Roman" w:hAnsi="Times New Roman" w:cs="Times New Roman"/>
          <w:sz w:val="28"/>
          <w:szCs w:val="28"/>
        </w:rPr>
        <w:t xml:space="preserve">: </w:t>
      </w:r>
      <w:r>
        <w:rPr>
          <w:rFonts w:hint="default" w:ascii="Times New Roman" w:hAnsi="Times New Roman" w:cs="Times New Roman"/>
          <w:b w:val="0"/>
          <w:color w:val="000000"/>
          <w:sz w:val="28"/>
          <w:szCs w:val="28"/>
          <w:shd w:val="clear" w:color="auto" w:fill="FFFFFF"/>
          <w:lang w:val="vi-VN"/>
        </w:rPr>
        <w:t>GV c</w:t>
      </w:r>
      <w:r>
        <w:rPr>
          <w:rFonts w:hint="default" w:ascii="Times New Roman" w:hAnsi="Times New Roman" w:cs="Times New Roman"/>
          <w:b w:val="0"/>
          <w:color w:val="000000"/>
          <w:sz w:val="28"/>
          <w:szCs w:val="28"/>
          <w:shd w:val="clear" w:color="auto" w:fill="FFFFFF"/>
        </w:rPr>
        <w:t xml:space="preserve">ho </w:t>
      </w:r>
      <w:r>
        <w:rPr>
          <w:rFonts w:hint="default" w:ascii="Times New Roman" w:hAnsi="Times New Roman" w:cs="Times New Roman"/>
          <w:b w:val="0"/>
          <w:color w:val="000000"/>
          <w:sz w:val="28"/>
          <w:szCs w:val="28"/>
          <w:shd w:val="clear" w:color="auto" w:fill="FFFFFF"/>
          <w:lang w:val="vi-VN"/>
        </w:rPr>
        <w:t xml:space="preserve">học sinh làm việc cá nhân và trả lời một số câu hỏi trắc nghiệm trên phần mền quizizz </w:t>
      </w:r>
    </w:p>
    <w:p w14:paraId="4B36AD23">
      <w:pPr>
        <w:keepNext w:val="0"/>
        <w:keepLines w:val="0"/>
        <w:pageBreakBefore w:val="0"/>
        <w:kinsoku/>
        <w:wordWrap/>
        <w:overflowPunct/>
        <w:topLinePunct w:val="0"/>
        <w:autoSpaceDE/>
        <w:autoSpaceDN/>
        <w:bidi w:val="0"/>
        <w:adjustRightInd/>
        <w:snapToGrid/>
        <w:spacing w:before="40" w:after="60" w:line="312" w:lineRule="auto"/>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c) Sản phẩm:</w:t>
      </w:r>
      <w:r>
        <w:rPr>
          <w:rFonts w:hint="default" w:ascii="Times New Roman" w:hAnsi="Times New Roman" w:cs="Times New Roman"/>
          <w:bCs/>
          <w:sz w:val="28"/>
          <w:szCs w:val="28"/>
          <w:lang w:val="en-US"/>
        </w:rPr>
        <w:t xml:space="preserve"> </w:t>
      </w:r>
    </w:p>
    <w:p w14:paraId="0FD6987F">
      <w:pPr>
        <w:keepNext w:val="0"/>
        <w:keepLines w:val="0"/>
        <w:pageBreakBefore w:val="0"/>
        <w:kinsoku/>
        <w:wordWrap/>
        <w:overflowPunct/>
        <w:topLinePunct w:val="0"/>
        <w:autoSpaceDE/>
        <w:autoSpaceDN/>
        <w:bidi w:val="0"/>
        <w:adjustRightInd/>
        <w:snapToGrid/>
        <w:spacing w:before="40" w:after="60" w:line="312" w:lineRule="auto"/>
        <w:textAlignment w:val="auto"/>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Trắc nghiệm: 1-A; 2-A, 3-A; 4-C; 5-D; 6-D; 7-C; 8-C; 9-B; 10-D.</w:t>
      </w:r>
    </w:p>
    <w:p w14:paraId="546ED782">
      <w:pPr>
        <w:keepNext w:val="0"/>
        <w:keepLines w:val="0"/>
        <w:pageBreakBefore w:val="0"/>
        <w:kinsoku/>
        <w:wordWrap/>
        <w:overflowPunct/>
        <w:topLinePunct w:val="0"/>
        <w:autoSpaceDE/>
        <w:autoSpaceDN/>
        <w:bidi w:val="0"/>
        <w:adjustRightInd/>
        <w:snapToGrid/>
        <w:spacing w:before="40" w:after="60" w:line="312"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40"/>
        <w:gridCol w:w="1898"/>
      </w:tblGrid>
      <w:tr w14:paraId="106CD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4" w:hRule="atLeast"/>
          <w:jc w:val="center"/>
        </w:trPr>
        <w:tc>
          <w:tcPr>
            <w:tcW w:w="8340" w:type="dxa"/>
            <w:shd w:val="clear" w:color="auto" w:fill="FDEADA" w:themeFill="accent6" w:themeFillTint="32"/>
          </w:tcPr>
          <w:p w14:paraId="1F24C718">
            <w:pPr>
              <w:keepNext w:val="0"/>
              <w:keepLines w:val="0"/>
              <w:pageBreakBefore w:val="0"/>
              <w:kinsoku/>
              <w:wordWrap/>
              <w:overflowPunct/>
              <w:topLinePunct w:val="0"/>
              <w:autoSpaceDE/>
              <w:autoSpaceDN/>
              <w:bidi w:val="0"/>
              <w:adjustRightInd/>
              <w:snapToGrid/>
              <w:spacing w:before="40" w:after="60" w:line="312"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1898" w:type="dxa"/>
            <w:shd w:val="clear" w:color="auto" w:fill="FDEADA" w:themeFill="accent6" w:themeFillTint="32"/>
          </w:tcPr>
          <w:p w14:paraId="35360055">
            <w:pPr>
              <w:keepNext w:val="0"/>
              <w:keepLines w:val="0"/>
              <w:pageBreakBefore w:val="0"/>
              <w:kinsoku/>
              <w:wordWrap/>
              <w:overflowPunct/>
              <w:topLinePunct w:val="0"/>
              <w:autoSpaceDE/>
              <w:autoSpaceDN/>
              <w:bidi w:val="0"/>
              <w:adjustRightInd/>
              <w:snapToGrid/>
              <w:spacing w:before="40" w:after="60" w:line="312"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44D7D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auto"/>
          </w:tcPr>
          <w:p w14:paraId="73467DBC">
            <w:pPr>
              <w:keepNext w:val="0"/>
              <w:keepLines w:val="0"/>
              <w:pageBreakBefore w:val="0"/>
              <w:widowControl/>
              <w:kinsoku/>
              <w:wordWrap/>
              <w:overflowPunct/>
              <w:topLinePunct w:val="0"/>
              <w:autoSpaceDE/>
              <w:autoSpaceDN/>
              <w:bidi w:val="0"/>
              <w:adjustRightInd/>
              <w:snapToGrid/>
              <w:spacing w:after="0" w:line="276" w:lineRule="auto"/>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Giao nhiệm vụ:</w:t>
            </w:r>
          </w:p>
          <w:p w14:paraId="1804219D">
            <w:pPr>
              <w:keepNext w:val="0"/>
              <w:keepLines w:val="0"/>
              <w:pageBreakBefore w:val="0"/>
              <w:widowControl/>
              <w:kinsoku/>
              <w:wordWrap/>
              <w:overflowPunct/>
              <w:topLinePunct w:val="0"/>
              <w:autoSpaceDE/>
              <w:autoSpaceDN/>
              <w:bidi w:val="0"/>
              <w:adjustRightInd/>
              <w:snapToGrid/>
              <w:spacing w:after="0" w:line="276"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 xml:space="preserve"> Tổ chức trên phần mền </w:t>
            </w:r>
            <w:r>
              <w:rPr>
                <w:rFonts w:hint="default" w:ascii="Times New Roman" w:hAnsi="Times New Roman" w:eastAsia="Times New Roman"/>
                <w:sz w:val="28"/>
                <w:szCs w:val="28"/>
                <w:lang w:val="vi-VN"/>
              </w:rPr>
              <w:t>quizizz.com</w:t>
            </w:r>
          </w:p>
          <w:p w14:paraId="7ABB1180">
            <w:pPr>
              <w:keepNext w:val="0"/>
              <w:keepLines w:val="0"/>
              <w:pageBreakBefore w:val="0"/>
              <w:widowControl/>
              <w:kinsoku/>
              <w:wordWrap/>
              <w:overflowPunct/>
              <w:topLinePunct w:val="0"/>
              <w:autoSpaceDE/>
              <w:autoSpaceDN/>
              <w:bidi w:val="0"/>
              <w:adjustRightInd/>
              <w:snapToGrid/>
              <w:spacing w:before="109" w:beforeLines="30" w:after="0" w:line="276"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 Luật chơi: Có 10 câu hỏi. Mỗi câu sẽ có thời gian suy nghĩ và trả lời là 10 -15 giây, học sinh trả lời nhiều câu trả lời đúng nhất với thời gian nhanh nhất sẽ là thí sinh chiến thắng.</w:t>
            </w:r>
          </w:p>
          <w:p w14:paraId="0B243BA8">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sz w:val="28"/>
                <w:szCs w:val="28"/>
                <w:lang w:val="es-AR"/>
              </w:rPr>
            </w:pPr>
            <w:r>
              <w:rPr>
                <w:rFonts w:ascii="Times New Roman" w:hAnsi="Times New Roman" w:cs="Times New Roman"/>
                <w:b/>
                <w:sz w:val="28"/>
                <w:szCs w:val="28"/>
                <w:lang w:val="es-AR"/>
              </w:rPr>
              <w:t>Câu 1.</w:t>
            </w:r>
            <w:r>
              <w:rPr>
                <w:rFonts w:ascii="Times New Roman" w:hAnsi="Times New Roman" w:cs="Times New Roman"/>
                <w:sz w:val="28"/>
                <w:szCs w:val="28"/>
                <w:lang w:val="es-AR"/>
              </w:rPr>
              <w:t xml:space="preserve"> Tính chất nào là tính chất vật lí của glucose?</w:t>
            </w:r>
          </w:p>
          <w:p w14:paraId="222B8380">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ind w:left="284"/>
              <w:jc w:val="both"/>
              <w:textAlignment w:val="auto"/>
              <w:rPr>
                <w:rFonts w:ascii="Times New Roman" w:hAnsi="Times New Roman" w:cs="Times New Roman"/>
                <w:color w:val="376092" w:themeColor="accent1" w:themeShade="BF"/>
                <w:sz w:val="28"/>
                <w:szCs w:val="28"/>
                <w:lang w:val="vi-VN"/>
              </w:rPr>
            </w:pPr>
            <w:r>
              <w:rPr>
                <w:rFonts w:ascii="Times New Roman" w:hAnsi="Times New Roman" w:cs="Times New Roman"/>
                <w:b/>
                <w:color w:val="376092" w:themeColor="accent1" w:themeShade="BF"/>
                <w:sz w:val="28"/>
                <w:szCs w:val="28"/>
                <w:lang w:val="es-AR"/>
              </w:rPr>
              <w:t xml:space="preserve">A. </w:t>
            </w:r>
            <w:r>
              <w:rPr>
                <w:rFonts w:ascii="Times New Roman" w:hAnsi="Times New Roman" w:cs="Times New Roman"/>
                <w:color w:val="376092" w:themeColor="accent1" w:themeShade="BF"/>
                <w:sz w:val="28"/>
                <w:szCs w:val="28"/>
                <w:lang w:val="es-AR"/>
              </w:rPr>
              <w:t>Chất kết tinh, không màu, vị ngọt, dễ tan trong nước.</w:t>
            </w:r>
          </w:p>
          <w:p w14:paraId="02521741">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ind w:left="284"/>
              <w:jc w:val="both"/>
              <w:textAlignment w:val="auto"/>
              <w:rPr>
                <w:rFonts w:ascii="Times New Roman" w:hAnsi="Times New Roman" w:cs="Times New Roman"/>
                <w:sz w:val="28"/>
                <w:szCs w:val="28"/>
                <w:lang w:val="vi-VN"/>
              </w:rPr>
            </w:pPr>
            <w:r>
              <w:rPr>
                <w:rFonts w:ascii="Times New Roman" w:hAnsi="Times New Roman" w:cs="Times New Roman"/>
                <w:b/>
                <w:sz w:val="28"/>
                <w:szCs w:val="28"/>
                <w:lang w:val="es-AR"/>
              </w:rPr>
              <w:t xml:space="preserve">B. </w:t>
            </w:r>
            <w:r>
              <w:rPr>
                <w:rFonts w:ascii="Times New Roman" w:hAnsi="Times New Roman" w:cs="Times New Roman"/>
                <w:sz w:val="28"/>
                <w:szCs w:val="28"/>
                <w:lang w:val="es-AR"/>
              </w:rPr>
              <w:t>Chất rắn màu trắng, vị ngọt, dễ tan trong nước.</w:t>
            </w:r>
          </w:p>
          <w:p w14:paraId="27F11F25">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ind w:left="284"/>
              <w:jc w:val="both"/>
              <w:textAlignment w:val="auto"/>
              <w:rPr>
                <w:rFonts w:ascii="Times New Roman" w:hAnsi="Times New Roman" w:cs="Times New Roman"/>
                <w:sz w:val="28"/>
                <w:szCs w:val="28"/>
                <w:lang w:val="vi-VN"/>
              </w:rPr>
            </w:pPr>
            <w:r>
              <w:rPr>
                <w:rFonts w:ascii="Times New Roman" w:hAnsi="Times New Roman" w:cs="Times New Roman"/>
                <w:b/>
                <w:sz w:val="28"/>
                <w:szCs w:val="28"/>
                <w:lang w:val="es-AR"/>
              </w:rPr>
              <w:t xml:space="preserve">C. </w:t>
            </w:r>
            <w:r>
              <w:rPr>
                <w:rFonts w:ascii="Times New Roman" w:hAnsi="Times New Roman" w:cs="Times New Roman"/>
                <w:sz w:val="28"/>
                <w:szCs w:val="28"/>
                <w:lang w:val="es-AR"/>
              </w:rPr>
              <w:t>Chất rắn không màu, vị ngọt, dễ tan trong nước.</w:t>
            </w:r>
          </w:p>
          <w:p w14:paraId="5175362D">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ind w:left="284"/>
              <w:jc w:val="both"/>
              <w:textAlignment w:val="auto"/>
              <w:rPr>
                <w:rFonts w:ascii="Times New Roman" w:hAnsi="Times New Roman" w:cs="Times New Roman"/>
                <w:sz w:val="28"/>
                <w:szCs w:val="28"/>
                <w:lang w:val="es-AR"/>
              </w:rPr>
            </w:pPr>
            <w:r>
              <w:rPr>
                <w:rFonts w:ascii="Times New Roman" w:hAnsi="Times New Roman" w:cs="Times New Roman"/>
                <w:b/>
                <w:sz w:val="28"/>
                <w:szCs w:val="28"/>
                <w:lang w:val="es-AR"/>
              </w:rPr>
              <w:t xml:space="preserve">D. </w:t>
            </w:r>
            <w:r>
              <w:rPr>
                <w:rFonts w:ascii="Times New Roman" w:hAnsi="Times New Roman" w:cs="Times New Roman"/>
                <w:sz w:val="28"/>
                <w:szCs w:val="28"/>
                <w:lang w:val="es-AR"/>
              </w:rPr>
              <w:t>Chất kết tinh, màu trắng, vị ngọt, dễ tan trong nước.</w:t>
            </w:r>
          </w:p>
          <w:p w14:paraId="2BF301EF">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sz w:val="28"/>
                <w:szCs w:val="28"/>
                <w:lang w:val="es-AR"/>
              </w:rPr>
            </w:pPr>
            <w:r>
              <w:rPr>
                <w:rFonts w:ascii="Times New Roman" w:hAnsi="Times New Roman" w:cs="Times New Roman"/>
                <w:b/>
                <w:sz w:val="28"/>
                <w:szCs w:val="28"/>
                <w:lang w:val="es-AR"/>
              </w:rPr>
              <w:t>Câu 2.</w:t>
            </w:r>
            <w:r>
              <w:rPr>
                <w:rFonts w:ascii="Times New Roman" w:hAnsi="Times New Roman" w:cs="Times New Roman"/>
                <w:sz w:val="28"/>
                <w:szCs w:val="28"/>
                <w:lang w:val="es-AR"/>
              </w:rPr>
              <w:t xml:space="preserve"> Công thức phân tử của glucose là</w:t>
            </w:r>
          </w:p>
          <w:p w14:paraId="704DA625">
            <w:pPr>
              <w:keepNext w:val="0"/>
              <w:keepLines w:val="0"/>
              <w:pageBreakBefore w:val="0"/>
              <w:widowControl/>
              <w:numPr>
                <w:ilvl w:val="0"/>
                <w:numId w:val="123"/>
              </w:numPr>
              <w:tabs>
                <w:tab w:val="left" w:pos="283"/>
                <w:tab w:val="left" w:pos="2552"/>
                <w:tab w:val="left" w:pos="5103"/>
                <w:tab w:val="left" w:pos="7655"/>
              </w:tabs>
              <w:kinsoku/>
              <w:wordWrap/>
              <w:overflowPunct/>
              <w:topLinePunct w:val="0"/>
              <w:autoSpaceDE/>
              <w:autoSpaceDN/>
              <w:bidi w:val="0"/>
              <w:adjustRightInd/>
              <w:snapToGrid/>
              <w:spacing w:after="0" w:line="276" w:lineRule="auto"/>
              <w:ind w:left="283" w:leftChars="0" w:firstLine="0" w:firstLineChars="0"/>
              <w:jc w:val="both"/>
              <w:textAlignment w:val="auto"/>
              <w:rPr>
                <w:rFonts w:hint="default" w:ascii="Times New Roman" w:hAnsi="Times New Roman" w:cs="Times New Roman"/>
                <w:sz w:val="28"/>
                <w:szCs w:val="28"/>
                <w:lang w:val="vi-VN"/>
              </w:rPr>
            </w:pPr>
            <w:r>
              <w:rPr>
                <w:rFonts w:ascii="Times New Roman" w:hAnsi="Times New Roman" w:cs="Times New Roman"/>
                <w:color w:val="376092" w:themeColor="accent1" w:themeShade="BF"/>
                <w:sz w:val="28"/>
                <w:szCs w:val="28"/>
              </w:rPr>
              <w:t>C</w:t>
            </w:r>
            <w:r>
              <w:rPr>
                <w:rFonts w:ascii="Times New Roman" w:hAnsi="Times New Roman" w:cs="Times New Roman"/>
                <w:color w:val="376092" w:themeColor="accent1" w:themeShade="BF"/>
                <w:sz w:val="28"/>
                <w:szCs w:val="28"/>
                <w:vertAlign w:val="subscript"/>
              </w:rPr>
              <w:t>6</w:t>
            </w:r>
            <w:r>
              <w:rPr>
                <w:rFonts w:ascii="Times New Roman" w:hAnsi="Times New Roman" w:cs="Times New Roman"/>
                <w:color w:val="376092" w:themeColor="accent1" w:themeShade="BF"/>
                <w:sz w:val="28"/>
                <w:szCs w:val="28"/>
              </w:rPr>
              <w:t>H</w:t>
            </w:r>
            <w:r>
              <w:rPr>
                <w:rFonts w:ascii="Times New Roman" w:hAnsi="Times New Roman" w:cs="Times New Roman"/>
                <w:color w:val="376092" w:themeColor="accent1" w:themeShade="BF"/>
                <w:sz w:val="28"/>
                <w:szCs w:val="28"/>
                <w:vertAlign w:val="subscript"/>
              </w:rPr>
              <w:t>12</w:t>
            </w:r>
            <w:r>
              <w:rPr>
                <w:rFonts w:ascii="Times New Roman" w:hAnsi="Times New Roman" w:cs="Times New Roman"/>
                <w:color w:val="376092" w:themeColor="accent1" w:themeShade="BF"/>
                <w:sz w:val="28"/>
                <w:szCs w:val="28"/>
              </w:rPr>
              <w:t>O</w:t>
            </w:r>
            <w:r>
              <w:rPr>
                <w:rFonts w:ascii="Times New Roman" w:hAnsi="Times New Roman" w:cs="Times New Roman"/>
                <w:color w:val="376092" w:themeColor="accent1" w:themeShade="BF"/>
                <w:sz w:val="28"/>
                <w:szCs w:val="28"/>
                <w:vertAlign w:val="subscript"/>
              </w:rPr>
              <w:t>6</w:t>
            </w:r>
            <w:r>
              <w:rPr>
                <w:rFonts w:ascii="Times New Roman" w:hAnsi="Times New Roman" w:cs="Times New Roman"/>
                <w:color w:val="376092" w:themeColor="accent1" w:themeShade="BF"/>
                <w:sz w:val="28"/>
                <w:szCs w:val="28"/>
              </w:rPr>
              <w:t>.</w:t>
            </w:r>
            <w:r>
              <w:rPr>
                <w:rFonts w:ascii="Times New Roman" w:hAnsi="Times New Roman" w:cs="Times New Roman"/>
                <w:sz w:val="28"/>
                <w:szCs w:val="28"/>
                <w:lang w:val="vi-VN"/>
              </w:rPr>
              <w:tab/>
            </w:r>
            <w:r>
              <w:rPr>
                <w:rFonts w:ascii="Times New Roman" w:hAnsi="Times New Roman" w:cs="Times New Roman"/>
                <w:b/>
                <w:sz w:val="28"/>
                <w:szCs w:val="28"/>
              </w:rPr>
              <w:t xml:space="preserve">B. </w:t>
            </w:r>
            <w:r>
              <w:rPr>
                <w:rFonts w:ascii="Times New Roman" w:hAnsi="Times New Roman" w:cs="Times New Roman"/>
                <w:sz w:val="28"/>
                <w:szCs w:val="28"/>
              </w:rPr>
              <w:t>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w:t>
            </w:r>
            <w:r>
              <w:rPr>
                <w:rFonts w:hint="default" w:ascii="Times New Roman" w:hAnsi="Times New Roman" w:cs="Times New Roman"/>
                <w:sz w:val="28"/>
                <w:szCs w:val="28"/>
                <w:lang w:val="vi-VN"/>
              </w:rPr>
              <w:t xml:space="preserve">             </w:t>
            </w:r>
          </w:p>
          <w:p w14:paraId="7A4C3F2B">
            <w:pPr>
              <w:keepNext w:val="0"/>
              <w:keepLines w:val="0"/>
              <w:pageBreakBefore w:val="0"/>
              <w:widowControl/>
              <w:numPr>
                <w:ilvl w:val="0"/>
                <w:numId w:val="123"/>
              </w:numPr>
              <w:tabs>
                <w:tab w:val="left" w:pos="283"/>
                <w:tab w:val="left" w:pos="2552"/>
                <w:tab w:val="left" w:pos="5103"/>
                <w:tab w:val="left" w:pos="7655"/>
              </w:tabs>
              <w:kinsoku/>
              <w:wordWrap/>
              <w:overflowPunct/>
              <w:topLinePunct w:val="0"/>
              <w:autoSpaceDE/>
              <w:autoSpaceDN/>
              <w:bidi w:val="0"/>
              <w:adjustRightInd/>
              <w:snapToGrid/>
              <w:spacing w:after="0" w:line="276" w:lineRule="auto"/>
              <w:ind w:left="283" w:leftChars="0" w:firstLine="0" w:firstLineChars="0"/>
              <w:jc w:val="both"/>
              <w:textAlignment w:val="auto"/>
              <w:rPr>
                <w:rFonts w:ascii="Times New Roman" w:hAnsi="Times New Roman" w:cs="Times New Roman"/>
                <w:sz w:val="28"/>
                <w:szCs w:val="28"/>
                <w:lang w:val="vi-VN"/>
              </w:rPr>
            </w:pPr>
            <w:r>
              <w:rPr>
                <w:rFonts w:ascii="Times New Roman" w:hAnsi="Times New Roman" w:cs="Times New Roman"/>
                <w:sz w:val="28"/>
                <w:szCs w:val="28"/>
              </w:rPr>
              <w:t>C</w:t>
            </w:r>
            <w:r>
              <w:rPr>
                <w:rFonts w:ascii="Times New Roman" w:hAnsi="Times New Roman" w:cs="Times New Roman"/>
                <w:sz w:val="28"/>
                <w:szCs w:val="28"/>
                <w:vertAlign w:val="subscript"/>
              </w:rPr>
              <w:t>12</w:t>
            </w:r>
            <w:r>
              <w:rPr>
                <w:rFonts w:ascii="Times New Roman" w:hAnsi="Times New Roman" w:cs="Times New Roman"/>
                <w:sz w:val="28"/>
                <w:szCs w:val="28"/>
              </w:rPr>
              <w:t>H</w:t>
            </w:r>
            <w:r>
              <w:rPr>
                <w:rFonts w:ascii="Times New Roman" w:hAnsi="Times New Roman" w:cs="Times New Roman"/>
                <w:sz w:val="28"/>
                <w:szCs w:val="28"/>
                <w:vertAlign w:val="subscript"/>
              </w:rPr>
              <w:t>22</w:t>
            </w:r>
            <w:r>
              <w:rPr>
                <w:rFonts w:ascii="Times New Roman" w:hAnsi="Times New Roman" w:cs="Times New Roman"/>
                <w:sz w:val="28"/>
                <w:szCs w:val="28"/>
              </w:rPr>
              <w:t>O</w:t>
            </w:r>
            <w:r>
              <w:rPr>
                <w:rFonts w:ascii="Times New Roman" w:hAnsi="Times New Roman" w:cs="Times New Roman"/>
                <w:sz w:val="28"/>
                <w:szCs w:val="28"/>
                <w:vertAlign w:val="subscript"/>
              </w:rPr>
              <w:t>11</w:t>
            </w:r>
            <w:r>
              <w:rPr>
                <w:rFonts w:ascii="Times New Roman" w:hAnsi="Times New Roman" w:cs="Times New Roman"/>
                <w:sz w:val="28"/>
                <w:szCs w:val="28"/>
              </w:rPr>
              <w:t>.</w:t>
            </w:r>
            <w:r>
              <w:rPr>
                <w:rFonts w:hint="default" w:ascii="Times New Roman" w:hAnsi="Times New Roman" w:cs="Times New Roman"/>
                <w:sz w:val="28"/>
                <w:szCs w:val="28"/>
                <w:lang w:val="vi-VN"/>
              </w:rPr>
              <w:t xml:space="preserve">            </w:t>
            </w:r>
            <w:r>
              <w:rPr>
                <w:rFonts w:ascii="Times New Roman" w:hAnsi="Times New Roman" w:cs="Times New Roman"/>
                <w:b/>
                <w:sz w:val="28"/>
                <w:szCs w:val="28"/>
                <w:lang w:val="vi-VN"/>
              </w:rPr>
              <w:t xml:space="preserve">D. </w:t>
            </w:r>
            <w:r>
              <w:rPr>
                <w:rFonts w:ascii="Times New Roman" w:hAnsi="Times New Roman" w:cs="Times New Roman"/>
                <w:sz w:val="28"/>
                <w:szCs w:val="28"/>
                <w:lang w:val="vi-VN"/>
              </w:rPr>
              <w:t>(–C</w:t>
            </w:r>
            <w:r>
              <w:rPr>
                <w:rFonts w:ascii="Times New Roman" w:hAnsi="Times New Roman" w:cs="Times New Roman"/>
                <w:sz w:val="28"/>
                <w:szCs w:val="28"/>
                <w:vertAlign w:val="subscript"/>
                <w:lang w:val="vi-VN"/>
              </w:rPr>
              <w:t>6</w:t>
            </w:r>
            <w:r>
              <w:rPr>
                <w:rFonts w:ascii="Times New Roman" w:hAnsi="Times New Roman" w:cs="Times New Roman"/>
                <w:sz w:val="28"/>
                <w:szCs w:val="28"/>
                <w:lang w:val="vi-VN"/>
              </w:rPr>
              <w:t>H</w:t>
            </w:r>
            <w:r>
              <w:rPr>
                <w:rFonts w:ascii="Times New Roman" w:hAnsi="Times New Roman" w:cs="Times New Roman"/>
                <w:sz w:val="28"/>
                <w:szCs w:val="28"/>
                <w:vertAlign w:val="subscript"/>
                <w:lang w:val="vi-VN"/>
              </w:rPr>
              <w:t>10</w:t>
            </w:r>
            <w:r>
              <w:rPr>
                <w:rFonts w:ascii="Times New Roman" w:hAnsi="Times New Roman" w:cs="Times New Roman"/>
                <w:sz w:val="28"/>
                <w:szCs w:val="28"/>
                <w:lang w:val="vi-VN"/>
              </w:rPr>
              <w:t>O</w:t>
            </w:r>
            <w:r>
              <w:rPr>
                <w:rFonts w:ascii="Times New Roman" w:hAnsi="Times New Roman" w:cs="Times New Roman"/>
                <w:sz w:val="28"/>
                <w:szCs w:val="28"/>
                <w:vertAlign w:val="subscript"/>
                <w:lang w:val="vi-VN"/>
              </w:rPr>
              <w:t>5</w:t>
            </w:r>
            <w:r>
              <w:rPr>
                <w:rFonts w:ascii="Times New Roman" w:hAnsi="Times New Roman" w:cs="Times New Roman"/>
                <w:sz w:val="28"/>
                <w:szCs w:val="28"/>
                <w:lang w:val="vi-VN"/>
              </w:rPr>
              <w:t>–)</w:t>
            </w:r>
            <w:r>
              <w:rPr>
                <w:rFonts w:ascii="Times New Roman" w:hAnsi="Times New Roman" w:cs="Times New Roman"/>
                <w:sz w:val="28"/>
                <w:szCs w:val="28"/>
                <w:vertAlign w:val="subscript"/>
                <w:lang w:val="vi-VN"/>
              </w:rPr>
              <w:t>n</w:t>
            </w:r>
            <w:r>
              <w:rPr>
                <w:rFonts w:ascii="Times New Roman" w:hAnsi="Times New Roman" w:cs="Times New Roman"/>
                <w:sz w:val="28"/>
                <w:szCs w:val="28"/>
                <w:lang w:val="vi-VN"/>
              </w:rPr>
              <w:t>.</w:t>
            </w:r>
          </w:p>
          <w:p w14:paraId="01774F4E">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sz w:val="28"/>
                <w:szCs w:val="28"/>
                <w:lang w:val="es-AR"/>
              </w:rPr>
            </w:pPr>
            <w:r>
              <w:rPr>
                <w:rFonts w:ascii="Times New Roman" w:hAnsi="Times New Roman" w:cs="Times New Roman"/>
                <w:b/>
                <w:sz w:val="28"/>
                <w:szCs w:val="28"/>
                <w:lang w:val="es-AR"/>
              </w:rPr>
              <w:t xml:space="preserve">Câu </w:t>
            </w:r>
            <w:r>
              <w:rPr>
                <w:rFonts w:hint="default" w:ascii="Times New Roman" w:hAnsi="Times New Roman" w:cs="Times New Roman"/>
                <w:b/>
                <w:sz w:val="28"/>
                <w:szCs w:val="28"/>
                <w:lang w:val="vi-VN"/>
              </w:rPr>
              <w:t>3</w:t>
            </w:r>
            <w:r>
              <w:rPr>
                <w:rFonts w:ascii="Times New Roman" w:hAnsi="Times New Roman" w:cs="Times New Roman"/>
                <w:b/>
                <w:sz w:val="28"/>
                <w:szCs w:val="28"/>
                <w:lang w:val="es-AR"/>
              </w:rPr>
              <w:t>.</w:t>
            </w:r>
            <w:r>
              <w:rPr>
                <w:rFonts w:ascii="Times New Roman" w:hAnsi="Times New Roman" w:cs="Times New Roman"/>
                <w:sz w:val="28"/>
                <w:szCs w:val="28"/>
                <w:lang w:val="es-AR"/>
              </w:rPr>
              <w:t xml:space="preserve"> Khi bị ốm, mất sức, nhiều người bệnh thường được truyền dịch đường để bổ sung nhanh năng lượng. Chất trong dịch truyền có tác dụng trên là</w:t>
            </w:r>
          </w:p>
          <w:p w14:paraId="170FDB7F">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sz w:val="28"/>
                <w:szCs w:val="28"/>
                <w:lang w:val="vi-VN"/>
              </w:rPr>
            </w:pPr>
            <w:r>
              <w:rPr>
                <w:rFonts w:ascii="Times New Roman" w:hAnsi="Times New Roman" w:cs="Times New Roman"/>
                <w:b/>
                <w:sz w:val="28"/>
                <w:szCs w:val="28"/>
                <w:lang w:val="es-AR"/>
              </w:rPr>
              <w:tab/>
            </w:r>
            <w:r>
              <w:rPr>
                <w:rFonts w:ascii="Times New Roman" w:hAnsi="Times New Roman" w:cs="Times New Roman"/>
                <w:b/>
                <w:color w:val="376092" w:themeColor="accent1" w:themeShade="BF"/>
                <w:sz w:val="28"/>
                <w:szCs w:val="28"/>
                <w:lang w:val="es-AR"/>
              </w:rPr>
              <w:t xml:space="preserve">A. </w:t>
            </w:r>
            <w:r>
              <w:rPr>
                <w:rFonts w:ascii="Times New Roman" w:hAnsi="Times New Roman" w:cs="Times New Roman"/>
                <w:color w:val="376092" w:themeColor="accent1" w:themeShade="BF"/>
                <w:sz w:val="28"/>
                <w:szCs w:val="28"/>
                <w:lang w:val="es-AR"/>
              </w:rPr>
              <w:t>Glucose.</w:t>
            </w:r>
            <w:r>
              <w:rPr>
                <w:rFonts w:ascii="Times New Roman" w:hAnsi="Times New Roman" w:cs="Times New Roman"/>
                <w:sz w:val="28"/>
                <w:szCs w:val="28"/>
                <w:lang w:val="vi-VN"/>
              </w:rPr>
              <w:tab/>
            </w:r>
            <w:r>
              <w:rPr>
                <w:rFonts w:ascii="Times New Roman" w:hAnsi="Times New Roman" w:cs="Times New Roman"/>
                <w:b/>
                <w:sz w:val="28"/>
                <w:szCs w:val="28"/>
                <w:lang w:val="fr-FR"/>
              </w:rPr>
              <w:t xml:space="preserve">B. </w:t>
            </w:r>
            <w:r>
              <w:rPr>
                <w:rFonts w:ascii="Times New Roman" w:hAnsi="Times New Roman" w:cs="Times New Roman"/>
                <w:sz w:val="28"/>
                <w:szCs w:val="28"/>
                <w:lang w:val="fr-FR"/>
              </w:rPr>
              <w:t>Saccharose.</w:t>
            </w:r>
            <w:r>
              <w:rPr>
                <w:rFonts w:ascii="Times New Roman" w:hAnsi="Times New Roman" w:cs="Times New Roman"/>
                <w:sz w:val="28"/>
                <w:szCs w:val="28"/>
                <w:lang w:val="vi-VN"/>
              </w:rPr>
              <w:tab/>
            </w:r>
          </w:p>
          <w:p w14:paraId="691537B4">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ind w:firstLine="280" w:firstLineChars="100"/>
              <w:jc w:val="both"/>
              <w:textAlignment w:val="auto"/>
              <w:rPr>
                <w:rFonts w:ascii="Times New Roman" w:hAnsi="Times New Roman" w:cs="Times New Roman"/>
                <w:sz w:val="28"/>
                <w:szCs w:val="28"/>
                <w:lang w:val="vi-VN"/>
              </w:rPr>
            </w:pPr>
            <w:r>
              <w:rPr>
                <w:rFonts w:ascii="Times New Roman" w:hAnsi="Times New Roman" w:cs="Times New Roman"/>
                <w:b/>
                <w:sz w:val="28"/>
                <w:szCs w:val="28"/>
                <w:lang w:val="fr-FR"/>
              </w:rPr>
              <w:t xml:space="preserve">C. </w:t>
            </w:r>
            <w:r>
              <w:rPr>
                <w:rFonts w:ascii="Times New Roman" w:hAnsi="Times New Roman" w:cs="Times New Roman"/>
                <w:sz w:val="28"/>
                <w:szCs w:val="28"/>
                <w:lang w:val="fr-FR"/>
              </w:rPr>
              <w:t>Fructose.</w:t>
            </w:r>
            <w:r>
              <w:rPr>
                <w:rFonts w:ascii="Times New Roman" w:hAnsi="Times New Roman" w:cs="Times New Roman"/>
                <w:sz w:val="28"/>
                <w:szCs w:val="28"/>
                <w:lang w:val="vi-VN"/>
              </w:rPr>
              <w:tab/>
            </w:r>
            <w:r>
              <w:rPr>
                <w:rFonts w:ascii="Times New Roman" w:hAnsi="Times New Roman" w:cs="Times New Roman"/>
                <w:b/>
                <w:sz w:val="28"/>
                <w:szCs w:val="28"/>
                <w:lang w:val="fr-FR"/>
              </w:rPr>
              <w:t xml:space="preserve">D. </w:t>
            </w:r>
            <w:r>
              <w:rPr>
                <w:rFonts w:ascii="Times New Roman" w:hAnsi="Times New Roman" w:cs="Times New Roman"/>
                <w:sz w:val="28"/>
                <w:szCs w:val="28"/>
                <w:lang w:val="fr-FR"/>
              </w:rPr>
              <w:t>Maltose.</w:t>
            </w:r>
          </w:p>
          <w:p w14:paraId="091D6BF7">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4</w:t>
            </w:r>
            <w:r>
              <w:rPr>
                <w:rFonts w:ascii="Times New Roman" w:hAnsi="Times New Roman" w:cs="Times New Roman"/>
                <w:b/>
                <w:bCs/>
                <w:sz w:val="28"/>
                <w:szCs w:val="28"/>
              </w:rPr>
              <w:t>.</w:t>
            </w:r>
            <w:r>
              <w:rPr>
                <w:rFonts w:ascii="Times New Roman" w:hAnsi="Times New Roman" w:cs="Times New Roman"/>
                <w:sz w:val="28"/>
                <w:szCs w:val="28"/>
              </w:rPr>
              <w:t> Người mắc bệnh tiểu đường trong nước tiểu thường có lẫn glucose. Để kiểm tra xem trong nước tiểu có glucose hay không có thể dùng loại thuốc thử nào trong các chất sau:</w:t>
            </w:r>
          </w:p>
          <w:p w14:paraId="68E7BE75">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sz w:val="28"/>
                <w:szCs w:val="28"/>
              </w:rPr>
            </w:pPr>
            <w:r>
              <w:rPr>
                <w:rFonts w:ascii="Times New Roman" w:hAnsi="Times New Roman" w:cs="Times New Roman"/>
                <w:b/>
                <w:bCs/>
                <w:sz w:val="28"/>
                <w:szCs w:val="28"/>
              </w:rPr>
              <w:tab/>
            </w:r>
            <w:r>
              <w:rPr>
                <w:rFonts w:ascii="Times New Roman" w:hAnsi="Times New Roman" w:cs="Times New Roman"/>
                <w:b/>
                <w:bCs/>
                <w:sz w:val="28"/>
                <w:szCs w:val="28"/>
              </w:rPr>
              <w:t>A.</w:t>
            </w:r>
            <w:r>
              <w:rPr>
                <w:rFonts w:ascii="Times New Roman" w:hAnsi="Times New Roman" w:cs="Times New Roman"/>
                <w:sz w:val="28"/>
                <w:szCs w:val="28"/>
              </w:rPr>
              <w:t xml:space="preserve"> ethylic alcohol.           </w:t>
            </w:r>
            <w:r>
              <w:rPr>
                <w:rFonts w:ascii="Times New Roman" w:hAnsi="Times New Roman" w:cs="Times New Roman"/>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quỳ tím.</w:t>
            </w:r>
          </w:p>
          <w:p w14:paraId="607AA0F9">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color w:val="376092" w:themeColor="accent1" w:themeShade="BF"/>
                <w:sz w:val="28"/>
                <w:szCs w:val="28"/>
              </w:rPr>
            </w:pPr>
            <w:r>
              <w:rPr>
                <w:rFonts w:ascii="Times New Roman" w:hAnsi="Times New Roman" w:cs="Times New Roman"/>
                <w:b/>
                <w:bCs/>
                <w:color w:val="376092" w:themeColor="accent1" w:themeShade="BF"/>
                <w:sz w:val="28"/>
                <w:szCs w:val="28"/>
              </w:rPr>
              <w:tab/>
            </w:r>
            <w:r>
              <w:rPr>
                <w:rFonts w:ascii="Times New Roman" w:hAnsi="Times New Roman" w:cs="Times New Roman"/>
                <w:b/>
                <w:bCs/>
                <w:color w:val="376092" w:themeColor="accent1" w:themeShade="BF"/>
                <w:sz w:val="28"/>
                <w:szCs w:val="28"/>
              </w:rPr>
              <w:t>C.</w:t>
            </w:r>
            <w:r>
              <w:rPr>
                <w:rFonts w:ascii="Times New Roman" w:hAnsi="Times New Roman" w:cs="Times New Roman"/>
                <w:color w:val="376092" w:themeColor="accent1" w:themeShade="BF"/>
                <w:sz w:val="28"/>
                <w:szCs w:val="28"/>
              </w:rPr>
              <w:t xml:space="preserve"> dung dịch AgNO</w:t>
            </w:r>
            <w:r>
              <w:rPr>
                <w:rFonts w:ascii="Times New Roman" w:hAnsi="Times New Roman" w:cs="Times New Roman"/>
                <w:color w:val="376092" w:themeColor="accent1" w:themeShade="BF"/>
                <w:sz w:val="28"/>
                <w:szCs w:val="28"/>
                <w:vertAlign w:val="subscript"/>
              </w:rPr>
              <w:t>3</w:t>
            </w:r>
            <w:r>
              <w:rPr>
                <w:rFonts w:ascii="Times New Roman" w:hAnsi="Times New Roman" w:cs="Times New Roman"/>
                <w:color w:val="376092" w:themeColor="accent1" w:themeShade="BF"/>
                <w:sz w:val="28"/>
                <w:szCs w:val="28"/>
              </w:rPr>
              <w:t>/NH</w:t>
            </w:r>
            <w:r>
              <w:rPr>
                <w:rFonts w:ascii="Times New Roman" w:hAnsi="Times New Roman" w:cs="Times New Roman"/>
                <w:color w:val="376092" w:themeColor="accent1" w:themeShade="BF"/>
                <w:sz w:val="28"/>
                <w:szCs w:val="28"/>
                <w:vertAlign w:val="subscript"/>
              </w:rPr>
              <w:t>3</w:t>
            </w:r>
            <w:r>
              <w:rPr>
                <w:rFonts w:ascii="Times New Roman" w:hAnsi="Times New Roman" w:cs="Times New Roman"/>
                <w:color w:val="376092" w:themeColor="accent1" w:themeShade="BF"/>
                <w:sz w:val="28"/>
                <w:szCs w:val="28"/>
              </w:rPr>
              <w:t>.</w:t>
            </w:r>
            <w:r>
              <w:rPr>
                <w:rFonts w:ascii="Times New Roman" w:hAnsi="Times New Roman" w:cs="Times New Roman"/>
                <w:color w:val="376092" w:themeColor="accent1" w:themeShade="BF"/>
                <w:sz w:val="28"/>
                <w:szCs w:val="28"/>
              </w:rPr>
              <w:tab/>
            </w:r>
            <w:r>
              <w:rPr>
                <w:rFonts w:ascii="Times New Roman" w:hAnsi="Times New Roman" w:cs="Times New Roman"/>
                <w:b/>
                <w:bCs/>
                <w:sz w:val="28"/>
                <w:szCs w:val="28"/>
              </w:rPr>
              <w:t>D.</w:t>
            </w:r>
            <w:r>
              <w:rPr>
                <w:rFonts w:ascii="Times New Roman" w:hAnsi="Times New Roman" w:cs="Times New Roman"/>
                <w:sz w:val="28"/>
                <w:szCs w:val="28"/>
              </w:rPr>
              <w:t xml:space="preserve"> kim loại iron.</w:t>
            </w:r>
          </w:p>
          <w:p w14:paraId="3BDD7580">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5</w:t>
            </w:r>
            <w:r>
              <w:rPr>
                <w:rFonts w:ascii="Times New Roman" w:hAnsi="Times New Roman" w:cs="Times New Roman"/>
                <w:b/>
                <w:bCs/>
                <w:sz w:val="28"/>
                <w:szCs w:val="28"/>
              </w:rPr>
              <w:t>.</w:t>
            </w:r>
            <w:r>
              <w:rPr>
                <w:rFonts w:ascii="Times New Roman" w:hAnsi="Times New Roman" w:cs="Times New Roman"/>
                <w:sz w:val="28"/>
                <w:szCs w:val="28"/>
              </w:rPr>
              <w:t xml:space="preserve"> Ứng dụng nào </w:t>
            </w:r>
            <w:r>
              <w:rPr>
                <w:rFonts w:ascii="Times New Roman" w:hAnsi="Times New Roman" w:cs="Times New Roman"/>
                <w:b/>
                <w:bCs/>
                <w:sz w:val="28"/>
                <w:szCs w:val="28"/>
              </w:rPr>
              <w:t>không</w:t>
            </w:r>
            <w:r>
              <w:rPr>
                <w:rFonts w:ascii="Times New Roman" w:hAnsi="Times New Roman" w:cs="Times New Roman"/>
                <w:sz w:val="28"/>
                <w:szCs w:val="28"/>
              </w:rPr>
              <w:t xml:space="preserve"> phải là ứng dụng của glucose?</w:t>
            </w:r>
          </w:p>
          <w:p w14:paraId="5C5AB0D9">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ind w:left="284"/>
              <w:jc w:val="both"/>
              <w:textAlignment w:val="auto"/>
              <w:rPr>
                <w:rFonts w:ascii="Times New Roman" w:hAnsi="Times New Roman" w:cs="Times New Roman"/>
                <w:sz w:val="28"/>
                <w:szCs w:val="28"/>
              </w:rPr>
            </w:pPr>
            <w:r>
              <w:rPr>
                <w:rFonts w:ascii="Times New Roman" w:hAnsi="Times New Roman" w:cs="Times New Roman"/>
                <w:b/>
                <w:bCs/>
                <w:sz w:val="28"/>
                <w:szCs w:val="28"/>
              </w:rPr>
              <w:t>A.</w:t>
            </w:r>
            <w:r>
              <w:rPr>
                <w:rFonts w:ascii="Times New Roman" w:hAnsi="Times New Roman" w:cs="Times New Roman"/>
                <w:sz w:val="28"/>
                <w:szCs w:val="28"/>
              </w:rPr>
              <w:t xml:space="preserve"> Làm thực phẩm dinh dưỡng và thuốc tăng lực.</w:t>
            </w:r>
          </w:p>
          <w:p w14:paraId="0F941878">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ind w:left="284"/>
              <w:jc w:val="both"/>
              <w:textAlignment w:val="auto"/>
              <w:rPr>
                <w:rFonts w:ascii="Times New Roman" w:hAnsi="Times New Roman" w:cs="Times New Roman"/>
                <w:sz w:val="28"/>
                <w:szCs w:val="28"/>
              </w:rPr>
            </w:pPr>
            <w:r>
              <w:rPr>
                <w:rFonts w:ascii="Times New Roman" w:hAnsi="Times New Roman" w:cs="Times New Roman"/>
                <w:b/>
                <w:bCs/>
                <w:sz w:val="28"/>
                <w:szCs w:val="28"/>
              </w:rPr>
              <w:t>B.</w:t>
            </w:r>
            <w:r>
              <w:rPr>
                <w:rFonts w:ascii="Times New Roman" w:hAnsi="Times New Roman" w:cs="Times New Roman"/>
                <w:sz w:val="28"/>
                <w:szCs w:val="28"/>
              </w:rPr>
              <w:t xml:space="preserve"> Tráng gương, tráng phích.</w:t>
            </w:r>
          </w:p>
          <w:p w14:paraId="0DA65D04">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ind w:left="284"/>
              <w:jc w:val="both"/>
              <w:textAlignment w:val="auto"/>
              <w:rPr>
                <w:rFonts w:ascii="Times New Roman" w:hAnsi="Times New Roman" w:cs="Times New Roman"/>
                <w:sz w:val="28"/>
                <w:szCs w:val="28"/>
              </w:rPr>
            </w:pPr>
            <w:r>
              <w:rPr>
                <w:rFonts w:ascii="Times New Roman" w:hAnsi="Times New Roman" w:cs="Times New Roman"/>
                <w:b/>
                <w:bCs/>
                <w:sz w:val="28"/>
                <w:szCs w:val="28"/>
              </w:rPr>
              <w:t>C.</w:t>
            </w:r>
            <w:r>
              <w:rPr>
                <w:rFonts w:ascii="Times New Roman" w:hAnsi="Times New Roman" w:cs="Times New Roman"/>
                <w:sz w:val="28"/>
                <w:szCs w:val="28"/>
              </w:rPr>
              <w:t xml:space="preserve"> Nguyên liệu sản xuất ethylic alcohol.</w:t>
            </w:r>
          </w:p>
          <w:p w14:paraId="42332A9A">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ind w:left="284"/>
              <w:jc w:val="both"/>
              <w:textAlignment w:val="auto"/>
              <w:rPr>
                <w:rFonts w:ascii="Times New Roman" w:hAnsi="Times New Roman" w:cs="Times New Roman"/>
                <w:color w:val="376092" w:themeColor="accent1" w:themeShade="BF"/>
                <w:sz w:val="28"/>
                <w:szCs w:val="28"/>
              </w:rPr>
            </w:pPr>
            <w:r>
              <w:rPr>
                <w:rFonts w:ascii="Times New Roman" w:hAnsi="Times New Roman" w:cs="Times New Roman"/>
                <w:b/>
                <w:bCs/>
                <w:color w:val="376092" w:themeColor="accent1" w:themeShade="BF"/>
                <w:sz w:val="28"/>
                <w:szCs w:val="28"/>
              </w:rPr>
              <w:t>D.</w:t>
            </w:r>
            <w:r>
              <w:rPr>
                <w:rFonts w:ascii="Times New Roman" w:hAnsi="Times New Roman" w:cs="Times New Roman"/>
                <w:color w:val="376092" w:themeColor="accent1" w:themeShade="BF"/>
                <w:sz w:val="28"/>
                <w:szCs w:val="28"/>
              </w:rPr>
              <w:t xml:space="preserve"> Nguyên liệu sản xuất PVC.</w:t>
            </w:r>
          </w:p>
          <w:p w14:paraId="460512A5">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6</w:t>
            </w:r>
            <w:r>
              <w:rPr>
                <w:rFonts w:ascii="Times New Roman" w:hAnsi="Times New Roman" w:cs="Times New Roman"/>
                <w:b/>
                <w:bCs/>
                <w:sz w:val="28"/>
                <w:szCs w:val="28"/>
              </w:rPr>
              <w:t>.</w:t>
            </w:r>
            <w:r>
              <w:rPr>
                <w:rFonts w:ascii="Times New Roman" w:hAnsi="Times New Roman" w:cs="Times New Roman"/>
                <w:sz w:val="28"/>
                <w:szCs w:val="28"/>
              </w:rPr>
              <w:t> Trong công nghiệp chế tạo ruột phích, người ta thường sử dụng phản ứng hoá học nào sau đây?</w:t>
            </w:r>
          </w:p>
          <w:p w14:paraId="62F88780">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ind w:left="284"/>
              <w:jc w:val="both"/>
              <w:textAlignment w:val="auto"/>
              <w:rPr>
                <w:rFonts w:ascii="Times New Roman" w:hAnsi="Times New Roman" w:cs="Times New Roman"/>
                <w:sz w:val="28"/>
                <w:szCs w:val="28"/>
              </w:rPr>
            </w:pPr>
            <w:r>
              <w:rPr>
                <w:rFonts w:ascii="Times New Roman" w:hAnsi="Times New Roman" w:cs="Times New Roman"/>
                <w:b/>
                <w:bCs/>
                <w:sz w:val="28"/>
                <w:szCs w:val="28"/>
              </w:rPr>
              <w:t>A.</w:t>
            </w:r>
            <w:r>
              <w:rPr>
                <w:rFonts w:ascii="Times New Roman" w:hAnsi="Times New Roman" w:cs="Times New Roman"/>
                <w:sz w:val="28"/>
                <w:szCs w:val="28"/>
              </w:rPr>
              <w:t xml:space="preserve"> Cho ethylene tác dụng với dung dịch AgNO</w:t>
            </w:r>
            <w:r>
              <w:rPr>
                <w:rFonts w:ascii="Times New Roman" w:hAnsi="Times New Roman" w:cs="Times New Roman"/>
                <w:sz w:val="28"/>
                <w:szCs w:val="28"/>
                <w:vertAlign w:val="subscript"/>
              </w:rPr>
              <w:t>3</w:t>
            </w:r>
            <w:r>
              <w:rPr>
                <w:rFonts w:ascii="Times New Roman" w:hAnsi="Times New Roman" w:cs="Times New Roman"/>
                <w:sz w:val="28"/>
                <w:szCs w:val="28"/>
              </w:rPr>
              <w:t>/NH</w:t>
            </w:r>
            <w:r>
              <w:rPr>
                <w:rFonts w:ascii="Times New Roman" w:hAnsi="Times New Roman" w:cs="Times New Roman"/>
                <w:sz w:val="28"/>
                <w:szCs w:val="28"/>
                <w:vertAlign w:val="subscript"/>
              </w:rPr>
              <w:t>3</w:t>
            </w:r>
            <w:r>
              <w:rPr>
                <w:rFonts w:ascii="Times New Roman" w:hAnsi="Times New Roman" w:cs="Times New Roman"/>
                <w:sz w:val="28"/>
                <w:szCs w:val="28"/>
              </w:rPr>
              <w:t>.</w:t>
            </w:r>
          </w:p>
          <w:p w14:paraId="1018358F">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ind w:left="284"/>
              <w:jc w:val="both"/>
              <w:textAlignment w:val="auto"/>
              <w:rPr>
                <w:rFonts w:ascii="Times New Roman" w:hAnsi="Times New Roman" w:cs="Times New Roman"/>
                <w:sz w:val="28"/>
                <w:szCs w:val="28"/>
              </w:rPr>
            </w:pPr>
            <w:r>
              <w:rPr>
                <w:rFonts w:ascii="Times New Roman" w:hAnsi="Times New Roman" w:cs="Times New Roman"/>
                <w:b/>
                <w:bCs/>
                <w:sz w:val="28"/>
                <w:szCs w:val="28"/>
              </w:rPr>
              <w:t>B.</w:t>
            </w:r>
            <w:r>
              <w:rPr>
                <w:rFonts w:ascii="Times New Roman" w:hAnsi="Times New Roman" w:cs="Times New Roman"/>
                <w:sz w:val="28"/>
                <w:szCs w:val="28"/>
              </w:rPr>
              <w:t xml:space="preserve"> Cho ethylic alcohol tác dụng với dung dịch AgNO</w:t>
            </w:r>
            <w:r>
              <w:rPr>
                <w:rFonts w:ascii="Times New Roman" w:hAnsi="Times New Roman" w:cs="Times New Roman"/>
                <w:sz w:val="28"/>
                <w:szCs w:val="28"/>
                <w:vertAlign w:val="subscript"/>
              </w:rPr>
              <w:t>3</w:t>
            </w:r>
            <w:r>
              <w:rPr>
                <w:rFonts w:ascii="Times New Roman" w:hAnsi="Times New Roman" w:cs="Times New Roman"/>
                <w:sz w:val="28"/>
                <w:szCs w:val="28"/>
              </w:rPr>
              <w:t>/NH</w:t>
            </w:r>
            <w:r>
              <w:rPr>
                <w:rFonts w:ascii="Times New Roman" w:hAnsi="Times New Roman" w:cs="Times New Roman"/>
                <w:sz w:val="28"/>
                <w:szCs w:val="28"/>
                <w:vertAlign w:val="subscript"/>
              </w:rPr>
              <w:t>3</w:t>
            </w:r>
            <w:r>
              <w:rPr>
                <w:rFonts w:ascii="Times New Roman" w:hAnsi="Times New Roman" w:cs="Times New Roman"/>
                <w:sz w:val="28"/>
                <w:szCs w:val="28"/>
              </w:rPr>
              <w:t>.</w:t>
            </w:r>
          </w:p>
          <w:p w14:paraId="38A7ECD0">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ind w:left="284"/>
              <w:jc w:val="both"/>
              <w:textAlignment w:val="auto"/>
              <w:rPr>
                <w:rFonts w:ascii="Times New Roman" w:hAnsi="Times New Roman" w:cs="Times New Roman"/>
                <w:sz w:val="28"/>
                <w:szCs w:val="28"/>
              </w:rPr>
            </w:pPr>
            <w:r>
              <w:rPr>
                <w:rFonts w:ascii="Times New Roman" w:hAnsi="Times New Roman" w:cs="Times New Roman"/>
                <w:b/>
                <w:bCs/>
                <w:sz w:val="28"/>
                <w:szCs w:val="28"/>
              </w:rPr>
              <w:t>C.</w:t>
            </w:r>
            <w:r>
              <w:rPr>
                <w:rFonts w:ascii="Times New Roman" w:hAnsi="Times New Roman" w:cs="Times New Roman"/>
                <w:sz w:val="28"/>
                <w:szCs w:val="28"/>
              </w:rPr>
              <w:t xml:space="preserve"> Cho acetic acid tác dụng với dung dịch AgNO</w:t>
            </w:r>
            <w:r>
              <w:rPr>
                <w:rFonts w:ascii="Times New Roman" w:hAnsi="Times New Roman" w:cs="Times New Roman"/>
                <w:sz w:val="28"/>
                <w:szCs w:val="28"/>
                <w:vertAlign w:val="subscript"/>
              </w:rPr>
              <w:t>3</w:t>
            </w:r>
            <w:r>
              <w:rPr>
                <w:rFonts w:ascii="Times New Roman" w:hAnsi="Times New Roman" w:cs="Times New Roman"/>
                <w:sz w:val="28"/>
                <w:szCs w:val="28"/>
              </w:rPr>
              <w:t>/NH</w:t>
            </w:r>
            <w:r>
              <w:rPr>
                <w:rFonts w:ascii="Times New Roman" w:hAnsi="Times New Roman" w:cs="Times New Roman"/>
                <w:sz w:val="28"/>
                <w:szCs w:val="28"/>
                <w:vertAlign w:val="subscript"/>
              </w:rPr>
              <w:t>3</w:t>
            </w:r>
            <w:r>
              <w:rPr>
                <w:rFonts w:ascii="Times New Roman" w:hAnsi="Times New Roman" w:cs="Times New Roman"/>
                <w:sz w:val="28"/>
                <w:szCs w:val="28"/>
              </w:rPr>
              <w:t>.</w:t>
            </w:r>
          </w:p>
          <w:p w14:paraId="50937F36">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ind w:left="284"/>
              <w:jc w:val="both"/>
              <w:textAlignment w:val="auto"/>
              <w:rPr>
                <w:rFonts w:ascii="Times New Roman" w:hAnsi="Times New Roman" w:cs="Times New Roman"/>
                <w:color w:val="376092" w:themeColor="accent1" w:themeShade="BF"/>
                <w:sz w:val="28"/>
                <w:szCs w:val="28"/>
              </w:rPr>
            </w:pPr>
            <w:r>
              <w:rPr>
                <w:rFonts w:ascii="Times New Roman" w:hAnsi="Times New Roman" w:cs="Times New Roman"/>
                <w:b/>
                <w:bCs/>
                <w:color w:val="376092" w:themeColor="accent1" w:themeShade="BF"/>
                <w:sz w:val="28"/>
                <w:szCs w:val="28"/>
              </w:rPr>
              <w:t>D.</w:t>
            </w:r>
            <w:r>
              <w:rPr>
                <w:rFonts w:ascii="Times New Roman" w:hAnsi="Times New Roman" w:cs="Times New Roman"/>
                <w:color w:val="376092" w:themeColor="accent1" w:themeShade="BF"/>
                <w:sz w:val="28"/>
                <w:szCs w:val="28"/>
              </w:rPr>
              <w:t xml:space="preserve"> Cho glucose tác dụng với dung dịch AgNO</w:t>
            </w:r>
            <w:r>
              <w:rPr>
                <w:rFonts w:ascii="Times New Roman" w:hAnsi="Times New Roman" w:cs="Times New Roman"/>
                <w:color w:val="376092" w:themeColor="accent1" w:themeShade="BF"/>
                <w:sz w:val="28"/>
                <w:szCs w:val="28"/>
                <w:vertAlign w:val="subscript"/>
              </w:rPr>
              <w:t>3</w:t>
            </w:r>
            <w:r>
              <w:rPr>
                <w:rFonts w:ascii="Times New Roman" w:hAnsi="Times New Roman" w:cs="Times New Roman"/>
                <w:color w:val="376092" w:themeColor="accent1" w:themeShade="BF"/>
                <w:sz w:val="28"/>
                <w:szCs w:val="28"/>
              </w:rPr>
              <w:t>/NH</w:t>
            </w:r>
            <w:r>
              <w:rPr>
                <w:rFonts w:ascii="Times New Roman" w:hAnsi="Times New Roman" w:cs="Times New Roman"/>
                <w:color w:val="376092" w:themeColor="accent1" w:themeShade="BF"/>
                <w:sz w:val="28"/>
                <w:szCs w:val="28"/>
                <w:vertAlign w:val="subscript"/>
              </w:rPr>
              <w:t>3</w:t>
            </w:r>
            <w:r>
              <w:rPr>
                <w:rFonts w:ascii="Times New Roman" w:hAnsi="Times New Roman" w:cs="Times New Roman"/>
                <w:color w:val="376092" w:themeColor="accent1" w:themeShade="BF"/>
                <w:sz w:val="28"/>
                <w:szCs w:val="28"/>
              </w:rPr>
              <w:t>.</w:t>
            </w:r>
          </w:p>
          <w:p w14:paraId="6D130E24">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sz w:val="28"/>
                <w:szCs w:val="28"/>
                <w:lang w:val="es-AR"/>
              </w:rPr>
            </w:pPr>
            <w:r>
              <w:rPr>
                <w:rFonts w:ascii="Times New Roman" w:hAnsi="Times New Roman" w:cs="Times New Roman"/>
                <w:b/>
                <w:sz w:val="28"/>
                <w:szCs w:val="28"/>
                <w:lang w:val="vi-VN"/>
              </w:rPr>
              <w:t xml:space="preserve">Câu </w:t>
            </w:r>
            <w:r>
              <w:rPr>
                <w:rFonts w:hint="default" w:ascii="Times New Roman" w:hAnsi="Times New Roman" w:cs="Times New Roman"/>
                <w:b/>
                <w:sz w:val="28"/>
                <w:szCs w:val="28"/>
                <w:lang w:val="vi-VN"/>
              </w:rPr>
              <w:t>7</w:t>
            </w:r>
            <w:r>
              <w:rPr>
                <w:rFonts w:ascii="Times New Roman" w:hAnsi="Times New Roman" w:cs="Times New Roman"/>
                <w:b/>
                <w:sz w:val="28"/>
                <w:szCs w:val="28"/>
              </w:rPr>
              <w:t>.</w:t>
            </w:r>
            <w:r>
              <w:rPr>
                <w:rFonts w:ascii="Times New Roman" w:hAnsi="Times New Roman" w:cs="Times New Roman"/>
                <w:sz w:val="28"/>
                <w:szCs w:val="28"/>
                <w:lang w:val="vi-VN"/>
              </w:rPr>
              <w:t xml:space="preserve"> Đường mía dùng trong gia đình là</w:t>
            </w:r>
            <w:r>
              <w:rPr>
                <w:rFonts w:ascii="Times New Roman" w:hAnsi="Times New Roman" w:cs="Times New Roman"/>
                <w:sz w:val="28"/>
                <w:szCs w:val="28"/>
                <w:lang w:val="es-AR"/>
              </w:rPr>
              <w:t xml:space="preserve"> đường</w:t>
            </w:r>
          </w:p>
          <w:p w14:paraId="4692824B">
            <w:pPr>
              <w:keepNext w:val="0"/>
              <w:keepLines w:val="0"/>
              <w:pageBreakBefore w:val="0"/>
              <w:widowControl/>
              <w:numPr>
                <w:ilvl w:val="0"/>
                <w:numId w:val="124"/>
              </w:numPr>
              <w:tabs>
                <w:tab w:val="left" w:pos="284"/>
                <w:tab w:val="left" w:pos="2552"/>
                <w:tab w:val="left" w:pos="5103"/>
                <w:tab w:val="left" w:pos="7655"/>
              </w:tabs>
              <w:kinsoku/>
              <w:wordWrap/>
              <w:overflowPunct/>
              <w:topLinePunct w:val="0"/>
              <w:autoSpaceDE/>
              <w:autoSpaceDN/>
              <w:bidi w:val="0"/>
              <w:adjustRightInd/>
              <w:snapToGrid/>
              <w:spacing w:after="0" w:line="276" w:lineRule="auto"/>
              <w:ind w:left="284" w:leftChars="0" w:firstLine="0" w:firstLineChars="0"/>
              <w:jc w:val="both"/>
              <w:textAlignment w:val="auto"/>
              <w:rPr>
                <w:rFonts w:ascii="Times New Roman" w:hAnsi="Times New Roman" w:cs="Times New Roman"/>
                <w:sz w:val="28"/>
                <w:szCs w:val="28"/>
                <w:lang w:val="vi-VN"/>
              </w:rPr>
            </w:pPr>
            <w:r>
              <w:rPr>
                <w:rFonts w:ascii="Times New Roman" w:hAnsi="Times New Roman" w:cs="Times New Roman"/>
                <w:sz w:val="28"/>
                <w:szCs w:val="28"/>
                <w:lang w:val="es-AR"/>
              </w:rPr>
              <w:t>glucose.</w:t>
            </w:r>
            <w:r>
              <w:rPr>
                <w:rFonts w:ascii="Times New Roman" w:hAnsi="Times New Roman" w:cs="Times New Roman"/>
                <w:sz w:val="28"/>
                <w:szCs w:val="28"/>
                <w:lang w:val="vi-VN"/>
              </w:rPr>
              <w:tab/>
            </w:r>
            <w:r>
              <w:rPr>
                <w:rFonts w:ascii="Times New Roman" w:hAnsi="Times New Roman" w:cs="Times New Roman"/>
                <w:b/>
                <w:sz w:val="28"/>
                <w:szCs w:val="28"/>
                <w:lang w:val="es-AR"/>
              </w:rPr>
              <w:t xml:space="preserve">B. </w:t>
            </w:r>
            <w:r>
              <w:rPr>
                <w:rFonts w:ascii="Times New Roman" w:hAnsi="Times New Roman" w:cs="Times New Roman"/>
                <w:sz w:val="28"/>
                <w:szCs w:val="28"/>
                <w:lang w:val="es-AR"/>
              </w:rPr>
              <w:t>fructose.</w:t>
            </w:r>
            <w:r>
              <w:rPr>
                <w:rFonts w:ascii="Times New Roman" w:hAnsi="Times New Roman" w:cs="Times New Roman"/>
                <w:sz w:val="28"/>
                <w:szCs w:val="28"/>
                <w:lang w:val="vi-VN"/>
              </w:rPr>
              <w:tab/>
            </w:r>
          </w:p>
          <w:p w14:paraId="73EABC56">
            <w:pPr>
              <w:keepNext w:val="0"/>
              <w:keepLines w:val="0"/>
              <w:pageBreakBefore w:val="0"/>
              <w:widowControl/>
              <w:numPr>
                <w:ilvl w:val="0"/>
                <w:numId w:val="0"/>
              </w:numPr>
              <w:tabs>
                <w:tab w:val="left" w:pos="284"/>
                <w:tab w:val="left" w:pos="2552"/>
                <w:tab w:val="left" w:pos="5103"/>
                <w:tab w:val="left" w:pos="7655"/>
              </w:tabs>
              <w:kinsoku/>
              <w:wordWrap/>
              <w:overflowPunct/>
              <w:topLinePunct w:val="0"/>
              <w:autoSpaceDE/>
              <w:autoSpaceDN/>
              <w:bidi w:val="0"/>
              <w:adjustRightInd/>
              <w:snapToGrid/>
              <w:spacing w:after="0" w:line="276" w:lineRule="auto"/>
              <w:ind w:left="284" w:leftChars="0"/>
              <w:jc w:val="both"/>
              <w:textAlignment w:val="auto"/>
              <w:rPr>
                <w:rFonts w:ascii="Times New Roman" w:hAnsi="Times New Roman" w:cs="Times New Roman"/>
                <w:sz w:val="28"/>
                <w:szCs w:val="28"/>
                <w:lang w:val="vi-VN"/>
              </w:rPr>
            </w:pPr>
            <w:r>
              <w:rPr>
                <w:rFonts w:ascii="Times New Roman" w:hAnsi="Times New Roman" w:cs="Times New Roman"/>
                <w:b/>
                <w:color w:val="376092" w:themeColor="accent1" w:themeShade="BF"/>
                <w:sz w:val="28"/>
                <w:szCs w:val="28"/>
                <w:lang w:val="es-AR"/>
              </w:rPr>
              <w:t xml:space="preserve">C. </w:t>
            </w:r>
            <w:r>
              <w:rPr>
                <w:rFonts w:ascii="Times New Roman" w:hAnsi="Times New Roman" w:cs="Times New Roman"/>
                <w:color w:val="376092" w:themeColor="accent1" w:themeShade="BF"/>
                <w:sz w:val="28"/>
                <w:szCs w:val="28"/>
                <w:lang w:val="es-AR"/>
              </w:rPr>
              <w:t>saccharose.</w:t>
            </w:r>
            <w:r>
              <w:rPr>
                <w:rFonts w:ascii="Times New Roman" w:hAnsi="Times New Roman" w:cs="Times New Roman"/>
                <w:sz w:val="28"/>
                <w:szCs w:val="28"/>
                <w:lang w:val="vi-VN"/>
              </w:rPr>
              <w:tab/>
            </w:r>
            <w:r>
              <w:rPr>
                <w:rFonts w:ascii="Times New Roman" w:hAnsi="Times New Roman" w:cs="Times New Roman"/>
                <w:b/>
                <w:sz w:val="28"/>
                <w:szCs w:val="28"/>
                <w:lang w:val="es-AR"/>
              </w:rPr>
              <w:t xml:space="preserve">D. </w:t>
            </w:r>
            <w:r>
              <w:rPr>
                <w:rFonts w:ascii="Times New Roman" w:hAnsi="Times New Roman" w:cs="Times New Roman"/>
                <w:sz w:val="28"/>
                <w:szCs w:val="28"/>
                <w:lang w:val="es-AR"/>
              </w:rPr>
              <w:t>cellulose.</w:t>
            </w:r>
          </w:p>
          <w:p w14:paraId="49E59CE6">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sz w:val="28"/>
                <w:szCs w:val="28"/>
                <w:lang w:val="es-AR"/>
              </w:rPr>
            </w:pPr>
            <w:r>
              <w:rPr>
                <w:rFonts w:ascii="Times New Roman" w:hAnsi="Times New Roman" w:cs="Times New Roman"/>
                <w:b/>
                <w:sz w:val="28"/>
                <w:szCs w:val="28"/>
                <w:lang w:val="es-AR"/>
              </w:rPr>
              <w:t xml:space="preserve">Câu </w:t>
            </w:r>
            <w:r>
              <w:rPr>
                <w:rFonts w:hint="default" w:ascii="Times New Roman" w:hAnsi="Times New Roman" w:cs="Times New Roman"/>
                <w:b/>
                <w:sz w:val="28"/>
                <w:szCs w:val="28"/>
                <w:lang w:val="vi-VN"/>
              </w:rPr>
              <w:t>8</w:t>
            </w:r>
            <w:r>
              <w:rPr>
                <w:rFonts w:ascii="Times New Roman" w:hAnsi="Times New Roman" w:cs="Times New Roman"/>
                <w:b/>
                <w:sz w:val="28"/>
                <w:szCs w:val="28"/>
                <w:lang w:val="es-AR"/>
              </w:rPr>
              <w:t>.</w:t>
            </w:r>
            <w:r>
              <w:rPr>
                <w:rFonts w:ascii="Times New Roman" w:hAnsi="Times New Roman" w:cs="Times New Roman"/>
                <w:sz w:val="28"/>
                <w:szCs w:val="28"/>
                <w:lang w:val="es-AR"/>
              </w:rPr>
              <w:t xml:space="preserve"> Công thức phân tử của saccharose là</w:t>
            </w:r>
          </w:p>
          <w:p w14:paraId="5B351042">
            <w:pPr>
              <w:keepNext w:val="0"/>
              <w:keepLines w:val="0"/>
              <w:pageBreakBefore w:val="0"/>
              <w:widowControl/>
              <w:numPr>
                <w:ilvl w:val="0"/>
                <w:numId w:val="125"/>
              </w:numPr>
              <w:tabs>
                <w:tab w:val="left" w:pos="284"/>
                <w:tab w:val="left" w:pos="2552"/>
                <w:tab w:val="left" w:pos="5103"/>
                <w:tab w:val="left" w:pos="7655"/>
              </w:tabs>
              <w:kinsoku/>
              <w:wordWrap/>
              <w:overflowPunct/>
              <w:topLinePunct w:val="0"/>
              <w:autoSpaceDE/>
              <w:autoSpaceDN/>
              <w:bidi w:val="0"/>
              <w:adjustRightInd/>
              <w:snapToGrid/>
              <w:spacing w:after="0" w:line="276" w:lineRule="auto"/>
              <w:ind w:left="284" w:leftChars="0" w:firstLine="0" w:firstLineChars="0"/>
              <w:jc w:val="both"/>
              <w:textAlignment w:val="auto"/>
              <w:rPr>
                <w:rFonts w:ascii="Times New Roman" w:hAnsi="Times New Roman" w:cs="Times New Roman"/>
                <w:sz w:val="28"/>
                <w:szCs w:val="28"/>
                <w:lang w:val="vi-VN"/>
              </w:rPr>
            </w:pPr>
            <w:r>
              <w:rPr>
                <w:rFonts w:ascii="Times New Roman" w:hAnsi="Times New Roman" w:cs="Times New Roman"/>
                <w:sz w:val="28"/>
                <w:szCs w:val="28"/>
              </w:rPr>
              <w:t>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12</w:t>
            </w:r>
            <w:r>
              <w:rPr>
                <w:rFonts w:ascii="Times New Roman" w:hAnsi="Times New Roman" w:cs="Times New Roman"/>
                <w:sz w:val="28"/>
                <w:szCs w:val="28"/>
              </w:rPr>
              <w:t>O</w:t>
            </w:r>
            <w:r>
              <w:rPr>
                <w:rFonts w:ascii="Times New Roman" w:hAnsi="Times New Roman" w:cs="Times New Roman"/>
                <w:sz w:val="28"/>
                <w:szCs w:val="28"/>
                <w:vertAlign w:val="subscript"/>
              </w:rPr>
              <w:t>6</w:t>
            </w:r>
            <w:r>
              <w:rPr>
                <w:rFonts w:ascii="Times New Roman" w:hAnsi="Times New Roman" w:cs="Times New Roman"/>
                <w:sz w:val="28"/>
                <w:szCs w:val="28"/>
              </w:rPr>
              <w:t>.</w:t>
            </w:r>
            <w:r>
              <w:rPr>
                <w:rFonts w:ascii="Times New Roman" w:hAnsi="Times New Roman" w:cs="Times New Roman"/>
                <w:sz w:val="28"/>
                <w:szCs w:val="28"/>
                <w:lang w:val="vi-VN"/>
              </w:rPr>
              <w:tab/>
            </w:r>
            <w:r>
              <w:rPr>
                <w:rFonts w:ascii="Times New Roman" w:hAnsi="Times New Roman" w:cs="Times New Roman"/>
                <w:b/>
                <w:sz w:val="28"/>
                <w:szCs w:val="28"/>
              </w:rPr>
              <w:t xml:space="preserve">B. </w:t>
            </w:r>
            <w:r>
              <w:rPr>
                <w:rFonts w:ascii="Times New Roman" w:hAnsi="Times New Roman" w:cs="Times New Roman"/>
                <w:sz w:val="28"/>
                <w:szCs w:val="28"/>
              </w:rPr>
              <w:t>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12</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rPr>
              <w:t>.</w:t>
            </w:r>
            <w:r>
              <w:rPr>
                <w:rFonts w:ascii="Times New Roman" w:hAnsi="Times New Roman" w:cs="Times New Roman"/>
                <w:sz w:val="28"/>
                <w:szCs w:val="28"/>
                <w:lang w:val="vi-VN"/>
              </w:rPr>
              <w:tab/>
            </w:r>
          </w:p>
          <w:p w14:paraId="1406356E">
            <w:pPr>
              <w:keepNext w:val="0"/>
              <w:keepLines w:val="0"/>
              <w:pageBreakBefore w:val="0"/>
              <w:widowControl/>
              <w:numPr>
                <w:ilvl w:val="0"/>
                <w:numId w:val="0"/>
              </w:numPr>
              <w:tabs>
                <w:tab w:val="left" w:pos="284"/>
                <w:tab w:val="left" w:pos="2552"/>
                <w:tab w:val="left" w:pos="5103"/>
                <w:tab w:val="left" w:pos="7655"/>
              </w:tabs>
              <w:kinsoku/>
              <w:wordWrap/>
              <w:overflowPunct/>
              <w:topLinePunct w:val="0"/>
              <w:autoSpaceDE/>
              <w:autoSpaceDN/>
              <w:bidi w:val="0"/>
              <w:adjustRightInd/>
              <w:snapToGrid/>
              <w:spacing w:after="0" w:line="276" w:lineRule="auto"/>
              <w:ind w:left="284" w:leftChars="0"/>
              <w:jc w:val="both"/>
              <w:textAlignment w:val="auto"/>
              <w:rPr>
                <w:rFonts w:ascii="Times New Roman" w:hAnsi="Times New Roman" w:cs="Times New Roman"/>
                <w:sz w:val="28"/>
                <w:szCs w:val="28"/>
                <w:lang w:val="vi-VN"/>
              </w:rPr>
            </w:pPr>
            <w:r>
              <w:rPr>
                <w:rFonts w:ascii="Times New Roman" w:hAnsi="Times New Roman" w:cs="Times New Roman"/>
                <w:b/>
                <w:color w:val="376092" w:themeColor="accent1" w:themeShade="BF"/>
                <w:sz w:val="28"/>
                <w:szCs w:val="28"/>
              </w:rPr>
              <w:t xml:space="preserve">C. </w:t>
            </w:r>
            <w:r>
              <w:rPr>
                <w:rFonts w:ascii="Times New Roman" w:hAnsi="Times New Roman" w:cs="Times New Roman"/>
                <w:color w:val="376092" w:themeColor="accent1" w:themeShade="BF"/>
                <w:sz w:val="28"/>
                <w:szCs w:val="28"/>
              </w:rPr>
              <w:t>C</w:t>
            </w:r>
            <w:r>
              <w:rPr>
                <w:rFonts w:ascii="Times New Roman" w:hAnsi="Times New Roman" w:cs="Times New Roman"/>
                <w:color w:val="376092" w:themeColor="accent1" w:themeShade="BF"/>
                <w:sz w:val="28"/>
                <w:szCs w:val="28"/>
                <w:vertAlign w:val="subscript"/>
              </w:rPr>
              <w:t>12</w:t>
            </w:r>
            <w:r>
              <w:rPr>
                <w:rFonts w:ascii="Times New Roman" w:hAnsi="Times New Roman" w:cs="Times New Roman"/>
                <w:color w:val="376092" w:themeColor="accent1" w:themeShade="BF"/>
                <w:sz w:val="28"/>
                <w:szCs w:val="28"/>
              </w:rPr>
              <w:t>H</w:t>
            </w:r>
            <w:r>
              <w:rPr>
                <w:rFonts w:ascii="Times New Roman" w:hAnsi="Times New Roman" w:cs="Times New Roman"/>
                <w:color w:val="376092" w:themeColor="accent1" w:themeShade="BF"/>
                <w:sz w:val="28"/>
                <w:szCs w:val="28"/>
                <w:vertAlign w:val="subscript"/>
              </w:rPr>
              <w:t>22</w:t>
            </w:r>
            <w:r>
              <w:rPr>
                <w:rFonts w:ascii="Times New Roman" w:hAnsi="Times New Roman" w:cs="Times New Roman"/>
                <w:color w:val="376092" w:themeColor="accent1" w:themeShade="BF"/>
                <w:sz w:val="28"/>
                <w:szCs w:val="28"/>
              </w:rPr>
              <w:t>O</w:t>
            </w:r>
            <w:r>
              <w:rPr>
                <w:rFonts w:ascii="Times New Roman" w:hAnsi="Times New Roman" w:cs="Times New Roman"/>
                <w:color w:val="376092" w:themeColor="accent1" w:themeShade="BF"/>
                <w:sz w:val="28"/>
                <w:szCs w:val="28"/>
                <w:vertAlign w:val="subscript"/>
              </w:rPr>
              <w:t>11</w:t>
            </w:r>
            <w:r>
              <w:rPr>
                <w:rFonts w:ascii="Times New Roman" w:hAnsi="Times New Roman" w:cs="Times New Roman"/>
                <w:color w:val="376092" w:themeColor="accent1" w:themeShade="BF"/>
                <w:sz w:val="28"/>
                <w:szCs w:val="28"/>
              </w:rPr>
              <w:t>.</w:t>
            </w:r>
            <w:r>
              <w:rPr>
                <w:rFonts w:ascii="Times New Roman" w:hAnsi="Times New Roman" w:cs="Times New Roman"/>
                <w:sz w:val="28"/>
                <w:szCs w:val="28"/>
                <w:lang w:val="vi-VN"/>
              </w:rPr>
              <w:tab/>
            </w:r>
            <w:r>
              <w:rPr>
                <w:rFonts w:ascii="Times New Roman" w:hAnsi="Times New Roman" w:cs="Times New Roman"/>
                <w:b/>
                <w:sz w:val="28"/>
                <w:szCs w:val="28"/>
                <w:lang w:val="vi-VN"/>
              </w:rPr>
              <w:t xml:space="preserve">D. </w:t>
            </w:r>
            <w:r>
              <w:rPr>
                <w:rFonts w:ascii="Times New Roman" w:hAnsi="Times New Roman" w:cs="Times New Roman"/>
                <w:sz w:val="28"/>
                <w:szCs w:val="28"/>
                <w:lang w:val="vi-VN"/>
              </w:rPr>
              <w:t>(–C</w:t>
            </w:r>
            <w:r>
              <w:rPr>
                <w:rFonts w:ascii="Times New Roman" w:hAnsi="Times New Roman" w:cs="Times New Roman"/>
                <w:sz w:val="28"/>
                <w:szCs w:val="28"/>
                <w:vertAlign w:val="subscript"/>
                <w:lang w:val="vi-VN"/>
              </w:rPr>
              <w:t>6</w:t>
            </w:r>
            <w:r>
              <w:rPr>
                <w:rFonts w:ascii="Times New Roman" w:hAnsi="Times New Roman" w:cs="Times New Roman"/>
                <w:sz w:val="28"/>
                <w:szCs w:val="28"/>
                <w:lang w:val="vi-VN"/>
              </w:rPr>
              <w:t>H</w:t>
            </w:r>
            <w:r>
              <w:rPr>
                <w:rFonts w:ascii="Times New Roman" w:hAnsi="Times New Roman" w:cs="Times New Roman"/>
                <w:sz w:val="28"/>
                <w:szCs w:val="28"/>
                <w:vertAlign w:val="subscript"/>
                <w:lang w:val="vi-VN"/>
              </w:rPr>
              <w:t>10</w:t>
            </w:r>
            <w:r>
              <w:rPr>
                <w:rFonts w:ascii="Times New Roman" w:hAnsi="Times New Roman" w:cs="Times New Roman"/>
                <w:sz w:val="28"/>
                <w:szCs w:val="28"/>
                <w:lang w:val="vi-VN"/>
              </w:rPr>
              <w:t>O</w:t>
            </w:r>
            <w:r>
              <w:rPr>
                <w:rFonts w:ascii="Times New Roman" w:hAnsi="Times New Roman" w:cs="Times New Roman"/>
                <w:sz w:val="28"/>
                <w:szCs w:val="28"/>
                <w:vertAlign w:val="subscript"/>
                <w:lang w:val="vi-VN"/>
              </w:rPr>
              <w:t>5</w:t>
            </w:r>
            <w:r>
              <w:rPr>
                <w:rFonts w:ascii="Times New Roman" w:hAnsi="Times New Roman" w:cs="Times New Roman"/>
                <w:sz w:val="28"/>
                <w:szCs w:val="28"/>
                <w:lang w:val="vi-VN"/>
              </w:rPr>
              <w:t>–)</w:t>
            </w:r>
            <w:r>
              <w:rPr>
                <w:rFonts w:ascii="Times New Roman" w:hAnsi="Times New Roman" w:cs="Times New Roman"/>
                <w:sz w:val="28"/>
                <w:szCs w:val="28"/>
                <w:vertAlign w:val="subscript"/>
                <w:lang w:val="vi-VN"/>
              </w:rPr>
              <w:t>n</w:t>
            </w:r>
            <w:r>
              <w:rPr>
                <w:rFonts w:ascii="Times New Roman" w:hAnsi="Times New Roman" w:cs="Times New Roman"/>
                <w:sz w:val="28"/>
                <w:szCs w:val="28"/>
                <w:lang w:val="vi-VN"/>
              </w:rPr>
              <w:t>.</w:t>
            </w:r>
          </w:p>
          <w:p w14:paraId="27A4B370">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sz w:val="28"/>
                <w:szCs w:val="28"/>
                <w:lang w:val="es-AR"/>
              </w:rPr>
            </w:pPr>
            <w:r>
              <w:rPr>
                <w:rFonts w:ascii="Times New Roman" w:hAnsi="Times New Roman" w:cs="Times New Roman"/>
                <w:b/>
                <w:sz w:val="28"/>
                <w:szCs w:val="28"/>
                <w:lang w:val="es-AR"/>
              </w:rPr>
              <w:t xml:space="preserve">Câu </w:t>
            </w:r>
            <w:r>
              <w:rPr>
                <w:rFonts w:hint="default" w:ascii="Times New Roman" w:hAnsi="Times New Roman" w:cs="Times New Roman"/>
                <w:b/>
                <w:sz w:val="28"/>
                <w:szCs w:val="28"/>
                <w:lang w:val="vi-VN"/>
              </w:rPr>
              <w:t>9</w:t>
            </w:r>
            <w:r>
              <w:rPr>
                <w:rFonts w:ascii="Times New Roman" w:hAnsi="Times New Roman" w:cs="Times New Roman"/>
                <w:b/>
                <w:sz w:val="28"/>
                <w:szCs w:val="28"/>
                <w:lang w:val="es-AR"/>
              </w:rPr>
              <w:t>.</w:t>
            </w:r>
            <w:r>
              <w:rPr>
                <w:rFonts w:ascii="Times New Roman" w:hAnsi="Times New Roman" w:cs="Times New Roman"/>
                <w:sz w:val="28"/>
                <w:szCs w:val="28"/>
                <w:lang w:val="es-AR"/>
              </w:rPr>
              <w:t xml:space="preserve"> Saccharose tham gia phản ứng hóa học nào sau đây?</w:t>
            </w:r>
          </w:p>
          <w:p w14:paraId="2A014510">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b/>
                <w:sz w:val="28"/>
                <w:szCs w:val="28"/>
                <w:lang w:val="es-AR"/>
              </w:rPr>
            </w:pPr>
            <w:r>
              <w:rPr>
                <w:rFonts w:ascii="Times New Roman" w:hAnsi="Times New Roman" w:cs="Times New Roman"/>
                <w:b/>
                <w:sz w:val="28"/>
                <w:szCs w:val="28"/>
                <w:lang w:val="es-AR"/>
              </w:rPr>
              <w:tab/>
            </w:r>
            <w:r>
              <w:rPr>
                <w:rFonts w:ascii="Times New Roman" w:hAnsi="Times New Roman" w:cs="Times New Roman"/>
                <w:b/>
                <w:sz w:val="28"/>
                <w:szCs w:val="28"/>
                <w:lang w:val="es-AR"/>
              </w:rPr>
              <w:t xml:space="preserve">A. </w:t>
            </w:r>
            <w:r>
              <w:rPr>
                <w:rFonts w:ascii="Times New Roman" w:hAnsi="Times New Roman" w:cs="Times New Roman"/>
                <w:sz w:val="28"/>
                <w:szCs w:val="28"/>
                <w:lang w:val="es-AR"/>
              </w:rPr>
              <w:t>Phản ứng tráng gương.</w:t>
            </w:r>
            <w:r>
              <w:rPr>
                <w:rFonts w:ascii="Times New Roman" w:hAnsi="Times New Roman" w:cs="Times New Roman"/>
                <w:sz w:val="28"/>
                <w:szCs w:val="28"/>
                <w:lang w:val="vi-VN"/>
              </w:rPr>
              <w:tab/>
            </w:r>
            <w:r>
              <w:rPr>
                <w:rFonts w:hint="default" w:ascii="Times New Roman" w:hAnsi="Times New Roman" w:cs="Times New Roman"/>
                <w:sz w:val="28"/>
                <w:szCs w:val="28"/>
                <w:lang w:val="vi-VN"/>
              </w:rPr>
              <w:t xml:space="preserve">     </w:t>
            </w:r>
            <w:r>
              <w:rPr>
                <w:rFonts w:ascii="Times New Roman" w:hAnsi="Times New Roman" w:cs="Times New Roman"/>
                <w:b/>
                <w:color w:val="376092" w:themeColor="accent1" w:themeShade="BF"/>
                <w:sz w:val="28"/>
                <w:szCs w:val="28"/>
                <w:lang w:val="es-AR"/>
              </w:rPr>
              <w:t xml:space="preserve">B. </w:t>
            </w:r>
            <w:r>
              <w:rPr>
                <w:rFonts w:ascii="Times New Roman" w:hAnsi="Times New Roman" w:cs="Times New Roman"/>
                <w:color w:val="376092" w:themeColor="accent1" w:themeShade="BF"/>
                <w:sz w:val="28"/>
                <w:szCs w:val="28"/>
                <w:lang w:val="es-AR"/>
              </w:rPr>
              <w:t>Phản ứng thủy phân.</w:t>
            </w:r>
          </w:p>
          <w:p w14:paraId="5D9EE278">
            <w:pPr>
              <w:keepNext w:val="0"/>
              <w:keepLines w:val="0"/>
              <w:pageBreakBefore w:val="0"/>
              <w:widowControl/>
              <w:numPr>
                <w:ilvl w:val="0"/>
                <w:numId w:val="0"/>
              </w:numPr>
              <w:tabs>
                <w:tab w:val="left" w:pos="283"/>
                <w:tab w:val="left" w:pos="2552"/>
                <w:tab w:val="left" w:pos="5103"/>
                <w:tab w:val="left" w:pos="7655"/>
              </w:tabs>
              <w:kinsoku/>
              <w:wordWrap/>
              <w:overflowPunct/>
              <w:topLinePunct w:val="0"/>
              <w:autoSpaceDE/>
              <w:autoSpaceDN/>
              <w:bidi w:val="0"/>
              <w:adjustRightInd/>
              <w:snapToGrid/>
              <w:spacing w:after="0" w:line="276" w:lineRule="auto"/>
              <w:ind w:left="283" w:leftChars="0"/>
              <w:jc w:val="both"/>
              <w:textAlignment w:val="auto"/>
              <w:rPr>
                <w:rFonts w:ascii="Times New Roman" w:hAnsi="Times New Roman" w:cs="Times New Roman"/>
                <w:sz w:val="28"/>
                <w:szCs w:val="28"/>
                <w:lang w:val="es-AR"/>
              </w:rPr>
            </w:pPr>
            <w:r>
              <w:rPr>
                <w:rFonts w:ascii="Times New Roman" w:hAnsi="Times New Roman" w:cs="Times New Roman"/>
                <w:b/>
                <w:sz w:val="28"/>
                <w:szCs w:val="28"/>
                <w:lang w:val="es-AR"/>
              </w:rPr>
              <w:t xml:space="preserve">C. </w:t>
            </w:r>
            <w:r>
              <w:rPr>
                <w:rFonts w:ascii="Times New Roman" w:hAnsi="Times New Roman" w:cs="Times New Roman"/>
                <w:sz w:val="28"/>
                <w:szCs w:val="28"/>
                <w:lang w:val="es-AR"/>
              </w:rPr>
              <w:t>Phản ứng xà phòng hóa.</w:t>
            </w:r>
            <w:r>
              <w:rPr>
                <w:rFonts w:hint="default" w:ascii="Times New Roman" w:hAnsi="Times New Roman" w:cs="Times New Roman"/>
                <w:sz w:val="28"/>
                <w:szCs w:val="28"/>
                <w:lang w:val="vi-VN"/>
              </w:rPr>
              <w:t xml:space="preserve">                               </w:t>
            </w:r>
            <w:r>
              <w:rPr>
                <w:rFonts w:ascii="Times New Roman" w:hAnsi="Times New Roman" w:cs="Times New Roman"/>
                <w:b/>
                <w:sz w:val="28"/>
                <w:szCs w:val="28"/>
                <w:lang w:val="es-AR"/>
              </w:rPr>
              <w:t xml:space="preserve">D. </w:t>
            </w:r>
            <w:r>
              <w:rPr>
                <w:rFonts w:ascii="Times New Roman" w:hAnsi="Times New Roman" w:cs="Times New Roman"/>
                <w:sz w:val="28"/>
                <w:szCs w:val="28"/>
                <w:lang w:val="es-AR"/>
              </w:rPr>
              <w:t>Phản ứng ester hóa.</w:t>
            </w:r>
          </w:p>
          <w:p w14:paraId="63C601A3">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sz w:val="28"/>
                <w:szCs w:val="28"/>
              </w:rPr>
            </w:pPr>
            <w:r>
              <w:rPr>
                <w:rFonts w:ascii="Times New Roman" w:hAnsi="Times New Roman" w:cs="Times New Roman"/>
                <w:b/>
                <w:sz w:val="28"/>
                <w:szCs w:val="28"/>
              </w:rPr>
              <w:t>Câu</w:t>
            </w:r>
            <w:r>
              <w:rPr>
                <w:rFonts w:hint="default" w:ascii="Times New Roman" w:hAnsi="Times New Roman" w:cs="Times New Roman"/>
                <w:b/>
                <w:sz w:val="28"/>
                <w:szCs w:val="28"/>
                <w:lang w:val="vi-VN"/>
              </w:rPr>
              <w:t xml:space="preserve"> 10</w:t>
            </w:r>
            <w:r>
              <w:rPr>
                <w:rFonts w:ascii="Times New Roman" w:hAnsi="Times New Roman" w:cs="Times New Roman"/>
                <w:b/>
                <w:sz w:val="28"/>
                <w:szCs w:val="28"/>
              </w:rPr>
              <w:t xml:space="preserve">. </w:t>
            </w:r>
            <w:r>
              <w:rPr>
                <w:rFonts w:ascii="Times New Roman" w:hAnsi="Times New Roman" w:cs="Times New Roman"/>
                <w:sz w:val="28"/>
                <w:szCs w:val="28"/>
              </w:rPr>
              <w:t>Cho các phát biểu sau:</w:t>
            </w:r>
          </w:p>
          <w:p w14:paraId="2BC1C0A9">
            <w:pPr>
              <w:keepNext w:val="0"/>
              <w:keepLines w:val="0"/>
              <w:pageBreakBefore w:val="0"/>
              <w:widowControl/>
              <w:tabs>
                <w:tab w:val="left" w:pos="283"/>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color w:val="376092" w:themeColor="accent1" w:themeShade="BF"/>
                <w:sz w:val="28"/>
                <w:szCs w:val="28"/>
              </w:rPr>
            </w:pPr>
            <w:r>
              <w:rPr>
                <w:rFonts w:ascii="Times New Roman" w:hAnsi="Times New Roman" w:cs="Times New Roman"/>
                <w:color w:val="376092" w:themeColor="accent1" w:themeShade="BF"/>
                <w:sz w:val="28"/>
                <w:szCs w:val="28"/>
              </w:rPr>
              <w:t>(1) Có trong thân cây mía, củ cải đường, …</w:t>
            </w:r>
          </w:p>
          <w:p w14:paraId="69B42768">
            <w:pPr>
              <w:keepNext w:val="0"/>
              <w:keepLines w:val="0"/>
              <w:pageBreakBefore w:val="0"/>
              <w:widowControl/>
              <w:tabs>
                <w:tab w:val="left" w:pos="283"/>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color w:val="376092" w:themeColor="accent1" w:themeShade="BF"/>
                <w:sz w:val="28"/>
                <w:szCs w:val="28"/>
              </w:rPr>
            </w:pPr>
            <w:r>
              <w:rPr>
                <w:rFonts w:ascii="Times New Roman" w:hAnsi="Times New Roman" w:cs="Times New Roman"/>
                <w:color w:val="376092" w:themeColor="accent1" w:themeShade="BF"/>
                <w:sz w:val="28"/>
                <w:szCs w:val="28"/>
              </w:rPr>
              <w:t>(2) Có công thức phân tử là C</w:t>
            </w:r>
            <w:r>
              <w:rPr>
                <w:rFonts w:ascii="Times New Roman" w:hAnsi="Times New Roman" w:cs="Times New Roman"/>
                <w:color w:val="376092" w:themeColor="accent1" w:themeShade="BF"/>
                <w:sz w:val="28"/>
                <w:szCs w:val="28"/>
                <w:vertAlign w:val="subscript"/>
              </w:rPr>
              <w:t>12</w:t>
            </w:r>
            <w:r>
              <w:rPr>
                <w:rFonts w:ascii="Times New Roman" w:hAnsi="Times New Roman" w:cs="Times New Roman"/>
                <w:color w:val="376092" w:themeColor="accent1" w:themeShade="BF"/>
                <w:sz w:val="28"/>
                <w:szCs w:val="28"/>
              </w:rPr>
              <w:t>H</w:t>
            </w:r>
            <w:r>
              <w:rPr>
                <w:rFonts w:ascii="Times New Roman" w:hAnsi="Times New Roman" w:cs="Times New Roman"/>
                <w:color w:val="376092" w:themeColor="accent1" w:themeShade="BF"/>
                <w:sz w:val="28"/>
                <w:szCs w:val="28"/>
                <w:vertAlign w:val="subscript"/>
              </w:rPr>
              <w:t>22</w:t>
            </w:r>
            <w:r>
              <w:rPr>
                <w:rFonts w:ascii="Times New Roman" w:hAnsi="Times New Roman" w:cs="Times New Roman"/>
                <w:color w:val="376092" w:themeColor="accent1" w:themeShade="BF"/>
                <w:sz w:val="28"/>
                <w:szCs w:val="28"/>
              </w:rPr>
              <w:t>O</w:t>
            </w:r>
            <w:r>
              <w:rPr>
                <w:rFonts w:ascii="Times New Roman" w:hAnsi="Times New Roman" w:cs="Times New Roman"/>
                <w:color w:val="376092" w:themeColor="accent1" w:themeShade="BF"/>
                <w:sz w:val="28"/>
                <w:szCs w:val="28"/>
                <w:vertAlign w:val="subscript"/>
              </w:rPr>
              <w:t>11</w:t>
            </w:r>
            <w:r>
              <w:rPr>
                <w:rFonts w:ascii="Times New Roman" w:hAnsi="Times New Roman" w:cs="Times New Roman"/>
                <w:color w:val="376092" w:themeColor="accent1" w:themeShade="BF"/>
                <w:sz w:val="28"/>
                <w:szCs w:val="28"/>
              </w:rPr>
              <w:t>.</w:t>
            </w:r>
          </w:p>
          <w:p w14:paraId="62D03253">
            <w:pPr>
              <w:keepNext w:val="0"/>
              <w:keepLines w:val="0"/>
              <w:pageBreakBefore w:val="0"/>
              <w:widowControl/>
              <w:tabs>
                <w:tab w:val="left" w:pos="283"/>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color w:val="376092" w:themeColor="accent1" w:themeShade="BF"/>
                <w:sz w:val="28"/>
                <w:szCs w:val="28"/>
              </w:rPr>
            </w:pPr>
            <w:r>
              <w:rPr>
                <w:rFonts w:ascii="Times New Roman" w:hAnsi="Times New Roman" w:cs="Times New Roman"/>
                <w:color w:val="376092" w:themeColor="accent1" w:themeShade="BF"/>
                <w:sz w:val="28"/>
                <w:szCs w:val="28"/>
              </w:rPr>
              <w:t>(3) Là chất kết tinh, không màu, vị ngọt, tan tốt trong nước.</w:t>
            </w:r>
          </w:p>
          <w:p w14:paraId="67F9E995">
            <w:pPr>
              <w:keepNext w:val="0"/>
              <w:keepLines w:val="0"/>
              <w:pageBreakBefore w:val="0"/>
              <w:widowControl/>
              <w:tabs>
                <w:tab w:val="left" w:pos="283"/>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sz w:val="28"/>
                <w:szCs w:val="28"/>
              </w:rPr>
            </w:pPr>
            <w:r>
              <w:rPr>
                <w:rFonts w:ascii="Times New Roman" w:hAnsi="Times New Roman" w:cs="Times New Roman"/>
                <w:sz w:val="28"/>
                <w:szCs w:val="28"/>
              </w:rPr>
              <w:t>(4) Có phản ứng tráng bạc.</w:t>
            </w:r>
          </w:p>
          <w:p w14:paraId="652C8384">
            <w:pPr>
              <w:keepNext w:val="0"/>
              <w:keepLines w:val="0"/>
              <w:pageBreakBefore w:val="0"/>
              <w:widowControl/>
              <w:tabs>
                <w:tab w:val="left" w:pos="283"/>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color w:val="376092" w:themeColor="accent1" w:themeShade="BF"/>
                <w:sz w:val="28"/>
                <w:szCs w:val="28"/>
              </w:rPr>
            </w:pPr>
            <w:r>
              <w:rPr>
                <w:rFonts w:ascii="Times New Roman" w:hAnsi="Times New Roman" w:cs="Times New Roman"/>
                <w:color w:val="376092" w:themeColor="accent1" w:themeShade="BF"/>
                <w:sz w:val="28"/>
                <w:szCs w:val="28"/>
              </w:rPr>
              <w:t>(5) Có phản ứng với dung dịch H</w:t>
            </w:r>
            <w:r>
              <w:rPr>
                <w:rFonts w:ascii="Times New Roman" w:hAnsi="Times New Roman" w:cs="Times New Roman"/>
                <w:color w:val="376092" w:themeColor="accent1" w:themeShade="BF"/>
                <w:sz w:val="28"/>
                <w:szCs w:val="28"/>
                <w:vertAlign w:val="subscript"/>
              </w:rPr>
              <w:t>2</w:t>
            </w:r>
            <w:r>
              <w:rPr>
                <w:rFonts w:ascii="Times New Roman" w:hAnsi="Times New Roman" w:cs="Times New Roman"/>
                <w:color w:val="376092" w:themeColor="accent1" w:themeShade="BF"/>
                <w:sz w:val="28"/>
                <w:szCs w:val="28"/>
              </w:rPr>
              <w:t>SO</w:t>
            </w:r>
            <w:r>
              <w:rPr>
                <w:rFonts w:ascii="Times New Roman" w:hAnsi="Times New Roman" w:cs="Times New Roman"/>
                <w:color w:val="376092" w:themeColor="accent1" w:themeShade="BF"/>
                <w:sz w:val="28"/>
                <w:szCs w:val="28"/>
                <w:vertAlign w:val="subscript"/>
              </w:rPr>
              <w:t>4</w:t>
            </w:r>
            <w:r>
              <w:rPr>
                <w:rFonts w:ascii="Times New Roman" w:hAnsi="Times New Roman" w:cs="Times New Roman"/>
                <w:color w:val="376092" w:themeColor="accent1" w:themeShade="BF"/>
                <w:sz w:val="28"/>
                <w:szCs w:val="28"/>
              </w:rPr>
              <w:t>, đun nóng.</w:t>
            </w:r>
          </w:p>
          <w:p w14:paraId="04E5AE7D">
            <w:pPr>
              <w:keepNext w:val="0"/>
              <w:keepLines w:val="0"/>
              <w:pageBreakBefore w:val="0"/>
              <w:widowControl/>
              <w:tabs>
                <w:tab w:val="left" w:pos="283"/>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color w:val="376092" w:themeColor="accent1" w:themeShade="BF"/>
                <w:sz w:val="28"/>
                <w:szCs w:val="28"/>
              </w:rPr>
            </w:pPr>
            <w:r>
              <w:rPr>
                <w:rFonts w:ascii="Times New Roman" w:hAnsi="Times New Roman" w:cs="Times New Roman"/>
                <w:color w:val="376092" w:themeColor="accent1" w:themeShade="BF"/>
                <w:sz w:val="28"/>
                <w:szCs w:val="28"/>
              </w:rPr>
              <w:t>(6) Dùng để pha chế thuốc.</w:t>
            </w:r>
          </w:p>
          <w:p w14:paraId="646CCAF9">
            <w:pPr>
              <w:keepNext w:val="0"/>
              <w:keepLines w:val="0"/>
              <w:pageBreakBefore w:val="0"/>
              <w:widowControl/>
              <w:tabs>
                <w:tab w:val="left" w:pos="283"/>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b/>
                <w:sz w:val="28"/>
                <w:szCs w:val="28"/>
                <w:lang w:val="es-AR"/>
              </w:rPr>
            </w:pPr>
            <w:r>
              <w:rPr>
                <w:rFonts w:ascii="Times New Roman" w:hAnsi="Times New Roman" w:cs="Times New Roman"/>
                <w:sz w:val="28"/>
                <w:szCs w:val="28"/>
                <w:lang w:val="es-AR"/>
              </w:rPr>
              <w:t>Số phát biểu đúng về saccharose là</w:t>
            </w:r>
          </w:p>
          <w:p w14:paraId="16F1FBBF">
            <w:pPr>
              <w:keepNext w:val="0"/>
              <w:keepLines w:val="0"/>
              <w:pageBreakBefore w:val="0"/>
              <w:widowControl/>
              <w:tabs>
                <w:tab w:val="left" w:pos="283"/>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hint="default" w:ascii="Times New Roman" w:hAnsi="Times New Roman" w:cs="Times New Roman"/>
                <w:sz w:val="26"/>
                <w:szCs w:val="26"/>
                <w:lang w:val="vi-VN"/>
              </w:rPr>
            </w:pPr>
            <w:r>
              <w:rPr>
                <w:rFonts w:ascii="Times New Roman" w:hAnsi="Times New Roman" w:cs="Times New Roman"/>
                <w:b/>
                <w:sz w:val="28"/>
                <w:szCs w:val="28"/>
                <w:lang w:val="es-AR"/>
              </w:rPr>
              <w:t xml:space="preserve">A. </w:t>
            </w:r>
            <w:r>
              <w:rPr>
                <w:rFonts w:ascii="Times New Roman" w:hAnsi="Times New Roman" w:cs="Times New Roman"/>
                <w:sz w:val="28"/>
                <w:szCs w:val="28"/>
                <w:lang w:val="es-AR"/>
              </w:rPr>
              <w:t>6.</w:t>
            </w:r>
            <w:r>
              <w:rPr>
                <w:rFonts w:ascii="Times New Roman" w:hAnsi="Times New Roman" w:cs="Times New Roman"/>
                <w:b/>
                <w:sz w:val="28"/>
                <w:szCs w:val="28"/>
                <w:lang w:val="vi-VN"/>
              </w:rPr>
              <w:tab/>
            </w:r>
            <w:r>
              <w:rPr>
                <w:rFonts w:ascii="Times New Roman" w:hAnsi="Times New Roman" w:cs="Times New Roman"/>
                <w:b/>
                <w:sz w:val="28"/>
                <w:szCs w:val="28"/>
                <w:lang w:val="es-AR"/>
              </w:rPr>
              <w:t xml:space="preserve">B. </w:t>
            </w:r>
            <w:r>
              <w:rPr>
                <w:rFonts w:ascii="Times New Roman" w:hAnsi="Times New Roman" w:cs="Times New Roman"/>
                <w:sz w:val="28"/>
                <w:szCs w:val="28"/>
                <w:lang w:val="es-AR"/>
              </w:rPr>
              <w:t>3.</w:t>
            </w:r>
            <w:r>
              <w:rPr>
                <w:rFonts w:hint="default" w:ascii="Times New Roman" w:hAnsi="Times New Roman" w:cs="Times New Roman"/>
                <w:sz w:val="28"/>
                <w:szCs w:val="28"/>
                <w:lang w:val="vi-VN"/>
              </w:rPr>
              <w:t xml:space="preserve">                      </w:t>
            </w:r>
            <w:r>
              <w:rPr>
                <w:rFonts w:ascii="Times New Roman" w:hAnsi="Times New Roman" w:cs="Times New Roman"/>
                <w:b/>
                <w:sz w:val="28"/>
                <w:szCs w:val="28"/>
                <w:lang w:val="es-AR"/>
              </w:rPr>
              <w:t xml:space="preserve">C. </w:t>
            </w:r>
            <w:r>
              <w:rPr>
                <w:rFonts w:ascii="Times New Roman" w:hAnsi="Times New Roman" w:cs="Times New Roman"/>
                <w:sz w:val="28"/>
                <w:szCs w:val="28"/>
                <w:lang w:val="es-AR"/>
              </w:rPr>
              <w:t>4.</w:t>
            </w:r>
            <w:r>
              <w:rPr>
                <w:rFonts w:hint="default" w:ascii="Times New Roman" w:hAnsi="Times New Roman" w:cs="Times New Roman"/>
                <w:sz w:val="28"/>
                <w:szCs w:val="28"/>
                <w:lang w:val="vi-VN"/>
              </w:rPr>
              <w:t xml:space="preserve">                       </w:t>
            </w:r>
            <w:r>
              <w:rPr>
                <w:rFonts w:ascii="Times New Roman" w:hAnsi="Times New Roman" w:cs="Times New Roman"/>
                <w:b/>
                <w:color w:val="376092" w:themeColor="accent1" w:themeShade="BF"/>
                <w:sz w:val="28"/>
                <w:szCs w:val="28"/>
                <w:lang w:val="es-AR"/>
              </w:rPr>
              <w:t xml:space="preserve">D. </w:t>
            </w:r>
            <w:r>
              <w:rPr>
                <w:rFonts w:ascii="Times New Roman" w:hAnsi="Times New Roman" w:cs="Times New Roman"/>
                <w:color w:val="376092" w:themeColor="accent1" w:themeShade="BF"/>
                <w:sz w:val="28"/>
                <w:szCs w:val="28"/>
                <w:lang w:val="es-AR"/>
              </w:rPr>
              <w:t>5</w:t>
            </w:r>
            <w:r>
              <w:rPr>
                <w:rFonts w:ascii="Times New Roman" w:hAnsi="Times New Roman" w:cs="Times New Roman"/>
                <w:color w:val="376092" w:themeColor="accent1" w:themeShade="BF"/>
                <w:sz w:val="26"/>
                <w:szCs w:val="26"/>
                <w:lang w:val="es-AR"/>
              </w:rPr>
              <w:t>.</w:t>
            </w:r>
          </w:p>
        </w:tc>
        <w:tc>
          <w:tcPr>
            <w:tcW w:w="1898" w:type="dxa"/>
            <w:shd w:val="clear" w:color="auto" w:fill="auto"/>
          </w:tcPr>
          <w:p w14:paraId="37EBE507">
            <w:pPr>
              <w:keepNext w:val="0"/>
              <w:keepLines w:val="0"/>
              <w:pageBreakBefore w:val="0"/>
              <w:widowControl/>
              <w:kinsoku/>
              <w:wordWrap/>
              <w:overflowPunct/>
              <w:topLinePunct w:val="0"/>
              <w:autoSpaceDE/>
              <w:autoSpaceDN/>
              <w:bidi w:val="0"/>
              <w:adjustRightInd/>
              <w:snapToGrid/>
              <w:spacing w:before="109" w:beforeLines="30" w:after="0" w:line="240" w:lineRule="auto"/>
              <w:ind w:right="1"/>
              <w:jc w:val="center"/>
              <w:textAlignment w:val="auto"/>
              <w:rPr>
                <w:rFonts w:hint="default" w:ascii="Times New Roman" w:hAnsi="Times New Roman" w:eastAsia="Times New Roman" w:cs="Times New Roman"/>
                <w:b w:val="0"/>
                <w:bCs/>
                <w:sz w:val="28"/>
                <w:szCs w:val="28"/>
                <w:lang w:val="vi-VN"/>
              </w:rPr>
            </w:pPr>
            <w:r>
              <w:rPr>
                <w:rFonts w:hint="default" w:ascii="Times New Roman" w:hAnsi="Times New Roman" w:eastAsia="Times New Roman" w:cs="Times New Roman"/>
                <w:b w:val="0"/>
                <w:bCs/>
                <w:sz w:val="28"/>
                <w:szCs w:val="28"/>
                <w:lang w:val="vi-VN"/>
              </w:rPr>
              <w:t>Học sinh sử dụng điện thoại quét mã QR đăng nhập và vào tham gia trò chơi trực tuyến.</w:t>
            </w:r>
          </w:p>
          <w:p w14:paraId="105229D8">
            <w:pPr>
              <w:keepNext w:val="0"/>
              <w:keepLines w:val="0"/>
              <w:pageBreakBefore w:val="0"/>
              <w:kinsoku/>
              <w:wordWrap/>
              <w:overflowPunct/>
              <w:topLinePunct w:val="0"/>
              <w:autoSpaceDE/>
              <w:autoSpaceDN/>
              <w:bidi w:val="0"/>
              <w:adjustRightInd/>
              <w:snapToGrid/>
              <w:spacing w:before="40" w:after="60" w:line="312" w:lineRule="auto"/>
              <w:jc w:val="center"/>
              <w:textAlignment w:val="auto"/>
              <w:rPr>
                <w:rFonts w:hint="default" w:ascii="Times New Roman" w:hAnsi="Times New Roman" w:cs="Times New Roman"/>
                <w:sz w:val="28"/>
                <w:szCs w:val="28"/>
                <w:lang w:val="en-US"/>
              </w:rPr>
            </w:pPr>
          </w:p>
        </w:tc>
      </w:tr>
      <w:tr w14:paraId="7748F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auto"/>
          </w:tcPr>
          <w:p w14:paraId="68809C6B">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color w:val="0070C0"/>
                <w:sz w:val="28"/>
                <w:szCs w:val="28"/>
                <w:lang w:val="vi-VN"/>
              </w:rPr>
            </w:pPr>
            <w:r>
              <w:rPr>
                <w:rFonts w:ascii="Times New Roman" w:hAnsi="Times New Roman" w:cs="Times New Roman"/>
                <w:b/>
                <w:sz w:val="28"/>
                <w:szCs w:val="28"/>
                <w:lang w:val="en-US"/>
              </w:rPr>
              <w:t>HS thực hiện nhiệm vụ</w:t>
            </w:r>
          </w:p>
        </w:tc>
        <w:tc>
          <w:tcPr>
            <w:tcW w:w="1898" w:type="dxa"/>
            <w:shd w:val="clear" w:color="auto" w:fill="auto"/>
          </w:tcPr>
          <w:p w14:paraId="3A16170A">
            <w:pPr>
              <w:pageBreakBefore w:val="0"/>
              <w:kinsoku/>
              <w:wordWrap/>
              <w:overflowPunct/>
              <w:topLinePunct w:val="0"/>
              <w:autoSpaceDE/>
              <w:autoSpaceDN/>
              <w:bidi w:val="0"/>
              <w:adjustRightInd/>
              <w:spacing w:before="40" w:after="60" w:line="276" w:lineRule="auto"/>
              <w:jc w:val="left"/>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Học sinh trả lời câu hỏi</w:t>
            </w:r>
          </w:p>
        </w:tc>
      </w:tr>
      <w:tr w14:paraId="450D7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8" w:hRule="atLeast"/>
          <w:jc w:val="center"/>
        </w:trPr>
        <w:tc>
          <w:tcPr>
            <w:tcW w:w="8340" w:type="dxa"/>
            <w:shd w:val="clear" w:color="auto" w:fill="auto"/>
          </w:tcPr>
          <w:p w14:paraId="365DAACF">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Style w:val="18"/>
                <w:rFonts w:ascii="Times New Roman" w:hAnsi="Times New Roman" w:cs="Times New Roman"/>
                <w:sz w:val="28"/>
                <w:szCs w:val="28"/>
                <w:lang w:val="en-US"/>
              </w:rPr>
            </w:pPr>
            <w:r>
              <w:rPr>
                <w:rStyle w:val="18"/>
                <w:rFonts w:ascii="Times New Roman" w:hAnsi="Times New Roman" w:cs="Times New Roman"/>
                <w:b/>
                <w:sz w:val="28"/>
                <w:szCs w:val="28"/>
              </w:rPr>
              <w:t>Báo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cáo</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kết</w:t>
            </w:r>
            <w:r>
              <w:rPr>
                <w:rStyle w:val="18"/>
                <w:rFonts w:ascii="Times New Roman" w:hAnsi="Times New Roman" w:cs="Times New Roman"/>
                <w:b/>
                <w:spacing w:val="26"/>
                <w:sz w:val="28"/>
                <w:szCs w:val="28"/>
              </w:rPr>
              <w:t xml:space="preserve"> </w:t>
            </w:r>
            <w:r>
              <w:rPr>
                <w:rStyle w:val="18"/>
                <w:rFonts w:ascii="Times New Roman" w:hAnsi="Times New Roman" w:cs="Times New Roman"/>
                <w:b/>
                <w:sz w:val="28"/>
                <w:szCs w:val="28"/>
              </w:rPr>
              <w:t>quả</w:t>
            </w:r>
            <w:r>
              <w:rPr>
                <w:rStyle w:val="18"/>
                <w:rFonts w:ascii="Times New Roman" w:hAnsi="Times New Roman" w:cs="Times New Roman"/>
                <w:b/>
                <w:sz w:val="28"/>
                <w:szCs w:val="28"/>
                <w:lang w:val="en-US"/>
              </w:rPr>
              <w:t>:</w:t>
            </w:r>
            <w:r>
              <w:rPr>
                <w:rStyle w:val="18"/>
                <w:rFonts w:ascii="Times New Roman" w:hAnsi="Times New Roman" w:cs="Times New Roman"/>
                <w:sz w:val="28"/>
                <w:szCs w:val="28"/>
                <w:lang w:val="en-US"/>
              </w:rPr>
              <w:t xml:space="preserve"> </w:t>
            </w:r>
          </w:p>
          <w:p w14:paraId="0734CB22">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ascii="Times New Roman" w:hAnsi="Times New Roman" w:cs="Times New Roman"/>
                <w:sz w:val="28"/>
                <w:szCs w:val="28"/>
                <w:lang w:val="en-US"/>
              </w:rPr>
            </w:pPr>
            <w:r>
              <w:rPr>
                <w:rStyle w:val="18"/>
                <w:rFonts w:ascii="Times New Roman" w:hAnsi="Times New Roman" w:cs="Times New Roman"/>
                <w:sz w:val="28"/>
                <w:szCs w:val="28"/>
                <w:lang w:val="en-US"/>
              </w:rPr>
              <w:t>-</w:t>
            </w:r>
            <w:r>
              <w:rPr>
                <w:rStyle w:val="18"/>
                <w:rFonts w:ascii="Times New Roman" w:hAnsi="Times New Roman" w:cs="Times New Roman"/>
                <w:sz w:val="28"/>
                <w:szCs w:val="28"/>
              </w:rPr>
              <w:t xml:space="preserve"> </w:t>
            </w:r>
            <w:r>
              <w:rPr>
                <w:rStyle w:val="18"/>
                <w:rFonts w:ascii="Times New Roman" w:hAnsi="Times New Roman" w:cs="Times New Roman"/>
                <w:sz w:val="28"/>
                <w:szCs w:val="28"/>
                <w:lang w:val="en-US"/>
              </w:rPr>
              <w:t xml:space="preserve">Cho </w:t>
            </w:r>
            <w:r>
              <w:rPr>
                <w:rStyle w:val="18"/>
                <w:rFonts w:hint="default" w:ascii="Times New Roman" w:hAnsi="Times New Roman" w:cs="Times New Roman"/>
                <w:sz w:val="28"/>
                <w:szCs w:val="28"/>
                <w:lang w:val="vi-VN"/>
              </w:rPr>
              <w:t>cả lớp trả lời</w:t>
            </w:r>
            <w:r>
              <w:rPr>
                <w:rStyle w:val="18"/>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Pr>
                <w:rFonts w:ascii="Times New Roman" w:hAnsi="Times New Roman" w:cs="Times New Roman"/>
                <w:sz w:val="28"/>
                <w:szCs w:val="28"/>
              </w:rPr>
              <w:t xml:space="preserve">Mời </w:t>
            </w:r>
            <w:r>
              <w:rPr>
                <w:rFonts w:hint="default" w:ascii="Times New Roman" w:hAnsi="Times New Roman" w:cs="Times New Roman"/>
                <w:sz w:val="28"/>
                <w:szCs w:val="28"/>
                <w:lang w:val="vi-VN"/>
              </w:rPr>
              <w:t>đại diện giải thích</w:t>
            </w:r>
            <w:r>
              <w:rPr>
                <w:rFonts w:ascii="Times New Roman" w:hAnsi="Times New Roman" w:cs="Times New Roman"/>
                <w:sz w:val="28"/>
                <w:szCs w:val="28"/>
                <w:lang w:val="en-US"/>
              </w:rPr>
              <w:t>;</w:t>
            </w:r>
          </w:p>
          <w:p w14:paraId="6EB8CCC1">
            <w:pPr>
              <w:keepNext w:val="0"/>
              <w:keepLines w:val="0"/>
              <w:pageBreakBefore w:val="0"/>
              <w:widowControl/>
              <w:kinsoku/>
              <w:wordWrap/>
              <w:overflowPunct/>
              <w:topLinePunct w:val="0"/>
              <w:autoSpaceDE/>
              <w:autoSpaceDN/>
              <w:bidi w:val="0"/>
              <w:adjustRightInd/>
              <w:snapToGrid/>
              <w:spacing w:before="40" w:after="60" w:line="276" w:lineRule="auto"/>
              <w:jc w:val="both"/>
              <w:textAlignment w:val="auto"/>
              <w:rPr>
                <w:rFonts w:hint="default" w:ascii="Times New Roman" w:hAnsi="Times New Roman" w:cs="Times New Roman"/>
                <w:sz w:val="28"/>
                <w:szCs w:val="28"/>
                <w:lang w:val="vi-VN"/>
              </w:rPr>
            </w:pPr>
            <w:r>
              <w:rPr>
                <w:rFonts w:ascii="Times New Roman" w:hAnsi="Times New Roman" w:cs="Times New Roman"/>
                <w:sz w:val="28"/>
                <w:szCs w:val="28"/>
                <w:lang w:val="en-US"/>
              </w:rPr>
              <w:t>- GV kết luận về nội dung kiến thức</w:t>
            </w:r>
            <w:r>
              <w:rPr>
                <w:rFonts w:hint="default" w:ascii="Times New Roman" w:hAnsi="Times New Roman" w:cs="Times New Roman"/>
                <w:sz w:val="28"/>
                <w:szCs w:val="28"/>
                <w:lang w:val="vi-VN"/>
              </w:rPr>
              <w:t>.</w:t>
            </w:r>
          </w:p>
        </w:tc>
        <w:tc>
          <w:tcPr>
            <w:tcW w:w="1898" w:type="dxa"/>
            <w:shd w:val="clear" w:color="auto" w:fill="auto"/>
          </w:tcPr>
          <w:p w14:paraId="0CCBCE92">
            <w:pPr>
              <w:pageBreakBefore w:val="0"/>
              <w:kinsoku/>
              <w:wordWrap/>
              <w:overflowPunct/>
              <w:topLinePunct w:val="0"/>
              <w:autoSpaceDE/>
              <w:autoSpaceDN/>
              <w:bidi w:val="0"/>
              <w:adjustRightInd/>
              <w:spacing w:before="40" w:after="60" w:line="276" w:lineRule="auto"/>
              <w:jc w:val="left"/>
              <w:textAlignment w:val="auto"/>
              <w:rPr>
                <w:rFonts w:ascii="Times New Roman" w:hAnsi="Times New Roman" w:cs="Times New Roman"/>
                <w:sz w:val="28"/>
                <w:szCs w:val="28"/>
                <w:lang w:val="en-US"/>
              </w:rPr>
            </w:pPr>
            <w:r>
              <w:rPr>
                <w:rFonts w:ascii="Times New Roman" w:hAnsi="Times New Roman" w:cs="Times New Roman"/>
                <w:sz w:val="28"/>
                <w:szCs w:val="28"/>
                <w:lang w:val="en-US"/>
              </w:rPr>
              <w:t>-</w:t>
            </w:r>
          </w:p>
        </w:tc>
      </w:tr>
      <w:tr w14:paraId="04FA2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auto"/>
          </w:tcPr>
          <w:p w14:paraId="015531FC">
            <w:pPr>
              <w:pageBreakBefore w:val="0"/>
              <w:kinsoku/>
              <w:wordWrap/>
              <w:overflowPunct/>
              <w:topLinePunct w:val="0"/>
              <w:autoSpaceDE/>
              <w:autoSpaceDN/>
              <w:bidi w:val="0"/>
              <w:adjustRightInd/>
              <w:spacing w:before="40" w:after="60" w:line="276" w:lineRule="auto"/>
              <w:jc w:val="both"/>
              <w:textAlignment w:val="auto"/>
              <w:rPr>
                <w:rFonts w:hint="default" w:ascii="Times New Roman" w:hAnsi="Times New Roman"/>
                <w:bCs/>
                <w:sz w:val="28"/>
                <w:szCs w:val="28"/>
                <w:lang w:val="vi-VN"/>
              </w:rPr>
            </w:pPr>
            <w:r>
              <w:rPr>
                <w:rFonts w:ascii="Times New Roman" w:hAnsi="Times New Roman" w:cs="Times New Roman"/>
                <w:b/>
                <w:sz w:val="28"/>
                <w:szCs w:val="28"/>
                <w:lang w:val="en-US"/>
              </w:rPr>
              <w:t>Tổng kết</w:t>
            </w:r>
          </w:p>
        </w:tc>
        <w:tc>
          <w:tcPr>
            <w:tcW w:w="1898" w:type="dxa"/>
            <w:shd w:val="clear" w:color="auto" w:fill="auto"/>
          </w:tcPr>
          <w:p w14:paraId="3D62E37C">
            <w:pPr>
              <w:pageBreakBefore w:val="0"/>
              <w:kinsoku/>
              <w:wordWrap/>
              <w:overflowPunct/>
              <w:topLinePunct w:val="0"/>
              <w:autoSpaceDE/>
              <w:autoSpaceDN/>
              <w:bidi w:val="0"/>
              <w:adjustRightInd/>
              <w:spacing w:before="40" w:after="60" w:line="276" w:lineRule="auto"/>
              <w:jc w:val="both"/>
              <w:textAlignment w:val="auto"/>
              <w:rPr>
                <w:rFonts w:ascii="Times New Roman" w:hAnsi="Times New Roman" w:cs="Times New Roman"/>
                <w:sz w:val="28"/>
                <w:szCs w:val="28"/>
                <w:lang w:val="en-US"/>
              </w:rPr>
            </w:pPr>
          </w:p>
        </w:tc>
      </w:tr>
    </w:tbl>
    <w:p w14:paraId="6DA2E46A">
      <w:pPr>
        <w:pageBreakBefore w:val="0"/>
        <w:numPr>
          <w:ilvl w:val="0"/>
          <w:numId w:val="12"/>
        </w:numPr>
        <w:kinsoku/>
        <w:wordWrap/>
        <w:overflowPunct/>
        <w:topLinePunct w:val="0"/>
        <w:autoSpaceDE/>
        <w:autoSpaceDN/>
        <w:bidi w:val="0"/>
        <w:adjustRightInd/>
        <w:spacing w:before="40" w:after="60" w:line="276" w:lineRule="auto"/>
        <w:ind w:leftChars="0"/>
        <w:jc w:val="left"/>
        <w:textAlignment w:val="auto"/>
        <w:rPr>
          <w:rFonts w:ascii="Times New Roman" w:hAnsi="Times New Roman" w:cs="Times New Roman"/>
          <w:b/>
          <w:color w:val="C00000"/>
          <w:sz w:val="28"/>
          <w:szCs w:val="28"/>
        </w:rPr>
      </w:pPr>
      <w:r>
        <w:rPr>
          <w:rFonts w:ascii="Times New Roman" w:hAnsi="Times New Roman" w:cs="Times New Roman"/>
          <w:b/>
          <w:color w:val="C00000"/>
          <w:sz w:val="28"/>
          <w:szCs w:val="28"/>
        </w:rPr>
        <w:t xml:space="preserve">Hoạt động </w:t>
      </w:r>
      <w:r>
        <w:rPr>
          <w:rFonts w:hint="default" w:ascii="Times New Roman" w:hAnsi="Times New Roman" w:cs="Times New Roman"/>
          <w:b/>
          <w:color w:val="C00000"/>
          <w:sz w:val="28"/>
          <w:szCs w:val="28"/>
          <w:lang w:val="vi-VN"/>
        </w:rPr>
        <w:t>4</w:t>
      </w:r>
      <w:r>
        <w:rPr>
          <w:rFonts w:ascii="Times New Roman" w:hAnsi="Times New Roman" w:cs="Times New Roman"/>
          <w:b/>
          <w:color w:val="C00000"/>
          <w:sz w:val="28"/>
          <w:szCs w:val="28"/>
        </w:rPr>
        <w:t>: Vận dụng</w:t>
      </w:r>
    </w:p>
    <w:p w14:paraId="6EC6BC1E">
      <w:pPr>
        <w:pageBreakBefore w:val="0"/>
        <w:numPr>
          <w:ilvl w:val="0"/>
          <w:numId w:val="126"/>
        </w:numPr>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r>
        <w:rPr>
          <w:rFonts w:ascii="Times New Roman" w:hAnsi="Times New Roman" w:cs="Times New Roman"/>
          <w:b/>
          <w:sz w:val="28"/>
          <w:szCs w:val="28"/>
        </w:rPr>
        <w:t>Mục tiêu</w:t>
      </w:r>
      <w:r>
        <w:rPr>
          <w:rFonts w:ascii="Times New Roman" w:hAnsi="Times New Roman" w:cs="Times New Roman"/>
          <w:sz w:val="28"/>
          <w:szCs w:val="28"/>
        </w:rPr>
        <w:t xml:space="preserve">: </w:t>
      </w:r>
      <w:r>
        <w:rPr>
          <w:rFonts w:hint="default" w:ascii="Times New Roman" w:hAnsi="Times New Roman" w:cs="Times New Roman"/>
          <w:sz w:val="28"/>
          <w:szCs w:val="28"/>
        </w:rPr>
        <w:t>Vận dụng các kiến thức đã học trong chủ đề glucose, saccharose trong thực tế cuộc sống.</w:t>
      </w:r>
    </w:p>
    <w:p w14:paraId="25E8110E">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r>
        <w:rPr>
          <w:rFonts w:ascii="Times New Roman" w:hAnsi="Times New Roman" w:cs="Times New Roman"/>
          <w:b/>
          <w:sz w:val="28"/>
          <w:szCs w:val="28"/>
        </w:rPr>
        <w:t>b.</w:t>
      </w:r>
      <w:r>
        <w:rPr>
          <w:rFonts w:ascii="Times New Roman" w:hAnsi="Times New Roman" w:cs="Times New Roman"/>
          <w:b/>
          <w:sz w:val="28"/>
          <w:szCs w:val="28"/>
        </w:rPr>
        <w:tab/>
      </w:r>
      <w:r>
        <w:rPr>
          <w:rFonts w:ascii="Times New Roman" w:hAnsi="Times New Roman" w:cs="Times New Roman"/>
          <w:b/>
          <w:sz w:val="28"/>
          <w:szCs w:val="28"/>
        </w:rPr>
        <w:t>Nội dung</w:t>
      </w:r>
      <w:r>
        <w:rPr>
          <w:rFonts w:ascii="Times New Roman" w:hAnsi="Times New Roman" w:cs="Times New Roman"/>
          <w:sz w:val="28"/>
          <w:szCs w:val="28"/>
        </w:rPr>
        <w:t xml:space="preserve">: </w:t>
      </w:r>
      <w:r>
        <w:rPr>
          <w:rFonts w:hint="default" w:ascii="Times New Roman" w:hAnsi="Times New Roman" w:cs="Times New Roman"/>
          <w:sz w:val="28"/>
          <w:szCs w:val="28"/>
          <w:lang w:val="vi-VN"/>
        </w:rPr>
        <w:t>Giáo viên tổ chức cho học sinh trả lời một số bài tập</w:t>
      </w:r>
    </w:p>
    <w:p w14:paraId="11383332">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r>
        <w:rPr>
          <w:rFonts w:hint="default" w:ascii="Times New Roman" w:hAnsi="Times New Roman" w:cs="Times New Roman"/>
          <w:b/>
          <w:sz w:val="28"/>
          <w:szCs w:val="28"/>
        </w:rPr>
        <w:t>c.</w:t>
      </w:r>
      <w:r>
        <w:rPr>
          <w:rFonts w:hint="default" w:ascii="Times New Roman" w:hAnsi="Times New Roman" w:cs="Times New Roman"/>
          <w:b/>
          <w:sz w:val="28"/>
          <w:szCs w:val="28"/>
        </w:rPr>
        <w:tab/>
      </w:r>
      <w:r>
        <w:rPr>
          <w:rFonts w:hint="default" w:ascii="Times New Roman" w:hAnsi="Times New Roman" w:cs="Times New Roman"/>
          <w:b/>
          <w:sz w:val="28"/>
          <w:szCs w:val="28"/>
        </w:rPr>
        <w:t>Sản phẩm</w:t>
      </w:r>
      <w:r>
        <w:rPr>
          <w:rFonts w:hint="default" w:ascii="Times New Roman" w:hAnsi="Times New Roman" w:cs="Times New Roman"/>
          <w:sz w:val="28"/>
          <w:szCs w:val="28"/>
        </w:rPr>
        <w:t>:</w:t>
      </w:r>
      <w:r>
        <w:rPr>
          <w:rFonts w:hint="default" w:ascii="Times New Roman" w:hAnsi="Times New Roman" w:cs="Times New Roman"/>
          <w:sz w:val="28"/>
          <w:szCs w:val="28"/>
          <w:lang w:val="vi-VN"/>
        </w:rPr>
        <w:t xml:space="preserve"> </w:t>
      </w:r>
    </w:p>
    <w:p w14:paraId="29752C88">
      <w:pPr>
        <w:keepNext w:val="0"/>
        <w:keepLines w:val="0"/>
        <w:pageBreakBefore w:val="0"/>
        <w:widowControl/>
        <w:shd w:val="clear" w:color="auto"/>
        <w:tabs>
          <w:tab w:val="left" w:pos="284"/>
          <w:tab w:val="left" w:pos="2552"/>
          <w:tab w:val="left" w:pos="5103"/>
          <w:tab w:val="left" w:pos="7655"/>
        </w:tabs>
        <w:kinsoku/>
        <w:wordWrap/>
        <w:overflowPunct/>
        <w:topLinePunct w:val="0"/>
        <w:autoSpaceDE/>
        <w:autoSpaceDN/>
        <w:bidi w:val="0"/>
        <w:adjustRightInd/>
        <w:snapToGrid/>
        <w:spacing w:after="0" w:line="276" w:lineRule="auto"/>
        <w:ind w:firstLine="420" w:firstLineChars="150"/>
        <w:jc w:val="both"/>
        <w:textAlignment w:val="auto"/>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rPr>
        <w:t>Một số bệnh do sử dụng đường không hợp lí gây ra như:</w:t>
      </w:r>
    </w:p>
    <w:p w14:paraId="65244844">
      <w:pPr>
        <w:keepNext w:val="0"/>
        <w:keepLines w:val="0"/>
        <w:pageBreakBefore w:val="0"/>
        <w:widowControl/>
        <w:shd w:val="clear" w:color="auto"/>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ab/>
      </w:r>
      <w:r>
        <w:rPr>
          <w:rFonts w:hint="default" w:ascii="Times New Roman" w:hAnsi="Times New Roman" w:cs="Times New Roman"/>
          <w:sz w:val="28"/>
          <w:szCs w:val="28"/>
        </w:rPr>
        <w:t>– Dễ tăng cân</w:t>
      </w:r>
    </w:p>
    <w:p w14:paraId="19374F93">
      <w:pPr>
        <w:keepNext w:val="0"/>
        <w:keepLines w:val="0"/>
        <w:pageBreakBefore w:val="0"/>
        <w:widowControl/>
        <w:shd w:val="clear" w:color="auto"/>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ab/>
      </w:r>
      <w:r>
        <w:rPr>
          <w:rFonts w:hint="default" w:ascii="Times New Roman" w:hAnsi="Times New Roman" w:cs="Times New Roman"/>
          <w:sz w:val="28"/>
          <w:szCs w:val="28"/>
        </w:rPr>
        <w:t>– Mắc bệnh tiểu đường</w:t>
      </w:r>
    </w:p>
    <w:p w14:paraId="3A0FC5DA">
      <w:pPr>
        <w:keepNext w:val="0"/>
        <w:keepLines w:val="0"/>
        <w:pageBreakBefore w:val="0"/>
        <w:widowControl/>
        <w:shd w:val="clear" w:color="auto"/>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ab/>
      </w:r>
      <w:r>
        <w:rPr>
          <w:rFonts w:hint="default" w:ascii="Times New Roman" w:hAnsi="Times New Roman" w:cs="Times New Roman"/>
          <w:sz w:val="28"/>
          <w:szCs w:val="28"/>
        </w:rPr>
        <w:t>– Tăng nguy cơ bị bệnh về tim mạch</w:t>
      </w:r>
    </w:p>
    <w:p w14:paraId="78E35633">
      <w:pPr>
        <w:keepNext w:val="0"/>
        <w:keepLines w:val="0"/>
        <w:pageBreakBefore w:val="0"/>
        <w:widowControl/>
        <w:shd w:val="clear" w:color="auto"/>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ab/>
      </w:r>
      <w:r>
        <w:rPr>
          <w:rFonts w:hint="default" w:ascii="Times New Roman" w:hAnsi="Times New Roman" w:cs="Times New Roman"/>
          <w:sz w:val="28"/>
          <w:szCs w:val="28"/>
        </w:rPr>
        <w:t>– Nguy cơ bị bệnh gan nhiễm mỡ</w:t>
      </w:r>
    </w:p>
    <w:p w14:paraId="5D353835">
      <w:pPr>
        <w:keepNext w:val="0"/>
        <w:keepLines w:val="0"/>
        <w:pageBreakBefore w:val="0"/>
        <w:widowControl/>
        <w:shd w:val="clear" w:color="auto"/>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ab/>
      </w:r>
      <w:r>
        <w:rPr>
          <w:rFonts w:hint="default" w:ascii="Times New Roman" w:hAnsi="Times New Roman" w:cs="Times New Roman"/>
          <w:sz w:val="28"/>
          <w:szCs w:val="28"/>
        </w:rPr>
        <w:t>– …</w:t>
      </w:r>
    </w:p>
    <w:p w14:paraId="0B3F26CD">
      <w:pPr>
        <w:keepNext w:val="0"/>
        <w:keepLines w:val="0"/>
        <w:pageBreakBefore w:val="0"/>
        <w:widowControl/>
        <w:numPr>
          <w:ilvl w:val="0"/>
          <w:numId w:val="0"/>
        </w:numPr>
        <w:kinsoku/>
        <w:wordWrap/>
        <w:overflowPunct/>
        <w:topLinePunct w:val="0"/>
        <w:autoSpaceDE/>
        <w:autoSpaceDN/>
        <w:bidi w:val="0"/>
        <w:adjustRightInd/>
        <w:snapToGrid/>
        <w:spacing w:after="57" w:line="276" w:lineRule="auto"/>
        <w:ind w:leftChars="0" w:right="55" w:rightChars="0"/>
        <w:textAlignment w:val="auto"/>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r>
        <w:rPr>
          <w:rFonts w:hint="default" w:ascii="Times New Roman" w:hAnsi="Times New Roman" w:cs="Times New Roman"/>
          <w:sz w:val="28"/>
          <w:szCs w:val="28"/>
        </w:rPr>
        <w:t xml:space="preserve"> Chỉ số đường huyết là giá trị biểu thị nồng độ glucose trong máu và có đơn vị là mmol/L.</w:t>
      </w:r>
    </w:p>
    <w:p w14:paraId="434E0321">
      <w:pPr>
        <w:keepNext w:val="0"/>
        <w:keepLines w:val="0"/>
        <w:pageBreakBefore w:val="0"/>
        <w:widowControl/>
        <w:kinsoku/>
        <w:wordWrap/>
        <w:overflowPunct/>
        <w:topLinePunct w:val="0"/>
        <w:autoSpaceDE/>
        <w:autoSpaceDN/>
        <w:bidi w:val="0"/>
        <w:adjustRightInd/>
        <w:snapToGrid/>
        <w:spacing w:after="57" w:line="276" w:lineRule="auto"/>
        <w:ind w:left="0" w:right="55" w:firstLine="0"/>
        <w:textAlignment w:val="auto"/>
        <w:rPr>
          <w:rFonts w:hint="default" w:ascii="Times New Roman" w:hAnsi="Times New Roman" w:cs="Times New Roman"/>
          <w:sz w:val="28"/>
          <w:szCs w:val="28"/>
        </w:rPr>
      </w:pPr>
      <w:r>
        <w:rPr>
          <w:rFonts w:hint="default" w:ascii="Times New Roman" w:hAnsi="Times New Roman" w:cs="Times New Roman"/>
          <w:sz w:val="28"/>
          <w:szCs w:val="28"/>
        </w:rPr>
        <w:t>Người trưởng thành, khoẻ mạnh có chỉ số đường huyết  trong khoảng 3,9 – 5,0 mmol/L.</w:t>
      </w:r>
    </w:p>
    <w:p w14:paraId="2E6FBEC9">
      <w:pPr>
        <w:keepNext w:val="0"/>
        <w:keepLines w:val="0"/>
        <w:pageBreakBefore w:val="0"/>
        <w:widowControl/>
        <w:numPr>
          <w:ilvl w:val="0"/>
          <w:numId w:val="0"/>
        </w:numPr>
        <w:kinsoku/>
        <w:wordWrap/>
        <w:overflowPunct/>
        <w:topLinePunct w:val="0"/>
        <w:autoSpaceDE/>
        <w:autoSpaceDN/>
        <w:bidi w:val="0"/>
        <w:adjustRightInd/>
        <w:snapToGrid/>
        <w:spacing w:after="57" w:line="276" w:lineRule="auto"/>
        <w:ind w:leftChars="0" w:right="55" w:rightChars="0" w:firstLine="280" w:firstLineChars="100"/>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Nếu chỉ số đường huyết cao hơn 7,0 mmol/L thì đó là dấu hiệu mắc bệnh tiểu đường.</w:t>
      </w:r>
    </w:p>
    <w:p w14:paraId="64B2940A">
      <w:pPr>
        <w:keepNext w:val="0"/>
        <w:keepLines w:val="0"/>
        <w:pageBreakBefore w:val="0"/>
        <w:widowControl/>
        <w:kinsoku/>
        <w:wordWrap/>
        <w:overflowPunct/>
        <w:topLinePunct w:val="0"/>
        <w:autoSpaceDE/>
        <w:autoSpaceDN/>
        <w:bidi w:val="0"/>
        <w:adjustRightInd/>
        <w:snapToGrid/>
        <w:spacing w:before="40" w:after="60" w:line="276" w:lineRule="auto"/>
        <w:ind w:firstLine="280" w:firstLineChars="100"/>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Nếu chỉ số đường huyết thấp hơn 3,0 mmol/L thì rất dễ bị ngất xỉu, co giật, hôn mê.</w:t>
      </w:r>
    </w:p>
    <w:p w14:paraId="0201C2BD">
      <w:pPr>
        <w:keepNext w:val="0"/>
        <w:keepLines w:val="0"/>
        <w:pageBreakBefore w:val="0"/>
        <w:widowControl/>
        <w:kinsoku/>
        <w:wordWrap/>
        <w:overflowPunct/>
        <w:topLinePunct w:val="0"/>
        <w:autoSpaceDE/>
        <w:autoSpaceDN/>
        <w:bidi w:val="0"/>
        <w:adjustRightInd/>
        <w:snapToGrid/>
        <w:spacing w:before="40" w:after="60" w:line="276" w:lineRule="auto"/>
        <w:ind w:left="360"/>
        <w:textAlignment w:val="auto"/>
        <w:rPr>
          <w:rFonts w:hint="default" w:ascii="Times New Roman" w:hAnsi="Times New Roman" w:cs="Times New Roman"/>
          <w:b/>
          <w:sz w:val="28"/>
          <w:szCs w:val="28"/>
        </w:rPr>
      </w:pPr>
      <w:r>
        <w:rPr>
          <w:rFonts w:hint="default" w:ascii="Times New Roman" w:hAnsi="Times New Roman" w:cs="Times New Roman"/>
          <w:b/>
          <w:sz w:val="28"/>
          <w:szCs w:val="28"/>
        </w:rPr>
        <w:t>d.</w:t>
      </w:r>
      <w:r>
        <w:rPr>
          <w:rFonts w:hint="default" w:ascii="Times New Roman" w:hAnsi="Times New Roman" w:cs="Times New Roman"/>
          <w:b/>
          <w:sz w:val="28"/>
          <w:szCs w:val="28"/>
        </w:rPr>
        <w:tab/>
      </w:r>
      <w:r>
        <w:rPr>
          <w:rFonts w:hint="default" w:ascii="Times New Roman" w:hAnsi="Times New Roman" w:cs="Times New Roman"/>
          <w:b/>
          <w:sz w:val="28"/>
          <w:szCs w:val="28"/>
        </w:rPr>
        <w:t>Tổ chức thực hiện</w:t>
      </w:r>
    </w:p>
    <w:tbl>
      <w:tblPr>
        <w:tblStyle w:val="16"/>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67"/>
        <w:gridCol w:w="2150"/>
      </w:tblGrid>
      <w:tr w14:paraId="5EACC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7" w:type="dxa"/>
            <w:shd w:val="clear" w:color="auto" w:fill="FDEADA" w:themeFill="accent6" w:themeFillTint="32"/>
          </w:tcPr>
          <w:p w14:paraId="57E75EDD">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giáo viên</w:t>
            </w:r>
          </w:p>
        </w:tc>
        <w:tc>
          <w:tcPr>
            <w:tcW w:w="2150" w:type="dxa"/>
            <w:shd w:val="clear" w:color="auto" w:fill="FDEADA" w:themeFill="accent6" w:themeFillTint="32"/>
          </w:tcPr>
          <w:p w14:paraId="06FDCA0D">
            <w:pPr>
              <w:keepNext w:val="0"/>
              <w:keepLines w:val="0"/>
              <w:pageBreakBefore w:val="0"/>
              <w:widowControl/>
              <w:kinsoku/>
              <w:wordWrap/>
              <w:overflowPunct/>
              <w:topLinePunct w:val="0"/>
              <w:autoSpaceDE/>
              <w:autoSpaceDN/>
              <w:bidi w:val="0"/>
              <w:adjustRightInd/>
              <w:snapToGrid/>
              <w:spacing w:before="40" w:after="60" w:line="276" w:lineRule="auto"/>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học sinh</w:t>
            </w:r>
          </w:p>
        </w:tc>
      </w:tr>
      <w:tr w14:paraId="5EBD1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7" w:type="dxa"/>
          </w:tcPr>
          <w:p w14:paraId="270DB183">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sz w:val="28"/>
                <w:szCs w:val="28"/>
                <w:lang w:val="vi-VN"/>
              </w:rPr>
            </w:pPr>
            <w:r>
              <w:rPr>
                <w:rFonts w:hint="default" w:ascii="Times New Roman" w:hAnsi="Times New Roman" w:cs="Times New Roman"/>
                <w:i/>
                <w:sz w:val="28"/>
                <w:szCs w:val="28"/>
              </w:rPr>
              <w:t>Giao nhiệm vụ:</w:t>
            </w:r>
            <w:r>
              <w:rPr>
                <w:rFonts w:hint="default" w:ascii="Times New Roman" w:hAnsi="Times New Roman" w:cs="Times New Roman"/>
                <w:sz w:val="28"/>
                <w:szCs w:val="28"/>
              </w:rPr>
              <w:t xml:space="preserve"> </w:t>
            </w:r>
          </w:p>
          <w:p w14:paraId="30836354">
            <w:pPr>
              <w:keepNext w:val="0"/>
              <w:keepLines w:val="0"/>
              <w:pageBreakBefore w:val="0"/>
              <w:widowControl/>
              <w:kinsoku/>
              <w:wordWrap/>
              <w:overflowPunct/>
              <w:topLinePunct w:val="0"/>
              <w:autoSpaceDE/>
              <w:autoSpaceDN/>
              <w:bidi w:val="0"/>
              <w:adjustRightInd/>
              <w:snapToGrid/>
              <w:spacing w:after="0" w:line="276" w:lineRule="auto"/>
              <w:ind w:left="0" w:right="1199" w:firstLine="0"/>
              <w:textAlignment w:val="auto"/>
              <w:rPr>
                <w:rFonts w:hint="default" w:ascii="Times New Roman" w:hAnsi="Times New Roman" w:cs="Times New Roman"/>
                <w:sz w:val="28"/>
                <w:szCs w:val="28"/>
              </w:rPr>
            </w:pPr>
            <w:r>
              <w:rPr>
                <w:rFonts w:hint="default" w:ascii="Times New Roman" w:hAnsi="Times New Roman" w:cs="Times New Roman"/>
                <w:sz w:val="28"/>
                <w:szCs w:val="28"/>
              </w:rPr>
              <w:t>GV yêu cầu HS làm các bài tập sau:</w:t>
            </w:r>
          </w:p>
          <w:p w14:paraId="2DAB0271">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rPr>
              <w:t>Con người và một số động vật luôn cần một lượng đường nhất định để duy trì hoạt động của cơ thể. Nhưng nếu chúng ta đưa vào cơ thể quá nhiều đường sẽ có nguy cơ mắc nhiều bệnh.</w:t>
            </w:r>
          </w:p>
          <w:p w14:paraId="711DC82E">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Em hãy cho biết một số bệnh do sử dụng đường không hợp lí gây ra.</w:t>
            </w:r>
          </w:p>
          <w:p w14:paraId="4E2FFBD4">
            <w:pPr>
              <w:keepNext w:val="0"/>
              <w:keepLines w:val="0"/>
              <w:pageBreakBefore w:val="0"/>
              <w:widowControl/>
              <w:kinsoku/>
              <w:wordWrap/>
              <w:overflowPunct/>
              <w:topLinePunct w:val="0"/>
              <w:autoSpaceDE/>
              <w:autoSpaceDN/>
              <w:bidi w:val="0"/>
              <w:adjustRightInd/>
              <w:snapToGrid/>
              <w:spacing w:after="57" w:line="276" w:lineRule="auto"/>
              <w:ind w:left="0" w:right="55" w:firstLine="0"/>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r>
              <w:rPr>
                <w:rFonts w:hint="default" w:ascii="Times New Roman" w:hAnsi="Times New Roman" w:cs="Times New Roman"/>
                <w:sz w:val="28"/>
                <w:szCs w:val="28"/>
              </w:rPr>
              <w:t xml:space="preserve"> Con người luôn cần một lượng đường nhất định để duy trì hoạt động của cơ thể, được thể hiện thông qua chỉ số đường huyết. Em hãy tìm hiểu trên sách, báo, Internet và cho biết:</w:t>
            </w:r>
          </w:p>
          <w:p w14:paraId="7F9F7417">
            <w:pPr>
              <w:keepNext w:val="0"/>
              <w:keepLines w:val="0"/>
              <w:pageBreakBefore w:val="0"/>
              <w:widowControl/>
              <w:numPr>
                <w:ilvl w:val="0"/>
                <w:numId w:val="127"/>
              </w:numPr>
              <w:kinsoku/>
              <w:wordWrap/>
              <w:overflowPunct/>
              <w:topLinePunct w:val="0"/>
              <w:autoSpaceDE/>
              <w:autoSpaceDN/>
              <w:bidi w:val="0"/>
              <w:adjustRightInd/>
              <w:snapToGrid/>
              <w:spacing w:after="57" w:line="276" w:lineRule="auto"/>
              <w:ind w:left="440" w:leftChars="0" w:firstLine="0" w:firstLineChars="0"/>
              <w:textAlignment w:val="auto"/>
              <w:rPr>
                <w:rFonts w:hint="default" w:ascii="Times New Roman" w:hAnsi="Times New Roman" w:cs="Times New Roman"/>
                <w:sz w:val="28"/>
                <w:szCs w:val="28"/>
              </w:rPr>
            </w:pPr>
            <w:r>
              <w:rPr>
                <w:rFonts w:hint="default" w:ascii="Times New Roman" w:hAnsi="Times New Roman" w:cs="Times New Roman"/>
                <w:sz w:val="28"/>
                <w:szCs w:val="28"/>
              </w:rPr>
              <w:t>Chỉ số đường huyết là gì? Người trưởng thành, khoẻ mạnh có chỉ số đường huyết nằm trong khoảng nào?</w:t>
            </w:r>
          </w:p>
          <w:p w14:paraId="44D52147">
            <w:pPr>
              <w:keepNext w:val="0"/>
              <w:keepLines w:val="0"/>
              <w:pageBreakBefore w:val="0"/>
              <w:widowControl/>
              <w:numPr>
                <w:ilvl w:val="0"/>
                <w:numId w:val="127"/>
              </w:numPr>
              <w:kinsoku/>
              <w:wordWrap/>
              <w:overflowPunct/>
              <w:topLinePunct w:val="0"/>
              <w:autoSpaceDE/>
              <w:autoSpaceDN/>
              <w:bidi w:val="0"/>
              <w:adjustRightInd/>
              <w:snapToGrid/>
              <w:spacing w:after="57" w:line="276" w:lineRule="auto"/>
              <w:ind w:left="440" w:leftChars="0" w:firstLine="0" w:firstLineChars="0"/>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rPr>
              <w:t xml:space="preserve">Khi chỉ số đường huyết cao hơn hoặc thấp hơn cảnh báo cơ thể có thể mắc các bệnh lí nào? </w:t>
            </w:r>
          </w:p>
        </w:tc>
        <w:tc>
          <w:tcPr>
            <w:tcW w:w="2150" w:type="dxa"/>
          </w:tcPr>
          <w:p w14:paraId="54157AB5">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Giao nhiệm vụ</w:t>
            </w:r>
          </w:p>
        </w:tc>
      </w:tr>
      <w:tr w14:paraId="7F1E7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7" w:type="dxa"/>
          </w:tcPr>
          <w:p w14:paraId="4D12A032">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hint="default" w:ascii="Times New Roman" w:hAnsi="Times New Roman" w:cs="Times New Roman"/>
                <w:sz w:val="28"/>
                <w:szCs w:val="28"/>
              </w:rPr>
            </w:pPr>
            <w:r>
              <w:rPr>
                <w:rFonts w:hint="default" w:ascii="Times New Roman" w:hAnsi="Times New Roman" w:cs="Times New Roman"/>
                <w:i/>
                <w:sz w:val="28"/>
                <w:szCs w:val="28"/>
              </w:rPr>
              <w:t>Hướng dẫn thực hiện nhiệm vụ:</w:t>
            </w:r>
            <w:r>
              <w:rPr>
                <w:rFonts w:hint="default" w:ascii="Times New Roman" w:hAnsi="Times New Roman" w:cs="Times New Roman"/>
                <w:sz w:val="28"/>
                <w:szCs w:val="28"/>
              </w:rPr>
              <w:t xml:space="preserve"> </w:t>
            </w:r>
          </w:p>
          <w:p w14:paraId="19EE8D93">
            <w:pPr>
              <w:pStyle w:val="10"/>
              <w:spacing w:before="74"/>
              <w:ind w:left="0"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HS</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 xml:space="preserve">các nhóm hoàn thành câu hỏi vận dụng </w:t>
            </w:r>
          </w:p>
          <w:p w14:paraId="78266001">
            <w:pPr>
              <w:pStyle w:val="10"/>
              <w:spacing w:before="74"/>
              <w:ind w:left="0" w:leftChars="0" w:firstLine="0" w:firstLineChars="0"/>
              <w:rPr>
                <w:rFonts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GV</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hướng dẫn và giúp HS</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hoàn thành câu</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 xml:space="preserve">Vận dụng thực </w:t>
            </w:r>
            <w:r>
              <w:rPr>
                <w:rFonts w:hint="default" w:ascii="Times New Roman" w:hAnsi="Times New Roman" w:cs="Times New Roman"/>
                <w:spacing w:val="-2"/>
                <w:sz w:val="28"/>
                <w:szCs w:val="28"/>
              </w:rPr>
              <w:t>tiễn.</w:t>
            </w:r>
          </w:p>
        </w:tc>
        <w:tc>
          <w:tcPr>
            <w:tcW w:w="2150" w:type="dxa"/>
          </w:tcPr>
          <w:p w14:paraId="42CED4A4">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sz w:val="28"/>
                <w:szCs w:val="28"/>
              </w:rPr>
            </w:pPr>
            <w:r>
              <w:rPr>
                <w:rFonts w:ascii="Times New Roman" w:hAnsi="Times New Roman" w:cs="Times New Roman"/>
                <w:sz w:val="28"/>
                <w:szCs w:val="28"/>
              </w:rPr>
              <w:t>Thực hiện nhiệm vụ ở nhà</w:t>
            </w:r>
          </w:p>
        </w:tc>
      </w:tr>
      <w:tr w14:paraId="63934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7" w:type="dxa"/>
          </w:tcPr>
          <w:p w14:paraId="4C14F000">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sz w:val="28"/>
                <w:szCs w:val="28"/>
              </w:rPr>
            </w:pPr>
            <w:r>
              <w:rPr>
                <w:rFonts w:ascii="Times New Roman" w:hAnsi="Times New Roman" w:cs="Times New Roman"/>
                <w:i/>
                <w:sz w:val="28"/>
                <w:szCs w:val="28"/>
              </w:rPr>
              <w:t xml:space="preserve">Báo cáo kết quả:  </w:t>
            </w:r>
            <w:r>
              <w:rPr>
                <w:rFonts w:hint="default" w:ascii="Times New Roman" w:hAnsi="Times New Roman" w:cs="Times New Roman"/>
                <w:sz w:val="28"/>
                <w:szCs w:val="28"/>
                <w:lang w:val="vi-VN"/>
              </w:rPr>
              <w:t>Học sinh  bài thuyết trình</w:t>
            </w:r>
            <w:r>
              <w:rPr>
                <w:rFonts w:ascii="Times New Roman" w:hAnsi="Times New Roman" w:cs="Times New Roman"/>
                <w:sz w:val="28"/>
                <w:szCs w:val="28"/>
              </w:rPr>
              <w:t xml:space="preserve"> cho giáo viên</w:t>
            </w:r>
          </w:p>
        </w:tc>
        <w:tc>
          <w:tcPr>
            <w:tcW w:w="2150" w:type="dxa"/>
          </w:tcPr>
          <w:p w14:paraId="5ECE9130">
            <w:pPr>
              <w:keepNext w:val="0"/>
              <w:keepLines w:val="0"/>
              <w:pageBreakBefore w:val="0"/>
              <w:widowControl/>
              <w:kinsoku/>
              <w:wordWrap/>
              <w:overflowPunct/>
              <w:topLinePunct w:val="0"/>
              <w:autoSpaceDE/>
              <w:autoSpaceDN/>
              <w:bidi w:val="0"/>
              <w:adjustRightInd/>
              <w:snapToGrid/>
              <w:spacing w:before="40" w:after="60" w:line="276" w:lineRule="auto"/>
              <w:textAlignment w:val="auto"/>
              <w:rPr>
                <w:rFonts w:ascii="Times New Roman" w:hAnsi="Times New Roman" w:cs="Times New Roman"/>
                <w:sz w:val="28"/>
                <w:szCs w:val="28"/>
              </w:rPr>
            </w:pPr>
          </w:p>
        </w:tc>
      </w:tr>
    </w:tbl>
    <w:p w14:paraId="431C458D">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b/>
          <w:color w:val="00B050"/>
          <w:spacing w:val="2"/>
          <w:position w:val="-2"/>
          <w:sz w:val="28"/>
          <w:szCs w:val="28"/>
          <w:lang w:val="vi-VN"/>
        </w:rPr>
      </w:pPr>
      <w:r>
        <w:rPr>
          <w:rFonts w:hint="default" w:ascii="Times New Roman" w:hAnsi="Times New Roman" w:cs="Times New Roman"/>
          <w:b/>
          <w:color w:val="00B050"/>
          <w:spacing w:val="2"/>
          <w:position w:val="-2"/>
          <w:sz w:val="28"/>
          <w:szCs w:val="28"/>
          <w:lang w:val="vi-VN"/>
        </w:rPr>
        <w:t>C</w:t>
      </w:r>
      <w:r>
        <w:rPr>
          <w:rFonts w:ascii="Times New Roman" w:hAnsi="Times New Roman" w:cs="Times New Roman"/>
          <w:b/>
          <w:color w:val="00B050"/>
          <w:spacing w:val="2"/>
          <w:position w:val="-2"/>
          <w:sz w:val="28"/>
          <w:szCs w:val="28"/>
          <w:lang w:val="nl-NL"/>
        </w:rPr>
        <w:t xml:space="preserve">. </w:t>
      </w:r>
      <w:r>
        <w:rPr>
          <w:rFonts w:hint="default" w:ascii="Times New Roman" w:hAnsi="Times New Roman" w:cs="Times New Roman"/>
          <w:b/>
          <w:color w:val="00B050"/>
          <w:spacing w:val="2"/>
          <w:position w:val="-2"/>
          <w:sz w:val="28"/>
          <w:szCs w:val="28"/>
          <w:lang w:val="vi-VN"/>
        </w:rPr>
        <w:t>DẶN DÒ</w:t>
      </w:r>
    </w:p>
    <w:p w14:paraId="660BC8D3">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b w:val="0"/>
          <w:bCs/>
          <w:color w:val="auto"/>
          <w:sz w:val="28"/>
          <w:szCs w:val="28"/>
          <w:lang w:val="vi-VN"/>
        </w:rPr>
      </w:pPr>
      <w:r>
        <w:rPr>
          <w:rFonts w:hint="default" w:ascii="Times New Roman" w:hAnsi="Times New Roman" w:cs="Times New Roman"/>
          <w:b w:val="0"/>
          <w:bCs/>
          <w:color w:val="auto"/>
          <w:sz w:val="28"/>
          <w:szCs w:val="28"/>
          <w:lang w:val="vi-VN"/>
        </w:rPr>
        <w:t xml:space="preserve">- Học sinh về nhà học bài, làm bài tập trong SBT </w:t>
      </w:r>
    </w:p>
    <w:p w14:paraId="5A26256E">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b w:val="0"/>
          <w:bCs/>
          <w:color w:val="auto"/>
          <w:sz w:val="28"/>
          <w:szCs w:val="28"/>
          <w:lang w:val="vi-VN"/>
        </w:rPr>
      </w:pPr>
      <w:r>
        <w:rPr>
          <w:rFonts w:hint="default" w:ascii="Times New Roman" w:hAnsi="Times New Roman" w:cs="Times New Roman"/>
          <w:b w:val="0"/>
          <w:bCs/>
          <w:color w:val="auto"/>
          <w:sz w:val="28"/>
          <w:szCs w:val="28"/>
          <w:lang w:val="vi-VN"/>
        </w:rPr>
        <w:t>- Coi trước bài mới</w:t>
      </w:r>
    </w:p>
    <w:p w14:paraId="4097EC0F">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5D5076CA">
      <w:pPr>
        <w:pageBreakBefore w:val="0"/>
        <w:kinsoku/>
        <w:wordWrap/>
        <w:overflowPunct/>
        <w:topLinePunct w:val="0"/>
        <w:autoSpaceDE/>
        <w:autoSpaceDN/>
        <w:bidi w:val="0"/>
        <w:adjustRightInd/>
        <w:spacing w:before="40" w:after="80" w:line="276" w:lineRule="auto"/>
        <w:jc w:val="center"/>
        <w:rPr>
          <w:rFonts w:hint="default" w:ascii="Times New Roman" w:hAnsi="Times New Roman" w:cs="Times New Roman"/>
          <w:b/>
          <w:bCs/>
          <w:color w:val="FF0000"/>
          <w:sz w:val="32"/>
          <w:szCs w:val="32"/>
          <w:lang w:val="vi-VN"/>
        </w:rPr>
      </w:pPr>
      <w:r>
        <w:rPr>
          <w:rFonts w:hint="default" w:ascii="Times New Roman" w:hAnsi="Times New Roman" w:cs="Times New Roman"/>
          <w:b/>
          <w:bCs/>
          <w:color w:val="FF0000"/>
          <w:sz w:val="32"/>
          <w:szCs w:val="32"/>
        </w:rPr>
        <w:t>C</w:t>
      </w:r>
      <w:r>
        <w:rPr>
          <w:rFonts w:hint="default" w:ascii="Times New Roman" w:hAnsi="Times New Roman" w:cs="Times New Roman"/>
          <w:b/>
          <w:bCs/>
          <w:color w:val="FF0000"/>
          <w:sz w:val="32"/>
          <w:szCs w:val="32"/>
          <w:lang w:val="vi-VN"/>
        </w:rPr>
        <w:t>HƯƠNG IX: LIPID. CARBONHYDRATE. PROTEIN. POLYMER</w:t>
      </w:r>
    </w:p>
    <w:p w14:paraId="1C00B489">
      <w:pPr>
        <w:pageBreakBefore w:val="0"/>
        <w:kinsoku/>
        <w:wordWrap/>
        <w:overflowPunct/>
        <w:topLinePunct w:val="0"/>
        <w:autoSpaceDE/>
        <w:autoSpaceDN/>
        <w:bidi w:val="0"/>
        <w:adjustRightInd/>
        <w:spacing w:before="40" w:after="80" w:line="276" w:lineRule="auto"/>
        <w:jc w:val="center"/>
        <w:rPr>
          <w:rFonts w:hint="default" w:ascii="Times New Roman" w:hAnsi="Times New Roman" w:cs="Times New Roman"/>
          <w:b/>
          <w:bCs/>
          <w:color w:val="0000FF"/>
          <w:sz w:val="36"/>
          <w:szCs w:val="36"/>
          <w:lang w:val="vi-VN"/>
        </w:rPr>
      </w:pPr>
      <w:r>
        <w:rPr>
          <w:rFonts w:hint="default" w:ascii="Times New Roman" w:hAnsi="Times New Roman" w:cs="Times New Roman"/>
          <w:b/>
          <w:bCs/>
          <w:color w:val="0000FF"/>
          <w:sz w:val="36"/>
          <w:szCs w:val="36"/>
        </w:rPr>
        <w:t xml:space="preserve">Bài </w:t>
      </w:r>
      <w:r>
        <w:rPr>
          <w:rFonts w:hint="default" w:ascii="Times New Roman" w:hAnsi="Times New Roman" w:cs="Times New Roman"/>
          <w:b/>
          <w:bCs/>
          <w:color w:val="0000FF"/>
          <w:sz w:val="36"/>
          <w:szCs w:val="36"/>
          <w:lang w:val="vi-VN"/>
        </w:rPr>
        <w:t>30</w:t>
      </w:r>
      <w:r>
        <w:rPr>
          <w:rFonts w:hint="default" w:ascii="Times New Roman" w:hAnsi="Times New Roman" w:cs="Times New Roman"/>
          <w:b/>
          <w:bCs/>
          <w:color w:val="0000FF"/>
          <w:sz w:val="36"/>
          <w:szCs w:val="36"/>
        </w:rPr>
        <w:t xml:space="preserve">. </w:t>
      </w:r>
      <w:r>
        <w:rPr>
          <w:rFonts w:hint="default" w:ascii="Times New Roman" w:hAnsi="Times New Roman" w:cs="Times New Roman"/>
          <w:b/>
          <w:bCs/>
          <w:color w:val="0000FF"/>
          <w:sz w:val="36"/>
          <w:szCs w:val="36"/>
          <w:lang w:val="vi-VN"/>
        </w:rPr>
        <w:t>TINH BỘT VÀ CELLULOSE</w:t>
      </w:r>
    </w:p>
    <w:p w14:paraId="733B0B16">
      <w:pPr>
        <w:pageBreakBefore w:val="0"/>
        <w:kinsoku/>
        <w:wordWrap/>
        <w:overflowPunct/>
        <w:topLinePunct w:val="0"/>
        <w:autoSpaceDE/>
        <w:autoSpaceDN/>
        <w:bidi w:val="0"/>
        <w:adjustRightInd/>
        <w:spacing w:before="40" w:after="80" w:line="276" w:lineRule="auto"/>
        <w:jc w:val="center"/>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bCs/>
          <w:color w:val="000000" w:themeColor="text1"/>
          <w:sz w:val="28"/>
          <w:szCs w:val="28"/>
          <w:lang w:val="vi-VN"/>
          <w14:textFill>
            <w14:solidFill>
              <w14:schemeClr w14:val="tx1"/>
            </w14:solidFill>
          </w14:textFill>
        </w:rPr>
        <w:t>Thời lượng: 2 tiết</w:t>
      </w:r>
    </w:p>
    <w:p w14:paraId="713FE423">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I. MỤC TIÊU</w:t>
      </w:r>
    </w:p>
    <w:p w14:paraId="73A42C0E">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1. Về kiến thức</w:t>
      </w:r>
    </w:p>
    <w:p w14:paraId="0945DBBD">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Nêu được trạng thái tự nhiên, tính chất vật lí của tinh bột và cellulose.</w:t>
      </w:r>
    </w:p>
    <w:p w14:paraId="4D4A5399">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Trình bày được tính chất hoá học của tinh bột và cellulose: phản ứng thuỷ phân; hổ tinh bột có phản ứng màu với iodine. Viết được các phương trình hoá học của phản ứng thuỷ phân dưới dạng công thức phân tử.</w:t>
      </w:r>
    </w:p>
    <w:p w14:paraId="7B57C314">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Tiến hành được (hoặc quan sát qua video) thí nghiệm phản ứng thuỷ phân; phản ứng màu với iodine; nêu được hiện tượng thí nghiệm, nhận xét và rút ra kết luận vé tính chất hoá học của tinh bột và cellulose.</w:t>
      </w:r>
    </w:p>
    <w:p w14:paraId="709776B7">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Trình bày được ứng dụng của tinh bột và cellulose trong đời sống và sản xuất, sự tạo thành tinh bột, cellulose và vai trò của chủng trong cây xanh.</w:t>
      </w:r>
    </w:p>
    <w:p w14:paraId="7497B766">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Nêu được t</w:t>
      </w:r>
      <w:r>
        <w:rPr>
          <w:rFonts w:hint="default" w:ascii="Times New Roman" w:hAnsi="Times New Roman" w:cs="Times New Roman"/>
          <w:sz w:val="28"/>
          <w:szCs w:val="28"/>
          <w:lang w:val="vi-VN"/>
        </w:rPr>
        <w:t>ầ</w:t>
      </w:r>
      <w:r>
        <w:rPr>
          <w:rFonts w:hint="default" w:ascii="Times New Roman" w:hAnsi="Times New Roman" w:cs="Times New Roman"/>
          <w:sz w:val="28"/>
          <w:szCs w:val="28"/>
        </w:rPr>
        <w:t>m quan trọng của sự tạo thành tinh bột, cellulose trong cây xanh.</w:t>
      </w:r>
    </w:p>
    <w:p w14:paraId="4C15EB9C">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Nhận biết được các loại lương thực, thực phẩm giàu tinh bột và biết cách sử dụng hợp lí tinh bột.</w:t>
      </w:r>
    </w:p>
    <w:p w14:paraId="585D7751">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2. Về năng lực</w:t>
      </w:r>
    </w:p>
    <w:p w14:paraId="799E6283">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a) Năng lực chung</w:t>
      </w:r>
    </w:p>
    <w:p w14:paraId="6DBCDFCF">
      <w:pPr>
        <w:pStyle w:val="10"/>
        <w:pageBreakBefore w:val="0"/>
        <w:kinsoku/>
        <w:wordWrap/>
        <w:overflowPunct/>
        <w:topLinePunct w:val="0"/>
        <w:autoSpaceDE/>
        <w:autoSpaceDN/>
        <w:bidi w:val="0"/>
        <w:adjustRightInd/>
        <w:spacing w:before="40" w:after="80" w:line="276" w:lineRule="auto"/>
        <w:ind w:left="0" w:leftChars="0" w:right="1131" w:firstLine="140" w:firstLineChars="50"/>
        <w:jc w:val="both"/>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Năng</w:t>
      </w:r>
      <w:r>
        <w:rPr>
          <w:rFonts w:hint="default" w:ascii="Times New Roman" w:hAnsi="Times New Roman" w:cs="Times New Roman"/>
          <w:i/>
          <w:spacing w:val="-11"/>
          <w:sz w:val="28"/>
          <w:szCs w:val="28"/>
        </w:rPr>
        <w:t xml:space="preserve"> </w:t>
      </w:r>
      <w:r>
        <w:rPr>
          <w:rFonts w:hint="default" w:ascii="Times New Roman" w:hAnsi="Times New Roman" w:cs="Times New Roman"/>
          <w:i/>
          <w:sz w:val="28"/>
          <w:szCs w:val="28"/>
        </w:rPr>
        <w:t>lực</w:t>
      </w:r>
      <w:r>
        <w:rPr>
          <w:rFonts w:hint="default" w:ascii="Times New Roman" w:hAnsi="Times New Roman" w:cs="Times New Roman"/>
          <w:i/>
          <w:spacing w:val="-11"/>
          <w:sz w:val="28"/>
          <w:szCs w:val="28"/>
        </w:rPr>
        <w:t xml:space="preserve"> </w:t>
      </w:r>
      <w:r>
        <w:rPr>
          <w:rFonts w:hint="default" w:ascii="Times New Roman" w:hAnsi="Times New Roman" w:cs="Times New Roman"/>
          <w:i/>
          <w:sz w:val="28"/>
          <w:szCs w:val="28"/>
        </w:rPr>
        <w:t>tự</w:t>
      </w:r>
      <w:r>
        <w:rPr>
          <w:rFonts w:hint="default" w:ascii="Times New Roman" w:hAnsi="Times New Roman" w:cs="Times New Roman"/>
          <w:i/>
          <w:spacing w:val="-11"/>
          <w:sz w:val="28"/>
          <w:szCs w:val="28"/>
        </w:rPr>
        <w:t xml:space="preserve"> </w:t>
      </w:r>
      <w:r>
        <w:rPr>
          <w:rFonts w:hint="default" w:ascii="Times New Roman" w:hAnsi="Times New Roman" w:cs="Times New Roman"/>
          <w:i/>
          <w:sz w:val="28"/>
          <w:szCs w:val="28"/>
        </w:rPr>
        <w:t>chủ</w:t>
      </w:r>
      <w:r>
        <w:rPr>
          <w:rFonts w:hint="default" w:ascii="Times New Roman" w:hAnsi="Times New Roman" w:cs="Times New Roman"/>
          <w:i/>
          <w:spacing w:val="-11"/>
          <w:sz w:val="28"/>
          <w:szCs w:val="28"/>
        </w:rPr>
        <w:t xml:space="preserve"> </w:t>
      </w:r>
      <w:r>
        <w:rPr>
          <w:rFonts w:hint="default" w:ascii="Times New Roman" w:hAnsi="Times New Roman" w:cs="Times New Roman"/>
          <w:i/>
          <w:sz w:val="28"/>
          <w:szCs w:val="28"/>
        </w:rPr>
        <w:t>và</w:t>
      </w:r>
      <w:r>
        <w:rPr>
          <w:rFonts w:hint="default" w:ascii="Times New Roman" w:hAnsi="Times New Roman" w:cs="Times New Roman"/>
          <w:i/>
          <w:spacing w:val="-11"/>
          <w:sz w:val="28"/>
          <w:szCs w:val="28"/>
        </w:rPr>
        <w:t xml:space="preserve"> </w:t>
      </w:r>
      <w:r>
        <w:rPr>
          <w:rFonts w:hint="default" w:ascii="Times New Roman" w:hAnsi="Times New Roman" w:cs="Times New Roman"/>
          <w:i/>
          <w:sz w:val="28"/>
          <w:szCs w:val="28"/>
        </w:rPr>
        <w:t>tự</w:t>
      </w:r>
      <w:r>
        <w:rPr>
          <w:rFonts w:hint="default" w:ascii="Times New Roman" w:hAnsi="Times New Roman" w:cs="Times New Roman"/>
          <w:i/>
          <w:spacing w:val="-11"/>
          <w:sz w:val="28"/>
          <w:szCs w:val="28"/>
        </w:rPr>
        <w:t xml:space="preserve"> </w:t>
      </w:r>
      <w:r>
        <w:rPr>
          <w:rFonts w:hint="default" w:ascii="Times New Roman" w:hAnsi="Times New Roman" w:cs="Times New Roman"/>
          <w:i/>
          <w:sz w:val="28"/>
          <w:szCs w:val="28"/>
        </w:rPr>
        <w:t>học:</w:t>
      </w:r>
      <w:r>
        <w:rPr>
          <w:rFonts w:hint="default" w:ascii="Times New Roman" w:hAnsi="Times New Roman" w:cs="Times New Roman"/>
          <w:i/>
          <w:spacing w:val="-11"/>
          <w:sz w:val="28"/>
          <w:szCs w:val="28"/>
        </w:rPr>
        <w:t xml:space="preserve"> </w:t>
      </w:r>
      <w:r>
        <w:rPr>
          <w:rFonts w:hint="default" w:ascii="Times New Roman" w:hAnsi="Times New Roman" w:cs="Times New Roman"/>
          <w:sz w:val="28"/>
          <w:szCs w:val="28"/>
        </w:rPr>
        <w:t>Chủ</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tích</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cực</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tìm</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hiểu</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về</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khái</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niệm,</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công</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thức</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hoá</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học của tinh bột và cellulose; Trình bày được tính chất vật lí, tính chất hoá học của tinh bột và cellulose; Viết được các phương trình hoá học xảy ra dưới dạng công thức phân tử của các phản ứng: phản ứng thuỷ phân, hồ tinh bột có phản ứng màu với iodine.</w:t>
      </w:r>
    </w:p>
    <w:p w14:paraId="01E2EF61">
      <w:pPr>
        <w:pStyle w:val="10"/>
        <w:pageBreakBefore w:val="0"/>
        <w:kinsoku/>
        <w:wordWrap/>
        <w:overflowPunct/>
        <w:topLinePunct w:val="0"/>
        <w:autoSpaceDE/>
        <w:autoSpaceDN/>
        <w:bidi w:val="0"/>
        <w:adjustRightInd/>
        <w:spacing w:before="40" w:after="80" w:line="276" w:lineRule="auto"/>
        <w:ind w:left="0" w:leftChars="0" w:right="1131" w:firstLine="140" w:firstLineChars="50"/>
        <w:jc w:val="both"/>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 </w:t>
      </w:r>
      <w:r>
        <w:rPr>
          <w:rFonts w:hint="default" w:ascii="Times New Roman" w:hAnsi="Times New Roman" w:cs="Times New Roman"/>
          <w:i/>
          <w:sz w:val="28"/>
          <w:szCs w:val="28"/>
        </w:rPr>
        <w:t xml:space="preserve">Năng lực giao tiếp và hợp tác: </w:t>
      </w:r>
      <w:r>
        <w:rPr>
          <w:rFonts w:hint="default" w:ascii="Times New Roman" w:hAnsi="Times New Roman" w:cs="Times New Roman"/>
          <w:sz w:val="28"/>
          <w:szCs w:val="28"/>
        </w:rPr>
        <w:t>Sử dụng ngôn ngữ khoa học để tìm hiểu về tinh bột và cellulose;</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Hoạt</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một</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cách</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hiệu</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quả</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theo</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đúng</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yêu</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cầu</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GV,</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đảm</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bảo</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thành viên trong nhóm đều được tham gia và trình bày báo cáo.</w:t>
      </w:r>
    </w:p>
    <w:p w14:paraId="7A06145B">
      <w:pPr>
        <w:pageBreakBefore w:val="0"/>
        <w:kinsoku/>
        <w:wordWrap/>
        <w:overflowPunct/>
        <w:topLinePunct w:val="0"/>
        <w:autoSpaceDE/>
        <w:autoSpaceDN/>
        <w:bidi w:val="0"/>
        <w:adjustRightInd/>
        <w:spacing w:before="40" w:after="80" w:line="276" w:lineRule="auto"/>
        <w:ind w:right="1131" w:firstLine="140" w:firstLineChars="50"/>
        <w:jc w:val="both"/>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Năng</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lực</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giải</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quyết</w:t>
      </w:r>
      <w:r>
        <w:rPr>
          <w:rFonts w:hint="default" w:ascii="Times New Roman" w:hAnsi="Times New Roman" w:cs="Times New Roman"/>
          <w:i/>
          <w:spacing w:val="-10"/>
          <w:sz w:val="28"/>
          <w:szCs w:val="28"/>
        </w:rPr>
        <w:t xml:space="preserve"> </w:t>
      </w:r>
      <w:r>
        <w:rPr>
          <w:rFonts w:hint="default" w:ascii="Times New Roman" w:hAnsi="Times New Roman" w:cs="Times New Roman"/>
          <w:i/>
          <w:sz w:val="28"/>
          <w:szCs w:val="28"/>
        </w:rPr>
        <w:t>vấn</w:t>
      </w:r>
      <w:r>
        <w:rPr>
          <w:rFonts w:hint="default" w:ascii="Times New Roman" w:hAnsi="Times New Roman" w:cs="Times New Roman"/>
          <w:i/>
          <w:spacing w:val="-10"/>
          <w:sz w:val="28"/>
          <w:szCs w:val="28"/>
        </w:rPr>
        <w:t xml:space="preserve"> </w:t>
      </w:r>
      <w:r>
        <w:rPr>
          <w:rFonts w:hint="default" w:ascii="Times New Roman" w:hAnsi="Times New Roman" w:cs="Times New Roman"/>
          <w:i/>
          <w:sz w:val="28"/>
          <w:szCs w:val="28"/>
        </w:rPr>
        <w:t>đề</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và</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sáng</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tạo:</w:t>
      </w:r>
      <w:r>
        <w:rPr>
          <w:rFonts w:hint="default" w:ascii="Times New Roman" w:hAnsi="Times New Roman" w:cs="Times New Roman"/>
          <w:i/>
          <w:spacing w:val="-9"/>
          <w:sz w:val="28"/>
          <w:szCs w:val="28"/>
        </w:rPr>
        <w:t xml:space="preserve"> </w:t>
      </w:r>
      <w:r>
        <w:rPr>
          <w:rFonts w:hint="default" w:ascii="Times New Roman" w:hAnsi="Times New Roman" w:cs="Times New Roman"/>
          <w:sz w:val="28"/>
          <w:szCs w:val="28"/>
        </w:rPr>
        <w:t>Thảo</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luận</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với</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thành</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viên</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nhằm giải quyết các vấn đề trong bài học.</w:t>
      </w:r>
    </w:p>
    <w:p w14:paraId="61D0F13A">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vi-VN"/>
        </w:rPr>
      </w:pPr>
      <w:r>
        <w:rPr>
          <w:rFonts w:hint="default" w:ascii="Times New Roman" w:hAnsi="Times New Roman" w:cs="Times New Roman"/>
          <w:b/>
          <w:sz w:val="28"/>
          <w:szCs w:val="28"/>
          <w:lang w:val="en-US"/>
        </w:rPr>
        <w:t xml:space="preserve">b) Năng lực </w:t>
      </w:r>
      <w:r>
        <w:rPr>
          <w:rFonts w:hint="default" w:ascii="Times New Roman" w:hAnsi="Times New Roman" w:cs="Times New Roman"/>
          <w:b/>
          <w:sz w:val="28"/>
          <w:szCs w:val="28"/>
          <w:lang w:val="vi-VN"/>
        </w:rPr>
        <w:t>khoa học tự nhiên</w:t>
      </w:r>
    </w:p>
    <w:p w14:paraId="1FC7BADC">
      <w:pPr>
        <w:pStyle w:val="10"/>
        <w:pageBreakBefore w:val="0"/>
        <w:kinsoku/>
        <w:wordWrap/>
        <w:overflowPunct/>
        <w:topLinePunct w:val="0"/>
        <w:autoSpaceDE/>
        <w:autoSpaceDN/>
        <w:bidi w:val="0"/>
        <w:adjustRightInd/>
        <w:spacing w:before="40" w:after="80" w:line="276" w:lineRule="auto"/>
        <w:ind w:left="0" w:leftChars="0" w:right="1131" w:firstLine="140" w:firstLineChars="50"/>
        <w:jc w:val="both"/>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Năng</w:t>
      </w:r>
      <w:r>
        <w:rPr>
          <w:rFonts w:hint="default" w:ascii="Times New Roman" w:hAnsi="Times New Roman" w:cs="Times New Roman"/>
          <w:i/>
          <w:spacing w:val="-7"/>
          <w:sz w:val="28"/>
          <w:szCs w:val="28"/>
        </w:rPr>
        <w:t xml:space="preserve"> </w:t>
      </w:r>
      <w:r>
        <w:rPr>
          <w:rFonts w:hint="default" w:ascii="Times New Roman" w:hAnsi="Times New Roman" w:cs="Times New Roman"/>
          <w:i/>
          <w:sz w:val="28"/>
          <w:szCs w:val="28"/>
        </w:rPr>
        <w:t>lực</w:t>
      </w:r>
      <w:r>
        <w:rPr>
          <w:rFonts w:hint="default" w:ascii="Times New Roman" w:hAnsi="Times New Roman" w:cs="Times New Roman"/>
          <w:i/>
          <w:spacing w:val="-7"/>
          <w:sz w:val="28"/>
          <w:szCs w:val="28"/>
        </w:rPr>
        <w:t xml:space="preserve"> </w:t>
      </w:r>
      <w:r>
        <w:rPr>
          <w:rFonts w:hint="default" w:ascii="Times New Roman" w:hAnsi="Times New Roman" w:cs="Times New Roman"/>
          <w:i/>
          <w:sz w:val="28"/>
          <w:szCs w:val="28"/>
        </w:rPr>
        <w:t>nhận</w:t>
      </w:r>
      <w:r>
        <w:rPr>
          <w:rFonts w:hint="default" w:ascii="Times New Roman" w:hAnsi="Times New Roman" w:cs="Times New Roman"/>
          <w:i/>
          <w:spacing w:val="-7"/>
          <w:sz w:val="28"/>
          <w:szCs w:val="28"/>
        </w:rPr>
        <w:t xml:space="preserve"> </w:t>
      </w:r>
      <w:r>
        <w:rPr>
          <w:rFonts w:hint="default" w:ascii="Times New Roman" w:hAnsi="Times New Roman" w:cs="Times New Roman"/>
          <w:i/>
          <w:sz w:val="28"/>
          <w:szCs w:val="28"/>
        </w:rPr>
        <w:t>biết</w:t>
      </w:r>
      <w:r>
        <w:rPr>
          <w:rFonts w:hint="default" w:ascii="Times New Roman" w:hAnsi="Times New Roman" w:cs="Times New Roman"/>
          <w:i/>
          <w:spacing w:val="-7"/>
          <w:sz w:val="28"/>
          <w:szCs w:val="28"/>
        </w:rPr>
        <w:t xml:space="preserve"> </w:t>
      </w:r>
      <w:r>
        <w:rPr>
          <w:rFonts w:hint="default" w:ascii="Times New Roman" w:hAnsi="Times New Roman" w:cs="Times New Roman"/>
          <w:i/>
          <w:sz w:val="28"/>
          <w:szCs w:val="28"/>
        </w:rPr>
        <w:t>khoa</w:t>
      </w:r>
      <w:r>
        <w:rPr>
          <w:rFonts w:hint="default" w:ascii="Times New Roman" w:hAnsi="Times New Roman" w:cs="Times New Roman"/>
          <w:i/>
          <w:spacing w:val="-7"/>
          <w:sz w:val="28"/>
          <w:szCs w:val="28"/>
        </w:rPr>
        <w:t xml:space="preserve"> </w:t>
      </w:r>
      <w:r>
        <w:rPr>
          <w:rFonts w:hint="default" w:ascii="Times New Roman" w:hAnsi="Times New Roman" w:cs="Times New Roman"/>
          <w:i/>
          <w:sz w:val="28"/>
          <w:szCs w:val="28"/>
        </w:rPr>
        <w:t>học</w:t>
      </w:r>
      <w:r>
        <w:rPr>
          <w:rFonts w:hint="default" w:ascii="Times New Roman" w:hAnsi="Times New Roman" w:cs="Times New Roman"/>
          <w:i/>
          <w:spacing w:val="-7"/>
          <w:sz w:val="28"/>
          <w:szCs w:val="28"/>
        </w:rPr>
        <w:t xml:space="preserve"> </w:t>
      </w:r>
      <w:r>
        <w:rPr>
          <w:rFonts w:hint="default" w:ascii="Times New Roman" w:hAnsi="Times New Roman" w:cs="Times New Roman"/>
          <w:i/>
          <w:sz w:val="28"/>
          <w:szCs w:val="28"/>
        </w:rPr>
        <w:t>tự</w:t>
      </w:r>
      <w:r>
        <w:rPr>
          <w:rFonts w:hint="default" w:ascii="Times New Roman" w:hAnsi="Times New Roman" w:cs="Times New Roman"/>
          <w:i/>
          <w:spacing w:val="-7"/>
          <w:sz w:val="28"/>
          <w:szCs w:val="28"/>
        </w:rPr>
        <w:t xml:space="preserve"> </w:t>
      </w:r>
      <w:r>
        <w:rPr>
          <w:rFonts w:hint="default" w:ascii="Times New Roman" w:hAnsi="Times New Roman" w:cs="Times New Roman"/>
          <w:i/>
          <w:sz w:val="28"/>
          <w:szCs w:val="28"/>
        </w:rPr>
        <w:t>nhiên:</w:t>
      </w:r>
      <w:r>
        <w:rPr>
          <w:rFonts w:hint="default" w:ascii="Times New Roman" w:hAnsi="Times New Roman" w:cs="Times New Roman"/>
          <w:i/>
          <w:spacing w:val="-7"/>
          <w:sz w:val="28"/>
          <w:szCs w:val="28"/>
        </w:rPr>
        <w:t xml:space="preserve"> </w:t>
      </w:r>
      <w:r>
        <w:rPr>
          <w:rFonts w:hint="default" w:ascii="Times New Roman" w:hAnsi="Times New Roman" w:cs="Times New Roman"/>
          <w:sz w:val="28"/>
          <w:szCs w:val="28"/>
        </w:rPr>
        <w:t>Nêu</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trạng</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thái</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tự</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nhiên,</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tính</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chất</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vật</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lí</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của tinh bột và cellulose;</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Trình bày được tính chất hoá học của tinh bột và cellulose;</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Trình bày được ứng dụng của tinh bột và cellulose trong đời sống và sản xuất;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Trình bày được sự tạo thành</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tinh</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bột,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cellulose</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vai</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trò</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chúng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cây</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xanh;</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Nêu</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tầm</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quan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trọng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của sự tạo thành tinh bột, cellulose trong cây xanh.</w:t>
      </w:r>
    </w:p>
    <w:p w14:paraId="4C5846EA">
      <w:pPr>
        <w:pageBreakBefore w:val="0"/>
        <w:kinsoku/>
        <w:wordWrap/>
        <w:overflowPunct/>
        <w:topLinePunct w:val="0"/>
        <w:autoSpaceDE/>
        <w:autoSpaceDN/>
        <w:bidi w:val="0"/>
        <w:adjustRightInd/>
        <w:spacing w:before="40" w:after="80" w:line="276" w:lineRule="auto"/>
        <w:ind w:right="1131" w:firstLine="140" w:firstLineChars="50"/>
        <w:jc w:val="both"/>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Năng</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lực</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tìm</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hiểu</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tự</w:t>
      </w:r>
      <w:r>
        <w:rPr>
          <w:rFonts w:hint="default" w:ascii="Times New Roman" w:hAnsi="Times New Roman" w:cs="Times New Roman"/>
          <w:i/>
          <w:spacing w:val="-2"/>
          <w:sz w:val="28"/>
          <w:szCs w:val="28"/>
        </w:rPr>
        <w:t xml:space="preserve"> </w:t>
      </w:r>
      <w:r>
        <w:rPr>
          <w:rFonts w:hint="default" w:ascii="Times New Roman" w:hAnsi="Times New Roman" w:cs="Times New Roman"/>
          <w:i/>
          <w:sz w:val="28"/>
          <w:szCs w:val="28"/>
        </w:rPr>
        <w:t>nhiên:</w:t>
      </w:r>
      <w:r>
        <w:rPr>
          <w:rFonts w:hint="default" w:ascii="Times New Roman" w:hAnsi="Times New Roman" w:cs="Times New Roman"/>
          <w:i/>
          <w:spacing w:val="-2"/>
          <w:sz w:val="28"/>
          <w:szCs w:val="28"/>
        </w:rPr>
        <w:t xml:space="preserve"> </w:t>
      </w:r>
      <w:r>
        <w:rPr>
          <w:rFonts w:hint="default" w:ascii="Times New Roman" w:hAnsi="Times New Roman" w:cs="Times New Roman"/>
          <w:sz w:val="28"/>
          <w:szCs w:val="28"/>
        </w:rPr>
        <w:t>Nhận</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biết</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tinh</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bột</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cellulose</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tự</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nhiên</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ứng dụng thực tiễn của nó.</w:t>
      </w:r>
    </w:p>
    <w:p w14:paraId="71A5534D">
      <w:pPr>
        <w:pageBreakBefore w:val="0"/>
        <w:kinsoku/>
        <w:wordWrap/>
        <w:overflowPunct/>
        <w:topLinePunct w:val="0"/>
        <w:autoSpaceDE/>
        <w:autoSpaceDN/>
        <w:bidi w:val="0"/>
        <w:adjustRightInd/>
        <w:spacing w:before="40" w:after="80" w:line="276" w:lineRule="auto"/>
        <w:ind w:right="1131" w:firstLine="140" w:firstLineChars="50"/>
        <w:jc w:val="both"/>
        <w:rPr>
          <w:rFonts w:hint="default" w:ascii="Times New Roman" w:hAnsi="Times New Roman" w:cs="Times New Roman"/>
          <w:sz w:val="28"/>
          <w:szCs w:val="28"/>
        </w:rPr>
      </w:pPr>
      <w:r>
        <w:rPr>
          <w:rFonts w:hint="default" w:ascii="Times New Roman" w:hAnsi="Times New Roman" w:cs="Times New Roman"/>
          <w:i/>
          <w:sz w:val="28"/>
          <w:szCs w:val="28"/>
          <w:lang w:val="vi-VN"/>
        </w:rPr>
        <w:t xml:space="preserve">- </w:t>
      </w:r>
      <w:r>
        <w:rPr>
          <w:rFonts w:hint="default" w:ascii="Times New Roman" w:hAnsi="Times New Roman" w:cs="Times New Roman"/>
          <w:i/>
          <w:sz w:val="28"/>
          <w:szCs w:val="28"/>
        </w:rPr>
        <w:t xml:space="preserve">Vận dụng kiến thức, kĩ năng đã học: </w:t>
      </w:r>
      <w:r>
        <w:rPr>
          <w:rFonts w:hint="default" w:ascii="Times New Roman" w:hAnsi="Times New Roman" w:cs="Times New Roman"/>
          <w:sz w:val="28"/>
          <w:szCs w:val="28"/>
        </w:rPr>
        <w:t>Nhận biết được các loại lương thực, thực phẩm giàu tinh bột và biết cách sử dụng hợp lí tinh bột.</w:t>
      </w:r>
    </w:p>
    <w:p w14:paraId="1B411D60">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3. Về phẩm chất</w:t>
      </w:r>
    </w:p>
    <w:p w14:paraId="682EB4E7">
      <w:pPr>
        <w:pStyle w:val="10"/>
        <w:keepNext w:val="0"/>
        <w:keepLines w:val="0"/>
        <w:pageBreakBefore w:val="0"/>
        <w:widowControl/>
        <w:kinsoku/>
        <w:wordWrap/>
        <w:overflowPunct/>
        <w:topLinePunct w:val="0"/>
        <w:autoSpaceDE/>
        <w:autoSpaceDN/>
        <w:bidi w:val="0"/>
        <w:adjustRightInd/>
        <w:snapToGrid/>
        <w:spacing w:before="40" w:after="80" w:line="276" w:lineRule="auto"/>
        <w:ind w:left="0" w:leftChars="0" w:right="1015" w:firstLine="140" w:firstLineChars="50"/>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 Chăm chỉ, chịu khó tìm tòi tài liệu và thực hiện các nhiệm vụ cá nhân để tìm hiểu về tinh bột và cellulose.</w:t>
      </w:r>
    </w:p>
    <w:p w14:paraId="0B2C913D">
      <w:pPr>
        <w:pStyle w:val="10"/>
        <w:keepNext w:val="0"/>
        <w:keepLines w:val="0"/>
        <w:pageBreakBefore w:val="0"/>
        <w:widowControl/>
        <w:kinsoku/>
        <w:wordWrap/>
        <w:overflowPunct/>
        <w:topLinePunct w:val="0"/>
        <w:autoSpaceDE/>
        <w:autoSpaceDN/>
        <w:bidi w:val="0"/>
        <w:adjustRightInd/>
        <w:snapToGrid/>
        <w:spacing w:before="40" w:after="80" w:line="276" w:lineRule="auto"/>
        <w:ind w:left="0" w:leftChars="0" w:right="1015" w:firstLine="140" w:firstLineChars="50"/>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Có</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trách</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nhiệm</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hoạt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chủ</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nhận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thực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hiện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nhiệm</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vụ</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khi</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được GV và bạn cùng nhóm phân công.</w:t>
      </w:r>
    </w:p>
    <w:p w14:paraId="6435C56C">
      <w:pPr>
        <w:pStyle w:val="10"/>
        <w:keepNext w:val="0"/>
        <w:keepLines w:val="0"/>
        <w:pageBreakBefore w:val="0"/>
        <w:widowControl/>
        <w:kinsoku/>
        <w:wordWrap/>
        <w:overflowPunct/>
        <w:topLinePunct w:val="0"/>
        <w:autoSpaceDE/>
        <w:autoSpaceDN/>
        <w:bidi w:val="0"/>
        <w:adjustRightInd/>
        <w:snapToGrid/>
        <w:spacing w:before="40" w:after="80" w:line="276" w:lineRule="auto"/>
        <w:ind w:left="0" w:leftChars="0" w:right="1015" w:firstLine="280" w:firstLineChars="100"/>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Trung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thực, cẩn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thận trong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trình bày</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kết quả</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học tập</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của cá</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nhân và</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 xml:space="preserve">của </w:t>
      </w:r>
      <w:r>
        <w:rPr>
          <w:rFonts w:hint="default" w:ascii="Times New Roman" w:hAnsi="Times New Roman" w:cs="Times New Roman"/>
          <w:spacing w:val="-2"/>
          <w:sz w:val="28"/>
          <w:szCs w:val="28"/>
        </w:rPr>
        <w:t>nhóm.</w:t>
      </w:r>
    </w:p>
    <w:p w14:paraId="3DC1D153">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 xml:space="preserve"> II. THIẾT BỊ DẠY HỌC VÀ HỌC LIỆU</w:t>
      </w:r>
    </w:p>
    <w:p w14:paraId="0DDA3011">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Các hình ảnh, video, máy chiếu.</w:t>
      </w:r>
    </w:p>
    <w:p w14:paraId="6095457D">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Hoá chất: dung dịch hồ tinh bột, dung dịch iodine, dung dịch HCl 2 M .</w:t>
      </w:r>
    </w:p>
    <w:p w14:paraId="380BCE56">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Dụng cụ thí nghiệm cho mỗi nhóm HS gồm: ống nghiệm, cốc thuỷ tinh chịu nhiệt, đèn cồn.</w:t>
      </w:r>
    </w:p>
    <w:p w14:paraId="7C8C6629">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eastAsia="Calibri" w:cs="Times New Roman"/>
          <w:b/>
          <w:color w:val="772867"/>
          <w:sz w:val="28"/>
          <w:szCs w:val="28"/>
        </w:rPr>
        <w:t xml:space="preserve"> </w:t>
      </w:r>
      <w:r>
        <w:rPr>
          <w:rFonts w:hint="default" w:ascii="Times New Roman" w:hAnsi="Times New Roman" w:cs="Times New Roman"/>
          <w:sz w:val="28"/>
          <w:szCs w:val="28"/>
          <w:lang w:val="en-US"/>
        </w:rPr>
        <w:t xml:space="preserve">- Phiếu học tập.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0472"/>
      </w:tblGrid>
      <w:tr w14:paraId="7E1E1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2" w:hRule="atLeast"/>
        </w:trPr>
        <w:tc>
          <w:tcPr>
            <w:tcW w:w="10188" w:type="dxa"/>
            <w:shd w:val="clear" w:color="auto" w:fill="F2DCDC" w:themeFill="accent2" w:themeFillTint="32"/>
          </w:tcPr>
          <w:p w14:paraId="38DB65B5">
            <w:pPr>
              <w:pStyle w:val="28"/>
              <w:keepNext w:val="0"/>
              <w:keepLines w:val="0"/>
              <w:pageBreakBefore w:val="0"/>
              <w:widowControl w:val="0"/>
              <w:numPr>
                <w:ilvl w:val="0"/>
                <w:numId w:val="0"/>
              </w:numPr>
              <w:shd w:val="clear" w:color="auto" w:fill="auto"/>
              <w:tabs>
                <w:tab w:val="left" w:pos="684"/>
              </w:tabs>
              <w:kinsoku/>
              <w:wordWrap/>
              <w:overflowPunct/>
              <w:topLinePunct w:val="0"/>
              <w:autoSpaceDE/>
              <w:autoSpaceDN/>
              <w:bidi w:val="0"/>
              <w:adjustRightInd/>
              <w:snapToGrid/>
              <w:spacing w:before="40" w:after="80" w:line="276" w:lineRule="auto"/>
              <w:ind w:right="0" w:rightChars="0"/>
              <w:jc w:val="center"/>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b/>
                <w:sz w:val="28"/>
                <w:szCs w:val="28"/>
              </w:rPr>
              <w:t xml:space="preserve">PHIẾU HỌC TẬP SỐ </w:t>
            </w:r>
            <w:r>
              <w:rPr>
                <w:rFonts w:hint="default" w:ascii="Times New Roman" w:hAnsi="Times New Roman" w:cs="Times New Roman"/>
                <w:b/>
                <w:sz w:val="28"/>
                <w:szCs w:val="28"/>
                <w:lang w:val="vi-VN"/>
              </w:rPr>
              <w:t>1</w:t>
            </w:r>
          </w:p>
        </w:tc>
      </w:tr>
      <w:tr w14:paraId="1611E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10188" w:type="dxa"/>
            <w:shd w:val="clear" w:color="auto" w:fill="auto"/>
          </w:tcPr>
          <w:p w14:paraId="3D2998D0">
            <w:pPr>
              <w:pageBreakBefore w:val="0"/>
              <w:kinsoku/>
              <w:wordWrap/>
              <w:overflowPunct/>
              <w:topLinePunct w:val="0"/>
              <w:autoSpaceDE/>
              <w:autoSpaceDN/>
              <w:bidi w:val="0"/>
              <w:adjustRightInd/>
              <w:spacing w:before="40" w:after="80" w:line="276" w:lineRule="auto"/>
              <w:ind w:left="0" w:right="55" w:firstLine="0"/>
              <w:rPr>
                <w:rFonts w:hint="default" w:ascii="Times New Roman" w:hAnsi="Times New Roman" w:cs="Times New Roman"/>
                <w:sz w:val="28"/>
                <w:szCs w:val="28"/>
              </w:rPr>
            </w:pPr>
            <w:r>
              <w:rPr>
                <w:rFonts w:hint="default" w:ascii="Times New Roman" w:hAnsi="Times New Roman" w:cs="Times New Roman"/>
                <w:b/>
                <w:bCs w:val="0"/>
                <w:iCs/>
                <w:sz w:val="28"/>
                <w:szCs w:val="28"/>
                <w:lang w:val="vi-VN"/>
              </w:rPr>
              <w:t xml:space="preserve">Câu 1: </w:t>
            </w:r>
            <w:r>
              <w:rPr>
                <w:rFonts w:hint="default" w:ascii="Times New Roman" w:hAnsi="Times New Roman" w:cs="Times New Roman"/>
                <w:sz w:val="28"/>
                <w:szCs w:val="28"/>
              </w:rPr>
              <w:t xml:space="preserve"> Cho biết bộ phận nào của cây ngô chứa nhiều tinh bột, bộ phận nào chứa nhiều cellulose?</w:t>
            </w:r>
          </w:p>
          <w:p w14:paraId="7A261DC9">
            <w:pPr>
              <w:keepNext w:val="0"/>
              <w:keepLines w:val="0"/>
              <w:pageBreakBefore w:val="0"/>
              <w:widowControl/>
              <w:numPr>
                <w:ilvl w:val="0"/>
                <w:numId w:val="0"/>
              </w:numPr>
              <w:kinsoku/>
              <w:wordWrap/>
              <w:overflowPunct/>
              <w:topLinePunct w:val="0"/>
              <w:autoSpaceDE/>
              <w:autoSpaceDN/>
              <w:bidi w:val="0"/>
              <w:adjustRightInd/>
              <w:snapToGrid/>
              <w:spacing w:after="0" w:line="240" w:lineRule="auto"/>
              <w:ind w:leftChars="0" w:right="28" w:rightChars="0"/>
              <w:jc w:val="center"/>
              <w:textAlignment w:val="auto"/>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2014855" cy="1494155"/>
                  <wp:effectExtent l="0" t="0" r="4445" b="4445"/>
                  <wp:docPr id="1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7"/>
                          <pic:cNvPicPr>
                            <a:picLocks noChangeAspect="1"/>
                          </pic:cNvPicPr>
                        </pic:nvPicPr>
                        <pic:blipFill>
                          <a:blip r:embed="rId336">
                            <a:lum bright="6000" contrast="18000"/>
                          </a:blip>
                          <a:stretch>
                            <a:fillRect/>
                          </a:stretch>
                        </pic:blipFill>
                        <pic:spPr>
                          <a:xfrm>
                            <a:off x="0" y="0"/>
                            <a:ext cx="2014855" cy="1494155"/>
                          </a:xfrm>
                          <a:prstGeom prst="rect">
                            <a:avLst/>
                          </a:prstGeom>
                          <a:noFill/>
                          <a:ln>
                            <a:noFill/>
                          </a:ln>
                        </pic:spPr>
                      </pic:pic>
                    </a:graphicData>
                  </a:graphic>
                </wp:inline>
              </w:drawing>
            </w:r>
          </w:p>
          <w:p w14:paraId="4DE70950">
            <w:pPr>
              <w:pageBreakBefore w:val="0"/>
              <w:kinsoku/>
              <w:wordWrap/>
              <w:overflowPunct/>
              <w:topLinePunct w:val="0"/>
              <w:autoSpaceDE/>
              <w:autoSpaceDN/>
              <w:bidi w:val="0"/>
              <w:adjustRightInd/>
              <w:snapToGrid/>
              <w:spacing w:before="40" w:after="80" w:line="276"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p>
          <w:p w14:paraId="79DC1390">
            <w:pPr>
              <w:pageBreakBefore w:val="0"/>
              <w:numPr>
                <w:ilvl w:val="0"/>
                <w:numId w:val="0"/>
              </w:numPr>
              <w:kinsoku/>
              <w:wordWrap/>
              <w:overflowPunct/>
              <w:topLinePunct w:val="0"/>
              <w:autoSpaceDE/>
              <w:autoSpaceDN/>
              <w:bidi w:val="0"/>
              <w:adjustRightInd/>
              <w:spacing w:before="40" w:after="80" w:line="276" w:lineRule="auto"/>
              <w:ind w:leftChars="0" w:right="28" w:rightChars="0"/>
              <w:rPr>
                <w:rFonts w:hint="default" w:ascii="Times New Roman" w:hAnsi="Times New Roman" w:cs="Times New Roman"/>
                <w:sz w:val="28"/>
                <w:szCs w:val="28"/>
              </w:rPr>
            </w:pPr>
            <w:r>
              <w:rPr>
                <w:rFonts w:hint="default" w:ascii="Times New Roman" w:hAnsi="Times New Roman" w:cs="Times New Roman"/>
                <w:b/>
                <w:bCs w:val="0"/>
                <w:iCs/>
                <w:sz w:val="28"/>
                <w:szCs w:val="28"/>
                <w:lang w:val="vi-VN"/>
              </w:rPr>
              <w:t xml:space="preserve">Câu 2: </w:t>
            </w:r>
            <w:r>
              <w:rPr>
                <w:rFonts w:hint="default" w:ascii="Times New Roman" w:hAnsi="Times New Roman" w:cs="Times New Roman"/>
                <w:sz w:val="28"/>
                <w:szCs w:val="28"/>
              </w:rPr>
              <w:t xml:space="preserve"> So sánh sự khác nhau giữa tinh bột và cellulose về trạng thái tự nhiên, tính chất vật lí và vai trò của chúng trong cây xanh. </w:t>
            </w:r>
          </w:p>
          <w:tbl>
            <w:tblPr>
              <w:tblStyle w:val="29"/>
              <w:tblW w:w="9579" w:type="dxa"/>
              <w:tblInd w:w="5" w:type="dxa"/>
              <w:tblLayout w:type="autofit"/>
              <w:tblCellMar>
                <w:top w:w="56" w:type="dxa"/>
                <w:left w:w="108" w:type="dxa"/>
                <w:bottom w:w="0" w:type="dxa"/>
                <w:right w:w="58" w:type="dxa"/>
              </w:tblCellMar>
            </w:tblPr>
            <w:tblGrid>
              <w:gridCol w:w="5793"/>
              <w:gridCol w:w="1743"/>
              <w:gridCol w:w="2043"/>
            </w:tblGrid>
            <w:tr w14:paraId="00277AFC">
              <w:tblPrEx>
                <w:tblCellMar>
                  <w:top w:w="56" w:type="dxa"/>
                  <w:left w:w="108" w:type="dxa"/>
                  <w:bottom w:w="0" w:type="dxa"/>
                  <w:right w:w="58" w:type="dxa"/>
                </w:tblCellMar>
              </w:tblPrEx>
              <w:trPr>
                <w:trHeight w:val="387" w:hRule="atLeast"/>
              </w:trPr>
              <w:tc>
                <w:tcPr>
                  <w:tcW w:w="5793"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tcPr>
                <w:p w14:paraId="121F5C12">
                  <w:pPr>
                    <w:pageBreakBefore w:val="0"/>
                    <w:kinsoku/>
                    <w:wordWrap/>
                    <w:overflowPunct/>
                    <w:topLinePunct w:val="0"/>
                    <w:autoSpaceDE/>
                    <w:autoSpaceDN/>
                    <w:bidi w:val="0"/>
                    <w:adjustRightInd/>
                    <w:spacing w:before="40" w:after="80" w:line="276" w:lineRule="auto"/>
                    <w:ind w:left="0" w:firstLine="0"/>
                    <w:jc w:val="center"/>
                    <w:rPr>
                      <w:rFonts w:hint="default" w:ascii="Times New Roman" w:hAnsi="Times New Roman" w:cs="Times New Roman"/>
                      <w:sz w:val="28"/>
                      <w:szCs w:val="28"/>
                    </w:rPr>
                  </w:pPr>
                </w:p>
              </w:tc>
              <w:tc>
                <w:tcPr>
                  <w:tcW w:w="1743"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tcPr>
                <w:p w14:paraId="581BCBDF">
                  <w:pPr>
                    <w:pageBreakBefore w:val="0"/>
                    <w:kinsoku/>
                    <w:wordWrap/>
                    <w:overflowPunct/>
                    <w:topLinePunct w:val="0"/>
                    <w:autoSpaceDE/>
                    <w:autoSpaceDN/>
                    <w:bidi w:val="0"/>
                    <w:adjustRightInd/>
                    <w:spacing w:before="40" w:after="80" w:line="276" w:lineRule="auto"/>
                    <w:ind w:left="0" w:firstLine="0"/>
                    <w:jc w:val="center"/>
                    <w:rPr>
                      <w:rFonts w:hint="default" w:ascii="Times New Roman" w:hAnsi="Times New Roman" w:cs="Times New Roman"/>
                      <w:sz w:val="28"/>
                      <w:szCs w:val="28"/>
                    </w:rPr>
                  </w:pPr>
                  <w:r>
                    <w:rPr>
                      <w:rFonts w:hint="default" w:ascii="Times New Roman" w:hAnsi="Times New Roman" w:cs="Times New Roman"/>
                      <w:sz w:val="28"/>
                      <w:szCs w:val="28"/>
                    </w:rPr>
                    <w:t>Tinh bột</w:t>
                  </w:r>
                </w:p>
              </w:tc>
              <w:tc>
                <w:tcPr>
                  <w:tcW w:w="2043"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tcPr>
                <w:p w14:paraId="3D68FFBB">
                  <w:pPr>
                    <w:pageBreakBefore w:val="0"/>
                    <w:kinsoku/>
                    <w:wordWrap/>
                    <w:overflowPunct/>
                    <w:topLinePunct w:val="0"/>
                    <w:autoSpaceDE/>
                    <w:autoSpaceDN/>
                    <w:bidi w:val="0"/>
                    <w:adjustRightInd/>
                    <w:spacing w:before="40" w:after="80" w:line="276" w:lineRule="auto"/>
                    <w:ind w:left="0" w:firstLine="0"/>
                    <w:jc w:val="center"/>
                    <w:rPr>
                      <w:rFonts w:hint="default" w:ascii="Times New Roman" w:hAnsi="Times New Roman" w:cs="Times New Roman"/>
                      <w:sz w:val="28"/>
                      <w:szCs w:val="28"/>
                    </w:rPr>
                  </w:pPr>
                  <w:r>
                    <w:rPr>
                      <w:rFonts w:hint="default" w:ascii="Times New Roman" w:hAnsi="Times New Roman" w:cs="Times New Roman"/>
                      <w:sz w:val="28"/>
                      <w:szCs w:val="28"/>
                    </w:rPr>
                    <w:t>Cellulose</w:t>
                  </w:r>
                </w:p>
              </w:tc>
            </w:tr>
            <w:tr w14:paraId="42C39B33">
              <w:tblPrEx>
                <w:tblCellMar>
                  <w:top w:w="56" w:type="dxa"/>
                  <w:left w:w="108" w:type="dxa"/>
                  <w:bottom w:w="0" w:type="dxa"/>
                  <w:right w:w="58" w:type="dxa"/>
                </w:tblCellMar>
              </w:tblPrEx>
              <w:trPr>
                <w:trHeight w:val="387" w:hRule="atLeast"/>
              </w:trPr>
              <w:tc>
                <w:tcPr>
                  <w:tcW w:w="5793" w:type="dxa"/>
                  <w:tcBorders>
                    <w:top w:val="single" w:color="181717" w:sz="4" w:space="0"/>
                    <w:left w:val="single" w:color="181717" w:sz="4" w:space="0"/>
                    <w:bottom w:val="single" w:color="181717" w:sz="4" w:space="0"/>
                    <w:right w:val="single" w:color="181717" w:sz="4" w:space="0"/>
                  </w:tcBorders>
                </w:tcPr>
                <w:p w14:paraId="05A5C50E">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CTPT</w:t>
                  </w:r>
                </w:p>
              </w:tc>
              <w:tc>
                <w:tcPr>
                  <w:tcW w:w="1743" w:type="dxa"/>
                  <w:tcBorders>
                    <w:top w:val="single" w:color="181717" w:sz="4" w:space="0"/>
                    <w:left w:val="single" w:color="181717" w:sz="4" w:space="0"/>
                    <w:bottom w:val="single" w:color="181717" w:sz="4" w:space="0"/>
                    <w:right w:val="single" w:color="181717" w:sz="4" w:space="0"/>
                  </w:tcBorders>
                </w:tcPr>
                <w:p w14:paraId="438563B5">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p>
              </w:tc>
              <w:tc>
                <w:tcPr>
                  <w:tcW w:w="2043" w:type="dxa"/>
                  <w:tcBorders>
                    <w:top w:val="single" w:color="181717" w:sz="4" w:space="0"/>
                    <w:left w:val="single" w:color="181717" w:sz="4" w:space="0"/>
                    <w:bottom w:val="single" w:color="181717" w:sz="4" w:space="0"/>
                    <w:right w:val="single" w:color="181717" w:sz="4" w:space="0"/>
                  </w:tcBorders>
                </w:tcPr>
                <w:p w14:paraId="6F4EF2C0">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p>
              </w:tc>
            </w:tr>
            <w:tr w14:paraId="10F1B82C">
              <w:tblPrEx>
                <w:tblCellMar>
                  <w:top w:w="56" w:type="dxa"/>
                  <w:left w:w="108" w:type="dxa"/>
                  <w:bottom w:w="0" w:type="dxa"/>
                  <w:right w:w="58" w:type="dxa"/>
                </w:tblCellMar>
              </w:tblPrEx>
              <w:trPr>
                <w:trHeight w:val="364" w:hRule="atLeast"/>
              </w:trPr>
              <w:tc>
                <w:tcPr>
                  <w:tcW w:w="5793" w:type="dxa"/>
                  <w:tcBorders>
                    <w:top w:val="single" w:color="181717" w:sz="4" w:space="0"/>
                    <w:left w:val="single" w:color="181717" w:sz="4" w:space="0"/>
                    <w:bottom w:val="single" w:color="181717" w:sz="4" w:space="0"/>
                    <w:right w:val="single" w:color="181717" w:sz="4" w:space="0"/>
                  </w:tcBorders>
                </w:tcPr>
                <w:p w14:paraId="6525B949">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Trạng thái tự nhiên</w:t>
                  </w:r>
                </w:p>
              </w:tc>
              <w:tc>
                <w:tcPr>
                  <w:tcW w:w="1743" w:type="dxa"/>
                  <w:tcBorders>
                    <w:top w:val="single" w:color="181717" w:sz="4" w:space="0"/>
                    <w:left w:val="single" w:color="181717" w:sz="4" w:space="0"/>
                    <w:bottom w:val="single" w:color="181717" w:sz="4" w:space="0"/>
                    <w:right w:val="single" w:color="181717" w:sz="4" w:space="0"/>
                  </w:tcBorders>
                </w:tcPr>
                <w:p w14:paraId="7342037A">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p>
              </w:tc>
              <w:tc>
                <w:tcPr>
                  <w:tcW w:w="2043" w:type="dxa"/>
                  <w:tcBorders>
                    <w:top w:val="single" w:color="181717" w:sz="4" w:space="0"/>
                    <w:left w:val="single" w:color="181717" w:sz="4" w:space="0"/>
                    <w:bottom w:val="single" w:color="181717" w:sz="4" w:space="0"/>
                    <w:right w:val="single" w:color="181717" w:sz="4" w:space="0"/>
                  </w:tcBorders>
                </w:tcPr>
                <w:p w14:paraId="468C56FB">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p>
              </w:tc>
            </w:tr>
            <w:tr w14:paraId="7FA1D817">
              <w:tblPrEx>
                <w:tblCellMar>
                  <w:top w:w="56" w:type="dxa"/>
                  <w:left w:w="108" w:type="dxa"/>
                  <w:bottom w:w="0" w:type="dxa"/>
                  <w:right w:w="58" w:type="dxa"/>
                </w:tblCellMar>
              </w:tblPrEx>
              <w:trPr>
                <w:trHeight w:val="756" w:hRule="atLeast"/>
              </w:trPr>
              <w:tc>
                <w:tcPr>
                  <w:tcW w:w="5793" w:type="dxa"/>
                  <w:tcBorders>
                    <w:top w:val="single" w:color="181717" w:sz="4" w:space="0"/>
                    <w:left w:val="single" w:color="181717" w:sz="4" w:space="0"/>
                    <w:bottom w:val="single" w:color="181717" w:sz="4" w:space="0"/>
                    <w:right w:val="single" w:color="181717" w:sz="4" w:space="0"/>
                  </w:tcBorders>
                </w:tcPr>
                <w:p w14:paraId="2433336C">
                  <w:pPr>
                    <w:pageBreakBefore w:val="0"/>
                    <w:kinsoku/>
                    <w:wordWrap/>
                    <w:overflowPunct/>
                    <w:topLinePunct w:val="0"/>
                    <w:autoSpaceDE/>
                    <w:autoSpaceDN/>
                    <w:bidi w:val="0"/>
                    <w:adjustRightInd/>
                    <w:spacing w:before="40" w:after="80" w:line="276" w:lineRule="auto"/>
                    <w:ind w:left="0" w:right="31" w:firstLine="0"/>
                    <w:jc w:val="left"/>
                    <w:rPr>
                      <w:rFonts w:hint="default" w:ascii="Times New Roman" w:hAnsi="Times New Roman" w:cs="Times New Roman"/>
                      <w:sz w:val="28"/>
                      <w:szCs w:val="28"/>
                    </w:rPr>
                  </w:pPr>
                  <w:r>
                    <w:rPr>
                      <w:rFonts w:hint="default" w:ascii="Times New Roman" w:hAnsi="Times New Roman" w:cs="Times New Roman"/>
                      <w:sz w:val="28"/>
                      <w:szCs w:val="28"/>
                    </w:rPr>
                    <w:t>Tính chất vật lí (trạng thái, màu sắc, mùi, vị, tính tan, khối lượng riêng)</w:t>
                  </w:r>
                </w:p>
              </w:tc>
              <w:tc>
                <w:tcPr>
                  <w:tcW w:w="1743" w:type="dxa"/>
                  <w:tcBorders>
                    <w:top w:val="single" w:color="181717" w:sz="4" w:space="0"/>
                    <w:left w:val="single" w:color="181717" w:sz="4" w:space="0"/>
                    <w:bottom w:val="single" w:color="181717" w:sz="4" w:space="0"/>
                    <w:right w:val="single" w:color="181717" w:sz="4" w:space="0"/>
                  </w:tcBorders>
                </w:tcPr>
                <w:p w14:paraId="5B487BFE">
                  <w:pPr>
                    <w:pageBreakBefore w:val="0"/>
                    <w:kinsoku/>
                    <w:wordWrap/>
                    <w:overflowPunct/>
                    <w:topLinePunct w:val="0"/>
                    <w:autoSpaceDE/>
                    <w:autoSpaceDN/>
                    <w:bidi w:val="0"/>
                    <w:adjustRightInd/>
                    <w:spacing w:before="40" w:after="80" w:line="276" w:lineRule="auto"/>
                    <w:ind w:left="0" w:right="83" w:firstLine="0"/>
                    <w:jc w:val="left"/>
                    <w:rPr>
                      <w:rFonts w:hint="default" w:ascii="Times New Roman" w:hAnsi="Times New Roman" w:cs="Times New Roman"/>
                      <w:sz w:val="28"/>
                      <w:szCs w:val="28"/>
                    </w:rPr>
                  </w:pPr>
                </w:p>
              </w:tc>
              <w:tc>
                <w:tcPr>
                  <w:tcW w:w="2043" w:type="dxa"/>
                  <w:tcBorders>
                    <w:top w:val="single" w:color="181717" w:sz="4" w:space="0"/>
                    <w:left w:val="single" w:color="181717" w:sz="4" w:space="0"/>
                    <w:bottom w:val="single" w:color="181717" w:sz="4" w:space="0"/>
                    <w:right w:val="single" w:color="181717" w:sz="4" w:space="0"/>
                  </w:tcBorders>
                </w:tcPr>
                <w:p w14:paraId="06C99D3D">
                  <w:pPr>
                    <w:pageBreakBefore w:val="0"/>
                    <w:kinsoku/>
                    <w:wordWrap/>
                    <w:overflowPunct/>
                    <w:topLinePunct w:val="0"/>
                    <w:autoSpaceDE/>
                    <w:autoSpaceDN/>
                    <w:bidi w:val="0"/>
                    <w:adjustRightInd/>
                    <w:spacing w:before="40" w:after="80" w:line="276" w:lineRule="auto"/>
                    <w:ind w:left="0" w:right="94" w:firstLine="0"/>
                    <w:jc w:val="left"/>
                    <w:rPr>
                      <w:rFonts w:hint="default" w:ascii="Times New Roman" w:hAnsi="Times New Roman" w:cs="Times New Roman"/>
                      <w:sz w:val="28"/>
                      <w:szCs w:val="28"/>
                    </w:rPr>
                  </w:pPr>
                </w:p>
              </w:tc>
            </w:tr>
            <w:tr w14:paraId="2F214094">
              <w:tblPrEx>
                <w:tblCellMar>
                  <w:top w:w="56" w:type="dxa"/>
                  <w:left w:w="108" w:type="dxa"/>
                  <w:bottom w:w="0" w:type="dxa"/>
                  <w:right w:w="58" w:type="dxa"/>
                </w:tblCellMar>
              </w:tblPrEx>
              <w:trPr>
                <w:trHeight w:val="412" w:hRule="atLeast"/>
              </w:trPr>
              <w:tc>
                <w:tcPr>
                  <w:tcW w:w="5793" w:type="dxa"/>
                  <w:tcBorders>
                    <w:top w:val="single" w:color="181717" w:sz="4" w:space="0"/>
                    <w:left w:val="single" w:color="181717" w:sz="4" w:space="0"/>
                    <w:bottom w:val="single" w:color="181717" w:sz="4" w:space="0"/>
                    <w:right w:val="single" w:color="181717" w:sz="4" w:space="0"/>
                  </w:tcBorders>
                </w:tcPr>
                <w:p w14:paraId="7EEBEDA0">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Vai trò trong cây xanh</w:t>
                  </w:r>
                </w:p>
              </w:tc>
              <w:tc>
                <w:tcPr>
                  <w:tcW w:w="1743" w:type="dxa"/>
                  <w:tcBorders>
                    <w:top w:val="single" w:color="181717" w:sz="4" w:space="0"/>
                    <w:left w:val="single" w:color="181717" w:sz="4" w:space="0"/>
                    <w:bottom w:val="single" w:color="181717" w:sz="4" w:space="0"/>
                    <w:right w:val="single" w:color="181717" w:sz="4" w:space="0"/>
                  </w:tcBorders>
                </w:tcPr>
                <w:p w14:paraId="3C081C52">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p>
              </w:tc>
              <w:tc>
                <w:tcPr>
                  <w:tcW w:w="2043" w:type="dxa"/>
                  <w:tcBorders>
                    <w:top w:val="single" w:color="181717" w:sz="4" w:space="0"/>
                    <w:left w:val="single" w:color="181717" w:sz="4" w:space="0"/>
                    <w:bottom w:val="single" w:color="181717" w:sz="4" w:space="0"/>
                    <w:right w:val="single" w:color="181717" w:sz="4" w:space="0"/>
                  </w:tcBorders>
                </w:tcPr>
                <w:p w14:paraId="1E333FBF">
                  <w:pPr>
                    <w:pageBreakBefore w:val="0"/>
                    <w:kinsoku/>
                    <w:wordWrap/>
                    <w:overflowPunct/>
                    <w:topLinePunct w:val="0"/>
                    <w:autoSpaceDE/>
                    <w:autoSpaceDN/>
                    <w:bidi w:val="0"/>
                    <w:adjustRightInd/>
                    <w:spacing w:before="40" w:after="80" w:line="276" w:lineRule="auto"/>
                    <w:ind w:left="0" w:right="91" w:firstLine="0"/>
                    <w:jc w:val="left"/>
                    <w:rPr>
                      <w:rFonts w:hint="default" w:ascii="Times New Roman" w:hAnsi="Times New Roman" w:cs="Times New Roman"/>
                      <w:sz w:val="28"/>
                      <w:szCs w:val="28"/>
                    </w:rPr>
                  </w:pPr>
                </w:p>
              </w:tc>
            </w:tr>
          </w:tbl>
          <w:p w14:paraId="5D9822EC">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b/>
                <w:bCs/>
                <w:color w:val="auto"/>
                <w:sz w:val="28"/>
                <w:szCs w:val="28"/>
              </w:rPr>
              <w:t xml:space="preserve">Câu </w:t>
            </w:r>
            <w:r>
              <w:rPr>
                <w:rFonts w:hint="default" w:ascii="Times New Roman" w:hAnsi="Times New Roman" w:cs="Times New Roman"/>
                <w:b/>
                <w:bCs/>
                <w:color w:val="auto"/>
                <w:sz w:val="28"/>
                <w:szCs w:val="28"/>
                <w:lang w:val="vi-VN"/>
              </w:rPr>
              <w:t xml:space="preserve">3. </w:t>
            </w:r>
            <w:r>
              <w:rPr>
                <w:rFonts w:hint="default" w:ascii="Times New Roman" w:hAnsi="Times New Roman" w:cs="Times New Roman"/>
                <w:sz w:val="28"/>
                <w:szCs w:val="28"/>
              </w:rPr>
              <w:t>Trình bày sự tạo thành tinh bột và cellulose ở thực vật.</w:t>
            </w:r>
          </w:p>
          <w:p w14:paraId="6B214E38">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rPr>
              <w:drawing>
                <wp:inline distT="0" distB="0" distL="0" distR="0">
                  <wp:extent cx="4416425" cy="1372870"/>
                  <wp:effectExtent l="0" t="0" r="3175" b="11430"/>
                  <wp:docPr id="14945499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549967" name="Picture 11"/>
                          <pic:cNvPicPr>
                            <a:picLocks noChangeAspect="1" noChangeArrowheads="1"/>
                          </pic:cNvPicPr>
                        </pic:nvPicPr>
                        <pic:blipFill>
                          <a:blip r:embed="rId337" cstate="print">
                            <a:lum contrast="12000"/>
                            <a:extLst>
                              <a:ext uri="{28A0092B-C50C-407E-A947-70E740481C1C}">
                                <a14:useLocalDpi xmlns:a14="http://schemas.microsoft.com/office/drawing/2010/main" val="0"/>
                              </a:ext>
                            </a:extLst>
                          </a:blip>
                          <a:srcRect/>
                          <a:stretch>
                            <a:fillRect/>
                          </a:stretch>
                        </pic:blipFill>
                        <pic:spPr>
                          <a:xfrm>
                            <a:off x="0" y="0"/>
                            <a:ext cx="4416425" cy="1372870"/>
                          </a:xfrm>
                          <a:prstGeom prst="rect">
                            <a:avLst/>
                          </a:prstGeom>
                          <a:noFill/>
                        </pic:spPr>
                      </pic:pic>
                    </a:graphicData>
                  </a:graphic>
                </wp:inline>
              </w:drawing>
            </w:r>
          </w:p>
          <w:p w14:paraId="2EC45758">
            <w:pPr>
              <w:pageBreakBefore w:val="0"/>
              <w:kinsoku/>
              <w:wordWrap/>
              <w:overflowPunct/>
              <w:topLinePunct w:val="0"/>
              <w:autoSpaceDE/>
              <w:autoSpaceDN/>
              <w:bidi w:val="0"/>
              <w:adjustRightInd/>
              <w:snapToGrid/>
              <w:spacing w:before="40" w:after="80" w:line="276" w:lineRule="auto"/>
              <w:jc w:val="both"/>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lang w:val="vi-VN"/>
              </w:rPr>
              <w:t>............................................................................................................................................................................................................................................................................................</w:t>
            </w:r>
          </w:p>
        </w:tc>
      </w:tr>
    </w:tbl>
    <w:p w14:paraId="19FDA06E">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72"/>
      </w:tblGrid>
      <w:tr w14:paraId="01571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F2DCDC" w:themeFill="accent2" w:themeFillTint="32"/>
          </w:tcPr>
          <w:p w14:paraId="60BD0206">
            <w:pPr>
              <w:pageBreakBefore w:val="0"/>
              <w:kinsoku/>
              <w:wordWrap/>
              <w:overflowPunct/>
              <w:topLinePunct w:val="0"/>
              <w:autoSpaceDE/>
              <w:autoSpaceDN/>
              <w:bidi w:val="0"/>
              <w:adjustRightInd/>
              <w:snapToGrid/>
              <w:spacing w:before="40" w:after="80" w:line="276" w:lineRule="auto"/>
              <w:jc w:val="center"/>
              <w:rPr>
                <w:rFonts w:hint="default" w:ascii="Times New Roman" w:hAnsi="Times New Roman" w:cs="Times New Roman"/>
                <w:sz w:val="28"/>
                <w:szCs w:val="28"/>
                <w:vertAlign w:val="baseline"/>
                <w:lang w:val="vi-VN"/>
              </w:rPr>
            </w:pPr>
            <w:r>
              <w:rPr>
                <w:rFonts w:hint="default" w:ascii="Times New Roman" w:hAnsi="Times New Roman" w:cs="Times New Roman"/>
                <w:b/>
                <w:sz w:val="28"/>
                <w:szCs w:val="28"/>
              </w:rPr>
              <w:t xml:space="preserve">PHIẾU HỌC TẬP SỐ </w:t>
            </w:r>
            <w:r>
              <w:rPr>
                <w:rFonts w:hint="default" w:ascii="Times New Roman" w:hAnsi="Times New Roman" w:cs="Times New Roman"/>
                <w:b/>
                <w:sz w:val="28"/>
                <w:szCs w:val="28"/>
                <w:lang w:val="vi-VN"/>
              </w:rPr>
              <w:t>2</w:t>
            </w:r>
          </w:p>
        </w:tc>
      </w:tr>
      <w:tr w14:paraId="36519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9" w:hRule="atLeast"/>
        </w:trPr>
        <w:tc>
          <w:tcPr>
            <w:tcW w:w="10188" w:type="dxa"/>
          </w:tcPr>
          <w:p w14:paraId="63B75889">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lang w:val="vi-VN"/>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 xml:space="preserve"> </w:t>
            </w:r>
            <w:r>
              <w:rPr>
                <w:rFonts w:hint="default" w:ascii="Times New Roman" w:hAnsi="Times New Roman" w:cs="Times New Roman"/>
                <w:sz w:val="28"/>
                <w:szCs w:val="28"/>
                <w:lang w:val="vi-VN"/>
              </w:rPr>
              <w:t xml:space="preserve">Thí nghiệm 1: Tinh bột phản ứng với iodine. </w:t>
            </w:r>
          </w:p>
          <w:p w14:paraId="3AC69565">
            <w:pPr>
              <w:pStyle w:val="28"/>
              <w:keepNext w:val="0"/>
              <w:keepLines w:val="0"/>
              <w:pageBreakBefore w:val="0"/>
              <w:widowControl w:val="0"/>
              <w:shd w:val="clear" w:color="auto" w:fill="auto"/>
              <w:kinsoku/>
              <w:wordWrap/>
              <w:overflowPunct/>
              <w:topLinePunct w:val="0"/>
              <w:autoSpaceDE/>
              <w:autoSpaceDN/>
              <w:bidi w:val="0"/>
              <w:adjustRightInd/>
              <w:spacing w:before="40" w:after="80" w:line="276" w:lineRule="auto"/>
              <w:ind w:right="0"/>
              <w:jc w:val="both"/>
              <w:rPr>
                <w:rFonts w:hint="default" w:ascii="Times New Roman" w:hAnsi="Times New Roman" w:cs="Times New Roman"/>
                <w:sz w:val="28"/>
                <w:szCs w:val="28"/>
              </w:rPr>
            </w:pPr>
            <w:r>
              <w:rPr>
                <w:rFonts w:hint="default" w:ascii="Times New Roman" w:hAnsi="Times New Roman" w:cs="Times New Roman"/>
                <w:color w:val="000000"/>
                <w:spacing w:val="0"/>
                <w:w w:val="100"/>
                <w:position w:val="0"/>
                <w:sz w:val="28"/>
                <w:szCs w:val="28"/>
              </w:rPr>
              <w:t>Thêm 5 mL dung dịch hồ tinh bột vào ống nghiệm, sau đó nhỏ vài giọt dung dịch iodine vào ống nghiệm.</w:t>
            </w:r>
          </w:p>
          <w:p w14:paraId="3022F0B1">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Hãy mô tả hiện tượng và viết PTHH xảy ra.</w:t>
            </w:r>
          </w:p>
          <w:p w14:paraId="29B2DAD5">
            <w:pPr>
              <w:pageBreakBefore w:val="0"/>
              <w:numPr>
                <w:ilvl w:val="0"/>
                <w:numId w:val="0"/>
              </w:numPr>
              <w:kinsoku/>
              <w:wordWrap/>
              <w:overflowPunct/>
              <w:topLinePunct w:val="0"/>
              <w:autoSpaceDE/>
              <w:autoSpaceDN/>
              <w:bidi w:val="0"/>
              <w:adjustRightInd/>
              <w:spacing w:before="40" w:after="80" w:line="276" w:lineRule="auto"/>
              <w:ind w:leftChars="0" w:right="27" w:rightChars="0"/>
              <w:rPr>
                <w:rFonts w:hint="default" w:ascii="Times New Roman" w:hAnsi="Times New Roman" w:cs="Times New Roman"/>
                <w:b/>
                <w:bCs/>
                <w:sz w:val="28"/>
                <w:szCs w:val="28"/>
              </w:rPr>
            </w:pPr>
            <w:r>
              <w:rPr>
                <w:rFonts w:hint="default" w:ascii="Times New Roman" w:hAnsi="Times New Roman" w:cs="Times New Roman"/>
                <w:sz w:val="28"/>
                <w:szCs w:val="28"/>
                <w:lang w:val="vi-VN"/>
              </w:rPr>
              <w:t>...........................................................................................................................................................................................................................................................................................</w:t>
            </w:r>
          </w:p>
          <w:p w14:paraId="099D0D25">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lang w:val="vi-VN"/>
              </w:rPr>
            </w:pPr>
            <w:r>
              <w:rPr>
                <w:rFonts w:hint="default" w:ascii="Times New Roman" w:hAnsi="Times New Roman" w:cs="Times New Roman"/>
                <w:b/>
                <w:bCs/>
                <w:color w:val="auto"/>
                <w:sz w:val="28"/>
                <w:szCs w:val="28"/>
              </w:rPr>
              <w:t xml:space="preserve">Câu </w:t>
            </w:r>
            <w:r>
              <w:rPr>
                <w:rFonts w:hint="default" w:ascii="Times New Roman" w:hAnsi="Times New Roman" w:cs="Times New Roman"/>
                <w:b/>
                <w:bCs/>
                <w:color w:val="auto"/>
                <w:sz w:val="28"/>
                <w:szCs w:val="28"/>
                <w:lang w:val="vi-VN"/>
              </w:rPr>
              <w:t xml:space="preserve">2. </w:t>
            </w:r>
            <w:r>
              <w:rPr>
                <w:rFonts w:hint="default" w:ascii="Times New Roman" w:hAnsi="Times New Roman" w:cs="Times New Roman"/>
                <w:sz w:val="28"/>
                <w:szCs w:val="28"/>
                <w:lang w:val="vi-VN"/>
              </w:rPr>
              <w:t xml:space="preserve">Thí nghiệm 2: </w:t>
            </w:r>
            <w:r>
              <w:rPr>
                <w:rFonts w:hint="default" w:ascii="Times New Roman" w:hAnsi="Times New Roman" w:cs="Times New Roman"/>
                <w:sz w:val="28"/>
                <w:szCs w:val="28"/>
              </w:rPr>
              <w:t>Thuỷ phân tinh bột</w:t>
            </w:r>
            <w:r>
              <w:rPr>
                <w:rFonts w:hint="default" w:ascii="Times New Roman" w:hAnsi="Times New Roman" w:cs="Times New Roman"/>
                <w:sz w:val="28"/>
                <w:szCs w:val="28"/>
                <w:lang w:val="vi-VN"/>
              </w:rPr>
              <w:t xml:space="preserve">. </w:t>
            </w:r>
          </w:p>
          <w:p w14:paraId="6E29403F">
            <w:pPr>
              <w:pStyle w:val="28"/>
              <w:keepNext w:val="0"/>
              <w:keepLines w:val="0"/>
              <w:pageBreakBefore w:val="0"/>
              <w:widowControl w:val="0"/>
              <w:numPr>
                <w:ilvl w:val="0"/>
                <w:numId w:val="0"/>
              </w:numPr>
              <w:shd w:val="clear" w:color="auto" w:fill="auto"/>
              <w:tabs>
                <w:tab w:val="left" w:pos="870"/>
              </w:tabs>
              <w:kinsoku/>
              <w:wordWrap/>
              <w:overflowPunct/>
              <w:topLinePunct w:val="0"/>
              <w:autoSpaceDE/>
              <w:autoSpaceDN/>
              <w:bidi w:val="0"/>
              <w:adjustRightInd/>
              <w:spacing w:before="40" w:after="80" w:line="276" w:lineRule="auto"/>
              <w:ind w:right="0" w:rightChars="0" w:firstLine="140" w:firstLineChars="50"/>
              <w:jc w:val="left"/>
              <w:rPr>
                <w:rFonts w:hint="default" w:ascii="Times New Roman" w:hAnsi="Times New Roman" w:cs="Times New Roman"/>
                <w:sz w:val="28"/>
                <w:szCs w:val="28"/>
              </w:rPr>
            </w:pPr>
            <w:r>
              <w:rPr>
                <w:rFonts w:hint="default" w:ascii="Times New Roman" w:hAnsi="Times New Roman" w:cs="Times New Roman"/>
                <w:color w:val="000000"/>
                <w:spacing w:val="0"/>
                <w:w w:val="100"/>
                <w:position w:val="0"/>
                <w:sz w:val="28"/>
                <w:szCs w:val="28"/>
                <w:lang w:val="vi-VN"/>
              </w:rPr>
              <w:t xml:space="preserve">- </w:t>
            </w:r>
            <w:r>
              <w:rPr>
                <w:rFonts w:hint="default" w:ascii="Times New Roman" w:hAnsi="Times New Roman" w:cs="Times New Roman"/>
                <w:color w:val="000000"/>
                <w:spacing w:val="0"/>
                <w:w w:val="100"/>
                <w:position w:val="0"/>
                <w:sz w:val="28"/>
                <w:szCs w:val="28"/>
              </w:rPr>
              <w:t>Đổ 50 mL nước vào cốc thuỷ tinh và đun sôi nước bằng đèn cồn hoặc bếp điện.</w:t>
            </w:r>
          </w:p>
          <w:p w14:paraId="4E22F0FC">
            <w:pPr>
              <w:pStyle w:val="28"/>
              <w:keepNext w:val="0"/>
              <w:keepLines w:val="0"/>
              <w:pageBreakBefore w:val="0"/>
              <w:widowControl w:val="0"/>
              <w:numPr>
                <w:ilvl w:val="0"/>
                <w:numId w:val="0"/>
              </w:numPr>
              <w:shd w:val="clear" w:color="auto" w:fill="auto"/>
              <w:tabs>
                <w:tab w:val="left" w:pos="890"/>
              </w:tabs>
              <w:kinsoku/>
              <w:wordWrap/>
              <w:overflowPunct/>
              <w:topLinePunct w:val="0"/>
              <w:autoSpaceDE/>
              <w:autoSpaceDN/>
              <w:bidi w:val="0"/>
              <w:adjustRightInd/>
              <w:spacing w:before="40" w:after="80" w:line="276" w:lineRule="auto"/>
              <w:ind w:right="0" w:rightChars="0" w:firstLine="140" w:firstLineChars="50"/>
              <w:jc w:val="both"/>
              <w:rPr>
                <w:rFonts w:hint="default" w:ascii="Times New Roman" w:hAnsi="Times New Roman" w:cs="Times New Roman"/>
                <w:sz w:val="28"/>
                <w:szCs w:val="28"/>
              </w:rPr>
            </w:pPr>
            <w:bookmarkStart w:id="18" w:name="bookmark1636"/>
            <w:bookmarkEnd w:id="18"/>
            <w:r>
              <w:rPr>
                <w:rFonts w:hint="default" w:ascii="Times New Roman" w:hAnsi="Times New Roman" w:cs="Times New Roman"/>
                <w:color w:val="000000"/>
                <w:spacing w:val="0"/>
                <w:w w:val="100"/>
                <w:position w:val="0"/>
                <w:sz w:val="28"/>
                <w:szCs w:val="28"/>
                <w:lang w:val="vi-VN"/>
              </w:rPr>
              <w:t xml:space="preserve">- </w:t>
            </w:r>
            <w:r>
              <w:rPr>
                <w:rFonts w:hint="default" w:ascii="Times New Roman" w:hAnsi="Times New Roman" w:cs="Times New Roman"/>
                <w:color w:val="000000"/>
                <w:spacing w:val="0"/>
                <w:w w:val="100"/>
                <w:position w:val="0"/>
                <w:sz w:val="28"/>
                <w:szCs w:val="28"/>
              </w:rPr>
              <w:t>Lấy hai ống nghiệm, đánh số (1) và (2). Thêm khoảng 3 mL dung dịch hồ tinh bột vào mỗi ống nghiệm. Tiếp theo, thêm 1 mL dung dịch HC12 M vào ống nghiệm (1).</w:t>
            </w:r>
          </w:p>
          <w:p w14:paraId="53FC75BA">
            <w:pPr>
              <w:pStyle w:val="28"/>
              <w:keepNext w:val="0"/>
              <w:keepLines w:val="0"/>
              <w:pageBreakBefore w:val="0"/>
              <w:widowControl w:val="0"/>
              <w:numPr>
                <w:ilvl w:val="0"/>
                <w:numId w:val="0"/>
              </w:numPr>
              <w:shd w:val="clear" w:color="auto" w:fill="auto"/>
              <w:tabs>
                <w:tab w:val="left" w:pos="870"/>
              </w:tabs>
              <w:kinsoku/>
              <w:wordWrap/>
              <w:overflowPunct/>
              <w:topLinePunct w:val="0"/>
              <w:autoSpaceDE/>
              <w:autoSpaceDN/>
              <w:bidi w:val="0"/>
              <w:adjustRightInd/>
              <w:spacing w:before="40" w:after="80" w:line="276" w:lineRule="auto"/>
              <w:ind w:right="0" w:rightChars="0" w:firstLine="140" w:firstLineChars="50"/>
              <w:jc w:val="left"/>
              <w:rPr>
                <w:rFonts w:hint="default" w:ascii="Times New Roman" w:hAnsi="Times New Roman" w:cs="Times New Roman"/>
                <w:sz w:val="28"/>
                <w:szCs w:val="28"/>
              </w:rPr>
            </w:pPr>
            <w:bookmarkStart w:id="19" w:name="bookmark1637"/>
            <w:bookmarkEnd w:id="19"/>
            <w:r>
              <w:rPr>
                <w:rFonts w:hint="default" w:ascii="Times New Roman" w:hAnsi="Times New Roman" w:cs="Times New Roman"/>
                <w:color w:val="000000"/>
                <w:spacing w:val="0"/>
                <w:w w:val="100"/>
                <w:position w:val="0"/>
                <w:sz w:val="28"/>
                <w:szCs w:val="28"/>
                <w:lang w:val="vi-VN"/>
              </w:rPr>
              <w:t xml:space="preserve">- </w:t>
            </w:r>
            <w:r>
              <w:rPr>
                <w:rFonts w:hint="default" w:ascii="Times New Roman" w:hAnsi="Times New Roman" w:cs="Times New Roman"/>
                <w:color w:val="000000"/>
                <w:spacing w:val="0"/>
                <w:w w:val="100"/>
                <w:position w:val="0"/>
                <w:sz w:val="28"/>
                <w:szCs w:val="28"/>
              </w:rPr>
              <w:t>Đặt cả hai Ống nghiệm vào cốc nước sôi và đun trong khoảng 10 phút.</w:t>
            </w:r>
          </w:p>
          <w:p w14:paraId="6AA5DCB3">
            <w:pPr>
              <w:pStyle w:val="28"/>
              <w:keepNext w:val="0"/>
              <w:keepLines w:val="0"/>
              <w:pageBreakBefore w:val="0"/>
              <w:widowControl w:val="0"/>
              <w:numPr>
                <w:ilvl w:val="0"/>
                <w:numId w:val="0"/>
              </w:numPr>
              <w:shd w:val="clear" w:color="auto" w:fill="auto"/>
              <w:tabs>
                <w:tab w:val="left" w:pos="870"/>
              </w:tabs>
              <w:kinsoku/>
              <w:wordWrap/>
              <w:overflowPunct/>
              <w:topLinePunct w:val="0"/>
              <w:autoSpaceDE/>
              <w:autoSpaceDN/>
              <w:bidi w:val="0"/>
              <w:adjustRightInd/>
              <w:spacing w:before="40" w:after="80" w:line="276" w:lineRule="auto"/>
              <w:ind w:right="0" w:rightChars="0" w:firstLine="140" w:firstLineChars="50"/>
              <w:jc w:val="both"/>
              <w:rPr>
                <w:rFonts w:hint="default" w:ascii="Times New Roman" w:hAnsi="Times New Roman" w:cs="Times New Roman"/>
                <w:sz w:val="28"/>
                <w:szCs w:val="28"/>
              </w:rPr>
            </w:pPr>
            <w:bookmarkStart w:id="20" w:name="bookmark1638"/>
            <w:bookmarkEnd w:id="20"/>
            <w:r>
              <w:rPr>
                <w:rFonts w:hint="default" w:ascii="Times New Roman" w:hAnsi="Times New Roman" w:cs="Times New Roman"/>
                <w:color w:val="000000"/>
                <w:spacing w:val="0"/>
                <w:w w:val="100"/>
                <w:position w:val="0"/>
                <w:sz w:val="28"/>
                <w:szCs w:val="28"/>
                <w:lang w:val="vi-VN"/>
              </w:rPr>
              <w:t xml:space="preserve">- </w:t>
            </w:r>
            <w:r>
              <w:rPr>
                <w:rFonts w:hint="default" w:ascii="Times New Roman" w:hAnsi="Times New Roman" w:cs="Times New Roman"/>
                <w:color w:val="000000"/>
                <w:spacing w:val="0"/>
                <w:w w:val="100"/>
                <w:position w:val="0"/>
                <w:sz w:val="28"/>
                <w:szCs w:val="28"/>
              </w:rPr>
              <w:t>Lấy hai ống nghiệm ra và để nguội.</w:t>
            </w:r>
          </w:p>
          <w:p w14:paraId="201FD7F8">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rPr>
              <w:t>Hãy mô tả hiện tượng và viết PTHH xảy ra.</w:t>
            </w:r>
          </w:p>
          <w:p w14:paraId="3E389A1D">
            <w:pPr>
              <w:pageBreakBefore w:val="0"/>
              <w:kinsoku/>
              <w:wordWrap/>
              <w:overflowPunct/>
              <w:topLinePunct w:val="0"/>
              <w:autoSpaceDE/>
              <w:autoSpaceDN/>
              <w:bidi w:val="0"/>
              <w:adjustRightInd/>
              <w:snapToGri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sz w:val="28"/>
                <w:szCs w:val="28"/>
                <w:lang w:val="vi-VN"/>
              </w:rPr>
              <w:t>............................................................................................................................................................................................................................................................................................</w:t>
            </w:r>
          </w:p>
          <w:p w14:paraId="229A8DCA">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color w:val="auto"/>
                <w:spacing w:val="0"/>
                <w:w w:val="100"/>
                <w:position w:val="0"/>
                <w:sz w:val="28"/>
                <w:szCs w:val="28"/>
                <w:lang w:val="vi-VN"/>
              </w:rPr>
            </w:pPr>
            <w:r>
              <w:rPr>
                <w:rFonts w:hint="default" w:ascii="Times New Roman" w:hAnsi="Times New Roman" w:cs="Times New Roman"/>
                <w:b/>
                <w:bCs/>
                <w:color w:val="auto"/>
                <w:sz w:val="28"/>
                <w:szCs w:val="28"/>
              </w:rPr>
              <w:t xml:space="preserve">Câu </w:t>
            </w:r>
            <w:r>
              <w:rPr>
                <w:rFonts w:hint="default" w:ascii="Times New Roman" w:hAnsi="Times New Roman" w:cs="Times New Roman"/>
                <w:b/>
                <w:bCs/>
                <w:color w:val="auto"/>
                <w:sz w:val="28"/>
                <w:szCs w:val="28"/>
                <w:lang w:val="vi-VN"/>
              </w:rPr>
              <w:t>3.</w:t>
            </w:r>
            <w:r>
              <w:rPr>
                <w:rFonts w:hint="default" w:ascii="Times New Roman" w:hAnsi="Times New Roman" w:eastAsia="Times New Roman" w:cs="Times New Roman"/>
                <w:color w:val="auto"/>
                <w:sz w:val="28"/>
                <w:szCs w:val="28"/>
              </w:rPr>
              <w:t xml:space="preserve"> </w:t>
            </w:r>
            <w:r>
              <w:rPr>
                <w:rFonts w:hint="default" w:ascii="Times New Roman" w:hAnsi="Times New Roman" w:cs="Times New Roman"/>
                <w:sz w:val="28"/>
                <w:szCs w:val="28"/>
              </w:rPr>
              <w:t> Dự đoán hiện tượng xảy ra khi nhỏ một giọt dung dịch iodine lên một lát khoai tây hoặc một lát chuối xanh.</w:t>
            </w:r>
          </w:p>
          <w:p w14:paraId="6206938E">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vertAlign w:val="baseline"/>
              </w:rPr>
            </w:pPr>
            <w:r>
              <w:rPr>
                <w:rFonts w:hint="default" w:ascii="Times New Roman" w:hAnsi="Times New Roman" w:cs="Times New Roman"/>
                <w:sz w:val="28"/>
                <w:szCs w:val="28"/>
                <w:lang w:val="vi-VN"/>
              </w:rPr>
              <w:t>.....................................................................................................................................................................................................................................................................................</w:t>
            </w:r>
          </w:p>
        </w:tc>
      </w:tr>
    </w:tbl>
    <w:p w14:paraId="792031CA">
      <w:pPr>
        <w:pageBreakBefore w:val="0"/>
        <w:kinsoku/>
        <w:wordWrap/>
        <w:overflowPunct/>
        <w:topLinePunct w:val="0"/>
        <w:autoSpaceDE/>
        <w:autoSpaceDN/>
        <w:bidi w:val="0"/>
        <w:adjustRightInd/>
        <w:spacing w:before="40" w:after="80" w:line="276" w:lineRule="auto"/>
        <w:ind w:firstLine="140" w:firstLineChars="50"/>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III. TIẾN TRÌNH DẠY HỌC</w:t>
      </w:r>
    </w:p>
    <w:p w14:paraId="52A5C756">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bCs/>
          <w:color w:val="00B050"/>
          <w:sz w:val="28"/>
          <w:szCs w:val="28"/>
          <w:lang w:val="en-US"/>
        </w:rPr>
      </w:pPr>
      <w:r>
        <w:rPr>
          <w:rFonts w:hint="default" w:ascii="Times New Roman" w:hAnsi="Times New Roman" w:cs="Times New Roman"/>
          <w:b/>
          <w:bCs/>
          <w:color w:val="00B050"/>
          <w:sz w:val="28"/>
          <w:szCs w:val="28"/>
          <w:lang w:val="vi-VN"/>
        </w:rPr>
        <w:t xml:space="preserve"> A. </w:t>
      </w:r>
      <w:r>
        <w:rPr>
          <w:rFonts w:hint="default" w:ascii="Times New Roman" w:hAnsi="Times New Roman" w:cs="Times New Roman"/>
          <w:b/>
          <w:bCs/>
          <w:color w:val="00B050"/>
          <w:sz w:val="28"/>
          <w:szCs w:val="28"/>
          <w:lang w:val="en-US"/>
        </w:rPr>
        <w:t>PHƯƠNG PHÁP VÀ KĨ THUẬT DẠY HỌC</w:t>
      </w:r>
    </w:p>
    <w:p w14:paraId="20572DBA">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theo nhóm, nhóm cặp đôi.</w:t>
      </w:r>
    </w:p>
    <w:p w14:paraId="3334840B">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Kĩ thuật sử dụng phương tiện trực quan</w:t>
      </w:r>
      <w:r>
        <w:rPr>
          <w:rFonts w:hint="default" w:ascii="Times New Roman" w:hAnsi="Times New Roman" w:cs="Times New Roman"/>
          <w:sz w:val="28"/>
          <w:szCs w:val="28"/>
          <w:lang w:val="vi-VN"/>
        </w:rPr>
        <w:t xml:space="preserve"> thông qua thí nghiệm, </w:t>
      </w:r>
      <w:r>
        <w:rPr>
          <w:rFonts w:hint="default" w:ascii="Times New Roman" w:hAnsi="Times New Roman" w:cs="Times New Roman"/>
          <w:sz w:val="28"/>
          <w:szCs w:val="28"/>
        </w:rPr>
        <w:t>động não, khăn trải bàn</w:t>
      </w:r>
      <w:r>
        <w:rPr>
          <w:rFonts w:hint="default" w:ascii="Times New Roman" w:hAnsi="Times New Roman" w:cs="Times New Roman"/>
          <w:sz w:val="28"/>
          <w:szCs w:val="28"/>
          <w:lang w:val="vi-VN"/>
        </w:rPr>
        <w:t>, mảnh ghép</w:t>
      </w:r>
      <w:r>
        <w:rPr>
          <w:rFonts w:hint="default" w:ascii="Times New Roman" w:hAnsi="Times New Roman" w:cs="Times New Roman"/>
          <w:sz w:val="28"/>
          <w:szCs w:val="28"/>
          <w:lang w:val="en-US"/>
        </w:rPr>
        <w:t>.</w:t>
      </w:r>
    </w:p>
    <w:p w14:paraId="7373A7B4">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color w:val="0070C0"/>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nêu và giải quyết vấn đề thông qua câu hỏi trong SGK.</w:t>
      </w:r>
    </w:p>
    <w:p w14:paraId="4EA567B5">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00B050"/>
          <w:spacing w:val="2"/>
          <w:position w:val="-2"/>
          <w:sz w:val="28"/>
          <w:szCs w:val="28"/>
          <w:lang w:val="vi-VN"/>
        </w:rPr>
      </w:pPr>
      <w:r>
        <w:rPr>
          <w:rFonts w:hint="default" w:ascii="Times New Roman" w:hAnsi="Times New Roman" w:cs="Times New Roman"/>
          <w:b/>
          <w:color w:val="00B050"/>
          <w:spacing w:val="2"/>
          <w:position w:val="-2"/>
          <w:sz w:val="28"/>
          <w:szCs w:val="28"/>
          <w:lang w:val="vi-VN"/>
        </w:rPr>
        <w:t>B</w:t>
      </w:r>
      <w:r>
        <w:rPr>
          <w:rFonts w:hint="default" w:ascii="Times New Roman" w:hAnsi="Times New Roman" w:cs="Times New Roman"/>
          <w:b/>
          <w:color w:val="00B050"/>
          <w:spacing w:val="2"/>
          <w:position w:val="-2"/>
          <w:sz w:val="28"/>
          <w:szCs w:val="28"/>
          <w:lang w:val="nl-NL"/>
        </w:rPr>
        <w:t xml:space="preserve">. </w:t>
      </w:r>
      <w:r>
        <w:rPr>
          <w:rFonts w:hint="default" w:ascii="Times New Roman" w:hAnsi="Times New Roman" w:cs="Times New Roman"/>
          <w:b/>
          <w:color w:val="00B050"/>
          <w:spacing w:val="2"/>
          <w:position w:val="-2"/>
          <w:sz w:val="28"/>
          <w:szCs w:val="28"/>
          <w:lang w:val="vi-VN"/>
        </w:rPr>
        <w:t>CÁC HOẠT ĐỘNG DẠY HỌC</w:t>
      </w:r>
    </w:p>
    <w:p w14:paraId="048ADBFD">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color w:val="7030A0"/>
          <w:sz w:val="28"/>
          <w:szCs w:val="28"/>
          <w:lang w:val="vi-VN"/>
        </w:rPr>
      </w:pPr>
      <w:r>
        <w:rPr>
          <w:rFonts w:hint="default" w:ascii="Times New Roman" w:hAnsi="Times New Roman" w:cs="Times New Roman"/>
          <w:b/>
          <w:color w:val="7030A0"/>
          <w:sz w:val="28"/>
          <w:szCs w:val="28"/>
          <w:lang w:val="vi-VN"/>
        </w:rPr>
        <w:t xml:space="preserve">1. </w:t>
      </w:r>
      <w:r>
        <w:rPr>
          <w:rFonts w:hint="default" w:ascii="Times New Roman" w:hAnsi="Times New Roman" w:cs="Times New Roman"/>
          <w:b/>
          <w:color w:val="7030A0"/>
          <w:sz w:val="28"/>
          <w:szCs w:val="28"/>
          <w:lang w:val="en-US"/>
        </w:rPr>
        <w:t xml:space="preserve">Hoạt động 1:  </w:t>
      </w:r>
      <w:r>
        <w:rPr>
          <w:rFonts w:hint="default" w:ascii="Times New Roman" w:hAnsi="Times New Roman" w:cs="Times New Roman"/>
          <w:b/>
          <w:color w:val="7030A0"/>
          <w:sz w:val="28"/>
          <w:szCs w:val="28"/>
          <w:lang w:val="vi-VN"/>
        </w:rPr>
        <w:t>Khởi động</w:t>
      </w:r>
    </w:p>
    <w:p w14:paraId="7194C6C0">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a) 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r>
        <w:rPr>
          <w:rFonts w:hint="default" w:ascii="Times New Roman" w:hAnsi="Times New Roman" w:cs="Times New Roman"/>
          <w:sz w:val="28"/>
          <w:szCs w:val="28"/>
        </w:rPr>
        <w:t>Nhận biết được trạng thái tự nhiên của tinh bột và cellulose trong thực tiễn, từ đó xác định được vấn đề của bài học</w:t>
      </w:r>
    </w:p>
    <w:p w14:paraId="516292C6">
      <w:pPr>
        <w:pageBreakBefore w:val="0"/>
        <w:numPr>
          <w:ilvl w:val="0"/>
          <w:numId w:val="0"/>
        </w:numPr>
        <w:kinsoku/>
        <w:wordWrap/>
        <w:overflowPunct/>
        <w:topLinePunct w:val="0"/>
        <w:autoSpaceDE/>
        <w:autoSpaceDN/>
        <w:bidi w:val="0"/>
        <w:adjustRightInd/>
        <w:spacing w:before="40" w:after="80" w:line="276" w:lineRule="auto"/>
        <w:ind w:left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b) Nội dung</w:t>
      </w:r>
      <w:r>
        <w:rPr>
          <w:rFonts w:hint="default" w:ascii="Times New Roman" w:hAnsi="Times New Roman" w:cs="Times New Roman"/>
          <w:b/>
          <w:bCs/>
          <w:color w:val="C00000"/>
          <w:sz w:val="28"/>
          <w:szCs w:val="28"/>
        </w:rPr>
        <w:t>:</w:t>
      </w:r>
      <w:r>
        <w:rPr>
          <w:rFonts w:hint="default" w:ascii="Times New Roman" w:hAnsi="Times New Roman" w:cs="Times New Roman"/>
          <w:b/>
          <w:bCs/>
          <w:sz w:val="28"/>
          <w:szCs w:val="28"/>
        </w:rPr>
        <w:t xml:space="preserve"> </w:t>
      </w:r>
      <w:r>
        <w:rPr>
          <w:rFonts w:hint="default" w:ascii="Times New Roman" w:hAnsi="Times New Roman" w:cs="Times New Roman"/>
          <w:bCs/>
          <w:sz w:val="28"/>
          <w:szCs w:val="28"/>
          <w:lang w:val="vi-VN"/>
        </w:rPr>
        <w:t xml:space="preserve"> </w:t>
      </w:r>
    </w:p>
    <w:p w14:paraId="1EDBDABD">
      <w:pPr>
        <w:pageBreakBefore w:val="0"/>
        <w:kinsoku/>
        <w:wordWrap/>
        <w:overflowPunct/>
        <w:topLinePunct w:val="0"/>
        <w:autoSpaceDE/>
        <w:autoSpaceDN/>
        <w:bidi w:val="0"/>
        <w:adjustRightInd/>
        <w:spacing w:before="40" w:after="80" w:line="276" w:lineRule="auto"/>
        <w:ind w:left="0" w:firstLine="0"/>
        <w:rPr>
          <w:rFonts w:hint="default" w:ascii="Times New Roman" w:hAnsi="Times New Roman" w:cs="Times New Roman"/>
          <w:sz w:val="28"/>
          <w:szCs w:val="28"/>
          <w:lang w:val="vi-VN"/>
        </w:rPr>
      </w:pPr>
      <w:r>
        <w:rPr>
          <w:rFonts w:hint="default" w:ascii="Times New Roman" w:hAnsi="Times New Roman" w:cs="Times New Roman"/>
          <w:bCs/>
          <w:sz w:val="28"/>
          <w:szCs w:val="28"/>
          <w:lang w:val="vi-VN"/>
        </w:rPr>
        <w:t xml:space="preserve">- GV </w:t>
      </w:r>
      <w:r>
        <w:rPr>
          <w:rFonts w:hint="default" w:ascii="Times New Roman" w:hAnsi="Times New Roman" w:cs="Times New Roman"/>
          <w:sz w:val="28"/>
          <w:szCs w:val="28"/>
        </w:rPr>
        <w:t xml:space="preserve"> tổ chức </w:t>
      </w:r>
      <w:r>
        <w:rPr>
          <w:rFonts w:hint="default" w:ascii="Times New Roman" w:hAnsi="Times New Roman" w:cs="Times New Roman"/>
          <w:sz w:val="28"/>
          <w:szCs w:val="28"/>
          <w:lang w:val="vi-VN"/>
        </w:rPr>
        <w:t xml:space="preserve">quan sát </w:t>
      </w:r>
      <w:r>
        <w:rPr>
          <w:rFonts w:hint="default" w:ascii="Times New Roman" w:hAnsi="Times New Roman" w:cs="Times New Roman"/>
          <w:sz w:val="28"/>
          <w:szCs w:val="28"/>
        </w:rPr>
        <w:t>một số hình ảnh và yêu cầu HS cho biết loại carbohydrate được nhắc đến.</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Giáo viên chốt giới thiệu nội dung bài học</w:t>
      </w:r>
    </w:p>
    <w:p w14:paraId="79B5710B">
      <w:pPr>
        <w:pageBreakBefore w:val="0"/>
        <w:kinsoku/>
        <w:wordWrap/>
        <w:overflowPunct/>
        <w:topLinePunct w:val="0"/>
        <w:autoSpaceDE/>
        <w:autoSpaceDN/>
        <w:bidi w:val="0"/>
        <w:adjustRightInd/>
        <w:snapToGrid w:val="0"/>
        <w:spacing w:before="40" w:after="80" w:line="276" w:lineRule="auto"/>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vi-VN"/>
        </w:rPr>
        <w:t>c)</w:t>
      </w:r>
      <w:r>
        <w:rPr>
          <w:rFonts w:hint="default" w:ascii="Times New Roman" w:hAnsi="Times New Roman" w:cs="Times New Roman"/>
          <w:color w:val="C00000"/>
          <w:sz w:val="28"/>
          <w:szCs w:val="28"/>
          <w:lang w:val="vi-VN"/>
        </w:rPr>
        <w:t xml:space="preserve"> </w:t>
      </w:r>
      <w:r>
        <w:rPr>
          <w:rFonts w:hint="default" w:ascii="Times New Roman" w:hAnsi="Times New Roman" w:cs="Times New Roman"/>
          <w:b/>
          <w:bCs/>
          <w:color w:val="C00000"/>
          <w:sz w:val="28"/>
          <w:szCs w:val="28"/>
          <w:lang w:val="en-US"/>
        </w:rPr>
        <w:t>Sản phẩm:</w:t>
      </w:r>
      <w:r>
        <w:rPr>
          <w:rFonts w:hint="default" w:ascii="Times New Roman" w:hAnsi="Times New Roman" w:cs="Times New Roman"/>
          <w:b/>
          <w:bCs/>
          <w:sz w:val="28"/>
          <w:szCs w:val="28"/>
          <w:lang w:val="en-US"/>
        </w:rPr>
        <w:t xml:space="preserve"> </w:t>
      </w:r>
      <w:r>
        <w:rPr>
          <w:rFonts w:hint="default" w:ascii="Times New Roman" w:hAnsi="Times New Roman" w:cs="Times New Roman"/>
          <w:bCs/>
          <w:sz w:val="28"/>
          <w:szCs w:val="28"/>
          <w:lang w:val="en-US"/>
        </w:rPr>
        <w:t xml:space="preserve">Học sinh bước đầu nói lên </w:t>
      </w:r>
      <w:r>
        <w:rPr>
          <w:rFonts w:hint="default" w:ascii="Times New Roman" w:hAnsi="Times New Roman" w:cs="Times New Roman"/>
          <w:bCs/>
          <w:sz w:val="28"/>
          <w:szCs w:val="28"/>
          <w:lang w:val="vi-VN"/>
        </w:rPr>
        <w:t>suy</w:t>
      </w:r>
      <w:r>
        <w:rPr>
          <w:rFonts w:hint="default" w:ascii="Times New Roman" w:hAnsi="Times New Roman" w:cs="Times New Roman"/>
          <w:bCs/>
          <w:sz w:val="28"/>
          <w:szCs w:val="28"/>
          <w:lang w:val="en-US"/>
        </w:rPr>
        <w:t xml:space="preserve"> nghĩ của bản thân và có hướng điều chỉnh đúng trong </w:t>
      </w:r>
      <w:r>
        <w:rPr>
          <w:rFonts w:hint="default" w:ascii="Times New Roman" w:hAnsi="Times New Roman" w:cs="Times New Roman"/>
          <w:bCs/>
          <w:sz w:val="28"/>
          <w:szCs w:val="28"/>
          <w:lang w:val="vi-VN"/>
        </w:rPr>
        <w:t>nghiên cứu vấn đề</w:t>
      </w:r>
      <w:r>
        <w:rPr>
          <w:rFonts w:hint="default" w:ascii="Times New Roman" w:hAnsi="Times New Roman" w:cs="Times New Roman"/>
          <w:bCs/>
          <w:sz w:val="28"/>
          <w:szCs w:val="28"/>
          <w:lang w:val="en-US"/>
        </w:rPr>
        <w:t>.</w:t>
      </w:r>
    </w:p>
    <w:p w14:paraId="5F6FA09E">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16"/>
        <w:tblW w:w="10175" w:type="dxa"/>
        <w:tblInd w:w="-1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5"/>
        <w:gridCol w:w="2400"/>
      </w:tblGrid>
      <w:tr w14:paraId="5489F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7775" w:type="dxa"/>
            <w:shd w:val="clear" w:color="auto" w:fill="F2DCDC" w:themeFill="accent2" w:themeFillTint="32"/>
          </w:tcPr>
          <w:p w14:paraId="7DDADFEF">
            <w:pPr>
              <w:pageBreakBefore w:val="0"/>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GV</w:t>
            </w:r>
          </w:p>
        </w:tc>
        <w:tc>
          <w:tcPr>
            <w:tcW w:w="2400" w:type="dxa"/>
            <w:shd w:val="clear" w:color="auto" w:fill="F2DCDC" w:themeFill="accent2" w:themeFillTint="32"/>
          </w:tcPr>
          <w:p w14:paraId="56B36376">
            <w:pPr>
              <w:pageBreakBefore w:val="0"/>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HS</w:t>
            </w:r>
          </w:p>
        </w:tc>
      </w:tr>
      <w:tr w14:paraId="504BE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7775" w:type="dxa"/>
          </w:tcPr>
          <w:p w14:paraId="24537DD5">
            <w:pPr>
              <w:pageBreakBefore w:val="0"/>
              <w:kinsoku/>
              <w:wordWrap/>
              <w:overflowPunct/>
              <w:topLinePunct w:val="0"/>
              <w:autoSpaceDE/>
              <w:autoSpaceDN/>
              <w:bidi w:val="0"/>
              <w:adjustRightInd/>
              <w:spacing w:before="40" w:after="80" w:line="276" w:lineRule="auto"/>
              <w:ind w:left="0" w:firstLine="0"/>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0B712D65">
            <w:pPr>
              <w:pageBreakBefore w:val="0"/>
              <w:kinsoku/>
              <w:wordWrap/>
              <w:overflowPunct/>
              <w:topLinePunct w:val="0"/>
              <w:autoSpaceDE/>
              <w:autoSpaceDN/>
              <w:bidi w:val="0"/>
              <w:adjustRightInd/>
              <w:spacing w:before="40" w:after="80" w:line="276" w:lineRule="auto"/>
              <w:ind w:left="0" w:firstLine="0"/>
              <w:rPr>
                <w:rFonts w:hint="default" w:ascii="Times New Roman" w:hAnsi="Times New Roman" w:cs="Times New Roman"/>
                <w:sz w:val="28"/>
                <w:szCs w:val="28"/>
              </w:rPr>
            </w:pPr>
            <w:r>
              <w:rPr>
                <w:rFonts w:hint="default" w:ascii="Times New Roman" w:hAnsi="Times New Roman" w:cs="Times New Roman"/>
                <w:bCs/>
                <w:sz w:val="28"/>
                <w:szCs w:val="28"/>
                <w:lang w:val="vi-VN"/>
              </w:rPr>
              <w:t xml:space="preserve">- GV </w:t>
            </w:r>
            <w:r>
              <w:rPr>
                <w:rFonts w:hint="default" w:ascii="Times New Roman" w:hAnsi="Times New Roman" w:cs="Times New Roman"/>
                <w:sz w:val="28"/>
                <w:szCs w:val="28"/>
                <w:lang w:val="vi-VN"/>
              </w:rPr>
              <w:t xml:space="preserve">chiếu một số hình ảnh liên tục sau </w:t>
            </w:r>
            <w:r>
              <w:rPr>
                <w:rFonts w:hint="default" w:ascii="Times New Roman" w:hAnsi="Times New Roman" w:cs="Times New Roman"/>
                <w:sz w:val="28"/>
                <w:szCs w:val="28"/>
              </w:rPr>
              <w:t>và yêu cầu HS cho biết loại carbohydrate được nhắc đến.</w:t>
            </w:r>
          </w:p>
          <w:tbl>
            <w:tblPr>
              <w:tblStyle w:val="16"/>
              <w:tblW w:w="7559"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519"/>
              <w:gridCol w:w="2520"/>
              <w:gridCol w:w="2520"/>
            </w:tblGrid>
            <w:tr w14:paraId="6D5F6E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10" w:hRule="atLeast"/>
              </w:trPr>
              <w:tc>
                <w:tcPr>
                  <w:tcW w:w="2519" w:type="dxa"/>
                  <w:vAlign w:val="center"/>
                </w:tcPr>
                <w:p w14:paraId="17D953A4">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center"/>
                    <w:rPr>
                      <w:rFonts w:hint="default" w:ascii="Times New Roman" w:hAnsi="Times New Roman" w:cs="Times New Roman"/>
                      <w:sz w:val="28"/>
                      <w:szCs w:val="28"/>
                      <w:vertAlign w:val="baseline"/>
                    </w:rPr>
                  </w:pPr>
                  <w:r>
                    <w:rPr>
                      <w:rFonts w:hint="default" w:ascii="Times New Roman" w:hAnsi="Times New Roman" w:cs="Times New Roman"/>
                      <w:sz w:val="28"/>
                      <w:szCs w:val="28"/>
                    </w:rPr>
                    <w:drawing>
                      <wp:inline distT="0" distB="0" distL="0" distR="0">
                        <wp:extent cx="1452880" cy="1089025"/>
                        <wp:effectExtent l="0" t="0" r="7620" b="3175"/>
                        <wp:docPr id="187" name="Picture 63" descr="Gạo trắng dẻo vừa Ngon Lúa Mới 5kg giá tốt tại Bách hoá X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63" descr="Gạo trắng dẻo vừa Ngon Lúa Mới 5kg giá tốt tại Bách hoá XANH"/>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a:xfrm>
                                  <a:off x="0" y="0"/>
                                  <a:ext cx="1460994" cy="1095600"/>
                                </a:xfrm>
                                <a:prstGeom prst="rect">
                                  <a:avLst/>
                                </a:prstGeom>
                                <a:noFill/>
                                <a:ln>
                                  <a:noFill/>
                                </a:ln>
                              </pic:spPr>
                            </pic:pic>
                          </a:graphicData>
                        </a:graphic>
                      </wp:inline>
                    </w:drawing>
                  </w:r>
                </w:p>
              </w:tc>
              <w:tc>
                <w:tcPr>
                  <w:tcW w:w="2520" w:type="dxa"/>
                  <w:vAlign w:val="center"/>
                </w:tcPr>
                <w:p w14:paraId="3C997B55">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center"/>
                    <w:rPr>
                      <w:rFonts w:hint="default" w:ascii="Times New Roman" w:hAnsi="Times New Roman" w:cs="Times New Roman"/>
                      <w:sz w:val="28"/>
                      <w:szCs w:val="28"/>
                      <w:vertAlign w:val="baseline"/>
                    </w:rPr>
                  </w:pPr>
                  <w:r>
                    <w:rPr>
                      <w:rFonts w:hint="default" w:ascii="Times New Roman" w:hAnsi="Times New Roman" w:cs="Times New Roman"/>
                      <w:sz w:val="28"/>
                      <w:szCs w:val="28"/>
                    </w:rPr>
                    <w:drawing>
                      <wp:inline distT="0" distB="0" distL="0" distR="0">
                        <wp:extent cx="1455420" cy="1036955"/>
                        <wp:effectExtent l="0" t="0" r="5080" b="4445"/>
                        <wp:docPr id="188" name="Picture 64" descr="Ngô ngọt hữu cơ - Vĩnh Tiến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64" descr="Ngô ngọt hữu cơ - Vĩnh Tiến Food"/>
                                <pic:cNvPicPr>
                                  <a:picLocks noChangeAspect="1" noChangeArrowheads="1"/>
                                </pic:cNvPicPr>
                              </pic:nvPicPr>
                              <pic:blipFill>
                                <a:blip r:embed="rId339" cstate="print">
                                  <a:extLst>
                                    <a:ext uri="{28A0092B-C50C-407E-A947-70E740481C1C}">
                                      <a14:useLocalDpi xmlns:a14="http://schemas.microsoft.com/office/drawing/2010/main" val="0"/>
                                    </a:ext>
                                  </a:extLst>
                                </a:blip>
                                <a:srcRect t="15041" b="13692"/>
                                <a:stretch>
                                  <a:fillRect/>
                                </a:stretch>
                              </pic:blipFill>
                              <pic:spPr>
                                <a:xfrm>
                                  <a:off x="0" y="0"/>
                                  <a:ext cx="1467082" cy="1045553"/>
                                </a:xfrm>
                                <a:prstGeom prst="rect">
                                  <a:avLst/>
                                </a:prstGeom>
                                <a:noFill/>
                                <a:ln>
                                  <a:noFill/>
                                </a:ln>
                              </pic:spPr>
                            </pic:pic>
                          </a:graphicData>
                        </a:graphic>
                      </wp:inline>
                    </w:drawing>
                  </w:r>
                </w:p>
              </w:tc>
              <w:tc>
                <w:tcPr>
                  <w:tcW w:w="2520" w:type="dxa"/>
                  <w:vAlign w:val="center"/>
                </w:tcPr>
                <w:p w14:paraId="64C2D709">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center"/>
                    <w:rPr>
                      <w:rFonts w:hint="default" w:ascii="Times New Roman" w:hAnsi="Times New Roman" w:cs="Times New Roman"/>
                      <w:sz w:val="28"/>
                      <w:szCs w:val="28"/>
                      <w:vertAlign w:val="baseline"/>
                    </w:rPr>
                  </w:pPr>
                  <w:r>
                    <w:rPr>
                      <w:rFonts w:hint="default" w:ascii="Times New Roman" w:hAnsi="Times New Roman" w:cs="Times New Roman"/>
                      <w:sz w:val="28"/>
                      <w:szCs w:val="28"/>
                    </w:rPr>
                    <w:drawing>
                      <wp:inline distT="0" distB="0" distL="0" distR="0">
                        <wp:extent cx="1555115" cy="972185"/>
                        <wp:effectExtent l="0" t="0" r="6985" b="5715"/>
                        <wp:docPr id="189" name="Picture 66" descr="Những công dụng hữu ích từ khoai lang | VTV.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66" descr="Những công dụng hữu ích từ khoai lang | VTV.VN"/>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a:xfrm>
                                  <a:off x="0" y="0"/>
                                  <a:ext cx="1568600" cy="980620"/>
                                </a:xfrm>
                                <a:prstGeom prst="rect">
                                  <a:avLst/>
                                </a:prstGeom>
                                <a:noFill/>
                                <a:ln>
                                  <a:noFill/>
                                </a:ln>
                              </pic:spPr>
                            </pic:pic>
                          </a:graphicData>
                        </a:graphic>
                      </wp:inline>
                    </w:drawing>
                  </w:r>
                </w:p>
              </w:tc>
            </w:tr>
            <w:tr w14:paraId="463E02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19" w:type="dxa"/>
                  <w:vAlign w:val="center"/>
                </w:tcPr>
                <w:p w14:paraId="25C1D37C">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center"/>
                    <w:rPr>
                      <w:rFonts w:hint="default" w:ascii="Times New Roman" w:hAnsi="Times New Roman" w:cs="Times New Roman"/>
                      <w:sz w:val="28"/>
                      <w:szCs w:val="28"/>
                      <w:vertAlign w:val="baseline"/>
                    </w:rPr>
                  </w:pPr>
                  <w:r>
                    <w:rPr>
                      <w:rFonts w:hint="default" w:ascii="Times New Roman" w:hAnsi="Times New Roman" w:cs="Times New Roman"/>
                      <w:sz w:val="28"/>
                      <w:szCs w:val="28"/>
                    </w:rPr>
                    <w:t>a) Gạo</w:t>
                  </w:r>
                </w:p>
              </w:tc>
              <w:tc>
                <w:tcPr>
                  <w:tcW w:w="2520" w:type="dxa"/>
                  <w:vAlign w:val="center"/>
                </w:tcPr>
                <w:p w14:paraId="3AEA5637">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center"/>
                    <w:rPr>
                      <w:rFonts w:hint="default" w:ascii="Times New Roman" w:hAnsi="Times New Roman" w:cs="Times New Roman"/>
                      <w:sz w:val="28"/>
                      <w:szCs w:val="28"/>
                      <w:vertAlign w:val="baseline"/>
                    </w:rPr>
                  </w:pPr>
                  <w:r>
                    <w:rPr>
                      <w:rFonts w:hint="default" w:ascii="Times New Roman" w:hAnsi="Times New Roman" w:cs="Times New Roman"/>
                      <w:sz w:val="28"/>
                      <w:szCs w:val="28"/>
                    </w:rPr>
                    <w:t>b) Ngô</w:t>
                  </w:r>
                </w:p>
              </w:tc>
              <w:tc>
                <w:tcPr>
                  <w:tcW w:w="2520" w:type="dxa"/>
                  <w:vAlign w:val="center"/>
                </w:tcPr>
                <w:p w14:paraId="087B8D05">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center"/>
                    <w:rPr>
                      <w:rFonts w:hint="default" w:ascii="Times New Roman" w:hAnsi="Times New Roman" w:cs="Times New Roman"/>
                      <w:sz w:val="28"/>
                      <w:szCs w:val="28"/>
                      <w:vertAlign w:val="baseline"/>
                    </w:rPr>
                  </w:pPr>
                  <w:r>
                    <w:rPr>
                      <w:rFonts w:hint="default" w:ascii="Times New Roman" w:hAnsi="Times New Roman" w:cs="Times New Roman"/>
                      <w:sz w:val="28"/>
                      <w:szCs w:val="28"/>
                    </w:rPr>
                    <w:t>c) Khoai</w:t>
                  </w:r>
                </w:p>
              </w:tc>
            </w:tr>
            <w:tr w14:paraId="48130F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19" w:type="dxa"/>
                  <w:vAlign w:val="center"/>
                </w:tcPr>
                <w:p w14:paraId="7BBDB645">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1685925" cy="1061720"/>
                        <wp:effectExtent l="0" t="0" r="3175" b="5080"/>
                        <wp:docPr id="190" name="Picture 71" descr="Thiên trúc hoàng – Vị thuốc hay trong thân cây nứa • Starfoods Exim JSC -  Chuyên nông nghiệp và dược liệu s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71" descr="Thiên trúc hoàng – Vị thuốc hay trong thân cây nứa • Starfoods Exim JSC -  Chuyên nông nghiệp và dược liệu sạch"/>
                                <pic:cNvPicPr>
                                  <a:picLocks noChangeAspect="1" noChangeArrowheads="1"/>
                                </pic:cNvPicPr>
                              </pic:nvPicPr>
                              <pic:blipFill>
                                <a:blip r:embed="rId341" cstate="print">
                                  <a:extLst>
                                    <a:ext uri="{28A0092B-C50C-407E-A947-70E740481C1C}">
                                      <a14:useLocalDpi xmlns:a14="http://schemas.microsoft.com/office/drawing/2010/main" val="0"/>
                                    </a:ext>
                                  </a:extLst>
                                </a:blip>
                                <a:srcRect r="8628"/>
                                <a:stretch>
                                  <a:fillRect/>
                                </a:stretch>
                              </pic:blipFill>
                              <pic:spPr>
                                <a:xfrm>
                                  <a:off x="0" y="0"/>
                                  <a:ext cx="1685925" cy="1061720"/>
                                </a:xfrm>
                                <a:prstGeom prst="rect">
                                  <a:avLst/>
                                </a:prstGeom>
                                <a:noFill/>
                                <a:ln>
                                  <a:noFill/>
                                </a:ln>
                              </pic:spPr>
                            </pic:pic>
                          </a:graphicData>
                        </a:graphic>
                      </wp:inline>
                    </w:drawing>
                  </w:r>
                </w:p>
              </w:tc>
              <w:tc>
                <w:tcPr>
                  <w:tcW w:w="2520" w:type="dxa"/>
                  <w:vAlign w:val="center"/>
                </w:tcPr>
                <w:p w14:paraId="159F2435">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1476375" cy="1255395"/>
                        <wp:effectExtent l="0" t="0" r="9525" b="1905"/>
                        <wp:docPr id="191"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70"/>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a:xfrm>
                                  <a:off x="0" y="0"/>
                                  <a:ext cx="1476375" cy="1255395"/>
                                </a:xfrm>
                                <a:prstGeom prst="rect">
                                  <a:avLst/>
                                </a:prstGeom>
                                <a:noFill/>
                              </pic:spPr>
                            </pic:pic>
                          </a:graphicData>
                        </a:graphic>
                      </wp:inline>
                    </w:drawing>
                  </w:r>
                </w:p>
              </w:tc>
              <w:tc>
                <w:tcPr>
                  <w:tcW w:w="2520" w:type="dxa"/>
                  <w:vAlign w:val="center"/>
                </w:tcPr>
                <w:p w14:paraId="103D6D8F">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1279525" cy="1243965"/>
                        <wp:effectExtent l="0" t="0" r="3175" b="635"/>
                        <wp:docPr id="192" name="Picture 68" descr="Các loại vải trong ngành may mặ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68" descr="Các loại vải trong ngành may mặc"/>
                                <pic:cNvPicPr>
                                  <a:picLocks noChangeAspect="1" noChangeArrowheads="1"/>
                                </pic:cNvPicPr>
                              </pic:nvPicPr>
                              <pic:blipFill>
                                <a:blip r:embed="rId343" cstate="print">
                                  <a:extLst>
                                    <a:ext uri="{28A0092B-C50C-407E-A947-70E740481C1C}">
                                      <a14:useLocalDpi xmlns:a14="http://schemas.microsoft.com/office/drawing/2010/main" val="0"/>
                                    </a:ext>
                                  </a:extLst>
                                </a:blip>
                                <a:srcRect l="27104" t="5568"/>
                                <a:stretch>
                                  <a:fillRect/>
                                </a:stretch>
                              </pic:blipFill>
                              <pic:spPr>
                                <a:xfrm>
                                  <a:off x="0" y="0"/>
                                  <a:ext cx="1279525" cy="1243965"/>
                                </a:xfrm>
                                <a:prstGeom prst="rect">
                                  <a:avLst/>
                                </a:prstGeom>
                                <a:noFill/>
                                <a:ln>
                                  <a:noFill/>
                                </a:ln>
                              </pic:spPr>
                            </pic:pic>
                          </a:graphicData>
                        </a:graphic>
                      </wp:inline>
                    </w:drawing>
                  </w:r>
                </w:p>
              </w:tc>
            </w:tr>
            <w:tr w14:paraId="07D557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19" w:type="dxa"/>
                  <w:vAlign w:val="center"/>
                </w:tcPr>
                <w:p w14:paraId="03BD2CBB">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center"/>
                    <w:rPr>
                      <w:rFonts w:hint="default" w:ascii="Times New Roman" w:hAnsi="Times New Roman" w:cs="Times New Roman"/>
                      <w:sz w:val="28"/>
                      <w:szCs w:val="28"/>
                    </w:rPr>
                  </w:pPr>
                  <w:r>
                    <w:rPr>
                      <w:rFonts w:hint="default" w:ascii="Times New Roman" w:hAnsi="Times New Roman" w:cs="Times New Roman"/>
                      <w:sz w:val="28"/>
                      <w:szCs w:val="28"/>
                    </w:rPr>
                    <w:t>a) Tre, nứa</w:t>
                  </w:r>
                </w:p>
              </w:tc>
              <w:tc>
                <w:tcPr>
                  <w:tcW w:w="2520" w:type="dxa"/>
                  <w:vAlign w:val="center"/>
                </w:tcPr>
                <w:p w14:paraId="5228A987">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center"/>
                    <w:rPr>
                      <w:rFonts w:hint="default" w:ascii="Times New Roman" w:hAnsi="Times New Roman" w:cs="Times New Roman"/>
                      <w:sz w:val="28"/>
                      <w:szCs w:val="28"/>
                    </w:rPr>
                  </w:pPr>
                  <w:r>
                    <w:rPr>
                      <w:rFonts w:hint="default" w:ascii="Times New Roman" w:hAnsi="Times New Roman" w:cs="Times New Roman"/>
                      <w:sz w:val="28"/>
                      <w:szCs w:val="28"/>
                    </w:rPr>
                    <w:t>b) Sợi gai</w:t>
                  </w:r>
                </w:p>
              </w:tc>
              <w:tc>
                <w:tcPr>
                  <w:tcW w:w="2520" w:type="dxa"/>
                  <w:vAlign w:val="center"/>
                </w:tcPr>
                <w:p w14:paraId="0FC9AC93">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center"/>
                    <w:rPr>
                      <w:rFonts w:hint="default" w:ascii="Times New Roman" w:hAnsi="Times New Roman" w:cs="Times New Roman"/>
                      <w:sz w:val="28"/>
                      <w:szCs w:val="28"/>
                    </w:rPr>
                  </w:pPr>
                  <w:r>
                    <w:rPr>
                      <w:rFonts w:hint="default" w:ascii="Times New Roman" w:hAnsi="Times New Roman" w:cs="Times New Roman"/>
                      <w:sz w:val="28"/>
                      <w:szCs w:val="28"/>
                    </w:rPr>
                    <w:t>c) Bông noãn</w:t>
                  </w:r>
                </w:p>
              </w:tc>
            </w:tr>
          </w:tbl>
          <w:p w14:paraId="36985780">
            <w:pPr>
              <w:pageBreakBefore w:val="0"/>
              <w:kinsoku/>
              <w:wordWrap/>
              <w:overflowPunct/>
              <w:topLinePunct w:val="0"/>
              <w:autoSpaceDE/>
              <w:autoSpaceDN/>
              <w:bidi w:val="0"/>
              <w:adjustRightInd/>
              <w:spacing w:before="40" w:after="80" w:line="276" w:lineRule="auto"/>
              <w:rPr>
                <w:rFonts w:hint="default" w:ascii="Times New Roman" w:hAnsi="Times New Roman" w:cs="Times New Roman"/>
                <w:bCs/>
                <w:kern w:val="24"/>
                <w:sz w:val="28"/>
                <w:szCs w:val="28"/>
                <w:lang w:val="en-US"/>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 xml:space="preserve"> Giáo viên chốt giới thiệu nội dung bài học</w:t>
            </w:r>
          </w:p>
        </w:tc>
        <w:tc>
          <w:tcPr>
            <w:tcW w:w="2400" w:type="dxa"/>
          </w:tcPr>
          <w:p w14:paraId="0CE429E7">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xml:space="preserve">Học sinh quan sát </w:t>
            </w:r>
            <w:r>
              <w:rPr>
                <w:rFonts w:hint="default" w:ascii="Times New Roman" w:hAnsi="Times New Roman" w:cs="Times New Roman"/>
                <w:sz w:val="28"/>
                <w:szCs w:val="28"/>
                <w:lang w:val="vi-VN"/>
              </w:rPr>
              <w:t xml:space="preserve">vật mẫu và hình </w:t>
            </w:r>
            <w:r>
              <w:rPr>
                <w:rFonts w:hint="default" w:ascii="Times New Roman" w:hAnsi="Times New Roman" w:cs="Times New Roman"/>
                <w:sz w:val="28"/>
                <w:szCs w:val="28"/>
                <w:lang w:val="en-US"/>
              </w:rPr>
              <w:t>và trả lời các câu hỏi của giáo viên đưa ra.</w:t>
            </w:r>
          </w:p>
        </w:tc>
      </w:tr>
      <w:tr w14:paraId="1968D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5" w:type="dxa"/>
          </w:tcPr>
          <w:p w14:paraId="5E324C75">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2A196D23">
            <w:pPr>
              <w:pageBreakBefore w:val="0"/>
              <w:tabs>
                <w:tab w:val="left" w:pos="12758"/>
              </w:tabs>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Cs/>
                <w:kern w:val="24"/>
                <w:sz w:val="28"/>
                <w:szCs w:val="28"/>
                <w:lang w:val="vi-VN"/>
              </w:rPr>
            </w:pPr>
            <w:r>
              <w:rPr>
                <w:rFonts w:hint="default" w:ascii="Times New Roman" w:hAnsi="Times New Roman" w:cs="Times New Roman"/>
                <w:sz w:val="28"/>
                <w:szCs w:val="28"/>
                <w:lang w:val="en-US"/>
              </w:rPr>
              <w:t xml:space="preserve"> </w:t>
            </w:r>
            <w:r>
              <w:rPr>
                <w:rFonts w:hint="default" w:ascii="Times New Roman" w:hAnsi="Times New Roman" w:cs="Times New Roman"/>
                <w:bCs/>
                <w:kern w:val="24"/>
                <w:sz w:val="28"/>
                <w:szCs w:val="28"/>
              </w:rPr>
              <w:t>H</w:t>
            </w:r>
            <w:r>
              <w:rPr>
                <w:rFonts w:hint="default" w:ascii="Times New Roman" w:hAnsi="Times New Roman" w:cs="Times New Roman"/>
                <w:bCs/>
                <w:kern w:val="24"/>
                <w:sz w:val="28"/>
                <w:szCs w:val="28"/>
                <w:lang w:val="vi-VN"/>
              </w:rPr>
              <w:t>ọc sinh viết đáp án ra bảng giơ lên</w:t>
            </w:r>
          </w:p>
        </w:tc>
        <w:tc>
          <w:tcPr>
            <w:tcW w:w="2400" w:type="dxa"/>
          </w:tcPr>
          <w:p w14:paraId="4172ACE0">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Nhận nhiệm vụ</w:t>
            </w:r>
          </w:p>
        </w:tc>
      </w:tr>
      <w:tr w14:paraId="789E3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1" w:hRule="atLeast"/>
        </w:trPr>
        <w:tc>
          <w:tcPr>
            <w:tcW w:w="7775" w:type="dxa"/>
          </w:tcPr>
          <w:p w14:paraId="67B6F2CF">
            <w:pPr>
              <w:pageBreakBefore w:val="0"/>
              <w:kinsoku/>
              <w:wordWrap/>
              <w:overflowPunct/>
              <w:topLinePunct w:val="0"/>
              <w:autoSpaceDE/>
              <w:autoSpaceDN/>
              <w:bidi w:val="0"/>
              <w:adjustRightInd/>
              <w:spacing w:before="40" w:after="80" w:line="276"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w:t>
            </w:r>
            <w:r>
              <w:rPr>
                <w:rStyle w:val="18"/>
                <w:rFonts w:hint="default" w:ascii="Times New Roman" w:hAnsi="Times New Roman" w:cs="Times New Roman"/>
                <w:sz w:val="28"/>
                <w:szCs w:val="28"/>
                <w:lang w:val="en-US"/>
              </w:rPr>
              <w:t xml:space="preserve"> </w:t>
            </w:r>
          </w:p>
          <w:p w14:paraId="23B1D15F">
            <w:pPr>
              <w:pageBreakBefore w:val="0"/>
              <w:kinsoku/>
              <w:wordWrap/>
              <w:overflowPunct/>
              <w:topLinePunct w:val="0"/>
              <w:autoSpaceDE/>
              <w:autoSpaceDN/>
              <w:bidi w:val="0"/>
              <w:adjustRightInd/>
              <w:spacing w:before="40" w:after="80" w:line="276" w:lineRule="auto"/>
              <w:ind w:left="0" w:firstLine="0"/>
              <w:rPr>
                <w:rStyle w:val="18"/>
                <w:rFonts w:hint="default" w:ascii="Times New Roman" w:hAnsi="Times New Roman" w:cs="Times New Roman"/>
                <w:bCs/>
                <w:sz w:val="28"/>
                <w:szCs w:val="28"/>
                <w:lang w:val="vi-VN"/>
              </w:rPr>
            </w:pPr>
            <w:r>
              <w:rPr>
                <w:rStyle w:val="18"/>
                <w:rFonts w:hint="default" w:ascii="Times New Roman" w:hAnsi="Times New Roman" w:cs="Times New Roman"/>
                <w:sz w:val="28"/>
                <w:szCs w:val="28"/>
                <w:lang w:val="en-US"/>
              </w:rPr>
              <w:t>-</w:t>
            </w:r>
            <w:r>
              <w:rPr>
                <w:rStyle w:val="18"/>
                <w:rFonts w:hint="default" w:ascii="Times New Roman" w:hAnsi="Times New Roman" w:cs="Times New Roman"/>
                <w:sz w:val="28"/>
                <w:szCs w:val="28"/>
              </w:rPr>
              <w:t xml:space="preserve"> </w:t>
            </w:r>
            <w:r>
              <w:rPr>
                <w:rFonts w:hint="default" w:ascii="Times New Roman" w:hAnsi="Times New Roman" w:cs="Times New Roman"/>
                <w:sz w:val="28"/>
                <w:szCs w:val="28"/>
                <w:lang w:val="vi-VN"/>
              </w:rPr>
              <w:t>Trong vòng 1 phút học sinh đưa ra câu trả lời đúng, nhanh nhất là người chiến thắng</w:t>
            </w:r>
          </w:p>
          <w:p w14:paraId="702538FF">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GV kết luận về nội dung kiến thức mà các nhóm đã đưa ra.</w:t>
            </w:r>
          </w:p>
        </w:tc>
        <w:tc>
          <w:tcPr>
            <w:tcW w:w="2400" w:type="dxa"/>
          </w:tcPr>
          <w:p w14:paraId="0DE7CE11">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Thực hiện nhiệm vụ</w:t>
            </w:r>
          </w:p>
        </w:tc>
      </w:tr>
      <w:tr w14:paraId="733BF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7775" w:type="dxa"/>
          </w:tcPr>
          <w:p w14:paraId="6F99419A">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Chốt lại và đặt vấn đề vào bài</w:t>
            </w:r>
          </w:p>
          <w:p w14:paraId="25C2C2D5">
            <w:pPr>
              <w:pageBreakBefore w:val="0"/>
              <w:kinsoku/>
              <w:wordWrap/>
              <w:overflowPunct/>
              <w:topLinePunct w:val="0"/>
              <w:autoSpaceDE/>
              <w:autoSpaceDN/>
              <w:bidi w:val="0"/>
              <w:adjustRightInd/>
              <w:spacing w:before="40" w:after="80" w:line="276" w:lineRule="auto"/>
              <w:rPr>
                <w:rFonts w:hint="default" w:ascii="Times New Roman" w:hAnsi="Times New Roman" w:cs="Times New Roman"/>
                <w:b/>
                <w:sz w:val="28"/>
                <w:szCs w:val="28"/>
                <w:lang w:val="en-US"/>
              </w:rPr>
            </w:pPr>
            <w:r>
              <w:rPr>
                <w:rFonts w:hint="default" w:ascii="Times New Roman" w:hAnsi="Times New Roman" w:cs="Times New Roman"/>
                <w:sz w:val="28"/>
                <w:szCs w:val="28"/>
              </w:rPr>
              <w:t xml:space="preserve">GV dẫn dắt vào bài mới: </w:t>
            </w:r>
            <w:r>
              <w:rPr>
                <w:rFonts w:hint="default" w:ascii="Times New Roman" w:hAnsi="Times New Roman" w:cs="Times New Roman"/>
                <w:i/>
                <w:sz w:val="28"/>
                <w:szCs w:val="28"/>
              </w:rPr>
              <w:t>Tinh bột và cellulose là những carbohydrate phức tạp có vai trò khác nhau trong cơ thể sinh vật. Vai trò chính của tinh bột là nguồn dự trữ năng lượng, còn vai trò chính của cellulose là tạo nên bộ khung của thực vật. Trong cuộc sống hằng ngày, ứng dụng của các chất này là giống hay khác nhau?</w:t>
            </w:r>
          </w:p>
        </w:tc>
        <w:tc>
          <w:tcPr>
            <w:tcW w:w="2400" w:type="dxa"/>
          </w:tcPr>
          <w:p w14:paraId="2B540A07">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p>
        </w:tc>
      </w:tr>
    </w:tbl>
    <w:p w14:paraId="074C0976">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00B050"/>
          <w:spacing w:val="2"/>
          <w:position w:val="-2"/>
          <w:sz w:val="28"/>
          <w:szCs w:val="28"/>
          <w:lang w:val="nl-NL"/>
        </w:rPr>
      </w:pPr>
      <w:r>
        <w:rPr>
          <w:rFonts w:hint="default" w:ascii="Times New Roman" w:hAnsi="Times New Roman" w:cs="Times New Roman"/>
          <w:b/>
          <w:color w:val="00B050"/>
          <w:spacing w:val="2"/>
          <w:position w:val="-2"/>
          <w:sz w:val="28"/>
          <w:szCs w:val="28"/>
          <w:lang w:val="vi-VN"/>
        </w:rPr>
        <w:t>2</w:t>
      </w:r>
      <w:r>
        <w:rPr>
          <w:rFonts w:hint="default" w:ascii="Times New Roman" w:hAnsi="Times New Roman" w:cs="Times New Roman"/>
          <w:b/>
          <w:color w:val="00B050"/>
          <w:spacing w:val="2"/>
          <w:position w:val="-2"/>
          <w:sz w:val="28"/>
          <w:szCs w:val="28"/>
          <w:lang w:val="nl-NL"/>
        </w:rPr>
        <w:t xml:space="preserve"> HÌNH THÀNH KIẾN THỨC MỚI</w:t>
      </w:r>
    </w:p>
    <w:p w14:paraId="6D8CB8C5">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w:t>
      </w:r>
      <w:r>
        <w:rPr>
          <w:rFonts w:hint="default" w:ascii="Times New Roman" w:hAnsi="Times New Roman" w:cs="Times New Roman"/>
          <w:b/>
          <w:color w:val="7030A0"/>
          <w:sz w:val="28"/>
          <w:szCs w:val="28"/>
          <w:lang w:val="en-US"/>
        </w:rPr>
        <w:t xml:space="preserve">1: </w:t>
      </w:r>
      <w:r>
        <w:rPr>
          <w:rFonts w:hint="default" w:ascii="Times New Roman" w:hAnsi="Times New Roman" w:cs="Times New Roman"/>
          <w:b/>
          <w:color w:val="7030A0"/>
          <w:sz w:val="28"/>
          <w:szCs w:val="28"/>
          <w:lang w:val="vi-VN"/>
        </w:rPr>
        <w:t>Tìm hiểu tính chất vật lý và trạng thái tự nhiên tinh bột và cellulose</w:t>
      </w:r>
    </w:p>
    <w:p w14:paraId="6453F89C">
      <w:pPr>
        <w:pageBreakBefore w:val="0"/>
        <w:numPr>
          <w:ilvl w:val="0"/>
          <w:numId w:val="3"/>
        </w:numPr>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lang w:val="en-US"/>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5A09FA8F">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Nêu được trạng thái tự nhiên, tính chất vật lí của tinh bột và cellulose.</w:t>
      </w:r>
    </w:p>
    <w:p w14:paraId="2255859A">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Nêu được t</w:t>
      </w:r>
      <w:r>
        <w:rPr>
          <w:rFonts w:hint="default" w:ascii="Times New Roman" w:hAnsi="Times New Roman" w:cs="Times New Roman"/>
          <w:sz w:val="28"/>
          <w:szCs w:val="28"/>
          <w:lang w:val="vi-VN"/>
        </w:rPr>
        <w:t>ầ</w:t>
      </w:r>
      <w:r>
        <w:rPr>
          <w:rFonts w:hint="default" w:ascii="Times New Roman" w:hAnsi="Times New Roman" w:cs="Times New Roman"/>
          <w:sz w:val="28"/>
          <w:szCs w:val="28"/>
        </w:rPr>
        <w:t>m quan trọng của sự tạo thành tinh bột, cellulose trong cây xanh.</w:t>
      </w:r>
    </w:p>
    <w:p w14:paraId="050FD53B">
      <w:pPr>
        <w:pageBreakBefore w:val="0"/>
        <w:numPr>
          <w:ilvl w:val="0"/>
          <w:numId w:val="3"/>
        </w:numPr>
        <w:kinsoku/>
        <w:wordWrap/>
        <w:overflowPunct/>
        <w:topLinePunct w:val="0"/>
        <w:autoSpaceDE/>
        <w:autoSpaceDN/>
        <w:bidi w:val="0"/>
        <w:adjustRightInd/>
        <w:spacing w:before="40" w:after="80" w:line="276" w:lineRule="auto"/>
        <w:ind w:left="0" w:leftChars="0" w:firstLine="0" w:firstLine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Nội dung</w:t>
      </w:r>
      <w:r>
        <w:rPr>
          <w:rFonts w:hint="default" w:ascii="Times New Roman" w:hAnsi="Times New Roman" w:cs="Times New Roman"/>
          <w:b/>
          <w:bCs/>
          <w:color w:val="C00000"/>
          <w:sz w:val="28"/>
          <w:szCs w:val="28"/>
        </w:rPr>
        <w:t xml:space="preserve">: </w:t>
      </w:r>
    </w:p>
    <w:p w14:paraId="2C0541C5">
      <w:pPr>
        <w:pStyle w:val="22"/>
        <w:pageBreakBefore w:val="0"/>
        <w:tabs>
          <w:tab w:val="left" w:pos="2694"/>
        </w:tabs>
        <w:kinsoku/>
        <w:wordWrap/>
        <w:overflowPunct/>
        <w:topLinePunct w:val="0"/>
        <w:autoSpaceDE/>
        <w:autoSpaceDN/>
        <w:bidi w:val="0"/>
        <w:adjustRightInd/>
        <w:spacing w:before="40" w:after="80" w:line="276" w:lineRule="auto"/>
        <w:ind w:left="0"/>
        <w:textAlignment w:val="baseline"/>
        <w:rPr>
          <w:rFonts w:hint="default" w:ascii="Times New Roman" w:hAnsi="Times New Roman" w:cs="Times New Roman"/>
          <w:bCs/>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yêu cầu HS đọc SGK, trang 1</w:t>
      </w:r>
      <w:r>
        <w:rPr>
          <w:rFonts w:hint="default" w:ascii="Times New Roman" w:hAnsi="Times New Roman" w:cs="Times New Roman"/>
          <w:sz w:val="28"/>
          <w:szCs w:val="28"/>
          <w:lang w:val="vi-VN"/>
        </w:rPr>
        <w:t>31</w:t>
      </w:r>
      <w:r>
        <w:rPr>
          <w:rFonts w:hint="default" w:ascii="Times New Roman" w:hAnsi="Times New Roman" w:cs="Times New Roman"/>
          <w:sz w:val="28"/>
          <w:szCs w:val="28"/>
        </w:rPr>
        <w:t>, 1</w:t>
      </w:r>
      <w:r>
        <w:rPr>
          <w:rFonts w:hint="default" w:ascii="Times New Roman" w:hAnsi="Times New Roman" w:cs="Times New Roman"/>
          <w:sz w:val="28"/>
          <w:szCs w:val="28"/>
          <w:lang w:val="vi-VN"/>
        </w:rPr>
        <w:t>32</w:t>
      </w:r>
      <w:r>
        <w:rPr>
          <w:rFonts w:hint="default" w:ascii="Times New Roman" w:hAnsi="Times New Roman" w:cs="Times New Roman"/>
          <w:sz w:val="28"/>
          <w:szCs w:val="28"/>
        </w:rPr>
        <w:t xml:space="preserve"> thảo luận cặp đôi </w:t>
      </w:r>
      <w:r>
        <w:rPr>
          <w:rFonts w:hint="default" w:ascii="Times New Roman" w:hAnsi="Times New Roman" w:cs="Times New Roman"/>
          <w:sz w:val="28"/>
          <w:szCs w:val="28"/>
          <w:lang w:val="vi-VN"/>
        </w:rPr>
        <w:t>trả lời câu hỏi trong phiếu học tập số 1</w:t>
      </w:r>
    </w:p>
    <w:p w14:paraId="7176CFBC">
      <w:pPr>
        <w:pageBreakBefore w:val="0"/>
        <w:numPr>
          <w:ilvl w:val="0"/>
          <w:numId w:val="3"/>
        </w:numPr>
        <w:kinsoku/>
        <w:wordWrap/>
        <w:overflowPunct/>
        <w:topLinePunct w:val="0"/>
        <w:autoSpaceDE/>
        <w:autoSpaceDN/>
        <w:bidi w:val="0"/>
        <w:adjustRightInd/>
        <w:spacing w:before="40" w:after="80" w:line="276" w:lineRule="auto"/>
        <w:ind w:left="0" w:leftChars="0" w:firstLine="0" w:firstLineChars="0"/>
        <w:textAlignment w:val="auto"/>
        <w:rPr>
          <w:rFonts w:hint="default" w:ascii="Times New Roman" w:hAnsi="Times New Roman" w:cs="Times New Roman"/>
          <w:bCs/>
          <w:sz w:val="28"/>
          <w:szCs w:val="28"/>
          <w:lang w:val="en-US"/>
        </w:rPr>
      </w:pPr>
      <w:r>
        <w:rPr>
          <w:rFonts w:hint="default" w:ascii="Times New Roman" w:hAnsi="Times New Roman" w:cs="Times New Roman"/>
          <w:b/>
          <w:bCs/>
          <w:sz w:val="28"/>
          <w:szCs w:val="28"/>
          <w:lang w:val="en-US"/>
        </w:rPr>
        <w:t xml:space="preserve"> </w:t>
      </w: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0188"/>
      </w:tblGrid>
      <w:tr w14:paraId="4A3AF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10188" w:type="dxa"/>
            <w:shd w:val="clear" w:color="auto" w:fill="F2DCDC" w:themeFill="accent2" w:themeFillTint="32"/>
          </w:tcPr>
          <w:p w14:paraId="720AEDF9">
            <w:pPr>
              <w:pStyle w:val="28"/>
              <w:keepNext w:val="0"/>
              <w:keepLines w:val="0"/>
              <w:pageBreakBefore w:val="0"/>
              <w:widowControl w:val="0"/>
              <w:numPr>
                <w:ilvl w:val="0"/>
                <w:numId w:val="0"/>
              </w:numPr>
              <w:shd w:val="clear" w:color="auto" w:fill="auto"/>
              <w:tabs>
                <w:tab w:val="left" w:pos="684"/>
              </w:tabs>
              <w:kinsoku/>
              <w:wordWrap/>
              <w:overflowPunct/>
              <w:topLinePunct w:val="0"/>
              <w:autoSpaceDE/>
              <w:autoSpaceDN/>
              <w:bidi w:val="0"/>
              <w:adjustRightInd/>
              <w:snapToGrid/>
              <w:spacing w:before="40" w:after="80" w:line="276" w:lineRule="auto"/>
              <w:ind w:right="0" w:rightChars="0"/>
              <w:jc w:val="center"/>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b/>
                <w:sz w:val="28"/>
                <w:szCs w:val="28"/>
              </w:rPr>
              <w:t xml:space="preserve">PHIẾU HỌC TẬP SỐ </w:t>
            </w:r>
            <w:r>
              <w:rPr>
                <w:rFonts w:hint="default" w:ascii="Times New Roman" w:hAnsi="Times New Roman" w:cs="Times New Roman"/>
                <w:b/>
                <w:sz w:val="28"/>
                <w:szCs w:val="28"/>
                <w:lang w:val="vi-VN"/>
              </w:rPr>
              <w:t>1</w:t>
            </w:r>
          </w:p>
        </w:tc>
      </w:tr>
      <w:tr w14:paraId="1056B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2" w:hRule="atLeast"/>
        </w:trPr>
        <w:tc>
          <w:tcPr>
            <w:tcW w:w="10188" w:type="dxa"/>
            <w:shd w:val="clear" w:color="auto" w:fill="auto"/>
          </w:tcPr>
          <w:p w14:paraId="680EEC69">
            <w:pPr>
              <w:pageBreakBefore w:val="0"/>
              <w:kinsoku/>
              <w:wordWrap/>
              <w:overflowPunct/>
              <w:topLinePunct w:val="0"/>
              <w:autoSpaceDE/>
              <w:autoSpaceDN/>
              <w:bidi w:val="0"/>
              <w:adjustRightInd/>
              <w:spacing w:before="40" w:after="80" w:line="276" w:lineRule="auto"/>
              <w:ind w:left="0" w:right="55" w:firstLine="0"/>
              <w:rPr>
                <w:rFonts w:hint="default" w:ascii="Times New Roman" w:hAnsi="Times New Roman" w:cs="Times New Roman"/>
                <w:sz w:val="28"/>
                <w:szCs w:val="28"/>
              </w:rPr>
            </w:pPr>
            <w:r>
              <w:rPr>
                <w:rFonts w:hint="default" w:ascii="Times New Roman" w:hAnsi="Times New Roman" w:cs="Times New Roman"/>
                <w:b/>
                <w:bCs w:val="0"/>
                <w:iCs/>
                <w:sz w:val="28"/>
                <w:szCs w:val="28"/>
                <w:lang w:val="vi-VN"/>
              </w:rPr>
              <w:t xml:space="preserve">Câu 1: </w:t>
            </w:r>
            <w:r>
              <w:rPr>
                <w:rFonts w:hint="default" w:ascii="Times New Roman" w:hAnsi="Times New Roman" w:cs="Times New Roman"/>
                <w:sz w:val="28"/>
                <w:szCs w:val="28"/>
              </w:rPr>
              <w:t xml:space="preserve"> Cho biết bộ phận nào của cây ngô chứa nhiều tinh bột, bộ phận nào chứa nhiều cellulose?</w:t>
            </w:r>
          </w:p>
          <w:p w14:paraId="7EC596A1">
            <w:pPr>
              <w:pageBreakBefore w:val="0"/>
              <w:numPr>
                <w:ilvl w:val="0"/>
                <w:numId w:val="0"/>
              </w:numPr>
              <w:kinsoku/>
              <w:wordWrap/>
              <w:overflowPunct/>
              <w:topLinePunct w:val="0"/>
              <w:autoSpaceDE/>
              <w:autoSpaceDN/>
              <w:bidi w:val="0"/>
              <w:adjustRightInd/>
              <w:spacing w:before="40" w:after="80" w:line="276" w:lineRule="auto"/>
              <w:ind w:leftChars="0" w:right="55" w:rightChars="0" w:firstLine="140" w:firstLineChars="50"/>
              <w:rPr>
                <w:rFonts w:hint="default" w:ascii="Times New Roman" w:hAnsi="Times New Roman" w:cs="Times New Roman"/>
                <w:b/>
                <w:bCs w:val="0"/>
                <w:iCs/>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Bộ phận bắp của cây ngô chứa nhiều tinh bột, bộ phận thân cây ngô chứa nhiều cellulose.</w:t>
            </w:r>
          </w:p>
          <w:p w14:paraId="4FD01769">
            <w:pPr>
              <w:pageBreakBefore w:val="0"/>
              <w:numPr>
                <w:ilvl w:val="0"/>
                <w:numId w:val="0"/>
              </w:numPr>
              <w:kinsoku/>
              <w:wordWrap/>
              <w:overflowPunct/>
              <w:topLinePunct w:val="0"/>
              <w:autoSpaceDE/>
              <w:autoSpaceDN/>
              <w:bidi w:val="0"/>
              <w:adjustRightInd/>
              <w:spacing w:before="40" w:after="80" w:line="276" w:lineRule="auto"/>
              <w:ind w:leftChars="0" w:right="28" w:rightChars="0"/>
              <w:rPr>
                <w:rFonts w:hint="default" w:ascii="Times New Roman" w:hAnsi="Times New Roman" w:cs="Times New Roman"/>
                <w:sz w:val="28"/>
                <w:szCs w:val="28"/>
              </w:rPr>
            </w:pPr>
            <w:r>
              <w:rPr>
                <w:rFonts w:hint="default" w:ascii="Times New Roman" w:hAnsi="Times New Roman" w:cs="Times New Roman"/>
                <w:b/>
                <w:bCs w:val="0"/>
                <w:iCs/>
                <w:sz w:val="28"/>
                <w:szCs w:val="28"/>
                <w:lang w:val="vi-VN"/>
              </w:rPr>
              <w:t xml:space="preserve">Câu 2: </w:t>
            </w:r>
            <w:r>
              <w:rPr>
                <w:rFonts w:hint="default" w:ascii="Times New Roman" w:hAnsi="Times New Roman" w:cs="Times New Roman"/>
                <w:sz w:val="28"/>
                <w:szCs w:val="28"/>
              </w:rPr>
              <w:t xml:space="preserve">So sánh sự khác nhau giữa tinh bột và cellulose về trạng thái tự nhiên, tính chất vật lí và vai trò của chúng trong cây xanh. </w:t>
            </w:r>
          </w:p>
          <w:tbl>
            <w:tblPr>
              <w:tblStyle w:val="29"/>
              <w:tblW w:w="9579" w:type="dxa"/>
              <w:jc w:val="center"/>
              <w:tblLayout w:type="autofit"/>
              <w:tblCellMar>
                <w:top w:w="56" w:type="dxa"/>
                <w:left w:w="108" w:type="dxa"/>
                <w:bottom w:w="0" w:type="dxa"/>
                <w:right w:w="58" w:type="dxa"/>
              </w:tblCellMar>
            </w:tblPr>
            <w:tblGrid>
              <w:gridCol w:w="2507"/>
              <w:gridCol w:w="3157"/>
              <w:gridCol w:w="3915"/>
            </w:tblGrid>
            <w:tr w14:paraId="053F3709">
              <w:tblPrEx>
                <w:tblCellMar>
                  <w:top w:w="56" w:type="dxa"/>
                  <w:left w:w="108" w:type="dxa"/>
                  <w:bottom w:w="0" w:type="dxa"/>
                  <w:right w:w="58" w:type="dxa"/>
                </w:tblCellMar>
              </w:tblPrEx>
              <w:trPr>
                <w:trHeight w:val="387" w:hRule="atLeast"/>
                <w:jc w:val="center"/>
              </w:trPr>
              <w:tc>
                <w:tcPr>
                  <w:tcW w:w="2507"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tcPr>
                <w:p w14:paraId="7A5058E0">
                  <w:pPr>
                    <w:pageBreakBefore w:val="0"/>
                    <w:kinsoku/>
                    <w:wordWrap/>
                    <w:overflowPunct/>
                    <w:topLinePunct w:val="0"/>
                    <w:autoSpaceDE/>
                    <w:autoSpaceDN/>
                    <w:bidi w:val="0"/>
                    <w:adjustRightInd/>
                    <w:spacing w:before="40" w:after="80" w:line="276" w:lineRule="auto"/>
                    <w:ind w:left="0" w:firstLine="0"/>
                    <w:jc w:val="center"/>
                    <w:rPr>
                      <w:rFonts w:hint="default" w:ascii="Times New Roman" w:hAnsi="Times New Roman" w:cs="Times New Roman"/>
                      <w:sz w:val="28"/>
                      <w:szCs w:val="28"/>
                    </w:rPr>
                  </w:pPr>
                </w:p>
              </w:tc>
              <w:tc>
                <w:tcPr>
                  <w:tcW w:w="3157"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tcPr>
                <w:p w14:paraId="7D2CC7D9">
                  <w:pPr>
                    <w:pageBreakBefore w:val="0"/>
                    <w:kinsoku/>
                    <w:wordWrap/>
                    <w:overflowPunct/>
                    <w:topLinePunct w:val="0"/>
                    <w:autoSpaceDE/>
                    <w:autoSpaceDN/>
                    <w:bidi w:val="0"/>
                    <w:adjustRightInd/>
                    <w:spacing w:before="40" w:after="80" w:line="276" w:lineRule="auto"/>
                    <w:ind w:left="0" w:firstLine="0"/>
                    <w:jc w:val="center"/>
                    <w:rPr>
                      <w:rFonts w:hint="default" w:ascii="Times New Roman" w:hAnsi="Times New Roman" w:cs="Times New Roman"/>
                      <w:sz w:val="28"/>
                      <w:szCs w:val="28"/>
                    </w:rPr>
                  </w:pPr>
                  <w:r>
                    <w:rPr>
                      <w:rFonts w:hint="default" w:ascii="Times New Roman" w:hAnsi="Times New Roman" w:cs="Times New Roman"/>
                      <w:sz w:val="28"/>
                      <w:szCs w:val="28"/>
                    </w:rPr>
                    <w:t>Tinh bột</w:t>
                  </w:r>
                </w:p>
              </w:tc>
              <w:tc>
                <w:tcPr>
                  <w:tcW w:w="3915"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tcPr>
                <w:p w14:paraId="2A9D1957">
                  <w:pPr>
                    <w:pageBreakBefore w:val="0"/>
                    <w:kinsoku/>
                    <w:wordWrap/>
                    <w:overflowPunct/>
                    <w:topLinePunct w:val="0"/>
                    <w:autoSpaceDE/>
                    <w:autoSpaceDN/>
                    <w:bidi w:val="0"/>
                    <w:adjustRightInd/>
                    <w:spacing w:before="40" w:after="80" w:line="276" w:lineRule="auto"/>
                    <w:ind w:left="0" w:firstLine="0"/>
                    <w:jc w:val="center"/>
                    <w:rPr>
                      <w:rFonts w:hint="default" w:ascii="Times New Roman" w:hAnsi="Times New Roman" w:cs="Times New Roman"/>
                      <w:sz w:val="28"/>
                      <w:szCs w:val="28"/>
                    </w:rPr>
                  </w:pPr>
                  <w:r>
                    <w:rPr>
                      <w:rFonts w:hint="default" w:ascii="Times New Roman" w:hAnsi="Times New Roman" w:cs="Times New Roman"/>
                      <w:sz w:val="28"/>
                      <w:szCs w:val="28"/>
                    </w:rPr>
                    <w:t>Cellulose</w:t>
                  </w:r>
                </w:p>
              </w:tc>
            </w:tr>
            <w:tr w14:paraId="09FD1791">
              <w:tblPrEx>
                <w:tblCellMar>
                  <w:top w:w="56" w:type="dxa"/>
                  <w:left w:w="108" w:type="dxa"/>
                  <w:bottom w:w="0" w:type="dxa"/>
                  <w:right w:w="58" w:type="dxa"/>
                </w:tblCellMar>
              </w:tblPrEx>
              <w:trPr>
                <w:trHeight w:val="387" w:hRule="atLeast"/>
                <w:jc w:val="center"/>
              </w:trPr>
              <w:tc>
                <w:tcPr>
                  <w:tcW w:w="2507" w:type="dxa"/>
                  <w:tcBorders>
                    <w:top w:val="single" w:color="181717" w:sz="4" w:space="0"/>
                    <w:left w:val="single" w:color="181717" w:sz="4" w:space="0"/>
                    <w:bottom w:val="single" w:color="181717" w:sz="4" w:space="0"/>
                    <w:right w:val="single" w:color="181717" w:sz="4" w:space="0"/>
                  </w:tcBorders>
                </w:tcPr>
                <w:p w14:paraId="41974ECF">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CTPT</w:t>
                  </w:r>
                </w:p>
              </w:tc>
              <w:tc>
                <w:tcPr>
                  <w:tcW w:w="3157" w:type="dxa"/>
                  <w:tcBorders>
                    <w:top w:val="single" w:color="181717" w:sz="4" w:space="0"/>
                    <w:left w:val="single" w:color="181717" w:sz="4" w:space="0"/>
                    <w:bottom w:val="single" w:color="181717" w:sz="4" w:space="0"/>
                    <w:right w:val="single" w:color="181717" w:sz="4" w:space="0"/>
                  </w:tcBorders>
                </w:tcPr>
                <w:p w14:paraId="4D990174">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10</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5</w:t>
                  </w:r>
                  <w:r>
                    <w:rPr>
                      <w:rFonts w:hint="default" w:ascii="Times New Roman" w:hAnsi="Times New Roman" w:cs="Times New Roman"/>
                      <w:sz w:val="28"/>
                      <w:szCs w:val="28"/>
                    </w:rPr>
                    <w:t>)</w:t>
                  </w:r>
                  <w:r>
                    <w:rPr>
                      <w:rFonts w:hint="default" w:ascii="Times New Roman" w:hAnsi="Times New Roman" w:cs="Times New Roman"/>
                      <w:sz w:val="28"/>
                      <w:szCs w:val="28"/>
                      <w:vertAlign w:val="subscript"/>
                    </w:rPr>
                    <w:t>n</w:t>
                  </w:r>
                </w:p>
              </w:tc>
              <w:tc>
                <w:tcPr>
                  <w:tcW w:w="3915" w:type="dxa"/>
                  <w:tcBorders>
                    <w:top w:val="single" w:color="181717" w:sz="4" w:space="0"/>
                    <w:left w:val="single" w:color="181717" w:sz="4" w:space="0"/>
                    <w:bottom w:val="single" w:color="181717" w:sz="4" w:space="0"/>
                    <w:right w:val="single" w:color="181717" w:sz="4" w:space="0"/>
                  </w:tcBorders>
                </w:tcPr>
                <w:p w14:paraId="0EEE81D7">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10</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5</w:t>
                  </w:r>
                  <w:r>
                    <w:rPr>
                      <w:rFonts w:hint="default" w:ascii="Times New Roman" w:hAnsi="Times New Roman" w:cs="Times New Roman"/>
                      <w:sz w:val="28"/>
                      <w:szCs w:val="28"/>
                    </w:rPr>
                    <w:t>)</w:t>
                  </w:r>
                  <w:r>
                    <w:rPr>
                      <w:rFonts w:hint="default" w:ascii="Times New Roman" w:hAnsi="Times New Roman" w:cs="Times New Roman"/>
                      <w:sz w:val="28"/>
                      <w:szCs w:val="28"/>
                      <w:vertAlign w:val="subscript"/>
                    </w:rPr>
                    <w:t>n</w:t>
                  </w:r>
                </w:p>
              </w:tc>
            </w:tr>
            <w:tr w14:paraId="48504DCB">
              <w:tblPrEx>
                <w:tblCellMar>
                  <w:top w:w="56" w:type="dxa"/>
                  <w:left w:w="108" w:type="dxa"/>
                  <w:bottom w:w="0" w:type="dxa"/>
                  <w:right w:w="58" w:type="dxa"/>
                </w:tblCellMar>
              </w:tblPrEx>
              <w:trPr>
                <w:trHeight w:val="364" w:hRule="atLeast"/>
                <w:jc w:val="center"/>
              </w:trPr>
              <w:tc>
                <w:tcPr>
                  <w:tcW w:w="2507" w:type="dxa"/>
                  <w:tcBorders>
                    <w:top w:val="single" w:color="181717" w:sz="4" w:space="0"/>
                    <w:left w:val="single" w:color="181717" w:sz="4" w:space="0"/>
                    <w:bottom w:val="single" w:color="181717" w:sz="4" w:space="0"/>
                    <w:right w:val="single" w:color="181717" w:sz="4" w:space="0"/>
                  </w:tcBorders>
                </w:tcPr>
                <w:p w14:paraId="73D93AD8">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Trạng thái tự nhiên</w:t>
                  </w:r>
                </w:p>
              </w:tc>
              <w:tc>
                <w:tcPr>
                  <w:tcW w:w="3157" w:type="dxa"/>
                  <w:tcBorders>
                    <w:top w:val="single" w:color="181717" w:sz="4" w:space="0"/>
                    <w:left w:val="single" w:color="181717" w:sz="4" w:space="0"/>
                    <w:bottom w:val="single" w:color="181717" w:sz="4" w:space="0"/>
                    <w:right w:val="single" w:color="181717" w:sz="4" w:space="0"/>
                  </w:tcBorders>
                </w:tcPr>
                <w:p w14:paraId="3B903A1F">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Tập trung nhiều ở hạt, củ, quả</w:t>
                  </w:r>
                </w:p>
              </w:tc>
              <w:tc>
                <w:tcPr>
                  <w:tcW w:w="3915" w:type="dxa"/>
                  <w:tcBorders>
                    <w:top w:val="single" w:color="181717" w:sz="4" w:space="0"/>
                    <w:left w:val="single" w:color="181717" w:sz="4" w:space="0"/>
                    <w:bottom w:val="single" w:color="181717" w:sz="4" w:space="0"/>
                    <w:right w:val="single" w:color="181717" w:sz="4" w:space="0"/>
                  </w:tcBorders>
                </w:tcPr>
                <w:p w14:paraId="15934088">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Tập trung nhiều ở thân cây, vỏ cây</w:t>
                  </w:r>
                </w:p>
              </w:tc>
            </w:tr>
            <w:tr w14:paraId="598D2927">
              <w:tblPrEx>
                <w:tblCellMar>
                  <w:top w:w="56" w:type="dxa"/>
                  <w:left w:w="108" w:type="dxa"/>
                  <w:bottom w:w="0" w:type="dxa"/>
                  <w:right w:w="58" w:type="dxa"/>
                </w:tblCellMar>
              </w:tblPrEx>
              <w:trPr>
                <w:trHeight w:val="542" w:hRule="atLeast"/>
                <w:jc w:val="center"/>
              </w:trPr>
              <w:tc>
                <w:tcPr>
                  <w:tcW w:w="2507" w:type="dxa"/>
                  <w:tcBorders>
                    <w:top w:val="single" w:color="181717" w:sz="4" w:space="0"/>
                    <w:left w:val="single" w:color="181717" w:sz="4" w:space="0"/>
                    <w:bottom w:val="single" w:color="181717" w:sz="4" w:space="0"/>
                    <w:right w:val="single" w:color="181717" w:sz="4" w:space="0"/>
                  </w:tcBorders>
                </w:tcPr>
                <w:p w14:paraId="2C7C8449">
                  <w:pPr>
                    <w:pageBreakBefore w:val="0"/>
                    <w:kinsoku/>
                    <w:wordWrap/>
                    <w:overflowPunct/>
                    <w:topLinePunct w:val="0"/>
                    <w:autoSpaceDE/>
                    <w:autoSpaceDN/>
                    <w:bidi w:val="0"/>
                    <w:adjustRightInd/>
                    <w:spacing w:before="40" w:after="80" w:line="276" w:lineRule="auto"/>
                    <w:ind w:left="0" w:right="31" w:firstLine="0"/>
                    <w:jc w:val="left"/>
                    <w:rPr>
                      <w:rFonts w:hint="default" w:ascii="Times New Roman" w:hAnsi="Times New Roman" w:cs="Times New Roman"/>
                      <w:sz w:val="28"/>
                      <w:szCs w:val="28"/>
                    </w:rPr>
                  </w:pPr>
                  <w:r>
                    <w:rPr>
                      <w:rFonts w:hint="default" w:ascii="Times New Roman" w:hAnsi="Times New Roman" w:cs="Times New Roman"/>
                      <w:sz w:val="28"/>
                      <w:szCs w:val="28"/>
                    </w:rPr>
                    <w:t>Tính chất vật lí (trạng thái, màu sắc, mùi, vị, tính tan, khối lượng riêng)</w:t>
                  </w:r>
                </w:p>
              </w:tc>
              <w:tc>
                <w:tcPr>
                  <w:tcW w:w="3157" w:type="dxa"/>
                  <w:tcBorders>
                    <w:top w:val="single" w:color="181717" w:sz="4" w:space="0"/>
                    <w:left w:val="single" w:color="181717" w:sz="4" w:space="0"/>
                    <w:bottom w:val="single" w:color="181717" w:sz="4" w:space="0"/>
                    <w:right w:val="single" w:color="181717" w:sz="4" w:space="0"/>
                  </w:tcBorders>
                </w:tcPr>
                <w:p w14:paraId="1DFB8ECF">
                  <w:pPr>
                    <w:pageBreakBefore w:val="0"/>
                    <w:kinsoku/>
                    <w:wordWrap/>
                    <w:overflowPunct/>
                    <w:topLinePunct w:val="0"/>
                    <w:autoSpaceDE/>
                    <w:autoSpaceDN/>
                    <w:bidi w:val="0"/>
                    <w:adjustRightInd/>
                    <w:spacing w:before="40" w:after="80" w:line="276" w:lineRule="auto"/>
                    <w:ind w:left="0" w:right="83" w:firstLine="0"/>
                    <w:jc w:val="left"/>
                    <w:rPr>
                      <w:rFonts w:hint="default" w:ascii="Times New Roman" w:hAnsi="Times New Roman" w:cs="Times New Roman"/>
                      <w:sz w:val="28"/>
                      <w:szCs w:val="28"/>
                    </w:rPr>
                  </w:pPr>
                  <w:r>
                    <w:rPr>
                      <w:rFonts w:hint="default" w:ascii="Times New Roman" w:hAnsi="Times New Roman" w:cs="Times New Roman"/>
                      <w:sz w:val="28"/>
                      <w:szCs w:val="28"/>
                    </w:rPr>
                    <w:t>– Chất rắn, màu trắng, dạng bột. – Không tan trong nước lạnh, nhưng tan một phần trong nước nóng tạo hệ keo</w:t>
                  </w:r>
                </w:p>
              </w:tc>
              <w:tc>
                <w:tcPr>
                  <w:tcW w:w="3915" w:type="dxa"/>
                  <w:tcBorders>
                    <w:top w:val="single" w:color="181717" w:sz="4" w:space="0"/>
                    <w:left w:val="single" w:color="181717" w:sz="4" w:space="0"/>
                    <w:bottom w:val="single" w:color="181717" w:sz="4" w:space="0"/>
                    <w:right w:val="single" w:color="181717" w:sz="4" w:space="0"/>
                  </w:tcBorders>
                </w:tcPr>
                <w:p w14:paraId="2D24A5B0">
                  <w:pPr>
                    <w:pageBreakBefore w:val="0"/>
                    <w:kinsoku/>
                    <w:wordWrap/>
                    <w:overflowPunct/>
                    <w:topLinePunct w:val="0"/>
                    <w:autoSpaceDE/>
                    <w:autoSpaceDN/>
                    <w:bidi w:val="0"/>
                    <w:adjustRightInd/>
                    <w:spacing w:before="40" w:after="80" w:line="276" w:lineRule="auto"/>
                    <w:ind w:left="0" w:right="94" w:firstLine="0"/>
                    <w:jc w:val="left"/>
                    <w:rPr>
                      <w:rFonts w:hint="default" w:ascii="Times New Roman" w:hAnsi="Times New Roman" w:cs="Times New Roman"/>
                      <w:sz w:val="28"/>
                      <w:szCs w:val="28"/>
                    </w:rPr>
                  </w:pPr>
                  <w:r>
                    <w:rPr>
                      <w:rFonts w:hint="default" w:ascii="Times New Roman" w:hAnsi="Times New Roman" w:cs="Times New Roman"/>
                      <w:sz w:val="28"/>
                      <w:szCs w:val="28"/>
                    </w:rPr>
                    <w:t>– Chất rắn, màu trắng, dạng sợi. – Không tan trong nước và các dung môi hữu cơ thông thường</w:t>
                  </w:r>
                </w:p>
              </w:tc>
            </w:tr>
            <w:tr w14:paraId="0F0027B7">
              <w:tblPrEx>
                <w:tblCellMar>
                  <w:top w:w="56" w:type="dxa"/>
                  <w:left w:w="108" w:type="dxa"/>
                  <w:bottom w:w="0" w:type="dxa"/>
                  <w:right w:w="58" w:type="dxa"/>
                </w:tblCellMar>
              </w:tblPrEx>
              <w:trPr>
                <w:trHeight w:val="757" w:hRule="atLeast"/>
                <w:jc w:val="center"/>
              </w:trPr>
              <w:tc>
                <w:tcPr>
                  <w:tcW w:w="2507" w:type="dxa"/>
                  <w:tcBorders>
                    <w:top w:val="single" w:color="181717" w:sz="4" w:space="0"/>
                    <w:left w:val="single" w:color="181717" w:sz="4" w:space="0"/>
                    <w:bottom w:val="single" w:color="181717" w:sz="4" w:space="0"/>
                    <w:right w:val="single" w:color="181717" w:sz="4" w:space="0"/>
                  </w:tcBorders>
                </w:tcPr>
                <w:p w14:paraId="375EE57E">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Vai trò trong cây xanh</w:t>
                  </w:r>
                </w:p>
              </w:tc>
              <w:tc>
                <w:tcPr>
                  <w:tcW w:w="3157" w:type="dxa"/>
                  <w:tcBorders>
                    <w:top w:val="single" w:color="181717" w:sz="4" w:space="0"/>
                    <w:left w:val="single" w:color="181717" w:sz="4" w:space="0"/>
                    <w:bottom w:val="single" w:color="181717" w:sz="4" w:space="0"/>
                    <w:right w:val="single" w:color="181717" w:sz="4" w:space="0"/>
                  </w:tcBorders>
                </w:tcPr>
                <w:p w14:paraId="5AF11A66">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Dự trữ năng lượng</w:t>
                  </w:r>
                </w:p>
              </w:tc>
              <w:tc>
                <w:tcPr>
                  <w:tcW w:w="3915" w:type="dxa"/>
                  <w:tcBorders>
                    <w:top w:val="single" w:color="181717" w:sz="4" w:space="0"/>
                    <w:left w:val="single" w:color="181717" w:sz="4" w:space="0"/>
                    <w:bottom w:val="single" w:color="181717" w:sz="4" w:space="0"/>
                    <w:right w:val="single" w:color="181717" w:sz="4" w:space="0"/>
                  </w:tcBorders>
                </w:tcPr>
                <w:p w14:paraId="27DEC124">
                  <w:pPr>
                    <w:pageBreakBefore w:val="0"/>
                    <w:kinsoku/>
                    <w:wordWrap/>
                    <w:overflowPunct/>
                    <w:topLinePunct w:val="0"/>
                    <w:autoSpaceDE/>
                    <w:autoSpaceDN/>
                    <w:bidi w:val="0"/>
                    <w:adjustRightInd/>
                    <w:spacing w:before="40" w:after="80" w:line="276" w:lineRule="auto"/>
                    <w:ind w:left="0" w:right="91" w:firstLine="0"/>
                    <w:jc w:val="left"/>
                    <w:rPr>
                      <w:rFonts w:hint="default" w:ascii="Times New Roman" w:hAnsi="Times New Roman" w:cs="Times New Roman"/>
                      <w:sz w:val="28"/>
                      <w:szCs w:val="28"/>
                    </w:rPr>
                  </w:pPr>
                  <w:r>
                    <w:rPr>
                      <w:rFonts w:hint="default" w:ascii="Times New Roman" w:hAnsi="Times New Roman" w:cs="Times New Roman"/>
                      <w:sz w:val="28"/>
                      <w:szCs w:val="28"/>
                    </w:rPr>
                    <w:t>Xây dựng thành tế bào thực vật. Giúp duy trì độ cứng, hình dáng của cây.</w:t>
                  </w:r>
                </w:p>
              </w:tc>
            </w:tr>
          </w:tbl>
          <w:p w14:paraId="24D8652E">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lang w:val="vi-VN"/>
              </w:rPr>
            </w:pPr>
            <w:r>
              <w:rPr>
                <w:rFonts w:hint="default" w:ascii="Times New Roman" w:hAnsi="Times New Roman" w:cs="Times New Roman"/>
                <w:b/>
                <w:bCs/>
                <w:color w:val="auto"/>
                <w:sz w:val="28"/>
                <w:szCs w:val="28"/>
              </w:rPr>
              <w:t xml:space="preserve">Câu </w:t>
            </w:r>
            <w:r>
              <w:rPr>
                <w:rFonts w:hint="default" w:ascii="Times New Roman" w:hAnsi="Times New Roman" w:cs="Times New Roman"/>
                <w:b/>
                <w:bCs/>
                <w:color w:val="auto"/>
                <w:sz w:val="28"/>
                <w:szCs w:val="28"/>
                <w:lang w:val="vi-VN"/>
              </w:rPr>
              <w:t xml:space="preserve">3. </w:t>
            </w:r>
            <w:r>
              <w:rPr>
                <w:rFonts w:hint="default" w:ascii="Times New Roman" w:hAnsi="Times New Roman" w:cs="Times New Roman"/>
                <w:sz w:val="28"/>
                <w:szCs w:val="28"/>
              </w:rPr>
              <w:t>Trình bày sự tạo thành tinh bột và cellulose ở thực vật.</w:t>
            </w:r>
          </w:p>
          <w:p w14:paraId="31CB87C6">
            <w:pPr>
              <w:pageBreakBefore w:val="0"/>
              <w:shd w:val="clear" w:color="auto" w:fill="F2DBDB" w:themeFill="accent2" w:themeFillTint="33"/>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sz w:val="28"/>
                <w:szCs w:val="28"/>
                <w:lang w:val="vi-VN"/>
              </w:rPr>
              <w:t>.</w:t>
            </w:r>
            <w:r>
              <w:rPr>
                <w:rFonts w:hint="default" w:ascii="Times New Roman" w:hAnsi="Times New Roman" w:cs="Times New Roman"/>
                <w:sz w:val="28"/>
                <w:szCs w:val="28"/>
              </w:rPr>
              <w:t>– Sự hình thành tinh bột và cellulose ở thực vật bắt đầu từ phản ứng quang hợp.</w:t>
            </w:r>
          </w:p>
          <w:p w14:paraId="16EF7390">
            <w:pPr>
              <w:pageBreakBefore w:val="0"/>
              <w:shd w:val="clear" w:color="auto" w:fill="F2DBDB" w:themeFill="accent2" w:themeFillTint="33"/>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rPr>
              <w:t>– Phản ứng này đã chuyển hóa carbon dioxide và nước thành glucose và giải phóng khí oxygen, quá trình này góp phần làm cân bằng lượng khí carbon dioxide và khí oxygen trong bầu khí quyển. Một phần glucose sau đó được biến đổi tiếp thành tinh bột và cellulose.</w:t>
            </w:r>
          </w:p>
        </w:tc>
      </w:tr>
    </w:tbl>
    <w:p w14:paraId="1E27DAF3">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64"/>
        <w:gridCol w:w="2374"/>
      </w:tblGrid>
      <w:tr w14:paraId="0233A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864" w:type="dxa"/>
            <w:shd w:val="clear" w:color="auto" w:fill="F2DCDC" w:themeFill="accent2" w:themeFillTint="32"/>
          </w:tcPr>
          <w:p w14:paraId="5A59C1BF">
            <w:pPr>
              <w:pageBreakBefore w:val="0"/>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2374" w:type="dxa"/>
            <w:shd w:val="clear" w:color="auto" w:fill="F2DCDC" w:themeFill="accent2" w:themeFillTint="32"/>
          </w:tcPr>
          <w:p w14:paraId="0C234990">
            <w:pPr>
              <w:pageBreakBefore w:val="0"/>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337E6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864" w:type="dxa"/>
            <w:shd w:val="clear" w:color="auto" w:fill="auto"/>
          </w:tcPr>
          <w:p w14:paraId="1702027E">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1EB27817">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GV sử dụng kĩ thuật mảnh ghép, thực hiện:</w:t>
            </w:r>
          </w:p>
          <w:p w14:paraId="3FB5C865">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i/>
                <w:sz w:val="28"/>
                <w:szCs w:val="28"/>
              </w:rPr>
              <w:t>Vòng 1: Nhóm chuyên gia</w:t>
            </w:r>
          </w:p>
          <w:p w14:paraId="08214D1A">
            <w:pPr>
              <w:pageBreakBefore w:val="0"/>
              <w:kinsoku/>
              <w:wordWrap/>
              <w:overflowPunct/>
              <w:topLinePunct w:val="0"/>
              <w:autoSpaceDE/>
              <w:autoSpaceDN/>
              <w:bidi w:val="0"/>
              <w:adjustRightInd/>
              <w:spacing w:before="40" w:after="80" w:line="276" w:lineRule="auto"/>
              <w:ind w:left="0" w:right="54" w:firstLine="0"/>
              <w:rPr>
                <w:rFonts w:hint="default" w:ascii="Times New Roman" w:hAnsi="Times New Roman" w:cs="Times New Roman"/>
                <w:sz w:val="28"/>
                <w:szCs w:val="28"/>
              </w:rPr>
            </w:pPr>
            <w:r>
              <w:rPr>
                <w:rFonts w:hint="default" w:ascii="Times New Roman" w:hAnsi="Times New Roman" w:cs="Times New Roman"/>
                <w:sz w:val="28"/>
                <w:szCs w:val="28"/>
              </w:rPr>
              <w:t xml:space="preserve">+ Chia lớp thành 4 nhóm chuyên gia. </w:t>
            </w:r>
          </w:p>
          <w:p w14:paraId="3BD5B3D1">
            <w:pPr>
              <w:pageBreakBefore w:val="0"/>
              <w:kinsoku/>
              <w:wordWrap/>
              <w:overflowPunct/>
              <w:topLinePunct w:val="0"/>
              <w:autoSpaceDE/>
              <w:autoSpaceDN/>
              <w:bidi w:val="0"/>
              <w:adjustRightInd/>
              <w:spacing w:before="40" w:after="80" w:line="276" w:lineRule="auto"/>
              <w:ind w:left="0" w:right="54" w:firstLine="0"/>
              <w:rPr>
                <w:rFonts w:hint="default" w:ascii="Times New Roman" w:hAnsi="Times New Roman" w:cs="Times New Roman"/>
                <w:sz w:val="28"/>
                <w:szCs w:val="28"/>
              </w:rPr>
            </w:pPr>
            <w:r>
              <w:rPr>
                <w:rFonts w:hint="default" w:ascii="Times New Roman" w:hAnsi="Times New Roman" w:cs="Times New Roman"/>
                <w:sz w:val="28"/>
                <w:szCs w:val="28"/>
              </w:rPr>
              <w:t>+ Yêu cầu HS đọc mục I trong SGK trang 135, 136 và thực hiện:</w:t>
            </w:r>
          </w:p>
          <w:p w14:paraId="10602CB3">
            <w:pPr>
              <w:pageBreakBefore w:val="0"/>
              <w:numPr>
                <w:ilvl w:val="0"/>
                <w:numId w:val="128"/>
              </w:numPr>
              <w:kinsoku/>
              <w:wordWrap/>
              <w:overflowPunct/>
              <w:topLinePunct w:val="0"/>
              <w:autoSpaceDE/>
              <w:autoSpaceDN/>
              <w:bidi w:val="0"/>
              <w:adjustRightInd/>
              <w:spacing w:before="40" w:after="80" w:line="276" w:lineRule="auto"/>
              <w:ind w:right="55" w:firstLine="0"/>
              <w:rPr>
                <w:rFonts w:hint="default" w:ascii="Times New Roman" w:hAnsi="Times New Roman" w:cs="Times New Roman"/>
                <w:sz w:val="28"/>
                <w:szCs w:val="28"/>
              </w:rPr>
            </w:pPr>
            <w:r>
              <w:rPr>
                <w:rFonts w:hint="default" w:ascii="Times New Roman" w:hAnsi="Times New Roman" w:cs="Times New Roman"/>
                <w:sz w:val="28"/>
                <w:szCs w:val="28"/>
              </w:rPr>
              <w:t xml:space="preserve">Nhóm 1 + 2: Tìm hiểu về CTPT, trạng thái tự nhiên, tính chất vật lí của tinh bột, vai trò của tinh bột trong cây xanh.  </w:t>
            </w:r>
          </w:p>
          <w:p w14:paraId="549F8559">
            <w:pPr>
              <w:pageBreakBefore w:val="0"/>
              <w:numPr>
                <w:ilvl w:val="0"/>
                <w:numId w:val="128"/>
              </w:numPr>
              <w:kinsoku/>
              <w:wordWrap/>
              <w:overflowPunct/>
              <w:topLinePunct w:val="0"/>
              <w:autoSpaceDE/>
              <w:autoSpaceDN/>
              <w:bidi w:val="0"/>
              <w:adjustRightInd/>
              <w:spacing w:before="40" w:after="80" w:line="276" w:lineRule="auto"/>
              <w:ind w:right="55" w:firstLine="0"/>
              <w:rPr>
                <w:rFonts w:hint="default" w:ascii="Times New Roman" w:hAnsi="Times New Roman" w:cs="Times New Roman"/>
                <w:sz w:val="28"/>
                <w:szCs w:val="28"/>
              </w:rPr>
            </w:pPr>
            <w:r>
              <w:rPr>
                <w:rFonts w:hint="default" w:ascii="Times New Roman" w:hAnsi="Times New Roman" w:cs="Times New Roman"/>
                <w:sz w:val="28"/>
                <w:szCs w:val="28"/>
              </w:rPr>
              <w:t xml:space="preserve">Nhóm 3 + 4: Tìm hiểu về CTPT, trạng thái tự nhiên, tính chất vật lí của cellulose, vai trò của cellulose trong cây xanh.  </w:t>
            </w:r>
          </w:p>
          <w:p w14:paraId="06CB9BA0">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i/>
                <w:sz w:val="28"/>
                <w:szCs w:val="28"/>
              </w:rPr>
              <w:t>Vòng 2: Nhóm các mảnh ghép</w:t>
            </w:r>
          </w:p>
          <w:p w14:paraId="0B6EF1C1">
            <w:pPr>
              <w:pageBreakBefore w:val="0"/>
              <w:kinsoku/>
              <w:wordWrap/>
              <w:overflowPunct/>
              <w:topLinePunct w:val="0"/>
              <w:autoSpaceDE/>
              <w:autoSpaceDN/>
              <w:bidi w:val="0"/>
              <w:adjustRightInd/>
              <w:spacing w:before="40" w:after="80" w:line="276"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rPr>
              <w:t>+ Hướng dẫn HS hình thành nhóm mới: mỗi nhóm mới gồm 4 thành viên, mỗi thành viên đến từ 1 nhóm chuyên gia.</w:t>
            </w:r>
          </w:p>
          <w:p w14:paraId="4C1DF901">
            <w:pPr>
              <w:pageBreakBefore w:val="0"/>
              <w:kinsoku/>
              <w:wordWrap/>
              <w:overflowPunct/>
              <w:topLinePunct w:val="0"/>
              <w:autoSpaceDE/>
              <w:autoSpaceDN/>
              <w:bidi w:val="0"/>
              <w:adjustRightInd/>
              <w:spacing w:before="40" w:after="80" w:line="276"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rPr>
              <w:t xml:space="preserve"> + Yêu cầu các thành viên trong nhóm chia sẻ đầy đủ các thông tin tìm hiểu được từ vòng chuyên gia cho các thành viên còn lại của nhóm.</w:t>
            </w:r>
          </w:p>
          <w:p w14:paraId="34E677D3">
            <w:pPr>
              <w:pageBreakBefore w:val="0"/>
              <w:kinsoku/>
              <w:wordWrap/>
              <w:overflowPunct/>
              <w:topLinePunct w:val="0"/>
              <w:autoSpaceDE/>
              <w:autoSpaceDN/>
              <w:bidi w:val="0"/>
              <w:adjustRightInd/>
              <w:spacing w:before="40" w:after="80" w:line="276"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 Yêu cầu HS các nhóm thảo luận và thực hiện các nhiệm vụ:</w:t>
            </w:r>
          </w:p>
          <w:p w14:paraId="53755545">
            <w:pPr>
              <w:pageBreakBefore w:val="0"/>
              <w:kinsoku/>
              <w:wordWrap/>
              <w:overflowPunct/>
              <w:topLinePunct w:val="0"/>
              <w:autoSpaceDE/>
              <w:autoSpaceDN/>
              <w:bidi w:val="0"/>
              <w:adjustRightInd/>
              <w:spacing w:before="40" w:after="80" w:line="276"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rPr>
              <w:t>(1) Cho biết bộ phận nào của cây ngô chứa nhiều tinh bột, bộ phận nào chứa nhiều cellulose?</w:t>
            </w:r>
          </w:p>
          <w:p w14:paraId="0D015E19">
            <w:pPr>
              <w:pageBreakBefore w:val="0"/>
              <w:numPr>
                <w:ilvl w:val="0"/>
                <w:numId w:val="129"/>
              </w:numPr>
              <w:kinsoku/>
              <w:wordWrap/>
              <w:overflowPunct/>
              <w:topLinePunct w:val="0"/>
              <w:autoSpaceDE/>
              <w:autoSpaceDN/>
              <w:bidi w:val="0"/>
              <w:adjustRightInd/>
              <w:spacing w:before="40" w:after="80" w:line="276" w:lineRule="auto"/>
              <w:ind w:right="28" w:firstLine="0"/>
              <w:rPr>
                <w:rFonts w:hint="default" w:ascii="Times New Roman" w:hAnsi="Times New Roman" w:cs="Times New Roman"/>
                <w:sz w:val="28"/>
                <w:szCs w:val="28"/>
              </w:rPr>
            </w:pPr>
            <w:r>
              <w:rPr>
                <w:rFonts w:hint="default" w:ascii="Times New Roman" w:hAnsi="Times New Roman" w:cs="Times New Roman"/>
                <w:sz w:val="28"/>
                <w:szCs w:val="28"/>
              </w:rPr>
              <w:t xml:space="preserve">So sánh sự khác nhau giữa tinh bột và cellulose về trạng thái tự nhiên, tính chất vật lí và vai trò của chúng trong cây xanh. </w:t>
            </w:r>
          </w:p>
          <w:p w14:paraId="4C1E9B2A">
            <w:pPr>
              <w:pageBreakBefore w:val="0"/>
              <w:numPr>
                <w:ilvl w:val="0"/>
                <w:numId w:val="129"/>
              </w:numPr>
              <w:kinsoku/>
              <w:wordWrap/>
              <w:overflowPunct/>
              <w:topLinePunct w:val="0"/>
              <w:autoSpaceDE/>
              <w:autoSpaceDN/>
              <w:bidi w:val="0"/>
              <w:adjustRightInd/>
              <w:spacing w:before="40" w:after="80" w:line="276" w:lineRule="auto"/>
              <w:ind w:right="28" w:firstLine="0"/>
              <w:rPr>
                <w:rFonts w:hint="default" w:ascii="Times New Roman" w:hAnsi="Times New Roman" w:cs="Times New Roman"/>
                <w:sz w:val="28"/>
                <w:szCs w:val="28"/>
                <w:lang w:val="vi-VN"/>
              </w:rPr>
            </w:pPr>
            <w:r>
              <w:rPr>
                <w:rFonts w:hint="default" w:ascii="Times New Roman" w:hAnsi="Times New Roman" w:cs="Times New Roman"/>
                <w:sz w:val="28"/>
                <w:szCs w:val="28"/>
              </w:rPr>
              <w:t>Trình bày sự tạo thành tinh bột và cellulose ở thực vật.</w:t>
            </w:r>
          </w:p>
        </w:tc>
        <w:tc>
          <w:tcPr>
            <w:tcW w:w="2374" w:type="dxa"/>
            <w:shd w:val="clear" w:color="auto" w:fill="auto"/>
          </w:tcPr>
          <w:p w14:paraId="28EF58BC">
            <w:pPr>
              <w:pageBreakBefore w:val="0"/>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HS nhận nhiệm vụ.</w:t>
            </w:r>
          </w:p>
        </w:tc>
      </w:tr>
      <w:tr w14:paraId="6240E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5" w:hRule="atLeast"/>
          <w:jc w:val="center"/>
        </w:trPr>
        <w:tc>
          <w:tcPr>
            <w:tcW w:w="7864" w:type="dxa"/>
            <w:shd w:val="clear" w:color="auto" w:fill="auto"/>
          </w:tcPr>
          <w:p w14:paraId="36BA50DF">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b/>
                <w:sz w:val="28"/>
                <w:szCs w:val="28"/>
                <w:lang w:val="en-US"/>
              </w:rPr>
              <w:t>Hướng dẫn HS thực hiện nhiệm vụ</w:t>
            </w:r>
          </w:p>
          <w:p w14:paraId="24BD547A">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i/>
                <w:sz w:val="28"/>
                <w:szCs w:val="28"/>
              </w:rPr>
              <w:t>Vòng 1: Nhóm Chuyên gia</w:t>
            </w:r>
          </w:p>
          <w:p w14:paraId="21D5AC60">
            <w:pPr>
              <w:pageBreakBefore w:val="0"/>
              <w:kinsoku/>
              <w:wordWrap/>
              <w:overflowPunct/>
              <w:topLinePunct w:val="0"/>
              <w:autoSpaceDE/>
              <w:autoSpaceDN/>
              <w:bidi w:val="0"/>
              <w:adjustRightInd/>
              <w:spacing w:before="40" w:after="80" w:line="276"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rPr>
              <w:t>+ Tập hợp nhóm chuyên gia theo phân công của GV, làm việc cá nhân, đọc SGK và thực hiện nhiệm vụ được giao.</w:t>
            </w:r>
          </w:p>
          <w:p w14:paraId="0E5EA184">
            <w:pPr>
              <w:pageBreakBefore w:val="0"/>
              <w:kinsoku/>
              <w:wordWrap/>
              <w:overflowPunct/>
              <w:topLinePunct w:val="0"/>
              <w:autoSpaceDE/>
              <w:autoSpaceDN/>
              <w:bidi w:val="0"/>
              <w:adjustRightInd/>
              <w:spacing w:before="40" w:after="80" w:line="276"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i/>
                <w:sz w:val="28"/>
                <w:szCs w:val="28"/>
              </w:rPr>
              <w:t>Vòng 2: Nhóm các mảnh ghép</w:t>
            </w:r>
          </w:p>
          <w:p w14:paraId="5F670C95">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Tập hợp nhóm mới theo hướng dẫn của GV.</w:t>
            </w:r>
          </w:p>
          <w:p w14:paraId="0F5AA2D9">
            <w:pPr>
              <w:pageBreakBefore w:val="0"/>
              <w:kinsoku/>
              <w:wordWrap/>
              <w:overflowPunct/>
              <w:topLinePunct w:val="0"/>
              <w:autoSpaceDE/>
              <w:autoSpaceDN/>
              <w:bidi w:val="0"/>
              <w:adjustRightInd/>
              <w:spacing w:before="40" w:after="80" w:line="276" w:lineRule="auto"/>
              <w:ind w:left="0" w:right="56" w:firstLine="0"/>
              <w:rPr>
                <w:rFonts w:hint="default" w:ascii="Times New Roman" w:hAnsi="Times New Roman" w:cs="Times New Roman"/>
                <w:sz w:val="28"/>
                <w:szCs w:val="28"/>
              </w:rPr>
            </w:pPr>
            <w:r>
              <w:rPr>
                <w:rFonts w:hint="default" w:ascii="Times New Roman" w:hAnsi="Times New Roman" w:cs="Times New Roman"/>
                <w:sz w:val="28"/>
                <w:szCs w:val="28"/>
              </w:rPr>
              <w:t>+ Chia sẻ các thông tin tìm hiểu được khi nhóm chuyên gia làm việc với các thành viên trong nhóm.</w:t>
            </w:r>
          </w:p>
          <w:p w14:paraId="0C35F906">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 Thảo luận với các thành viên trong nhóm để thực hiện các nhiệm vụ (1), (2) và (3). </w:t>
            </w:r>
          </w:p>
          <w:p w14:paraId="39BFA240">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 GV quan sát HS thực hiện nhiệm vụ, hướng dẫn và hỗ trợ (nếu cần).</w:t>
            </w:r>
          </w:p>
          <w:p w14:paraId="00F5B449">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color w:val="0070C0"/>
                <w:sz w:val="28"/>
                <w:szCs w:val="28"/>
                <w:lang w:val="vi-VN"/>
              </w:rPr>
            </w:pPr>
            <w:r>
              <w:rPr>
                <w:rFonts w:hint="default" w:ascii="Times New Roman" w:hAnsi="Times New Roman" w:cs="Times New Roman"/>
                <w:sz w:val="28"/>
                <w:szCs w:val="28"/>
                <w:lang w:val="en-US"/>
              </w:rPr>
              <w:t xml:space="preserve">- Sau khi thảo luận xong, </w:t>
            </w:r>
            <w:r>
              <w:rPr>
                <w:rFonts w:hint="default" w:ascii="Times New Roman" w:hAnsi="Times New Roman" w:cs="Times New Roman"/>
                <w:sz w:val="28"/>
                <w:szCs w:val="28"/>
                <w:lang w:val="vi-VN"/>
              </w:rPr>
              <w:t>nhóm rút ra kết luận, trình bày kết quả thảo luận</w:t>
            </w:r>
          </w:p>
        </w:tc>
        <w:tc>
          <w:tcPr>
            <w:tcW w:w="2374" w:type="dxa"/>
            <w:shd w:val="clear" w:color="auto" w:fill="auto"/>
          </w:tcPr>
          <w:p w14:paraId="298AE838">
            <w:pPr>
              <w:pageBreakBefore w:val="0"/>
              <w:kinsoku/>
              <w:wordWrap/>
              <w:overflowPunct/>
              <w:topLinePunct w:val="0"/>
              <w:autoSpaceDE/>
              <w:autoSpaceDN/>
              <w:bidi w:val="0"/>
              <w:adjustRightInd/>
              <w:spacing w:before="40" w:after="80" w:line="276"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Thảo luận nhóm</w:t>
            </w:r>
            <w:r>
              <w:rPr>
                <w:rFonts w:hint="default" w:ascii="Times New Roman" w:hAnsi="Times New Roman" w:cs="Times New Roman"/>
                <w:sz w:val="28"/>
                <w:szCs w:val="28"/>
                <w:lang w:val="vi-VN"/>
              </w:rPr>
              <w:t>.</w:t>
            </w:r>
          </w:p>
        </w:tc>
      </w:tr>
      <w:tr w14:paraId="5ACDE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864" w:type="dxa"/>
            <w:shd w:val="clear" w:color="auto" w:fill="auto"/>
          </w:tcPr>
          <w:p w14:paraId="6259DD4D">
            <w:pPr>
              <w:pageBreakBefore w:val="0"/>
              <w:kinsoku/>
              <w:wordWrap/>
              <w:overflowPunct/>
              <w:topLinePunct w:val="0"/>
              <w:autoSpaceDE/>
              <w:autoSpaceDN/>
              <w:bidi w:val="0"/>
              <w:adjustRightInd/>
              <w:spacing w:before="40" w:after="80" w:line="276"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w:t>
            </w:r>
            <w:r>
              <w:rPr>
                <w:rStyle w:val="18"/>
                <w:rFonts w:hint="default" w:ascii="Times New Roman" w:hAnsi="Times New Roman" w:cs="Times New Roman"/>
                <w:sz w:val="28"/>
                <w:szCs w:val="28"/>
                <w:lang w:val="en-US"/>
              </w:rPr>
              <w:t xml:space="preserve"> </w:t>
            </w:r>
          </w:p>
          <w:p w14:paraId="07204C4C">
            <w:pPr>
              <w:pageBreakBefore w:val="0"/>
              <w:numPr>
                <w:ilvl w:val="0"/>
                <w:numId w:val="0"/>
              </w:numPr>
              <w:kinsoku/>
              <w:wordWrap/>
              <w:overflowPunct/>
              <w:topLinePunct w:val="0"/>
              <w:autoSpaceDE/>
              <w:autoSpaceDN/>
              <w:bidi w:val="0"/>
              <w:adjustRightInd/>
              <w:spacing w:before="40" w:after="80" w:line="276" w:lineRule="auto"/>
              <w:ind w:leftChars="0" w:right="27"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Lần lượt HS đại diện cho các nhóm mảnh ghép trình bày kết quả thảo luận và thực hiện nhiệm vụ nhóm.</w:t>
            </w:r>
          </w:p>
          <w:p w14:paraId="7D1BB0C2">
            <w:pPr>
              <w:pageBreakBefore w:val="0"/>
              <w:numPr>
                <w:ilvl w:val="0"/>
                <w:numId w:val="0"/>
              </w:numPr>
              <w:kinsoku/>
              <w:wordWrap/>
              <w:overflowPunct/>
              <w:topLinePunct w:val="0"/>
              <w:autoSpaceDE/>
              <w:autoSpaceDN/>
              <w:bidi w:val="0"/>
              <w:adjustRightInd/>
              <w:spacing w:before="40" w:after="80" w:line="276" w:lineRule="auto"/>
              <w:ind w:leftChars="0" w:right="27"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HS các nhóm khác nhận xét, bổ sung (nếu có) sau mỗi phần trình bày.</w:t>
            </w:r>
          </w:p>
          <w:p w14:paraId="0CFB5EFC">
            <w:pPr>
              <w:pageBreakBefore w:val="0"/>
              <w:kinsoku/>
              <w:wordWrap/>
              <w:overflowPunct/>
              <w:topLinePunct w:val="0"/>
              <w:autoSpaceDE/>
              <w:autoSpaceDN/>
              <w:bidi w:val="0"/>
              <w:adjustRightInd/>
              <w:spacing w:before="40" w:after="80" w:line="276" w:lineRule="auto"/>
              <w:ind w:firstLine="140" w:firstLineChars="50"/>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 GV kết luận về nội dung kiến thức mà các nhóm đã đưa ra.</w:t>
            </w:r>
          </w:p>
        </w:tc>
        <w:tc>
          <w:tcPr>
            <w:tcW w:w="2374" w:type="dxa"/>
            <w:shd w:val="clear" w:color="auto" w:fill="auto"/>
          </w:tcPr>
          <w:p w14:paraId="21E51006">
            <w:pPr>
              <w:pageBreakBefore w:val="0"/>
              <w:kinsoku/>
              <w:wordWrap/>
              <w:overflowPunct/>
              <w:topLinePunct w:val="0"/>
              <w:autoSpaceDE/>
              <w:autoSpaceDN/>
              <w:bidi w:val="0"/>
              <w:adjustRightInd/>
              <w:spacing w:before="40" w:after="80" w:line="276"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xml:space="preserve">- </w:t>
            </w:r>
            <w:r>
              <w:rPr>
                <w:rFonts w:hint="default" w:ascii="Times New Roman" w:hAnsi="Times New Roman" w:cs="Times New Roman"/>
                <w:sz w:val="28"/>
                <w:szCs w:val="28"/>
                <w:lang w:val="vi-VN"/>
              </w:rPr>
              <w:t xml:space="preserve">HS </w:t>
            </w:r>
            <w:r>
              <w:rPr>
                <w:rFonts w:hint="default" w:ascii="Times New Roman" w:hAnsi="Times New Roman" w:cs="Times New Roman"/>
                <w:sz w:val="28"/>
                <w:szCs w:val="28"/>
                <w:lang w:val="en-US"/>
              </w:rPr>
              <w:t xml:space="preserve">khác nhận xét </w:t>
            </w:r>
          </w:p>
        </w:tc>
      </w:tr>
      <w:tr w14:paraId="2BE14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7864" w:type="dxa"/>
            <w:shd w:val="clear" w:color="auto" w:fill="auto"/>
          </w:tcPr>
          <w:p w14:paraId="70BFA5C0">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12176238">
            <w:pPr>
              <w:pStyle w:val="3"/>
              <w:pageBreakBefore w:val="0"/>
              <w:kinsoku/>
              <w:wordWrap/>
              <w:overflowPunct/>
              <w:topLinePunct w:val="0"/>
              <w:autoSpaceDE/>
              <w:autoSpaceDN/>
              <w:bidi w:val="0"/>
              <w:adjustRightInd/>
              <w:spacing w:before="40" w:after="80" w:line="276" w:lineRule="auto"/>
              <w:jc w:val="both"/>
              <w:rPr>
                <w:rFonts w:hint="default" w:ascii="Times New Roman" w:hAnsi="Times New Roman" w:cs="Times New Roman"/>
                <w:b/>
                <w:bCs/>
                <w:color w:val="0000CC"/>
                <w:sz w:val="28"/>
                <w:szCs w:val="28"/>
              </w:rPr>
            </w:pPr>
            <w:r>
              <w:rPr>
                <w:rFonts w:hint="default" w:ascii="Times New Roman" w:hAnsi="Times New Roman" w:cs="Times New Roman"/>
                <w:b/>
                <w:bCs/>
                <w:color w:val="0000CC"/>
                <w:sz w:val="28"/>
                <w:szCs w:val="28"/>
              </w:rPr>
              <w:t>I. TRẠNG THÁI TỰ NHIÊN VÀ TÍNH CHẤT VẬT LÍ</w:t>
            </w:r>
          </w:p>
          <w:p w14:paraId="22A6EC9D">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b/>
                <w:bCs/>
                <w:sz w:val="28"/>
                <w:szCs w:val="28"/>
              </w:rPr>
            </w:pPr>
            <w:r>
              <w:rPr>
                <w:rFonts w:hint="default" w:ascii="Times New Roman" w:hAnsi="Times New Roman" w:cs="Times New Roman"/>
                <w:b/>
                <w:bCs/>
                <w:sz w:val="28"/>
                <w:szCs w:val="28"/>
              </w:rPr>
              <w:t>1. Tinh bột</w:t>
            </w:r>
          </w:p>
          <w:p w14:paraId="73468228">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 Tinh bột có nhiều trong các loại hạt, củ, quả như thóc, ngô, sắn,...</w:t>
            </w:r>
          </w:p>
          <w:p w14:paraId="6E388FF9">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 Tinh bột đóng vai trò quan trọng trong việc dự trữ năng lượng.</w:t>
            </w:r>
          </w:p>
          <w:p w14:paraId="173CA325">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 Tinh bột là chất rắn, dạng bột vô định hình, màu trắng, không tan trong nước lạnh, tan một phần trong nước nóng thành hồ tinh bột.</w:t>
            </w:r>
          </w:p>
          <w:p w14:paraId="35DF8160">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b/>
                <w:bCs/>
                <w:sz w:val="28"/>
                <w:szCs w:val="28"/>
              </w:rPr>
            </w:pPr>
            <w:r>
              <w:rPr>
                <w:rFonts w:hint="default" w:ascii="Times New Roman" w:hAnsi="Times New Roman" w:cs="Times New Roman"/>
                <w:b/>
                <w:bCs/>
                <w:sz w:val="28"/>
                <w:szCs w:val="28"/>
              </w:rPr>
              <w:t>2. Cellulose</w:t>
            </w:r>
          </w:p>
          <w:p w14:paraId="5837637E">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 xml:space="preserve">– Cellulose có nhiều trong rễ, thân, cành của các loài thực vật như gỗ, tre, nứa,... Trong sợi bông, tỉ lệ cellulose có thể đạt tới trên 90% về khối lượng. </w:t>
            </w:r>
          </w:p>
          <w:p w14:paraId="124A5E38">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 Cellulose là thành phần chính tạo nên lớp màng của tế bào thực vật, duy trì độ cứng và hình dáng của cây.</w:t>
            </w:r>
          </w:p>
          <w:p w14:paraId="1EA7A121">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color w:val="0070C0"/>
                <w:sz w:val="28"/>
                <w:szCs w:val="28"/>
                <w:lang w:val="en-US"/>
              </w:rPr>
            </w:pPr>
            <w:r>
              <w:rPr>
                <w:rFonts w:hint="default" w:ascii="Times New Roman" w:hAnsi="Times New Roman" w:cs="Times New Roman"/>
                <w:sz w:val="28"/>
                <w:szCs w:val="28"/>
              </w:rPr>
              <w:t>– Cellulose là chất rắn, màu trắng, dạng sợi, không tan trong nước ngay cả khi đun nóng.</w:t>
            </w:r>
          </w:p>
        </w:tc>
        <w:tc>
          <w:tcPr>
            <w:tcW w:w="2374" w:type="dxa"/>
            <w:shd w:val="clear" w:color="auto" w:fill="auto"/>
          </w:tcPr>
          <w:p w14:paraId="0477A501">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Ghi nhớ kiến thức</w:t>
            </w:r>
            <w:r>
              <w:rPr>
                <w:rFonts w:hint="default" w:ascii="Times New Roman" w:hAnsi="Times New Roman" w:cs="Times New Roman"/>
                <w:sz w:val="28"/>
                <w:szCs w:val="28"/>
                <w:lang w:val="vi-VN"/>
              </w:rPr>
              <w:t xml:space="preserve"> và ghi nội dung vào vở</w:t>
            </w:r>
          </w:p>
        </w:tc>
      </w:tr>
    </w:tbl>
    <w:p w14:paraId="74952E16">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7030A0"/>
          <w:sz w:val="28"/>
          <w:szCs w:val="28"/>
          <w:lang w:val="en-US"/>
        </w:rPr>
      </w:pPr>
    </w:p>
    <w:p w14:paraId="4A3755BE">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2.2</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tính chất hóa học của tinh bột và cellulose</w:t>
      </w:r>
    </w:p>
    <w:p w14:paraId="0C4B537C">
      <w:pPr>
        <w:pageBreakBefore w:val="0"/>
        <w:numPr>
          <w:ilvl w:val="0"/>
          <w:numId w:val="5"/>
        </w:numPr>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48996BDC">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Trình bày được tính chất hoá học của tinh bột và cellulose: phản ứng thuỷ phân; hổ tinh bột có phản ứng màu với iodine. Viết được các phương trình hoá học của phản ứng thuỷ phân dưới dạng công thức phân tử.</w:t>
      </w:r>
    </w:p>
    <w:p w14:paraId="250AFE47">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Tiến hành được (hoặc quan sát qua video) thí nghiệm phản ứng thuỷ phân; phản ứng màu với iodine; nêu được hiện tượng thí nghiệm, nhận xét và rút ra kết luận vé tính chất hoá học của tinh bột và cellulose.</w:t>
      </w:r>
    </w:p>
    <w:p w14:paraId="1837512F">
      <w:pPr>
        <w:pStyle w:val="20"/>
        <w:pageBreakBefore w:val="0"/>
        <w:numPr>
          <w:ilvl w:val="0"/>
          <w:numId w:val="5"/>
        </w:numPr>
        <w:shd w:val="clear" w:color="auto" w:fill="auto"/>
        <w:kinsoku/>
        <w:wordWrap/>
        <w:overflowPunct/>
        <w:topLinePunct w:val="0"/>
        <w:autoSpaceDE/>
        <w:autoSpaceDN/>
        <w:bidi w:val="0"/>
        <w:adjustRightInd/>
        <w:spacing w:before="40" w:after="80" w:line="276" w:lineRule="auto"/>
        <w:ind w:left="0" w:leftChars="0" w:firstLine="0" w:firstLine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color w:val="C00000"/>
          <w:sz w:val="28"/>
          <w:szCs w:val="28"/>
        </w:rPr>
        <w:t>Nội dung:</w:t>
      </w:r>
      <w:r>
        <w:rPr>
          <w:rFonts w:hint="default" w:ascii="Times New Roman" w:hAnsi="Times New Roman" w:cs="Times New Roman"/>
          <w:sz w:val="28"/>
          <w:szCs w:val="28"/>
        </w:rPr>
        <w:t xml:space="preserve"> </w:t>
      </w:r>
    </w:p>
    <w:p w14:paraId="75D879DF">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Giáo viên chia lớp thành 6 nhóm, </w:t>
      </w:r>
    </w:p>
    <w:p w14:paraId="015FCA6B">
      <w:pPr>
        <w:pageBreakBefore w:val="0"/>
        <w:kinsoku/>
        <w:wordWrap/>
        <w:overflowPunct/>
        <w:topLinePunct w:val="0"/>
        <w:autoSpaceDE/>
        <w:autoSpaceDN/>
        <w:bidi w:val="0"/>
        <w:adjustRightInd/>
        <w:spacing w:before="40" w:after="80" w:line="276" w:lineRule="auto"/>
        <w:ind w:left="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rPr>
        <w:t>+ Phát dụng cụ thí nghiệm cho mỗi nhóm.</w:t>
      </w:r>
    </w:p>
    <w:p w14:paraId="52E51B20">
      <w:pPr>
        <w:pageBreakBefore w:val="0"/>
        <w:kinsoku/>
        <w:wordWrap/>
        <w:overflowPunct/>
        <w:topLinePunct w:val="0"/>
        <w:autoSpaceDE/>
        <w:autoSpaceDN/>
        <w:bidi w:val="0"/>
        <w:adjustRightInd/>
        <w:spacing w:before="40" w:after="80" w:line="276" w:lineRule="auto"/>
        <w:ind w:left="0" w:right="55" w:firstLine="140" w:firstLineChars="50"/>
        <w:rPr>
          <w:rFonts w:hint="default" w:ascii="Times New Roman" w:hAnsi="Times New Roman" w:cs="Times New Roman"/>
          <w:sz w:val="28"/>
          <w:szCs w:val="28"/>
        </w:rPr>
      </w:pPr>
      <w:r>
        <w:rPr>
          <w:rFonts w:hint="default" w:ascii="Times New Roman" w:hAnsi="Times New Roman" w:cs="Times New Roman"/>
          <w:sz w:val="28"/>
          <w:szCs w:val="28"/>
        </w:rPr>
        <w:t xml:space="preserve">+ Yêu cầu HS thực hiện hai thí nghiệm theo hướng dẫn: thí nghiệm phản ứng màu của hồ tinh bột với iodine và thí nghiệm thuỷ phân tinh bột. </w:t>
      </w:r>
    </w:p>
    <w:p w14:paraId="3A4E7391">
      <w:pPr>
        <w:pageBreakBefore w:val="0"/>
        <w:kinsoku/>
        <w:wordWrap/>
        <w:overflowPunct/>
        <w:topLinePunct w:val="0"/>
        <w:autoSpaceDE/>
        <w:autoSpaceDN/>
        <w:bidi w:val="0"/>
        <w:adjustRightInd/>
        <w:spacing w:before="40" w:after="80" w:line="276" w:lineRule="auto"/>
        <w:ind w:left="0" w:firstLine="140" w:firstLineChars="50"/>
        <w:rPr>
          <w:rFonts w:hint="default" w:ascii="Times New Roman" w:hAnsi="Times New Roman" w:cs="Times New Roman"/>
          <w:sz w:val="28"/>
          <w:szCs w:val="28"/>
        </w:rPr>
      </w:pPr>
      <w:r>
        <w:rPr>
          <w:rFonts w:hint="default" w:ascii="Times New Roman" w:hAnsi="Times New Roman" w:cs="Times New Roman"/>
          <w:sz w:val="28"/>
          <w:szCs w:val="28"/>
        </w:rPr>
        <w:t xml:space="preserve">+ Trả lời các câu hỏi </w:t>
      </w:r>
      <w:r>
        <w:rPr>
          <w:rFonts w:hint="default" w:ascii="Times New Roman" w:hAnsi="Times New Roman" w:cs="Times New Roman"/>
          <w:sz w:val="28"/>
          <w:szCs w:val="28"/>
          <w:lang w:val="vi-VN"/>
        </w:rPr>
        <w:t>trong phiếu học tập số 2</w:t>
      </w:r>
      <w:r>
        <w:rPr>
          <w:rFonts w:hint="default" w:ascii="Times New Roman" w:hAnsi="Times New Roman" w:cs="Times New Roman"/>
          <w:sz w:val="28"/>
          <w:szCs w:val="28"/>
        </w:rPr>
        <w:t>.</w:t>
      </w:r>
    </w:p>
    <w:p w14:paraId="37E632C4">
      <w:pPr>
        <w:pageBreakBefore w:val="0"/>
        <w:numPr>
          <w:ilvl w:val="0"/>
          <w:numId w:val="5"/>
        </w:numPr>
        <w:kinsoku/>
        <w:wordWrap/>
        <w:overflowPunct/>
        <w:topLinePunct w:val="0"/>
        <w:autoSpaceDE/>
        <w:autoSpaceDN/>
        <w:bidi w:val="0"/>
        <w:adjustRightInd/>
        <w:spacing w:before="40" w:after="80" w:line="276" w:lineRule="auto"/>
        <w:ind w:left="0" w:leftChars="0" w:firstLine="0" w:firstLine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8"/>
      </w:tblGrid>
      <w:tr w14:paraId="149CA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F2DCDC" w:themeFill="accent2" w:themeFillTint="32"/>
          </w:tcPr>
          <w:p w14:paraId="0618F2F2">
            <w:pPr>
              <w:pageBreakBefore w:val="0"/>
              <w:kinsoku/>
              <w:wordWrap/>
              <w:overflowPunct/>
              <w:topLinePunct w:val="0"/>
              <w:autoSpaceDE/>
              <w:autoSpaceDN/>
              <w:bidi w:val="0"/>
              <w:adjustRightInd/>
              <w:snapToGrid/>
              <w:spacing w:before="40" w:after="80" w:line="276" w:lineRule="auto"/>
              <w:jc w:val="center"/>
              <w:rPr>
                <w:rFonts w:hint="default" w:ascii="Times New Roman" w:hAnsi="Times New Roman" w:cs="Times New Roman"/>
                <w:sz w:val="28"/>
                <w:szCs w:val="28"/>
                <w:vertAlign w:val="baseline"/>
                <w:lang w:val="vi-VN"/>
              </w:rPr>
            </w:pPr>
            <w:r>
              <w:rPr>
                <w:rFonts w:hint="default" w:ascii="Times New Roman" w:hAnsi="Times New Roman" w:cs="Times New Roman"/>
                <w:b/>
                <w:sz w:val="28"/>
                <w:szCs w:val="28"/>
              </w:rPr>
              <w:t xml:space="preserve">PHIẾU HỌC TẬP SỐ </w:t>
            </w:r>
            <w:r>
              <w:rPr>
                <w:rFonts w:hint="default" w:ascii="Times New Roman" w:hAnsi="Times New Roman" w:cs="Times New Roman"/>
                <w:b/>
                <w:sz w:val="28"/>
                <w:szCs w:val="28"/>
                <w:lang w:val="vi-VN"/>
              </w:rPr>
              <w:t>2</w:t>
            </w:r>
          </w:p>
        </w:tc>
      </w:tr>
      <w:tr w14:paraId="1D992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9" w:hRule="atLeast"/>
        </w:trPr>
        <w:tc>
          <w:tcPr>
            <w:tcW w:w="10188" w:type="dxa"/>
          </w:tcPr>
          <w:p w14:paraId="6D1D7B80">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lang w:val="vi-VN"/>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 xml:space="preserve"> </w:t>
            </w:r>
            <w:r>
              <w:rPr>
                <w:rFonts w:hint="default" w:ascii="Times New Roman" w:hAnsi="Times New Roman" w:cs="Times New Roman"/>
                <w:sz w:val="28"/>
                <w:szCs w:val="28"/>
                <w:lang w:val="vi-VN"/>
              </w:rPr>
              <w:t xml:space="preserve">Thí nghiệm 1: Tinh bột phản ứng với iodine. </w:t>
            </w:r>
          </w:p>
          <w:p w14:paraId="36C54AC1">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Nhỏ vài giọt dung dịch iodine vào ống nghiệm đựng hồ tinh bột sẽ thấy xuất hiện màu xanh.</w:t>
            </w:r>
          </w:p>
          <w:p w14:paraId="6DFB4A7E">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lang w:val="vi-VN"/>
              </w:rPr>
            </w:pPr>
            <w:r>
              <w:rPr>
                <w:rFonts w:hint="default" w:ascii="Times New Roman" w:hAnsi="Times New Roman" w:cs="Times New Roman"/>
                <w:b/>
                <w:bCs/>
                <w:color w:val="auto"/>
                <w:sz w:val="28"/>
                <w:szCs w:val="28"/>
              </w:rPr>
              <w:t xml:space="preserve">Câu </w:t>
            </w:r>
            <w:r>
              <w:rPr>
                <w:rFonts w:hint="default" w:ascii="Times New Roman" w:hAnsi="Times New Roman" w:cs="Times New Roman"/>
                <w:b/>
                <w:bCs/>
                <w:color w:val="auto"/>
                <w:sz w:val="28"/>
                <w:szCs w:val="28"/>
                <w:lang w:val="vi-VN"/>
              </w:rPr>
              <w:t xml:space="preserve">2. </w:t>
            </w:r>
            <w:r>
              <w:rPr>
                <w:rFonts w:hint="default" w:ascii="Times New Roman" w:hAnsi="Times New Roman" w:cs="Times New Roman"/>
                <w:sz w:val="28"/>
                <w:szCs w:val="28"/>
                <w:lang w:val="vi-VN"/>
              </w:rPr>
              <w:t xml:space="preserve">Thí nghiệm 2: </w:t>
            </w:r>
            <w:r>
              <w:rPr>
                <w:rFonts w:hint="default" w:ascii="Times New Roman" w:hAnsi="Times New Roman" w:cs="Times New Roman"/>
                <w:sz w:val="28"/>
                <w:szCs w:val="28"/>
              </w:rPr>
              <w:t>Thuỷ phân tinh bột</w:t>
            </w:r>
            <w:r>
              <w:rPr>
                <w:rFonts w:hint="default" w:ascii="Times New Roman" w:hAnsi="Times New Roman" w:cs="Times New Roman"/>
                <w:sz w:val="28"/>
                <w:szCs w:val="28"/>
                <w:lang w:val="vi-VN"/>
              </w:rPr>
              <w:t xml:space="preserve">. </w:t>
            </w:r>
          </w:p>
          <w:p w14:paraId="33D1CA85">
            <w:pPr>
              <w:pageBreakBefore w:val="0"/>
              <w:numPr>
                <w:ilvl w:val="0"/>
                <w:numId w:val="0"/>
              </w:numPr>
              <w:kinsoku/>
              <w:wordWrap/>
              <w:overflowPunct/>
              <w:topLinePunct w:val="0"/>
              <w:autoSpaceDE/>
              <w:autoSpaceDN/>
              <w:bidi w:val="0"/>
              <w:adjustRightInd/>
              <w:spacing w:before="40" w:after="80" w:line="276" w:lineRule="auto"/>
              <w:ind w:leftChars="0" w:right="55"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Ống nghiệm 1 không có hiện tượng gì. </w:t>
            </w:r>
          </w:p>
          <w:p w14:paraId="03496913">
            <w:pPr>
              <w:pageBreakBefore w:val="0"/>
              <w:numPr>
                <w:ilvl w:val="0"/>
                <w:numId w:val="0"/>
              </w:numPr>
              <w:kinsoku/>
              <w:wordWrap/>
              <w:overflowPunct/>
              <w:topLinePunct w:val="0"/>
              <w:autoSpaceDE/>
              <w:autoSpaceDN/>
              <w:bidi w:val="0"/>
              <w:adjustRightInd/>
              <w:spacing w:before="40" w:after="80" w:line="276" w:lineRule="auto"/>
              <w:ind w:right="55"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Ống nghiệm 2 xuất hiện màu xanh.</w:t>
            </w:r>
          </w:p>
          <w:p w14:paraId="2BE7BA9B">
            <w:pPr>
              <w:pageBreakBefore w:val="0"/>
              <w:shd w:val="clear" w:color="auto" w:fill="F2DBDB" w:themeFill="accent2" w:themeFillTint="33"/>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Trong thí nghiệm này, ống nghiệm 1 đã có phản ứng hoá học xảy ra.</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Sau phản ứng ta thấy dung dịch trở nên trong hơn do hồ tinh bột đã bị thủy phân tạo ra đường glucose tan được trong nước.</w:t>
            </w:r>
          </w:p>
          <w:p w14:paraId="73EE86C0">
            <w:pPr>
              <w:pageBreakBefore w:val="0"/>
              <w:shd w:val="clear" w:color="auto" w:fill="F2DBDB" w:themeFill="accent2" w:themeFillTint="33"/>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Lấy ống nghiệm ra, để nguội rồi nhỏ vài giọt dung dịch iodine không thấy xuất hiện màu xanh tím.</w:t>
            </w:r>
          </w:p>
          <w:p w14:paraId="2E8A602B">
            <w:pPr>
              <w:pageBreakBefore w:val="0"/>
              <w:shd w:val="clear" w:color="auto" w:fill="F2DBDB" w:themeFill="accent2" w:themeFillTint="33"/>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Phương trình hóa học: (C</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10</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5</w:t>
            </w:r>
            <w:r>
              <w:rPr>
                <w:rFonts w:hint="default" w:ascii="Times New Roman" w:hAnsi="Times New Roman" w:cs="Times New Roman"/>
                <w:sz w:val="28"/>
                <w:szCs w:val="28"/>
              </w:rPr>
              <w:t>)</w:t>
            </w:r>
            <w:r>
              <w:rPr>
                <w:rFonts w:hint="default" w:ascii="Times New Roman" w:hAnsi="Times New Roman" w:cs="Times New Roman"/>
                <w:sz w:val="28"/>
                <w:szCs w:val="28"/>
                <w:vertAlign w:val="subscript"/>
              </w:rPr>
              <w:t>n</w:t>
            </w:r>
            <w:r>
              <w:rPr>
                <w:rFonts w:hint="default" w:ascii="Times New Roman" w:hAnsi="Times New Roman" w:cs="Times New Roman"/>
                <w:sz w:val="28"/>
                <w:szCs w:val="28"/>
              </w:rPr>
              <w:t xml:space="preserve"> + nH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O </w:t>
            </w:r>
            <w:r>
              <w:rPr>
                <w:rFonts w:hint="default" w:ascii="Times New Roman" w:hAnsi="Times New Roman" w:cs="Times New Roman"/>
                <w:position w:val="-6"/>
                <w:sz w:val="28"/>
                <w:szCs w:val="28"/>
              </w:rPr>
              <w:object>
                <v:shape id="_x0000_i1151" o:spt="75" type="#_x0000_t75" style="height:22.7pt;width:94.7pt;" o:ole="t" filled="f" o:preferrelative="t" stroked="f" coordsize="21600,21600">
                  <v:path/>
                  <v:fill on="f" focussize="0,0"/>
                  <v:stroke on="f" joinstyle="miter"/>
                  <v:imagedata r:id="rId345" o:title=""/>
                  <o:lock v:ext="edit" aspectratio="t"/>
                  <w10:wrap type="none"/>
                  <w10:anchorlock/>
                </v:shape>
                <o:OLEObject Type="Embed" ProgID="Equation.DSMT4" ShapeID="_x0000_i1151" DrawAspect="Content" ObjectID="_1468075839" r:id="rId344">
                  <o:LockedField>false</o:LockedField>
                </o:OLEObject>
              </w:object>
            </w:r>
            <w:r>
              <w:rPr>
                <w:rFonts w:hint="default" w:ascii="Times New Roman" w:hAnsi="Times New Roman" w:cs="Times New Roman"/>
                <w:sz w:val="28"/>
                <w:szCs w:val="28"/>
              </w:rPr>
              <w:t xml:space="preserve"> nC</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12</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6</w:t>
            </w:r>
          </w:p>
          <w:p w14:paraId="118D40CE">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color w:val="auto"/>
                <w:spacing w:val="0"/>
                <w:w w:val="100"/>
                <w:position w:val="0"/>
                <w:sz w:val="28"/>
                <w:szCs w:val="28"/>
                <w:lang w:val="vi-VN"/>
              </w:rPr>
            </w:pPr>
            <w:r>
              <w:rPr>
                <w:rFonts w:hint="default" w:ascii="Times New Roman" w:hAnsi="Times New Roman" w:cs="Times New Roman"/>
                <w:b/>
                <w:bCs/>
                <w:color w:val="auto"/>
                <w:sz w:val="28"/>
                <w:szCs w:val="28"/>
              </w:rPr>
              <w:t xml:space="preserve">Câu </w:t>
            </w:r>
            <w:r>
              <w:rPr>
                <w:rFonts w:hint="default" w:ascii="Times New Roman" w:hAnsi="Times New Roman" w:cs="Times New Roman"/>
                <w:b/>
                <w:bCs/>
                <w:color w:val="auto"/>
                <w:sz w:val="28"/>
                <w:szCs w:val="28"/>
                <w:lang w:val="vi-VN"/>
              </w:rPr>
              <w:t>3.</w:t>
            </w:r>
            <w:r>
              <w:rPr>
                <w:rFonts w:hint="default" w:ascii="Times New Roman" w:hAnsi="Times New Roman" w:eastAsia="Times New Roman" w:cs="Times New Roman"/>
                <w:color w:val="auto"/>
                <w:sz w:val="28"/>
                <w:szCs w:val="28"/>
              </w:rPr>
              <w:t xml:space="preserve"> </w:t>
            </w:r>
            <w:r>
              <w:rPr>
                <w:rFonts w:hint="default" w:ascii="Times New Roman" w:hAnsi="Times New Roman" w:cs="Times New Roman"/>
                <w:sz w:val="28"/>
                <w:szCs w:val="28"/>
              </w:rPr>
              <w:t> Dự đoán hiện tượng xảy ra khi nhỏ một giọt dung dịch iodine lên một lát khoai tây hoặc một lát chuối xanh.</w:t>
            </w:r>
          </w:p>
          <w:p w14:paraId="0ABBC3DB">
            <w:pPr>
              <w:pageBreakBefore w:val="0"/>
              <w:shd w:val="clear" w:color="auto" w:fill="F2DBDB" w:themeFill="accent2" w:themeFillTint="33"/>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Dự đoán hiện tượng: Xuất hiện màu xanh tím.</w:t>
            </w:r>
          </w:p>
          <w:p w14:paraId="1FE2506B">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2657475" cy="1073785"/>
                  <wp:effectExtent l="0" t="0" r="9525" b="5715"/>
                  <wp:docPr id="361111367" name="Picture 3" descr="Test For Starch An Overview Of Starch And Iodine Test For Starch |  peacecommission.kdsg.gov.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111367" name="Picture 3" descr="Test For Starch An Overview Of Starch And Iodine Test For Starch |  peacecommission.kdsg.gov.ng"/>
                          <pic:cNvPicPr>
                            <a:picLocks noChangeAspect="1" noChangeArrowheads="1"/>
                          </pic:cNvPicPr>
                        </pic:nvPicPr>
                        <pic:blipFill>
                          <a:blip r:embed="rId346" cstate="print">
                            <a:extLst>
                              <a:ext uri="{28A0092B-C50C-407E-A947-70E740481C1C}">
                                <a14:useLocalDpi xmlns:a14="http://schemas.microsoft.com/office/drawing/2010/main" val="0"/>
                              </a:ext>
                            </a:extLst>
                          </a:blip>
                          <a:srcRect t="4121" b="25954"/>
                          <a:stretch>
                            <a:fillRect/>
                          </a:stretch>
                        </pic:blipFill>
                        <pic:spPr>
                          <a:xfrm>
                            <a:off x="0" y="0"/>
                            <a:ext cx="2657475" cy="1073785"/>
                          </a:xfrm>
                          <a:prstGeom prst="rect">
                            <a:avLst/>
                          </a:prstGeom>
                          <a:noFill/>
                          <a:ln>
                            <a:noFill/>
                          </a:ln>
                        </pic:spPr>
                      </pic:pic>
                    </a:graphicData>
                  </a:graphic>
                </wp:inline>
              </w:drawing>
            </w:r>
          </w:p>
          <w:p w14:paraId="4707787B">
            <w:pPr>
              <w:pageBreakBefore w:val="0"/>
              <w:shd w:val="clear" w:color="auto" w:fill="F2DBDB" w:themeFill="accent2" w:themeFillTint="33"/>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vertAlign w:val="baseline"/>
              </w:rPr>
            </w:pPr>
            <w:r>
              <w:rPr>
                <w:rFonts w:hint="default" w:ascii="Times New Roman" w:hAnsi="Times New Roman" w:cs="Times New Roman"/>
                <w:sz w:val="28"/>
                <w:szCs w:val="28"/>
              </w:rPr>
              <w:t>Giải thích: Lát khoai tây hoặc lát chuối xanh có chứa tinh bột nên tác dụng với iodine tạo ra hợp chất có màu xanh tím.</w:t>
            </w:r>
          </w:p>
        </w:tc>
      </w:tr>
    </w:tbl>
    <w:p w14:paraId="2656F550">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lang w:val="en-US"/>
        </w:rPr>
      </w:pPr>
      <w:r>
        <w:rPr>
          <w:rFonts w:hint="default" w:ascii="Times New Roman" w:hAnsi="Times New Roman" w:cs="Times New Roman"/>
          <w:b/>
          <w:color w:val="C00000"/>
          <w:sz w:val="28"/>
          <w:szCs w:val="28"/>
          <w:lang w:val="en-US"/>
        </w:rPr>
        <w:t xml:space="preserve">d) Tổ chức thực hiện: </w:t>
      </w:r>
    </w:p>
    <w:tbl>
      <w:tblPr>
        <w:tblStyle w:val="8"/>
        <w:tblW w:w="103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41"/>
        <w:gridCol w:w="1851"/>
      </w:tblGrid>
      <w:tr w14:paraId="73A61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8541" w:type="dxa"/>
            <w:shd w:val="clear" w:color="auto" w:fill="F2DCDC" w:themeFill="accent2" w:themeFillTint="32"/>
          </w:tcPr>
          <w:p w14:paraId="2CB37B59">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1851" w:type="dxa"/>
            <w:shd w:val="clear" w:color="auto" w:fill="F2DCDC" w:themeFill="accent2" w:themeFillTint="32"/>
          </w:tcPr>
          <w:p w14:paraId="2DAAFBA4">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7F3F4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541" w:type="dxa"/>
            <w:shd w:val="clear" w:color="auto" w:fill="auto"/>
          </w:tcPr>
          <w:p w14:paraId="39BFA232">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0EEC1E60">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Giáo viên chia lớp thành 6 nhóm, cho đại diện học sinh đọc dụng cụ và hóa chất có sẵn trong khay, các nhóm khác kiểm tra đầy đủ hóa chất và dụng cụ trước khi tiến hành thí nghiệm.</w:t>
            </w:r>
          </w:p>
          <w:p w14:paraId="7F97CC2A">
            <w:pPr>
              <w:pageBreakBefore w:val="0"/>
              <w:kinsoku/>
              <w:wordWrap/>
              <w:overflowPunct/>
              <w:topLinePunct w:val="0"/>
              <w:autoSpaceDE/>
              <w:autoSpaceDN/>
              <w:bidi w:val="0"/>
              <w:adjustRightInd/>
              <w:spacing w:before="40" w:after="80" w:line="276" w:lineRule="auto"/>
              <w:ind w:left="0" w:right="55" w:firstLine="0"/>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Yêu cầu HS thực hiện hai thí nghiệm theo hướng dẫn: thí nghiệm phản ứng màu của hồ tinh bột với iodine và thí nghiệm thuỷ phân tinh bột. </w:t>
            </w:r>
          </w:p>
          <w:p w14:paraId="18354476">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hướng dẫn cách tiến hành thí nghiệm và cách quan sát ghi nhận kết quả vào phiếu học tập số 2</w:t>
            </w:r>
          </w:p>
        </w:tc>
        <w:tc>
          <w:tcPr>
            <w:tcW w:w="1851" w:type="dxa"/>
            <w:shd w:val="clear" w:color="auto" w:fill="auto"/>
          </w:tcPr>
          <w:p w14:paraId="141227D7">
            <w:pPr>
              <w:pageBreakBefore w:val="0"/>
              <w:kinsoku/>
              <w:wordWrap/>
              <w:overflowPunct/>
              <w:topLinePunct w:val="0"/>
              <w:autoSpaceDE/>
              <w:autoSpaceDN/>
              <w:bidi w:val="0"/>
              <w:adjustRightInd/>
              <w:spacing w:before="40" w:after="80" w:line="276"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HS nhận nhiệm vụ.</w:t>
            </w:r>
          </w:p>
          <w:p w14:paraId="4EAC7015">
            <w:pPr>
              <w:pStyle w:val="22"/>
              <w:pageBreakBefore w:val="0"/>
              <w:tabs>
                <w:tab w:val="left" w:pos="2694"/>
              </w:tabs>
              <w:kinsoku/>
              <w:wordWrap/>
              <w:overflowPunct/>
              <w:topLinePunct w:val="0"/>
              <w:autoSpaceDE/>
              <w:autoSpaceDN/>
              <w:bidi w:val="0"/>
              <w:adjustRightInd/>
              <w:spacing w:before="40" w:after="8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Chia nhóm</w:t>
            </w:r>
          </w:p>
          <w:p w14:paraId="3DBF3228">
            <w:pPr>
              <w:pStyle w:val="22"/>
              <w:pageBreakBefore w:val="0"/>
              <w:tabs>
                <w:tab w:val="left" w:pos="2694"/>
              </w:tabs>
              <w:kinsoku/>
              <w:wordWrap/>
              <w:overflowPunct/>
              <w:topLinePunct w:val="0"/>
              <w:autoSpaceDE/>
              <w:autoSpaceDN/>
              <w:bidi w:val="0"/>
              <w:adjustRightInd/>
              <w:spacing w:before="40" w:after="80" w:line="276" w:lineRule="auto"/>
              <w:ind w:left="0"/>
              <w:textAlignment w:val="baseline"/>
              <w:rPr>
                <w:rFonts w:hint="default" w:ascii="Times New Roman" w:hAnsi="Times New Roman" w:cs="Times New Roman"/>
                <w:sz w:val="28"/>
                <w:szCs w:val="28"/>
                <w:lang w:val="en-US"/>
              </w:rPr>
            </w:pPr>
          </w:p>
        </w:tc>
      </w:tr>
      <w:tr w14:paraId="0D1DB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541" w:type="dxa"/>
            <w:shd w:val="clear" w:color="auto" w:fill="auto"/>
          </w:tcPr>
          <w:p w14:paraId="3B89BB55">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 xml:space="preserve">Hướng dẫn HS thực hiện nhiệm vụ: </w:t>
            </w:r>
          </w:p>
          <w:p w14:paraId="174900EA">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Tập hợp nhóm theo sự phân chia của GV.</w:t>
            </w:r>
          </w:p>
          <w:p w14:paraId="66B4DB2F">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Nhận dụng cụ thí nghiệm.</w:t>
            </w:r>
          </w:p>
          <w:p w14:paraId="43499388">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Tiến hành thí nghiệm theo hướng dẫn.</w:t>
            </w:r>
          </w:p>
          <w:p w14:paraId="2B1A0C4B">
            <w:pPr>
              <w:pageBreakBefore w:val="0"/>
              <w:kinsoku/>
              <w:wordWrap/>
              <w:overflowPunct/>
              <w:topLinePunct w:val="0"/>
              <w:autoSpaceDE/>
              <w:autoSpaceDN/>
              <w:bidi w:val="0"/>
              <w:adjustRightInd/>
              <w:spacing w:before="40" w:after="80" w:line="276" w:lineRule="auto"/>
              <w:ind w:left="0" w:right="237"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 Thảo luận để trả lời các câu hỏi theo yêu cầu. </w:t>
            </w:r>
          </w:p>
          <w:p w14:paraId="691D9197">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GV quan sát, hỗ trợ các nhóm khi cần thiết.</w:t>
            </w:r>
          </w:p>
        </w:tc>
        <w:tc>
          <w:tcPr>
            <w:tcW w:w="1851" w:type="dxa"/>
            <w:shd w:val="clear" w:color="auto" w:fill="auto"/>
          </w:tcPr>
          <w:p w14:paraId="51E94379">
            <w:pPr>
              <w:pageBreakBefore w:val="0"/>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lang w:val="en-US"/>
              </w:rPr>
            </w:pPr>
            <w:r>
              <w:rPr>
                <w:rFonts w:hint="default" w:ascii="Times New Roman" w:hAnsi="Times New Roman" w:eastAsia="Calibri" w:cs="Times New Roman"/>
                <w:sz w:val="28"/>
                <w:szCs w:val="28"/>
              </w:rPr>
              <w:t>- Giải quyết vấn đề GV đưa ra.</w:t>
            </w:r>
          </w:p>
        </w:tc>
      </w:tr>
      <w:tr w14:paraId="016BD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8541" w:type="dxa"/>
            <w:shd w:val="clear" w:color="auto" w:fill="auto"/>
          </w:tcPr>
          <w:p w14:paraId="534ECCD0">
            <w:pPr>
              <w:pageBreakBefore w:val="0"/>
              <w:kinsoku/>
              <w:wordWrap/>
              <w:overflowPunct/>
              <w:topLinePunct w:val="0"/>
              <w:autoSpaceDE/>
              <w:autoSpaceDN/>
              <w:bidi w:val="0"/>
              <w:adjustRightInd/>
              <w:spacing w:before="40" w:after="80" w:line="276" w:lineRule="auto"/>
              <w:jc w:val="both"/>
              <w:textAlignment w:val="auto"/>
              <w:rPr>
                <w:rStyle w:val="18"/>
                <w:rFonts w:hint="default" w:ascii="Times New Roman" w:hAnsi="Times New Roman" w:cs="Times New Roman"/>
                <w:b/>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 xml:space="preserve">: </w:t>
            </w:r>
          </w:p>
          <w:p w14:paraId="7AD584CF">
            <w:pPr>
              <w:pageBreakBefore w:val="0"/>
              <w:numPr>
                <w:ilvl w:val="0"/>
                <w:numId w:val="0"/>
              </w:numPr>
              <w:kinsoku/>
              <w:wordWrap/>
              <w:overflowPunct/>
              <w:topLinePunct w:val="0"/>
              <w:autoSpaceDE/>
              <w:autoSpaceDN/>
              <w:bidi w:val="0"/>
              <w:adjustRightInd/>
              <w:spacing w:before="40" w:after="80" w:line="276" w:lineRule="auto"/>
              <w:ind w:leftChars="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Đại diện các nhóm lần lượt trình bày kết quả thí nghiệm và các câu trả lời.</w:t>
            </w:r>
          </w:p>
          <w:p w14:paraId="6C54FC52">
            <w:pPr>
              <w:pageBreakBefore w:val="0"/>
              <w:numPr>
                <w:ilvl w:val="0"/>
                <w:numId w:val="0"/>
              </w:numPr>
              <w:kinsoku/>
              <w:wordWrap/>
              <w:overflowPunct/>
              <w:topLinePunct w:val="0"/>
              <w:autoSpaceDE/>
              <w:autoSpaceDN/>
              <w:bidi w:val="0"/>
              <w:adjustRightInd/>
              <w:spacing w:before="40" w:after="80" w:line="276" w:lineRule="auto"/>
              <w:ind w:leftChars="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HS các nhóm khác lắng nghe, so sánh kết quả của nhóm mình với nhóm đang trình bày, nêu ý kiến (nếu có).</w:t>
            </w:r>
          </w:p>
          <w:p w14:paraId="04464B4D">
            <w:pPr>
              <w:pageBreakBefore w:val="0"/>
              <w:numPr>
                <w:ilvl w:val="0"/>
                <w:numId w:val="0"/>
              </w:numPr>
              <w:kinsoku/>
              <w:wordWrap/>
              <w:overflowPunct/>
              <w:topLinePunct w:val="0"/>
              <w:autoSpaceDE/>
              <w:autoSpaceDN/>
              <w:bidi w:val="0"/>
              <w:adjustRightInd/>
              <w:spacing w:before="40" w:after="80" w:line="276" w:lineRule="auto"/>
              <w:ind w:leftChars="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GV thực hiện: </w:t>
            </w:r>
          </w:p>
          <w:p w14:paraId="17C37E2D">
            <w:pPr>
              <w:pageBreakBefore w:val="0"/>
              <w:kinsoku/>
              <w:wordWrap/>
              <w:overflowPunct/>
              <w:topLinePunct w:val="0"/>
              <w:autoSpaceDE/>
              <w:autoSpaceDN/>
              <w:bidi w:val="0"/>
              <w:adjustRightInd/>
              <w:spacing w:before="40" w:after="80" w:line="276" w:lineRule="auto"/>
              <w:ind w:left="0" w:firstLine="280" w:firstLineChars="100"/>
              <w:jc w:val="left"/>
              <w:rPr>
                <w:rFonts w:hint="default" w:ascii="Times New Roman" w:hAnsi="Times New Roman" w:cs="Times New Roman"/>
                <w:sz w:val="28"/>
                <w:szCs w:val="28"/>
              </w:rPr>
            </w:pPr>
            <w:r>
              <w:rPr>
                <w:rFonts w:hint="default" w:ascii="Times New Roman" w:hAnsi="Times New Roman" w:cs="Times New Roman"/>
                <w:sz w:val="28"/>
                <w:szCs w:val="28"/>
              </w:rPr>
              <w:t>+ Nhận xét chung về kết quả làm việc của các nhóm.</w:t>
            </w:r>
          </w:p>
          <w:p w14:paraId="469301FC">
            <w:pPr>
              <w:pageBreakBefore w:val="0"/>
              <w:kinsoku/>
              <w:wordWrap/>
              <w:overflowPunct/>
              <w:topLinePunct w:val="0"/>
              <w:autoSpaceDE/>
              <w:autoSpaceDN/>
              <w:bidi w:val="0"/>
              <w:adjustRightInd/>
              <w:spacing w:before="40" w:after="80" w:line="276" w:lineRule="auto"/>
              <w:ind w:left="0" w:firstLine="280" w:firstLineChars="100"/>
              <w:jc w:val="left"/>
              <w:rPr>
                <w:rFonts w:hint="default" w:ascii="Times New Roman" w:hAnsi="Times New Roman" w:cs="Times New Roman"/>
                <w:sz w:val="28"/>
                <w:szCs w:val="28"/>
                <w:lang w:val="en-US"/>
              </w:rPr>
            </w:pPr>
            <w:r>
              <w:rPr>
                <w:rFonts w:hint="default" w:ascii="Times New Roman" w:hAnsi="Times New Roman" w:cs="Times New Roman"/>
                <w:sz w:val="28"/>
                <w:szCs w:val="28"/>
              </w:rPr>
              <w:t xml:space="preserve">+ Nêu kết luận chung: </w:t>
            </w:r>
          </w:p>
        </w:tc>
        <w:tc>
          <w:tcPr>
            <w:tcW w:w="1851" w:type="dxa"/>
            <w:shd w:val="clear" w:color="auto" w:fill="auto"/>
          </w:tcPr>
          <w:p w14:paraId="6068CD03">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Đại diện trả lời câu hỏi</w:t>
            </w:r>
          </w:p>
        </w:tc>
      </w:tr>
      <w:tr w14:paraId="174F4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541" w:type="dxa"/>
            <w:shd w:val="clear" w:color="auto" w:fill="auto"/>
          </w:tcPr>
          <w:p w14:paraId="026C9526">
            <w:pPr>
              <w:keepNext w:val="0"/>
              <w:keepLines w:val="0"/>
              <w:pageBreakBefore w:val="0"/>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6DFC010D">
            <w:pPr>
              <w:pStyle w:val="3"/>
              <w:pageBreakBefore w:val="0"/>
              <w:kinsoku/>
              <w:wordWrap/>
              <w:overflowPunct/>
              <w:topLinePunct w:val="0"/>
              <w:autoSpaceDE/>
              <w:autoSpaceDN/>
              <w:bidi w:val="0"/>
              <w:adjustRightInd/>
              <w:spacing w:before="40" w:after="80" w:line="276" w:lineRule="auto"/>
              <w:jc w:val="both"/>
              <w:rPr>
                <w:rFonts w:hint="default" w:ascii="Times New Roman" w:hAnsi="Times New Roman" w:cs="Times New Roman"/>
                <w:b/>
                <w:bCs/>
                <w:color w:val="0000CC"/>
                <w:sz w:val="28"/>
                <w:szCs w:val="28"/>
              </w:rPr>
            </w:pPr>
            <w:r>
              <w:rPr>
                <w:rFonts w:hint="default" w:ascii="Times New Roman" w:hAnsi="Times New Roman" w:cs="Times New Roman"/>
                <w:b/>
                <w:bCs/>
                <w:color w:val="0000CC"/>
                <w:sz w:val="28"/>
                <w:szCs w:val="28"/>
              </w:rPr>
              <w:t>II. TÍNH CHẤT HÓA HỌC</w:t>
            </w:r>
          </w:p>
          <w:p w14:paraId="5DF3C2D4">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b/>
                <w:bCs/>
                <w:sz w:val="28"/>
                <w:szCs w:val="28"/>
              </w:rPr>
            </w:pP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 Phản ứng của tinh bột với iodine</w:t>
            </w:r>
          </w:p>
          <w:p w14:paraId="723247EA">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Tinh bột phản ứng với iodine tạo hợp chất có màu xanh tím.</w:t>
            </w:r>
          </w:p>
          <w:p w14:paraId="138C8C63">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 Phản ứng thủy phân</w:t>
            </w:r>
            <w:r>
              <w:rPr>
                <w:rFonts w:hint="default" w:ascii="Times New Roman" w:hAnsi="Times New Roman" w:cs="Times New Roman"/>
                <w:b/>
                <w:bCs/>
                <w:sz w:val="28"/>
                <w:szCs w:val="28"/>
                <w:lang w:val="vi-VN"/>
              </w:rPr>
              <w:t xml:space="preserve"> tinh bột</w:t>
            </w:r>
          </w:p>
          <w:p w14:paraId="3ACA7849">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 xml:space="preserve">– Tinh bột và cellulose đều có thể bị thuỷ phân tạo thành glucose trong môi trường acid hoặc dưới tác dụng của enzyme. </w:t>
            </w:r>
          </w:p>
          <w:p w14:paraId="4A1C1732">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center"/>
              <w:rPr>
                <w:rFonts w:hint="default" w:ascii="Times New Roman" w:hAnsi="Times New Roman" w:cs="Times New Roman"/>
                <w:sz w:val="28"/>
                <w:szCs w:val="28"/>
              </w:rPr>
            </w:pP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10</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5</w:t>
            </w:r>
            <w:r>
              <w:rPr>
                <w:rFonts w:hint="default" w:ascii="Times New Roman" w:hAnsi="Times New Roman" w:cs="Times New Roman"/>
                <w:sz w:val="28"/>
                <w:szCs w:val="28"/>
              </w:rPr>
              <w:t>)</w:t>
            </w:r>
            <w:r>
              <w:rPr>
                <w:rFonts w:hint="default" w:ascii="Times New Roman" w:hAnsi="Times New Roman" w:cs="Times New Roman"/>
                <w:sz w:val="28"/>
                <w:szCs w:val="28"/>
                <w:vertAlign w:val="subscript"/>
              </w:rPr>
              <w:t>n</w:t>
            </w:r>
            <w:r>
              <w:rPr>
                <w:rFonts w:hint="default" w:ascii="Times New Roman" w:hAnsi="Times New Roman" w:cs="Times New Roman"/>
                <w:sz w:val="28"/>
                <w:szCs w:val="28"/>
              </w:rPr>
              <w:t xml:space="preserve"> + nH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O </w:t>
            </w:r>
            <w:r>
              <w:rPr>
                <w:rFonts w:hint="default" w:ascii="Times New Roman" w:hAnsi="Times New Roman" w:cs="Times New Roman"/>
                <w:position w:val="-6"/>
                <w:sz w:val="28"/>
                <w:szCs w:val="28"/>
              </w:rPr>
              <w:object>
                <v:shape id="_x0000_i1152" o:spt="75" type="#_x0000_t75" style="height:22.7pt;width:94.7pt;" o:ole="t" filled="f" o:preferrelative="t" stroked="f" coordsize="21600,21600">
                  <v:path/>
                  <v:fill on="f" focussize="0,0"/>
                  <v:stroke on="f" joinstyle="miter"/>
                  <v:imagedata r:id="rId345" o:title=""/>
                  <o:lock v:ext="edit" aspectratio="t"/>
                  <w10:wrap type="none"/>
                  <w10:anchorlock/>
                </v:shape>
                <o:OLEObject Type="Embed" ProgID="Equation.DSMT4" ShapeID="_x0000_i1152" DrawAspect="Content" ObjectID="_1468075840" r:id="rId347">
                  <o:LockedField>false</o:LockedField>
                </o:OLEObject>
              </w:object>
            </w:r>
            <w:r>
              <w:rPr>
                <w:rFonts w:hint="default" w:ascii="Times New Roman" w:hAnsi="Times New Roman" w:cs="Times New Roman"/>
                <w:sz w:val="28"/>
                <w:szCs w:val="28"/>
              </w:rPr>
              <w:t xml:space="preserve"> nC</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12</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6</w:t>
            </w:r>
          </w:p>
          <w:p w14:paraId="60EF67DE">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center"/>
              <w:rPr>
                <w:rFonts w:hint="default" w:ascii="Times New Roman" w:hAnsi="Times New Roman" w:cs="Times New Roman"/>
                <w:b/>
                <w:bCs/>
                <w:sz w:val="28"/>
                <w:szCs w:val="28"/>
              </w:rPr>
            </w:pPr>
            <w:r>
              <w:rPr>
                <w:rFonts w:hint="default" w:ascii="Times New Roman" w:hAnsi="Times New Roman" w:cs="Times New Roman"/>
                <w:b/>
                <w:bCs/>
                <w:sz w:val="28"/>
                <w:szCs w:val="28"/>
              </w:rPr>
              <w:t>Tinh bột                                              Glucose</w:t>
            </w:r>
          </w:p>
          <w:p w14:paraId="39D1FCDE">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 xml:space="preserve">– Enzyme trong quá trình thuỷ phân tinh bột khác với enzyme dùng để thuỷ phân cellulose. </w:t>
            </w:r>
          </w:p>
          <w:p w14:paraId="639EAFE4">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sz w:val="28"/>
                <w:szCs w:val="28"/>
              </w:rPr>
              <w:t>– Cơ thể người chỉ có enzyme thuỷ phân tinh bột (ở tuyến nước bọt và ở ruột non) mà không có enzyme thuỷ phân cellulose.</w:t>
            </w:r>
          </w:p>
        </w:tc>
        <w:tc>
          <w:tcPr>
            <w:tcW w:w="1851" w:type="dxa"/>
            <w:shd w:val="clear" w:color="auto" w:fill="auto"/>
          </w:tcPr>
          <w:p w14:paraId="3D56D5E7">
            <w:pPr>
              <w:keepNext w:val="0"/>
              <w:keepLines w:val="0"/>
              <w:pageBreakBefore w:val="0"/>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p>
          <w:p w14:paraId="40B793D9">
            <w:pPr>
              <w:keepNext w:val="0"/>
              <w:keepLines w:val="0"/>
              <w:pageBreakBefore w:val="0"/>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2E69C2A8">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val="0"/>
          <w:bCs/>
          <w:iCs/>
          <w:sz w:val="28"/>
          <w:szCs w:val="28"/>
          <w:lang w:val="en-US"/>
        </w:rPr>
      </w:pPr>
    </w:p>
    <w:p w14:paraId="78F1465F">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ứng dụng của tinh bột và cellulose</w:t>
      </w:r>
    </w:p>
    <w:p w14:paraId="263066EF">
      <w:pPr>
        <w:pageBreakBefore w:val="0"/>
        <w:numPr>
          <w:ilvl w:val="0"/>
          <w:numId w:val="120"/>
        </w:numPr>
        <w:kinsoku/>
        <w:wordWrap/>
        <w:overflowPunct/>
        <w:topLinePunct w:val="0"/>
        <w:autoSpaceDE/>
        <w:autoSpaceDN/>
        <w:bidi w:val="0"/>
        <w:adjustRightInd/>
        <w:spacing w:before="40" w:after="80" w:line="276" w:lineRule="auto"/>
        <w:ind w:left="0" w:leftChars="0" w:firstLine="0" w:firstLineChars="0"/>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0B743D56">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Trình bày được ứng dụng của tinh bột và cellulose trong đời sống và sản xuất, sự tạo thành tinh bột, cellulose và vai trò của chủng trong cây xanh.</w:t>
      </w:r>
    </w:p>
    <w:p w14:paraId="5FC65F94">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Nêu được t</w:t>
      </w:r>
      <w:r>
        <w:rPr>
          <w:rFonts w:hint="default" w:ascii="Times New Roman" w:hAnsi="Times New Roman" w:cs="Times New Roman"/>
          <w:sz w:val="28"/>
          <w:szCs w:val="28"/>
          <w:lang w:val="vi-VN"/>
        </w:rPr>
        <w:t>ầ</w:t>
      </w:r>
      <w:r>
        <w:rPr>
          <w:rFonts w:hint="default" w:ascii="Times New Roman" w:hAnsi="Times New Roman" w:cs="Times New Roman"/>
          <w:sz w:val="28"/>
          <w:szCs w:val="28"/>
        </w:rPr>
        <w:t>m quan trọng của sự tạo thành tinh bột, cellulose trong cây xanh.</w:t>
      </w:r>
    </w:p>
    <w:p w14:paraId="2FE0AEE1">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Nhận biết được các loại lương thực, thực phẩm giàu tinh bột và biết cách sử dụng hợp lí tinh bột.</w:t>
      </w:r>
    </w:p>
    <w:p w14:paraId="2C419B7B">
      <w:pPr>
        <w:pStyle w:val="20"/>
        <w:pageBreakBefore w:val="0"/>
        <w:numPr>
          <w:ilvl w:val="0"/>
          <w:numId w:val="120"/>
        </w:numPr>
        <w:shd w:val="clear" w:color="auto" w:fill="auto"/>
        <w:kinsoku/>
        <w:wordWrap/>
        <w:overflowPunct/>
        <w:topLinePunct w:val="0"/>
        <w:autoSpaceDE/>
        <w:autoSpaceDN/>
        <w:bidi w:val="0"/>
        <w:adjustRightInd/>
        <w:spacing w:before="40" w:after="80" w:line="276" w:lineRule="auto"/>
        <w:ind w:left="425" w:leftChars="0" w:hanging="425" w:firstLine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color w:val="C00000"/>
          <w:sz w:val="28"/>
          <w:szCs w:val="28"/>
        </w:rPr>
        <w:t>Nội dung:</w:t>
      </w:r>
      <w:r>
        <w:rPr>
          <w:rFonts w:hint="default" w:ascii="Times New Roman" w:hAnsi="Times New Roman" w:cs="Times New Roman"/>
          <w:sz w:val="28"/>
          <w:szCs w:val="28"/>
        </w:rPr>
        <w:t xml:space="preserve"> </w:t>
      </w:r>
    </w:p>
    <w:p w14:paraId="161C3EAE">
      <w:pPr>
        <w:pageBreakBefore w:val="0"/>
        <w:kinsoku/>
        <w:wordWrap/>
        <w:overflowPunct/>
        <w:topLinePunct w:val="0"/>
        <w:autoSpaceDE/>
        <w:autoSpaceDN/>
        <w:bidi w:val="0"/>
        <w:adjustRightInd/>
        <w:spacing w:before="40" w:after="80" w:line="276" w:lineRule="auto"/>
        <w:ind w:left="0" w:right="55" w:firstLine="0"/>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GV yêu cầu HS đọc SGK, trang 137, thảo luận theo cặp đôi, </w:t>
      </w:r>
      <w:r>
        <w:rPr>
          <w:rFonts w:hint="default" w:ascii="Times New Roman" w:hAnsi="Times New Roman" w:cs="Times New Roman"/>
          <w:sz w:val="28"/>
          <w:szCs w:val="28"/>
          <w:lang w:val="vi-VN"/>
        </w:rPr>
        <w:t>t</w:t>
      </w:r>
      <w:r>
        <w:rPr>
          <w:rFonts w:hint="default" w:ascii="Times New Roman" w:hAnsi="Times New Roman" w:cs="Times New Roman"/>
          <w:sz w:val="28"/>
          <w:szCs w:val="28"/>
        </w:rPr>
        <w:t>rình bày được ứng dụng của tinh bột và cellulose trong đời sống và sản xuất</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Nhận biết được các loại lương thực, thực phẩm giàu tinh bột và biết cách sử dụng hợp lí tinh bột.</w:t>
      </w:r>
    </w:p>
    <w:p w14:paraId="34EE7E32">
      <w:pPr>
        <w:pageBreakBefore w:val="0"/>
        <w:numPr>
          <w:ilvl w:val="0"/>
          <w:numId w:val="120"/>
        </w:numPr>
        <w:kinsoku/>
        <w:wordWrap/>
        <w:overflowPunct/>
        <w:topLinePunct w:val="0"/>
        <w:autoSpaceDE/>
        <w:autoSpaceDN/>
        <w:bidi w:val="0"/>
        <w:adjustRightInd/>
        <w:spacing w:before="40" w:after="80" w:line="276" w:lineRule="auto"/>
        <w:ind w:left="425" w:leftChars="0" w:hanging="425" w:firstLine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p>
    <w:p w14:paraId="360A1DA2">
      <w:pPr>
        <w:pageBreakBefore w:val="0"/>
        <w:kinsoku/>
        <w:wordWrap/>
        <w:overflowPunct/>
        <w:topLinePunct w:val="0"/>
        <w:autoSpaceDE/>
        <w:autoSpaceDN/>
        <w:bidi w:val="0"/>
        <w:adjustRightInd/>
        <w:spacing w:before="40" w:after="80" w:line="276"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1. Một số ứng dụng của tinh bột và cellulose trong đời sống và sản xuất:</w:t>
      </w:r>
    </w:p>
    <w:p w14:paraId="3D1FB1A2">
      <w:pPr>
        <w:pageBreakBefore w:val="0"/>
        <w:kinsoku/>
        <w:wordWrap/>
        <w:overflowPunct/>
        <w:topLinePunct w:val="0"/>
        <w:autoSpaceDE/>
        <w:autoSpaceDN/>
        <w:bidi w:val="0"/>
        <w:adjustRightInd/>
        <w:spacing w:before="40" w:after="80" w:line="276"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rPr>
        <w:t>– Tinh bột là một trong những nguồn dinh dưỡng chính của con người, đặc biệt có nhiều trong gạo, bột mì và bột ngô,… Trong công nghiệp, tinh bột dùng để sản xuất hồ dán, làm nguyên liệu sản xuất ethylic alcohol và một số hoá chất khác. – Một lượng lớn cellulose được sử dụng để sản xuất giấy và tơ sợi. Cellulose dưới dạng gỗ tự nhiên hoặc gỗ công nghiệp là vật liệu thông dụng. Ngoài ra nó còn là nguyên liệu tổng hợp nhiều hoá chất như ethylic alcohol,…</w:t>
      </w:r>
    </w:p>
    <w:p w14:paraId="03EE6F45">
      <w:pPr>
        <w:pageBreakBefore w:val="0"/>
        <w:kinsoku/>
        <w:wordWrap/>
        <w:overflowPunct/>
        <w:topLinePunct w:val="0"/>
        <w:autoSpaceDE/>
        <w:autoSpaceDN/>
        <w:bidi w:val="0"/>
        <w:adjustRightInd/>
        <w:spacing w:before="40" w:after="80" w:line="276"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2. Một số lương thực, thực phẩm giàu tinh bột: gạo, ngô, khoai, sắn,…</w:t>
      </w:r>
    </w:p>
    <w:p w14:paraId="6D2F4E41">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Cách sử dụng hợp lí tinh bột trong khẩu phần ăn hằng ngày:</w:t>
      </w:r>
    </w:p>
    <w:p w14:paraId="4ADA098D">
      <w:pPr>
        <w:pageBreakBefore w:val="0"/>
        <w:numPr>
          <w:ilvl w:val="0"/>
          <w:numId w:val="0"/>
        </w:numPr>
        <w:kinsoku/>
        <w:wordWrap/>
        <w:overflowPunct/>
        <w:topLinePunct w:val="0"/>
        <w:autoSpaceDE/>
        <w:autoSpaceDN/>
        <w:bidi w:val="0"/>
        <w:adjustRightInd/>
        <w:spacing w:before="40" w:after="80" w:line="276" w:lineRule="auto"/>
        <w:ind w:leftChars="0" w:right="55"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Chọn các loại ngũ cốc nguyên hạt giàu chất xơ như yến mạch, lúa mì,.. sử dụng trong bữa sáng hoặc nguyên liệu cho bánh  hoặc ăn kèm với thức ăn giàu protein khác như trứng, thịt,…</w:t>
      </w:r>
    </w:p>
    <w:p w14:paraId="29AD3C78">
      <w:pPr>
        <w:pageBreakBefore w:val="0"/>
        <w:numPr>
          <w:ilvl w:val="0"/>
          <w:numId w:val="0"/>
        </w:numPr>
        <w:kinsoku/>
        <w:wordWrap/>
        <w:overflowPunct/>
        <w:topLinePunct w:val="0"/>
        <w:autoSpaceDE/>
        <w:autoSpaceDN/>
        <w:bidi w:val="0"/>
        <w:adjustRightInd/>
        <w:spacing w:before="40" w:after="80" w:line="276" w:lineRule="auto"/>
        <w:ind w:leftChars="0" w:right="55"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Sử dụng rau củ giàu tinh bột (khoai lang, bắp cải, củ cải đường,..) vào các món hầm, xào hoặc nấu canh để tăng cảm giác no lâu.</w:t>
      </w:r>
    </w:p>
    <w:p w14:paraId="4A1D8390">
      <w:pPr>
        <w:pageBreakBefore w:val="0"/>
        <w:numPr>
          <w:ilvl w:val="0"/>
          <w:numId w:val="0"/>
        </w:numPr>
        <w:kinsoku/>
        <w:wordWrap/>
        <w:overflowPunct/>
        <w:topLinePunct w:val="0"/>
        <w:autoSpaceDE/>
        <w:autoSpaceDN/>
        <w:bidi w:val="0"/>
        <w:adjustRightInd/>
        <w:spacing w:before="40" w:after="80" w:line="276" w:lineRule="auto"/>
        <w:ind w:leftChars="0"/>
        <w:textAlignment w:val="auto"/>
        <w:rPr>
          <w:rFonts w:hint="default" w:ascii="Times New Roman" w:hAnsi="Times New Roman" w:cs="Times New Roman"/>
          <w:bCs/>
          <w:sz w:val="28"/>
          <w:szCs w:val="28"/>
          <w:lang w:val="en-US"/>
        </w:rPr>
      </w:pPr>
      <w:r>
        <w:rPr>
          <w:rFonts w:hint="default" w:ascii="Times New Roman" w:hAnsi="Times New Roman" w:cs="Times New Roman"/>
          <w:sz w:val="28"/>
          <w:szCs w:val="28"/>
        </w:rPr>
        <w:t>Sử dụng bột mì, bột gạo,… để làm bánh kết hợp với các nguyên liệu khác (trứng, sữa,...) để tạo ra món ăn phong phú và bổ dưỡng.</w:t>
      </w:r>
    </w:p>
    <w:p w14:paraId="6C1AEA8C">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 xml:space="preserve">d) Tổ chức thực hiện: </w:t>
      </w:r>
    </w:p>
    <w:tbl>
      <w:tblPr>
        <w:tblStyle w:val="8"/>
        <w:tblW w:w="102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02"/>
        <w:gridCol w:w="2533"/>
      </w:tblGrid>
      <w:tr w14:paraId="2D4ED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7702" w:type="dxa"/>
            <w:shd w:val="clear" w:color="auto" w:fill="F2DCDC" w:themeFill="accent2" w:themeFillTint="32"/>
          </w:tcPr>
          <w:p w14:paraId="099C7ACF">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2533" w:type="dxa"/>
            <w:shd w:val="clear" w:color="auto" w:fill="F2DCDC" w:themeFill="accent2" w:themeFillTint="32"/>
          </w:tcPr>
          <w:p w14:paraId="593B0C9B">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0C2AE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2364C8BE">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5B5762BF">
            <w:pPr>
              <w:pageBreakBefore w:val="0"/>
              <w:kinsoku/>
              <w:wordWrap/>
              <w:overflowPunct/>
              <w:topLinePunct w:val="0"/>
              <w:autoSpaceDE/>
              <w:autoSpaceDN/>
              <w:bidi w:val="0"/>
              <w:adjustRightInd/>
              <w:spacing w:before="40" w:after="80" w:line="276"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rPr>
              <w:t>– GV yêu cầu HS đọc SGK, trang 137, thảo luận theo cặp đôi, thực hiện yêu cầu:</w:t>
            </w:r>
          </w:p>
          <w:p w14:paraId="63DA0325">
            <w:pPr>
              <w:pageBreakBefore w:val="0"/>
              <w:numPr>
                <w:ilvl w:val="0"/>
                <w:numId w:val="130"/>
              </w:numPr>
              <w:kinsoku/>
              <w:wordWrap/>
              <w:overflowPunct/>
              <w:topLinePunct w:val="0"/>
              <w:autoSpaceDE/>
              <w:autoSpaceDN/>
              <w:bidi w:val="0"/>
              <w:adjustRightInd/>
              <w:spacing w:before="40" w:after="80" w:line="276" w:lineRule="auto"/>
              <w:ind w:leftChars="0" w:right="55" w:rightChars="0"/>
              <w:rPr>
                <w:rFonts w:hint="default" w:ascii="Times New Roman" w:hAnsi="Times New Roman" w:cs="Times New Roman"/>
                <w:sz w:val="28"/>
                <w:szCs w:val="28"/>
                <w:lang w:val="vi-VN"/>
              </w:rPr>
            </w:pPr>
            <w:r>
              <w:rPr>
                <w:rFonts w:hint="default" w:ascii="Times New Roman" w:hAnsi="Times New Roman" w:cs="Times New Roman"/>
                <w:sz w:val="28"/>
                <w:szCs w:val="28"/>
              </w:rPr>
              <w:t>Nêu một số ứng dụng của tinh bột và cellulose trong đời sống và sản xuất.</w:t>
            </w:r>
          </w:p>
          <w:p w14:paraId="422B84BD">
            <w:pPr>
              <w:pageBreakBefore w:val="0"/>
              <w:numPr>
                <w:ilvl w:val="0"/>
                <w:numId w:val="130"/>
              </w:numPr>
              <w:kinsoku/>
              <w:wordWrap/>
              <w:overflowPunct/>
              <w:topLinePunct w:val="0"/>
              <w:autoSpaceDE/>
              <w:autoSpaceDN/>
              <w:bidi w:val="0"/>
              <w:adjustRightInd/>
              <w:spacing w:before="40" w:after="80" w:line="276" w:lineRule="auto"/>
              <w:ind w:leftChars="0" w:right="55" w:rightChars="0"/>
              <w:rPr>
                <w:rFonts w:hint="default" w:ascii="Times New Roman" w:hAnsi="Times New Roman" w:cs="Times New Roman"/>
                <w:sz w:val="28"/>
                <w:szCs w:val="28"/>
                <w:lang w:val="vi-VN"/>
              </w:rPr>
            </w:pPr>
            <w:r>
              <w:rPr>
                <w:rFonts w:hint="default" w:ascii="Times New Roman" w:hAnsi="Times New Roman" w:cs="Times New Roman"/>
                <w:sz w:val="28"/>
                <w:szCs w:val="28"/>
              </w:rPr>
              <w:t>Kể tên một số lương thực, thực phẩm giàu tinh bột và cho biết cách sử dụng hợp lí tinh bột trong khẩu phần ăn hằng ngày.</w:t>
            </w:r>
          </w:p>
        </w:tc>
        <w:tc>
          <w:tcPr>
            <w:tcW w:w="2533" w:type="dxa"/>
            <w:shd w:val="clear" w:color="auto" w:fill="auto"/>
          </w:tcPr>
          <w:p w14:paraId="2048FD67">
            <w:pPr>
              <w:pageBreakBefore w:val="0"/>
              <w:kinsoku/>
              <w:wordWrap/>
              <w:overflowPunct/>
              <w:topLinePunct w:val="0"/>
              <w:autoSpaceDE/>
              <w:autoSpaceDN/>
              <w:bidi w:val="0"/>
              <w:adjustRightInd/>
              <w:spacing w:before="40" w:after="80" w:line="276"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HS nhận nhiệm vụ.</w:t>
            </w:r>
          </w:p>
          <w:p w14:paraId="56FB48B4">
            <w:pPr>
              <w:pStyle w:val="22"/>
              <w:pageBreakBefore w:val="0"/>
              <w:tabs>
                <w:tab w:val="left" w:pos="2694"/>
              </w:tabs>
              <w:kinsoku/>
              <w:wordWrap/>
              <w:overflowPunct/>
              <w:topLinePunct w:val="0"/>
              <w:autoSpaceDE/>
              <w:autoSpaceDN/>
              <w:bidi w:val="0"/>
              <w:adjustRightInd/>
              <w:spacing w:before="40" w:after="80" w:line="276" w:lineRule="auto"/>
              <w:ind w:left="0"/>
              <w:textAlignment w:val="baseline"/>
              <w:rPr>
                <w:rFonts w:hint="default" w:ascii="Times New Roman" w:hAnsi="Times New Roman" w:cs="Times New Roman"/>
                <w:sz w:val="28"/>
                <w:szCs w:val="28"/>
                <w:lang w:val="en-US"/>
              </w:rPr>
            </w:pPr>
          </w:p>
        </w:tc>
      </w:tr>
      <w:tr w14:paraId="58521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0AF0EA85">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79D80FBB">
            <w:pPr>
              <w:pageBreakBefore w:val="0"/>
              <w:kinsoku/>
              <w:wordWrap/>
              <w:overflowPunct/>
              <w:topLinePunct w:val="0"/>
              <w:autoSpaceDE/>
              <w:autoSpaceDN/>
              <w:bidi w:val="0"/>
              <w:adjustRightInd/>
              <w:spacing w:before="40" w:after="80" w:line="276" w:lineRule="auto"/>
              <w:ind w:left="0" w:firstLine="0"/>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 xml:space="preserve"> </w:t>
            </w:r>
            <w:r>
              <w:rPr>
                <w:rFonts w:hint="default" w:ascii="Times New Roman" w:hAnsi="Times New Roman" w:cs="Times New Roman"/>
                <w:b/>
                <w:sz w:val="28"/>
                <w:szCs w:val="28"/>
                <w:lang w:val="vi-VN"/>
              </w:rPr>
              <w:t xml:space="preserve">- </w:t>
            </w:r>
            <w:r>
              <w:rPr>
                <w:rFonts w:hint="default" w:ascii="Times New Roman" w:hAnsi="Times New Roman" w:cs="Times New Roman"/>
                <w:sz w:val="28"/>
                <w:szCs w:val="28"/>
              </w:rPr>
              <w:t>HS suy nghĩ, thảo luận theo cặp đôi để trả lời câu hỏi của GV</w:t>
            </w:r>
          </w:p>
        </w:tc>
        <w:tc>
          <w:tcPr>
            <w:tcW w:w="2533" w:type="dxa"/>
            <w:shd w:val="clear" w:color="auto" w:fill="auto"/>
          </w:tcPr>
          <w:p w14:paraId="33960ECC">
            <w:pPr>
              <w:pageBreakBefore w:val="0"/>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lang w:val="en-US"/>
              </w:rPr>
            </w:pPr>
            <w:r>
              <w:rPr>
                <w:rFonts w:hint="default" w:ascii="Times New Roman" w:hAnsi="Times New Roman" w:eastAsia="Calibri" w:cs="Times New Roman"/>
                <w:sz w:val="28"/>
                <w:szCs w:val="28"/>
              </w:rPr>
              <w:t>- Giải quyết vấn đề GV đưa ra.</w:t>
            </w:r>
          </w:p>
        </w:tc>
      </w:tr>
      <w:tr w14:paraId="1B897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7702" w:type="dxa"/>
            <w:shd w:val="clear" w:color="auto" w:fill="auto"/>
          </w:tcPr>
          <w:p w14:paraId="7F27A773">
            <w:pPr>
              <w:pageBreakBefore w:val="0"/>
              <w:kinsoku/>
              <w:wordWrap/>
              <w:overflowPunct/>
              <w:topLinePunct w:val="0"/>
              <w:autoSpaceDE/>
              <w:autoSpaceDN/>
              <w:bidi w:val="0"/>
              <w:adjustRightInd/>
              <w:spacing w:before="40" w:after="80" w:line="276" w:lineRule="auto"/>
              <w:jc w:val="both"/>
              <w:textAlignment w:val="auto"/>
              <w:rPr>
                <w:rStyle w:val="18"/>
                <w:rFonts w:hint="default" w:ascii="Times New Roman" w:hAnsi="Times New Roman" w:cs="Times New Roman"/>
                <w:b/>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 xml:space="preserve">: </w:t>
            </w:r>
          </w:p>
          <w:p w14:paraId="4470E46A">
            <w:pPr>
              <w:pageBreakBefore w:val="0"/>
              <w:numPr>
                <w:ilvl w:val="0"/>
                <w:numId w:val="0"/>
              </w:numPr>
              <w:kinsoku/>
              <w:wordWrap/>
              <w:overflowPunct/>
              <w:topLinePunct w:val="0"/>
              <w:autoSpaceDE/>
              <w:autoSpaceDN/>
              <w:bidi w:val="0"/>
              <w:adjustRightInd/>
              <w:spacing w:before="40" w:after="80" w:line="276" w:lineRule="auto"/>
              <w:ind w:leftChars="0" w:right="55"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Gọi một số HS trình bày.</w:t>
            </w:r>
          </w:p>
          <w:p w14:paraId="0C6CE22A">
            <w:pPr>
              <w:pageBreakBefore w:val="0"/>
              <w:kinsoku/>
              <w:wordWrap/>
              <w:overflowPunct/>
              <w:topLinePunct w:val="0"/>
              <w:autoSpaceDE/>
              <w:autoSpaceDN/>
              <w:bidi w:val="0"/>
              <w:adjustRightInd/>
              <w:spacing w:before="40" w:after="80" w:line="276" w:lineRule="auto"/>
              <w:ind w:firstLine="140" w:firstLineChars="50"/>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HS khác lắng nghe, nhận </w:t>
            </w:r>
            <w:r>
              <w:rPr>
                <w:rFonts w:hint="default" w:ascii="Times New Roman" w:hAnsi="Times New Roman" w:cs="Times New Roman"/>
                <w:sz w:val="28"/>
                <w:szCs w:val="28"/>
                <w:lang w:val="vi-VN"/>
              </w:rPr>
              <w:t>xét</w:t>
            </w:r>
          </w:p>
        </w:tc>
        <w:tc>
          <w:tcPr>
            <w:tcW w:w="2533" w:type="dxa"/>
            <w:shd w:val="clear" w:color="auto" w:fill="auto"/>
          </w:tcPr>
          <w:p w14:paraId="7F94625C">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p>
        </w:tc>
      </w:tr>
      <w:tr w14:paraId="04FAC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4091C6DE">
            <w:pPr>
              <w:keepNext w:val="0"/>
              <w:keepLines w:val="0"/>
              <w:pageBreakBefore w:val="0"/>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4560A25C">
            <w:pPr>
              <w:pStyle w:val="3"/>
              <w:pageBreakBefore w:val="0"/>
              <w:kinsoku/>
              <w:wordWrap/>
              <w:overflowPunct/>
              <w:topLinePunct w:val="0"/>
              <w:autoSpaceDE/>
              <w:autoSpaceDN/>
              <w:bidi w:val="0"/>
              <w:adjustRightInd/>
              <w:spacing w:before="40" w:after="80" w:line="276" w:lineRule="auto"/>
              <w:jc w:val="both"/>
              <w:rPr>
                <w:rFonts w:hint="default" w:ascii="Times New Roman" w:hAnsi="Times New Roman" w:cs="Times New Roman"/>
                <w:b/>
                <w:bCs/>
                <w:color w:val="0000CC"/>
                <w:sz w:val="28"/>
                <w:szCs w:val="28"/>
              </w:rPr>
            </w:pPr>
            <w:r>
              <w:rPr>
                <w:rFonts w:hint="default" w:ascii="Times New Roman" w:hAnsi="Times New Roman" w:cs="Times New Roman"/>
                <w:b/>
                <w:bCs/>
                <w:color w:val="0000CC"/>
                <w:sz w:val="28"/>
                <w:szCs w:val="28"/>
              </w:rPr>
              <w:t>I</w:t>
            </w:r>
            <w:r>
              <w:rPr>
                <w:rFonts w:hint="default" w:ascii="Times New Roman" w:hAnsi="Times New Roman" w:cs="Times New Roman"/>
                <w:b/>
                <w:bCs/>
                <w:color w:val="0000CC"/>
                <w:sz w:val="28"/>
                <w:szCs w:val="28"/>
                <w:lang w:val="vi-VN"/>
              </w:rPr>
              <w:t>II</w:t>
            </w:r>
            <w:r>
              <w:rPr>
                <w:rFonts w:hint="default" w:ascii="Times New Roman" w:hAnsi="Times New Roman" w:cs="Times New Roman"/>
                <w:b/>
                <w:bCs/>
                <w:color w:val="0000CC"/>
                <w:sz w:val="28"/>
                <w:szCs w:val="28"/>
              </w:rPr>
              <w:t>. ỨNG DỤNG</w:t>
            </w:r>
          </w:p>
          <w:p w14:paraId="62C2FF3C">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Tinh bột là nguồn cung cấp lương thực chính cho con người và nhiều loại động vật; trong công nghiệp, nó được dùng sản xuất ethylic alcohol, …</w:t>
            </w:r>
          </w:p>
          <w:p w14:paraId="62E2FC98">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sz w:val="28"/>
                <w:szCs w:val="28"/>
              </w:rPr>
              <w:tab/>
            </w:r>
            <w:r>
              <w:rPr>
                <w:rFonts w:hint="default" w:ascii="Times New Roman" w:hAnsi="Times New Roman" w:cs="Times New Roman"/>
                <w:sz w:val="28"/>
                <w:szCs w:val="28"/>
              </w:rPr>
              <w:t>Cellulose có nhiều ứng dụng trong đời sống: sản xuất giấy, vật liệu xây dựng (gỗ), sản xuất vải sợi, ...</w:t>
            </w:r>
          </w:p>
        </w:tc>
        <w:tc>
          <w:tcPr>
            <w:tcW w:w="2533" w:type="dxa"/>
            <w:shd w:val="clear" w:color="auto" w:fill="auto"/>
          </w:tcPr>
          <w:p w14:paraId="329AD523">
            <w:pPr>
              <w:keepNext w:val="0"/>
              <w:keepLines w:val="0"/>
              <w:pageBreakBefore w:val="0"/>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p>
          <w:p w14:paraId="5CCA1A9F">
            <w:pPr>
              <w:keepNext w:val="0"/>
              <w:keepLines w:val="0"/>
              <w:pageBreakBefore w:val="0"/>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2938D713">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7030A0"/>
          <w:sz w:val="28"/>
          <w:szCs w:val="28"/>
          <w:lang w:val="en-US"/>
        </w:rPr>
      </w:pPr>
    </w:p>
    <w:p w14:paraId="2ABDC3B2">
      <w:pPr>
        <w:keepNext w:val="0"/>
        <w:keepLines w:val="0"/>
        <w:pageBreakBefore w:val="0"/>
        <w:numPr>
          <w:ilvl w:val="0"/>
          <w:numId w:val="0"/>
        </w:numPr>
        <w:kinsoku/>
        <w:wordWrap/>
        <w:overflowPunct/>
        <w:topLinePunct w:val="0"/>
        <w:autoSpaceDE/>
        <w:autoSpaceDN/>
        <w:bidi w:val="0"/>
        <w:adjustRightInd/>
        <w:snapToGrid/>
        <w:spacing w:before="40" w:after="80" w:line="276" w:lineRule="auto"/>
        <w:ind w:leftChars="0"/>
        <w:jc w:val="both"/>
        <w:textAlignment w:val="auto"/>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bCs/>
          <w:color w:val="7030A0"/>
          <w:sz w:val="28"/>
          <w:szCs w:val="28"/>
          <w:lang w:val="vi-VN"/>
        </w:rPr>
        <w:t>Luyện tập</w:t>
      </w:r>
    </w:p>
    <w:p w14:paraId="7E37CDB6">
      <w:pPr>
        <w:keepNext w:val="0"/>
        <w:keepLines w:val="0"/>
        <w:pageBreakBefore w:val="0"/>
        <w:numPr>
          <w:ilvl w:val="0"/>
          <w:numId w:val="9"/>
        </w:numPr>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color w:val="C00000"/>
          <w:sz w:val="28"/>
          <w:szCs w:val="28"/>
          <w:lang w:val="en-US"/>
        </w:rPr>
        <w:t xml:space="preserve"> </w:t>
      </w:r>
    </w:p>
    <w:p w14:paraId="1E810659">
      <w:pPr>
        <w:pStyle w:val="20"/>
        <w:keepNext w:val="0"/>
        <w:keepLines w:val="0"/>
        <w:pageBreakBefore w:val="0"/>
        <w:shd w:val="clear" w:color="auto" w:fill="auto"/>
        <w:kinsoku/>
        <w:wordWrap/>
        <w:overflowPunct/>
        <w:topLinePunct w:val="0"/>
        <w:autoSpaceDE/>
        <w:autoSpaceDN/>
        <w:bidi w:val="0"/>
        <w:adjustRightInd/>
        <w:snapToGrid/>
        <w:spacing w:before="40" w:after="80" w:line="276" w:lineRule="auto"/>
        <w:ind w:firstLine="0"/>
        <w:textAlignment w:val="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Áp dụng được những kiến thức đã học về tinh bột và cellulose để thực hiện các yêu cầu tương tự mà giáo viên yêu cầu.</w:t>
      </w:r>
    </w:p>
    <w:p w14:paraId="1984C1A1">
      <w:pPr>
        <w:pStyle w:val="20"/>
        <w:keepNext w:val="0"/>
        <w:keepLines w:val="0"/>
        <w:pageBreakBefore w:val="0"/>
        <w:shd w:val="clear" w:color="auto" w:fill="auto"/>
        <w:kinsoku/>
        <w:wordWrap/>
        <w:overflowPunct/>
        <w:topLinePunct w:val="0"/>
        <w:autoSpaceDE/>
        <w:autoSpaceDN/>
        <w:bidi w:val="0"/>
        <w:adjustRightInd/>
        <w:snapToGrid/>
        <w:spacing w:before="40" w:after="80" w:line="276" w:lineRule="auto"/>
        <w:ind w:firstLine="0"/>
        <w:textAlignment w:val="auto"/>
        <w:rPr>
          <w:rFonts w:hint="default" w:ascii="Times New Roman" w:hAnsi="Times New Roman" w:cs="Times New Roman"/>
          <w:sz w:val="28"/>
          <w:szCs w:val="28"/>
          <w:lang w:val="vi-VN"/>
        </w:rPr>
      </w:pPr>
      <w:r>
        <w:rPr>
          <w:rFonts w:hint="default" w:ascii="Times New Roman" w:hAnsi="Times New Roman" w:cs="Times New Roman"/>
          <w:color w:val="C00000"/>
          <w:sz w:val="28"/>
          <w:szCs w:val="28"/>
        </w:rPr>
        <w:t>b) Nội dung</w:t>
      </w:r>
      <w:r>
        <w:rPr>
          <w:rFonts w:hint="default" w:ascii="Times New Roman" w:hAnsi="Times New Roman" w:cs="Times New Roman"/>
          <w:sz w:val="28"/>
          <w:szCs w:val="28"/>
        </w:rPr>
        <w:t xml:space="preserve">: </w:t>
      </w:r>
      <w:r>
        <w:rPr>
          <w:rFonts w:hint="default" w:ascii="Times New Roman" w:hAnsi="Times New Roman" w:cs="Times New Roman"/>
          <w:b w:val="0"/>
          <w:color w:val="000000"/>
          <w:sz w:val="28"/>
          <w:szCs w:val="28"/>
          <w:shd w:val="clear" w:color="auto" w:fill="FFFFFF"/>
          <w:lang w:val="vi-VN"/>
        </w:rPr>
        <w:t>GV c</w:t>
      </w:r>
      <w:r>
        <w:rPr>
          <w:rFonts w:hint="default" w:ascii="Times New Roman" w:hAnsi="Times New Roman" w:cs="Times New Roman"/>
          <w:b w:val="0"/>
          <w:color w:val="000000"/>
          <w:sz w:val="28"/>
          <w:szCs w:val="28"/>
          <w:shd w:val="clear" w:color="auto" w:fill="FFFFFF"/>
        </w:rPr>
        <w:t xml:space="preserve">ho </w:t>
      </w:r>
      <w:r>
        <w:rPr>
          <w:rFonts w:hint="default" w:ascii="Times New Roman" w:hAnsi="Times New Roman" w:cs="Times New Roman"/>
          <w:b w:val="0"/>
          <w:color w:val="000000"/>
          <w:sz w:val="28"/>
          <w:szCs w:val="28"/>
          <w:shd w:val="clear" w:color="auto" w:fill="FFFFFF"/>
          <w:lang w:val="vi-VN"/>
        </w:rPr>
        <w:t xml:space="preserve">học sinh làm việc cá nhân và trả lời một số câu hỏi trắc nghiệm </w:t>
      </w:r>
    </w:p>
    <w:p w14:paraId="15B4E622">
      <w:pPr>
        <w:keepNext w:val="0"/>
        <w:keepLines w:val="0"/>
        <w:pageBreakBefore w:val="0"/>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c) Sản phẩm:</w:t>
      </w:r>
      <w:r>
        <w:rPr>
          <w:rFonts w:hint="default" w:ascii="Times New Roman" w:hAnsi="Times New Roman" w:cs="Times New Roman"/>
          <w:bCs/>
          <w:sz w:val="28"/>
          <w:szCs w:val="28"/>
          <w:lang w:val="en-US"/>
        </w:rPr>
        <w:t xml:space="preserve"> </w:t>
      </w:r>
    </w:p>
    <w:p w14:paraId="22B67401">
      <w:pPr>
        <w:keepNext w:val="0"/>
        <w:keepLines w:val="0"/>
        <w:pageBreakBefore w:val="0"/>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Trắc nghiệm: 1-A; 2-D, 3-D; 4-B; 5-D; 6-D; 7-A; 8-C; 9-A; 10-B.</w:t>
      </w:r>
    </w:p>
    <w:p w14:paraId="5AF19F16">
      <w:pPr>
        <w:keepNext w:val="0"/>
        <w:keepLines w:val="0"/>
        <w:pageBreakBefore w:val="0"/>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40"/>
        <w:gridCol w:w="1898"/>
      </w:tblGrid>
      <w:tr w14:paraId="7DA4C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FDEADA" w:themeFill="accent6" w:themeFillTint="32"/>
          </w:tcPr>
          <w:p w14:paraId="43918B1F">
            <w:pPr>
              <w:keepNext w:val="0"/>
              <w:keepLines w:val="0"/>
              <w:pageBreakBefore w:val="0"/>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1898" w:type="dxa"/>
            <w:shd w:val="clear" w:color="auto" w:fill="FDEADA" w:themeFill="accent6" w:themeFillTint="32"/>
          </w:tcPr>
          <w:p w14:paraId="35F94533">
            <w:pPr>
              <w:keepNext w:val="0"/>
              <w:keepLines w:val="0"/>
              <w:pageBreakBefore w:val="0"/>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472AB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auto"/>
          </w:tcPr>
          <w:p w14:paraId="3F94ADF6">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Giao nhiệm vụ:</w:t>
            </w:r>
          </w:p>
          <w:p w14:paraId="41B727EB">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GV thực hiện tổ chức trò chơi “Hộp quà bí ẩn”. Luật chơi như sau:</w:t>
            </w:r>
          </w:p>
          <w:p w14:paraId="07B254E8">
            <w:pPr>
              <w:pageBreakBefore w:val="0"/>
              <w:kinsoku/>
              <w:wordWrap/>
              <w:overflowPunct/>
              <w:topLinePunct w:val="0"/>
              <w:autoSpaceDE/>
              <w:autoSpaceDN/>
              <w:bidi w:val="0"/>
              <w:adjustRightInd/>
              <w:spacing w:before="40" w:after="80" w:line="276" w:lineRule="auto"/>
              <w:ind w:left="0" w:right="57" w:firstLine="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Có tất cả </w:t>
            </w:r>
            <w:r>
              <w:rPr>
                <w:rFonts w:hint="default" w:ascii="Times New Roman" w:hAnsi="Times New Roman" w:cs="Times New Roman"/>
                <w:sz w:val="28"/>
                <w:szCs w:val="28"/>
                <w:lang w:val="vi-VN"/>
              </w:rPr>
              <w:t xml:space="preserve">12 </w:t>
            </w:r>
            <w:r>
              <w:rPr>
                <w:rFonts w:hint="default" w:ascii="Times New Roman" w:hAnsi="Times New Roman" w:cs="Times New Roman"/>
                <w:sz w:val="28"/>
                <w:szCs w:val="28"/>
              </w:rPr>
              <w:t xml:space="preserve">hộp quà, trong đó </w:t>
            </w:r>
            <w:r>
              <w:rPr>
                <w:rFonts w:hint="default" w:ascii="Times New Roman" w:hAnsi="Times New Roman" w:cs="Times New Roman"/>
                <w:sz w:val="28"/>
                <w:szCs w:val="28"/>
                <w:lang w:val="vi-VN"/>
              </w:rPr>
              <w:t>10</w:t>
            </w:r>
            <w:r>
              <w:rPr>
                <w:rFonts w:hint="default" w:ascii="Times New Roman" w:hAnsi="Times New Roman" w:cs="Times New Roman"/>
                <w:sz w:val="28"/>
                <w:szCs w:val="28"/>
              </w:rPr>
              <w:t xml:space="preserve"> hộp quà tương ứng với </w:t>
            </w:r>
            <w:r>
              <w:rPr>
                <w:rFonts w:hint="default" w:ascii="Times New Roman" w:hAnsi="Times New Roman" w:cs="Times New Roman"/>
                <w:sz w:val="28"/>
                <w:szCs w:val="28"/>
                <w:lang w:val="vi-VN"/>
              </w:rPr>
              <w:t>10</w:t>
            </w:r>
            <w:r>
              <w:rPr>
                <w:rFonts w:hint="default" w:ascii="Times New Roman" w:hAnsi="Times New Roman" w:cs="Times New Roman"/>
                <w:sz w:val="28"/>
                <w:szCs w:val="28"/>
              </w:rPr>
              <w:t xml:space="preserve"> câu hỏi. Có 2 hộp quà đặc biệt, HS không cần trả lời câu hỏi và nhận quà ngẫu nhiên.</w:t>
            </w:r>
          </w:p>
          <w:p w14:paraId="5F6FEEF1">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HS lựa chọn hộp quà và trả lời câu hỏi trong thời gian 1 phút.</w:t>
            </w:r>
          </w:p>
          <w:p w14:paraId="1EFEFE5E">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Câu 1. </w:t>
            </w:r>
            <w:r>
              <w:rPr>
                <w:rFonts w:hint="default" w:ascii="Times New Roman" w:hAnsi="Times New Roman" w:cs="Times New Roman"/>
                <w:bCs/>
                <w:sz w:val="28"/>
                <w:szCs w:val="28"/>
              </w:rPr>
              <w:t>Cellulose là thành phần chính tạo nên màng tế bào thực vật, có nhiều trong gỗ, bông gòn. Công thức của cellulose là</w:t>
            </w:r>
          </w:p>
          <w:p w14:paraId="53167122">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bCs/>
                <w:sz w:val="28"/>
                <w:szCs w:val="28"/>
              </w:rPr>
            </w:pPr>
            <w:r>
              <w:rPr>
                <w:rFonts w:hint="default" w:ascii="Times New Roman" w:hAnsi="Times New Roman" w:cs="Times New Roman"/>
                <w:b/>
                <w:bCs/>
                <w:color w:val="376092" w:themeColor="accent1" w:themeShade="BF"/>
                <w:sz w:val="28"/>
                <w:szCs w:val="28"/>
              </w:rPr>
              <w:tab/>
            </w:r>
            <w:r>
              <w:rPr>
                <w:rFonts w:hint="default" w:ascii="Times New Roman" w:hAnsi="Times New Roman" w:cs="Times New Roman"/>
                <w:b/>
                <w:bCs/>
                <w:color w:val="376092" w:themeColor="accent1" w:themeShade="BF"/>
                <w:sz w:val="28"/>
                <w:szCs w:val="28"/>
              </w:rPr>
              <w:t xml:space="preserve">A. </w:t>
            </w:r>
            <w:r>
              <w:rPr>
                <w:rFonts w:hint="default" w:ascii="Times New Roman" w:hAnsi="Times New Roman" w:cs="Times New Roman"/>
                <w:bCs/>
                <w:color w:val="376092" w:themeColor="accent1" w:themeShade="BF"/>
                <w:sz w:val="28"/>
                <w:szCs w:val="28"/>
              </w:rPr>
              <w:t>(C</w:t>
            </w:r>
            <w:r>
              <w:rPr>
                <w:rFonts w:hint="default" w:ascii="Times New Roman" w:hAnsi="Times New Roman" w:cs="Times New Roman"/>
                <w:bCs/>
                <w:color w:val="376092" w:themeColor="accent1" w:themeShade="BF"/>
                <w:sz w:val="28"/>
                <w:szCs w:val="28"/>
                <w:vertAlign w:val="subscript"/>
              </w:rPr>
              <w:t>6</w:t>
            </w:r>
            <w:r>
              <w:rPr>
                <w:rFonts w:hint="default" w:ascii="Times New Roman" w:hAnsi="Times New Roman" w:cs="Times New Roman"/>
                <w:bCs/>
                <w:color w:val="376092" w:themeColor="accent1" w:themeShade="BF"/>
                <w:sz w:val="28"/>
                <w:szCs w:val="28"/>
              </w:rPr>
              <w:t>H</w:t>
            </w:r>
            <w:r>
              <w:rPr>
                <w:rFonts w:hint="default" w:ascii="Times New Roman" w:hAnsi="Times New Roman" w:cs="Times New Roman"/>
                <w:bCs/>
                <w:color w:val="376092" w:themeColor="accent1" w:themeShade="BF"/>
                <w:sz w:val="28"/>
                <w:szCs w:val="28"/>
                <w:vertAlign w:val="subscript"/>
              </w:rPr>
              <w:t>10</w:t>
            </w:r>
            <w:r>
              <w:rPr>
                <w:rFonts w:hint="default" w:ascii="Times New Roman" w:hAnsi="Times New Roman" w:cs="Times New Roman"/>
                <w:bCs/>
                <w:color w:val="376092" w:themeColor="accent1" w:themeShade="BF"/>
                <w:sz w:val="28"/>
                <w:szCs w:val="28"/>
              </w:rPr>
              <w:t>O</w:t>
            </w:r>
            <w:r>
              <w:rPr>
                <w:rFonts w:hint="default" w:ascii="Times New Roman" w:hAnsi="Times New Roman" w:cs="Times New Roman"/>
                <w:bCs/>
                <w:color w:val="376092" w:themeColor="accent1" w:themeShade="BF"/>
                <w:sz w:val="28"/>
                <w:szCs w:val="28"/>
                <w:vertAlign w:val="subscript"/>
              </w:rPr>
              <w:t>5</w:t>
            </w:r>
            <w:r>
              <w:rPr>
                <w:rFonts w:hint="default" w:ascii="Times New Roman" w:hAnsi="Times New Roman" w:cs="Times New Roman"/>
                <w:bCs/>
                <w:color w:val="376092" w:themeColor="accent1" w:themeShade="BF"/>
                <w:sz w:val="28"/>
                <w:szCs w:val="28"/>
              </w:rPr>
              <w:t>)</w:t>
            </w:r>
            <w:r>
              <w:rPr>
                <w:rFonts w:hint="default" w:ascii="Times New Roman" w:hAnsi="Times New Roman" w:cs="Times New Roman"/>
                <w:bCs/>
                <w:color w:val="376092" w:themeColor="accent1" w:themeShade="BF"/>
                <w:sz w:val="28"/>
                <w:szCs w:val="28"/>
                <w:vertAlign w:val="subscript"/>
              </w:rPr>
              <w:t>n</w:t>
            </w:r>
            <w:r>
              <w:rPr>
                <w:rFonts w:hint="default" w:ascii="Times New Roman" w:hAnsi="Times New Roman" w:cs="Times New Roman"/>
                <w:bCs/>
                <w:color w:val="376092" w:themeColor="accent1" w:themeShade="BF"/>
                <w:sz w:val="28"/>
                <w:szCs w:val="28"/>
              </w:rPr>
              <w:t xml:space="preserve">. </w:t>
            </w:r>
            <w:r>
              <w:rPr>
                <w:rFonts w:hint="default" w:ascii="Times New Roman" w:hAnsi="Times New Roman" w:cs="Times New Roman"/>
                <w:b/>
                <w:bCs/>
                <w:sz w:val="28"/>
                <w:szCs w:val="28"/>
              </w:rPr>
              <w:tab/>
            </w:r>
            <w:r>
              <w:rPr>
                <w:rFonts w:hint="default" w:ascii="Times New Roman" w:hAnsi="Times New Roman" w:cs="Times New Roman"/>
                <w:b/>
                <w:bCs/>
                <w:sz w:val="28"/>
                <w:szCs w:val="28"/>
              </w:rPr>
              <w:t>B.</w:t>
            </w:r>
            <w:r>
              <w:rPr>
                <w:rFonts w:hint="default" w:ascii="Times New Roman" w:hAnsi="Times New Roman" w:cs="Times New Roman"/>
                <w:bCs/>
                <w:sz w:val="28"/>
                <w:szCs w:val="28"/>
              </w:rPr>
              <w:t xml:space="preserve"> C</w:t>
            </w:r>
            <w:r>
              <w:rPr>
                <w:rFonts w:hint="default" w:ascii="Times New Roman" w:hAnsi="Times New Roman" w:cs="Times New Roman"/>
                <w:bCs/>
                <w:sz w:val="28"/>
                <w:szCs w:val="28"/>
                <w:vertAlign w:val="subscript"/>
              </w:rPr>
              <w:t>12</w:t>
            </w:r>
            <w:r>
              <w:rPr>
                <w:rFonts w:hint="default" w:ascii="Times New Roman" w:hAnsi="Times New Roman" w:cs="Times New Roman"/>
                <w:bCs/>
                <w:sz w:val="28"/>
                <w:szCs w:val="28"/>
              </w:rPr>
              <w:t>H</w:t>
            </w:r>
            <w:r>
              <w:rPr>
                <w:rFonts w:hint="default" w:ascii="Times New Roman" w:hAnsi="Times New Roman" w:cs="Times New Roman"/>
                <w:bCs/>
                <w:sz w:val="28"/>
                <w:szCs w:val="28"/>
                <w:vertAlign w:val="subscript"/>
              </w:rPr>
              <w:t>22</w:t>
            </w:r>
            <w:r>
              <w:rPr>
                <w:rFonts w:hint="default" w:ascii="Times New Roman" w:hAnsi="Times New Roman" w:cs="Times New Roman"/>
                <w:bCs/>
                <w:sz w:val="28"/>
                <w:szCs w:val="28"/>
              </w:rPr>
              <w:t>O</w:t>
            </w:r>
            <w:r>
              <w:rPr>
                <w:rFonts w:hint="default" w:ascii="Times New Roman" w:hAnsi="Times New Roman" w:cs="Times New Roman"/>
                <w:bCs/>
                <w:sz w:val="28"/>
                <w:szCs w:val="28"/>
                <w:vertAlign w:val="subscript"/>
              </w:rPr>
              <w:t>11</w:t>
            </w:r>
            <w:r>
              <w:rPr>
                <w:rFonts w:hint="default" w:ascii="Times New Roman" w:hAnsi="Times New Roman" w:cs="Times New Roman"/>
                <w:bCs/>
                <w:sz w:val="28"/>
                <w:szCs w:val="28"/>
              </w:rPr>
              <w:t xml:space="preserve">. </w:t>
            </w:r>
            <w:r>
              <w:rPr>
                <w:rFonts w:hint="default" w:ascii="Times New Roman" w:hAnsi="Times New Roman" w:cs="Times New Roman"/>
                <w:bCs/>
                <w:sz w:val="28"/>
                <w:szCs w:val="28"/>
                <w:lang w:val="vi-VN"/>
              </w:rPr>
              <w:t xml:space="preserve">    </w:t>
            </w:r>
            <w:r>
              <w:rPr>
                <w:rFonts w:hint="default" w:ascii="Times New Roman" w:hAnsi="Times New Roman" w:cs="Times New Roman"/>
                <w:b/>
                <w:bCs/>
                <w:sz w:val="28"/>
                <w:szCs w:val="28"/>
              </w:rPr>
              <w:t>C.</w:t>
            </w:r>
            <w:r>
              <w:rPr>
                <w:rFonts w:hint="default" w:ascii="Times New Roman" w:hAnsi="Times New Roman" w:cs="Times New Roman"/>
                <w:bCs/>
                <w:sz w:val="28"/>
                <w:szCs w:val="28"/>
              </w:rPr>
              <w:t xml:space="preserve"> C</w:t>
            </w:r>
            <w:r>
              <w:rPr>
                <w:rFonts w:hint="default" w:ascii="Times New Roman" w:hAnsi="Times New Roman" w:cs="Times New Roman"/>
                <w:bCs/>
                <w:sz w:val="28"/>
                <w:szCs w:val="28"/>
                <w:vertAlign w:val="subscript"/>
              </w:rPr>
              <w:t>6</w:t>
            </w:r>
            <w:r>
              <w:rPr>
                <w:rFonts w:hint="default" w:ascii="Times New Roman" w:hAnsi="Times New Roman" w:cs="Times New Roman"/>
                <w:bCs/>
                <w:sz w:val="28"/>
                <w:szCs w:val="28"/>
              </w:rPr>
              <w:t>H</w:t>
            </w:r>
            <w:r>
              <w:rPr>
                <w:rFonts w:hint="default" w:ascii="Times New Roman" w:hAnsi="Times New Roman" w:cs="Times New Roman"/>
                <w:bCs/>
                <w:sz w:val="28"/>
                <w:szCs w:val="28"/>
                <w:vertAlign w:val="subscript"/>
              </w:rPr>
              <w:t>12</w:t>
            </w:r>
            <w:r>
              <w:rPr>
                <w:rFonts w:hint="default" w:ascii="Times New Roman" w:hAnsi="Times New Roman" w:cs="Times New Roman"/>
                <w:bCs/>
                <w:sz w:val="28"/>
                <w:szCs w:val="28"/>
              </w:rPr>
              <w:t>O</w:t>
            </w:r>
            <w:r>
              <w:rPr>
                <w:rFonts w:hint="default" w:ascii="Times New Roman" w:hAnsi="Times New Roman" w:cs="Times New Roman"/>
                <w:bCs/>
                <w:sz w:val="28"/>
                <w:szCs w:val="28"/>
                <w:vertAlign w:val="subscript"/>
              </w:rPr>
              <w:t>6</w:t>
            </w:r>
            <w:r>
              <w:rPr>
                <w:rFonts w:hint="default" w:ascii="Times New Roman" w:hAnsi="Times New Roman" w:cs="Times New Roman"/>
                <w:bCs/>
                <w:sz w:val="28"/>
                <w:szCs w:val="28"/>
              </w:rPr>
              <w:t xml:space="preserve">. </w:t>
            </w:r>
            <w:r>
              <w:rPr>
                <w:rFonts w:hint="default" w:ascii="Times New Roman" w:hAnsi="Times New Roman" w:cs="Times New Roman"/>
                <w:bCs/>
                <w:sz w:val="28"/>
                <w:szCs w:val="28"/>
                <w:lang w:val="vi-VN"/>
              </w:rPr>
              <w:t xml:space="preserve">       </w:t>
            </w:r>
            <w:r>
              <w:rPr>
                <w:rFonts w:hint="default" w:ascii="Times New Roman" w:hAnsi="Times New Roman" w:cs="Times New Roman"/>
                <w:b/>
                <w:bCs/>
                <w:sz w:val="28"/>
                <w:szCs w:val="28"/>
              </w:rPr>
              <w:t>D.</w:t>
            </w:r>
            <w:r>
              <w:rPr>
                <w:rFonts w:hint="default" w:ascii="Times New Roman" w:hAnsi="Times New Roman" w:cs="Times New Roman"/>
                <w:bCs/>
                <w:sz w:val="28"/>
                <w:szCs w:val="28"/>
              </w:rPr>
              <w:t xml:space="preserve"> C</w:t>
            </w:r>
            <w:r>
              <w:rPr>
                <w:rFonts w:hint="default" w:ascii="Times New Roman" w:hAnsi="Times New Roman" w:cs="Times New Roman"/>
                <w:bCs/>
                <w:sz w:val="28"/>
                <w:szCs w:val="28"/>
                <w:vertAlign w:val="subscript"/>
              </w:rPr>
              <w:t>2</w:t>
            </w:r>
            <w:r>
              <w:rPr>
                <w:rFonts w:hint="default" w:ascii="Times New Roman" w:hAnsi="Times New Roman" w:cs="Times New Roman"/>
                <w:bCs/>
                <w:sz w:val="28"/>
                <w:szCs w:val="28"/>
              </w:rPr>
              <w:t>H</w:t>
            </w:r>
            <w:r>
              <w:rPr>
                <w:rFonts w:hint="default" w:ascii="Times New Roman" w:hAnsi="Times New Roman" w:cs="Times New Roman"/>
                <w:bCs/>
                <w:sz w:val="28"/>
                <w:szCs w:val="28"/>
                <w:vertAlign w:val="subscript"/>
              </w:rPr>
              <w:t>4</w:t>
            </w:r>
            <w:r>
              <w:rPr>
                <w:rFonts w:hint="default" w:ascii="Times New Roman" w:hAnsi="Times New Roman" w:cs="Times New Roman"/>
                <w:bCs/>
                <w:sz w:val="28"/>
                <w:szCs w:val="28"/>
              </w:rPr>
              <w:t>O</w:t>
            </w:r>
            <w:r>
              <w:rPr>
                <w:rFonts w:hint="default" w:ascii="Times New Roman" w:hAnsi="Times New Roman" w:cs="Times New Roman"/>
                <w:bCs/>
                <w:sz w:val="28"/>
                <w:szCs w:val="28"/>
                <w:vertAlign w:val="subscript"/>
              </w:rPr>
              <w:t>2</w:t>
            </w:r>
            <w:r>
              <w:rPr>
                <w:rFonts w:hint="default" w:ascii="Times New Roman" w:hAnsi="Times New Roman" w:cs="Times New Roman"/>
                <w:bCs/>
                <w:sz w:val="28"/>
                <w:szCs w:val="28"/>
              </w:rPr>
              <w:t xml:space="preserve">. </w:t>
            </w:r>
          </w:p>
          <w:p w14:paraId="3E09A20E">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lang w:val="es-AR"/>
              </w:rPr>
            </w:pPr>
            <w:r>
              <w:rPr>
                <w:rFonts w:hint="default" w:ascii="Times New Roman" w:hAnsi="Times New Roman" w:cs="Times New Roman"/>
                <w:b/>
                <w:sz w:val="28"/>
                <w:szCs w:val="28"/>
                <w:lang w:val="es-AR"/>
              </w:rPr>
              <w:t xml:space="preserve">Câu </w:t>
            </w:r>
            <w:r>
              <w:rPr>
                <w:rFonts w:hint="default" w:ascii="Times New Roman" w:hAnsi="Times New Roman" w:cs="Times New Roman"/>
                <w:b/>
                <w:sz w:val="28"/>
                <w:szCs w:val="28"/>
                <w:lang w:val="vi-VN"/>
              </w:rPr>
              <w:t>2</w:t>
            </w:r>
            <w:r>
              <w:rPr>
                <w:rFonts w:hint="default" w:ascii="Times New Roman" w:hAnsi="Times New Roman" w:cs="Times New Roman"/>
                <w:b/>
                <w:sz w:val="28"/>
                <w:szCs w:val="28"/>
                <w:lang w:val="es-AR"/>
              </w:rPr>
              <w:t>.</w:t>
            </w:r>
            <w:r>
              <w:rPr>
                <w:rFonts w:hint="default" w:ascii="Times New Roman" w:hAnsi="Times New Roman" w:cs="Times New Roman"/>
                <w:sz w:val="28"/>
                <w:szCs w:val="28"/>
                <w:lang w:val="es-AR"/>
              </w:rPr>
              <w:t xml:space="preserve"> Tính chất vật lí của cellulose là</w:t>
            </w:r>
          </w:p>
          <w:p w14:paraId="129AD026">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ind w:left="284"/>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es-AR"/>
              </w:rPr>
              <w:t xml:space="preserve">A. </w:t>
            </w:r>
            <w:r>
              <w:rPr>
                <w:rFonts w:hint="default" w:ascii="Times New Roman" w:hAnsi="Times New Roman" w:cs="Times New Roman"/>
                <w:sz w:val="28"/>
                <w:szCs w:val="28"/>
                <w:lang w:val="es-AR"/>
              </w:rPr>
              <w:t>Chất rắn, màu trắng, tan trong nước.</w:t>
            </w:r>
            <w:r>
              <w:rPr>
                <w:rFonts w:hint="default" w:ascii="Times New Roman" w:hAnsi="Times New Roman" w:cs="Times New Roman"/>
                <w:sz w:val="28"/>
                <w:szCs w:val="28"/>
                <w:lang w:val="vi-VN"/>
              </w:rPr>
              <w:tab/>
            </w:r>
          </w:p>
          <w:p w14:paraId="58300C35">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ind w:left="284"/>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es-AR"/>
              </w:rPr>
              <w:t xml:space="preserve">B. </w:t>
            </w:r>
            <w:r>
              <w:rPr>
                <w:rFonts w:hint="default" w:ascii="Times New Roman" w:hAnsi="Times New Roman" w:cs="Times New Roman"/>
                <w:sz w:val="28"/>
                <w:szCs w:val="28"/>
                <w:lang w:val="es-AR"/>
              </w:rPr>
              <w:t>Chất rắn, màu trắng, tan trong nước nóng.</w:t>
            </w:r>
          </w:p>
          <w:p w14:paraId="46513541">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ind w:left="284"/>
              <w:jc w:val="both"/>
              <w:rPr>
                <w:rFonts w:hint="default" w:ascii="Times New Roman" w:hAnsi="Times New Roman" w:cs="Times New Roman"/>
                <w:sz w:val="28"/>
                <w:szCs w:val="28"/>
                <w:lang w:val="vi-VN"/>
              </w:rPr>
            </w:pPr>
            <w:r>
              <w:rPr>
                <w:rFonts w:hint="default" w:ascii="Times New Roman" w:hAnsi="Times New Roman" w:cs="Times New Roman"/>
                <w:b/>
                <w:sz w:val="28"/>
                <w:szCs w:val="28"/>
              </w:rPr>
              <w:t xml:space="preserve">C. </w:t>
            </w:r>
            <w:r>
              <w:rPr>
                <w:rFonts w:hint="default" w:ascii="Times New Roman" w:hAnsi="Times New Roman" w:cs="Times New Roman"/>
                <w:sz w:val="28"/>
                <w:szCs w:val="28"/>
              </w:rPr>
              <w:t>Chất rắn, không màu, tan trong nước.</w:t>
            </w:r>
            <w:r>
              <w:rPr>
                <w:rFonts w:hint="default" w:ascii="Times New Roman" w:hAnsi="Times New Roman" w:cs="Times New Roman"/>
                <w:sz w:val="28"/>
                <w:szCs w:val="28"/>
                <w:lang w:val="vi-VN"/>
              </w:rPr>
              <w:tab/>
            </w:r>
          </w:p>
          <w:p w14:paraId="3474DCF3">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ind w:left="284"/>
              <w:jc w:val="both"/>
              <w:rPr>
                <w:rFonts w:hint="default" w:ascii="Times New Roman" w:hAnsi="Times New Roman" w:cs="Times New Roman"/>
                <w:color w:val="376092" w:themeColor="accent1" w:themeShade="BF"/>
                <w:sz w:val="28"/>
                <w:szCs w:val="28"/>
                <w:lang w:val="vi-VN"/>
              </w:rPr>
            </w:pPr>
            <w:r>
              <w:rPr>
                <w:rFonts w:hint="default" w:ascii="Times New Roman" w:hAnsi="Times New Roman" w:cs="Times New Roman"/>
                <w:b/>
                <w:color w:val="376092" w:themeColor="accent1" w:themeShade="BF"/>
                <w:sz w:val="28"/>
                <w:szCs w:val="28"/>
                <w:lang w:val="vi-VN"/>
              </w:rPr>
              <w:t xml:space="preserve">D. </w:t>
            </w:r>
            <w:r>
              <w:rPr>
                <w:rFonts w:hint="default" w:ascii="Times New Roman" w:hAnsi="Times New Roman" w:cs="Times New Roman"/>
                <w:color w:val="376092" w:themeColor="accent1" w:themeShade="BF"/>
                <w:sz w:val="28"/>
                <w:szCs w:val="28"/>
                <w:lang w:val="vi-VN"/>
              </w:rPr>
              <w:t>Chất rắn, màu trắng, không tan trong nước.</w:t>
            </w:r>
          </w:p>
          <w:p w14:paraId="1A663A62">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lang w:val="pt-BR"/>
              </w:rPr>
            </w:pPr>
            <w:r>
              <w:rPr>
                <w:rFonts w:hint="default" w:ascii="Times New Roman" w:hAnsi="Times New Roman" w:cs="Times New Roman"/>
                <w:b/>
                <w:sz w:val="28"/>
                <w:szCs w:val="28"/>
                <w:lang w:val="pt-BR"/>
              </w:rPr>
              <w:t xml:space="preserve">Câu </w:t>
            </w:r>
            <w:r>
              <w:rPr>
                <w:rFonts w:hint="default" w:ascii="Times New Roman" w:hAnsi="Times New Roman" w:cs="Times New Roman"/>
                <w:b/>
                <w:sz w:val="28"/>
                <w:szCs w:val="28"/>
                <w:lang w:val="vi-VN"/>
              </w:rPr>
              <w:t>3</w:t>
            </w:r>
            <w:r>
              <w:rPr>
                <w:rFonts w:hint="default" w:ascii="Times New Roman" w:hAnsi="Times New Roman" w:cs="Times New Roman"/>
                <w:b/>
                <w:sz w:val="28"/>
                <w:szCs w:val="28"/>
                <w:lang w:val="pt-BR"/>
              </w:rPr>
              <w:t>.</w:t>
            </w:r>
            <w:r>
              <w:rPr>
                <w:rFonts w:hint="default" w:ascii="Times New Roman" w:hAnsi="Times New Roman" w:cs="Times New Roman"/>
                <w:sz w:val="28"/>
                <w:szCs w:val="28"/>
                <w:lang w:val="pt-BR"/>
              </w:rPr>
              <w:t xml:space="preserve"> Trong công nghiệp, người ta thường dùng chất nào trong số các chất sau để thủy phân lấy sản phẩm thực hiện phản ứng tráng gương, tráng ruột phích?</w:t>
            </w:r>
          </w:p>
          <w:p w14:paraId="5EDA8ABB">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color w:val="376092" w:themeColor="accent1" w:themeShade="BF"/>
                <w:sz w:val="28"/>
                <w:szCs w:val="28"/>
                <w:lang w:val="vi-VN"/>
              </w:rPr>
            </w:pPr>
            <w:r>
              <w:rPr>
                <w:rFonts w:hint="default" w:ascii="Times New Roman" w:hAnsi="Times New Roman" w:cs="Times New Roman"/>
                <w:b/>
                <w:sz w:val="28"/>
                <w:szCs w:val="28"/>
                <w:lang w:val="pt-BR"/>
              </w:rPr>
              <w:tab/>
            </w:r>
            <w:r>
              <w:rPr>
                <w:rFonts w:hint="default" w:ascii="Times New Roman" w:hAnsi="Times New Roman" w:cs="Times New Roman"/>
                <w:b/>
                <w:sz w:val="28"/>
                <w:szCs w:val="28"/>
                <w:lang w:val="pt-BR"/>
              </w:rPr>
              <w:t xml:space="preserve">A. </w:t>
            </w:r>
            <w:r>
              <w:rPr>
                <w:rFonts w:hint="default" w:ascii="Times New Roman" w:hAnsi="Times New Roman" w:cs="Times New Roman"/>
                <w:sz w:val="28"/>
                <w:szCs w:val="28"/>
                <w:lang w:val="pt-BR"/>
              </w:rPr>
              <w:t>cellulose.</w:t>
            </w:r>
            <w:r>
              <w:rPr>
                <w:rFonts w:hint="default" w:ascii="Times New Roman" w:hAnsi="Times New Roman" w:cs="Times New Roman"/>
                <w:sz w:val="28"/>
                <w:szCs w:val="28"/>
                <w:lang w:val="vi-VN"/>
              </w:rPr>
              <w:tab/>
            </w:r>
            <w:r>
              <w:rPr>
                <w:rFonts w:hint="default" w:ascii="Times New Roman" w:hAnsi="Times New Roman" w:cs="Times New Roman"/>
                <w:b/>
                <w:sz w:val="28"/>
                <w:szCs w:val="28"/>
                <w:lang w:val="pt-BR"/>
              </w:rPr>
              <w:t xml:space="preserve">B. </w:t>
            </w:r>
            <w:r>
              <w:rPr>
                <w:rFonts w:hint="default" w:ascii="Times New Roman" w:hAnsi="Times New Roman" w:cs="Times New Roman"/>
                <w:sz w:val="28"/>
                <w:szCs w:val="28"/>
                <w:lang w:val="pt-BR"/>
              </w:rPr>
              <w:t>saccharose.</w:t>
            </w:r>
            <w:r>
              <w:rPr>
                <w:rFonts w:hint="default" w:ascii="Times New Roman" w:hAnsi="Times New Roman" w:cs="Times New Roman"/>
                <w:sz w:val="28"/>
                <w:szCs w:val="28"/>
                <w:lang w:val="vi-VN"/>
              </w:rPr>
              <w:t xml:space="preserve">      </w:t>
            </w:r>
            <w:r>
              <w:rPr>
                <w:rFonts w:hint="default" w:ascii="Times New Roman" w:hAnsi="Times New Roman" w:cs="Times New Roman"/>
                <w:b/>
                <w:sz w:val="28"/>
                <w:szCs w:val="28"/>
                <w:lang w:val="pt-BR"/>
              </w:rPr>
              <w:t xml:space="preserve">C. </w:t>
            </w:r>
            <w:r>
              <w:rPr>
                <w:rFonts w:hint="default" w:ascii="Times New Roman" w:hAnsi="Times New Roman" w:cs="Times New Roman"/>
                <w:sz w:val="28"/>
                <w:szCs w:val="28"/>
                <w:lang w:val="pt-BR"/>
              </w:rPr>
              <w:t>formic acid.</w:t>
            </w:r>
            <w:r>
              <w:rPr>
                <w:rFonts w:hint="default" w:ascii="Times New Roman" w:hAnsi="Times New Roman" w:cs="Times New Roman"/>
                <w:sz w:val="28"/>
                <w:szCs w:val="28"/>
                <w:lang w:val="vi-VN"/>
              </w:rPr>
              <w:t xml:space="preserve">      </w:t>
            </w:r>
            <w:r>
              <w:rPr>
                <w:rFonts w:hint="default" w:ascii="Times New Roman" w:hAnsi="Times New Roman" w:cs="Times New Roman"/>
                <w:b/>
                <w:color w:val="376092" w:themeColor="accent1" w:themeShade="BF"/>
                <w:sz w:val="28"/>
                <w:szCs w:val="28"/>
                <w:lang w:val="pt-BR"/>
              </w:rPr>
              <w:t xml:space="preserve">D. </w:t>
            </w:r>
            <w:r>
              <w:rPr>
                <w:rFonts w:hint="default" w:ascii="Times New Roman" w:hAnsi="Times New Roman" w:cs="Times New Roman"/>
                <w:color w:val="376092" w:themeColor="accent1" w:themeShade="BF"/>
                <w:sz w:val="28"/>
                <w:szCs w:val="28"/>
                <w:lang w:val="pt-BR"/>
              </w:rPr>
              <w:t>Tinh bột.</w:t>
            </w:r>
          </w:p>
          <w:p w14:paraId="01090C91">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lang w:val="es-AR"/>
              </w:rPr>
            </w:pPr>
            <w:r>
              <w:rPr>
                <w:rFonts w:hint="default" w:ascii="Times New Roman" w:hAnsi="Times New Roman" w:cs="Times New Roman"/>
                <w:b/>
                <w:sz w:val="28"/>
                <w:szCs w:val="28"/>
                <w:lang w:val="es-AR"/>
              </w:rPr>
              <w:t xml:space="preserve">Câu </w:t>
            </w:r>
            <w:r>
              <w:rPr>
                <w:rFonts w:hint="default" w:ascii="Times New Roman" w:hAnsi="Times New Roman" w:cs="Times New Roman"/>
                <w:b/>
                <w:sz w:val="28"/>
                <w:szCs w:val="28"/>
                <w:lang w:val="vi-VN"/>
              </w:rPr>
              <w:t>4</w:t>
            </w:r>
            <w:r>
              <w:rPr>
                <w:rFonts w:hint="default" w:ascii="Times New Roman" w:hAnsi="Times New Roman" w:cs="Times New Roman"/>
                <w:b/>
                <w:sz w:val="28"/>
                <w:szCs w:val="28"/>
                <w:lang w:val="es-AR"/>
              </w:rPr>
              <w:t>.</w:t>
            </w:r>
            <w:r>
              <w:rPr>
                <w:rFonts w:hint="default" w:ascii="Times New Roman" w:hAnsi="Times New Roman" w:cs="Times New Roman"/>
                <w:sz w:val="28"/>
                <w:szCs w:val="28"/>
                <w:lang w:val="es-AR"/>
              </w:rPr>
              <w:t xml:space="preserve"> Nhai cơm chậm trong miệng thấy có vị ngọt vì</w:t>
            </w:r>
          </w:p>
          <w:p w14:paraId="5333C7FA">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ind w:left="284"/>
              <w:jc w:val="both"/>
              <w:rPr>
                <w:rFonts w:hint="default" w:ascii="Times New Roman" w:hAnsi="Times New Roman" w:cs="Times New Roman"/>
                <w:sz w:val="28"/>
                <w:szCs w:val="28"/>
                <w:lang w:val="vi-VN"/>
              </w:rPr>
            </w:pPr>
            <w:r>
              <w:rPr>
                <w:rFonts w:hint="default" w:ascii="Times New Roman" w:hAnsi="Times New Roman" w:cs="Times New Roman"/>
                <w:b/>
                <w:sz w:val="28"/>
                <w:szCs w:val="28"/>
              </w:rPr>
              <w:t xml:space="preserve">A. </w:t>
            </w:r>
            <w:r>
              <w:rPr>
                <w:rFonts w:hint="default" w:ascii="Times New Roman" w:hAnsi="Times New Roman" w:cs="Times New Roman"/>
                <w:sz w:val="28"/>
                <w:szCs w:val="28"/>
              </w:rPr>
              <w:t>Trong cơm có đường saccharose.</w:t>
            </w:r>
          </w:p>
          <w:p w14:paraId="048BAF98">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color w:val="376092" w:themeColor="accent1" w:themeShade="BF"/>
                <w:sz w:val="28"/>
                <w:szCs w:val="28"/>
              </w:rPr>
            </w:pPr>
            <w:r>
              <w:rPr>
                <w:rFonts w:hint="default" w:ascii="Times New Roman" w:hAnsi="Times New Roman" w:cs="Times New Roman"/>
                <w:b/>
                <w:sz w:val="28"/>
                <w:szCs w:val="28"/>
              </w:rPr>
              <w:tab/>
            </w:r>
            <w:r>
              <w:rPr>
                <w:rFonts w:hint="default" w:ascii="Times New Roman" w:hAnsi="Times New Roman" w:cs="Times New Roman"/>
                <w:b/>
                <w:color w:val="376092" w:themeColor="accent1" w:themeShade="BF"/>
                <w:sz w:val="28"/>
                <w:szCs w:val="28"/>
                <w:lang w:val="vi-VN"/>
              </w:rPr>
              <w:t xml:space="preserve">B. </w:t>
            </w:r>
            <w:r>
              <w:rPr>
                <w:rFonts w:hint="default" w:ascii="Times New Roman" w:hAnsi="Times New Roman" w:cs="Times New Roman"/>
                <w:color w:val="376092" w:themeColor="accent1" w:themeShade="BF"/>
                <w:sz w:val="28"/>
                <w:szCs w:val="28"/>
                <w:lang w:val="vi-VN"/>
              </w:rPr>
              <w:t>Cơm là tinh bột, do xúc tác của e</w:t>
            </w:r>
            <w:r>
              <w:rPr>
                <w:rFonts w:hint="default" w:ascii="Times New Roman" w:hAnsi="Times New Roman" w:cs="Times New Roman"/>
                <w:color w:val="376092" w:themeColor="accent1" w:themeShade="BF"/>
                <w:sz w:val="28"/>
                <w:szCs w:val="28"/>
              </w:rPr>
              <w:t>nzyme</w:t>
            </w:r>
            <w:r>
              <w:rPr>
                <w:rFonts w:hint="default" w:ascii="Times New Roman" w:hAnsi="Times New Roman" w:cs="Times New Roman"/>
                <w:color w:val="376092" w:themeColor="accent1" w:themeShade="BF"/>
                <w:sz w:val="28"/>
                <w:szCs w:val="28"/>
                <w:lang w:val="vi-VN"/>
              </w:rPr>
              <w:t xml:space="preserve"> trong nước bọt nên tinh bột bị thủy phân thành gluco</w:t>
            </w:r>
            <w:r>
              <w:rPr>
                <w:rFonts w:hint="default" w:ascii="Times New Roman" w:hAnsi="Times New Roman" w:cs="Times New Roman"/>
                <w:color w:val="376092" w:themeColor="accent1" w:themeShade="BF"/>
                <w:sz w:val="28"/>
                <w:szCs w:val="28"/>
              </w:rPr>
              <w:t>se.</w:t>
            </w:r>
          </w:p>
          <w:p w14:paraId="7DDC1D20">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ind w:left="284"/>
              <w:jc w:val="both"/>
              <w:rPr>
                <w:rFonts w:hint="default" w:ascii="Times New Roman" w:hAnsi="Times New Roman" w:cs="Times New Roman"/>
                <w:sz w:val="28"/>
                <w:szCs w:val="28"/>
              </w:rPr>
            </w:pPr>
            <w:r>
              <w:rPr>
                <w:rFonts w:hint="default" w:ascii="Times New Roman" w:hAnsi="Times New Roman" w:cs="Times New Roman"/>
                <w:b/>
                <w:sz w:val="28"/>
                <w:szCs w:val="28"/>
                <w:lang w:val="vi-VN"/>
              </w:rPr>
              <w:t xml:space="preserve">C. </w:t>
            </w:r>
            <w:r>
              <w:rPr>
                <w:rFonts w:hint="default" w:ascii="Times New Roman" w:hAnsi="Times New Roman" w:cs="Times New Roman"/>
                <w:sz w:val="28"/>
                <w:szCs w:val="28"/>
                <w:lang w:val="vi-VN"/>
              </w:rPr>
              <w:t>Trong cơm có đường gluco</w:t>
            </w:r>
            <w:r>
              <w:rPr>
                <w:rFonts w:hint="default" w:ascii="Times New Roman" w:hAnsi="Times New Roman" w:cs="Times New Roman"/>
                <w:sz w:val="28"/>
                <w:szCs w:val="28"/>
              </w:rPr>
              <w:t>se.</w:t>
            </w:r>
          </w:p>
          <w:p w14:paraId="00565CB3">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ind w:left="284"/>
              <w:jc w:val="both"/>
              <w:rPr>
                <w:rFonts w:hint="default" w:ascii="Times New Roman" w:hAnsi="Times New Roman" w:cs="Times New Roman"/>
                <w:sz w:val="28"/>
                <w:szCs w:val="28"/>
              </w:rPr>
            </w:pPr>
            <w:r>
              <w:rPr>
                <w:rFonts w:hint="default" w:ascii="Times New Roman" w:hAnsi="Times New Roman" w:cs="Times New Roman"/>
                <w:b/>
                <w:sz w:val="28"/>
                <w:szCs w:val="28"/>
                <w:lang w:val="vi-VN"/>
              </w:rPr>
              <w:t xml:space="preserve">D. </w:t>
            </w:r>
            <w:r>
              <w:rPr>
                <w:rFonts w:hint="default" w:ascii="Times New Roman" w:hAnsi="Times New Roman" w:cs="Times New Roman"/>
                <w:sz w:val="28"/>
                <w:szCs w:val="28"/>
                <w:lang w:val="vi-VN"/>
              </w:rPr>
              <w:t>Trong cơm có tinh bột, tinh bột có vị ngọt.</w:t>
            </w:r>
          </w:p>
          <w:p w14:paraId="2858418C">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5</w:t>
            </w:r>
            <w:r>
              <w:rPr>
                <w:rFonts w:hint="default" w:ascii="Times New Roman" w:hAnsi="Times New Roman" w:cs="Times New Roman"/>
                <w:b/>
                <w:bCs/>
                <w:sz w:val="28"/>
                <w:szCs w:val="28"/>
              </w:rPr>
              <w:t>.</w:t>
            </w:r>
            <w:r>
              <w:rPr>
                <w:rFonts w:hint="default" w:ascii="Times New Roman" w:hAnsi="Times New Roman" w:cs="Times New Roman"/>
                <w:sz w:val="28"/>
                <w:szCs w:val="28"/>
              </w:rPr>
              <w:t> Chọn câu đúng trong các câu sau:</w:t>
            </w:r>
          </w:p>
          <w:p w14:paraId="5CD768A2">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A.</w:t>
            </w:r>
            <w:r>
              <w:rPr>
                <w:rFonts w:hint="default" w:ascii="Times New Roman" w:hAnsi="Times New Roman" w:cs="Times New Roman"/>
                <w:sz w:val="28"/>
                <w:szCs w:val="28"/>
              </w:rPr>
              <w:t> Cellulose và tinh bột có phân tử khối nhỏ.</w:t>
            </w:r>
          </w:p>
          <w:p w14:paraId="4ED5ECD9">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B.</w:t>
            </w:r>
            <w:r>
              <w:rPr>
                <w:rFonts w:hint="default" w:ascii="Times New Roman" w:hAnsi="Times New Roman" w:cs="Times New Roman"/>
                <w:sz w:val="28"/>
                <w:szCs w:val="28"/>
              </w:rPr>
              <w:t> Cellulose có phân tử khối nhỏ hơn tinh bột.</w:t>
            </w:r>
          </w:p>
          <w:p w14:paraId="7FEC28D4">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C.</w:t>
            </w:r>
            <w:r>
              <w:rPr>
                <w:rFonts w:hint="default" w:ascii="Times New Roman" w:hAnsi="Times New Roman" w:cs="Times New Roman"/>
                <w:sz w:val="28"/>
                <w:szCs w:val="28"/>
              </w:rPr>
              <w:t> Cellulosevà tinh bột có phân tử khối bằng nhau.</w:t>
            </w:r>
          </w:p>
          <w:p w14:paraId="21E751B7">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color w:val="376092" w:themeColor="accent1" w:themeShade="BF"/>
                <w:sz w:val="28"/>
                <w:szCs w:val="28"/>
              </w:rPr>
            </w:pPr>
            <w:r>
              <w:rPr>
                <w:rFonts w:hint="default" w:ascii="Times New Roman" w:hAnsi="Times New Roman" w:cs="Times New Roman"/>
                <w:b/>
                <w:bCs/>
                <w:color w:val="376092" w:themeColor="accent1" w:themeShade="BF"/>
                <w:sz w:val="28"/>
                <w:szCs w:val="28"/>
              </w:rPr>
              <w:tab/>
            </w:r>
            <w:r>
              <w:rPr>
                <w:rFonts w:hint="default" w:ascii="Times New Roman" w:hAnsi="Times New Roman" w:cs="Times New Roman"/>
                <w:b/>
                <w:bCs/>
                <w:color w:val="376092" w:themeColor="accent1" w:themeShade="BF"/>
                <w:sz w:val="28"/>
                <w:szCs w:val="28"/>
              </w:rPr>
              <w:t>D.</w:t>
            </w:r>
            <w:r>
              <w:rPr>
                <w:rFonts w:hint="default" w:ascii="Times New Roman" w:hAnsi="Times New Roman" w:cs="Times New Roman"/>
                <w:color w:val="376092" w:themeColor="accent1" w:themeShade="BF"/>
                <w:sz w:val="28"/>
                <w:szCs w:val="28"/>
              </w:rPr>
              <w:t> Cellulose và tinh bột đều có phân tử khối rất lớn, nhưng phân tử khối của cellulose lớn hơn nhiều so với tinh bột.</w:t>
            </w:r>
          </w:p>
          <w:p w14:paraId="4236A755">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6</w:t>
            </w:r>
            <w:r>
              <w:rPr>
                <w:rFonts w:hint="default" w:ascii="Times New Roman" w:hAnsi="Times New Roman" w:cs="Times New Roman"/>
                <w:b/>
                <w:bCs/>
                <w:sz w:val="28"/>
                <w:szCs w:val="28"/>
              </w:rPr>
              <w:t>.</w:t>
            </w:r>
            <w:r>
              <w:rPr>
                <w:rFonts w:hint="default" w:ascii="Times New Roman" w:hAnsi="Times New Roman" w:cs="Times New Roman"/>
                <w:sz w:val="28"/>
                <w:szCs w:val="28"/>
              </w:rPr>
              <w:t> Phát biểu đúng là</w:t>
            </w:r>
          </w:p>
          <w:p w14:paraId="45BE3727">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A.</w:t>
            </w:r>
            <w:r>
              <w:rPr>
                <w:rFonts w:hint="default" w:ascii="Times New Roman" w:hAnsi="Times New Roman" w:cs="Times New Roman"/>
                <w:sz w:val="28"/>
                <w:szCs w:val="28"/>
              </w:rPr>
              <w:t xml:space="preserve"> Tinh bột và cellulose dễ tan trong nước.</w:t>
            </w:r>
          </w:p>
          <w:p w14:paraId="2D56B3C1">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B.</w:t>
            </w:r>
            <w:r>
              <w:rPr>
                <w:rFonts w:hint="default" w:ascii="Times New Roman" w:hAnsi="Times New Roman" w:cs="Times New Roman"/>
                <w:sz w:val="28"/>
                <w:szCs w:val="28"/>
              </w:rPr>
              <w:t xml:space="preserve"> Tinh bột dễ tan trong nước còn cellulose không tan trong nước.</w:t>
            </w:r>
          </w:p>
          <w:p w14:paraId="723AABC2">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C.</w:t>
            </w:r>
            <w:r>
              <w:rPr>
                <w:rFonts w:hint="default" w:ascii="Times New Roman" w:hAnsi="Times New Roman" w:cs="Times New Roman"/>
                <w:sz w:val="28"/>
                <w:szCs w:val="28"/>
              </w:rPr>
              <w:t xml:space="preserve"> Tinh bột và cellulose không tan trong nước lạnh nhưng tan trong nước nóng.</w:t>
            </w:r>
          </w:p>
          <w:p w14:paraId="00CF3606">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color w:val="376092" w:themeColor="accent1" w:themeShade="BF"/>
                <w:sz w:val="28"/>
                <w:szCs w:val="28"/>
              </w:rPr>
            </w:pPr>
            <w:r>
              <w:rPr>
                <w:rFonts w:hint="default" w:ascii="Times New Roman" w:hAnsi="Times New Roman" w:cs="Times New Roman"/>
                <w:b/>
                <w:bCs/>
                <w:color w:val="376092" w:themeColor="accent1" w:themeShade="BF"/>
                <w:sz w:val="28"/>
                <w:szCs w:val="28"/>
              </w:rPr>
              <w:tab/>
            </w:r>
            <w:r>
              <w:rPr>
                <w:rFonts w:hint="default" w:ascii="Times New Roman" w:hAnsi="Times New Roman" w:cs="Times New Roman"/>
                <w:b/>
                <w:bCs/>
                <w:color w:val="376092" w:themeColor="accent1" w:themeShade="BF"/>
                <w:sz w:val="28"/>
                <w:szCs w:val="28"/>
              </w:rPr>
              <w:t>D.</w:t>
            </w:r>
            <w:r>
              <w:rPr>
                <w:rFonts w:hint="default" w:ascii="Times New Roman" w:hAnsi="Times New Roman" w:cs="Times New Roman"/>
                <w:color w:val="376092" w:themeColor="accent1" w:themeShade="BF"/>
                <w:sz w:val="28"/>
                <w:szCs w:val="28"/>
              </w:rPr>
              <w:t xml:space="preserve"> Tinh bột không tan trong nước lạnh nhưng tan một phần trong nước nóng. Còn cellulose không tan trong cả nước lạnh và nước nóng.</w:t>
            </w:r>
          </w:p>
          <w:p w14:paraId="4190BCC1">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lang w:val="pl-PL"/>
              </w:rPr>
            </w:pPr>
            <w:r>
              <w:rPr>
                <w:rFonts w:hint="default" w:ascii="Times New Roman" w:hAnsi="Times New Roman" w:cs="Times New Roman"/>
                <w:b/>
                <w:sz w:val="28"/>
                <w:szCs w:val="28"/>
                <w:lang w:val="pl-PL"/>
              </w:rPr>
              <w:t xml:space="preserve">Câu </w:t>
            </w:r>
            <w:r>
              <w:rPr>
                <w:rFonts w:hint="default" w:ascii="Times New Roman" w:hAnsi="Times New Roman" w:cs="Times New Roman"/>
                <w:b/>
                <w:sz w:val="28"/>
                <w:szCs w:val="28"/>
                <w:lang w:val="vi-VN"/>
              </w:rPr>
              <w:t>7</w:t>
            </w:r>
            <w:r>
              <w:rPr>
                <w:rFonts w:hint="default" w:ascii="Times New Roman" w:hAnsi="Times New Roman" w:cs="Times New Roman"/>
                <w:b/>
                <w:sz w:val="28"/>
                <w:szCs w:val="28"/>
                <w:lang w:val="pl-PL"/>
              </w:rPr>
              <w:t>.</w:t>
            </w:r>
            <w:r>
              <w:rPr>
                <w:rFonts w:hint="default" w:ascii="Times New Roman" w:hAnsi="Times New Roman" w:cs="Times New Roman"/>
                <w:sz w:val="28"/>
                <w:szCs w:val="28"/>
                <w:lang w:val="pl-PL"/>
              </w:rPr>
              <w:t xml:space="preserve"> Quả chuối xanh có chứa chất X làm iodine chuyển thành màu xanh tím. Chất X là</w:t>
            </w:r>
          </w:p>
          <w:p w14:paraId="68A60836">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lang w:val="vi-VN"/>
              </w:rPr>
            </w:pPr>
            <w:r>
              <w:rPr>
                <w:rFonts w:hint="default" w:ascii="Times New Roman" w:hAnsi="Times New Roman" w:cs="Times New Roman"/>
                <w:b/>
                <w:color w:val="376092" w:themeColor="accent1" w:themeShade="BF"/>
                <w:sz w:val="28"/>
                <w:szCs w:val="28"/>
                <w:lang w:val="pl-PL"/>
              </w:rPr>
              <w:tab/>
            </w:r>
            <w:r>
              <w:rPr>
                <w:rFonts w:hint="default" w:ascii="Times New Roman" w:hAnsi="Times New Roman" w:cs="Times New Roman"/>
                <w:b/>
                <w:color w:val="376092" w:themeColor="accent1" w:themeShade="BF"/>
                <w:sz w:val="28"/>
                <w:szCs w:val="28"/>
                <w:lang w:val="pl-PL"/>
              </w:rPr>
              <w:t xml:space="preserve">A. </w:t>
            </w:r>
            <w:r>
              <w:rPr>
                <w:rFonts w:hint="default" w:ascii="Times New Roman" w:hAnsi="Times New Roman" w:cs="Times New Roman"/>
                <w:color w:val="376092" w:themeColor="accent1" w:themeShade="BF"/>
                <w:sz w:val="28"/>
                <w:szCs w:val="28"/>
                <w:lang w:val="pl-PL"/>
              </w:rPr>
              <w:t>Tinh bột.</w:t>
            </w:r>
            <w:r>
              <w:rPr>
                <w:rFonts w:hint="default" w:ascii="Times New Roman" w:hAnsi="Times New Roman" w:cs="Times New Roman"/>
                <w:color w:val="376092" w:themeColor="accent1" w:themeShade="BF"/>
                <w:sz w:val="28"/>
                <w:szCs w:val="28"/>
                <w:lang w:val="vi-VN"/>
              </w:rPr>
              <w:t xml:space="preserve">         </w:t>
            </w:r>
            <w:r>
              <w:rPr>
                <w:rFonts w:hint="default" w:ascii="Times New Roman" w:hAnsi="Times New Roman" w:cs="Times New Roman"/>
                <w:b/>
                <w:sz w:val="28"/>
                <w:szCs w:val="28"/>
                <w:lang w:val="pl-PL"/>
              </w:rPr>
              <w:t xml:space="preserve">B. </w:t>
            </w:r>
            <w:r>
              <w:rPr>
                <w:rFonts w:hint="default" w:ascii="Times New Roman" w:hAnsi="Times New Roman" w:cs="Times New Roman"/>
                <w:sz w:val="28"/>
                <w:szCs w:val="28"/>
                <w:lang w:val="pl-PL"/>
              </w:rPr>
              <w:t>Cellulose.</w:t>
            </w:r>
            <w:r>
              <w:rPr>
                <w:rFonts w:hint="default" w:ascii="Times New Roman" w:hAnsi="Times New Roman" w:cs="Times New Roman"/>
                <w:sz w:val="28"/>
                <w:szCs w:val="28"/>
                <w:lang w:val="vi-VN"/>
              </w:rPr>
              <w:t xml:space="preserve">                </w:t>
            </w:r>
            <w:r>
              <w:rPr>
                <w:rFonts w:hint="default" w:ascii="Times New Roman" w:hAnsi="Times New Roman" w:cs="Times New Roman"/>
                <w:b/>
                <w:sz w:val="28"/>
                <w:szCs w:val="28"/>
                <w:lang w:val="pl-PL"/>
              </w:rPr>
              <w:t xml:space="preserve">C. </w:t>
            </w:r>
            <w:r>
              <w:rPr>
                <w:rFonts w:hint="default" w:ascii="Times New Roman" w:hAnsi="Times New Roman" w:cs="Times New Roman"/>
                <w:sz w:val="28"/>
                <w:szCs w:val="28"/>
                <w:lang w:val="pl-PL"/>
              </w:rPr>
              <w:t>Fructose.</w:t>
            </w:r>
            <w:r>
              <w:rPr>
                <w:rFonts w:hint="default" w:ascii="Times New Roman" w:hAnsi="Times New Roman" w:cs="Times New Roman"/>
                <w:sz w:val="28"/>
                <w:szCs w:val="28"/>
                <w:lang w:val="vi-VN"/>
              </w:rPr>
              <w:t xml:space="preserve">        </w:t>
            </w:r>
            <w:r>
              <w:rPr>
                <w:rFonts w:hint="default" w:ascii="Times New Roman" w:hAnsi="Times New Roman" w:cs="Times New Roman"/>
                <w:b/>
                <w:sz w:val="28"/>
                <w:szCs w:val="28"/>
                <w:lang w:val="pl-PL"/>
              </w:rPr>
              <w:t xml:space="preserve">D. </w:t>
            </w:r>
            <w:r>
              <w:rPr>
                <w:rFonts w:hint="default" w:ascii="Times New Roman" w:hAnsi="Times New Roman" w:cs="Times New Roman"/>
                <w:sz w:val="28"/>
                <w:szCs w:val="28"/>
                <w:lang w:val="pl-PL"/>
              </w:rPr>
              <w:t>Glucose.</w:t>
            </w:r>
          </w:p>
          <w:p w14:paraId="4495E020">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Câu </w:t>
            </w:r>
            <w:r>
              <w:rPr>
                <w:rFonts w:hint="default" w:ascii="Times New Roman" w:hAnsi="Times New Roman" w:cs="Times New Roman"/>
                <w:b/>
                <w:sz w:val="28"/>
                <w:szCs w:val="28"/>
                <w:lang w:val="vi-VN"/>
              </w:rPr>
              <w:t>8</w:t>
            </w:r>
            <w:r>
              <w:rPr>
                <w:rFonts w:hint="default" w:ascii="Times New Roman" w:hAnsi="Times New Roman" w:cs="Times New Roman"/>
                <w:b/>
                <w:sz w:val="28"/>
                <w:szCs w:val="28"/>
                <w:lang w:val="nl-NL"/>
              </w:rPr>
              <w:t>.</w:t>
            </w:r>
            <w:r>
              <w:rPr>
                <w:rFonts w:hint="default" w:ascii="Times New Roman" w:hAnsi="Times New Roman" w:cs="Times New Roman"/>
                <w:sz w:val="28"/>
                <w:szCs w:val="28"/>
                <w:lang w:val="nl-NL"/>
              </w:rPr>
              <w:t xml:space="preserve"> Ở nhiệt độ thường, nhỏ vài giọt dung dịch iodine vào hồ tinh bột thấy xuất hiện màu</w:t>
            </w:r>
          </w:p>
          <w:p w14:paraId="44C403AA">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nl-NL"/>
              </w:rPr>
              <w:tab/>
            </w:r>
            <w:r>
              <w:rPr>
                <w:rFonts w:hint="default" w:ascii="Times New Roman" w:hAnsi="Times New Roman" w:cs="Times New Roman"/>
                <w:b/>
                <w:sz w:val="28"/>
                <w:szCs w:val="28"/>
                <w:lang w:val="nl-NL"/>
              </w:rPr>
              <w:t xml:space="preserve">A. </w:t>
            </w:r>
            <w:r>
              <w:rPr>
                <w:rFonts w:hint="default" w:ascii="Times New Roman" w:hAnsi="Times New Roman" w:cs="Times New Roman"/>
                <w:sz w:val="28"/>
                <w:szCs w:val="28"/>
                <w:lang w:val="nl-NL"/>
              </w:rPr>
              <w:t>nâu đỏ.</w:t>
            </w:r>
            <w:r>
              <w:rPr>
                <w:rFonts w:hint="default" w:ascii="Times New Roman" w:hAnsi="Times New Roman" w:cs="Times New Roman"/>
                <w:sz w:val="28"/>
                <w:szCs w:val="28"/>
                <w:lang w:val="vi-VN"/>
              </w:rPr>
              <w:tab/>
            </w:r>
            <w:r>
              <w:rPr>
                <w:rFonts w:hint="default" w:ascii="Times New Roman" w:hAnsi="Times New Roman" w:cs="Times New Roman"/>
                <w:b/>
                <w:sz w:val="28"/>
                <w:szCs w:val="28"/>
                <w:lang w:val="nl-NL"/>
              </w:rPr>
              <w:t xml:space="preserve">B. </w:t>
            </w:r>
            <w:r>
              <w:rPr>
                <w:rFonts w:hint="default" w:ascii="Times New Roman" w:hAnsi="Times New Roman" w:cs="Times New Roman"/>
                <w:sz w:val="28"/>
                <w:szCs w:val="28"/>
                <w:lang w:val="nl-NL"/>
              </w:rPr>
              <w:t>vàng.</w:t>
            </w:r>
            <w:r>
              <w:rPr>
                <w:rFonts w:hint="default" w:ascii="Times New Roman" w:hAnsi="Times New Roman" w:cs="Times New Roman"/>
                <w:sz w:val="28"/>
                <w:szCs w:val="28"/>
                <w:lang w:val="vi-VN"/>
              </w:rPr>
              <w:t xml:space="preserve">              </w:t>
            </w:r>
            <w:r>
              <w:rPr>
                <w:rFonts w:hint="default" w:ascii="Times New Roman" w:hAnsi="Times New Roman" w:cs="Times New Roman"/>
                <w:b/>
                <w:color w:val="376092" w:themeColor="accent1" w:themeShade="BF"/>
                <w:sz w:val="28"/>
                <w:szCs w:val="28"/>
                <w:lang w:val="nl-NL"/>
              </w:rPr>
              <w:t xml:space="preserve">C. </w:t>
            </w:r>
            <w:r>
              <w:rPr>
                <w:rFonts w:hint="default" w:ascii="Times New Roman" w:hAnsi="Times New Roman" w:cs="Times New Roman"/>
                <w:color w:val="376092" w:themeColor="accent1" w:themeShade="BF"/>
                <w:sz w:val="28"/>
                <w:szCs w:val="28"/>
                <w:lang w:val="nl-NL"/>
              </w:rPr>
              <w:t>xanh tím.</w:t>
            </w:r>
            <w:r>
              <w:rPr>
                <w:rFonts w:hint="default" w:ascii="Times New Roman" w:hAnsi="Times New Roman" w:cs="Times New Roman"/>
                <w:color w:val="376092" w:themeColor="accent1" w:themeShade="BF"/>
                <w:sz w:val="28"/>
                <w:szCs w:val="28"/>
                <w:lang w:val="vi-VN"/>
              </w:rPr>
              <w:t xml:space="preserve">           </w:t>
            </w:r>
            <w:r>
              <w:rPr>
                <w:rFonts w:hint="default" w:ascii="Times New Roman" w:hAnsi="Times New Roman" w:cs="Times New Roman"/>
                <w:b/>
                <w:sz w:val="28"/>
                <w:szCs w:val="28"/>
                <w:lang w:val="nl-NL"/>
              </w:rPr>
              <w:t xml:space="preserve">D. </w:t>
            </w:r>
            <w:r>
              <w:rPr>
                <w:rFonts w:hint="default" w:ascii="Times New Roman" w:hAnsi="Times New Roman" w:cs="Times New Roman"/>
                <w:sz w:val="28"/>
                <w:szCs w:val="28"/>
                <w:lang w:val="nl-NL"/>
              </w:rPr>
              <w:t>hồng.</w:t>
            </w:r>
          </w:p>
          <w:p w14:paraId="4B3373FB">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b/>
                <w:sz w:val="28"/>
                <w:szCs w:val="28"/>
              </w:rPr>
            </w:pPr>
            <w:r>
              <w:rPr>
                <w:rFonts w:hint="default" w:ascii="Times New Roman" w:hAnsi="Times New Roman" w:cs="Times New Roman"/>
                <w:b/>
                <w:sz w:val="28"/>
                <w:szCs w:val="28"/>
              </w:rPr>
              <w:t xml:space="preserve">Câu 9. </w:t>
            </w:r>
            <w:r>
              <w:rPr>
                <w:rFonts w:hint="default" w:ascii="Times New Roman" w:hAnsi="Times New Roman" w:cs="Times New Roman"/>
                <w:sz w:val="28"/>
                <w:szCs w:val="28"/>
              </w:rPr>
              <w:t>Chất X được tạo thành trong cây xanh nhờ quá trình quang hợp, điều kiện thường, X là chất rắn vô định hình. Thủy phân X nhờ xúc tác acid hoặc enzyme, thu được chất Y có ứng dụng làm thuốc tăng lực trong y học. Chất X và Y lần lượt là</w:t>
            </w:r>
            <w:bookmarkStart w:id="21" w:name="c27a"/>
          </w:p>
          <w:p w14:paraId="0FF53C01">
            <w:pPr>
              <w:pageBreakBefore w:val="0"/>
              <w:tabs>
                <w:tab w:val="left" w:pos="283"/>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b/>
                <w:sz w:val="28"/>
                <w:szCs w:val="28"/>
              </w:rPr>
            </w:pPr>
            <w:r>
              <w:rPr>
                <w:rFonts w:hint="default" w:ascii="Times New Roman" w:hAnsi="Times New Roman" w:cs="Times New Roman"/>
                <w:b/>
                <w:color w:val="376092" w:themeColor="accent1" w:themeShade="BF"/>
                <w:sz w:val="28"/>
                <w:szCs w:val="28"/>
              </w:rPr>
              <w:tab/>
            </w:r>
            <w:r>
              <w:rPr>
                <w:rFonts w:hint="default" w:ascii="Times New Roman" w:hAnsi="Times New Roman" w:cs="Times New Roman"/>
                <w:b/>
                <w:color w:val="376092" w:themeColor="accent1" w:themeShade="BF"/>
                <w:sz w:val="28"/>
                <w:szCs w:val="28"/>
              </w:rPr>
              <w:t xml:space="preserve">A. </w:t>
            </w:r>
            <w:r>
              <w:rPr>
                <w:rFonts w:hint="default" w:ascii="Times New Roman" w:hAnsi="Times New Roman" w:cs="Times New Roman"/>
                <w:color w:val="376092" w:themeColor="accent1" w:themeShade="BF"/>
                <w:sz w:val="28"/>
                <w:szCs w:val="28"/>
              </w:rPr>
              <w:t>tinh bột và glucose.</w:t>
            </w:r>
            <w:bookmarkEnd w:id="21"/>
            <w:bookmarkStart w:id="22" w:name="c27b"/>
            <w:r>
              <w:rPr>
                <w:rFonts w:hint="default" w:ascii="Times New Roman" w:hAnsi="Times New Roman" w:cs="Times New Roman"/>
                <w:b/>
                <w:color w:val="376092" w:themeColor="accent1" w:themeShade="BF"/>
                <w:sz w:val="28"/>
                <w:szCs w:val="28"/>
              </w:rPr>
              <w:tab/>
            </w:r>
            <w:r>
              <w:rPr>
                <w:rFonts w:hint="default" w:ascii="Times New Roman" w:hAnsi="Times New Roman" w:cs="Times New Roman"/>
                <w:b/>
                <w:sz w:val="28"/>
                <w:szCs w:val="28"/>
              </w:rPr>
              <w:t xml:space="preserve">B. </w:t>
            </w:r>
            <w:r>
              <w:rPr>
                <w:rFonts w:hint="default" w:ascii="Times New Roman" w:hAnsi="Times New Roman" w:cs="Times New Roman"/>
                <w:sz w:val="28"/>
                <w:szCs w:val="28"/>
              </w:rPr>
              <w:t>tinh bột và sacchaorse.</w:t>
            </w:r>
            <w:bookmarkEnd w:id="22"/>
            <w:bookmarkStart w:id="23" w:name="c27c"/>
          </w:p>
          <w:p w14:paraId="4E0BA158">
            <w:pPr>
              <w:pageBreakBefore w:val="0"/>
              <w:tabs>
                <w:tab w:val="left" w:pos="283"/>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b/>
                <w:sz w:val="28"/>
                <w:szCs w:val="28"/>
              </w:rPr>
            </w:pPr>
            <w:r>
              <w:rPr>
                <w:rFonts w:hint="default" w:ascii="Times New Roman" w:hAnsi="Times New Roman" w:cs="Times New Roman"/>
                <w:b/>
                <w:sz w:val="28"/>
                <w:szCs w:val="28"/>
              </w:rPr>
              <w:tab/>
            </w:r>
            <w:r>
              <w:rPr>
                <w:rFonts w:hint="default" w:ascii="Times New Roman" w:hAnsi="Times New Roman" w:cs="Times New Roman"/>
                <w:b/>
                <w:sz w:val="28"/>
                <w:szCs w:val="28"/>
              </w:rPr>
              <w:t xml:space="preserve">C. </w:t>
            </w:r>
            <w:r>
              <w:rPr>
                <w:rFonts w:hint="default" w:ascii="Times New Roman" w:hAnsi="Times New Roman" w:cs="Times New Roman"/>
                <w:sz w:val="28"/>
                <w:szCs w:val="28"/>
              </w:rPr>
              <w:t>cellulose và saccharose.</w:t>
            </w:r>
            <w:bookmarkEnd w:id="23"/>
            <w:bookmarkStart w:id="24" w:name="c27d"/>
            <w:r>
              <w:rPr>
                <w:rFonts w:hint="default" w:ascii="Times New Roman" w:hAnsi="Times New Roman" w:cs="Times New Roman"/>
                <w:b/>
                <w:sz w:val="28"/>
                <w:szCs w:val="28"/>
              </w:rPr>
              <w:tab/>
            </w:r>
            <w:r>
              <w:rPr>
                <w:rFonts w:hint="default" w:ascii="Times New Roman" w:hAnsi="Times New Roman" w:cs="Times New Roman"/>
                <w:b/>
                <w:sz w:val="28"/>
                <w:szCs w:val="28"/>
              </w:rPr>
              <w:t xml:space="preserve">D. </w:t>
            </w:r>
            <w:r>
              <w:rPr>
                <w:rFonts w:hint="default" w:ascii="Times New Roman" w:hAnsi="Times New Roman" w:cs="Times New Roman"/>
                <w:sz w:val="28"/>
                <w:szCs w:val="28"/>
              </w:rPr>
              <w:t>saccharose và glucose.</w:t>
            </w:r>
          </w:p>
          <w:bookmarkEnd w:id="24"/>
          <w:p w14:paraId="6990D452">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b/>
                <w:sz w:val="28"/>
                <w:szCs w:val="28"/>
              </w:rPr>
              <w:t xml:space="preserve">Câu </w:t>
            </w:r>
            <w:r>
              <w:rPr>
                <w:rFonts w:hint="default" w:ascii="Times New Roman" w:hAnsi="Times New Roman" w:cs="Times New Roman"/>
                <w:b/>
                <w:sz w:val="28"/>
                <w:szCs w:val="28"/>
                <w:lang w:val="vi-VN"/>
              </w:rPr>
              <w:t>10</w:t>
            </w:r>
            <w:r>
              <w:rPr>
                <w:rFonts w:hint="default" w:ascii="Times New Roman" w:hAnsi="Times New Roman" w:cs="Times New Roman"/>
                <w:b/>
                <w:sz w:val="28"/>
                <w:szCs w:val="28"/>
              </w:rPr>
              <w:t xml:space="preserve">. </w:t>
            </w:r>
            <w:r>
              <w:rPr>
                <w:rFonts w:hint="default" w:ascii="Times New Roman" w:hAnsi="Times New Roman" w:cs="Times New Roman"/>
                <w:sz w:val="28"/>
                <w:szCs w:val="28"/>
              </w:rPr>
              <w:t xml:space="preserve">Cho các phát biểu sau: </w:t>
            </w:r>
          </w:p>
          <w:p w14:paraId="742E3650">
            <w:pPr>
              <w:pageBreakBefore w:val="0"/>
              <w:tabs>
                <w:tab w:val="left" w:pos="283"/>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color w:val="376092" w:themeColor="accent1" w:themeShade="BF"/>
                <w:sz w:val="28"/>
                <w:szCs w:val="28"/>
              </w:rPr>
            </w:pPr>
            <w:r>
              <w:rPr>
                <w:rFonts w:hint="default" w:ascii="Times New Roman" w:hAnsi="Times New Roman" w:cs="Times New Roman"/>
                <w:color w:val="376092" w:themeColor="accent1" w:themeShade="BF"/>
                <w:sz w:val="28"/>
                <w:szCs w:val="28"/>
              </w:rPr>
              <w:t>(1) Glucose có khả năng tham gia phản ứng tráng bạc.</w:t>
            </w:r>
          </w:p>
          <w:p w14:paraId="2BE683D0">
            <w:pPr>
              <w:pageBreakBefore w:val="0"/>
              <w:tabs>
                <w:tab w:val="left" w:pos="283"/>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(2) Saccharose và tinh bột đều không bị thủy phân khi có acid 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SO</w:t>
            </w:r>
            <w:r>
              <w:rPr>
                <w:rFonts w:hint="default" w:ascii="Times New Roman" w:hAnsi="Times New Roman" w:cs="Times New Roman"/>
                <w:sz w:val="28"/>
                <w:szCs w:val="28"/>
                <w:vertAlign w:val="subscript"/>
              </w:rPr>
              <w:t>4</w:t>
            </w:r>
            <w:r>
              <w:rPr>
                <w:rFonts w:hint="default" w:ascii="Times New Roman" w:hAnsi="Times New Roman" w:cs="Times New Roman"/>
                <w:sz w:val="28"/>
                <w:szCs w:val="28"/>
              </w:rPr>
              <w:t xml:space="preserve"> (loãng) làm xúc tác.</w:t>
            </w:r>
          </w:p>
          <w:p w14:paraId="455B9A01">
            <w:pPr>
              <w:pageBreakBefore w:val="0"/>
              <w:tabs>
                <w:tab w:val="left" w:pos="283"/>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color w:val="376092" w:themeColor="accent1" w:themeShade="BF"/>
                <w:sz w:val="28"/>
                <w:szCs w:val="28"/>
              </w:rPr>
            </w:pPr>
            <w:r>
              <w:rPr>
                <w:rFonts w:hint="default" w:ascii="Times New Roman" w:hAnsi="Times New Roman" w:cs="Times New Roman"/>
                <w:color w:val="376092" w:themeColor="accent1" w:themeShade="BF"/>
                <w:sz w:val="28"/>
                <w:szCs w:val="28"/>
              </w:rPr>
              <w:t>(3) Tinh bột được tạo thành trong cây xanh nhờ quá trình quang hợp.</w:t>
            </w:r>
          </w:p>
          <w:p w14:paraId="662FF13A">
            <w:pPr>
              <w:pageBreakBefore w:val="0"/>
              <w:tabs>
                <w:tab w:val="left" w:pos="283"/>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 xml:space="preserve">(4) Cellulose và saccharose khi thủy phân đều chỉ thu được glucose. </w:t>
            </w:r>
          </w:p>
          <w:p w14:paraId="5846283E">
            <w:pPr>
              <w:pageBreakBefore w:val="0"/>
              <w:tabs>
                <w:tab w:val="left" w:pos="283"/>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b/>
                <w:sz w:val="28"/>
                <w:szCs w:val="28"/>
              </w:rPr>
            </w:pPr>
            <w:r>
              <w:rPr>
                <w:rFonts w:hint="default" w:ascii="Times New Roman" w:hAnsi="Times New Roman" w:cs="Times New Roman"/>
                <w:sz w:val="28"/>
                <w:szCs w:val="28"/>
              </w:rPr>
              <w:t>Số phát biểu đúng là</w:t>
            </w:r>
          </w:p>
          <w:p w14:paraId="205632E1">
            <w:pPr>
              <w:pageBreakBefore w:val="0"/>
              <w:tabs>
                <w:tab w:val="left" w:pos="283"/>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lang w:val="vi-VN"/>
              </w:rPr>
            </w:pPr>
            <w:r>
              <w:rPr>
                <w:rFonts w:hint="default" w:ascii="Times New Roman" w:hAnsi="Times New Roman" w:cs="Times New Roman"/>
                <w:b/>
                <w:sz w:val="28"/>
                <w:szCs w:val="28"/>
              </w:rPr>
              <w:t xml:space="preserve">A. </w:t>
            </w:r>
            <w:r>
              <w:rPr>
                <w:rFonts w:hint="default" w:ascii="Times New Roman" w:hAnsi="Times New Roman" w:cs="Times New Roman"/>
                <w:sz w:val="28"/>
                <w:szCs w:val="28"/>
              </w:rPr>
              <w:t>1.</w:t>
            </w:r>
            <w:r>
              <w:rPr>
                <w:rFonts w:hint="default" w:ascii="Times New Roman" w:hAnsi="Times New Roman" w:cs="Times New Roman"/>
                <w:b/>
                <w:sz w:val="28"/>
                <w:szCs w:val="28"/>
              </w:rPr>
              <w:tab/>
            </w:r>
            <w:r>
              <w:rPr>
                <w:rFonts w:hint="default" w:ascii="Times New Roman" w:hAnsi="Times New Roman" w:cs="Times New Roman"/>
                <w:b/>
                <w:color w:val="376092" w:themeColor="accent1" w:themeShade="BF"/>
                <w:sz w:val="28"/>
                <w:szCs w:val="28"/>
              </w:rPr>
              <w:t xml:space="preserve">B. </w:t>
            </w:r>
            <w:r>
              <w:rPr>
                <w:rFonts w:hint="default" w:ascii="Times New Roman" w:hAnsi="Times New Roman" w:cs="Times New Roman"/>
                <w:color w:val="376092" w:themeColor="accent1" w:themeShade="BF"/>
                <w:sz w:val="28"/>
                <w:szCs w:val="28"/>
              </w:rPr>
              <w:t>2.</w:t>
            </w:r>
            <w:r>
              <w:rPr>
                <w:rFonts w:hint="default" w:ascii="Times New Roman" w:hAnsi="Times New Roman" w:cs="Times New Roman"/>
                <w:b/>
                <w:sz w:val="28"/>
                <w:szCs w:val="28"/>
              </w:rPr>
              <w:tab/>
            </w:r>
            <w:r>
              <w:rPr>
                <w:rFonts w:hint="default" w:ascii="Times New Roman" w:hAnsi="Times New Roman" w:cs="Times New Roman"/>
                <w:b/>
                <w:sz w:val="28"/>
                <w:szCs w:val="28"/>
              </w:rPr>
              <w:t xml:space="preserve">C. </w:t>
            </w:r>
            <w:r>
              <w:rPr>
                <w:rFonts w:hint="default" w:ascii="Times New Roman" w:hAnsi="Times New Roman" w:cs="Times New Roman"/>
                <w:sz w:val="28"/>
                <w:szCs w:val="28"/>
              </w:rPr>
              <w:t>3.</w:t>
            </w:r>
            <w:r>
              <w:rPr>
                <w:rFonts w:hint="default" w:ascii="Times New Roman" w:hAnsi="Times New Roman" w:cs="Times New Roman"/>
                <w:sz w:val="28"/>
                <w:szCs w:val="28"/>
                <w:lang w:val="vi-VN"/>
              </w:rPr>
              <w:t xml:space="preserve">                      </w:t>
            </w:r>
            <w:r>
              <w:rPr>
                <w:rFonts w:hint="default" w:ascii="Times New Roman" w:hAnsi="Times New Roman" w:cs="Times New Roman"/>
                <w:b/>
                <w:sz w:val="28"/>
                <w:szCs w:val="28"/>
              </w:rPr>
              <w:t xml:space="preserve">D. </w:t>
            </w:r>
            <w:r>
              <w:rPr>
                <w:rFonts w:hint="default" w:ascii="Times New Roman" w:hAnsi="Times New Roman" w:cs="Times New Roman"/>
                <w:sz w:val="28"/>
                <w:szCs w:val="28"/>
              </w:rPr>
              <w:t>4.</w:t>
            </w:r>
          </w:p>
        </w:tc>
        <w:tc>
          <w:tcPr>
            <w:tcW w:w="1898" w:type="dxa"/>
            <w:shd w:val="clear" w:color="auto" w:fill="auto"/>
          </w:tcPr>
          <w:p w14:paraId="1F2C08DE">
            <w:pPr>
              <w:keepNext w:val="0"/>
              <w:keepLines w:val="0"/>
              <w:pageBreakBefore w:val="0"/>
              <w:widowControl/>
              <w:kinsoku/>
              <w:wordWrap/>
              <w:overflowPunct/>
              <w:topLinePunct w:val="0"/>
              <w:autoSpaceDE/>
              <w:autoSpaceDN/>
              <w:bidi w:val="0"/>
              <w:adjustRightInd/>
              <w:snapToGrid/>
              <w:spacing w:before="40" w:after="80" w:line="276" w:lineRule="auto"/>
              <w:ind w:right="1"/>
              <w:jc w:val="center"/>
              <w:textAlignment w:val="auto"/>
              <w:rPr>
                <w:rFonts w:hint="default" w:ascii="Times New Roman" w:hAnsi="Times New Roman" w:eastAsia="Times New Roman" w:cs="Times New Roman"/>
                <w:b w:val="0"/>
                <w:bCs/>
                <w:sz w:val="28"/>
                <w:szCs w:val="28"/>
                <w:lang w:val="vi-VN"/>
              </w:rPr>
            </w:pPr>
            <w:r>
              <w:rPr>
                <w:rFonts w:hint="default" w:ascii="Times New Roman" w:hAnsi="Times New Roman" w:eastAsia="Times New Roman" w:cs="Times New Roman"/>
                <w:b w:val="0"/>
                <w:bCs/>
                <w:sz w:val="28"/>
                <w:szCs w:val="28"/>
                <w:lang w:val="vi-VN"/>
              </w:rPr>
              <w:t>Học sinh sử dụng điện thoại quét mã QR đăng nhập và vào tham gia trò chơi trực tuyến.</w:t>
            </w:r>
          </w:p>
          <w:p w14:paraId="626EE64D">
            <w:pPr>
              <w:keepNext w:val="0"/>
              <w:keepLines w:val="0"/>
              <w:pageBreakBefore w:val="0"/>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sz w:val="28"/>
                <w:szCs w:val="28"/>
                <w:lang w:val="en-US"/>
              </w:rPr>
            </w:pPr>
          </w:p>
        </w:tc>
      </w:tr>
      <w:tr w14:paraId="025D9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auto"/>
          </w:tcPr>
          <w:p w14:paraId="794E2310">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HS thực hiện nhiệm vụ</w:t>
            </w:r>
          </w:p>
          <w:p w14:paraId="5EFD94BF">
            <w:pPr>
              <w:pageBreakBefore w:val="0"/>
              <w:numPr>
                <w:ilvl w:val="0"/>
                <w:numId w:val="131"/>
              </w:numPr>
              <w:kinsoku/>
              <w:wordWrap/>
              <w:overflowPunct/>
              <w:topLinePunct w:val="0"/>
              <w:autoSpaceDE/>
              <w:autoSpaceDN/>
              <w:bidi w:val="0"/>
              <w:adjustRightInd/>
              <w:spacing w:before="40" w:after="80" w:line="276" w:lineRule="auto"/>
              <w:ind w:hanging="179"/>
              <w:jc w:val="left"/>
              <w:rPr>
                <w:rFonts w:hint="default" w:ascii="Times New Roman" w:hAnsi="Times New Roman" w:cs="Times New Roman"/>
                <w:sz w:val="28"/>
                <w:szCs w:val="28"/>
              </w:rPr>
            </w:pPr>
            <w:r>
              <w:rPr>
                <w:rFonts w:hint="default" w:ascii="Times New Roman" w:hAnsi="Times New Roman" w:cs="Times New Roman"/>
                <w:sz w:val="28"/>
                <w:szCs w:val="28"/>
              </w:rPr>
              <w:t>HS suy nghĩ, lựa chọn hộp quà.</w:t>
            </w:r>
          </w:p>
          <w:p w14:paraId="4F8EA5AF">
            <w:pPr>
              <w:pageBreakBefore w:val="0"/>
              <w:numPr>
                <w:ilvl w:val="0"/>
                <w:numId w:val="131"/>
              </w:numPr>
              <w:kinsoku/>
              <w:wordWrap/>
              <w:overflowPunct/>
              <w:topLinePunct w:val="0"/>
              <w:autoSpaceDE/>
              <w:autoSpaceDN/>
              <w:bidi w:val="0"/>
              <w:adjustRightInd/>
              <w:spacing w:before="40" w:after="80" w:line="276" w:lineRule="auto"/>
              <w:ind w:hanging="179"/>
              <w:jc w:val="left"/>
              <w:rPr>
                <w:rFonts w:hint="default" w:ascii="Times New Roman" w:hAnsi="Times New Roman" w:cs="Times New Roman"/>
                <w:b/>
                <w:sz w:val="28"/>
                <w:szCs w:val="28"/>
                <w:lang w:val="vi-VN"/>
              </w:rPr>
            </w:pPr>
            <w:r>
              <w:rPr>
                <w:rFonts w:hint="default" w:ascii="Times New Roman" w:hAnsi="Times New Roman" w:cs="Times New Roman"/>
                <w:sz w:val="28"/>
                <w:szCs w:val="28"/>
              </w:rPr>
              <w:t>HS trả lời câu hỏi.</w:t>
            </w:r>
          </w:p>
        </w:tc>
        <w:tc>
          <w:tcPr>
            <w:tcW w:w="1898" w:type="dxa"/>
            <w:shd w:val="clear" w:color="auto" w:fill="auto"/>
          </w:tcPr>
          <w:p w14:paraId="5C28FD06">
            <w:pPr>
              <w:pageBreakBefore w:val="0"/>
              <w:kinsoku/>
              <w:wordWrap/>
              <w:overflowPunct/>
              <w:topLinePunct w:val="0"/>
              <w:autoSpaceDE/>
              <w:autoSpaceDN/>
              <w:bidi w:val="0"/>
              <w:adjustRightInd/>
              <w:spacing w:before="40" w:after="80" w:line="276" w:lineRule="auto"/>
              <w:jc w:val="left"/>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Học sinh trả lời câu hỏi</w:t>
            </w:r>
          </w:p>
        </w:tc>
      </w:tr>
      <w:tr w14:paraId="10783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8" w:hRule="atLeast"/>
          <w:jc w:val="center"/>
        </w:trPr>
        <w:tc>
          <w:tcPr>
            <w:tcW w:w="8340" w:type="dxa"/>
            <w:shd w:val="clear" w:color="auto" w:fill="auto"/>
          </w:tcPr>
          <w:p w14:paraId="4B6D4C81">
            <w:pPr>
              <w:pageBreakBefore w:val="0"/>
              <w:kinsoku/>
              <w:wordWrap/>
              <w:overflowPunct/>
              <w:topLinePunct w:val="0"/>
              <w:autoSpaceDE/>
              <w:autoSpaceDN/>
              <w:bidi w:val="0"/>
              <w:adjustRightInd/>
              <w:spacing w:before="40" w:after="80" w:line="276"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w:t>
            </w:r>
            <w:r>
              <w:rPr>
                <w:rStyle w:val="18"/>
                <w:rFonts w:hint="default" w:ascii="Times New Roman" w:hAnsi="Times New Roman" w:cs="Times New Roman"/>
                <w:sz w:val="28"/>
                <w:szCs w:val="28"/>
                <w:lang w:val="en-US"/>
              </w:rPr>
              <w:t xml:space="preserve"> </w:t>
            </w:r>
          </w:p>
          <w:p w14:paraId="7563D439">
            <w:pPr>
              <w:pageBreakBefore w:val="0"/>
              <w:numPr>
                <w:ilvl w:val="0"/>
                <w:numId w:val="131"/>
              </w:numPr>
              <w:kinsoku/>
              <w:wordWrap/>
              <w:overflowPunct/>
              <w:topLinePunct w:val="0"/>
              <w:autoSpaceDE/>
              <w:autoSpaceDN/>
              <w:bidi w:val="0"/>
              <w:adjustRightInd/>
              <w:spacing w:before="40" w:after="80" w:line="276" w:lineRule="auto"/>
              <w:ind w:hanging="179"/>
              <w:jc w:val="left"/>
              <w:rPr>
                <w:rFonts w:hint="default" w:ascii="Times New Roman" w:hAnsi="Times New Roman" w:cs="Times New Roman"/>
                <w:sz w:val="28"/>
                <w:szCs w:val="28"/>
              </w:rPr>
            </w:pPr>
            <w:r>
              <w:rPr>
                <w:rFonts w:hint="default" w:ascii="Times New Roman" w:hAnsi="Times New Roman" w:cs="Times New Roman"/>
                <w:sz w:val="28"/>
                <w:szCs w:val="28"/>
              </w:rPr>
              <w:t>Sau mỗi câu hỏi, GV chiếu đáp án, hỏi đáp yêu cầu HS giải thích.</w:t>
            </w:r>
          </w:p>
          <w:p w14:paraId="40B8F38B">
            <w:pPr>
              <w:pageBreakBefore w:val="0"/>
              <w:numPr>
                <w:ilvl w:val="0"/>
                <w:numId w:val="131"/>
              </w:numPr>
              <w:kinsoku/>
              <w:wordWrap/>
              <w:overflowPunct/>
              <w:topLinePunct w:val="0"/>
              <w:autoSpaceDE/>
              <w:autoSpaceDN/>
              <w:bidi w:val="0"/>
              <w:adjustRightInd/>
              <w:spacing w:before="40" w:after="80" w:line="276" w:lineRule="auto"/>
              <w:ind w:hanging="179"/>
              <w:jc w:val="left"/>
              <w:rPr>
                <w:rFonts w:hint="default" w:ascii="Times New Roman" w:hAnsi="Times New Roman" w:cs="Times New Roman"/>
                <w:sz w:val="28"/>
                <w:szCs w:val="28"/>
                <w:lang w:val="vi-VN"/>
              </w:rPr>
            </w:pPr>
            <w:r>
              <w:rPr>
                <w:rFonts w:hint="default" w:ascii="Times New Roman" w:hAnsi="Times New Roman" w:cs="Times New Roman"/>
                <w:sz w:val="28"/>
                <w:szCs w:val="28"/>
              </w:rPr>
              <w:t>HS theo dõi đáp án, đối chiếu với câu trả lời của mình.</w:t>
            </w:r>
          </w:p>
        </w:tc>
        <w:tc>
          <w:tcPr>
            <w:tcW w:w="1898" w:type="dxa"/>
            <w:shd w:val="clear" w:color="auto" w:fill="auto"/>
          </w:tcPr>
          <w:p w14:paraId="2E105D01">
            <w:pPr>
              <w:pageBreakBefore w:val="0"/>
              <w:kinsoku/>
              <w:wordWrap/>
              <w:overflowPunct/>
              <w:topLinePunct w:val="0"/>
              <w:autoSpaceDE/>
              <w:autoSpaceDN/>
              <w:bidi w:val="0"/>
              <w:adjustRightInd/>
              <w:spacing w:before="40" w:after="80" w:line="276"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w:t>
            </w:r>
          </w:p>
        </w:tc>
      </w:tr>
      <w:tr w14:paraId="35C0B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auto"/>
          </w:tcPr>
          <w:p w14:paraId="24F3AD3F">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432FFB3C">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vi-VN"/>
              </w:rPr>
            </w:pPr>
            <w:r>
              <w:rPr>
                <w:rFonts w:hint="default" w:ascii="Times New Roman" w:hAnsi="Times New Roman" w:cs="Times New Roman"/>
                <w:sz w:val="28"/>
                <w:szCs w:val="28"/>
              </w:rPr>
              <w:t xml:space="preserve">GV nhận xét chung và chúc mừng những HS có kết quả tốt. </w:t>
            </w:r>
          </w:p>
        </w:tc>
        <w:tc>
          <w:tcPr>
            <w:tcW w:w="1898" w:type="dxa"/>
            <w:shd w:val="clear" w:color="auto" w:fill="auto"/>
          </w:tcPr>
          <w:p w14:paraId="0D346269">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p>
        </w:tc>
      </w:tr>
    </w:tbl>
    <w:p w14:paraId="4E68E6CE">
      <w:pPr>
        <w:pageBreakBefore w:val="0"/>
        <w:numPr>
          <w:ilvl w:val="0"/>
          <w:numId w:val="12"/>
        </w:numPr>
        <w:kinsoku/>
        <w:wordWrap/>
        <w:overflowPunct/>
        <w:topLinePunct w:val="0"/>
        <w:autoSpaceDE/>
        <w:autoSpaceDN/>
        <w:bidi w:val="0"/>
        <w:adjustRightInd/>
        <w:spacing w:before="40" w:after="80" w:line="276" w:lineRule="auto"/>
        <w:ind w:leftChars="0"/>
        <w:jc w:val="left"/>
        <w:textAlignment w:val="auto"/>
        <w:rPr>
          <w:rFonts w:hint="default" w:ascii="Times New Roman" w:hAnsi="Times New Roman" w:cs="Times New Roman"/>
          <w:b/>
          <w:color w:val="C00000"/>
          <w:sz w:val="28"/>
          <w:szCs w:val="28"/>
        </w:rPr>
      </w:pPr>
      <w:r>
        <w:rPr>
          <w:rFonts w:hint="default" w:ascii="Times New Roman" w:hAnsi="Times New Roman" w:cs="Times New Roman"/>
          <w:b/>
          <w:color w:val="C00000"/>
          <w:sz w:val="28"/>
          <w:szCs w:val="28"/>
        </w:rPr>
        <w:t xml:space="preserve">Hoạt động </w:t>
      </w:r>
      <w:r>
        <w:rPr>
          <w:rFonts w:hint="default" w:ascii="Times New Roman" w:hAnsi="Times New Roman" w:cs="Times New Roman"/>
          <w:b/>
          <w:color w:val="C00000"/>
          <w:sz w:val="28"/>
          <w:szCs w:val="28"/>
          <w:lang w:val="vi-VN"/>
        </w:rPr>
        <w:t>4</w:t>
      </w:r>
      <w:r>
        <w:rPr>
          <w:rFonts w:hint="default" w:ascii="Times New Roman" w:hAnsi="Times New Roman" w:cs="Times New Roman"/>
          <w:b/>
          <w:color w:val="C00000"/>
          <w:sz w:val="28"/>
          <w:szCs w:val="28"/>
        </w:rPr>
        <w:t>: Vận dụng</w:t>
      </w:r>
    </w:p>
    <w:p w14:paraId="149A6523">
      <w:pPr>
        <w:pageBreakBefore w:val="0"/>
        <w:numPr>
          <w:ilvl w:val="0"/>
          <w:numId w:val="126"/>
        </w:numPr>
        <w:kinsoku/>
        <w:wordWrap/>
        <w:overflowPunct/>
        <w:topLinePunct w:val="0"/>
        <w:autoSpaceDE/>
        <w:autoSpaceDN/>
        <w:bidi w:val="0"/>
        <w:adjustRightInd/>
        <w:spacing w:before="40" w:after="80" w:line="276" w:lineRule="auto"/>
        <w:ind w:left="360"/>
        <w:textAlignment w:val="auto"/>
        <w:rPr>
          <w:rFonts w:hint="default" w:ascii="Times New Roman" w:hAnsi="Times New Roman" w:cs="Times New Roman"/>
          <w:sz w:val="28"/>
          <w:szCs w:val="28"/>
          <w:lang w:val="vi-VN"/>
        </w:rPr>
      </w:pPr>
      <w:r>
        <w:rPr>
          <w:rFonts w:hint="default" w:ascii="Times New Roman" w:hAnsi="Times New Roman" w:cs="Times New Roman"/>
          <w:b/>
          <w:sz w:val="28"/>
          <w:szCs w:val="28"/>
        </w:rPr>
        <w:t>Mục tiêu</w:t>
      </w:r>
      <w:r>
        <w:rPr>
          <w:rFonts w:hint="default" w:ascii="Times New Roman" w:hAnsi="Times New Roman" w:cs="Times New Roman"/>
          <w:sz w:val="28"/>
          <w:szCs w:val="28"/>
        </w:rPr>
        <w:t>: Vận dụng các kiến thức đã học trong chủ đề Tinh bột và cellulose  trong thực tế cuộc sống.</w:t>
      </w:r>
    </w:p>
    <w:p w14:paraId="337CC4F0">
      <w:pPr>
        <w:pageBreakBefore w:val="0"/>
        <w:kinsoku/>
        <w:wordWrap/>
        <w:overflowPunct/>
        <w:topLinePunct w:val="0"/>
        <w:autoSpaceDE/>
        <w:autoSpaceDN/>
        <w:bidi w:val="0"/>
        <w:adjustRightInd/>
        <w:spacing w:before="40" w:after="80" w:line="276" w:lineRule="auto"/>
        <w:ind w:left="360"/>
        <w:textAlignment w:val="auto"/>
        <w:rPr>
          <w:rFonts w:hint="default" w:ascii="Times New Roman" w:hAnsi="Times New Roman" w:cs="Times New Roman"/>
          <w:sz w:val="28"/>
          <w:szCs w:val="28"/>
          <w:lang w:val="vi-VN"/>
        </w:rPr>
      </w:pPr>
      <w:r>
        <w:rPr>
          <w:rFonts w:hint="default" w:ascii="Times New Roman" w:hAnsi="Times New Roman" w:cs="Times New Roman"/>
          <w:b/>
          <w:sz w:val="28"/>
          <w:szCs w:val="28"/>
        </w:rPr>
        <w:t>b.</w:t>
      </w:r>
      <w:r>
        <w:rPr>
          <w:rFonts w:hint="default" w:ascii="Times New Roman" w:hAnsi="Times New Roman" w:cs="Times New Roman"/>
          <w:b/>
          <w:sz w:val="28"/>
          <w:szCs w:val="28"/>
        </w:rPr>
        <w:tab/>
      </w:r>
      <w:r>
        <w:rPr>
          <w:rFonts w:hint="default" w:ascii="Times New Roman" w:hAnsi="Times New Roman" w:cs="Times New Roman"/>
          <w:b/>
          <w:sz w:val="28"/>
          <w:szCs w:val="28"/>
        </w:rPr>
        <w:t>Nội dung</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Giáo viên tổ chức cho học sinh trả lời một số bài tập</w:t>
      </w:r>
    </w:p>
    <w:p w14:paraId="796F85F6">
      <w:pPr>
        <w:pageBreakBefore w:val="0"/>
        <w:kinsoku/>
        <w:wordWrap/>
        <w:overflowPunct/>
        <w:topLinePunct w:val="0"/>
        <w:autoSpaceDE/>
        <w:autoSpaceDN/>
        <w:bidi w:val="0"/>
        <w:adjustRightInd/>
        <w:spacing w:before="40" w:after="80" w:line="276" w:lineRule="auto"/>
        <w:ind w:left="360"/>
        <w:textAlignment w:val="auto"/>
        <w:rPr>
          <w:rFonts w:hint="default" w:ascii="Times New Roman" w:hAnsi="Times New Roman" w:cs="Times New Roman"/>
          <w:sz w:val="28"/>
          <w:szCs w:val="28"/>
          <w:lang w:val="vi-VN"/>
        </w:rPr>
      </w:pPr>
      <w:r>
        <w:rPr>
          <w:rFonts w:hint="default" w:ascii="Times New Roman" w:hAnsi="Times New Roman" w:cs="Times New Roman"/>
          <w:b/>
          <w:sz w:val="28"/>
          <w:szCs w:val="28"/>
        </w:rPr>
        <w:t>c.</w:t>
      </w:r>
      <w:r>
        <w:rPr>
          <w:rFonts w:hint="default" w:ascii="Times New Roman" w:hAnsi="Times New Roman" w:cs="Times New Roman"/>
          <w:b/>
          <w:sz w:val="28"/>
          <w:szCs w:val="28"/>
        </w:rPr>
        <w:tab/>
      </w:r>
      <w:r>
        <w:rPr>
          <w:rFonts w:hint="default" w:ascii="Times New Roman" w:hAnsi="Times New Roman" w:cs="Times New Roman"/>
          <w:b/>
          <w:sz w:val="28"/>
          <w:szCs w:val="28"/>
        </w:rPr>
        <w:t>Sản phẩm</w:t>
      </w:r>
      <w:r>
        <w:rPr>
          <w:rFonts w:hint="default" w:ascii="Times New Roman" w:hAnsi="Times New Roman" w:cs="Times New Roman"/>
          <w:sz w:val="28"/>
          <w:szCs w:val="28"/>
        </w:rPr>
        <w:t>:</w:t>
      </w:r>
      <w:r>
        <w:rPr>
          <w:rFonts w:hint="default" w:ascii="Times New Roman" w:hAnsi="Times New Roman" w:cs="Times New Roman"/>
          <w:sz w:val="28"/>
          <w:szCs w:val="28"/>
          <w:lang w:val="vi-VN"/>
        </w:rPr>
        <w:t xml:space="preserve"> </w:t>
      </w:r>
    </w:p>
    <w:p w14:paraId="32EACB68">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bCs/>
          <w:sz w:val="28"/>
          <w:szCs w:val="28"/>
          <w:lang w:val="vi-VN"/>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w:t>
      </w:r>
      <w:r>
        <w:rPr>
          <w:rFonts w:hint="default" w:ascii="Times New Roman" w:hAnsi="Times New Roman" w:cs="Times New Roman"/>
          <w:b/>
          <w:bCs/>
          <w:sz w:val="28"/>
          <w:szCs w:val="28"/>
          <w:lang w:val="vi-VN"/>
        </w:rPr>
        <w:t xml:space="preserve"> </w:t>
      </w:r>
    </w:p>
    <w:p w14:paraId="4FB6B09D">
      <w:pPr>
        <w:numPr>
          <w:ilvl w:val="0"/>
          <w:numId w:val="132"/>
        </w:numPr>
        <w:spacing w:after="57" w:line="233" w:lineRule="auto"/>
        <w:ind w:left="440" w:leftChars="0" w:right="27" w:firstLine="0" w:firstLineChars="0"/>
        <w:rPr>
          <w:rFonts w:hint="default" w:ascii="Times New Roman" w:hAnsi="Times New Roman" w:cs="Times New Roman"/>
          <w:sz w:val="28"/>
          <w:szCs w:val="28"/>
        </w:rPr>
      </w:pPr>
      <w:r>
        <w:rPr>
          <w:rFonts w:hint="default" w:ascii="Times New Roman" w:hAnsi="Times New Roman" w:cs="Times New Roman"/>
          <w:sz w:val="28"/>
          <w:szCs w:val="28"/>
        </w:rPr>
        <w:t>Khi ta nhai cơm lâu trong miệng thấy có cảm giác ngọt vì tinh bột trong cơm đã chịu tác dụng của enzyme trong nước bọt và biến đổi một thành phần thành đường, đường này đã tác động vào các gai vị giác trên lưỡi cho ta cảm giác ngọt.</w:t>
      </w:r>
    </w:p>
    <w:p w14:paraId="4AA520EB">
      <w:pPr>
        <w:numPr>
          <w:ilvl w:val="0"/>
          <w:numId w:val="132"/>
        </w:numPr>
        <w:spacing w:after="57" w:line="233" w:lineRule="auto"/>
        <w:ind w:left="440" w:leftChars="0" w:right="27" w:firstLine="0" w:firstLineChars="0"/>
        <w:rPr>
          <w:rFonts w:hint="default" w:ascii="Times New Roman" w:hAnsi="Times New Roman" w:cs="Times New Roman"/>
          <w:sz w:val="28"/>
          <w:szCs w:val="28"/>
        </w:rPr>
      </w:pPr>
      <w:r>
        <w:rPr>
          <w:rFonts w:hint="default" w:ascii="Times New Roman" w:hAnsi="Times New Roman" w:cs="Times New Roman"/>
          <w:sz w:val="28"/>
          <w:szCs w:val="28"/>
        </w:rPr>
        <w:t xml:space="preserve">Tinh bột là hỗn hợp của amylopectin và amylose. </w:t>
      </w:r>
    </w:p>
    <w:p w14:paraId="13984525">
      <w:pPr>
        <w:pageBreakBefore w:val="0"/>
        <w:kinsoku/>
        <w:wordWrap/>
        <w:overflowPunct/>
        <w:topLinePunct w:val="0"/>
        <w:autoSpaceDE/>
        <w:autoSpaceDN/>
        <w:bidi w:val="0"/>
        <w:adjustRightInd/>
        <w:spacing w:before="40" w:after="80" w:line="276" w:lineRule="auto"/>
        <w:ind w:left="360"/>
        <w:textAlignment w:val="auto"/>
        <w:rPr>
          <w:rFonts w:hint="default" w:ascii="Times New Roman" w:hAnsi="Times New Roman" w:cs="Times New Roman"/>
          <w:sz w:val="28"/>
          <w:szCs w:val="28"/>
        </w:rPr>
      </w:pPr>
      <w:r>
        <w:rPr>
          <w:rFonts w:hint="default" w:ascii="Times New Roman" w:hAnsi="Times New Roman" w:cs="Times New Roman"/>
          <w:sz w:val="28"/>
          <w:szCs w:val="28"/>
        </w:rPr>
        <w:t>Gạo càng chứa nhiều amylopectin thì cơm càng dẻo. Trong gạo nếp, tỉ lệ amylopectin cao hơn nhiều so với gạo tẻ. Vì vậy cơm nếp dẻo hơn cơm tẻ.</w:t>
      </w:r>
    </w:p>
    <w:p w14:paraId="450F0466">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p>
    <w:p w14:paraId="77B6074F">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Đặc điểm và tính chất của tinh bột: (1), (2), (4), (5), (6), (7), (8), (9)</w:t>
      </w:r>
    </w:p>
    <w:p w14:paraId="1D435817">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b/>
          <w:sz w:val="28"/>
          <w:szCs w:val="28"/>
        </w:rPr>
      </w:pPr>
      <w:r>
        <w:rPr>
          <w:rFonts w:hint="default" w:ascii="Times New Roman" w:hAnsi="Times New Roman" w:cs="Times New Roman"/>
          <w:sz w:val="28"/>
          <w:szCs w:val="28"/>
        </w:rPr>
        <w:t>– Đặc điểm và tính chất của cellulose: (1), (3), (4), (6), (10)</w:t>
      </w:r>
    </w:p>
    <w:p w14:paraId="73C211B3">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hint="default" w:ascii="Times New Roman" w:hAnsi="Times New Roman" w:cs="Times New Roman"/>
          <w:b/>
          <w:bCs/>
          <w:sz w:val="28"/>
          <w:szCs w:val="28"/>
        </w:rPr>
        <w:t>.</w:t>
      </w:r>
    </w:p>
    <w:p w14:paraId="34786C61">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Lần lượt cho các mẫu chất vào nước:</w:t>
      </w:r>
    </w:p>
    <w:p w14:paraId="0AE29172">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 Chất tan trong nước là saccharose.</w:t>
      </w:r>
    </w:p>
    <w:p w14:paraId="30F26B7A">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+ 2 chất còn là là tinh bột và cellulose.</w:t>
      </w:r>
    </w:p>
    <w:p w14:paraId="5F11EF7A">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Cho hai chất còn lại tác dụng với với dung dịch iodine</w:t>
      </w:r>
    </w:p>
    <w:p w14:paraId="03FA84C5">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b/>
          <w:bCs/>
          <w:sz w:val="28"/>
          <w:szCs w:val="28"/>
          <w:lang w:val="vi-VN"/>
        </w:rPr>
      </w:pPr>
      <w:r>
        <w:rPr>
          <w:rFonts w:hint="default" w:ascii="Times New Roman" w:hAnsi="Times New Roman" w:cs="Times New Roman"/>
          <w:sz w:val="28"/>
          <w:szCs w:val="28"/>
        </w:rPr>
        <w:t>    + Mẫu thử nào chuyển sang màu xanh là tinh bột, chất còn lại là cellulose.</w:t>
      </w:r>
    </w:p>
    <w:p w14:paraId="0001E981">
      <w:pPr>
        <w:keepNext w:val="0"/>
        <w:keepLines w:val="0"/>
        <w:pageBreakBefore w:val="0"/>
        <w:widowControl/>
        <w:kinsoku/>
        <w:wordWrap/>
        <w:overflowPunct/>
        <w:topLinePunct w:val="0"/>
        <w:autoSpaceDE/>
        <w:autoSpaceDN/>
        <w:bidi w:val="0"/>
        <w:adjustRightInd/>
        <w:snapToGrid/>
        <w:spacing w:before="40" w:after="80" w:line="276" w:lineRule="auto"/>
        <w:ind w:left="360"/>
        <w:textAlignment w:val="auto"/>
        <w:rPr>
          <w:rFonts w:hint="default" w:ascii="Times New Roman" w:hAnsi="Times New Roman" w:cs="Times New Roman"/>
          <w:b/>
          <w:sz w:val="28"/>
          <w:szCs w:val="28"/>
        </w:rPr>
      </w:pPr>
      <w:r>
        <w:rPr>
          <w:rFonts w:hint="default" w:ascii="Times New Roman" w:hAnsi="Times New Roman" w:cs="Times New Roman"/>
          <w:b/>
          <w:sz w:val="28"/>
          <w:szCs w:val="28"/>
        </w:rPr>
        <w:t>d.</w:t>
      </w:r>
      <w:r>
        <w:rPr>
          <w:rFonts w:hint="default" w:ascii="Times New Roman" w:hAnsi="Times New Roman" w:cs="Times New Roman"/>
          <w:b/>
          <w:sz w:val="28"/>
          <w:szCs w:val="28"/>
        </w:rPr>
        <w:tab/>
      </w:r>
      <w:r>
        <w:rPr>
          <w:rFonts w:hint="default" w:ascii="Times New Roman" w:hAnsi="Times New Roman" w:cs="Times New Roman"/>
          <w:b/>
          <w:sz w:val="28"/>
          <w:szCs w:val="28"/>
        </w:rPr>
        <w:t>Tổ chức thực hiện</w:t>
      </w:r>
    </w:p>
    <w:tbl>
      <w:tblPr>
        <w:tblStyle w:val="16"/>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93"/>
        <w:gridCol w:w="3024"/>
      </w:tblGrid>
      <w:tr w14:paraId="74DEC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shd w:val="clear" w:color="auto" w:fill="FDEADA" w:themeFill="accent6" w:themeFillTint="32"/>
          </w:tcPr>
          <w:p w14:paraId="552D97E6">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giáo viên</w:t>
            </w:r>
          </w:p>
        </w:tc>
        <w:tc>
          <w:tcPr>
            <w:tcW w:w="3024" w:type="dxa"/>
            <w:shd w:val="clear" w:color="auto" w:fill="FDEADA" w:themeFill="accent6" w:themeFillTint="32"/>
          </w:tcPr>
          <w:p w14:paraId="4F3545E8">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học sinh</w:t>
            </w:r>
          </w:p>
        </w:tc>
      </w:tr>
      <w:tr w14:paraId="18201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7E9AC6C9">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b/>
                <w:bCs/>
                <w:sz w:val="28"/>
                <w:szCs w:val="28"/>
                <w:lang w:val="vi-VN"/>
              </w:rPr>
            </w:pPr>
            <w:r>
              <w:rPr>
                <w:rFonts w:hint="default" w:ascii="Times New Roman" w:hAnsi="Times New Roman" w:cs="Times New Roman"/>
                <w:b/>
                <w:bCs/>
                <w:i/>
                <w:sz w:val="28"/>
                <w:szCs w:val="28"/>
              </w:rPr>
              <w:t>Giao nhiệm vụ:</w:t>
            </w:r>
            <w:r>
              <w:rPr>
                <w:rFonts w:hint="default" w:ascii="Times New Roman" w:hAnsi="Times New Roman" w:cs="Times New Roman"/>
                <w:b/>
                <w:bCs/>
                <w:sz w:val="28"/>
                <w:szCs w:val="28"/>
              </w:rPr>
              <w:t xml:space="preserve"> </w:t>
            </w:r>
          </w:p>
          <w:p w14:paraId="2B49FF3F">
            <w:pPr>
              <w:keepNext w:val="0"/>
              <w:keepLines w:val="0"/>
              <w:pageBreakBefore w:val="0"/>
              <w:widowControl/>
              <w:kinsoku/>
              <w:wordWrap/>
              <w:overflowPunct/>
              <w:topLinePunct w:val="0"/>
              <w:autoSpaceDE/>
              <w:autoSpaceDN/>
              <w:bidi w:val="0"/>
              <w:adjustRightInd/>
              <w:snapToGrid/>
              <w:spacing w:before="40" w:after="80" w:line="276" w:lineRule="auto"/>
              <w:ind w:left="0" w:right="1199" w:firstLine="0"/>
              <w:textAlignment w:val="auto"/>
              <w:rPr>
                <w:rFonts w:hint="default" w:ascii="Times New Roman" w:hAnsi="Times New Roman" w:cs="Times New Roman"/>
                <w:sz w:val="28"/>
                <w:szCs w:val="28"/>
              </w:rPr>
            </w:pPr>
            <w:r>
              <w:rPr>
                <w:rFonts w:hint="default" w:ascii="Times New Roman" w:hAnsi="Times New Roman" w:cs="Times New Roman"/>
                <w:sz w:val="28"/>
                <w:szCs w:val="28"/>
              </w:rPr>
              <w:t>GV yêu cầu HS làm các bài tập sau:</w:t>
            </w:r>
          </w:p>
          <w:p w14:paraId="72303429">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rPr>
              <w:t>a) Vì sao khi ta nhai cơm lâu trong miệng thấy có cảm giác ngọt.</w:t>
            </w:r>
          </w:p>
          <w:p w14:paraId="1BA2EB3F">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b) Vì sao cơm nếp lại dẻo hơn cơm tẻ?</w:t>
            </w:r>
          </w:p>
          <w:p w14:paraId="13B5F051">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r>
              <w:rPr>
                <w:rFonts w:hint="default" w:ascii="Times New Roman" w:hAnsi="Times New Roman" w:cs="Times New Roman"/>
                <w:sz w:val="28"/>
                <w:szCs w:val="28"/>
              </w:rPr>
              <w:t xml:space="preserve"> Cho các đặc điểm và tính chất sau:</w:t>
            </w:r>
          </w:p>
          <w:p w14:paraId="45D10687">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(1) Có công thức chung là (C</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10</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5</w:t>
            </w:r>
            <w:r>
              <w:rPr>
                <w:rFonts w:hint="default" w:ascii="Times New Roman" w:hAnsi="Times New Roman" w:cs="Times New Roman"/>
                <w:sz w:val="28"/>
                <w:szCs w:val="28"/>
              </w:rPr>
              <w:t>)</w:t>
            </w:r>
            <w:r>
              <w:rPr>
                <w:rFonts w:hint="default" w:ascii="Times New Roman" w:hAnsi="Times New Roman" w:cs="Times New Roman"/>
                <w:sz w:val="28"/>
                <w:szCs w:val="28"/>
                <w:vertAlign w:val="subscript"/>
              </w:rPr>
              <w:t>n</w:t>
            </w:r>
            <w:r>
              <w:rPr>
                <w:rFonts w:hint="default" w:ascii="Times New Roman" w:hAnsi="Times New Roman" w:cs="Times New Roman"/>
                <w:sz w:val="28"/>
                <w:szCs w:val="28"/>
              </w:rPr>
              <w:t>.</w:t>
            </w:r>
          </w:p>
          <w:p w14:paraId="7EF43E3C">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(2) Có nhiều trong lúa, ngô, khoai, sắn, …</w:t>
            </w:r>
          </w:p>
          <w:p w14:paraId="7B0471CA">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xml:space="preserve">(3) Có nhiều trong sợi bông, gỗ, tre, nứa, … </w:t>
            </w:r>
          </w:p>
          <w:p w14:paraId="748E4518">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(4) Chất rắn, màu trắng.</w:t>
            </w:r>
          </w:p>
          <w:p w14:paraId="10FDAD85">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(5) Không tan trong nước lạnh nhưng tan trong nước nóng.</w:t>
            </w:r>
          </w:p>
          <w:p w14:paraId="6EF68E45">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(6) Có phản ứng thủy phân.</w:t>
            </w:r>
          </w:p>
          <w:p w14:paraId="03BCEDCC">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(7) Có phản ứng màu với iodine.</w:t>
            </w:r>
          </w:p>
          <w:p w14:paraId="01FB60FD">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(8) Tạo thành trong cây xanh nhờ quá trình quang hợp.</w:t>
            </w:r>
          </w:p>
          <w:p w14:paraId="23C46E07">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xml:space="preserve">(9) Là lương thực quan trọng của con người. </w:t>
            </w:r>
          </w:p>
          <w:p w14:paraId="41BDCB27">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(10) Dùng để sản xuất vải sợi, giấy, …</w:t>
            </w:r>
          </w:p>
          <w:p w14:paraId="29276206">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Hãy chỉ ra đặc điểm và tính chất nào là của tinh bột? cellulose?</w:t>
            </w:r>
          </w:p>
          <w:p w14:paraId="2F90EF7B">
            <w:pPr>
              <w:tabs>
                <w:tab w:val="left" w:pos="284"/>
                <w:tab w:val="left" w:pos="2552"/>
                <w:tab w:val="left" w:pos="5103"/>
                <w:tab w:val="left" w:pos="7655"/>
              </w:tabs>
              <w:spacing w:after="0" w:line="312" w:lineRule="auto"/>
              <w:jc w:val="both"/>
              <w:rPr>
                <w:rFonts w:hint="default" w:ascii="Times New Roman" w:hAnsi="Times New Roman" w:cs="Times New Roman"/>
                <w:sz w:val="28"/>
                <w:szCs w:val="28"/>
                <w:vertAlign w:val="baseline"/>
                <w:lang w:val="vi-VN"/>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hint="default" w:ascii="Times New Roman" w:hAnsi="Times New Roman" w:cs="Times New Roman"/>
                <w:b/>
                <w:bCs/>
                <w:sz w:val="28"/>
                <w:szCs w:val="28"/>
              </w:rPr>
              <w:t>.</w:t>
            </w:r>
            <w:r>
              <w:rPr>
                <w:rFonts w:hint="default" w:ascii="Times New Roman" w:hAnsi="Times New Roman" w:cs="Times New Roman"/>
                <w:sz w:val="28"/>
                <w:szCs w:val="28"/>
              </w:rPr>
              <w:t> Nêu phương pháp hóa học nhận biết các chất rắn màu trắng sau:</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Tinh bột, cellulose, saccharose.</w:t>
            </w:r>
          </w:p>
        </w:tc>
        <w:tc>
          <w:tcPr>
            <w:tcW w:w="3024" w:type="dxa"/>
          </w:tcPr>
          <w:p w14:paraId="1CF890DE">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Giao nhiệm vụ</w:t>
            </w:r>
          </w:p>
        </w:tc>
      </w:tr>
      <w:tr w14:paraId="6069D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116CE51B">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b/>
                <w:bCs/>
                <w:sz w:val="28"/>
                <w:szCs w:val="28"/>
              </w:rPr>
            </w:pPr>
            <w:r>
              <w:rPr>
                <w:rFonts w:hint="default" w:ascii="Times New Roman" w:hAnsi="Times New Roman" w:cs="Times New Roman"/>
                <w:b/>
                <w:bCs/>
                <w:i/>
                <w:sz w:val="28"/>
                <w:szCs w:val="28"/>
              </w:rPr>
              <w:t>Hướng dẫn thực hiện nhiệm vụ:</w:t>
            </w:r>
            <w:r>
              <w:rPr>
                <w:rFonts w:hint="default" w:ascii="Times New Roman" w:hAnsi="Times New Roman" w:cs="Times New Roman"/>
                <w:b/>
                <w:bCs/>
                <w:sz w:val="28"/>
                <w:szCs w:val="28"/>
              </w:rPr>
              <w:t xml:space="preserve"> </w:t>
            </w:r>
          </w:p>
          <w:p w14:paraId="5067DD59">
            <w:pPr>
              <w:pStyle w:val="10"/>
              <w:pageBreakBefore w:val="0"/>
              <w:kinsoku/>
              <w:wordWrap/>
              <w:overflowPunct/>
              <w:topLinePunct w:val="0"/>
              <w:autoSpaceDE/>
              <w:autoSpaceDN/>
              <w:bidi w:val="0"/>
              <w:adjustRightInd/>
              <w:spacing w:before="40" w:after="80" w:line="276" w:lineRule="auto"/>
              <w:ind w:left="0"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HS</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 xml:space="preserve">các nhóm hoàn thành câu hỏi vận dụng </w:t>
            </w:r>
          </w:p>
          <w:p w14:paraId="69FE086B">
            <w:pPr>
              <w:pStyle w:val="10"/>
              <w:pageBreakBefore w:val="0"/>
              <w:kinsoku/>
              <w:wordWrap/>
              <w:overflowPunct/>
              <w:topLinePunct w:val="0"/>
              <w:autoSpaceDE/>
              <w:autoSpaceDN/>
              <w:bidi w:val="0"/>
              <w:adjustRightInd/>
              <w:spacing w:before="40" w:after="80" w:line="276" w:lineRule="auto"/>
              <w:ind w:left="0"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GV</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hướng dẫn và giúp HS</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hoàn thành câu</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 xml:space="preserve">Vận dụng thực </w:t>
            </w:r>
            <w:r>
              <w:rPr>
                <w:rFonts w:hint="default" w:ascii="Times New Roman" w:hAnsi="Times New Roman" w:cs="Times New Roman"/>
                <w:spacing w:val="-2"/>
                <w:sz w:val="28"/>
                <w:szCs w:val="28"/>
              </w:rPr>
              <w:t>tiễn.</w:t>
            </w:r>
          </w:p>
        </w:tc>
        <w:tc>
          <w:tcPr>
            <w:tcW w:w="3024" w:type="dxa"/>
          </w:tcPr>
          <w:p w14:paraId="79AA22F9">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Thực hiện nhiệm vụ ở nhà</w:t>
            </w:r>
          </w:p>
        </w:tc>
      </w:tr>
      <w:tr w14:paraId="08F4B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082EF763">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i/>
                <w:sz w:val="28"/>
                <w:szCs w:val="28"/>
              </w:rPr>
            </w:pPr>
            <w:r>
              <w:rPr>
                <w:rFonts w:hint="default" w:ascii="Times New Roman" w:hAnsi="Times New Roman" w:cs="Times New Roman"/>
                <w:b/>
                <w:bCs/>
                <w:i/>
                <w:sz w:val="28"/>
                <w:szCs w:val="28"/>
              </w:rPr>
              <w:t xml:space="preserve">Báo cáo kết quả: </w:t>
            </w:r>
            <w:r>
              <w:rPr>
                <w:rFonts w:hint="default" w:ascii="Times New Roman" w:hAnsi="Times New Roman" w:cs="Times New Roman"/>
                <w:i/>
                <w:sz w:val="28"/>
                <w:szCs w:val="28"/>
              </w:rPr>
              <w:t xml:space="preserve"> </w:t>
            </w:r>
          </w:p>
          <w:p w14:paraId="3D30B879">
            <w:pPr>
              <w:pageBreakBefore w:val="0"/>
              <w:kinsoku/>
              <w:wordWrap/>
              <w:overflowPunct/>
              <w:topLinePunct w:val="0"/>
              <w:autoSpaceDE/>
              <w:autoSpaceDN/>
              <w:bidi w:val="0"/>
              <w:adjustRightInd/>
              <w:spacing w:before="40" w:after="80" w:line="276" w:lineRule="auto"/>
              <w:ind w:left="0" w:right="1417" w:firstLine="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Đại diện 1 nhóm HS lên bảng trình bày.</w:t>
            </w:r>
          </w:p>
          <w:p w14:paraId="26294DF8">
            <w:pPr>
              <w:pageBreakBefore w:val="0"/>
              <w:numPr>
                <w:ilvl w:val="0"/>
                <w:numId w:val="0"/>
              </w:numPr>
              <w:kinsoku/>
              <w:wordWrap/>
              <w:overflowPunct/>
              <w:topLinePunct w:val="0"/>
              <w:autoSpaceDE/>
              <w:autoSpaceDN/>
              <w:bidi w:val="0"/>
              <w:adjustRightInd/>
              <w:spacing w:before="40" w:after="80" w:line="276" w:lineRule="auto"/>
              <w:ind w:leftChars="0"/>
              <w:jc w:val="left"/>
              <w:rPr>
                <w:rFonts w:hint="default" w:ascii="Times New Roman" w:hAnsi="Times New Roman" w:cs="Times New Roman"/>
                <w:i/>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HS so sánh sản phẩm của nhóm bạn với nhóm mình và nêu nhận xét, bổ sung (nếu có).</w:t>
            </w:r>
          </w:p>
        </w:tc>
        <w:tc>
          <w:tcPr>
            <w:tcW w:w="3024" w:type="dxa"/>
          </w:tcPr>
          <w:p w14:paraId="3EA90682">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sz w:val="28"/>
                <w:szCs w:val="28"/>
              </w:rPr>
            </w:pPr>
          </w:p>
        </w:tc>
      </w:tr>
      <w:tr w14:paraId="1BE05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2D731AEF">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775A6F6A">
            <w:pPr>
              <w:pageBreakBefore w:val="0"/>
              <w:numPr>
                <w:ilvl w:val="0"/>
                <w:numId w:val="0"/>
              </w:numPr>
              <w:kinsoku/>
              <w:wordWrap/>
              <w:overflowPunct/>
              <w:topLinePunct w:val="0"/>
              <w:autoSpaceDE/>
              <w:autoSpaceDN/>
              <w:bidi w:val="0"/>
              <w:adjustRightInd/>
              <w:spacing w:before="40" w:after="80" w:line="276" w:lineRule="auto"/>
              <w:ind w:leftChars="0"/>
              <w:jc w:val="left"/>
              <w:rPr>
                <w:rFonts w:hint="default" w:ascii="Times New Roman" w:hAnsi="Times New Roman" w:cs="Times New Roman"/>
                <w:sz w:val="28"/>
                <w:szCs w:val="28"/>
              </w:rPr>
            </w:pPr>
            <w:r>
              <w:rPr>
                <w:rFonts w:hint="default" w:ascii="Times New Roman" w:hAnsi="Times New Roman" w:cs="Times New Roman"/>
                <w:sz w:val="28"/>
                <w:szCs w:val="28"/>
              </w:rPr>
              <w:t xml:space="preserve">GV thực hiện: </w:t>
            </w:r>
          </w:p>
          <w:p w14:paraId="6371297F">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Nhận xét chung kết quả thực hiện nhiệm vụ của HS.</w:t>
            </w:r>
          </w:p>
          <w:p w14:paraId="4912777E">
            <w:pPr>
              <w:pageBreakBefore w:val="0"/>
              <w:numPr>
                <w:ilvl w:val="0"/>
                <w:numId w:val="0"/>
              </w:numPr>
              <w:kinsoku/>
              <w:wordWrap/>
              <w:overflowPunct/>
              <w:topLinePunct w:val="0"/>
              <w:autoSpaceDE/>
              <w:autoSpaceDN/>
              <w:bidi w:val="0"/>
              <w:adjustRightInd/>
              <w:spacing w:before="40" w:after="80" w:line="276" w:lineRule="auto"/>
              <w:ind w:leftChars="0"/>
              <w:jc w:val="left"/>
              <w:rPr>
                <w:rFonts w:hint="default" w:ascii="Times New Roman" w:hAnsi="Times New Roman" w:cs="Times New Roman"/>
                <w:sz w:val="28"/>
                <w:szCs w:val="28"/>
                <w:lang w:val="vi-VN"/>
              </w:rPr>
            </w:pPr>
            <w:r>
              <w:rPr>
                <w:rFonts w:hint="default" w:ascii="Times New Roman" w:hAnsi="Times New Roman" w:cs="Times New Roman"/>
                <w:sz w:val="28"/>
                <w:szCs w:val="28"/>
              </w:rPr>
              <w:t>+ Đưa đáp án đúng.</w:t>
            </w:r>
          </w:p>
        </w:tc>
        <w:tc>
          <w:tcPr>
            <w:tcW w:w="3024" w:type="dxa"/>
          </w:tcPr>
          <w:p w14:paraId="7FD412AF">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sz w:val="28"/>
                <w:szCs w:val="28"/>
              </w:rPr>
            </w:pPr>
          </w:p>
        </w:tc>
      </w:tr>
    </w:tbl>
    <w:p w14:paraId="2102B180">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00B050"/>
          <w:spacing w:val="2"/>
          <w:position w:val="-2"/>
          <w:sz w:val="28"/>
          <w:szCs w:val="28"/>
          <w:lang w:val="vi-VN"/>
        </w:rPr>
      </w:pPr>
      <w:r>
        <w:rPr>
          <w:rFonts w:hint="default" w:ascii="Times New Roman" w:hAnsi="Times New Roman" w:cs="Times New Roman"/>
          <w:b/>
          <w:color w:val="00B050"/>
          <w:spacing w:val="2"/>
          <w:position w:val="-2"/>
          <w:sz w:val="28"/>
          <w:szCs w:val="28"/>
          <w:lang w:val="vi-VN"/>
        </w:rPr>
        <w:t>C</w:t>
      </w:r>
      <w:r>
        <w:rPr>
          <w:rFonts w:hint="default" w:ascii="Times New Roman" w:hAnsi="Times New Roman" w:cs="Times New Roman"/>
          <w:b/>
          <w:color w:val="00B050"/>
          <w:spacing w:val="2"/>
          <w:position w:val="-2"/>
          <w:sz w:val="28"/>
          <w:szCs w:val="28"/>
          <w:lang w:val="nl-NL"/>
        </w:rPr>
        <w:t xml:space="preserve">. </w:t>
      </w:r>
      <w:r>
        <w:rPr>
          <w:rFonts w:hint="default" w:ascii="Times New Roman" w:hAnsi="Times New Roman" w:cs="Times New Roman"/>
          <w:b/>
          <w:color w:val="00B050"/>
          <w:spacing w:val="2"/>
          <w:position w:val="-2"/>
          <w:sz w:val="28"/>
          <w:szCs w:val="28"/>
          <w:lang w:val="vi-VN"/>
        </w:rPr>
        <w:t>DẶN DÒ</w:t>
      </w:r>
    </w:p>
    <w:p w14:paraId="55F00905">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val="0"/>
          <w:bCs/>
          <w:color w:val="auto"/>
          <w:sz w:val="28"/>
          <w:szCs w:val="28"/>
          <w:lang w:val="vi-VN"/>
        </w:rPr>
      </w:pPr>
      <w:r>
        <w:rPr>
          <w:rFonts w:hint="default" w:ascii="Times New Roman" w:hAnsi="Times New Roman" w:cs="Times New Roman"/>
          <w:b w:val="0"/>
          <w:bCs/>
          <w:color w:val="auto"/>
          <w:sz w:val="28"/>
          <w:szCs w:val="28"/>
          <w:lang w:val="vi-VN"/>
        </w:rPr>
        <w:t xml:space="preserve">- Học sinh về nhà học bài, làm bài tập trong SBT </w:t>
      </w:r>
    </w:p>
    <w:p w14:paraId="3D6A687B">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val="0"/>
          <w:bCs/>
          <w:color w:val="auto"/>
          <w:sz w:val="28"/>
          <w:szCs w:val="28"/>
          <w:lang w:val="vi-VN"/>
        </w:rPr>
      </w:pPr>
      <w:r>
        <w:rPr>
          <w:rFonts w:hint="default" w:ascii="Times New Roman" w:hAnsi="Times New Roman" w:cs="Times New Roman"/>
          <w:b w:val="0"/>
          <w:bCs/>
          <w:color w:val="auto"/>
          <w:sz w:val="28"/>
          <w:szCs w:val="28"/>
          <w:lang w:val="vi-VN"/>
        </w:rPr>
        <w:t>- Coi trước bài mới</w:t>
      </w:r>
    </w:p>
    <w:p w14:paraId="5B4034FF">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34F72310">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7FFDA98B">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099258C3">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5630680E">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45F7A240">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1EE08A9F">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5F7235F8">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250C63D4">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71F9D9C8">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7D46623F">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4B81B866">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77F51142">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443CC2BC">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2C20FD26">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6C2C4BA7">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35452E8C">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5321EE12">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103189A1">
      <w:pPr>
        <w:pageBreakBefore w:val="0"/>
        <w:kinsoku/>
        <w:wordWrap/>
        <w:overflowPunct/>
        <w:topLinePunct w:val="0"/>
        <w:autoSpaceDE/>
        <w:autoSpaceDN/>
        <w:bidi w:val="0"/>
        <w:adjustRightInd/>
        <w:spacing w:before="40" w:after="60" w:line="276" w:lineRule="auto"/>
        <w:ind w:left="360"/>
        <w:textAlignment w:val="auto"/>
        <w:rPr>
          <w:rFonts w:hint="default" w:ascii="Times New Roman" w:hAnsi="Times New Roman" w:cs="Times New Roman"/>
          <w:sz w:val="28"/>
          <w:szCs w:val="28"/>
          <w:lang w:val="vi-VN"/>
        </w:rPr>
      </w:pPr>
    </w:p>
    <w:p w14:paraId="299EEB7E">
      <w:pPr>
        <w:pageBreakBefore w:val="0"/>
        <w:kinsoku/>
        <w:wordWrap/>
        <w:overflowPunct/>
        <w:topLinePunct w:val="0"/>
        <w:autoSpaceDE/>
        <w:autoSpaceDN/>
        <w:bidi w:val="0"/>
        <w:adjustRightInd/>
        <w:spacing w:before="40" w:after="60" w:line="276" w:lineRule="auto"/>
        <w:textAlignment w:val="auto"/>
        <w:rPr>
          <w:rFonts w:hint="default" w:ascii="Times New Roman" w:hAnsi="Times New Roman" w:cs="Times New Roman"/>
          <w:sz w:val="28"/>
          <w:szCs w:val="28"/>
          <w:lang w:val="vi-VN"/>
        </w:rPr>
      </w:pPr>
    </w:p>
    <w:p w14:paraId="4B15E984">
      <w:pPr>
        <w:pageBreakBefore w:val="0"/>
        <w:kinsoku/>
        <w:wordWrap/>
        <w:overflowPunct/>
        <w:topLinePunct w:val="0"/>
        <w:autoSpaceDE/>
        <w:autoSpaceDN/>
        <w:bidi w:val="0"/>
        <w:adjustRightInd/>
        <w:spacing w:before="40" w:after="80" w:line="276" w:lineRule="auto"/>
        <w:jc w:val="center"/>
        <w:rPr>
          <w:rFonts w:hint="default" w:ascii="Times New Roman" w:hAnsi="Times New Roman" w:cs="Times New Roman"/>
          <w:b/>
          <w:bCs/>
          <w:color w:val="FF0000"/>
          <w:sz w:val="32"/>
          <w:szCs w:val="32"/>
          <w:lang w:val="vi-VN"/>
        </w:rPr>
      </w:pPr>
      <w:r>
        <w:rPr>
          <w:rFonts w:hint="default" w:ascii="Times New Roman" w:hAnsi="Times New Roman" w:cs="Times New Roman"/>
          <w:b/>
          <w:bCs/>
          <w:color w:val="FF0000"/>
          <w:sz w:val="32"/>
          <w:szCs w:val="32"/>
        </w:rPr>
        <w:t>C</w:t>
      </w:r>
      <w:r>
        <w:rPr>
          <w:rFonts w:hint="default" w:ascii="Times New Roman" w:hAnsi="Times New Roman" w:cs="Times New Roman"/>
          <w:b/>
          <w:bCs/>
          <w:color w:val="FF0000"/>
          <w:sz w:val="32"/>
          <w:szCs w:val="32"/>
          <w:lang w:val="vi-VN"/>
        </w:rPr>
        <w:t>HƯƠNG IX: LIPID. CARBONHYDRATE. PROTEIN. POLYMER</w:t>
      </w:r>
    </w:p>
    <w:p w14:paraId="6EC1C3B7">
      <w:pPr>
        <w:pageBreakBefore w:val="0"/>
        <w:kinsoku/>
        <w:wordWrap/>
        <w:overflowPunct/>
        <w:topLinePunct w:val="0"/>
        <w:autoSpaceDE/>
        <w:autoSpaceDN/>
        <w:bidi w:val="0"/>
        <w:adjustRightInd/>
        <w:spacing w:before="40" w:after="80" w:line="276" w:lineRule="auto"/>
        <w:jc w:val="center"/>
        <w:rPr>
          <w:rFonts w:hint="default" w:ascii="Times New Roman" w:hAnsi="Times New Roman" w:cs="Times New Roman"/>
          <w:b/>
          <w:bCs/>
          <w:color w:val="0000FF"/>
          <w:sz w:val="36"/>
          <w:szCs w:val="36"/>
          <w:lang w:val="vi-VN"/>
        </w:rPr>
      </w:pPr>
      <w:r>
        <w:rPr>
          <w:rFonts w:hint="default" w:ascii="Times New Roman" w:hAnsi="Times New Roman" w:cs="Times New Roman"/>
          <w:b/>
          <w:bCs/>
          <w:color w:val="0000FF"/>
          <w:sz w:val="36"/>
          <w:szCs w:val="36"/>
        </w:rPr>
        <w:t xml:space="preserve">Bài </w:t>
      </w:r>
      <w:r>
        <w:rPr>
          <w:rFonts w:hint="default" w:ascii="Times New Roman" w:hAnsi="Times New Roman" w:cs="Times New Roman"/>
          <w:b/>
          <w:bCs/>
          <w:color w:val="0000FF"/>
          <w:sz w:val="36"/>
          <w:szCs w:val="36"/>
          <w:lang w:val="vi-VN"/>
        </w:rPr>
        <w:t>31</w:t>
      </w:r>
      <w:r>
        <w:rPr>
          <w:rFonts w:hint="default" w:ascii="Times New Roman" w:hAnsi="Times New Roman" w:cs="Times New Roman"/>
          <w:b/>
          <w:bCs/>
          <w:color w:val="0000FF"/>
          <w:sz w:val="36"/>
          <w:szCs w:val="36"/>
        </w:rPr>
        <w:t xml:space="preserve">. </w:t>
      </w:r>
      <w:r>
        <w:rPr>
          <w:rFonts w:hint="default" w:ascii="Times New Roman" w:hAnsi="Times New Roman" w:cs="Times New Roman"/>
          <w:b/>
          <w:bCs/>
          <w:color w:val="0000FF"/>
          <w:sz w:val="36"/>
          <w:szCs w:val="36"/>
          <w:lang w:val="vi-VN"/>
        </w:rPr>
        <w:t>PROTEIN</w:t>
      </w:r>
    </w:p>
    <w:p w14:paraId="386F5D82">
      <w:pPr>
        <w:pageBreakBefore w:val="0"/>
        <w:kinsoku/>
        <w:wordWrap/>
        <w:overflowPunct/>
        <w:topLinePunct w:val="0"/>
        <w:autoSpaceDE/>
        <w:autoSpaceDN/>
        <w:bidi w:val="0"/>
        <w:adjustRightInd/>
        <w:spacing w:before="40" w:after="80" w:line="276" w:lineRule="auto"/>
        <w:jc w:val="center"/>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bCs/>
          <w:color w:val="000000" w:themeColor="text1"/>
          <w:sz w:val="28"/>
          <w:szCs w:val="28"/>
          <w:lang w:val="vi-VN"/>
          <w14:textFill>
            <w14:solidFill>
              <w14:schemeClr w14:val="tx1"/>
            </w14:solidFill>
          </w14:textFill>
        </w:rPr>
        <w:t>Thời lượng: 2 tiết</w:t>
      </w:r>
    </w:p>
    <w:p w14:paraId="3B0D6E6B">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I. MỤC TIÊU</w:t>
      </w:r>
    </w:p>
    <w:p w14:paraId="28B0CA71">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1. Về kiến thức</w:t>
      </w:r>
    </w:p>
    <w:p w14:paraId="7D378800">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sz w:val="28"/>
          <w:szCs w:val="28"/>
        </w:rPr>
      </w:pPr>
      <w:r>
        <w:rPr>
          <w:rFonts w:hint="default" w:ascii="Times New Roman" w:hAnsi="Times New Roman"/>
          <w:sz w:val="28"/>
          <w:szCs w:val="28"/>
        </w:rPr>
        <w:t>- Trình bày được vai trò của protein đối với cơ thể con người.</w:t>
      </w:r>
    </w:p>
    <w:p w14:paraId="26E87DB1">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sz w:val="28"/>
          <w:szCs w:val="28"/>
        </w:rPr>
      </w:pPr>
      <w:r>
        <w:rPr>
          <w:rFonts w:hint="default" w:ascii="Times New Roman" w:hAnsi="Times New Roman"/>
          <w:sz w:val="28"/>
          <w:szCs w:val="28"/>
        </w:rPr>
        <w:t>- Nêu được khái niệm, đặc điểm cấu tạo phân tử (do nhiểu amino acid tạo nên, liên kết peptide) và khối lượng phán tử của protein.</w:t>
      </w:r>
    </w:p>
    <w:p w14:paraId="7ED50E14">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sz w:val="28"/>
          <w:szCs w:val="28"/>
        </w:rPr>
      </w:pPr>
      <w:r>
        <w:rPr>
          <w:rFonts w:hint="default" w:ascii="Times New Roman" w:hAnsi="Times New Roman"/>
          <w:sz w:val="28"/>
          <w:szCs w:val="28"/>
        </w:rPr>
        <w:t>- Trình bày được tính chất hoá học của protein: phản ứng thuỷ phân có xúc tác acid, base hoặc enzyme, bị đông tụ khi có tác dụng của acid, base hoặc nhiệt độ; dễ bị phân huỷ khi đun nóng mạnh.</w:t>
      </w:r>
    </w:p>
    <w:p w14:paraId="1ADEFA13">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sz w:val="28"/>
          <w:szCs w:val="28"/>
        </w:rPr>
      </w:pPr>
      <w:r>
        <w:rPr>
          <w:rFonts w:hint="default" w:ascii="Times New Roman" w:hAnsi="Times New Roman"/>
          <w:sz w:val="28"/>
          <w:szCs w:val="28"/>
        </w:rPr>
        <w:t>- Tiến hành được (hoặc quan sát qua video) thí nghiệm của protein: bị đông tụ khi có tác dụng của HCI, nhiệt độ, dễ bị phân huỷ khi đun nóng mạnh.</w:t>
      </w:r>
    </w:p>
    <w:p w14:paraId="7688B56E">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sz w:val="28"/>
          <w:szCs w:val="28"/>
        </w:rPr>
      </w:pPr>
      <w:r>
        <w:rPr>
          <w:rFonts w:hint="default" w:ascii="Times New Roman" w:hAnsi="Times New Roman"/>
          <w:sz w:val="28"/>
          <w:szCs w:val="28"/>
        </w:rPr>
        <w:t>- Phân biệt được protein (len lông cừu, tơ tằm) với chất khác (tơ nylon).</w:t>
      </w:r>
    </w:p>
    <w:p w14:paraId="39FE774D">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2. Về năng lực</w:t>
      </w:r>
    </w:p>
    <w:p w14:paraId="0B852EFB">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a) Năng lực chung</w:t>
      </w:r>
    </w:p>
    <w:p w14:paraId="5C146954">
      <w:pPr>
        <w:spacing w:before="84" w:line="312" w:lineRule="auto"/>
        <w:ind w:right="1018" w:firstLine="140" w:firstLineChars="50"/>
        <w:jc w:val="both"/>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i/>
          <w:sz w:val="28"/>
          <w:szCs w:val="28"/>
        </w:rPr>
        <w:t xml:space="preserve">Năng lực tự chủ và tự học: </w:t>
      </w:r>
      <w:r>
        <w:rPr>
          <w:rFonts w:hint="default" w:ascii="Times New Roman" w:hAnsi="Times New Roman" w:cs="Times New Roman"/>
          <w:sz w:val="28"/>
          <w:szCs w:val="28"/>
        </w:rPr>
        <w:t>Chủ động, tích cực tìm hiểu về vai trò của protein đối với cơ thể con người.</w:t>
      </w:r>
    </w:p>
    <w:p w14:paraId="1619A65E">
      <w:pPr>
        <w:pStyle w:val="10"/>
        <w:spacing w:before="3" w:line="312" w:lineRule="auto"/>
        <w:ind w:left="0" w:leftChars="0" w:right="1018" w:firstLine="140" w:firstLineChars="50"/>
        <w:jc w:val="both"/>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i/>
          <w:sz w:val="28"/>
          <w:szCs w:val="28"/>
        </w:rPr>
        <w:t xml:space="preserve">Năng lực giao tiếp và hợp tác: </w:t>
      </w:r>
      <w:r>
        <w:rPr>
          <w:rFonts w:hint="default" w:ascii="Times New Roman" w:hAnsi="Times New Roman" w:cs="Times New Roman"/>
          <w:sz w:val="28"/>
          <w:szCs w:val="28"/>
        </w:rPr>
        <w:t>Sử dụng ngôn ngữ khoa học để tìm hiểu về khái niệm, đặc</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điểm</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cấu</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tạo</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phân</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tử</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(do</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nhiều</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amino</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acid</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tạo</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nên,</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liên</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kết</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peptide)</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khối</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lượng</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phân tử</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protein;</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Hoạt</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một</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cách</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hiệu</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quả</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theo</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đúng</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yêu</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cầu</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GV,</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đảm</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bảo</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các thành viên trong nhóm đều được tham gia và trình bày báo cáo.</w:t>
      </w:r>
    </w:p>
    <w:p w14:paraId="7110185F">
      <w:pPr>
        <w:spacing w:before="5" w:line="312" w:lineRule="auto"/>
        <w:ind w:right="1018" w:firstLine="140" w:firstLineChars="50"/>
        <w:jc w:val="both"/>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9"/>
          <w:sz w:val="28"/>
          <w:szCs w:val="28"/>
        </w:rPr>
        <w:t xml:space="preserve"> </w:t>
      </w:r>
      <w:r>
        <w:rPr>
          <w:rFonts w:hint="default" w:ascii="Times New Roman" w:hAnsi="Times New Roman" w:cs="Times New Roman"/>
          <w:i/>
          <w:sz w:val="28"/>
          <w:szCs w:val="28"/>
        </w:rPr>
        <w:t>Năng</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lực</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giải</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quyết</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vấn</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đề</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và</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sáng</w:t>
      </w:r>
      <w:r>
        <w:rPr>
          <w:rFonts w:hint="default" w:ascii="Times New Roman" w:hAnsi="Times New Roman" w:cs="Times New Roman"/>
          <w:i/>
          <w:spacing w:val="-9"/>
          <w:sz w:val="28"/>
          <w:szCs w:val="28"/>
        </w:rPr>
        <w:t xml:space="preserve"> </w:t>
      </w:r>
      <w:r>
        <w:rPr>
          <w:rFonts w:hint="default" w:ascii="Times New Roman" w:hAnsi="Times New Roman" w:cs="Times New Roman"/>
          <w:i/>
          <w:sz w:val="28"/>
          <w:szCs w:val="28"/>
        </w:rPr>
        <w:t>tạo:</w:t>
      </w:r>
      <w:r>
        <w:rPr>
          <w:rFonts w:hint="default" w:ascii="Times New Roman" w:hAnsi="Times New Roman" w:cs="Times New Roman"/>
          <w:i/>
          <w:spacing w:val="-14"/>
          <w:sz w:val="28"/>
          <w:szCs w:val="28"/>
        </w:rPr>
        <w:t xml:space="preserve"> </w:t>
      </w:r>
      <w:r>
        <w:rPr>
          <w:rFonts w:hint="default" w:ascii="Times New Roman" w:hAnsi="Times New Roman" w:cs="Times New Roman"/>
          <w:sz w:val="28"/>
          <w:szCs w:val="28"/>
        </w:rPr>
        <w:t>Thảo</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luận</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với</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thành</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viên</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nhằm giải quyết các vấn đề trong bài học.</w:t>
      </w:r>
    </w:p>
    <w:p w14:paraId="79924C05">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vi-VN"/>
        </w:rPr>
      </w:pPr>
      <w:r>
        <w:rPr>
          <w:rFonts w:hint="default" w:ascii="Times New Roman" w:hAnsi="Times New Roman" w:cs="Times New Roman"/>
          <w:b/>
          <w:sz w:val="28"/>
          <w:szCs w:val="28"/>
          <w:lang w:val="en-US"/>
        </w:rPr>
        <w:t xml:space="preserve">b) Năng lực </w:t>
      </w:r>
      <w:r>
        <w:rPr>
          <w:rFonts w:hint="default" w:ascii="Times New Roman" w:hAnsi="Times New Roman" w:cs="Times New Roman"/>
          <w:b/>
          <w:sz w:val="28"/>
          <w:szCs w:val="28"/>
          <w:lang w:val="vi-VN"/>
        </w:rPr>
        <w:t>khoa học tự nhiên</w:t>
      </w:r>
    </w:p>
    <w:p w14:paraId="0C085C69">
      <w:pPr>
        <w:pStyle w:val="10"/>
        <w:spacing w:before="84" w:line="312" w:lineRule="auto"/>
        <w:ind w:left="0" w:leftChars="0" w:right="1018" w:firstLine="140" w:firstLineChars="50"/>
        <w:jc w:val="both"/>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i/>
          <w:sz w:val="28"/>
          <w:szCs w:val="28"/>
        </w:rPr>
        <w:t xml:space="preserve">Năng lực nhận biết khoa học tự nhiên: </w:t>
      </w:r>
      <w:r>
        <w:rPr>
          <w:rFonts w:hint="default" w:ascii="Times New Roman" w:hAnsi="Times New Roman" w:cs="Times New Roman"/>
          <w:sz w:val="28"/>
          <w:szCs w:val="28"/>
        </w:rPr>
        <w:t>Trình bày được tính chất hoá học của protein: phản</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ứng</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thuỷ</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phân</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có</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xúc</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tác</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acid,</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base</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hoặc</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enzyme;</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Bị</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đông</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tụ</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khi</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có</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tác</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dụng</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acid, base hoặc nhiệt độ; Dễ bị phân huỷ khi đun nóng mạnh.</w:t>
      </w:r>
    </w:p>
    <w:p w14:paraId="37CDD3C1">
      <w:pPr>
        <w:spacing w:before="4" w:line="312" w:lineRule="auto"/>
        <w:ind w:right="1018" w:firstLine="140" w:firstLineChars="50"/>
        <w:jc w:val="both"/>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6"/>
          <w:sz w:val="28"/>
          <w:szCs w:val="28"/>
        </w:rPr>
        <w:t xml:space="preserve"> </w:t>
      </w:r>
      <w:r>
        <w:rPr>
          <w:rFonts w:hint="default" w:ascii="Times New Roman" w:hAnsi="Times New Roman" w:cs="Times New Roman"/>
          <w:i/>
          <w:sz w:val="28"/>
          <w:szCs w:val="28"/>
        </w:rPr>
        <w:t>Năng</w:t>
      </w:r>
      <w:r>
        <w:rPr>
          <w:rFonts w:hint="default" w:ascii="Times New Roman" w:hAnsi="Times New Roman" w:cs="Times New Roman"/>
          <w:i/>
          <w:spacing w:val="-6"/>
          <w:sz w:val="28"/>
          <w:szCs w:val="28"/>
        </w:rPr>
        <w:t xml:space="preserve"> </w:t>
      </w:r>
      <w:r>
        <w:rPr>
          <w:rFonts w:hint="default" w:ascii="Times New Roman" w:hAnsi="Times New Roman" w:cs="Times New Roman"/>
          <w:i/>
          <w:sz w:val="28"/>
          <w:szCs w:val="28"/>
        </w:rPr>
        <w:t>lực</w:t>
      </w:r>
      <w:r>
        <w:rPr>
          <w:rFonts w:hint="default" w:ascii="Times New Roman" w:hAnsi="Times New Roman" w:cs="Times New Roman"/>
          <w:i/>
          <w:spacing w:val="-6"/>
          <w:sz w:val="28"/>
          <w:szCs w:val="28"/>
        </w:rPr>
        <w:t xml:space="preserve"> </w:t>
      </w:r>
      <w:r>
        <w:rPr>
          <w:rFonts w:hint="default" w:ascii="Times New Roman" w:hAnsi="Times New Roman" w:cs="Times New Roman"/>
          <w:i/>
          <w:sz w:val="28"/>
          <w:szCs w:val="28"/>
        </w:rPr>
        <w:t>tìm</w:t>
      </w:r>
      <w:r>
        <w:rPr>
          <w:rFonts w:hint="default" w:ascii="Times New Roman" w:hAnsi="Times New Roman" w:cs="Times New Roman"/>
          <w:i/>
          <w:spacing w:val="-6"/>
          <w:sz w:val="28"/>
          <w:szCs w:val="28"/>
        </w:rPr>
        <w:t xml:space="preserve"> </w:t>
      </w:r>
      <w:r>
        <w:rPr>
          <w:rFonts w:hint="default" w:ascii="Times New Roman" w:hAnsi="Times New Roman" w:cs="Times New Roman"/>
          <w:i/>
          <w:sz w:val="28"/>
          <w:szCs w:val="28"/>
        </w:rPr>
        <w:t>hiểu</w:t>
      </w:r>
      <w:r>
        <w:rPr>
          <w:rFonts w:hint="default" w:ascii="Times New Roman" w:hAnsi="Times New Roman" w:cs="Times New Roman"/>
          <w:i/>
          <w:spacing w:val="-6"/>
          <w:sz w:val="28"/>
          <w:szCs w:val="28"/>
        </w:rPr>
        <w:t xml:space="preserve"> </w:t>
      </w:r>
      <w:r>
        <w:rPr>
          <w:rFonts w:hint="default" w:ascii="Times New Roman" w:hAnsi="Times New Roman" w:cs="Times New Roman"/>
          <w:i/>
          <w:sz w:val="28"/>
          <w:szCs w:val="28"/>
        </w:rPr>
        <w:t>tự</w:t>
      </w:r>
      <w:r>
        <w:rPr>
          <w:rFonts w:hint="default" w:ascii="Times New Roman" w:hAnsi="Times New Roman" w:cs="Times New Roman"/>
          <w:i/>
          <w:spacing w:val="-6"/>
          <w:sz w:val="28"/>
          <w:szCs w:val="28"/>
        </w:rPr>
        <w:t xml:space="preserve"> </w:t>
      </w:r>
      <w:r>
        <w:rPr>
          <w:rFonts w:hint="default" w:ascii="Times New Roman" w:hAnsi="Times New Roman" w:cs="Times New Roman"/>
          <w:i/>
          <w:sz w:val="28"/>
          <w:szCs w:val="28"/>
        </w:rPr>
        <w:t>nhiên:</w:t>
      </w:r>
      <w:r>
        <w:rPr>
          <w:rFonts w:hint="default" w:ascii="Times New Roman" w:hAnsi="Times New Roman" w:cs="Times New Roman"/>
          <w:i/>
          <w:spacing w:val="-6"/>
          <w:sz w:val="28"/>
          <w:szCs w:val="28"/>
        </w:rPr>
        <w:t xml:space="preserve"> </w:t>
      </w:r>
      <w:r>
        <w:rPr>
          <w:rFonts w:hint="default" w:ascii="Times New Roman" w:hAnsi="Times New Roman" w:cs="Times New Roman"/>
          <w:sz w:val="28"/>
          <w:szCs w:val="28"/>
        </w:rPr>
        <w:t>Phân</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biệt</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protein</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(len</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lông</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cừu,</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tơ</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tằm)</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với</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chất</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khác (tơ nylon).</w:t>
      </w:r>
    </w:p>
    <w:p w14:paraId="6E416203">
      <w:pPr>
        <w:spacing w:before="3" w:line="312" w:lineRule="auto"/>
        <w:ind w:right="1018" w:firstLine="140" w:firstLineChars="50"/>
        <w:jc w:val="both"/>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i/>
          <w:sz w:val="28"/>
          <w:szCs w:val="28"/>
        </w:rPr>
        <w:t xml:space="preserve">Vận dụng kiến thức, kĩ năng đã học: </w:t>
      </w:r>
      <w:r>
        <w:rPr>
          <w:rFonts w:hint="default" w:ascii="Times New Roman" w:hAnsi="Times New Roman" w:cs="Times New Roman"/>
          <w:sz w:val="28"/>
          <w:szCs w:val="28"/>
        </w:rPr>
        <w:t>Đưa ra được một số ứng dụng của protein trong đời sống.</w:t>
      </w:r>
    </w:p>
    <w:p w14:paraId="2E57D9A6">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3. Về phẩm chất</w:t>
      </w:r>
    </w:p>
    <w:p w14:paraId="5E86D86A">
      <w:pPr>
        <w:pStyle w:val="10"/>
        <w:spacing w:before="84" w:line="312" w:lineRule="auto"/>
        <w:ind w:left="0" w:leftChars="0" w:right="1015" w:firstLine="140" w:firstLineChars="50"/>
        <w:rPr>
          <w:rFonts w:hint="default" w:ascii="Times New Roman" w:hAnsi="Times New Roman" w:cs="Times New Roman"/>
          <w:sz w:val="28"/>
          <w:szCs w:val="28"/>
        </w:rPr>
      </w:pPr>
      <w:r>
        <w:rPr>
          <w:rFonts w:hint="default" w:ascii="Times New Roman" w:hAnsi="Times New Roman" w:cs="Times New Roman"/>
          <w:sz w:val="28"/>
          <w:szCs w:val="28"/>
        </w:rPr>
        <w:t xml:space="preserve">‒ Chăm chỉ, chịu khó tìm tòi tài liệu và thực hiện các nhiệm vụ cá nhân để tìm hiểu về </w:t>
      </w:r>
      <w:r>
        <w:rPr>
          <w:rFonts w:hint="default" w:ascii="Times New Roman" w:hAnsi="Times New Roman" w:cs="Times New Roman"/>
          <w:spacing w:val="-2"/>
          <w:sz w:val="28"/>
          <w:szCs w:val="28"/>
        </w:rPr>
        <w:t>protein.</w:t>
      </w:r>
    </w:p>
    <w:p w14:paraId="76293EC2">
      <w:pPr>
        <w:pStyle w:val="10"/>
        <w:spacing w:before="3" w:line="312" w:lineRule="auto"/>
        <w:ind w:left="0" w:leftChars="0" w:right="1015" w:firstLine="140" w:firstLineChars="50"/>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Có</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trách</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nhiệm</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hoạt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chủ</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nhận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thực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hiện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nhiệm</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vụ</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khi</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được GV và bạn cùng nhóm phân công.</w:t>
      </w:r>
    </w:p>
    <w:p w14:paraId="2D3370EE">
      <w:pPr>
        <w:pStyle w:val="10"/>
        <w:spacing w:before="2"/>
        <w:ind w:left="0" w:lef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Trung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thực, cẩn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thận trong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trình bày</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kết quả</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học tập</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của cá</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nhân và</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 xml:space="preserve">của </w:t>
      </w:r>
      <w:r>
        <w:rPr>
          <w:rFonts w:hint="default" w:ascii="Times New Roman" w:hAnsi="Times New Roman" w:cs="Times New Roman"/>
          <w:spacing w:val="-2"/>
          <w:sz w:val="28"/>
          <w:szCs w:val="28"/>
        </w:rPr>
        <w:t>nhóm..</w:t>
      </w:r>
    </w:p>
    <w:p w14:paraId="6A3BF02C">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 xml:space="preserve"> II. THIẾT BỊ DẠY HỌC VÀ HỌC LIỆU</w:t>
      </w:r>
    </w:p>
    <w:p w14:paraId="709BDDF7">
      <w:pPr>
        <w:numPr>
          <w:ilvl w:val="0"/>
          <w:numId w:val="133"/>
        </w:numPr>
        <w:ind w:hanging="187"/>
        <w:rPr>
          <w:rFonts w:hint="default" w:ascii="Times New Roman" w:hAnsi="Times New Roman" w:cs="Times New Roman"/>
          <w:sz w:val="28"/>
          <w:szCs w:val="28"/>
        </w:rPr>
      </w:pPr>
      <w:r>
        <w:rPr>
          <w:rFonts w:hint="default" w:ascii="Times New Roman" w:hAnsi="Times New Roman" w:cs="Times New Roman"/>
          <w:sz w:val="28"/>
          <w:szCs w:val="28"/>
        </w:rPr>
        <w:t>Mẫu vật: lòng trắng trứng, len lông cừu, tơ tằm, tơ nylon.</w:t>
      </w:r>
    </w:p>
    <w:p w14:paraId="269F3FF9">
      <w:pPr>
        <w:numPr>
          <w:ilvl w:val="0"/>
          <w:numId w:val="133"/>
        </w:numPr>
        <w:ind w:hanging="187"/>
        <w:rPr>
          <w:rFonts w:hint="default" w:ascii="Times New Roman" w:hAnsi="Times New Roman" w:cs="Times New Roman"/>
          <w:sz w:val="28"/>
          <w:szCs w:val="28"/>
        </w:rPr>
      </w:pPr>
      <w:r>
        <w:rPr>
          <w:rFonts w:hint="default" w:ascii="Times New Roman" w:hAnsi="Times New Roman" w:cs="Times New Roman"/>
          <w:sz w:val="28"/>
          <w:szCs w:val="28"/>
        </w:rPr>
        <w:t>Hoá chất: dung dịch HCl.</w:t>
      </w:r>
    </w:p>
    <w:p w14:paraId="4665F505">
      <w:pPr>
        <w:numPr>
          <w:ilvl w:val="0"/>
          <w:numId w:val="133"/>
        </w:numPr>
        <w:ind w:hanging="187"/>
        <w:rPr>
          <w:rFonts w:hint="default" w:ascii="Times New Roman" w:hAnsi="Times New Roman" w:cs="Times New Roman"/>
          <w:sz w:val="28"/>
          <w:szCs w:val="28"/>
        </w:rPr>
      </w:pPr>
      <w:r>
        <w:rPr>
          <w:rFonts w:hint="default" w:ascii="Times New Roman" w:hAnsi="Times New Roman" w:cs="Times New Roman"/>
          <w:sz w:val="28"/>
          <w:szCs w:val="28"/>
        </w:rPr>
        <w:t>Dụng cụ thí nghiệm cho mỗi nhóm HS gồm: ống nghiệm, ống hút nhỏ giọt, bát sứ, đèn cồn, diêm hoặc bật lửa.</w:t>
      </w:r>
    </w:p>
    <w:p w14:paraId="76D352C3">
      <w:pPr>
        <w:numPr>
          <w:ilvl w:val="0"/>
          <w:numId w:val="133"/>
        </w:numPr>
        <w:spacing w:after="0" w:line="336" w:lineRule="auto"/>
        <w:ind w:hanging="187"/>
        <w:rPr>
          <w:rFonts w:hint="default" w:ascii="Times New Roman" w:hAnsi="Times New Roman" w:cs="Times New Roman"/>
          <w:sz w:val="28"/>
          <w:szCs w:val="28"/>
        </w:rPr>
      </w:pPr>
      <w:r>
        <w:rPr>
          <w:rFonts w:hint="default" w:ascii="Times New Roman" w:hAnsi="Times New Roman" w:cs="Times New Roman"/>
          <w:sz w:val="28"/>
          <w:szCs w:val="28"/>
        </w:rPr>
        <w:t xml:space="preserve">Video “Nhanh mắt nhanh tay”, xác định các thực phẩm giàu protein: </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HYPERLINK "https://youtu.be/_HnxiofG9zM" </w:instrText>
      </w:r>
      <w:r>
        <w:rPr>
          <w:rFonts w:hint="default" w:ascii="Times New Roman" w:hAnsi="Times New Roman" w:cs="Times New Roman"/>
          <w:sz w:val="28"/>
          <w:szCs w:val="28"/>
        </w:rPr>
        <w:fldChar w:fldCharType="separate"/>
      </w:r>
      <w:r>
        <w:rPr>
          <w:rStyle w:val="13"/>
          <w:rFonts w:hint="default" w:ascii="Times New Roman" w:hAnsi="Times New Roman" w:cs="Times New Roman"/>
          <w:sz w:val="28"/>
          <w:szCs w:val="28"/>
        </w:rPr>
        <w:t>https://youtu.be/_HnxiofG9zM</w:t>
      </w:r>
      <w:r>
        <w:rPr>
          <w:rFonts w:hint="default" w:ascii="Times New Roman" w:hAnsi="Times New Roman" w:cs="Times New Roman"/>
          <w:sz w:val="28"/>
          <w:szCs w:val="28"/>
        </w:rPr>
        <w:fldChar w:fldCharType="end"/>
      </w:r>
    </w:p>
    <w:p w14:paraId="29A18F3D">
      <w:pPr>
        <w:numPr>
          <w:ilvl w:val="0"/>
          <w:numId w:val="133"/>
        </w:numPr>
        <w:spacing w:after="0" w:line="388" w:lineRule="auto"/>
        <w:ind w:hanging="187"/>
        <w:rPr>
          <w:rFonts w:hint="default" w:ascii="Times New Roman" w:hAnsi="Times New Roman" w:cs="Times New Roman"/>
          <w:sz w:val="28"/>
          <w:szCs w:val="28"/>
        </w:rPr>
      </w:pPr>
      <w:r>
        <w:rPr>
          <w:rFonts w:hint="default" w:ascii="Times New Roman" w:hAnsi="Times New Roman" w:cs="Times New Roman"/>
          <w:sz w:val="28"/>
          <w:szCs w:val="28"/>
        </w:rPr>
        <w:t xml:space="preserve">Video cấu tạo phân tử protein: </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HYPERLINK "https://www.youtube.com/watch?v=d0JI9xYsxmM" </w:instrText>
      </w:r>
      <w:r>
        <w:rPr>
          <w:rFonts w:hint="default" w:ascii="Times New Roman" w:hAnsi="Times New Roman" w:cs="Times New Roman"/>
          <w:sz w:val="28"/>
          <w:szCs w:val="28"/>
        </w:rPr>
        <w:fldChar w:fldCharType="separate"/>
      </w:r>
      <w:r>
        <w:rPr>
          <w:rStyle w:val="13"/>
          <w:rFonts w:hint="default" w:ascii="Times New Roman" w:hAnsi="Times New Roman" w:cs="Times New Roman"/>
          <w:sz w:val="28"/>
          <w:szCs w:val="28"/>
        </w:rPr>
        <w:t>https://www.youtube.com/watch?v=d0JI9xYsxmM</w:t>
      </w:r>
      <w:r>
        <w:rPr>
          <w:rFonts w:hint="default" w:ascii="Times New Roman" w:hAnsi="Times New Roman" w:cs="Times New Roman"/>
          <w:sz w:val="28"/>
          <w:szCs w:val="28"/>
        </w:rPr>
        <w:fldChar w:fldCharType="end"/>
      </w:r>
    </w:p>
    <w:p w14:paraId="15FD0D2D">
      <w:pPr>
        <w:pageBreakBefore w:val="0"/>
        <w:kinsoku/>
        <w:wordWrap/>
        <w:overflowPunct/>
        <w:topLinePunct w:val="0"/>
        <w:autoSpaceDE/>
        <w:autoSpaceDN/>
        <w:bidi w:val="0"/>
        <w:adjustRightInd/>
        <w:spacing w:before="40" w:after="80" w:line="276" w:lineRule="auto"/>
        <w:ind w:firstLine="140" w:firstLineChars="50"/>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III. TIẾN TRÌNH DẠY HỌC</w:t>
      </w:r>
    </w:p>
    <w:p w14:paraId="53E6BF07">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bCs/>
          <w:color w:val="00B050"/>
          <w:sz w:val="28"/>
          <w:szCs w:val="28"/>
          <w:lang w:val="en-US"/>
        </w:rPr>
      </w:pPr>
      <w:r>
        <w:rPr>
          <w:rFonts w:hint="default" w:ascii="Times New Roman" w:hAnsi="Times New Roman" w:cs="Times New Roman"/>
          <w:b/>
          <w:bCs/>
          <w:color w:val="00B050"/>
          <w:sz w:val="28"/>
          <w:szCs w:val="28"/>
          <w:lang w:val="vi-VN"/>
        </w:rPr>
        <w:t xml:space="preserve"> A. </w:t>
      </w:r>
      <w:r>
        <w:rPr>
          <w:rFonts w:hint="default" w:ascii="Times New Roman" w:hAnsi="Times New Roman" w:cs="Times New Roman"/>
          <w:b/>
          <w:bCs/>
          <w:color w:val="00B050"/>
          <w:sz w:val="28"/>
          <w:szCs w:val="28"/>
          <w:lang w:val="en-US"/>
        </w:rPr>
        <w:t>PHƯƠNG PHÁP VÀ KĨ THUẬT DẠY HỌC</w:t>
      </w:r>
    </w:p>
    <w:p w14:paraId="288AAC53">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theo nhóm, nhóm cặp đôi.</w:t>
      </w:r>
    </w:p>
    <w:p w14:paraId="64BEBC99">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Kĩ thuật sử dụng phương tiện trực quan</w:t>
      </w:r>
      <w:r>
        <w:rPr>
          <w:rFonts w:hint="default" w:ascii="Times New Roman" w:hAnsi="Times New Roman" w:cs="Times New Roman"/>
          <w:sz w:val="28"/>
          <w:szCs w:val="28"/>
          <w:lang w:val="vi-VN"/>
        </w:rPr>
        <w:t xml:space="preserve"> thông qua thí nghiệm, </w:t>
      </w:r>
      <w:r>
        <w:rPr>
          <w:rFonts w:hint="default" w:ascii="Times New Roman" w:hAnsi="Times New Roman" w:cs="Times New Roman"/>
          <w:sz w:val="28"/>
          <w:szCs w:val="28"/>
        </w:rPr>
        <w:t>động não, khăn trải bàn</w:t>
      </w:r>
    </w:p>
    <w:p w14:paraId="0591D397">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color w:val="0070C0"/>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nêu và giải quyết vấn đề thông qua câu hỏi trong SGK.</w:t>
      </w:r>
    </w:p>
    <w:p w14:paraId="1FDE0EB1">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00B050"/>
          <w:spacing w:val="2"/>
          <w:position w:val="-2"/>
          <w:sz w:val="28"/>
          <w:szCs w:val="28"/>
          <w:lang w:val="vi-VN"/>
        </w:rPr>
      </w:pPr>
      <w:r>
        <w:rPr>
          <w:rFonts w:hint="default" w:ascii="Times New Roman" w:hAnsi="Times New Roman" w:cs="Times New Roman"/>
          <w:b/>
          <w:color w:val="00B050"/>
          <w:spacing w:val="2"/>
          <w:position w:val="-2"/>
          <w:sz w:val="28"/>
          <w:szCs w:val="28"/>
          <w:lang w:val="vi-VN"/>
        </w:rPr>
        <w:t>B</w:t>
      </w:r>
      <w:r>
        <w:rPr>
          <w:rFonts w:hint="default" w:ascii="Times New Roman" w:hAnsi="Times New Roman" w:cs="Times New Roman"/>
          <w:b/>
          <w:color w:val="00B050"/>
          <w:spacing w:val="2"/>
          <w:position w:val="-2"/>
          <w:sz w:val="28"/>
          <w:szCs w:val="28"/>
          <w:lang w:val="nl-NL"/>
        </w:rPr>
        <w:t xml:space="preserve">. </w:t>
      </w:r>
      <w:r>
        <w:rPr>
          <w:rFonts w:hint="default" w:ascii="Times New Roman" w:hAnsi="Times New Roman" w:cs="Times New Roman"/>
          <w:b/>
          <w:color w:val="00B050"/>
          <w:spacing w:val="2"/>
          <w:position w:val="-2"/>
          <w:sz w:val="28"/>
          <w:szCs w:val="28"/>
          <w:lang w:val="vi-VN"/>
        </w:rPr>
        <w:t>CÁC HOẠT ĐỘNG DẠY HỌC</w:t>
      </w:r>
    </w:p>
    <w:p w14:paraId="025714DC">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color w:val="7030A0"/>
          <w:sz w:val="28"/>
          <w:szCs w:val="28"/>
          <w:lang w:val="vi-VN"/>
        </w:rPr>
      </w:pPr>
      <w:r>
        <w:rPr>
          <w:rFonts w:hint="default" w:ascii="Times New Roman" w:hAnsi="Times New Roman" w:cs="Times New Roman"/>
          <w:b/>
          <w:color w:val="7030A0"/>
          <w:sz w:val="28"/>
          <w:szCs w:val="28"/>
          <w:lang w:val="vi-VN"/>
        </w:rPr>
        <w:t xml:space="preserve">1. </w:t>
      </w:r>
      <w:r>
        <w:rPr>
          <w:rFonts w:hint="default" w:ascii="Times New Roman" w:hAnsi="Times New Roman" w:cs="Times New Roman"/>
          <w:b/>
          <w:color w:val="7030A0"/>
          <w:sz w:val="28"/>
          <w:szCs w:val="28"/>
          <w:lang w:val="en-US"/>
        </w:rPr>
        <w:t xml:space="preserve">Hoạt động 1:  </w:t>
      </w:r>
      <w:r>
        <w:rPr>
          <w:rFonts w:hint="default" w:ascii="Times New Roman" w:hAnsi="Times New Roman" w:cs="Times New Roman"/>
          <w:b/>
          <w:color w:val="7030A0"/>
          <w:sz w:val="28"/>
          <w:szCs w:val="28"/>
          <w:lang w:val="vi-VN"/>
        </w:rPr>
        <w:t>Khởi động</w:t>
      </w:r>
    </w:p>
    <w:p w14:paraId="7A23CFC6">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a) 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r>
        <w:rPr>
          <w:rFonts w:hint="default" w:ascii="Times New Roman" w:hAnsi="Times New Roman" w:cs="Times New Roman"/>
          <w:sz w:val="28"/>
          <w:szCs w:val="28"/>
        </w:rPr>
        <w:t xml:space="preserve">Nhận biết được trạng thái tự nhiên của </w:t>
      </w:r>
      <w:r>
        <w:rPr>
          <w:rFonts w:hint="default" w:ascii="Times New Roman" w:hAnsi="Times New Roman" w:cs="Times New Roman"/>
          <w:sz w:val="28"/>
          <w:szCs w:val="28"/>
          <w:lang w:val="vi-VN"/>
        </w:rPr>
        <w:t xml:space="preserve">Protein </w:t>
      </w:r>
      <w:r>
        <w:rPr>
          <w:rFonts w:hint="default" w:ascii="Times New Roman" w:hAnsi="Times New Roman" w:cs="Times New Roman"/>
          <w:sz w:val="28"/>
          <w:szCs w:val="28"/>
        </w:rPr>
        <w:t>trong thực tiễn, từ đó xác định được vấn đề của bài học</w:t>
      </w:r>
    </w:p>
    <w:p w14:paraId="15333B7B">
      <w:pPr>
        <w:pageBreakBefore w:val="0"/>
        <w:numPr>
          <w:ilvl w:val="0"/>
          <w:numId w:val="0"/>
        </w:numPr>
        <w:kinsoku/>
        <w:wordWrap/>
        <w:overflowPunct/>
        <w:topLinePunct w:val="0"/>
        <w:autoSpaceDE/>
        <w:autoSpaceDN/>
        <w:bidi w:val="0"/>
        <w:adjustRightInd/>
        <w:spacing w:before="40" w:after="80" w:line="276" w:lineRule="auto"/>
        <w:ind w:left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b) Nội dung</w:t>
      </w:r>
      <w:r>
        <w:rPr>
          <w:rFonts w:hint="default" w:ascii="Times New Roman" w:hAnsi="Times New Roman" w:cs="Times New Roman"/>
          <w:b/>
          <w:bCs/>
          <w:color w:val="C00000"/>
          <w:sz w:val="28"/>
          <w:szCs w:val="28"/>
        </w:rPr>
        <w:t>:</w:t>
      </w:r>
      <w:r>
        <w:rPr>
          <w:rFonts w:hint="default" w:ascii="Times New Roman" w:hAnsi="Times New Roman" w:cs="Times New Roman"/>
          <w:b/>
          <w:bCs/>
          <w:sz w:val="28"/>
          <w:szCs w:val="28"/>
        </w:rPr>
        <w:t xml:space="preserve"> </w:t>
      </w:r>
      <w:r>
        <w:rPr>
          <w:rFonts w:hint="default" w:ascii="Times New Roman" w:hAnsi="Times New Roman" w:cs="Times New Roman"/>
          <w:bCs/>
          <w:sz w:val="28"/>
          <w:szCs w:val="28"/>
          <w:lang w:val="vi-VN"/>
        </w:rPr>
        <w:t xml:space="preserve"> </w:t>
      </w:r>
    </w:p>
    <w:p w14:paraId="33CA06EB">
      <w:pPr>
        <w:pageBreakBefore w:val="0"/>
        <w:kinsoku/>
        <w:wordWrap/>
        <w:overflowPunct/>
        <w:topLinePunct w:val="0"/>
        <w:autoSpaceDE/>
        <w:autoSpaceDN/>
        <w:bidi w:val="0"/>
        <w:adjustRightInd/>
        <w:spacing w:before="40" w:after="80" w:line="276" w:lineRule="auto"/>
        <w:ind w:left="0" w:firstLine="0"/>
        <w:rPr>
          <w:rFonts w:hint="default" w:ascii="Times New Roman" w:hAnsi="Times New Roman" w:cs="Times New Roman"/>
          <w:sz w:val="28"/>
          <w:szCs w:val="28"/>
        </w:rPr>
      </w:pPr>
      <w:r>
        <w:rPr>
          <w:rFonts w:hint="default" w:ascii="Times New Roman" w:hAnsi="Times New Roman" w:cs="Times New Roman"/>
          <w:bCs/>
          <w:sz w:val="28"/>
          <w:szCs w:val="28"/>
          <w:lang w:val="vi-VN"/>
        </w:rPr>
        <w:t xml:space="preserve">- GV </w:t>
      </w:r>
      <w:r>
        <w:rPr>
          <w:rFonts w:hint="default" w:ascii="Times New Roman" w:hAnsi="Times New Roman" w:cs="Times New Roman"/>
          <w:sz w:val="28"/>
          <w:szCs w:val="28"/>
        </w:rPr>
        <w:t xml:space="preserve"> tổ chức </w:t>
      </w:r>
      <w:r>
        <w:rPr>
          <w:rFonts w:hint="default" w:ascii="Times New Roman" w:hAnsi="Times New Roman" w:cs="Times New Roman"/>
          <w:sz w:val="28"/>
          <w:szCs w:val="28"/>
          <w:lang w:val="vi-VN"/>
        </w:rPr>
        <w:t xml:space="preserve">quan sát </w:t>
      </w:r>
      <w:r>
        <w:rPr>
          <w:rFonts w:hint="default" w:ascii="Times New Roman" w:hAnsi="Times New Roman" w:cs="Times New Roman"/>
          <w:sz w:val="28"/>
          <w:szCs w:val="28"/>
        </w:rPr>
        <w:t xml:space="preserve">một số hình ảnh </w:t>
      </w:r>
    </w:p>
    <w:p w14:paraId="37441CE4">
      <w:pPr>
        <w:spacing w:after="26" w:line="259" w:lineRule="auto"/>
        <w:ind w:left="0" w:firstLine="0"/>
        <w:jc w:val="left"/>
        <w:rPr>
          <w:rFonts w:hint="default" w:ascii="Times New Roman" w:hAnsi="Times New Roman" w:cs="Times New Roman"/>
          <w:sz w:val="28"/>
          <w:szCs w:val="28"/>
          <w:lang w:val="vi-VN"/>
        </w:rPr>
      </w:pPr>
      <w:r>
        <w:rPr>
          <w:rFonts w:hint="default" w:ascii="Times New Roman" w:hAnsi="Times New Roman" w:cs="Times New Roman"/>
          <w:sz w:val="28"/>
          <w:szCs w:val="28"/>
          <w:lang w:val="vi-VN"/>
        </w:rPr>
        <w:t>- T</w:t>
      </w:r>
      <w:r>
        <w:rPr>
          <w:rFonts w:hint="default" w:ascii="Times New Roman" w:hAnsi="Times New Roman" w:cs="Times New Roman"/>
          <w:sz w:val="28"/>
          <w:szCs w:val="28"/>
        </w:rPr>
        <w:t xml:space="preserve">ổ chức trò chơi “Nhanh mắt nhanh tay”. </w:t>
      </w:r>
      <w:r>
        <w:rPr>
          <w:rFonts w:hint="default" w:ascii="Times New Roman" w:hAnsi="Times New Roman" w:cs="Times New Roman"/>
          <w:sz w:val="28"/>
          <w:szCs w:val="28"/>
          <w:lang w:val="vi-VN"/>
        </w:rPr>
        <w:t>Giới thiệu một số sản phẩm chưa protein</w:t>
      </w:r>
    </w:p>
    <w:p w14:paraId="3690861E">
      <w:pPr>
        <w:pageBreakBefore w:val="0"/>
        <w:kinsoku/>
        <w:wordWrap/>
        <w:overflowPunct/>
        <w:topLinePunct w:val="0"/>
        <w:autoSpaceDE/>
        <w:autoSpaceDN/>
        <w:bidi w:val="0"/>
        <w:adjustRightInd/>
        <w:spacing w:before="40" w:after="80" w:line="276" w:lineRule="auto"/>
        <w:ind w:left="0" w:firstLine="0"/>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Giáo viên chốt giới thiệu nội dung bài học</w:t>
      </w:r>
    </w:p>
    <w:p w14:paraId="0359E89B">
      <w:pPr>
        <w:pageBreakBefore w:val="0"/>
        <w:kinsoku/>
        <w:wordWrap/>
        <w:overflowPunct/>
        <w:topLinePunct w:val="0"/>
        <w:autoSpaceDE/>
        <w:autoSpaceDN/>
        <w:bidi w:val="0"/>
        <w:adjustRightInd/>
        <w:snapToGrid w:val="0"/>
        <w:spacing w:before="40" w:after="80" w:line="276" w:lineRule="auto"/>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vi-VN"/>
        </w:rPr>
        <w:t>c)</w:t>
      </w:r>
      <w:r>
        <w:rPr>
          <w:rFonts w:hint="default" w:ascii="Times New Roman" w:hAnsi="Times New Roman" w:cs="Times New Roman"/>
          <w:color w:val="C00000"/>
          <w:sz w:val="28"/>
          <w:szCs w:val="28"/>
          <w:lang w:val="vi-VN"/>
        </w:rPr>
        <w:t xml:space="preserve"> </w:t>
      </w:r>
      <w:r>
        <w:rPr>
          <w:rFonts w:hint="default" w:ascii="Times New Roman" w:hAnsi="Times New Roman" w:cs="Times New Roman"/>
          <w:b/>
          <w:bCs/>
          <w:color w:val="C00000"/>
          <w:sz w:val="28"/>
          <w:szCs w:val="28"/>
          <w:lang w:val="en-US"/>
        </w:rPr>
        <w:t>Sản phẩm:</w:t>
      </w:r>
      <w:r>
        <w:rPr>
          <w:rFonts w:hint="default" w:ascii="Times New Roman" w:hAnsi="Times New Roman" w:cs="Times New Roman"/>
          <w:b/>
          <w:bCs/>
          <w:sz w:val="28"/>
          <w:szCs w:val="28"/>
          <w:lang w:val="en-US"/>
        </w:rPr>
        <w:t xml:space="preserve"> </w:t>
      </w:r>
      <w:r>
        <w:rPr>
          <w:rFonts w:hint="default" w:ascii="Times New Roman" w:hAnsi="Times New Roman" w:cs="Times New Roman"/>
          <w:bCs/>
          <w:sz w:val="28"/>
          <w:szCs w:val="28"/>
          <w:lang w:val="en-US"/>
        </w:rPr>
        <w:t xml:space="preserve">Học sinh bước đầu nói lên </w:t>
      </w:r>
      <w:r>
        <w:rPr>
          <w:rFonts w:hint="default" w:ascii="Times New Roman" w:hAnsi="Times New Roman" w:cs="Times New Roman"/>
          <w:bCs/>
          <w:sz w:val="28"/>
          <w:szCs w:val="28"/>
          <w:lang w:val="vi-VN"/>
        </w:rPr>
        <w:t>suy</w:t>
      </w:r>
      <w:r>
        <w:rPr>
          <w:rFonts w:hint="default" w:ascii="Times New Roman" w:hAnsi="Times New Roman" w:cs="Times New Roman"/>
          <w:bCs/>
          <w:sz w:val="28"/>
          <w:szCs w:val="28"/>
          <w:lang w:val="en-US"/>
        </w:rPr>
        <w:t xml:space="preserve"> nghĩ của bản thân và có hướng điều chỉnh đúng trong </w:t>
      </w:r>
      <w:r>
        <w:rPr>
          <w:rFonts w:hint="default" w:ascii="Times New Roman" w:hAnsi="Times New Roman" w:cs="Times New Roman"/>
          <w:bCs/>
          <w:sz w:val="28"/>
          <w:szCs w:val="28"/>
          <w:lang w:val="vi-VN"/>
        </w:rPr>
        <w:t>nghiên cứu vấn đề</w:t>
      </w:r>
      <w:r>
        <w:rPr>
          <w:rFonts w:hint="default" w:ascii="Times New Roman" w:hAnsi="Times New Roman" w:cs="Times New Roman"/>
          <w:bCs/>
          <w:sz w:val="28"/>
          <w:szCs w:val="28"/>
          <w:lang w:val="en-US"/>
        </w:rPr>
        <w:t>.</w:t>
      </w:r>
    </w:p>
    <w:p w14:paraId="44312841">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16"/>
        <w:tblW w:w="10175" w:type="dxa"/>
        <w:tblInd w:w="-1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5"/>
        <w:gridCol w:w="2400"/>
      </w:tblGrid>
      <w:tr w14:paraId="43780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7775" w:type="dxa"/>
            <w:shd w:val="clear" w:color="auto" w:fill="F2DCDC" w:themeFill="accent2" w:themeFillTint="32"/>
          </w:tcPr>
          <w:p w14:paraId="3A2CB544">
            <w:pPr>
              <w:pageBreakBefore w:val="0"/>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GV</w:t>
            </w:r>
          </w:p>
        </w:tc>
        <w:tc>
          <w:tcPr>
            <w:tcW w:w="2400" w:type="dxa"/>
            <w:shd w:val="clear" w:color="auto" w:fill="F2DCDC" w:themeFill="accent2" w:themeFillTint="32"/>
          </w:tcPr>
          <w:p w14:paraId="21EE0762">
            <w:pPr>
              <w:pageBreakBefore w:val="0"/>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HS</w:t>
            </w:r>
          </w:p>
        </w:tc>
      </w:tr>
      <w:tr w14:paraId="094D0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7775" w:type="dxa"/>
          </w:tcPr>
          <w:p w14:paraId="3FBA6722">
            <w:pPr>
              <w:pageBreakBefore w:val="0"/>
              <w:kinsoku/>
              <w:wordWrap/>
              <w:overflowPunct/>
              <w:topLinePunct w:val="0"/>
              <w:autoSpaceDE/>
              <w:autoSpaceDN/>
              <w:bidi w:val="0"/>
              <w:adjustRightInd/>
              <w:spacing w:before="40" w:after="80" w:line="276" w:lineRule="auto"/>
              <w:ind w:left="0" w:firstLine="0"/>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1F23393E">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GV tổ chức trò chơi “Nhanh mắt nhanh tay”. </w:t>
            </w:r>
          </w:p>
          <w:p w14:paraId="42FC66FA">
            <w:pPr>
              <w:spacing w:after="26" w:line="259" w:lineRule="auto"/>
              <w:ind w:left="0" w:firstLine="0"/>
              <w:jc w:val="left"/>
              <w:rPr>
                <w:rFonts w:hint="default" w:ascii="Times New Roman" w:hAnsi="Times New Roman" w:cs="Times New Roman"/>
                <w:sz w:val="28"/>
                <w:szCs w:val="28"/>
                <w:lang w:val="vi-VN"/>
              </w:rPr>
            </w:pPr>
            <w:r>
              <w:rPr>
                <w:rFonts w:hint="default" w:ascii="Times New Roman" w:hAnsi="Times New Roman" w:cs="Times New Roman"/>
                <w:sz w:val="28"/>
                <w:szCs w:val="28"/>
                <w:lang w:val="vi-VN"/>
              </w:rPr>
              <w:t>Chia lớp làm 6 nhóm</w:t>
            </w:r>
          </w:p>
          <w:p w14:paraId="4B15226E">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Luật chơi:</w:t>
            </w:r>
          </w:p>
          <w:p w14:paraId="04D6BA5E">
            <w:pPr>
              <w:spacing w:after="57" w:line="233" w:lineRule="auto"/>
              <w:ind w:left="0" w:right="54" w:firstLine="0"/>
              <w:rPr>
                <w:rFonts w:hint="default" w:ascii="Times New Roman" w:hAnsi="Times New Roman" w:cs="Times New Roman"/>
                <w:sz w:val="28"/>
                <w:szCs w:val="28"/>
              </w:rPr>
            </w:pPr>
            <w:r>
              <w:rPr>
                <w:rFonts w:hint="default" w:ascii="Times New Roman" w:hAnsi="Times New Roman" w:cs="Times New Roman"/>
                <w:sz w:val="28"/>
                <w:szCs w:val="28"/>
              </w:rPr>
              <w:t>+ Trong thời gian 2 phút, các đội chơi sẽ quan sát hình ảnh chạy trên màn hình và ghi lại tên những thực phẩm chứa nhiều protein.</w:t>
            </w:r>
          </w:p>
          <w:p w14:paraId="3CB86AE9">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Mỗi phương án đúng sẽ được 1</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điểm.</w:t>
            </w:r>
          </w:p>
          <w:p w14:paraId="22B80D60">
            <w:pPr>
              <w:pageBreakBefore w:val="0"/>
              <w:kinsoku/>
              <w:wordWrap/>
              <w:overflowPunct/>
              <w:topLinePunct w:val="0"/>
              <w:autoSpaceDE/>
              <w:autoSpaceDN/>
              <w:bidi w:val="0"/>
              <w:adjustRightInd/>
              <w:spacing w:before="40" w:after="80" w:line="276" w:lineRule="auto"/>
              <w:ind w:left="0" w:firstLine="0"/>
              <w:rPr>
                <w:rFonts w:hint="default" w:ascii="Times New Roman" w:hAnsi="Times New Roman" w:cs="Times New Roman"/>
                <w:bCs/>
                <w:sz w:val="28"/>
                <w:szCs w:val="28"/>
                <w:lang w:val="vi-VN"/>
              </w:rPr>
            </w:pPr>
            <w:r>
              <w:rPr>
                <w:rFonts w:hint="default" w:ascii="Times New Roman" w:hAnsi="Times New Roman" w:cs="Times New Roman"/>
                <w:sz w:val="28"/>
                <w:szCs w:val="28"/>
              </w:rPr>
              <w:t>+ Đội chiến thắng là đội có số điểm cao nhất.</w:t>
            </w:r>
          </w:p>
          <w:p w14:paraId="3955FE00">
            <w:pPr>
              <w:pageBreakBefore w:val="0"/>
              <w:kinsoku/>
              <w:wordWrap/>
              <w:overflowPunct/>
              <w:topLinePunct w:val="0"/>
              <w:autoSpaceDE/>
              <w:autoSpaceDN/>
              <w:bidi w:val="0"/>
              <w:adjustRightInd/>
              <w:spacing w:before="40" w:after="80" w:line="276" w:lineRule="auto"/>
              <w:ind w:left="0" w:firstLine="0"/>
              <w:rPr>
                <w:rFonts w:hint="default" w:ascii="Times New Roman" w:hAnsi="Times New Roman" w:cs="Times New Roman"/>
                <w:sz w:val="28"/>
                <w:szCs w:val="28"/>
                <w:lang w:val="vi-VN"/>
              </w:rPr>
            </w:pPr>
            <w:r>
              <w:rPr>
                <w:rFonts w:hint="default" w:ascii="Times New Roman" w:hAnsi="Times New Roman" w:cs="Times New Roman"/>
                <w:bCs/>
                <w:sz w:val="28"/>
                <w:szCs w:val="28"/>
                <w:lang w:val="vi-VN"/>
              </w:rPr>
              <w:t xml:space="preserve">- GV </w:t>
            </w:r>
            <w:r>
              <w:rPr>
                <w:rFonts w:hint="default" w:ascii="Times New Roman" w:hAnsi="Times New Roman" w:cs="Times New Roman"/>
                <w:sz w:val="28"/>
                <w:szCs w:val="28"/>
                <w:lang w:val="vi-VN"/>
              </w:rPr>
              <w:t>chiếu video và  một số hình ảnh liên tục sau:</w:t>
            </w:r>
          </w:p>
          <w:p w14:paraId="170B3C06">
            <w:pPr>
              <w:numPr>
                <w:ilvl w:val="0"/>
                <w:numId w:val="133"/>
              </w:numPr>
              <w:spacing w:after="0" w:line="336" w:lineRule="auto"/>
              <w:ind w:hanging="187"/>
              <w:rPr>
                <w:rFonts w:hint="default" w:ascii="Times New Roman" w:hAnsi="Times New Roman" w:cs="Times New Roman"/>
                <w:sz w:val="28"/>
                <w:szCs w:val="28"/>
                <w:lang w:val="vi-VN"/>
              </w:rPr>
            </w:pPr>
            <w:r>
              <w:rPr>
                <w:rFonts w:hint="default" w:ascii="Times New Roman" w:hAnsi="Times New Roman" w:cs="Times New Roman"/>
                <w:sz w:val="28"/>
                <w:szCs w:val="28"/>
              </w:rPr>
              <w:t xml:space="preserve">Video  xác định các thực phẩm giàu protein: </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HYPERLINK "https://youtu.be/_HnxiofG9zM" </w:instrText>
            </w:r>
            <w:r>
              <w:rPr>
                <w:rFonts w:hint="default" w:ascii="Times New Roman" w:hAnsi="Times New Roman" w:cs="Times New Roman"/>
                <w:sz w:val="28"/>
                <w:szCs w:val="28"/>
              </w:rPr>
              <w:fldChar w:fldCharType="separate"/>
            </w:r>
            <w:r>
              <w:rPr>
                <w:rStyle w:val="13"/>
                <w:rFonts w:hint="default" w:ascii="Times New Roman" w:hAnsi="Times New Roman" w:cs="Times New Roman"/>
                <w:sz w:val="28"/>
                <w:szCs w:val="28"/>
              </w:rPr>
              <w:t>https://youtu.be/_HnxiofG9zM</w:t>
            </w:r>
            <w:r>
              <w:rPr>
                <w:rFonts w:hint="default" w:ascii="Times New Roman" w:hAnsi="Times New Roman" w:cs="Times New Roman"/>
                <w:sz w:val="28"/>
                <w:szCs w:val="28"/>
              </w:rPr>
              <w:fldChar w:fldCharType="end"/>
            </w:r>
          </w:p>
          <w:p w14:paraId="20099DB0">
            <w:pPr>
              <w:pageBreakBefore w:val="0"/>
              <w:kinsoku/>
              <w:wordWrap/>
              <w:overflowPunct/>
              <w:topLinePunct w:val="0"/>
              <w:autoSpaceDE/>
              <w:autoSpaceDN/>
              <w:bidi w:val="0"/>
              <w:adjustRightInd/>
              <w:spacing w:before="40" w:after="80" w:line="276" w:lineRule="auto"/>
              <w:ind w:left="0" w:firstLine="0"/>
              <w:jc w:val="center"/>
              <w:rPr>
                <w:rFonts w:hint="default" w:ascii="Times New Roman" w:hAnsi="Times New Roman" w:cs="Times New Roman"/>
                <w:sz w:val="28"/>
                <w:szCs w:val="28"/>
                <w:lang w:val="vi-VN"/>
              </w:rPr>
            </w:pPr>
            <w:r>
              <w:rPr>
                <w:rFonts w:ascii="Times New Roman" w:hAnsi="Times New Roman" w:cs="Times New Roman"/>
                <w:sz w:val="26"/>
                <w:szCs w:val="26"/>
              </w:rPr>
              <w:drawing>
                <wp:inline distT="0" distB="0" distL="0" distR="0">
                  <wp:extent cx="3625215" cy="2038350"/>
                  <wp:effectExtent l="0" t="0" r="6985" b="6350"/>
                  <wp:docPr id="1278180278" name="Picture 1" descr="Protein (đạm) là gì? Vai trò, chức năng của protein cho cơ thể | Hoàn M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80278" name="Picture 1" descr="Protein (đạm) là gì? Vai trò, chức năng của protein cho cơ thể | Hoàn Mỹ"/>
                          <pic:cNvPicPr>
                            <a:picLocks noChangeAspect="1" noChangeArrowheads="1"/>
                          </pic:cNvPicPr>
                        </pic:nvPicPr>
                        <pic:blipFill>
                          <a:blip r:embed="rId348" cstate="print">
                            <a:lum bright="-6000" contrast="24000"/>
                            <a:extLst>
                              <a:ext uri="{28A0092B-C50C-407E-A947-70E740481C1C}">
                                <a14:useLocalDpi xmlns:a14="http://schemas.microsoft.com/office/drawing/2010/main" val="0"/>
                              </a:ext>
                            </a:extLst>
                          </a:blip>
                          <a:srcRect/>
                          <a:stretch>
                            <a:fillRect/>
                          </a:stretch>
                        </pic:blipFill>
                        <pic:spPr>
                          <a:xfrm>
                            <a:off x="0" y="0"/>
                            <a:ext cx="3625215" cy="2038350"/>
                          </a:xfrm>
                          <a:prstGeom prst="rect">
                            <a:avLst/>
                          </a:prstGeom>
                          <a:noFill/>
                          <a:ln>
                            <a:noFill/>
                          </a:ln>
                        </pic:spPr>
                      </pic:pic>
                    </a:graphicData>
                  </a:graphic>
                </wp:inline>
              </w:drawing>
            </w:r>
          </w:p>
          <w:p w14:paraId="7C1C8082">
            <w:pPr>
              <w:pageBreakBefore w:val="0"/>
              <w:kinsoku/>
              <w:wordWrap/>
              <w:overflowPunct/>
              <w:topLinePunct w:val="0"/>
              <w:autoSpaceDE/>
              <w:autoSpaceDN/>
              <w:bidi w:val="0"/>
              <w:adjustRightInd/>
              <w:spacing w:before="40" w:after="80" w:line="276" w:lineRule="auto"/>
              <w:rPr>
                <w:rFonts w:hint="default" w:ascii="Times New Roman" w:hAnsi="Times New Roman" w:cs="Times New Roman"/>
                <w:bCs/>
                <w:kern w:val="24"/>
                <w:sz w:val="28"/>
                <w:szCs w:val="28"/>
                <w:lang w:val="en-US"/>
              </w:rPr>
            </w:pPr>
            <w:r>
              <w:rPr>
                <w:rFonts w:hint="default" w:ascii="Times New Roman" w:hAnsi="Times New Roman" w:cs="Times New Roman"/>
                <w:sz w:val="28"/>
                <w:szCs w:val="28"/>
                <w:lang w:val="vi-VN"/>
              </w:rPr>
              <w:t>Giáo viên chốt giới thiệu nội dung bài học</w:t>
            </w:r>
          </w:p>
        </w:tc>
        <w:tc>
          <w:tcPr>
            <w:tcW w:w="2400" w:type="dxa"/>
          </w:tcPr>
          <w:p w14:paraId="229E85AA">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xml:space="preserve">Học sinh quan sát </w:t>
            </w:r>
            <w:r>
              <w:rPr>
                <w:rFonts w:hint="default" w:ascii="Times New Roman" w:hAnsi="Times New Roman" w:cs="Times New Roman"/>
                <w:sz w:val="28"/>
                <w:szCs w:val="28"/>
                <w:lang w:val="vi-VN"/>
              </w:rPr>
              <w:t xml:space="preserve">vật mẫu và hình </w:t>
            </w:r>
            <w:r>
              <w:rPr>
                <w:rFonts w:hint="default" w:ascii="Times New Roman" w:hAnsi="Times New Roman" w:cs="Times New Roman"/>
                <w:sz w:val="28"/>
                <w:szCs w:val="28"/>
                <w:lang w:val="en-US"/>
              </w:rPr>
              <w:t>và trả lời các câu hỏi của giáo viên đưa ra.</w:t>
            </w:r>
          </w:p>
        </w:tc>
      </w:tr>
      <w:tr w14:paraId="3BD12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5" w:type="dxa"/>
          </w:tcPr>
          <w:p w14:paraId="11DC4E95">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6B03CFF3">
            <w:pPr>
              <w:pageBreakBefore w:val="0"/>
              <w:tabs>
                <w:tab w:val="left" w:pos="12758"/>
              </w:tabs>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Cs/>
                <w:kern w:val="24"/>
                <w:sz w:val="28"/>
                <w:szCs w:val="28"/>
                <w:lang w:val="vi-VN"/>
              </w:rPr>
            </w:pPr>
            <w:r>
              <w:rPr>
                <w:rFonts w:hint="default" w:ascii="Times New Roman" w:hAnsi="Times New Roman" w:cs="Times New Roman"/>
                <w:sz w:val="28"/>
                <w:szCs w:val="28"/>
                <w:lang w:val="en-US"/>
              </w:rPr>
              <w:t xml:space="preserve"> </w:t>
            </w:r>
            <w:r>
              <w:rPr>
                <w:rFonts w:hint="default" w:ascii="Times New Roman" w:hAnsi="Times New Roman" w:cs="Times New Roman"/>
                <w:bCs/>
                <w:kern w:val="24"/>
                <w:sz w:val="28"/>
                <w:szCs w:val="28"/>
              </w:rPr>
              <w:t>H</w:t>
            </w:r>
            <w:r>
              <w:rPr>
                <w:rFonts w:hint="default" w:ascii="Times New Roman" w:hAnsi="Times New Roman" w:cs="Times New Roman"/>
                <w:bCs/>
                <w:kern w:val="24"/>
                <w:sz w:val="28"/>
                <w:szCs w:val="28"/>
                <w:lang w:val="vi-VN"/>
              </w:rPr>
              <w:t>ọc sinh viết đáp án ra bảng giơ lên</w:t>
            </w:r>
          </w:p>
        </w:tc>
        <w:tc>
          <w:tcPr>
            <w:tcW w:w="2400" w:type="dxa"/>
          </w:tcPr>
          <w:p w14:paraId="5F36F650">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Nhận nhiệm vụ</w:t>
            </w:r>
          </w:p>
        </w:tc>
      </w:tr>
      <w:tr w14:paraId="7D4C1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1" w:hRule="atLeast"/>
        </w:trPr>
        <w:tc>
          <w:tcPr>
            <w:tcW w:w="7775" w:type="dxa"/>
          </w:tcPr>
          <w:p w14:paraId="6A649A15">
            <w:pPr>
              <w:pageBreakBefore w:val="0"/>
              <w:kinsoku/>
              <w:wordWrap/>
              <w:overflowPunct/>
              <w:topLinePunct w:val="0"/>
              <w:autoSpaceDE/>
              <w:autoSpaceDN/>
              <w:bidi w:val="0"/>
              <w:adjustRightInd/>
              <w:spacing w:before="40" w:after="80" w:line="276"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w:t>
            </w:r>
            <w:r>
              <w:rPr>
                <w:rStyle w:val="18"/>
                <w:rFonts w:hint="default" w:ascii="Times New Roman" w:hAnsi="Times New Roman" w:cs="Times New Roman"/>
                <w:sz w:val="28"/>
                <w:szCs w:val="28"/>
                <w:lang w:val="en-US"/>
              </w:rPr>
              <w:t xml:space="preserve"> </w:t>
            </w:r>
          </w:p>
          <w:p w14:paraId="79F11D8C">
            <w:pPr>
              <w:pageBreakBefore w:val="0"/>
              <w:kinsoku/>
              <w:wordWrap/>
              <w:overflowPunct/>
              <w:topLinePunct w:val="0"/>
              <w:autoSpaceDE/>
              <w:autoSpaceDN/>
              <w:bidi w:val="0"/>
              <w:adjustRightInd/>
              <w:spacing w:before="40" w:after="80" w:line="276" w:lineRule="auto"/>
              <w:ind w:left="0" w:firstLine="0"/>
              <w:rPr>
                <w:rStyle w:val="18"/>
                <w:rFonts w:hint="default" w:ascii="Times New Roman" w:hAnsi="Times New Roman" w:cs="Times New Roman"/>
                <w:bCs/>
                <w:sz w:val="28"/>
                <w:szCs w:val="28"/>
                <w:lang w:val="vi-VN"/>
              </w:rPr>
            </w:pPr>
            <w:r>
              <w:rPr>
                <w:rStyle w:val="18"/>
                <w:rFonts w:hint="default" w:ascii="Times New Roman" w:hAnsi="Times New Roman" w:cs="Times New Roman"/>
                <w:sz w:val="28"/>
                <w:szCs w:val="28"/>
                <w:lang w:val="en-US"/>
              </w:rPr>
              <w:t>-</w:t>
            </w:r>
            <w:r>
              <w:rPr>
                <w:rStyle w:val="18"/>
                <w:rFonts w:hint="default" w:ascii="Times New Roman" w:hAnsi="Times New Roman" w:cs="Times New Roman"/>
                <w:sz w:val="28"/>
                <w:szCs w:val="28"/>
              </w:rPr>
              <w:t xml:space="preserve"> </w:t>
            </w:r>
            <w:r>
              <w:rPr>
                <w:rFonts w:hint="default" w:ascii="Times New Roman" w:hAnsi="Times New Roman" w:cs="Times New Roman"/>
                <w:sz w:val="28"/>
                <w:szCs w:val="28"/>
                <w:lang w:val="vi-VN"/>
              </w:rPr>
              <w:t>Trong vòng 2 phút nhóm đưa ra câu trả lời đúng, nhanh nhất, nhiều đáp án đúng nhất là đội chiến thắng</w:t>
            </w:r>
          </w:p>
          <w:p w14:paraId="7D7049A3">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GV kết luận về nội dung kiến thức mà các nhóm đã đưa ra.</w:t>
            </w:r>
          </w:p>
        </w:tc>
        <w:tc>
          <w:tcPr>
            <w:tcW w:w="2400" w:type="dxa"/>
          </w:tcPr>
          <w:p w14:paraId="0241335C">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Thực hiện nhiệm vụ</w:t>
            </w:r>
          </w:p>
        </w:tc>
      </w:tr>
      <w:tr w14:paraId="1B4B4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7775" w:type="dxa"/>
          </w:tcPr>
          <w:p w14:paraId="40821452">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Chốt lại và đặt vấn đề vào bài</w:t>
            </w:r>
          </w:p>
          <w:p w14:paraId="44CDFD52">
            <w:pPr>
              <w:pageBreakBefore w:val="0"/>
              <w:kinsoku/>
              <w:wordWrap/>
              <w:overflowPunct/>
              <w:topLinePunct w:val="0"/>
              <w:autoSpaceDE/>
              <w:autoSpaceDN/>
              <w:bidi w:val="0"/>
              <w:adjustRightInd/>
              <w:spacing w:before="40" w:after="80" w:line="276" w:lineRule="auto"/>
              <w:rPr>
                <w:rFonts w:hint="default" w:ascii="Times New Roman" w:hAnsi="Times New Roman" w:cs="Times New Roman"/>
                <w:b/>
                <w:sz w:val="28"/>
                <w:szCs w:val="28"/>
                <w:lang w:val="en-US"/>
              </w:rPr>
            </w:pPr>
            <w:r>
              <w:rPr>
                <w:rFonts w:hint="default" w:ascii="Times New Roman" w:hAnsi="Times New Roman" w:cs="Times New Roman"/>
                <w:sz w:val="28"/>
                <w:szCs w:val="24"/>
              </w:rPr>
              <w:t xml:space="preserve">GV dẫn dắt vào bài mới: </w:t>
            </w:r>
            <w:r>
              <w:rPr>
                <w:rFonts w:hint="default" w:ascii="Times New Roman" w:hAnsi="Times New Roman" w:cs="Times New Roman"/>
                <w:i/>
                <w:sz w:val="28"/>
                <w:szCs w:val="24"/>
              </w:rPr>
              <w:t>Protein đóng vai trò đặc biệt quan trọng trong cơ thể sinh vật như cấu tạo thành tế bào, vận chuyển chất, xúc tác (enzyme), nội tiết tố (hormone), kháng thể… Protein có cấu tạo như thế nào và có tính chất đặc trưng gì?</w:t>
            </w:r>
          </w:p>
        </w:tc>
        <w:tc>
          <w:tcPr>
            <w:tcW w:w="2400" w:type="dxa"/>
          </w:tcPr>
          <w:p w14:paraId="18537D7E">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p>
        </w:tc>
      </w:tr>
    </w:tbl>
    <w:p w14:paraId="25BC0645">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00B050"/>
          <w:spacing w:val="2"/>
          <w:position w:val="-2"/>
          <w:sz w:val="28"/>
          <w:szCs w:val="28"/>
          <w:lang w:val="nl-NL"/>
        </w:rPr>
      </w:pPr>
    </w:p>
    <w:p w14:paraId="4D7287B5">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00B050"/>
          <w:spacing w:val="2"/>
          <w:position w:val="-2"/>
          <w:sz w:val="28"/>
          <w:szCs w:val="28"/>
          <w:lang w:val="nl-NL"/>
        </w:rPr>
      </w:pPr>
      <w:r>
        <w:rPr>
          <w:rFonts w:hint="default" w:ascii="Times New Roman" w:hAnsi="Times New Roman" w:cs="Times New Roman"/>
          <w:b/>
          <w:color w:val="00B050"/>
          <w:spacing w:val="2"/>
          <w:position w:val="-2"/>
          <w:sz w:val="28"/>
          <w:szCs w:val="28"/>
          <w:lang w:val="vi-VN"/>
        </w:rPr>
        <w:t>2</w:t>
      </w:r>
      <w:r>
        <w:rPr>
          <w:rFonts w:hint="default" w:ascii="Times New Roman" w:hAnsi="Times New Roman" w:cs="Times New Roman"/>
          <w:b/>
          <w:color w:val="00B050"/>
          <w:spacing w:val="2"/>
          <w:position w:val="-2"/>
          <w:sz w:val="28"/>
          <w:szCs w:val="28"/>
          <w:lang w:val="nl-NL"/>
        </w:rPr>
        <w:t xml:space="preserve"> HÌNH THÀNH KIẾN THỨC MỚI</w:t>
      </w:r>
    </w:p>
    <w:p w14:paraId="495057EA">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w:t>
      </w:r>
      <w:r>
        <w:rPr>
          <w:rFonts w:hint="default" w:ascii="Times New Roman" w:hAnsi="Times New Roman" w:cs="Times New Roman"/>
          <w:b/>
          <w:color w:val="7030A0"/>
          <w:sz w:val="28"/>
          <w:szCs w:val="28"/>
          <w:lang w:val="en-US"/>
        </w:rPr>
        <w:t xml:space="preserve">1: </w:t>
      </w:r>
      <w:r>
        <w:rPr>
          <w:rFonts w:hint="default" w:ascii="Times New Roman" w:hAnsi="Times New Roman" w:cs="Times New Roman"/>
          <w:b/>
          <w:color w:val="7030A0"/>
          <w:sz w:val="28"/>
          <w:szCs w:val="28"/>
          <w:lang w:val="vi-VN"/>
        </w:rPr>
        <w:t>Tìm hiểu khái niệm, cấu tạo của protein</w:t>
      </w:r>
    </w:p>
    <w:p w14:paraId="793D6AAE">
      <w:pPr>
        <w:pageBreakBefore w:val="0"/>
        <w:numPr>
          <w:ilvl w:val="0"/>
          <w:numId w:val="3"/>
        </w:numPr>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lang w:val="en-US"/>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56C6DE73">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sz w:val="28"/>
          <w:szCs w:val="28"/>
        </w:rPr>
      </w:pPr>
      <w:r>
        <w:rPr>
          <w:rFonts w:hint="default" w:ascii="Times New Roman" w:hAnsi="Times New Roman"/>
          <w:sz w:val="28"/>
          <w:szCs w:val="28"/>
        </w:rPr>
        <w:t>- Nêu được khái niệm, đặc điểm cấu tạo phân tử (do nhiểu amino acid tạo nên, liên kết peptide) và khối lượng phán tử của protein.</w:t>
      </w:r>
    </w:p>
    <w:p w14:paraId="7E560643">
      <w:pPr>
        <w:pageBreakBefore w:val="0"/>
        <w:numPr>
          <w:ilvl w:val="0"/>
          <w:numId w:val="3"/>
        </w:numPr>
        <w:kinsoku/>
        <w:wordWrap/>
        <w:overflowPunct/>
        <w:topLinePunct w:val="0"/>
        <w:autoSpaceDE/>
        <w:autoSpaceDN/>
        <w:bidi w:val="0"/>
        <w:adjustRightInd/>
        <w:spacing w:before="40" w:after="80" w:line="276" w:lineRule="auto"/>
        <w:ind w:left="0" w:leftChars="0" w:firstLine="0" w:firstLine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Nội dung</w:t>
      </w:r>
      <w:r>
        <w:rPr>
          <w:rFonts w:hint="default" w:ascii="Times New Roman" w:hAnsi="Times New Roman" w:cs="Times New Roman"/>
          <w:b/>
          <w:bCs/>
          <w:color w:val="C00000"/>
          <w:sz w:val="28"/>
          <w:szCs w:val="28"/>
        </w:rPr>
        <w:t xml:space="preserve">: </w:t>
      </w:r>
    </w:p>
    <w:p w14:paraId="13C88BD6">
      <w:pPr>
        <w:pStyle w:val="22"/>
        <w:pageBreakBefore w:val="0"/>
        <w:tabs>
          <w:tab w:val="left" w:pos="2694"/>
        </w:tabs>
        <w:kinsoku/>
        <w:wordWrap/>
        <w:overflowPunct/>
        <w:topLinePunct w:val="0"/>
        <w:autoSpaceDE/>
        <w:autoSpaceDN/>
        <w:bidi w:val="0"/>
        <w:adjustRightInd/>
        <w:spacing w:before="40" w:after="80" w:line="276" w:lineRule="auto"/>
        <w:ind w:left="0"/>
        <w:textAlignment w:val="baseline"/>
        <w:rPr>
          <w:rFonts w:hint="default" w:ascii="Times New Roman" w:hAnsi="Times New Roman" w:cs="Times New Roman"/>
          <w:sz w:val="28"/>
          <w:szCs w:val="28"/>
        </w:rPr>
      </w:pPr>
      <w:r>
        <w:rPr>
          <w:rFonts w:hint="default" w:ascii="Times New Roman" w:hAnsi="Times New Roman" w:cs="Times New Roman"/>
          <w:sz w:val="28"/>
          <w:szCs w:val="24"/>
          <w:lang w:val="vi-VN"/>
        </w:rPr>
        <w:t xml:space="preserve">- </w:t>
      </w:r>
      <w:r>
        <w:rPr>
          <w:rFonts w:hint="default" w:ascii="Times New Roman" w:hAnsi="Times New Roman" w:cs="Times New Roman"/>
          <w:sz w:val="28"/>
          <w:szCs w:val="24"/>
        </w:rPr>
        <w:t>GV</w:t>
      </w:r>
      <w:r>
        <w:rPr>
          <w:rFonts w:hint="default" w:ascii="Times New Roman" w:hAnsi="Times New Roman" w:cs="Times New Roman"/>
          <w:spacing w:val="-1"/>
          <w:sz w:val="28"/>
          <w:szCs w:val="24"/>
        </w:rPr>
        <w:t xml:space="preserve"> </w:t>
      </w:r>
      <w:r>
        <w:rPr>
          <w:rFonts w:hint="default" w:ascii="Times New Roman" w:hAnsi="Times New Roman" w:cs="Times New Roman"/>
          <w:sz w:val="28"/>
          <w:szCs w:val="24"/>
        </w:rPr>
        <w:t xml:space="preserve">chia lớp thành các nhóm HS và yêu cầu công việc: </w:t>
      </w:r>
    </w:p>
    <w:p w14:paraId="1566B354">
      <w:pPr>
        <w:numPr>
          <w:ilvl w:val="0"/>
          <w:numId w:val="0"/>
        </w:numPr>
        <w:spacing w:after="0" w:line="388" w:lineRule="auto"/>
        <w:ind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Gv cho học sinh coi </w:t>
      </w:r>
      <w:r>
        <w:rPr>
          <w:rFonts w:hint="default" w:ascii="Times New Roman" w:hAnsi="Times New Roman" w:cs="Times New Roman"/>
          <w:sz w:val="28"/>
          <w:szCs w:val="28"/>
        </w:rPr>
        <w:t>Video cấu tạo phân tử protein</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HYPERLINK "https://www.youtube.com/watch?v=d0JI9xYsxmM" </w:instrText>
      </w:r>
      <w:r>
        <w:rPr>
          <w:rFonts w:hint="default" w:ascii="Times New Roman" w:hAnsi="Times New Roman" w:cs="Times New Roman"/>
          <w:sz w:val="28"/>
          <w:szCs w:val="28"/>
        </w:rPr>
        <w:fldChar w:fldCharType="separate"/>
      </w:r>
      <w:r>
        <w:rPr>
          <w:rStyle w:val="13"/>
          <w:rFonts w:hint="default" w:ascii="Times New Roman" w:hAnsi="Times New Roman" w:cs="Times New Roman"/>
          <w:sz w:val="28"/>
          <w:szCs w:val="28"/>
        </w:rPr>
        <w:t>https://www.youtube.com/watch?v=d0JI9xYsxmM</w:t>
      </w:r>
      <w:r>
        <w:rPr>
          <w:rFonts w:hint="default" w:ascii="Times New Roman" w:hAnsi="Times New Roman" w:cs="Times New Roman"/>
          <w:sz w:val="28"/>
          <w:szCs w:val="28"/>
        </w:rPr>
        <w:fldChar w:fldCharType="end"/>
      </w:r>
    </w:p>
    <w:p w14:paraId="0D2B2524">
      <w:pPr>
        <w:pStyle w:val="22"/>
        <w:pageBreakBefore w:val="0"/>
        <w:tabs>
          <w:tab w:val="left" w:pos="2694"/>
        </w:tabs>
        <w:kinsoku/>
        <w:wordWrap/>
        <w:overflowPunct/>
        <w:topLinePunct w:val="0"/>
        <w:autoSpaceDE/>
        <w:autoSpaceDN/>
        <w:bidi w:val="0"/>
        <w:adjustRightInd/>
        <w:spacing w:before="40" w:after="80" w:line="276" w:lineRule="auto"/>
        <w:ind w:left="0"/>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 Q</w:t>
      </w:r>
      <w:r>
        <w:rPr>
          <w:rFonts w:hint="default" w:ascii="Times New Roman" w:hAnsi="Times New Roman" w:cs="Times New Roman"/>
          <w:sz w:val="28"/>
          <w:szCs w:val="28"/>
        </w:rPr>
        <w:t xml:space="preserve">uan sát Hình 31.1, SGK </w:t>
      </w:r>
      <w:r>
        <w:rPr>
          <w:rFonts w:hint="default" w:ascii="Times New Roman" w:hAnsi="Times New Roman" w:cs="Times New Roman"/>
          <w:sz w:val="28"/>
          <w:szCs w:val="28"/>
          <w:lang w:val="vi-VN"/>
        </w:rPr>
        <w:t>trả lời câu hỏi trong SGK trang 138 mục I.</w:t>
      </w:r>
    </w:p>
    <w:p w14:paraId="03C19430">
      <w:pPr>
        <w:pageBreakBefore w:val="0"/>
        <w:numPr>
          <w:ilvl w:val="0"/>
          <w:numId w:val="3"/>
        </w:numPr>
        <w:kinsoku/>
        <w:wordWrap/>
        <w:overflowPunct/>
        <w:topLinePunct w:val="0"/>
        <w:autoSpaceDE/>
        <w:autoSpaceDN/>
        <w:bidi w:val="0"/>
        <w:adjustRightInd/>
        <w:spacing w:before="40" w:after="80" w:line="276" w:lineRule="auto"/>
        <w:ind w:left="0" w:leftChars="0" w:firstLine="0" w:firstLineChars="0"/>
        <w:textAlignment w:val="auto"/>
        <w:rPr>
          <w:rFonts w:hint="default" w:ascii="Times New Roman" w:hAnsi="Times New Roman" w:cs="Times New Roman"/>
          <w:bCs/>
          <w:sz w:val="28"/>
          <w:szCs w:val="28"/>
          <w:lang w:val="en-US"/>
        </w:rPr>
      </w:pPr>
      <w:r>
        <w:rPr>
          <w:rFonts w:hint="default" w:ascii="Times New Roman" w:hAnsi="Times New Roman" w:cs="Times New Roman"/>
          <w:b/>
          <w:bCs/>
          <w:sz w:val="28"/>
          <w:szCs w:val="28"/>
          <w:lang w:val="en-US"/>
        </w:rPr>
        <w:t xml:space="preserve"> </w:t>
      </w: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p>
    <w:p w14:paraId="0732E979">
      <w:pPr>
        <w:numPr>
          <w:ilvl w:val="0"/>
          <w:numId w:val="134"/>
        </w:numPr>
        <w:spacing w:after="45" w:line="243" w:lineRule="auto"/>
        <w:ind w:left="220" w:leftChars="0" w:right="54" w:firstLine="0" w:firstLineChars="0"/>
        <w:rPr>
          <w:rFonts w:hint="default" w:ascii="Times New Roman" w:hAnsi="Times New Roman" w:cs="Times New Roman"/>
          <w:sz w:val="28"/>
          <w:szCs w:val="28"/>
        </w:rPr>
      </w:pPr>
      <w:r>
        <w:rPr>
          <w:rFonts w:hint="default" w:ascii="Times New Roman" w:hAnsi="Times New Roman" w:cs="Times New Roman"/>
          <w:sz w:val="28"/>
          <w:szCs w:val="28"/>
        </w:rPr>
        <w:t>Giống: cả 2 amino acid đều gồm các nguyên tố C, H, O và N, đều có chứa nhóm -NH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và -COOH liên kết với nguyên tử carbon.</w:t>
      </w:r>
    </w:p>
    <w:p w14:paraId="473387EB">
      <w:pPr>
        <w:spacing w:after="41" w:line="247"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rPr>
        <w:t>Khác nhau: alanine có khối lượng phân tử lớn hơn glycine do alanine có thêm gốc CH</w:t>
      </w:r>
      <w:r>
        <w:rPr>
          <w:rFonts w:hint="default" w:ascii="Times New Roman" w:hAnsi="Times New Roman" w:cs="Times New Roman"/>
          <w:sz w:val="28"/>
          <w:szCs w:val="28"/>
          <w:vertAlign w:val="subscript"/>
        </w:rPr>
        <w:t xml:space="preserve">3 </w:t>
      </w:r>
      <w:r>
        <w:rPr>
          <w:rFonts w:hint="default" w:ascii="Times New Roman" w:hAnsi="Times New Roman" w:cs="Times New Roman"/>
          <w:sz w:val="28"/>
          <w:szCs w:val="28"/>
        </w:rPr>
        <w:t>ở carbon alpha.</w:t>
      </w:r>
    </w:p>
    <w:p w14:paraId="1EF22EB8">
      <w:pPr>
        <w:numPr>
          <w:ilvl w:val="0"/>
          <w:numId w:val="134"/>
        </w:numPr>
        <w:spacing w:after="50" w:line="239" w:lineRule="auto"/>
        <w:ind w:left="220" w:leftChars="0" w:right="54" w:firstLine="0" w:firstLineChars="0"/>
        <w:rPr>
          <w:rFonts w:hint="default" w:ascii="Times New Roman" w:hAnsi="Times New Roman" w:cs="Times New Roman"/>
          <w:sz w:val="28"/>
          <w:szCs w:val="28"/>
        </w:rPr>
      </w:pPr>
      <w:r>
        <w:rPr>
          <w:rFonts w:hint="default" w:ascii="Times New Roman" w:hAnsi="Times New Roman" w:cs="Times New Roman"/>
          <w:sz w:val="28"/>
          <w:szCs w:val="28"/>
        </w:rPr>
        <w:t>Các amino acid này kết hợp lại với nhau bằng kiên kết peptide. Liên kết peptide được tạo thành do nhóm –COOH của amino acid này liên kết với nhóm –NH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của amino acid tiếp theo và giải phóng 1 phân tử nước.</w:t>
      </w:r>
    </w:p>
    <w:p w14:paraId="57203F7D">
      <w:pPr>
        <w:pageBreakBefore w:val="0"/>
        <w:numPr>
          <w:ilvl w:val="0"/>
          <w:numId w:val="0"/>
        </w:numPr>
        <w:kinsoku/>
        <w:wordWrap/>
        <w:overflowPunct/>
        <w:topLinePunct w:val="0"/>
        <w:autoSpaceDE/>
        <w:autoSpaceDN/>
        <w:bidi w:val="0"/>
        <w:adjustRightInd/>
        <w:spacing w:before="40" w:after="80" w:line="276" w:lineRule="auto"/>
        <w:ind w:leftChars="0"/>
        <w:textAlignment w:val="auto"/>
        <w:rPr>
          <w:rFonts w:hint="default" w:ascii="Times New Roman" w:hAnsi="Times New Roman" w:cs="Times New Roman"/>
          <w:bCs/>
          <w:sz w:val="28"/>
          <w:szCs w:val="28"/>
          <w:lang w:val="en-US"/>
        </w:rPr>
      </w:pPr>
      <w:r>
        <w:rPr>
          <w:rFonts w:hint="default" w:ascii="Times New Roman" w:hAnsi="Times New Roman" w:cs="Times New Roman"/>
          <w:sz w:val="28"/>
          <w:szCs w:val="28"/>
        </w:rPr>
        <w:t>Protein có khối lượng phân tử rất lớn.</w:t>
      </w:r>
    </w:p>
    <w:p w14:paraId="25484623">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7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23"/>
        <w:gridCol w:w="1896"/>
      </w:tblGrid>
      <w:tr w14:paraId="59389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823" w:type="dxa"/>
            <w:shd w:val="clear" w:color="auto" w:fill="F2DCDC" w:themeFill="accent2" w:themeFillTint="32"/>
          </w:tcPr>
          <w:p w14:paraId="62FC7BC6">
            <w:pPr>
              <w:pageBreakBefore w:val="0"/>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1896" w:type="dxa"/>
            <w:shd w:val="clear" w:color="auto" w:fill="F2DCDC" w:themeFill="accent2" w:themeFillTint="32"/>
          </w:tcPr>
          <w:p w14:paraId="3CE6AAAE">
            <w:pPr>
              <w:pageBreakBefore w:val="0"/>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75882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23" w:type="dxa"/>
            <w:shd w:val="clear" w:color="auto" w:fill="auto"/>
          </w:tcPr>
          <w:p w14:paraId="403298A5">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6152F74C">
            <w:pPr>
              <w:numPr>
                <w:ilvl w:val="0"/>
                <w:numId w:val="0"/>
              </w:numPr>
              <w:spacing w:after="0" w:line="388" w:lineRule="auto"/>
              <w:ind w:firstLine="140" w:firstLineChars="50"/>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Gv cho học sinh coi </w:t>
            </w:r>
            <w:r>
              <w:rPr>
                <w:rFonts w:hint="default" w:ascii="Times New Roman" w:hAnsi="Times New Roman" w:cs="Times New Roman"/>
                <w:sz w:val="28"/>
                <w:szCs w:val="28"/>
              </w:rPr>
              <w:t>Video cấu tạo phân tử protein</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HYPERLINK "https://www.youtube.com/watch?v=d0JI9xYsxmM" </w:instrText>
            </w:r>
            <w:r>
              <w:rPr>
                <w:rFonts w:hint="default" w:ascii="Times New Roman" w:hAnsi="Times New Roman" w:cs="Times New Roman"/>
                <w:sz w:val="28"/>
                <w:szCs w:val="28"/>
              </w:rPr>
              <w:fldChar w:fldCharType="separate"/>
            </w:r>
            <w:r>
              <w:rPr>
                <w:rStyle w:val="13"/>
                <w:rFonts w:hint="default" w:ascii="Times New Roman" w:hAnsi="Times New Roman" w:cs="Times New Roman"/>
                <w:sz w:val="28"/>
                <w:szCs w:val="28"/>
              </w:rPr>
              <w:t>https://www.youtube.com/watch?v=d0JI9xYsxmM</w:t>
            </w:r>
            <w:r>
              <w:rPr>
                <w:rFonts w:hint="default" w:ascii="Times New Roman" w:hAnsi="Times New Roman" w:cs="Times New Roman"/>
                <w:sz w:val="28"/>
                <w:szCs w:val="28"/>
              </w:rPr>
              <w:fldChar w:fldCharType="end"/>
            </w:r>
          </w:p>
          <w:p w14:paraId="30639217">
            <w:pPr>
              <w:spacing w:after="57" w:line="233"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rPr>
              <w:t>– GV yêu cầu HS thảo luận nhóm, quan sát Hình 31.1, SGK mô tả một số amino acid (alanine và glycine) và một đoạn mạch protein tạo thành từ các amino acid, kết hợp thu thập thông tin trong video cấu tạo phân tử protein và cho biết:</w:t>
            </w:r>
          </w:p>
          <w:p w14:paraId="76E84256">
            <w:pPr>
              <w:numPr>
                <w:ilvl w:val="0"/>
                <w:numId w:val="135"/>
              </w:numPr>
              <w:spacing w:after="57" w:line="233" w:lineRule="auto"/>
              <w:ind w:left="220"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Điểm giống và khác nhau giữa các amino acid này là gì?</w:t>
            </w:r>
          </w:p>
          <w:p w14:paraId="4745D01B">
            <w:pPr>
              <w:numPr>
                <w:ilvl w:val="0"/>
                <w:numId w:val="135"/>
              </w:numPr>
              <w:spacing w:after="57" w:line="233" w:lineRule="auto"/>
              <w:ind w:left="220"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Các amino acid này đã kết hợp lại với nhau hình thành protein bằng cách nào?</w:t>
            </w:r>
          </w:p>
          <w:p w14:paraId="6F5591B7">
            <w:pPr>
              <w:numPr>
                <w:ilvl w:val="0"/>
                <w:numId w:val="135"/>
              </w:numPr>
              <w:spacing w:after="57" w:line="233" w:lineRule="auto"/>
              <w:ind w:left="220"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Nêu nhận xét về khối lượng phân tử protein.</w:t>
            </w:r>
          </w:p>
          <w:p w14:paraId="3EE696ED">
            <w:pPr>
              <w:numPr>
                <w:ilvl w:val="0"/>
                <w:numId w:val="0"/>
              </w:numPr>
              <w:spacing w:after="57" w:line="233" w:lineRule="auto"/>
              <w:ind w:left="220" w:leftChars="0"/>
              <w:rPr>
                <w:rFonts w:hint="default" w:ascii="Times New Roman" w:hAnsi="Times New Roman" w:cs="Times New Roman"/>
                <w:sz w:val="28"/>
                <w:szCs w:val="28"/>
              </w:rPr>
            </w:pPr>
            <w:r>
              <w:rPr>
                <w:rFonts w:ascii="Times New Roman" w:hAnsi="Times New Roman" w:cs="Times New Roman"/>
                <w:sz w:val="26"/>
                <w:szCs w:val="26"/>
              </w:rPr>
              <w:drawing>
                <wp:inline distT="0" distB="0" distL="0" distR="0">
                  <wp:extent cx="4374515" cy="3476625"/>
                  <wp:effectExtent l="0" t="0" r="0" b="0"/>
                  <wp:docPr id="501168652" name="Picture 33" descr="A diagram of chemical formu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68652" name="Picture 33" descr="A diagram of chemical formulas&#10;&#10;Description automatically generated"/>
                          <pic:cNvPicPr>
                            <a:picLocks noChangeAspect="1" noChangeArrowheads="1"/>
                          </pic:cNvPicPr>
                        </pic:nvPicPr>
                        <pic:blipFill>
                          <a:blip r:embed="rId349" cstate="print">
                            <a:lum bright="-6000" contrast="12000"/>
                            <a:extLst>
                              <a:ext uri="{28A0092B-C50C-407E-A947-70E740481C1C}">
                                <a14:useLocalDpi xmlns:a14="http://schemas.microsoft.com/office/drawing/2010/main" val="0"/>
                              </a:ext>
                            </a:extLst>
                          </a:blip>
                          <a:srcRect b="1073"/>
                          <a:stretch>
                            <a:fillRect/>
                          </a:stretch>
                        </pic:blipFill>
                        <pic:spPr>
                          <a:xfrm>
                            <a:off x="0" y="0"/>
                            <a:ext cx="4390494" cy="3489673"/>
                          </a:xfrm>
                          <a:prstGeom prst="rect">
                            <a:avLst/>
                          </a:prstGeom>
                          <a:noFill/>
                          <a:ln>
                            <a:noFill/>
                          </a:ln>
                        </pic:spPr>
                      </pic:pic>
                    </a:graphicData>
                  </a:graphic>
                </wp:inline>
              </w:drawing>
            </w:r>
          </w:p>
          <w:p w14:paraId="48FBB983">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left"/>
              <w:rPr>
                <w:rFonts w:hint="default" w:ascii="Times New Roman" w:hAnsi="Times New Roman" w:cs="Times New Roman"/>
                <w:sz w:val="28"/>
                <w:szCs w:val="28"/>
                <w:lang w:val="vi-VN"/>
              </w:rPr>
            </w:pPr>
            <w:r>
              <w:rPr>
                <w:rFonts w:hint="default" w:ascii="Times New Roman" w:hAnsi="Times New Roman" w:cs="Times New Roman"/>
                <w:sz w:val="28"/>
                <w:szCs w:val="28"/>
              </w:rPr>
              <w:t>Nêu nhận xét về khối lượng phân tử protein</w:t>
            </w:r>
          </w:p>
        </w:tc>
        <w:tc>
          <w:tcPr>
            <w:tcW w:w="1896" w:type="dxa"/>
            <w:shd w:val="clear" w:color="auto" w:fill="auto"/>
          </w:tcPr>
          <w:p w14:paraId="6EA57060">
            <w:pPr>
              <w:pageBreakBefore w:val="0"/>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HS nhận nhiệm vụ.</w:t>
            </w:r>
          </w:p>
        </w:tc>
      </w:tr>
      <w:tr w14:paraId="27F57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8823" w:type="dxa"/>
            <w:shd w:val="clear" w:color="auto" w:fill="auto"/>
          </w:tcPr>
          <w:p w14:paraId="194AAF9C">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263EAF7D">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Thảo luận với các thành viên trong nhóm để thực hiện các nhiệm vụ </w:t>
            </w:r>
          </w:p>
          <w:p w14:paraId="57258C6B">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color w:val="0070C0"/>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quan sát HS thực hiện nhiệm vụ, hướng dẫn và hỗ trợ (nếu cần).</w:t>
            </w:r>
          </w:p>
        </w:tc>
        <w:tc>
          <w:tcPr>
            <w:tcW w:w="1896" w:type="dxa"/>
            <w:shd w:val="clear" w:color="auto" w:fill="auto"/>
          </w:tcPr>
          <w:p w14:paraId="77C6533A">
            <w:pPr>
              <w:pageBreakBefore w:val="0"/>
              <w:kinsoku/>
              <w:wordWrap/>
              <w:overflowPunct/>
              <w:topLinePunct w:val="0"/>
              <w:autoSpaceDE/>
              <w:autoSpaceDN/>
              <w:bidi w:val="0"/>
              <w:adjustRightInd/>
              <w:spacing w:before="40" w:after="80" w:line="276"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Thảo luận nhóm</w:t>
            </w:r>
            <w:r>
              <w:rPr>
                <w:rFonts w:hint="default" w:ascii="Times New Roman" w:hAnsi="Times New Roman" w:cs="Times New Roman"/>
                <w:sz w:val="28"/>
                <w:szCs w:val="28"/>
                <w:lang w:val="vi-VN"/>
              </w:rPr>
              <w:t>.</w:t>
            </w:r>
          </w:p>
        </w:tc>
      </w:tr>
      <w:tr w14:paraId="7ED88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823" w:type="dxa"/>
            <w:shd w:val="clear" w:color="auto" w:fill="auto"/>
          </w:tcPr>
          <w:p w14:paraId="4596221F">
            <w:pPr>
              <w:pageBreakBefore w:val="0"/>
              <w:kinsoku/>
              <w:wordWrap/>
              <w:overflowPunct/>
              <w:topLinePunct w:val="0"/>
              <w:autoSpaceDE/>
              <w:autoSpaceDN/>
              <w:bidi w:val="0"/>
              <w:adjustRightInd/>
              <w:spacing w:before="40" w:after="80" w:line="276"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w:t>
            </w:r>
            <w:r>
              <w:rPr>
                <w:rStyle w:val="18"/>
                <w:rFonts w:hint="default" w:ascii="Times New Roman" w:hAnsi="Times New Roman" w:cs="Times New Roman"/>
                <w:sz w:val="28"/>
                <w:szCs w:val="28"/>
                <w:lang w:val="en-US"/>
              </w:rPr>
              <w:t xml:space="preserve"> </w:t>
            </w:r>
          </w:p>
          <w:p w14:paraId="591B1A7E">
            <w:pPr>
              <w:pStyle w:val="22"/>
              <w:numPr>
                <w:ilvl w:val="0"/>
                <w:numId w:val="0"/>
              </w:numPr>
              <w:tabs>
                <w:tab w:val="left" w:pos="1584"/>
              </w:tabs>
              <w:spacing w:before="74"/>
              <w:ind w:firstLine="136" w:firstLineChars="50"/>
              <w:jc w:val="both"/>
              <w:rPr>
                <w:rFonts w:hint="default" w:ascii="Times New Roman" w:hAnsi="Times New Roman" w:cs="Times New Roman"/>
                <w:sz w:val="28"/>
                <w:szCs w:val="28"/>
              </w:rPr>
            </w:pPr>
            <w:r>
              <w:rPr>
                <w:rFonts w:hint="default" w:ascii="Times New Roman" w:hAnsi="Times New Roman" w:cs="Times New Roman"/>
                <w:spacing w:val="-4"/>
                <w:sz w:val="28"/>
                <w:szCs w:val="28"/>
                <w:lang w:val="vi-VN"/>
              </w:rPr>
              <w:t xml:space="preserve">- </w:t>
            </w:r>
            <w:r>
              <w:rPr>
                <w:rFonts w:hint="default" w:ascii="Times New Roman" w:hAnsi="Times New Roman" w:cs="Times New Roman"/>
                <w:spacing w:val="-4"/>
                <w:sz w:val="28"/>
                <w:szCs w:val="28"/>
              </w:rPr>
              <w:t>Các</w:t>
            </w:r>
            <w:r>
              <w:rPr>
                <w:rFonts w:hint="default" w:ascii="Times New Roman" w:hAnsi="Times New Roman" w:cs="Times New Roman"/>
                <w:spacing w:val="-7"/>
                <w:sz w:val="28"/>
                <w:szCs w:val="28"/>
              </w:rPr>
              <w:t xml:space="preserve"> </w:t>
            </w:r>
            <w:r>
              <w:rPr>
                <w:rFonts w:hint="default" w:ascii="Times New Roman" w:hAnsi="Times New Roman" w:cs="Times New Roman"/>
                <w:spacing w:val="-4"/>
                <w:sz w:val="28"/>
                <w:szCs w:val="28"/>
              </w:rPr>
              <w:t>nhóm</w:t>
            </w:r>
            <w:r>
              <w:rPr>
                <w:rFonts w:hint="default" w:ascii="Times New Roman" w:hAnsi="Times New Roman" w:cs="Times New Roman"/>
                <w:spacing w:val="-7"/>
                <w:sz w:val="28"/>
                <w:szCs w:val="28"/>
              </w:rPr>
              <w:t xml:space="preserve"> </w:t>
            </w:r>
            <w:r>
              <w:rPr>
                <w:rFonts w:hint="default" w:ascii="Times New Roman" w:hAnsi="Times New Roman" w:cs="Times New Roman"/>
                <w:spacing w:val="-4"/>
                <w:sz w:val="28"/>
                <w:szCs w:val="28"/>
              </w:rPr>
              <w:t>báo</w:t>
            </w:r>
            <w:r>
              <w:rPr>
                <w:rFonts w:hint="default" w:ascii="Times New Roman" w:hAnsi="Times New Roman" w:cs="Times New Roman"/>
                <w:spacing w:val="-7"/>
                <w:sz w:val="28"/>
                <w:szCs w:val="28"/>
              </w:rPr>
              <w:t xml:space="preserve"> </w:t>
            </w:r>
            <w:r>
              <w:rPr>
                <w:rFonts w:hint="default" w:ascii="Times New Roman" w:hAnsi="Times New Roman" w:cs="Times New Roman"/>
                <w:spacing w:val="-4"/>
                <w:sz w:val="28"/>
                <w:szCs w:val="28"/>
              </w:rPr>
              <w:t>cáo</w:t>
            </w:r>
            <w:r>
              <w:rPr>
                <w:rFonts w:hint="default" w:ascii="Times New Roman" w:hAnsi="Times New Roman" w:cs="Times New Roman"/>
                <w:spacing w:val="-7"/>
                <w:sz w:val="28"/>
                <w:szCs w:val="28"/>
              </w:rPr>
              <w:t xml:space="preserve"> </w:t>
            </w:r>
            <w:r>
              <w:rPr>
                <w:rFonts w:hint="default" w:ascii="Times New Roman" w:hAnsi="Times New Roman" w:cs="Times New Roman"/>
                <w:spacing w:val="-4"/>
                <w:sz w:val="28"/>
                <w:szCs w:val="28"/>
              </w:rPr>
              <w:t>kết</w:t>
            </w:r>
            <w:r>
              <w:rPr>
                <w:rFonts w:hint="default" w:ascii="Times New Roman" w:hAnsi="Times New Roman" w:cs="Times New Roman"/>
                <w:spacing w:val="-7"/>
                <w:sz w:val="28"/>
                <w:szCs w:val="28"/>
              </w:rPr>
              <w:t xml:space="preserve"> </w:t>
            </w:r>
            <w:r>
              <w:rPr>
                <w:rFonts w:hint="default" w:ascii="Times New Roman" w:hAnsi="Times New Roman" w:cs="Times New Roman"/>
                <w:spacing w:val="-4"/>
                <w:sz w:val="28"/>
                <w:szCs w:val="28"/>
              </w:rPr>
              <w:t>quả</w:t>
            </w:r>
            <w:r>
              <w:rPr>
                <w:rFonts w:hint="default" w:ascii="Times New Roman" w:hAnsi="Times New Roman" w:cs="Times New Roman"/>
                <w:spacing w:val="-7"/>
                <w:sz w:val="28"/>
                <w:szCs w:val="28"/>
              </w:rPr>
              <w:t xml:space="preserve"> </w:t>
            </w:r>
            <w:r>
              <w:rPr>
                <w:rFonts w:hint="default" w:ascii="Times New Roman" w:hAnsi="Times New Roman" w:cs="Times New Roman"/>
                <w:spacing w:val="-4"/>
                <w:sz w:val="28"/>
                <w:szCs w:val="28"/>
              </w:rPr>
              <w:t>thảo</w:t>
            </w:r>
            <w:r>
              <w:rPr>
                <w:rFonts w:hint="default" w:ascii="Times New Roman" w:hAnsi="Times New Roman" w:cs="Times New Roman"/>
                <w:spacing w:val="-6"/>
                <w:sz w:val="28"/>
                <w:szCs w:val="28"/>
              </w:rPr>
              <w:t xml:space="preserve"> </w:t>
            </w:r>
            <w:r>
              <w:rPr>
                <w:rFonts w:hint="default" w:ascii="Times New Roman" w:hAnsi="Times New Roman" w:cs="Times New Roman"/>
                <w:spacing w:val="-4"/>
                <w:sz w:val="28"/>
                <w:szCs w:val="28"/>
              </w:rPr>
              <w:t>luận</w:t>
            </w:r>
            <w:r>
              <w:rPr>
                <w:rFonts w:hint="default" w:ascii="Times New Roman" w:hAnsi="Times New Roman" w:cs="Times New Roman"/>
                <w:spacing w:val="-7"/>
                <w:sz w:val="28"/>
                <w:szCs w:val="28"/>
              </w:rPr>
              <w:t xml:space="preserve"> </w:t>
            </w:r>
          </w:p>
          <w:p w14:paraId="7B474C13">
            <w:pPr>
              <w:pStyle w:val="22"/>
              <w:numPr>
                <w:ilvl w:val="0"/>
                <w:numId w:val="0"/>
              </w:numPr>
              <w:tabs>
                <w:tab w:val="left" w:pos="1597"/>
              </w:tabs>
              <w:spacing w:before="74"/>
              <w:ind w:firstLine="140" w:firstLineChars="50"/>
              <w:jc w:val="both"/>
              <w:rPr>
                <w:rFonts w:hint="default" w:ascii="Times New Roman" w:hAnsi="Times New Roman" w:cs="Times New Roman"/>
                <w:spacing w:val="-2"/>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Các nhóm khác theo dõi, nhận xét, bổ </w:t>
            </w:r>
            <w:r>
              <w:rPr>
                <w:rFonts w:hint="default" w:ascii="Times New Roman" w:hAnsi="Times New Roman" w:cs="Times New Roman"/>
                <w:spacing w:val="-2"/>
                <w:sz w:val="28"/>
                <w:szCs w:val="28"/>
              </w:rPr>
              <w:t>sung.</w:t>
            </w:r>
          </w:p>
          <w:p w14:paraId="352007F9">
            <w:pPr>
              <w:pStyle w:val="22"/>
              <w:numPr>
                <w:ilvl w:val="0"/>
                <w:numId w:val="0"/>
              </w:numPr>
              <w:tabs>
                <w:tab w:val="left" w:pos="1597"/>
              </w:tabs>
              <w:spacing w:before="74"/>
              <w:ind w:firstLine="140" w:firstLineChars="50"/>
              <w:jc w:val="both"/>
              <w:rPr>
                <w:rFonts w:hint="default" w:ascii="Times New Roman" w:hAnsi="Times New Roman" w:cs="Times New Roman"/>
                <w:sz w:val="28"/>
                <w:szCs w:val="28"/>
                <w:lang w:val="vi-VN"/>
              </w:rPr>
            </w:pPr>
            <w:r>
              <w:rPr>
                <w:rFonts w:hint="default" w:ascii="Times New Roman" w:hAnsi="Times New Roman" w:cs="Times New Roman"/>
                <w:sz w:val="28"/>
                <w:szCs w:val="28"/>
                <w:lang w:val="en-US"/>
              </w:rPr>
              <w:t>- GV kết luận về nội dung kiến thức mà các nhóm đã đưa ra.</w:t>
            </w:r>
          </w:p>
        </w:tc>
        <w:tc>
          <w:tcPr>
            <w:tcW w:w="1896" w:type="dxa"/>
            <w:shd w:val="clear" w:color="auto" w:fill="auto"/>
          </w:tcPr>
          <w:p w14:paraId="0723FAC1">
            <w:pPr>
              <w:pageBreakBefore w:val="0"/>
              <w:kinsoku/>
              <w:wordWrap/>
              <w:overflowPunct/>
              <w:topLinePunct w:val="0"/>
              <w:autoSpaceDE/>
              <w:autoSpaceDN/>
              <w:bidi w:val="0"/>
              <w:adjustRightInd/>
              <w:spacing w:before="40" w:after="80" w:line="276"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xml:space="preserve">- </w:t>
            </w:r>
            <w:r>
              <w:rPr>
                <w:rFonts w:hint="default" w:ascii="Times New Roman" w:hAnsi="Times New Roman" w:cs="Times New Roman"/>
                <w:sz w:val="28"/>
                <w:szCs w:val="28"/>
                <w:lang w:val="vi-VN"/>
              </w:rPr>
              <w:t xml:space="preserve">HS </w:t>
            </w:r>
            <w:r>
              <w:rPr>
                <w:rFonts w:hint="default" w:ascii="Times New Roman" w:hAnsi="Times New Roman" w:cs="Times New Roman"/>
                <w:sz w:val="28"/>
                <w:szCs w:val="28"/>
                <w:lang w:val="en-US"/>
              </w:rPr>
              <w:t xml:space="preserve">khác nhận xét </w:t>
            </w:r>
          </w:p>
        </w:tc>
      </w:tr>
      <w:tr w14:paraId="0A536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23" w:type="dxa"/>
            <w:shd w:val="clear" w:color="auto" w:fill="auto"/>
          </w:tcPr>
          <w:p w14:paraId="2CF10668">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039533B3">
            <w:pPr>
              <w:pageBreakBefore w:val="0"/>
              <w:tabs>
                <w:tab w:val="left" w:pos="284"/>
                <w:tab w:val="left" w:pos="2552"/>
                <w:tab w:val="left" w:pos="5103"/>
                <w:tab w:val="left" w:pos="7655"/>
              </w:tabs>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rPr>
            </w:pPr>
            <w:r>
              <w:rPr>
                <w:rFonts w:hint="default" w:ascii="Times New Roman" w:hAnsi="Times New Roman" w:cs="Times New Roman"/>
                <w:sz w:val="28"/>
                <w:szCs w:val="28"/>
              </w:rPr>
              <w:t>– GV chốt kiến thức:</w:t>
            </w:r>
          </w:p>
          <w:p w14:paraId="2E58407C">
            <w:pPr>
              <w:pStyle w:val="3"/>
              <w:pageBreakBefore w:val="0"/>
              <w:kinsoku/>
              <w:wordWrap/>
              <w:overflowPunct/>
              <w:topLinePunct w:val="0"/>
              <w:autoSpaceDE/>
              <w:autoSpaceDN/>
              <w:bidi w:val="0"/>
              <w:adjustRightInd/>
              <w:spacing w:before="40" w:after="80" w:line="276" w:lineRule="auto"/>
              <w:jc w:val="both"/>
              <w:rPr>
                <w:rFonts w:hint="default" w:ascii="Times New Roman" w:hAnsi="Times New Roman" w:cs="Times New Roman"/>
                <w:b/>
                <w:bCs/>
                <w:color w:val="0000CC"/>
                <w:sz w:val="28"/>
                <w:szCs w:val="28"/>
                <w:lang w:val="vi-VN"/>
              </w:rPr>
            </w:pPr>
            <w:r>
              <w:rPr>
                <w:rFonts w:hint="default" w:ascii="Times New Roman" w:hAnsi="Times New Roman" w:cs="Times New Roman"/>
                <w:b/>
                <w:bCs/>
                <w:color w:val="0000CC"/>
                <w:sz w:val="28"/>
                <w:szCs w:val="28"/>
              </w:rPr>
              <w:t xml:space="preserve">I. </w:t>
            </w:r>
            <w:r>
              <w:rPr>
                <w:rFonts w:hint="default" w:ascii="Times New Roman" w:hAnsi="Times New Roman" w:cs="Times New Roman"/>
                <w:b/>
                <w:bCs/>
                <w:color w:val="0000CC"/>
                <w:sz w:val="28"/>
                <w:szCs w:val="28"/>
                <w:lang w:val="vi-VN"/>
              </w:rPr>
              <w:t>KHÁI NIỆM, CẤU TẠO PROTEIN</w:t>
            </w:r>
          </w:p>
          <w:p w14:paraId="531FFE9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Protein là hợp chất hữu cơ thiên nhiên có trong các bộ phận của cơ thể của người, động vật và thực vật như: thịt, trứng, sữa, tóc, sừng, hạt,...</w:t>
            </w:r>
          </w:p>
          <w:p w14:paraId="4F54E6B9">
            <w:pPr>
              <w:tabs>
                <w:tab w:val="left" w:pos="284"/>
                <w:tab w:val="left" w:pos="2552"/>
                <w:tab w:val="left" w:pos="5103"/>
                <w:tab w:val="left" w:pos="7655"/>
              </w:tabs>
              <w:spacing w:after="0" w:line="312" w:lineRule="auto"/>
              <w:jc w:val="both"/>
              <w:rPr>
                <w:rFonts w:hint="default" w:ascii="Times New Roman" w:hAnsi="Times New Roman" w:cs="Times New Roman"/>
                <w:color w:val="0070C0"/>
                <w:sz w:val="28"/>
                <w:szCs w:val="28"/>
                <w:lang w:val="en-US"/>
              </w:rPr>
            </w:pPr>
            <w:r>
              <w:rPr>
                <w:rFonts w:ascii="Times New Roman" w:hAnsi="Times New Roman" w:cs="Times New Roman"/>
                <w:sz w:val="28"/>
                <w:szCs w:val="28"/>
              </w:rPr>
              <w:t>– Protein là những hợp chất hữu cơ phức tạp có khối lượng phân tử rất lớn, gồm nhiều đơn vị amino acid liên kết với nhau bởi liên kết peptide</w:t>
            </w:r>
          </w:p>
        </w:tc>
        <w:tc>
          <w:tcPr>
            <w:tcW w:w="1896" w:type="dxa"/>
            <w:shd w:val="clear" w:color="auto" w:fill="auto"/>
          </w:tcPr>
          <w:p w14:paraId="2776E993">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Ghi nhớ kiến thức</w:t>
            </w:r>
            <w:r>
              <w:rPr>
                <w:rFonts w:hint="default" w:ascii="Times New Roman" w:hAnsi="Times New Roman" w:cs="Times New Roman"/>
                <w:sz w:val="28"/>
                <w:szCs w:val="28"/>
                <w:lang w:val="vi-VN"/>
              </w:rPr>
              <w:t xml:space="preserve"> và ghi nội dung vào vở</w:t>
            </w:r>
          </w:p>
        </w:tc>
      </w:tr>
    </w:tbl>
    <w:p w14:paraId="5C578A71">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7030A0"/>
          <w:sz w:val="28"/>
          <w:szCs w:val="28"/>
          <w:lang w:val="en-US"/>
        </w:rPr>
      </w:pPr>
    </w:p>
    <w:p w14:paraId="2AEFE50F">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2.2</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tính chất hóa học của protein</w:t>
      </w:r>
    </w:p>
    <w:p w14:paraId="1982EBB8">
      <w:pPr>
        <w:pageBreakBefore w:val="0"/>
        <w:numPr>
          <w:ilvl w:val="0"/>
          <w:numId w:val="5"/>
        </w:numPr>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43C48D95">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sz w:val="28"/>
          <w:szCs w:val="28"/>
        </w:rPr>
      </w:pPr>
      <w:r>
        <w:rPr>
          <w:rFonts w:hint="default" w:ascii="Times New Roman" w:hAnsi="Times New Roman"/>
          <w:sz w:val="28"/>
          <w:szCs w:val="28"/>
        </w:rPr>
        <w:t>- Trình bày được tính chất hoá học của protein: phản ứng thuỷ phân có xúc tác acid, base hoặc enzyme, bị đông tụ khi có tác dụng của acid, base hoặc nhiệt độ; dễ bị phân huỷ khi đun nóng mạnh.</w:t>
      </w:r>
    </w:p>
    <w:p w14:paraId="3620464C">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sz w:val="28"/>
          <w:szCs w:val="28"/>
        </w:rPr>
      </w:pPr>
      <w:r>
        <w:rPr>
          <w:rFonts w:hint="default" w:ascii="Times New Roman" w:hAnsi="Times New Roman"/>
          <w:sz w:val="28"/>
          <w:szCs w:val="28"/>
        </w:rPr>
        <w:t>- Tiến hành được (hoặc quan sát qua video) thí nghiệm của protein: bị đông tụ khi có tác dụng của HCI, nhiệt độ, dễ bị phân huỷ khi đun nóng mạnh.</w:t>
      </w:r>
    </w:p>
    <w:p w14:paraId="624AFD3C">
      <w:pPr>
        <w:pStyle w:val="20"/>
        <w:pageBreakBefore w:val="0"/>
        <w:numPr>
          <w:ilvl w:val="0"/>
          <w:numId w:val="5"/>
        </w:numPr>
        <w:shd w:val="clear" w:color="auto" w:fill="auto"/>
        <w:kinsoku/>
        <w:wordWrap/>
        <w:overflowPunct/>
        <w:topLinePunct w:val="0"/>
        <w:autoSpaceDE/>
        <w:autoSpaceDN/>
        <w:bidi w:val="0"/>
        <w:adjustRightInd/>
        <w:spacing w:before="40" w:after="80" w:line="276" w:lineRule="auto"/>
        <w:ind w:left="0" w:leftChars="0" w:firstLine="0" w:firstLine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color w:val="C00000"/>
          <w:sz w:val="28"/>
          <w:szCs w:val="28"/>
        </w:rPr>
        <w:t>Nội dung:</w:t>
      </w:r>
      <w:r>
        <w:rPr>
          <w:rFonts w:hint="default" w:ascii="Times New Roman" w:hAnsi="Times New Roman" w:cs="Times New Roman"/>
          <w:sz w:val="28"/>
          <w:szCs w:val="28"/>
        </w:rPr>
        <w:t xml:space="preserve"> </w:t>
      </w:r>
    </w:p>
    <w:p w14:paraId="1B502406">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Giáo viên chia lớp thành 6 nhóm, </w:t>
      </w:r>
    </w:p>
    <w:p w14:paraId="39F5C93E">
      <w:pPr>
        <w:pageBreakBefore w:val="0"/>
        <w:kinsoku/>
        <w:wordWrap/>
        <w:overflowPunct/>
        <w:topLinePunct w:val="0"/>
        <w:autoSpaceDE/>
        <w:autoSpaceDN/>
        <w:bidi w:val="0"/>
        <w:adjustRightInd/>
        <w:spacing w:before="40" w:after="80" w:line="276" w:lineRule="auto"/>
        <w:ind w:left="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rPr>
        <w:t>+ Phát dụng cụ thí nghiệm cho mỗi nhóm.</w:t>
      </w:r>
    </w:p>
    <w:p w14:paraId="2B597A24">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 xml:space="preserve">+ Yêu cầu HS thực hiện hai thí nghiệm theo hướng dẫn: Thí nghiệm về tính chất của protein. </w:t>
      </w:r>
    </w:p>
    <w:p w14:paraId="26866298">
      <w:pPr>
        <w:pageBreakBefore w:val="0"/>
        <w:kinsoku/>
        <w:wordWrap/>
        <w:overflowPunct/>
        <w:topLinePunct w:val="0"/>
        <w:autoSpaceDE/>
        <w:autoSpaceDN/>
        <w:bidi w:val="0"/>
        <w:adjustRightInd/>
        <w:spacing w:before="40" w:after="80" w:line="276" w:lineRule="auto"/>
        <w:ind w:left="0" w:firstLine="140" w:firstLineChars="50"/>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Trả lời các câu hỏi </w:t>
      </w:r>
      <w:r>
        <w:rPr>
          <w:rFonts w:hint="default" w:ascii="Times New Roman" w:hAnsi="Times New Roman" w:cs="Times New Roman"/>
          <w:sz w:val="28"/>
          <w:szCs w:val="28"/>
          <w:lang w:val="vi-VN"/>
        </w:rPr>
        <w:t>trong SGK trang 139.</w:t>
      </w:r>
    </w:p>
    <w:p w14:paraId="5EEE85EA">
      <w:pPr>
        <w:pageBreakBefore w:val="0"/>
        <w:numPr>
          <w:ilvl w:val="0"/>
          <w:numId w:val="5"/>
        </w:numPr>
        <w:kinsoku/>
        <w:wordWrap/>
        <w:overflowPunct/>
        <w:topLinePunct w:val="0"/>
        <w:autoSpaceDE/>
        <w:autoSpaceDN/>
        <w:bidi w:val="0"/>
        <w:adjustRightInd/>
        <w:spacing w:before="40" w:after="80" w:line="276" w:lineRule="auto"/>
        <w:ind w:left="0" w:leftChars="0" w:firstLine="0" w:firstLine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p>
    <w:p w14:paraId="194C1A3C">
      <w:pPr>
        <w:numPr>
          <w:ilvl w:val="0"/>
          <w:numId w:val="0"/>
        </w:numPr>
        <w:spacing w:after="57" w:line="233" w:lineRule="auto"/>
        <w:ind w:leftChars="0" w:right="55"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Ống nghiệm thứ nhất có hiện tượng lòng trắng trứng sẽ đông tụ ngay sau khi tiếp xúc với dung dịch HCl. </w:t>
      </w:r>
    </w:p>
    <w:p w14:paraId="17972945">
      <w:pPr>
        <w:numPr>
          <w:ilvl w:val="0"/>
          <w:numId w:val="0"/>
        </w:numPr>
        <w:spacing w:after="57" w:line="233" w:lineRule="auto"/>
        <w:ind w:leftChars="0" w:right="55"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Ống nghiệm thứ hai có hiện tượng lòng trắng trứng sẽ chuyển từ từ trạng thái lỏng sang trạng thái đặc dạng gel do sự đông tụ của protein dưới tác động của nhiệt độ.</w:t>
      </w:r>
    </w:p>
    <w:p w14:paraId="41530920">
      <w:pPr>
        <w:pageBreakBefore w:val="0"/>
        <w:numPr>
          <w:ilvl w:val="0"/>
          <w:numId w:val="0"/>
        </w:numPr>
        <w:kinsoku/>
        <w:wordWrap/>
        <w:overflowPunct/>
        <w:topLinePunct w:val="0"/>
        <w:autoSpaceDE/>
        <w:autoSpaceDN/>
        <w:bidi w:val="0"/>
        <w:adjustRightInd/>
        <w:spacing w:before="40" w:after="80" w:line="276" w:lineRule="auto"/>
        <w:ind w:leftChars="0" w:firstLine="140" w:firstLineChars="50"/>
        <w:textAlignment w:val="auto"/>
        <w:rPr>
          <w:rFonts w:hint="default" w:ascii="Times New Roman" w:hAnsi="Times New Roman" w:cs="Times New Roman"/>
          <w:bCs/>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Ống nghiệm thứ ba có hiện tượng lòng trắng trứng bị cháy và có mùi khét.</w:t>
      </w:r>
    </w:p>
    <w:p w14:paraId="2C6A5F19">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lang w:val="en-US"/>
        </w:rPr>
      </w:pPr>
      <w:r>
        <w:rPr>
          <w:rFonts w:hint="default" w:ascii="Times New Roman" w:hAnsi="Times New Roman" w:cs="Times New Roman"/>
          <w:b/>
          <w:color w:val="C00000"/>
          <w:sz w:val="28"/>
          <w:szCs w:val="28"/>
          <w:lang w:val="en-US"/>
        </w:rPr>
        <w:t xml:space="preserve">d) Tổ chức thực hiện: </w:t>
      </w:r>
    </w:p>
    <w:tbl>
      <w:tblPr>
        <w:tblStyle w:val="8"/>
        <w:tblW w:w="103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41"/>
        <w:gridCol w:w="1851"/>
      </w:tblGrid>
      <w:tr w14:paraId="696C0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8541" w:type="dxa"/>
            <w:shd w:val="clear" w:color="auto" w:fill="F2DCDC" w:themeFill="accent2" w:themeFillTint="32"/>
          </w:tcPr>
          <w:p w14:paraId="0498B146">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1851" w:type="dxa"/>
            <w:shd w:val="clear" w:color="auto" w:fill="F2DCDC" w:themeFill="accent2" w:themeFillTint="32"/>
          </w:tcPr>
          <w:p w14:paraId="1D0FA65C">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0BC75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541" w:type="dxa"/>
            <w:shd w:val="clear" w:color="auto" w:fill="auto"/>
          </w:tcPr>
          <w:p w14:paraId="2F2F348F">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510C2C68">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Giáo viên chia lớp thành 6 nhóm, cho đại diện học sinh đọc dụng cụ và hóa chất có sẵn trong khay, các nhóm khác kiểm tra đầy đủ hóa chất và dụng cụ trước khi tiến hành thí nghiệm.</w:t>
            </w:r>
          </w:p>
          <w:p w14:paraId="64F6DB1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Tiến hành thí nghiệm:</w:t>
            </w:r>
          </w:p>
          <w:p w14:paraId="6D40747F">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Cho vào </w:t>
            </w:r>
            <w:r>
              <w:rPr>
                <w:rFonts w:hint="default" w:ascii="Times New Roman" w:hAnsi="Times New Roman" w:cs="Times New Roman"/>
                <w:sz w:val="28"/>
                <w:szCs w:val="28"/>
                <w:lang w:val="vi-VN"/>
              </w:rPr>
              <w:t>ba</w:t>
            </w:r>
            <w:r>
              <w:rPr>
                <w:rFonts w:ascii="Times New Roman" w:hAnsi="Times New Roman" w:cs="Times New Roman"/>
                <w:sz w:val="28"/>
                <w:szCs w:val="28"/>
              </w:rPr>
              <w:t xml:space="preserve"> ống nghiệm mỗi ống 2 ml dung dịch lòng trắng trứng.</w:t>
            </w:r>
          </w:p>
          <w:p w14:paraId="5CC2163C">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Nhỏ từng giọt (khoảng 5 – 6 giọt) dung dịch HCl 1</w:t>
            </w:r>
            <w:r>
              <w:rPr>
                <w:rFonts w:hint="default" w:ascii="Times New Roman" w:hAnsi="Times New Roman" w:cs="Times New Roman"/>
                <w:sz w:val="28"/>
                <w:szCs w:val="28"/>
                <w:lang w:val="vi-VN"/>
              </w:rPr>
              <w:t>M</w:t>
            </w:r>
            <w:r>
              <w:rPr>
                <w:rFonts w:ascii="Times New Roman" w:hAnsi="Times New Roman" w:cs="Times New Roman"/>
                <w:sz w:val="28"/>
                <w:szCs w:val="28"/>
              </w:rPr>
              <w:t xml:space="preserve"> vào ống nghiệm thứ nhất.</w:t>
            </w:r>
          </w:p>
          <w:p w14:paraId="1CDBDD6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hint="default" w:ascii="Times New Roman" w:hAnsi="Times New Roman" w:cs="Times New Roman"/>
                <w:sz w:val="28"/>
                <w:szCs w:val="28"/>
                <w:lang w:val="vi-VN"/>
              </w:rPr>
              <w:t xml:space="preserve">Hơ nóng nhẹ </w:t>
            </w:r>
            <w:r>
              <w:rPr>
                <w:rFonts w:ascii="Times New Roman" w:hAnsi="Times New Roman" w:cs="Times New Roman"/>
                <w:sz w:val="28"/>
                <w:szCs w:val="28"/>
              </w:rPr>
              <w:t>ống nghiệm thứ hai</w:t>
            </w:r>
            <w:r>
              <w:rPr>
                <w:rFonts w:hint="default" w:ascii="Times New Roman" w:hAnsi="Times New Roman" w:cs="Times New Roman"/>
                <w:sz w:val="28"/>
                <w:szCs w:val="28"/>
                <w:lang w:val="vi-VN"/>
              </w:rPr>
              <w:t xml:space="preserve"> trên ngọn lửa đèn trong khoảng 1 phút</w:t>
            </w:r>
            <w:r>
              <w:rPr>
                <w:rFonts w:ascii="Times New Roman" w:hAnsi="Times New Roman" w:cs="Times New Roman"/>
                <w:sz w:val="28"/>
                <w:szCs w:val="28"/>
              </w:rPr>
              <w:t>.</w:t>
            </w:r>
          </w:p>
          <w:p w14:paraId="5D5035D3">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ascii="Times New Roman" w:hAnsi="Times New Roman" w:cs="Times New Roman"/>
                <w:sz w:val="28"/>
                <w:szCs w:val="28"/>
              </w:rPr>
              <w:t>–</w:t>
            </w:r>
            <w:r>
              <w:rPr>
                <w:rFonts w:hint="default" w:ascii="Times New Roman" w:hAnsi="Times New Roman" w:cs="Times New Roman"/>
                <w:sz w:val="28"/>
                <w:szCs w:val="28"/>
                <w:lang w:val="vi-VN"/>
              </w:rPr>
              <w:t xml:space="preserve"> Đung nóng ống nghiệm thứ ba trên ngọn lửa đèn cho đến khi thấy mùi khét</w:t>
            </w:r>
            <w:r>
              <w:rPr>
                <w:rFonts w:ascii="Times New Roman" w:hAnsi="Times New Roman" w:cs="Times New Roman"/>
                <w:sz w:val="28"/>
                <w:szCs w:val="28"/>
              </w:rPr>
              <w:t>.</w:t>
            </w:r>
          </w:p>
          <w:p w14:paraId="635D96AF">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Quan sát thí nghiệm, mô tả và giải thích các hiện tượng xảy ra.</w:t>
            </w:r>
          </w:p>
          <w:p w14:paraId="2438D347">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GV yêu cầu HS trả lời câu hỏi:</w:t>
            </w:r>
          </w:p>
          <w:p w14:paraId="7813EE02">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rPr>
              <w:t>Khi thuỷ phân protein đơn giản (được tạo bởi các amino acid) sẽ thu được hợp chất gì?</w:t>
            </w:r>
          </w:p>
        </w:tc>
        <w:tc>
          <w:tcPr>
            <w:tcW w:w="1851" w:type="dxa"/>
            <w:shd w:val="clear" w:color="auto" w:fill="auto"/>
          </w:tcPr>
          <w:p w14:paraId="0CAA58FD">
            <w:pPr>
              <w:pageBreakBefore w:val="0"/>
              <w:kinsoku/>
              <w:wordWrap/>
              <w:overflowPunct/>
              <w:topLinePunct w:val="0"/>
              <w:autoSpaceDE/>
              <w:autoSpaceDN/>
              <w:bidi w:val="0"/>
              <w:adjustRightInd/>
              <w:spacing w:before="40" w:after="80" w:line="276"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HS nhận nhiệm vụ.</w:t>
            </w:r>
          </w:p>
          <w:p w14:paraId="5CEBAAE2">
            <w:pPr>
              <w:pStyle w:val="22"/>
              <w:pageBreakBefore w:val="0"/>
              <w:tabs>
                <w:tab w:val="left" w:pos="2694"/>
              </w:tabs>
              <w:kinsoku/>
              <w:wordWrap/>
              <w:overflowPunct/>
              <w:topLinePunct w:val="0"/>
              <w:autoSpaceDE/>
              <w:autoSpaceDN/>
              <w:bidi w:val="0"/>
              <w:adjustRightInd/>
              <w:spacing w:before="40" w:after="8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Chia nhóm</w:t>
            </w:r>
          </w:p>
          <w:p w14:paraId="4431FB37">
            <w:pPr>
              <w:pStyle w:val="22"/>
              <w:pageBreakBefore w:val="0"/>
              <w:tabs>
                <w:tab w:val="left" w:pos="2694"/>
              </w:tabs>
              <w:kinsoku/>
              <w:wordWrap/>
              <w:overflowPunct/>
              <w:topLinePunct w:val="0"/>
              <w:autoSpaceDE/>
              <w:autoSpaceDN/>
              <w:bidi w:val="0"/>
              <w:adjustRightInd/>
              <w:spacing w:before="40" w:after="80" w:line="276" w:lineRule="auto"/>
              <w:ind w:left="0"/>
              <w:textAlignment w:val="baseline"/>
              <w:rPr>
                <w:rFonts w:hint="default" w:ascii="Times New Roman" w:hAnsi="Times New Roman" w:cs="Times New Roman"/>
                <w:sz w:val="28"/>
                <w:szCs w:val="28"/>
                <w:lang w:val="en-US"/>
              </w:rPr>
            </w:pPr>
          </w:p>
        </w:tc>
      </w:tr>
      <w:tr w14:paraId="59ECE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541" w:type="dxa"/>
            <w:shd w:val="clear" w:color="auto" w:fill="auto"/>
          </w:tcPr>
          <w:p w14:paraId="4ADC2056">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 xml:space="preserve">Hướng dẫn HS thực hiện nhiệm vụ: </w:t>
            </w:r>
          </w:p>
          <w:p w14:paraId="31F2924F">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Tập hợp nhóm theo sự phân chia của GV.</w:t>
            </w:r>
          </w:p>
          <w:p w14:paraId="21924A04">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Nhận dụng cụ thí nghiệm.</w:t>
            </w:r>
          </w:p>
          <w:p w14:paraId="616E246D">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Tiến hành thí nghiệm theo hướng dẫn.</w:t>
            </w:r>
          </w:p>
          <w:p w14:paraId="6405FD3D">
            <w:pPr>
              <w:pageBreakBefore w:val="0"/>
              <w:kinsoku/>
              <w:wordWrap/>
              <w:overflowPunct/>
              <w:topLinePunct w:val="0"/>
              <w:autoSpaceDE/>
              <w:autoSpaceDN/>
              <w:bidi w:val="0"/>
              <w:adjustRightInd/>
              <w:spacing w:before="40" w:after="80" w:line="276" w:lineRule="auto"/>
              <w:ind w:left="0" w:right="237"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 Thảo luận để trả lời các câu hỏi theo yêu cầu. </w:t>
            </w:r>
          </w:p>
          <w:p w14:paraId="6E6415D1">
            <w:pPr>
              <w:pStyle w:val="10"/>
              <w:spacing w:line="275" w:lineRule="exact"/>
              <w:ind w:left="0"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i/>
                <w:sz w:val="28"/>
                <w:szCs w:val="28"/>
              </w:rPr>
              <w:t xml:space="preserve">Lưu ý: </w:t>
            </w:r>
            <w:r>
              <w:rPr>
                <w:rFonts w:hint="default" w:ascii="Times New Roman" w:hAnsi="Times New Roman" w:cs="Times New Roman"/>
                <w:sz w:val="28"/>
                <w:szCs w:val="28"/>
              </w:rPr>
              <w:t>GV</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nhắc nhở HS</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cần tuân thủ theo hướng dẫn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của GV</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 xml:space="preserve">để đảm bảo an </w:t>
            </w:r>
            <w:r>
              <w:rPr>
                <w:rFonts w:hint="default" w:ascii="Times New Roman" w:hAnsi="Times New Roman" w:cs="Times New Roman"/>
                <w:spacing w:val="-2"/>
                <w:sz w:val="28"/>
                <w:szCs w:val="28"/>
              </w:rPr>
              <w:t>toàn.</w:t>
            </w:r>
          </w:p>
          <w:p w14:paraId="01AA8687">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GV quan sát, hỗ trợ các nhóm khi cần thiết.</w:t>
            </w:r>
          </w:p>
        </w:tc>
        <w:tc>
          <w:tcPr>
            <w:tcW w:w="1851" w:type="dxa"/>
            <w:shd w:val="clear" w:color="auto" w:fill="auto"/>
          </w:tcPr>
          <w:p w14:paraId="6BF44D33">
            <w:pPr>
              <w:pageBreakBefore w:val="0"/>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lang w:val="en-US"/>
              </w:rPr>
            </w:pPr>
            <w:r>
              <w:rPr>
                <w:rFonts w:hint="default" w:ascii="Times New Roman" w:hAnsi="Times New Roman" w:eastAsia="Calibri" w:cs="Times New Roman"/>
                <w:sz w:val="28"/>
                <w:szCs w:val="28"/>
              </w:rPr>
              <w:t>- Giải quyết vấn đề GV đưa ra.</w:t>
            </w:r>
          </w:p>
        </w:tc>
      </w:tr>
      <w:tr w14:paraId="634B2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8541" w:type="dxa"/>
            <w:shd w:val="clear" w:color="auto" w:fill="auto"/>
          </w:tcPr>
          <w:p w14:paraId="45621A44">
            <w:pPr>
              <w:pageBreakBefore w:val="0"/>
              <w:kinsoku/>
              <w:wordWrap/>
              <w:overflowPunct/>
              <w:topLinePunct w:val="0"/>
              <w:autoSpaceDE/>
              <w:autoSpaceDN/>
              <w:bidi w:val="0"/>
              <w:adjustRightInd/>
              <w:spacing w:before="40" w:after="80" w:line="276" w:lineRule="auto"/>
              <w:jc w:val="both"/>
              <w:textAlignment w:val="auto"/>
              <w:rPr>
                <w:rStyle w:val="18"/>
                <w:rFonts w:hint="default" w:ascii="Times New Roman" w:hAnsi="Times New Roman" w:cs="Times New Roman"/>
                <w:b/>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 xml:space="preserve">: </w:t>
            </w:r>
          </w:p>
          <w:p w14:paraId="6D6308D2">
            <w:pPr>
              <w:pageBreakBefore w:val="0"/>
              <w:numPr>
                <w:ilvl w:val="0"/>
                <w:numId w:val="0"/>
              </w:numPr>
              <w:kinsoku/>
              <w:wordWrap/>
              <w:overflowPunct/>
              <w:topLinePunct w:val="0"/>
              <w:autoSpaceDE/>
              <w:autoSpaceDN/>
              <w:bidi w:val="0"/>
              <w:adjustRightInd/>
              <w:spacing w:before="40" w:after="80" w:line="276" w:lineRule="auto"/>
              <w:ind w:leftChars="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Đại diện các nhóm lần lượt trình bày kết quả thí nghiệm và các câu trả lời.</w:t>
            </w:r>
          </w:p>
          <w:p w14:paraId="090A89C9">
            <w:pPr>
              <w:pageBreakBefore w:val="0"/>
              <w:numPr>
                <w:ilvl w:val="0"/>
                <w:numId w:val="0"/>
              </w:numPr>
              <w:kinsoku/>
              <w:wordWrap/>
              <w:overflowPunct/>
              <w:topLinePunct w:val="0"/>
              <w:autoSpaceDE/>
              <w:autoSpaceDN/>
              <w:bidi w:val="0"/>
              <w:adjustRightInd/>
              <w:spacing w:before="40" w:after="80" w:line="276" w:lineRule="auto"/>
              <w:ind w:leftChars="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HS các nhóm khác lắng nghe, so sánh kết quả của nhóm mình với nhóm đang trình bày, nêu ý kiến (nếu có).</w:t>
            </w:r>
          </w:p>
          <w:p w14:paraId="590DD41E">
            <w:pPr>
              <w:pageBreakBefore w:val="0"/>
              <w:numPr>
                <w:ilvl w:val="0"/>
                <w:numId w:val="0"/>
              </w:numPr>
              <w:kinsoku/>
              <w:wordWrap/>
              <w:overflowPunct/>
              <w:topLinePunct w:val="0"/>
              <w:autoSpaceDE/>
              <w:autoSpaceDN/>
              <w:bidi w:val="0"/>
              <w:adjustRightInd/>
              <w:spacing w:before="40" w:after="80" w:line="276" w:lineRule="auto"/>
              <w:ind w:leftChars="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GV thực hiện: </w:t>
            </w:r>
          </w:p>
          <w:p w14:paraId="42E14159">
            <w:pPr>
              <w:pageBreakBefore w:val="0"/>
              <w:kinsoku/>
              <w:wordWrap/>
              <w:overflowPunct/>
              <w:topLinePunct w:val="0"/>
              <w:autoSpaceDE/>
              <w:autoSpaceDN/>
              <w:bidi w:val="0"/>
              <w:adjustRightInd/>
              <w:spacing w:before="40" w:after="80" w:line="276" w:lineRule="auto"/>
              <w:ind w:left="0" w:firstLine="280" w:firstLineChars="100"/>
              <w:jc w:val="left"/>
              <w:rPr>
                <w:rFonts w:hint="default" w:ascii="Times New Roman" w:hAnsi="Times New Roman" w:cs="Times New Roman"/>
                <w:sz w:val="28"/>
                <w:szCs w:val="28"/>
              </w:rPr>
            </w:pPr>
            <w:r>
              <w:rPr>
                <w:rFonts w:hint="default" w:ascii="Times New Roman" w:hAnsi="Times New Roman" w:cs="Times New Roman"/>
                <w:sz w:val="28"/>
                <w:szCs w:val="28"/>
              </w:rPr>
              <w:t>+ Nhận xét chung về kết quả làm việc của các nhóm.</w:t>
            </w:r>
          </w:p>
          <w:p w14:paraId="2F4AE1B6">
            <w:pPr>
              <w:pageBreakBefore w:val="0"/>
              <w:kinsoku/>
              <w:wordWrap/>
              <w:overflowPunct/>
              <w:topLinePunct w:val="0"/>
              <w:autoSpaceDE/>
              <w:autoSpaceDN/>
              <w:bidi w:val="0"/>
              <w:adjustRightInd/>
              <w:spacing w:before="40" w:after="80" w:line="276" w:lineRule="auto"/>
              <w:ind w:left="0" w:firstLine="280" w:firstLineChars="100"/>
              <w:jc w:val="left"/>
              <w:rPr>
                <w:rFonts w:hint="default" w:ascii="Times New Roman" w:hAnsi="Times New Roman" w:cs="Times New Roman"/>
                <w:sz w:val="28"/>
                <w:szCs w:val="28"/>
                <w:lang w:val="en-US"/>
              </w:rPr>
            </w:pPr>
            <w:r>
              <w:rPr>
                <w:rFonts w:hint="default" w:ascii="Times New Roman" w:hAnsi="Times New Roman" w:cs="Times New Roman"/>
                <w:sz w:val="28"/>
                <w:szCs w:val="28"/>
              </w:rPr>
              <w:t xml:space="preserve">+ Nêu kết luận chung: </w:t>
            </w:r>
          </w:p>
        </w:tc>
        <w:tc>
          <w:tcPr>
            <w:tcW w:w="1851" w:type="dxa"/>
            <w:shd w:val="clear" w:color="auto" w:fill="auto"/>
          </w:tcPr>
          <w:p w14:paraId="57BBB92E">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Đại diện trả lời câu hỏi</w:t>
            </w:r>
          </w:p>
        </w:tc>
      </w:tr>
      <w:tr w14:paraId="7DB4A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541" w:type="dxa"/>
            <w:shd w:val="clear" w:color="auto" w:fill="auto"/>
          </w:tcPr>
          <w:p w14:paraId="76FB3A69">
            <w:pPr>
              <w:keepNext w:val="0"/>
              <w:keepLines w:val="0"/>
              <w:pageBreakBefore w:val="0"/>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164C601B">
            <w:pPr>
              <w:pStyle w:val="3"/>
              <w:pageBreakBefore w:val="0"/>
              <w:kinsoku/>
              <w:wordWrap/>
              <w:overflowPunct/>
              <w:topLinePunct w:val="0"/>
              <w:autoSpaceDE/>
              <w:autoSpaceDN/>
              <w:bidi w:val="0"/>
              <w:adjustRightInd/>
              <w:spacing w:before="40" w:after="80" w:line="276" w:lineRule="auto"/>
              <w:jc w:val="both"/>
              <w:rPr>
                <w:rFonts w:hint="default" w:ascii="Times New Roman" w:hAnsi="Times New Roman" w:cs="Times New Roman"/>
                <w:b/>
                <w:bCs/>
                <w:color w:val="0000CC"/>
                <w:sz w:val="28"/>
                <w:szCs w:val="28"/>
              </w:rPr>
            </w:pPr>
            <w:r>
              <w:rPr>
                <w:rFonts w:hint="default" w:ascii="Times New Roman" w:hAnsi="Times New Roman" w:cs="Times New Roman"/>
                <w:b/>
                <w:bCs/>
                <w:color w:val="0000CC"/>
                <w:sz w:val="28"/>
                <w:szCs w:val="28"/>
              </w:rPr>
              <w:t>II. TÍNH CHẤT HÓA HỌC</w:t>
            </w:r>
          </w:p>
          <w:p w14:paraId="6F6479C8">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1. Phản ứng thủy phân</w:t>
            </w:r>
          </w:p>
          <w:p w14:paraId="2412A585">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Protein bị thuỷ phân trong môi trường acid hay môi trường base hoặc enzyme tạo thành hỗn hợp các amino acid.</w:t>
            </w:r>
          </w:p>
          <w:p w14:paraId="1DF01746">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Protein + H</w:t>
            </w:r>
            <w:r>
              <w:rPr>
                <w:rFonts w:ascii="Times New Roman" w:hAnsi="Times New Roman" w:cs="Times New Roman"/>
                <w:sz w:val="28"/>
                <w:szCs w:val="28"/>
                <w:vertAlign w:val="subscript"/>
              </w:rPr>
              <w:t>2</w:t>
            </w:r>
            <w:r>
              <w:rPr>
                <w:rFonts w:ascii="Times New Roman" w:hAnsi="Times New Roman" w:cs="Times New Roman"/>
                <w:sz w:val="28"/>
                <w:szCs w:val="28"/>
              </w:rPr>
              <w:t xml:space="preserve">O </w:t>
            </w:r>
            <w:r>
              <w:rPr>
                <w:position w:val="-6"/>
                <w:sz w:val="24"/>
                <w:szCs w:val="24"/>
              </w:rPr>
              <w:object>
                <v:shape id="_x0000_i1153" o:spt="75" type="#_x0000_t75" style="height:19.1pt;width:102.25pt;" o:ole="t" filled="f" o:preferrelative="t" stroked="f" coordsize="21600,21600">
                  <v:path/>
                  <v:fill on="f" focussize="0,0"/>
                  <v:stroke on="f" joinstyle="miter"/>
                  <v:imagedata r:id="rId351" o:title=""/>
                  <o:lock v:ext="edit" aspectratio="t"/>
                  <w10:wrap type="none"/>
                  <w10:anchorlock/>
                </v:shape>
                <o:OLEObject Type="Embed" ProgID="Equation.DSMT4" ShapeID="_x0000_i1153" DrawAspect="Content" ObjectID="_1468075841" r:id="rId350">
                  <o:LockedField>false</o:LockedField>
                </o:OLEObject>
              </w:object>
            </w:r>
            <w:r>
              <w:rPr>
                <w:rFonts w:ascii="Times New Roman" w:hAnsi="Times New Roman" w:cs="Times New Roman"/>
                <w:sz w:val="28"/>
                <w:szCs w:val="28"/>
              </w:rPr>
              <w:t xml:space="preserve"> Hỗn hợp amino acid</w:t>
            </w:r>
          </w:p>
          <w:p w14:paraId="08CA4798">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2. Phản ứng đông tụ, phân hủy protein bởi nhiệt độ</w:t>
            </w:r>
          </w:p>
          <w:p w14:paraId="1DA2006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Protein bị đông tụ bởi acid hoặc bởi base hay đun nóng.</w:t>
            </w:r>
          </w:p>
          <w:p w14:paraId="5335D7B2">
            <w:pPr>
              <w:tabs>
                <w:tab w:val="left" w:pos="284"/>
                <w:tab w:val="left" w:pos="2552"/>
                <w:tab w:val="left" w:pos="5103"/>
                <w:tab w:val="left" w:pos="7655"/>
              </w:tabs>
              <w:spacing w:after="0" w:line="312" w:lineRule="auto"/>
              <w:jc w:val="both"/>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ascii="Times New Roman" w:hAnsi="Times New Roman" w:cs="Times New Roman"/>
                <w:sz w:val="28"/>
                <w:szCs w:val="28"/>
              </w:rPr>
              <w:t>– Protein bị phân huỷ bởi nhiệt độ cao tạo ra chất có mùi khét đặc trưng.</w:t>
            </w:r>
          </w:p>
        </w:tc>
        <w:tc>
          <w:tcPr>
            <w:tcW w:w="1851" w:type="dxa"/>
            <w:shd w:val="clear" w:color="auto" w:fill="auto"/>
          </w:tcPr>
          <w:p w14:paraId="63E3C2A2">
            <w:pPr>
              <w:keepNext w:val="0"/>
              <w:keepLines w:val="0"/>
              <w:pageBreakBefore w:val="0"/>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p>
          <w:p w14:paraId="45B889DF">
            <w:pPr>
              <w:keepNext w:val="0"/>
              <w:keepLines w:val="0"/>
              <w:pageBreakBefore w:val="0"/>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7F9E2622">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vai trò và ứng dụng protein</w:t>
      </w:r>
    </w:p>
    <w:p w14:paraId="2695BDD8">
      <w:pPr>
        <w:pageBreakBefore w:val="0"/>
        <w:numPr>
          <w:ilvl w:val="0"/>
          <w:numId w:val="120"/>
        </w:numPr>
        <w:kinsoku/>
        <w:wordWrap/>
        <w:overflowPunct/>
        <w:topLinePunct w:val="0"/>
        <w:autoSpaceDE/>
        <w:autoSpaceDN/>
        <w:bidi w:val="0"/>
        <w:adjustRightInd/>
        <w:spacing w:before="40" w:after="80" w:line="276" w:lineRule="auto"/>
        <w:ind w:left="0" w:leftChars="0" w:firstLine="0" w:firstLineChars="0"/>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604EA231">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sz w:val="28"/>
          <w:szCs w:val="28"/>
        </w:rPr>
      </w:pPr>
      <w:r>
        <w:rPr>
          <w:rFonts w:hint="default" w:ascii="Times New Roman" w:hAnsi="Times New Roman"/>
          <w:sz w:val="28"/>
          <w:szCs w:val="28"/>
        </w:rPr>
        <w:t>- Phân biệt được protein (len lông cừu, tơ tằm) với chất khác (tơ nylon).</w:t>
      </w:r>
    </w:p>
    <w:p w14:paraId="288DC4E6">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sz w:val="28"/>
          <w:szCs w:val="28"/>
        </w:rPr>
      </w:pPr>
      <w:r>
        <w:rPr>
          <w:rFonts w:hint="default" w:ascii="Times New Roman" w:hAnsi="Times New Roman"/>
          <w:sz w:val="28"/>
          <w:szCs w:val="28"/>
        </w:rPr>
        <w:t>- Trình bày được vai trò của protein đối với cơ thể con người.</w:t>
      </w:r>
    </w:p>
    <w:p w14:paraId="3FA9C15A">
      <w:pPr>
        <w:pStyle w:val="20"/>
        <w:pageBreakBefore w:val="0"/>
        <w:numPr>
          <w:ilvl w:val="0"/>
          <w:numId w:val="120"/>
        </w:numPr>
        <w:shd w:val="clear" w:color="auto" w:fill="auto"/>
        <w:kinsoku/>
        <w:wordWrap/>
        <w:overflowPunct/>
        <w:topLinePunct w:val="0"/>
        <w:autoSpaceDE/>
        <w:autoSpaceDN/>
        <w:bidi w:val="0"/>
        <w:adjustRightInd/>
        <w:spacing w:before="40" w:after="80" w:line="276" w:lineRule="auto"/>
        <w:ind w:left="425" w:leftChars="0" w:hanging="425" w:firstLine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color w:val="C00000"/>
          <w:sz w:val="28"/>
          <w:szCs w:val="28"/>
        </w:rPr>
        <w:t>Nội dung:</w:t>
      </w:r>
      <w:r>
        <w:rPr>
          <w:rFonts w:hint="default" w:ascii="Times New Roman" w:hAnsi="Times New Roman" w:cs="Times New Roman"/>
          <w:sz w:val="28"/>
          <w:szCs w:val="28"/>
        </w:rPr>
        <w:t xml:space="preserve"> </w:t>
      </w:r>
    </w:p>
    <w:p w14:paraId="18196B3A">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sz w:val="28"/>
          <w:szCs w:val="28"/>
        </w:rPr>
      </w:pPr>
      <w:r>
        <w:rPr>
          <w:rFonts w:hint="default" w:ascii="Times New Roman" w:hAnsi="Times New Roman" w:cs="Times New Roman"/>
          <w:sz w:val="28"/>
          <w:szCs w:val="28"/>
        </w:rPr>
        <w:t xml:space="preserve">– GV yêu cầu HS đọc </w:t>
      </w:r>
      <w:r>
        <w:rPr>
          <w:rFonts w:hint="default" w:ascii="Times New Roman" w:hAnsi="Times New Roman" w:cs="Times New Roman"/>
          <w:sz w:val="28"/>
          <w:szCs w:val="28"/>
          <w:lang w:val="vi-VN"/>
        </w:rPr>
        <w:t xml:space="preserve">mục III </w:t>
      </w:r>
      <w:r>
        <w:rPr>
          <w:rFonts w:hint="default" w:ascii="Times New Roman" w:hAnsi="Times New Roman" w:cs="Times New Roman"/>
          <w:sz w:val="28"/>
          <w:szCs w:val="28"/>
        </w:rPr>
        <w:t xml:space="preserve">SGK, trang </w:t>
      </w:r>
      <w:r>
        <w:rPr>
          <w:rFonts w:hint="default" w:ascii="Times New Roman" w:hAnsi="Times New Roman" w:cs="Times New Roman"/>
          <w:sz w:val="28"/>
          <w:szCs w:val="28"/>
          <w:lang w:val="vi-VN"/>
        </w:rPr>
        <w:t xml:space="preserve">139, 140. </w:t>
      </w:r>
      <w:r>
        <w:rPr>
          <w:rFonts w:hint="default" w:ascii="Times New Roman" w:hAnsi="Times New Roman"/>
          <w:sz w:val="28"/>
          <w:szCs w:val="28"/>
          <w:lang w:val="vi-VN"/>
        </w:rPr>
        <w:t>T</w:t>
      </w:r>
      <w:r>
        <w:rPr>
          <w:rFonts w:hint="default" w:ascii="Times New Roman" w:hAnsi="Times New Roman"/>
          <w:sz w:val="28"/>
          <w:szCs w:val="28"/>
        </w:rPr>
        <w:t>rình bày được vai trò của protein đối với cơ thể con người.</w:t>
      </w:r>
      <w:r>
        <w:rPr>
          <w:rFonts w:hint="default" w:ascii="Times New Roman" w:hAnsi="Times New Roman"/>
          <w:sz w:val="28"/>
          <w:szCs w:val="28"/>
          <w:lang w:val="vi-VN"/>
        </w:rPr>
        <w:t xml:space="preserve"> </w:t>
      </w:r>
      <w:r>
        <w:rPr>
          <w:rFonts w:hint="default" w:ascii="Times New Roman" w:hAnsi="Times New Roman"/>
          <w:sz w:val="28"/>
          <w:szCs w:val="28"/>
        </w:rPr>
        <w:t>Phân biệt được protein với chất khác.</w:t>
      </w:r>
    </w:p>
    <w:p w14:paraId="03AA61FC">
      <w:pPr>
        <w:pageBreakBefore w:val="0"/>
        <w:numPr>
          <w:ilvl w:val="0"/>
          <w:numId w:val="120"/>
        </w:numPr>
        <w:kinsoku/>
        <w:wordWrap/>
        <w:overflowPunct/>
        <w:topLinePunct w:val="0"/>
        <w:autoSpaceDE/>
        <w:autoSpaceDN/>
        <w:bidi w:val="0"/>
        <w:adjustRightInd/>
        <w:spacing w:before="40" w:after="80" w:line="276" w:lineRule="auto"/>
        <w:ind w:left="425" w:leftChars="0" w:hanging="425" w:firstLine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p>
    <w:p w14:paraId="3E1A2C71">
      <w:pPr>
        <w:pageBreakBefore w:val="0"/>
        <w:numPr>
          <w:ilvl w:val="0"/>
          <w:numId w:val="0"/>
        </w:numPr>
        <w:kinsoku/>
        <w:wordWrap/>
        <w:overflowPunct/>
        <w:topLinePunct w:val="0"/>
        <w:autoSpaceDE/>
        <w:autoSpaceDN/>
        <w:bidi w:val="0"/>
        <w:adjustRightInd/>
        <w:spacing w:before="40" w:after="80" w:line="276" w:lineRule="auto"/>
        <w:ind w:leftChars="0"/>
        <w:textAlignment w:val="auto"/>
        <w:rPr>
          <w:rFonts w:hint="default" w:ascii="Times New Roman" w:hAnsi="Times New Roman" w:cs="Times New Roman"/>
          <w:sz w:val="28"/>
          <w:szCs w:val="28"/>
        </w:rPr>
      </w:pPr>
      <w:r>
        <w:rPr>
          <w:rFonts w:hint="default" w:ascii="Times New Roman" w:hAnsi="Times New Roman" w:cs="Times New Roman"/>
          <w:b/>
          <w:bCs/>
          <w:sz w:val="28"/>
          <w:szCs w:val="28"/>
        </w:rPr>
        <w:t>Câu 1.</w:t>
      </w:r>
      <w:r>
        <w:rPr>
          <w:rFonts w:hint="default" w:ascii="Times New Roman" w:hAnsi="Times New Roman" w:cs="Times New Roman"/>
          <w:sz w:val="28"/>
          <w:szCs w:val="28"/>
        </w:rPr>
        <w:t> Trong cơ thể người, các protein có cấu trúc đa dạng tương ứng với các vai trò quan trọng khác nhau, như vai trò cấu trúc (cấu tạo nên cơ bắp, da, tóc,...), vai trò xúc tác (các enzyme), vai trò nội tiết tố (các loại hormone), vai trò vận chuyển (như hemoglobin vận chuyển oxygen đến các tế bào),...</w:t>
      </w:r>
    </w:p>
    <w:p w14:paraId="17EC3BDF">
      <w:pPr>
        <w:pageBreakBefore w:val="0"/>
        <w:numPr>
          <w:ilvl w:val="0"/>
          <w:numId w:val="0"/>
        </w:numPr>
        <w:kinsoku/>
        <w:wordWrap/>
        <w:overflowPunct/>
        <w:topLinePunct w:val="0"/>
        <w:autoSpaceDE/>
        <w:autoSpaceDN/>
        <w:bidi w:val="0"/>
        <w:adjustRightInd/>
        <w:spacing w:before="40" w:after="80" w:line="276" w:lineRule="auto"/>
        <w:ind w:leftChars="0"/>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Protein là một trong những nguồn thực phẩm quan trọng. Một số protein được dùng làm nguyên liệu sản xuất một số loại tơ tự nhiên (như tơ tằm). </w:t>
      </w:r>
    </w:p>
    <w:p w14:paraId="0AC46F46">
      <w:pPr>
        <w:pageBreakBefore w:val="0"/>
        <w:numPr>
          <w:ilvl w:val="0"/>
          <w:numId w:val="0"/>
        </w:numPr>
        <w:kinsoku/>
        <w:wordWrap/>
        <w:overflowPunct/>
        <w:topLinePunct w:val="0"/>
        <w:autoSpaceDE/>
        <w:autoSpaceDN/>
        <w:bidi w:val="0"/>
        <w:adjustRightInd/>
        <w:spacing w:before="40" w:after="80" w:line="276" w:lineRule="auto"/>
        <w:ind w:leftChars="0"/>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p>
    <w:p w14:paraId="13C51865">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a) Một số ứng dụng của protein:</w:t>
      </w:r>
    </w:p>
    <w:p w14:paraId="0B45A9AB">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Cung cấp nguồn thực phẩm quan trọng cho con người.</w:t>
      </w:r>
    </w:p>
    <w:p w14:paraId="5DA691CB">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Một số protein được dùng làm nguyên liệu sản xuất một số loại tơ tự nhiên (như tơ tằm).</w:t>
      </w:r>
    </w:p>
    <w:p w14:paraId="3F5791A4">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b) Một số quá trình đông tụ protein trong đời sống như:</w:t>
      </w:r>
    </w:p>
    <w:p w14:paraId="1D7B0E6E">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Nấu canh cua, gạch cua nổi lên trên.</w:t>
      </w:r>
    </w:p>
    <w:p w14:paraId="14E5613D">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Làm sữa chua.</w:t>
      </w:r>
    </w:p>
    <w:p w14:paraId="3ED01B61">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Vắt chanh vào nước đậu nành.</w:t>
      </w:r>
    </w:p>
    <w:p w14:paraId="2F237CD3">
      <w:pPr>
        <w:pageBreakBefore w:val="0"/>
        <w:numPr>
          <w:ilvl w:val="0"/>
          <w:numId w:val="0"/>
        </w:numPr>
        <w:kinsoku/>
        <w:wordWrap/>
        <w:overflowPunct/>
        <w:topLinePunct w:val="0"/>
        <w:autoSpaceDE/>
        <w:autoSpaceDN/>
        <w:bidi w:val="0"/>
        <w:adjustRightInd/>
        <w:spacing w:before="40" w:after="80" w:line="276" w:lineRule="auto"/>
        <w:ind w:leftChars="0"/>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hint="default" w:ascii="Times New Roman" w:hAnsi="Times New Roman" w:cs="Times New Roman"/>
          <w:b/>
          <w:bCs/>
          <w:sz w:val="28"/>
          <w:szCs w:val="28"/>
        </w:rPr>
        <w:t>.</w:t>
      </w:r>
    </w:p>
    <w:p w14:paraId="798A56CE">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Sơ đồ chuyển hóa đường saccharose thành glucose và fructose</w:t>
      </w:r>
    </w:p>
    <w:p w14:paraId="4B310583">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12</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22</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11</w:t>
      </w:r>
      <w:r>
        <w:rPr>
          <w:rFonts w:hint="default" w:ascii="Times New Roman" w:hAnsi="Times New Roman" w:cs="Times New Roman"/>
          <w:sz w:val="28"/>
          <w:szCs w:val="28"/>
        </w:rPr>
        <w:t> + 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O</w:t>
      </w:r>
      <w:r>
        <w:rPr>
          <w:rFonts w:hint="default" w:ascii="Times New Roman" w:hAnsi="Times New Roman" w:cs="Times New Roman"/>
          <w:position w:val="-6"/>
          <w:sz w:val="28"/>
          <w:szCs w:val="28"/>
        </w:rPr>
        <w:object>
          <v:shape id="_x0000_i1154" o:spt="75" type="#_x0000_t75" style="height:19.8pt;width:60.1pt;" o:ole="t" filled="f" o:preferrelative="t" stroked="f" coordsize="21600,21600">
            <v:path/>
            <v:fill on="f" focussize="0,0"/>
            <v:stroke on="f" joinstyle="miter"/>
            <v:imagedata r:id="rId353" o:title=""/>
            <o:lock v:ext="edit" aspectratio="t"/>
            <w10:wrap type="none"/>
            <w10:anchorlock/>
          </v:shape>
          <o:OLEObject Type="Embed" ProgID="Equation.DSMT4" ShapeID="_x0000_i1154" DrawAspect="Content" ObjectID="_1468075842" r:id="rId352">
            <o:LockedField>false</o:LockedField>
          </o:OLEObject>
        </w:object>
      </w:r>
      <w:r>
        <w:rPr>
          <w:rFonts w:hint="default" w:ascii="Times New Roman" w:hAnsi="Times New Roman" w:cs="Times New Roman"/>
          <w:sz w:val="28"/>
          <w:szCs w:val="28"/>
        </w:rPr>
        <w:t>C</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12</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6 (glucose)</w:t>
      </w:r>
      <w:r>
        <w:rPr>
          <w:rFonts w:hint="default" w:ascii="Times New Roman" w:hAnsi="Times New Roman" w:cs="Times New Roman"/>
          <w:sz w:val="28"/>
          <w:szCs w:val="28"/>
        </w:rPr>
        <w:t> + C</w:t>
      </w:r>
      <w:r>
        <w:rPr>
          <w:rFonts w:hint="default" w:ascii="Times New Roman" w:hAnsi="Times New Roman" w:cs="Times New Roman"/>
          <w:sz w:val="28"/>
          <w:szCs w:val="28"/>
          <w:vertAlign w:val="subscript"/>
        </w:rPr>
        <w:t>6</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12</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6 (fructose)</w:t>
      </w:r>
    </w:p>
    <w:p w14:paraId="32AD42FD">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Sơ đồ chuyển hóa protein trong dạ dày:</w:t>
      </w:r>
    </w:p>
    <w:p w14:paraId="4EC4F66E">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b/>
          <w:bCs/>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Protein trong dạ dày</w:t>
      </w:r>
      <w:r>
        <w:rPr>
          <w:rFonts w:hint="default" w:ascii="Times New Roman" w:hAnsi="Times New Roman" w:cs="Times New Roman"/>
          <w:position w:val="-6"/>
          <w:sz w:val="28"/>
          <w:szCs w:val="28"/>
        </w:rPr>
        <w:object>
          <v:shape id="_x0000_i1155" o:spt="75" type="#_x0000_t75" style="height:19.8pt;width:56.9pt;" o:ole="t" filled="f" o:preferrelative="t" stroked="f" coordsize="21600,21600">
            <v:path/>
            <v:fill on="f" focussize="0,0"/>
            <v:stroke on="f" joinstyle="miter"/>
            <v:imagedata r:id="rId355" o:title=""/>
            <o:lock v:ext="edit" aspectratio="t"/>
            <w10:wrap type="none"/>
            <w10:anchorlock/>
          </v:shape>
          <o:OLEObject Type="Embed" ProgID="Equation.DSMT4" ShapeID="_x0000_i1155" DrawAspect="Content" ObjectID="_1468075843" r:id="rId354">
            <o:LockedField>false</o:LockedField>
          </o:OLEObject>
        </w:object>
      </w:r>
      <w:r>
        <w:rPr>
          <w:rFonts w:hint="default" w:ascii="Times New Roman" w:hAnsi="Times New Roman" w:cs="Times New Roman"/>
          <w:sz w:val="28"/>
          <w:szCs w:val="28"/>
        </w:rPr>
        <w:t>peptide nhỏ hơn</w:t>
      </w:r>
    </w:p>
    <w:p w14:paraId="5FFB51A2">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 xml:space="preserve">d) Tổ chức thực hiện: </w:t>
      </w:r>
    </w:p>
    <w:tbl>
      <w:tblPr>
        <w:tblStyle w:val="8"/>
        <w:tblW w:w="102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08"/>
        <w:gridCol w:w="1627"/>
      </w:tblGrid>
      <w:tr w14:paraId="0322A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7702" w:type="dxa"/>
            <w:shd w:val="clear" w:color="auto" w:fill="F2DCDC" w:themeFill="accent2" w:themeFillTint="32"/>
          </w:tcPr>
          <w:p w14:paraId="0D8BBFC8">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2533" w:type="dxa"/>
            <w:shd w:val="clear" w:color="auto" w:fill="F2DCDC" w:themeFill="accent2" w:themeFillTint="32"/>
          </w:tcPr>
          <w:p w14:paraId="2C6E128D">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78D38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718F562F">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0C177A5B">
            <w:pPr>
              <w:spacing w:after="57" w:line="233"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rPr>
              <w:t>GV yêu cầu HS đọc mục III trong SGK, trang 139, 140, thảo luận cặp đôi, trả lời câu hỏi:</w:t>
            </w:r>
          </w:p>
          <w:p w14:paraId="7BBDB57E">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 1.</w:t>
            </w:r>
            <w:r>
              <w:rPr>
                <w:rFonts w:hint="default" w:ascii="Times New Roman" w:hAnsi="Times New Roman" w:cs="Times New Roman"/>
                <w:sz w:val="28"/>
                <w:szCs w:val="28"/>
              </w:rPr>
              <w:t> Protein có vai trò như thế nào đối với cơ thể con người?</w:t>
            </w:r>
          </w:p>
          <w:p w14:paraId="058C3572">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r>
              <w:rPr>
                <w:rFonts w:hint="default" w:ascii="Times New Roman" w:hAnsi="Times New Roman" w:cs="Times New Roman"/>
                <w:sz w:val="28"/>
                <w:szCs w:val="28"/>
              </w:rPr>
              <w:t> </w:t>
            </w:r>
          </w:p>
          <w:p w14:paraId="4BFDE972">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a) Hãy cho biết một số ứng dụng của protein.</w:t>
            </w:r>
          </w:p>
          <w:p w14:paraId="05482D56">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b) Nêu một số quá trình đông tụ protein trong đời sống.</w:t>
            </w:r>
          </w:p>
          <w:p w14:paraId="1C85E988">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hint="default" w:ascii="Times New Roman" w:hAnsi="Times New Roman" w:cs="Times New Roman"/>
                <w:b/>
                <w:bCs/>
                <w:sz w:val="28"/>
                <w:szCs w:val="28"/>
              </w:rPr>
              <w:t>.</w:t>
            </w:r>
            <w:r>
              <w:rPr>
                <w:rFonts w:hint="default" w:ascii="Times New Roman" w:hAnsi="Times New Roman" w:cs="Times New Roman"/>
                <w:sz w:val="28"/>
                <w:szCs w:val="28"/>
              </w:rPr>
              <w:t> Các enzyme là các protein đóng vai trò chất xúc tác trong các phản ứng sinh hóa. Em hãy viết sơ đồ của hai phản ứng có enzyme là chất xúc tác diễn ra trong cơ thể người.</w:t>
            </w:r>
          </w:p>
          <w:tbl>
            <w:tblPr>
              <w:tblStyle w:val="16"/>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856"/>
              <w:gridCol w:w="4536"/>
            </w:tblGrid>
            <w:tr w14:paraId="193EE3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89" w:hRule="atLeast"/>
                <w:jc w:val="center"/>
              </w:trPr>
              <w:tc>
                <w:tcPr>
                  <w:tcW w:w="3730" w:type="dxa"/>
                  <w:vAlign w:val="center"/>
                </w:tcPr>
                <w:p w14:paraId="4D1E0C9F">
                  <w:pPr>
                    <w:tabs>
                      <w:tab w:val="left" w:pos="284"/>
                      <w:tab w:val="left" w:pos="2552"/>
                      <w:tab w:val="left" w:pos="5103"/>
                      <w:tab w:val="left" w:pos="7655"/>
                    </w:tabs>
                    <w:spacing w:after="0" w:line="240" w:lineRule="auto"/>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2306320" cy="1871345"/>
                        <wp:effectExtent l="0" t="0" r="5080" b="8255"/>
                        <wp:docPr id="22636240" name="Picture 34" descr="Tơ vàng óng ánh thành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6240" name="Picture 34" descr="Tơ vàng óng ánh thành Nam"/>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a:xfrm>
                                  <a:off x="0" y="0"/>
                                  <a:ext cx="2316259" cy="1879348"/>
                                </a:xfrm>
                                <a:prstGeom prst="rect">
                                  <a:avLst/>
                                </a:prstGeom>
                                <a:noFill/>
                                <a:ln>
                                  <a:noFill/>
                                </a:ln>
                              </pic:spPr>
                            </pic:pic>
                          </a:graphicData>
                        </a:graphic>
                      </wp:inline>
                    </w:drawing>
                  </w:r>
                </w:p>
              </w:tc>
              <w:tc>
                <w:tcPr>
                  <w:tcW w:w="3730" w:type="dxa"/>
                  <w:vAlign w:val="center"/>
                </w:tcPr>
                <w:p w14:paraId="14D70DF3">
                  <w:pPr>
                    <w:tabs>
                      <w:tab w:val="left" w:pos="284"/>
                      <w:tab w:val="left" w:pos="2552"/>
                      <w:tab w:val="left" w:pos="5103"/>
                      <w:tab w:val="left" w:pos="7655"/>
                    </w:tabs>
                    <w:spacing w:after="0" w:line="240" w:lineRule="auto"/>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2738755" cy="1924050"/>
                        <wp:effectExtent l="0" t="0" r="4445" b="6350"/>
                        <wp:docPr id="1485048927" name="Picture 35" descr="A close up of white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048927" name="Picture 35" descr="A close up of white hair&#10;&#10;Description automatically generated"/>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a:xfrm>
                                  <a:off x="0" y="0"/>
                                  <a:ext cx="2767157" cy="1943836"/>
                                </a:xfrm>
                                <a:prstGeom prst="rect">
                                  <a:avLst/>
                                </a:prstGeom>
                                <a:noFill/>
                                <a:ln>
                                  <a:noFill/>
                                </a:ln>
                              </pic:spPr>
                            </pic:pic>
                          </a:graphicData>
                        </a:graphic>
                      </wp:inline>
                    </w:drawing>
                  </w:r>
                </w:p>
              </w:tc>
            </w:tr>
            <w:tr w14:paraId="1970E6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jc w:val="center"/>
              </w:trPr>
              <w:tc>
                <w:tcPr>
                  <w:tcW w:w="3730" w:type="dxa"/>
                  <w:vAlign w:val="center"/>
                </w:tcPr>
                <w:p w14:paraId="1C9BC673">
                  <w:pPr>
                    <w:tabs>
                      <w:tab w:val="left" w:pos="284"/>
                      <w:tab w:val="left" w:pos="2552"/>
                      <w:tab w:val="left" w:pos="5103"/>
                      <w:tab w:val="left" w:pos="7655"/>
                    </w:tabs>
                    <w:spacing w:after="0" w:line="240" w:lineRule="auto"/>
                    <w:jc w:val="center"/>
                    <w:rPr>
                      <w:rFonts w:hint="default" w:ascii="Times New Roman" w:hAnsi="Times New Roman" w:cs="Times New Roman"/>
                      <w:sz w:val="24"/>
                      <w:szCs w:val="24"/>
                    </w:rPr>
                  </w:pPr>
                  <w:r>
                    <w:rPr>
                      <w:rFonts w:hint="default" w:ascii="Times New Roman" w:hAnsi="Times New Roman" w:cs="Times New Roman"/>
                      <w:sz w:val="24"/>
                      <w:szCs w:val="24"/>
                    </w:rPr>
                    <w:t>a) Một loại tơ tằm</w:t>
                  </w:r>
                </w:p>
              </w:tc>
              <w:tc>
                <w:tcPr>
                  <w:tcW w:w="3730" w:type="dxa"/>
                  <w:vAlign w:val="center"/>
                </w:tcPr>
                <w:p w14:paraId="1F18E75F">
                  <w:pPr>
                    <w:tabs>
                      <w:tab w:val="left" w:pos="284"/>
                      <w:tab w:val="left" w:pos="2552"/>
                      <w:tab w:val="left" w:pos="5103"/>
                      <w:tab w:val="left" w:pos="7655"/>
                    </w:tabs>
                    <w:spacing w:after="0" w:line="240" w:lineRule="auto"/>
                    <w:jc w:val="center"/>
                    <w:rPr>
                      <w:rFonts w:hint="default" w:ascii="Times New Roman" w:hAnsi="Times New Roman" w:cs="Times New Roman"/>
                      <w:sz w:val="24"/>
                      <w:szCs w:val="24"/>
                    </w:rPr>
                  </w:pPr>
                  <w:r>
                    <w:rPr>
                      <w:rFonts w:hint="default" w:ascii="Times New Roman" w:hAnsi="Times New Roman" w:cs="Times New Roman"/>
                      <w:sz w:val="24"/>
                      <w:szCs w:val="24"/>
                    </w:rPr>
                    <w:t>b) Một loại tơ nylon</w:t>
                  </w:r>
                </w:p>
              </w:tc>
            </w:tr>
          </w:tbl>
          <w:p w14:paraId="08143F4C">
            <w:pPr>
              <w:pageBreakBefore w:val="0"/>
              <w:numPr>
                <w:ilvl w:val="0"/>
                <w:numId w:val="0"/>
              </w:numPr>
              <w:kinsoku/>
              <w:wordWrap/>
              <w:overflowPunct/>
              <w:topLinePunct w:val="0"/>
              <w:autoSpaceDE/>
              <w:autoSpaceDN/>
              <w:bidi w:val="0"/>
              <w:adjustRightInd/>
              <w:spacing w:before="40" w:after="80" w:line="276" w:lineRule="auto"/>
              <w:ind w:right="55" w:rightChars="0"/>
              <w:rPr>
                <w:rFonts w:hint="default" w:ascii="Times New Roman" w:hAnsi="Times New Roman" w:cs="Times New Roman"/>
                <w:sz w:val="28"/>
                <w:szCs w:val="28"/>
                <w:lang w:val="vi-VN"/>
              </w:rPr>
            </w:pPr>
          </w:p>
        </w:tc>
        <w:tc>
          <w:tcPr>
            <w:tcW w:w="2533" w:type="dxa"/>
            <w:shd w:val="clear" w:color="auto" w:fill="auto"/>
          </w:tcPr>
          <w:p w14:paraId="67971148">
            <w:pPr>
              <w:pageBreakBefore w:val="0"/>
              <w:kinsoku/>
              <w:wordWrap/>
              <w:overflowPunct/>
              <w:topLinePunct w:val="0"/>
              <w:autoSpaceDE/>
              <w:autoSpaceDN/>
              <w:bidi w:val="0"/>
              <w:adjustRightInd/>
              <w:spacing w:before="40" w:after="80" w:line="276"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HS nhận nhiệm vụ.</w:t>
            </w:r>
          </w:p>
          <w:p w14:paraId="42657DE7">
            <w:pPr>
              <w:pStyle w:val="22"/>
              <w:pageBreakBefore w:val="0"/>
              <w:tabs>
                <w:tab w:val="left" w:pos="2694"/>
              </w:tabs>
              <w:kinsoku/>
              <w:wordWrap/>
              <w:overflowPunct/>
              <w:topLinePunct w:val="0"/>
              <w:autoSpaceDE/>
              <w:autoSpaceDN/>
              <w:bidi w:val="0"/>
              <w:adjustRightInd/>
              <w:spacing w:before="40" w:after="80" w:line="276" w:lineRule="auto"/>
              <w:ind w:left="0"/>
              <w:textAlignment w:val="baseline"/>
              <w:rPr>
                <w:rFonts w:hint="default" w:ascii="Times New Roman" w:hAnsi="Times New Roman" w:cs="Times New Roman"/>
                <w:sz w:val="28"/>
                <w:szCs w:val="28"/>
                <w:lang w:val="en-US"/>
              </w:rPr>
            </w:pPr>
          </w:p>
        </w:tc>
      </w:tr>
      <w:tr w14:paraId="2D1CC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05577C29">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55E3DCE0">
            <w:pPr>
              <w:pageBreakBefore w:val="0"/>
              <w:kinsoku/>
              <w:wordWrap/>
              <w:overflowPunct/>
              <w:topLinePunct w:val="0"/>
              <w:autoSpaceDE/>
              <w:autoSpaceDN/>
              <w:bidi w:val="0"/>
              <w:adjustRightInd/>
              <w:spacing w:before="40" w:after="80" w:line="276" w:lineRule="auto"/>
              <w:ind w:left="0" w:firstLine="0"/>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 xml:space="preserve"> </w:t>
            </w:r>
            <w:r>
              <w:rPr>
                <w:rFonts w:hint="default" w:ascii="Times New Roman" w:hAnsi="Times New Roman" w:cs="Times New Roman"/>
                <w:b/>
                <w:sz w:val="28"/>
                <w:szCs w:val="28"/>
                <w:lang w:val="vi-VN"/>
              </w:rPr>
              <w:t xml:space="preserve">- </w:t>
            </w:r>
            <w:r>
              <w:rPr>
                <w:rFonts w:hint="default" w:ascii="Times New Roman" w:hAnsi="Times New Roman" w:cs="Times New Roman"/>
                <w:sz w:val="28"/>
                <w:szCs w:val="28"/>
              </w:rPr>
              <w:t>HS suy nghĩ, thảo luận theo cặp đôi để trả lời câu hỏi của GV</w:t>
            </w:r>
          </w:p>
        </w:tc>
        <w:tc>
          <w:tcPr>
            <w:tcW w:w="2533" w:type="dxa"/>
            <w:shd w:val="clear" w:color="auto" w:fill="auto"/>
          </w:tcPr>
          <w:p w14:paraId="09AEC325">
            <w:pPr>
              <w:pageBreakBefore w:val="0"/>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lang w:val="en-US"/>
              </w:rPr>
            </w:pPr>
            <w:r>
              <w:rPr>
                <w:rFonts w:hint="default" w:ascii="Times New Roman" w:hAnsi="Times New Roman" w:eastAsia="Calibri" w:cs="Times New Roman"/>
                <w:sz w:val="28"/>
                <w:szCs w:val="28"/>
              </w:rPr>
              <w:t>- Giải quyết vấn đề GV đưa ra.</w:t>
            </w:r>
          </w:p>
        </w:tc>
      </w:tr>
      <w:tr w14:paraId="01887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7702" w:type="dxa"/>
            <w:shd w:val="clear" w:color="auto" w:fill="auto"/>
          </w:tcPr>
          <w:p w14:paraId="76500F39">
            <w:pPr>
              <w:pageBreakBefore w:val="0"/>
              <w:kinsoku/>
              <w:wordWrap/>
              <w:overflowPunct/>
              <w:topLinePunct w:val="0"/>
              <w:autoSpaceDE/>
              <w:autoSpaceDN/>
              <w:bidi w:val="0"/>
              <w:adjustRightInd/>
              <w:spacing w:before="40" w:after="80" w:line="276" w:lineRule="auto"/>
              <w:jc w:val="both"/>
              <w:textAlignment w:val="auto"/>
              <w:rPr>
                <w:rStyle w:val="18"/>
                <w:rFonts w:hint="default" w:ascii="Times New Roman" w:hAnsi="Times New Roman" w:cs="Times New Roman"/>
                <w:b/>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 xml:space="preserve">: </w:t>
            </w:r>
          </w:p>
          <w:p w14:paraId="115DCE2C">
            <w:pPr>
              <w:pageBreakBefore w:val="0"/>
              <w:numPr>
                <w:ilvl w:val="0"/>
                <w:numId w:val="0"/>
              </w:numPr>
              <w:kinsoku/>
              <w:wordWrap/>
              <w:overflowPunct/>
              <w:topLinePunct w:val="0"/>
              <w:autoSpaceDE/>
              <w:autoSpaceDN/>
              <w:bidi w:val="0"/>
              <w:adjustRightInd/>
              <w:spacing w:before="40" w:after="80" w:line="276" w:lineRule="auto"/>
              <w:ind w:leftChars="0" w:right="55"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Gọi một số HS trình bày.</w:t>
            </w:r>
          </w:p>
          <w:p w14:paraId="313B650F">
            <w:pPr>
              <w:pageBreakBefore w:val="0"/>
              <w:kinsoku/>
              <w:wordWrap/>
              <w:overflowPunct/>
              <w:topLinePunct w:val="0"/>
              <w:autoSpaceDE/>
              <w:autoSpaceDN/>
              <w:bidi w:val="0"/>
              <w:adjustRightInd/>
              <w:spacing w:before="40" w:after="80" w:line="276" w:lineRule="auto"/>
              <w:ind w:firstLine="140" w:firstLineChars="50"/>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HS khác lắng nghe, nhận </w:t>
            </w:r>
            <w:r>
              <w:rPr>
                <w:rFonts w:hint="default" w:ascii="Times New Roman" w:hAnsi="Times New Roman" w:cs="Times New Roman"/>
                <w:sz w:val="28"/>
                <w:szCs w:val="28"/>
                <w:lang w:val="vi-VN"/>
              </w:rPr>
              <w:t>xét</w:t>
            </w:r>
          </w:p>
        </w:tc>
        <w:tc>
          <w:tcPr>
            <w:tcW w:w="2533" w:type="dxa"/>
            <w:shd w:val="clear" w:color="auto" w:fill="auto"/>
          </w:tcPr>
          <w:p w14:paraId="4348514F">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p>
        </w:tc>
      </w:tr>
      <w:tr w14:paraId="41569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61D1AC53">
            <w:pPr>
              <w:keepNext w:val="0"/>
              <w:keepLines w:val="0"/>
              <w:pageBreakBefore w:val="0"/>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725A5C91">
            <w:pPr>
              <w:pStyle w:val="3"/>
              <w:pageBreakBefore w:val="0"/>
              <w:kinsoku/>
              <w:wordWrap/>
              <w:overflowPunct/>
              <w:topLinePunct w:val="0"/>
              <w:autoSpaceDE/>
              <w:autoSpaceDN/>
              <w:bidi w:val="0"/>
              <w:adjustRightInd/>
              <w:spacing w:before="40" w:after="80" w:line="276" w:lineRule="auto"/>
              <w:jc w:val="both"/>
              <w:rPr>
                <w:rFonts w:hint="default" w:ascii="Times New Roman" w:hAnsi="Times New Roman" w:cs="Times New Roman"/>
                <w:b/>
                <w:bCs/>
                <w:color w:val="0000CC"/>
                <w:sz w:val="28"/>
                <w:szCs w:val="28"/>
              </w:rPr>
            </w:pPr>
            <w:r>
              <w:rPr>
                <w:rFonts w:hint="default" w:ascii="Times New Roman" w:hAnsi="Times New Roman" w:cs="Times New Roman"/>
                <w:b/>
                <w:bCs/>
                <w:color w:val="0000CC"/>
                <w:sz w:val="28"/>
                <w:szCs w:val="28"/>
              </w:rPr>
              <w:t>I</w:t>
            </w:r>
            <w:r>
              <w:rPr>
                <w:rFonts w:hint="default" w:ascii="Times New Roman" w:hAnsi="Times New Roman" w:cs="Times New Roman"/>
                <w:b/>
                <w:bCs/>
                <w:color w:val="0000CC"/>
                <w:sz w:val="28"/>
                <w:szCs w:val="28"/>
                <w:lang w:val="vi-VN"/>
              </w:rPr>
              <w:t>II</w:t>
            </w:r>
            <w:r>
              <w:rPr>
                <w:rFonts w:hint="default" w:ascii="Times New Roman" w:hAnsi="Times New Roman" w:cs="Times New Roman"/>
                <w:b/>
                <w:bCs/>
                <w:color w:val="0000CC"/>
                <w:sz w:val="28"/>
                <w:szCs w:val="28"/>
              </w:rPr>
              <w:t>. ỨNG DỤNG</w:t>
            </w:r>
          </w:p>
          <w:p w14:paraId="102348E5">
            <w:pPr>
              <w:tabs>
                <w:tab w:val="left" w:pos="284"/>
                <w:tab w:val="left" w:pos="2552"/>
                <w:tab w:val="left" w:pos="5103"/>
                <w:tab w:val="left" w:pos="7655"/>
              </w:tabs>
              <w:spacing w:after="0" w:line="312" w:lineRule="auto"/>
              <w:ind w:firstLine="140" w:firstLineChars="50"/>
              <w:jc w:val="both"/>
              <w:rPr>
                <w:rFonts w:ascii="Times New Roman" w:hAnsi="Times New Roman" w:cs="Times New Roman"/>
                <w:sz w:val="28"/>
                <w:szCs w:val="28"/>
              </w:rPr>
            </w:pPr>
            <w:r>
              <w:rPr>
                <w:rFonts w:ascii="Times New Roman" w:hAnsi="Times New Roman" w:cs="Times New Roman"/>
                <w:sz w:val="28"/>
                <w:szCs w:val="28"/>
              </w:rPr>
              <w:t>– Protein có trong cơ thể người, động vật và thực vật.</w:t>
            </w:r>
          </w:p>
          <w:p w14:paraId="2D456403">
            <w:pPr>
              <w:tabs>
                <w:tab w:val="left" w:pos="284"/>
                <w:tab w:val="left" w:pos="2552"/>
                <w:tab w:val="left" w:pos="5103"/>
                <w:tab w:val="left" w:pos="7655"/>
              </w:tabs>
              <w:spacing w:after="0" w:line="312" w:lineRule="auto"/>
              <w:ind w:firstLine="140" w:firstLineChars="50"/>
              <w:jc w:val="both"/>
              <w:rPr>
                <w:rFonts w:ascii="Times New Roman" w:hAnsi="Times New Roman" w:cs="Times New Roman"/>
                <w:sz w:val="28"/>
                <w:szCs w:val="28"/>
              </w:rPr>
            </w:pPr>
            <w:r>
              <w:rPr>
                <w:rFonts w:ascii="Times New Roman" w:hAnsi="Times New Roman" w:cs="Times New Roman"/>
                <w:sz w:val="28"/>
                <w:szCs w:val="28"/>
              </w:rPr>
              <w:t>– Protein là nguồn thực phẩm quan trọng của con người và động vật. Protein có vai trò tạo nên khung tế bào, tham gia vào mọi quá trình bên trong tế bào của cơ thể, duy trì và phát triển cơ thể, vận chuyển oxygen và chất dinh dưỡng, ...</w:t>
            </w:r>
          </w:p>
          <w:p w14:paraId="53FC2AFC">
            <w:pPr>
              <w:tabs>
                <w:tab w:val="left" w:pos="284"/>
                <w:tab w:val="left" w:pos="2552"/>
                <w:tab w:val="left" w:pos="5103"/>
                <w:tab w:val="left" w:pos="7655"/>
              </w:tabs>
              <w:spacing w:after="0" w:line="312" w:lineRule="auto"/>
              <w:ind w:firstLine="140" w:firstLineChars="50"/>
              <w:jc w:val="both"/>
              <w:rPr>
                <w:rFonts w:ascii="Times New Roman" w:hAnsi="Times New Roman" w:cs="Times New Roman"/>
                <w:sz w:val="28"/>
                <w:szCs w:val="28"/>
              </w:rPr>
            </w:pPr>
            <w:r>
              <w:rPr>
                <w:rFonts w:ascii="Times New Roman" w:hAnsi="Times New Roman" w:cs="Times New Roman"/>
                <w:sz w:val="28"/>
                <w:szCs w:val="28"/>
              </w:rPr>
              <w:t>– Ngoài ra protein còn có những ứng dụng khác trong công nghiệp dệt (len, tơ tằm), da, mĩ nghệ (sừng, ngà), ...</w:t>
            </w:r>
          </w:p>
          <w:p w14:paraId="7127D201">
            <w:pPr>
              <w:pStyle w:val="3"/>
              <w:spacing w:before="0" w:line="312" w:lineRule="auto"/>
              <w:jc w:val="both"/>
              <w:rPr>
                <w:rFonts w:ascii="Times New Roman" w:hAnsi="Times New Roman" w:cs="Times New Roman"/>
                <w:b/>
                <w:bCs/>
                <w:color w:val="0000CC"/>
                <w:sz w:val="28"/>
                <w:szCs w:val="28"/>
              </w:rPr>
            </w:pPr>
            <w:r>
              <w:rPr>
                <w:rFonts w:hint="default" w:ascii="Times New Roman" w:hAnsi="Times New Roman" w:cs="Times New Roman"/>
                <w:b/>
                <w:bCs/>
                <w:color w:val="0000CC"/>
                <w:sz w:val="28"/>
                <w:szCs w:val="28"/>
                <w:lang w:val="vi-VN"/>
              </w:rPr>
              <w:t xml:space="preserve">* </w:t>
            </w:r>
            <w:r>
              <w:rPr>
                <w:rFonts w:ascii="Times New Roman" w:hAnsi="Times New Roman" w:cs="Times New Roman"/>
                <w:b/>
                <w:bCs/>
                <w:color w:val="0000CC"/>
                <w:sz w:val="28"/>
                <w:szCs w:val="28"/>
              </w:rPr>
              <w:t>P</w:t>
            </w:r>
            <w:r>
              <w:rPr>
                <w:rFonts w:hint="default" w:ascii="Times New Roman" w:hAnsi="Times New Roman" w:cs="Times New Roman"/>
                <w:b/>
                <w:bCs/>
                <w:color w:val="0000CC"/>
                <w:sz w:val="28"/>
                <w:szCs w:val="28"/>
                <w:lang w:val="vi-VN"/>
              </w:rPr>
              <w:t xml:space="preserve">hân biệt protein với chất khác: </w:t>
            </w:r>
          </w:p>
          <w:p w14:paraId="623136E5">
            <w:pPr>
              <w:tabs>
                <w:tab w:val="left" w:pos="284"/>
                <w:tab w:val="left" w:pos="2552"/>
                <w:tab w:val="left" w:pos="5103"/>
                <w:tab w:val="left" w:pos="7655"/>
              </w:tabs>
              <w:spacing w:after="0" w:line="312" w:lineRule="auto"/>
              <w:ind w:firstLine="140" w:firstLineChars="50"/>
              <w:jc w:val="both"/>
              <w:rPr>
                <w:rFonts w:ascii="Times New Roman" w:hAnsi="Times New Roman" w:cs="Times New Roman"/>
                <w:sz w:val="28"/>
                <w:szCs w:val="28"/>
              </w:rPr>
            </w:pPr>
            <w:r>
              <w:rPr>
                <w:rFonts w:ascii="Times New Roman" w:hAnsi="Times New Roman" w:cs="Times New Roman"/>
                <w:sz w:val="28"/>
                <w:szCs w:val="28"/>
              </w:rPr>
              <w:t>– Tơ tằm, len lông cừu chứa protein, khi cháy có mùi khét (giống mùi tóc cháy), ngọn lửa nhanh tắt, sản phẩm cháy có màu đen, mềm, xốp.</w:t>
            </w:r>
          </w:p>
          <w:p w14:paraId="384E5923">
            <w:pPr>
              <w:tabs>
                <w:tab w:val="left" w:pos="284"/>
                <w:tab w:val="left" w:pos="2552"/>
                <w:tab w:val="left" w:pos="5103"/>
                <w:tab w:val="left" w:pos="7655"/>
              </w:tabs>
              <w:spacing w:after="0" w:line="312" w:lineRule="auto"/>
              <w:ind w:firstLine="140" w:firstLineChars="50"/>
              <w:jc w:val="both"/>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ascii="Times New Roman" w:hAnsi="Times New Roman" w:cs="Times New Roman"/>
                <w:sz w:val="28"/>
                <w:szCs w:val="28"/>
              </w:rPr>
              <w:t>– Tơ nylon (tơ tổng hợp) khi cháy sẽ có mùi đặc trưng của nylon cháy, sản phẩm cháy vón cục.</w:t>
            </w:r>
          </w:p>
        </w:tc>
        <w:tc>
          <w:tcPr>
            <w:tcW w:w="2533" w:type="dxa"/>
            <w:shd w:val="clear" w:color="auto" w:fill="auto"/>
          </w:tcPr>
          <w:p w14:paraId="2036FABD">
            <w:pPr>
              <w:keepNext w:val="0"/>
              <w:keepLines w:val="0"/>
              <w:pageBreakBefore w:val="0"/>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p>
          <w:p w14:paraId="17CB6121">
            <w:pPr>
              <w:keepNext w:val="0"/>
              <w:keepLines w:val="0"/>
              <w:pageBreakBefore w:val="0"/>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5395E484">
      <w:pPr>
        <w:keepNext w:val="0"/>
        <w:keepLines w:val="0"/>
        <w:pageBreakBefore w:val="0"/>
        <w:numPr>
          <w:ilvl w:val="0"/>
          <w:numId w:val="0"/>
        </w:numPr>
        <w:kinsoku/>
        <w:wordWrap/>
        <w:overflowPunct/>
        <w:topLinePunct w:val="0"/>
        <w:autoSpaceDE/>
        <w:autoSpaceDN/>
        <w:bidi w:val="0"/>
        <w:adjustRightInd/>
        <w:snapToGrid/>
        <w:spacing w:before="40" w:after="80" w:line="276" w:lineRule="auto"/>
        <w:ind w:leftChars="0"/>
        <w:jc w:val="both"/>
        <w:textAlignment w:val="auto"/>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bCs/>
          <w:color w:val="7030A0"/>
          <w:sz w:val="28"/>
          <w:szCs w:val="28"/>
          <w:lang w:val="vi-VN"/>
        </w:rPr>
        <w:t>Luyện tập</w:t>
      </w:r>
    </w:p>
    <w:p w14:paraId="129F412C">
      <w:pPr>
        <w:keepNext w:val="0"/>
        <w:keepLines w:val="0"/>
        <w:pageBreakBefore w:val="0"/>
        <w:numPr>
          <w:ilvl w:val="0"/>
          <w:numId w:val="9"/>
        </w:numPr>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color w:val="C00000"/>
          <w:sz w:val="28"/>
          <w:szCs w:val="28"/>
          <w:lang w:val="en-US"/>
        </w:rPr>
        <w:t xml:space="preserve"> </w:t>
      </w:r>
    </w:p>
    <w:p w14:paraId="0D5A6038">
      <w:pPr>
        <w:pStyle w:val="20"/>
        <w:keepNext w:val="0"/>
        <w:keepLines w:val="0"/>
        <w:pageBreakBefore w:val="0"/>
        <w:shd w:val="clear" w:color="auto" w:fill="auto"/>
        <w:kinsoku/>
        <w:wordWrap/>
        <w:overflowPunct/>
        <w:topLinePunct w:val="0"/>
        <w:autoSpaceDE/>
        <w:autoSpaceDN/>
        <w:bidi w:val="0"/>
        <w:adjustRightInd/>
        <w:snapToGrid/>
        <w:spacing w:before="40" w:after="80" w:line="276" w:lineRule="auto"/>
        <w:ind w:firstLine="0"/>
        <w:textAlignment w:val="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Áp dụng được những kiến thức đã học về</w:t>
      </w:r>
      <w:r>
        <w:rPr>
          <w:rFonts w:hint="default" w:ascii="Times New Roman" w:hAnsi="Times New Roman" w:cs="Times New Roman"/>
          <w:b w:val="0"/>
          <w:bCs w:val="0"/>
          <w:sz w:val="28"/>
          <w:szCs w:val="28"/>
          <w:lang w:val="vi-VN"/>
        </w:rPr>
        <w:t xml:space="preserve"> protein </w:t>
      </w:r>
      <w:r>
        <w:rPr>
          <w:rFonts w:hint="default" w:ascii="Times New Roman" w:hAnsi="Times New Roman" w:cs="Times New Roman"/>
          <w:b w:val="0"/>
          <w:bCs w:val="0"/>
          <w:sz w:val="28"/>
          <w:szCs w:val="28"/>
        </w:rPr>
        <w:t>để thực hiện các yêu cầu tương tự mà giáo viên yêu cầu.</w:t>
      </w:r>
    </w:p>
    <w:p w14:paraId="5591833C">
      <w:pPr>
        <w:pStyle w:val="20"/>
        <w:keepNext w:val="0"/>
        <w:keepLines w:val="0"/>
        <w:pageBreakBefore w:val="0"/>
        <w:shd w:val="clear" w:color="auto" w:fill="auto"/>
        <w:kinsoku/>
        <w:wordWrap/>
        <w:overflowPunct/>
        <w:topLinePunct w:val="0"/>
        <w:autoSpaceDE/>
        <w:autoSpaceDN/>
        <w:bidi w:val="0"/>
        <w:adjustRightInd/>
        <w:snapToGrid/>
        <w:spacing w:before="40" w:after="80" w:line="276" w:lineRule="auto"/>
        <w:ind w:firstLine="0"/>
        <w:textAlignment w:val="auto"/>
        <w:rPr>
          <w:rFonts w:hint="default" w:ascii="Times New Roman" w:hAnsi="Times New Roman" w:cs="Times New Roman"/>
          <w:sz w:val="28"/>
          <w:szCs w:val="28"/>
          <w:lang w:val="vi-VN"/>
        </w:rPr>
      </w:pPr>
      <w:r>
        <w:rPr>
          <w:rFonts w:hint="default" w:ascii="Times New Roman" w:hAnsi="Times New Roman" w:cs="Times New Roman"/>
          <w:color w:val="C00000"/>
          <w:sz w:val="28"/>
          <w:szCs w:val="28"/>
        </w:rPr>
        <w:t>b) Nội dung</w:t>
      </w:r>
      <w:r>
        <w:rPr>
          <w:rFonts w:hint="default" w:ascii="Times New Roman" w:hAnsi="Times New Roman" w:cs="Times New Roman"/>
          <w:sz w:val="28"/>
          <w:szCs w:val="28"/>
        </w:rPr>
        <w:t xml:space="preserve">: </w:t>
      </w:r>
      <w:r>
        <w:rPr>
          <w:rFonts w:hint="default" w:ascii="Times New Roman" w:hAnsi="Times New Roman" w:cs="Times New Roman"/>
          <w:b w:val="0"/>
          <w:color w:val="000000"/>
          <w:sz w:val="28"/>
          <w:szCs w:val="28"/>
          <w:shd w:val="clear" w:color="auto" w:fill="FFFFFF"/>
          <w:lang w:val="vi-VN"/>
        </w:rPr>
        <w:t>GV c</w:t>
      </w:r>
      <w:r>
        <w:rPr>
          <w:rFonts w:hint="default" w:ascii="Times New Roman" w:hAnsi="Times New Roman" w:cs="Times New Roman"/>
          <w:b w:val="0"/>
          <w:color w:val="000000"/>
          <w:sz w:val="28"/>
          <w:szCs w:val="28"/>
          <w:shd w:val="clear" w:color="auto" w:fill="FFFFFF"/>
        </w:rPr>
        <w:t xml:space="preserve">ho </w:t>
      </w:r>
      <w:r>
        <w:rPr>
          <w:rFonts w:hint="default" w:ascii="Times New Roman" w:hAnsi="Times New Roman" w:cs="Times New Roman"/>
          <w:b w:val="0"/>
          <w:color w:val="000000"/>
          <w:sz w:val="28"/>
          <w:szCs w:val="28"/>
          <w:shd w:val="clear" w:color="auto" w:fill="FFFFFF"/>
          <w:lang w:val="vi-VN"/>
        </w:rPr>
        <w:t xml:space="preserve">học sinh làm việc cá nhân và trả lời một số câu hỏi trắc nghiệm </w:t>
      </w:r>
    </w:p>
    <w:p w14:paraId="30908D12">
      <w:pPr>
        <w:keepNext w:val="0"/>
        <w:keepLines w:val="0"/>
        <w:pageBreakBefore w:val="0"/>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c) Sản phẩm:</w:t>
      </w:r>
      <w:r>
        <w:rPr>
          <w:rFonts w:hint="default" w:ascii="Times New Roman" w:hAnsi="Times New Roman" w:cs="Times New Roman"/>
          <w:bCs/>
          <w:sz w:val="28"/>
          <w:szCs w:val="28"/>
          <w:lang w:val="en-US"/>
        </w:rPr>
        <w:t xml:space="preserve"> </w:t>
      </w:r>
    </w:p>
    <w:p w14:paraId="58D63D5E">
      <w:pPr>
        <w:keepNext w:val="0"/>
        <w:keepLines w:val="0"/>
        <w:pageBreakBefore w:val="0"/>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Trắc nghiệm: 1-D; 2-D, 3-C; 4-D; 5-D; 6-B; 7-A; 8-D.</w:t>
      </w:r>
    </w:p>
    <w:p w14:paraId="1443540E">
      <w:pPr>
        <w:keepNext w:val="0"/>
        <w:keepLines w:val="0"/>
        <w:pageBreakBefore w:val="0"/>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40"/>
        <w:gridCol w:w="1898"/>
      </w:tblGrid>
      <w:tr w14:paraId="2AB42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FDEADA" w:themeFill="accent6" w:themeFillTint="32"/>
          </w:tcPr>
          <w:p w14:paraId="6B4D0798">
            <w:pPr>
              <w:keepNext w:val="0"/>
              <w:keepLines w:val="0"/>
              <w:pageBreakBefore w:val="0"/>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1898" w:type="dxa"/>
            <w:shd w:val="clear" w:color="auto" w:fill="FDEADA" w:themeFill="accent6" w:themeFillTint="32"/>
          </w:tcPr>
          <w:p w14:paraId="62C1658A">
            <w:pPr>
              <w:keepNext w:val="0"/>
              <w:keepLines w:val="0"/>
              <w:pageBreakBefore w:val="0"/>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5E46D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auto"/>
          </w:tcPr>
          <w:p w14:paraId="6F1B7D60">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Giao nhiệm vụ:</w:t>
            </w:r>
          </w:p>
          <w:p w14:paraId="18799D7F">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GV thực hiện tổ chức trò chơi “Hộp quà bí ẩn”. Luật chơi như sau:</w:t>
            </w:r>
          </w:p>
          <w:p w14:paraId="7F806BCF">
            <w:pPr>
              <w:pageBreakBefore w:val="0"/>
              <w:kinsoku/>
              <w:wordWrap/>
              <w:overflowPunct/>
              <w:topLinePunct w:val="0"/>
              <w:autoSpaceDE/>
              <w:autoSpaceDN/>
              <w:bidi w:val="0"/>
              <w:adjustRightInd/>
              <w:spacing w:before="40" w:after="80" w:line="276" w:lineRule="auto"/>
              <w:ind w:left="0" w:right="57" w:firstLine="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Có tất cả </w:t>
            </w:r>
            <w:r>
              <w:rPr>
                <w:rFonts w:hint="default" w:ascii="Times New Roman" w:hAnsi="Times New Roman" w:cs="Times New Roman"/>
                <w:sz w:val="28"/>
                <w:szCs w:val="28"/>
                <w:lang w:val="vi-VN"/>
              </w:rPr>
              <w:t xml:space="preserve">10 </w:t>
            </w:r>
            <w:r>
              <w:rPr>
                <w:rFonts w:hint="default" w:ascii="Times New Roman" w:hAnsi="Times New Roman" w:cs="Times New Roman"/>
                <w:sz w:val="28"/>
                <w:szCs w:val="28"/>
              </w:rPr>
              <w:t xml:space="preserve">hộp quà, trong đó </w:t>
            </w:r>
            <w:r>
              <w:rPr>
                <w:rFonts w:hint="default" w:ascii="Times New Roman" w:hAnsi="Times New Roman" w:cs="Times New Roman"/>
                <w:sz w:val="28"/>
                <w:szCs w:val="28"/>
                <w:lang w:val="vi-VN"/>
              </w:rPr>
              <w:t>10</w:t>
            </w:r>
            <w:r>
              <w:rPr>
                <w:rFonts w:hint="default" w:ascii="Times New Roman" w:hAnsi="Times New Roman" w:cs="Times New Roman"/>
                <w:sz w:val="28"/>
                <w:szCs w:val="28"/>
              </w:rPr>
              <w:t xml:space="preserve"> hộp quà tương ứng với </w:t>
            </w:r>
            <w:r>
              <w:rPr>
                <w:rFonts w:hint="default" w:ascii="Times New Roman" w:hAnsi="Times New Roman" w:cs="Times New Roman"/>
                <w:sz w:val="28"/>
                <w:szCs w:val="28"/>
                <w:lang w:val="vi-VN"/>
              </w:rPr>
              <w:t xml:space="preserve">8 </w:t>
            </w:r>
            <w:r>
              <w:rPr>
                <w:rFonts w:hint="default" w:ascii="Times New Roman" w:hAnsi="Times New Roman" w:cs="Times New Roman"/>
                <w:sz w:val="28"/>
                <w:szCs w:val="28"/>
              </w:rPr>
              <w:t>câu hỏi. Có 2 hộp quà đặc biệt, HS không cần trả lời câu hỏi và nhận quà ngẫu nhiên.</w:t>
            </w:r>
          </w:p>
          <w:p w14:paraId="02BB2303">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HS lựa chọn hộp quà và trả lời câu hỏi trong thời gian </w:t>
            </w:r>
            <w:r>
              <w:rPr>
                <w:rFonts w:hint="default" w:ascii="Times New Roman" w:hAnsi="Times New Roman" w:cs="Times New Roman"/>
                <w:sz w:val="28"/>
                <w:szCs w:val="28"/>
                <w:lang w:val="vi-VN"/>
              </w:rPr>
              <w:t>30</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giây</w:t>
            </w:r>
            <w:r>
              <w:rPr>
                <w:rFonts w:hint="default" w:ascii="Times New Roman" w:hAnsi="Times New Roman" w:cs="Times New Roman"/>
                <w:sz w:val="28"/>
                <w:szCs w:val="28"/>
              </w:rPr>
              <w:t>.</w:t>
            </w:r>
          </w:p>
          <w:p w14:paraId="12441E7E">
            <w:pPr>
              <w:tabs>
                <w:tab w:val="left" w:pos="284"/>
                <w:tab w:val="left" w:pos="2552"/>
                <w:tab w:val="left" w:pos="5103"/>
                <w:tab w:val="left" w:pos="7655"/>
              </w:tabs>
              <w:spacing w:after="0" w:line="312" w:lineRule="auto"/>
              <w:jc w:val="both"/>
              <w:rPr>
                <w:rFonts w:hint="default" w:ascii="Times New Roman" w:hAnsi="Times New Roman" w:cs="Times New Roman"/>
                <w:bCs/>
                <w:sz w:val="28"/>
                <w:szCs w:val="28"/>
              </w:rPr>
            </w:pPr>
            <w:r>
              <w:rPr>
                <w:rFonts w:hint="default" w:ascii="Times New Roman" w:hAnsi="Times New Roman" w:cs="Times New Roman"/>
                <w:b/>
                <w:bCs/>
                <w:sz w:val="28"/>
                <w:szCs w:val="28"/>
              </w:rPr>
              <w:t>Câu 1.</w:t>
            </w:r>
            <w:r>
              <w:rPr>
                <w:rFonts w:hint="default" w:ascii="Times New Roman" w:hAnsi="Times New Roman" w:cs="Times New Roman"/>
                <w:bCs/>
                <w:sz w:val="28"/>
                <w:szCs w:val="28"/>
              </w:rPr>
              <w:t> Protein có trong</w:t>
            </w:r>
          </w:p>
          <w:p w14:paraId="2974763E">
            <w:pPr>
              <w:tabs>
                <w:tab w:val="left" w:pos="284"/>
                <w:tab w:val="left" w:pos="2552"/>
                <w:tab w:val="left" w:pos="5103"/>
                <w:tab w:val="left" w:pos="7655"/>
              </w:tabs>
              <w:spacing w:after="0" w:line="312" w:lineRule="auto"/>
              <w:jc w:val="both"/>
              <w:rPr>
                <w:rFonts w:hint="default" w:ascii="Times New Roman" w:hAnsi="Times New Roman" w:cs="Times New Roman"/>
                <w:bCs/>
                <w:sz w:val="28"/>
                <w:szCs w:val="28"/>
              </w:rPr>
            </w:pPr>
            <w:r>
              <w:rPr>
                <w:rFonts w:hint="default" w:ascii="Times New Roman" w:hAnsi="Times New Roman" w:cs="Times New Roman"/>
                <w:bCs/>
                <w:sz w:val="28"/>
                <w:szCs w:val="28"/>
              </w:rPr>
              <w:tab/>
            </w:r>
            <w:r>
              <w:rPr>
                <w:rFonts w:hint="default" w:ascii="Times New Roman" w:hAnsi="Times New Roman" w:cs="Times New Roman"/>
                <w:b/>
                <w:sz w:val="28"/>
                <w:szCs w:val="28"/>
              </w:rPr>
              <w:t>A.</w:t>
            </w:r>
            <w:r>
              <w:rPr>
                <w:rFonts w:hint="default" w:ascii="Times New Roman" w:hAnsi="Times New Roman" w:cs="Times New Roman"/>
                <w:bCs/>
                <w:sz w:val="28"/>
                <w:szCs w:val="28"/>
              </w:rPr>
              <w:t xml:space="preserve"> Cơ thể người.</w:t>
            </w:r>
            <w:r>
              <w:rPr>
                <w:rFonts w:hint="default" w:ascii="Times New Roman" w:hAnsi="Times New Roman" w:cs="Times New Roman"/>
                <w:bCs/>
                <w:sz w:val="28"/>
                <w:szCs w:val="28"/>
              </w:rPr>
              <w:tab/>
            </w:r>
            <w:r>
              <w:rPr>
                <w:rFonts w:hint="default" w:ascii="Times New Roman" w:hAnsi="Times New Roman" w:cs="Times New Roman"/>
                <w:bCs/>
                <w:sz w:val="28"/>
                <w:szCs w:val="28"/>
              </w:rPr>
              <w:tab/>
            </w:r>
            <w:r>
              <w:rPr>
                <w:rFonts w:hint="default" w:ascii="Times New Roman" w:hAnsi="Times New Roman" w:cs="Times New Roman"/>
                <w:b/>
                <w:sz w:val="28"/>
                <w:szCs w:val="28"/>
              </w:rPr>
              <w:t>B.</w:t>
            </w:r>
            <w:r>
              <w:rPr>
                <w:rFonts w:hint="default" w:ascii="Times New Roman" w:hAnsi="Times New Roman" w:cs="Times New Roman"/>
                <w:bCs/>
                <w:sz w:val="28"/>
                <w:szCs w:val="28"/>
              </w:rPr>
              <w:t xml:space="preserve"> Động vật.</w:t>
            </w:r>
          </w:p>
          <w:p w14:paraId="7187FF50">
            <w:pPr>
              <w:tabs>
                <w:tab w:val="left" w:pos="284"/>
                <w:tab w:val="left" w:pos="2552"/>
                <w:tab w:val="left" w:pos="5103"/>
                <w:tab w:val="left" w:pos="7655"/>
              </w:tabs>
              <w:spacing w:after="0" w:line="312" w:lineRule="auto"/>
              <w:jc w:val="both"/>
              <w:rPr>
                <w:rFonts w:hint="default" w:ascii="Times New Roman" w:hAnsi="Times New Roman" w:cs="Times New Roman"/>
                <w:bCs/>
                <w:sz w:val="28"/>
                <w:szCs w:val="28"/>
              </w:rPr>
            </w:pPr>
            <w:r>
              <w:rPr>
                <w:rFonts w:hint="default" w:ascii="Times New Roman" w:hAnsi="Times New Roman" w:cs="Times New Roman"/>
                <w:b/>
                <w:sz w:val="28"/>
                <w:szCs w:val="28"/>
              </w:rPr>
              <w:tab/>
            </w:r>
            <w:r>
              <w:rPr>
                <w:rFonts w:hint="default" w:ascii="Times New Roman" w:hAnsi="Times New Roman" w:cs="Times New Roman"/>
                <w:b/>
                <w:sz w:val="28"/>
                <w:szCs w:val="28"/>
              </w:rPr>
              <w:t>C.</w:t>
            </w:r>
            <w:r>
              <w:rPr>
                <w:rFonts w:hint="default" w:ascii="Times New Roman" w:hAnsi="Times New Roman" w:cs="Times New Roman"/>
                <w:bCs/>
                <w:sz w:val="28"/>
                <w:szCs w:val="28"/>
              </w:rPr>
              <w:t xml:space="preserve"> Thực vật.</w:t>
            </w:r>
            <w:r>
              <w:rPr>
                <w:rFonts w:hint="default" w:ascii="Times New Roman" w:hAnsi="Times New Roman" w:cs="Times New Roman"/>
                <w:bCs/>
                <w:sz w:val="28"/>
                <w:szCs w:val="28"/>
              </w:rPr>
              <w:tab/>
            </w:r>
            <w:r>
              <w:rPr>
                <w:rFonts w:hint="default" w:ascii="Times New Roman" w:hAnsi="Times New Roman" w:cs="Times New Roman"/>
                <w:bCs/>
                <w:sz w:val="28"/>
                <w:szCs w:val="28"/>
              </w:rPr>
              <w:tab/>
            </w:r>
            <w:r>
              <w:rPr>
                <w:rFonts w:hint="default" w:ascii="Times New Roman" w:hAnsi="Times New Roman" w:cs="Times New Roman"/>
                <w:b/>
                <w:color w:val="376092" w:themeColor="accent1" w:themeShade="BF"/>
                <w:sz w:val="28"/>
                <w:szCs w:val="28"/>
              </w:rPr>
              <w:t>D.</w:t>
            </w:r>
            <w:r>
              <w:rPr>
                <w:rFonts w:hint="default" w:ascii="Times New Roman" w:hAnsi="Times New Roman" w:cs="Times New Roman"/>
                <w:bCs/>
                <w:color w:val="376092" w:themeColor="accent1" w:themeShade="BF"/>
                <w:sz w:val="28"/>
                <w:szCs w:val="28"/>
              </w:rPr>
              <w:t xml:space="preserve"> Cả A, B, C đều đúng.</w:t>
            </w:r>
          </w:p>
          <w:p w14:paraId="753A275C">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es-AR"/>
              </w:rPr>
            </w:pPr>
            <w:r>
              <w:rPr>
                <w:rFonts w:hint="default" w:ascii="Times New Roman" w:hAnsi="Times New Roman" w:cs="Times New Roman"/>
                <w:b/>
                <w:sz w:val="28"/>
                <w:szCs w:val="28"/>
                <w:lang w:val="es-AR"/>
              </w:rPr>
              <w:t>Câu 2.</w:t>
            </w:r>
            <w:r>
              <w:rPr>
                <w:rFonts w:hint="default" w:ascii="Times New Roman" w:hAnsi="Times New Roman" w:cs="Times New Roman"/>
                <w:sz w:val="28"/>
                <w:szCs w:val="28"/>
                <w:lang w:val="es-AR"/>
              </w:rPr>
              <w:t xml:space="preserve"> Trong thành phần cấu tạo phân tử của protein ngoài các nguyên tố C, H, O thì nhất thiết phải có nguyên tố </w:t>
            </w:r>
          </w:p>
          <w:p w14:paraId="5304FC7E">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es-AR"/>
              </w:rPr>
              <w:tab/>
            </w:r>
            <w:r>
              <w:rPr>
                <w:rFonts w:hint="default" w:ascii="Times New Roman" w:hAnsi="Times New Roman" w:cs="Times New Roman"/>
                <w:b/>
                <w:sz w:val="28"/>
                <w:szCs w:val="28"/>
                <w:lang w:val="es-AR"/>
              </w:rPr>
              <w:t xml:space="preserve">A. </w:t>
            </w:r>
            <w:r>
              <w:rPr>
                <w:rFonts w:hint="default" w:ascii="Times New Roman" w:hAnsi="Times New Roman" w:cs="Times New Roman"/>
                <w:sz w:val="28"/>
                <w:szCs w:val="28"/>
                <w:lang w:val="es-AR"/>
              </w:rPr>
              <w:t>sulfur.</w:t>
            </w:r>
            <w:r>
              <w:rPr>
                <w:rFonts w:hint="default" w:ascii="Times New Roman" w:hAnsi="Times New Roman" w:cs="Times New Roman"/>
                <w:sz w:val="28"/>
                <w:szCs w:val="28"/>
                <w:lang w:val="vi-VN"/>
              </w:rPr>
              <w:tab/>
            </w:r>
            <w:r>
              <w:rPr>
                <w:rFonts w:hint="default" w:ascii="Times New Roman" w:hAnsi="Times New Roman" w:cs="Times New Roman"/>
                <w:b/>
                <w:sz w:val="28"/>
                <w:szCs w:val="28"/>
                <w:lang w:val="es-AR"/>
              </w:rPr>
              <w:t xml:space="preserve">B. </w:t>
            </w:r>
            <w:r>
              <w:rPr>
                <w:rFonts w:hint="default" w:ascii="Times New Roman" w:hAnsi="Times New Roman" w:cs="Times New Roman"/>
                <w:sz w:val="28"/>
                <w:szCs w:val="28"/>
                <w:lang w:val="es-AR"/>
              </w:rPr>
              <w:t>iron.</w:t>
            </w:r>
            <w:r>
              <w:rPr>
                <w:rFonts w:hint="default" w:ascii="Times New Roman" w:hAnsi="Times New Roman" w:cs="Times New Roman"/>
                <w:sz w:val="28"/>
                <w:szCs w:val="28"/>
                <w:lang w:val="vi-VN"/>
              </w:rPr>
              <w:t xml:space="preserve">         </w:t>
            </w:r>
            <w:r>
              <w:rPr>
                <w:rFonts w:hint="default" w:ascii="Times New Roman" w:hAnsi="Times New Roman" w:cs="Times New Roman"/>
                <w:b/>
                <w:sz w:val="28"/>
                <w:szCs w:val="28"/>
                <w:lang w:val="es-AR"/>
              </w:rPr>
              <w:t xml:space="preserve">C. </w:t>
            </w:r>
            <w:r>
              <w:rPr>
                <w:rFonts w:hint="default" w:ascii="Times New Roman" w:hAnsi="Times New Roman" w:cs="Times New Roman"/>
                <w:sz w:val="28"/>
                <w:szCs w:val="28"/>
                <w:lang w:val="es-AR"/>
              </w:rPr>
              <w:t>chlorine.</w:t>
            </w:r>
            <w:r>
              <w:rPr>
                <w:rFonts w:hint="default" w:ascii="Times New Roman" w:hAnsi="Times New Roman" w:cs="Times New Roman"/>
                <w:sz w:val="28"/>
                <w:szCs w:val="28"/>
                <w:lang w:val="vi-VN"/>
              </w:rPr>
              <w:t xml:space="preserve">             </w:t>
            </w:r>
            <w:r>
              <w:rPr>
                <w:rFonts w:hint="default" w:ascii="Times New Roman" w:hAnsi="Times New Roman" w:cs="Times New Roman"/>
                <w:b/>
                <w:color w:val="376092" w:themeColor="accent1" w:themeShade="BF"/>
                <w:sz w:val="28"/>
                <w:szCs w:val="28"/>
                <w:lang w:val="es-AR"/>
              </w:rPr>
              <w:t xml:space="preserve">D. </w:t>
            </w:r>
            <w:r>
              <w:rPr>
                <w:rFonts w:hint="default" w:ascii="Times New Roman" w:hAnsi="Times New Roman" w:cs="Times New Roman"/>
                <w:color w:val="376092" w:themeColor="accent1" w:themeShade="BF"/>
                <w:sz w:val="28"/>
                <w:szCs w:val="28"/>
                <w:lang w:val="es-AR"/>
              </w:rPr>
              <w:t>nitrogen.</w:t>
            </w:r>
          </w:p>
          <w:p w14:paraId="7FEACA5E">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es-AR"/>
              </w:rPr>
            </w:pPr>
            <w:r>
              <w:rPr>
                <w:rFonts w:hint="default" w:ascii="Times New Roman" w:hAnsi="Times New Roman" w:cs="Times New Roman"/>
                <w:b/>
                <w:sz w:val="28"/>
                <w:szCs w:val="28"/>
                <w:lang w:val="es-AR"/>
              </w:rPr>
              <w:t xml:space="preserve">Câu </w:t>
            </w:r>
            <w:r>
              <w:rPr>
                <w:rFonts w:hint="default" w:ascii="Times New Roman" w:hAnsi="Times New Roman" w:cs="Times New Roman"/>
                <w:b/>
                <w:sz w:val="28"/>
                <w:szCs w:val="28"/>
                <w:lang w:val="vi-VN"/>
              </w:rPr>
              <w:t>3</w:t>
            </w:r>
            <w:r>
              <w:rPr>
                <w:rFonts w:hint="default" w:ascii="Times New Roman" w:hAnsi="Times New Roman" w:cs="Times New Roman"/>
                <w:b/>
                <w:sz w:val="28"/>
                <w:szCs w:val="28"/>
                <w:lang w:val="es-AR"/>
              </w:rPr>
              <w:t>.</w:t>
            </w:r>
            <w:r>
              <w:rPr>
                <w:rFonts w:hint="default" w:ascii="Times New Roman" w:hAnsi="Times New Roman" w:cs="Times New Roman"/>
                <w:sz w:val="28"/>
                <w:szCs w:val="28"/>
                <w:lang w:val="es-AR"/>
              </w:rPr>
              <w:t xml:space="preserve"> Chọn nhận xét đúng:</w:t>
            </w:r>
          </w:p>
          <w:p w14:paraId="6D6284A3">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es-AR"/>
              </w:rPr>
              <w:tab/>
            </w:r>
            <w:r>
              <w:rPr>
                <w:rFonts w:hint="default" w:ascii="Times New Roman" w:hAnsi="Times New Roman" w:cs="Times New Roman"/>
                <w:b/>
                <w:sz w:val="28"/>
                <w:szCs w:val="28"/>
                <w:lang w:val="es-AR"/>
              </w:rPr>
              <w:t xml:space="preserve">A. </w:t>
            </w:r>
            <w:r>
              <w:rPr>
                <w:rFonts w:hint="default" w:ascii="Times New Roman" w:hAnsi="Times New Roman" w:cs="Times New Roman"/>
                <w:sz w:val="28"/>
                <w:szCs w:val="28"/>
                <w:lang w:val="es-AR"/>
              </w:rPr>
              <w:t>Protein có khối lượng phân tử lớn và cấu tạo đơn giản.</w:t>
            </w:r>
          </w:p>
          <w:p w14:paraId="7787513B">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es-AR"/>
              </w:rPr>
              <w:tab/>
            </w:r>
            <w:r>
              <w:rPr>
                <w:rFonts w:hint="default" w:ascii="Times New Roman" w:hAnsi="Times New Roman" w:cs="Times New Roman"/>
                <w:b/>
                <w:sz w:val="28"/>
                <w:szCs w:val="28"/>
                <w:lang w:val="es-AR"/>
              </w:rPr>
              <w:t xml:space="preserve">B. </w:t>
            </w:r>
            <w:r>
              <w:rPr>
                <w:rFonts w:hint="default" w:ascii="Times New Roman" w:hAnsi="Times New Roman" w:cs="Times New Roman"/>
                <w:sz w:val="28"/>
                <w:szCs w:val="28"/>
                <w:lang w:val="es-AR"/>
              </w:rPr>
              <w:t>Protein có khối lượng phân tử lớn và do nhiều phân tử amino axit giống nhau tạo nên.</w:t>
            </w:r>
          </w:p>
          <w:p w14:paraId="1D44338E">
            <w:pPr>
              <w:tabs>
                <w:tab w:val="left" w:pos="284"/>
                <w:tab w:val="left" w:pos="2552"/>
                <w:tab w:val="left" w:pos="5103"/>
                <w:tab w:val="left" w:pos="7655"/>
              </w:tabs>
              <w:spacing w:after="0" w:line="312" w:lineRule="auto"/>
              <w:jc w:val="both"/>
              <w:rPr>
                <w:rFonts w:hint="default" w:ascii="Times New Roman" w:hAnsi="Times New Roman" w:cs="Times New Roman"/>
                <w:color w:val="376092" w:themeColor="accent1" w:themeShade="BF"/>
                <w:sz w:val="28"/>
                <w:szCs w:val="28"/>
                <w:lang w:val="vi-VN"/>
              </w:rPr>
            </w:pPr>
            <w:r>
              <w:rPr>
                <w:rFonts w:hint="default" w:ascii="Times New Roman" w:hAnsi="Times New Roman" w:cs="Times New Roman"/>
                <w:b/>
                <w:color w:val="376092" w:themeColor="accent1" w:themeShade="BF"/>
                <w:sz w:val="28"/>
                <w:szCs w:val="28"/>
                <w:lang w:val="es-AR"/>
              </w:rPr>
              <w:tab/>
            </w:r>
            <w:r>
              <w:rPr>
                <w:rFonts w:hint="default" w:ascii="Times New Roman" w:hAnsi="Times New Roman" w:cs="Times New Roman"/>
                <w:b/>
                <w:color w:val="376092" w:themeColor="accent1" w:themeShade="BF"/>
                <w:sz w:val="28"/>
                <w:szCs w:val="28"/>
                <w:lang w:val="es-AR"/>
              </w:rPr>
              <w:t xml:space="preserve">C. </w:t>
            </w:r>
            <w:r>
              <w:rPr>
                <w:rFonts w:hint="default" w:ascii="Times New Roman" w:hAnsi="Times New Roman" w:cs="Times New Roman"/>
                <w:color w:val="376092" w:themeColor="accent1" w:themeShade="BF"/>
                <w:sz w:val="28"/>
                <w:szCs w:val="28"/>
                <w:lang w:val="es-AR"/>
              </w:rPr>
              <w:t>Protein có khối lượng phân tử rất lớn và cấu tạo cực kì phức tạp do nhiều loại amino acid tạo nên.</w:t>
            </w:r>
          </w:p>
          <w:p w14:paraId="5C7A9072">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es-AR"/>
              </w:rPr>
              <w:tab/>
            </w:r>
            <w:r>
              <w:rPr>
                <w:rFonts w:hint="default" w:ascii="Times New Roman" w:hAnsi="Times New Roman" w:cs="Times New Roman"/>
                <w:b/>
                <w:sz w:val="28"/>
                <w:szCs w:val="28"/>
                <w:lang w:val="es-AR"/>
              </w:rPr>
              <w:t xml:space="preserve">D. </w:t>
            </w:r>
            <w:r>
              <w:rPr>
                <w:rFonts w:hint="default" w:ascii="Times New Roman" w:hAnsi="Times New Roman" w:cs="Times New Roman"/>
                <w:sz w:val="28"/>
                <w:szCs w:val="28"/>
                <w:lang w:val="es-AR"/>
              </w:rPr>
              <w:t>Protein có khối lượng phân tử lớn do nhiều phân tử Alanine tạo nên.</w:t>
            </w:r>
          </w:p>
          <w:p w14:paraId="72C9E671">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es-AR"/>
              </w:rPr>
            </w:pPr>
            <w:r>
              <w:rPr>
                <w:rFonts w:hint="default" w:ascii="Times New Roman" w:hAnsi="Times New Roman" w:cs="Times New Roman"/>
                <w:b/>
                <w:sz w:val="28"/>
                <w:szCs w:val="28"/>
                <w:lang w:val="es-AR"/>
              </w:rPr>
              <w:t xml:space="preserve">Câu </w:t>
            </w:r>
            <w:r>
              <w:rPr>
                <w:rFonts w:hint="default" w:ascii="Times New Roman" w:hAnsi="Times New Roman" w:cs="Times New Roman"/>
                <w:b/>
                <w:sz w:val="28"/>
                <w:szCs w:val="28"/>
                <w:lang w:val="vi-VN"/>
              </w:rPr>
              <w:t>4</w:t>
            </w:r>
            <w:r>
              <w:rPr>
                <w:rFonts w:hint="default" w:ascii="Times New Roman" w:hAnsi="Times New Roman" w:cs="Times New Roman"/>
                <w:b/>
                <w:sz w:val="28"/>
                <w:szCs w:val="28"/>
                <w:lang w:val="es-AR"/>
              </w:rPr>
              <w:t>.</w:t>
            </w:r>
            <w:r>
              <w:rPr>
                <w:rFonts w:hint="default" w:ascii="Times New Roman" w:hAnsi="Times New Roman" w:cs="Times New Roman"/>
                <w:sz w:val="28"/>
                <w:szCs w:val="28"/>
                <w:lang w:val="es-AR"/>
              </w:rPr>
              <w:t xml:space="preserve"> Trứng là loại thực phẩm chứa nhiều </w:t>
            </w:r>
          </w:p>
          <w:p w14:paraId="469A6CD8">
            <w:pPr>
              <w:tabs>
                <w:tab w:val="left" w:pos="284"/>
                <w:tab w:val="left" w:pos="2552"/>
                <w:tab w:val="left" w:pos="5103"/>
                <w:tab w:val="left" w:pos="7655"/>
              </w:tabs>
              <w:spacing w:after="0" w:line="312" w:lineRule="auto"/>
              <w:jc w:val="both"/>
              <w:rPr>
                <w:rFonts w:hint="default" w:ascii="Times New Roman" w:hAnsi="Times New Roman" w:cs="Times New Roman"/>
                <w:color w:val="376092" w:themeColor="accent1" w:themeShade="BF"/>
                <w:sz w:val="28"/>
                <w:szCs w:val="28"/>
                <w:lang w:val="vi-VN"/>
              </w:rPr>
            </w:pPr>
            <w:r>
              <w:rPr>
                <w:rFonts w:hint="default" w:ascii="Times New Roman" w:hAnsi="Times New Roman" w:cs="Times New Roman"/>
                <w:b/>
                <w:sz w:val="28"/>
                <w:szCs w:val="28"/>
                <w:lang w:val="es-AR"/>
              </w:rPr>
              <w:tab/>
            </w:r>
            <w:r>
              <w:rPr>
                <w:rFonts w:hint="default" w:ascii="Times New Roman" w:hAnsi="Times New Roman" w:cs="Times New Roman"/>
                <w:b/>
                <w:sz w:val="28"/>
                <w:szCs w:val="28"/>
                <w:lang w:val="es-AR"/>
              </w:rPr>
              <w:t xml:space="preserve">A. </w:t>
            </w:r>
            <w:r>
              <w:rPr>
                <w:rFonts w:hint="default" w:ascii="Times New Roman" w:hAnsi="Times New Roman" w:cs="Times New Roman"/>
                <w:sz w:val="28"/>
                <w:szCs w:val="28"/>
                <w:lang w:val="es-AR"/>
              </w:rPr>
              <w:t>chất béo.</w:t>
            </w:r>
            <w:r>
              <w:rPr>
                <w:rFonts w:hint="default" w:ascii="Times New Roman" w:hAnsi="Times New Roman" w:cs="Times New Roman"/>
                <w:sz w:val="28"/>
                <w:szCs w:val="28"/>
                <w:lang w:val="vi-VN"/>
              </w:rPr>
              <w:tab/>
            </w:r>
            <w:r>
              <w:rPr>
                <w:rFonts w:hint="default" w:ascii="Times New Roman" w:hAnsi="Times New Roman" w:cs="Times New Roman"/>
                <w:b/>
                <w:sz w:val="28"/>
                <w:szCs w:val="28"/>
                <w:lang w:val="es-AR"/>
              </w:rPr>
              <w:t xml:space="preserve">B. </w:t>
            </w:r>
            <w:r>
              <w:rPr>
                <w:rFonts w:hint="default" w:ascii="Times New Roman" w:hAnsi="Times New Roman" w:cs="Times New Roman"/>
                <w:sz w:val="28"/>
                <w:szCs w:val="28"/>
                <w:lang w:val="es-AR"/>
              </w:rPr>
              <w:t>chất đường.</w:t>
            </w:r>
            <w:r>
              <w:rPr>
                <w:rFonts w:hint="default" w:ascii="Times New Roman" w:hAnsi="Times New Roman" w:cs="Times New Roman"/>
                <w:sz w:val="28"/>
                <w:szCs w:val="28"/>
                <w:lang w:val="vi-VN"/>
              </w:rPr>
              <w:tab/>
            </w:r>
            <w:r>
              <w:rPr>
                <w:rFonts w:hint="default" w:ascii="Times New Roman" w:hAnsi="Times New Roman" w:cs="Times New Roman"/>
                <w:b/>
                <w:sz w:val="28"/>
                <w:szCs w:val="28"/>
                <w:lang w:val="es-AR"/>
              </w:rPr>
              <w:t xml:space="preserve">C. </w:t>
            </w:r>
            <w:r>
              <w:rPr>
                <w:rFonts w:hint="default" w:ascii="Times New Roman" w:hAnsi="Times New Roman" w:cs="Times New Roman"/>
                <w:sz w:val="28"/>
                <w:szCs w:val="28"/>
                <w:lang w:val="es-AR"/>
              </w:rPr>
              <w:t>chất bột.</w:t>
            </w:r>
            <w:r>
              <w:rPr>
                <w:rFonts w:hint="default" w:ascii="Times New Roman" w:hAnsi="Times New Roman" w:cs="Times New Roman"/>
                <w:sz w:val="28"/>
                <w:szCs w:val="28"/>
                <w:lang w:val="vi-VN"/>
              </w:rPr>
              <w:t xml:space="preserve">         </w:t>
            </w:r>
            <w:r>
              <w:rPr>
                <w:rFonts w:hint="default" w:ascii="Times New Roman" w:hAnsi="Times New Roman" w:cs="Times New Roman"/>
                <w:b/>
                <w:color w:val="376092" w:themeColor="accent1" w:themeShade="BF"/>
                <w:sz w:val="28"/>
                <w:szCs w:val="28"/>
                <w:lang w:val="es-AR"/>
              </w:rPr>
              <w:t xml:space="preserve">D. </w:t>
            </w:r>
            <w:r>
              <w:rPr>
                <w:rFonts w:hint="default" w:ascii="Times New Roman" w:hAnsi="Times New Roman" w:cs="Times New Roman"/>
                <w:color w:val="376092" w:themeColor="accent1" w:themeShade="BF"/>
                <w:sz w:val="28"/>
                <w:szCs w:val="28"/>
                <w:lang w:val="es-AR"/>
              </w:rPr>
              <w:t>protein.</w:t>
            </w:r>
          </w:p>
          <w:p w14:paraId="5F56D976">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fr-FR"/>
              </w:rPr>
            </w:pPr>
            <w:r>
              <w:rPr>
                <w:rFonts w:hint="default" w:ascii="Times New Roman" w:hAnsi="Times New Roman" w:cs="Times New Roman"/>
                <w:b/>
                <w:sz w:val="28"/>
                <w:szCs w:val="28"/>
                <w:lang w:val="fr-FR"/>
              </w:rPr>
              <w:t xml:space="preserve">Câu </w:t>
            </w:r>
            <w:r>
              <w:rPr>
                <w:rFonts w:hint="default" w:ascii="Times New Roman" w:hAnsi="Times New Roman" w:cs="Times New Roman"/>
                <w:b/>
                <w:sz w:val="28"/>
                <w:szCs w:val="28"/>
                <w:lang w:val="vi-VN"/>
              </w:rPr>
              <w:t>5</w:t>
            </w:r>
            <w:r>
              <w:rPr>
                <w:rFonts w:hint="default" w:ascii="Times New Roman" w:hAnsi="Times New Roman" w:cs="Times New Roman"/>
                <w:b/>
                <w:sz w:val="28"/>
                <w:szCs w:val="28"/>
                <w:lang w:val="fr-FR"/>
              </w:rPr>
              <w:t>.</w:t>
            </w:r>
            <w:r>
              <w:rPr>
                <w:rFonts w:hint="default" w:ascii="Times New Roman" w:hAnsi="Times New Roman" w:cs="Times New Roman"/>
                <w:sz w:val="28"/>
                <w:szCs w:val="28"/>
                <w:lang w:val="fr-FR"/>
              </w:rPr>
              <w:t xml:space="preserve"> Dấu hiệu để nhận biết protein là</w:t>
            </w:r>
          </w:p>
          <w:p w14:paraId="21E179F5">
            <w:pPr>
              <w:tabs>
                <w:tab w:val="left" w:pos="284"/>
                <w:tab w:val="left" w:pos="2552"/>
                <w:tab w:val="left" w:pos="5103"/>
                <w:tab w:val="left" w:pos="7655"/>
              </w:tabs>
              <w:spacing w:after="0" w:line="312" w:lineRule="auto"/>
              <w:ind w:left="284"/>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fr-FR"/>
              </w:rPr>
              <w:t xml:space="preserve">A. </w:t>
            </w:r>
            <w:r>
              <w:rPr>
                <w:rFonts w:hint="default" w:ascii="Times New Roman" w:hAnsi="Times New Roman" w:cs="Times New Roman"/>
                <w:sz w:val="28"/>
                <w:szCs w:val="28"/>
                <w:lang w:val="fr-FR"/>
              </w:rPr>
              <w:t>làm dung dịch iodine đổi màu xanh.</w:t>
            </w:r>
          </w:p>
          <w:p w14:paraId="621069AB">
            <w:pPr>
              <w:tabs>
                <w:tab w:val="left" w:pos="284"/>
                <w:tab w:val="left" w:pos="2552"/>
                <w:tab w:val="left" w:pos="5103"/>
                <w:tab w:val="left" w:pos="7655"/>
              </w:tabs>
              <w:spacing w:after="0" w:line="312" w:lineRule="auto"/>
              <w:ind w:left="284"/>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 xml:space="preserve">B. </w:t>
            </w:r>
            <w:r>
              <w:rPr>
                <w:rFonts w:hint="default" w:ascii="Times New Roman" w:hAnsi="Times New Roman" w:cs="Times New Roman"/>
                <w:sz w:val="28"/>
                <w:szCs w:val="28"/>
                <w:lang w:val="vi-VN"/>
              </w:rPr>
              <w:t>có phản ứng đông tụ trắng khi đun nóng.</w:t>
            </w:r>
          </w:p>
          <w:p w14:paraId="2AB2B1C5">
            <w:pPr>
              <w:tabs>
                <w:tab w:val="left" w:pos="284"/>
                <w:tab w:val="left" w:pos="2552"/>
                <w:tab w:val="left" w:pos="5103"/>
                <w:tab w:val="left" w:pos="7655"/>
              </w:tabs>
              <w:spacing w:after="0" w:line="312" w:lineRule="auto"/>
              <w:ind w:left="284"/>
              <w:jc w:val="both"/>
              <w:rPr>
                <w:rFonts w:hint="default" w:ascii="Times New Roman" w:hAnsi="Times New Roman" w:cs="Times New Roman"/>
                <w:sz w:val="28"/>
                <w:szCs w:val="28"/>
                <w:lang w:val="vi-VN"/>
              </w:rPr>
            </w:pPr>
            <w:r>
              <w:rPr>
                <w:rFonts w:hint="default" w:ascii="Times New Roman" w:hAnsi="Times New Roman" w:cs="Times New Roman"/>
                <w:b/>
                <w:sz w:val="28"/>
                <w:szCs w:val="28"/>
              </w:rPr>
              <w:t xml:space="preserve">C. </w:t>
            </w:r>
            <w:r>
              <w:rPr>
                <w:rFonts w:hint="default" w:ascii="Times New Roman" w:hAnsi="Times New Roman" w:cs="Times New Roman"/>
                <w:sz w:val="28"/>
                <w:szCs w:val="28"/>
              </w:rPr>
              <w:t>thủy phân trong dung dịch acid.</w:t>
            </w:r>
          </w:p>
          <w:p w14:paraId="245A9495">
            <w:pPr>
              <w:tabs>
                <w:tab w:val="left" w:pos="284"/>
                <w:tab w:val="left" w:pos="2552"/>
                <w:tab w:val="left" w:pos="5103"/>
                <w:tab w:val="left" w:pos="7655"/>
              </w:tabs>
              <w:spacing w:after="0" w:line="312" w:lineRule="auto"/>
              <w:ind w:left="284"/>
              <w:jc w:val="both"/>
              <w:rPr>
                <w:rFonts w:hint="default" w:ascii="Times New Roman" w:hAnsi="Times New Roman" w:cs="Times New Roman"/>
                <w:color w:val="376092" w:themeColor="accent1" w:themeShade="BF"/>
                <w:sz w:val="28"/>
                <w:szCs w:val="28"/>
                <w:lang w:val="vi-VN"/>
              </w:rPr>
            </w:pPr>
            <w:r>
              <w:rPr>
                <w:rFonts w:hint="default" w:ascii="Times New Roman" w:hAnsi="Times New Roman" w:cs="Times New Roman"/>
                <w:b/>
                <w:color w:val="376092" w:themeColor="accent1" w:themeShade="BF"/>
                <w:sz w:val="28"/>
                <w:szCs w:val="28"/>
                <w:lang w:val="vi-VN"/>
              </w:rPr>
              <w:t xml:space="preserve">D. </w:t>
            </w:r>
            <w:r>
              <w:rPr>
                <w:rFonts w:hint="default" w:ascii="Times New Roman" w:hAnsi="Times New Roman" w:cs="Times New Roman"/>
                <w:color w:val="376092" w:themeColor="accent1" w:themeShade="BF"/>
                <w:sz w:val="28"/>
                <w:szCs w:val="28"/>
                <w:lang w:val="vi-VN"/>
              </w:rPr>
              <w:t>đốt cháy có mùi khét và có phản ứng đông tụ khi đun nóng.</w:t>
            </w:r>
          </w:p>
          <w:p w14:paraId="4202CC94">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es-AR"/>
              </w:rPr>
            </w:pPr>
            <w:r>
              <w:rPr>
                <w:rFonts w:hint="default" w:ascii="Times New Roman" w:hAnsi="Times New Roman" w:cs="Times New Roman"/>
                <w:b/>
                <w:sz w:val="28"/>
                <w:szCs w:val="28"/>
                <w:lang w:val="es-AR"/>
              </w:rPr>
              <w:t xml:space="preserve">Câu </w:t>
            </w:r>
            <w:r>
              <w:rPr>
                <w:rFonts w:hint="default" w:ascii="Times New Roman" w:hAnsi="Times New Roman" w:cs="Times New Roman"/>
                <w:b/>
                <w:sz w:val="28"/>
                <w:szCs w:val="28"/>
                <w:lang w:val="vi-VN"/>
              </w:rPr>
              <w:t>6</w:t>
            </w:r>
            <w:r>
              <w:rPr>
                <w:rFonts w:hint="default" w:ascii="Times New Roman" w:hAnsi="Times New Roman" w:cs="Times New Roman"/>
                <w:b/>
                <w:sz w:val="28"/>
                <w:szCs w:val="28"/>
                <w:lang w:val="es-AR"/>
              </w:rPr>
              <w:t>.</w:t>
            </w:r>
            <w:r>
              <w:rPr>
                <w:rFonts w:hint="default" w:ascii="Times New Roman" w:hAnsi="Times New Roman" w:cs="Times New Roman"/>
                <w:sz w:val="28"/>
                <w:szCs w:val="28"/>
                <w:lang w:val="es-AR"/>
              </w:rPr>
              <w:t xml:space="preserve"> Để phân biệt vải dệt bằng tơ tằm và vải dệt bằng sợi bông. Chúng ta có thể</w:t>
            </w:r>
          </w:p>
          <w:p w14:paraId="006F294E">
            <w:pPr>
              <w:tabs>
                <w:tab w:val="left" w:pos="284"/>
                <w:tab w:val="left" w:pos="2552"/>
                <w:tab w:val="left" w:pos="5103"/>
                <w:tab w:val="left" w:pos="7655"/>
              </w:tabs>
              <w:spacing w:after="0" w:line="312" w:lineRule="auto"/>
              <w:ind w:left="284"/>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es-AR"/>
              </w:rPr>
              <w:t xml:space="preserve">A. </w:t>
            </w:r>
            <w:r>
              <w:rPr>
                <w:rFonts w:hint="default" w:ascii="Times New Roman" w:hAnsi="Times New Roman" w:cs="Times New Roman"/>
                <w:sz w:val="28"/>
                <w:szCs w:val="28"/>
                <w:lang w:val="es-AR"/>
              </w:rPr>
              <w:t>gia nhiệt để thực hiện phàn ứng đông tụ.</w:t>
            </w:r>
          </w:p>
          <w:p w14:paraId="43903927">
            <w:pPr>
              <w:tabs>
                <w:tab w:val="left" w:pos="284"/>
                <w:tab w:val="left" w:pos="2552"/>
                <w:tab w:val="left" w:pos="5103"/>
                <w:tab w:val="left" w:pos="7655"/>
              </w:tabs>
              <w:spacing w:after="0" w:line="312" w:lineRule="auto"/>
              <w:ind w:left="284"/>
              <w:jc w:val="both"/>
              <w:rPr>
                <w:rFonts w:hint="default" w:ascii="Times New Roman" w:hAnsi="Times New Roman" w:cs="Times New Roman"/>
                <w:color w:val="376092" w:themeColor="accent1" w:themeShade="BF"/>
                <w:sz w:val="28"/>
                <w:szCs w:val="28"/>
                <w:lang w:val="vi-VN"/>
              </w:rPr>
            </w:pPr>
            <w:r>
              <w:rPr>
                <w:rFonts w:hint="default" w:ascii="Times New Roman" w:hAnsi="Times New Roman" w:cs="Times New Roman"/>
                <w:b/>
                <w:color w:val="376092" w:themeColor="accent1" w:themeShade="BF"/>
                <w:sz w:val="28"/>
                <w:szCs w:val="28"/>
                <w:lang w:val="es-AR"/>
              </w:rPr>
              <w:t xml:space="preserve">B. </w:t>
            </w:r>
            <w:r>
              <w:rPr>
                <w:rFonts w:hint="default" w:ascii="Times New Roman" w:hAnsi="Times New Roman" w:cs="Times New Roman"/>
                <w:color w:val="376092" w:themeColor="accent1" w:themeShade="BF"/>
                <w:sz w:val="28"/>
                <w:szCs w:val="28"/>
                <w:lang w:val="es-AR"/>
              </w:rPr>
              <w:t>đốt và ngửi nếu có mùi khét là vải bằng tơ tằm.</w:t>
            </w:r>
          </w:p>
          <w:p w14:paraId="0EED6045">
            <w:pPr>
              <w:tabs>
                <w:tab w:val="left" w:pos="284"/>
                <w:tab w:val="left" w:pos="2552"/>
                <w:tab w:val="left" w:pos="5103"/>
                <w:tab w:val="left" w:pos="7655"/>
              </w:tabs>
              <w:spacing w:after="0" w:line="312" w:lineRule="auto"/>
              <w:ind w:left="284"/>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es-AR"/>
              </w:rPr>
              <w:t xml:space="preserve">C. </w:t>
            </w:r>
            <w:r>
              <w:rPr>
                <w:rFonts w:hint="default" w:ascii="Times New Roman" w:hAnsi="Times New Roman" w:cs="Times New Roman"/>
                <w:sz w:val="28"/>
                <w:szCs w:val="28"/>
                <w:lang w:val="es-AR"/>
              </w:rPr>
              <w:t>dùng quỳ tím.</w:t>
            </w:r>
          </w:p>
          <w:p w14:paraId="4392E080">
            <w:pPr>
              <w:tabs>
                <w:tab w:val="left" w:pos="284"/>
                <w:tab w:val="left" w:pos="2552"/>
                <w:tab w:val="left" w:pos="5103"/>
                <w:tab w:val="left" w:pos="7655"/>
              </w:tabs>
              <w:spacing w:after="0" w:line="312" w:lineRule="auto"/>
              <w:ind w:left="284"/>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es-AR"/>
              </w:rPr>
              <w:t xml:space="preserve">D. </w:t>
            </w:r>
            <w:r>
              <w:rPr>
                <w:rFonts w:hint="default" w:ascii="Times New Roman" w:hAnsi="Times New Roman" w:cs="Times New Roman"/>
                <w:sz w:val="28"/>
                <w:szCs w:val="28"/>
                <w:lang w:val="es-AR"/>
              </w:rPr>
              <w:t>dùng phản ứng thủy phân.</w:t>
            </w:r>
          </w:p>
          <w:p w14:paraId="677AAE48">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7</w:t>
            </w:r>
            <w:r>
              <w:rPr>
                <w:rFonts w:hint="default" w:ascii="Times New Roman" w:hAnsi="Times New Roman" w:cs="Times New Roman"/>
                <w:b/>
                <w:bCs/>
                <w:sz w:val="28"/>
                <w:szCs w:val="28"/>
              </w:rPr>
              <w:t>.</w:t>
            </w:r>
            <w:r>
              <w:rPr>
                <w:rFonts w:hint="default" w:ascii="Times New Roman" w:hAnsi="Times New Roman" w:cs="Times New Roman"/>
                <w:sz w:val="28"/>
                <w:szCs w:val="28"/>
              </w:rPr>
              <w:t> Hiện tượng xảy ra khi cho giấm vào sữa đậu nành là</w:t>
            </w:r>
          </w:p>
          <w:p w14:paraId="687CF93D">
            <w:pPr>
              <w:tabs>
                <w:tab w:val="left" w:pos="284"/>
                <w:tab w:val="left" w:pos="2552"/>
                <w:tab w:val="left" w:pos="5103"/>
                <w:tab w:val="left" w:pos="7655"/>
              </w:tabs>
              <w:spacing w:after="0" w:line="312" w:lineRule="auto"/>
              <w:ind w:left="284"/>
              <w:jc w:val="both"/>
              <w:rPr>
                <w:rFonts w:hint="default" w:ascii="Times New Roman" w:hAnsi="Times New Roman" w:cs="Times New Roman"/>
                <w:color w:val="376092" w:themeColor="accent1" w:themeShade="BF"/>
                <w:sz w:val="28"/>
                <w:szCs w:val="28"/>
              </w:rPr>
            </w:pPr>
            <w:r>
              <w:rPr>
                <w:rFonts w:hint="default" w:ascii="Times New Roman" w:hAnsi="Times New Roman" w:cs="Times New Roman"/>
                <w:b/>
                <w:bCs/>
                <w:color w:val="376092" w:themeColor="accent1" w:themeShade="BF"/>
                <w:sz w:val="28"/>
                <w:szCs w:val="28"/>
              </w:rPr>
              <w:t>A.</w:t>
            </w:r>
            <w:r>
              <w:rPr>
                <w:rFonts w:hint="default" w:ascii="Times New Roman" w:hAnsi="Times New Roman" w:cs="Times New Roman"/>
                <w:color w:val="376092" w:themeColor="accent1" w:themeShade="BF"/>
                <w:sz w:val="28"/>
                <w:szCs w:val="28"/>
              </w:rPr>
              <w:t xml:space="preserve"> Sữa đậu nành bị vón cục.</w:t>
            </w:r>
          </w:p>
          <w:p w14:paraId="1D728762">
            <w:pPr>
              <w:tabs>
                <w:tab w:val="left" w:pos="284"/>
                <w:tab w:val="left" w:pos="2552"/>
                <w:tab w:val="left" w:pos="5103"/>
                <w:tab w:val="left" w:pos="7655"/>
              </w:tabs>
              <w:spacing w:after="0" w:line="312" w:lineRule="auto"/>
              <w:ind w:left="284"/>
              <w:jc w:val="both"/>
              <w:rPr>
                <w:rFonts w:hint="default" w:ascii="Times New Roman" w:hAnsi="Times New Roman" w:cs="Times New Roman"/>
                <w:sz w:val="28"/>
                <w:szCs w:val="28"/>
              </w:rPr>
            </w:pPr>
            <w:r>
              <w:rPr>
                <w:rFonts w:hint="default" w:ascii="Times New Roman" w:hAnsi="Times New Roman" w:cs="Times New Roman"/>
                <w:b/>
                <w:bCs/>
                <w:sz w:val="28"/>
                <w:szCs w:val="28"/>
              </w:rPr>
              <w:t>B.</w:t>
            </w:r>
            <w:r>
              <w:rPr>
                <w:rFonts w:hint="default" w:ascii="Times New Roman" w:hAnsi="Times New Roman" w:cs="Times New Roman"/>
                <w:sz w:val="28"/>
                <w:szCs w:val="28"/>
              </w:rPr>
              <w:t xml:space="preserve"> Sữa đậu nành và giấm hòa tan vào nhau.</w:t>
            </w:r>
          </w:p>
          <w:p w14:paraId="4DC0757F">
            <w:pPr>
              <w:tabs>
                <w:tab w:val="left" w:pos="284"/>
                <w:tab w:val="left" w:pos="2552"/>
                <w:tab w:val="left" w:pos="5103"/>
                <w:tab w:val="left" w:pos="7655"/>
              </w:tabs>
              <w:spacing w:after="0" w:line="312" w:lineRule="auto"/>
              <w:ind w:left="284"/>
              <w:jc w:val="both"/>
              <w:rPr>
                <w:rFonts w:hint="default" w:ascii="Times New Roman" w:hAnsi="Times New Roman" w:cs="Times New Roman"/>
                <w:sz w:val="28"/>
                <w:szCs w:val="28"/>
              </w:rPr>
            </w:pPr>
            <w:r>
              <w:rPr>
                <w:rFonts w:hint="default" w:ascii="Times New Roman" w:hAnsi="Times New Roman" w:cs="Times New Roman"/>
                <w:b/>
                <w:bCs/>
                <w:sz w:val="28"/>
                <w:szCs w:val="28"/>
              </w:rPr>
              <w:t>C.</w:t>
            </w:r>
            <w:r>
              <w:rPr>
                <w:rFonts w:hint="default" w:ascii="Times New Roman" w:hAnsi="Times New Roman" w:cs="Times New Roman"/>
                <w:sz w:val="28"/>
                <w:szCs w:val="28"/>
              </w:rPr>
              <w:t xml:space="preserve"> Sữa đậu nành chuyển sang đỏ.</w:t>
            </w:r>
          </w:p>
          <w:p w14:paraId="7E618F11">
            <w:pPr>
              <w:tabs>
                <w:tab w:val="left" w:pos="284"/>
                <w:tab w:val="left" w:pos="2552"/>
                <w:tab w:val="left" w:pos="5103"/>
                <w:tab w:val="left" w:pos="7655"/>
              </w:tabs>
              <w:spacing w:after="0" w:line="312" w:lineRule="auto"/>
              <w:ind w:left="284"/>
              <w:jc w:val="both"/>
              <w:rPr>
                <w:rFonts w:hint="default" w:ascii="Times New Roman" w:hAnsi="Times New Roman" w:cs="Times New Roman"/>
                <w:sz w:val="28"/>
                <w:szCs w:val="28"/>
              </w:rPr>
            </w:pPr>
            <w:r>
              <w:rPr>
                <w:rFonts w:hint="default" w:ascii="Times New Roman" w:hAnsi="Times New Roman" w:cs="Times New Roman"/>
                <w:b/>
                <w:bCs/>
                <w:sz w:val="28"/>
                <w:szCs w:val="28"/>
              </w:rPr>
              <w:t>D.</w:t>
            </w:r>
            <w:r>
              <w:rPr>
                <w:rFonts w:hint="default" w:ascii="Times New Roman" w:hAnsi="Times New Roman" w:cs="Times New Roman"/>
                <w:sz w:val="28"/>
                <w:szCs w:val="28"/>
              </w:rPr>
              <w:t xml:space="preserve"> Có bọt khí xuất hiện.</w:t>
            </w:r>
          </w:p>
          <w:p w14:paraId="209879F9">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8</w:t>
            </w:r>
            <w:r>
              <w:rPr>
                <w:rFonts w:hint="default" w:ascii="Times New Roman" w:hAnsi="Times New Roman" w:cs="Times New Roman"/>
                <w:b/>
                <w:bCs/>
                <w:sz w:val="28"/>
                <w:szCs w:val="28"/>
              </w:rPr>
              <w:t>.</w:t>
            </w:r>
            <w:r>
              <w:rPr>
                <w:rFonts w:hint="default" w:ascii="Times New Roman" w:hAnsi="Times New Roman" w:cs="Times New Roman"/>
                <w:sz w:val="28"/>
                <w:szCs w:val="28"/>
              </w:rPr>
              <w:t> Tính chất hóa học của protein là</w:t>
            </w:r>
          </w:p>
          <w:p w14:paraId="5A58094B">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A.</w:t>
            </w:r>
            <w:r>
              <w:rPr>
                <w:rFonts w:hint="default" w:ascii="Times New Roman" w:hAnsi="Times New Roman" w:cs="Times New Roman"/>
                <w:sz w:val="28"/>
                <w:szCs w:val="28"/>
              </w:rPr>
              <w:t xml:space="preserve"> Phản ứng thủy phân.</w:t>
            </w:r>
            <w:r>
              <w:rPr>
                <w:rFonts w:hint="default" w:ascii="Times New Roman" w:hAnsi="Times New Roman" w:cs="Times New Roman"/>
                <w:sz w:val="28"/>
                <w:szCs w:val="28"/>
              </w:rPr>
              <w:tab/>
            </w:r>
            <w:r>
              <w:rPr>
                <w:rFonts w:hint="default" w:ascii="Times New Roman" w:hAnsi="Times New Roman" w:cs="Times New Roman"/>
                <w:b/>
                <w:bCs/>
                <w:sz w:val="28"/>
                <w:szCs w:val="28"/>
              </w:rPr>
              <w:t>B.</w:t>
            </w:r>
            <w:r>
              <w:rPr>
                <w:rFonts w:hint="default" w:ascii="Times New Roman" w:hAnsi="Times New Roman" w:cs="Times New Roman"/>
                <w:sz w:val="28"/>
                <w:szCs w:val="28"/>
              </w:rPr>
              <w:t xml:space="preserve"> Sự phân hủy bởi nhiệt.</w:t>
            </w:r>
          </w:p>
          <w:p w14:paraId="6064D58A">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b/>
                <w:bCs/>
                <w:sz w:val="28"/>
                <w:szCs w:val="28"/>
              </w:rPr>
              <w:tab/>
            </w:r>
            <w:r>
              <w:rPr>
                <w:rFonts w:hint="default" w:ascii="Times New Roman" w:hAnsi="Times New Roman" w:cs="Times New Roman"/>
                <w:b/>
                <w:bCs/>
                <w:sz w:val="28"/>
                <w:szCs w:val="28"/>
              </w:rPr>
              <w:t>C.</w:t>
            </w:r>
            <w:r>
              <w:rPr>
                <w:rFonts w:hint="default" w:ascii="Times New Roman" w:hAnsi="Times New Roman" w:cs="Times New Roman"/>
                <w:sz w:val="28"/>
                <w:szCs w:val="28"/>
              </w:rPr>
              <w:t xml:space="preserve"> Sự đông tụ.</w:t>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b/>
                <w:bCs/>
                <w:color w:val="376092" w:themeColor="accent1" w:themeShade="BF"/>
                <w:sz w:val="28"/>
                <w:szCs w:val="28"/>
              </w:rPr>
              <w:t>D.</w:t>
            </w:r>
            <w:r>
              <w:rPr>
                <w:rFonts w:hint="default" w:ascii="Times New Roman" w:hAnsi="Times New Roman" w:cs="Times New Roman"/>
                <w:color w:val="376092" w:themeColor="accent1" w:themeShade="BF"/>
                <w:sz w:val="28"/>
                <w:szCs w:val="28"/>
              </w:rPr>
              <w:t xml:space="preserve"> Cả A, B, C đều đúng.</w:t>
            </w:r>
          </w:p>
        </w:tc>
        <w:tc>
          <w:tcPr>
            <w:tcW w:w="1898" w:type="dxa"/>
            <w:shd w:val="clear" w:color="auto" w:fill="auto"/>
          </w:tcPr>
          <w:p w14:paraId="2CA9817D">
            <w:pPr>
              <w:keepNext w:val="0"/>
              <w:keepLines w:val="0"/>
              <w:pageBreakBefore w:val="0"/>
              <w:widowControl/>
              <w:kinsoku/>
              <w:wordWrap/>
              <w:overflowPunct/>
              <w:topLinePunct w:val="0"/>
              <w:autoSpaceDE/>
              <w:autoSpaceDN/>
              <w:bidi w:val="0"/>
              <w:adjustRightInd/>
              <w:snapToGrid/>
              <w:spacing w:before="40" w:after="80" w:line="276" w:lineRule="auto"/>
              <w:ind w:right="1"/>
              <w:jc w:val="center"/>
              <w:textAlignment w:val="auto"/>
              <w:rPr>
                <w:rFonts w:hint="default" w:ascii="Times New Roman" w:hAnsi="Times New Roman" w:eastAsia="Times New Roman" w:cs="Times New Roman"/>
                <w:b w:val="0"/>
                <w:bCs/>
                <w:sz w:val="28"/>
                <w:szCs w:val="28"/>
                <w:lang w:val="vi-VN"/>
              </w:rPr>
            </w:pPr>
            <w:r>
              <w:rPr>
                <w:rFonts w:hint="default" w:ascii="Times New Roman" w:hAnsi="Times New Roman" w:eastAsia="Times New Roman" w:cs="Times New Roman"/>
                <w:b w:val="0"/>
                <w:bCs/>
                <w:sz w:val="28"/>
                <w:szCs w:val="28"/>
                <w:lang w:val="vi-VN"/>
              </w:rPr>
              <w:t xml:space="preserve">Học sinh tham gia trò chơi </w:t>
            </w:r>
          </w:p>
          <w:p w14:paraId="780E0AE0">
            <w:pPr>
              <w:keepNext w:val="0"/>
              <w:keepLines w:val="0"/>
              <w:pageBreakBefore w:val="0"/>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sz w:val="28"/>
                <w:szCs w:val="28"/>
                <w:lang w:val="en-US"/>
              </w:rPr>
            </w:pPr>
          </w:p>
        </w:tc>
      </w:tr>
      <w:tr w14:paraId="7D9BB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auto"/>
          </w:tcPr>
          <w:p w14:paraId="08B448F6">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HS thực hiện nhiệm vụ</w:t>
            </w:r>
          </w:p>
          <w:p w14:paraId="1EC3815A">
            <w:pPr>
              <w:pageBreakBefore w:val="0"/>
              <w:numPr>
                <w:ilvl w:val="0"/>
                <w:numId w:val="131"/>
              </w:numPr>
              <w:kinsoku/>
              <w:wordWrap/>
              <w:overflowPunct/>
              <w:topLinePunct w:val="0"/>
              <w:autoSpaceDE/>
              <w:autoSpaceDN/>
              <w:bidi w:val="0"/>
              <w:adjustRightInd/>
              <w:spacing w:before="40" w:after="80" w:line="276" w:lineRule="auto"/>
              <w:ind w:hanging="179"/>
              <w:jc w:val="left"/>
              <w:rPr>
                <w:rFonts w:hint="default" w:ascii="Times New Roman" w:hAnsi="Times New Roman" w:cs="Times New Roman"/>
                <w:sz w:val="28"/>
                <w:szCs w:val="28"/>
              </w:rPr>
            </w:pPr>
            <w:r>
              <w:rPr>
                <w:rFonts w:hint="default" w:ascii="Times New Roman" w:hAnsi="Times New Roman" w:cs="Times New Roman"/>
                <w:sz w:val="28"/>
                <w:szCs w:val="28"/>
              </w:rPr>
              <w:t>HS suy nghĩ, lựa chọn hộp quà.</w:t>
            </w:r>
          </w:p>
          <w:p w14:paraId="236EA097">
            <w:pPr>
              <w:pageBreakBefore w:val="0"/>
              <w:numPr>
                <w:ilvl w:val="0"/>
                <w:numId w:val="131"/>
              </w:numPr>
              <w:kinsoku/>
              <w:wordWrap/>
              <w:overflowPunct/>
              <w:topLinePunct w:val="0"/>
              <w:autoSpaceDE/>
              <w:autoSpaceDN/>
              <w:bidi w:val="0"/>
              <w:adjustRightInd/>
              <w:spacing w:before="40" w:after="80" w:line="276" w:lineRule="auto"/>
              <w:ind w:hanging="179"/>
              <w:jc w:val="left"/>
              <w:rPr>
                <w:rFonts w:hint="default" w:ascii="Times New Roman" w:hAnsi="Times New Roman" w:cs="Times New Roman"/>
                <w:b/>
                <w:sz w:val="28"/>
                <w:szCs w:val="28"/>
                <w:lang w:val="vi-VN"/>
              </w:rPr>
            </w:pPr>
            <w:r>
              <w:rPr>
                <w:rFonts w:hint="default" w:ascii="Times New Roman" w:hAnsi="Times New Roman" w:cs="Times New Roman"/>
                <w:sz w:val="28"/>
                <w:szCs w:val="28"/>
              </w:rPr>
              <w:t>HS trả lời câu hỏi.</w:t>
            </w:r>
          </w:p>
        </w:tc>
        <w:tc>
          <w:tcPr>
            <w:tcW w:w="1898" w:type="dxa"/>
            <w:shd w:val="clear" w:color="auto" w:fill="auto"/>
          </w:tcPr>
          <w:p w14:paraId="7E4BA9F9">
            <w:pPr>
              <w:pageBreakBefore w:val="0"/>
              <w:kinsoku/>
              <w:wordWrap/>
              <w:overflowPunct/>
              <w:topLinePunct w:val="0"/>
              <w:autoSpaceDE/>
              <w:autoSpaceDN/>
              <w:bidi w:val="0"/>
              <w:adjustRightInd/>
              <w:spacing w:before="40" w:after="80" w:line="276" w:lineRule="auto"/>
              <w:jc w:val="left"/>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Học sinh trả lời câu hỏi</w:t>
            </w:r>
          </w:p>
        </w:tc>
      </w:tr>
      <w:tr w14:paraId="2930B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8" w:hRule="atLeast"/>
          <w:jc w:val="center"/>
        </w:trPr>
        <w:tc>
          <w:tcPr>
            <w:tcW w:w="8340" w:type="dxa"/>
            <w:shd w:val="clear" w:color="auto" w:fill="auto"/>
          </w:tcPr>
          <w:p w14:paraId="4CA448FD">
            <w:pPr>
              <w:pageBreakBefore w:val="0"/>
              <w:kinsoku/>
              <w:wordWrap/>
              <w:overflowPunct/>
              <w:topLinePunct w:val="0"/>
              <w:autoSpaceDE/>
              <w:autoSpaceDN/>
              <w:bidi w:val="0"/>
              <w:adjustRightInd/>
              <w:spacing w:before="40" w:after="80" w:line="276"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w:t>
            </w:r>
            <w:r>
              <w:rPr>
                <w:rStyle w:val="18"/>
                <w:rFonts w:hint="default" w:ascii="Times New Roman" w:hAnsi="Times New Roman" w:cs="Times New Roman"/>
                <w:sz w:val="28"/>
                <w:szCs w:val="28"/>
                <w:lang w:val="en-US"/>
              </w:rPr>
              <w:t xml:space="preserve"> </w:t>
            </w:r>
          </w:p>
          <w:p w14:paraId="15DCCB89">
            <w:pPr>
              <w:pageBreakBefore w:val="0"/>
              <w:numPr>
                <w:ilvl w:val="0"/>
                <w:numId w:val="131"/>
              </w:numPr>
              <w:kinsoku/>
              <w:wordWrap/>
              <w:overflowPunct/>
              <w:topLinePunct w:val="0"/>
              <w:autoSpaceDE/>
              <w:autoSpaceDN/>
              <w:bidi w:val="0"/>
              <w:adjustRightInd/>
              <w:spacing w:before="40" w:after="80" w:line="276" w:lineRule="auto"/>
              <w:ind w:hanging="179"/>
              <w:jc w:val="left"/>
              <w:rPr>
                <w:rFonts w:hint="default" w:ascii="Times New Roman" w:hAnsi="Times New Roman" w:cs="Times New Roman"/>
                <w:sz w:val="28"/>
                <w:szCs w:val="28"/>
              </w:rPr>
            </w:pPr>
            <w:r>
              <w:rPr>
                <w:rFonts w:hint="default" w:ascii="Times New Roman" w:hAnsi="Times New Roman" w:cs="Times New Roman"/>
                <w:sz w:val="28"/>
                <w:szCs w:val="28"/>
              </w:rPr>
              <w:t>Sau mỗi câu hỏi, GV chiếu đáp án, hỏi đáp yêu cầu HS giải thích.</w:t>
            </w:r>
          </w:p>
          <w:p w14:paraId="110CE9CF">
            <w:pPr>
              <w:pageBreakBefore w:val="0"/>
              <w:numPr>
                <w:ilvl w:val="0"/>
                <w:numId w:val="131"/>
              </w:numPr>
              <w:kinsoku/>
              <w:wordWrap/>
              <w:overflowPunct/>
              <w:topLinePunct w:val="0"/>
              <w:autoSpaceDE/>
              <w:autoSpaceDN/>
              <w:bidi w:val="0"/>
              <w:adjustRightInd/>
              <w:spacing w:before="40" w:after="80" w:line="276" w:lineRule="auto"/>
              <w:ind w:hanging="179"/>
              <w:jc w:val="left"/>
              <w:rPr>
                <w:rFonts w:hint="default" w:ascii="Times New Roman" w:hAnsi="Times New Roman" w:cs="Times New Roman"/>
                <w:sz w:val="28"/>
                <w:szCs w:val="28"/>
                <w:lang w:val="vi-VN"/>
              </w:rPr>
            </w:pPr>
            <w:r>
              <w:rPr>
                <w:rFonts w:hint="default" w:ascii="Times New Roman" w:hAnsi="Times New Roman" w:cs="Times New Roman"/>
                <w:sz w:val="28"/>
                <w:szCs w:val="28"/>
              </w:rPr>
              <w:t>HS theo dõi đáp án, đối chiếu với câu trả lời của mình.</w:t>
            </w:r>
          </w:p>
        </w:tc>
        <w:tc>
          <w:tcPr>
            <w:tcW w:w="1898" w:type="dxa"/>
            <w:shd w:val="clear" w:color="auto" w:fill="auto"/>
          </w:tcPr>
          <w:p w14:paraId="527EA740">
            <w:pPr>
              <w:pageBreakBefore w:val="0"/>
              <w:kinsoku/>
              <w:wordWrap/>
              <w:overflowPunct/>
              <w:topLinePunct w:val="0"/>
              <w:autoSpaceDE/>
              <w:autoSpaceDN/>
              <w:bidi w:val="0"/>
              <w:adjustRightInd/>
              <w:spacing w:before="40" w:after="80" w:line="276"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w:t>
            </w:r>
          </w:p>
        </w:tc>
      </w:tr>
      <w:tr w14:paraId="01AB9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auto"/>
          </w:tcPr>
          <w:p w14:paraId="5EC88EC6">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0A1C9A49">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vi-VN"/>
              </w:rPr>
            </w:pPr>
            <w:r>
              <w:rPr>
                <w:rFonts w:hint="default" w:ascii="Times New Roman" w:hAnsi="Times New Roman" w:cs="Times New Roman"/>
                <w:sz w:val="28"/>
                <w:szCs w:val="28"/>
              </w:rPr>
              <w:t xml:space="preserve">GV nhận xét chung và chúc mừng những HS có kết quả tốt. </w:t>
            </w:r>
          </w:p>
        </w:tc>
        <w:tc>
          <w:tcPr>
            <w:tcW w:w="1898" w:type="dxa"/>
            <w:shd w:val="clear" w:color="auto" w:fill="auto"/>
          </w:tcPr>
          <w:p w14:paraId="5014EC75">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p>
        </w:tc>
      </w:tr>
    </w:tbl>
    <w:p w14:paraId="1CED6F80">
      <w:pPr>
        <w:pageBreakBefore w:val="0"/>
        <w:numPr>
          <w:ilvl w:val="0"/>
          <w:numId w:val="12"/>
        </w:numPr>
        <w:kinsoku/>
        <w:wordWrap/>
        <w:overflowPunct/>
        <w:topLinePunct w:val="0"/>
        <w:autoSpaceDE/>
        <w:autoSpaceDN/>
        <w:bidi w:val="0"/>
        <w:adjustRightInd/>
        <w:spacing w:before="40" w:after="80" w:line="276" w:lineRule="auto"/>
        <w:ind w:leftChars="0"/>
        <w:jc w:val="left"/>
        <w:textAlignment w:val="auto"/>
        <w:rPr>
          <w:rFonts w:hint="default" w:ascii="Times New Roman" w:hAnsi="Times New Roman" w:cs="Times New Roman"/>
          <w:b/>
          <w:color w:val="C00000"/>
          <w:sz w:val="28"/>
          <w:szCs w:val="28"/>
        </w:rPr>
      </w:pPr>
      <w:r>
        <w:rPr>
          <w:rFonts w:hint="default" w:ascii="Times New Roman" w:hAnsi="Times New Roman" w:cs="Times New Roman"/>
          <w:b/>
          <w:color w:val="C00000"/>
          <w:sz w:val="28"/>
          <w:szCs w:val="28"/>
        </w:rPr>
        <w:t xml:space="preserve">Hoạt động </w:t>
      </w:r>
      <w:r>
        <w:rPr>
          <w:rFonts w:hint="default" w:ascii="Times New Roman" w:hAnsi="Times New Roman" w:cs="Times New Roman"/>
          <w:b/>
          <w:color w:val="C00000"/>
          <w:sz w:val="28"/>
          <w:szCs w:val="28"/>
          <w:lang w:val="vi-VN"/>
        </w:rPr>
        <w:t>4</w:t>
      </w:r>
      <w:r>
        <w:rPr>
          <w:rFonts w:hint="default" w:ascii="Times New Roman" w:hAnsi="Times New Roman" w:cs="Times New Roman"/>
          <w:b/>
          <w:color w:val="C00000"/>
          <w:sz w:val="28"/>
          <w:szCs w:val="28"/>
        </w:rPr>
        <w:t>: Vận dụng</w:t>
      </w:r>
    </w:p>
    <w:p w14:paraId="1ACBEE97">
      <w:pPr>
        <w:pageBreakBefore w:val="0"/>
        <w:numPr>
          <w:ilvl w:val="0"/>
          <w:numId w:val="126"/>
        </w:numPr>
        <w:kinsoku/>
        <w:wordWrap/>
        <w:overflowPunct/>
        <w:topLinePunct w:val="0"/>
        <w:autoSpaceDE/>
        <w:autoSpaceDN/>
        <w:bidi w:val="0"/>
        <w:adjustRightInd/>
        <w:spacing w:before="40" w:after="80" w:line="276" w:lineRule="auto"/>
        <w:ind w:left="360"/>
        <w:textAlignment w:val="auto"/>
        <w:rPr>
          <w:rFonts w:hint="default" w:ascii="Times New Roman" w:hAnsi="Times New Roman" w:cs="Times New Roman"/>
          <w:sz w:val="28"/>
          <w:szCs w:val="28"/>
          <w:lang w:val="vi-VN"/>
        </w:rPr>
      </w:pPr>
      <w:r>
        <w:rPr>
          <w:rFonts w:hint="default" w:ascii="Times New Roman" w:hAnsi="Times New Roman" w:cs="Times New Roman"/>
          <w:b/>
          <w:color w:val="C00000"/>
          <w:sz w:val="28"/>
          <w:szCs w:val="28"/>
        </w:rPr>
        <w:t>Mục tiêu</w:t>
      </w:r>
      <w:r>
        <w:rPr>
          <w:rFonts w:hint="default" w:ascii="Times New Roman" w:hAnsi="Times New Roman" w:cs="Times New Roman"/>
          <w:sz w:val="28"/>
          <w:szCs w:val="28"/>
        </w:rPr>
        <w:t xml:space="preserve">: Vận dụng các kiến thức đã học trong </w:t>
      </w:r>
      <w:r>
        <w:rPr>
          <w:rFonts w:hint="default" w:ascii="Times New Roman" w:hAnsi="Times New Roman" w:cs="Times New Roman"/>
          <w:sz w:val="28"/>
          <w:szCs w:val="28"/>
          <w:lang w:val="vi-VN"/>
        </w:rPr>
        <w:t>bài protein vào</w:t>
      </w:r>
      <w:r>
        <w:rPr>
          <w:rFonts w:hint="default" w:ascii="Times New Roman" w:hAnsi="Times New Roman" w:cs="Times New Roman"/>
          <w:sz w:val="28"/>
          <w:szCs w:val="28"/>
        </w:rPr>
        <w:t xml:space="preserve"> thực tế cuộc sống.</w:t>
      </w:r>
    </w:p>
    <w:p w14:paraId="0D13EA4C">
      <w:pPr>
        <w:pageBreakBefore w:val="0"/>
        <w:kinsoku/>
        <w:wordWrap/>
        <w:overflowPunct/>
        <w:topLinePunct w:val="0"/>
        <w:autoSpaceDE/>
        <w:autoSpaceDN/>
        <w:bidi w:val="0"/>
        <w:adjustRightInd/>
        <w:spacing w:before="40" w:after="80" w:line="276" w:lineRule="auto"/>
        <w:ind w:left="360"/>
        <w:textAlignment w:val="auto"/>
        <w:rPr>
          <w:rFonts w:hint="default" w:ascii="Times New Roman" w:hAnsi="Times New Roman" w:cs="Times New Roman"/>
          <w:color w:val="auto"/>
          <w:sz w:val="28"/>
          <w:szCs w:val="28"/>
          <w:lang w:val="vi-VN"/>
        </w:rPr>
      </w:pPr>
      <w:r>
        <w:rPr>
          <w:rFonts w:hint="default" w:ascii="Times New Roman" w:hAnsi="Times New Roman" w:cs="Times New Roman"/>
          <w:b/>
          <w:color w:val="C00000"/>
          <w:sz w:val="28"/>
          <w:szCs w:val="28"/>
        </w:rPr>
        <w:t>b.</w:t>
      </w:r>
      <w:r>
        <w:rPr>
          <w:rFonts w:hint="default" w:ascii="Times New Roman" w:hAnsi="Times New Roman" w:cs="Times New Roman"/>
          <w:b/>
          <w:color w:val="C00000"/>
          <w:sz w:val="28"/>
          <w:szCs w:val="28"/>
        </w:rPr>
        <w:tab/>
      </w:r>
      <w:r>
        <w:rPr>
          <w:rFonts w:hint="default" w:ascii="Times New Roman" w:hAnsi="Times New Roman" w:cs="Times New Roman"/>
          <w:b/>
          <w:color w:val="C00000"/>
          <w:sz w:val="28"/>
          <w:szCs w:val="28"/>
        </w:rPr>
        <w:t>Nội dung</w:t>
      </w:r>
      <w:r>
        <w:rPr>
          <w:rFonts w:hint="default" w:ascii="Times New Roman" w:hAnsi="Times New Roman" w:cs="Times New Roman"/>
          <w:color w:val="C00000"/>
          <w:sz w:val="28"/>
          <w:szCs w:val="28"/>
        </w:rPr>
        <w:t xml:space="preserve">: </w:t>
      </w:r>
      <w:r>
        <w:rPr>
          <w:rFonts w:hint="default" w:ascii="Times New Roman" w:hAnsi="Times New Roman" w:cs="Times New Roman"/>
          <w:color w:val="auto"/>
          <w:sz w:val="28"/>
          <w:szCs w:val="28"/>
          <w:lang w:val="vi-VN"/>
        </w:rPr>
        <w:t>Giáo viên tổ chức cho học sinh trả lời một số bài tập</w:t>
      </w:r>
    </w:p>
    <w:p w14:paraId="4A52418C">
      <w:pPr>
        <w:pageBreakBefore w:val="0"/>
        <w:kinsoku/>
        <w:wordWrap/>
        <w:overflowPunct/>
        <w:topLinePunct w:val="0"/>
        <w:autoSpaceDE/>
        <w:autoSpaceDN/>
        <w:bidi w:val="0"/>
        <w:adjustRightInd/>
        <w:spacing w:before="40" w:after="80" w:line="276" w:lineRule="auto"/>
        <w:ind w:left="360"/>
        <w:textAlignment w:val="auto"/>
        <w:rPr>
          <w:rFonts w:hint="default" w:ascii="Times New Roman" w:hAnsi="Times New Roman" w:cs="Times New Roman"/>
          <w:sz w:val="28"/>
          <w:szCs w:val="28"/>
          <w:lang w:val="vi-VN"/>
        </w:rPr>
      </w:pPr>
      <w:r>
        <w:rPr>
          <w:rFonts w:hint="default" w:ascii="Times New Roman" w:hAnsi="Times New Roman" w:cs="Times New Roman"/>
          <w:b/>
          <w:color w:val="C00000"/>
          <w:sz w:val="28"/>
          <w:szCs w:val="28"/>
        </w:rPr>
        <w:t>c.</w:t>
      </w:r>
      <w:r>
        <w:rPr>
          <w:rFonts w:hint="default" w:ascii="Times New Roman" w:hAnsi="Times New Roman" w:cs="Times New Roman"/>
          <w:b/>
          <w:sz w:val="28"/>
          <w:szCs w:val="28"/>
        </w:rPr>
        <w:tab/>
      </w:r>
      <w:r>
        <w:rPr>
          <w:rFonts w:hint="default" w:ascii="Times New Roman" w:hAnsi="Times New Roman" w:cs="Times New Roman"/>
          <w:b/>
          <w:color w:val="C00000"/>
          <w:sz w:val="28"/>
          <w:szCs w:val="28"/>
        </w:rPr>
        <w:t>Sản phẩm</w:t>
      </w:r>
      <w:r>
        <w:rPr>
          <w:rFonts w:hint="default" w:ascii="Times New Roman" w:hAnsi="Times New Roman" w:cs="Times New Roman"/>
          <w:color w:val="C00000"/>
          <w:sz w:val="28"/>
          <w:szCs w:val="28"/>
        </w:rPr>
        <w:t>:</w:t>
      </w:r>
      <w:r>
        <w:rPr>
          <w:rFonts w:hint="default" w:ascii="Times New Roman" w:hAnsi="Times New Roman" w:cs="Times New Roman"/>
          <w:color w:val="C00000"/>
          <w:sz w:val="28"/>
          <w:szCs w:val="28"/>
          <w:lang w:val="vi-VN"/>
        </w:rPr>
        <w:t xml:space="preserve"> </w:t>
      </w:r>
    </w:p>
    <w:p w14:paraId="5201BD2E">
      <w:pPr>
        <w:shd w:val="clear" w:color="auto" w:fill="F2DBDB" w:themeFill="accent2" w:themeFillTint="33"/>
        <w:tabs>
          <w:tab w:val="left" w:pos="284"/>
          <w:tab w:val="left" w:pos="2552"/>
          <w:tab w:val="left" w:pos="5103"/>
          <w:tab w:val="left" w:pos="7655"/>
        </w:tabs>
        <w:spacing w:after="0" w:line="312" w:lineRule="auto"/>
        <w:ind w:firstLine="140" w:firstLineChars="50"/>
        <w:jc w:val="both"/>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w:t>
      </w:r>
    </w:p>
    <w:p w14:paraId="28E60FDD">
      <w:pPr>
        <w:numPr>
          <w:ilvl w:val="0"/>
          <w:numId w:val="136"/>
        </w:numPr>
        <w:spacing w:after="57" w:line="233" w:lineRule="auto"/>
        <w:ind w:left="440" w:leftChars="0" w:right="55" w:firstLine="0" w:firstLineChars="0"/>
        <w:rPr>
          <w:rFonts w:hint="default" w:ascii="Times New Roman" w:hAnsi="Times New Roman" w:cs="Times New Roman"/>
          <w:sz w:val="28"/>
          <w:szCs w:val="28"/>
        </w:rPr>
      </w:pPr>
      <w:r>
        <w:rPr>
          <w:rFonts w:hint="default" w:ascii="Times New Roman" w:hAnsi="Times New Roman" w:cs="Times New Roman"/>
          <w:sz w:val="28"/>
          <w:szCs w:val="28"/>
        </w:rPr>
        <w:t>Thành phần hoá học chủ yếu của tơ tằm là protein.</w:t>
      </w:r>
    </w:p>
    <w:p w14:paraId="1CFB5E2A">
      <w:pPr>
        <w:numPr>
          <w:ilvl w:val="0"/>
          <w:numId w:val="136"/>
        </w:numPr>
        <w:spacing w:after="57" w:line="233" w:lineRule="auto"/>
        <w:ind w:left="440" w:leftChars="0" w:right="55" w:firstLine="0" w:firstLineChars="0"/>
        <w:rPr>
          <w:rFonts w:hint="default" w:ascii="Times New Roman" w:hAnsi="Times New Roman" w:cs="Times New Roman"/>
          <w:sz w:val="28"/>
          <w:szCs w:val="28"/>
        </w:rPr>
      </w:pPr>
      <w:r>
        <w:rPr>
          <w:rFonts w:hint="default" w:ascii="Times New Roman" w:hAnsi="Times New Roman" w:cs="Times New Roman"/>
          <w:sz w:val="28"/>
          <w:szCs w:val="28"/>
        </w:rPr>
        <w:t>Không dùng xà phòng có tính kiềm mạnh để giặt áo quần may bằng vải tơ tằm vì lí do: tơ tằm có thành phần hoá học chủ yếu là protein, khi giặt bằng xà phòng có tính kiềm mạnh có thể khiến protein trong tơ tằm bị thuỷ phân, dẫn đến hư hỏng chất liệu vải.</w:t>
      </w:r>
    </w:p>
    <w:p w14:paraId="725832AB">
      <w:pPr>
        <w:numPr>
          <w:ilvl w:val="0"/>
          <w:numId w:val="136"/>
        </w:numPr>
        <w:spacing w:after="57" w:line="233" w:lineRule="auto"/>
        <w:ind w:left="440" w:leftChars="0" w:right="55" w:firstLine="0" w:firstLineChars="0"/>
        <w:rPr>
          <w:rFonts w:hint="default" w:ascii="Times New Roman" w:hAnsi="Times New Roman" w:cs="Times New Roman"/>
          <w:sz w:val="28"/>
          <w:szCs w:val="28"/>
        </w:rPr>
      </w:pPr>
      <w:r>
        <w:rPr>
          <w:rFonts w:hint="default" w:ascii="Times New Roman" w:hAnsi="Times New Roman" w:cs="Times New Roman"/>
          <w:sz w:val="28"/>
          <w:szCs w:val="28"/>
        </w:rPr>
        <w:t>Khi đốt một mẩu vải tơ tằm nhỏ thấy có mùi khét đặc trưng, ngọn lửa nhanh tắt, tro bóp dễ tan.</w:t>
      </w:r>
    </w:p>
    <w:p w14:paraId="69CEBC09">
      <w:pPr>
        <w:shd w:val="clear" w:color="auto" w:fill="F2DBDB" w:themeFill="accent2" w:themeFillTint="33"/>
        <w:tabs>
          <w:tab w:val="left" w:pos="284"/>
          <w:tab w:val="left" w:pos="2552"/>
          <w:tab w:val="left" w:pos="5103"/>
          <w:tab w:val="left" w:pos="7655"/>
        </w:tabs>
        <w:spacing w:after="0" w:line="312" w:lineRule="auto"/>
        <w:ind w:firstLine="140" w:firstLineChars="50"/>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rPr>
        <w:t>Trong quá trình nấu canh cua, thấy xuất hiện các tảng “gạch cua” nổi lên đó là do sự đông tụ protein có trong “gạch cua” dưới tác dụng của nhiệt độ.</w:t>
      </w:r>
    </w:p>
    <w:p w14:paraId="05549463">
      <w:pPr>
        <w:shd w:val="clear" w:color="auto" w:fill="F2DBDB" w:themeFill="accent2" w:themeFillTint="33"/>
        <w:tabs>
          <w:tab w:val="left" w:pos="284"/>
          <w:tab w:val="left" w:pos="2552"/>
          <w:tab w:val="left" w:pos="5103"/>
          <w:tab w:val="left" w:pos="7655"/>
        </w:tabs>
        <w:spacing w:after="0" w:line="312" w:lineRule="auto"/>
        <w:ind w:firstLine="140" w:firstLineChars="50"/>
        <w:jc w:val="both"/>
        <w:rPr>
          <w:rFonts w:hint="default" w:ascii="Times New Roman" w:hAnsi="Times New Roman" w:cs="Times New Roman"/>
          <w:sz w:val="28"/>
          <w:szCs w:val="28"/>
          <w:lang w:val="vi-VN"/>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hint="default" w:ascii="Times New Roman" w:hAnsi="Times New Roman" w:cs="Times New Roman"/>
          <w:b/>
          <w:bCs/>
          <w:sz w:val="28"/>
          <w:szCs w:val="28"/>
        </w:rPr>
        <w:t>.</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rPr>
        <w:t>Khi cho chanh hoặc giấm (chứa acid hữu cơ) vào sữa tươi hoặc sữa đậu nành (chứa protein) thì thấy xuất hiện kết tủa do xảy ra sự đông tụ của protein trong môi trường acid.</w:t>
      </w:r>
    </w:p>
    <w:p w14:paraId="5FA30C80">
      <w:pPr>
        <w:keepNext w:val="0"/>
        <w:keepLines w:val="0"/>
        <w:pageBreakBefore w:val="0"/>
        <w:widowControl/>
        <w:kinsoku/>
        <w:wordWrap/>
        <w:overflowPunct/>
        <w:topLinePunct w:val="0"/>
        <w:autoSpaceDE/>
        <w:autoSpaceDN/>
        <w:bidi w:val="0"/>
        <w:adjustRightInd/>
        <w:snapToGrid/>
        <w:spacing w:before="40" w:after="80" w:line="276" w:lineRule="auto"/>
        <w:ind w:left="360"/>
        <w:textAlignment w:val="auto"/>
        <w:rPr>
          <w:rFonts w:hint="default" w:ascii="Times New Roman" w:hAnsi="Times New Roman" w:cs="Times New Roman"/>
          <w:b/>
          <w:sz w:val="28"/>
          <w:szCs w:val="28"/>
        </w:rPr>
      </w:pPr>
      <w:r>
        <w:rPr>
          <w:rFonts w:hint="default" w:ascii="Times New Roman" w:hAnsi="Times New Roman" w:cs="Times New Roman"/>
          <w:b/>
          <w:color w:val="C00000"/>
          <w:sz w:val="28"/>
          <w:szCs w:val="28"/>
        </w:rPr>
        <w:t>d.</w:t>
      </w:r>
      <w:r>
        <w:rPr>
          <w:rFonts w:hint="default" w:ascii="Times New Roman" w:hAnsi="Times New Roman" w:cs="Times New Roman"/>
          <w:b/>
          <w:sz w:val="28"/>
          <w:szCs w:val="28"/>
        </w:rPr>
        <w:tab/>
      </w:r>
      <w:r>
        <w:rPr>
          <w:rFonts w:hint="default" w:ascii="Times New Roman" w:hAnsi="Times New Roman" w:cs="Times New Roman"/>
          <w:b/>
          <w:color w:val="C00000"/>
          <w:sz w:val="28"/>
          <w:szCs w:val="28"/>
        </w:rPr>
        <w:t>Tổ chức thực hiện</w:t>
      </w:r>
    </w:p>
    <w:tbl>
      <w:tblPr>
        <w:tblStyle w:val="16"/>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93"/>
        <w:gridCol w:w="3024"/>
      </w:tblGrid>
      <w:tr w14:paraId="2D9E0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shd w:val="clear" w:color="auto" w:fill="FDEADA" w:themeFill="accent6" w:themeFillTint="32"/>
          </w:tcPr>
          <w:p w14:paraId="3D378406">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giáo viên</w:t>
            </w:r>
          </w:p>
        </w:tc>
        <w:tc>
          <w:tcPr>
            <w:tcW w:w="3024" w:type="dxa"/>
            <w:shd w:val="clear" w:color="auto" w:fill="FDEADA" w:themeFill="accent6" w:themeFillTint="32"/>
          </w:tcPr>
          <w:p w14:paraId="508F880D">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học sinh</w:t>
            </w:r>
          </w:p>
        </w:tc>
      </w:tr>
      <w:tr w14:paraId="6652B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24859409">
            <w:pPr>
              <w:keepNext w:val="0"/>
              <w:keepLines w:val="0"/>
              <w:pageBreakBefore w:val="0"/>
              <w:widowControl/>
              <w:kinsoku/>
              <w:wordWrap/>
              <w:overflowPunct/>
              <w:topLinePunct w:val="0"/>
              <w:autoSpaceDE/>
              <w:autoSpaceDN/>
              <w:bidi w:val="0"/>
              <w:adjustRightInd/>
              <w:snapToGrid/>
              <w:spacing w:before="20" w:after="20" w:line="276" w:lineRule="auto"/>
              <w:textAlignment w:val="auto"/>
              <w:rPr>
                <w:rFonts w:hint="default" w:ascii="Times New Roman" w:hAnsi="Times New Roman" w:cs="Times New Roman"/>
                <w:b/>
                <w:bCs/>
                <w:sz w:val="28"/>
                <w:szCs w:val="28"/>
                <w:lang w:val="vi-VN"/>
              </w:rPr>
            </w:pPr>
            <w:r>
              <w:rPr>
                <w:rFonts w:hint="default" w:ascii="Times New Roman" w:hAnsi="Times New Roman" w:cs="Times New Roman"/>
                <w:b/>
                <w:bCs/>
                <w:i/>
                <w:sz w:val="28"/>
                <w:szCs w:val="28"/>
              </w:rPr>
              <w:t>Giao nhiệm vụ:</w:t>
            </w:r>
            <w:r>
              <w:rPr>
                <w:rFonts w:hint="default" w:ascii="Times New Roman" w:hAnsi="Times New Roman" w:cs="Times New Roman"/>
                <w:b/>
                <w:bCs/>
                <w:sz w:val="28"/>
                <w:szCs w:val="28"/>
              </w:rPr>
              <w:t xml:space="preserve"> </w:t>
            </w:r>
          </w:p>
          <w:p w14:paraId="4802CA0D">
            <w:pPr>
              <w:keepNext w:val="0"/>
              <w:keepLines w:val="0"/>
              <w:pageBreakBefore w:val="0"/>
              <w:widowControl/>
              <w:kinsoku/>
              <w:wordWrap/>
              <w:overflowPunct/>
              <w:topLinePunct w:val="0"/>
              <w:autoSpaceDE/>
              <w:autoSpaceDN/>
              <w:bidi w:val="0"/>
              <w:adjustRightInd/>
              <w:snapToGrid/>
              <w:spacing w:before="20" w:after="20" w:line="276" w:lineRule="auto"/>
              <w:ind w:left="0" w:right="1199" w:firstLine="0"/>
              <w:textAlignment w:val="auto"/>
              <w:rPr>
                <w:rFonts w:hint="default" w:ascii="Times New Roman" w:hAnsi="Times New Roman" w:cs="Times New Roman"/>
                <w:sz w:val="28"/>
                <w:szCs w:val="28"/>
              </w:rPr>
            </w:pPr>
            <w:r>
              <w:rPr>
                <w:rFonts w:hint="default" w:ascii="Times New Roman" w:hAnsi="Times New Roman" w:cs="Times New Roman"/>
                <w:sz w:val="28"/>
                <w:szCs w:val="28"/>
              </w:rPr>
              <w:t>GV yêu cầu HS làm các bài tập sau:</w:t>
            </w:r>
          </w:p>
          <w:p w14:paraId="666D9861">
            <w:pPr>
              <w:keepNext w:val="0"/>
              <w:keepLines w:val="0"/>
              <w:pageBreakBefore w:val="0"/>
              <w:widowControl/>
              <w:kinsoku/>
              <w:wordWrap/>
              <w:overflowPunct/>
              <w:topLinePunct w:val="0"/>
              <w:autoSpaceDE/>
              <w:autoSpaceDN/>
              <w:bidi w:val="0"/>
              <w:adjustRightInd/>
              <w:snapToGrid/>
              <w:spacing w:before="20" w:after="20" w:line="276" w:lineRule="auto"/>
              <w:ind w:left="0" w:right="55" w:firstLine="0"/>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w:t>
            </w:r>
            <w:r>
              <w:rPr>
                <w:rFonts w:hint="default" w:ascii="Times New Roman" w:hAnsi="Times New Roman" w:cs="Times New Roman"/>
                <w:sz w:val="28"/>
                <w:szCs w:val="28"/>
              </w:rPr>
              <w:t>Vải tơ tằm có ưu điểm: độ bền cao, bề mặt vải mịn, có độ rũ nhẹ, phù hợp may trang phục… Hãy cho biết:</w:t>
            </w:r>
          </w:p>
          <w:p w14:paraId="157BB2D5">
            <w:pPr>
              <w:keepNext w:val="0"/>
              <w:keepLines w:val="0"/>
              <w:pageBreakBefore w:val="0"/>
              <w:widowControl/>
              <w:numPr>
                <w:ilvl w:val="0"/>
                <w:numId w:val="137"/>
              </w:numPr>
              <w:kinsoku/>
              <w:wordWrap/>
              <w:overflowPunct/>
              <w:topLinePunct w:val="0"/>
              <w:autoSpaceDE/>
              <w:autoSpaceDN/>
              <w:bidi w:val="0"/>
              <w:adjustRightInd/>
              <w:snapToGrid/>
              <w:spacing w:before="20" w:after="20" w:line="276" w:lineRule="auto"/>
              <w:ind w:left="440" w:leftChars="0" w:firstLine="0" w:firstLineChars="0"/>
              <w:textAlignment w:val="auto"/>
              <w:rPr>
                <w:rFonts w:hint="default" w:ascii="Times New Roman" w:hAnsi="Times New Roman" w:cs="Times New Roman"/>
                <w:sz w:val="28"/>
                <w:szCs w:val="28"/>
              </w:rPr>
            </w:pPr>
            <w:r>
              <w:rPr>
                <w:rFonts w:hint="default" w:ascii="Times New Roman" w:hAnsi="Times New Roman" w:cs="Times New Roman"/>
                <w:sz w:val="28"/>
                <w:szCs w:val="28"/>
              </w:rPr>
              <w:t>Thành phần hoá học chính của vải tơ tằm.</w:t>
            </w:r>
          </w:p>
          <w:p w14:paraId="458856F1">
            <w:pPr>
              <w:keepNext w:val="0"/>
              <w:keepLines w:val="0"/>
              <w:pageBreakBefore w:val="0"/>
              <w:widowControl/>
              <w:numPr>
                <w:ilvl w:val="0"/>
                <w:numId w:val="137"/>
              </w:numPr>
              <w:kinsoku/>
              <w:wordWrap/>
              <w:overflowPunct/>
              <w:topLinePunct w:val="0"/>
              <w:autoSpaceDE/>
              <w:autoSpaceDN/>
              <w:bidi w:val="0"/>
              <w:adjustRightInd/>
              <w:snapToGrid/>
              <w:spacing w:before="20" w:after="20" w:line="276" w:lineRule="auto"/>
              <w:ind w:left="440" w:leftChars="0" w:firstLine="0" w:firstLineChars="0"/>
              <w:textAlignment w:val="auto"/>
              <w:rPr>
                <w:rFonts w:hint="default" w:ascii="Times New Roman" w:hAnsi="Times New Roman" w:cs="Times New Roman"/>
                <w:sz w:val="28"/>
                <w:szCs w:val="28"/>
              </w:rPr>
            </w:pPr>
            <w:r>
              <w:rPr>
                <w:rFonts w:hint="default" w:ascii="Times New Roman" w:hAnsi="Times New Roman" w:cs="Times New Roman"/>
                <w:sz w:val="28"/>
                <w:szCs w:val="28"/>
              </w:rPr>
              <w:t>Vì sao không dùng xà phòng có tính kiềm mạnh để giặt quần áo may bằng vải tơ tằm?</w:t>
            </w:r>
          </w:p>
          <w:p w14:paraId="1F897C46">
            <w:pPr>
              <w:keepNext w:val="0"/>
              <w:keepLines w:val="0"/>
              <w:pageBreakBefore w:val="0"/>
              <w:widowControl/>
              <w:numPr>
                <w:ilvl w:val="0"/>
                <w:numId w:val="137"/>
              </w:numPr>
              <w:kinsoku/>
              <w:wordWrap/>
              <w:overflowPunct/>
              <w:topLinePunct w:val="0"/>
              <w:autoSpaceDE/>
              <w:autoSpaceDN/>
              <w:bidi w:val="0"/>
              <w:adjustRightInd/>
              <w:snapToGrid/>
              <w:spacing w:before="20" w:after="20" w:line="276" w:lineRule="auto"/>
              <w:ind w:left="440" w:leftChars="0" w:firstLine="0" w:firstLineChars="0"/>
              <w:textAlignment w:val="auto"/>
              <w:rPr>
                <w:rFonts w:hint="default" w:ascii="Times New Roman" w:hAnsi="Times New Roman" w:cs="Times New Roman"/>
                <w:sz w:val="28"/>
                <w:szCs w:val="28"/>
              </w:rPr>
            </w:pPr>
            <w:r>
              <w:rPr>
                <w:rFonts w:hint="default" w:ascii="Times New Roman" w:hAnsi="Times New Roman" w:cs="Times New Roman"/>
                <w:sz w:val="28"/>
                <w:szCs w:val="28"/>
              </w:rPr>
              <w:t>Trình bày cách phân biệt vải tơ tằm với vải sợi nylon.</w:t>
            </w:r>
          </w:p>
          <w:p w14:paraId="3B27EDAD">
            <w:pPr>
              <w:keepNext w:val="0"/>
              <w:keepLines w:val="0"/>
              <w:pageBreakBefore w:val="0"/>
              <w:widowControl/>
              <w:kinsoku/>
              <w:wordWrap/>
              <w:overflowPunct/>
              <w:topLinePunct w:val="0"/>
              <w:autoSpaceDE/>
              <w:autoSpaceDN/>
              <w:bidi w:val="0"/>
              <w:adjustRightInd/>
              <w:snapToGrid/>
              <w:spacing w:before="20" w:after="20" w:line="276" w:lineRule="auto"/>
              <w:ind w:left="0" w:right="55" w:firstLine="0"/>
              <w:textAlignment w:val="auto"/>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r>
              <w:rPr>
                <w:rFonts w:hint="default" w:ascii="Times New Roman" w:hAnsi="Times New Roman" w:cs="Times New Roman"/>
                <w:sz w:val="28"/>
                <w:szCs w:val="28"/>
              </w:rPr>
              <w:t> Trong quá trình nấu canh cua, thấy xuất hiện các tảng “gạch cua” nổi lên. Giải thích hiện tượng và cho biết thành phần chính của “gạch cua”.</w:t>
            </w:r>
          </w:p>
          <w:p w14:paraId="3D493AE8">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20" w:after="20" w:line="276" w:lineRule="auto"/>
              <w:jc w:val="center"/>
              <w:textAlignment w:val="auto"/>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1075690" cy="807720"/>
                  <wp:effectExtent l="0" t="0" r="3810" b="5080"/>
                  <wp:docPr id="1945591739" name="Picture 11" descr="Làm theo cách đơn giản này, riêu cua nổi cả mảng, đông lại thành miếng,  không chìm, không nát vữ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591739" name="Picture 11" descr="Làm theo cách đơn giản này, riêu cua nổi cả mảng, đông lại thành miếng,  không chìm, không nát vữa"/>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a:xfrm>
                            <a:off x="0" y="0"/>
                            <a:ext cx="1075690" cy="807720"/>
                          </a:xfrm>
                          <a:prstGeom prst="rect">
                            <a:avLst/>
                          </a:prstGeom>
                          <a:noFill/>
                          <a:ln>
                            <a:noFill/>
                          </a:ln>
                        </pic:spPr>
                      </pic:pic>
                    </a:graphicData>
                  </a:graphic>
                </wp:inline>
              </w:drawing>
            </w:r>
          </w:p>
          <w:p w14:paraId="4071DE87">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20" w:after="20" w:line="276" w:lineRule="auto"/>
              <w:jc w:val="both"/>
              <w:textAlignment w:val="auto"/>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hint="default" w:ascii="Times New Roman" w:hAnsi="Times New Roman" w:cs="Times New Roman"/>
                <w:b/>
                <w:bCs/>
                <w:sz w:val="28"/>
                <w:szCs w:val="28"/>
              </w:rPr>
              <w:t>.</w:t>
            </w:r>
            <w:r>
              <w:rPr>
                <w:rFonts w:hint="default" w:ascii="Times New Roman" w:hAnsi="Times New Roman" w:cs="Times New Roman"/>
                <w:sz w:val="28"/>
                <w:szCs w:val="28"/>
              </w:rPr>
              <w:t> Khi cho chanh hoặc giấm vào sữa tươi và sữa đậu nành thấy có kết tủa xuất hiện. Giải thích.</w:t>
            </w:r>
          </w:p>
          <w:p w14:paraId="50EBD692">
            <w:pPr>
              <w:keepNext w:val="0"/>
              <w:keepLines w:val="0"/>
              <w:pageBreakBefore w:val="0"/>
              <w:widowControl/>
              <w:tabs>
                <w:tab w:val="left" w:pos="284"/>
                <w:tab w:val="left" w:pos="2552"/>
                <w:tab w:val="left" w:pos="5103"/>
                <w:tab w:val="left" w:pos="7655"/>
              </w:tabs>
              <w:kinsoku/>
              <w:wordWrap/>
              <w:overflowPunct/>
              <w:topLinePunct w:val="0"/>
              <w:autoSpaceDE/>
              <w:autoSpaceDN/>
              <w:bidi w:val="0"/>
              <w:adjustRightInd/>
              <w:snapToGrid/>
              <w:spacing w:before="20" w:after="20" w:line="276" w:lineRule="auto"/>
              <w:jc w:val="center"/>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rPr>
              <w:drawing>
                <wp:inline distT="0" distB="0" distL="0" distR="0">
                  <wp:extent cx="1339850" cy="1177925"/>
                  <wp:effectExtent l="0" t="0" r="6350" b="3175"/>
                  <wp:docPr id="1252191528" name="Picture 12" descr="Sinh tố hạt điều với chanh dừa ngon và lạ miệng - Thế Giới Ẩm Thự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191528" name="Picture 12" descr="Sinh tố hạt điều với chanh dừa ngon và lạ miệng - Thế Giới Ẩm Thực"/>
                          <pic:cNvPicPr>
                            <a:picLocks noChangeAspect="1" noChangeArrowheads="1"/>
                          </pic:cNvPicPr>
                        </pic:nvPicPr>
                        <pic:blipFill>
                          <a:blip r:embed="rId359">
                            <a:extLst>
                              <a:ext uri="{28A0092B-C50C-407E-A947-70E740481C1C}">
                                <a14:useLocalDpi xmlns:a14="http://schemas.microsoft.com/office/drawing/2010/main" val="0"/>
                              </a:ext>
                            </a:extLst>
                          </a:blip>
                          <a:srcRect b="12054"/>
                          <a:stretch>
                            <a:fillRect/>
                          </a:stretch>
                        </pic:blipFill>
                        <pic:spPr>
                          <a:xfrm>
                            <a:off x="0" y="0"/>
                            <a:ext cx="1339850" cy="1177925"/>
                          </a:xfrm>
                          <a:prstGeom prst="rect">
                            <a:avLst/>
                          </a:prstGeom>
                          <a:noFill/>
                          <a:ln>
                            <a:noFill/>
                          </a:ln>
                        </pic:spPr>
                      </pic:pic>
                    </a:graphicData>
                  </a:graphic>
                </wp:inline>
              </w:drawing>
            </w:r>
          </w:p>
        </w:tc>
        <w:tc>
          <w:tcPr>
            <w:tcW w:w="3024" w:type="dxa"/>
          </w:tcPr>
          <w:p w14:paraId="1967DFEC">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Giao nhiệm vụ</w:t>
            </w:r>
          </w:p>
        </w:tc>
      </w:tr>
      <w:tr w14:paraId="175F0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4C3217ED">
            <w:pPr>
              <w:keepNext w:val="0"/>
              <w:keepLines w:val="0"/>
              <w:pageBreakBefore w:val="0"/>
              <w:widowControl/>
              <w:kinsoku/>
              <w:wordWrap/>
              <w:overflowPunct/>
              <w:topLinePunct w:val="0"/>
              <w:autoSpaceDE/>
              <w:autoSpaceDN/>
              <w:bidi w:val="0"/>
              <w:adjustRightInd/>
              <w:snapToGrid/>
              <w:spacing w:before="20" w:after="20" w:line="276" w:lineRule="auto"/>
              <w:textAlignment w:val="auto"/>
              <w:rPr>
                <w:rFonts w:hint="default" w:ascii="Times New Roman" w:hAnsi="Times New Roman" w:cs="Times New Roman"/>
                <w:b/>
                <w:bCs/>
                <w:sz w:val="28"/>
                <w:szCs w:val="28"/>
              </w:rPr>
            </w:pPr>
            <w:r>
              <w:rPr>
                <w:rFonts w:hint="default" w:ascii="Times New Roman" w:hAnsi="Times New Roman" w:cs="Times New Roman"/>
                <w:b/>
                <w:bCs/>
                <w:i/>
                <w:sz w:val="28"/>
                <w:szCs w:val="28"/>
              </w:rPr>
              <w:t>Hướng dẫn thực hiện nhiệm vụ:</w:t>
            </w:r>
            <w:r>
              <w:rPr>
                <w:rFonts w:hint="default" w:ascii="Times New Roman" w:hAnsi="Times New Roman" w:cs="Times New Roman"/>
                <w:b/>
                <w:bCs/>
                <w:sz w:val="28"/>
                <w:szCs w:val="28"/>
              </w:rPr>
              <w:t xml:space="preserve"> </w:t>
            </w:r>
          </w:p>
          <w:p w14:paraId="513AD727">
            <w:pPr>
              <w:pStyle w:val="10"/>
              <w:keepNext w:val="0"/>
              <w:keepLines w:val="0"/>
              <w:pageBreakBefore w:val="0"/>
              <w:widowControl/>
              <w:kinsoku/>
              <w:wordWrap/>
              <w:overflowPunct/>
              <w:topLinePunct w:val="0"/>
              <w:autoSpaceDE/>
              <w:autoSpaceDN/>
              <w:bidi w:val="0"/>
              <w:adjustRightInd/>
              <w:snapToGrid/>
              <w:spacing w:before="20" w:after="20" w:line="276" w:lineRule="auto"/>
              <w:ind w:left="0" w:leftChars="0" w:firstLine="0" w:firstLineChars="0"/>
              <w:textAlignment w:val="auto"/>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HS</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 xml:space="preserve">các nhóm hoàn thành câu hỏi vận dụng </w:t>
            </w:r>
          </w:p>
          <w:p w14:paraId="24C9F964">
            <w:pPr>
              <w:pStyle w:val="10"/>
              <w:keepNext w:val="0"/>
              <w:keepLines w:val="0"/>
              <w:pageBreakBefore w:val="0"/>
              <w:widowControl/>
              <w:kinsoku/>
              <w:wordWrap/>
              <w:overflowPunct/>
              <w:topLinePunct w:val="0"/>
              <w:autoSpaceDE/>
              <w:autoSpaceDN/>
              <w:bidi w:val="0"/>
              <w:adjustRightInd/>
              <w:snapToGrid/>
              <w:spacing w:before="20" w:after="20" w:line="276" w:lineRule="auto"/>
              <w:ind w:left="0" w:leftChars="0" w:firstLine="0" w:firstLineChars="0"/>
              <w:textAlignment w:val="auto"/>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GV</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hướng dẫn và giúp HS</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hoàn thành câu</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 xml:space="preserve">Vận dụng thực </w:t>
            </w:r>
            <w:r>
              <w:rPr>
                <w:rFonts w:hint="default" w:ascii="Times New Roman" w:hAnsi="Times New Roman" w:cs="Times New Roman"/>
                <w:spacing w:val="-2"/>
                <w:sz w:val="28"/>
                <w:szCs w:val="28"/>
              </w:rPr>
              <w:t>tiễn.</w:t>
            </w:r>
          </w:p>
        </w:tc>
        <w:tc>
          <w:tcPr>
            <w:tcW w:w="3024" w:type="dxa"/>
          </w:tcPr>
          <w:p w14:paraId="01CDE28C">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Thực hiện nhiệm vụ ở nhà</w:t>
            </w:r>
          </w:p>
        </w:tc>
      </w:tr>
      <w:tr w14:paraId="34C83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5012F934">
            <w:pPr>
              <w:keepNext w:val="0"/>
              <w:keepLines w:val="0"/>
              <w:pageBreakBefore w:val="0"/>
              <w:widowControl/>
              <w:kinsoku/>
              <w:wordWrap/>
              <w:overflowPunct/>
              <w:topLinePunct w:val="0"/>
              <w:autoSpaceDE/>
              <w:autoSpaceDN/>
              <w:bidi w:val="0"/>
              <w:adjustRightInd/>
              <w:snapToGrid/>
              <w:spacing w:before="20" w:after="20" w:line="276" w:lineRule="auto"/>
              <w:textAlignment w:val="auto"/>
              <w:rPr>
                <w:rFonts w:hint="default" w:ascii="Times New Roman" w:hAnsi="Times New Roman" w:cs="Times New Roman"/>
                <w:i/>
                <w:sz w:val="28"/>
                <w:szCs w:val="28"/>
              </w:rPr>
            </w:pPr>
            <w:r>
              <w:rPr>
                <w:rFonts w:hint="default" w:ascii="Times New Roman" w:hAnsi="Times New Roman" w:cs="Times New Roman"/>
                <w:b/>
                <w:bCs/>
                <w:i/>
                <w:sz w:val="28"/>
                <w:szCs w:val="28"/>
              </w:rPr>
              <w:t xml:space="preserve">Báo cáo kết quả: </w:t>
            </w:r>
            <w:r>
              <w:rPr>
                <w:rFonts w:hint="default" w:ascii="Times New Roman" w:hAnsi="Times New Roman" w:cs="Times New Roman"/>
                <w:i/>
                <w:sz w:val="28"/>
                <w:szCs w:val="28"/>
              </w:rPr>
              <w:t xml:space="preserve"> </w:t>
            </w:r>
          </w:p>
          <w:p w14:paraId="691D4700">
            <w:pPr>
              <w:keepNext w:val="0"/>
              <w:keepLines w:val="0"/>
              <w:pageBreakBefore w:val="0"/>
              <w:widowControl/>
              <w:kinsoku/>
              <w:wordWrap/>
              <w:overflowPunct/>
              <w:topLinePunct w:val="0"/>
              <w:autoSpaceDE/>
              <w:autoSpaceDN/>
              <w:bidi w:val="0"/>
              <w:adjustRightInd/>
              <w:snapToGrid/>
              <w:spacing w:before="20" w:after="20" w:line="276" w:lineRule="auto"/>
              <w:ind w:left="0" w:right="1417" w:firstLine="0"/>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Đại diện 1 nhóm HS lên bảng trình bày.</w:t>
            </w:r>
          </w:p>
          <w:p w14:paraId="2B0A38DE">
            <w:pPr>
              <w:keepNext w:val="0"/>
              <w:keepLines w:val="0"/>
              <w:pageBreakBefore w:val="0"/>
              <w:widowControl/>
              <w:numPr>
                <w:ilvl w:val="0"/>
                <w:numId w:val="0"/>
              </w:numPr>
              <w:kinsoku/>
              <w:wordWrap/>
              <w:overflowPunct/>
              <w:topLinePunct w:val="0"/>
              <w:autoSpaceDE/>
              <w:autoSpaceDN/>
              <w:bidi w:val="0"/>
              <w:adjustRightInd/>
              <w:snapToGrid/>
              <w:spacing w:before="20" w:after="20" w:line="276" w:lineRule="auto"/>
              <w:ind w:leftChars="0"/>
              <w:jc w:val="left"/>
              <w:textAlignment w:val="auto"/>
              <w:rPr>
                <w:rFonts w:hint="default" w:ascii="Times New Roman" w:hAnsi="Times New Roman" w:cs="Times New Roman"/>
                <w:i/>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HS so sánh sản phẩm của nhóm bạn với nhóm mình và nêu nhận xét, bổ sung (nếu có).</w:t>
            </w:r>
          </w:p>
        </w:tc>
        <w:tc>
          <w:tcPr>
            <w:tcW w:w="3024" w:type="dxa"/>
          </w:tcPr>
          <w:p w14:paraId="41FD3D76">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sz w:val="28"/>
                <w:szCs w:val="28"/>
              </w:rPr>
            </w:pPr>
          </w:p>
        </w:tc>
      </w:tr>
      <w:tr w14:paraId="70F77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6B741601">
            <w:pPr>
              <w:keepNext w:val="0"/>
              <w:keepLines w:val="0"/>
              <w:pageBreakBefore w:val="0"/>
              <w:widowControl/>
              <w:kinsoku/>
              <w:wordWrap/>
              <w:overflowPunct/>
              <w:topLinePunct w:val="0"/>
              <w:autoSpaceDE/>
              <w:autoSpaceDN/>
              <w:bidi w:val="0"/>
              <w:adjustRightInd/>
              <w:snapToGrid/>
              <w:spacing w:before="20" w:after="2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4204A3BA">
            <w:pPr>
              <w:keepNext w:val="0"/>
              <w:keepLines w:val="0"/>
              <w:pageBreakBefore w:val="0"/>
              <w:widowControl/>
              <w:numPr>
                <w:ilvl w:val="0"/>
                <w:numId w:val="0"/>
              </w:numPr>
              <w:kinsoku/>
              <w:wordWrap/>
              <w:overflowPunct/>
              <w:topLinePunct w:val="0"/>
              <w:autoSpaceDE/>
              <w:autoSpaceDN/>
              <w:bidi w:val="0"/>
              <w:adjustRightInd/>
              <w:snapToGrid/>
              <w:spacing w:before="20" w:after="20" w:line="276" w:lineRule="auto"/>
              <w:ind w:leftChars="0" w:right="27" w:rightChars="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GV thực hiện: </w:t>
            </w:r>
          </w:p>
          <w:p w14:paraId="4709DB34">
            <w:pPr>
              <w:keepNext w:val="0"/>
              <w:keepLines w:val="0"/>
              <w:pageBreakBefore w:val="0"/>
              <w:widowControl/>
              <w:kinsoku/>
              <w:wordWrap/>
              <w:overflowPunct/>
              <w:topLinePunct w:val="0"/>
              <w:autoSpaceDE/>
              <w:autoSpaceDN/>
              <w:bidi w:val="0"/>
              <w:adjustRightInd/>
              <w:snapToGrid/>
              <w:spacing w:before="20" w:after="20" w:line="276" w:lineRule="auto"/>
              <w:ind w:left="0" w:firstLine="0"/>
              <w:textAlignment w:val="auto"/>
              <w:rPr>
                <w:rFonts w:hint="default" w:ascii="Times New Roman" w:hAnsi="Times New Roman" w:cs="Times New Roman"/>
                <w:sz w:val="28"/>
                <w:szCs w:val="28"/>
              </w:rPr>
            </w:pPr>
            <w:r>
              <w:rPr>
                <w:rFonts w:hint="default" w:ascii="Times New Roman" w:hAnsi="Times New Roman" w:cs="Times New Roman"/>
                <w:sz w:val="28"/>
                <w:szCs w:val="28"/>
              </w:rPr>
              <w:t>+ Nhận xét chung kết quả thực hiện nhiệm vụ của HS.</w:t>
            </w:r>
          </w:p>
          <w:p w14:paraId="602B426A">
            <w:pPr>
              <w:keepNext w:val="0"/>
              <w:keepLines w:val="0"/>
              <w:pageBreakBefore w:val="0"/>
              <w:widowControl/>
              <w:kinsoku/>
              <w:wordWrap/>
              <w:overflowPunct/>
              <w:topLinePunct w:val="0"/>
              <w:autoSpaceDE/>
              <w:autoSpaceDN/>
              <w:bidi w:val="0"/>
              <w:adjustRightInd/>
              <w:snapToGrid/>
              <w:spacing w:before="20" w:after="20" w:line="276"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 Đưa đáp án đúng.</w:t>
            </w:r>
          </w:p>
          <w:p w14:paraId="3913E6ED">
            <w:pPr>
              <w:keepNext w:val="0"/>
              <w:keepLines w:val="0"/>
              <w:pageBreakBefore w:val="0"/>
              <w:widowControl/>
              <w:numPr>
                <w:ilvl w:val="0"/>
                <w:numId w:val="0"/>
              </w:numPr>
              <w:kinsoku/>
              <w:wordWrap/>
              <w:overflowPunct/>
              <w:topLinePunct w:val="0"/>
              <w:autoSpaceDE/>
              <w:autoSpaceDN/>
              <w:bidi w:val="0"/>
              <w:adjustRightInd/>
              <w:snapToGrid/>
              <w:spacing w:before="20" w:after="20" w:line="276" w:lineRule="auto"/>
              <w:ind w:leftChars="0"/>
              <w:jc w:val="left"/>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rPr>
              <w:t>+ Có thể cho HS thực hành phân biệt vải tơ tằm với vải sợi nylon ngay tại lớp.</w:t>
            </w:r>
          </w:p>
        </w:tc>
        <w:tc>
          <w:tcPr>
            <w:tcW w:w="3024" w:type="dxa"/>
          </w:tcPr>
          <w:p w14:paraId="7D8B4639">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sz w:val="28"/>
                <w:szCs w:val="28"/>
              </w:rPr>
            </w:pPr>
          </w:p>
        </w:tc>
      </w:tr>
    </w:tbl>
    <w:p w14:paraId="2EB40A83">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b/>
          <w:color w:val="00B050"/>
          <w:spacing w:val="2"/>
          <w:position w:val="-2"/>
          <w:sz w:val="28"/>
          <w:szCs w:val="28"/>
          <w:lang w:val="vi-VN"/>
        </w:rPr>
      </w:pPr>
      <w:r>
        <w:rPr>
          <w:rFonts w:hint="default" w:ascii="Times New Roman" w:hAnsi="Times New Roman" w:cs="Times New Roman"/>
          <w:b/>
          <w:color w:val="00B050"/>
          <w:spacing w:val="2"/>
          <w:position w:val="-2"/>
          <w:sz w:val="28"/>
          <w:szCs w:val="28"/>
          <w:lang w:val="vi-VN"/>
        </w:rPr>
        <w:t>C</w:t>
      </w:r>
      <w:r>
        <w:rPr>
          <w:rFonts w:hint="default" w:ascii="Times New Roman" w:hAnsi="Times New Roman" w:cs="Times New Roman"/>
          <w:b/>
          <w:color w:val="00B050"/>
          <w:spacing w:val="2"/>
          <w:position w:val="-2"/>
          <w:sz w:val="28"/>
          <w:szCs w:val="28"/>
          <w:lang w:val="nl-NL"/>
        </w:rPr>
        <w:t xml:space="preserve">. </w:t>
      </w:r>
      <w:r>
        <w:rPr>
          <w:rFonts w:hint="default" w:ascii="Times New Roman" w:hAnsi="Times New Roman" w:cs="Times New Roman"/>
          <w:b/>
          <w:color w:val="00B050"/>
          <w:spacing w:val="2"/>
          <w:position w:val="-2"/>
          <w:sz w:val="28"/>
          <w:szCs w:val="28"/>
          <w:lang w:val="vi-VN"/>
        </w:rPr>
        <w:t>DẶN DÒ</w:t>
      </w:r>
    </w:p>
    <w:p w14:paraId="3E5AD4F9">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b w:val="0"/>
          <w:bCs/>
          <w:color w:val="auto"/>
          <w:sz w:val="28"/>
          <w:szCs w:val="28"/>
          <w:lang w:val="vi-VN"/>
        </w:rPr>
      </w:pPr>
      <w:r>
        <w:rPr>
          <w:rFonts w:hint="default" w:ascii="Times New Roman" w:hAnsi="Times New Roman" w:cs="Times New Roman"/>
          <w:b w:val="0"/>
          <w:bCs/>
          <w:color w:val="auto"/>
          <w:sz w:val="28"/>
          <w:szCs w:val="28"/>
          <w:lang w:val="vi-VN"/>
        </w:rPr>
        <w:t xml:space="preserve">- Học sinh về nhà học bài, làm bài tập trong SBT </w:t>
      </w:r>
    </w:p>
    <w:p w14:paraId="3E30C5C1">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b w:val="0"/>
          <w:bCs/>
          <w:color w:val="auto"/>
          <w:sz w:val="28"/>
          <w:szCs w:val="28"/>
          <w:lang w:val="vi-VN"/>
        </w:rPr>
      </w:pPr>
      <w:r>
        <w:rPr>
          <w:rFonts w:hint="default" w:ascii="Times New Roman" w:hAnsi="Times New Roman" w:cs="Times New Roman"/>
          <w:b w:val="0"/>
          <w:bCs/>
          <w:color w:val="auto"/>
          <w:sz w:val="28"/>
          <w:szCs w:val="28"/>
          <w:lang w:val="vi-VN"/>
        </w:rPr>
        <w:t>- Coi trước bài mới</w:t>
      </w:r>
    </w:p>
    <w:p w14:paraId="6C6EC3FD">
      <w:pPr>
        <w:pageBreakBefore w:val="0"/>
        <w:kinsoku/>
        <w:wordWrap/>
        <w:overflowPunct/>
        <w:topLinePunct w:val="0"/>
        <w:autoSpaceDE/>
        <w:autoSpaceDN/>
        <w:bidi w:val="0"/>
        <w:adjustRightInd/>
        <w:spacing w:before="60" w:after="40" w:line="252" w:lineRule="auto"/>
        <w:jc w:val="center"/>
        <w:rPr>
          <w:rFonts w:hint="default" w:ascii="Times New Roman" w:hAnsi="Times New Roman" w:cs="Times New Roman"/>
          <w:b/>
          <w:bCs/>
          <w:color w:val="FF0000"/>
          <w:sz w:val="32"/>
          <w:szCs w:val="32"/>
          <w:lang w:val="vi-VN"/>
        </w:rPr>
      </w:pPr>
      <w:r>
        <w:rPr>
          <w:rFonts w:hint="default" w:ascii="Times New Roman" w:hAnsi="Times New Roman" w:cs="Times New Roman"/>
          <w:b/>
          <w:bCs/>
          <w:color w:val="FF0000"/>
          <w:sz w:val="32"/>
          <w:szCs w:val="32"/>
        </w:rPr>
        <w:t>C</w:t>
      </w:r>
      <w:r>
        <w:rPr>
          <w:rFonts w:hint="default" w:ascii="Times New Roman" w:hAnsi="Times New Roman" w:cs="Times New Roman"/>
          <w:b/>
          <w:bCs/>
          <w:color w:val="FF0000"/>
          <w:sz w:val="32"/>
          <w:szCs w:val="32"/>
          <w:lang w:val="vi-VN"/>
        </w:rPr>
        <w:t>HƯƠNG IX: LIPID. CARBONHYDRATE. PROTEIN. POLYMER</w:t>
      </w:r>
    </w:p>
    <w:p w14:paraId="5D364C93">
      <w:pPr>
        <w:pageBreakBefore w:val="0"/>
        <w:kinsoku/>
        <w:wordWrap/>
        <w:overflowPunct/>
        <w:topLinePunct w:val="0"/>
        <w:autoSpaceDE/>
        <w:autoSpaceDN/>
        <w:bidi w:val="0"/>
        <w:adjustRightInd/>
        <w:spacing w:before="60" w:after="40" w:line="252" w:lineRule="auto"/>
        <w:jc w:val="center"/>
        <w:rPr>
          <w:rFonts w:hint="default" w:ascii="Times New Roman" w:hAnsi="Times New Roman" w:cs="Times New Roman"/>
          <w:b/>
          <w:bCs/>
          <w:color w:val="0000FF"/>
          <w:sz w:val="36"/>
          <w:szCs w:val="36"/>
          <w:lang w:val="vi-VN"/>
        </w:rPr>
      </w:pPr>
      <w:r>
        <w:rPr>
          <w:rFonts w:hint="default" w:ascii="Times New Roman" w:hAnsi="Times New Roman" w:cs="Times New Roman"/>
          <w:b/>
          <w:bCs/>
          <w:color w:val="0000FF"/>
          <w:sz w:val="36"/>
          <w:szCs w:val="36"/>
        </w:rPr>
        <w:t xml:space="preserve">Bài </w:t>
      </w:r>
      <w:r>
        <w:rPr>
          <w:rFonts w:hint="default" w:ascii="Times New Roman" w:hAnsi="Times New Roman" w:cs="Times New Roman"/>
          <w:b/>
          <w:bCs/>
          <w:color w:val="0000FF"/>
          <w:sz w:val="36"/>
          <w:szCs w:val="36"/>
          <w:lang w:val="vi-VN"/>
        </w:rPr>
        <w:t>32</w:t>
      </w:r>
      <w:r>
        <w:rPr>
          <w:rFonts w:hint="default" w:ascii="Times New Roman" w:hAnsi="Times New Roman" w:cs="Times New Roman"/>
          <w:b/>
          <w:bCs/>
          <w:color w:val="0000FF"/>
          <w:sz w:val="36"/>
          <w:szCs w:val="36"/>
        </w:rPr>
        <w:t xml:space="preserve">. </w:t>
      </w:r>
      <w:r>
        <w:rPr>
          <w:rFonts w:hint="default" w:ascii="Times New Roman" w:hAnsi="Times New Roman" w:cs="Times New Roman"/>
          <w:b/>
          <w:bCs/>
          <w:color w:val="0000FF"/>
          <w:sz w:val="36"/>
          <w:szCs w:val="36"/>
          <w:lang w:val="vi-VN"/>
        </w:rPr>
        <w:t>POLYMER</w:t>
      </w:r>
    </w:p>
    <w:p w14:paraId="523A2D2F">
      <w:pPr>
        <w:pageBreakBefore w:val="0"/>
        <w:kinsoku/>
        <w:wordWrap/>
        <w:overflowPunct/>
        <w:topLinePunct w:val="0"/>
        <w:autoSpaceDE/>
        <w:autoSpaceDN/>
        <w:bidi w:val="0"/>
        <w:adjustRightInd/>
        <w:spacing w:before="60" w:after="40" w:line="252" w:lineRule="auto"/>
        <w:jc w:val="center"/>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bCs/>
          <w:color w:val="000000" w:themeColor="text1"/>
          <w:sz w:val="28"/>
          <w:szCs w:val="28"/>
          <w:lang w:val="vi-VN"/>
          <w14:textFill>
            <w14:solidFill>
              <w14:schemeClr w14:val="tx1"/>
            </w14:solidFill>
          </w14:textFill>
        </w:rPr>
        <w:t>Thời lượng: 2 tiết</w:t>
      </w:r>
    </w:p>
    <w:p w14:paraId="77043C90">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I. MỤC TIÊU</w:t>
      </w:r>
    </w:p>
    <w:p w14:paraId="5FC3C2A8">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1. Về kiến thức</w:t>
      </w:r>
    </w:p>
    <w:p w14:paraId="479F5DE0">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sz w:val="28"/>
          <w:szCs w:val="28"/>
        </w:rPr>
      </w:pPr>
      <w:r>
        <w:rPr>
          <w:rFonts w:hint="default" w:ascii="Times New Roman" w:hAnsi="Times New Roman"/>
          <w:sz w:val="28"/>
          <w:szCs w:val="28"/>
        </w:rPr>
        <w:t>- Nêu được khái niệm polymer, monomer, mắt xích, ..cấu tạo hoá học, phân loại polymer (polymer thiên nhiên và polymer tổng hợp).</w:t>
      </w:r>
    </w:p>
    <w:p w14:paraId="34D33D15">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sz w:val="28"/>
          <w:szCs w:val="28"/>
        </w:rPr>
      </w:pPr>
      <w:r>
        <w:rPr>
          <w:rFonts w:hint="default" w:ascii="Times New Roman" w:hAnsi="Times New Roman"/>
          <w:sz w:val="28"/>
          <w:szCs w:val="28"/>
        </w:rPr>
        <w:t>- Trình bày được tính chất vật lí chung của polymer (trạng thái, khả năng tan).</w:t>
      </w:r>
    </w:p>
    <w:p w14:paraId="2463A1AA">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sz w:val="28"/>
          <w:szCs w:val="28"/>
        </w:rPr>
      </w:pPr>
      <w:r>
        <w:rPr>
          <w:rFonts w:hint="default" w:ascii="Times New Roman" w:hAnsi="Times New Roman"/>
          <w:sz w:val="28"/>
          <w:szCs w:val="28"/>
        </w:rPr>
        <w:t>- Viết được các phương trình hoá học</w:t>
      </w:r>
      <w:r>
        <w:rPr>
          <w:rFonts w:hint="default" w:ascii="Times New Roman" w:hAnsi="Times New Roman"/>
          <w:sz w:val="28"/>
          <w:szCs w:val="28"/>
          <w:lang w:val="vi-VN"/>
        </w:rPr>
        <w:t xml:space="preserve"> </w:t>
      </w:r>
      <w:r>
        <w:rPr>
          <w:rFonts w:hint="default" w:ascii="Times New Roman" w:hAnsi="Times New Roman"/>
          <w:sz w:val="28"/>
          <w:szCs w:val="28"/>
        </w:rPr>
        <w:t xml:space="preserve">của phản </w:t>
      </w:r>
      <w:r>
        <w:rPr>
          <w:rFonts w:hint="default" w:ascii="Times New Roman" w:hAnsi="Times New Roman"/>
          <w:sz w:val="28"/>
          <w:szCs w:val="28"/>
          <w:lang w:val="vi-VN"/>
        </w:rPr>
        <w:t>ứ</w:t>
      </w:r>
      <w:r>
        <w:rPr>
          <w:rFonts w:hint="default" w:ascii="Times New Roman" w:hAnsi="Times New Roman"/>
          <w:sz w:val="28"/>
          <w:szCs w:val="28"/>
        </w:rPr>
        <w:t xml:space="preserve">ng điểu chế PE, </w:t>
      </w:r>
      <w:r>
        <w:rPr>
          <w:rFonts w:hint="default" w:ascii="Times New Roman" w:hAnsi="Times New Roman"/>
          <w:sz w:val="28"/>
          <w:szCs w:val="28"/>
          <w:lang w:val="vi-VN"/>
        </w:rPr>
        <w:t>PP</w:t>
      </w:r>
      <w:r>
        <w:rPr>
          <w:rFonts w:hint="default" w:ascii="Times New Roman" w:hAnsi="Times New Roman"/>
          <w:sz w:val="28"/>
          <w:szCs w:val="28"/>
        </w:rPr>
        <w:t xml:space="preserve"> từ các monomer.</w:t>
      </w:r>
    </w:p>
    <w:p w14:paraId="41B8472C">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sz w:val="28"/>
          <w:szCs w:val="28"/>
        </w:rPr>
      </w:pPr>
      <w:r>
        <w:rPr>
          <w:rFonts w:hint="default" w:ascii="Times New Roman" w:hAnsi="Times New Roman"/>
          <w:sz w:val="28"/>
          <w:szCs w:val="28"/>
        </w:rPr>
        <w:t>- Nêu được khái niệm chất dẻo, tơ, cao su, vật liệu composite và cách sử dụng, bảo quản một số vật dụng làm bằng chất dẻo, tơ, cao su trong gia đình an toàn, hiệu quả.</w:t>
      </w:r>
    </w:p>
    <w:p w14:paraId="3267E98B">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sz w:val="28"/>
          <w:szCs w:val="28"/>
        </w:rPr>
      </w:pPr>
      <w:r>
        <w:rPr>
          <w:rFonts w:hint="default" w:ascii="Times New Roman" w:hAnsi="Times New Roman"/>
          <w:sz w:val="28"/>
          <w:szCs w:val="28"/>
        </w:rPr>
        <w:t>- Trình bày được ứng dụng của polyethylene; vấn để ô nhiêm môi trường khi sử dụng polymer không phân huỷ sinh học (polyethylene) và các cách hạn chế gây ô nhiễm mói trường khi sửdung vật liệu polymertrong đời sống.</w:t>
      </w:r>
    </w:p>
    <w:p w14:paraId="6A89EFBF">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i w:val="0"/>
          <w:iCs w:val="0"/>
          <w:color w:val="C00000"/>
          <w:sz w:val="28"/>
          <w:szCs w:val="28"/>
          <w:lang w:val="en-US"/>
        </w:rPr>
      </w:pPr>
      <w:r>
        <w:rPr>
          <w:rFonts w:hint="default" w:ascii="Times New Roman" w:hAnsi="Times New Roman" w:cs="Times New Roman"/>
          <w:b/>
          <w:i w:val="0"/>
          <w:iCs w:val="0"/>
          <w:color w:val="C00000"/>
          <w:sz w:val="28"/>
          <w:szCs w:val="28"/>
          <w:lang w:val="en-US"/>
        </w:rPr>
        <w:t>2. Về năng lực</w:t>
      </w:r>
    </w:p>
    <w:p w14:paraId="63E2C4DC">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i w:val="0"/>
          <w:iCs w:val="0"/>
          <w:sz w:val="28"/>
          <w:szCs w:val="28"/>
          <w:lang w:val="en-US"/>
        </w:rPr>
      </w:pPr>
      <w:r>
        <w:rPr>
          <w:rFonts w:hint="default" w:ascii="Times New Roman" w:hAnsi="Times New Roman" w:cs="Times New Roman"/>
          <w:b/>
          <w:i w:val="0"/>
          <w:iCs w:val="0"/>
          <w:sz w:val="28"/>
          <w:szCs w:val="28"/>
          <w:lang w:val="en-US"/>
        </w:rPr>
        <w:t>a) Năng lực chung</w:t>
      </w:r>
    </w:p>
    <w:p w14:paraId="51D686B0">
      <w:pPr>
        <w:pStyle w:val="10"/>
        <w:spacing w:before="84" w:line="312" w:lineRule="auto"/>
        <w:ind w:left="0" w:leftChars="0" w:right="1018" w:firstLine="0" w:firstLineChars="0"/>
        <w:jc w:val="both"/>
        <w:rPr>
          <w:rFonts w:hint="default" w:ascii="Times New Roman" w:hAnsi="Times New Roman" w:cs="Times New Roman"/>
          <w:i w:val="0"/>
          <w:iCs w:val="0"/>
          <w:sz w:val="28"/>
          <w:szCs w:val="28"/>
        </w:rPr>
      </w:pPr>
      <w:r>
        <w:rPr>
          <w:rFonts w:hint="default" w:ascii="Times New Roman" w:hAnsi="Times New Roman" w:cs="Times New Roman"/>
          <w:i w:val="0"/>
          <w:iCs w:val="0"/>
          <w:sz w:val="28"/>
          <w:szCs w:val="28"/>
        </w:rPr>
        <w:t>‒ Năng lực tự chủ và tự học: Chủ động, tích cực tìm hiểu khái niệm polymer, monomer, mắt</w:t>
      </w:r>
      <w:r>
        <w:rPr>
          <w:rFonts w:hint="default" w:ascii="Times New Roman" w:hAnsi="Times New Roman" w:cs="Times New Roman"/>
          <w:i w:val="0"/>
          <w:iCs w:val="0"/>
          <w:spacing w:val="-3"/>
          <w:sz w:val="28"/>
          <w:szCs w:val="28"/>
        </w:rPr>
        <w:t xml:space="preserve"> </w:t>
      </w:r>
      <w:r>
        <w:rPr>
          <w:rFonts w:hint="default" w:ascii="Times New Roman" w:hAnsi="Times New Roman" w:cs="Times New Roman"/>
          <w:i w:val="0"/>
          <w:iCs w:val="0"/>
          <w:sz w:val="28"/>
          <w:szCs w:val="28"/>
        </w:rPr>
        <w:t>xích,</w:t>
      </w:r>
      <w:r>
        <w:rPr>
          <w:rFonts w:hint="default" w:ascii="Times New Roman" w:hAnsi="Times New Roman" w:cs="Times New Roman"/>
          <w:i w:val="0"/>
          <w:iCs w:val="0"/>
          <w:spacing w:val="-3"/>
          <w:sz w:val="28"/>
          <w:szCs w:val="28"/>
        </w:rPr>
        <w:t xml:space="preserve"> </w:t>
      </w:r>
      <w:r>
        <w:rPr>
          <w:rFonts w:hint="default" w:ascii="Times New Roman" w:hAnsi="Times New Roman" w:cs="Times New Roman"/>
          <w:i w:val="0"/>
          <w:iCs w:val="0"/>
          <w:sz w:val="28"/>
          <w:szCs w:val="28"/>
        </w:rPr>
        <w:t>cấu</w:t>
      </w:r>
      <w:r>
        <w:rPr>
          <w:rFonts w:hint="default" w:ascii="Times New Roman" w:hAnsi="Times New Roman" w:cs="Times New Roman"/>
          <w:i w:val="0"/>
          <w:iCs w:val="0"/>
          <w:spacing w:val="-3"/>
          <w:sz w:val="28"/>
          <w:szCs w:val="28"/>
        </w:rPr>
        <w:t xml:space="preserve"> </w:t>
      </w:r>
      <w:r>
        <w:rPr>
          <w:rFonts w:hint="default" w:ascii="Times New Roman" w:hAnsi="Times New Roman" w:cs="Times New Roman"/>
          <w:i w:val="0"/>
          <w:iCs w:val="0"/>
          <w:sz w:val="28"/>
          <w:szCs w:val="28"/>
        </w:rPr>
        <w:t>tạo,</w:t>
      </w:r>
      <w:r>
        <w:rPr>
          <w:rFonts w:hint="default" w:ascii="Times New Roman" w:hAnsi="Times New Roman" w:cs="Times New Roman"/>
          <w:i w:val="0"/>
          <w:iCs w:val="0"/>
          <w:spacing w:val="-3"/>
          <w:sz w:val="28"/>
          <w:szCs w:val="28"/>
        </w:rPr>
        <w:t xml:space="preserve"> </w:t>
      </w:r>
      <w:r>
        <w:rPr>
          <w:rFonts w:hint="default" w:ascii="Times New Roman" w:hAnsi="Times New Roman" w:cs="Times New Roman"/>
          <w:i w:val="0"/>
          <w:iCs w:val="0"/>
          <w:sz w:val="28"/>
          <w:szCs w:val="28"/>
        </w:rPr>
        <w:t>phân</w:t>
      </w:r>
      <w:r>
        <w:rPr>
          <w:rFonts w:hint="default" w:ascii="Times New Roman" w:hAnsi="Times New Roman" w:cs="Times New Roman"/>
          <w:i w:val="0"/>
          <w:iCs w:val="0"/>
          <w:spacing w:val="-3"/>
          <w:sz w:val="28"/>
          <w:szCs w:val="28"/>
        </w:rPr>
        <w:t xml:space="preserve"> </w:t>
      </w:r>
      <w:r>
        <w:rPr>
          <w:rFonts w:hint="default" w:ascii="Times New Roman" w:hAnsi="Times New Roman" w:cs="Times New Roman"/>
          <w:i w:val="0"/>
          <w:iCs w:val="0"/>
          <w:sz w:val="28"/>
          <w:szCs w:val="28"/>
        </w:rPr>
        <w:t>loại</w:t>
      </w:r>
      <w:r>
        <w:rPr>
          <w:rFonts w:hint="default" w:ascii="Times New Roman" w:hAnsi="Times New Roman" w:cs="Times New Roman"/>
          <w:i w:val="0"/>
          <w:iCs w:val="0"/>
          <w:spacing w:val="-3"/>
          <w:sz w:val="28"/>
          <w:szCs w:val="28"/>
        </w:rPr>
        <w:t xml:space="preserve"> </w:t>
      </w:r>
      <w:r>
        <w:rPr>
          <w:rFonts w:hint="default" w:ascii="Times New Roman" w:hAnsi="Times New Roman" w:cs="Times New Roman"/>
          <w:i w:val="0"/>
          <w:iCs w:val="0"/>
          <w:sz w:val="28"/>
          <w:szCs w:val="28"/>
        </w:rPr>
        <w:t>polymer</w:t>
      </w:r>
      <w:r>
        <w:rPr>
          <w:rFonts w:hint="default" w:ascii="Times New Roman" w:hAnsi="Times New Roman" w:cs="Times New Roman"/>
          <w:i w:val="0"/>
          <w:iCs w:val="0"/>
          <w:spacing w:val="-3"/>
          <w:sz w:val="28"/>
          <w:szCs w:val="28"/>
        </w:rPr>
        <w:t xml:space="preserve"> </w:t>
      </w:r>
      <w:r>
        <w:rPr>
          <w:rFonts w:hint="default" w:ascii="Times New Roman" w:hAnsi="Times New Roman" w:cs="Times New Roman"/>
          <w:i w:val="0"/>
          <w:iCs w:val="0"/>
          <w:sz w:val="28"/>
          <w:szCs w:val="28"/>
        </w:rPr>
        <w:t>(polymer</w:t>
      </w:r>
      <w:r>
        <w:rPr>
          <w:rFonts w:hint="default" w:ascii="Times New Roman" w:hAnsi="Times New Roman" w:cs="Times New Roman"/>
          <w:i w:val="0"/>
          <w:iCs w:val="0"/>
          <w:spacing w:val="-3"/>
          <w:sz w:val="28"/>
          <w:szCs w:val="28"/>
        </w:rPr>
        <w:t xml:space="preserve"> </w:t>
      </w:r>
      <w:r>
        <w:rPr>
          <w:rFonts w:hint="default" w:ascii="Times New Roman" w:hAnsi="Times New Roman" w:cs="Times New Roman"/>
          <w:i w:val="0"/>
          <w:iCs w:val="0"/>
          <w:sz w:val="28"/>
          <w:szCs w:val="28"/>
        </w:rPr>
        <w:t>thiên</w:t>
      </w:r>
      <w:r>
        <w:rPr>
          <w:rFonts w:hint="default" w:ascii="Times New Roman" w:hAnsi="Times New Roman" w:cs="Times New Roman"/>
          <w:i w:val="0"/>
          <w:iCs w:val="0"/>
          <w:spacing w:val="-3"/>
          <w:sz w:val="28"/>
          <w:szCs w:val="28"/>
        </w:rPr>
        <w:t xml:space="preserve"> </w:t>
      </w:r>
      <w:r>
        <w:rPr>
          <w:rFonts w:hint="default" w:ascii="Times New Roman" w:hAnsi="Times New Roman" w:cs="Times New Roman"/>
          <w:i w:val="0"/>
          <w:iCs w:val="0"/>
          <w:sz w:val="28"/>
          <w:szCs w:val="28"/>
        </w:rPr>
        <w:t>nhiên</w:t>
      </w:r>
      <w:r>
        <w:rPr>
          <w:rFonts w:hint="default" w:ascii="Times New Roman" w:hAnsi="Times New Roman" w:cs="Times New Roman"/>
          <w:i w:val="0"/>
          <w:iCs w:val="0"/>
          <w:spacing w:val="-3"/>
          <w:sz w:val="28"/>
          <w:szCs w:val="28"/>
        </w:rPr>
        <w:t xml:space="preserve"> </w:t>
      </w:r>
      <w:r>
        <w:rPr>
          <w:rFonts w:hint="default" w:ascii="Times New Roman" w:hAnsi="Times New Roman" w:cs="Times New Roman"/>
          <w:i w:val="0"/>
          <w:iCs w:val="0"/>
          <w:sz w:val="28"/>
          <w:szCs w:val="28"/>
        </w:rPr>
        <w:t>và</w:t>
      </w:r>
      <w:r>
        <w:rPr>
          <w:rFonts w:hint="default" w:ascii="Times New Roman" w:hAnsi="Times New Roman" w:cs="Times New Roman"/>
          <w:i w:val="0"/>
          <w:iCs w:val="0"/>
          <w:spacing w:val="-3"/>
          <w:sz w:val="28"/>
          <w:szCs w:val="28"/>
        </w:rPr>
        <w:t xml:space="preserve"> </w:t>
      </w:r>
      <w:r>
        <w:rPr>
          <w:rFonts w:hint="default" w:ascii="Times New Roman" w:hAnsi="Times New Roman" w:cs="Times New Roman"/>
          <w:i w:val="0"/>
          <w:iCs w:val="0"/>
          <w:sz w:val="28"/>
          <w:szCs w:val="28"/>
        </w:rPr>
        <w:t>polymer</w:t>
      </w:r>
      <w:r>
        <w:rPr>
          <w:rFonts w:hint="default" w:ascii="Times New Roman" w:hAnsi="Times New Roman" w:cs="Times New Roman"/>
          <w:i w:val="0"/>
          <w:iCs w:val="0"/>
          <w:spacing w:val="-3"/>
          <w:sz w:val="28"/>
          <w:szCs w:val="28"/>
        </w:rPr>
        <w:t xml:space="preserve"> </w:t>
      </w:r>
      <w:r>
        <w:rPr>
          <w:rFonts w:hint="default" w:ascii="Times New Roman" w:hAnsi="Times New Roman" w:cs="Times New Roman"/>
          <w:i w:val="0"/>
          <w:iCs w:val="0"/>
          <w:sz w:val="28"/>
          <w:szCs w:val="28"/>
        </w:rPr>
        <w:t>tổng</w:t>
      </w:r>
      <w:r>
        <w:rPr>
          <w:rFonts w:hint="default" w:ascii="Times New Roman" w:hAnsi="Times New Roman" w:cs="Times New Roman"/>
          <w:i w:val="0"/>
          <w:iCs w:val="0"/>
          <w:spacing w:val="-3"/>
          <w:sz w:val="28"/>
          <w:szCs w:val="28"/>
        </w:rPr>
        <w:t xml:space="preserve"> </w:t>
      </w:r>
      <w:r>
        <w:rPr>
          <w:rFonts w:hint="default" w:ascii="Times New Roman" w:hAnsi="Times New Roman" w:cs="Times New Roman"/>
          <w:i w:val="0"/>
          <w:iCs w:val="0"/>
          <w:sz w:val="28"/>
          <w:szCs w:val="28"/>
        </w:rPr>
        <w:t>hợp),</w:t>
      </w:r>
      <w:r>
        <w:rPr>
          <w:rFonts w:hint="default" w:ascii="Times New Roman" w:hAnsi="Times New Roman" w:cs="Times New Roman"/>
          <w:i w:val="0"/>
          <w:iCs w:val="0"/>
          <w:spacing w:val="-3"/>
          <w:sz w:val="28"/>
          <w:szCs w:val="28"/>
        </w:rPr>
        <w:t xml:space="preserve"> </w:t>
      </w:r>
      <w:r>
        <w:rPr>
          <w:rFonts w:hint="default" w:ascii="Times New Roman" w:hAnsi="Times New Roman" w:cs="Times New Roman"/>
          <w:i w:val="0"/>
          <w:iCs w:val="0"/>
          <w:sz w:val="28"/>
          <w:szCs w:val="28"/>
        </w:rPr>
        <w:t>khái</w:t>
      </w:r>
      <w:r>
        <w:rPr>
          <w:rFonts w:hint="default" w:ascii="Times New Roman" w:hAnsi="Times New Roman" w:cs="Times New Roman"/>
          <w:i w:val="0"/>
          <w:iCs w:val="0"/>
          <w:spacing w:val="-3"/>
          <w:sz w:val="28"/>
          <w:szCs w:val="28"/>
        </w:rPr>
        <w:t xml:space="preserve"> </w:t>
      </w:r>
      <w:r>
        <w:rPr>
          <w:rFonts w:hint="default" w:ascii="Times New Roman" w:hAnsi="Times New Roman" w:cs="Times New Roman"/>
          <w:i w:val="0"/>
          <w:iCs w:val="0"/>
          <w:sz w:val="28"/>
          <w:szCs w:val="28"/>
        </w:rPr>
        <w:t>niệm chất dẻo, tơ, cao su, vật liệu composite.</w:t>
      </w:r>
    </w:p>
    <w:p w14:paraId="2DF9FA96">
      <w:pPr>
        <w:pStyle w:val="10"/>
        <w:spacing w:before="4" w:line="312" w:lineRule="auto"/>
        <w:ind w:left="0" w:leftChars="0" w:right="1018" w:firstLine="0" w:firstLineChars="0"/>
        <w:jc w:val="both"/>
        <w:rPr>
          <w:rFonts w:hint="default" w:ascii="Times New Roman" w:hAnsi="Times New Roman" w:cs="Times New Roman"/>
          <w:i w:val="0"/>
          <w:iCs w:val="0"/>
          <w:sz w:val="28"/>
          <w:szCs w:val="28"/>
        </w:rPr>
      </w:pPr>
      <w:r>
        <w:rPr>
          <w:rFonts w:hint="default" w:ascii="Times New Roman" w:hAnsi="Times New Roman" w:cs="Times New Roman"/>
          <w:i w:val="0"/>
          <w:iCs w:val="0"/>
          <w:sz w:val="28"/>
          <w:szCs w:val="28"/>
        </w:rPr>
        <w:t>‒ Năng lực giao tiếp và hợp tác: Hoạt động nhóm một cách hiệu quả theo đúng yêu cầu của GV, đảm bảo các thành viên trong nhóm đều được tham gia và trình bày báo cáo.</w:t>
      </w:r>
    </w:p>
    <w:p w14:paraId="6A0F0E80">
      <w:pPr>
        <w:spacing w:before="2" w:line="312" w:lineRule="auto"/>
        <w:ind w:right="1018"/>
        <w:jc w:val="both"/>
        <w:rPr>
          <w:rFonts w:hint="default" w:ascii="Times New Roman" w:hAnsi="Times New Roman" w:cs="Times New Roman"/>
          <w:i w:val="0"/>
          <w:iCs w:val="0"/>
          <w:sz w:val="28"/>
          <w:szCs w:val="28"/>
        </w:rPr>
      </w:pPr>
      <w:r>
        <w:rPr>
          <w:rFonts w:hint="default" w:ascii="Times New Roman" w:hAnsi="Times New Roman" w:cs="Times New Roman"/>
          <w:i w:val="0"/>
          <w:iCs w:val="0"/>
          <w:sz w:val="28"/>
          <w:szCs w:val="28"/>
        </w:rPr>
        <w:t>‒</w:t>
      </w:r>
      <w:r>
        <w:rPr>
          <w:rFonts w:hint="default" w:ascii="Times New Roman" w:hAnsi="Times New Roman" w:cs="Times New Roman"/>
          <w:i w:val="0"/>
          <w:iCs w:val="0"/>
          <w:spacing w:val="-9"/>
          <w:sz w:val="28"/>
          <w:szCs w:val="28"/>
        </w:rPr>
        <w:t xml:space="preserve"> </w:t>
      </w:r>
      <w:r>
        <w:rPr>
          <w:rFonts w:hint="default" w:ascii="Times New Roman" w:hAnsi="Times New Roman" w:cs="Times New Roman"/>
          <w:i w:val="0"/>
          <w:iCs w:val="0"/>
          <w:sz w:val="28"/>
          <w:szCs w:val="28"/>
        </w:rPr>
        <w:t>Năng</w:t>
      </w:r>
      <w:r>
        <w:rPr>
          <w:rFonts w:hint="default" w:ascii="Times New Roman" w:hAnsi="Times New Roman" w:cs="Times New Roman"/>
          <w:i w:val="0"/>
          <w:iCs w:val="0"/>
          <w:spacing w:val="-9"/>
          <w:sz w:val="28"/>
          <w:szCs w:val="28"/>
        </w:rPr>
        <w:t xml:space="preserve"> </w:t>
      </w:r>
      <w:r>
        <w:rPr>
          <w:rFonts w:hint="default" w:ascii="Times New Roman" w:hAnsi="Times New Roman" w:cs="Times New Roman"/>
          <w:i w:val="0"/>
          <w:iCs w:val="0"/>
          <w:sz w:val="28"/>
          <w:szCs w:val="28"/>
        </w:rPr>
        <w:t>lực</w:t>
      </w:r>
      <w:r>
        <w:rPr>
          <w:rFonts w:hint="default" w:ascii="Times New Roman" w:hAnsi="Times New Roman" w:cs="Times New Roman"/>
          <w:i w:val="0"/>
          <w:iCs w:val="0"/>
          <w:spacing w:val="-9"/>
          <w:sz w:val="28"/>
          <w:szCs w:val="28"/>
        </w:rPr>
        <w:t xml:space="preserve"> </w:t>
      </w:r>
      <w:r>
        <w:rPr>
          <w:rFonts w:hint="default" w:ascii="Times New Roman" w:hAnsi="Times New Roman" w:cs="Times New Roman"/>
          <w:i w:val="0"/>
          <w:iCs w:val="0"/>
          <w:sz w:val="28"/>
          <w:szCs w:val="28"/>
        </w:rPr>
        <w:t>giải</w:t>
      </w:r>
      <w:r>
        <w:rPr>
          <w:rFonts w:hint="default" w:ascii="Times New Roman" w:hAnsi="Times New Roman" w:cs="Times New Roman"/>
          <w:i w:val="0"/>
          <w:iCs w:val="0"/>
          <w:spacing w:val="-9"/>
          <w:sz w:val="28"/>
          <w:szCs w:val="28"/>
        </w:rPr>
        <w:t xml:space="preserve"> </w:t>
      </w:r>
      <w:r>
        <w:rPr>
          <w:rFonts w:hint="default" w:ascii="Times New Roman" w:hAnsi="Times New Roman" w:cs="Times New Roman"/>
          <w:i w:val="0"/>
          <w:iCs w:val="0"/>
          <w:sz w:val="28"/>
          <w:szCs w:val="28"/>
        </w:rPr>
        <w:t>quyết</w:t>
      </w:r>
      <w:r>
        <w:rPr>
          <w:rFonts w:hint="default" w:ascii="Times New Roman" w:hAnsi="Times New Roman" w:cs="Times New Roman"/>
          <w:i w:val="0"/>
          <w:iCs w:val="0"/>
          <w:spacing w:val="-9"/>
          <w:sz w:val="28"/>
          <w:szCs w:val="28"/>
        </w:rPr>
        <w:t xml:space="preserve"> </w:t>
      </w:r>
      <w:r>
        <w:rPr>
          <w:rFonts w:hint="default" w:ascii="Times New Roman" w:hAnsi="Times New Roman" w:cs="Times New Roman"/>
          <w:i w:val="0"/>
          <w:iCs w:val="0"/>
          <w:sz w:val="28"/>
          <w:szCs w:val="28"/>
        </w:rPr>
        <w:t>vấn</w:t>
      </w:r>
      <w:r>
        <w:rPr>
          <w:rFonts w:hint="default" w:ascii="Times New Roman" w:hAnsi="Times New Roman" w:cs="Times New Roman"/>
          <w:i w:val="0"/>
          <w:iCs w:val="0"/>
          <w:spacing w:val="-10"/>
          <w:sz w:val="28"/>
          <w:szCs w:val="28"/>
        </w:rPr>
        <w:t xml:space="preserve"> </w:t>
      </w:r>
      <w:r>
        <w:rPr>
          <w:rFonts w:hint="default" w:ascii="Times New Roman" w:hAnsi="Times New Roman" w:cs="Times New Roman"/>
          <w:i w:val="0"/>
          <w:iCs w:val="0"/>
          <w:sz w:val="28"/>
          <w:szCs w:val="28"/>
        </w:rPr>
        <w:t>đề</w:t>
      </w:r>
      <w:r>
        <w:rPr>
          <w:rFonts w:hint="default" w:ascii="Times New Roman" w:hAnsi="Times New Roman" w:cs="Times New Roman"/>
          <w:i w:val="0"/>
          <w:iCs w:val="0"/>
          <w:spacing w:val="-9"/>
          <w:sz w:val="28"/>
          <w:szCs w:val="28"/>
        </w:rPr>
        <w:t xml:space="preserve"> </w:t>
      </w:r>
      <w:r>
        <w:rPr>
          <w:rFonts w:hint="default" w:ascii="Times New Roman" w:hAnsi="Times New Roman" w:cs="Times New Roman"/>
          <w:i w:val="0"/>
          <w:iCs w:val="0"/>
          <w:sz w:val="28"/>
          <w:szCs w:val="28"/>
        </w:rPr>
        <w:t>và</w:t>
      </w:r>
      <w:r>
        <w:rPr>
          <w:rFonts w:hint="default" w:ascii="Times New Roman" w:hAnsi="Times New Roman" w:cs="Times New Roman"/>
          <w:i w:val="0"/>
          <w:iCs w:val="0"/>
          <w:spacing w:val="-9"/>
          <w:sz w:val="28"/>
          <w:szCs w:val="28"/>
        </w:rPr>
        <w:t xml:space="preserve"> </w:t>
      </w:r>
      <w:r>
        <w:rPr>
          <w:rFonts w:hint="default" w:ascii="Times New Roman" w:hAnsi="Times New Roman" w:cs="Times New Roman"/>
          <w:i w:val="0"/>
          <w:iCs w:val="0"/>
          <w:sz w:val="28"/>
          <w:szCs w:val="28"/>
        </w:rPr>
        <w:t>sáng</w:t>
      </w:r>
      <w:r>
        <w:rPr>
          <w:rFonts w:hint="default" w:ascii="Times New Roman" w:hAnsi="Times New Roman" w:cs="Times New Roman"/>
          <w:i w:val="0"/>
          <w:iCs w:val="0"/>
          <w:spacing w:val="-9"/>
          <w:sz w:val="28"/>
          <w:szCs w:val="28"/>
        </w:rPr>
        <w:t xml:space="preserve"> </w:t>
      </w:r>
      <w:r>
        <w:rPr>
          <w:rFonts w:hint="default" w:ascii="Times New Roman" w:hAnsi="Times New Roman" w:cs="Times New Roman"/>
          <w:i w:val="0"/>
          <w:iCs w:val="0"/>
          <w:sz w:val="28"/>
          <w:szCs w:val="28"/>
        </w:rPr>
        <w:t>tạo:</w:t>
      </w:r>
      <w:r>
        <w:rPr>
          <w:rFonts w:hint="default" w:ascii="Times New Roman" w:hAnsi="Times New Roman" w:cs="Times New Roman"/>
          <w:i w:val="0"/>
          <w:iCs w:val="0"/>
          <w:spacing w:val="-14"/>
          <w:sz w:val="28"/>
          <w:szCs w:val="28"/>
        </w:rPr>
        <w:t xml:space="preserve"> </w:t>
      </w:r>
      <w:r>
        <w:rPr>
          <w:rFonts w:hint="default" w:ascii="Times New Roman" w:hAnsi="Times New Roman" w:cs="Times New Roman"/>
          <w:i w:val="0"/>
          <w:iCs w:val="0"/>
          <w:sz w:val="28"/>
          <w:szCs w:val="28"/>
        </w:rPr>
        <w:t>Thảo</w:t>
      </w:r>
      <w:r>
        <w:rPr>
          <w:rFonts w:hint="default" w:ascii="Times New Roman" w:hAnsi="Times New Roman" w:cs="Times New Roman"/>
          <w:i w:val="0"/>
          <w:iCs w:val="0"/>
          <w:spacing w:val="-9"/>
          <w:sz w:val="28"/>
          <w:szCs w:val="28"/>
        </w:rPr>
        <w:t xml:space="preserve"> </w:t>
      </w:r>
      <w:r>
        <w:rPr>
          <w:rFonts w:hint="default" w:ascii="Times New Roman" w:hAnsi="Times New Roman" w:cs="Times New Roman"/>
          <w:i w:val="0"/>
          <w:iCs w:val="0"/>
          <w:sz w:val="28"/>
          <w:szCs w:val="28"/>
        </w:rPr>
        <w:t>luận</w:t>
      </w:r>
      <w:r>
        <w:rPr>
          <w:rFonts w:hint="default" w:ascii="Times New Roman" w:hAnsi="Times New Roman" w:cs="Times New Roman"/>
          <w:i w:val="0"/>
          <w:iCs w:val="0"/>
          <w:spacing w:val="-9"/>
          <w:sz w:val="28"/>
          <w:szCs w:val="28"/>
        </w:rPr>
        <w:t xml:space="preserve"> </w:t>
      </w:r>
      <w:r>
        <w:rPr>
          <w:rFonts w:hint="default" w:ascii="Times New Roman" w:hAnsi="Times New Roman" w:cs="Times New Roman"/>
          <w:i w:val="0"/>
          <w:iCs w:val="0"/>
          <w:sz w:val="28"/>
          <w:szCs w:val="28"/>
        </w:rPr>
        <w:t>với</w:t>
      </w:r>
      <w:r>
        <w:rPr>
          <w:rFonts w:hint="default" w:ascii="Times New Roman" w:hAnsi="Times New Roman" w:cs="Times New Roman"/>
          <w:i w:val="0"/>
          <w:iCs w:val="0"/>
          <w:spacing w:val="-9"/>
          <w:sz w:val="28"/>
          <w:szCs w:val="28"/>
        </w:rPr>
        <w:t xml:space="preserve"> </w:t>
      </w:r>
      <w:r>
        <w:rPr>
          <w:rFonts w:hint="default" w:ascii="Times New Roman" w:hAnsi="Times New Roman" w:cs="Times New Roman"/>
          <w:i w:val="0"/>
          <w:iCs w:val="0"/>
          <w:sz w:val="28"/>
          <w:szCs w:val="28"/>
        </w:rPr>
        <w:t>các</w:t>
      </w:r>
      <w:r>
        <w:rPr>
          <w:rFonts w:hint="default" w:ascii="Times New Roman" w:hAnsi="Times New Roman" w:cs="Times New Roman"/>
          <w:i w:val="0"/>
          <w:iCs w:val="0"/>
          <w:spacing w:val="-9"/>
          <w:sz w:val="28"/>
          <w:szCs w:val="28"/>
        </w:rPr>
        <w:t xml:space="preserve"> </w:t>
      </w:r>
      <w:r>
        <w:rPr>
          <w:rFonts w:hint="default" w:ascii="Times New Roman" w:hAnsi="Times New Roman" w:cs="Times New Roman"/>
          <w:i w:val="0"/>
          <w:iCs w:val="0"/>
          <w:sz w:val="28"/>
          <w:szCs w:val="28"/>
        </w:rPr>
        <w:t>thành</w:t>
      </w:r>
      <w:r>
        <w:rPr>
          <w:rFonts w:hint="default" w:ascii="Times New Roman" w:hAnsi="Times New Roman" w:cs="Times New Roman"/>
          <w:i w:val="0"/>
          <w:iCs w:val="0"/>
          <w:spacing w:val="-9"/>
          <w:sz w:val="28"/>
          <w:szCs w:val="28"/>
        </w:rPr>
        <w:t xml:space="preserve"> </w:t>
      </w:r>
      <w:r>
        <w:rPr>
          <w:rFonts w:hint="default" w:ascii="Times New Roman" w:hAnsi="Times New Roman" w:cs="Times New Roman"/>
          <w:i w:val="0"/>
          <w:iCs w:val="0"/>
          <w:sz w:val="28"/>
          <w:szCs w:val="28"/>
        </w:rPr>
        <w:t>viên</w:t>
      </w:r>
      <w:r>
        <w:rPr>
          <w:rFonts w:hint="default" w:ascii="Times New Roman" w:hAnsi="Times New Roman" w:cs="Times New Roman"/>
          <w:i w:val="0"/>
          <w:iCs w:val="0"/>
          <w:spacing w:val="-9"/>
          <w:sz w:val="28"/>
          <w:szCs w:val="28"/>
        </w:rPr>
        <w:t xml:space="preserve"> </w:t>
      </w:r>
      <w:r>
        <w:rPr>
          <w:rFonts w:hint="default" w:ascii="Times New Roman" w:hAnsi="Times New Roman" w:cs="Times New Roman"/>
          <w:i w:val="0"/>
          <w:iCs w:val="0"/>
          <w:sz w:val="28"/>
          <w:szCs w:val="28"/>
        </w:rPr>
        <w:t>trong</w:t>
      </w:r>
      <w:r>
        <w:rPr>
          <w:rFonts w:hint="default" w:ascii="Times New Roman" w:hAnsi="Times New Roman" w:cs="Times New Roman"/>
          <w:i w:val="0"/>
          <w:iCs w:val="0"/>
          <w:spacing w:val="-9"/>
          <w:sz w:val="28"/>
          <w:szCs w:val="28"/>
        </w:rPr>
        <w:t xml:space="preserve"> </w:t>
      </w:r>
      <w:r>
        <w:rPr>
          <w:rFonts w:hint="default" w:ascii="Times New Roman" w:hAnsi="Times New Roman" w:cs="Times New Roman"/>
          <w:i w:val="0"/>
          <w:iCs w:val="0"/>
          <w:sz w:val="28"/>
          <w:szCs w:val="28"/>
        </w:rPr>
        <w:t>nhóm</w:t>
      </w:r>
      <w:r>
        <w:rPr>
          <w:rFonts w:hint="default" w:ascii="Times New Roman" w:hAnsi="Times New Roman" w:cs="Times New Roman"/>
          <w:i w:val="0"/>
          <w:iCs w:val="0"/>
          <w:spacing w:val="-9"/>
          <w:sz w:val="28"/>
          <w:szCs w:val="28"/>
        </w:rPr>
        <w:t xml:space="preserve"> </w:t>
      </w:r>
      <w:r>
        <w:rPr>
          <w:rFonts w:hint="default" w:ascii="Times New Roman" w:hAnsi="Times New Roman" w:cs="Times New Roman"/>
          <w:i w:val="0"/>
          <w:iCs w:val="0"/>
          <w:sz w:val="28"/>
          <w:szCs w:val="28"/>
        </w:rPr>
        <w:t>nhằm giải quyết các vấn đề trong bài học.</w:t>
      </w:r>
    </w:p>
    <w:p w14:paraId="1E718E1E">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i w:val="0"/>
          <w:iCs w:val="0"/>
          <w:sz w:val="28"/>
          <w:szCs w:val="28"/>
          <w:lang w:val="vi-VN"/>
        </w:rPr>
      </w:pPr>
      <w:r>
        <w:rPr>
          <w:rFonts w:hint="default" w:ascii="Times New Roman" w:hAnsi="Times New Roman" w:cs="Times New Roman"/>
          <w:b/>
          <w:i w:val="0"/>
          <w:iCs w:val="0"/>
          <w:sz w:val="28"/>
          <w:szCs w:val="28"/>
          <w:lang w:val="en-US"/>
        </w:rPr>
        <w:t xml:space="preserve">b) Năng lực </w:t>
      </w:r>
      <w:r>
        <w:rPr>
          <w:rFonts w:hint="default" w:ascii="Times New Roman" w:hAnsi="Times New Roman" w:cs="Times New Roman"/>
          <w:b/>
          <w:i w:val="0"/>
          <w:iCs w:val="0"/>
          <w:sz w:val="28"/>
          <w:szCs w:val="28"/>
          <w:lang w:val="vi-VN"/>
        </w:rPr>
        <w:t>khoa học tự nhiên</w:t>
      </w:r>
    </w:p>
    <w:p w14:paraId="11F9DD62">
      <w:pPr>
        <w:pStyle w:val="10"/>
        <w:spacing w:before="84" w:line="312" w:lineRule="auto"/>
        <w:ind w:left="0" w:leftChars="0" w:right="1018" w:firstLine="0" w:firstLineChars="0"/>
        <w:jc w:val="both"/>
        <w:rPr>
          <w:rFonts w:hint="default" w:ascii="Times New Roman" w:hAnsi="Times New Roman" w:cs="Times New Roman"/>
          <w:i w:val="0"/>
          <w:iCs w:val="0"/>
          <w:sz w:val="28"/>
          <w:szCs w:val="28"/>
        </w:rPr>
      </w:pPr>
      <w:r>
        <w:rPr>
          <w:rFonts w:hint="default" w:ascii="Times New Roman" w:hAnsi="Times New Roman" w:cs="Times New Roman"/>
          <w:i w:val="0"/>
          <w:iCs w:val="0"/>
          <w:sz w:val="28"/>
          <w:szCs w:val="28"/>
        </w:rPr>
        <w:t>‒</w:t>
      </w:r>
      <w:r>
        <w:rPr>
          <w:rFonts w:hint="default" w:ascii="Times New Roman" w:hAnsi="Times New Roman" w:cs="Times New Roman"/>
          <w:i w:val="0"/>
          <w:iCs w:val="0"/>
          <w:spacing w:val="-15"/>
          <w:sz w:val="28"/>
          <w:szCs w:val="28"/>
        </w:rPr>
        <w:t xml:space="preserve"> </w:t>
      </w:r>
      <w:r>
        <w:rPr>
          <w:rFonts w:hint="default" w:ascii="Times New Roman" w:hAnsi="Times New Roman" w:cs="Times New Roman"/>
          <w:i w:val="0"/>
          <w:iCs w:val="0"/>
          <w:sz w:val="28"/>
          <w:szCs w:val="28"/>
        </w:rPr>
        <w:t>Năng</w:t>
      </w:r>
      <w:r>
        <w:rPr>
          <w:rFonts w:hint="default" w:ascii="Times New Roman" w:hAnsi="Times New Roman" w:cs="Times New Roman"/>
          <w:i w:val="0"/>
          <w:iCs w:val="0"/>
          <w:spacing w:val="-15"/>
          <w:sz w:val="28"/>
          <w:szCs w:val="28"/>
        </w:rPr>
        <w:t xml:space="preserve"> </w:t>
      </w:r>
      <w:r>
        <w:rPr>
          <w:rFonts w:hint="default" w:ascii="Times New Roman" w:hAnsi="Times New Roman" w:cs="Times New Roman"/>
          <w:i w:val="0"/>
          <w:iCs w:val="0"/>
          <w:sz w:val="28"/>
          <w:szCs w:val="28"/>
        </w:rPr>
        <w:t>lực</w:t>
      </w:r>
      <w:r>
        <w:rPr>
          <w:rFonts w:hint="default" w:ascii="Times New Roman" w:hAnsi="Times New Roman" w:cs="Times New Roman"/>
          <w:i w:val="0"/>
          <w:iCs w:val="0"/>
          <w:spacing w:val="-15"/>
          <w:sz w:val="28"/>
          <w:szCs w:val="28"/>
        </w:rPr>
        <w:t xml:space="preserve"> </w:t>
      </w:r>
      <w:r>
        <w:rPr>
          <w:rFonts w:hint="default" w:ascii="Times New Roman" w:hAnsi="Times New Roman" w:cs="Times New Roman"/>
          <w:i w:val="0"/>
          <w:iCs w:val="0"/>
          <w:sz w:val="28"/>
          <w:szCs w:val="28"/>
        </w:rPr>
        <w:t>nhận</w:t>
      </w:r>
      <w:r>
        <w:rPr>
          <w:rFonts w:hint="default" w:ascii="Times New Roman" w:hAnsi="Times New Roman" w:cs="Times New Roman"/>
          <w:i w:val="0"/>
          <w:iCs w:val="0"/>
          <w:spacing w:val="-15"/>
          <w:sz w:val="28"/>
          <w:szCs w:val="28"/>
        </w:rPr>
        <w:t xml:space="preserve"> </w:t>
      </w:r>
      <w:r>
        <w:rPr>
          <w:rFonts w:hint="default" w:ascii="Times New Roman" w:hAnsi="Times New Roman" w:cs="Times New Roman"/>
          <w:i w:val="0"/>
          <w:iCs w:val="0"/>
          <w:sz w:val="28"/>
          <w:szCs w:val="28"/>
        </w:rPr>
        <w:t>biết</w:t>
      </w:r>
      <w:r>
        <w:rPr>
          <w:rFonts w:hint="default" w:ascii="Times New Roman" w:hAnsi="Times New Roman" w:cs="Times New Roman"/>
          <w:i w:val="0"/>
          <w:iCs w:val="0"/>
          <w:spacing w:val="-15"/>
          <w:sz w:val="28"/>
          <w:szCs w:val="28"/>
        </w:rPr>
        <w:t xml:space="preserve"> </w:t>
      </w:r>
      <w:r>
        <w:rPr>
          <w:rFonts w:hint="default" w:ascii="Times New Roman" w:hAnsi="Times New Roman" w:cs="Times New Roman"/>
          <w:i w:val="0"/>
          <w:iCs w:val="0"/>
          <w:sz w:val="28"/>
          <w:szCs w:val="28"/>
        </w:rPr>
        <w:t>khoa</w:t>
      </w:r>
      <w:r>
        <w:rPr>
          <w:rFonts w:hint="default" w:ascii="Times New Roman" w:hAnsi="Times New Roman" w:cs="Times New Roman"/>
          <w:i w:val="0"/>
          <w:iCs w:val="0"/>
          <w:spacing w:val="-15"/>
          <w:sz w:val="28"/>
          <w:szCs w:val="28"/>
        </w:rPr>
        <w:t xml:space="preserve"> </w:t>
      </w:r>
      <w:r>
        <w:rPr>
          <w:rFonts w:hint="default" w:ascii="Times New Roman" w:hAnsi="Times New Roman" w:cs="Times New Roman"/>
          <w:i w:val="0"/>
          <w:iCs w:val="0"/>
          <w:sz w:val="28"/>
          <w:szCs w:val="28"/>
        </w:rPr>
        <w:t>học</w:t>
      </w:r>
      <w:r>
        <w:rPr>
          <w:rFonts w:hint="default" w:ascii="Times New Roman" w:hAnsi="Times New Roman" w:cs="Times New Roman"/>
          <w:i w:val="0"/>
          <w:iCs w:val="0"/>
          <w:spacing w:val="-15"/>
          <w:sz w:val="28"/>
          <w:szCs w:val="28"/>
        </w:rPr>
        <w:t xml:space="preserve"> </w:t>
      </w:r>
      <w:r>
        <w:rPr>
          <w:rFonts w:hint="default" w:ascii="Times New Roman" w:hAnsi="Times New Roman" w:cs="Times New Roman"/>
          <w:i w:val="0"/>
          <w:iCs w:val="0"/>
          <w:sz w:val="28"/>
          <w:szCs w:val="28"/>
        </w:rPr>
        <w:t>tự</w:t>
      </w:r>
      <w:r>
        <w:rPr>
          <w:rFonts w:hint="default" w:ascii="Times New Roman" w:hAnsi="Times New Roman" w:cs="Times New Roman"/>
          <w:i w:val="0"/>
          <w:iCs w:val="0"/>
          <w:spacing w:val="-15"/>
          <w:sz w:val="28"/>
          <w:szCs w:val="28"/>
        </w:rPr>
        <w:t xml:space="preserve"> </w:t>
      </w:r>
      <w:r>
        <w:rPr>
          <w:rFonts w:hint="default" w:ascii="Times New Roman" w:hAnsi="Times New Roman" w:cs="Times New Roman"/>
          <w:i w:val="0"/>
          <w:iCs w:val="0"/>
          <w:sz w:val="28"/>
          <w:szCs w:val="28"/>
        </w:rPr>
        <w:t>nhiên:</w:t>
      </w:r>
      <w:r>
        <w:rPr>
          <w:rFonts w:hint="default" w:ascii="Times New Roman" w:hAnsi="Times New Roman" w:cs="Times New Roman"/>
          <w:i w:val="0"/>
          <w:iCs w:val="0"/>
          <w:spacing w:val="-15"/>
          <w:sz w:val="28"/>
          <w:szCs w:val="28"/>
        </w:rPr>
        <w:t xml:space="preserve"> </w:t>
      </w:r>
      <w:r>
        <w:rPr>
          <w:rFonts w:hint="default" w:ascii="Times New Roman" w:hAnsi="Times New Roman" w:cs="Times New Roman"/>
          <w:i w:val="0"/>
          <w:iCs w:val="0"/>
          <w:sz w:val="28"/>
          <w:szCs w:val="28"/>
        </w:rPr>
        <w:t>Trình</w:t>
      </w:r>
      <w:r>
        <w:rPr>
          <w:rFonts w:hint="default" w:ascii="Times New Roman" w:hAnsi="Times New Roman" w:cs="Times New Roman"/>
          <w:i w:val="0"/>
          <w:iCs w:val="0"/>
          <w:spacing w:val="-15"/>
          <w:sz w:val="28"/>
          <w:szCs w:val="28"/>
        </w:rPr>
        <w:t xml:space="preserve"> </w:t>
      </w:r>
      <w:r>
        <w:rPr>
          <w:rFonts w:hint="default" w:ascii="Times New Roman" w:hAnsi="Times New Roman" w:cs="Times New Roman"/>
          <w:i w:val="0"/>
          <w:iCs w:val="0"/>
          <w:sz w:val="28"/>
          <w:szCs w:val="28"/>
        </w:rPr>
        <w:t>bày</w:t>
      </w:r>
      <w:r>
        <w:rPr>
          <w:rFonts w:hint="default" w:ascii="Times New Roman" w:hAnsi="Times New Roman" w:cs="Times New Roman"/>
          <w:i w:val="0"/>
          <w:iCs w:val="0"/>
          <w:spacing w:val="-15"/>
          <w:sz w:val="28"/>
          <w:szCs w:val="28"/>
        </w:rPr>
        <w:t xml:space="preserve"> </w:t>
      </w:r>
      <w:r>
        <w:rPr>
          <w:rFonts w:hint="default" w:ascii="Times New Roman" w:hAnsi="Times New Roman" w:cs="Times New Roman"/>
          <w:i w:val="0"/>
          <w:iCs w:val="0"/>
          <w:sz w:val="28"/>
          <w:szCs w:val="28"/>
        </w:rPr>
        <w:t>được</w:t>
      </w:r>
      <w:r>
        <w:rPr>
          <w:rFonts w:hint="default" w:ascii="Times New Roman" w:hAnsi="Times New Roman" w:cs="Times New Roman"/>
          <w:i w:val="0"/>
          <w:iCs w:val="0"/>
          <w:spacing w:val="-15"/>
          <w:sz w:val="28"/>
          <w:szCs w:val="28"/>
        </w:rPr>
        <w:t xml:space="preserve"> </w:t>
      </w:r>
      <w:r>
        <w:rPr>
          <w:rFonts w:hint="default" w:ascii="Times New Roman" w:hAnsi="Times New Roman" w:cs="Times New Roman"/>
          <w:i w:val="0"/>
          <w:iCs w:val="0"/>
          <w:sz w:val="28"/>
          <w:szCs w:val="28"/>
        </w:rPr>
        <w:t>tính</w:t>
      </w:r>
      <w:r>
        <w:rPr>
          <w:rFonts w:hint="default" w:ascii="Times New Roman" w:hAnsi="Times New Roman" w:cs="Times New Roman"/>
          <w:i w:val="0"/>
          <w:iCs w:val="0"/>
          <w:spacing w:val="-15"/>
          <w:sz w:val="28"/>
          <w:szCs w:val="28"/>
        </w:rPr>
        <w:t xml:space="preserve"> </w:t>
      </w:r>
      <w:r>
        <w:rPr>
          <w:rFonts w:hint="default" w:ascii="Times New Roman" w:hAnsi="Times New Roman" w:cs="Times New Roman"/>
          <w:i w:val="0"/>
          <w:iCs w:val="0"/>
          <w:sz w:val="28"/>
          <w:szCs w:val="28"/>
        </w:rPr>
        <w:t>chất</w:t>
      </w:r>
      <w:r>
        <w:rPr>
          <w:rFonts w:hint="default" w:ascii="Times New Roman" w:hAnsi="Times New Roman" w:cs="Times New Roman"/>
          <w:i w:val="0"/>
          <w:iCs w:val="0"/>
          <w:spacing w:val="-15"/>
          <w:sz w:val="28"/>
          <w:szCs w:val="28"/>
        </w:rPr>
        <w:t xml:space="preserve"> </w:t>
      </w:r>
      <w:r>
        <w:rPr>
          <w:rFonts w:hint="default" w:ascii="Times New Roman" w:hAnsi="Times New Roman" w:cs="Times New Roman"/>
          <w:i w:val="0"/>
          <w:iCs w:val="0"/>
          <w:sz w:val="28"/>
          <w:szCs w:val="28"/>
        </w:rPr>
        <w:t>vật</w:t>
      </w:r>
      <w:r>
        <w:rPr>
          <w:rFonts w:hint="default" w:ascii="Times New Roman" w:hAnsi="Times New Roman" w:cs="Times New Roman"/>
          <w:i w:val="0"/>
          <w:iCs w:val="0"/>
          <w:spacing w:val="-15"/>
          <w:sz w:val="28"/>
          <w:szCs w:val="28"/>
        </w:rPr>
        <w:t xml:space="preserve"> </w:t>
      </w:r>
      <w:r>
        <w:rPr>
          <w:rFonts w:hint="default" w:ascii="Times New Roman" w:hAnsi="Times New Roman" w:cs="Times New Roman"/>
          <w:i w:val="0"/>
          <w:iCs w:val="0"/>
          <w:sz w:val="28"/>
          <w:szCs w:val="28"/>
        </w:rPr>
        <w:t>lí</w:t>
      </w:r>
      <w:r>
        <w:rPr>
          <w:rFonts w:hint="default" w:ascii="Times New Roman" w:hAnsi="Times New Roman" w:cs="Times New Roman"/>
          <w:i w:val="0"/>
          <w:iCs w:val="0"/>
          <w:spacing w:val="-15"/>
          <w:sz w:val="28"/>
          <w:szCs w:val="28"/>
        </w:rPr>
        <w:t xml:space="preserve"> </w:t>
      </w:r>
      <w:r>
        <w:rPr>
          <w:rFonts w:hint="default" w:ascii="Times New Roman" w:hAnsi="Times New Roman" w:cs="Times New Roman"/>
          <w:i w:val="0"/>
          <w:iCs w:val="0"/>
          <w:sz w:val="28"/>
          <w:szCs w:val="28"/>
        </w:rPr>
        <w:t>chung</w:t>
      </w:r>
      <w:r>
        <w:rPr>
          <w:rFonts w:hint="default" w:ascii="Times New Roman" w:hAnsi="Times New Roman" w:cs="Times New Roman"/>
          <w:i w:val="0"/>
          <w:iCs w:val="0"/>
          <w:spacing w:val="-15"/>
          <w:sz w:val="28"/>
          <w:szCs w:val="28"/>
        </w:rPr>
        <w:t xml:space="preserve"> </w:t>
      </w:r>
      <w:r>
        <w:rPr>
          <w:rFonts w:hint="default" w:ascii="Times New Roman" w:hAnsi="Times New Roman" w:cs="Times New Roman"/>
          <w:i w:val="0"/>
          <w:iCs w:val="0"/>
          <w:sz w:val="28"/>
          <w:szCs w:val="28"/>
        </w:rPr>
        <w:t>của</w:t>
      </w:r>
      <w:r>
        <w:rPr>
          <w:rFonts w:hint="default" w:ascii="Times New Roman" w:hAnsi="Times New Roman" w:cs="Times New Roman"/>
          <w:i w:val="0"/>
          <w:iCs w:val="0"/>
          <w:spacing w:val="-15"/>
          <w:sz w:val="28"/>
          <w:szCs w:val="28"/>
        </w:rPr>
        <w:t xml:space="preserve"> </w:t>
      </w:r>
      <w:r>
        <w:rPr>
          <w:rFonts w:hint="default" w:ascii="Times New Roman" w:hAnsi="Times New Roman" w:cs="Times New Roman"/>
          <w:i w:val="0"/>
          <w:iCs w:val="0"/>
          <w:sz w:val="28"/>
          <w:szCs w:val="28"/>
        </w:rPr>
        <w:t>polymer (trạng thái, khả năng tan);</w:t>
      </w:r>
      <w:r>
        <w:rPr>
          <w:rFonts w:hint="default" w:ascii="Times New Roman" w:hAnsi="Times New Roman" w:cs="Times New Roman"/>
          <w:i w:val="0"/>
          <w:iCs w:val="0"/>
          <w:spacing w:val="-4"/>
          <w:sz w:val="28"/>
          <w:szCs w:val="28"/>
        </w:rPr>
        <w:t xml:space="preserve"> </w:t>
      </w:r>
      <w:r>
        <w:rPr>
          <w:rFonts w:hint="default" w:ascii="Times New Roman" w:hAnsi="Times New Roman" w:cs="Times New Roman"/>
          <w:i w:val="0"/>
          <w:iCs w:val="0"/>
          <w:sz w:val="28"/>
          <w:szCs w:val="28"/>
        </w:rPr>
        <w:t>Trình bày được các phương trình hoá học của phản ứng điều chế PE, PP từ các monomer.</w:t>
      </w:r>
    </w:p>
    <w:p w14:paraId="39AEC2C8">
      <w:pPr>
        <w:spacing w:before="4" w:line="312" w:lineRule="auto"/>
        <w:ind w:right="1018"/>
        <w:jc w:val="both"/>
        <w:rPr>
          <w:rFonts w:hint="default" w:ascii="Times New Roman" w:hAnsi="Times New Roman" w:cs="Times New Roman"/>
          <w:i w:val="0"/>
          <w:iCs w:val="0"/>
          <w:sz w:val="28"/>
          <w:szCs w:val="28"/>
        </w:rPr>
      </w:pPr>
      <w:r>
        <w:rPr>
          <w:rFonts w:hint="default" w:ascii="Times New Roman" w:hAnsi="Times New Roman" w:cs="Times New Roman"/>
          <w:i w:val="0"/>
          <w:iCs w:val="0"/>
          <w:sz w:val="28"/>
          <w:szCs w:val="28"/>
        </w:rPr>
        <w:t>‒</w:t>
      </w:r>
      <w:r>
        <w:rPr>
          <w:rFonts w:hint="default" w:ascii="Times New Roman" w:hAnsi="Times New Roman" w:cs="Times New Roman"/>
          <w:i w:val="0"/>
          <w:iCs w:val="0"/>
          <w:spacing w:val="-6"/>
          <w:sz w:val="28"/>
          <w:szCs w:val="28"/>
        </w:rPr>
        <w:t xml:space="preserve"> </w:t>
      </w:r>
      <w:r>
        <w:rPr>
          <w:rFonts w:hint="default" w:ascii="Times New Roman" w:hAnsi="Times New Roman" w:cs="Times New Roman"/>
          <w:i w:val="0"/>
          <w:iCs w:val="0"/>
          <w:sz w:val="28"/>
          <w:szCs w:val="28"/>
        </w:rPr>
        <w:t>Năng</w:t>
      </w:r>
      <w:r>
        <w:rPr>
          <w:rFonts w:hint="default" w:ascii="Times New Roman" w:hAnsi="Times New Roman" w:cs="Times New Roman"/>
          <w:i w:val="0"/>
          <w:iCs w:val="0"/>
          <w:spacing w:val="-6"/>
          <w:sz w:val="28"/>
          <w:szCs w:val="28"/>
        </w:rPr>
        <w:t xml:space="preserve"> </w:t>
      </w:r>
      <w:r>
        <w:rPr>
          <w:rFonts w:hint="default" w:ascii="Times New Roman" w:hAnsi="Times New Roman" w:cs="Times New Roman"/>
          <w:i w:val="0"/>
          <w:iCs w:val="0"/>
          <w:sz w:val="28"/>
          <w:szCs w:val="28"/>
        </w:rPr>
        <w:t>lực</w:t>
      </w:r>
      <w:r>
        <w:rPr>
          <w:rFonts w:hint="default" w:ascii="Times New Roman" w:hAnsi="Times New Roman" w:cs="Times New Roman"/>
          <w:i w:val="0"/>
          <w:iCs w:val="0"/>
          <w:spacing w:val="-6"/>
          <w:sz w:val="28"/>
          <w:szCs w:val="28"/>
        </w:rPr>
        <w:t xml:space="preserve"> </w:t>
      </w:r>
      <w:r>
        <w:rPr>
          <w:rFonts w:hint="default" w:ascii="Times New Roman" w:hAnsi="Times New Roman" w:cs="Times New Roman"/>
          <w:i w:val="0"/>
          <w:iCs w:val="0"/>
          <w:sz w:val="28"/>
          <w:szCs w:val="28"/>
        </w:rPr>
        <w:t>tìm</w:t>
      </w:r>
      <w:r>
        <w:rPr>
          <w:rFonts w:hint="default" w:ascii="Times New Roman" w:hAnsi="Times New Roman" w:cs="Times New Roman"/>
          <w:i w:val="0"/>
          <w:iCs w:val="0"/>
          <w:spacing w:val="-6"/>
          <w:sz w:val="28"/>
          <w:szCs w:val="28"/>
        </w:rPr>
        <w:t xml:space="preserve"> </w:t>
      </w:r>
      <w:r>
        <w:rPr>
          <w:rFonts w:hint="default" w:ascii="Times New Roman" w:hAnsi="Times New Roman" w:cs="Times New Roman"/>
          <w:i w:val="0"/>
          <w:iCs w:val="0"/>
          <w:sz w:val="28"/>
          <w:szCs w:val="28"/>
        </w:rPr>
        <w:t>hiểu</w:t>
      </w:r>
      <w:r>
        <w:rPr>
          <w:rFonts w:hint="default" w:ascii="Times New Roman" w:hAnsi="Times New Roman" w:cs="Times New Roman"/>
          <w:i w:val="0"/>
          <w:iCs w:val="0"/>
          <w:spacing w:val="-6"/>
          <w:sz w:val="28"/>
          <w:szCs w:val="28"/>
        </w:rPr>
        <w:t xml:space="preserve"> </w:t>
      </w:r>
      <w:r>
        <w:rPr>
          <w:rFonts w:hint="default" w:ascii="Times New Roman" w:hAnsi="Times New Roman" w:cs="Times New Roman"/>
          <w:i w:val="0"/>
          <w:iCs w:val="0"/>
          <w:sz w:val="28"/>
          <w:szCs w:val="28"/>
        </w:rPr>
        <w:t>tự</w:t>
      </w:r>
      <w:r>
        <w:rPr>
          <w:rFonts w:hint="default" w:ascii="Times New Roman" w:hAnsi="Times New Roman" w:cs="Times New Roman"/>
          <w:i w:val="0"/>
          <w:iCs w:val="0"/>
          <w:spacing w:val="-6"/>
          <w:sz w:val="28"/>
          <w:szCs w:val="28"/>
        </w:rPr>
        <w:t xml:space="preserve"> </w:t>
      </w:r>
      <w:r>
        <w:rPr>
          <w:rFonts w:hint="default" w:ascii="Times New Roman" w:hAnsi="Times New Roman" w:cs="Times New Roman"/>
          <w:i w:val="0"/>
          <w:iCs w:val="0"/>
          <w:sz w:val="28"/>
          <w:szCs w:val="28"/>
        </w:rPr>
        <w:t>nhiên:</w:t>
      </w:r>
      <w:r>
        <w:rPr>
          <w:rFonts w:hint="default" w:ascii="Times New Roman" w:hAnsi="Times New Roman" w:cs="Times New Roman"/>
          <w:i w:val="0"/>
          <w:iCs w:val="0"/>
          <w:spacing w:val="-6"/>
          <w:sz w:val="28"/>
          <w:szCs w:val="28"/>
        </w:rPr>
        <w:t xml:space="preserve"> </w:t>
      </w:r>
      <w:r>
        <w:rPr>
          <w:rFonts w:hint="default" w:ascii="Times New Roman" w:hAnsi="Times New Roman" w:cs="Times New Roman"/>
          <w:i w:val="0"/>
          <w:iCs w:val="0"/>
          <w:sz w:val="28"/>
          <w:szCs w:val="28"/>
        </w:rPr>
        <w:t>Phân</w:t>
      </w:r>
      <w:r>
        <w:rPr>
          <w:rFonts w:hint="default" w:ascii="Times New Roman" w:hAnsi="Times New Roman" w:cs="Times New Roman"/>
          <w:i w:val="0"/>
          <w:iCs w:val="0"/>
          <w:spacing w:val="-6"/>
          <w:sz w:val="28"/>
          <w:szCs w:val="28"/>
        </w:rPr>
        <w:t xml:space="preserve"> </w:t>
      </w:r>
      <w:r>
        <w:rPr>
          <w:rFonts w:hint="default" w:ascii="Times New Roman" w:hAnsi="Times New Roman" w:cs="Times New Roman"/>
          <w:i w:val="0"/>
          <w:iCs w:val="0"/>
          <w:sz w:val="28"/>
          <w:szCs w:val="28"/>
        </w:rPr>
        <w:t>biệt</w:t>
      </w:r>
      <w:r>
        <w:rPr>
          <w:rFonts w:hint="default" w:ascii="Times New Roman" w:hAnsi="Times New Roman" w:cs="Times New Roman"/>
          <w:i w:val="0"/>
          <w:iCs w:val="0"/>
          <w:spacing w:val="-7"/>
          <w:sz w:val="28"/>
          <w:szCs w:val="28"/>
        </w:rPr>
        <w:t xml:space="preserve"> </w:t>
      </w:r>
      <w:r>
        <w:rPr>
          <w:rFonts w:hint="default" w:ascii="Times New Roman" w:hAnsi="Times New Roman" w:cs="Times New Roman"/>
          <w:i w:val="0"/>
          <w:iCs w:val="0"/>
          <w:sz w:val="28"/>
          <w:szCs w:val="28"/>
        </w:rPr>
        <w:t>được</w:t>
      </w:r>
      <w:r>
        <w:rPr>
          <w:rFonts w:hint="default" w:ascii="Times New Roman" w:hAnsi="Times New Roman" w:cs="Times New Roman"/>
          <w:i w:val="0"/>
          <w:iCs w:val="0"/>
          <w:spacing w:val="-6"/>
          <w:sz w:val="28"/>
          <w:szCs w:val="28"/>
        </w:rPr>
        <w:t xml:space="preserve"> </w:t>
      </w:r>
      <w:r>
        <w:rPr>
          <w:rFonts w:hint="default" w:ascii="Times New Roman" w:hAnsi="Times New Roman" w:cs="Times New Roman"/>
          <w:i w:val="0"/>
          <w:iCs w:val="0"/>
          <w:sz w:val="28"/>
          <w:szCs w:val="28"/>
        </w:rPr>
        <w:t>protein</w:t>
      </w:r>
      <w:r>
        <w:rPr>
          <w:rFonts w:hint="default" w:ascii="Times New Roman" w:hAnsi="Times New Roman" w:cs="Times New Roman"/>
          <w:i w:val="0"/>
          <w:iCs w:val="0"/>
          <w:spacing w:val="-7"/>
          <w:sz w:val="28"/>
          <w:szCs w:val="28"/>
        </w:rPr>
        <w:t xml:space="preserve"> </w:t>
      </w:r>
      <w:r>
        <w:rPr>
          <w:rFonts w:hint="default" w:ascii="Times New Roman" w:hAnsi="Times New Roman" w:cs="Times New Roman"/>
          <w:i w:val="0"/>
          <w:iCs w:val="0"/>
          <w:sz w:val="28"/>
          <w:szCs w:val="28"/>
        </w:rPr>
        <w:t>(len</w:t>
      </w:r>
      <w:r>
        <w:rPr>
          <w:rFonts w:hint="default" w:ascii="Times New Roman" w:hAnsi="Times New Roman" w:cs="Times New Roman"/>
          <w:i w:val="0"/>
          <w:iCs w:val="0"/>
          <w:spacing w:val="-6"/>
          <w:sz w:val="28"/>
          <w:szCs w:val="28"/>
        </w:rPr>
        <w:t xml:space="preserve"> </w:t>
      </w:r>
      <w:r>
        <w:rPr>
          <w:rFonts w:hint="default" w:ascii="Times New Roman" w:hAnsi="Times New Roman" w:cs="Times New Roman"/>
          <w:i w:val="0"/>
          <w:iCs w:val="0"/>
          <w:sz w:val="28"/>
          <w:szCs w:val="28"/>
        </w:rPr>
        <w:t>lông</w:t>
      </w:r>
      <w:r>
        <w:rPr>
          <w:rFonts w:hint="default" w:ascii="Times New Roman" w:hAnsi="Times New Roman" w:cs="Times New Roman"/>
          <w:i w:val="0"/>
          <w:iCs w:val="0"/>
          <w:spacing w:val="-6"/>
          <w:sz w:val="28"/>
          <w:szCs w:val="28"/>
        </w:rPr>
        <w:t xml:space="preserve"> </w:t>
      </w:r>
      <w:r>
        <w:rPr>
          <w:rFonts w:hint="default" w:ascii="Times New Roman" w:hAnsi="Times New Roman" w:cs="Times New Roman"/>
          <w:i w:val="0"/>
          <w:iCs w:val="0"/>
          <w:sz w:val="28"/>
          <w:szCs w:val="28"/>
        </w:rPr>
        <w:t>cừu,</w:t>
      </w:r>
      <w:r>
        <w:rPr>
          <w:rFonts w:hint="default" w:ascii="Times New Roman" w:hAnsi="Times New Roman" w:cs="Times New Roman"/>
          <w:i w:val="0"/>
          <w:iCs w:val="0"/>
          <w:spacing w:val="-6"/>
          <w:sz w:val="28"/>
          <w:szCs w:val="28"/>
        </w:rPr>
        <w:t xml:space="preserve"> </w:t>
      </w:r>
      <w:r>
        <w:rPr>
          <w:rFonts w:hint="default" w:ascii="Times New Roman" w:hAnsi="Times New Roman" w:cs="Times New Roman"/>
          <w:i w:val="0"/>
          <w:iCs w:val="0"/>
          <w:sz w:val="28"/>
          <w:szCs w:val="28"/>
        </w:rPr>
        <w:t>tơ</w:t>
      </w:r>
      <w:r>
        <w:rPr>
          <w:rFonts w:hint="default" w:ascii="Times New Roman" w:hAnsi="Times New Roman" w:cs="Times New Roman"/>
          <w:i w:val="0"/>
          <w:iCs w:val="0"/>
          <w:spacing w:val="-6"/>
          <w:sz w:val="28"/>
          <w:szCs w:val="28"/>
        </w:rPr>
        <w:t xml:space="preserve"> </w:t>
      </w:r>
      <w:r>
        <w:rPr>
          <w:rFonts w:hint="default" w:ascii="Times New Roman" w:hAnsi="Times New Roman" w:cs="Times New Roman"/>
          <w:i w:val="0"/>
          <w:iCs w:val="0"/>
          <w:sz w:val="28"/>
          <w:szCs w:val="28"/>
        </w:rPr>
        <w:t>tằm)</w:t>
      </w:r>
      <w:r>
        <w:rPr>
          <w:rFonts w:hint="default" w:ascii="Times New Roman" w:hAnsi="Times New Roman" w:cs="Times New Roman"/>
          <w:i w:val="0"/>
          <w:iCs w:val="0"/>
          <w:spacing w:val="-6"/>
          <w:sz w:val="28"/>
          <w:szCs w:val="28"/>
        </w:rPr>
        <w:t xml:space="preserve"> </w:t>
      </w:r>
      <w:r>
        <w:rPr>
          <w:rFonts w:hint="default" w:ascii="Times New Roman" w:hAnsi="Times New Roman" w:cs="Times New Roman"/>
          <w:i w:val="0"/>
          <w:iCs w:val="0"/>
          <w:sz w:val="28"/>
          <w:szCs w:val="28"/>
        </w:rPr>
        <w:t>với</w:t>
      </w:r>
      <w:r>
        <w:rPr>
          <w:rFonts w:hint="default" w:ascii="Times New Roman" w:hAnsi="Times New Roman" w:cs="Times New Roman"/>
          <w:i w:val="0"/>
          <w:iCs w:val="0"/>
          <w:spacing w:val="-6"/>
          <w:sz w:val="28"/>
          <w:szCs w:val="28"/>
        </w:rPr>
        <w:t xml:space="preserve"> </w:t>
      </w:r>
      <w:r>
        <w:rPr>
          <w:rFonts w:hint="default" w:ascii="Times New Roman" w:hAnsi="Times New Roman" w:cs="Times New Roman"/>
          <w:i w:val="0"/>
          <w:iCs w:val="0"/>
          <w:sz w:val="28"/>
          <w:szCs w:val="28"/>
        </w:rPr>
        <w:t>chất</w:t>
      </w:r>
      <w:r>
        <w:rPr>
          <w:rFonts w:hint="default" w:ascii="Times New Roman" w:hAnsi="Times New Roman" w:cs="Times New Roman"/>
          <w:i w:val="0"/>
          <w:iCs w:val="0"/>
          <w:spacing w:val="-6"/>
          <w:sz w:val="28"/>
          <w:szCs w:val="28"/>
        </w:rPr>
        <w:t xml:space="preserve"> </w:t>
      </w:r>
      <w:r>
        <w:rPr>
          <w:rFonts w:hint="default" w:ascii="Times New Roman" w:hAnsi="Times New Roman" w:cs="Times New Roman"/>
          <w:i w:val="0"/>
          <w:iCs w:val="0"/>
          <w:sz w:val="28"/>
          <w:szCs w:val="28"/>
        </w:rPr>
        <w:t>khác (tơ nylon).</w:t>
      </w:r>
    </w:p>
    <w:p w14:paraId="007345C2">
      <w:pPr>
        <w:pStyle w:val="10"/>
        <w:spacing w:before="3" w:line="312" w:lineRule="auto"/>
        <w:ind w:left="0" w:leftChars="0" w:right="1018" w:firstLine="0" w:firstLineChars="0"/>
        <w:jc w:val="both"/>
        <w:rPr>
          <w:rFonts w:hint="default" w:ascii="Times New Roman" w:hAnsi="Times New Roman" w:cs="Times New Roman"/>
          <w:i w:val="0"/>
          <w:iCs w:val="0"/>
          <w:sz w:val="28"/>
          <w:szCs w:val="28"/>
        </w:rPr>
      </w:pPr>
      <w:r>
        <w:rPr>
          <w:rFonts w:hint="default" w:ascii="Times New Roman" w:hAnsi="Times New Roman" w:cs="Times New Roman"/>
          <w:i w:val="0"/>
          <w:iCs w:val="0"/>
          <w:sz w:val="28"/>
          <w:szCs w:val="28"/>
        </w:rPr>
        <w:t>‒ Vận dụng kiến thức, kĩ năng đã học: Biết cách sử dụng, bảo quản một số vật dụng làm bằng</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chất</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polymer,</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chất</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dẻo,</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tơ,</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cao</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su</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trong</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gia</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đình</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an</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toàn,</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hiệu</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quả;</w:t>
      </w:r>
      <w:r>
        <w:rPr>
          <w:rFonts w:hint="default" w:ascii="Times New Roman" w:hAnsi="Times New Roman" w:cs="Times New Roman"/>
          <w:i w:val="0"/>
          <w:iCs w:val="0"/>
          <w:spacing w:val="-13"/>
          <w:sz w:val="28"/>
          <w:szCs w:val="28"/>
        </w:rPr>
        <w:t xml:space="preserve"> </w:t>
      </w:r>
      <w:r>
        <w:rPr>
          <w:rFonts w:hint="default" w:ascii="Times New Roman" w:hAnsi="Times New Roman" w:cs="Times New Roman"/>
          <w:i w:val="0"/>
          <w:iCs w:val="0"/>
          <w:sz w:val="28"/>
          <w:szCs w:val="28"/>
        </w:rPr>
        <w:t>Trình</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bày</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được</w:t>
      </w:r>
      <w:r>
        <w:rPr>
          <w:rFonts w:hint="default" w:ascii="Times New Roman" w:hAnsi="Times New Roman" w:cs="Times New Roman"/>
          <w:i w:val="0"/>
          <w:iCs w:val="0"/>
          <w:spacing w:val="-9"/>
          <w:sz w:val="28"/>
          <w:szCs w:val="28"/>
        </w:rPr>
        <w:t xml:space="preserve"> </w:t>
      </w:r>
      <w:r>
        <w:rPr>
          <w:rFonts w:hint="default" w:ascii="Times New Roman" w:hAnsi="Times New Roman" w:cs="Times New Roman"/>
          <w:i w:val="0"/>
          <w:iCs w:val="0"/>
          <w:sz w:val="28"/>
          <w:szCs w:val="28"/>
        </w:rPr>
        <w:t>ứng dụng</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của</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polyethylene;</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Ý</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thức</w:t>
      </w:r>
      <w:r>
        <w:rPr>
          <w:rFonts w:hint="default" w:ascii="Times New Roman" w:hAnsi="Times New Roman" w:cs="Times New Roman"/>
          <w:i w:val="0"/>
          <w:iCs w:val="0"/>
          <w:spacing w:val="-9"/>
          <w:sz w:val="28"/>
          <w:szCs w:val="28"/>
        </w:rPr>
        <w:t xml:space="preserve"> </w:t>
      </w:r>
      <w:r>
        <w:rPr>
          <w:rFonts w:hint="default" w:ascii="Times New Roman" w:hAnsi="Times New Roman" w:cs="Times New Roman"/>
          <w:i w:val="0"/>
          <w:iCs w:val="0"/>
          <w:sz w:val="28"/>
          <w:szCs w:val="28"/>
        </w:rPr>
        <w:t>được</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vấn</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đề</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ô</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nhiễm</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môi</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trường</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khi</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sử</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dụng</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polymer</w:t>
      </w:r>
      <w:r>
        <w:rPr>
          <w:rFonts w:hint="default" w:ascii="Times New Roman" w:hAnsi="Times New Roman" w:cs="Times New Roman"/>
          <w:i w:val="0"/>
          <w:iCs w:val="0"/>
          <w:spacing w:val="-8"/>
          <w:sz w:val="28"/>
          <w:szCs w:val="28"/>
        </w:rPr>
        <w:t xml:space="preserve"> </w:t>
      </w:r>
      <w:r>
        <w:rPr>
          <w:rFonts w:hint="default" w:ascii="Times New Roman" w:hAnsi="Times New Roman" w:cs="Times New Roman"/>
          <w:i w:val="0"/>
          <w:iCs w:val="0"/>
          <w:sz w:val="28"/>
          <w:szCs w:val="28"/>
        </w:rPr>
        <w:t>không phân huỷ sinh học (polyethylene)</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và các cách hạn chế gây ô nhiễm môi trường khi sử dụng vật liệu polymer trong đời sống.</w:t>
      </w:r>
    </w:p>
    <w:p w14:paraId="470AA1B6">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i w:val="0"/>
          <w:iCs w:val="0"/>
          <w:color w:val="C00000"/>
          <w:sz w:val="28"/>
          <w:szCs w:val="28"/>
          <w:lang w:val="en-US"/>
        </w:rPr>
      </w:pPr>
      <w:r>
        <w:rPr>
          <w:rFonts w:hint="default" w:ascii="Times New Roman" w:hAnsi="Times New Roman" w:cs="Times New Roman"/>
          <w:b/>
          <w:i w:val="0"/>
          <w:iCs w:val="0"/>
          <w:color w:val="C00000"/>
          <w:sz w:val="28"/>
          <w:szCs w:val="28"/>
          <w:lang w:val="en-US"/>
        </w:rPr>
        <w:t>3. Về phẩm chất</w:t>
      </w:r>
    </w:p>
    <w:p w14:paraId="18D5256F">
      <w:pPr>
        <w:pStyle w:val="10"/>
        <w:spacing w:before="84" w:line="312" w:lineRule="auto"/>
        <w:ind w:left="0" w:leftChars="0" w:right="1015" w:firstLine="0" w:firstLineChars="0"/>
        <w:rPr>
          <w:rFonts w:hint="default" w:ascii="Times New Roman" w:hAnsi="Times New Roman" w:cs="Times New Roman"/>
          <w:i w:val="0"/>
          <w:iCs w:val="0"/>
          <w:sz w:val="28"/>
          <w:szCs w:val="28"/>
        </w:rPr>
      </w:pPr>
      <w:r>
        <w:rPr>
          <w:rFonts w:hint="default" w:ascii="Times New Roman" w:hAnsi="Times New Roman" w:cs="Times New Roman"/>
          <w:i w:val="0"/>
          <w:iCs w:val="0"/>
          <w:sz w:val="28"/>
          <w:szCs w:val="28"/>
        </w:rPr>
        <w:t xml:space="preserve">‒ Chăm chỉ, chịu khó tìm tòi tài liệu và thực hiện các nhiệm vụ cá nhân để tìm hiểu về </w:t>
      </w:r>
      <w:r>
        <w:rPr>
          <w:rFonts w:hint="default" w:ascii="Times New Roman" w:hAnsi="Times New Roman" w:cs="Times New Roman"/>
          <w:i w:val="0"/>
          <w:iCs w:val="0"/>
          <w:spacing w:val="-2"/>
          <w:sz w:val="28"/>
          <w:szCs w:val="28"/>
        </w:rPr>
        <w:t>polymer.</w:t>
      </w:r>
    </w:p>
    <w:p w14:paraId="4409CB4C">
      <w:pPr>
        <w:pStyle w:val="10"/>
        <w:spacing w:before="3" w:line="312" w:lineRule="auto"/>
        <w:ind w:left="0" w:leftChars="0" w:right="1015" w:firstLine="0" w:firstLineChars="0"/>
        <w:rPr>
          <w:rFonts w:hint="default" w:ascii="Times New Roman" w:hAnsi="Times New Roman" w:cs="Times New Roman"/>
          <w:i w:val="0"/>
          <w:iCs w:val="0"/>
          <w:sz w:val="28"/>
          <w:szCs w:val="28"/>
        </w:rPr>
      </w:pPr>
      <w:r>
        <w:rPr>
          <w:rFonts w:hint="default" w:ascii="Times New Roman" w:hAnsi="Times New Roman" w:cs="Times New Roman"/>
          <w:i w:val="0"/>
          <w:iCs w:val="0"/>
          <w:sz w:val="28"/>
          <w:szCs w:val="28"/>
        </w:rPr>
        <w:t>‒</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Có</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trách</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nhiệm</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trong</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hoạt</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động</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nhóm,</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chủ</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động</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nhận</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và</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thực</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hiện</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nhiệm</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vụ</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khi</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được GV và bạn cùng nhóm phân công.</w:t>
      </w:r>
    </w:p>
    <w:p w14:paraId="46C8F063">
      <w:pPr>
        <w:pStyle w:val="10"/>
        <w:spacing w:before="2"/>
        <w:ind w:left="0" w:leftChars="0" w:firstLine="0" w:firstLineChars="0"/>
        <w:rPr>
          <w:rFonts w:hint="default" w:ascii="Times New Roman" w:hAnsi="Times New Roman" w:cs="Times New Roman"/>
          <w:i w:val="0"/>
          <w:iCs w:val="0"/>
          <w:sz w:val="28"/>
          <w:szCs w:val="28"/>
        </w:rPr>
      </w:pPr>
      <w:r>
        <w:rPr>
          <w:rFonts w:hint="default" w:ascii="Times New Roman" w:hAnsi="Times New Roman" w:cs="Times New Roman"/>
          <w:i w:val="0"/>
          <w:iCs w:val="0"/>
          <w:sz w:val="28"/>
          <w:szCs w:val="28"/>
        </w:rPr>
        <w:t>‒</w:t>
      </w:r>
      <w:r>
        <w:rPr>
          <w:rFonts w:hint="default" w:ascii="Times New Roman" w:hAnsi="Times New Roman" w:cs="Times New Roman"/>
          <w:i w:val="0"/>
          <w:iCs w:val="0"/>
          <w:spacing w:val="-6"/>
          <w:sz w:val="28"/>
          <w:szCs w:val="28"/>
        </w:rPr>
        <w:t xml:space="preserve"> </w:t>
      </w:r>
      <w:r>
        <w:rPr>
          <w:rFonts w:hint="default" w:ascii="Times New Roman" w:hAnsi="Times New Roman" w:cs="Times New Roman"/>
          <w:i w:val="0"/>
          <w:iCs w:val="0"/>
          <w:sz w:val="28"/>
          <w:szCs w:val="28"/>
        </w:rPr>
        <w:t>Trung</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thực, cẩn</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thận trong</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trình bày</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kết quả</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học tập</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của cá</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nhân và</w:t>
      </w:r>
      <w:r>
        <w:rPr>
          <w:rFonts w:hint="default" w:ascii="Times New Roman" w:hAnsi="Times New Roman" w:cs="Times New Roman"/>
          <w:i w:val="0"/>
          <w:iCs w:val="0"/>
          <w:spacing w:val="-1"/>
          <w:sz w:val="28"/>
          <w:szCs w:val="28"/>
        </w:rPr>
        <w:t xml:space="preserve"> </w:t>
      </w:r>
      <w:r>
        <w:rPr>
          <w:rFonts w:hint="default" w:ascii="Times New Roman" w:hAnsi="Times New Roman" w:cs="Times New Roman"/>
          <w:i w:val="0"/>
          <w:iCs w:val="0"/>
          <w:sz w:val="28"/>
          <w:szCs w:val="28"/>
        </w:rPr>
        <w:t xml:space="preserve">của </w:t>
      </w:r>
      <w:r>
        <w:rPr>
          <w:rFonts w:hint="default" w:ascii="Times New Roman" w:hAnsi="Times New Roman" w:cs="Times New Roman"/>
          <w:i w:val="0"/>
          <w:iCs w:val="0"/>
          <w:spacing w:val="-2"/>
          <w:sz w:val="28"/>
          <w:szCs w:val="28"/>
        </w:rPr>
        <w:t>nhóm.</w:t>
      </w:r>
    </w:p>
    <w:p w14:paraId="6610F378">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 xml:space="preserve"> II. THIẾT BỊ DẠY HỌC VÀ HỌC LIỆU</w:t>
      </w:r>
    </w:p>
    <w:p w14:paraId="26C7AD3D">
      <w:pPr>
        <w:numPr>
          <w:ilvl w:val="0"/>
          <w:numId w:val="138"/>
        </w:numPr>
        <w:ind w:hanging="187"/>
        <w:rPr>
          <w:rFonts w:hint="default" w:ascii="Times New Roman" w:hAnsi="Times New Roman" w:cs="Times New Roman"/>
          <w:sz w:val="28"/>
          <w:szCs w:val="28"/>
        </w:rPr>
      </w:pPr>
      <w:r>
        <w:rPr>
          <w:rFonts w:hint="default" w:ascii="Times New Roman" w:hAnsi="Times New Roman" w:cs="Times New Roman"/>
          <w:spacing w:val="-2"/>
          <w:sz w:val="28"/>
          <w:szCs w:val="28"/>
        </w:rPr>
        <w:t>Tranh</w:t>
      </w:r>
      <w:r>
        <w:rPr>
          <w:rFonts w:hint="default" w:ascii="Times New Roman" w:hAnsi="Times New Roman" w:cs="Times New Roman"/>
          <w:spacing w:val="-10"/>
          <w:sz w:val="28"/>
          <w:szCs w:val="28"/>
        </w:rPr>
        <w:t xml:space="preserve"> </w:t>
      </w:r>
      <w:r>
        <w:rPr>
          <w:rFonts w:hint="default" w:ascii="Times New Roman" w:hAnsi="Times New Roman" w:cs="Times New Roman"/>
          <w:spacing w:val="-2"/>
          <w:sz w:val="28"/>
          <w:szCs w:val="28"/>
        </w:rPr>
        <w:t>ảnh</w:t>
      </w:r>
      <w:r>
        <w:rPr>
          <w:rFonts w:hint="default" w:ascii="Times New Roman" w:hAnsi="Times New Roman" w:cs="Times New Roman"/>
          <w:spacing w:val="-9"/>
          <w:sz w:val="28"/>
          <w:szCs w:val="28"/>
        </w:rPr>
        <w:t xml:space="preserve"> </w:t>
      </w:r>
      <w:r>
        <w:rPr>
          <w:rFonts w:hint="default" w:ascii="Times New Roman" w:hAnsi="Times New Roman" w:cs="Times New Roman"/>
          <w:spacing w:val="-2"/>
          <w:sz w:val="28"/>
          <w:szCs w:val="28"/>
        </w:rPr>
        <w:t>trong</w:t>
      </w:r>
      <w:r>
        <w:rPr>
          <w:rFonts w:hint="default" w:ascii="Times New Roman" w:hAnsi="Times New Roman" w:cs="Times New Roman"/>
          <w:spacing w:val="-9"/>
          <w:sz w:val="28"/>
          <w:szCs w:val="28"/>
        </w:rPr>
        <w:t xml:space="preserve"> </w:t>
      </w:r>
      <w:r>
        <w:rPr>
          <w:rFonts w:hint="default" w:ascii="Times New Roman" w:hAnsi="Times New Roman" w:cs="Times New Roman"/>
          <w:spacing w:val="-2"/>
          <w:sz w:val="28"/>
          <w:szCs w:val="28"/>
        </w:rPr>
        <w:t>SGK,</w:t>
      </w:r>
      <w:r>
        <w:rPr>
          <w:rFonts w:hint="default" w:ascii="Times New Roman" w:hAnsi="Times New Roman" w:cs="Times New Roman"/>
          <w:spacing w:val="-9"/>
          <w:sz w:val="28"/>
          <w:szCs w:val="28"/>
        </w:rPr>
        <w:t xml:space="preserve"> </w:t>
      </w:r>
      <w:r>
        <w:rPr>
          <w:rFonts w:hint="default" w:ascii="Times New Roman" w:hAnsi="Times New Roman" w:cs="Times New Roman"/>
          <w:spacing w:val="-2"/>
          <w:sz w:val="28"/>
          <w:szCs w:val="28"/>
        </w:rPr>
        <w:t>tranh</w:t>
      </w:r>
      <w:r>
        <w:rPr>
          <w:rFonts w:hint="default" w:ascii="Times New Roman" w:hAnsi="Times New Roman" w:cs="Times New Roman"/>
          <w:spacing w:val="-9"/>
          <w:sz w:val="28"/>
          <w:szCs w:val="28"/>
        </w:rPr>
        <w:t xml:space="preserve"> </w:t>
      </w:r>
      <w:r>
        <w:rPr>
          <w:rFonts w:hint="default" w:ascii="Times New Roman" w:hAnsi="Times New Roman" w:cs="Times New Roman"/>
          <w:spacing w:val="-2"/>
          <w:sz w:val="28"/>
          <w:szCs w:val="28"/>
        </w:rPr>
        <w:t>ảnh</w:t>
      </w:r>
      <w:r>
        <w:rPr>
          <w:rFonts w:hint="default" w:ascii="Times New Roman" w:hAnsi="Times New Roman" w:cs="Times New Roman"/>
          <w:spacing w:val="-9"/>
          <w:sz w:val="28"/>
          <w:szCs w:val="28"/>
        </w:rPr>
        <w:t xml:space="preserve"> </w:t>
      </w:r>
      <w:r>
        <w:rPr>
          <w:rFonts w:hint="default" w:ascii="Times New Roman" w:hAnsi="Times New Roman" w:cs="Times New Roman"/>
          <w:spacing w:val="-2"/>
          <w:sz w:val="28"/>
          <w:szCs w:val="28"/>
        </w:rPr>
        <w:t>về</w:t>
      </w:r>
      <w:r>
        <w:rPr>
          <w:rFonts w:hint="default" w:ascii="Times New Roman" w:hAnsi="Times New Roman" w:cs="Times New Roman"/>
          <w:spacing w:val="-9"/>
          <w:sz w:val="28"/>
          <w:szCs w:val="28"/>
        </w:rPr>
        <w:t xml:space="preserve"> </w:t>
      </w:r>
      <w:r>
        <w:rPr>
          <w:rFonts w:hint="default" w:ascii="Times New Roman" w:hAnsi="Times New Roman" w:cs="Times New Roman"/>
          <w:spacing w:val="-2"/>
          <w:sz w:val="28"/>
          <w:szCs w:val="28"/>
        </w:rPr>
        <w:t>các</w:t>
      </w:r>
      <w:r>
        <w:rPr>
          <w:rFonts w:hint="default" w:ascii="Times New Roman" w:hAnsi="Times New Roman" w:cs="Times New Roman"/>
          <w:spacing w:val="-9"/>
          <w:sz w:val="28"/>
          <w:szCs w:val="28"/>
        </w:rPr>
        <w:t xml:space="preserve"> </w:t>
      </w:r>
      <w:r>
        <w:rPr>
          <w:rFonts w:hint="default" w:ascii="Times New Roman" w:hAnsi="Times New Roman" w:cs="Times New Roman"/>
          <w:spacing w:val="-2"/>
          <w:sz w:val="28"/>
          <w:szCs w:val="28"/>
        </w:rPr>
        <w:t>hạt</w:t>
      </w:r>
      <w:r>
        <w:rPr>
          <w:rFonts w:hint="default" w:ascii="Times New Roman" w:hAnsi="Times New Roman" w:cs="Times New Roman"/>
          <w:spacing w:val="-9"/>
          <w:sz w:val="28"/>
          <w:szCs w:val="28"/>
        </w:rPr>
        <w:t xml:space="preserve"> </w:t>
      </w:r>
      <w:r>
        <w:rPr>
          <w:rFonts w:hint="default" w:ascii="Times New Roman" w:hAnsi="Times New Roman" w:cs="Times New Roman"/>
          <w:spacing w:val="-2"/>
          <w:sz w:val="28"/>
          <w:szCs w:val="28"/>
        </w:rPr>
        <w:t>nhựa,</w:t>
      </w:r>
      <w:r>
        <w:rPr>
          <w:rFonts w:hint="default" w:ascii="Times New Roman" w:hAnsi="Times New Roman" w:cs="Times New Roman"/>
          <w:spacing w:val="-9"/>
          <w:sz w:val="28"/>
          <w:szCs w:val="28"/>
        </w:rPr>
        <w:t xml:space="preserve"> </w:t>
      </w:r>
      <w:r>
        <w:rPr>
          <w:rFonts w:hint="default" w:ascii="Times New Roman" w:hAnsi="Times New Roman" w:cs="Times New Roman"/>
          <w:spacing w:val="-2"/>
          <w:sz w:val="28"/>
          <w:szCs w:val="28"/>
        </w:rPr>
        <w:t>ống</w:t>
      </w:r>
      <w:r>
        <w:rPr>
          <w:rFonts w:hint="default" w:ascii="Times New Roman" w:hAnsi="Times New Roman" w:cs="Times New Roman"/>
          <w:spacing w:val="-9"/>
          <w:sz w:val="28"/>
          <w:szCs w:val="28"/>
        </w:rPr>
        <w:t xml:space="preserve"> </w:t>
      </w:r>
      <w:r>
        <w:rPr>
          <w:rFonts w:hint="default" w:ascii="Times New Roman" w:hAnsi="Times New Roman" w:cs="Times New Roman"/>
          <w:spacing w:val="-2"/>
          <w:sz w:val="28"/>
          <w:szCs w:val="28"/>
        </w:rPr>
        <w:t>nhựa</w:t>
      </w:r>
      <w:r>
        <w:rPr>
          <w:rFonts w:hint="default" w:ascii="Times New Roman" w:hAnsi="Times New Roman" w:cs="Times New Roman"/>
          <w:spacing w:val="-9"/>
          <w:sz w:val="28"/>
          <w:szCs w:val="28"/>
        </w:rPr>
        <w:t xml:space="preserve"> </w:t>
      </w:r>
      <w:r>
        <w:rPr>
          <w:rFonts w:hint="default" w:ascii="Times New Roman" w:hAnsi="Times New Roman" w:cs="Times New Roman"/>
          <w:spacing w:val="-2"/>
          <w:sz w:val="28"/>
          <w:szCs w:val="28"/>
        </w:rPr>
        <w:t>dẫn</w:t>
      </w:r>
      <w:r>
        <w:rPr>
          <w:rFonts w:hint="default" w:ascii="Times New Roman" w:hAnsi="Times New Roman" w:cs="Times New Roman"/>
          <w:spacing w:val="-9"/>
          <w:sz w:val="28"/>
          <w:szCs w:val="28"/>
        </w:rPr>
        <w:t xml:space="preserve"> </w:t>
      </w:r>
      <w:r>
        <w:rPr>
          <w:rFonts w:hint="default" w:ascii="Times New Roman" w:hAnsi="Times New Roman" w:cs="Times New Roman"/>
          <w:spacing w:val="-2"/>
          <w:sz w:val="28"/>
          <w:szCs w:val="28"/>
        </w:rPr>
        <w:t>nước,</w:t>
      </w:r>
      <w:r>
        <w:rPr>
          <w:rFonts w:hint="default" w:ascii="Times New Roman" w:hAnsi="Times New Roman" w:cs="Times New Roman"/>
          <w:spacing w:val="-9"/>
          <w:sz w:val="28"/>
          <w:szCs w:val="28"/>
        </w:rPr>
        <w:t xml:space="preserve"> </w:t>
      </w:r>
      <w:r>
        <w:rPr>
          <w:rFonts w:hint="default" w:ascii="Times New Roman" w:hAnsi="Times New Roman" w:cs="Times New Roman"/>
          <w:spacing w:val="-2"/>
          <w:sz w:val="28"/>
          <w:szCs w:val="28"/>
        </w:rPr>
        <w:t>chai</w:t>
      </w:r>
      <w:r>
        <w:rPr>
          <w:rFonts w:hint="default" w:ascii="Times New Roman" w:hAnsi="Times New Roman" w:cs="Times New Roman"/>
          <w:spacing w:val="-9"/>
          <w:sz w:val="28"/>
          <w:szCs w:val="28"/>
        </w:rPr>
        <w:t xml:space="preserve"> </w:t>
      </w:r>
      <w:r>
        <w:rPr>
          <w:rFonts w:hint="default" w:ascii="Times New Roman" w:hAnsi="Times New Roman" w:cs="Times New Roman"/>
          <w:spacing w:val="-2"/>
          <w:sz w:val="28"/>
          <w:szCs w:val="28"/>
        </w:rPr>
        <w:t>đựng</w:t>
      </w:r>
      <w:r>
        <w:rPr>
          <w:rFonts w:hint="default" w:ascii="Times New Roman" w:hAnsi="Times New Roman" w:cs="Times New Roman"/>
          <w:spacing w:val="-9"/>
          <w:sz w:val="28"/>
          <w:szCs w:val="28"/>
        </w:rPr>
        <w:t xml:space="preserve"> </w:t>
      </w:r>
      <w:r>
        <w:rPr>
          <w:rFonts w:hint="default" w:ascii="Times New Roman" w:hAnsi="Times New Roman" w:cs="Times New Roman"/>
          <w:spacing w:val="-2"/>
          <w:sz w:val="28"/>
          <w:szCs w:val="28"/>
        </w:rPr>
        <w:t>nước,</w:t>
      </w:r>
      <w:r>
        <w:rPr>
          <w:rFonts w:hint="default" w:ascii="Times New Roman" w:hAnsi="Times New Roman" w:cs="Times New Roman"/>
          <w:spacing w:val="-9"/>
          <w:sz w:val="28"/>
          <w:szCs w:val="28"/>
        </w:rPr>
        <w:t xml:space="preserve"> </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powerpoint bài giảng.</w:t>
      </w:r>
    </w:p>
    <w:p w14:paraId="22DA0E1C">
      <w:pPr>
        <w:numPr>
          <w:ilvl w:val="0"/>
          <w:numId w:val="138"/>
        </w:numPr>
        <w:ind w:hanging="187"/>
        <w:rPr>
          <w:rFonts w:hint="default" w:ascii="Times New Roman" w:hAnsi="Times New Roman" w:cs="Times New Roman"/>
          <w:sz w:val="28"/>
          <w:szCs w:val="28"/>
        </w:rPr>
      </w:pPr>
      <w:r>
        <w:rPr>
          <w:rFonts w:hint="default" w:ascii="Times New Roman" w:hAnsi="Times New Roman" w:cs="Times New Roman"/>
          <w:sz w:val="28"/>
          <w:szCs w:val="28"/>
        </w:rPr>
        <w:t>Mẫu vật: tinh bột, trứng gà, gạo nếp, sợi đay, tơ tằm, tơ nylon (polyethylene), màng bọc thực phẩm (polyvinyl chloride), cao su lưu hoá.</w:t>
      </w:r>
    </w:p>
    <w:p w14:paraId="225C0B62">
      <w:pPr>
        <w:numPr>
          <w:ilvl w:val="0"/>
          <w:numId w:val="138"/>
        </w:numPr>
        <w:ind w:hanging="187"/>
        <w:rPr>
          <w:rFonts w:hint="default" w:ascii="Times New Roman" w:hAnsi="Times New Roman" w:cs="Times New Roman"/>
          <w:sz w:val="28"/>
          <w:szCs w:val="28"/>
        </w:rPr>
      </w:pPr>
      <w:r>
        <w:rPr>
          <w:rFonts w:hint="default" w:ascii="Times New Roman" w:hAnsi="Times New Roman" w:cs="Times New Roman"/>
          <w:sz w:val="28"/>
          <w:szCs w:val="28"/>
        </w:rPr>
        <w:t>Hoá chất: nước cất.</w:t>
      </w:r>
    </w:p>
    <w:p w14:paraId="18156539">
      <w:pPr>
        <w:numPr>
          <w:ilvl w:val="0"/>
          <w:numId w:val="138"/>
        </w:numPr>
        <w:ind w:hanging="187"/>
        <w:rPr>
          <w:rFonts w:hint="default" w:ascii="Times New Roman" w:hAnsi="Times New Roman" w:cs="Times New Roman"/>
          <w:color w:val="465A97"/>
          <w:sz w:val="28"/>
          <w:szCs w:val="28"/>
          <w:u w:val="single" w:color="465A97"/>
        </w:rPr>
      </w:pPr>
      <w:r>
        <w:rPr>
          <w:rFonts w:hint="default" w:ascii="Times New Roman" w:hAnsi="Times New Roman" w:cs="Times New Roman"/>
          <w:sz w:val="28"/>
          <w:szCs w:val="28"/>
        </w:rPr>
        <w:t>Dụng cụ thí nghiệm cho mỗi nhóm HS gồm: ống nghiệm, cốc thuỷ tinh chịu nhiệt, đèn cồn, diêm hoặc bật lửa.</w:t>
      </w:r>
    </w:p>
    <w:p w14:paraId="1263767E">
      <w:pPr>
        <w:numPr>
          <w:ilvl w:val="0"/>
          <w:numId w:val="138"/>
        </w:numPr>
        <w:ind w:hanging="187"/>
        <w:rPr>
          <w:rFonts w:hint="default" w:ascii="Times New Roman" w:hAnsi="Times New Roman" w:cs="Times New Roman"/>
          <w:color w:val="465A97"/>
          <w:sz w:val="28"/>
          <w:szCs w:val="28"/>
          <w:u w:val="single" w:color="465A97"/>
        </w:rPr>
      </w:pPr>
      <w:r>
        <w:rPr>
          <w:rFonts w:hint="default" w:ascii="Times New Roman" w:hAnsi="Times New Roman" w:cs="Times New Roman"/>
          <w:sz w:val="28"/>
          <w:szCs w:val="28"/>
        </w:rPr>
        <w:t xml:space="preserve">Video đặc điểm cấu tạo polymer: </w:t>
      </w:r>
      <w:r>
        <w:rPr>
          <w:rFonts w:hint="default" w:ascii="Times New Roman" w:hAnsi="Times New Roman" w:cs="Times New Roman"/>
          <w:color w:val="465A97"/>
          <w:sz w:val="28"/>
          <w:szCs w:val="28"/>
          <w:u w:val="single" w:color="465A97"/>
        </w:rPr>
        <w:fldChar w:fldCharType="begin"/>
      </w:r>
      <w:r>
        <w:rPr>
          <w:rFonts w:hint="default" w:ascii="Times New Roman" w:hAnsi="Times New Roman" w:cs="Times New Roman"/>
          <w:color w:val="465A97"/>
          <w:sz w:val="28"/>
          <w:szCs w:val="28"/>
          <w:u w:val="single" w:color="465A97"/>
        </w:rPr>
        <w:instrText xml:space="preserve"> HYPERLINK "https://www.youtube.com/watch?v=gynO2S7DBiw" </w:instrText>
      </w:r>
      <w:r>
        <w:rPr>
          <w:rFonts w:hint="default" w:ascii="Times New Roman" w:hAnsi="Times New Roman" w:cs="Times New Roman"/>
          <w:color w:val="465A97"/>
          <w:sz w:val="28"/>
          <w:szCs w:val="28"/>
          <w:u w:val="single" w:color="465A97"/>
        </w:rPr>
        <w:fldChar w:fldCharType="separate"/>
      </w:r>
      <w:r>
        <w:rPr>
          <w:rStyle w:val="13"/>
          <w:rFonts w:hint="default" w:ascii="Times New Roman" w:hAnsi="Times New Roman" w:cs="Times New Roman"/>
          <w:color w:val="465A97"/>
          <w:sz w:val="28"/>
          <w:szCs w:val="28"/>
        </w:rPr>
        <w:t>https://www.youtube.com/watch?v=gynO2S7DBiw</w:t>
      </w:r>
      <w:r>
        <w:rPr>
          <w:rFonts w:hint="default" w:ascii="Times New Roman" w:hAnsi="Times New Roman" w:cs="Times New Roman"/>
          <w:color w:val="465A97"/>
          <w:sz w:val="28"/>
          <w:szCs w:val="28"/>
          <w:u w:val="single" w:color="465A97"/>
        </w:rPr>
        <w:fldChar w:fldCharType="end"/>
      </w:r>
    </w:p>
    <w:p w14:paraId="7BD8499A">
      <w:pPr>
        <w:numPr>
          <w:ilvl w:val="0"/>
          <w:numId w:val="138"/>
        </w:numPr>
        <w:ind w:hanging="187"/>
        <w:rPr>
          <w:rFonts w:hint="default" w:ascii="Times New Roman" w:hAnsi="Times New Roman" w:cs="Times New Roman"/>
          <w:color w:val="auto"/>
          <w:sz w:val="28"/>
          <w:szCs w:val="28"/>
          <w:u w:val="none" w:color="auto"/>
        </w:rPr>
      </w:pPr>
      <w:r>
        <w:rPr>
          <w:rFonts w:hint="default" w:ascii="Times New Roman" w:hAnsi="Times New Roman" w:cs="Times New Roman"/>
          <w:color w:val="auto"/>
          <w:sz w:val="28"/>
          <w:szCs w:val="28"/>
          <w:u w:val="none" w:color="auto"/>
          <w:lang w:val="vi-VN"/>
        </w:rPr>
        <w:t>Phiếu học tập</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72"/>
      </w:tblGrid>
      <w:tr w14:paraId="46A662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F2DCDC" w:themeFill="accent2" w:themeFillTint="32"/>
          </w:tcPr>
          <w:p w14:paraId="37D68E53">
            <w:pPr>
              <w:numPr>
                <w:ilvl w:val="0"/>
                <w:numId w:val="0"/>
              </w:numPr>
              <w:spacing w:after="160" w:line="259" w:lineRule="auto"/>
              <w:jc w:val="center"/>
              <w:rPr>
                <w:rFonts w:hint="default" w:ascii="Times New Roman" w:hAnsi="Times New Roman" w:cs="Times New Roman"/>
                <w:color w:val="465A97"/>
                <w:sz w:val="28"/>
                <w:szCs w:val="28"/>
                <w:u w:val="single" w:color="465A97"/>
                <w:vertAlign w:val="baseline"/>
                <w:lang w:val="vi-VN"/>
              </w:rPr>
            </w:pPr>
            <w:r>
              <w:rPr>
                <w:rFonts w:hint="default" w:ascii="Times New Roman" w:hAnsi="Times New Roman" w:cs="Times New Roman"/>
                <w:b/>
                <w:bCs/>
                <w:color w:val="auto"/>
                <w:sz w:val="28"/>
                <w:szCs w:val="28"/>
                <w:u w:val="none" w:color="auto"/>
                <w:vertAlign w:val="baseline"/>
                <w:lang w:val="vi-VN"/>
              </w:rPr>
              <w:t>Phiếu học tập số 1</w:t>
            </w:r>
          </w:p>
        </w:tc>
      </w:tr>
      <w:tr w14:paraId="5D0CE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0FB45FB0">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ascii="Times New Roman" w:hAnsi="Times New Roman" w:cs="Times New Roman"/>
                <w:b/>
                <w:bCs/>
                <w:sz w:val="28"/>
                <w:szCs w:val="28"/>
              </w:rPr>
              <w:t>.</w:t>
            </w:r>
            <w:r>
              <w:rPr>
                <w:rFonts w:ascii="Times New Roman" w:hAnsi="Times New Roman" w:cs="Times New Roman"/>
                <w:sz w:val="28"/>
                <w:szCs w:val="28"/>
              </w:rPr>
              <w:t> Tinh bột có công thức chung (C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10</w:t>
            </w:r>
            <w:r>
              <w:rPr>
                <w:rFonts w:ascii="Times New Roman" w:hAnsi="Times New Roman" w:cs="Times New Roman"/>
                <w:sz w:val="28"/>
                <w:szCs w:val="28"/>
              </w:rPr>
              <w:t>O</w:t>
            </w:r>
            <w:r>
              <w:rPr>
                <w:rFonts w:ascii="Times New Roman" w:hAnsi="Times New Roman" w:cs="Times New Roman"/>
                <w:sz w:val="28"/>
                <w:szCs w:val="28"/>
                <w:vertAlign w:val="subscript"/>
              </w:rPr>
              <w:t>5</w:t>
            </w:r>
            <w:r>
              <w:rPr>
                <w:rFonts w:ascii="Times New Roman" w:hAnsi="Times New Roman" w:cs="Times New Roman"/>
                <w:sz w:val="28"/>
                <w:szCs w:val="28"/>
              </w:rPr>
              <w:t>)</w:t>
            </w:r>
            <w:r>
              <w:rPr>
                <w:rFonts w:ascii="Times New Roman" w:hAnsi="Times New Roman" w:cs="Times New Roman"/>
                <w:sz w:val="28"/>
                <w:szCs w:val="28"/>
                <w:vertAlign w:val="subscript"/>
              </w:rPr>
              <w:t>n</w:t>
            </w:r>
            <w:r>
              <w:rPr>
                <w:rFonts w:ascii="Times New Roman" w:hAnsi="Times New Roman" w:cs="Times New Roman"/>
                <w:sz w:val="28"/>
                <w:szCs w:val="28"/>
              </w:rPr>
              <w:t>, tinh bột được tạo thành do hàng nghìn đơn vị glucose kết hợp với nhau tạo nên. Các đơn vị glucose (C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10</w:t>
            </w:r>
            <w:r>
              <w:rPr>
                <w:rFonts w:ascii="Times New Roman" w:hAnsi="Times New Roman" w:cs="Times New Roman"/>
                <w:sz w:val="28"/>
                <w:szCs w:val="28"/>
              </w:rPr>
              <w:t>O</w:t>
            </w:r>
            <w:r>
              <w:rPr>
                <w:rFonts w:ascii="Times New Roman" w:hAnsi="Times New Roman" w:cs="Times New Roman"/>
                <w:sz w:val="28"/>
                <w:szCs w:val="28"/>
                <w:vertAlign w:val="subscript"/>
              </w:rPr>
              <w:t>5</w:t>
            </w:r>
            <w:r>
              <w:rPr>
                <w:rFonts w:ascii="Times New Roman" w:hAnsi="Times New Roman" w:cs="Times New Roman"/>
                <w:sz w:val="28"/>
                <w:szCs w:val="28"/>
              </w:rPr>
              <w:t>) này được gọi là mắt xích.</w:t>
            </w:r>
          </w:p>
          <w:p w14:paraId="15C7A0E8">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Em có nhận xét gì về khối lượng phân tử của tinh bột?</w:t>
            </w:r>
          </w:p>
          <w:p w14:paraId="36CFF4BD">
            <w:pPr>
              <w:pageBreakBefore w:val="0"/>
              <w:numPr>
                <w:ilvl w:val="0"/>
                <w:numId w:val="0"/>
              </w:numPr>
              <w:kinsoku/>
              <w:wordWrap/>
              <w:overflowPunct/>
              <w:topLinePunct w:val="0"/>
              <w:autoSpaceDE/>
              <w:autoSpaceDN/>
              <w:bidi w:val="0"/>
              <w:adjustRightInd/>
              <w:spacing w:before="40" w:after="80" w:line="276" w:lineRule="auto"/>
              <w:ind w:leftChars="0" w:right="27" w:rightChars="0"/>
              <w:rPr>
                <w:rFonts w:ascii="Times New Roman" w:hAnsi="Times New Roman" w:cs="Times New Roman"/>
                <w:sz w:val="28"/>
                <w:szCs w:val="28"/>
              </w:rPr>
            </w:pPr>
            <w:r>
              <w:rPr>
                <w:rFonts w:hint="default" w:ascii="Times New Roman" w:hAnsi="Times New Roman" w:cs="Times New Roman"/>
                <w:sz w:val="28"/>
                <w:szCs w:val="28"/>
                <w:lang w:val="vi-VN"/>
              </w:rPr>
              <w:t>..............................................................................................................................................</w:t>
            </w:r>
          </w:p>
          <w:p w14:paraId="61F7A16C">
            <w:pPr>
              <w:pageBreakBefore w:val="0"/>
              <w:numPr>
                <w:ilvl w:val="0"/>
                <w:numId w:val="0"/>
              </w:numPr>
              <w:kinsoku/>
              <w:wordWrap/>
              <w:overflowPunct/>
              <w:topLinePunct w:val="0"/>
              <w:autoSpaceDE/>
              <w:autoSpaceDN/>
              <w:bidi w:val="0"/>
              <w:adjustRightInd/>
              <w:spacing w:before="40" w:after="80" w:line="276" w:lineRule="auto"/>
              <w:ind w:right="55" w:rightChars="0"/>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r>
              <w:rPr>
                <w:rFonts w:hint="default" w:ascii="Times New Roman" w:hAnsi="Times New Roman" w:cs="Times New Roman"/>
                <w:sz w:val="28"/>
                <w:szCs w:val="28"/>
              </w:rPr>
              <w:t> </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Các mắt xích trong phân tử polymer có thể liên kết với nhau tạo thành mấy loại mạch? Đó là những loại mạch nào? Nêu ví dụ cho mỗi loại mạch</w:t>
            </w:r>
          </w:p>
          <w:p w14:paraId="129D4DA0">
            <w:pPr>
              <w:pageBreakBefore w:val="0"/>
              <w:numPr>
                <w:ilvl w:val="0"/>
                <w:numId w:val="0"/>
              </w:numPr>
              <w:kinsoku/>
              <w:wordWrap/>
              <w:overflowPunct/>
              <w:topLinePunct w:val="0"/>
              <w:autoSpaceDE/>
              <w:autoSpaceDN/>
              <w:bidi w:val="0"/>
              <w:adjustRightInd/>
              <w:spacing w:before="40" w:after="80" w:line="276" w:lineRule="auto"/>
              <w:ind w:leftChars="0" w:right="27" w:rightChars="0"/>
              <w:rPr>
                <w:rFonts w:ascii="Times New Roman" w:hAnsi="Times New Roman" w:cs="Times New Roman"/>
                <w:sz w:val="28"/>
                <w:szCs w:val="28"/>
              </w:rPr>
            </w:pPr>
            <w:r>
              <w:rPr>
                <w:rFonts w:hint="default" w:ascii="Times New Roman" w:hAnsi="Times New Roman" w:cs="Times New Roman"/>
                <w:sz w:val="28"/>
                <w:szCs w:val="28"/>
                <w:lang w:val="vi-VN"/>
              </w:rPr>
              <w:t>...........................................................................................................................................................................................................................................................................................</w:t>
            </w:r>
          </w:p>
          <w:p w14:paraId="34009AD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ascii="Times New Roman" w:hAnsi="Times New Roman" w:cs="Times New Roman"/>
                <w:b/>
                <w:bCs/>
                <w:sz w:val="28"/>
                <w:szCs w:val="28"/>
              </w:rPr>
              <w:t>.</w:t>
            </w:r>
            <w:r>
              <w:rPr>
                <w:rFonts w:ascii="Times New Roman" w:hAnsi="Times New Roman" w:cs="Times New Roman"/>
                <w:sz w:val="28"/>
                <w:szCs w:val="28"/>
              </w:rPr>
              <w:t> </w:t>
            </w:r>
          </w:p>
          <w:p w14:paraId="657CCD25">
            <w:pPr>
              <w:numPr>
                <w:ilvl w:val="0"/>
                <w:numId w:val="139"/>
              </w:num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Polymer thiên nhiên và polymer tổng hợp có đặc điểm gì giống và khác nhau?</w:t>
            </w:r>
          </w:p>
          <w:p w14:paraId="1E9B3F27">
            <w:pPr>
              <w:numPr>
                <w:ilvl w:val="0"/>
                <w:numId w:val="0"/>
              </w:num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lang w:val="vi-VN"/>
              </w:rPr>
              <w:t xml:space="preserve">b </w:t>
            </w:r>
            <w:r>
              <w:rPr>
                <w:rFonts w:hint="default" w:ascii="Times New Roman" w:hAnsi="Times New Roman" w:cs="Times New Roman"/>
                <w:sz w:val="28"/>
                <w:szCs w:val="28"/>
              </w:rPr>
              <w:t>Phân loại các mẫu vật có thành phần chính là các polymer sau dựa vào nguồn gốc:</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gạo nếp, sợi đay, tơ tằm, tơ nylon, polyethylene, màng bọc thực phẩm (polyvinyl chloride), cao su lưu hoá.</w:t>
            </w:r>
          </w:p>
          <w:p w14:paraId="5C4886FE">
            <w:pPr>
              <w:pageBreakBefore w:val="0"/>
              <w:numPr>
                <w:ilvl w:val="0"/>
                <w:numId w:val="0"/>
              </w:numPr>
              <w:kinsoku/>
              <w:wordWrap/>
              <w:overflowPunct/>
              <w:topLinePunct w:val="0"/>
              <w:autoSpaceDE/>
              <w:autoSpaceDN/>
              <w:bidi w:val="0"/>
              <w:adjustRightInd/>
              <w:spacing w:before="40" w:after="80" w:line="276" w:lineRule="auto"/>
              <w:ind w:leftChars="0" w:right="27" w:rightChars="0"/>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p>
          <w:p w14:paraId="2313717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4</w:t>
            </w:r>
            <w:r>
              <w:rPr>
                <w:rFonts w:ascii="Times New Roman" w:hAnsi="Times New Roman" w:cs="Times New Roman"/>
                <w:b/>
                <w:bCs/>
                <w:sz w:val="28"/>
                <w:szCs w:val="28"/>
              </w:rPr>
              <w:t>.</w:t>
            </w:r>
            <w:r>
              <w:rPr>
                <w:rFonts w:ascii="Times New Roman" w:hAnsi="Times New Roman" w:cs="Times New Roman"/>
                <w:sz w:val="28"/>
                <w:szCs w:val="28"/>
              </w:rPr>
              <w:t> </w:t>
            </w:r>
          </w:p>
          <w:p w14:paraId="401C9152">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 Tinh bột và cellulose thuộc loại polymer gì?</w:t>
            </w:r>
          </w:p>
          <w:p w14:paraId="4B3A1B7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Áo mưa, vỏ bút bi, bao tay,... thường được làm từ loại vật liệu polymer. Theo em, chúng thuộc loại polymer gì?</w:t>
            </w:r>
          </w:p>
          <w:p w14:paraId="2A8AF84B">
            <w:pPr>
              <w:numPr>
                <w:ilvl w:val="0"/>
                <w:numId w:val="0"/>
              </w:num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sz w:val="28"/>
                <w:szCs w:val="28"/>
                <w:lang w:val="vi-VN"/>
              </w:rPr>
              <w:t>c.</w:t>
            </w:r>
            <w:r>
              <w:rPr>
                <w:rFonts w:hint="default" w:ascii="Times New Roman" w:hAnsi="Times New Roman" w:cs="Times New Roman"/>
                <w:sz w:val="28"/>
                <w:szCs w:val="28"/>
              </w:rPr>
              <w:t>Hãy liệt kê một số sản phẩm được tạo ra từ polymer thiên nhiên và từ polymer tổng hợp.</w:t>
            </w:r>
          </w:p>
          <w:p w14:paraId="39334939">
            <w:pPr>
              <w:pageBreakBefore w:val="0"/>
              <w:numPr>
                <w:ilvl w:val="0"/>
                <w:numId w:val="0"/>
              </w:numPr>
              <w:kinsoku/>
              <w:wordWrap/>
              <w:overflowPunct/>
              <w:topLinePunct w:val="0"/>
              <w:autoSpaceDE/>
              <w:autoSpaceDN/>
              <w:bidi w:val="0"/>
              <w:adjustRightInd/>
              <w:spacing w:before="40" w:after="80" w:line="276" w:lineRule="auto"/>
              <w:ind w:leftChars="0" w:right="27" w:rightChars="0"/>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p>
        </w:tc>
      </w:tr>
    </w:tbl>
    <w:p w14:paraId="673CE9F3">
      <w:pPr>
        <w:numPr>
          <w:ilvl w:val="0"/>
          <w:numId w:val="0"/>
        </w:numPr>
        <w:spacing w:after="160" w:line="259" w:lineRule="auto"/>
        <w:rPr>
          <w:rFonts w:hint="default" w:ascii="Times New Roman" w:hAnsi="Times New Roman" w:cs="Times New Roman"/>
          <w:color w:val="465A97"/>
          <w:sz w:val="20"/>
          <w:szCs w:val="20"/>
          <w:u w:val="single" w:color="465A97"/>
          <w:lang w:val="vi-VN"/>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72"/>
      </w:tblGrid>
      <w:tr w14:paraId="514E0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F2DCDC" w:themeFill="accent2" w:themeFillTint="32"/>
          </w:tcPr>
          <w:p w14:paraId="2C105C29">
            <w:pPr>
              <w:numPr>
                <w:ilvl w:val="0"/>
                <w:numId w:val="0"/>
              </w:numPr>
              <w:jc w:val="center"/>
              <w:rPr>
                <w:rFonts w:hint="default" w:ascii="Times New Roman" w:hAnsi="Times New Roman" w:cs="Times New Roman"/>
                <w:color w:val="465A97"/>
                <w:sz w:val="28"/>
                <w:szCs w:val="28"/>
                <w:u w:val="single" w:color="465A97"/>
                <w:vertAlign w:val="baseline"/>
                <w:lang w:val="vi-VN"/>
              </w:rPr>
            </w:pPr>
            <w:r>
              <w:rPr>
                <w:rFonts w:hint="default" w:ascii="Times New Roman" w:hAnsi="Times New Roman" w:cs="Times New Roman"/>
                <w:b/>
                <w:bCs/>
                <w:color w:val="465A97"/>
                <w:sz w:val="28"/>
                <w:szCs w:val="28"/>
                <w:u w:val="none" w:color="auto"/>
                <w:vertAlign w:val="baseline"/>
                <w:lang w:val="vi-VN"/>
              </w:rPr>
              <w:t>Phiếu học tập số 2</w:t>
            </w:r>
          </w:p>
        </w:tc>
      </w:tr>
      <w:tr w14:paraId="4E65D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358840EB">
            <w:pPr>
              <w:pStyle w:val="10"/>
              <w:keepNext w:val="0"/>
              <w:keepLines w:val="0"/>
              <w:pageBreakBefore w:val="0"/>
              <w:widowControl/>
              <w:kinsoku/>
              <w:wordWrap/>
              <w:overflowPunct/>
              <w:topLinePunct w:val="0"/>
              <w:autoSpaceDE/>
              <w:autoSpaceDN/>
              <w:bidi w:val="0"/>
              <w:adjustRightInd/>
              <w:snapToGrid/>
              <w:spacing w:after="40" w:line="240" w:lineRule="auto"/>
              <w:ind w:left="0" w:leftChars="0" w:firstLine="0" w:firstLineChars="0"/>
              <w:textAlignment w:val="auto"/>
              <w:rPr>
                <w:rFonts w:hint="default" w:ascii="Times New Roman" w:hAnsi="Times New Roman" w:cs="Times New Roman"/>
                <w:sz w:val="28"/>
                <w:szCs w:val="28"/>
                <w:lang w:val="vi-VN"/>
              </w:rPr>
            </w:pPr>
            <w:r>
              <w:rPr>
                <w:rFonts w:hint="default" w:ascii="Times New Roman" w:hAnsi="Times New Roman" w:cs="Times New Roman"/>
                <w:b/>
                <w:bCs/>
                <w:spacing w:val="-2"/>
                <w:sz w:val="28"/>
                <w:szCs w:val="28"/>
                <w:lang w:val="vi-VN"/>
              </w:rPr>
              <w:t xml:space="preserve">Câu 1: </w:t>
            </w:r>
            <w:r>
              <w:rPr>
                <w:rFonts w:hint="default" w:ascii="Times New Roman" w:hAnsi="Times New Roman" w:cs="Times New Roman"/>
                <w:sz w:val="28"/>
                <w:szCs w:val="28"/>
                <w:lang w:val="vi-VN"/>
              </w:rPr>
              <w:t>Nghiên cứu SGK, hoàn thành bảng thông tin sau:</w:t>
            </w:r>
          </w:p>
          <w:tbl>
            <w:tblPr>
              <w:tblStyle w:val="29"/>
              <w:tblpPr w:vertAnchor="text" w:horzAnchor="page" w:tblpX="284" w:tblpY="377"/>
              <w:tblOverlap w:val="never"/>
              <w:tblW w:w="7642" w:type="dxa"/>
              <w:tblInd w:w="0" w:type="dxa"/>
              <w:tblLayout w:type="autofit"/>
              <w:tblCellMar>
                <w:top w:w="56" w:type="dxa"/>
                <w:left w:w="108" w:type="dxa"/>
                <w:bottom w:w="0" w:type="dxa"/>
                <w:right w:w="115" w:type="dxa"/>
              </w:tblCellMar>
            </w:tblPr>
            <w:tblGrid>
              <w:gridCol w:w="2361"/>
              <w:gridCol w:w="1586"/>
              <w:gridCol w:w="3695"/>
            </w:tblGrid>
            <w:tr w14:paraId="699E5751">
              <w:tblPrEx>
                <w:tblCellMar>
                  <w:top w:w="56" w:type="dxa"/>
                  <w:left w:w="108" w:type="dxa"/>
                  <w:bottom w:w="0" w:type="dxa"/>
                  <w:right w:w="115" w:type="dxa"/>
                </w:tblCellMar>
              </w:tblPrEx>
              <w:trPr>
                <w:trHeight w:val="410" w:hRule="atLeast"/>
              </w:trPr>
              <w:tc>
                <w:tcPr>
                  <w:tcW w:w="2361"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tcPr>
                <w:p w14:paraId="01A0433C">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b/>
                      <w:bCs/>
                      <w:sz w:val="28"/>
                      <w:szCs w:val="28"/>
                    </w:rPr>
                  </w:pPr>
                </w:p>
              </w:tc>
              <w:tc>
                <w:tcPr>
                  <w:tcW w:w="1586"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vAlign w:val="center"/>
                </w:tcPr>
                <w:p w14:paraId="6179F548">
                  <w:pPr>
                    <w:keepNext w:val="0"/>
                    <w:keepLines w:val="0"/>
                    <w:pageBreakBefore w:val="0"/>
                    <w:widowControl/>
                    <w:kinsoku/>
                    <w:wordWrap/>
                    <w:overflowPunct/>
                    <w:topLinePunct w:val="0"/>
                    <w:autoSpaceDE/>
                    <w:autoSpaceDN/>
                    <w:bidi w:val="0"/>
                    <w:adjustRightInd/>
                    <w:snapToGrid/>
                    <w:spacing w:after="0" w:line="260" w:lineRule="auto"/>
                    <w:ind w:left="35" w:firstLine="0"/>
                    <w:jc w:val="left"/>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Khái niệm</w:t>
                  </w:r>
                </w:p>
              </w:tc>
              <w:tc>
                <w:tcPr>
                  <w:tcW w:w="3695"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tcPr>
                <w:p w14:paraId="4FCC459F">
                  <w:pPr>
                    <w:keepNext w:val="0"/>
                    <w:keepLines w:val="0"/>
                    <w:pageBreakBefore w:val="0"/>
                    <w:widowControl/>
                    <w:kinsoku/>
                    <w:wordWrap/>
                    <w:overflowPunct/>
                    <w:topLinePunct w:val="0"/>
                    <w:autoSpaceDE/>
                    <w:autoSpaceDN/>
                    <w:bidi w:val="0"/>
                    <w:adjustRightInd/>
                    <w:snapToGrid/>
                    <w:spacing w:after="0" w:line="260" w:lineRule="auto"/>
                    <w:ind w:left="0" w:firstLine="0"/>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Cách sử dụng, bảo quản</w:t>
                  </w:r>
                </w:p>
              </w:tc>
            </w:tr>
            <w:tr w14:paraId="1CF291E1">
              <w:tblPrEx>
                <w:tblCellMar>
                  <w:top w:w="56" w:type="dxa"/>
                  <w:left w:w="108" w:type="dxa"/>
                  <w:bottom w:w="0" w:type="dxa"/>
                  <w:right w:w="115" w:type="dxa"/>
                </w:tblCellMar>
              </w:tblPrEx>
              <w:trPr>
                <w:trHeight w:val="387" w:hRule="atLeast"/>
              </w:trPr>
              <w:tc>
                <w:tcPr>
                  <w:tcW w:w="2361" w:type="dxa"/>
                  <w:tcBorders>
                    <w:top w:val="single" w:color="181717" w:sz="4" w:space="0"/>
                    <w:left w:val="single" w:color="181717" w:sz="4" w:space="0"/>
                    <w:bottom w:val="single" w:color="181717" w:sz="4" w:space="0"/>
                    <w:right w:val="single" w:color="181717" w:sz="4" w:space="0"/>
                  </w:tcBorders>
                </w:tcPr>
                <w:p w14:paraId="6D033504">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Chất dẻo</w:t>
                  </w:r>
                </w:p>
              </w:tc>
              <w:tc>
                <w:tcPr>
                  <w:tcW w:w="1586" w:type="dxa"/>
                  <w:tcBorders>
                    <w:top w:val="single" w:color="181717" w:sz="4" w:space="0"/>
                    <w:left w:val="single" w:color="181717" w:sz="4" w:space="0"/>
                    <w:bottom w:val="single" w:color="181717" w:sz="4" w:space="0"/>
                    <w:right w:val="single" w:color="181717" w:sz="4" w:space="0"/>
                  </w:tcBorders>
                </w:tcPr>
                <w:p w14:paraId="235EDA93">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p>
              </w:tc>
              <w:tc>
                <w:tcPr>
                  <w:tcW w:w="3695" w:type="dxa"/>
                  <w:tcBorders>
                    <w:top w:val="single" w:color="181717" w:sz="4" w:space="0"/>
                    <w:left w:val="single" w:color="181717" w:sz="4" w:space="0"/>
                    <w:bottom w:val="single" w:color="181717" w:sz="4" w:space="0"/>
                    <w:right w:val="single" w:color="181717" w:sz="4" w:space="0"/>
                  </w:tcBorders>
                </w:tcPr>
                <w:p w14:paraId="2DF390EE">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p>
              </w:tc>
            </w:tr>
            <w:tr w14:paraId="36122F78">
              <w:tblPrEx>
                <w:tblCellMar>
                  <w:top w:w="56" w:type="dxa"/>
                  <w:left w:w="108" w:type="dxa"/>
                  <w:bottom w:w="0" w:type="dxa"/>
                  <w:right w:w="115" w:type="dxa"/>
                </w:tblCellMar>
              </w:tblPrEx>
              <w:trPr>
                <w:trHeight w:val="387" w:hRule="atLeast"/>
              </w:trPr>
              <w:tc>
                <w:tcPr>
                  <w:tcW w:w="2361" w:type="dxa"/>
                  <w:tcBorders>
                    <w:top w:val="single" w:color="181717" w:sz="4" w:space="0"/>
                    <w:left w:val="single" w:color="181717" w:sz="4" w:space="0"/>
                    <w:bottom w:val="single" w:color="181717" w:sz="4" w:space="0"/>
                    <w:right w:val="single" w:color="181717" w:sz="4" w:space="0"/>
                  </w:tcBorders>
                </w:tcPr>
                <w:p w14:paraId="44AB8A97">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Tơ</w:t>
                  </w:r>
                </w:p>
              </w:tc>
              <w:tc>
                <w:tcPr>
                  <w:tcW w:w="1586" w:type="dxa"/>
                  <w:tcBorders>
                    <w:top w:val="single" w:color="181717" w:sz="4" w:space="0"/>
                    <w:left w:val="single" w:color="181717" w:sz="4" w:space="0"/>
                    <w:bottom w:val="single" w:color="181717" w:sz="4" w:space="0"/>
                    <w:right w:val="single" w:color="181717" w:sz="4" w:space="0"/>
                  </w:tcBorders>
                </w:tcPr>
                <w:p w14:paraId="2272025E">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p>
              </w:tc>
              <w:tc>
                <w:tcPr>
                  <w:tcW w:w="3695" w:type="dxa"/>
                  <w:tcBorders>
                    <w:top w:val="single" w:color="181717" w:sz="4" w:space="0"/>
                    <w:left w:val="single" w:color="181717" w:sz="4" w:space="0"/>
                    <w:bottom w:val="single" w:color="181717" w:sz="4" w:space="0"/>
                    <w:right w:val="single" w:color="181717" w:sz="4" w:space="0"/>
                  </w:tcBorders>
                </w:tcPr>
                <w:p w14:paraId="13896131">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p>
              </w:tc>
            </w:tr>
            <w:tr w14:paraId="1C8D668C">
              <w:tblPrEx>
                <w:tblCellMar>
                  <w:top w:w="56" w:type="dxa"/>
                  <w:left w:w="108" w:type="dxa"/>
                  <w:bottom w:w="0" w:type="dxa"/>
                  <w:right w:w="115" w:type="dxa"/>
                </w:tblCellMar>
              </w:tblPrEx>
              <w:trPr>
                <w:trHeight w:val="387" w:hRule="atLeast"/>
              </w:trPr>
              <w:tc>
                <w:tcPr>
                  <w:tcW w:w="2361" w:type="dxa"/>
                  <w:tcBorders>
                    <w:top w:val="single" w:color="181717" w:sz="4" w:space="0"/>
                    <w:left w:val="single" w:color="181717" w:sz="4" w:space="0"/>
                    <w:bottom w:val="single" w:color="181717" w:sz="4" w:space="0"/>
                    <w:right w:val="single" w:color="181717" w:sz="4" w:space="0"/>
                  </w:tcBorders>
                </w:tcPr>
                <w:p w14:paraId="24DDA85C">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Cao su</w:t>
                  </w:r>
                </w:p>
              </w:tc>
              <w:tc>
                <w:tcPr>
                  <w:tcW w:w="1586" w:type="dxa"/>
                  <w:tcBorders>
                    <w:top w:val="single" w:color="181717" w:sz="4" w:space="0"/>
                    <w:left w:val="single" w:color="181717" w:sz="4" w:space="0"/>
                    <w:bottom w:val="single" w:color="181717" w:sz="4" w:space="0"/>
                    <w:right w:val="single" w:color="181717" w:sz="4" w:space="0"/>
                  </w:tcBorders>
                </w:tcPr>
                <w:p w14:paraId="642E0C51">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p>
              </w:tc>
              <w:tc>
                <w:tcPr>
                  <w:tcW w:w="3695" w:type="dxa"/>
                  <w:tcBorders>
                    <w:top w:val="single" w:color="181717" w:sz="4" w:space="0"/>
                    <w:left w:val="single" w:color="181717" w:sz="4" w:space="0"/>
                    <w:bottom w:val="single" w:color="181717" w:sz="4" w:space="0"/>
                    <w:right w:val="single" w:color="181717" w:sz="4" w:space="0"/>
                  </w:tcBorders>
                </w:tcPr>
                <w:p w14:paraId="1AA0E962">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p>
              </w:tc>
            </w:tr>
            <w:tr w14:paraId="3DBB2428">
              <w:tblPrEx>
                <w:tblCellMar>
                  <w:top w:w="56" w:type="dxa"/>
                  <w:left w:w="108" w:type="dxa"/>
                  <w:bottom w:w="0" w:type="dxa"/>
                  <w:right w:w="115" w:type="dxa"/>
                </w:tblCellMar>
              </w:tblPrEx>
              <w:trPr>
                <w:trHeight w:val="667" w:hRule="atLeast"/>
              </w:trPr>
              <w:tc>
                <w:tcPr>
                  <w:tcW w:w="2361" w:type="dxa"/>
                  <w:tcBorders>
                    <w:top w:val="single" w:color="181717" w:sz="4" w:space="0"/>
                    <w:left w:val="single" w:color="181717" w:sz="4" w:space="0"/>
                    <w:bottom w:val="single" w:color="181717" w:sz="4" w:space="0"/>
                    <w:right w:val="single" w:color="181717" w:sz="4" w:space="0"/>
                  </w:tcBorders>
                </w:tcPr>
                <w:p w14:paraId="1A2F0E52">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Vật liệu composite</w:t>
                  </w:r>
                </w:p>
              </w:tc>
              <w:tc>
                <w:tcPr>
                  <w:tcW w:w="1586" w:type="dxa"/>
                  <w:tcBorders>
                    <w:top w:val="single" w:color="181717" w:sz="4" w:space="0"/>
                    <w:left w:val="single" w:color="181717" w:sz="4" w:space="0"/>
                    <w:bottom w:val="single" w:color="181717" w:sz="4" w:space="0"/>
                    <w:right w:val="single" w:color="181717" w:sz="4" w:space="0"/>
                  </w:tcBorders>
                </w:tcPr>
                <w:p w14:paraId="4ADE2E11">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p>
              </w:tc>
              <w:tc>
                <w:tcPr>
                  <w:tcW w:w="3695" w:type="dxa"/>
                  <w:tcBorders>
                    <w:top w:val="single" w:color="181717" w:sz="4" w:space="0"/>
                    <w:left w:val="single" w:color="181717" w:sz="4" w:space="0"/>
                    <w:bottom w:val="single" w:color="181717" w:sz="4" w:space="0"/>
                    <w:right w:val="single" w:color="181717" w:sz="4" w:space="0"/>
                  </w:tcBorders>
                </w:tcPr>
                <w:p w14:paraId="36C31A50">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p>
              </w:tc>
            </w:tr>
          </w:tbl>
          <w:p w14:paraId="30677FB6">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ascii="Times New Roman" w:hAnsi="Times New Roman" w:cs="Times New Roman"/>
                <w:b/>
                <w:bCs/>
                <w:sz w:val="28"/>
                <w:szCs w:val="28"/>
              </w:rPr>
              <w:t>.</w:t>
            </w:r>
            <w:r>
              <w:rPr>
                <w:rFonts w:ascii="Times New Roman" w:hAnsi="Times New Roman" w:cs="Times New Roman"/>
                <w:sz w:val="28"/>
                <w:szCs w:val="28"/>
              </w:rPr>
              <w:t> Các kí hiệu in trên đồ nhựa gia dụng có ý nghĩa gì? Hãy quan sát các kí hiệu in trên các vật dụng bằng nhựa trong gia đình và tìm hiểu xem chúng được làm từ loại nhựa nào, cần lưu ý gì khi sử dụng.</w:t>
            </w:r>
          </w:p>
          <w:p w14:paraId="238524E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sz w:val="28"/>
                <w:szCs w:val="28"/>
                <w:lang w:val="vi-VN"/>
              </w:rPr>
              <w:t>..........................................................................................................................................................................................................................................................................................</w:t>
            </w:r>
          </w:p>
          <w:p w14:paraId="4E68B04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ascii="Times New Roman" w:hAnsi="Times New Roman" w:cs="Times New Roman"/>
                <w:b/>
                <w:bCs/>
                <w:sz w:val="28"/>
                <w:szCs w:val="28"/>
              </w:rPr>
              <w:t xml:space="preserve">. </w:t>
            </w:r>
            <w:r>
              <w:rPr>
                <w:rFonts w:ascii="Times New Roman" w:hAnsi="Times New Roman" w:cs="Times New Roman"/>
                <w:sz w:val="28"/>
                <w:szCs w:val="28"/>
              </w:rPr>
              <w:t>Nhãn kí hiệu đính kèm quần áo có ý nghĩa gì? Hãy quan sát các nhãn kí hiệu đính kèm quần, áo và tìm hiểu ý nghĩa của các kí hiệu đó.</w:t>
            </w:r>
          </w:p>
          <w:p w14:paraId="30E45F0A">
            <w:pPr>
              <w:tabs>
                <w:tab w:val="left" w:pos="284"/>
                <w:tab w:val="left" w:pos="2552"/>
                <w:tab w:val="left" w:pos="5103"/>
                <w:tab w:val="left" w:pos="7655"/>
              </w:tabs>
              <w:spacing w:after="0" w:line="312" w:lineRule="auto"/>
              <w:jc w:val="both"/>
              <w:rPr>
                <w:rFonts w:hint="default" w:ascii="Times New Roman" w:hAnsi="Times New Roman" w:cs="Times New Roman"/>
                <w:sz w:val="26"/>
                <w:szCs w:val="26"/>
              </w:rPr>
            </w:pPr>
            <w:r>
              <w:rPr>
                <w:rFonts w:hint="default" w:ascii="Times New Roman" w:hAnsi="Times New Roman" w:cs="Times New Roman"/>
                <w:sz w:val="28"/>
                <w:szCs w:val="28"/>
                <w:lang w:val="vi-VN"/>
              </w:rPr>
              <w:t>..........................................................................................................................................................................................................................................................................................</w:t>
            </w:r>
          </w:p>
        </w:tc>
      </w:tr>
    </w:tbl>
    <w:p w14:paraId="7C0B6C9B">
      <w:pPr>
        <w:numPr>
          <w:ilvl w:val="0"/>
          <w:numId w:val="0"/>
        </w:numPr>
        <w:ind w:left="268" w:leftChars="0"/>
        <w:rPr>
          <w:rFonts w:hint="default" w:ascii="Times New Roman" w:hAnsi="Times New Roman" w:cs="Times New Roman"/>
          <w:color w:val="465A97"/>
          <w:sz w:val="28"/>
          <w:szCs w:val="28"/>
          <w:u w:val="single" w:color="465A97"/>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72"/>
      </w:tblGrid>
      <w:tr w14:paraId="4F5E0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F2DCDC" w:themeFill="accent2" w:themeFillTint="32"/>
          </w:tcPr>
          <w:p w14:paraId="2BE4BE1A">
            <w:pPr>
              <w:numPr>
                <w:ilvl w:val="0"/>
                <w:numId w:val="0"/>
              </w:numPr>
              <w:jc w:val="center"/>
              <w:rPr>
                <w:rFonts w:hint="default" w:ascii="Times New Roman" w:hAnsi="Times New Roman" w:cs="Times New Roman"/>
                <w:color w:val="465A97"/>
                <w:sz w:val="28"/>
                <w:szCs w:val="28"/>
                <w:u w:val="single" w:color="465A97"/>
                <w:vertAlign w:val="baseline"/>
                <w:lang w:val="vi-VN"/>
              </w:rPr>
            </w:pPr>
            <w:r>
              <w:rPr>
                <w:rFonts w:hint="default" w:ascii="Times New Roman" w:hAnsi="Times New Roman" w:cs="Times New Roman"/>
                <w:b/>
                <w:bCs/>
                <w:color w:val="465A97"/>
                <w:sz w:val="28"/>
                <w:szCs w:val="28"/>
                <w:u w:val="none" w:color="auto"/>
                <w:vertAlign w:val="baseline"/>
                <w:lang w:val="vi-VN"/>
              </w:rPr>
              <w:t>Phiếu học tập số 3</w:t>
            </w:r>
          </w:p>
        </w:tc>
      </w:tr>
      <w:tr w14:paraId="0A282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351B7E7F">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ascii="Times New Roman" w:hAnsi="Times New Roman" w:cs="Times New Roman"/>
                <w:b/>
                <w:bCs/>
                <w:sz w:val="28"/>
                <w:szCs w:val="28"/>
              </w:rPr>
              <w:t>.</w:t>
            </w:r>
            <w:r>
              <w:rPr>
                <w:rFonts w:ascii="Times New Roman" w:hAnsi="Times New Roman" w:cs="Times New Roman"/>
                <w:sz w:val="28"/>
                <w:szCs w:val="28"/>
              </w:rPr>
              <w:t xml:space="preserve"> Em hãy liệt kê một số vật dụng trong đời sống được sản xuất từ PE.</w:t>
            </w:r>
          </w:p>
          <w:p w14:paraId="4E44922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sz w:val="28"/>
                <w:szCs w:val="28"/>
                <w:lang w:val="vi-VN"/>
              </w:rPr>
              <w:t>..........................................................................................................................................................................................................................................................................................</w:t>
            </w:r>
          </w:p>
          <w:p w14:paraId="7AD0AF9D">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ascii="Times New Roman" w:hAnsi="Times New Roman" w:cs="Times New Roman"/>
                <w:b/>
                <w:bCs/>
                <w:sz w:val="28"/>
                <w:szCs w:val="28"/>
              </w:rPr>
              <w:t>.</w:t>
            </w:r>
            <w:r>
              <w:rPr>
                <w:rFonts w:ascii="Times New Roman" w:hAnsi="Times New Roman" w:cs="Times New Roman"/>
                <w:sz w:val="28"/>
                <w:szCs w:val="28"/>
              </w:rPr>
              <w:t xml:space="preserve"> Quan sát hình, em hãy trình bày cảm nghĩ của mình về ô nhiễm môi trường và cách hạn chế ô nhiễm môi trường do rác thải polymer.</w:t>
            </w:r>
          </w:p>
          <w:p w14:paraId="727716BF">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2929255" cy="1748790"/>
                  <wp:effectExtent l="0" t="0" r="4445" b="3810"/>
                  <wp:docPr id="786023417" name="Picture 18" descr="Đừng để rác thải nhựa ảnh hưởng tới du lịch - Nhịp sống kinh tế Việt Nam &amp;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023417" name="Picture 18" descr="Đừng để rác thải nhựa ảnh hưởng tới du lịch - Nhịp sống kinh tế Việt Nam &amp;  Thế giới"/>
                          <pic:cNvPicPr>
                            <a:picLocks noChangeAspect="1" noChangeArrowheads="1"/>
                          </pic:cNvPicPr>
                        </pic:nvPicPr>
                        <pic:blipFill>
                          <a:blip r:embed="rId360" cstate="print">
                            <a:extLst>
                              <a:ext uri="{28A0092B-C50C-407E-A947-70E740481C1C}">
                                <a14:useLocalDpi xmlns:a14="http://schemas.microsoft.com/office/drawing/2010/main" val="0"/>
                              </a:ext>
                            </a:extLst>
                          </a:blip>
                          <a:srcRect r="5783"/>
                          <a:stretch>
                            <a:fillRect/>
                          </a:stretch>
                        </pic:blipFill>
                        <pic:spPr>
                          <a:xfrm>
                            <a:off x="0" y="0"/>
                            <a:ext cx="2941992" cy="1756679"/>
                          </a:xfrm>
                          <a:prstGeom prst="rect">
                            <a:avLst/>
                          </a:prstGeom>
                          <a:noFill/>
                          <a:ln>
                            <a:noFill/>
                          </a:ln>
                        </pic:spPr>
                      </pic:pic>
                    </a:graphicData>
                  </a:graphic>
                </wp:inline>
              </w:drawing>
            </w:r>
            <w:r>
              <w:rPr>
                <w:rFonts w:ascii="Times New Roman" w:hAnsi="Times New Roman" w:cs="Times New Roman"/>
                <w:sz w:val="26"/>
                <w:szCs w:val="26"/>
              </w:rPr>
              <w:drawing>
                <wp:inline distT="0" distB="0" distL="0" distR="0">
                  <wp:extent cx="3126740" cy="1750695"/>
                  <wp:effectExtent l="0" t="0" r="10160" b="1905"/>
                  <wp:docPr id="1749596118" name="Picture 19" descr="Rác thải nhựa đại dương những con số đáng báo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596118" name="Picture 19" descr="Rác thải nhựa đại dương những con số đáng báo động"/>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a:xfrm>
                            <a:off x="0" y="0"/>
                            <a:ext cx="3152841" cy="1765489"/>
                          </a:xfrm>
                          <a:prstGeom prst="rect">
                            <a:avLst/>
                          </a:prstGeom>
                          <a:noFill/>
                          <a:ln>
                            <a:noFill/>
                          </a:ln>
                        </pic:spPr>
                      </pic:pic>
                    </a:graphicData>
                  </a:graphic>
                </wp:inline>
              </w:drawing>
            </w:r>
          </w:p>
          <w:p w14:paraId="12E869E0">
            <w:pPr>
              <w:tabs>
                <w:tab w:val="left" w:pos="284"/>
                <w:tab w:val="left" w:pos="2552"/>
                <w:tab w:val="left" w:pos="5103"/>
                <w:tab w:val="left" w:pos="7655"/>
              </w:tabs>
              <w:spacing w:after="0" w:line="312" w:lineRule="auto"/>
              <w:jc w:val="center"/>
              <w:rPr>
                <w:rFonts w:hint="default" w:ascii="Times New Roman" w:hAnsi="Times New Roman" w:cs="Times New Roman"/>
                <w:sz w:val="26"/>
                <w:szCs w:val="26"/>
              </w:rPr>
            </w:pPr>
            <w:r>
              <w:rPr>
                <w:rFonts w:hint="default" w:ascii="Times New Roman" w:hAnsi="Times New Roman" w:cs="Times New Roman"/>
                <w:sz w:val="28"/>
                <w:szCs w:val="28"/>
                <w:lang w:val="vi-VN"/>
              </w:rPr>
              <w:t>..........................................................................................................................................................................................................................................................................................</w:t>
            </w:r>
          </w:p>
        </w:tc>
      </w:tr>
    </w:tbl>
    <w:p w14:paraId="17BE8667">
      <w:pPr>
        <w:pageBreakBefore w:val="0"/>
        <w:kinsoku/>
        <w:wordWrap/>
        <w:overflowPunct/>
        <w:topLinePunct w:val="0"/>
        <w:autoSpaceDE/>
        <w:autoSpaceDN/>
        <w:bidi w:val="0"/>
        <w:adjustRightInd/>
        <w:spacing w:before="60" w:after="40" w:line="252" w:lineRule="auto"/>
        <w:ind w:firstLine="140" w:firstLineChars="50"/>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III. TIẾN TRÌNH DẠY HỌC</w:t>
      </w:r>
    </w:p>
    <w:p w14:paraId="4DA7979F">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bCs/>
          <w:color w:val="00B050"/>
          <w:sz w:val="28"/>
          <w:szCs w:val="28"/>
          <w:lang w:val="en-US"/>
        </w:rPr>
      </w:pPr>
      <w:r>
        <w:rPr>
          <w:rFonts w:hint="default" w:ascii="Times New Roman" w:hAnsi="Times New Roman" w:cs="Times New Roman"/>
          <w:b/>
          <w:bCs/>
          <w:color w:val="00B050"/>
          <w:sz w:val="28"/>
          <w:szCs w:val="28"/>
          <w:lang w:val="vi-VN"/>
        </w:rPr>
        <w:t xml:space="preserve"> A. </w:t>
      </w:r>
      <w:r>
        <w:rPr>
          <w:rFonts w:hint="default" w:ascii="Times New Roman" w:hAnsi="Times New Roman" w:cs="Times New Roman"/>
          <w:b/>
          <w:bCs/>
          <w:color w:val="00B050"/>
          <w:sz w:val="28"/>
          <w:szCs w:val="28"/>
          <w:lang w:val="en-US"/>
        </w:rPr>
        <w:t>PHƯƠNG PHÁP VÀ KĨ THUẬT DẠY HỌC</w:t>
      </w:r>
    </w:p>
    <w:p w14:paraId="56A0EC98">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theo nhóm, nhóm cặp đôi.</w:t>
      </w:r>
    </w:p>
    <w:p w14:paraId="5740CF1B">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Kĩ thuật </w:t>
      </w:r>
      <w:r>
        <w:rPr>
          <w:rFonts w:hint="default" w:ascii="Times New Roman" w:hAnsi="Times New Roman" w:cs="Times New Roman"/>
          <w:sz w:val="28"/>
          <w:szCs w:val="28"/>
          <w:lang w:val="vi-VN"/>
        </w:rPr>
        <w:t xml:space="preserve">mảnh ghép, </w:t>
      </w:r>
      <w:r>
        <w:rPr>
          <w:rFonts w:hint="default" w:ascii="Times New Roman" w:hAnsi="Times New Roman" w:cs="Times New Roman"/>
          <w:sz w:val="28"/>
          <w:szCs w:val="28"/>
        </w:rPr>
        <w:t xml:space="preserve">động não, </w:t>
      </w:r>
      <w:r>
        <w:rPr>
          <w:rFonts w:hint="default" w:ascii="Times New Roman" w:hAnsi="Times New Roman" w:cs="Times New Roman"/>
          <w:sz w:val="28"/>
          <w:szCs w:val="28"/>
          <w:lang w:val="vi-VN"/>
        </w:rPr>
        <w:t>công não</w:t>
      </w:r>
    </w:p>
    <w:p w14:paraId="5E7D56E9">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color w:val="0070C0"/>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nêu và giải quyết vấn đề thông qua câu hỏi trong SGK.</w:t>
      </w:r>
    </w:p>
    <w:p w14:paraId="5AAF851E">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00B050"/>
          <w:spacing w:val="2"/>
          <w:position w:val="-2"/>
          <w:sz w:val="28"/>
          <w:szCs w:val="28"/>
          <w:lang w:val="vi-VN"/>
        </w:rPr>
      </w:pPr>
      <w:r>
        <w:rPr>
          <w:rFonts w:hint="default" w:ascii="Times New Roman" w:hAnsi="Times New Roman" w:cs="Times New Roman"/>
          <w:b/>
          <w:color w:val="00B050"/>
          <w:spacing w:val="2"/>
          <w:position w:val="-2"/>
          <w:sz w:val="28"/>
          <w:szCs w:val="28"/>
          <w:lang w:val="vi-VN"/>
        </w:rPr>
        <w:t>B</w:t>
      </w:r>
      <w:r>
        <w:rPr>
          <w:rFonts w:hint="default" w:ascii="Times New Roman" w:hAnsi="Times New Roman" w:cs="Times New Roman"/>
          <w:b/>
          <w:color w:val="00B050"/>
          <w:spacing w:val="2"/>
          <w:position w:val="-2"/>
          <w:sz w:val="28"/>
          <w:szCs w:val="28"/>
          <w:lang w:val="nl-NL"/>
        </w:rPr>
        <w:t xml:space="preserve">. </w:t>
      </w:r>
      <w:r>
        <w:rPr>
          <w:rFonts w:hint="default" w:ascii="Times New Roman" w:hAnsi="Times New Roman" w:cs="Times New Roman"/>
          <w:b/>
          <w:color w:val="00B050"/>
          <w:spacing w:val="2"/>
          <w:position w:val="-2"/>
          <w:sz w:val="28"/>
          <w:szCs w:val="28"/>
          <w:lang w:val="vi-VN"/>
        </w:rPr>
        <w:t>CÁC HOẠT ĐỘNG DẠY HỌC</w:t>
      </w:r>
    </w:p>
    <w:p w14:paraId="0BAE6803">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color w:val="7030A0"/>
          <w:sz w:val="28"/>
          <w:szCs w:val="28"/>
          <w:lang w:val="vi-VN"/>
        </w:rPr>
      </w:pPr>
      <w:r>
        <w:rPr>
          <w:rFonts w:hint="default" w:ascii="Times New Roman" w:hAnsi="Times New Roman" w:cs="Times New Roman"/>
          <w:b/>
          <w:color w:val="7030A0"/>
          <w:sz w:val="28"/>
          <w:szCs w:val="28"/>
          <w:lang w:val="vi-VN"/>
        </w:rPr>
        <w:t xml:space="preserve">1. </w:t>
      </w:r>
      <w:r>
        <w:rPr>
          <w:rFonts w:hint="default" w:ascii="Times New Roman" w:hAnsi="Times New Roman" w:cs="Times New Roman"/>
          <w:b/>
          <w:color w:val="7030A0"/>
          <w:sz w:val="28"/>
          <w:szCs w:val="28"/>
          <w:lang w:val="en-US"/>
        </w:rPr>
        <w:t xml:space="preserve">Hoạt động 1:  </w:t>
      </w:r>
      <w:r>
        <w:rPr>
          <w:rFonts w:hint="default" w:ascii="Times New Roman" w:hAnsi="Times New Roman" w:cs="Times New Roman"/>
          <w:b/>
          <w:color w:val="7030A0"/>
          <w:sz w:val="28"/>
          <w:szCs w:val="28"/>
          <w:lang w:val="vi-VN"/>
        </w:rPr>
        <w:t>Khởi động</w:t>
      </w:r>
    </w:p>
    <w:p w14:paraId="38E80D2D">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bCs/>
          <w:color w:val="C00000"/>
          <w:sz w:val="28"/>
          <w:szCs w:val="28"/>
          <w:lang w:val="en-US"/>
        </w:rPr>
        <w:t>a) 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428154A6">
      <w:pPr>
        <w:spacing w:after="54"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 Kết nối kiến thức ở các bài cũ, xác định một số polymer đã học, ví dụ: PE, tinh bột, cellulose và protein, từ đó xác định được vấn đề của bài học.</w:t>
      </w:r>
    </w:p>
    <w:p w14:paraId="7D91F980">
      <w:pPr>
        <w:pageBreakBefore w:val="0"/>
        <w:numPr>
          <w:ilvl w:val="0"/>
          <w:numId w:val="0"/>
        </w:numPr>
        <w:kinsoku/>
        <w:wordWrap/>
        <w:overflowPunct/>
        <w:topLinePunct w:val="0"/>
        <w:autoSpaceDE/>
        <w:autoSpaceDN/>
        <w:bidi w:val="0"/>
        <w:adjustRightInd/>
        <w:spacing w:before="60" w:after="40" w:line="252" w:lineRule="auto"/>
        <w:ind w:leftChars="0"/>
        <w:textAlignment w:val="auto"/>
        <w:rPr>
          <w:rFonts w:hint="default" w:ascii="Times New Roman" w:hAnsi="Times New Roman" w:cs="Times New Roman"/>
          <w:bCs/>
          <w:sz w:val="28"/>
          <w:szCs w:val="28"/>
          <w:lang w:val="vi-VN"/>
        </w:rPr>
      </w:pPr>
      <w:r>
        <w:rPr>
          <w:rFonts w:hint="default" w:ascii="Times New Roman" w:hAnsi="Times New Roman" w:cs="Times New Roman"/>
          <w:b/>
          <w:bCs/>
          <w:color w:val="C00000"/>
          <w:sz w:val="28"/>
          <w:szCs w:val="28"/>
          <w:lang w:val="en-US"/>
        </w:rPr>
        <w:t>b) Nội dung</w:t>
      </w:r>
      <w:r>
        <w:rPr>
          <w:rFonts w:hint="default" w:ascii="Times New Roman" w:hAnsi="Times New Roman" w:cs="Times New Roman"/>
          <w:b/>
          <w:bCs/>
          <w:color w:val="C00000"/>
          <w:sz w:val="28"/>
          <w:szCs w:val="28"/>
        </w:rPr>
        <w:t>:</w:t>
      </w:r>
      <w:r>
        <w:rPr>
          <w:rFonts w:hint="default" w:ascii="Times New Roman" w:hAnsi="Times New Roman" w:cs="Times New Roman"/>
          <w:b/>
          <w:bCs/>
          <w:sz w:val="28"/>
          <w:szCs w:val="28"/>
        </w:rPr>
        <w:t xml:space="preserve"> </w:t>
      </w:r>
      <w:r>
        <w:rPr>
          <w:rFonts w:hint="default" w:ascii="Times New Roman" w:hAnsi="Times New Roman" w:cs="Times New Roman"/>
          <w:bCs/>
          <w:sz w:val="28"/>
          <w:szCs w:val="28"/>
          <w:lang w:val="vi-VN"/>
        </w:rPr>
        <w:t xml:space="preserve"> </w:t>
      </w:r>
    </w:p>
    <w:p w14:paraId="5EF490B6">
      <w:pPr>
        <w:spacing w:after="54" w:line="233" w:lineRule="auto"/>
        <w:ind w:left="0" w:firstLine="0"/>
        <w:rPr>
          <w:rFonts w:hint="default" w:ascii="Times New Roman" w:hAnsi="Times New Roman" w:cs="Times New Roman"/>
          <w:bCs/>
          <w:sz w:val="28"/>
          <w:szCs w:val="28"/>
          <w:lang w:val="vi-VN"/>
        </w:rPr>
      </w:pPr>
      <w:r>
        <w:rPr>
          <w:rFonts w:hint="default" w:ascii="Times New Roman" w:hAnsi="Times New Roman" w:cs="Times New Roman"/>
          <w:sz w:val="28"/>
          <w:szCs w:val="24"/>
        </w:rPr>
        <w:t>– GV yêu cầu HS nhớ lại kiến thức cũ và trả lời câu hỏi</w:t>
      </w:r>
      <w:r>
        <w:rPr>
          <w:rFonts w:hint="default" w:ascii="Times New Roman" w:hAnsi="Times New Roman" w:cs="Times New Roman"/>
          <w:sz w:val="28"/>
          <w:szCs w:val="24"/>
          <w:lang w:val="vi-VN"/>
        </w:rPr>
        <w:t xml:space="preserve"> các chất đã học thuộc loại polymer</w:t>
      </w:r>
    </w:p>
    <w:p w14:paraId="7BA9236A">
      <w:pPr>
        <w:pageBreakBefore w:val="0"/>
        <w:kinsoku/>
        <w:wordWrap/>
        <w:overflowPunct/>
        <w:topLinePunct w:val="0"/>
        <w:autoSpaceDE/>
        <w:autoSpaceDN/>
        <w:bidi w:val="0"/>
        <w:adjustRightInd/>
        <w:spacing w:before="60" w:after="40" w:line="252" w:lineRule="auto"/>
        <w:ind w:left="0" w:firstLine="0"/>
        <w:rPr>
          <w:rFonts w:hint="default" w:ascii="Times New Roman" w:hAnsi="Times New Roman" w:cs="Times New Roman"/>
          <w:sz w:val="28"/>
          <w:szCs w:val="28"/>
        </w:rPr>
      </w:pPr>
      <w:r>
        <w:rPr>
          <w:rFonts w:hint="default" w:ascii="Times New Roman" w:hAnsi="Times New Roman" w:cs="Times New Roman"/>
          <w:bCs/>
          <w:sz w:val="28"/>
          <w:szCs w:val="28"/>
          <w:lang w:val="vi-VN"/>
        </w:rPr>
        <w:t xml:space="preserve">- GV </w:t>
      </w:r>
      <w:r>
        <w:rPr>
          <w:rFonts w:hint="default" w:ascii="Times New Roman" w:hAnsi="Times New Roman" w:cs="Times New Roman"/>
          <w:sz w:val="28"/>
          <w:szCs w:val="28"/>
        </w:rPr>
        <w:t xml:space="preserve"> tổ chức </w:t>
      </w:r>
      <w:r>
        <w:rPr>
          <w:rFonts w:hint="default" w:ascii="Times New Roman" w:hAnsi="Times New Roman" w:cs="Times New Roman"/>
          <w:sz w:val="28"/>
          <w:szCs w:val="28"/>
          <w:lang w:val="vi-VN"/>
        </w:rPr>
        <w:t xml:space="preserve">quan sát </w:t>
      </w:r>
      <w:r>
        <w:rPr>
          <w:rFonts w:hint="default" w:ascii="Times New Roman" w:hAnsi="Times New Roman" w:cs="Times New Roman"/>
          <w:sz w:val="28"/>
          <w:szCs w:val="28"/>
        </w:rPr>
        <w:t xml:space="preserve">một số hình ảnh </w:t>
      </w:r>
    </w:p>
    <w:p w14:paraId="56BC3A54">
      <w:pPr>
        <w:pageBreakBefore w:val="0"/>
        <w:kinsoku/>
        <w:wordWrap/>
        <w:overflowPunct/>
        <w:topLinePunct w:val="0"/>
        <w:autoSpaceDE/>
        <w:autoSpaceDN/>
        <w:bidi w:val="0"/>
        <w:adjustRightInd/>
        <w:spacing w:before="60" w:after="40" w:line="252" w:lineRule="auto"/>
        <w:ind w:left="0" w:firstLine="0"/>
        <w:jc w:val="left"/>
        <w:rPr>
          <w:rFonts w:hint="default" w:ascii="Times New Roman" w:hAnsi="Times New Roman" w:cs="Times New Roman"/>
          <w:sz w:val="28"/>
          <w:szCs w:val="28"/>
          <w:lang w:val="vi-VN"/>
        </w:rPr>
      </w:pPr>
      <w:r>
        <w:rPr>
          <w:rFonts w:hint="default" w:ascii="Times New Roman" w:hAnsi="Times New Roman" w:cs="Times New Roman"/>
          <w:sz w:val="28"/>
          <w:szCs w:val="28"/>
          <w:lang w:val="vi-VN"/>
        </w:rPr>
        <w:t>- T</w:t>
      </w:r>
      <w:r>
        <w:rPr>
          <w:rFonts w:hint="default" w:ascii="Times New Roman" w:hAnsi="Times New Roman" w:cs="Times New Roman"/>
          <w:sz w:val="28"/>
          <w:szCs w:val="28"/>
        </w:rPr>
        <w:t>ổ chức trò chơi “Nhanh mắt nhanh tay”</w:t>
      </w:r>
      <w:r>
        <w:rPr>
          <w:rFonts w:hint="default" w:ascii="Times New Roman" w:hAnsi="Times New Roman" w:cs="Times New Roman"/>
          <w:sz w:val="28"/>
          <w:szCs w:val="24"/>
        </w:rPr>
        <w:t xml:space="preserve"> và trả lời câu hỏi</w:t>
      </w:r>
      <w:r>
        <w:rPr>
          <w:rFonts w:hint="default" w:ascii="Times New Roman" w:hAnsi="Times New Roman" w:cs="Times New Roman"/>
          <w:sz w:val="28"/>
          <w:szCs w:val="24"/>
          <w:lang w:val="vi-VN"/>
        </w:rPr>
        <w:t xml:space="preserve"> tên các chất đã học</w:t>
      </w:r>
    </w:p>
    <w:p w14:paraId="383F8713">
      <w:pPr>
        <w:pageBreakBefore w:val="0"/>
        <w:kinsoku/>
        <w:wordWrap/>
        <w:overflowPunct/>
        <w:topLinePunct w:val="0"/>
        <w:autoSpaceDE/>
        <w:autoSpaceDN/>
        <w:bidi w:val="0"/>
        <w:adjustRightInd/>
        <w:spacing w:before="60" w:after="40" w:line="252" w:lineRule="auto"/>
        <w:ind w:left="0" w:firstLine="0"/>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Giáo viên chốt giới thiệu nội dung bài học</w:t>
      </w:r>
    </w:p>
    <w:p w14:paraId="1BA3902B">
      <w:pPr>
        <w:pageBreakBefore w:val="0"/>
        <w:kinsoku/>
        <w:wordWrap/>
        <w:overflowPunct/>
        <w:topLinePunct w:val="0"/>
        <w:autoSpaceDE/>
        <w:autoSpaceDN/>
        <w:bidi w:val="0"/>
        <w:adjustRightInd/>
        <w:snapToGrid w:val="0"/>
        <w:spacing w:before="60" w:after="40" w:line="252" w:lineRule="auto"/>
        <w:textAlignment w:val="auto"/>
        <w:rPr>
          <w:rFonts w:hint="default" w:ascii="Times New Roman" w:hAnsi="Times New Roman" w:cs="Times New Roman"/>
          <w:sz w:val="28"/>
          <w:szCs w:val="28"/>
        </w:rPr>
      </w:pPr>
      <w:r>
        <w:rPr>
          <w:rFonts w:hint="default" w:ascii="Times New Roman" w:hAnsi="Times New Roman" w:cs="Times New Roman"/>
          <w:b/>
          <w:bCs/>
          <w:color w:val="C00000"/>
          <w:sz w:val="28"/>
          <w:szCs w:val="28"/>
          <w:lang w:val="vi-VN"/>
        </w:rPr>
        <w:t>c)</w:t>
      </w:r>
      <w:r>
        <w:rPr>
          <w:rFonts w:hint="default" w:ascii="Times New Roman" w:hAnsi="Times New Roman" w:cs="Times New Roman"/>
          <w:color w:val="C00000"/>
          <w:sz w:val="28"/>
          <w:szCs w:val="28"/>
          <w:lang w:val="vi-VN"/>
        </w:rPr>
        <w:t xml:space="preserve"> </w:t>
      </w:r>
      <w:r>
        <w:rPr>
          <w:rFonts w:hint="default" w:ascii="Times New Roman" w:hAnsi="Times New Roman" w:cs="Times New Roman"/>
          <w:b/>
          <w:bCs/>
          <w:color w:val="C00000"/>
          <w:sz w:val="28"/>
          <w:szCs w:val="28"/>
          <w:lang w:val="en-US"/>
        </w:rPr>
        <w:t>Sản phẩm:</w:t>
      </w:r>
      <w:r>
        <w:rPr>
          <w:rFonts w:hint="default" w:ascii="Times New Roman" w:hAnsi="Times New Roman" w:cs="Times New Roman"/>
          <w:b/>
          <w:bCs/>
          <w:sz w:val="28"/>
          <w:szCs w:val="28"/>
          <w:lang w:val="en-US"/>
        </w:rPr>
        <w:t xml:space="preserve"> </w:t>
      </w:r>
      <w:r>
        <w:rPr>
          <w:rFonts w:hint="default" w:ascii="Times New Roman" w:hAnsi="Times New Roman" w:cs="Times New Roman"/>
          <w:sz w:val="28"/>
          <w:szCs w:val="28"/>
        </w:rPr>
        <w:t xml:space="preserve">Câu trả lời của HS: </w:t>
      </w:r>
    </w:p>
    <w:p w14:paraId="7C59EBFA">
      <w:pPr>
        <w:spacing w:after="26" w:line="259" w:lineRule="auto"/>
        <w:ind w:left="0" w:firstLine="0"/>
        <w:jc w:val="left"/>
        <w:rPr>
          <w:rFonts w:hint="default" w:ascii="Times New Roman" w:hAnsi="Times New Roman" w:cs="Times New Roman"/>
          <w:bCs/>
          <w:sz w:val="28"/>
          <w:szCs w:val="28"/>
          <w:lang w:val="en-US"/>
        </w:rPr>
      </w:pPr>
      <w:r>
        <w:rPr>
          <w:rFonts w:hint="default" w:ascii="Times New Roman" w:hAnsi="Times New Roman" w:cs="Times New Roman"/>
          <w:sz w:val="28"/>
          <w:szCs w:val="28"/>
        </w:rPr>
        <w:t>Hình 1: polyethylene.</w:t>
      </w:r>
      <w:r>
        <w:rPr>
          <w:rFonts w:hint="default" w:ascii="Times New Roman" w:hAnsi="Times New Roman" w:cs="Times New Roman"/>
          <w:sz w:val="28"/>
          <w:szCs w:val="28"/>
          <w:lang w:val="vi-VN"/>
        </w:rPr>
        <w:tab/>
      </w:r>
      <w:r>
        <w:rPr>
          <w:rFonts w:hint="default" w:ascii="Times New Roman" w:hAnsi="Times New Roman" w:cs="Times New Roman"/>
          <w:sz w:val="28"/>
          <w:szCs w:val="28"/>
        </w:rPr>
        <w:t>Hình 2: tinh bột.</w:t>
      </w:r>
      <w:r>
        <w:rPr>
          <w:rFonts w:hint="default" w:ascii="Times New Roman" w:hAnsi="Times New Roman" w:cs="Times New Roman"/>
          <w:sz w:val="28"/>
          <w:szCs w:val="28"/>
          <w:lang w:val="vi-VN"/>
        </w:rPr>
        <w:tab/>
      </w:r>
      <w:r>
        <w:rPr>
          <w:rFonts w:hint="default" w:ascii="Times New Roman" w:hAnsi="Times New Roman" w:cs="Times New Roman"/>
          <w:sz w:val="28"/>
          <w:szCs w:val="28"/>
        </w:rPr>
        <w:t>Hình 3: cellulose.</w:t>
      </w:r>
      <w:r>
        <w:rPr>
          <w:rFonts w:hint="default" w:ascii="Times New Roman" w:hAnsi="Times New Roman" w:cs="Times New Roman"/>
          <w:sz w:val="28"/>
          <w:szCs w:val="28"/>
          <w:lang w:val="vi-VN"/>
        </w:rPr>
        <w:tab/>
      </w:r>
      <w:r>
        <w:rPr>
          <w:rFonts w:hint="default" w:ascii="Times New Roman" w:hAnsi="Times New Roman" w:cs="Times New Roman"/>
          <w:sz w:val="28"/>
          <w:szCs w:val="28"/>
        </w:rPr>
        <w:t>Hình 4: protein.</w:t>
      </w:r>
    </w:p>
    <w:p w14:paraId="7C270620">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16"/>
        <w:tblW w:w="10175" w:type="dxa"/>
        <w:tblInd w:w="-1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5"/>
        <w:gridCol w:w="2400"/>
      </w:tblGrid>
      <w:tr w14:paraId="67CBD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7775" w:type="dxa"/>
            <w:shd w:val="clear" w:color="auto" w:fill="F2DCDC" w:themeFill="accent2" w:themeFillTint="32"/>
          </w:tcPr>
          <w:p w14:paraId="7A972480">
            <w:pPr>
              <w:pageBreakBefore w:val="0"/>
              <w:kinsoku/>
              <w:wordWrap/>
              <w:overflowPunct/>
              <w:topLinePunct w:val="0"/>
              <w:autoSpaceDE/>
              <w:autoSpaceDN/>
              <w:bidi w:val="0"/>
              <w:adjustRightInd/>
              <w:spacing w:before="60" w:after="40" w:line="252"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GV</w:t>
            </w:r>
          </w:p>
        </w:tc>
        <w:tc>
          <w:tcPr>
            <w:tcW w:w="2400" w:type="dxa"/>
            <w:shd w:val="clear" w:color="auto" w:fill="F2DCDC" w:themeFill="accent2" w:themeFillTint="32"/>
          </w:tcPr>
          <w:p w14:paraId="13990450">
            <w:pPr>
              <w:pageBreakBefore w:val="0"/>
              <w:kinsoku/>
              <w:wordWrap/>
              <w:overflowPunct/>
              <w:topLinePunct w:val="0"/>
              <w:autoSpaceDE/>
              <w:autoSpaceDN/>
              <w:bidi w:val="0"/>
              <w:adjustRightInd/>
              <w:spacing w:before="60" w:after="40" w:line="252"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HS</w:t>
            </w:r>
          </w:p>
        </w:tc>
      </w:tr>
      <w:tr w14:paraId="51E18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7775" w:type="dxa"/>
          </w:tcPr>
          <w:p w14:paraId="3C206F27">
            <w:pPr>
              <w:pageBreakBefore w:val="0"/>
              <w:kinsoku/>
              <w:wordWrap/>
              <w:overflowPunct/>
              <w:topLinePunct w:val="0"/>
              <w:autoSpaceDE/>
              <w:autoSpaceDN/>
              <w:bidi w:val="0"/>
              <w:adjustRightInd/>
              <w:spacing w:before="60" w:after="40" w:line="252" w:lineRule="auto"/>
              <w:ind w:left="0" w:firstLine="0"/>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79E1DE01">
            <w:pPr>
              <w:pageBreakBefore w:val="0"/>
              <w:kinsoku/>
              <w:wordWrap/>
              <w:overflowPunct/>
              <w:topLinePunct w:val="0"/>
              <w:autoSpaceDE/>
              <w:autoSpaceDN/>
              <w:bidi w:val="0"/>
              <w:adjustRightInd/>
              <w:spacing w:before="60" w:after="40" w:line="252"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GV tổ chức trò chơi “Nhanh mắt nhanh tay”. </w:t>
            </w:r>
          </w:p>
          <w:p w14:paraId="1AB907FE">
            <w:pPr>
              <w:pageBreakBefore w:val="0"/>
              <w:kinsoku/>
              <w:wordWrap/>
              <w:overflowPunct/>
              <w:topLinePunct w:val="0"/>
              <w:autoSpaceDE/>
              <w:autoSpaceDN/>
              <w:bidi w:val="0"/>
              <w:adjustRightInd/>
              <w:spacing w:before="60" w:after="40" w:line="252" w:lineRule="auto"/>
              <w:ind w:left="0" w:firstLine="0"/>
              <w:jc w:val="left"/>
              <w:rPr>
                <w:rFonts w:hint="default" w:ascii="Times New Roman" w:hAnsi="Times New Roman" w:cs="Times New Roman"/>
                <w:sz w:val="28"/>
                <w:szCs w:val="28"/>
                <w:lang w:val="vi-VN"/>
              </w:rPr>
            </w:pPr>
            <w:r>
              <w:rPr>
                <w:rFonts w:hint="default" w:ascii="Times New Roman" w:hAnsi="Times New Roman" w:cs="Times New Roman"/>
                <w:sz w:val="28"/>
                <w:szCs w:val="28"/>
                <w:lang w:val="vi-VN"/>
              </w:rPr>
              <w:t>Chia lớp làm 6 nhóm</w:t>
            </w:r>
          </w:p>
          <w:p w14:paraId="0CA28755">
            <w:pPr>
              <w:pageBreakBefore w:val="0"/>
              <w:kinsoku/>
              <w:wordWrap/>
              <w:overflowPunct/>
              <w:topLinePunct w:val="0"/>
              <w:autoSpaceDE/>
              <w:autoSpaceDN/>
              <w:bidi w:val="0"/>
              <w:adjustRightInd/>
              <w:spacing w:before="60" w:after="40" w:line="252"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Luật chơi:</w:t>
            </w:r>
          </w:p>
          <w:p w14:paraId="663CB6B3">
            <w:pPr>
              <w:pageBreakBefore w:val="0"/>
              <w:kinsoku/>
              <w:wordWrap/>
              <w:overflowPunct/>
              <w:topLinePunct w:val="0"/>
              <w:autoSpaceDE/>
              <w:autoSpaceDN/>
              <w:bidi w:val="0"/>
              <w:adjustRightInd/>
              <w:spacing w:before="60" w:after="40" w:line="252" w:lineRule="auto"/>
              <w:ind w:left="0" w:right="54" w:firstLine="0"/>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Trong thời gian </w:t>
            </w:r>
            <w:r>
              <w:rPr>
                <w:rFonts w:hint="default" w:ascii="Times New Roman" w:hAnsi="Times New Roman" w:cs="Times New Roman"/>
                <w:sz w:val="28"/>
                <w:szCs w:val="28"/>
                <w:lang w:val="vi-VN"/>
              </w:rPr>
              <w:t>1</w:t>
            </w:r>
            <w:r>
              <w:rPr>
                <w:rFonts w:hint="default" w:ascii="Times New Roman" w:hAnsi="Times New Roman" w:cs="Times New Roman"/>
                <w:sz w:val="28"/>
                <w:szCs w:val="28"/>
              </w:rPr>
              <w:t xml:space="preserve"> phút, các đội chơi sẽ quan sát hình ảnh chạy trên màn hình và ghi lại tên </w:t>
            </w:r>
            <w:r>
              <w:rPr>
                <w:rFonts w:hint="default" w:ascii="Times New Roman" w:hAnsi="Times New Roman" w:cs="Times New Roman"/>
                <w:sz w:val="28"/>
                <w:szCs w:val="28"/>
                <w:lang w:val="vi-VN"/>
              </w:rPr>
              <w:t>các chất đã học lên bảng</w:t>
            </w:r>
          </w:p>
          <w:p w14:paraId="5949FCF6">
            <w:pPr>
              <w:pageBreakBefore w:val="0"/>
              <w:kinsoku/>
              <w:wordWrap/>
              <w:overflowPunct/>
              <w:topLinePunct w:val="0"/>
              <w:autoSpaceDE/>
              <w:autoSpaceDN/>
              <w:bidi w:val="0"/>
              <w:adjustRightInd/>
              <w:spacing w:before="60" w:after="40" w:line="252" w:lineRule="auto"/>
              <w:ind w:left="0" w:firstLine="0"/>
              <w:jc w:val="left"/>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Nhóm ghi đúng và nhanh nhất là người chiến thắng</w:t>
            </w:r>
          </w:p>
          <w:p w14:paraId="6B670A0C">
            <w:pPr>
              <w:pageBreakBefore w:val="0"/>
              <w:kinsoku/>
              <w:wordWrap/>
              <w:overflowPunct/>
              <w:topLinePunct w:val="0"/>
              <w:autoSpaceDE/>
              <w:autoSpaceDN/>
              <w:bidi w:val="0"/>
              <w:adjustRightInd/>
              <w:spacing w:before="60" w:after="40" w:line="252" w:lineRule="auto"/>
              <w:ind w:left="0" w:firstLine="0"/>
              <w:jc w:val="left"/>
              <w:rPr>
                <w:rFonts w:hint="default" w:ascii="Times New Roman" w:hAnsi="Times New Roman" w:cs="Times New Roman"/>
                <w:sz w:val="28"/>
                <w:szCs w:val="28"/>
                <w:lang w:val="vi-VN"/>
              </w:rPr>
            </w:pPr>
            <w:r>
              <w:rPr>
                <w:rFonts w:hint="default" w:ascii="Times New Roman" w:hAnsi="Times New Roman" w:cs="Times New Roman"/>
                <w:sz w:val="28"/>
                <w:szCs w:val="28"/>
                <w:lang w:val="vi-VN"/>
              </w:rPr>
              <w:t>Hình ảnh trình chiếu</w:t>
            </w:r>
          </w:p>
          <w:tbl>
            <w:tblPr>
              <w:tblStyle w:val="16"/>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89"/>
              <w:gridCol w:w="1890"/>
              <w:gridCol w:w="1890"/>
              <w:gridCol w:w="1890"/>
            </w:tblGrid>
            <w:tr w14:paraId="0384CB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889" w:type="dxa"/>
                </w:tcPr>
                <w:p w14:paraId="0BB06E34">
                  <w:pPr>
                    <w:pageBreakBefore w:val="0"/>
                    <w:kinsoku/>
                    <w:wordWrap/>
                    <w:overflowPunct/>
                    <w:topLinePunct w:val="0"/>
                    <w:autoSpaceDE/>
                    <w:autoSpaceDN/>
                    <w:bidi w:val="0"/>
                    <w:adjustRightInd/>
                    <w:spacing w:before="60" w:after="40" w:line="252" w:lineRule="auto"/>
                    <w:jc w:val="left"/>
                    <w:rPr>
                      <w:rFonts w:hint="default" w:ascii="Times New Roman" w:hAnsi="Times New Roman" w:cs="Times New Roman"/>
                      <w:sz w:val="28"/>
                      <w:szCs w:val="28"/>
                      <w:vertAlign w:val="baseline"/>
                      <w:lang w:val="vi-VN"/>
                    </w:rPr>
                  </w:pPr>
                  <w:r>
                    <w:drawing>
                      <wp:inline distT="0" distB="0" distL="0" distR="0">
                        <wp:extent cx="1141730" cy="1033780"/>
                        <wp:effectExtent l="0" t="0" r="1270" b="7620"/>
                        <wp:docPr id="29869" name="Picture 29869"/>
                        <wp:cNvGraphicFramePr/>
                        <a:graphic xmlns:a="http://schemas.openxmlformats.org/drawingml/2006/main">
                          <a:graphicData uri="http://schemas.openxmlformats.org/drawingml/2006/picture">
                            <pic:pic xmlns:pic="http://schemas.openxmlformats.org/drawingml/2006/picture">
                              <pic:nvPicPr>
                                <pic:cNvPr id="29869" name="Picture 29869"/>
                                <pic:cNvPicPr/>
                              </pic:nvPicPr>
                              <pic:blipFill>
                                <a:blip r:embed="rId362">
                                  <a:lum bright="-12000" contrast="30000"/>
                                </a:blip>
                                <a:srcRect t="15306" b="19508"/>
                                <a:stretch>
                                  <a:fillRect/>
                                </a:stretch>
                              </pic:blipFill>
                              <pic:spPr>
                                <a:xfrm>
                                  <a:off x="0" y="0"/>
                                  <a:ext cx="1141730" cy="1033780"/>
                                </a:xfrm>
                                <a:prstGeom prst="rect">
                                  <a:avLst/>
                                </a:prstGeom>
                              </pic:spPr>
                            </pic:pic>
                          </a:graphicData>
                        </a:graphic>
                      </wp:inline>
                    </w:drawing>
                  </w:r>
                </w:p>
              </w:tc>
              <w:tc>
                <w:tcPr>
                  <w:tcW w:w="1890" w:type="dxa"/>
                </w:tcPr>
                <w:p w14:paraId="705022E9">
                  <w:pPr>
                    <w:pageBreakBefore w:val="0"/>
                    <w:kinsoku/>
                    <w:wordWrap/>
                    <w:overflowPunct/>
                    <w:topLinePunct w:val="0"/>
                    <w:autoSpaceDE/>
                    <w:autoSpaceDN/>
                    <w:bidi w:val="0"/>
                    <w:adjustRightInd/>
                    <w:spacing w:before="60" w:after="40" w:line="252" w:lineRule="auto"/>
                    <w:jc w:val="left"/>
                    <w:rPr>
                      <w:rFonts w:hint="default" w:ascii="Times New Roman" w:hAnsi="Times New Roman" w:cs="Times New Roman"/>
                      <w:sz w:val="28"/>
                      <w:szCs w:val="28"/>
                      <w:vertAlign w:val="baseline"/>
                      <w:lang w:val="vi-VN"/>
                    </w:rPr>
                  </w:pPr>
                  <w:r>
                    <w:rPr>
                      <w:rFonts w:ascii="Times New Roman" w:hAnsi="Times New Roman" w:cs="Times New Roman"/>
                      <w:sz w:val="26"/>
                      <w:szCs w:val="26"/>
                    </w:rPr>
                    <w:drawing>
                      <wp:inline distT="0" distB="0" distL="0" distR="0">
                        <wp:extent cx="1151255" cy="1025525"/>
                        <wp:effectExtent l="0" t="0" r="4445" b="3175"/>
                        <wp:docPr id="1995969171" name="Picture 63" descr="Gạo trắng dẻo vừa Ngon Lúa Mới 5kg giá tốt tại Bách hoá X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969171" name="Picture 63" descr="Gạo trắng dẻo vừa Ngon Lúa Mới 5kg giá tốt tại Bách hoá XANH"/>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a:xfrm>
                                  <a:off x="0" y="0"/>
                                  <a:ext cx="1151255" cy="1025525"/>
                                </a:xfrm>
                                <a:prstGeom prst="rect">
                                  <a:avLst/>
                                </a:prstGeom>
                                <a:noFill/>
                                <a:ln>
                                  <a:noFill/>
                                </a:ln>
                              </pic:spPr>
                            </pic:pic>
                          </a:graphicData>
                        </a:graphic>
                      </wp:inline>
                    </w:drawing>
                  </w:r>
                </w:p>
              </w:tc>
              <w:tc>
                <w:tcPr>
                  <w:tcW w:w="1890" w:type="dxa"/>
                </w:tcPr>
                <w:p w14:paraId="6D93A047">
                  <w:pPr>
                    <w:pageBreakBefore w:val="0"/>
                    <w:kinsoku/>
                    <w:wordWrap/>
                    <w:overflowPunct/>
                    <w:topLinePunct w:val="0"/>
                    <w:autoSpaceDE/>
                    <w:autoSpaceDN/>
                    <w:bidi w:val="0"/>
                    <w:adjustRightInd/>
                    <w:spacing w:before="60" w:after="40" w:line="252" w:lineRule="auto"/>
                    <w:jc w:val="left"/>
                    <w:rPr>
                      <w:rFonts w:hint="default" w:ascii="Times New Roman" w:hAnsi="Times New Roman" w:cs="Times New Roman"/>
                      <w:sz w:val="28"/>
                      <w:szCs w:val="28"/>
                      <w:vertAlign w:val="baseline"/>
                      <w:lang w:val="vi-VN"/>
                    </w:rPr>
                  </w:pPr>
                  <w:r>
                    <w:rPr>
                      <w:rFonts w:ascii="Times New Roman" w:hAnsi="Times New Roman" w:cs="Times New Roman"/>
                      <w:sz w:val="26"/>
                      <w:szCs w:val="26"/>
                    </w:rPr>
                    <w:drawing>
                      <wp:inline distT="0" distB="0" distL="0" distR="0">
                        <wp:extent cx="1083945" cy="1053465"/>
                        <wp:effectExtent l="0" t="0" r="8255" b="635"/>
                        <wp:docPr id="217056254" name="Picture 68" descr="Các loại vải trong ngành may mặ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56254" name="Picture 68" descr="Các loại vải trong ngành may mặc"/>
                                <pic:cNvPicPr>
                                  <a:picLocks noChangeAspect="1" noChangeArrowheads="1"/>
                                </pic:cNvPicPr>
                              </pic:nvPicPr>
                              <pic:blipFill>
                                <a:blip r:embed="rId363" cstate="print">
                                  <a:extLst>
                                    <a:ext uri="{28A0092B-C50C-407E-A947-70E740481C1C}">
                                      <a14:useLocalDpi xmlns:a14="http://schemas.microsoft.com/office/drawing/2010/main" val="0"/>
                                    </a:ext>
                                  </a:extLst>
                                </a:blip>
                                <a:srcRect l="27104" t="5568"/>
                                <a:stretch>
                                  <a:fillRect/>
                                </a:stretch>
                              </pic:blipFill>
                              <pic:spPr>
                                <a:xfrm>
                                  <a:off x="0" y="0"/>
                                  <a:ext cx="1083945" cy="1053465"/>
                                </a:xfrm>
                                <a:prstGeom prst="rect">
                                  <a:avLst/>
                                </a:prstGeom>
                                <a:noFill/>
                                <a:ln>
                                  <a:noFill/>
                                </a:ln>
                              </pic:spPr>
                            </pic:pic>
                          </a:graphicData>
                        </a:graphic>
                      </wp:inline>
                    </w:drawing>
                  </w:r>
                </w:p>
              </w:tc>
              <w:tc>
                <w:tcPr>
                  <w:tcW w:w="1890" w:type="dxa"/>
                </w:tcPr>
                <w:p w14:paraId="5312EA47">
                  <w:pPr>
                    <w:pageBreakBefore w:val="0"/>
                    <w:kinsoku/>
                    <w:wordWrap/>
                    <w:overflowPunct/>
                    <w:topLinePunct w:val="0"/>
                    <w:autoSpaceDE/>
                    <w:autoSpaceDN/>
                    <w:bidi w:val="0"/>
                    <w:adjustRightInd/>
                    <w:spacing w:before="60" w:after="40" w:line="252" w:lineRule="auto"/>
                    <w:jc w:val="left"/>
                    <w:rPr>
                      <w:rFonts w:hint="default" w:ascii="Times New Roman" w:hAnsi="Times New Roman" w:cs="Times New Roman"/>
                      <w:sz w:val="28"/>
                      <w:szCs w:val="28"/>
                      <w:vertAlign w:val="baseline"/>
                      <w:lang w:val="vi-VN"/>
                    </w:rPr>
                  </w:pPr>
                  <w:r>
                    <w:rPr>
                      <w:rFonts w:ascii="Times New Roman" w:hAnsi="Times New Roman" w:cs="Times New Roman"/>
                      <w:sz w:val="26"/>
                      <w:szCs w:val="26"/>
                    </w:rPr>
                    <w:drawing>
                      <wp:inline distT="0" distB="0" distL="0" distR="0">
                        <wp:extent cx="1238885" cy="1085850"/>
                        <wp:effectExtent l="0" t="0" r="5715" b="6350"/>
                        <wp:docPr id="1257502166" name="Picture 5" descr="Ho có ăn được trứng gà, nên ăn gì để hỗ trợ điều trị dứt điểm cơn ho? -  Chuyển đổi số ngành Y t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502166" name="Picture 5" descr="Ho có ăn được trứng gà, nên ăn gì để hỗ trợ điều trị dứt điểm cơn ho? -  Chuyển đổi số ngành Y tế"/>
                                <pic:cNvPicPr>
                                  <a:picLocks noChangeAspect="1" noChangeArrowheads="1"/>
                                </pic:cNvPicPr>
                              </pic:nvPicPr>
                              <pic:blipFill>
                                <a:blip r:embed="rId364" cstate="print">
                                  <a:extLst>
                                    <a:ext uri="{28A0092B-C50C-407E-A947-70E740481C1C}">
                                      <a14:useLocalDpi xmlns:a14="http://schemas.microsoft.com/office/drawing/2010/main" val="0"/>
                                    </a:ext>
                                  </a:extLst>
                                </a:blip>
                                <a:srcRect l="14776" t="7859" r="14631" b="7049"/>
                                <a:stretch>
                                  <a:fillRect/>
                                </a:stretch>
                              </pic:blipFill>
                              <pic:spPr>
                                <a:xfrm>
                                  <a:off x="0" y="0"/>
                                  <a:ext cx="1238885" cy="1085850"/>
                                </a:xfrm>
                                <a:prstGeom prst="rect">
                                  <a:avLst/>
                                </a:prstGeom>
                                <a:noFill/>
                                <a:ln>
                                  <a:noFill/>
                                </a:ln>
                              </pic:spPr>
                            </pic:pic>
                          </a:graphicData>
                        </a:graphic>
                      </wp:inline>
                    </w:drawing>
                  </w:r>
                </w:p>
              </w:tc>
            </w:tr>
          </w:tbl>
          <w:p w14:paraId="08354899">
            <w:pPr>
              <w:pageBreakBefore w:val="0"/>
              <w:kinsoku/>
              <w:wordWrap/>
              <w:overflowPunct/>
              <w:topLinePunct w:val="0"/>
              <w:autoSpaceDE/>
              <w:autoSpaceDN/>
              <w:bidi w:val="0"/>
              <w:adjustRightInd/>
              <w:spacing w:before="60" w:after="40" w:line="252" w:lineRule="auto"/>
              <w:rPr>
                <w:rFonts w:hint="default" w:ascii="Times New Roman" w:hAnsi="Times New Roman" w:cs="Times New Roman"/>
                <w:bCs/>
                <w:kern w:val="24"/>
                <w:sz w:val="28"/>
                <w:szCs w:val="28"/>
                <w:lang w:val="en-US"/>
              </w:rPr>
            </w:pPr>
            <w:r>
              <w:rPr>
                <w:rFonts w:hint="default" w:ascii="Times New Roman" w:hAnsi="Times New Roman" w:cs="Times New Roman"/>
                <w:sz w:val="28"/>
                <w:szCs w:val="28"/>
                <w:lang w:val="vi-VN"/>
              </w:rPr>
              <w:t>Giáo viên chốt giới thiệu nội dung bài học</w:t>
            </w:r>
          </w:p>
        </w:tc>
        <w:tc>
          <w:tcPr>
            <w:tcW w:w="2400" w:type="dxa"/>
          </w:tcPr>
          <w:p w14:paraId="37187C86">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xml:space="preserve">Học sinh quan sát </w:t>
            </w:r>
            <w:r>
              <w:rPr>
                <w:rFonts w:hint="default" w:ascii="Times New Roman" w:hAnsi="Times New Roman" w:cs="Times New Roman"/>
                <w:sz w:val="28"/>
                <w:szCs w:val="28"/>
                <w:lang w:val="vi-VN"/>
              </w:rPr>
              <w:t xml:space="preserve">vật mẫu và hình </w:t>
            </w:r>
            <w:r>
              <w:rPr>
                <w:rFonts w:hint="default" w:ascii="Times New Roman" w:hAnsi="Times New Roman" w:cs="Times New Roman"/>
                <w:sz w:val="28"/>
                <w:szCs w:val="28"/>
                <w:lang w:val="en-US"/>
              </w:rPr>
              <w:t>và trả lời các câu hỏi của giáo viên đưa ra.</w:t>
            </w:r>
          </w:p>
        </w:tc>
      </w:tr>
      <w:tr w14:paraId="1A701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5" w:type="dxa"/>
          </w:tcPr>
          <w:p w14:paraId="3BE0721E">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45A3BFE8">
            <w:pPr>
              <w:pageBreakBefore w:val="0"/>
              <w:tabs>
                <w:tab w:val="left" w:pos="12758"/>
              </w:tabs>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Cs/>
                <w:kern w:val="24"/>
                <w:sz w:val="28"/>
                <w:szCs w:val="28"/>
                <w:lang w:val="vi-VN"/>
              </w:rPr>
            </w:pPr>
            <w:r>
              <w:rPr>
                <w:rFonts w:hint="default" w:ascii="Times New Roman" w:hAnsi="Times New Roman" w:cs="Times New Roman"/>
                <w:sz w:val="28"/>
                <w:szCs w:val="28"/>
                <w:lang w:val="en-US"/>
              </w:rPr>
              <w:t xml:space="preserve"> </w:t>
            </w:r>
            <w:r>
              <w:rPr>
                <w:rFonts w:hint="default" w:ascii="Times New Roman" w:hAnsi="Times New Roman" w:cs="Times New Roman"/>
                <w:bCs/>
                <w:kern w:val="24"/>
                <w:sz w:val="28"/>
                <w:szCs w:val="28"/>
              </w:rPr>
              <w:t>H</w:t>
            </w:r>
            <w:r>
              <w:rPr>
                <w:rFonts w:hint="default" w:ascii="Times New Roman" w:hAnsi="Times New Roman" w:cs="Times New Roman"/>
                <w:bCs/>
                <w:kern w:val="24"/>
                <w:sz w:val="28"/>
                <w:szCs w:val="28"/>
                <w:lang w:val="vi-VN"/>
              </w:rPr>
              <w:t>ọc sinh viết đáp án ra bảng giơ lên</w:t>
            </w:r>
          </w:p>
        </w:tc>
        <w:tc>
          <w:tcPr>
            <w:tcW w:w="2400" w:type="dxa"/>
          </w:tcPr>
          <w:p w14:paraId="5B3340E8">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Nhận nhiệm vụ</w:t>
            </w:r>
          </w:p>
        </w:tc>
      </w:tr>
      <w:tr w14:paraId="5D3AF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1" w:hRule="atLeast"/>
        </w:trPr>
        <w:tc>
          <w:tcPr>
            <w:tcW w:w="7775" w:type="dxa"/>
          </w:tcPr>
          <w:p w14:paraId="493F4A57">
            <w:pPr>
              <w:pageBreakBefore w:val="0"/>
              <w:kinsoku/>
              <w:wordWrap/>
              <w:overflowPunct/>
              <w:topLinePunct w:val="0"/>
              <w:autoSpaceDE/>
              <w:autoSpaceDN/>
              <w:bidi w:val="0"/>
              <w:adjustRightInd/>
              <w:spacing w:before="60" w:after="40" w:line="252"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w:t>
            </w:r>
            <w:r>
              <w:rPr>
                <w:rStyle w:val="18"/>
                <w:rFonts w:hint="default" w:ascii="Times New Roman" w:hAnsi="Times New Roman" w:cs="Times New Roman"/>
                <w:sz w:val="28"/>
                <w:szCs w:val="28"/>
                <w:lang w:val="en-US"/>
              </w:rPr>
              <w:t xml:space="preserve"> </w:t>
            </w:r>
          </w:p>
          <w:p w14:paraId="4A479BD0">
            <w:pPr>
              <w:pageBreakBefore w:val="0"/>
              <w:kinsoku/>
              <w:wordWrap/>
              <w:overflowPunct/>
              <w:topLinePunct w:val="0"/>
              <w:autoSpaceDE/>
              <w:autoSpaceDN/>
              <w:bidi w:val="0"/>
              <w:adjustRightInd/>
              <w:spacing w:before="60" w:after="40" w:line="252" w:lineRule="auto"/>
              <w:ind w:left="0" w:firstLine="0"/>
              <w:rPr>
                <w:rStyle w:val="18"/>
                <w:rFonts w:hint="default" w:ascii="Times New Roman" w:hAnsi="Times New Roman" w:cs="Times New Roman"/>
                <w:bCs/>
                <w:sz w:val="28"/>
                <w:szCs w:val="28"/>
                <w:lang w:val="vi-VN"/>
              </w:rPr>
            </w:pPr>
            <w:r>
              <w:rPr>
                <w:rStyle w:val="18"/>
                <w:rFonts w:hint="default" w:ascii="Times New Roman" w:hAnsi="Times New Roman" w:cs="Times New Roman"/>
                <w:sz w:val="28"/>
                <w:szCs w:val="28"/>
                <w:lang w:val="en-US"/>
              </w:rPr>
              <w:t>-</w:t>
            </w:r>
            <w:r>
              <w:rPr>
                <w:rStyle w:val="18"/>
                <w:rFonts w:hint="default" w:ascii="Times New Roman" w:hAnsi="Times New Roman" w:cs="Times New Roman"/>
                <w:sz w:val="28"/>
                <w:szCs w:val="28"/>
              </w:rPr>
              <w:t xml:space="preserve"> </w:t>
            </w:r>
            <w:r>
              <w:rPr>
                <w:rFonts w:hint="default" w:ascii="Times New Roman" w:hAnsi="Times New Roman" w:cs="Times New Roman"/>
                <w:sz w:val="28"/>
                <w:szCs w:val="28"/>
                <w:lang w:val="vi-VN"/>
              </w:rPr>
              <w:t>Trong vòng 2 phút nhóm đưa ra câu trả lời đúng, nhanh nhất, nhiều đáp án đúng nhất là đội chiến thắng</w:t>
            </w:r>
          </w:p>
          <w:p w14:paraId="07DF924F">
            <w:pPr>
              <w:keepNext w:val="0"/>
              <w:keepLines w:val="0"/>
              <w:pageBreakBefore w:val="0"/>
              <w:widowControl/>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GV kết luận về nội dung kiến thức mà các nhóm đã đưa ra.</w:t>
            </w:r>
          </w:p>
        </w:tc>
        <w:tc>
          <w:tcPr>
            <w:tcW w:w="2400" w:type="dxa"/>
          </w:tcPr>
          <w:p w14:paraId="223A394B">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Thực hiện nhiệm vụ</w:t>
            </w:r>
          </w:p>
        </w:tc>
      </w:tr>
      <w:tr w14:paraId="6B1FA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7775" w:type="dxa"/>
          </w:tcPr>
          <w:p w14:paraId="66EE4396">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Chốt lại và đặt vấn đề vào bài</w:t>
            </w:r>
          </w:p>
          <w:p w14:paraId="713C11F2">
            <w:pPr>
              <w:pageBreakBefore w:val="0"/>
              <w:kinsoku/>
              <w:wordWrap/>
              <w:overflowPunct/>
              <w:topLinePunct w:val="0"/>
              <w:autoSpaceDE/>
              <w:autoSpaceDN/>
              <w:bidi w:val="0"/>
              <w:adjustRightInd/>
              <w:spacing w:before="60" w:after="40" w:line="252" w:lineRule="auto"/>
              <w:rPr>
                <w:rFonts w:hint="default" w:ascii="Times New Roman" w:hAnsi="Times New Roman" w:cs="Times New Roman"/>
                <w:b/>
                <w:sz w:val="28"/>
                <w:szCs w:val="28"/>
                <w:lang w:val="en-US"/>
              </w:rPr>
            </w:pPr>
            <w:r>
              <w:rPr>
                <w:rFonts w:hint="default" w:ascii="Times New Roman" w:hAnsi="Times New Roman" w:cs="Times New Roman"/>
                <w:sz w:val="28"/>
                <w:szCs w:val="24"/>
              </w:rPr>
              <w:t>GV dẫn dắt vào bài mới:</w:t>
            </w:r>
            <w:r>
              <w:rPr>
                <w:rFonts w:hint="default" w:ascii="Times New Roman" w:hAnsi="Times New Roman" w:cs="Times New Roman"/>
                <w:i w:val="0"/>
                <w:iCs w:val="0"/>
                <w:sz w:val="28"/>
                <w:szCs w:val="28"/>
              </w:rPr>
              <w:t xml:space="preserve"> </w:t>
            </w:r>
            <w:r>
              <w:rPr>
                <w:rFonts w:hint="default" w:ascii="Times New Roman" w:hAnsi="Times New Roman" w:cs="Times New Roman"/>
                <w:i w:val="0"/>
                <w:iCs w:val="0"/>
                <w:sz w:val="28"/>
                <w:szCs w:val="28"/>
                <w:lang w:val="vi-VN"/>
              </w:rPr>
              <w:t>P</w:t>
            </w:r>
            <w:r>
              <w:rPr>
                <w:rFonts w:hint="default" w:ascii="Times New Roman" w:hAnsi="Times New Roman" w:cs="Times New Roman"/>
                <w:i w:val="0"/>
                <w:iCs w:val="0"/>
                <w:sz w:val="28"/>
                <w:szCs w:val="28"/>
              </w:rPr>
              <w:t>olyethylene, tinh bột, cellulose và protein được gọi là polymer. Vậy polymer là gì? Polymer có tính chất và ứng dụng như thế nào?</w:t>
            </w:r>
          </w:p>
        </w:tc>
        <w:tc>
          <w:tcPr>
            <w:tcW w:w="2400" w:type="dxa"/>
          </w:tcPr>
          <w:p w14:paraId="7A284382">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sz w:val="28"/>
                <w:szCs w:val="28"/>
                <w:lang w:val="en-US"/>
              </w:rPr>
            </w:pPr>
          </w:p>
        </w:tc>
      </w:tr>
    </w:tbl>
    <w:p w14:paraId="4896BDA1">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00B050"/>
          <w:spacing w:val="2"/>
          <w:position w:val="-2"/>
          <w:sz w:val="28"/>
          <w:szCs w:val="28"/>
          <w:lang w:val="nl-NL"/>
        </w:rPr>
      </w:pPr>
      <w:r>
        <w:rPr>
          <w:rFonts w:hint="default" w:ascii="Times New Roman" w:hAnsi="Times New Roman" w:cs="Times New Roman"/>
          <w:b/>
          <w:color w:val="00B050"/>
          <w:spacing w:val="2"/>
          <w:position w:val="-2"/>
          <w:sz w:val="28"/>
          <w:szCs w:val="28"/>
          <w:lang w:val="vi-VN"/>
        </w:rPr>
        <w:t>2</w:t>
      </w:r>
      <w:r>
        <w:rPr>
          <w:rFonts w:hint="default" w:ascii="Times New Roman" w:hAnsi="Times New Roman" w:cs="Times New Roman"/>
          <w:b/>
          <w:color w:val="00B050"/>
          <w:spacing w:val="2"/>
          <w:position w:val="-2"/>
          <w:sz w:val="28"/>
          <w:szCs w:val="28"/>
          <w:lang w:val="nl-NL"/>
        </w:rPr>
        <w:t xml:space="preserve"> HÌNH THÀNH KIẾN THỨC MỚI</w:t>
      </w:r>
    </w:p>
    <w:p w14:paraId="3CF62E3B">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2.1</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khái niệm, đặc điểm cấu tạo và phân loại polymer</w:t>
      </w:r>
    </w:p>
    <w:p w14:paraId="3C286122">
      <w:pPr>
        <w:pageBreakBefore w:val="0"/>
        <w:numPr>
          <w:ilvl w:val="0"/>
          <w:numId w:val="120"/>
        </w:numPr>
        <w:kinsoku/>
        <w:wordWrap/>
        <w:overflowPunct/>
        <w:topLinePunct w:val="0"/>
        <w:autoSpaceDE/>
        <w:autoSpaceDN/>
        <w:bidi w:val="0"/>
        <w:adjustRightInd/>
        <w:spacing w:before="60" w:after="40" w:line="252" w:lineRule="auto"/>
        <w:ind w:left="0" w:leftChars="0" w:firstLine="0" w:firstLineChars="0"/>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00228EB7">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sz w:val="28"/>
          <w:szCs w:val="28"/>
        </w:rPr>
      </w:pPr>
      <w:r>
        <w:rPr>
          <w:rFonts w:hint="default" w:ascii="Times New Roman" w:hAnsi="Times New Roman"/>
          <w:sz w:val="28"/>
          <w:szCs w:val="28"/>
        </w:rPr>
        <w:t>- Nêu được khái niệm polymer, monomer, mắt xích, ..cấu tạo hoá học, phân loại polymer (polymer thiên nhiên và polymer tổng hợp).</w:t>
      </w:r>
    </w:p>
    <w:p w14:paraId="54EEFE30">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sz w:val="28"/>
          <w:szCs w:val="28"/>
        </w:rPr>
      </w:pPr>
      <w:r>
        <w:rPr>
          <w:rFonts w:hint="default" w:ascii="Times New Roman" w:hAnsi="Times New Roman"/>
          <w:sz w:val="28"/>
          <w:szCs w:val="28"/>
        </w:rPr>
        <w:t>- Viết được các phương trình hoá học</w:t>
      </w:r>
      <w:r>
        <w:rPr>
          <w:rFonts w:hint="default" w:ascii="Times New Roman" w:hAnsi="Times New Roman"/>
          <w:sz w:val="28"/>
          <w:szCs w:val="28"/>
          <w:lang w:val="vi-VN"/>
        </w:rPr>
        <w:t xml:space="preserve"> </w:t>
      </w:r>
      <w:r>
        <w:rPr>
          <w:rFonts w:hint="default" w:ascii="Times New Roman" w:hAnsi="Times New Roman"/>
          <w:sz w:val="28"/>
          <w:szCs w:val="28"/>
        </w:rPr>
        <w:t xml:space="preserve">của phản </w:t>
      </w:r>
      <w:r>
        <w:rPr>
          <w:rFonts w:hint="default" w:ascii="Times New Roman" w:hAnsi="Times New Roman"/>
          <w:sz w:val="28"/>
          <w:szCs w:val="28"/>
          <w:lang w:val="vi-VN"/>
        </w:rPr>
        <w:t>ứ</w:t>
      </w:r>
      <w:r>
        <w:rPr>
          <w:rFonts w:hint="default" w:ascii="Times New Roman" w:hAnsi="Times New Roman"/>
          <w:sz w:val="28"/>
          <w:szCs w:val="28"/>
        </w:rPr>
        <w:t xml:space="preserve">ng điểu chế PE, </w:t>
      </w:r>
      <w:r>
        <w:rPr>
          <w:rFonts w:hint="default" w:ascii="Times New Roman" w:hAnsi="Times New Roman"/>
          <w:sz w:val="28"/>
          <w:szCs w:val="28"/>
          <w:lang w:val="vi-VN"/>
        </w:rPr>
        <w:t>PP</w:t>
      </w:r>
      <w:r>
        <w:rPr>
          <w:rFonts w:hint="default" w:ascii="Times New Roman" w:hAnsi="Times New Roman"/>
          <w:sz w:val="28"/>
          <w:szCs w:val="28"/>
        </w:rPr>
        <w:t xml:space="preserve"> từ các monomer.</w:t>
      </w:r>
    </w:p>
    <w:p w14:paraId="2E5C709C">
      <w:pPr>
        <w:pStyle w:val="20"/>
        <w:pageBreakBefore w:val="0"/>
        <w:numPr>
          <w:ilvl w:val="0"/>
          <w:numId w:val="120"/>
        </w:numPr>
        <w:shd w:val="clear" w:color="auto" w:fill="auto"/>
        <w:kinsoku/>
        <w:wordWrap/>
        <w:overflowPunct/>
        <w:topLinePunct w:val="0"/>
        <w:autoSpaceDE/>
        <w:autoSpaceDN/>
        <w:bidi w:val="0"/>
        <w:adjustRightInd/>
        <w:spacing w:before="60" w:after="40" w:line="252" w:lineRule="auto"/>
        <w:ind w:left="425" w:leftChars="0" w:hanging="425" w:firstLine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color w:val="C00000"/>
          <w:sz w:val="28"/>
          <w:szCs w:val="28"/>
        </w:rPr>
        <w:t>Nội dung:</w:t>
      </w:r>
      <w:r>
        <w:rPr>
          <w:rFonts w:hint="default" w:ascii="Times New Roman" w:hAnsi="Times New Roman" w:cs="Times New Roman"/>
          <w:sz w:val="28"/>
          <w:szCs w:val="28"/>
        </w:rPr>
        <w:t xml:space="preserve"> </w:t>
      </w:r>
    </w:p>
    <w:p w14:paraId="74F28B6D">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GV sử dụng kĩ thuật mảnh ghép, thực hiện:</w:t>
      </w:r>
    </w:p>
    <w:p w14:paraId="483BB4B7">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i/>
          <w:sz w:val="28"/>
          <w:szCs w:val="28"/>
        </w:rPr>
        <w:t>Vòng 1: Nhóm chuyên gia</w:t>
      </w:r>
    </w:p>
    <w:p w14:paraId="5A280C7F">
      <w:pPr>
        <w:pageBreakBefore w:val="0"/>
        <w:kinsoku/>
        <w:wordWrap/>
        <w:overflowPunct/>
        <w:topLinePunct w:val="0"/>
        <w:autoSpaceDE/>
        <w:autoSpaceDN/>
        <w:bidi w:val="0"/>
        <w:adjustRightInd/>
        <w:spacing w:before="40" w:after="80" w:line="276" w:lineRule="auto"/>
        <w:ind w:left="0" w:right="54" w:firstLine="0"/>
        <w:rPr>
          <w:rFonts w:hint="default" w:ascii="Times New Roman" w:hAnsi="Times New Roman" w:cs="Times New Roman"/>
          <w:sz w:val="28"/>
          <w:szCs w:val="28"/>
        </w:rPr>
      </w:pP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Chia lớp thành </w:t>
      </w:r>
      <w:r>
        <w:rPr>
          <w:rFonts w:hint="default" w:ascii="Times New Roman" w:hAnsi="Times New Roman" w:cs="Times New Roman"/>
          <w:sz w:val="28"/>
          <w:szCs w:val="28"/>
          <w:lang w:val="vi-VN"/>
        </w:rPr>
        <w:t>3</w:t>
      </w:r>
      <w:r>
        <w:rPr>
          <w:rFonts w:hint="default" w:ascii="Times New Roman" w:hAnsi="Times New Roman" w:cs="Times New Roman"/>
          <w:sz w:val="28"/>
          <w:szCs w:val="28"/>
        </w:rPr>
        <w:t xml:space="preserve"> nhóm chuyên gia. </w:t>
      </w:r>
    </w:p>
    <w:p w14:paraId="33F192C3">
      <w:pPr>
        <w:pageBreakBefore w:val="0"/>
        <w:kinsoku/>
        <w:wordWrap/>
        <w:overflowPunct/>
        <w:topLinePunct w:val="0"/>
        <w:autoSpaceDE/>
        <w:autoSpaceDN/>
        <w:bidi w:val="0"/>
        <w:adjustRightInd/>
        <w:spacing w:before="40" w:after="80" w:line="276" w:lineRule="auto"/>
        <w:ind w:left="0" w:right="54" w:firstLine="0"/>
        <w:rPr>
          <w:rFonts w:hint="default" w:ascii="Times New Roman" w:hAnsi="Times New Roman" w:cs="Times New Roman"/>
          <w:sz w:val="28"/>
          <w:szCs w:val="28"/>
        </w:rPr>
      </w:pP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Yêu cầu HS đọc mục I trong SGK trang 1</w:t>
      </w:r>
      <w:r>
        <w:rPr>
          <w:rFonts w:hint="default" w:ascii="Times New Roman" w:hAnsi="Times New Roman" w:cs="Times New Roman"/>
          <w:sz w:val="28"/>
          <w:szCs w:val="28"/>
          <w:lang w:val="vi-VN"/>
        </w:rPr>
        <w:t>41</w:t>
      </w:r>
      <w:r>
        <w:rPr>
          <w:rFonts w:hint="default" w:ascii="Times New Roman" w:hAnsi="Times New Roman" w:cs="Times New Roman"/>
          <w:sz w:val="28"/>
          <w:szCs w:val="28"/>
        </w:rPr>
        <w:t>, 1</w:t>
      </w:r>
      <w:r>
        <w:rPr>
          <w:rFonts w:hint="default" w:ascii="Times New Roman" w:hAnsi="Times New Roman" w:cs="Times New Roman"/>
          <w:sz w:val="28"/>
          <w:szCs w:val="28"/>
          <w:lang w:val="vi-VN"/>
        </w:rPr>
        <w:t>42</w:t>
      </w:r>
      <w:r>
        <w:rPr>
          <w:rFonts w:hint="default" w:ascii="Times New Roman" w:hAnsi="Times New Roman" w:cs="Times New Roman"/>
          <w:sz w:val="28"/>
          <w:szCs w:val="28"/>
        </w:rPr>
        <w:t xml:space="preserve"> và thực hiện:</w:t>
      </w:r>
    </w:p>
    <w:p w14:paraId="380F0B76">
      <w:pPr>
        <w:pageBreakBefore w:val="0"/>
        <w:numPr>
          <w:ilvl w:val="0"/>
          <w:numId w:val="0"/>
        </w:numPr>
        <w:kinsoku/>
        <w:wordWrap/>
        <w:overflowPunct/>
        <w:topLinePunct w:val="0"/>
        <w:autoSpaceDE/>
        <w:autoSpaceDN/>
        <w:bidi w:val="0"/>
        <w:adjustRightInd/>
        <w:spacing w:before="40" w:after="80" w:line="276" w:lineRule="auto"/>
        <w:ind w:right="55" w:rightChars="0"/>
        <w:rPr>
          <w:rFonts w:hint="default" w:ascii="Times New Roman" w:hAnsi="Times New Roman" w:cs="Times New Roman"/>
          <w:b/>
          <w:bCs/>
          <w:color w:val="auto"/>
          <w:sz w:val="28"/>
          <w:szCs w:val="28"/>
        </w:rPr>
      </w:pPr>
      <w:r>
        <w:rPr>
          <w:rFonts w:hint="default" w:ascii="Times New Roman" w:hAnsi="Times New Roman" w:cs="Times New Roman"/>
          <w:b/>
          <w:bCs/>
          <w:color w:val="auto"/>
          <w:sz w:val="28"/>
          <w:szCs w:val="28"/>
          <w:lang w:val="vi-VN"/>
        </w:rPr>
        <w:t xml:space="preserve">- </w:t>
      </w:r>
      <w:r>
        <w:rPr>
          <w:rFonts w:hint="default" w:ascii="Times New Roman" w:hAnsi="Times New Roman" w:cs="Times New Roman"/>
          <w:b/>
          <w:bCs/>
          <w:color w:val="auto"/>
          <w:sz w:val="28"/>
          <w:szCs w:val="28"/>
        </w:rPr>
        <w:t>Nhóm 1</w:t>
      </w:r>
      <w:r>
        <w:rPr>
          <w:rFonts w:hint="default" w:ascii="Times New Roman" w:hAnsi="Times New Roman" w:cs="Times New Roman"/>
          <w:b/>
          <w:bCs/>
          <w:color w:val="auto"/>
          <w:sz w:val="28"/>
          <w:szCs w:val="28"/>
          <w:lang w:val="vi-VN"/>
        </w:rPr>
        <w:t>:</w:t>
      </w:r>
      <w:r>
        <w:rPr>
          <w:rFonts w:hint="default" w:ascii="Times New Roman" w:hAnsi="Times New Roman" w:cs="Times New Roman"/>
          <w:b/>
          <w:bCs/>
          <w:color w:val="auto"/>
          <w:sz w:val="28"/>
          <w:szCs w:val="28"/>
        </w:rPr>
        <w:t xml:space="preserve"> Tìm hiểu về </w:t>
      </w:r>
      <w:r>
        <w:rPr>
          <w:rFonts w:hint="default" w:ascii="Times New Roman" w:hAnsi="Times New Roman" w:cs="Times New Roman"/>
          <w:b/>
          <w:bCs/>
          <w:color w:val="auto"/>
          <w:sz w:val="28"/>
          <w:szCs w:val="28"/>
          <w:lang w:val="vi-VN"/>
        </w:rPr>
        <w:t>khái niệm polymer</w:t>
      </w:r>
    </w:p>
    <w:p w14:paraId="4E12C58A">
      <w:pPr>
        <w:pageBreakBefore w:val="0"/>
        <w:numPr>
          <w:ilvl w:val="0"/>
          <w:numId w:val="0"/>
        </w:numPr>
        <w:kinsoku/>
        <w:wordWrap/>
        <w:overflowPunct/>
        <w:topLinePunct w:val="0"/>
        <w:autoSpaceDE/>
        <w:autoSpaceDN/>
        <w:bidi w:val="0"/>
        <w:adjustRightInd/>
        <w:spacing w:before="40" w:after="80" w:line="276" w:lineRule="auto"/>
        <w:ind w:right="55" w:rightChars="0"/>
        <w:rPr>
          <w:rFonts w:hint="default" w:ascii="Times New Roman" w:hAnsi="Times New Roman" w:cs="Times New Roman"/>
          <w:b/>
          <w:bCs/>
          <w:sz w:val="28"/>
          <w:szCs w:val="28"/>
        </w:rPr>
      </w:pPr>
      <w:r>
        <w:rPr>
          <w:rFonts w:hint="default" w:ascii="Times New Roman" w:hAnsi="Times New Roman" w:cs="Times New Roman"/>
          <w:b/>
          <w:bCs/>
          <w:sz w:val="28"/>
          <w:szCs w:val="28"/>
          <w:lang w:val="vi-VN"/>
        </w:rPr>
        <w:t xml:space="preserve">- </w:t>
      </w:r>
      <w:r>
        <w:rPr>
          <w:rFonts w:hint="default" w:ascii="Times New Roman" w:hAnsi="Times New Roman" w:cs="Times New Roman"/>
          <w:b/>
          <w:bCs/>
          <w:sz w:val="28"/>
          <w:szCs w:val="28"/>
        </w:rPr>
        <w:t xml:space="preserve">Nhóm </w:t>
      </w:r>
      <w:r>
        <w:rPr>
          <w:rFonts w:hint="default" w:ascii="Times New Roman" w:hAnsi="Times New Roman" w:cs="Times New Roman"/>
          <w:b/>
          <w:bCs/>
          <w:sz w:val="28"/>
          <w:szCs w:val="28"/>
          <w:lang w:val="vi-VN"/>
        </w:rPr>
        <w:t xml:space="preserve">2: </w:t>
      </w:r>
      <w:r>
        <w:rPr>
          <w:rFonts w:hint="default" w:ascii="Times New Roman" w:hAnsi="Times New Roman" w:cs="Times New Roman"/>
          <w:b/>
          <w:bCs/>
          <w:sz w:val="28"/>
          <w:szCs w:val="28"/>
        </w:rPr>
        <w:t xml:space="preserve">Tìm hiểu về </w:t>
      </w:r>
      <w:r>
        <w:rPr>
          <w:rFonts w:hint="default" w:ascii="Times New Roman" w:hAnsi="Times New Roman" w:cs="Times New Roman"/>
          <w:b/>
          <w:bCs/>
          <w:sz w:val="28"/>
          <w:szCs w:val="28"/>
          <w:lang w:val="vi-VN"/>
        </w:rPr>
        <w:t xml:space="preserve"> đặc điểm cấu tạo polymer</w:t>
      </w:r>
    </w:p>
    <w:p w14:paraId="38092693">
      <w:pPr>
        <w:pageBreakBefore w:val="0"/>
        <w:numPr>
          <w:ilvl w:val="0"/>
          <w:numId w:val="0"/>
        </w:numPr>
        <w:kinsoku/>
        <w:wordWrap/>
        <w:overflowPunct/>
        <w:topLinePunct w:val="0"/>
        <w:autoSpaceDE/>
        <w:autoSpaceDN/>
        <w:bidi w:val="0"/>
        <w:adjustRightInd/>
        <w:spacing w:before="40" w:after="80" w:line="276" w:lineRule="auto"/>
        <w:ind w:right="55" w:rightChars="0" w:firstLine="140" w:firstLineChars="50"/>
        <w:rPr>
          <w:rFonts w:hint="default" w:ascii="Times New Roman" w:hAnsi="Times New Roman" w:cs="Times New Roman"/>
          <w:b/>
          <w:bCs/>
          <w:sz w:val="28"/>
          <w:szCs w:val="28"/>
        </w:rPr>
      </w:pPr>
      <w:r>
        <w:rPr>
          <w:rFonts w:hint="default" w:ascii="Times New Roman" w:hAnsi="Times New Roman" w:cs="Times New Roman"/>
          <w:b/>
          <w:bCs/>
          <w:sz w:val="28"/>
          <w:szCs w:val="28"/>
          <w:lang w:val="vi-VN"/>
        </w:rPr>
        <w:t xml:space="preserve">- </w:t>
      </w:r>
      <w:r>
        <w:rPr>
          <w:rFonts w:hint="default" w:ascii="Times New Roman" w:hAnsi="Times New Roman" w:cs="Times New Roman"/>
          <w:b/>
          <w:bCs/>
          <w:sz w:val="28"/>
          <w:szCs w:val="28"/>
        </w:rPr>
        <w:t>Nhóm 3</w:t>
      </w:r>
      <w:r>
        <w:rPr>
          <w:rFonts w:hint="default" w:ascii="Times New Roman" w:hAnsi="Times New Roman" w:cs="Times New Roman"/>
          <w:b/>
          <w:bCs/>
          <w:sz w:val="28"/>
          <w:szCs w:val="28"/>
          <w:lang w:val="vi-VN"/>
        </w:rPr>
        <w:t xml:space="preserve">: </w:t>
      </w:r>
      <w:r>
        <w:rPr>
          <w:rFonts w:hint="default" w:ascii="Times New Roman" w:hAnsi="Times New Roman" w:cs="Times New Roman"/>
          <w:b/>
          <w:bCs/>
          <w:sz w:val="28"/>
          <w:szCs w:val="28"/>
        </w:rPr>
        <w:t>Tìm hiểu về phân loại polymer.</w:t>
      </w:r>
    </w:p>
    <w:p w14:paraId="3DF2C7F5">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lang w:val="vi-VN"/>
        </w:rPr>
      </w:pPr>
      <w:r>
        <w:rPr>
          <w:rFonts w:hint="default" w:ascii="Times New Roman" w:hAnsi="Times New Roman" w:cs="Times New Roman"/>
          <w:i/>
          <w:sz w:val="28"/>
          <w:szCs w:val="28"/>
        </w:rPr>
        <w:t>Vòng 2: Nhóm các mảnh ghép</w:t>
      </w:r>
      <w:r>
        <w:rPr>
          <w:rFonts w:hint="default" w:ascii="Times New Roman" w:hAnsi="Times New Roman" w:cs="Times New Roman"/>
          <w:i/>
          <w:sz w:val="28"/>
          <w:szCs w:val="28"/>
          <w:lang w:val="vi-VN"/>
        </w:rPr>
        <w:t>:</w:t>
      </w:r>
      <w:r>
        <w:rPr>
          <w:rFonts w:hint="default" w:ascii="Times New Roman" w:hAnsi="Times New Roman" w:cs="Times New Roman"/>
          <w:sz w:val="28"/>
          <w:szCs w:val="28"/>
        </w:rPr>
        <w:t xml:space="preserve"> Yêu cầu HS các nhóm thảo luận và thực hiện các nhiệm vụ</w:t>
      </w:r>
      <w:r>
        <w:rPr>
          <w:rFonts w:hint="default" w:ascii="Times New Roman" w:hAnsi="Times New Roman" w:cs="Times New Roman"/>
          <w:sz w:val="28"/>
          <w:szCs w:val="28"/>
          <w:lang w:val="vi-VN"/>
        </w:rPr>
        <w:t xml:space="preserve"> trả lời phiếu học tập số 1. Giáo viên giới thiệu</w:t>
      </w:r>
    </w:p>
    <w:p w14:paraId="715FDE73">
      <w:pPr>
        <w:spacing w:after="57" w:line="233" w:lineRule="auto"/>
        <w:ind w:left="0" w:firstLine="0"/>
        <w:rPr>
          <w:rFonts w:hint="default" w:ascii="Times New Roman" w:hAnsi="Times New Roman" w:cs="Times New Roman"/>
          <w:sz w:val="24"/>
          <w:szCs w:val="24"/>
        </w:rPr>
      </w:pPr>
      <w:r>
        <w:rPr>
          <w:rFonts w:hint="default" w:ascii="Times New Roman" w:hAnsi="Times New Roman" w:cs="Times New Roman"/>
          <w:sz w:val="28"/>
          <w:szCs w:val="24"/>
        </w:rPr>
        <w:t>+ Các phân tử nhỏ kết hợp với nhau tạo nên polymer được gọi là monomer.</w:t>
      </w:r>
    </w:p>
    <w:p w14:paraId="6F77892F">
      <w:pPr>
        <w:pStyle w:val="22"/>
        <w:pageBreakBefore w:val="0"/>
        <w:numPr>
          <w:ilvl w:val="0"/>
          <w:numId w:val="0"/>
        </w:numPr>
        <w:tabs>
          <w:tab w:val="left" w:pos="1473"/>
        </w:tabs>
        <w:kinsoku/>
        <w:wordWrap/>
        <w:overflowPunct/>
        <w:topLinePunct w:val="0"/>
        <w:autoSpaceDE/>
        <w:autoSpaceDN/>
        <w:bidi w:val="0"/>
        <w:adjustRightInd/>
        <w:spacing w:before="60" w:after="40" w:line="252" w:lineRule="auto"/>
        <w:ind w:right="1131" w:rightChars="0"/>
        <w:jc w:val="both"/>
        <w:rPr>
          <w:rFonts w:hint="default" w:ascii="Times New Roman" w:hAnsi="Times New Roman" w:cs="Times New Roman"/>
          <w:sz w:val="28"/>
          <w:szCs w:val="28"/>
          <w:lang w:val="vi-VN"/>
        </w:rPr>
      </w:pPr>
      <w:r>
        <w:rPr>
          <w:rFonts w:hint="default" w:ascii="Times New Roman" w:hAnsi="Times New Roman" w:cs="Times New Roman"/>
          <w:sz w:val="28"/>
          <w:szCs w:val="24"/>
        </w:rPr>
        <w:t>+ Một số ví dụ về polymer, monomer và mắt xích được trình bày trong Bảng 32.1 ở SGK, trang 141.</w:t>
      </w:r>
    </w:p>
    <w:p w14:paraId="75D025D3">
      <w:pPr>
        <w:spacing w:after="29" w:line="259" w:lineRule="auto"/>
        <w:ind w:left="0" w:firstLine="0"/>
        <w:jc w:val="left"/>
        <w:rPr>
          <w:rFonts w:hint="default" w:ascii="Times New Roman" w:hAnsi="Times New Roman" w:cs="Times New Roman"/>
          <w:sz w:val="24"/>
          <w:szCs w:val="24"/>
        </w:rPr>
      </w:pPr>
      <w:r>
        <w:rPr>
          <w:rFonts w:hint="default" w:ascii="Times New Roman" w:hAnsi="Times New Roman" w:cs="Times New Roman"/>
          <w:sz w:val="28"/>
          <w:szCs w:val="24"/>
        </w:rPr>
        <w:t>– GV yêu cầu HS làm bài tập sau:</w:t>
      </w:r>
    </w:p>
    <w:p w14:paraId="19F22A12">
      <w:pPr>
        <w:pageBreakBefore w:val="0"/>
        <w:kinsoku/>
        <w:wordWrap/>
        <w:overflowPunct/>
        <w:topLinePunct w:val="0"/>
        <w:autoSpaceDE/>
        <w:autoSpaceDN/>
        <w:bidi w:val="0"/>
        <w:adjustRightInd/>
        <w:spacing w:before="40" w:after="80" w:line="276" w:lineRule="auto"/>
        <w:ind w:left="0" w:right="54" w:firstLine="0"/>
        <w:rPr>
          <w:rFonts w:hint="default" w:ascii="Times New Roman" w:hAnsi="Times New Roman" w:cs="Times New Roman"/>
          <w:sz w:val="28"/>
          <w:szCs w:val="28"/>
        </w:rPr>
      </w:pPr>
      <w:r>
        <w:rPr>
          <w:rFonts w:hint="default" w:ascii="Times New Roman" w:hAnsi="Times New Roman" w:cs="Times New Roman"/>
          <w:sz w:val="28"/>
          <w:szCs w:val="24"/>
        </w:rPr>
        <w:t xml:space="preserve">Bài tập: Vận dụng kiến thức đã học ở </w:t>
      </w:r>
      <w:r>
        <w:rPr>
          <w:rFonts w:hint="default" w:ascii="Times New Roman" w:hAnsi="Times New Roman" w:cs="Times New Roman"/>
          <w:i/>
          <w:sz w:val="28"/>
          <w:szCs w:val="24"/>
        </w:rPr>
        <w:t>Bài 24. Alkene</w:t>
      </w:r>
      <w:r>
        <w:rPr>
          <w:rFonts w:hint="default" w:ascii="Times New Roman" w:hAnsi="Times New Roman" w:cs="Times New Roman"/>
          <w:sz w:val="28"/>
          <w:szCs w:val="24"/>
        </w:rPr>
        <w:t>, em hãy viết PTHH của phản ứng tổng hợp các polymer PE, PP từ các monomer tương ứng.</w:t>
      </w:r>
    </w:p>
    <w:p w14:paraId="2792CCC4">
      <w:pPr>
        <w:spacing w:after="29"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GV yêu cầu HS làm bài tập sau:</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Vận dụng kiến thức đã học ở </w:t>
      </w:r>
      <w:r>
        <w:rPr>
          <w:rFonts w:hint="default" w:ascii="Times New Roman" w:hAnsi="Times New Roman" w:cs="Times New Roman"/>
          <w:i/>
          <w:sz w:val="28"/>
          <w:szCs w:val="28"/>
        </w:rPr>
        <w:t>Bài 24. Alkene</w:t>
      </w:r>
      <w:r>
        <w:rPr>
          <w:rFonts w:hint="default" w:ascii="Times New Roman" w:hAnsi="Times New Roman" w:cs="Times New Roman"/>
          <w:sz w:val="28"/>
          <w:szCs w:val="28"/>
        </w:rPr>
        <w:t>, em hãy viết PTHH của phản ứng tổng hợp các polymer PE, PP từ các monomer tương ứng.</w:t>
      </w:r>
    </w:p>
    <w:p w14:paraId="4B3345F9">
      <w:pPr>
        <w:pageBreakBefore w:val="0"/>
        <w:numPr>
          <w:ilvl w:val="0"/>
          <w:numId w:val="120"/>
        </w:numPr>
        <w:kinsoku/>
        <w:wordWrap/>
        <w:overflowPunct/>
        <w:topLinePunct w:val="0"/>
        <w:autoSpaceDE/>
        <w:autoSpaceDN/>
        <w:bidi w:val="0"/>
        <w:adjustRightInd/>
        <w:spacing w:before="60" w:after="40" w:line="252" w:lineRule="auto"/>
        <w:ind w:left="425" w:leftChars="0" w:hanging="425" w:firstLine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8"/>
      </w:tblGrid>
      <w:tr w14:paraId="70622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188" w:type="dxa"/>
            <w:shd w:val="clear" w:color="auto" w:fill="DBEEF3" w:themeFill="accent5" w:themeFillTint="32"/>
          </w:tcPr>
          <w:p w14:paraId="3DB710A8">
            <w:pPr>
              <w:numPr>
                <w:ilvl w:val="0"/>
                <w:numId w:val="0"/>
              </w:numPr>
              <w:spacing w:after="160" w:line="259" w:lineRule="auto"/>
              <w:jc w:val="center"/>
              <w:rPr>
                <w:rFonts w:hint="default" w:ascii="Times New Roman" w:hAnsi="Times New Roman" w:cs="Times New Roman"/>
                <w:color w:val="465A97"/>
                <w:sz w:val="28"/>
                <w:szCs w:val="28"/>
                <w:u w:val="single" w:color="465A97"/>
                <w:vertAlign w:val="baseline"/>
                <w:lang w:val="vi-VN"/>
              </w:rPr>
            </w:pPr>
            <w:r>
              <w:rPr>
                <w:rFonts w:hint="default" w:ascii="Times New Roman" w:hAnsi="Times New Roman" w:cs="Times New Roman"/>
                <w:b/>
                <w:bCs/>
                <w:color w:val="auto"/>
                <w:sz w:val="28"/>
                <w:szCs w:val="28"/>
                <w:u w:val="none" w:color="auto"/>
                <w:vertAlign w:val="baseline"/>
                <w:lang w:val="vi-VN"/>
              </w:rPr>
              <w:t>Phiếu học tập số 1</w:t>
            </w:r>
          </w:p>
        </w:tc>
      </w:tr>
      <w:tr w14:paraId="50500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2F38ADA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ascii="Times New Roman" w:hAnsi="Times New Roman" w:cs="Times New Roman"/>
                <w:b/>
                <w:bCs/>
                <w:sz w:val="28"/>
                <w:szCs w:val="28"/>
              </w:rPr>
              <w:t>.</w:t>
            </w:r>
            <w:r>
              <w:rPr>
                <w:rFonts w:ascii="Times New Roman" w:hAnsi="Times New Roman" w:cs="Times New Roman"/>
                <w:sz w:val="28"/>
                <w:szCs w:val="28"/>
              </w:rPr>
              <w:t>Khối lượng phân tử của tinh bột rất lớn.</w:t>
            </w:r>
          </w:p>
          <w:p w14:paraId="1ED9AB6C">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Cụ thể: Tinh bột là hỗn hợp: amilose (chiếm từ 20 – 30 %) và amilopectin (chiếm từ 70 – 80%). Phân tử khối của amilose vào khoảng 150 000 – 600 000 (ứng với n khoảng 1000 – 4000). Phân tử khối của amilopectin vào khoảng 300 000 – 3 000 000 (ứng với n từ 2000 đến 200 000).</w:t>
            </w:r>
          </w:p>
          <w:p w14:paraId="50282E6C">
            <w:pPr>
              <w:pageBreakBefore w:val="0"/>
              <w:numPr>
                <w:ilvl w:val="0"/>
                <w:numId w:val="0"/>
              </w:numPr>
              <w:kinsoku/>
              <w:wordWrap/>
              <w:overflowPunct/>
              <w:topLinePunct w:val="0"/>
              <w:autoSpaceDE/>
              <w:autoSpaceDN/>
              <w:bidi w:val="0"/>
              <w:adjustRightInd/>
              <w:spacing w:before="40" w:after="80" w:line="276" w:lineRule="auto"/>
              <w:ind w:right="55" w:rightChars="0"/>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r>
              <w:rPr>
                <w:rFonts w:hint="default" w:ascii="Times New Roman" w:hAnsi="Times New Roman" w:cs="Times New Roman"/>
                <w:sz w:val="28"/>
                <w:szCs w:val="28"/>
              </w:rPr>
              <w:t> </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Các mắt xích trong phân tử polymer có thể liên kết với nhau tạo thành 3 loại mạch:</w:t>
            </w:r>
          </w:p>
          <w:p w14:paraId="3089BD47">
            <w:pPr>
              <w:spacing w:after="57" w:line="233"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Mạch không phân nhánh: amylose</w:t>
            </w:r>
          </w:p>
          <w:p w14:paraId="2F2F10AE">
            <w:pPr>
              <w:spacing w:after="57" w:line="233"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Mạch nhánh: amylopectin, glycogen</w:t>
            </w:r>
          </w:p>
          <w:p w14:paraId="1B422D37">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Mạch không gian: nhựa bakelite, cao sư lưu hoá</w:t>
            </w:r>
          </w:p>
          <w:p w14:paraId="2952C76B">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ascii="Times New Roman" w:hAnsi="Times New Roman" w:cs="Times New Roman"/>
                <w:b/>
                <w:bCs/>
                <w:sz w:val="28"/>
                <w:szCs w:val="28"/>
              </w:rPr>
              <w:t>.</w:t>
            </w:r>
            <w:r>
              <w:rPr>
                <w:rFonts w:ascii="Times New Roman" w:hAnsi="Times New Roman" w:cs="Times New Roman"/>
                <w:sz w:val="28"/>
                <w:szCs w:val="28"/>
              </w:rPr>
              <w:t> </w:t>
            </w:r>
            <w:r>
              <w:rPr>
                <w:rFonts w:hint="default" w:ascii="Times New Roman" w:hAnsi="Times New Roman" w:cs="Times New Roman"/>
                <w:sz w:val="28"/>
                <w:szCs w:val="28"/>
                <w:lang w:val="vi-VN"/>
              </w:rPr>
              <w:t>a.</w:t>
            </w:r>
          </w:p>
          <w:tbl>
            <w:tblPr>
              <w:tblStyle w:val="16"/>
              <w:tblW w:w="0" w:type="auto"/>
              <w:tblInd w:w="0" w:type="dxa"/>
              <w:tblBorders>
                <w:top w:val="single" w:color="943734" w:themeColor="accent2" w:themeShade="BF" w:sz="4" w:space="0"/>
                <w:left w:val="single" w:color="943734" w:themeColor="accent2" w:themeShade="BF" w:sz="4" w:space="0"/>
                <w:bottom w:val="single" w:color="943734" w:themeColor="accent2" w:themeShade="BF" w:sz="4" w:space="0"/>
                <w:right w:val="single" w:color="943734" w:themeColor="accent2" w:themeShade="BF" w:sz="4" w:space="0"/>
                <w:insideH w:val="single" w:color="943734" w:themeColor="accent2" w:themeShade="BF" w:sz="4" w:space="0"/>
                <w:insideV w:val="single" w:color="943734" w:themeColor="accent2" w:themeShade="BF" w:sz="4" w:space="0"/>
              </w:tblBorders>
              <w:tblLayout w:type="autofit"/>
              <w:tblCellMar>
                <w:top w:w="0" w:type="dxa"/>
                <w:left w:w="108" w:type="dxa"/>
                <w:bottom w:w="0" w:type="dxa"/>
                <w:right w:w="108" w:type="dxa"/>
              </w:tblCellMar>
            </w:tblPr>
            <w:tblGrid>
              <w:gridCol w:w="1655"/>
              <w:gridCol w:w="3366"/>
              <w:gridCol w:w="4912"/>
            </w:tblGrid>
            <w:tr w14:paraId="158DCA38">
              <w:tblPrEx>
                <w:tblBorders>
                  <w:top w:val="single" w:color="943734" w:themeColor="accent2" w:themeShade="BF" w:sz="4" w:space="0"/>
                  <w:left w:val="single" w:color="943734" w:themeColor="accent2" w:themeShade="BF" w:sz="4" w:space="0"/>
                  <w:bottom w:val="single" w:color="943734" w:themeColor="accent2" w:themeShade="BF" w:sz="4" w:space="0"/>
                  <w:right w:val="single" w:color="943734" w:themeColor="accent2" w:themeShade="BF" w:sz="4" w:space="0"/>
                  <w:insideH w:val="single" w:color="943734" w:themeColor="accent2" w:themeShade="BF" w:sz="4" w:space="0"/>
                  <w:insideV w:val="single" w:color="943734" w:themeColor="accent2" w:themeShade="BF" w:sz="4" w:space="0"/>
                </w:tblBorders>
                <w:tblCellMar>
                  <w:top w:w="0" w:type="dxa"/>
                  <w:left w:w="108" w:type="dxa"/>
                  <w:bottom w:w="0" w:type="dxa"/>
                  <w:right w:w="108" w:type="dxa"/>
                </w:tblCellMar>
              </w:tblPrEx>
              <w:trPr>
                <w:trHeight w:val="122" w:hRule="atLeast"/>
              </w:trPr>
              <w:tc>
                <w:tcPr>
                  <w:tcW w:w="1655" w:type="dxa"/>
                  <w:vAlign w:val="center"/>
                </w:tcPr>
                <w:p w14:paraId="219BDA1E">
                  <w:pPr>
                    <w:tabs>
                      <w:tab w:val="left" w:pos="284"/>
                      <w:tab w:val="left" w:pos="2552"/>
                      <w:tab w:val="left" w:pos="5103"/>
                      <w:tab w:val="left" w:pos="7655"/>
                    </w:tabs>
                    <w:spacing w:after="0" w:line="312" w:lineRule="auto"/>
                    <w:jc w:val="center"/>
                    <w:rPr>
                      <w:rFonts w:ascii="Times New Roman" w:hAnsi="Times New Roman" w:cs="Times New Roman"/>
                      <w:sz w:val="28"/>
                      <w:szCs w:val="28"/>
                    </w:rPr>
                  </w:pPr>
                </w:p>
              </w:tc>
              <w:tc>
                <w:tcPr>
                  <w:tcW w:w="3366" w:type="dxa"/>
                  <w:shd w:val="clear" w:color="auto" w:fill="F2DBDB" w:themeFill="accent2" w:themeFillTint="33"/>
                  <w:vAlign w:val="center"/>
                </w:tcPr>
                <w:p w14:paraId="730B6306">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b/>
                      <w:bCs/>
                      <w:sz w:val="28"/>
                      <w:szCs w:val="28"/>
                    </w:rPr>
                    <w:t>Polymer thiên nhiên</w:t>
                  </w:r>
                </w:p>
              </w:tc>
              <w:tc>
                <w:tcPr>
                  <w:tcW w:w="4912" w:type="dxa"/>
                  <w:shd w:val="clear" w:color="auto" w:fill="F2DBDB" w:themeFill="accent2" w:themeFillTint="33"/>
                  <w:vAlign w:val="center"/>
                </w:tcPr>
                <w:p w14:paraId="16E2CAE1">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b/>
                      <w:bCs/>
                      <w:sz w:val="28"/>
                      <w:szCs w:val="28"/>
                    </w:rPr>
                    <w:t>Polymer tổng hợp</w:t>
                  </w:r>
                </w:p>
              </w:tc>
            </w:tr>
            <w:tr w14:paraId="27EB32B6">
              <w:tblPrEx>
                <w:tblBorders>
                  <w:top w:val="single" w:color="943734" w:themeColor="accent2" w:themeShade="BF" w:sz="4" w:space="0"/>
                  <w:left w:val="single" w:color="943734" w:themeColor="accent2" w:themeShade="BF" w:sz="4" w:space="0"/>
                  <w:bottom w:val="single" w:color="943734" w:themeColor="accent2" w:themeShade="BF" w:sz="4" w:space="0"/>
                  <w:right w:val="single" w:color="943734" w:themeColor="accent2" w:themeShade="BF" w:sz="4" w:space="0"/>
                  <w:insideH w:val="single" w:color="943734" w:themeColor="accent2" w:themeShade="BF" w:sz="4" w:space="0"/>
                  <w:insideV w:val="single" w:color="943734" w:themeColor="accent2" w:themeShade="BF" w:sz="4" w:space="0"/>
                </w:tblBorders>
                <w:tblCellMar>
                  <w:top w:w="0" w:type="dxa"/>
                  <w:left w:w="108" w:type="dxa"/>
                  <w:bottom w:w="0" w:type="dxa"/>
                  <w:right w:w="108" w:type="dxa"/>
                </w:tblCellMar>
              </w:tblPrEx>
              <w:trPr>
                <w:trHeight w:val="366" w:hRule="atLeast"/>
              </w:trPr>
              <w:tc>
                <w:tcPr>
                  <w:tcW w:w="1655" w:type="dxa"/>
                  <w:vAlign w:val="center"/>
                </w:tcPr>
                <w:p w14:paraId="7B938DD2">
                  <w:pPr>
                    <w:tabs>
                      <w:tab w:val="left" w:pos="284"/>
                      <w:tab w:val="left" w:pos="2552"/>
                      <w:tab w:val="left" w:pos="5103"/>
                      <w:tab w:val="left" w:pos="7655"/>
                    </w:tabs>
                    <w:spacing w:after="0" w:line="312" w:lineRule="auto"/>
                    <w:jc w:val="center"/>
                    <w:rPr>
                      <w:rFonts w:ascii="Times New Roman" w:hAnsi="Times New Roman" w:cs="Times New Roman"/>
                      <w:b/>
                      <w:bCs/>
                      <w:sz w:val="28"/>
                      <w:szCs w:val="28"/>
                    </w:rPr>
                  </w:pPr>
                  <w:r>
                    <w:rPr>
                      <w:rFonts w:ascii="Times New Roman" w:hAnsi="Times New Roman" w:cs="Times New Roman"/>
                      <w:b/>
                      <w:bCs/>
                      <w:sz w:val="28"/>
                      <w:szCs w:val="28"/>
                    </w:rPr>
                    <w:t>Giống nhau</w:t>
                  </w:r>
                </w:p>
              </w:tc>
              <w:tc>
                <w:tcPr>
                  <w:tcW w:w="8278" w:type="dxa"/>
                  <w:gridSpan w:val="2"/>
                  <w:vAlign w:val="center"/>
                </w:tcPr>
                <w:p w14:paraId="66B4BC6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Đều có khối lượng phân tử rất lớn</w:t>
                  </w:r>
                </w:p>
                <w:p w14:paraId="3EADADA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Được cấu tạo từ những nhóm nguyên tử liên kết với nhau và lặp đi lặp lại nhiều lần trong phân tử.</w:t>
                  </w:r>
                </w:p>
              </w:tc>
            </w:tr>
            <w:tr w14:paraId="22497013">
              <w:tblPrEx>
                <w:tblBorders>
                  <w:top w:val="single" w:color="943734" w:themeColor="accent2" w:themeShade="BF" w:sz="4" w:space="0"/>
                  <w:left w:val="single" w:color="943734" w:themeColor="accent2" w:themeShade="BF" w:sz="4" w:space="0"/>
                  <w:bottom w:val="single" w:color="943734" w:themeColor="accent2" w:themeShade="BF" w:sz="4" w:space="0"/>
                  <w:right w:val="single" w:color="943734" w:themeColor="accent2" w:themeShade="BF" w:sz="4" w:space="0"/>
                  <w:insideH w:val="single" w:color="943734" w:themeColor="accent2" w:themeShade="BF" w:sz="4" w:space="0"/>
                  <w:insideV w:val="single" w:color="943734" w:themeColor="accent2" w:themeShade="BF" w:sz="4" w:space="0"/>
                </w:tblBorders>
                <w:tblCellMar>
                  <w:top w:w="0" w:type="dxa"/>
                  <w:left w:w="108" w:type="dxa"/>
                  <w:bottom w:w="0" w:type="dxa"/>
                  <w:right w:w="108" w:type="dxa"/>
                </w:tblCellMar>
              </w:tblPrEx>
              <w:trPr>
                <w:trHeight w:val="485" w:hRule="atLeast"/>
              </w:trPr>
              <w:tc>
                <w:tcPr>
                  <w:tcW w:w="1655" w:type="dxa"/>
                  <w:vAlign w:val="center"/>
                </w:tcPr>
                <w:p w14:paraId="05054A8F">
                  <w:pPr>
                    <w:tabs>
                      <w:tab w:val="left" w:pos="284"/>
                      <w:tab w:val="left" w:pos="2552"/>
                      <w:tab w:val="left" w:pos="5103"/>
                      <w:tab w:val="left" w:pos="7655"/>
                    </w:tabs>
                    <w:spacing w:after="0" w:line="312" w:lineRule="auto"/>
                    <w:jc w:val="center"/>
                    <w:rPr>
                      <w:rFonts w:hint="default" w:ascii="Times New Roman" w:hAnsi="Times New Roman" w:cs="Times New Roman"/>
                      <w:b/>
                      <w:bCs/>
                      <w:sz w:val="28"/>
                      <w:szCs w:val="28"/>
                    </w:rPr>
                  </w:pPr>
                  <w:r>
                    <w:rPr>
                      <w:rFonts w:hint="default" w:ascii="Times New Roman" w:hAnsi="Times New Roman" w:cs="Times New Roman"/>
                      <w:b/>
                      <w:bCs/>
                      <w:sz w:val="28"/>
                      <w:szCs w:val="28"/>
                    </w:rPr>
                    <w:t>Khác nhau</w:t>
                  </w:r>
                </w:p>
              </w:tc>
              <w:tc>
                <w:tcPr>
                  <w:tcW w:w="3366" w:type="dxa"/>
                  <w:vAlign w:val="center"/>
                </w:tcPr>
                <w:p w14:paraId="370A0CA4">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Có sẵn trong thiên nhiên.</w:t>
                  </w:r>
                </w:p>
                <w:p w14:paraId="1793CE5D">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Ví dụ: tinh bột, cellulose, protein, tơ tằm, …</w:t>
                  </w:r>
                </w:p>
              </w:tc>
              <w:tc>
                <w:tcPr>
                  <w:tcW w:w="4912" w:type="dxa"/>
                  <w:vAlign w:val="center"/>
                </w:tcPr>
                <w:p w14:paraId="1C609703">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Được tổng hợp bằng phương pháp hóa học.</w:t>
                  </w:r>
                </w:p>
                <w:p w14:paraId="408DFDAB">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Ví dụ: nhựa PE, nhựa PVC, nhựa PP, …</w:t>
                  </w:r>
                </w:p>
              </w:tc>
            </w:tr>
          </w:tbl>
          <w:p w14:paraId="744CDAEA">
            <w:pPr>
              <w:spacing w:after="57" w:line="233" w:lineRule="auto"/>
              <w:ind w:left="0" w:firstLine="0"/>
              <w:rPr>
                <w:rFonts w:hint="default" w:ascii="Times New Roman" w:hAnsi="Times New Roman" w:cs="Times New Roman"/>
                <w:sz w:val="28"/>
                <w:szCs w:val="28"/>
                <w:lang w:val="vi-VN"/>
              </w:rPr>
            </w:pPr>
            <w:r>
              <w:rPr>
                <w:rFonts w:hint="default" w:ascii="Times New Roman" w:hAnsi="Times New Roman" w:cs="Times New Roman"/>
                <w:sz w:val="28"/>
                <w:szCs w:val="28"/>
                <w:lang w:val="vi-VN"/>
              </w:rPr>
              <w:t>b.</w:t>
            </w:r>
          </w:p>
          <w:p w14:paraId="77A64A1A">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 Polymer thiên nhiên: gạo nếp, sợi đay, tơ tằm.</w:t>
            </w:r>
          </w:p>
          <w:p w14:paraId="3F097525">
            <w:pPr>
              <w:numPr>
                <w:ilvl w:val="0"/>
                <w:numId w:val="0"/>
              </w:num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rPr>
              <w:t>+ Polymer tổng hợp: tơ nylon, polyethylene, màng bọc thực phẩm (polyvinyl chloride), cao su lưu hoá</w:t>
            </w:r>
            <w:r>
              <w:rPr>
                <w:sz w:val="24"/>
              </w:rPr>
              <w:t>.</w:t>
            </w:r>
          </w:p>
          <w:p w14:paraId="60C561F6">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4</w:t>
            </w:r>
            <w:r>
              <w:rPr>
                <w:rFonts w:ascii="Times New Roman" w:hAnsi="Times New Roman" w:cs="Times New Roman"/>
                <w:b/>
                <w:bCs/>
                <w:sz w:val="28"/>
                <w:szCs w:val="28"/>
              </w:rPr>
              <w:t>.</w:t>
            </w:r>
            <w:r>
              <w:rPr>
                <w:rFonts w:ascii="Times New Roman" w:hAnsi="Times New Roman" w:cs="Times New Roman"/>
                <w:sz w:val="28"/>
                <w:szCs w:val="28"/>
              </w:rPr>
              <w:t> a) Tinh bột và cellulose đều thuộc polymer thiên nhiên.</w:t>
            </w:r>
          </w:p>
          <w:p w14:paraId="5183314D">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ascii="Times New Roman" w:hAnsi="Times New Roman" w:cs="Times New Roman"/>
                <w:sz w:val="28"/>
                <w:szCs w:val="28"/>
              </w:rPr>
              <w:t>b) Áo mưa, vỏ bút bi, bao tay,... thường được làm từ loại vật liệu polymer tổng hợp</w:t>
            </w:r>
            <w:r>
              <w:rPr>
                <w:rFonts w:hint="default" w:ascii="Times New Roman" w:hAnsi="Times New Roman" w:cs="Times New Roman"/>
                <w:sz w:val="28"/>
                <w:szCs w:val="28"/>
                <w:lang w:val="vi-VN"/>
              </w:rPr>
              <w:t>.</w:t>
            </w:r>
          </w:p>
          <w:p w14:paraId="63D35B75">
            <w:pPr>
              <w:numPr>
                <w:ilvl w:val="0"/>
                <w:numId w:val="0"/>
              </w:numPr>
              <w:shd w:val="clear" w:color="auto" w:fill="F2DBDB" w:themeFill="accent2" w:themeFillTint="33"/>
              <w:tabs>
                <w:tab w:val="left" w:pos="284"/>
                <w:tab w:val="left" w:pos="2552"/>
                <w:tab w:val="left" w:pos="5103"/>
                <w:tab w:val="left" w:pos="7655"/>
              </w:tabs>
              <w:spacing w:after="0" w:line="312" w:lineRule="auto"/>
              <w:ind w:leftChars="0"/>
              <w:jc w:val="both"/>
              <w:rPr>
                <w:rFonts w:ascii="Times New Roman" w:hAnsi="Times New Roman" w:cs="Times New Roman"/>
                <w:sz w:val="28"/>
                <w:szCs w:val="28"/>
              </w:rPr>
            </w:pPr>
            <w:r>
              <w:rPr>
                <w:rFonts w:hint="default" w:ascii="Times New Roman" w:hAnsi="Times New Roman" w:cs="Times New Roman"/>
                <w:sz w:val="28"/>
                <w:szCs w:val="28"/>
                <w:lang w:val="vi-VN"/>
              </w:rPr>
              <w:t>c.</w:t>
            </w:r>
            <w:r>
              <w:rPr>
                <w:rFonts w:ascii="Times New Roman" w:hAnsi="Times New Roman" w:cs="Times New Roman"/>
                <w:sz w:val="28"/>
                <w:szCs w:val="28"/>
              </w:rPr>
              <w:t>– Một số sản phẩm tạo ra từ polymer thiên nhiên: vải sợi bông, lụa tơ tằm …</w:t>
            </w:r>
          </w:p>
          <w:p w14:paraId="2A366534">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ascii="Times New Roman" w:hAnsi="Times New Roman" w:cs="Times New Roman"/>
                <w:sz w:val="28"/>
                <w:szCs w:val="28"/>
              </w:rPr>
              <w:t>– Một số sản phẩm tạo ra từ polymer tổng hợp: màng bọc thực  phẩm, ống dẫn nước, túi nylon …</w:t>
            </w:r>
          </w:p>
        </w:tc>
      </w:tr>
    </w:tbl>
    <w:p w14:paraId="223C23AB">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C00000"/>
          <w:sz w:val="28"/>
          <w:szCs w:val="28"/>
          <w:lang w:val="vi-VN"/>
        </w:rPr>
      </w:pPr>
      <w:r>
        <w:rPr>
          <w:rFonts w:hint="default" w:ascii="Times New Roman" w:hAnsi="Times New Roman" w:cs="Times New Roman"/>
          <w:b/>
          <w:color w:val="C00000"/>
          <w:sz w:val="28"/>
          <w:szCs w:val="28"/>
          <w:lang w:val="vi-VN"/>
        </w:rPr>
        <w:t>* Bài tập vận dụng:</w:t>
      </w:r>
    </w:p>
    <w:p w14:paraId="3A66FADA">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6"/>
          <w:szCs w:val="26"/>
        </w:rPr>
        <w:tab/>
      </w:r>
      <w:r>
        <w:rPr>
          <w:rFonts w:ascii="Times New Roman" w:hAnsi="Times New Roman" w:cs="Times New Roman"/>
          <w:sz w:val="28"/>
          <w:szCs w:val="28"/>
        </w:rPr>
        <w:t xml:space="preserve">+ Polyethylene (PE) </w:t>
      </w:r>
    </w:p>
    <w:p w14:paraId="7D1B5DCF">
      <w:pPr>
        <w:tabs>
          <w:tab w:val="left" w:pos="284"/>
          <w:tab w:val="left" w:pos="2552"/>
          <w:tab w:val="left" w:pos="5103"/>
          <w:tab w:val="left" w:pos="7655"/>
        </w:tabs>
        <w:spacing w:after="0" w:line="312" w:lineRule="auto"/>
        <w:jc w:val="center"/>
        <w:rPr>
          <w:rFonts w:ascii="Times New Roman" w:hAnsi="Times New Roman" w:cs="Times New Roman"/>
          <w:b/>
          <w:bCs/>
          <w:sz w:val="28"/>
          <w:szCs w:val="28"/>
        </w:rPr>
      </w:pPr>
      <w:r>
        <w:rPr>
          <w:rFonts w:ascii="Times New Roman" w:hAnsi="Times New Roman" w:cs="Times New Roman"/>
          <w:sz w:val="28"/>
          <w:szCs w:val="28"/>
        </w:rPr>
        <w:drawing>
          <wp:inline distT="0" distB="0" distL="0" distR="0">
            <wp:extent cx="3442335" cy="415290"/>
            <wp:effectExtent l="0" t="0" r="0" b="0"/>
            <wp:docPr id="13972556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255660" name="Picture 2"/>
                    <pic:cNvPicPr>
                      <a:picLocks noChangeAspect="1" noChangeArrowheads="1"/>
                    </pic:cNvPicPr>
                  </pic:nvPicPr>
                  <pic:blipFill>
                    <a:blip r:embed="rId365">
                      <a:extLst>
                        <a:ext uri="{28A0092B-C50C-407E-A947-70E740481C1C}">
                          <a14:useLocalDpi xmlns:a14="http://schemas.microsoft.com/office/drawing/2010/main" val="0"/>
                        </a:ext>
                      </a:extLst>
                    </a:blip>
                    <a:srcRect t="12968" b="12220"/>
                    <a:stretch>
                      <a:fillRect/>
                    </a:stretch>
                  </pic:blipFill>
                  <pic:spPr>
                    <a:xfrm>
                      <a:off x="0" y="0"/>
                      <a:ext cx="3442335" cy="415290"/>
                    </a:xfrm>
                    <a:prstGeom prst="rect">
                      <a:avLst/>
                    </a:prstGeom>
                    <a:noFill/>
                    <a:ln>
                      <a:noFill/>
                    </a:ln>
                  </pic:spPr>
                </pic:pic>
              </a:graphicData>
            </a:graphic>
          </wp:inline>
        </w:drawing>
      </w:r>
    </w:p>
    <w:p w14:paraId="0A7B9D6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Polypropylene (PP)</w:t>
      </w:r>
    </w:p>
    <w:p w14:paraId="6BF3837C">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3183255" cy="716915"/>
            <wp:effectExtent l="0" t="0" r="0" b="0"/>
            <wp:docPr id="15523025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302581" name="Picture 4"/>
                    <pic:cNvPicPr>
                      <a:picLocks noChangeAspect="1" noChangeArrowheads="1"/>
                    </pic:cNvPicPr>
                  </pic:nvPicPr>
                  <pic:blipFill>
                    <a:blip r:embed="rId366">
                      <a:extLst>
                        <a:ext uri="{28A0092B-C50C-407E-A947-70E740481C1C}">
                          <a14:useLocalDpi xmlns:a14="http://schemas.microsoft.com/office/drawing/2010/main" val="0"/>
                        </a:ext>
                      </a:extLst>
                    </a:blip>
                    <a:srcRect t="9590" b="9260"/>
                    <a:stretch>
                      <a:fillRect/>
                    </a:stretch>
                  </pic:blipFill>
                  <pic:spPr>
                    <a:xfrm>
                      <a:off x="0" y="0"/>
                      <a:ext cx="3183255" cy="716915"/>
                    </a:xfrm>
                    <a:prstGeom prst="rect">
                      <a:avLst/>
                    </a:prstGeom>
                    <a:noFill/>
                    <a:ln>
                      <a:noFill/>
                    </a:ln>
                  </pic:spPr>
                </pic:pic>
              </a:graphicData>
            </a:graphic>
          </wp:inline>
        </w:drawing>
      </w:r>
    </w:p>
    <w:p w14:paraId="4C8BB794">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 xml:space="preserve">d) Tổ chức thực hiện: </w:t>
      </w:r>
    </w:p>
    <w:tbl>
      <w:tblPr>
        <w:tblStyle w:val="8"/>
        <w:tblW w:w="102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76"/>
        <w:gridCol w:w="2059"/>
      </w:tblGrid>
      <w:tr w14:paraId="2D32E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7702" w:type="dxa"/>
            <w:shd w:val="clear" w:color="auto" w:fill="F2DCDC" w:themeFill="accent2" w:themeFillTint="32"/>
          </w:tcPr>
          <w:p w14:paraId="52F55F0E">
            <w:pPr>
              <w:keepNext w:val="0"/>
              <w:keepLines w:val="0"/>
              <w:pageBreakBefore w:val="0"/>
              <w:widowControl/>
              <w:kinsoku/>
              <w:wordWrap/>
              <w:overflowPunct/>
              <w:topLinePunct w:val="0"/>
              <w:autoSpaceDE/>
              <w:autoSpaceDN/>
              <w:bidi w:val="0"/>
              <w:adjustRightInd/>
              <w:snapToGrid/>
              <w:spacing w:before="60" w:after="40" w:line="252"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2533" w:type="dxa"/>
            <w:shd w:val="clear" w:color="auto" w:fill="F2DCDC" w:themeFill="accent2" w:themeFillTint="32"/>
          </w:tcPr>
          <w:p w14:paraId="2169D86B">
            <w:pPr>
              <w:keepNext w:val="0"/>
              <w:keepLines w:val="0"/>
              <w:pageBreakBefore w:val="0"/>
              <w:widowControl/>
              <w:kinsoku/>
              <w:wordWrap/>
              <w:overflowPunct/>
              <w:topLinePunct w:val="0"/>
              <w:autoSpaceDE/>
              <w:autoSpaceDN/>
              <w:bidi w:val="0"/>
              <w:adjustRightInd/>
              <w:snapToGrid/>
              <w:spacing w:before="60" w:after="40" w:line="252"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48DDD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2FC42490">
            <w:pPr>
              <w:keepNext w:val="0"/>
              <w:keepLines w:val="0"/>
              <w:pageBreakBefore w:val="0"/>
              <w:widowControl/>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2D1A1455">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GV sử dụng kĩ thuật mảnh ghép, thực hiện:</w:t>
            </w:r>
          </w:p>
          <w:p w14:paraId="24D5197E">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i/>
                <w:sz w:val="28"/>
                <w:szCs w:val="28"/>
              </w:rPr>
              <w:t>Vòng 1: Nhóm chuyên gia</w:t>
            </w:r>
          </w:p>
          <w:p w14:paraId="582BA4AE">
            <w:pPr>
              <w:pageBreakBefore w:val="0"/>
              <w:kinsoku/>
              <w:wordWrap/>
              <w:overflowPunct/>
              <w:topLinePunct w:val="0"/>
              <w:autoSpaceDE/>
              <w:autoSpaceDN/>
              <w:bidi w:val="0"/>
              <w:adjustRightInd/>
              <w:spacing w:before="40" w:after="80" w:line="276" w:lineRule="auto"/>
              <w:ind w:left="0" w:right="54" w:firstLine="0"/>
              <w:rPr>
                <w:rFonts w:hint="default" w:ascii="Times New Roman" w:hAnsi="Times New Roman" w:cs="Times New Roman"/>
                <w:sz w:val="28"/>
                <w:szCs w:val="28"/>
              </w:rPr>
            </w:pP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Chia lớp thành </w:t>
            </w:r>
            <w:r>
              <w:rPr>
                <w:rFonts w:hint="default" w:ascii="Times New Roman" w:hAnsi="Times New Roman" w:cs="Times New Roman"/>
                <w:sz w:val="28"/>
                <w:szCs w:val="28"/>
                <w:lang w:val="vi-VN"/>
              </w:rPr>
              <w:t>3</w:t>
            </w:r>
            <w:r>
              <w:rPr>
                <w:rFonts w:hint="default" w:ascii="Times New Roman" w:hAnsi="Times New Roman" w:cs="Times New Roman"/>
                <w:sz w:val="28"/>
                <w:szCs w:val="28"/>
              </w:rPr>
              <w:t xml:space="preserve"> nhóm chuyên gia. </w:t>
            </w:r>
          </w:p>
          <w:p w14:paraId="5CF403A7">
            <w:pPr>
              <w:pageBreakBefore w:val="0"/>
              <w:kinsoku/>
              <w:wordWrap/>
              <w:overflowPunct/>
              <w:topLinePunct w:val="0"/>
              <w:autoSpaceDE/>
              <w:autoSpaceDN/>
              <w:bidi w:val="0"/>
              <w:adjustRightInd/>
              <w:spacing w:before="40" w:after="80" w:line="276" w:lineRule="auto"/>
              <w:ind w:left="0" w:right="54" w:firstLine="0"/>
              <w:rPr>
                <w:rFonts w:hint="default" w:ascii="Times New Roman" w:hAnsi="Times New Roman" w:cs="Times New Roman"/>
                <w:sz w:val="28"/>
                <w:szCs w:val="28"/>
              </w:rPr>
            </w:pP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Yêu cầu HS đọc mục I trong SGK trang 1</w:t>
            </w:r>
            <w:r>
              <w:rPr>
                <w:rFonts w:hint="default" w:ascii="Times New Roman" w:hAnsi="Times New Roman" w:cs="Times New Roman"/>
                <w:sz w:val="28"/>
                <w:szCs w:val="28"/>
                <w:lang w:val="vi-VN"/>
              </w:rPr>
              <w:t>41</w:t>
            </w:r>
            <w:r>
              <w:rPr>
                <w:rFonts w:hint="default" w:ascii="Times New Roman" w:hAnsi="Times New Roman" w:cs="Times New Roman"/>
                <w:sz w:val="28"/>
                <w:szCs w:val="28"/>
              </w:rPr>
              <w:t>, 1</w:t>
            </w:r>
            <w:r>
              <w:rPr>
                <w:rFonts w:hint="default" w:ascii="Times New Roman" w:hAnsi="Times New Roman" w:cs="Times New Roman"/>
                <w:sz w:val="28"/>
                <w:szCs w:val="28"/>
                <w:lang w:val="vi-VN"/>
              </w:rPr>
              <w:t>42</w:t>
            </w:r>
            <w:r>
              <w:rPr>
                <w:rFonts w:hint="default" w:ascii="Times New Roman" w:hAnsi="Times New Roman" w:cs="Times New Roman"/>
                <w:sz w:val="28"/>
                <w:szCs w:val="28"/>
              </w:rPr>
              <w:t xml:space="preserve"> và thực hiện:</w:t>
            </w:r>
          </w:p>
          <w:p w14:paraId="17CE6D69">
            <w:pPr>
              <w:pageBreakBefore w:val="0"/>
              <w:numPr>
                <w:ilvl w:val="0"/>
                <w:numId w:val="0"/>
              </w:numPr>
              <w:kinsoku/>
              <w:wordWrap/>
              <w:overflowPunct/>
              <w:topLinePunct w:val="0"/>
              <w:autoSpaceDE/>
              <w:autoSpaceDN/>
              <w:bidi w:val="0"/>
              <w:adjustRightInd/>
              <w:spacing w:before="40" w:after="80" w:line="276" w:lineRule="auto"/>
              <w:ind w:right="55" w:rightChars="0"/>
              <w:rPr>
                <w:rFonts w:hint="default" w:ascii="Times New Roman" w:hAnsi="Times New Roman" w:cs="Times New Roman"/>
                <w:b/>
                <w:bCs/>
                <w:color w:val="auto"/>
                <w:sz w:val="28"/>
                <w:szCs w:val="28"/>
              </w:rPr>
            </w:pPr>
            <w:r>
              <w:rPr>
                <w:rFonts w:hint="default" w:ascii="Times New Roman" w:hAnsi="Times New Roman" w:cs="Times New Roman"/>
                <w:b/>
                <w:bCs/>
                <w:color w:val="auto"/>
                <w:sz w:val="28"/>
                <w:szCs w:val="28"/>
                <w:lang w:val="vi-VN"/>
              </w:rPr>
              <w:t xml:space="preserve">- </w:t>
            </w:r>
            <w:r>
              <w:rPr>
                <w:rFonts w:hint="default" w:ascii="Times New Roman" w:hAnsi="Times New Roman" w:cs="Times New Roman"/>
                <w:b/>
                <w:bCs/>
                <w:color w:val="auto"/>
                <w:sz w:val="28"/>
                <w:szCs w:val="28"/>
              </w:rPr>
              <w:t>Nhóm 1</w:t>
            </w:r>
            <w:r>
              <w:rPr>
                <w:rFonts w:hint="default" w:ascii="Times New Roman" w:hAnsi="Times New Roman" w:cs="Times New Roman"/>
                <w:b/>
                <w:bCs/>
                <w:color w:val="auto"/>
                <w:sz w:val="28"/>
                <w:szCs w:val="28"/>
                <w:lang w:val="vi-VN"/>
              </w:rPr>
              <w:t>:</w:t>
            </w:r>
            <w:r>
              <w:rPr>
                <w:rFonts w:hint="default" w:ascii="Times New Roman" w:hAnsi="Times New Roman" w:cs="Times New Roman"/>
                <w:b/>
                <w:bCs/>
                <w:color w:val="auto"/>
                <w:sz w:val="28"/>
                <w:szCs w:val="28"/>
              </w:rPr>
              <w:t xml:space="preserve"> Tìm hiểu về </w:t>
            </w:r>
            <w:r>
              <w:rPr>
                <w:rFonts w:hint="default" w:ascii="Times New Roman" w:hAnsi="Times New Roman" w:cs="Times New Roman"/>
                <w:b/>
                <w:bCs/>
                <w:color w:val="auto"/>
                <w:sz w:val="28"/>
                <w:szCs w:val="28"/>
                <w:lang w:val="vi-VN"/>
              </w:rPr>
              <w:t>khái niệm polymer</w:t>
            </w:r>
          </w:p>
          <w:p w14:paraId="0160C089">
            <w:pPr>
              <w:spacing w:after="28" w:line="257" w:lineRule="auto"/>
              <w:ind w:left="0" w:right="56" w:firstLine="700" w:firstLineChars="250"/>
              <w:rPr>
                <w:rFonts w:hint="default" w:ascii="Times New Roman" w:hAnsi="Times New Roman" w:cs="Times New Roman"/>
                <w:sz w:val="28"/>
                <w:szCs w:val="28"/>
                <w:lang w:val="vi-VN"/>
              </w:rPr>
            </w:pPr>
            <w:r>
              <w:rPr>
                <w:rFonts w:hint="default" w:ascii="Times New Roman" w:hAnsi="Times New Roman" w:cs="Times New Roman"/>
                <w:sz w:val="28"/>
                <w:szCs w:val="28"/>
              </w:rPr>
              <w:t>GV yêu cầu HS nhớ lại kiến thức cũ và trả lời câu hỏi: Nêu đặc điểm chung của các phân tử PE, tinh bột, cellulose và protein.</w:t>
            </w:r>
            <w:r>
              <w:rPr>
                <w:rFonts w:hint="default" w:ascii="Times New Roman" w:hAnsi="Times New Roman" w:cs="Times New Roman"/>
                <w:sz w:val="28"/>
                <w:szCs w:val="28"/>
                <w:lang w:val="vi-VN"/>
              </w:rPr>
              <w:t xml:space="preserve"> Trả lời câu hỏi số 1 trong phiếu học tập số 1</w:t>
            </w:r>
          </w:p>
          <w:p w14:paraId="6D3FBA59">
            <w:pPr>
              <w:tabs>
                <w:tab w:val="left" w:pos="284"/>
                <w:tab w:val="left" w:pos="2552"/>
                <w:tab w:val="left" w:pos="5103"/>
                <w:tab w:val="left" w:pos="7655"/>
              </w:tabs>
              <w:spacing w:after="0" w:line="312" w:lineRule="auto"/>
              <w:ind w:firstLine="280" w:firstLineChars="100"/>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ascii="Times New Roman" w:hAnsi="Times New Roman" w:cs="Times New Roman"/>
                <w:b/>
                <w:bCs/>
                <w:sz w:val="28"/>
                <w:szCs w:val="28"/>
              </w:rPr>
              <w:t>.</w:t>
            </w:r>
            <w:r>
              <w:rPr>
                <w:rFonts w:ascii="Times New Roman" w:hAnsi="Times New Roman" w:cs="Times New Roman"/>
                <w:sz w:val="28"/>
                <w:szCs w:val="28"/>
              </w:rPr>
              <w:t> Tinh bột có công thức chung (C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10</w:t>
            </w:r>
            <w:r>
              <w:rPr>
                <w:rFonts w:ascii="Times New Roman" w:hAnsi="Times New Roman" w:cs="Times New Roman"/>
                <w:sz w:val="28"/>
                <w:szCs w:val="28"/>
              </w:rPr>
              <w:t>O</w:t>
            </w:r>
            <w:r>
              <w:rPr>
                <w:rFonts w:ascii="Times New Roman" w:hAnsi="Times New Roman" w:cs="Times New Roman"/>
                <w:sz w:val="28"/>
                <w:szCs w:val="28"/>
                <w:vertAlign w:val="subscript"/>
              </w:rPr>
              <w:t>5</w:t>
            </w:r>
            <w:r>
              <w:rPr>
                <w:rFonts w:ascii="Times New Roman" w:hAnsi="Times New Roman" w:cs="Times New Roman"/>
                <w:sz w:val="28"/>
                <w:szCs w:val="28"/>
              </w:rPr>
              <w:t>)</w:t>
            </w:r>
            <w:r>
              <w:rPr>
                <w:rFonts w:ascii="Times New Roman" w:hAnsi="Times New Roman" w:cs="Times New Roman"/>
                <w:sz w:val="28"/>
                <w:szCs w:val="28"/>
                <w:vertAlign w:val="subscript"/>
              </w:rPr>
              <w:t>n</w:t>
            </w:r>
            <w:r>
              <w:rPr>
                <w:rFonts w:ascii="Times New Roman" w:hAnsi="Times New Roman" w:cs="Times New Roman"/>
                <w:sz w:val="28"/>
                <w:szCs w:val="28"/>
              </w:rPr>
              <w:t>, tinh bột được tạo thành do hàng nghìn đơn vị glucose kết hợp với nhau tạo nên. Các đơn vị glucose (C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10</w:t>
            </w:r>
            <w:r>
              <w:rPr>
                <w:rFonts w:ascii="Times New Roman" w:hAnsi="Times New Roman" w:cs="Times New Roman"/>
                <w:sz w:val="28"/>
                <w:szCs w:val="28"/>
              </w:rPr>
              <w:t>O</w:t>
            </w:r>
            <w:r>
              <w:rPr>
                <w:rFonts w:ascii="Times New Roman" w:hAnsi="Times New Roman" w:cs="Times New Roman"/>
                <w:sz w:val="28"/>
                <w:szCs w:val="28"/>
                <w:vertAlign w:val="subscript"/>
              </w:rPr>
              <w:t>5</w:t>
            </w:r>
            <w:r>
              <w:rPr>
                <w:rFonts w:ascii="Times New Roman" w:hAnsi="Times New Roman" w:cs="Times New Roman"/>
                <w:sz w:val="28"/>
                <w:szCs w:val="28"/>
              </w:rPr>
              <w:t>) này được gọi là mắt xích.</w:t>
            </w:r>
          </w:p>
          <w:p w14:paraId="1B01BFB8">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Em có nhận xét gì về khối lượng phân tử của tinh bột?</w:t>
            </w:r>
          </w:p>
          <w:p w14:paraId="2FA55781">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Từ đó rút ra khái niệm polymer</w:t>
            </w:r>
          </w:p>
          <w:p w14:paraId="557C6BC4">
            <w:pPr>
              <w:pageBreakBefore w:val="0"/>
              <w:numPr>
                <w:ilvl w:val="0"/>
                <w:numId w:val="0"/>
              </w:numPr>
              <w:kinsoku/>
              <w:wordWrap/>
              <w:overflowPunct/>
              <w:topLinePunct w:val="0"/>
              <w:autoSpaceDE/>
              <w:autoSpaceDN/>
              <w:bidi w:val="0"/>
              <w:adjustRightInd/>
              <w:spacing w:before="40" w:after="80" w:line="276" w:lineRule="auto"/>
              <w:ind w:right="55" w:rightChars="0"/>
              <w:rPr>
                <w:rFonts w:hint="default" w:ascii="Times New Roman" w:hAnsi="Times New Roman" w:cs="Times New Roman"/>
                <w:b/>
                <w:bCs/>
                <w:sz w:val="28"/>
                <w:szCs w:val="28"/>
              </w:rPr>
            </w:pPr>
            <w:r>
              <w:rPr>
                <w:rFonts w:hint="default" w:ascii="Times New Roman" w:hAnsi="Times New Roman" w:cs="Times New Roman"/>
                <w:b/>
                <w:bCs/>
                <w:sz w:val="28"/>
                <w:szCs w:val="28"/>
                <w:lang w:val="vi-VN"/>
              </w:rPr>
              <w:t xml:space="preserve">- </w:t>
            </w:r>
            <w:r>
              <w:rPr>
                <w:rFonts w:hint="default" w:ascii="Times New Roman" w:hAnsi="Times New Roman" w:cs="Times New Roman"/>
                <w:b/>
                <w:bCs/>
                <w:sz w:val="28"/>
                <w:szCs w:val="28"/>
              </w:rPr>
              <w:t xml:space="preserve">Nhóm </w:t>
            </w:r>
            <w:r>
              <w:rPr>
                <w:rFonts w:hint="default" w:ascii="Times New Roman" w:hAnsi="Times New Roman" w:cs="Times New Roman"/>
                <w:b/>
                <w:bCs/>
                <w:sz w:val="28"/>
                <w:szCs w:val="28"/>
                <w:lang w:val="vi-VN"/>
              </w:rPr>
              <w:t xml:space="preserve">2: </w:t>
            </w:r>
            <w:r>
              <w:rPr>
                <w:rFonts w:hint="default" w:ascii="Times New Roman" w:hAnsi="Times New Roman" w:cs="Times New Roman"/>
                <w:b/>
                <w:bCs/>
                <w:sz w:val="28"/>
                <w:szCs w:val="28"/>
              </w:rPr>
              <w:t xml:space="preserve">Tìm hiểu về </w:t>
            </w:r>
            <w:r>
              <w:rPr>
                <w:rFonts w:hint="default" w:ascii="Times New Roman" w:hAnsi="Times New Roman" w:cs="Times New Roman"/>
                <w:b/>
                <w:bCs/>
                <w:sz w:val="28"/>
                <w:szCs w:val="28"/>
                <w:lang w:val="vi-VN"/>
              </w:rPr>
              <w:t xml:space="preserve"> đặc điểm cấu tạo polymer</w:t>
            </w:r>
          </w:p>
          <w:p w14:paraId="3412D565">
            <w:pPr>
              <w:numPr>
                <w:ilvl w:val="0"/>
                <w:numId w:val="138"/>
              </w:numPr>
              <w:ind w:hanging="187"/>
              <w:rPr>
                <w:rFonts w:hint="default" w:ascii="Times New Roman" w:hAnsi="Times New Roman" w:cs="Times New Roman"/>
                <w:sz w:val="28"/>
                <w:szCs w:val="28"/>
              </w:rPr>
            </w:pPr>
            <w:r>
              <w:rPr>
                <w:rFonts w:hint="default" w:ascii="Times New Roman" w:hAnsi="Times New Roman" w:cs="Times New Roman"/>
                <w:sz w:val="28"/>
                <w:szCs w:val="28"/>
              </w:rPr>
              <w:t>+ Quan sát video</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Video đặc điểm cấu tạo polymer: </w:t>
            </w:r>
            <w:r>
              <w:rPr>
                <w:rFonts w:hint="default" w:ascii="Times New Roman" w:hAnsi="Times New Roman" w:cs="Times New Roman"/>
                <w:color w:val="465A97"/>
                <w:sz w:val="28"/>
                <w:szCs w:val="28"/>
                <w:u w:val="single" w:color="465A97"/>
              </w:rPr>
              <w:fldChar w:fldCharType="begin"/>
            </w:r>
            <w:r>
              <w:rPr>
                <w:rFonts w:hint="default" w:ascii="Times New Roman" w:hAnsi="Times New Roman" w:cs="Times New Roman"/>
                <w:color w:val="465A97"/>
                <w:sz w:val="28"/>
                <w:szCs w:val="28"/>
                <w:u w:val="single" w:color="465A97"/>
              </w:rPr>
              <w:instrText xml:space="preserve"> HYPERLINK "https://www.youtube.com/watch?v=gynO2S7DBiw" </w:instrText>
            </w:r>
            <w:r>
              <w:rPr>
                <w:rFonts w:hint="default" w:ascii="Times New Roman" w:hAnsi="Times New Roman" w:cs="Times New Roman"/>
                <w:color w:val="465A97"/>
                <w:sz w:val="28"/>
                <w:szCs w:val="28"/>
                <w:u w:val="single" w:color="465A97"/>
              </w:rPr>
              <w:fldChar w:fldCharType="separate"/>
            </w:r>
            <w:r>
              <w:rPr>
                <w:rStyle w:val="13"/>
                <w:rFonts w:hint="default" w:ascii="Times New Roman" w:hAnsi="Times New Roman" w:cs="Times New Roman"/>
                <w:color w:val="465A97"/>
                <w:sz w:val="28"/>
                <w:szCs w:val="28"/>
              </w:rPr>
              <w:t>https://www.youtube.com/watch?v=gynO2S7DBiw</w:t>
            </w:r>
            <w:r>
              <w:rPr>
                <w:rFonts w:hint="default" w:ascii="Times New Roman" w:hAnsi="Times New Roman" w:cs="Times New Roman"/>
                <w:color w:val="465A97"/>
                <w:sz w:val="28"/>
                <w:szCs w:val="28"/>
                <w:u w:val="single" w:color="465A97"/>
              </w:rPr>
              <w:fldChar w:fldCharType="end"/>
            </w:r>
            <w:r>
              <w:rPr>
                <w:rFonts w:hint="default" w:ascii="Times New Roman" w:hAnsi="Times New Roman" w:cs="Times New Roman"/>
                <w:color w:val="465A97"/>
                <w:sz w:val="28"/>
                <w:szCs w:val="28"/>
                <w:u w:val="single" w:color="465A97"/>
                <w:lang w:val="vi-VN"/>
              </w:rPr>
              <w:t xml:space="preserve">, </w:t>
            </w:r>
            <w:r>
              <w:rPr>
                <w:rFonts w:hint="default" w:ascii="Times New Roman" w:hAnsi="Times New Roman" w:cs="Times New Roman"/>
                <w:sz w:val="28"/>
                <w:szCs w:val="28"/>
              </w:rPr>
              <w:t xml:space="preserve"> kết hợp khai thác thông tin trong SGK, trang 142.</w:t>
            </w:r>
          </w:p>
          <w:p w14:paraId="7C36E8A3">
            <w:pPr>
              <w:spacing w:after="26" w:line="259" w:lineRule="auto"/>
              <w:ind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rPr>
              <w:t>+ Trả lời câu hỏi:</w:t>
            </w:r>
          </w:p>
          <w:p w14:paraId="04FA1074">
            <w:pPr>
              <w:pageBreakBefore w:val="0"/>
              <w:numPr>
                <w:ilvl w:val="0"/>
                <w:numId w:val="0"/>
              </w:numPr>
              <w:kinsoku/>
              <w:wordWrap/>
              <w:overflowPunct/>
              <w:topLinePunct w:val="0"/>
              <w:autoSpaceDE/>
              <w:autoSpaceDN/>
              <w:bidi w:val="0"/>
              <w:adjustRightInd/>
              <w:spacing w:before="40" w:after="80" w:line="276" w:lineRule="auto"/>
              <w:ind w:right="55" w:rightChars="0" w:firstLine="140" w:firstLineChars="50"/>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r>
              <w:rPr>
                <w:rFonts w:hint="default" w:ascii="Times New Roman" w:hAnsi="Times New Roman" w:cs="Times New Roman"/>
                <w:sz w:val="28"/>
                <w:szCs w:val="28"/>
              </w:rPr>
              <w:t> </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Các mắt xích trong phân tử polymer có thể liên kết với nhau tạo thành mấy loại mạch? Đó là những loại mạch nào? Nêu ví dụ cho mỗi loại mạch</w:t>
            </w:r>
          </w:p>
          <w:p w14:paraId="6C26E258">
            <w:pPr>
              <w:pageBreakBefore w:val="0"/>
              <w:numPr>
                <w:ilvl w:val="0"/>
                <w:numId w:val="0"/>
              </w:numPr>
              <w:kinsoku/>
              <w:wordWrap/>
              <w:overflowPunct/>
              <w:topLinePunct w:val="0"/>
              <w:autoSpaceDE/>
              <w:autoSpaceDN/>
              <w:bidi w:val="0"/>
              <w:adjustRightInd/>
              <w:spacing w:before="40" w:after="80" w:line="276" w:lineRule="auto"/>
              <w:ind w:right="55" w:rightChars="0" w:firstLine="140" w:firstLineChars="50"/>
              <w:rPr>
                <w:rFonts w:hint="default" w:ascii="Times New Roman" w:hAnsi="Times New Roman" w:cs="Times New Roman"/>
                <w:b/>
                <w:bCs/>
                <w:sz w:val="28"/>
                <w:szCs w:val="28"/>
              </w:rPr>
            </w:pPr>
            <w:r>
              <w:rPr>
                <w:rFonts w:hint="default" w:ascii="Times New Roman" w:hAnsi="Times New Roman" w:cs="Times New Roman"/>
                <w:b/>
                <w:bCs/>
                <w:sz w:val="28"/>
                <w:szCs w:val="28"/>
                <w:lang w:val="vi-VN"/>
              </w:rPr>
              <w:t xml:space="preserve">- </w:t>
            </w:r>
            <w:r>
              <w:rPr>
                <w:rFonts w:hint="default" w:ascii="Times New Roman" w:hAnsi="Times New Roman" w:cs="Times New Roman"/>
                <w:b/>
                <w:bCs/>
                <w:sz w:val="28"/>
                <w:szCs w:val="28"/>
              </w:rPr>
              <w:t>Nhóm 3</w:t>
            </w:r>
            <w:r>
              <w:rPr>
                <w:rFonts w:hint="default" w:ascii="Times New Roman" w:hAnsi="Times New Roman" w:cs="Times New Roman"/>
                <w:b/>
                <w:bCs/>
                <w:sz w:val="28"/>
                <w:szCs w:val="28"/>
                <w:lang w:val="vi-VN"/>
              </w:rPr>
              <w:t xml:space="preserve">: </w:t>
            </w:r>
            <w:r>
              <w:rPr>
                <w:rFonts w:hint="default" w:ascii="Times New Roman" w:hAnsi="Times New Roman" w:cs="Times New Roman"/>
                <w:b/>
                <w:bCs/>
                <w:sz w:val="28"/>
                <w:szCs w:val="28"/>
              </w:rPr>
              <w:t>Tìm hiểu về phân loại polymer.</w:t>
            </w:r>
          </w:p>
          <w:p w14:paraId="4BEE4424">
            <w:pPr>
              <w:spacing w:after="26" w:line="259" w:lineRule="auto"/>
              <w:ind w:left="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rPr>
              <w:t>+ Đọc thông tin trong SGK trang 142.</w:t>
            </w:r>
          </w:p>
          <w:p w14:paraId="05691FCD">
            <w:pPr>
              <w:spacing w:after="26" w:line="259" w:lineRule="auto"/>
              <w:ind w:left="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rPr>
              <w:t>+ Trả lời câu hỏi:</w:t>
            </w:r>
          </w:p>
          <w:p w14:paraId="4B34387D">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ascii="Times New Roman" w:hAnsi="Times New Roman" w:cs="Times New Roman"/>
                <w:b/>
                <w:bCs/>
                <w:sz w:val="28"/>
                <w:szCs w:val="28"/>
              </w:rPr>
              <w:t>.</w:t>
            </w:r>
            <w:r>
              <w:rPr>
                <w:rFonts w:ascii="Times New Roman" w:hAnsi="Times New Roman" w:cs="Times New Roman"/>
                <w:sz w:val="28"/>
                <w:szCs w:val="28"/>
              </w:rPr>
              <w:t> </w:t>
            </w:r>
          </w:p>
          <w:p w14:paraId="5CF861E1">
            <w:pPr>
              <w:numPr>
                <w:ilvl w:val="0"/>
                <w:numId w:val="140"/>
              </w:numPr>
              <w:tabs>
                <w:tab w:val="left" w:pos="284"/>
                <w:tab w:val="left" w:pos="2552"/>
                <w:tab w:val="left" w:pos="5103"/>
                <w:tab w:val="left" w:pos="7655"/>
                <w:tab w:val="clear" w:pos="425"/>
              </w:tabs>
              <w:spacing w:after="0" w:line="312" w:lineRule="auto"/>
              <w:ind w:left="0" w:leftChars="0" w:firstLine="0" w:firstLineChars="0"/>
              <w:jc w:val="both"/>
              <w:rPr>
                <w:rFonts w:hint="default" w:ascii="Times New Roman" w:hAnsi="Times New Roman" w:cs="Times New Roman"/>
                <w:sz w:val="28"/>
                <w:szCs w:val="28"/>
              </w:rPr>
            </w:pPr>
            <w:r>
              <w:rPr>
                <w:rFonts w:hint="default" w:ascii="Times New Roman" w:hAnsi="Times New Roman" w:cs="Times New Roman"/>
                <w:sz w:val="28"/>
                <w:szCs w:val="28"/>
              </w:rPr>
              <w:t>Polymer thiên nhiên và polymer tổng hợp có đặc điểm gì giống và khác nhau?</w:t>
            </w:r>
          </w:p>
          <w:p w14:paraId="26C029D6">
            <w:pPr>
              <w:numPr>
                <w:ilvl w:val="0"/>
                <w:numId w:val="140"/>
              </w:numPr>
              <w:tabs>
                <w:tab w:val="left" w:pos="284"/>
                <w:tab w:val="left" w:pos="2552"/>
                <w:tab w:val="left" w:pos="5103"/>
                <w:tab w:val="left" w:pos="7655"/>
                <w:tab w:val="clear" w:pos="425"/>
              </w:tabs>
              <w:spacing w:after="0" w:line="240" w:lineRule="auto"/>
              <w:ind w:left="0" w:leftChars="0" w:firstLine="0" w:firstLineChars="0"/>
              <w:jc w:val="both"/>
              <w:rPr>
                <w:rFonts w:hint="default" w:ascii="Times New Roman" w:hAnsi="Times New Roman" w:cs="Times New Roman"/>
                <w:sz w:val="28"/>
                <w:szCs w:val="28"/>
              </w:rPr>
            </w:pPr>
            <w:r>
              <w:rPr>
                <w:rFonts w:hint="default" w:ascii="Times New Roman" w:hAnsi="Times New Roman" w:cs="Times New Roman"/>
                <w:sz w:val="28"/>
                <w:szCs w:val="28"/>
              </w:rPr>
              <w:t>Phân loại các mẫu vật có thành phần chính là các polymer sau dựa vào nguồn gốc:</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gạo nếp, sợi đay, tơ tằm, tơ nylon, polyethylene, màng bọc thực phẩm (polyvinyl chloride), cao su lưu hoá.</w:t>
            </w:r>
          </w:p>
          <w:p w14:paraId="2086474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4</w:t>
            </w:r>
            <w:r>
              <w:rPr>
                <w:rFonts w:ascii="Times New Roman" w:hAnsi="Times New Roman" w:cs="Times New Roman"/>
                <w:b/>
                <w:bCs/>
                <w:sz w:val="28"/>
                <w:szCs w:val="28"/>
              </w:rPr>
              <w:t>.</w:t>
            </w:r>
            <w:r>
              <w:rPr>
                <w:rFonts w:ascii="Times New Roman" w:hAnsi="Times New Roman" w:cs="Times New Roman"/>
                <w:sz w:val="28"/>
                <w:szCs w:val="28"/>
              </w:rPr>
              <w:t> </w:t>
            </w:r>
          </w:p>
          <w:p w14:paraId="3BC16636">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 Tinh bột và cellulose thuộc loại polymer gì?</w:t>
            </w:r>
          </w:p>
          <w:p w14:paraId="7B9874D7">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Áo mưa, vỏ bút bi, bao tay,... thường được làm từ loại vật liệu polymer. Theo em, chúng thuộc loại polymer gì?</w:t>
            </w:r>
          </w:p>
          <w:p w14:paraId="51D25F07">
            <w:pPr>
              <w:numPr>
                <w:ilvl w:val="0"/>
                <w:numId w:val="0"/>
              </w:num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lang w:val="vi-VN"/>
              </w:rPr>
              <w:t xml:space="preserve">c) </w:t>
            </w:r>
            <w:r>
              <w:rPr>
                <w:rFonts w:hint="default" w:ascii="Times New Roman" w:hAnsi="Times New Roman" w:cs="Times New Roman"/>
                <w:sz w:val="28"/>
                <w:szCs w:val="28"/>
              </w:rPr>
              <w:t>Hãy liệt kê một số sản phẩm được tạo ra từ polymer thiên nhiên và từ polymer tổng hợp.</w:t>
            </w:r>
          </w:p>
          <w:p w14:paraId="6BCFF82C">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i/>
                <w:sz w:val="28"/>
                <w:szCs w:val="28"/>
              </w:rPr>
              <w:t>Vòng 2: Nhóm các mảnh ghép</w:t>
            </w:r>
          </w:p>
          <w:p w14:paraId="4911D83D">
            <w:pPr>
              <w:pageBreakBefore w:val="0"/>
              <w:kinsoku/>
              <w:wordWrap/>
              <w:overflowPunct/>
              <w:topLinePunct w:val="0"/>
              <w:autoSpaceDE/>
              <w:autoSpaceDN/>
              <w:bidi w:val="0"/>
              <w:adjustRightInd/>
              <w:spacing w:before="40" w:after="80" w:line="276"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rPr>
              <w:t xml:space="preserve">+ Hướng dẫn HS hình thành nhóm mới: mỗi nhóm mới gồm </w:t>
            </w:r>
            <w:r>
              <w:rPr>
                <w:rFonts w:hint="default" w:ascii="Times New Roman" w:hAnsi="Times New Roman" w:cs="Times New Roman"/>
                <w:sz w:val="28"/>
                <w:szCs w:val="28"/>
                <w:lang w:val="vi-VN"/>
              </w:rPr>
              <w:t>6</w:t>
            </w:r>
            <w:r>
              <w:rPr>
                <w:rFonts w:hint="default" w:ascii="Times New Roman" w:hAnsi="Times New Roman" w:cs="Times New Roman"/>
                <w:sz w:val="28"/>
                <w:szCs w:val="28"/>
              </w:rPr>
              <w:t xml:space="preserve"> thành viên, </w:t>
            </w:r>
            <w:r>
              <w:rPr>
                <w:rFonts w:hint="default" w:ascii="Times New Roman" w:hAnsi="Times New Roman" w:cs="Times New Roman"/>
                <w:sz w:val="28"/>
                <w:szCs w:val="28"/>
                <w:lang w:val="vi-VN"/>
              </w:rPr>
              <w:t>hai</w:t>
            </w:r>
            <w:r>
              <w:rPr>
                <w:rFonts w:hint="default" w:ascii="Times New Roman" w:hAnsi="Times New Roman" w:cs="Times New Roman"/>
                <w:sz w:val="28"/>
                <w:szCs w:val="28"/>
              </w:rPr>
              <w:t xml:space="preserve"> thành viên đến từ 1 nhóm chuyên gia.</w:t>
            </w:r>
          </w:p>
          <w:p w14:paraId="2E0489F4">
            <w:pPr>
              <w:pageBreakBefore w:val="0"/>
              <w:kinsoku/>
              <w:wordWrap/>
              <w:overflowPunct/>
              <w:topLinePunct w:val="0"/>
              <w:autoSpaceDE/>
              <w:autoSpaceDN/>
              <w:bidi w:val="0"/>
              <w:adjustRightInd/>
              <w:spacing w:before="40" w:after="80" w:line="276"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rPr>
              <w:t xml:space="preserve"> + Yêu cầu các thành viên trong nhóm chia sẻ đầy đủ các thông tin tìm hiểu được từ vòng chuyên gia cho các thành viên còn lại của nhóm.</w:t>
            </w:r>
          </w:p>
          <w:p w14:paraId="545CFFA1">
            <w:pPr>
              <w:pageBreakBefore w:val="0"/>
              <w:kinsoku/>
              <w:wordWrap/>
              <w:overflowPunct/>
              <w:topLinePunct w:val="0"/>
              <w:autoSpaceDE/>
              <w:autoSpaceDN/>
              <w:bidi w:val="0"/>
              <w:adjustRightInd/>
              <w:spacing w:before="40" w:after="80" w:line="276" w:lineRule="auto"/>
              <w:ind w:left="0" w:firstLine="0"/>
              <w:rPr>
                <w:rFonts w:hint="default" w:ascii="Times New Roman" w:hAnsi="Times New Roman" w:cs="Times New Roman"/>
                <w:sz w:val="28"/>
                <w:szCs w:val="28"/>
                <w:lang w:val="vi-VN"/>
              </w:rPr>
            </w:pPr>
            <w:r>
              <w:rPr>
                <w:rFonts w:hint="default" w:ascii="Times New Roman" w:hAnsi="Times New Roman" w:cs="Times New Roman"/>
                <w:sz w:val="28"/>
                <w:szCs w:val="28"/>
              </w:rPr>
              <w:t>+ Yêu cầu HS các nhóm thảo luận và thực hiện các nhiệm vụ</w:t>
            </w:r>
            <w:r>
              <w:rPr>
                <w:rFonts w:hint="default" w:ascii="Times New Roman" w:hAnsi="Times New Roman" w:cs="Times New Roman"/>
                <w:sz w:val="28"/>
                <w:szCs w:val="28"/>
                <w:lang w:val="vi-VN"/>
              </w:rPr>
              <w:t xml:space="preserve"> trả lời phiếu học tập số 1</w:t>
            </w:r>
          </w:p>
          <w:p w14:paraId="01A59C25">
            <w:pPr>
              <w:spacing w:after="29" w:line="259" w:lineRule="auto"/>
              <w:ind w:left="0" w:firstLine="0"/>
              <w:jc w:val="left"/>
              <w:rPr>
                <w:rFonts w:hint="default" w:ascii="Times New Roman" w:hAnsi="Times New Roman" w:cs="Times New Roman"/>
                <w:sz w:val="24"/>
                <w:szCs w:val="24"/>
              </w:rPr>
            </w:pPr>
            <w:r>
              <w:rPr>
                <w:rFonts w:hint="default" w:ascii="Times New Roman" w:hAnsi="Times New Roman" w:cs="Times New Roman"/>
                <w:sz w:val="28"/>
                <w:szCs w:val="24"/>
              </w:rPr>
              <w:t>– GV yêu cầu HS làm bài tập sau:</w:t>
            </w:r>
          </w:p>
          <w:p w14:paraId="46C3EAB2">
            <w:pPr>
              <w:pageBreakBefore w:val="0"/>
              <w:kinsoku/>
              <w:wordWrap/>
              <w:overflowPunct/>
              <w:topLinePunct w:val="0"/>
              <w:autoSpaceDE/>
              <w:autoSpaceDN/>
              <w:bidi w:val="0"/>
              <w:adjustRightInd/>
              <w:spacing w:before="40" w:after="80" w:line="276" w:lineRule="auto"/>
              <w:ind w:left="0" w:firstLine="0"/>
              <w:rPr>
                <w:rFonts w:hint="default" w:ascii="Times New Roman" w:hAnsi="Times New Roman" w:cs="Times New Roman"/>
                <w:sz w:val="28"/>
                <w:szCs w:val="28"/>
                <w:lang w:val="vi-VN"/>
              </w:rPr>
            </w:pPr>
            <w:r>
              <w:rPr>
                <w:rFonts w:hint="default" w:ascii="Times New Roman" w:hAnsi="Times New Roman" w:cs="Times New Roman"/>
                <w:sz w:val="28"/>
                <w:szCs w:val="24"/>
              </w:rPr>
              <w:t xml:space="preserve">Bài tập: Vận dụng kiến thức đã học ở </w:t>
            </w:r>
            <w:r>
              <w:rPr>
                <w:rFonts w:hint="default" w:ascii="Times New Roman" w:hAnsi="Times New Roman" w:cs="Times New Roman"/>
                <w:i/>
                <w:sz w:val="28"/>
                <w:szCs w:val="24"/>
              </w:rPr>
              <w:t>Bài 24. Alkene</w:t>
            </w:r>
            <w:r>
              <w:rPr>
                <w:rFonts w:hint="default" w:ascii="Times New Roman" w:hAnsi="Times New Roman" w:cs="Times New Roman"/>
                <w:sz w:val="28"/>
                <w:szCs w:val="24"/>
              </w:rPr>
              <w:t>, em hãy viết PTHH của phản ứng tổng hợp các polymer PE, PP từ các monomer tương ứng.</w:t>
            </w:r>
          </w:p>
        </w:tc>
        <w:tc>
          <w:tcPr>
            <w:tcW w:w="2533" w:type="dxa"/>
            <w:shd w:val="clear" w:color="auto" w:fill="auto"/>
          </w:tcPr>
          <w:p w14:paraId="0785BB6C">
            <w:pPr>
              <w:pageBreakBefore w:val="0"/>
              <w:kinsoku/>
              <w:wordWrap/>
              <w:overflowPunct/>
              <w:topLinePunct w:val="0"/>
              <w:autoSpaceDE/>
              <w:autoSpaceDN/>
              <w:bidi w:val="0"/>
              <w:adjustRightInd/>
              <w:spacing w:before="60" w:after="40" w:line="252"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HS nhận nhiệm vụ.</w:t>
            </w:r>
          </w:p>
          <w:p w14:paraId="08CEB0E1">
            <w:pPr>
              <w:pStyle w:val="22"/>
              <w:pageBreakBefore w:val="0"/>
              <w:tabs>
                <w:tab w:val="left" w:pos="2694"/>
              </w:tabs>
              <w:kinsoku/>
              <w:wordWrap/>
              <w:overflowPunct/>
              <w:topLinePunct w:val="0"/>
              <w:autoSpaceDE/>
              <w:autoSpaceDN/>
              <w:bidi w:val="0"/>
              <w:adjustRightInd/>
              <w:spacing w:before="60" w:after="40" w:line="252" w:lineRule="auto"/>
              <w:ind w:left="0"/>
              <w:textAlignment w:val="baseline"/>
              <w:rPr>
                <w:rFonts w:hint="default" w:ascii="Times New Roman" w:hAnsi="Times New Roman" w:cs="Times New Roman"/>
                <w:sz w:val="28"/>
                <w:szCs w:val="28"/>
                <w:lang w:val="en-US"/>
              </w:rPr>
            </w:pPr>
          </w:p>
        </w:tc>
      </w:tr>
      <w:tr w14:paraId="74801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3AF3690E">
            <w:pPr>
              <w:keepNext w:val="0"/>
              <w:keepLines w:val="0"/>
              <w:pageBreakBefore w:val="0"/>
              <w:widowControl/>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12F5C2D0">
            <w:pPr>
              <w:pageBreakBefore w:val="0"/>
              <w:kinsoku/>
              <w:wordWrap/>
              <w:overflowPunct/>
              <w:topLinePunct w:val="0"/>
              <w:autoSpaceDE/>
              <w:autoSpaceDN/>
              <w:bidi w:val="0"/>
              <w:adjustRightInd/>
              <w:spacing w:before="60" w:after="40" w:line="252" w:lineRule="auto"/>
              <w:ind w:left="0" w:firstLine="0"/>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 xml:space="preserve"> </w:t>
            </w:r>
            <w:r>
              <w:rPr>
                <w:rFonts w:hint="default" w:ascii="Times New Roman" w:hAnsi="Times New Roman" w:cs="Times New Roman"/>
                <w:b/>
                <w:sz w:val="28"/>
                <w:szCs w:val="28"/>
                <w:lang w:val="vi-VN"/>
              </w:rPr>
              <w:t xml:space="preserve">- </w:t>
            </w:r>
            <w:r>
              <w:rPr>
                <w:rFonts w:hint="default" w:ascii="Times New Roman" w:hAnsi="Times New Roman" w:cs="Times New Roman"/>
                <w:sz w:val="28"/>
                <w:szCs w:val="28"/>
              </w:rPr>
              <w:t>HS suy nghĩ, thảo luận theo cặp đôi để trả lời câu hỏi của GV</w:t>
            </w:r>
          </w:p>
        </w:tc>
        <w:tc>
          <w:tcPr>
            <w:tcW w:w="2533" w:type="dxa"/>
            <w:shd w:val="clear" w:color="auto" w:fill="auto"/>
          </w:tcPr>
          <w:p w14:paraId="79814742">
            <w:pPr>
              <w:pageBreakBefore w:val="0"/>
              <w:kinsoku/>
              <w:wordWrap/>
              <w:overflowPunct/>
              <w:topLinePunct w:val="0"/>
              <w:autoSpaceDE/>
              <w:autoSpaceDN/>
              <w:bidi w:val="0"/>
              <w:adjustRightInd/>
              <w:spacing w:before="60" w:after="40" w:line="252" w:lineRule="auto"/>
              <w:jc w:val="both"/>
              <w:rPr>
                <w:rFonts w:hint="default" w:ascii="Times New Roman" w:hAnsi="Times New Roman" w:cs="Times New Roman"/>
                <w:sz w:val="28"/>
                <w:szCs w:val="28"/>
                <w:lang w:val="en-US"/>
              </w:rPr>
            </w:pPr>
            <w:r>
              <w:rPr>
                <w:rFonts w:hint="default" w:ascii="Times New Roman" w:hAnsi="Times New Roman" w:eastAsia="Calibri" w:cs="Times New Roman"/>
                <w:sz w:val="28"/>
                <w:szCs w:val="28"/>
              </w:rPr>
              <w:t>- Giải quyết vấn đề GV đưa ra.</w:t>
            </w:r>
          </w:p>
        </w:tc>
      </w:tr>
      <w:tr w14:paraId="5839F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7702" w:type="dxa"/>
            <w:shd w:val="clear" w:color="auto" w:fill="auto"/>
          </w:tcPr>
          <w:p w14:paraId="619E9A1D">
            <w:pPr>
              <w:pageBreakBefore w:val="0"/>
              <w:kinsoku/>
              <w:wordWrap/>
              <w:overflowPunct/>
              <w:topLinePunct w:val="0"/>
              <w:autoSpaceDE/>
              <w:autoSpaceDN/>
              <w:bidi w:val="0"/>
              <w:adjustRightInd/>
              <w:spacing w:before="60" w:after="40" w:line="252" w:lineRule="auto"/>
              <w:jc w:val="both"/>
              <w:textAlignment w:val="auto"/>
              <w:rPr>
                <w:rStyle w:val="18"/>
                <w:rFonts w:hint="default" w:ascii="Times New Roman" w:hAnsi="Times New Roman" w:cs="Times New Roman"/>
                <w:b/>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 xml:space="preserve">: </w:t>
            </w:r>
          </w:p>
          <w:p w14:paraId="2F7B21E8">
            <w:pPr>
              <w:pageBreakBefore w:val="0"/>
              <w:numPr>
                <w:ilvl w:val="0"/>
                <w:numId w:val="0"/>
              </w:numPr>
              <w:kinsoku/>
              <w:wordWrap/>
              <w:overflowPunct/>
              <w:topLinePunct w:val="0"/>
              <w:autoSpaceDE/>
              <w:autoSpaceDN/>
              <w:bidi w:val="0"/>
              <w:adjustRightInd/>
              <w:spacing w:before="60" w:after="40" w:line="252" w:lineRule="auto"/>
              <w:ind w:leftChars="0" w:right="55"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Gọi một số HS trình bày.</w:t>
            </w:r>
          </w:p>
          <w:p w14:paraId="0F02C36D">
            <w:pPr>
              <w:pageBreakBefore w:val="0"/>
              <w:kinsoku/>
              <w:wordWrap/>
              <w:overflowPunct/>
              <w:topLinePunct w:val="0"/>
              <w:autoSpaceDE/>
              <w:autoSpaceDN/>
              <w:bidi w:val="0"/>
              <w:adjustRightInd/>
              <w:spacing w:before="60" w:after="40" w:line="252" w:lineRule="auto"/>
              <w:ind w:firstLine="140" w:firstLineChars="50"/>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HS khác lắng nghe, nhận </w:t>
            </w:r>
            <w:r>
              <w:rPr>
                <w:rFonts w:hint="default" w:ascii="Times New Roman" w:hAnsi="Times New Roman" w:cs="Times New Roman"/>
                <w:sz w:val="28"/>
                <w:szCs w:val="28"/>
                <w:lang w:val="vi-VN"/>
              </w:rPr>
              <w:t>xét</w:t>
            </w:r>
          </w:p>
        </w:tc>
        <w:tc>
          <w:tcPr>
            <w:tcW w:w="2533" w:type="dxa"/>
            <w:shd w:val="clear" w:color="auto" w:fill="auto"/>
          </w:tcPr>
          <w:p w14:paraId="0CF4318B">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sz w:val="28"/>
                <w:szCs w:val="28"/>
                <w:lang w:val="en-US"/>
              </w:rPr>
            </w:pPr>
          </w:p>
        </w:tc>
      </w:tr>
      <w:tr w14:paraId="67B65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39D5ED4B">
            <w:pPr>
              <w:keepNext w:val="0"/>
              <w:keepLines w:val="0"/>
              <w:pageBreakBefore w:val="0"/>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18D08AE0">
            <w:pPr>
              <w:pStyle w:val="3"/>
              <w:spacing w:before="0" w:line="312" w:lineRule="auto"/>
              <w:jc w:val="both"/>
              <w:rPr>
                <w:rFonts w:ascii="Times New Roman" w:hAnsi="Times New Roman" w:cs="Times New Roman"/>
                <w:b/>
                <w:bCs/>
                <w:color w:val="0000CC"/>
                <w:sz w:val="28"/>
                <w:szCs w:val="28"/>
              </w:rPr>
            </w:pPr>
            <w:r>
              <w:rPr>
                <w:rFonts w:ascii="Times New Roman" w:hAnsi="Times New Roman" w:cs="Times New Roman"/>
                <w:b/>
                <w:bCs/>
                <w:color w:val="0000CC"/>
                <w:sz w:val="28"/>
                <w:szCs w:val="28"/>
              </w:rPr>
              <w:t>I. KHÁI NIỆM, PHÂN LOẠI VÀ ĐẶC ĐIỂM CẤU TẠO</w:t>
            </w:r>
          </w:p>
          <w:p w14:paraId="40704F43">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1. Khái niệm</w:t>
            </w:r>
          </w:p>
          <w:p w14:paraId="1C5CCE1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i/>
                <w:iCs/>
                <w:sz w:val="28"/>
                <w:szCs w:val="28"/>
              </w:rPr>
              <w:t>Polymer</w:t>
            </w:r>
            <w:r>
              <w:rPr>
                <w:rFonts w:ascii="Times New Roman" w:hAnsi="Times New Roman" w:cs="Times New Roman"/>
                <w:sz w:val="28"/>
                <w:szCs w:val="28"/>
              </w:rPr>
              <w:t xml:space="preserve"> là những chất có khối lượng phân tử rất lớn do nhiều đơn vị nhỏ (gọi là mắt xích) liên kết với nhau tạo nên.</w:t>
            </w:r>
          </w:p>
          <w:p w14:paraId="38EDBB33">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Các phân tử nhỏ kết hợp với nhau tạo nên polymer được gọi là </w:t>
            </w:r>
            <w:r>
              <w:rPr>
                <w:rFonts w:ascii="Times New Roman" w:hAnsi="Times New Roman" w:cs="Times New Roman"/>
                <w:i/>
                <w:iCs/>
                <w:sz w:val="28"/>
                <w:szCs w:val="28"/>
              </w:rPr>
              <w:t>monomer</w:t>
            </w:r>
            <w:r>
              <w:rPr>
                <w:rFonts w:ascii="Times New Roman" w:hAnsi="Times New Roman" w:cs="Times New Roman"/>
                <w:sz w:val="28"/>
                <w:szCs w:val="28"/>
              </w:rPr>
              <w:t>.</w:t>
            </w:r>
          </w:p>
          <w:p w14:paraId="2AC48F1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Ví dụ: Polyethylene –(CH</w:t>
            </w:r>
            <w:r>
              <w:rPr>
                <w:rFonts w:ascii="Times New Roman" w:hAnsi="Times New Roman" w:cs="Times New Roman"/>
                <w:sz w:val="28"/>
                <w:szCs w:val="28"/>
                <w:vertAlign w:val="subscript"/>
              </w:rPr>
              <w:t>2</w:t>
            </w:r>
            <w:r>
              <w:rPr>
                <w:rFonts w:ascii="Times New Roman" w:hAnsi="Times New Roman" w:cs="Times New Roman"/>
                <w:sz w:val="28"/>
                <w:szCs w:val="28"/>
              </w:rPr>
              <w:t>–CH</w:t>
            </w:r>
            <w:r>
              <w:rPr>
                <w:rFonts w:ascii="Times New Roman" w:hAnsi="Times New Roman" w:cs="Times New Roman"/>
                <w:sz w:val="28"/>
                <w:szCs w:val="28"/>
                <w:vertAlign w:val="subscript"/>
              </w:rPr>
              <w:t>2</w:t>
            </w:r>
            <w:r>
              <w:rPr>
                <w:rFonts w:ascii="Times New Roman" w:hAnsi="Times New Roman" w:cs="Times New Roman"/>
                <w:sz w:val="28"/>
                <w:szCs w:val="28"/>
              </w:rPr>
              <w:t>)</w:t>
            </w:r>
            <w:r>
              <w:rPr>
                <w:rFonts w:ascii="Times New Roman" w:hAnsi="Times New Roman" w:cs="Times New Roman"/>
                <w:sz w:val="28"/>
                <w:szCs w:val="28"/>
                <w:vertAlign w:val="subscript"/>
              </w:rPr>
              <w:t>n</w:t>
            </w:r>
            <w:r>
              <w:rPr>
                <w:rFonts w:ascii="Times New Roman" w:hAnsi="Times New Roman" w:cs="Times New Roman"/>
                <w:sz w:val="28"/>
                <w:szCs w:val="28"/>
                <w:vertAlign w:val="subscript"/>
              </w:rPr>
              <w:softHyphen/>
            </w:r>
            <w:r>
              <w:rPr>
                <w:rFonts w:ascii="Times New Roman" w:hAnsi="Times New Roman" w:cs="Times New Roman"/>
                <w:sz w:val="28"/>
                <w:szCs w:val="28"/>
              </w:rPr>
              <w:t>– được tạo ra từ ethylene. Ethylene (CH</w:t>
            </w:r>
            <w:r>
              <w:rPr>
                <w:rFonts w:ascii="Times New Roman" w:hAnsi="Times New Roman" w:cs="Times New Roman"/>
                <w:sz w:val="28"/>
                <w:szCs w:val="28"/>
                <w:vertAlign w:val="subscript"/>
              </w:rPr>
              <w:t>2</w:t>
            </w:r>
            <w:r>
              <w:rPr>
                <w:rFonts w:ascii="Times New Roman" w:hAnsi="Times New Roman" w:cs="Times New Roman"/>
                <w:sz w:val="28"/>
                <w:szCs w:val="28"/>
              </w:rPr>
              <w:t>=CH</w:t>
            </w:r>
            <w:r>
              <w:rPr>
                <w:rFonts w:ascii="Times New Roman" w:hAnsi="Times New Roman" w:cs="Times New Roman"/>
                <w:sz w:val="28"/>
                <w:szCs w:val="28"/>
                <w:vertAlign w:val="subscript"/>
              </w:rPr>
              <w:t>2</w:t>
            </w:r>
            <w:r>
              <w:rPr>
                <w:rFonts w:ascii="Times New Roman" w:hAnsi="Times New Roman" w:cs="Times New Roman"/>
                <w:sz w:val="28"/>
                <w:szCs w:val="28"/>
              </w:rPr>
              <w:t>) là monomer, nhóm –CH</w:t>
            </w:r>
            <w:r>
              <w:rPr>
                <w:rFonts w:ascii="Times New Roman" w:hAnsi="Times New Roman" w:cs="Times New Roman"/>
                <w:sz w:val="28"/>
                <w:szCs w:val="28"/>
                <w:vertAlign w:val="subscript"/>
              </w:rPr>
              <w:t>2</w:t>
            </w:r>
            <w:r>
              <w:rPr>
                <w:rFonts w:ascii="Times New Roman" w:hAnsi="Times New Roman" w:cs="Times New Roman"/>
                <w:sz w:val="28"/>
                <w:szCs w:val="28"/>
              </w:rPr>
              <w:t>–CH</w:t>
            </w:r>
            <w:r>
              <w:rPr>
                <w:rFonts w:ascii="Times New Roman" w:hAnsi="Times New Roman" w:cs="Times New Roman"/>
                <w:sz w:val="28"/>
                <w:szCs w:val="28"/>
                <w:vertAlign w:val="subscript"/>
              </w:rPr>
              <w:t>2</w:t>
            </w:r>
            <w:r>
              <w:rPr>
                <w:rFonts w:ascii="Times New Roman" w:hAnsi="Times New Roman" w:cs="Times New Roman"/>
                <w:sz w:val="28"/>
                <w:szCs w:val="28"/>
              </w:rPr>
              <w:t>– là mắt xích; n là số mắt xích (n là số nguyên rất lớn).</w:t>
            </w:r>
          </w:p>
          <w:p w14:paraId="550201A3">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b/>
                <w:bCs/>
                <w:sz w:val="28"/>
                <w:szCs w:val="28"/>
              </w:rPr>
              <w:t xml:space="preserve">Bảng. </w:t>
            </w:r>
            <w:r>
              <w:rPr>
                <w:rFonts w:ascii="Times New Roman" w:hAnsi="Times New Roman" w:cs="Times New Roman"/>
                <w:sz w:val="28"/>
                <w:szCs w:val="28"/>
              </w:rPr>
              <w:t>Một số polymer thường gặp</w:t>
            </w:r>
          </w:p>
          <w:tbl>
            <w:tblPr>
              <w:tblStyle w:val="16"/>
              <w:tblW w:w="0" w:type="auto"/>
              <w:tblInd w:w="0" w:type="dxa"/>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Layout w:type="autofit"/>
              <w:tblCellMar>
                <w:top w:w="0" w:type="dxa"/>
                <w:left w:w="108" w:type="dxa"/>
                <w:bottom w:w="0" w:type="dxa"/>
                <w:right w:w="108" w:type="dxa"/>
              </w:tblCellMar>
            </w:tblPr>
            <w:tblGrid>
              <w:gridCol w:w="2706"/>
              <w:gridCol w:w="2832"/>
              <w:gridCol w:w="2412"/>
            </w:tblGrid>
            <w:tr w14:paraId="2102CA15">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trHeight w:val="84" w:hRule="atLeast"/>
              </w:trPr>
              <w:tc>
                <w:tcPr>
                  <w:tcW w:w="2767" w:type="dxa"/>
                  <w:shd w:val="clear" w:color="auto" w:fill="DBE5F1" w:themeFill="accent1" w:themeFillTint="33"/>
                </w:tcPr>
                <w:p w14:paraId="18B82586">
                  <w:pPr>
                    <w:tabs>
                      <w:tab w:val="left" w:pos="284"/>
                      <w:tab w:val="left" w:pos="2552"/>
                      <w:tab w:val="left" w:pos="5103"/>
                      <w:tab w:val="left" w:pos="7655"/>
                    </w:tabs>
                    <w:spacing w:after="0" w:line="312" w:lineRule="auto"/>
                    <w:jc w:val="center"/>
                    <w:rPr>
                      <w:rFonts w:ascii="Times New Roman" w:hAnsi="Times New Roman" w:cs="Times New Roman"/>
                      <w:b/>
                      <w:bCs/>
                      <w:sz w:val="28"/>
                      <w:szCs w:val="28"/>
                    </w:rPr>
                  </w:pPr>
                  <w:r>
                    <w:rPr>
                      <w:rFonts w:ascii="Times New Roman" w:hAnsi="Times New Roman" w:cs="Times New Roman"/>
                      <w:b/>
                      <w:bCs/>
                      <w:sz w:val="28"/>
                      <w:szCs w:val="28"/>
                    </w:rPr>
                    <w:t>Polymer</w:t>
                  </w:r>
                </w:p>
              </w:tc>
              <w:tc>
                <w:tcPr>
                  <w:tcW w:w="2882" w:type="dxa"/>
                  <w:shd w:val="clear" w:color="auto" w:fill="DBE5F1" w:themeFill="accent1" w:themeFillTint="33"/>
                </w:tcPr>
                <w:p w14:paraId="5CC727C2">
                  <w:pPr>
                    <w:tabs>
                      <w:tab w:val="left" w:pos="284"/>
                      <w:tab w:val="left" w:pos="2552"/>
                      <w:tab w:val="left" w:pos="5103"/>
                      <w:tab w:val="left" w:pos="7655"/>
                    </w:tabs>
                    <w:spacing w:after="0" w:line="312" w:lineRule="auto"/>
                    <w:jc w:val="center"/>
                    <w:rPr>
                      <w:rFonts w:ascii="Times New Roman" w:hAnsi="Times New Roman" w:cs="Times New Roman"/>
                      <w:b/>
                      <w:bCs/>
                      <w:sz w:val="28"/>
                      <w:szCs w:val="28"/>
                    </w:rPr>
                  </w:pPr>
                  <w:r>
                    <w:rPr>
                      <w:rFonts w:ascii="Times New Roman" w:hAnsi="Times New Roman" w:cs="Times New Roman"/>
                      <w:b/>
                      <w:bCs/>
                      <w:sz w:val="28"/>
                      <w:szCs w:val="28"/>
                    </w:rPr>
                    <w:t>Công thức chung</w:t>
                  </w:r>
                </w:p>
              </w:tc>
              <w:tc>
                <w:tcPr>
                  <w:tcW w:w="2453" w:type="dxa"/>
                  <w:shd w:val="clear" w:color="auto" w:fill="DBE5F1" w:themeFill="accent1" w:themeFillTint="33"/>
                </w:tcPr>
                <w:p w14:paraId="382F69BB">
                  <w:pPr>
                    <w:tabs>
                      <w:tab w:val="left" w:pos="284"/>
                      <w:tab w:val="left" w:pos="2552"/>
                      <w:tab w:val="left" w:pos="5103"/>
                      <w:tab w:val="left" w:pos="7655"/>
                    </w:tabs>
                    <w:spacing w:after="0" w:line="312" w:lineRule="auto"/>
                    <w:jc w:val="center"/>
                    <w:rPr>
                      <w:rFonts w:ascii="Times New Roman" w:hAnsi="Times New Roman" w:cs="Times New Roman"/>
                      <w:b/>
                      <w:bCs/>
                      <w:sz w:val="28"/>
                      <w:szCs w:val="28"/>
                    </w:rPr>
                  </w:pPr>
                  <w:r>
                    <w:rPr>
                      <w:rFonts w:ascii="Times New Roman" w:hAnsi="Times New Roman" w:cs="Times New Roman"/>
                      <w:b/>
                      <w:bCs/>
                      <w:sz w:val="28"/>
                      <w:szCs w:val="28"/>
                    </w:rPr>
                    <w:t>Mắc xích</w:t>
                  </w:r>
                </w:p>
              </w:tc>
            </w:tr>
            <w:tr w14:paraId="39123D39">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trHeight w:val="684" w:hRule="atLeast"/>
              </w:trPr>
              <w:tc>
                <w:tcPr>
                  <w:tcW w:w="2767" w:type="dxa"/>
                  <w:vAlign w:val="center"/>
                </w:tcPr>
                <w:p w14:paraId="55E7266A">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Polyethylene</w:t>
                  </w:r>
                </w:p>
              </w:tc>
              <w:tc>
                <w:tcPr>
                  <w:tcW w:w="2882" w:type="dxa"/>
                  <w:vAlign w:val="center"/>
                </w:tcPr>
                <w:p w14:paraId="6B6A8235">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1121410" cy="252730"/>
                        <wp:effectExtent l="0" t="0" r="8890" b="1270"/>
                        <wp:docPr id="621390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390983" name="Picture 1"/>
                                <pic:cNvPicPr>
                                  <a:picLocks noChangeAspect="1"/>
                                </pic:cNvPicPr>
                              </pic:nvPicPr>
                              <pic:blipFill>
                                <a:blip r:embed="rId367"/>
                                <a:stretch>
                                  <a:fillRect/>
                                </a:stretch>
                              </pic:blipFill>
                              <pic:spPr>
                                <a:xfrm>
                                  <a:off x="0" y="0"/>
                                  <a:ext cx="1121410" cy="252730"/>
                                </a:xfrm>
                                <a:prstGeom prst="rect">
                                  <a:avLst/>
                                </a:prstGeom>
                              </pic:spPr>
                            </pic:pic>
                          </a:graphicData>
                        </a:graphic>
                      </wp:inline>
                    </w:drawing>
                  </w:r>
                </w:p>
              </w:tc>
              <w:tc>
                <w:tcPr>
                  <w:tcW w:w="2453" w:type="dxa"/>
                  <w:vAlign w:val="center"/>
                </w:tcPr>
                <w:p w14:paraId="3C94B8A7">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952500" cy="231775"/>
                        <wp:effectExtent l="0" t="0" r="0" b="9525"/>
                        <wp:docPr id="1850485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485183" name="Picture 1"/>
                                <pic:cNvPicPr>
                                  <a:picLocks noChangeAspect="1"/>
                                </pic:cNvPicPr>
                              </pic:nvPicPr>
                              <pic:blipFill>
                                <a:blip r:embed="rId368"/>
                                <a:stretch>
                                  <a:fillRect/>
                                </a:stretch>
                              </pic:blipFill>
                              <pic:spPr>
                                <a:xfrm>
                                  <a:off x="0" y="0"/>
                                  <a:ext cx="952500" cy="231775"/>
                                </a:xfrm>
                                <a:prstGeom prst="rect">
                                  <a:avLst/>
                                </a:prstGeom>
                              </pic:spPr>
                            </pic:pic>
                          </a:graphicData>
                        </a:graphic>
                      </wp:inline>
                    </w:drawing>
                  </w:r>
                </w:p>
              </w:tc>
            </w:tr>
            <w:tr w14:paraId="6B991AE6">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trHeight w:val="695" w:hRule="atLeast"/>
              </w:trPr>
              <w:tc>
                <w:tcPr>
                  <w:tcW w:w="2767" w:type="dxa"/>
                  <w:vAlign w:val="center"/>
                </w:tcPr>
                <w:p w14:paraId="183C73D5">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Tinh bột, cellulose</w:t>
                  </w:r>
                </w:p>
              </w:tc>
              <w:tc>
                <w:tcPr>
                  <w:tcW w:w="2882" w:type="dxa"/>
                  <w:vAlign w:val="center"/>
                </w:tcPr>
                <w:p w14:paraId="00FE3246">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958215" cy="263525"/>
                        <wp:effectExtent l="0" t="0" r="6985" b="3175"/>
                        <wp:docPr id="280326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326765" name="Picture 1"/>
                                <pic:cNvPicPr>
                                  <a:picLocks noChangeAspect="1"/>
                                </pic:cNvPicPr>
                              </pic:nvPicPr>
                              <pic:blipFill>
                                <a:blip r:embed="rId369"/>
                                <a:stretch>
                                  <a:fillRect/>
                                </a:stretch>
                              </pic:blipFill>
                              <pic:spPr>
                                <a:xfrm>
                                  <a:off x="0" y="0"/>
                                  <a:ext cx="958215" cy="263525"/>
                                </a:xfrm>
                                <a:prstGeom prst="rect">
                                  <a:avLst/>
                                </a:prstGeom>
                              </pic:spPr>
                            </pic:pic>
                          </a:graphicData>
                        </a:graphic>
                      </wp:inline>
                    </w:drawing>
                  </w:r>
                </w:p>
              </w:tc>
              <w:tc>
                <w:tcPr>
                  <w:tcW w:w="2453" w:type="dxa"/>
                  <w:vAlign w:val="center"/>
                </w:tcPr>
                <w:p w14:paraId="27CC4672">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789305" cy="255270"/>
                        <wp:effectExtent l="0" t="0" r="10795" b="11430"/>
                        <wp:docPr id="1877299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299303" name="Picture 1"/>
                                <pic:cNvPicPr>
                                  <a:picLocks noChangeAspect="1"/>
                                </pic:cNvPicPr>
                              </pic:nvPicPr>
                              <pic:blipFill>
                                <a:blip r:embed="rId370"/>
                                <a:stretch>
                                  <a:fillRect/>
                                </a:stretch>
                              </pic:blipFill>
                              <pic:spPr>
                                <a:xfrm>
                                  <a:off x="0" y="0"/>
                                  <a:ext cx="789305" cy="255270"/>
                                </a:xfrm>
                                <a:prstGeom prst="rect">
                                  <a:avLst/>
                                </a:prstGeom>
                              </pic:spPr>
                            </pic:pic>
                          </a:graphicData>
                        </a:graphic>
                      </wp:inline>
                    </w:drawing>
                  </w:r>
                </w:p>
              </w:tc>
            </w:tr>
            <w:tr w14:paraId="34D108FE">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trHeight w:val="887" w:hRule="atLeast"/>
              </w:trPr>
              <w:tc>
                <w:tcPr>
                  <w:tcW w:w="2767" w:type="dxa"/>
                  <w:vAlign w:val="center"/>
                </w:tcPr>
                <w:p w14:paraId="1D3C9E22">
                  <w:pPr>
                    <w:tabs>
                      <w:tab w:val="left" w:pos="284"/>
                      <w:tab w:val="left" w:pos="2552"/>
                      <w:tab w:val="left" w:pos="5103"/>
                      <w:tab w:val="left" w:pos="7655"/>
                    </w:tabs>
                    <w:spacing w:after="0" w:line="312" w:lineRule="auto"/>
                    <w:jc w:val="left"/>
                    <w:rPr>
                      <w:rFonts w:ascii="Times New Roman" w:hAnsi="Times New Roman" w:cs="Times New Roman"/>
                      <w:sz w:val="28"/>
                      <w:szCs w:val="28"/>
                    </w:rPr>
                  </w:pPr>
                  <w:r>
                    <w:rPr>
                      <w:rFonts w:ascii="Times New Roman" w:hAnsi="Times New Roman" w:cs="Times New Roman"/>
                      <w:sz w:val="28"/>
                      <w:szCs w:val="28"/>
                    </w:rPr>
                    <w:t>Poly (vinyl chloride)</w:t>
                  </w:r>
                </w:p>
              </w:tc>
              <w:tc>
                <w:tcPr>
                  <w:tcW w:w="2882" w:type="dxa"/>
                  <w:vAlign w:val="center"/>
                </w:tcPr>
                <w:p w14:paraId="28370473">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1017270" cy="484505"/>
                        <wp:effectExtent l="0" t="0" r="11430" b="10795"/>
                        <wp:docPr id="250899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899126" name="Picture 1"/>
                                <pic:cNvPicPr>
                                  <a:picLocks noChangeAspect="1"/>
                                </pic:cNvPicPr>
                              </pic:nvPicPr>
                              <pic:blipFill>
                                <a:blip r:embed="rId371"/>
                                <a:stretch>
                                  <a:fillRect/>
                                </a:stretch>
                              </pic:blipFill>
                              <pic:spPr>
                                <a:xfrm>
                                  <a:off x="0" y="0"/>
                                  <a:ext cx="1017270" cy="484505"/>
                                </a:xfrm>
                                <a:prstGeom prst="rect">
                                  <a:avLst/>
                                </a:prstGeom>
                              </pic:spPr>
                            </pic:pic>
                          </a:graphicData>
                        </a:graphic>
                      </wp:inline>
                    </w:drawing>
                  </w:r>
                </w:p>
              </w:tc>
              <w:tc>
                <w:tcPr>
                  <w:tcW w:w="2453" w:type="dxa"/>
                  <w:vAlign w:val="center"/>
                </w:tcPr>
                <w:p w14:paraId="529EEC7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891540" cy="437515"/>
                        <wp:effectExtent l="0" t="0" r="10160" b="6985"/>
                        <wp:docPr id="2061137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137394" name="Picture 1"/>
                                <pic:cNvPicPr>
                                  <a:picLocks noChangeAspect="1"/>
                                </pic:cNvPicPr>
                              </pic:nvPicPr>
                              <pic:blipFill>
                                <a:blip r:embed="rId372"/>
                                <a:stretch>
                                  <a:fillRect/>
                                </a:stretch>
                              </pic:blipFill>
                              <pic:spPr>
                                <a:xfrm>
                                  <a:off x="0" y="0"/>
                                  <a:ext cx="891540" cy="437515"/>
                                </a:xfrm>
                                <a:prstGeom prst="rect">
                                  <a:avLst/>
                                </a:prstGeom>
                              </pic:spPr>
                            </pic:pic>
                          </a:graphicData>
                        </a:graphic>
                      </wp:inline>
                    </w:drawing>
                  </w:r>
                </w:p>
              </w:tc>
            </w:tr>
          </w:tbl>
          <w:p w14:paraId="62BDB6D0">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2. Phân loại</w:t>
            </w:r>
          </w:p>
          <w:p w14:paraId="3D22EC4F">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mc:AlternateContent>
                <mc:Choice Requires="wpg">
                  <w:drawing>
                    <wp:inline distT="0" distB="0" distL="0" distR="0">
                      <wp:extent cx="5026660" cy="1993265"/>
                      <wp:effectExtent l="9525" t="9525" r="18415" b="16510"/>
                      <wp:docPr id="106468871" name="Group 1"/>
                      <wp:cNvGraphicFramePr/>
                      <a:graphic xmlns:a="http://schemas.openxmlformats.org/drawingml/2006/main">
                        <a:graphicData uri="http://schemas.microsoft.com/office/word/2010/wordprocessingGroup">
                          <wpg:wgp>
                            <wpg:cNvGrpSpPr/>
                            <wpg:grpSpPr>
                              <a:xfrm>
                                <a:off x="0" y="0"/>
                                <a:ext cx="5026660" cy="1993265"/>
                                <a:chOff x="0" y="0"/>
                                <a:chExt cx="5697425" cy="2029699"/>
                              </a:xfrm>
                            </wpg:grpSpPr>
                            <wps:wsp>
                              <wps:cNvPr id="1380331543" name="Rectangle: Rounded Corners 8"/>
                              <wps:cNvSpPr/>
                              <wps:spPr>
                                <a:xfrm>
                                  <a:off x="1832642" y="0"/>
                                  <a:ext cx="1890713" cy="376237"/>
                                </a:xfrm>
                                <a:prstGeom prst="roundRect">
                                  <a:avLst>
                                    <a:gd name="adj" fmla="val 14957"/>
                                  </a:avLst>
                                </a:prstGeom>
                                <a:solidFill>
                                  <a:sysClr val="window" lastClr="FFFFFF">
                                    <a:lumMod val="95000"/>
                                  </a:sysClr>
                                </a:solidFill>
                                <a:ln w="19050" cap="flat" cmpd="sng" algn="ctr">
                                  <a:solidFill>
                                    <a:sysClr val="window" lastClr="FFFFFF">
                                      <a:lumMod val="75000"/>
                                    </a:sysClr>
                                  </a:solidFill>
                                  <a:prstDash val="solid"/>
                                  <a:miter lim="800000"/>
                                </a:ln>
                                <a:effectLst/>
                              </wps:spPr>
                              <wps:txbx>
                                <w:txbxContent>
                                  <w:p w14:paraId="46BE0393">
                                    <w:pPr>
                                      <w:spacing w:after="0" w:line="240" w:lineRule="auto"/>
                                      <w:jc w:val="center"/>
                                      <w:rPr>
                                        <w:rFonts w:ascii="Times New Roman" w:hAnsi="Times New Roman" w:cs="Times New Roman"/>
                                        <w:b/>
                                        <w:bCs/>
                                        <w:color w:val="000000" w:themeColor="text1"/>
                                        <w:sz w:val="26"/>
                                        <w:szCs w:val="26"/>
                                        <w14:textFill>
                                          <w14:solidFill>
                                            <w14:schemeClr w14:val="tx1"/>
                                          </w14:solidFill>
                                        </w14:textFill>
                                      </w:rPr>
                                    </w:pPr>
                                    <w:r>
                                      <w:rPr>
                                        <w:rFonts w:ascii="Times New Roman" w:hAnsi="Times New Roman" w:cs="Times New Roman"/>
                                        <w:b/>
                                        <w:bCs/>
                                        <w:color w:val="000000" w:themeColor="text1"/>
                                        <w:sz w:val="26"/>
                                        <w:szCs w:val="26"/>
                                        <w14:textFill>
                                          <w14:solidFill>
                                            <w14:schemeClr w14:val="tx1"/>
                                          </w14:solidFill>
                                        </w14:textFill>
                                      </w:rPr>
                                      <w:t>POLYMER</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50802163" name="Rectangle: Rounded Corners 8"/>
                              <wps:cNvSpPr/>
                              <wps:spPr>
                                <a:xfrm>
                                  <a:off x="0" y="838003"/>
                                  <a:ext cx="2604002" cy="1191696"/>
                                </a:xfrm>
                                <a:prstGeom prst="roundRect">
                                  <a:avLst>
                                    <a:gd name="adj" fmla="val 10662"/>
                                  </a:avLst>
                                </a:prstGeom>
                                <a:solidFill>
                                  <a:srgbClr val="D5F7FD"/>
                                </a:solidFill>
                                <a:ln w="19050" cap="flat" cmpd="sng" algn="ctr">
                                  <a:solidFill>
                                    <a:srgbClr val="17BBAB"/>
                                  </a:solidFill>
                                  <a:prstDash val="solid"/>
                                  <a:miter lim="800000"/>
                                </a:ln>
                                <a:effectLst/>
                              </wps:spPr>
                              <wps:txbx>
                                <w:txbxContent>
                                  <w:p w14:paraId="361BE259">
                                    <w:pPr>
                                      <w:spacing w:after="0" w:line="312" w:lineRule="auto"/>
                                      <w:jc w:val="center"/>
                                      <w:rPr>
                                        <w:rFonts w:ascii="Times New Roman" w:hAnsi="Times New Roman" w:cs="Times New Roman"/>
                                        <w:b/>
                                        <w:bCs/>
                                        <w:color w:val="000000" w:themeColor="text1"/>
                                        <w:sz w:val="28"/>
                                        <w:szCs w:val="28"/>
                                        <w14:textFill>
                                          <w14:solidFill>
                                            <w14:schemeClr w14:val="tx1"/>
                                          </w14:solidFill>
                                        </w14:textFill>
                                      </w:rPr>
                                    </w:pPr>
                                    <w:r>
                                      <w:rPr>
                                        <w:rFonts w:ascii="Times New Roman" w:hAnsi="Times New Roman" w:cs="Times New Roman"/>
                                        <w:b/>
                                        <w:bCs/>
                                        <w:color w:val="000000" w:themeColor="text1"/>
                                        <w:sz w:val="28"/>
                                        <w:szCs w:val="28"/>
                                        <w14:textFill>
                                          <w14:solidFill>
                                            <w14:schemeClr w14:val="tx1"/>
                                          </w14:solidFill>
                                        </w14:textFill>
                                      </w:rPr>
                                      <w:t xml:space="preserve">Polymer thiên nhiên </w:t>
                                    </w:r>
                                  </w:p>
                                  <w:p w14:paraId="66C75077">
                                    <w:pPr>
                                      <w:spacing w:after="0" w:line="312" w:lineRule="auto"/>
                                      <w:jc w:val="left"/>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Có sẵn trong thiên nhiên</w:t>
                                    </w:r>
                                  </w:p>
                                  <w:p w14:paraId="0766D7CD">
                                    <w:pPr>
                                      <w:spacing w:after="0" w:line="312" w:lineRule="auto"/>
                                      <w:jc w:val="left"/>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Ví dụ: tinh bột, cellulose, tơ tằm, protein,…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77751183" name="Rectangle: Rounded Corners 8"/>
                              <wps:cNvSpPr/>
                              <wps:spPr>
                                <a:xfrm>
                                  <a:off x="2801210" y="839296"/>
                                  <a:ext cx="2896215" cy="1187817"/>
                                </a:xfrm>
                                <a:prstGeom prst="roundRect">
                                  <a:avLst>
                                    <a:gd name="adj" fmla="val 10662"/>
                                  </a:avLst>
                                </a:prstGeom>
                                <a:solidFill>
                                  <a:schemeClr val="accent2">
                                    <a:lumMod val="20000"/>
                                    <a:lumOff val="80000"/>
                                  </a:schemeClr>
                                </a:solidFill>
                                <a:ln w="19050" cap="flat" cmpd="sng" algn="ctr">
                                  <a:solidFill>
                                    <a:schemeClr val="accent2">
                                      <a:lumMod val="60000"/>
                                      <a:lumOff val="40000"/>
                                    </a:schemeClr>
                                  </a:solidFill>
                                  <a:prstDash val="solid"/>
                                  <a:miter lim="800000"/>
                                </a:ln>
                                <a:effectLst/>
                              </wps:spPr>
                              <wps:txbx>
                                <w:txbxContent>
                                  <w:p w14:paraId="0FC35BEE">
                                    <w:pPr>
                                      <w:keepNext w:val="0"/>
                                      <w:keepLines w:val="0"/>
                                      <w:pageBreakBefore w:val="0"/>
                                      <w:widowControl/>
                                      <w:kinsoku/>
                                      <w:wordWrap/>
                                      <w:overflowPunct/>
                                      <w:topLinePunct w:val="0"/>
                                      <w:bidi w:val="0"/>
                                      <w:adjustRightInd/>
                                      <w:snapToGrid/>
                                      <w:spacing w:after="0" w:line="276" w:lineRule="auto"/>
                                      <w:jc w:val="center"/>
                                      <w:textAlignment w:val="auto"/>
                                      <w:rPr>
                                        <w:rFonts w:ascii="Times New Roman" w:hAnsi="Times New Roman" w:cs="Times New Roman"/>
                                        <w:b/>
                                        <w:bCs/>
                                        <w:color w:val="000000" w:themeColor="text1"/>
                                        <w:sz w:val="28"/>
                                        <w:szCs w:val="28"/>
                                        <w14:textFill>
                                          <w14:solidFill>
                                            <w14:schemeClr w14:val="tx1"/>
                                          </w14:solidFill>
                                        </w14:textFill>
                                      </w:rPr>
                                    </w:pPr>
                                    <w:r>
                                      <w:rPr>
                                        <w:rFonts w:ascii="Times New Roman" w:hAnsi="Times New Roman" w:cs="Times New Roman"/>
                                        <w:b/>
                                        <w:bCs/>
                                        <w:color w:val="000000" w:themeColor="text1"/>
                                        <w:sz w:val="28"/>
                                        <w:szCs w:val="28"/>
                                        <w14:textFill>
                                          <w14:solidFill>
                                            <w14:schemeClr w14:val="tx1"/>
                                          </w14:solidFill>
                                        </w14:textFill>
                                      </w:rPr>
                                      <w:t>Polymer tổng hợp</w:t>
                                    </w:r>
                                  </w:p>
                                  <w:p w14:paraId="54AA69DD">
                                    <w:pPr>
                                      <w:spacing w:after="0" w:line="312" w:lineRule="auto"/>
                                      <w:jc w:val="left"/>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Được tổng hợp bằng phương pháp hóa học</w:t>
                                    </w:r>
                                  </w:p>
                                  <w:p w14:paraId="28AC2A2A">
                                    <w:pPr>
                                      <w:spacing w:after="0" w:line="312"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Ví dụ: nhựa PE, PVC, PP,…</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70615923" name="Connector: Elbow 9"/>
                              <wps:cNvCnPr/>
                              <wps:spPr>
                                <a:xfrm flipH="1">
                                  <a:off x="917601" y="226679"/>
                                  <a:ext cx="914400" cy="685165"/>
                                </a:xfrm>
                                <a:prstGeom prst="bentConnector3">
                                  <a:avLst>
                                    <a:gd name="adj1" fmla="val 99740"/>
                                  </a:avLst>
                                </a:prstGeom>
                                <a:noFill/>
                                <a:ln w="12700" cap="flat" cmpd="sng" algn="ctr">
                                  <a:solidFill>
                                    <a:sysClr val="windowText" lastClr="000000"/>
                                  </a:solidFill>
                                  <a:prstDash val="solid"/>
                                  <a:miter lim="800000"/>
                                  <a:headEnd type="none" w="med" len="med"/>
                                  <a:tailEnd type="triangle" w="med" len="med"/>
                                </a:ln>
                                <a:effectLst/>
                              </wps:spPr>
                              <wps:bodyPr/>
                            </wps:wsp>
                            <wps:wsp>
                              <wps:cNvPr id="670096905" name="Connector: Elbow 9"/>
                              <wps:cNvCnPr/>
                              <wps:spPr>
                                <a:xfrm>
                                  <a:off x="3730598" y="226679"/>
                                  <a:ext cx="870267" cy="686752"/>
                                </a:xfrm>
                                <a:prstGeom prst="bentConnector3">
                                  <a:avLst>
                                    <a:gd name="adj1" fmla="val 99979"/>
                                  </a:avLst>
                                </a:prstGeom>
                                <a:noFill/>
                                <a:ln w="12700" cap="flat" cmpd="sng" algn="ctr">
                                  <a:solidFill>
                                    <a:sysClr val="windowText" lastClr="000000"/>
                                  </a:solidFill>
                                  <a:prstDash val="solid"/>
                                  <a:miter lim="800000"/>
                                  <a:headEnd type="none" w="med" len="med"/>
                                  <a:tailEnd type="triangle" w="med" len="med"/>
                                </a:ln>
                                <a:effectLst/>
                              </wps:spPr>
                              <wps:bodyPr/>
                            </wps:wsp>
                          </wpg:wgp>
                        </a:graphicData>
                      </a:graphic>
                    </wp:inline>
                  </w:drawing>
                </mc:Choice>
                <mc:Fallback>
                  <w:pict>
                    <v:group id="Group 1" o:spid="_x0000_s1026" o:spt="203" style="height:156.95pt;width:395.8pt;" coordsize="5697425,2029699" o:gfxdata="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">
                      <o:lock v:ext="edit" aspectratio="f"/>
                      <v:roundrect id="Rectangle: Rounded Corners 8" o:spid="_x0000_s1026" o:spt="2" style="position:absolute;left:1832642;top:0;height:376237;width:1890713;v-text-anchor:middle;" fillcolor="#F2F2F2" filled="t" stroked="t" coordsize="21600,21600" arcsize="0.149583333333333" o:gfxdata="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">
                        <v:fill on="t" focussize="0,0"/>
                        <v:stroke weight="1.5pt" color="#BFBFBF" miterlimit="8" joinstyle="miter"/>
                        <v:imagedata o:title=""/>
                        <o:lock v:ext="edit" aspectratio="f"/>
                        <v:textbox>
                          <w:txbxContent>
                            <w:p w14:paraId="46BE0393">
                              <w:pPr>
                                <w:spacing w:after="0" w:line="240" w:lineRule="auto"/>
                                <w:jc w:val="center"/>
                                <w:rPr>
                                  <w:rFonts w:ascii="Times New Roman" w:hAnsi="Times New Roman" w:cs="Times New Roman"/>
                                  <w:b/>
                                  <w:bCs/>
                                  <w:color w:val="000000" w:themeColor="text1"/>
                                  <w:sz w:val="26"/>
                                  <w:szCs w:val="26"/>
                                  <w14:textFill>
                                    <w14:solidFill>
                                      <w14:schemeClr w14:val="tx1"/>
                                    </w14:solidFill>
                                  </w14:textFill>
                                </w:rPr>
                              </w:pPr>
                              <w:r>
                                <w:rPr>
                                  <w:rFonts w:ascii="Times New Roman" w:hAnsi="Times New Roman" w:cs="Times New Roman"/>
                                  <w:b/>
                                  <w:bCs/>
                                  <w:color w:val="000000" w:themeColor="text1"/>
                                  <w:sz w:val="26"/>
                                  <w:szCs w:val="26"/>
                                  <w14:textFill>
                                    <w14:solidFill>
                                      <w14:schemeClr w14:val="tx1"/>
                                    </w14:solidFill>
                                  </w14:textFill>
                                </w:rPr>
                                <w:t>POLYMER</w:t>
                              </w:r>
                            </w:p>
                          </w:txbxContent>
                        </v:textbox>
                      </v:roundrect>
                      <v:roundrect id="Rectangle: Rounded Corners 8" o:spid="_x0000_s1026" o:spt="2" style="position:absolute;left:0;top:838003;height:1191696;width:2604002;" fillcolor="#D5F7FD" filled="t" stroked="t" coordsize="21600,21600" arcsize="0.10662037037037" o:gfxdata="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sX&#10;8uzCAAAA4wAAAA8AAAAAAAAAAQAgAAAAIgAAAGRycy9kb3ducmV2LnhtbFBLAQIUABQAAAAIAIdO&#10;4kAzLwWeOwAAADkAAAAQAAAAAAAAAAEAIAAAABEBAABkcnMvc2hhcGV4bWwueG1sUEsFBgAAAAAG&#10;AAYAWwEAALsDAAAAAA==&#10;">
                        <v:fill on="t" focussize="0,0"/>
                        <v:stroke weight="1.5pt" color="#17BBAB" miterlimit="8" joinstyle="miter"/>
                        <v:imagedata o:title=""/>
                        <o:lock v:ext="edit" aspectratio="f"/>
                        <v:textbox>
                          <w:txbxContent>
                            <w:p w14:paraId="361BE259">
                              <w:pPr>
                                <w:spacing w:after="0" w:line="312" w:lineRule="auto"/>
                                <w:jc w:val="center"/>
                                <w:rPr>
                                  <w:rFonts w:ascii="Times New Roman" w:hAnsi="Times New Roman" w:cs="Times New Roman"/>
                                  <w:b/>
                                  <w:bCs/>
                                  <w:color w:val="000000" w:themeColor="text1"/>
                                  <w:sz w:val="28"/>
                                  <w:szCs w:val="28"/>
                                  <w14:textFill>
                                    <w14:solidFill>
                                      <w14:schemeClr w14:val="tx1"/>
                                    </w14:solidFill>
                                  </w14:textFill>
                                </w:rPr>
                              </w:pPr>
                              <w:r>
                                <w:rPr>
                                  <w:rFonts w:ascii="Times New Roman" w:hAnsi="Times New Roman" w:cs="Times New Roman"/>
                                  <w:b/>
                                  <w:bCs/>
                                  <w:color w:val="000000" w:themeColor="text1"/>
                                  <w:sz w:val="28"/>
                                  <w:szCs w:val="28"/>
                                  <w14:textFill>
                                    <w14:solidFill>
                                      <w14:schemeClr w14:val="tx1"/>
                                    </w14:solidFill>
                                  </w14:textFill>
                                </w:rPr>
                                <w:t xml:space="preserve">Polymer thiên nhiên </w:t>
                              </w:r>
                            </w:p>
                            <w:p w14:paraId="66C75077">
                              <w:pPr>
                                <w:spacing w:after="0" w:line="312" w:lineRule="auto"/>
                                <w:jc w:val="left"/>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Có sẵn trong thiên nhiên</w:t>
                              </w:r>
                            </w:p>
                            <w:p w14:paraId="0766D7CD">
                              <w:pPr>
                                <w:spacing w:after="0" w:line="312" w:lineRule="auto"/>
                                <w:jc w:val="left"/>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Ví dụ: tinh bột, cellulose, tơ tằm, protein,…</w:t>
                              </w:r>
                            </w:p>
                          </w:txbxContent>
                        </v:textbox>
                      </v:roundrect>
                      <v:roundrect id="Rectangle: Rounded Corners 8" o:spid="_x0000_s1026" o:spt="2" style="position:absolute;left:2801210;top:839296;height:1187817;width:2896215;" fillcolor="#F2DCDB [661]" filled="t" stroked="t" coordsize="21600,21600" arcsize="0.10662037037037" o:gfxdata="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If49m/&#10;AAAA4gAAAA8AAAAAAAAAAQAgAAAAIgAAAGRycy9kb3ducmV2LnhtbFBLAQIUABQAAAAIAIdO4kAz&#10;LwWeOwAAADkAAAAQAAAAAAAAAAEAIAAAAA4BAABkcnMvc2hhcGV4bWwueG1sUEsFBgAAAAAGAAYA&#10;WwEAALgDAAAAAA==&#10;">
                        <v:fill on="t" focussize="0,0"/>
                        <v:stroke weight="1.5pt" color="#D99694 [1941]" miterlimit="8" joinstyle="miter"/>
                        <v:imagedata o:title=""/>
                        <o:lock v:ext="edit" aspectratio="f"/>
                        <v:textbox>
                          <w:txbxContent>
                            <w:p w14:paraId="0FC35BEE">
                              <w:pPr>
                                <w:keepNext w:val="0"/>
                                <w:keepLines w:val="0"/>
                                <w:pageBreakBefore w:val="0"/>
                                <w:widowControl/>
                                <w:kinsoku/>
                                <w:wordWrap/>
                                <w:overflowPunct/>
                                <w:topLinePunct w:val="0"/>
                                <w:bidi w:val="0"/>
                                <w:adjustRightInd/>
                                <w:snapToGrid/>
                                <w:spacing w:after="0" w:line="276" w:lineRule="auto"/>
                                <w:jc w:val="center"/>
                                <w:textAlignment w:val="auto"/>
                                <w:rPr>
                                  <w:rFonts w:ascii="Times New Roman" w:hAnsi="Times New Roman" w:cs="Times New Roman"/>
                                  <w:b/>
                                  <w:bCs/>
                                  <w:color w:val="000000" w:themeColor="text1"/>
                                  <w:sz w:val="28"/>
                                  <w:szCs w:val="28"/>
                                  <w14:textFill>
                                    <w14:solidFill>
                                      <w14:schemeClr w14:val="tx1"/>
                                    </w14:solidFill>
                                  </w14:textFill>
                                </w:rPr>
                              </w:pPr>
                              <w:r>
                                <w:rPr>
                                  <w:rFonts w:ascii="Times New Roman" w:hAnsi="Times New Roman" w:cs="Times New Roman"/>
                                  <w:b/>
                                  <w:bCs/>
                                  <w:color w:val="000000" w:themeColor="text1"/>
                                  <w:sz w:val="28"/>
                                  <w:szCs w:val="28"/>
                                  <w14:textFill>
                                    <w14:solidFill>
                                      <w14:schemeClr w14:val="tx1"/>
                                    </w14:solidFill>
                                  </w14:textFill>
                                </w:rPr>
                                <w:t>Polymer tổng hợp</w:t>
                              </w:r>
                            </w:p>
                            <w:p w14:paraId="54AA69DD">
                              <w:pPr>
                                <w:spacing w:after="0" w:line="312" w:lineRule="auto"/>
                                <w:jc w:val="left"/>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Được tổng hợp bằng phương pháp hóa học</w:t>
                              </w:r>
                            </w:p>
                            <w:p w14:paraId="28AC2A2A">
                              <w:pPr>
                                <w:spacing w:after="0" w:line="312"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Ví dụ: nhựa PE, PVC, PP,…</w:t>
                              </w:r>
                            </w:p>
                          </w:txbxContent>
                        </v:textbox>
                      </v:roundrect>
                      <v:shape id="Connector: Elbow 9" o:spid="_x0000_s1026" o:spt="34" type="#_x0000_t34" style="position:absolute;left:917601;top:226679;flip:x;height:685165;width:914400;" filled="f" stroked="t" coordsize="21600,21600" o:gfxdata="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s9&#10;MvbCAAAA4gAAAA8AAAAAAAAAAQAgAAAAIgAAAGRycy9kb3ducmV2LnhtbFBLAQIUABQAAAAIAIdO&#10;4kAzLwWeOwAAADkAAAAQAAAAAAAAAAEAIAAAABEBAABkcnMvc2hhcGV4bWwueG1sUEsFBgAAAAAG&#10;AAYAWwEAALsDAAAAAA==&#10;" adj="21544">
                        <v:fill on="f" focussize="0,0"/>
                        <v:stroke weight="1pt" color="#000000" miterlimit="8" joinstyle="miter" endarrow="block"/>
                        <v:imagedata o:title=""/>
                        <o:lock v:ext="edit" aspectratio="f"/>
                      </v:shape>
                      <v:shape id="Connector: Elbow 9" o:spid="_x0000_s1026" o:spt="34" type="#_x0000_t34" style="position:absolute;left:3730598;top:226679;height:686752;width:870267;" filled="f" stroked="t" coordsize="21600,21600" o:gfxdata="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6FtLjMQAAADiAAAADwAAAAAAAAABACAAAAAiAAAAZHJzL2Rvd25yZXYueG1sUEsBAhQAFAAAAAgA&#10;h07iQDMvBZ47AAAAOQAAABAAAAAAAAAAAQAgAAAAEwEAAGRycy9zaGFwZXhtbC54bWxQSwUGAAAA&#10;AAYABgBbAQAAvQMAAAAA&#10;" adj="21595">
                        <v:fill on="f" focussize="0,0"/>
                        <v:stroke weight="1pt" color="#000000" miterlimit="8" joinstyle="miter" endarrow="block"/>
                        <v:imagedata o:title=""/>
                        <o:lock v:ext="edit" aspectratio="f"/>
                      </v:shape>
                      <w10:wrap type="none"/>
                      <w10:anchorlock/>
                    </v:group>
                  </w:pict>
                </mc:Fallback>
              </mc:AlternateContent>
            </w:r>
          </w:p>
          <w:p w14:paraId="0E34DD2D">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3. Đặc điểm cấu tạo</w:t>
            </w:r>
          </w:p>
          <w:p w14:paraId="222BF7C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Các mắt xích của polymer có thể nối với nhau thành:</w:t>
            </w:r>
          </w:p>
          <w:p w14:paraId="3A54FD8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Mạch không phân nhánh như: amylose, PE, PVC,…</w:t>
            </w:r>
          </w:p>
          <w:p w14:paraId="09FF447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Mạch phân nhánh như: amylopectin, glycogen,…</w:t>
            </w:r>
          </w:p>
          <w:p w14:paraId="2B62AC8B">
            <w:pPr>
              <w:tabs>
                <w:tab w:val="left" w:pos="284"/>
                <w:tab w:val="left" w:pos="2552"/>
                <w:tab w:val="left" w:pos="5103"/>
                <w:tab w:val="left" w:pos="7655"/>
              </w:tabs>
              <w:spacing w:after="0" w:line="312" w:lineRule="auto"/>
              <w:jc w:val="both"/>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ascii="Times New Roman" w:hAnsi="Times New Roman" w:cs="Times New Roman"/>
                <w:sz w:val="28"/>
                <w:szCs w:val="28"/>
              </w:rPr>
              <w:t>– Mạng không gian như: nhựa bakelite, cao su lưu hoá,…</w:t>
            </w:r>
          </w:p>
        </w:tc>
        <w:tc>
          <w:tcPr>
            <w:tcW w:w="2533" w:type="dxa"/>
            <w:shd w:val="clear" w:color="auto" w:fill="auto"/>
          </w:tcPr>
          <w:p w14:paraId="2CA783BD">
            <w:pPr>
              <w:keepNext w:val="0"/>
              <w:keepLines w:val="0"/>
              <w:pageBreakBefore w:val="0"/>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sz w:val="28"/>
                <w:szCs w:val="28"/>
                <w:lang w:val="en-US"/>
              </w:rPr>
            </w:pPr>
          </w:p>
          <w:p w14:paraId="4B782868">
            <w:pPr>
              <w:keepNext w:val="0"/>
              <w:keepLines w:val="0"/>
              <w:pageBreakBefore w:val="0"/>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4AE56E87">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7030A0"/>
          <w:sz w:val="28"/>
          <w:szCs w:val="28"/>
          <w:lang w:val="en-US"/>
        </w:rPr>
      </w:pPr>
    </w:p>
    <w:p w14:paraId="4B51FC48">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2.2</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Tính chất vật lý của polymer</w:t>
      </w:r>
    </w:p>
    <w:p w14:paraId="41D54A75">
      <w:pPr>
        <w:pageBreakBefore w:val="0"/>
        <w:numPr>
          <w:ilvl w:val="0"/>
          <w:numId w:val="141"/>
        </w:numPr>
        <w:tabs>
          <w:tab w:val="clear" w:pos="425"/>
        </w:tabs>
        <w:kinsoku/>
        <w:wordWrap/>
        <w:overflowPunct/>
        <w:topLinePunct w:val="0"/>
        <w:autoSpaceDE/>
        <w:autoSpaceDN/>
        <w:bidi w:val="0"/>
        <w:adjustRightInd/>
        <w:spacing w:before="60" w:after="40" w:line="252" w:lineRule="auto"/>
        <w:ind w:left="0" w:leftChars="0" w:firstLine="0" w:firstLineChars="0"/>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1201E13F">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sz w:val="28"/>
          <w:szCs w:val="28"/>
        </w:rPr>
      </w:pPr>
      <w:r>
        <w:rPr>
          <w:rFonts w:hint="default" w:ascii="Times New Roman" w:hAnsi="Times New Roman"/>
          <w:sz w:val="28"/>
          <w:szCs w:val="28"/>
        </w:rPr>
        <w:t>- Trình bày được tính chất vật lí chung của polymer (trạng thái, khả năng tan).</w:t>
      </w:r>
    </w:p>
    <w:p w14:paraId="4BD45ACB">
      <w:pPr>
        <w:pStyle w:val="20"/>
        <w:pageBreakBefore w:val="0"/>
        <w:numPr>
          <w:ilvl w:val="0"/>
          <w:numId w:val="141"/>
        </w:numPr>
        <w:shd w:val="clear" w:color="auto" w:fill="auto"/>
        <w:tabs>
          <w:tab w:val="clear" w:pos="425"/>
        </w:tabs>
        <w:kinsoku/>
        <w:wordWrap/>
        <w:overflowPunct/>
        <w:topLinePunct w:val="0"/>
        <w:autoSpaceDE/>
        <w:autoSpaceDN/>
        <w:bidi w:val="0"/>
        <w:adjustRightInd/>
        <w:spacing w:before="60" w:after="40" w:line="252" w:lineRule="auto"/>
        <w:ind w:left="425" w:leftChars="0" w:hanging="425" w:firstLine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color w:val="C00000"/>
          <w:sz w:val="28"/>
          <w:szCs w:val="28"/>
        </w:rPr>
        <w:t>Nội dung:</w:t>
      </w:r>
      <w:r>
        <w:rPr>
          <w:rFonts w:hint="default" w:ascii="Times New Roman" w:hAnsi="Times New Roman" w:cs="Times New Roman"/>
          <w:sz w:val="28"/>
          <w:szCs w:val="28"/>
        </w:rPr>
        <w:t xml:space="preserve"> </w:t>
      </w:r>
    </w:p>
    <w:p w14:paraId="62D03FBB">
      <w:pPr>
        <w:pStyle w:val="22"/>
        <w:pageBreakBefore w:val="0"/>
        <w:numPr>
          <w:ilvl w:val="0"/>
          <w:numId w:val="0"/>
        </w:numPr>
        <w:tabs>
          <w:tab w:val="left" w:pos="1502"/>
        </w:tabs>
        <w:kinsoku/>
        <w:wordWrap/>
        <w:overflowPunct/>
        <w:topLinePunct w:val="0"/>
        <w:autoSpaceDE/>
        <w:autoSpaceDN/>
        <w:bidi w:val="0"/>
        <w:adjustRightInd/>
        <w:spacing w:before="60" w:after="40" w:line="252" w:lineRule="auto"/>
        <w:ind w:right="1132" w:rightChars="0" w:firstLine="140" w:firstLineChars="50"/>
        <w:rPr>
          <w:rFonts w:hint="default" w:ascii="Times New Roman" w:hAnsi="Times New Roman" w:cs="Times New Roman"/>
          <w:sz w:val="28"/>
          <w:szCs w:val="28"/>
          <w:lang w:val="vi-VN"/>
        </w:rPr>
      </w:pPr>
      <w:r>
        <w:rPr>
          <w:rFonts w:hint="default" w:ascii="Times New Roman" w:hAnsi="Times New Roman" w:cs="Times New Roman"/>
          <w:sz w:val="28"/>
          <w:szCs w:val="28"/>
          <w:lang w:val="vi-VN"/>
        </w:rPr>
        <w:t>- Học sinh làm thí nghiệm, rút ra tính chất vật lý của polymer</w:t>
      </w:r>
    </w:p>
    <w:p w14:paraId="6C042BC3">
      <w:pPr>
        <w:spacing w:after="57" w:line="233"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Lưu ý: Một số polymer tan trong dung môi hữu cơ. Các polymer không có nhiệt độ nóng chảy xác định.</w:t>
      </w:r>
    </w:p>
    <w:p w14:paraId="55D55008">
      <w:pPr>
        <w:numPr>
          <w:ilvl w:val="0"/>
          <w:numId w:val="0"/>
        </w:numPr>
        <w:spacing w:after="45" w:line="243" w:lineRule="auto"/>
        <w:ind w:leftChars="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GV dặn dò, giao nhiệm vụ chuẩn bị cho tiết học sau:  Sưu tầm mẫu vật, nêu khái niệm, cách sử dụng, bảo quản một số vật dụng làm bằng polymer trong gia đình an toàn, hiệu quả thông qua các hình thức: </w:t>
      </w:r>
      <w:r>
        <w:rPr>
          <w:rFonts w:hint="default" w:ascii="Times New Roman" w:hAnsi="Times New Roman" w:cs="Times New Roman"/>
          <w:sz w:val="28"/>
          <w:szCs w:val="28"/>
          <w:lang w:val="vi-VN"/>
        </w:rPr>
        <w:t>canva</w:t>
      </w:r>
      <w:r>
        <w:rPr>
          <w:rFonts w:hint="default" w:ascii="Times New Roman" w:hAnsi="Times New Roman" w:cs="Times New Roman"/>
          <w:sz w:val="28"/>
          <w:szCs w:val="28"/>
        </w:rPr>
        <w:t xml:space="preserve">, PowerPoint… </w:t>
      </w:r>
    </w:p>
    <w:p w14:paraId="770FCF33">
      <w:pPr>
        <w:numPr>
          <w:ilvl w:val="0"/>
          <w:numId w:val="0"/>
        </w:numPr>
        <w:spacing w:after="45" w:line="243" w:lineRule="auto"/>
        <w:ind w:leftChars="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rPr>
        <w:t>+ Nhóm 1: tìm hiểu về chất dẻo.</w:t>
      </w:r>
    </w:p>
    <w:p w14:paraId="348CBF01">
      <w:pPr>
        <w:spacing w:after="26" w:line="259" w:lineRule="auto"/>
        <w:ind w:left="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rPr>
        <w:t>+ Nhóm 2: tìm hiểu về tơ.</w:t>
      </w:r>
    </w:p>
    <w:p w14:paraId="16885D5C">
      <w:pPr>
        <w:spacing w:after="26" w:line="259" w:lineRule="auto"/>
        <w:ind w:left="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rPr>
        <w:t>+ Nhóm 3: tìm hiểu về cao su.</w:t>
      </w:r>
    </w:p>
    <w:p w14:paraId="25E1F8AF">
      <w:pPr>
        <w:pStyle w:val="22"/>
        <w:pageBreakBefore w:val="0"/>
        <w:numPr>
          <w:ilvl w:val="0"/>
          <w:numId w:val="0"/>
        </w:numPr>
        <w:tabs>
          <w:tab w:val="left" w:pos="1502"/>
        </w:tabs>
        <w:kinsoku/>
        <w:wordWrap/>
        <w:overflowPunct/>
        <w:topLinePunct w:val="0"/>
        <w:autoSpaceDE/>
        <w:autoSpaceDN/>
        <w:bidi w:val="0"/>
        <w:adjustRightInd/>
        <w:spacing w:before="60" w:after="40" w:line="252" w:lineRule="auto"/>
        <w:ind w:right="1132" w:rightChars="0" w:firstLine="140" w:firstLineChars="50"/>
        <w:rPr>
          <w:rFonts w:hint="default" w:ascii="Times New Roman" w:hAnsi="Times New Roman" w:cs="Times New Roman"/>
          <w:sz w:val="28"/>
          <w:szCs w:val="28"/>
          <w:lang w:val="vi-VN"/>
        </w:rPr>
      </w:pPr>
      <w:r>
        <w:rPr>
          <w:rFonts w:hint="default" w:ascii="Times New Roman" w:hAnsi="Times New Roman" w:cs="Times New Roman"/>
          <w:sz w:val="28"/>
          <w:szCs w:val="28"/>
        </w:rPr>
        <w:t>+ Nhóm 4: tìm hiểu về vật liệu composite</w:t>
      </w:r>
      <w:r>
        <w:rPr>
          <w:sz w:val="24"/>
        </w:rPr>
        <w:t>.</w:t>
      </w:r>
    </w:p>
    <w:p w14:paraId="45825A50">
      <w:pPr>
        <w:pageBreakBefore w:val="0"/>
        <w:numPr>
          <w:ilvl w:val="0"/>
          <w:numId w:val="141"/>
        </w:numPr>
        <w:tabs>
          <w:tab w:val="clear" w:pos="425"/>
        </w:tabs>
        <w:kinsoku/>
        <w:wordWrap/>
        <w:overflowPunct/>
        <w:topLinePunct w:val="0"/>
        <w:autoSpaceDE/>
        <w:autoSpaceDN/>
        <w:bidi w:val="0"/>
        <w:adjustRightInd/>
        <w:spacing w:before="60" w:after="40" w:line="252" w:lineRule="auto"/>
        <w:ind w:left="425" w:leftChars="0" w:hanging="425" w:firstLine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p>
    <w:p w14:paraId="06F35BCE">
      <w:pPr>
        <w:spacing w:after="57" w:line="233" w:lineRule="auto"/>
        <w:ind w:left="0" w:firstLine="140" w:firstLineChars="50"/>
        <w:rPr>
          <w:rFonts w:hint="default" w:ascii="Times New Roman" w:hAnsi="Times New Roman" w:cs="Times New Roman"/>
          <w:sz w:val="28"/>
          <w:szCs w:val="28"/>
        </w:rPr>
      </w:pPr>
      <w:r>
        <w:rPr>
          <w:rFonts w:hint="default" w:ascii="Times New Roman" w:hAnsi="Times New Roman" w:cs="Times New Roman"/>
          <w:sz w:val="28"/>
          <w:szCs w:val="28"/>
        </w:rPr>
        <w:t>+ PE, PVC, tinh bột không tan trong nước lạnh.</w:t>
      </w:r>
    </w:p>
    <w:p w14:paraId="0BDCCF59">
      <w:pPr>
        <w:pageBreakBefore w:val="0"/>
        <w:numPr>
          <w:ilvl w:val="0"/>
          <w:numId w:val="0"/>
        </w:numPr>
        <w:kinsoku/>
        <w:wordWrap/>
        <w:overflowPunct/>
        <w:topLinePunct w:val="0"/>
        <w:autoSpaceDE/>
        <w:autoSpaceDN/>
        <w:bidi w:val="0"/>
        <w:adjustRightInd/>
        <w:spacing w:before="60" w:after="40" w:line="252" w:lineRule="auto"/>
        <w:ind w:leftChars="0" w:firstLine="140" w:firstLineChars="50"/>
        <w:textAlignment w:val="auto"/>
        <w:rPr>
          <w:rFonts w:hint="default" w:ascii="Times New Roman" w:hAnsi="Times New Roman" w:cs="Times New Roman"/>
          <w:sz w:val="28"/>
          <w:szCs w:val="28"/>
        </w:rPr>
      </w:pPr>
      <w:r>
        <w:rPr>
          <w:rFonts w:hint="default" w:ascii="Times New Roman" w:hAnsi="Times New Roman" w:cs="Times New Roman"/>
          <w:sz w:val="28"/>
          <w:szCs w:val="28"/>
        </w:rPr>
        <w:t>+ Tinh bột tan một phần trong nước nóng. PE và PVC không tan trong nước nóng.</w:t>
      </w:r>
    </w:p>
    <w:p w14:paraId="6E6A8F0D">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 xml:space="preserve">d) Tổ chức thực hiện: </w:t>
      </w:r>
    </w:p>
    <w:tbl>
      <w:tblPr>
        <w:tblStyle w:val="8"/>
        <w:tblW w:w="102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02"/>
        <w:gridCol w:w="2533"/>
      </w:tblGrid>
      <w:tr w14:paraId="3C01E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7702" w:type="dxa"/>
            <w:shd w:val="clear" w:color="auto" w:fill="F2DCDC" w:themeFill="accent2" w:themeFillTint="32"/>
          </w:tcPr>
          <w:p w14:paraId="438B9A9C">
            <w:pPr>
              <w:keepNext w:val="0"/>
              <w:keepLines w:val="0"/>
              <w:pageBreakBefore w:val="0"/>
              <w:widowControl/>
              <w:kinsoku/>
              <w:wordWrap/>
              <w:overflowPunct/>
              <w:topLinePunct w:val="0"/>
              <w:autoSpaceDE/>
              <w:autoSpaceDN/>
              <w:bidi w:val="0"/>
              <w:adjustRightInd/>
              <w:snapToGrid/>
              <w:spacing w:before="60" w:after="40" w:line="252"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2533" w:type="dxa"/>
            <w:shd w:val="clear" w:color="auto" w:fill="F2DCDC" w:themeFill="accent2" w:themeFillTint="32"/>
          </w:tcPr>
          <w:p w14:paraId="5DEC56D6">
            <w:pPr>
              <w:keepNext w:val="0"/>
              <w:keepLines w:val="0"/>
              <w:pageBreakBefore w:val="0"/>
              <w:widowControl/>
              <w:kinsoku/>
              <w:wordWrap/>
              <w:overflowPunct/>
              <w:topLinePunct w:val="0"/>
              <w:autoSpaceDE/>
              <w:autoSpaceDN/>
              <w:bidi w:val="0"/>
              <w:adjustRightInd/>
              <w:snapToGrid/>
              <w:spacing w:before="60" w:after="40" w:line="252"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36557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2A037FAF">
            <w:pPr>
              <w:keepNext w:val="0"/>
              <w:keepLines w:val="0"/>
              <w:pageBreakBefore w:val="0"/>
              <w:widowControl/>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05B8CF57">
            <w:pPr>
              <w:spacing w:after="26" w:line="259" w:lineRule="auto"/>
              <w:ind w:left="0" w:firstLine="0"/>
              <w:jc w:val="left"/>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lang w:val="vi-VN"/>
              </w:rPr>
              <w:t>Giáo viên chia lớp 6 HS/1 nhóm</w:t>
            </w:r>
          </w:p>
          <w:p w14:paraId="2315BC6E">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 Thực hiện thí nghiệm theo hướng dẫn: </w:t>
            </w:r>
          </w:p>
          <w:p w14:paraId="13EA94EA">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Ống nghiệm 1, 2 chứa PE; ống nghiệm 3, 4 chứa PVC; ống nghiệm 5, 6 chứa tinh bột.</w:t>
            </w:r>
          </w:p>
          <w:p w14:paraId="295F9D64">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Thêm từ từ nước lạnh vào các ống nghiệm 1, 3, 5. Lắc đều.</w:t>
            </w:r>
          </w:p>
          <w:p w14:paraId="5425CAA3">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Thêm từ từ nước nóng vào các ống nghiệm 2, 4, </w:t>
            </w:r>
          </w:p>
          <w:p w14:paraId="48DBA9BA">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Lắc đều</w:t>
            </w:r>
          </w:p>
          <w:p w14:paraId="3A7BFAAC">
            <w:pPr>
              <w:pageBreakBefore w:val="0"/>
              <w:tabs>
                <w:tab w:val="left" w:pos="284"/>
                <w:tab w:val="left" w:pos="2552"/>
                <w:tab w:val="left" w:pos="5103"/>
                <w:tab w:val="left" w:pos="7655"/>
              </w:tabs>
              <w:kinsoku/>
              <w:wordWrap/>
              <w:overflowPunct/>
              <w:topLinePunct w:val="0"/>
              <w:autoSpaceDE/>
              <w:autoSpaceDN/>
              <w:bidi w:val="0"/>
              <w:adjustRightInd/>
              <w:spacing w:before="60" w:after="40" w:line="252" w:lineRule="auto"/>
              <w:jc w:val="both"/>
              <w:rPr>
                <w:rFonts w:hint="default" w:ascii="Times New Roman" w:hAnsi="Times New Roman" w:cs="Times New Roman"/>
                <w:sz w:val="28"/>
                <w:szCs w:val="28"/>
              </w:rPr>
            </w:pP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Nêu hiện tượng của thí nghiệm. </w:t>
            </w:r>
          </w:p>
          <w:p w14:paraId="40B17D80">
            <w:pPr>
              <w:pageBreakBefore w:val="0"/>
              <w:tabs>
                <w:tab w:val="left" w:pos="284"/>
                <w:tab w:val="left" w:pos="2552"/>
                <w:tab w:val="left" w:pos="5103"/>
                <w:tab w:val="left" w:pos="7655"/>
              </w:tabs>
              <w:kinsoku/>
              <w:wordWrap/>
              <w:overflowPunct/>
              <w:topLinePunct w:val="0"/>
              <w:autoSpaceDE/>
              <w:autoSpaceDN/>
              <w:bidi w:val="0"/>
              <w:adjustRightInd/>
              <w:spacing w:before="60" w:after="40" w:line="252" w:lineRule="auto"/>
              <w:jc w:val="both"/>
              <w:rPr>
                <w:rFonts w:hint="default" w:ascii="Times New Roman" w:hAnsi="Times New Roman" w:cs="Times New Roman"/>
                <w:sz w:val="28"/>
                <w:szCs w:val="28"/>
                <w:lang w:val="vi-VN"/>
              </w:rPr>
            </w:pPr>
            <w:r>
              <w:rPr>
                <w:rFonts w:hint="default" w:ascii="Arial" w:hAnsi="Arial" w:cs="Arial"/>
                <w:sz w:val="28"/>
                <w:szCs w:val="28"/>
                <w:lang w:val="vi-VN"/>
              </w:rPr>
              <w:t>→</w:t>
            </w:r>
            <w:r>
              <w:rPr>
                <w:rFonts w:hint="default" w:ascii="Times New Roman" w:hAnsi="Times New Roman" w:cs="Times New Roman"/>
                <w:sz w:val="28"/>
                <w:szCs w:val="28"/>
                <w:lang w:val="vi-VN"/>
              </w:rPr>
              <w:t xml:space="preserve"> Rút ra tính chất vật lý của polymer</w:t>
            </w:r>
          </w:p>
        </w:tc>
        <w:tc>
          <w:tcPr>
            <w:tcW w:w="2533" w:type="dxa"/>
            <w:shd w:val="clear" w:color="auto" w:fill="auto"/>
          </w:tcPr>
          <w:p w14:paraId="30B1952D">
            <w:pPr>
              <w:pageBreakBefore w:val="0"/>
              <w:kinsoku/>
              <w:wordWrap/>
              <w:overflowPunct/>
              <w:topLinePunct w:val="0"/>
              <w:autoSpaceDE/>
              <w:autoSpaceDN/>
              <w:bidi w:val="0"/>
              <w:adjustRightInd/>
              <w:spacing w:before="60" w:after="40" w:line="252"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HS nhận nhiệm vụ.</w:t>
            </w:r>
          </w:p>
          <w:p w14:paraId="5F14291F">
            <w:pPr>
              <w:pStyle w:val="22"/>
              <w:pageBreakBefore w:val="0"/>
              <w:tabs>
                <w:tab w:val="left" w:pos="2694"/>
              </w:tabs>
              <w:kinsoku/>
              <w:wordWrap/>
              <w:overflowPunct/>
              <w:topLinePunct w:val="0"/>
              <w:autoSpaceDE/>
              <w:autoSpaceDN/>
              <w:bidi w:val="0"/>
              <w:adjustRightInd/>
              <w:spacing w:before="60" w:after="40" w:line="252" w:lineRule="auto"/>
              <w:ind w:left="0"/>
              <w:textAlignment w:val="baseline"/>
              <w:rPr>
                <w:rFonts w:hint="default" w:ascii="Times New Roman" w:hAnsi="Times New Roman" w:cs="Times New Roman"/>
                <w:sz w:val="28"/>
                <w:szCs w:val="28"/>
                <w:lang w:val="en-US"/>
              </w:rPr>
            </w:pPr>
          </w:p>
        </w:tc>
      </w:tr>
      <w:tr w14:paraId="070EE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55A0F436">
            <w:pPr>
              <w:keepNext w:val="0"/>
              <w:keepLines w:val="0"/>
              <w:pageBreakBefore w:val="0"/>
              <w:widowControl/>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051CFA28">
            <w:pPr>
              <w:pageBreakBefore w:val="0"/>
              <w:kinsoku/>
              <w:wordWrap/>
              <w:overflowPunct/>
              <w:topLinePunct w:val="0"/>
              <w:autoSpaceDE/>
              <w:autoSpaceDN/>
              <w:bidi w:val="0"/>
              <w:adjustRightInd/>
              <w:spacing w:before="60" w:after="40" w:line="252" w:lineRule="auto"/>
              <w:ind w:left="0" w:firstLine="0"/>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 xml:space="preserve"> </w:t>
            </w:r>
            <w:r>
              <w:rPr>
                <w:rFonts w:hint="default" w:ascii="Times New Roman" w:hAnsi="Times New Roman" w:cs="Times New Roman"/>
                <w:b/>
                <w:sz w:val="28"/>
                <w:szCs w:val="28"/>
                <w:lang w:val="vi-VN"/>
              </w:rPr>
              <w:t xml:space="preserve">- </w:t>
            </w:r>
            <w:r>
              <w:rPr>
                <w:rFonts w:hint="default" w:ascii="Times New Roman" w:hAnsi="Times New Roman" w:cs="Times New Roman"/>
                <w:sz w:val="28"/>
                <w:szCs w:val="28"/>
              </w:rPr>
              <w:t>HS suy nghĩ, thảo luận trả lời câu hỏi của GV</w:t>
            </w:r>
          </w:p>
        </w:tc>
        <w:tc>
          <w:tcPr>
            <w:tcW w:w="2533" w:type="dxa"/>
            <w:shd w:val="clear" w:color="auto" w:fill="auto"/>
          </w:tcPr>
          <w:p w14:paraId="5C326717">
            <w:pPr>
              <w:pageBreakBefore w:val="0"/>
              <w:kinsoku/>
              <w:wordWrap/>
              <w:overflowPunct/>
              <w:topLinePunct w:val="0"/>
              <w:autoSpaceDE/>
              <w:autoSpaceDN/>
              <w:bidi w:val="0"/>
              <w:adjustRightInd/>
              <w:spacing w:before="60" w:after="40" w:line="252" w:lineRule="auto"/>
              <w:jc w:val="both"/>
              <w:rPr>
                <w:rFonts w:hint="default" w:ascii="Times New Roman" w:hAnsi="Times New Roman" w:cs="Times New Roman"/>
                <w:sz w:val="28"/>
                <w:szCs w:val="28"/>
                <w:lang w:val="en-US"/>
              </w:rPr>
            </w:pPr>
            <w:r>
              <w:rPr>
                <w:rFonts w:hint="default" w:ascii="Times New Roman" w:hAnsi="Times New Roman" w:eastAsia="Calibri" w:cs="Times New Roman"/>
                <w:sz w:val="28"/>
                <w:szCs w:val="28"/>
              </w:rPr>
              <w:t>- Giải quyết vấn đề GV đưa ra.</w:t>
            </w:r>
          </w:p>
        </w:tc>
      </w:tr>
      <w:tr w14:paraId="20ACB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7702" w:type="dxa"/>
            <w:shd w:val="clear" w:color="auto" w:fill="auto"/>
          </w:tcPr>
          <w:p w14:paraId="280096D0">
            <w:pPr>
              <w:pageBreakBefore w:val="0"/>
              <w:kinsoku/>
              <w:wordWrap/>
              <w:overflowPunct/>
              <w:topLinePunct w:val="0"/>
              <w:autoSpaceDE/>
              <w:autoSpaceDN/>
              <w:bidi w:val="0"/>
              <w:adjustRightInd/>
              <w:spacing w:before="60" w:after="40" w:line="252" w:lineRule="auto"/>
              <w:jc w:val="both"/>
              <w:textAlignment w:val="auto"/>
              <w:rPr>
                <w:rStyle w:val="18"/>
                <w:rFonts w:hint="default" w:ascii="Times New Roman" w:hAnsi="Times New Roman" w:cs="Times New Roman"/>
                <w:b/>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 xml:space="preserve">: </w:t>
            </w:r>
          </w:p>
          <w:p w14:paraId="3DD18211">
            <w:pPr>
              <w:pageBreakBefore w:val="0"/>
              <w:numPr>
                <w:ilvl w:val="0"/>
                <w:numId w:val="0"/>
              </w:numPr>
              <w:kinsoku/>
              <w:wordWrap/>
              <w:overflowPunct/>
              <w:topLinePunct w:val="0"/>
              <w:autoSpaceDE/>
              <w:autoSpaceDN/>
              <w:bidi w:val="0"/>
              <w:adjustRightInd/>
              <w:spacing w:before="60" w:after="40" w:line="252" w:lineRule="auto"/>
              <w:ind w:leftChars="0" w:right="55"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Gọi một số HS trình bày.</w:t>
            </w:r>
          </w:p>
          <w:p w14:paraId="6CC63644">
            <w:pPr>
              <w:pageBreakBefore w:val="0"/>
              <w:kinsoku/>
              <w:wordWrap/>
              <w:overflowPunct/>
              <w:topLinePunct w:val="0"/>
              <w:autoSpaceDE/>
              <w:autoSpaceDN/>
              <w:bidi w:val="0"/>
              <w:adjustRightInd/>
              <w:spacing w:before="60" w:after="40" w:line="252" w:lineRule="auto"/>
              <w:ind w:firstLine="140" w:firstLineChars="50"/>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HS khác lắng nghe, nhận </w:t>
            </w:r>
            <w:r>
              <w:rPr>
                <w:rFonts w:hint="default" w:ascii="Times New Roman" w:hAnsi="Times New Roman" w:cs="Times New Roman"/>
                <w:sz w:val="28"/>
                <w:szCs w:val="28"/>
                <w:lang w:val="vi-VN"/>
              </w:rPr>
              <w:t>xét</w:t>
            </w:r>
          </w:p>
        </w:tc>
        <w:tc>
          <w:tcPr>
            <w:tcW w:w="2533" w:type="dxa"/>
            <w:shd w:val="clear" w:color="auto" w:fill="auto"/>
          </w:tcPr>
          <w:p w14:paraId="44DCC810">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sz w:val="28"/>
                <w:szCs w:val="28"/>
                <w:lang w:val="en-US"/>
              </w:rPr>
            </w:pPr>
          </w:p>
        </w:tc>
      </w:tr>
      <w:tr w14:paraId="233B8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654FFC89">
            <w:pPr>
              <w:keepNext w:val="0"/>
              <w:keepLines w:val="0"/>
              <w:pageBreakBefore w:val="0"/>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038D44C0">
            <w:pPr>
              <w:pStyle w:val="3"/>
              <w:spacing w:before="0" w:line="312" w:lineRule="auto"/>
              <w:jc w:val="both"/>
              <w:rPr>
                <w:rFonts w:ascii="Times New Roman" w:hAnsi="Times New Roman" w:cs="Times New Roman"/>
                <w:b/>
                <w:bCs/>
                <w:color w:val="0000CC"/>
              </w:rPr>
            </w:pPr>
            <w:r>
              <w:rPr>
                <w:rFonts w:ascii="Times New Roman" w:hAnsi="Times New Roman" w:cs="Times New Roman"/>
                <w:b/>
                <w:bCs/>
                <w:color w:val="0000CC"/>
              </w:rPr>
              <w:t>II. TÍNH CHẤT VẬT LÍ</w:t>
            </w:r>
          </w:p>
          <w:p w14:paraId="77F465C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Hầu hết polymer là chất rắn, không bay hơi, không tan trong nước hoặc các dung môi thông thường.</w:t>
            </w:r>
          </w:p>
          <w:p w14:paraId="163155A8">
            <w:pPr>
              <w:tabs>
                <w:tab w:val="left" w:pos="284"/>
                <w:tab w:val="left" w:pos="2552"/>
                <w:tab w:val="left" w:pos="5103"/>
                <w:tab w:val="left" w:pos="7655"/>
              </w:tabs>
              <w:spacing w:after="0" w:line="312" w:lineRule="auto"/>
              <w:jc w:val="both"/>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ascii="Times New Roman" w:hAnsi="Times New Roman" w:cs="Times New Roman"/>
                <w:sz w:val="28"/>
                <w:szCs w:val="28"/>
              </w:rPr>
              <w:t>– Một số polymer hoà tan được trong dung môi hữu cơ. Ví dụ như cao su thiên nhiên tan được trong xăng....</w:t>
            </w:r>
          </w:p>
        </w:tc>
        <w:tc>
          <w:tcPr>
            <w:tcW w:w="2533" w:type="dxa"/>
            <w:shd w:val="clear" w:color="auto" w:fill="auto"/>
          </w:tcPr>
          <w:p w14:paraId="0727F9A3">
            <w:pPr>
              <w:keepNext w:val="0"/>
              <w:keepLines w:val="0"/>
              <w:pageBreakBefore w:val="0"/>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sz w:val="28"/>
                <w:szCs w:val="28"/>
                <w:lang w:val="en-US"/>
              </w:rPr>
            </w:pPr>
          </w:p>
          <w:p w14:paraId="0401A94E">
            <w:pPr>
              <w:keepNext w:val="0"/>
              <w:keepLines w:val="0"/>
              <w:pageBreakBefore w:val="0"/>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64B6061E">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một số vật liệu polymer phổ biến</w:t>
      </w:r>
    </w:p>
    <w:p w14:paraId="204E5798">
      <w:pPr>
        <w:pageBreakBefore w:val="0"/>
        <w:numPr>
          <w:ilvl w:val="0"/>
          <w:numId w:val="3"/>
        </w:numPr>
        <w:kinsoku/>
        <w:wordWrap/>
        <w:overflowPunct/>
        <w:topLinePunct w:val="0"/>
        <w:autoSpaceDE/>
        <w:autoSpaceDN/>
        <w:bidi w:val="0"/>
        <w:adjustRightInd/>
        <w:spacing w:before="60" w:after="40" w:line="252" w:lineRule="auto"/>
        <w:textAlignment w:val="auto"/>
        <w:rPr>
          <w:rFonts w:hint="default" w:ascii="Times New Roman" w:hAnsi="Times New Roman" w:cs="Times New Roman"/>
          <w:sz w:val="28"/>
          <w:szCs w:val="28"/>
          <w:lang w:val="en-US"/>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4A4509AD">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sz w:val="28"/>
          <w:szCs w:val="28"/>
        </w:rPr>
      </w:pPr>
      <w:r>
        <w:rPr>
          <w:rFonts w:hint="default" w:ascii="Times New Roman" w:hAnsi="Times New Roman"/>
          <w:sz w:val="28"/>
          <w:szCs w:val="28"/>
        </w:rPr>
        <w:t>- Nêu được khái niệm chất dẻo, tơ, cao su, vật liệu composite và cách sử dụng, bảo quản một số vật dụng làm bằng chất dẻo, tơ, cao su trong gia đình an toàn, hiệu quả.</w:t>
      </w:r>
    </w:p>
    <w:p w14:paraId="2A286478">
      <w:pPr>
        <w:pageBreakBefore w:val="0"/>
        <w:numPr>
          <w:ilvl w:val="0"/>
          <w:numId w:val="3"/>
        </w:numPr>
        <w:kinsoku/>
        <w:wordWrap/>
        <w:overflowPunct/>
        <w:topLinePunct w:val="0"/>
        <w:autoSpaceDE/>
        <w:autoSpaceDN/>
        <w:bidi w:val="0"/>
        <w:adjustRightInd/>
        <w:spacing w:before="60" w:after="40" w:line="252" w:lineRule="auto"/>
        <w:ind w:left="0" w:leftChars="0" w:firstLine="0" w:firstLine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Nội dung</w:t>
      </w:r>
      <w:r>
        <w:rPr>
          <w:rFonts w:hint="default" w:ascii="Times New Roman" w:hAnsi="Times New Roman" w:cs="Times New Roman"/>
          <w:b/>
          <w:bCs/>
          <w:color w:val="C00000"/>
          <w:sz w:val="28"/>
          <w:szCs w:val="28"/>
        </w:rPr>
        <w:t xml:space="preserve">: </w:t>
      </w:r>
    </w:p>
    <w:p w14:paraId="132CCC32">
      <w:pPr>
        <w:pStyle w:val="22"/>
        <w:pageBreakBefore w:val="0"/>
        <w:tabs>
          <w:tab w:val="left" w:pos="2694"/>
        </w:tabs>
        <w:kinsoku/>
        <w:wordWrap/>
        <w:overflowPunct/>
        <w:topLinePunct w:val="0"/>
        <w:autoSpaceDE/>
        <w:autoSpaceDN/>
        <w:bidi w:val="0"/>
        <w:adjustRightInd/>
        <w:spacing w:before="60" w:after="40" w:line="252" w:lineRule="auto"/>
        <w:ind w:left="0"/>
        <w:textAlignment w:val="baseline"/>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 xml:space="preserve">chia lớp thành các nhóm HS và yêu cầu </w:t>
      </w:r>
      <w:r>
        <w:rPr>
          <w:rFonts w:hint="default" w:ascii="Times New Roman" w:hAnsi="Times New Roman" w:cs="Times New Roman"/>
          <w:sz w:val="28"/>
          <w:szCs w:val="28"/>
          <w:lang w:val="vi-VN"/>
        </w:rPr>
        <w:t>các nhóm gửi báo cáo nội dung nhóm chuẩn bị lên palet</w:t>
      </w:r>
      <w:r>
        <w:rPr>
          <w:rFonts w:hint="default" w:ascii="Times New Roman" w:hAnsi="Times New Roman" w:cs="Times New Roman"/>
          <w:sz w:val="28"/>
          <w:szCs w:val="28"/>
        </w:rPr>
        <w:t xml:space="preserve">: </w:t>
      </w:r>
    </w:p>
    <w:p w14:paraId="3BBC5395">
      <w:pPr>
        <w:pageBreakBefore w:val="0"/>
        <w:numPr>
          <w:ilvl w:val="0"/>
          <w:numId w:val="0"/>
        </w:numPr>
        <w:kinsoku/>
        <w:wordWrap/>
        <w:overflowPunct/>
        <w:topLinePunct w:val="0"/>
        <w:autoSpaceDE/>
        <w:autoSpaceDN/>
        <w:bidi w:val="0"/>
        <w:adjustRightInd/>
        <w:spacing w:before="60" w:after="40" w:line="252" w:lineRule="auto"/>
        <w:ind w:firstLine="140" w:firstLineChars="50"/>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cho học sinh đại diện các nhóm lên báo cáo.</w:t>
      </w:r>
    </w:p>
    <w:p w14:paraId="13A367B3">
      <w:pPr>
        <w:pStyle w:val="22"/>
        <w:pageBreakBefore w:val="0"/>
        <w:tabs>
          <w:tab w:val="left" w:pos="2694"/>
        </w:tabs>
        <w:kinsoku/>
        <w:wordWrap/>
        <w:overflowPunct/>
        <w:topLinePunct w:val="0"/>
        <w:autoSpaceDE/>
        <w:autoSpaceDN/>
        <w:bidi w:val="0"/>
        <w:adjustRightInd/>
        <w:spacing w:before="60" w:after="40" w:line="252" w:lineRule="auto"/>
        <w:ind w:left="0"/>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 </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Dựa</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vào</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thông</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tin</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cung</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cấp</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SGK,</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GV</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hướng</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dẫn</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HS</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trình</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bày</w:t>
      </w:r>
      <w:r>
        <w:rPr>
          <w:rFonts w:hint="default" w:ascii="Times New Roman" w:hAnsi="Times New Roman" w:cs="Times New Roman"/>
          <w:sz w:val="28"/>
          <w:szCs w:val="28"/>
          <w:lang w:val="vi-VN"/>
        </w:rPr>
        <w:t xml:space="preserve"> hoàn thành phiếu học tập số 2</w:t>
      </w:r>
    </w:p>
    <w:p w14:paraId="589A5EA8">
      <w:pPr>
        <w:pageBreakBefore w:val="0"/>
        <w:numPr>
          <w:ilvl w:val="0"/>
          <w:numId w:val="3"/>
        </w:numPr>
        <w:kinsoku/>
        <w:wordWrap/>
        <w:overflowPunct/>
        <w:topLinePunct w:val="0"/>
        <w:autoSpaceDE/>
        <w:autoSpaceDN/>
        <w:bidi w:val="0"/>
        <w:adjustRightInd/>
        <w:spacing w:before="60" w:after="40" w:line="252" w:lineRule="auto"/>
        <w:ind w:left="0" w:leftChars="0" w:firstLine="0" w:firstLineChars="0"/>
        <w:textAlignment w:val="auto"/>
        <w:rPr>
          <w:rFonts w:hint="default" w:ascii="Times New Roman" w:hAnsi="Times New Roman" w:cs="Times New Roman"/>
          <w:bCs/>
          <w:sz w:val="28"/>
          <w:szCs w:val="28"/>
          <w:lang w:val="en-US"/>
        </w:rPr>
      </w:pPr>
      <w:r>
        <w:rPr>
          <w:rFonts w:hint="default" w:ascii="Times New Roman" w:hAnsi="Times New Roman" w:cs="Times New Roman"/>
          <w:b/>
          <w:bCs/>
          <w:sz w:val="28"/>
          <w:szCs w:val="28"/>
          <w:lang w:val="en-US"/>
        </w:rPr>
        <w:t xml:space="preserve"> </w:t>
      </w: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88"/>
      </w:tblGrid>
      <w:tr w14:paraId="78872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188" w:type="dxa"/>
            <w:shd w:val="clear" w:color="auto" w:fill="F2DCDC" w:themeFill="accent2" w:themeFillTint="32"/>
          </w:tcPr>
          <w:p w14:paraId="22D9878A">
            <w:pPr>
              <w:numPr>
                <w:ilvl w:val="0"/>
                <w:numId w:val="0"/>
              </w:numPr>
              <w:jc w:val="center"/>
              <w:rPr>
                <w:rFonts w:hint="default" w:ascii="Times New Roman" w:hAnsi="Times New Roman" w:cs="Times New Roman"/>
                <w:color w:val="465A97"/>
                <w:sz w:val="28"/>
                <w:szCs w:val="28"/>
                <w:u w:val="single" w:color="465A97"/>
                <w:vertAlign w:val="baseline"/>
                <w:lang w:val="vi-VN"/>
              </w:rPr>
            </w:pPr>
            <w:r>
              <w:rPr>
                <w:rFonts w:hint="default" w:ascii="Times New Roman" w:hAnsi="Times New Roman" w:cs="Times New Roman"/>
                <w:b/>
                <w:bCs/>
                <w:color w:val="465A97"/>
                <w:sz w:val="28"/>
                <w:szCs w:val="28"/>
                <w:u w:val="none" w:color="auto"/>
                <w:vertAlign w:val="baseline"/>
                <w:lang w:val="vi-VN"/>
              </w:rPr>
              <w:t>Phiếu học tập số 2</w:t>
            </w:r>
          </w:p>
        </w:tc>
      </w:tr>
      <w:tr w14:paraId="73B2D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6B1269A1">
            <w:pPr>
              <w:pStyle w:val="10"/>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textAlignment w:val="auto"/>
              <w:rPr>
                <w:rFonts w:hint="default" w:ascii="Times New Roman" w:hAnsi="Times New Roman" w:cs="Times New Roman"/>
                <w:sz w:val="28"/>
                <w:szCs w:val="28"/>
                <w:lang w:val="vi-VN"/>
              </w:rPr>
            </w:pPr>
            <w:r>
              <w:rPr>
                <w:rFonts w:hint="default" w:ascii="Times New Roman" w:hAnsi="Times New Roman" w:cs="Times New Roman"/>
                <w:b/>
                <w:bCs/>
                <w:spacing w:val="-2"/>
                <w:sz w:val="28"/>
                <w:szCs w:val="28"/>
                <w:lang w:val="vi-VN"/>
              </w:rPr>
              <w:t xml:space="preserve">Câu 1: </w:t>
            </w:r>
            <w:r>
              <w:rPr>
                <w:rFonts w:hint="default" w:ascii="Times New Roman" w:hAnsi="Times New Roman" w:cs="Times New Roman"/>
                <w:sz w:val="28"/>
                <w:szCs w:val="28"/>
                <w:lang w:val="vi-VN"/>
              </w:rPr>
              <w:t>Nghiên cứu SGK, hoàn thành bảng thông tin sau:</w:t>
            </w:r>
          </w:p>
          <w:tbl>
            <w:tblPr>
              <w:tblStyle w:val="29"/>
              <w:tblpPr w:vertAnchor="text" w:horzAnchor="page" w:tblpX="284" w:tblpY="377"/>
              <w:tblOverlap w:val="never"/>
              <w:tblW w:w="9776" w:type="dxa"/>
              <w:tblInd w:w="0" w:type="dxa"/>
              <w:tblLayout w:type="fixed"/>
              <w:tblCellMar>
                <w:top w:w="56" w:type="dxa"/>
                <w:left w:w="108" w:type="dxa"/>
                <w:bottom w:w="0" w:type="dxa"/>
                <w:right w:w="115" w:type="dxa"/>
              </w:tblCellMar>
            </w:tblPr>
            <w:tblGrid>
              <w:gridCol w:w="1392"/>
              <w:gridCol w:w="2402"/>
              <w:gridCol w:w="5982"/>
            </w:tblGrid>
            <w:tr w14:paraId="243FC23D">
              <w:tblPrEx>
                <w:tblCellMar>
                  <w:top w:w="56" w:type="dxa"/>
                  <w:left w:w="108" w:type="dxa"/>
                  <w:bottom w:w="0" w:type="dxa"/>
                  <w:right w:w="115" w:type="dxa"/>
                </w:tblCellMar>
              </w:tblPrEx>
              <w:trPr>
                <w:trHeight w:val="410" w:hRule="atLeast"/>
              </w:trPr>
              <w:tc>
                <w:tcPr>
                  <w:tcW w:w="1392"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tcPr>
                <w:p w14:paraId="3BC4ECCB">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b/>
                      <w:bCs/>
                      <w:sz w:val="28"/>
                      <w:szCs w:val="28"/>
                    </w:rPr>
                  </w:pPr>
                </w:p>
              </w:tc>
              <w:tc>
                <w:tcPr>
                  <w:tcW w:w="2402"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vAlign w:val="center"/>
                </w:tcPr>
                <w:p w14:paraId="22533843">
                  <w:pPr>
                    <w:keepNext w:val="0"/>
                    <w:keepLines w:val="0"/>
                    <w:pageBreakBefore w:val="0"/>
                    <w:widowControl/>
                    <w:kinsoku/>
                    <w:wordWrap/>
                    <w:overflowPunct/>
                    <w:topLinePunct w:val="0"/>
                    <w:autoSpaceDE/>
                    <w:autoSpaceDN/>
                    <w:bidi w:val="0"/>
                    <w:adjustRightInd/>
                    <w:snapToGrid/>
                    <w:spacing w:after="0" w:line="260" w:lineRule="auto"/>
                    <w:ind w:left="35" w:firstLine="0"/>
                    <w:jc w:val="left"/>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Khái niệm</w:t>
                  </w:r>
                </w:p>
              </w:tc>
              <w:tc>
                <w:tcPr>
                  <w:tcW w:w="5982"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tcPr>
                <w:p w14:paraId="5335F58D">
                  <w:pPr>
                    <w:keepNext w:val="0"/>
                    <w:keepLines w:val="0"/>
                    <w:pageBreakBefore w:val="0"/>
                    <w:widowControl/>
                    <w:kinsoku/>
                    <w:wordWrap/>
                    <w:overflowPunct/>
                    <w:topLinePunct w:val="0"/>
                    <w:autoSpaceDE/>
                    <w:autoSpaceDN/>
                    <w:bidi w:val="0"/>
                    <w:adjustRightInd/>
                    <w:snapToGrid/>
                    <w:spacing w:after="0" w:line="260" w:lineRule="auto"/>
                    <w:ind w:left="0" w:firstLine="0"/>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Cách sử dụng, bảo quản</w:t>
                  </w:r>
                </w:p>
              </w:tc>
            </w:tr>
            <w:tr w14:paraId="440940A4">
              <w:tblPrEx>
                <w:tblCellMar>
                  <w:top w:w="56" w:type="dxa"/>
                  <w:left w:w="108" w:type="dxa"/>
                  <w:bottom w:w="0" w:type="dxa"/>
                  <w:right w:w="115" w:type="dxa"/>
                </w:tblCellMar>
              </w:tblPrEx>
              <w:trPr>
                <w:trHeight w:val="387" w:hRule="atLeast"/>
              </w:trPr>
              <w:tc>
                <w:tcPr>
                  <w:tcW w:w="1392" w:type="dxa"/>
                  <w:tcBorders>
                    <w:top w:val="single" w:color="181717" w:sz="4" w:space="0"/>
                    <w:left w:val="single" w:color="181717" w:sz="4" w:space="0"/>
                    <w:bottom w:val="single" w:color="181717" w:sz="4" w:space="0"/>
                    <w:right w:val="single" w:color="181717" w:sz="4" w:space="0"/>
                  </w:tcBorders>
                </w:tcPr>
                <w:p w14:paraId="24CEE6F2">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Chất dẻo</w:t>
                  </w:r>
                </w:p>
              </w:tc>
              <w:tc>
                <w:tcPr>
                  <w:tcW w:w="2402" w:type="dxa"/>
                  <w:tcBorders>
                    <w:top w:val="single" w:color="181717" w:sz="4" w:space="0"/>
                    <w:left w:val="single" w:color="181717" w:sz="4" w:space="0"/>
                    <w:bottom w:val="single" w:color="181717" w:sz="4" w:space="0"/>
                    <w:right w:val="single" w:color="181717" w:sz="4" w:space="0"/>
                  </w:tcBorders>
                  <w:vAlign w:val="center"/>
                </w:tcPr>
                <w:p w14:paraId="7037B18F">
                  <w:pPr>
                    <w:spacing w:after="0" w:line="259" w:lineRule="auto"/>
                    <w:ind w:left="0" w:leftChars="0" w:right="18" w:righ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 xml:space="preserve">– Là loại vật liệu được chế tạo từ các polymer có tính dẻo. </w:t>
                  </w:r>
                </w:p>
              </w:tc>
              <w:tc>
                <w:tcPr>
                  <w:tcW w:w="5982" w:type="dxa"/>
                  <w:tcBorders>
                    <w:top w:val="single" w:color="181717" w:sz="4" w:space="0"/>
                    <w:left w:val="single" w:color="181717" w:sz="4" w:space="0"/>
                    <w:bottom w:val="single" w:color="181717" w:sz="4" w:space="0"/>
                    <w:right w:val="single" w:color="181717" w:sz="4" w:space="0"/>
                  </w:tcBorders>
                  <w:vAlign w:val="top"/>
                </w:tcPr>
                <w:p w14:paraId="5DA98DCF">
                  <w:pPr>
                    <w:numPr>
                      <w:ilvl w:val="0"/>
                      <w:numId w:val="0"/>
                    </w:numPr>
                    <w:spacing w:after="0" w:line="264" w:lineRule="auto"/>
                    <w:ind w:leftChars="0" w:right="59" w:rightChars="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Được dùng làm nguyên liệu để sản xuất nhiều vật dụng trong đời sống hàng ngày và nhiều ngành công nghiệp. – Không để các vật dụng làm từ chất dẻo ở gần nguồn nhiệt cao, hạn chế sử dụng các đồ dùng bằng nhựa đựng thức ăn nóng.</w:t>
                  </w:r>
                </w:p>
                <w:p w14:paraId="52DFC494">
                  <w:pPr>
                    <w:numPr>
                      <w:ilvl w:val="0"/>
                      <w:numId w:val="0"/>
                    </w:numPr>
                    <w:spacing w:after="0" w:line="259" w:lineRule="auto"/>
                    <w:ind w:leftChars="0" w:right="59" w:rightChars="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Tìm hiểu thông tin trên nhãn để lựa chọn đồ nhựa thích hợp với mục đích sử dụng. </w:t>
                  </w:r>
                </w:p>
              </w:tc>
            </w:tr>
            <w:tr w14:paraId="106A15CF">
              <w:tblPrEx>
                <w:tblCellMar>
                  <w:top w:w="56" w:type="dxa"/>
                  <w:left w:w="108" w:type="dxa"/>
                  <w:bottom w:w="0" w:type="dxa"/>
                  <w:right w:w="115" w:type="dxa"/>
                </w:tblCellMar>
              </w:tblPrEx>
              <w:trPr>
                <w:trHeight w:val="387" w:hRule="atLeast"/>
              </w:trPr>
              <w:tc>
                <w:tcPr>
                  <w:tcW w:w="1392" w:type="dxa"/>
                  <w:tcBorders>
                    <w:top w:val="single" w:color="181717" w:sz="4" w:space="0"/>
                    <w:left w:val="single" w:color="181717" w:sz="4" w:space="0"/>
                    <w:bottom w:val="single" w:color="181717" w:sz="4" w:space="0"/>
                    <w:right w:val="single" w:color="181717" w:sz="4" w:space="0"/>
                  </w:tcBorders>
                </w:tcPr>
                <w:p w14:paraId="7BE0B582">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Tơ</w:t>
                  </w:r>
                </w:p>
              </w:tc>
              <w:tc>
                <w:tcPr>
                  <w:tcW w:w="2402" w:type="dxa"/>
                  <w:tcBorders>
                    <w:top w:val="single" w:color="181717" w:sz="4" w:space="0"/>
                    <w:left w:val="single" w:color="181717" w:sz="4" w:space="0"/>
                    <w:bottom w:val="single" w:color="181717" w:sz="4" w:space="0"/>
                    <w:right w:val="single" w:color="181717" w:sz="4" w:space="0"/>
                  </w:tcBorders>
                  <w:vAlign w:val="top"/>
                </w:tcPr>
                <w:p w14:paraId="24A7F695">
                  <w:pPr>
                    <w:spacing w:after="5"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 Là những vật liệu </w:t>
                  </w:r>
                </w:p>
                <w:p w14:paraId="6420DDB3">
                  <w:pPr>
                    <w:spacing w:after="0" w:line="259" w:lineRule="auto"/>
                    <w:ind w:left="0" w:leftChars="0" w:right="187" w:righ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polymer có cấu tạo mạch không phân nhánh và có thể kéo dài thành sợi.</w:t>
                  </w:r>
                </w:p>
              </w:tc>
              <w:tc>
                <w:tcPr>
                  <w:tcW w:w="5982" w:type="dxa"/>
                  <w:tcBorders>
                    <w:top w:val="single" w:color="181717" w:sz="4" w:space="0"/>
                    <w:left w:val="single" w:color="181717" w:sz="4" w:space="0"/>
                    <w:bottom w:val="single" w:color="181717" w:sz="4" w:space="0"/>
                    <w:right w:val="single" w:color="181717" w:sz="4" w:space="0"/>
                  </w:tcBorders>
                  <w:vAlign w:val="top"/>
                </w:tcPr>
                <w:p w14:paraId="4023447A">
                  <w:pPr>
                    <w:spacing w:after="0" w:line="259" w:lineRule="auto"/>
                    <w:ind w:left="0" w:leftChars="0" w:right="57" w:righ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 Thường được dùng để dệt các loại vải. Một số loại có thể dùng làm lưới, các loại dây kéo,… – Đọc kĩ hướng dẫn sử dụng trước khi giặt, là để lựa chọn chế độ giặt, nhiệt độ là, sấy và chất giặt rửa phù hợp.</w:t>
                  </w:r>
                </w:p>
              </w:tc>
            </w:tr>
            <w:tr w14:paraId="6688C42C">
              <w:tblPrEx>
                <w:tblCellMar>
                  <w:top w:w="56" w:type="dxa"/>
                  <w:left w:w="108" w:type="dxa"/>
                  <w:bottom w:w="0" w:type="dxa"/>
                  <w:right w:w="115" w:type="dxa"/>
                </w:tblCellMar>
              </w:tblPrEx>
              <w:trPr>
                <w:trHeight w:val="387" w:hRule="atLeast"/>
              </w:trPr>
              <w:tc>
                <w:tcPr>
                  <w:tcW w:w="1392" w:type="dxa"/>
                  <w:tcBorders>
                    <w:top w:val="single" w:color="181717" w:sz="4" w:space="0"/>
                    <w:left w:val="single" w:color="181717" w:sz="4" w:space="0"/>
                    <w:bottom w:val="single" w:color="181717" w:sz="4" w:space="0"/>
                    <w:right w:val="single" w:color="181717" w:sz="4" w:space="0"/>
                  </w:tcBorders>
                </w:tcPr>
                <w:p w14:paraId="70782201">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Cao su</w:t>
                  </w:r>
                </w:p>
              </w:tc>
              <w:tc>
                <w:tcPr>
                  <w:tcW w:w="2402" w:type="dxa"/>
                  <w:tcBorders>
                    <w:top w:val="single" w:color="181717" w:sz="4" w:space="0"/>
                    <w:left w:val="single" w:color="181717" w:sz="4" w:space="0"/>
                    <w:bottom w:val="single" w:color="181717" w:sz="4" w:space="0"/>
                    <w:right w:val="single" w:color="181717" w:sz="4" w:space="0"/>
                  </w:tcBorders>
                  <w:vAlign w:val="top"/>
                </w:tcPr>
                <w:p w14:paraId="29405825">
                  <w:pPr>
                    <w:spacing w:after="0" w:line="259" w:lineRule="auto"/>
                    <w:ind w:left="0" w:leftChars="0" w:right="24" w:righ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 Là vật liệu được tổ hợp từ hai hay nhiều vật liệu khác nhau, gồm vật liệu cốt và vật liệu nền.</w:t>
                  </w:r>
                </w:p>
              </w:tc>
              <w:tc>
                <w:tcPr>
                  <w:tcW w:w="5982" w:type="dxa"/>
                  <w:tcBorders>
                    <w:top w:val="single" w:color="181717" w:sz="4" w:space="0"/>
                    <w:left w:val="single" w:color="181717" w:sz="4" w:space="0"/>
                    <w:bottom w:val="single" w:color="181717" w:sz="4" w:space="0"/>
                    <w:right w:val="single" w:color="181717" w:sz="4" w:space="0"/>
                  </w:tcBorders>
                  <w:vAlign w:val="top"/>
                </w:tcPr>
                <w:p w14:paraId="25020CCA">
                  <w:pPr>
                    <w:spacing w:after="0" w:line="264"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 Được ứng dụng rộng rãi như làm ống dẫn nước, bồn chứa nước và hoá chất, vật liệu xây dựng, thân vỏ ô </w:t>
                  </w:r>
                </w:p>
                <w:p w14:paraId="4ADDC410">
                  <w:pPr>
                    <w:spacing w:after="0" w:line="259" w:lineRule="auto"/>
                    <w:ind w:left="0" w:lef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tô, máy bay, tàu thuyền,…</w:t>
                  </w:r>
                </w:p>
              </w:tc>
            </w:tr>
            <w:tr w14:paraId="0D38D8CF">
              <w:tblPrEx>
                <w:tblCellMar>
                  <w:top w:w="56" w:type="dxa"/>
                  <w:left w:w="108" w:type="dxa"/>
                  <w:bottom w:w="0" w:type="dxa"/>
                  <w:right w:w="115" w:type="dxa"/>
                </w:tblCellMar>
              </w:tblPrEx>
              <w:trPr>
                <w:trHeight w:val="667" w:hRule="atLeast"/>
              </w:trPr>
              <w:tc>
                <w:tcPr>
                  <w:tcW w:w="1392" w:type="dxa"/>
                  <w:tcBorders>
                    <w:top w:val="single" w:color="181717" w:sz="4" w:space="0"/>
                    <w:left w:val="single" w:color="181717" w:sz="4" w:space="0"/>
                    <w:bottom w:val="single" w:color="181717" w:sz="4" w:space="0"/>
                    <w:right w:val="single" w:color="181717" w:sz="4" w:space="0"/>
                  </w:tcBorders>
                </w:tcPr>
                <w:p w14:paraId="2FF91F0A">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Vật liệu composite</w:t>
                  </w:r>
                </w:p>
              </w:tc>
              <w:tc>
                <w:tcPr>
                  <w:tcW w:w="2402" w:type="dxa"/>
                  <w:tcBorders>
                    <w:top w:val="single" w:color="181717" w:sz="4" w:space="0"/>
                    <w:left w:val="single" w:color="181717" w:sz="4" w:space="0"/>
                    <w:bottom w:val="single" w:color="181717" w:sz="4" w:space="0"/>
                    <w:right w:val="single" w:color="181717" w:sz="4" w:space="0"/>
                  </w:tcBorders>
                  <w:vAlign w:val="top"/>
                </w:tcPr>
                <w:p w14:paraId="3FF97D3C">
                  <w:pPr>
                    <w:spacing w:after="0" w:line="259" w:lineRule="auto"/>
                    <w:ind w:left="0" w:leftChars="0" w:right="5" w:righ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 Là loại vật liệu polymer có tính đàn hồi.</w:t>
                  </w:r>
                </w:p>
              </w:tc>
              <w:tc>
                <w:tcPr>
                  <w:tcW w:w="5982" w:type="dxa"/>
                  <w:tcBorders>
                    <w:top w:val="single" w:color="181717" w:sz="4" w:space="0"/>
                    <w:left w:val="single" w:color="181717" w:sz="4" w:space="0"/>
                    <w:bottom w:val="single" w:color="181717" w:sz="4" w:space="0"/>
                    <w:right w:val="single" w:color="181717" w:sz="4" w:space="0"/>
                  </w:tcBorders>
                  <w:vAlign w:val="top"/>
                </w:tcPr>
                <w:p w14:paraId="7255831A">
                  <w:pPr>
                    <w:numPr>
                      <w:ilvl w:val="0"/>
                      <w:numId w:val="0"/>
                    </w:numPr>
                    <w:spacing w:after="0" w:line="264" w:lineRule="auto"/>
                    <w:ind w:leftChars="0" w:right="62" w:rightChars="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Được sử dụng để sản xuất: lốp </w:t>
                  </w:r>
                </w:p>
                <w:p w14:paraId="3E257EC4">
                  <w:pPr>
                    <w:spacing w:after="0" w:line="264"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xe, gioăng đệm, đồ lặn,…</w:t>
                  </w:r>
                </w:p>
                <w:p w14:paraId="6F49C684">
                  <w:pPr>
                    <w:numPr>
                      <w:ilvl w:val="0"/>
                      <w:numId w:val="0"/>
                    </w:numPr>
                    <w:spacing w:after="0" w:line="259" w:lineRule="auto"/>
                    <w:ind w:leftChars="0" w:right="62" w:rightChars="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Không để nơi có nhiệt độ quá cao hay quá thấp, không để nơi có ánh sáng mạnh, hạn chế để xăng, dầu, mỡ, hoá chất dính vào cao su.</w:t>
                  </w:r>
                </w:p>
              </w:tc>
            </w:tr>
          </w:tbl>
          <w:p w14:paraId="7F35B22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ascii="Times New Roman" w:hAnsi="Times New Roman" w:cs="Times New Roman"/>
                <w:b/>
                <w:bCs/>
                <w:sz w:val="28"/>
                <w:szCs w:val="28"/>
              </w:rPr>
              <w:t>.</w:t>
            </w:r>
            <w:r>
              <w:rPr>
                <w:rFonts w:ascii="Times New Roman" w:hAnsi="Times New Roman" w:cs="Times New Roman"/>
                <w:sz w:val="28"/>
                <w:szCs w:val="28"/>
              </w:rPr>
              <w:t> Các kí hiệu in trên đồ nhựa gia dụng có ý nghĩa gì? Hãy quan sát các kí hiệu in trên các vật dụng bằng nhựa trong gia đình và tìm hiểu xem chúng được làm từ loại nhựa nào, cần lưu ý gì khi sử dụng.</w:t>
            </w:r>
          </w:p>
          <w:p w14:paraId="17D1E946">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Một số kí hiệu chú ý khi dùng đồ nhựa:</w:t>
            </w:r>
          </w:p>
          <w:p w14:paraId="6AEEE7D0">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3305810" cy="2136140"/>
                  <wp:effectExtent l="0" t="0" r="8890" b="10160"/>
                  <wp:docPr id="492086374" name="Picture 24" descr="Những ký hiệu trên đồ nhựa cần biết trong đời s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086374" name="Picture 24" descr="Những ký hiệu trên đồ nhựa cần biết trong đời sống"/>
                          <pic:cNvPicPr>
                            <a:picLocks noChangeAspect="1" noChangeArrowheads="1"/>
                          </pic:cNvPicPr>
                        </pic:nvPicPr>
                        <pic:blipFill>
                          <a:blip r:embed="rId373">
                            <a:lum contrast="6000"/>
                            <a:extLst>
                              <a:ext uri="{28A0092B-C50C-407E-A947-70E740481C1C}">
                                <a14:useLocalDpi xmlns:a14="http://schemas.microsoft.com/office/drawing/2010/main" val="0"/>
                              </a:ext>
                            </a:extLst>
                          </a:blip>
                          <a:srcRect t="17056"/>
                          <a:stretch>
                            <a:fillRect/>
                          </a:stretch>
                        </pic:blipFill>
                        <pic:spPr>
                          <a:xfrm>
                            <a:off x="0" y="0"/>
                            <a:ext cx="3305810" cy="2136140"/>
                          </a:xfrm>
                          <a:prstGeom prst="rect">
                            <a:avLst/>
                          </a:prstGeom>
                          <a:noFill/>
                          <a:ln>
                            <a:noFill/>
                          </a:ln>
                        </pic:spPr>
                      </pic:pic>
                    </a:graphicData>
                  </a:graphic>
                </wp:inline>
              </w:drawing>
            </w:r>
          </w:p>
          <w:p w14:paraId="6A3FF80B">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Kí hiệu khả năng tái chế của đồ nhựa</w:t>
            </w:r>
          </w:p>
          <w:p w14:paraId="6A9D9CFC">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6"/>
                <w:szCs w:val="26"/>
              </w:rPr>
              <w:drawing>
                <wp:inline distT="0" distB="0" distL="0" distR="0">
                  <wp:extent cx="6178550" cy="2573020"/>
                  <wp:effectExtent l="0" t="0" r="6350" b="5080"/>
                  <wp:docPr id="616346931" name="Picture 25" descr="Ký hiệu trên sản phẩm nhựa - Hiểu để đảm bảo an toàn sức khỏ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346931" name="Picture 25" descr="Ký hiệu trên sản phẩm nhựa - Hiểu để đảm bảo an toàn sức khỏe"/>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a:xfrm>
                            <a:off x="0" y="0"/>
                            <a:ext cx="6178550" cy="2573020"/>
                          </a:xfrm>
                          <a:prstGeom prst="rect">
                            <a:avLst/>
                          </a:prstGeom>
                          <a:noFill/>
                          <a:ln>
                            <a:noFill/>
                          </a:ln>
                        </pic:spPr>
                      </pic:pic>
                    </a:graphicData>
                  </a:graphic>
                </wp:inline>
              </w:drawing>
            </w:r>
          </w:p>
          <w:p w14:paraId="280323A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ascii="Times New Roman" w:hAnsi="Times New Roman" w:cs="Times New Roman"/>
                <w:b/>
                <w:bCs/>
                <w:sz w:val="28"/>
                <w:szCs w:val="28"/>
              </w:rPr>
              <w:t>.</w:t>
            </w:r>
            <w:r>
              <w:rPr>
                <w:rFonts w:ascii="Times New Roman" w:hAnsi="Times New Roman" w:cs="Times New Roman"/>
                <w:b/>
                <w:bCs/>
                <w:sz w:val="32"/>
                <w:szCs w:val="32"/>
              </w:rPr>
              <w:t xml:space="preserve"> </w:t>
            </w:r>
            <w:r>
              <w:rPr>
                <w:rFonts w:ascii="Times New Roman" w:hAnsi="Times New Roman" w:cs="Times New Roman"/>
                <w:sz w:val="28"/>
                <w:szCs w:val="28"/>
              </w:rPr>
              <w:t>Nhãn kí hiệu đính kèm quần áo giúp người sử dụng, bảo quản quần áo đúng cách.</w:t>
            </w:r>
          </w:p>
          <w:p w14:paraId="1B7AA83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Một số kí hiệu về hướng dẫn cách giặt quần áo:</w:t>
            </w:r>
          </w:p>
          <w:p w14:paraId="4B9304F7">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drawing>
                <wp:inline distT="0" distB="0" distL="0" distR="0">
                  <wp:extent cx="6193155" cy="2366010"/>
                  <wp:effectExtent l="0" t="0" r="4445" b="8890"/>
                  <wp:docPr id="1448348040" name="Picture 30" descr="Symbols of washing instruc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348040" name="Picture 30" descr="Symbols of washing instructions&#10;&#10;Description automatically generated"/>
                          <pic:cNvPicPr>
                            <a:picLocks noChangeAspect="1" noChangeArrowheads="1"/>
                          </pic:cNvPicPr>
                        </pic:nvPicPr>
                        <pic:blipFill>
                          <a:blip r:embed="rId375">
                            <a:extLst>
                              <a:ext uri="{28A0092B-C50C-407E-A947-70E740481C1C}">
                                <a14:useLocalDpi xmlns:a14="http://schemas.microsoft.com/office/drawing/2010/main" val="0"/>
                              </a:ext>
                            </a:extLst>
                          </a:blip>
                          <a:srcRect r="2920"/>
                          <a:stretch>
                            <a:fillRect/>
                          </a:stretch>
                        </pic:blipFill>
                        <pic:spPr>
                          <a:xfrm>
                            <a:off x="0" y="0"/>
                            <a:ext cx="6193155" cy="2366010"/>
                          </a:xfrm>
                          <a:prstGeom prst="rect">
                            <a:avLst/>
                          </a:prstGeom>
                          <a:noFill/>
                          <a:ln>
                            <a:noFill/>
                          </a:ln>
                        </pic:spPr>
                      </pic:pic>
                    </a:graphicData>
                  </a:graphic>
                </wp:inline>
              </w:drawing>
            </w:r>
          </w:p>
          <w:p w14:paraId="6232552A">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Một số kí hiệu về hướng dẫn về việc vắt và sấy quần áo:</w:t>
            </w:r>
          </w:p>
          <w:p w14:paraId="2DAAEE08">
            <w:pPr>
              <w:tabs>
                <w:tab w:val="left" w:pos="284"/>
                <w:tab w:val="left" w:pos="2552"/>
                <w:tab w:val="left" w:pos="5103"/>
                <w:tab w:val="left" w:pos="7655"/>
              </w:tabs>
              <w:spacing w:after="0" w:line="312" w:lineRule="auto"/>
              <w:jc w:val="center"/>
              <w:rPr>
                <w:rFonts w:hint="default" w:ascii="Times New Roman" w:hAnsi="Times New Roman" w:cs="Times New Roman"/>
                <w:sz w:val="26"/>
                <w:szCs w:val="26"/>
              </w:rPr>
            </w:pPr>
            <w:r>
              <w:rPr>
                <w:rFonts w:ascii="Times New Roman" w:hAnsi="Times New Roman" w:cs="Times New Roman"/>
                <w:sz w:val="26"/>
                <w:szCs w:val="26"/>
              </w:rPr>
              <w:drawing>
                <wp:inline distT="0" distB="0" distL="0" distR="0">
                  <wp:extent cx="4187190" cy="2763520"/>
                  <wp:effectExtent l="0" t="0" r="3810" b="5080"/>
                  <wp:docPr id="829256180" name="Picture 31" descr="Giải mã ký hiệu giặt là trên tag quần áo | Metag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256180" name="Picture 31" descr="Giải mã ký hiệu giặt là trên tag quần áo | Metagent"/>
                          <pic:cNvPicPr>
                            <a:picLocks noChangeAspect="1" noChangeArrowheads="1"/>
                          </pic:cNvPicPr>
                        </pic:nvPicPr>
                        <pic:blipFill>
                          <a:blip r:embed="rId376">
                            <a:extLst>
                              <a:ext uri="{28A0092B-C50C-407E-A947-70E740481C1C}">
                                <a14:useLocalDpi xmlns:a14="http://schemas.microsoft.com/office/drawing/2010/main" val="0"/>
                              </a:ext>
                            </a:extLst>
                          </a:blip>
                          <a:srcRect l="5070" t="9371" r="33471" b="9503"/>
                          <a:stretch>
                            <a:fillRect/>
                          </a:stretch>
                        </pic:blipFill>
                        <pic:spPr>
                          <a:xfrm>
                            <a:off x="0" y="0"/>
                            <a:ext cx="4187190" cy="2763520"/>
                          </a:xfrm>
                          <a:prstGeom prst="rect">
                            <a:avLst/>
                          </a:prstGeom>
                          <a:noFill/>
                          <a:ln>
                            <a:noFill/>
                          </a:ln>
                        </pic:spPr>
                      </pic:pic>
                    </a:graphicData>
                  </a:graphic>
                </wp:inline>
              </w:drawing>
            </w:r>
          </w:p>
        </w:tc>
      </w:tr>
    </w:tbl>
    <w:p w14:paraId="751788C0">
      <w:pPr>
        <w:keepNext w:val="0"/>
        <w:keepLines w:val="0"/>
        <w:pageBreakBefore w:val="0"/>
        <w:widowControl/>
        <w:kinsoku/>
        <w:wordWrap/>
        <w:overflowPunct/>
        <w:topLinePunct w:val="0"/>
        <w:autoSpaceDE/>
        <w:autoSpaceDN/>
        <w:bidi w:val="0"/>
        <w:adjustRightInd/>
        <w:snapToGrid/>
        <w:spacing w:before="60" w:after="40" w:line="252" w:lineRule="auto"/>
        <w:textAlignment w:val="auto"/>
        <w:rPr>
          <w:rFonts w:hint="default" w:ascii="Times New Roman" w:hAnsi="Times New Roman" w:cs="Times New Roman"/>
          <w:b/>
          <w:color w:val="C00000"/>
          <w:sz w:val="28"/>
          <w:szCs w:val="28"/>
          <w:lang w:val="en-US"/>
        </w:rPr>
      </w:pPr>
    </w:p>
    <w:p w14:paraId="5C17C385">
      <w:pPr>
        <w:keepNext w:val="0"/>
        <w:keepLines w:val="0"/>
        <w:pageBreakBefore w:val="0"/>
        <w:widowControl/>
        <w:kinsoku/>
        <w:wordWrap/>
        <w:overflowPunct/>
        <w:topLinePunct w:val="0"/>
        <w:autoSpaceDE/>
        <w:autoSpaceDN/>
        <w:bidi w:val="0"/>
        <w:adjustRightInd/>
        <w:snapToGrid/>
        <w:spacing w:before="60" w:after="40" w:line="252"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7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75"/>
        <w:gridCol w:w="1644"/>
      </w:tblGrid>
      <w:tr w14:paraId="50FD4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075" w:type="dxa"/>
            <w:shd w:val="clear" w:color="auto" w:fill="F2DCDC" w:themeFill="accent2" w:themeFillTint="32"/>
          </w:tcPr>
          <w:p w14:paraId="2ECDD0F3">
            <w:pPr>
              <w:pageBreakBefore w:val="0"/>
              <w:kinsoku/>
              <w:wordWrap/>
              <w:overflowPunct/>
              <w:topLinePunct w:val="0"/>
              <w:autoSpaceDE/>
              <w:autoSpaceDN/>
              <w:bidi w:val="0"/>
              <w:adjustRightInd/>
              <w:spacing w:before="60" w:after="40" w:line="252"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1644" w:type="dxa"/>
            <w:shd w:val="clear" w:color="auto" w:fill="F2DCDC" w:themeFill="accent2" w:themeFillTint="32"/>
          </w:tcPr>
          <w:p w14:paraId="090278FF">
            <w:pPr>
              <w:pageBreakBefore w:val="0"/>
              <w:kinsoku/>
              <w:wordWrap/>
              <w:overflowPunct/>
              <w:topLinePunct w:val="0"/>
              <w:autoSpaceDE/>
              <w:autoSpaceDN/>
              <w:bidi w:val="0"/>
              <w:adjustRightInd/>
              <w:spacing w:before="60" w:after="40" w:line="252"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333CC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75" w:type="dxa"/>
            <w:shd w:val="clear" w:color="auto" w:fill="auto"/>
          </w:tcPr>
          <w:p w14:paraId="6CE721B9">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137FD414">
            <w:pPr>
              <w:numPr>
                <w:ilvl w:val="0"/>
                <w:numId w:val="0"/>
              </w:numPr>
              <w:spacing w:after="57" w:line="233" w:lineRule="auto"/>
              <w:ind w:leftChars="0" w:right="27" w:rightChars="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GV tổ chức cho các nhóm lần lượt lên báo cáo sản phẩm. </w:t>
            </w:r>
          </w:p>
          <w:p w14:paraId="704BFD41">
            <w:pPr>
              <w:numPr>
                <w:ilvl w:val="0"/>
                <w:numId w:val="0"/>
              </w:numPr>
              <w:spacing w:after="45" w:line="243" w:lineRule="auto"/>
              <w:ind w:leftChars="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rPr>
              <w:t>+ Nhóm 1: tìm hiểu về chất dẻo.</w:t>
            </w:r>
          </w:p>
          <w:p w14:paraId="15558365">
            <w:pPr>
              <w:spacing w:after="26" w:line="259" w:lineRule="auto"/>
              <w:ind w:left="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rPr>
              <w:t>+ Nhóm 2: tìm hiểu về tơ.</w:t>
            </w:r>
          </w:p>
          <w:p w14:paraId="15E411E2">
            <w:pPr>
              <w:spacing w:after="26" w:line="259" w:lineRule="auto"/>
              <w:ind w:left="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rPr>
              <w:t>+ Nhóm 3: tìm hiểu về cao su.</w:t>
            </w:r>
          </w:p>
          <w:p w14:paraId="7B7C4A9A">
            <w:pPr>
              <w:pStyle w:val="22"/>
              <w:pageBreakBefore w:val="0"/>
              <w:numPr>
                <w:ilvl w:val="0"/>
                <w:numId w:val="0"/>
              </w:numPr>
              <w:tabs>
                <w:tab w:val="left" w:pos="1502"/>
              </w:tabs>
              <w:kinsoku/>
              <w:wordWrap/>
              <w:overflowPunct/>
              <w:topLinePunct w:val="0"/>
              <w:autoSpaceDE/>
              <w:autoSpaceDN/>
              <w:bidi w:val="0"/>
              <w:adjustRightInd/>
              <w:spacing w:before="60" w:after="40" w:line="252" w:lineRule="auto"/>
              <w:ind w:right="1132" w:rightChars="0" w:firstLine="140" w:firstLineChars="50"/>
              <w:rPr>
                <w:rFonts w:hint="default" w:ascii="Times New Roman" w:hAnsi="Times New Roman" w:cs="Times New Roman"/>
                <w:sz w:val="28"/>
                <w:szCs w:val="28"/>
                <w:lang w:val="en-US"/>
              </w:rPr>
            </w:pPr>
            <w:r>
              <w:rPr>
                <w:rFonts w:hint="default" w:ascii="Times New Roman" w:hAnsi="Times New Roman" w:cs="Times New Roman"/>
                <w:sz w:val="28"/>
                <w:szCs w:val="28"/>
              </w:rPr>
              <w:t>+ Nhóm 4: tìm hiểu về vật liệu composite</w:t>
            </w:r>
            <w:r>
              <w:rPr>
                <w:sz w:val="24"/>
              </w:rPr>
              <w:t>.</w:t>
            </w:r>
          </w:p>
          <w:p w14:paraId="1B0D4141">
            <w:pPr>
              <w:pageBreakBefore w:val="0"/>
              <w:kinsoku/>
              <w:wordWrap/>
              <w:overflowPunct/>
              <w:topLinePunct w:val="0"/>
              <w:autoSpaceDE/>
              <w:autoSpaceDN/>
              <w:bidi w:val="0"/>
              <w:adjustRightInd/>
              <w:spacing w:before="60" w:after="40" w:line="252" w:lineRule="auto"/>
              <w:ind w:left="0" w:right="55" w:firstLine="0"/>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GV yêu cầu HS thảo luận nhóm, </w:t>
            </w:r>
            <w:r>
              <w:rPr>
                <w:rFonts w:hint="default" w:ascii="Times New Roman" w:hAnsi="Times New Roman" w:cs="Times New Roman"/>
                <w:sz w:val="28"/>
                <w:szCs w:val="28"/>
                <w:lang w:val="vi-VN"/>
              </w:rPr>
              <w:t>d</w:t>
            </w:r>
            <w:r>
              <w:rPr>
                <w:rFonts w:hint="default" w:ascii="Times New Roman" w:hAnsi="Times New Roman" w:cs="Times New Roman"/>
                <w:sz w:val="28"/>
                <w:szCs w:val="28"/>
              </w:rPr>
              <w:t>ựa</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vào</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thông</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tin</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cung</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cấp</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 xml:space="preserve">SGK,  kết hợp thu thập thông tin </w:t>
            </w:r>
            <w:r>
              <w:rPr>
                <w:rFonts w:hint="default" w:ascii="Times New Roman" w:hAnsi="Times New Roman" w:cs="Times New Roman"/>
                <w:sz w:val="28"/>
                <w:szCs w:val="28"/>
                <w:lang w:val="vi-VN"/>
              </w:rPr>
              <w:t>các nhóm báo cáo hoàn thành trả lời các câu hỏi trong phiếu học tập số 2</w:t>
            </w:r>
          </w:p>
          <w:p w14:paraId="1ACD4C66">
            <w:pPr>
              <w:pStyle w:val="10"/>
              <w:keepNext w:val="0"/>
              <w:keepLines w:val="0"/>
              <w:pageBreakBefore w:val="0"/>
              <w:widowControl/>
              <w:kinsoku/>
              <w:wordWrap/>
              <w:overflowPunct/>
              <w:topLinePunct w:val="0"/>
              <w:autoSpaceDE/>
              <w:autoSpaceDN/>
              <w:bidi w:val="0"/>
              <w:adjustRightInd/>
              <w:snapToGrid/>
              <w:spacing w:after="40" w:line="240" w:lineRule="auto"/>
              <w:ind w:left="0" w:leftChars="0" w:firstLine="0" w:firstLineChars="0"/>
              <w:textAlignment w:val="auto"/>
              <w:rPr>
                <w:rFonts w:hint="default" w:ascii="Times New Roman" w:hAnsi="Times New Roman" w:cs="Times New Roman"/>
                <w:sz w:val="28"/>
                <w:szCs w:val="28"/>
                <w:lang w:val="vi-VN"/>
              </w:rPr>
            </w:pPr>
            <w:r>
              <w:rPr>
                <w:rFonts w:hint="default" w:ascii="Times New Roman" w:hAnsi="Times New Roman" w:cs="Times New Roman"/>
                <w:b/>
                <w:bCs/>
                <w:spacing w:val="-2"/>
                <w:sz w:val="28"/>
                <w:szCs w:val="28"/>
                <w:lang w:val="vi-VN"/>
              </w:rPr>
              <w:t xml:space="preserve">Câu 1: </w:t>
            </w:r>
            <w:r>
              <w:rPr>
                <w:rFonts w:hint="default" w:ascii="Times New Roman" w:hAnsi="Times New Roman" w:cs="Times New Roman"/>
                <w:sz w:val="28"/>
                <w:szCs w:val="28"/>
                <w:lang w:val="vi-VN"/>
              </w:rPr>
              <w:t>Nghiên cứu SGK, hoàn thành bảng thông tin sau:</w:t>
            </w:r>
          </w:p>
          <w:tbl>
            <w:tblPr>
              <w:tblStyle w:val="29"/>
              <w:tblpPr w:vertAnchor="text" w:horzAnchor="page" w:tblpX="284" w:tblpY="377"/>
              <w:tblOverlap w:val="never"/>
              <w:tblW w:w="7735" w:type="dxa"/>
              <w:tblInd w:w="0" w:type="dxa"/>
              <w:tblLayout w:type="fixed"/>
              <w:tblCellMar>
                <w:top w:w="56" w:type="dxa"/>
                <w:left w:w="108" w:type="dxa"/>
                <w:bottom w:w="0" w:type="dxa"/>
                <w:right w:w="115" w:type="dxa"/>
              </w:tblCellMar>
            </w:tblPr>
            <w:tblGrid>
              <w:gridCol w:w="2361"/>
              <w:gridCol w:w="1586"/>
              <w:gridCol w:w="3788"/>
            </w:tblGrid>
            <w:tr w14:paraId="47A0E328">
              <w:tblPrEx>
                <w:tblCellMar>
                  <w:top w:w="56" w:type="dxa"/>
                  <w:left w:w="108" w:type="dxa"/>
                  <w:bottom w:w="0" w:type="dxa"/>
                  <w:right w:w="115" w:type="dxa"/>
                </w:tblCellMar>
              </w:tblPrEx>
              <w:trPr>
                <w:trHeight w:val="410" w:hRule="atLeast"/>
              </w:trPr>
              <w:tc>
                <w:tcPr>
                  <w:tcW w:w="2361"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tcPr>
                <w:p w14:paraId="7A40C2D7">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b/>
                      <w:bCs/>
                      <w:sz w:val="28"/>
                      <w:szCs w:val="28"/>
                    </w:rPr>
                  </w:pPr>
                </w:p>
              </w:tc>
              <w:tc>
                <w:tcPr>
                  <w:tcW w:w="1586"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vAlign w:val="center"/>
                </w:tcPr>
                <w:p w14:paraId="066C86BF">
                  <w:pPr>
                    <w:keepNext w:val="0"/>
                    <w:keepLines w:val="0"/>
                    <w:pageBreakBefore w:val="0"/>
                    <w:widowControl/>
                    <w:kinsoku/>
                    <w:wordWrap/>
                    <w:overflowPunct/>
                    <w:topLinePunct w:val="0"/>
                    <w:autoSpaceDE/>
                    <w:autoSpaceDN/>
                    <w:bidi w:val="0"/>
                    <w:adjustRightInd/>
                    <w:snapToGrid/>
                    <w:spacing w:after="0" w:line="260" w:lineRule="auto"/>
                    <w:ind w:left="35" w:firstLine="0"/>
                    <w:jc w:val="left"/>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Khái niệm</w:t>
                  </w:r>
                </w:p>
              </w:tc>
              <w:tc>
                <w:tcPr>
                  <w:tcW w:w="3788" w:type="dxa"/>
                  <w:tcBorders>
                    <w:top w:val="single" w:color="181717" w:sz="4" w:space="0"/>
                    <w:left w:val="single" w:color="181717" w:sz="4" w:space="0"/>
                    <w:bottom w:val="single" w:color="181717" w:sz="4" w:space="0"/>
                    <w:right w:val="single" w:color="181717" w:sz="4" w:space="0"/>
                  </w:tcBorders>
                  <w:shd w:val="clear" w:color="auto" w:fill="EBF1DE" w:themeFill="accent3" w:themeFillTint="32"/>
                </w:tcPr>
                <w:p w14:paraId="646B7170">
                  <w:pPr>
                    <w:keepNext w:val="0"/>
                    <w:keepLines w:val="0"/>
                    <w:pageBreakBefore w:val="0"/>
                    <w:widowControl/>
                    <w:kinsoku/>
                    <w:wordWrap/>
                    <w:overflowPunct/>
                    <w:topLinePunct w:val="0"/>
                    <w:autoSpaceDE/>
                    <w:autoSpaceDN/>
                    <w:bidi w:val="0"/>
                    <w:adjustRightInd/>
                    <w:snapToGrid/>
                    <w:spacing w:after="0" w:line="260" w:lineRule="auto"/>
                    <w:ind w:left="0" w:firstLine="0"/>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Cách sử dụng, bảo quản</w:t>
                  </w:r>
                </w:p>
              </w:tc>
            </w:tr>
            <w:tr w14:paraId="2AD21868">
              <w:tblPrEx>
                <w:tblCellMar>
                  <w:top w:w="56" w:type="dxa"/>
                  <w:left w:w="108" w:type="dxa"/>
                  <w:bottom w:w="0" w:type="dxa"/>
                  <w:right w:w="115" w:type="dxa"/>
                </w:tblCellMar>
              </w:tblPrEx>
              <w:trPr>
                <w:trHeight w:val="387" w:hRule="atLeast"/>
              </w:trPr>
              <w:tc>
                <w:tcPr>
                  <w:tcW w:w="2361" w:type="dxa"/>
                  <w:tcBorders>
                    <w:top w:val="single" w:color="181717" w:sz="4" w:space="0"/>
                    <w:left w:val="single" w:color="181717" w:sz="4" w:space="0"/>
                    <w:bottom w:val="single" w:color="181717" w:sz="4" w:space="0"/>
                    <w:right w:val="single" w:color="181717" w:sz="4" w:space="0"/>
                  </w:tcBorders>
                </w:tcPr>
                <w:p w14:paraId="6795BCE3">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Chất dẻo</w:t>
                  </w:r>
                </w:p>
              </w:tc>
              <w:tc>
                <w:tcPr>
                  <w:tcW w:w="1586" w:type="dxa"/>
                  <w:tcBorders>
                    <w:top w:val="single" w:color="181717" w:sz="4" w:space="0"/>
                    <w:left w:val="single" w:color="181717" w:sz="4" w:space="0"/>
                    <w:bottom w:val="single" w:color="181717" w:sz="4" w:space="0"/>
                    <w:right w:val="single" w:color="181717" w:sz="4" w:space="0"/>
                  </w:tcBorders>
                </w:tcPr>
                <w:p w14:paraId="68A5DA9D">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p>
              </w:tc>
              <w:tc>
                <w:tcPr>
                  <w:tcW w:w="3788" w:type="dxa"/>
                  <w:tcBorders>
                    <w:top w:val="single" w:color="181717" w:sz="4" w:space="0"/>
                    <w:left w:val="single" w:color="181717" w:sz="4" w:space="0"/>
                    <w:bottom w:val="single" w:color="181717" w:sz="4" w:space="0"/>
                    <w:right w:val="single" w:color="181717" w:sz="4" w:space="0"/>
                  </w:tcBorders>
                </w:tcPr>
                <w:p w14:paraId="2C4AA832">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p>
              </w:tc>
            </w:tr>
            <w:tr w14:paraId="20C08163">
              <w:tblPrEx>
                <w:tblCellMar>
                  <w:top w:w="56" w:type="dxa"/>
                  <w:left w:w="108" w:type="dxa"/>
                  <w:bottom w:w="0" w:type="dxa"/>
                  <w:right w:w="115" w:type="dxa"/>
                </w:tblCellMar>
              </w:tblPrEx>
              <w:trPr>
                <w:trHeight w:val="387" w:hRule="atLeast"/>
              </w:trPr>
              <w:tc>
                <w:tcPr>
                  <w:tcW w:w="2361" w:type="dxa"/>
                  <w:tcBorders>
                    <w:top w:val="single" w:color="181717" w:sz="4" w:space="0"/>
                    <w:left w:val="single" w:color="181717" w:sz="4" w:space="0"/>
                    <w:bottom w:val="single" w:color="181717" w:sz="4" w:space="0"/>
                    <w:right w:val="single" w:color="181717" w:sz="4" w:space="0"/>
                  </w:tcBorders>
                </w:tcPr>
                <w:p w14:paraId="7D67C564">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Tơ</w:t>
                  </w:r>
                </w:p>
              </w:tc>
              <w:tc>
                <w:tcPr>
                  <w:tcW w:w="1586" w:type="dxa"/>
                  <w:tcBorders>
                    <w:top w:val="single" w:color="181717" w:sz="4" w:space="0"/>
                    <w:left w:val="single" w:color="181717" w:sz="4" w:space="0"/>
                    <w:bottom w:val="single" w:color="181717" w:sz="4" w:space="0"/>
                    <w:right w:val="single" w:color="181717" w:sz="4" w:space="0"/>
                  </w:tcBorders>
                </w:tcPr>
                <w:p w14:paraId="7C5FF2AA">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p>
              </w:tc>
              <w:tc>
                <w:tcPr>
                  <w:tcW w:w="3788" w:type="dxa"/>
                  <w:tcBorders>
                    <w:top w:val="single" w:color="181717" w:sz="4" w:space="0"/>
                    <w:left w:val="single" w:color="181717" w:sz="4" w:space="0"/>
                    <w:bottom w:val="single" w:color="181717" w:sz="4" w:space="0"/>
                    <w:right w:val="single" w:color="181717" w:sz="4" w:space="0"/>
                  </w:tcBorders>
                </w:tcPr>
                <w:p w14:paraId="338576E7">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p>
              </w:tc>
            </w:tr>
            <w:tr w14:paraId="0CEB84B7">
              <w:tblPrEx>
                <w:tblCellMar>
                  <w:top w:w="56" w:type="dxa"/>
                  <w:left w:w="108" w:type="dxa"/>
                  <w:bottom w:w="0" w:type="dxa"/>
                  <w:right w:w="115" w:type="dxa"/>
                </w:tblCellMar>
              </w:tblPrEx>
              <w:trPr>
                <w:trHeight w:val="387" w:hRule="atLeast"/>
              </w:trPr>
              <w:tc>
                <w:tcPr>
                  <w:tcW w:w="2361" w:type="dxa"/>
                  <w:tcBorders>
                    <w:top w:val="single" w:color="181717" w:sz="4" w:space="0"/>
                    <w:left w:val="single" w:color="181717" w:sz="4" w:space="0"/>
                    <w:bottom w:val="single" w:color="181717" w:sz="4" w:space="0"/>
                    <w:right w:val="single" w:color="181717" w:sz="4" w:space="0"/>
                  </w:tcBorders>
                </w:tcPr>
                <w:p w14:paraId="4D75E5EA">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Cao su</w:t>
                  </w:r>
                </w:p>
              </w:tc>
              <w:tc>
                <w:tcPr>
                  <w:tcW w:w="1586" w:type="dxa"/>
                  <w:tcBorders>
                    <w:top w:val="single" w:color="181717" w:sz="4" w:space="0"/>
                    <w:left w:val="single" w:color="181717" w:sz="4" w:space="0"/>
                    <w:bottom w:val="single" w:color="181717" w:sz="4" w:space="0"/>
                    <w:right w:val="single" w:color="181717" w:sz="4" w:space="0"/>
                  </w:tcBorders>
                </w:tcPr>
                <w:p w14:paraId="6D3BDD11">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p>
              </w:tc>
              <w:tc>
                <w:tcPr>
                  <w:tcW w:w="3788" w:type="dxa"/>
                  <w:tcBorders>
                    <w:top w:val="single" w:color="181717" w:sz="4" w:space="0"/>
                    <w:left w:val="single" w:color="181717" w:sz="4" w:space="0"/>
                    <w:bottom w:val="single" w:color="181717" w:sz="4" w:space="0"/>
                    <w:right w:val="single" w:color="181717" w:sz="4" w:space="0"/>
                  </w:tcBorders>
                </w:tcPr>
                <w:p w14:paraId="417B1AFC">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p>
              </w:tc>
            </w:tr>
            <w:tr w14:paraId="54E782BE">
              <w:tblPrEx>
                <w:tblCellMar>
                  <w:top w:w="56" w:type="dxa"/>
                  <w:left w:w="108" w:type="dxa"/>
                  <w:bottom w:w="0" w:type="dxa"/>
                  <w:right w:w="115" w:type="dxa"/>
                </w:tblCellMar>
              </w:tblPrEx>
              <w:trPr>
                <w:trHeight w:val="412" w:hRule="atLeast"/>
              </w:trPr>
              <w:tc>
                <w:tcPr>
                  <w:tcW w:w="2361" w:type="dxa"/>
                  <w:tcBorders>
                    <w:top w:val="single" w:color="181717" w:sz="4" w:space="0"/>
                    <w:left w:val="single" w:color="181717" w:sz="4" w:space="0"/>
                    <w:bottom w:val="single" w:color="181717" w:sz="4" w:space="0"/>
                    <w:right w:val="single" w:color="181717" w:sz="4" w:space="0"/>
                  </w:tcBorders>
                </w:tcPr>
                <w:p w14:paraId="2B22CB27">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r>
                    <w:rPr>
                      <w:rFonts w:hint="default" w:ascii="Times New Roman" w:hAnsi="Times New Roman" w:cs="Times New Roman"/>
                      <w:sz w:val="28"/>
                      <w:szCs w:val="28"/>
                    </w:rPr>
                    <w:t>Vật liệu composite</w:t>
                  </w:r>
                </w:p>
              </w:tc>
              <w:tc>
                <w:tcPr>
                  <w:tcW w:w="1586" w:type="dxa"/>
                  <w:tcBorders>
                    <w:top w:val="single" w:color="181717" w:sz="4" w:space="0"/>
                    <w:left w:val="single" w:color="181717" w:sz="4" w:space="0"/>
                    <w:bottom w:val="single" w:color="181717" w:sz="4" w:space="0"/>
                    <w:right w:val="single" w:color="181717" w:sz="4" w:space="0"/>
                  </w:tcBorders>
                </w:tcPr>
                <w:p w14:paraId="4C6F506C">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p>
              </w:tc>
              <w:tc>
                <w:tcPr>
                  <w:tcW w:w="3788" w:type="dxa"/>
                  <w:tcBorders>
                    <w:top w:val="single" w:color="181717" w:sz="4" w:space="0"/>
                    <w:left w:val="single" w:color="181717" w:sz="4" w:space="0"/>
                    <w:bottom w:val="single" w:color="181717" w:sz="4" w:space="0"/>
                    <w:right w:val="single" w:color="181717" w:sz="4" w:space="0"/>
                  </w:tcBorders>
                </w:tcPr>
                <w:p w14:paraId="4F29425B">
                  <w:pPr>
                    <w:keepNext w:val="0"/>
                    <w:keepLines w:val="0"/>
                    <w:pageBreakBefore w:val="0"/>
                    <w:widowControl/>
                    <w:kinsoku/>
                    <w:wordWrap/>
                    <w:overflowPunct/>
                    <w:topLinePunct w:val="0"/>
                    <w:autoSpaceDE/>
                    <w:autoSpaceDN/>
                    <w:bidi w:val="0"/>
                    <w:adjustRightInd/>
                    <w:snapToGrid/>
                    <w:spacing w:after="0" w:line="260" w:lineRule="auto"/>
                    <w:ind w:left="0" w:firstLine="0"/>
                    <w:jc w:val="left"/>
                    <w:textAlignment w:val="auto"/>
                    <w:rPr>
                      <w:rFonts w:hint="default" w:ascii="Times New Roman" w:hAnsi="Times New Roman" w:cs="Times New Roman"/>
                      <w:sz w:val="28"/>
                      <w:szCs w:val="28"/>
                    </w:rPr>
                  </w:pPr>
                </w:p>
              </w:tc>
            </w:tr>
          </w:tbl>
          <w:p w14:paraId="07802882">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p>
          <w:p w14:paraId="5289C7C6">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p>
          <w:p w14:paraId="11424DB8">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p>
          <w:p w14:paraId="01E37DA8">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p>
          <w:p w14:paraId="69F6738D">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p>
          <w:p w14:paraId="7D9813D4">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p>
          <w:p w14:paraId="5BE69B2F">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p>
          <w:p w14:paraId="3AD36ECA">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ascii="Times New Roman" w:hAnsi="Times New Roman" w:cs="Times New Roman"/>
                <w:b/>
                <w:bCs/>
                <w:sz w:val="28"/>
                <w:szCs w:val="28"/>
              </w:rPr>
              <w:t>.</w:t>
            </w:r>
            <w:r>
              <w:rPr>
                <w:rFonts w:ascii="Times New Roman" w:hAnsi="Times New Roman" w:cs="Times New Roman"/>
                <w:sz w:val="28"/>
                <w:szCs w:val="28"/>
              </w:rPr>
              <w:t> Các kí hiệu in trên đồ nhựa gia dụng có ý nghĩa gì? Hãy quan sát các kí hiệu in trên các vật dụng bằng nhựa trong gia đình và tìm hiểu xem chúng được làm từ loại nhựa nào, cần lưu ý gì khi sử dụng.</w:t>
            </w:r>
          </w:p>
          <w:p w14:paraId="2EDDDA20">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ascii="Times New Roman" w:hAnsi="Times New Roman" w:cs="Times New Roman"/>
                <w:b/>
                <w:bCs/>
                <w:sz w:val="28"/>
                <w:szCs w:val="28"/>
              </w:rPr>
              <w:t xml:space="preserve">. </w:t>
            </w:r>
            <w:r>
              <w:rPr>
                <w:rFonts w:ascii="Times New Roman" w:hAnsi="Times New Roman" w:cs="Times New Roman"/>
                <w:sz w:val="28"/>
                <w:szCs w:val="28"/>
              </w:rPr>
              <w:t>Nhãn kí hiệu đính kèm quần áo có ý nghĩa gì? Hãy quan sát các nhãn kí hiệu đính kèm quần, áo và tìm hiểu ý nghĩa của các kí hiệu đó.</w:t>
            </w:r>
          </w:p>
        </w:tc>
        <w:tc>
          <w:tcPr>
            <w:tcW w:w="1644" w:type="dxa"/>
            <w:shd w:val="clear" w:color="auto" w:fill="auto"/>
          </w:tcPr>
          <w:p w14:paraId="2768A506">
            <w:pPr>
              <w:pageBreakBefore w:val="0"/>
              <w:kinsoku/>
              <w:wordWrap/>
              <w:overflowPunct/>
              <w:topLinePunct w:val="0"/>
              <w:autoSpaceDE/>
              <w:autoSpaceDN/>
              <w:bidi w:val="0"/>
              <w:adjustRightInd/>
              <w:spacing w:before="60" w:after="40" w:line="252" w:lineRule="auto"/>
              <w:jc w:val="center"/>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HS nhận nhiệm vụ.</w:t>
            </w:r>
          </w:p>
        </w:tc>
      </w:tr>
      <w:tr w14:paraId="0B2AE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9075" w:type="dxa"/>
            <w:shd w:val="clear" w:color="auto" w:fill="auto"/>
          </w:tcPr>
          <w:p w14:paraId="658F016E">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192CDEA2">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Lưu ý với HS vừa lắng nghe phần trình bày của nhóm bạn vừa ghi lại một số nhận xét, có thể đặt câu hỏi những điểm còn thắc mắc </w:t>
            </w:r>
          </w:p>
          <w:p w14:paraId="38AF18C4">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color w:val="0070C0"/>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quan sát HS thực hiện nhiệm vụ, hướng dẫn và hỗ trợ (nếu cần).</w:t>
            </w:r>
          </w:p>
        </w:tc>
        <w:tc>
          <w:tcPr>
            <w:tcW w:w="1644" w:type="dxa"/>
            <w:shd w:val="clear" w:color="auto" w:fill="auto"/>
          </w:tcPr>
          <w:p w14:paraId="675F5DA0">
            <w:pPr>
              <w:pageBreakBefore w:val="0"/>
              <w:kinsoku/>
              <w:wordWrap/>
              <w:overflowPunct/>
              <w:topLinePunct w:val="0"/>
              <w:autoSpaceDE/>
              <w:autoSpaceDN/>
              <w:bidi w:val="0"/>
              <w:adjustRightInd/>
              <w:spacing w:before="60" w:after="40" w:line="252"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Thảo luận nhóm</w:t>
            </w:r>
            <w:r>
              <w:rPr>
                <w:rFonts w:hint="default" w:ascii="Times New Roman" w:hAnsi="Times New Roman" w:cs="Times New Roman"/>
                <w:sz w:val="28"/>
                <w:szCs w:val="28"/>
                <w:lang w:val="vi-VN"/>
              </w:rPr>
              <w:t>.</w:t>
            </w:r>
          </w:p>
        </w:tc>
      </w:tr>
      <w:tr w14:paraId="37DBF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075" w:type="dxa"/>
            <w:shd w:val="clear" w:color="auto" w:fill="auto"/>
          </w:tcPr>
          <w:p w14:paraId="5103356D">
            <w:pPr>
              <w:pageBreakBefore w:val="0"/>
              <w:kinsoku/>
              <w:wordWrap/>
              <w:overflowPunct/>
              <w:topLinePunct w:val="0"/>
              <w:autoSpaceDE/>
              <w:autoSpaceDN/>
              <w:bidi w:val="0"/>
              <w:adjustRightInd/>
              <w:spacing w:before="60" w:after="40" w:line="252"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w:t>
            </w:r>
            <w:r>
              <w:rPr>
                <w:rStyle w:val="18"/>
                <w:rFonts w:hint="default" w:ascii="Times New Roman" w:hAnsi="Times New Roman" w:cs="Times New Roman"/>
                <w:sz w:val="28"/>
                <w:szCs w:val="28"/>
                <w:lang w:val="en-US"/>
              </w:rPr>
              <w:t xml:space="preserve"> </w:t>
            </w:r>
          </w:p>
          <w:p w14:paraId="54037CE7">
            <w:pPr>
              <w:pStyle w:val="22"/>
              <w:pageBreakBefore w:val="0"/>
              <w:numPr>
                <w:ilvl w:val="0"/>
                <w:numId w:val="0"/>
              </w:numPr>
              <w:tabs>
                <w:tab w:val="left" w:pos="1584"/>
              </w:tabs>
              <w:kinsoku/>
              <w:wordWrap/>
              <w:overflowPunct/>
              <w:topLinePunct w:val="0"/>
              <w:autoSpaceDE/>
              <w:autoSpaceDN/>
              <w:bidi w:val="0"/>
              <w:adjustRightInd/>
              <w:spacing w:before="60" w:after="40" w:line="252" w:lineRule="auto"/>
              <w:ind w:firstLine="136" w:firstLineChars="50"/>
              <w:jc w:val="both"/>
              <w:rPr>
                <w:rFonts w:hint="default" w:ascii="Times New Roman" w:hAnsi="Times New Roman" w:cs="Times New Roman"/>
                <w:sz w:val="28"/>
                <w:szCs w:val="28"/>
              </w:rPr>
            </w:pPr>
            <w:r>
              <w:rPr>
                <w:rFonts w:hint="default" w:ascii="Times New Roman" w:hAnsi="Times New Roman" w:cs="Times New Roman"/>
                <w:spacing w:val="-4"/>
                <w:sz w:val="28"/>
                <w:szCs w:val="28"/>
                <w:lang w:val="vi-VN"/>
              </w:rPr>
              <w:t xml:space="preserve">- </w:t>
            </w:r>
            <w:r>
              <w:rPr>
                <w:rFonts w:hint="default" w:ascii="Times New Roman" w:hAnsi="Times New Roman" w:cs="Times New Roman"/>
                <w:spacing w:val="-4"/>
                <w:sz w:val="28"/>
                <w:szCs w:val="28"/>
              </w:rPr>
              <w:t>Các</w:t>
            </w:r>
            <w:r>
              <w:rPr>
                <w:rFonts w:hint="default" w:ascii="Times New Roman" w:hAnsi="Times New Roman" w:cs="Times New Roman"/>
                <w:spacing w:val="-7"/>
                <w:sz w:val="28"/>
                <w:szCs w:val="28"/>
              </w:rPr>
              <w:t xml:space="preserve"> </w:t>
            </w:r>
            <w:r>
              <w:rPr>
                <w:rFonts w:hint="default" w:ascii="Times New Roman" w:hAnsi="Times New Roman" w:cs="Times New Roman"/>
                <w:spacing w:val="-4"/>
                <w:sz w:val="28"/>
                <w:szCs w:val="28"/>
              </w:rPr>
              <w:t>nhóm</w:t>
            </w:r>
            <w:r>
              <w:rPr>
                <w:rFonts w:hint="default" w:ascii="Times New Roman" w:hAnsi="Times New Roman" w:cs="Times New Roman"/>
                <w:spacing w:val="-7"/>
                <w:sz w:val="28"/>
                <w:szCs w:val="28"/>
              </w:rPr>
              <w:t xml:space="preserve"> </w:t>
            </w:r>
            <w:r>
              <w:rPr>
                <w:rFonts w:hint="default" w:ascii="Times New Roman" w:hAnsi="Times New Roman" w:cs="Times New Roman"/>
                <w:spacing w:val="-4"/>
                <w:sz w:val="28"/>
                <w:szCs w:val="28"/>
              </w:rPr>
              <w:t>báo</w:t>
            </w:r>
            <w:r>
              <w:rPr>
                <w:rFonts w:hint="default" w:ascii="Times New Roman" w:hAnsi="Times New Roman" w:cs="Times New Roman"/>
                <w:spacing w:val="-7"/>
                <w:sz w:val="28"/>
                <w:szCs w:val="28"/>
              </w:rPr>
              <w:t xml:space="preserve"> </w:t>
            </w:r>
            <w:r>
              <w:rPr>
                <w:rFonts w:hint="default" w:ascii="Times New Roman" w:hAnsi="Times New Roman" w:cs="Times New Roman"/>
                <w:spacing w:val="-4"/>
                <w:sz w:val="28"/>
                <w:szCs w:val="28"/>
              </w:rPr>
              <w:t>cáo</w:t>
            </w:r>
            <w:r>
              <w:rPr>
                <w:rFonts w:hint="default" w:ascii="Times New Roman" w:hAnsi="Times New Roman" w:cs="Times New Roman"/>
                <w:spacing w:val="-7"/>
                <w:sz w:val="28"/>
                <w:szCs w:val="28"/>
              </w:rPr>
              <w:t xml:space="preserve"> </w:t>
            </w:r>
            <w:r>
              <w:rPr>
                <w:rFonts w:hint="default" w:ascii="Times New Roman" w:hAnsi="Times New Roman" w:cs="Times New Roman"/>
                <w:spacing w:val="-4"/>
                <w:sz w:val="28"/>
                <w:szCs w:val="28"/>
              </w:rPr>
              <w:t>kết</w:t>
            </w:r>
            <w:r>
              <w:rPr>
                <w:rFonts w:hint="default" w:ascii="Times New Roman" w:hAnsi="Times New Roman" w:cs="Times New Roman"/>
                <w:spacing w:val="-7"/>
                <w:sz w:val="28"/>
                <w:szCs w:val="28"/>
              </w:rPr>
              <w:t xml:space="preserve"> </w:t>
            </w:r>
            <w:r>
              <w:rPr>
                <w:rFonts w:hint="default" w:ascii="Times New Roman" w:hAnsi="Times New Roman" w:cs="Times New Roman"/>
                <w:spacing w:val="-4"/>
                <w:sz w:val="28"/>
                <w:szCs w:val="28"/>
              </w:rPr>
              <w:t>quả</w:t>
            </w:r>
            <w:r>
              <w:rPr>
                <w:rFonts w:hint="default" w:ascii="Times New Roman" w:hAnsi="Times New Roman" w:cs="Times New Roman"/>
                <w:spacing w:val="-7"/>
                <w:sz w:val="28"/>
                <w:szCs w:val="28"/>
              </w:rPr>
              <w:t xml:space="preserve"> </w:t>
            </w:r>
            <w:r>
              <w:rPr>
                <w:rFonts w:hint="default" w:ascii="Times New Roman" w:hAnsi="Times New Roman" w:cs="Times New Roman"/>
                <w:spacing w:val="-4"/>
                <w:sz w:val="28"/>
                <w:szCs w:val="28"/>
              </w:rPr>
              <w:t>thảo</w:t>
            </w:r>
            <w:r>
              <w:rPr>
                <w:rFonts w:hint="default" w:ascii="Times New Roman" w:hAnsi="Times New Roman" w:cs="Times New Roman"/>
                <w:spacing w:val="-6"/>
                <w:sz w:val="28"/>
                <w:szCs w:val="28"/>
              </w:rPr>
              <w:t xml:space="preserve"> </w:t>
            </w:r>
            <w:r>
              <w:rPr>
                <w:rFonts w:hint="default" w:ascii="Times New Roman" w:hAnsi="Times New Roman" w:cs="Times New Roman"/>
                <w:spacing w:val="-4"/>
                <w:sz w:val="28"/>
                <w:szCs w:val="28"/>
              </w:rPr>
              <w:t>luận</w:t>
            </w:r>
            <w:r>
              <w:rPr>
                <w:rFonts w:hint="default" w:ascii="Times New Roman" w:hAnsi="Times New Roman" w:cs="Times New Roman"/>
                <w:spacing w:val="-7"/>
                <w:sz w:val="28"/>
                <w:szCs w:val="28"/>
              </w:rPr>
              <w:t xml:space="preserve"> </w:t>
            </w:r>
          </w:p>
          <w:p w14:paraId="0764B3B5">
            <w:pPr>
              <w:pStyle w:val="22"/>
              <w:pageBreakBefore w:val="0"/>
              <w:numPr>
                <w:ilvl w:val="0"/>
                <w:numId w:val="0"/>
              </w:numPr>
              <w:tabs>
                <w:tab w:val="left" w:pos="1597"/>
              </w:tabs>
              <w:kinsoku/>
              <w:wordWrap/>
              <w:overflowPunct/>
              <w:topLinePunct w:val="0"/>
              <w:autoSpaceDE/>
              <w:autoSpaceDN/>
              <w:bidi w:val="0"/>
              <w:adjustRightInd/>
              <w:spacing w:before="60" w:after="40" w:line="252" w:lineRule="auto"/>
              <w:ind w:firstLine="140" w:firstLineChars="50"/>
              <w:jc w:val="both"/>
              <w:rPr>
                <w:rFonts w:hint="default" w:ascii="Times New Roman" w:hAnsi="Times New Roman" w:cs="Times New Roman"/>
                <w:spacing w:val="-2"/>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Các nhóm khác theo dõi, nhận xét, bổ </w:t>
            </w:r>
            <w:r>
              <w:rPr>
                <w:rFonts w:hint="default" w:ascii="Times New Roman" w:hAnsi="Times New Roman" w:cs="Times New Roman"/>
                <w:spacing w:val="-2"/>
                <w:sz w:val="28"/>
                <w:szCs w:val="28"/>
              </w:rPr>
              <w:t>sung.</w:t>
            </w:r>
          </w:p>
          <w:p w14:paraId="7DAF1063">
            <w:pPr>
              <w:pStyle w:val="22"/>
              <w:pageBreakBefore w:val="0"/>
              <w:numPr>
                <w:ilvl w:val="0"/>
                <w:numId w:val="0"/>
              </w:numPr>
              <w:tabs>
                <w:tab w:val="left" w:pos="1597"/>
              </w:tabs>
              <w:kinsoku/>
              <w:wordWrap/>
              <w:overflowPunct/>
              <w:topLinePunct w:val="0"/>
              <w:autoSpaceDE/>
              <w:autoSpaceDN/>
              <w:bidi w:val="0"/>
              <w:adjustRightInd/>
              <w:spacing w:before="60" w:after="40" w:line="252" w:lineRule="auto"/>
              <w:ind w:firstLine="140" w:firstLineChars="50"/>
              <w:jc w:val="both"/>
              <w:rPr>
                <w:rFonts w:hint="default" w:ascii="Times New Roman" w:hAnsi="Times New Roman" w:cs="Times New Roman"/>
                <w:sz w:val="28"/>
                <w:szCs w:val="28"/>
                <w:lang w:val="vi-VN"/>
              </w:rPr>
            </w:pPr>
            <w:r>
              <w:rPr>
                <w:rFonts w:hint="default" w:ascii="Times New Roman" w:hAnsi="Times New Roman" w:cs="Times New Roman"/>
                <w:sz w:val="28"/>
                <w:szCs w:val="28"/>
                <w:lang w:val="en-US"/>
              </w:rPr>
              <w:t>- GV kết luận về nội dung kiến thức mà các nhóm đã đưa ra.</w:t>
            </w:r>
          </w:p>
        </w:tc>
        <w:tc>
          <w:tcPr>
            <w:tcW w:w="1644" w:type="dxa"/>
            <w:shd w:val="clear" w:color="auto" w:fill="auto"/>
          </w:tcPr>
          <w:p w14:paraId="312A86A7">
            <w:pPr>
              <w:pageBreakBefore w:val="0"/>
              <w:kinsoku/>
              <w:wordWrap/>
              <w:overflowPunct/>
              <w:topLinePunct w:val="0"/>
              <w:autoSpaceDE/>
              <w:autoSpaceDN/>
              <w:bidi w:val="0"/>
              <w:adjustRightInd/>
              <w:spacing w:before="60" w:after="40" w:line="252"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xml:space="preserve">- </w:t>
            </w:r>
            <w:r>
              <w:rPr>
                <w:rFonts w:hint="default" w:ascii="Times New Roman" w:hAnsi="Times New Roman" w:cs="Times New Roman"/>
                <w:sz w:val="28"/>
                <w:szCs w:val="28"/>
                <w:lang w:val="vi-VN"/>
              </w:rPr>
              <w:t xml:space="preserve">HS </w:t>
            </w:r>
            <w:r>
              <w:rPr>
                <w:rFonts w:hint="default" w:ascii="Times New Roman" w:hAnsi="Times New Roman" w:cs="Times New Roman"/>
                <w:sz w:val="28"/>
                <w:szCs w:val="28"/>
                <w:lang w:val="en-US"/>
              </w:rPr>
              <w:t xml:space="preserve">khác nhận xét </w:t>
            </w:r>
          </w:p>
        </w:tc>
      </w:tr>
      <w:tr w14:paraId="5E390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75" w:type="dxa"/>
            <w:shd w:val="clear" w:color="auto" w:fill="auto"/>
          </w:tcPr>
          <w:p w14:paraId="2E3F30AC">
            <w:pPr>
              <w:keepNext w:val="0"/>
              <w:keepLines w:val="0"/>
              <w:pageBreakBefore w:val="0"/>
              <w:widowControl/>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6A7CDD1B">
            <w:pPr>
              <w:pStyle w:val="3"/>
              <w:spacing w:before="0" w:line="312" w:lineRule="auto"/>
              <w:jc w:val="both"/>
              <w:rPr>
                <w:rFonts w:ascii="Times New Roman" w:hAnsi="Times New Roman" w:cs="Times New Roman"/>
                <w:b/>
                <w:bCs/>
                <w:color w:val="0000CC"/>
                <w:sz w:val="28"/>
                <w:szCs w:val="28"/>
              </w:rPr>
            </w:pPr>
            <w:r>
              <w:rPr>
                <w:rFonts w:ascii="Times New Roman" w:hAnsi="Times New Roman" w:cs="Times New Roman"/>
                <w:b/>
                <w:bCs/>
                <w:color w:val="0000CC"/>
                <w:sz w:val="28"/>
                <w:szCs w:val="28"/>
              </w:rPr>
              <w:t>I</w:t>
            </w:r>
            <w:r>
              <w:rPr>
                <w:rFonts w:hint="default" w:ascii="Times New Roman" w:hAnsi="Times New Roman" w:cs="Times New Roman"/>
                <w:b/>
                <w:bCs/>
                <w:color w:val="0000CC"/>
                <w:sz w:val="28"/>
                <w:szCs w:val="28"/>
                <w:lang w:val="vi-VN"/>
              </w:rPr>
              <w:t>II</w:t>
            </w:r>
            <w:r>
              <w:rPr>
                <w:rFonts w:ascii="Times New Roman" w:hAnsi="Times New Roman" w:cs="Times New Roman"/>
                <w:b/>
                <w:bCs/>
                <w:color w:val="0000CC"/>
                <w:sz w:val="28"/>
                <w:szCs w:val="28"/>
              </w:rPr>
              <w:t>. MỘT SỐ VẬT LIỆU POLYMER PHỔ BIẾN</w:t>
            </w:r>
          </w:p>
          <w:p w14:paraId="5CECEF1B">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1. Chất dẻo</w:t>
            </w:r>
          </w:p>
          <w:p w14:paraId="0327C4DA">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Chất dẻo là loại vật liệu được chế tạo từ các polymer có tính dẻo.</w:t>
            </w:r>
          </w:p>
          <w:p w14:paraId="0A34EFAD">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1969135" cy="1313180"/>
                  <wp:effectExtent l="0" t="0" r="12065" b="7620"/>
                  <wp:docPr id="2002391503" name="Picture 5" descr="HMRC issues guidance on goods liable for plastics tax | M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391503" name="Picture 5" descr="HMRC issues guidance on goods liable for plastics tax | MRW"/>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a:xfrm>
                            <a:off x="0" y="0"/>
                            <a:ext cx="1969135" cy="1313180"/>
                          </a:xfrm>
                          <a:prstGeom prst="rect">
                            <a:avLst/>
                          </a:prstGeom>
                          <a:noFill/>
                          <a:ln>
                            <a:noFill/>
                          </a:ln>
                        </pic:spPr>
                      </pic:pic>
                    </a:graphicData>
                  </a:graphic>
                </wp:inline>
              </w:drawing>
            </w:r>
          </w:p>
          <w:p w14:paraId="79908C21">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b/>
                <w:bCs/>
                <w:sz w:val="28"/>
                <w:szCs w:val="28"/>
              </w:rPr>
              <w:t>Hình.</w:t>
            </w:r>
            <w:r>
              <w:rPr>
                <w:rFonts w:ascii="Times New Roman" w:hAnsi="Times New Roman" w:cs="Times New Roman"/>
                <w:sz w:val="28"/>
                <w:szCs w:val="28"/>
              </w:rPr>
              <w:t xml:space="preserve"> Một số sản phẩm từ chất dẻo</w:t>
            </w:r>
          </w:p>
          <w:p w14:paraId="3F6B4CF5">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Chất dẻo được dùng làm nguyên liệu để sản xuất nhiều loại vật dụng trong đời sống hằng ngày và nhiều ngành công nghiệp.</w:t>
            </w:r>
          </w:p>
          <w:p w14:paraId="6EB30E7C">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Không để các vật dụng làm từ chất dẻo ở gần nguồn nhiệt cao (bếp gas, lò nướng,...), hạn chế sử dụng các đồ dùng bằng nhựa đựng thức ăn nóng. </w:t>
            </w:r>
          </w:p>
          <w:p w14:paraId="20EC62C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Trên các vỏ chai, hộp, đồ dùng bằng nhựa thường có các kí hiệu an toàn và kí hiệu phân loại nhựa.</w:t>
            </w:r>
          </w:p>
          <w:tbl>
            <w:tblPr>
              <w:tblStyle w:val="16"/>
              <w:tblW w:w="864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20"/>
              <w:gridCol w:w="1814"/>
              <w:gridCol w:w="1543"/>
              <w:gridCol w:w="1877"/>
              <w:gridCol w:w="1486"/>
            </w:tblGrid>
            <w:tr w14:paraId="53CBC7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3" w:hRule="atLeast"/>
                <w:jc w:val="center"/>
              </w:trPr>
              <w:tc>
                <w:tcPr>
                  <w:tcW w:w="1920" w:type="dxa"/>
                  <w:vAlign w:val="center"/>
                </w:tcPr>
                <w:p w14:paraId="14123784">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537210" cy="529590"/>
                        <wp:effectExtent l="12700" t="12700" r="21590" b="16510"/>
                        <wp:docPr id="1931991221" name="Picture 9" descr="Giải mã ý nghĩa các ký hiệu thường gặp trên đồ nh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991221" name="Picture 9" descr="Giải mã ý nghĩa các ký hiệu thường gặp trên đồ nhựa"/>
                                <pic:cNvPicPr>
                                  <a:picLocks noChangeAspect="1" noChangeArrowheads="1"/>
                                </pic:cNvPicPr>
                              </pic:nvPicPr>
                              <pic:blipFill>
                                <a:blip r:embed="rId378">
                                  <a:extLst>
                                    <a:ext uri="{28A0092B-C50C-407E-A947-70E740481C1C}">
                                      <a14:useLocalDpi xmlns:a14="http://schemas.microsoft.com/office/drawing/2010/main" val="0"/>
                                    </a:ext>
                                  </a:extLst>
                                </a:blip>
                                <a:srcRect l="79058" t="10032" r="12446" b="75081"/>
                                <a:stretch>
                                  <a:fillRect/>
                                </a:stretch>
                              </pic:blipFill>
                              <pic:spPr>
                                <a:xfrm>
                                  <a:off x="0" y="0"/>
                                  <a:ext cx="537960" cy="530338"/>
                                </a:xfrm>
                                <a:prstGeom prst="roundRect">
                                  <a:avLst/>
                                </a:prstGeom>
                                <a:noFill/>
                                <a:ln w="12700">
                                  <a:solidFill>
                                    <a:schemeClr val="tx1"/>
                                  </a:solidFill>
                                </a:ln>
                              </pic:spPr>
                            </pic:pic>
                          </a:graphicData>
                        </a:graphic>
                      </wp:inline>
                    </w:drawing>
                  </w:r>
                </w:p>
              </w:tc>
              <w:tc>
                <w:tcPr>
                  <w:tcW w:w="1814" w:type="dxa"/>
                  <w:vAlign w:val="center"/>
                </w:tcPr>
                <w:p w14:paraId="19E8759C">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556895" cy="529590"/>
                        <wp:effectExtent l="12700" t="12700" r="14605" b="16510"/>
                        <wp:docPr id="1205848643" name="Picture 8" descr="Giải mã ý nghĩa các ký hiệu thường gặp trên đồ nh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848643" name="Picture 8" descr="Giải mã ý nghĩa các ký hiệu thường gặp trên đồ nhựa"/>
                                <pic:cNvPicPr>
                                  <a:picLocks noChangeAspect="1" noChangeArrowheads="1"/>
                                </pic:cNvPicPr>
                              </pic:nvPicPr>
                              <pic:blipFill>
                                <a:blip r:embed="rId378">
                                  <a:extLst>
                                    <a:ext uri="{28A0092B-C50C-407E-A947-70E740481C1C}">
                                      <a14:useLocalDpi xmlns:a14="http://schemas.microsoft.com/office/drawing/2010/main" val="0"/>
                                    </a:ext>
                                  </a:extLst>
                                </a:blip>
                                <a:srcRect l="41683" t="16616" r="49516" b="68507"/>
                                <a:stretch>
                                  <a:fillRect/>
                                </a:stretch>
                              </pic:blipFill>
                              <pic:spPr>
                                <a:xfrm>
                                  <a:off x="0" y="0"/>
                                  <a:ext cx="557321" cy="529957"/>
                                </a:xfrm>
                                <a:prstGeom prst="roundRect">
                                  <a:avLst/>
                                </a:prstGeom>
                                <a:noFill/>
                                <a:ln w="12700">
                                  <a:solidFill>
                                    <a:schemeClr val="tx1"/>
                                  </a:solidFill>
                                </a:ln>
                              </pic:spPr>
                            </pic:pic>
                          </a:graphicData>
                        </a:graphic>
                      </wp:inline>
                    </w:drawing>
                  </w:r>
                </w:p>
              </w:tc>
              <w:tc>
                <w:tcPr>
                  <w:tcW w:w="1543" w:type="dxa"/>
                  <w:vAlign w:val="center"/>
                </w:tcPr>
                <w:p w14:paraId="05F4A410">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537845" cy="532130"/>
                        <wp:effectExtent l="12700" t="12700" r="20955" b="13970"/>
                        <wp:docPr id="1307594525" name="Picture 7" descr="Giải mã ý nghĩa các ký hiệu thường gặp trên đồ nh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594525" name="Picture 7" descr="Giải mã ý nghĩa các ký hiệu thường gặp trên đồ nhựa"/>
                                <pic:cNvPicPr>
                                  <a:picLocks noChangeAspect="1" noChangeArrowheads="1"/>
                                </pic:cNvPicPr>
                              </pic:nvPicPr>
                              <pic:blipFill>
                                <a:blip r:embed="rId378">
                                  <a:extLst>
                                    <a:ext uri="{28A0092B-C50C-407E-A947-70E740481C1C}">
                                      <a14:useLocalDpi xmlns:a14="http://schemas.microsoft.com/office/drawing/2010/main" val="0"/>
                                    </a:ext>
                                  </a:extLst>
                                </a:blip>
                                <a:srcRect l="85368" t="41984" r="6131" b="43055"/>
                                <a:stretch>
                                  <a:fillRect/>
                                </a:stretch>
                              </pic:blipFill>
                              <pic:spPr>
                                <a:xfrm>
                                  <a:off x="0" y="0"/>
                                  <a:ext cx="538272" cy="532957"/>
                                </a:xfrm>
                                <a:prstGeom prst="roundRect">
                                  <a:avLst/>
                                </a:prstGeom>
                                <a:noFill/>
                                <a:ln w="12700">
                                  <a:solidFill>
                                    <a:schemeClr val="tx1"/>
                                  </a:solidFill>
                                </a:ln>
                              </pic:spPr>
                            </pic:pic>
                          </a:graphicData>
                        </a:graphic>
                      </wp:inline>
                    </w:drawing>
                  </w:r>
                </w:p>
              </w:tc>
              <w:tc>
                <w:tcPr>
                  <w:tcW w:w="1877" w:type="dxa"/>
                  <w:vAlign w:val="center"/>
                </w:tcPr>
                <w:p w14:paraId="1546AABE">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553085" cy="521335"/>
                        <wp:effectExtent l="12700" t="12700" r="18415" b="24765"/>
                        <wp:docPr id="124469554" name="Picture 10" descr="Giải mã ý nghĩa các ký hiệu thường gặp trên đồ nh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69554" name="Picture 10" descr="Giải mã ý nghĩa các ký hiệu thường gặp trên đồ nhựa"/>
                                <pic:cNvPicPr>
                                  <a:picLocks noChangeAspect="1" noChangeArrowheads="1"/>
                                </pic:cNvPicPr>
                              </pic:nvPicPr>
                              <pic:blipFill>
                                <a:blip r:embed="rId378">
                                  <a:extLst>
                                    <a:ext uri="{28A0092B-C50C-407E-A947-70E740481C1C}">
                                      <a14:useLocalDpi xmlns:a14="http://schemas.microsoft.com/office/drawing/2010/main" val="0"/>
                                    </a:ext>
                                  </a:extLst>
                                </a:blip>
                                <a:srcRect l="59036" t="4534" r="32219" b="80803"/>
                                <a:stretch>
                                  <a:fillRect/>
                                </a:stretch>
                              </pic:blipFill>
                              <pic:spPr>
                                <a:xfrm>
                                  <a:off x="0" y="0"/>
                                  <a:ext cx="553752" cy="522368"/>
                                </a:xfrm>
                                <a:prstGeom prst="roundRect">
                                  <a:avLst/>
                                </a:prstGeom>
                                <a:noFill/>
                                <a:ln w="12700">
                                  <a:solidFill>
                                    <a:schemeClr val="tx1"/>
                                  </a:solidFill>
                                </a:ln>
                              </pic:spPr>
                            </pic:pic>
                          </a:graphicData>
                        </a:graphic>
                      </wp:inline>
                    </w:drawing>
                  </w:r>
                </w:p>
              </w:tc>
              <w:tc>
                <w:tcPr>
                  <w:tcW w:w="1486" w:type="dxa"/>
                  <w:vAlign w:val="center"/>
                </w:tcPr>
                <w:p w14:paraId="531105F3">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694055" cy="613410"/>
                        <wp:effectExtent l="0" t="0" r="4445" b="8890"/>
                        <wp:docPr id="665385741" name="Picture 11" descr="Giải Mã Ký Hiệu Nhựa Trên Các Sản Phẩm Đồ Nhựa Thường Gặp Nhất | Mogi.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385741" name="Picture 11" descr="Giải Mã Ký Hiệu Nhựa Trên Các Sản Phẩm Đồ Nhựa Thường Gặp Nhất | Mogi.vn"/>
                                <pic:cNvPicPr>
                                  <a:picLocks noChangeAspect="1" noChangeArrowheads="1"/>
                                </pic:cNvPicPr>
                              </pic:nvPicPr>
                              <pic:blipFill>
                                <a:blip r:embed="rId379" cstate="print">
                                  <a:extLst>
                                    <a:ext uri="{28A0092B-C50C-407E-A947-70E740481C1C}">
                                      <a14:useLocalDpi xmlns:a14="http://schemas.microsoft.com/office/drawing/2010/main" val="0"/>
                                    </a:ext>
                                  </a:extLst>
                                </a:blip>
                                <a:srcRect l="27607" t="7584" r="25123" b="22752"/>
                                <a:stretch>
                                  <a:fillRect/>
                                </a:stretch>
                              </pic:blipFill>
                              <pic:spPr>
                                <a:xfrm>
                                  <a:off x="0" y="0"/>
                                  <a:ext cx="702655" cy="621399"/>
                                </a:xfrm>
                                <a:prstGeom prst="rect">
                                  <a:avLst/>
                                </a:prstGeom>
                                <a:noFill/>
                                <a:ln>
                                  <a:noFill/>
                                </a:ln>
                              </pic:spPr>
                            </pic:pic>
                          </a:graphicData>
                        </a:graphic>
                      </wp:inline>
                    </w:drawing>
                  </w:r>
                </w:p>
              </w:tc>
            </w:tr>
            <w:tr w14:paraId="458DD9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5" w:hRule="atLeast"/>
                <w:jc w:val="center"/>
              </w:trPr>
              <w:tc>
                <w:tcPr>
                  <w:tcW w:w="1920" w:type="dxa"/>
                  <w:vAlign w:val="center"/>
                </w:tcPr>
                <w:p w14:paraId="4BA3F391">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An toàn khi đựng thực phẩm</w:t>
                  </w:r>
                </w:p>
              </w:tc>
              <w:tc>
                <w:tcPr>
                  <w:tcW w:w="1814" w:type="dxa"/>
                  <w:vAlign w:val="center"/>
                </w:tcPr>
                <w:p w14:paraId="6BC3D7B1">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Sử dụng trong máy rửa chén</w:t>
                  </w:r>
                </w:p>
              </w:tc>
              <w:tc>
                <w:tcPr>
                  <w:tcW w:w="1543" w:type="dxa"/>
                  <w:vAlign w:val="center"/>
                </w:tcPr>
                <w:p w14:paraId="53368F38">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An toàn khi đông lạnh</w:t>
                  </w:r>
                </w:p>
              </w:tc>
              <w:tc>
                <w:tcPr>
                  <w:tcW w:w="1877" w:type="dxa"/>
                  <w:vAlign w:val="center"/>
                </w:tcPr>
                <w:p w14:paraId="6F21432A">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Dùng được trong lò vi sóng</w:t>
                  </w:r>
                </w:p>
              </w:tc>
              <w:tc>
                <w:tcPr>
                  <w:tcW w:w="1486" w:type="dxa"/>
                  <w:vAlign w:val="center"/>
                </w:tcPr>
                <w:p w14:paraId="6A1A8AB5">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Mã số nhận diện nhựa</w:t>
                  </w:r>
                </w:p>
              </w:tc>
            </w:tr>
          </w:tbl>
          <w:p w14:paraId="15907B8C">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b/>
                <w:bCs/>
                <w:sz w:val="28"/>
                <w:szCs w:val="28"/>
              </w:rPr>
              <w:t>Hình.</w:t>
            </w:r>
            <w:r>
              <w:rPr>
                <w:rFonts w:ascii="Times New Roman" w:hAnsi="Times New Roman" w:cs="Times New Roman"/>
                <w:sz w:val="28"/>
                <w:szCs w:val="28"/>
              </w:rPr>
              <w:t xml:space="preserve"> Ý nghĩa các kí hiệu thường gặp trên đồ nhựa gia dụng</w:t>
            </w:r>
          </w:p>
          <w:p w14:paraId="7D2F6837">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2. Tơ</w:t>
            </w:r>
          </w:p>
          <w:p w14:paraId="06D048F2">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Tơ là những vật liệu polymer có cấu tạo mạch không phân nhánh và có thể kéo dài thành sợi.</w:t>
            </w:r>
          </w:p>
          <w:p w14:paraId="0C368105">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Dựa vào nguồn gốc, tơ thường được chia thành: tơ thiên nhiên (như tơ tằm, bông vải, len lông cừu,...); tơ tổng hợp (như tơ nylon, tơ polyester,...);...</w:t>
            </w:r>
          </w:p>
          <w:p w14:paraId="11D6E118">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Để các vật dụng làm từ tơ (quần áo, chăn, ga,...) được bền, đẹp, cần đọc kĩ hướng dẫn sử dụng trước khi giặt, là để lựa chọn chế độ giặt (nếu giặt bằng máy), nhiệt độ là, sấy và chất giặt rửa phù hợp.</w:t>
            </w:r>
          </w:p>
          <w:p w14:paraId="02E9A9D8">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3. Cao su</w:t>
            </w:r>
          </w:p>
          <w:p w14:paraId="234AEDB3">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Cao su là vật liệu polymer có tính đàn hồi. </w:t>
            </w:r>
          </w:p>
          <w:p w14:paraId="0C8DB2FD">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Cao su được phân thành hai loại: cao su thiên nhiên (được lấy từ mủ cây cao su) và cao su tổng hợp (được tổng hợp từ một số monomer như cao su buna, cao su buna – S, cao su buna – N).</w:t>
            </w:r>
          </w:p>
          <w:p w14:paraId="30A3397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Cao su có tính chất đàn hồi, không thấm nước, không thấm khí, chịu mài mòn, cách điện,... nên được sử dụng rộng rãi trong nhiều lĩnh vực như sản xuất các loại lốp xe, băng tải cao su, ống dẫn, gioăng đệm, áo lặn,... </w:t>
            </w:r>
          </w:p>
          <w:p w14:paraId="6539DC5C">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Khi sử dụng các vật dụng làm bằng cao su, cần tránh để chúng tiếp xúc với xăng, dầu, acid, kiềm và không để ở nơi có nhiệt độ quá cao hoặc quá thấp.</w:t>
            </w:r>
          </w:p>
          <w:p w14:paraId="2D986793">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4. Vật liệu composite</w:t>
            </w:r>
          </w:p>
          <w:p w14:paraId="4ACA467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Vật liệu composite là vật liệu được tổ hợp từ hai hay nhiều vật liệu khác nhau, gồm vật liệu cốt và vật liệu nền.</w:t>
            </w:r>
          </w:p>
          <w:p w14:paraId="4CFE6227">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Vật liệu cốt có vai trò tăng cường tính cơ học của vật liệu, thường ở dạng sợi (sợi thuỷ tinh, sợi carbon,...) và dạng hạt.</w:t>
            </w:r>
          </w:p>
          <w:p w14:paraId="0A51761F">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Vật liệu nền thường là các vật liệu có độ dẻo lớn (như một số polymer) đóng vai trò liên kết các vật liệu cốt với nhau).</w:t>
            </w:r>
          </w:p>
          <w:p w14:paraId="4D26707C">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Vật liệu composite được ứng dụng rộng rãi như làm ống dẫn nước, bồn chứa nước và hoá chất, vật liệu xây dựng, thân vỏ ô tô, máy bay, tàu thuyền,...</w:t>
            </w:r>
          </w:p>
          <w:p w14:paraId="24BD3146">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1786890" cy="1098550"/>
                  <wp:effectExtent l="0" t="0" r="3810" b="6350"/>
                  <wp:docPr id="1211160568" name="Picture 23" descr="Quy trình sản xuất gỗ nhựa composite diễn ra như thế nà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160568" name="Picture 23" descr="Quy trình sản xuất gỗ nhựa composite diễn ra như thế nào?"/>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a:xfrm>
                            <a:off x="0" y="0"/>
                            <a:ext cx="1786890" cy="1098550"/>
                          </a:xfrm>
                          <a:prstGeom prst="rect">
                            <a:avLst/>
                          </a:prstGeom>
                          <a:noFill/>
                          <a:ln>
                            <a:noFill/>
                          </a:ln>
                        </pic:spPr>
                      </pic:pic>
                    </a:graphicData>
                  </a:graphic>
                </wp:inline>
              </w:drawing>
            </w:r>
          </w:p>
          <w:p w14:paraId="23B27370">
            <w:pPr>
              <w:tabs>
                <w:tab w:val="left" w:pos="284"/>
                <w:tab w:val="left" w:pos="2552"/>
                <w:tab w:val="left" w:pos="5103"/>
                <w:tab w:val="left" w:pos="7655"/>
              </w:tabs>
              <w:spacing w:after="0" w:line="312" w:lineRule="auto"/>
              <w:jc w:val="center"/>
              <w:rPr>
                <w:rFonts w:hint="default" w:ascii="Times New Roman" w:hAnsi="Times New Roman" w:cs="Times New Roman"/>
                <w:color w:val="0070C0"/>
                <w:sz w:val="28"/>
                <w:szCs w:val="28"/>
                <w:lang w:val="en-US"/>
              </w:rPr>
            </w:pPr>
            <w:r>
              <w:rPr>
                <w:rFonts w:ascii="Times New Roman" w:hAnsi="Times New Roman" w:cs="Times New Roman"/>
                <w:b/>
                <w:bCs/>
                <w:sz w:val="26"/>
                <w:szCs w:val="26"/>
              </w:rPr>
              <w:t>Hình.</w:t>
            </w:r>
            <w:r>
              <w:rPr>
                <w:rFonts w:ascii="Times New Roman" w:hAnsi="Times New Roman" w:cs="Times New Roman"/>
                <w:sz w:val="26"/>
                <w:szCs w:val="26"/>
              </w:rPr>
              <w:t xml:space="preserve"> Gỗ nhựa composite được làm từ bột gỗ (cốt) và nhựa PE (nền)</w:t>
            </w:r>
          </w:p>
        </w:tc>
        <w:tc>
          <w:tcPr>
            <w:tcW w:w="1644" w:type="dxa"/>
            <w:shd w:val="clear" w:color="auto" w:fill="auto"/>
          </w:tcPr>
          <w:p w14:paraId="416D2EB1">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Ghi nhớ kiến thức</w:t>
            </w:r>
            <w:r>
              <w:rPr>
                <w:rFonts w:hint="default" w:ascii="Times New Roman" w:hAnsi="Times New Roman" w:cs="Times New Roman"/>
                <w:sz w:val="28"/>
                <w:szCs w:val="28"/>
                <w:lang w:val="vi-VN"/>
              </w:rPr>
              <w:t xml:space="preserve"> và ghi nội dung vào vở</w:t>
            </w:r>
          </w:p>
        </w:tc>
      </w:tr>
    </w:tbl>
    <w:p w14:paraId="2FB54D9B">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ứng dụng của polyethylene và vấn đề ô nhiễm môi trường</w:t>
      </w:r>
    </w:p>
    <w:p w14:paraId="75FFBA58">
      <w:pPr>
        <w:pageBreakBefore w:val="0"/>
        <w:numPr>
          <w:ilvl w:val="0"/>
          <w:numId w:val="5"/>
        </w:numPr>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5CF65FB3">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sz w:val="28"/>
          <w:szCs w:val="28"/>
        </w:rPr>
      </w:pPr>
      <w:r>
        <w:rPr>
          <w:rFonts w:hint="default" w:ascii="Times New Roman" w:hAnsi="Times New Roman"/>
          <w:sz w:val="28"/>
          <w:szCs w:val="28"/>
        </w:rPr>
        <w:t>- Trình bày được ứng dụng của polyethylene; vấn để ô nhiêm môi trường khi sử dụng polymer không phân huỷ sinh học (polyethylene) và các cách hạn chế gây ô nhiễm mói trường khi sửdung vật liệu polymertrong đời sống.</w:t>
      </w:r>
    </w:p>
    <w:p w14:paraId="15DD0E2A">
      <w:pPr>
        <w:pStyle w:val="20"/>
        <w:pageBreakBefore w:val="0"/>
        <w:numPr>
          <w:ilvl w:val="0"/>
          <w:numId w:val="5"/>
        </w:numPr>
        <w:shd w:val="clear" w:color="auto" w:fill="auto"/>
        <w:kinsoku/>
        <w:wordWrap/>
        <w:overflowPunct/>
        <w:topLinePunct w:val="0"/>
        <w:autoSpaceDE/>
        <w:autoSpaceDN/>
        <w:bidi w:val="0"/>
        <w:adjustRightInd/>
        <w:spacing w:before="60" w:after="40" w:line="252" w:lineRule="auto"/>
        <w:ind w:left="0" w:leftChars="0" w:firstLine="0" w:firstLine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color w:val="C00000"/>
          <w:sz w:val="28"/>
          <w:szCs w:val="28"/>
        </w:rPr>
        <w:t>Nội dung:</w:t>
      </w:r>
      <w:r>
        <w:rPr>
          <w:rFonts w:hint="default" w:ascii="Times New Roman" w:hAnsi="Times New Roman" w:cs="Times New Roman"/>
          <w:sz w:val="28"/>
          <w:szCs w:val="28"/>
        </w:rPr>
        <w:t xml:space="preserve"> </w:t>
      </w:r>
    </w:p>
    <w:p w14:paraId="4BF876C8">
      <w:pPr>
        <w:spacing w:after="47" w:line="241" w:lineRule="auto"/>
        <w:ind w:left="0" w:right="54" w:firstLine="0"/>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GV yêu cầu HS nhớ lại kiến thức </w:t>
      </w:r>
      <w:r>
        <w:rPr>
          <w:rFonts w:hint="default" w:ascii="Times New Roman" w:hAnsi="Times New Roman" w:cs="Times New Roman"/>
          <w:i/>
          <w:sz w:val="28"/>
          <w:szCs w:val="28"/>
        </w:rPr>
        <w:t>Bài 24. Alkene</w:t>
      </w:r>
      <w:r>
        <w:rPr>
          <w:rFonts w:hint="default" w:ascii="Times New Roman" w:hAnsi="Times New Roman" w:cs="Times New Roman"/>
          <w:sz w:val="28"/>
          <w:szCs w:val="28"/>
        </w:rPr>
        <w:t xml:space="preserve"> và</w:t>
      </w:r>
      <w:r>
        <w:rPr>
          <w:rFonts w:hint="default" w:ascii="Times New Roman" w:hAnsi="Times New Roman" w:cs="Times New Roman"/>
          <w:sz w:val="28"/>
          <w:szCs w:val="28"/>
          <w:lang w:val="vi-VN"/>
        </w:rPr>
        <w:t xml:space="preserve"> tham gia trò chơi “ống kính thần kỳ”</w:t>
      </w:r>
      <w:r>
        <w:rPr>
          <w:rFonts w:hint="default" w:ascii="Times New Roman" w:hAnsi="Times New Roman" w:cs="Times New Roman"/>
          <w:sz w:val="28"/>
          <w:szCs w:val="28"/>
        </w:rPr>
        <w:t xml:space="preserve"> trả lời câu hỏi: Nêu một số ứng dụng của polyethylene</w:t>
      </w:r>
      <w:r>
        <w:rPr>
          <w:rFonts w:hint="default" w:ascii="Times New Roman" w:hAnsi="Times New Roman" w:cs="Times New Roman"/>
          <w:sz w:val="28"/>
          <w:szCs w:val="28"/>
          <w:lang w:val="vi-VN"/>
        </w:rPr>
        <w:t xml:space="preserve"> </w:t>
      </w:r>
    </w:p>
    <w:p w14:paraId="4B0CC8F4">
      <w:pPr>
        <w:spacing w:after="47" w:line="241" w:lineRule="auto"/>
        <w:ind w:left="0" w:right="54" w:firstLine="0"/>
        <w:rPr>
          <w:rFonts w:hint="default" w:ascii="Times New Roman" w:hAnsi="Times New Roman" w:cs="Times New Roman"/>
          <w:sz w:val="28"/>
          <w:szCs w:val="28"/>
        </w:rPr>
      </w:pPr>
      <w:r>
        <w:rPr>
          <w:rFonts w:hint="default" w:ascii="Times New Roman" w:hAnsi="Times New Roman" w:cs="Times New Roman"/>
          <w:sz w:val="28"/>
          <w:szCs w:val="28"/>
        </w:rPr>
        <w:t xml:space="preserve"> – GV dẫn dắt: Hiện nay ô nhiễm môi trường gây ra do sử dụng polyethylene và các polymer không phân huỷ sinh học đang ở mức đáng báo động, ảnh hưởng đến môi trường sinh thái, sự sinh trưởng, phát triển của các sinh vật và sức khỏe con người.</w:t>
      </w:r>
    </w:p>
    <w:p w14:paraId="34AAD11B">
      <w:pPr>
        <w:pageBreakBefore w:val="0"/>
        <w:numPr>
          <w:ilvl w:val="0"/>
          <w:numId w:val="0"/>
        </w:numPr>
        <w:kinsoku/>
        <w:wordWrap/>
        <w:overflowPunct/>
        <w:topLinePunct w:val="0"/>
        <w:autoSpaceDE/>
        <w:autoSpaceDN/>
        <w:bidi w:val="0"/>
        <w:adjustRightInd/>
        <w:spacing w:before="60" w:after="40" w:line="252" w:lineRule="auto"/>
        <w:ind w:leftChars="0"/>
        <w:textAlignment w:val="auto"/>
        <w:rPr>
          <w:rFonts w:hint="default" w:ascii="Times New Roman" w:hAnsi="Times New Roman" w:cs="Times New Roman"/>
          <w:sz w:val="28"/>
          <w:szCs w:val="28"/>
        </w:rPr>
      </w:pPr>
      <w:r>
        <w:rPr>
          <w:rFonts w:hint="default" w:ascii="Times New Roman" w:hAnsi="Times New Roman" w:cs="Times New Roman"/>
          <w:sz w:val="28"/>
          <w:szCs w:val="28"/>
        </w:rPr>
        <w:t>+ Tổ chức thực hiện thảo luận nhóm theo kĩ thuật khăn trải bàn, yêu cầu HS: Đề xuất các cách hạn chế gây ô nhiễm môi trường khi sử dụng vật liệu polymer trong đời sống.</w:t>
      </w:r>
    </w:p>
    <w:p w14:paraId="0B7A7F1F">
      <w:pPr>
        <w:pageBreakBefore w:val="0"/>
        <w:numPr>
          <w:ilvl w:val="0"/>
          <w:numId w:val="0"/>
        </w:numPr>
        <w:kinsoku/>
        <w:wordWrap/>
        <w:overflowPunct/>
        <w:topLinePunct w:val="0"/>
        <w:autoSpaceDE/>
        <w:autoSpaceDN/>
        <w:bidi w:val="0"/>
        <w:adjustRightInd/>
        <w:spacing w:before="60" w:after="40" w:line="252" w:lineRule="auto"/>
        <w:ind w:leftChars="0"/>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Hoàn thành phiếu học tập số 3</w:t>
      </w:r>
    </w:p>
    <w:p w14:paraId="24E6B7DD">
      <w:pPr>
        <w:pageBreakBefore w:val="0"/>
        <w:numPr>
          <w:ilvl w:val="0"/>
          <w:numId w:val="5"/>
        </w:numPr>
        <w:kinsoku/>
        <w:wordWrap/>
        <w:overflowPunct/>
        <w:topLinePunct w:val="0"/>
        <w:autoSpaceDE/>
        <w:autoSpaceDN/>
        <w:bidi w:val="0"/>
        <w:adjustRightInd/>
        <w:spacing w:before="60" w:after="40" w:line="252" w:lineRule="auto"/>
        <w:ind w:left="0" w:leftChars="0" w:firstLine="0" w:firstLine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8"/>
      </w:tblGrid>
      <w:tr w14:paraId="4705B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F2DCDC" w:themeFill="accent2" w:themeFillTint="32"/>
          </w:tcPr>
          <w:p w14:paraId="198747F0">
            <w:pPr>
              <w:numPr>
                <w:ilvl w:val="0"/>
                <w:numId w:val="0"/>
              </w:numPr>
              <w:jc w:val="center"/>
              <w:rPr>
                <w:rFonts w:hint="default" w:ascii="Times New Roman" w:hAnsi="Times New Roman" w:cs="Times New Roman"/>
                <w:color w:val="465A97"/>
                <w:sz w:val="28"/>
                <w:szCs w:val="28"/>
                <w:u w:val="single" w:color="465A97"/>
                <w:vertAlign w:val="baseline"/>
                <w:lang w:val="vi-VN"/>
              </w:rPr>
            </w:pPr>
            <w:r>
              <w:rPr>
                <w:rFonts w:hint="default" w:ascii="Times New Roman" w:hAnsi="Times New Roman" w:cs="Times New Roman"/>
                <w:b/>
                <w:bCs/>
                <w:color w:val="465A97"/>
                <w:sz w:val="28"/>
                <w:szCs w:val="28"/>
                <w:u w:val="none" w:color="auto"/>
                <w:vertAlign w:val="baseline"/>
                <w:lang w:val="vi-VN"/>
              </w:rPr>
              <w:t>Phiếu học tập số 3</w:t>
            </w:r>
          </w:p>
        </w:tc>
      </w:tr>
      <w:tr w14:paraId="18AFD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7CCFA2E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ascii="Times New Roman" w:hAnsi="Times New Roman" w:cs="Times New Roman"/>
                <w:b/>
                <w:bCs/>
                <w:sz w:val="28"/>
                <w:szCs w:val="28"/>
              </w:rPr>
              <w:t>.</w:t>
            </w:r>
            <w:r>
              <w:rPr>
                <w:rFonts w:ascii="Times New Roman" w:hAnsi="Times New Roman" w:cs="Times New Roman"/>
                <w:sz w:val="28"/>
                <w:szCs w:val="28"/>
              </w:rPr>
              <w:t xml:space="preserve"> Em hãy liệt kê một số vật dụng trong đời sống được sản xuất từ PE.</w:t>
            </w:r>
          </w:p>
          <w:p w14:paraId="201F9AF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Một số ứng dụng của polyethylene như sản xuất bao bì, màng bọc, túi nylon, thùng nhựa, ...</w:t>
            </w:r>
          </w:p>
          <w:p w14:paraId="7788041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Túi nylon khi phát thải vào môi trường rất khó bị phân hủy và gây ô nhiễm cho đất, nước; gây nguy hại cho các loài động vật, ...</w:t>
            </w:r>
          </w:p>
          <w:p w14:paraId="220379E5">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ascii="Times New Roman" w:hAnsi="Times New Roman" w:cs="Times New Roman"/>
                <w:b/>
                <w:bCs/>
                <w:sz w:val="28"/>
                <w:szCs w:val="28"/>
              </w:rPr>
              <w:t>.</w:t>
            </w:r>
            <w:r>
              <w:rPr>
                <w:rFonts w:ascii="Times New Roman" w:hAnsi="Times New Roman" w:cs="Times New Roman"/>
                <w:sz w:val="28"/>
                <w:szCs w:val="28"/>
              </w:rPr>
              <w:t xml:space="preserve"> </w:t>
            </w:r>
            <w:r>
              <w:rPr>
                <w:rFonts w:hint="default" w:ascii="Times New Roman" w:hAnsi="Times New Roman" w:cs="Times New Roman"/>
                <w:sz w:val="28"/>
                <w:szCs w:val="28"/>
                <w:lang w:val="vi-VN"/>
              </w:rPr>
              <w:t>E</w:t>
            </w:r>
            <w:r>
              <w:rPr>
                <w:rFonts w:ascii="Times New Roman" w:hAnsi="Times New Roman" w:cs="Times New Roman"/>
                <w:sz w:val="28"/>
                <w:szCs w:val="28"/>
              </w:rPr>
              <w:t>m hãy trình bày cảm nghĩ của mình về ô nhiễm môi trường và cách hạn chế ô nhiễm môi trường do rác thải polymer.</w:t>
            </w:r>
          </w:p>
          <w:p w14:paraId="6F59B736">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ascii="Times New Roman" w:hAnsi="Times New Roman" w:cs="Times New Roman"/>
                <w:sz w:val="28"/>
                <w:szCs w:val="28"/>
              </w:rPr>
              <w:t>b) Ô nhiễm môi trường do rác thải polymer là một thách thức đáng lo ngại. Chúng ta đều biết, rác thải có nguồn gốc từ nhựa đều mất rất nhiều thời gian để phân hủy. Thông thường, một chiếc chai lọ hay ống hút nhựa hoặc túi nylon nếu sử dụng bằng biện pháp chôn lấp thì phải mất đến hàng trăm năm mới có thể phân hủy hoàn toàn. Điều này gây hại cho môi trường sống của con người rất nhiều. Rác thải nhựa được phát sinh từ nhiều nguồn gốc khác nhau và chủ yếu là từ các hoạt động sản xuất, sinh hoạt của con người. Để giảm thiểu tác động tiêu cực này, mỗi chúng ta cần nâng cao ý thức khi sử dụng đồ nhựa. Chúng ta cần hạn chế sử dụng đồ dùng bằng nhựa, thay vào đó chọn những sản phẩm thân thiện với môi trường. Cần chú trọng hơn trong việc phân loại và tái chế rác thải nhựa. Mỗi chúng ta cùng chung tay, góp một phần nhỏ để bảo vệ môi trường và hệ sinh thái cho thế hệ tương lai.</w:t>
            </w:r>
          </w:p>
        </w:tc>
      </w:tr>
    </w:tbl>
    <w:p w14:paraId="3223D793">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sz w:val="28"/>
          <w:szCs w:val="28"/>
          <w:lang w:val="en-US"/>
        </w:rPr>
      </w:pPr>
      <w:r>
        <w:rPr>
          <w:rFonts w:hint="default" w:ascii="Times New Roman" w:hAnsi="Times New Roman" w:cs="Times New Roman"/>
          <w:b/>
          <w:color w:val="C00000"/>
          <w:sz w:val="28"/>
          <w:szCs w:val="28"/>
          <w:lang w:val="en-US"/>
        </w:rPr>
        <w:t xml:space="preserve">d) Tổ chức thực hiện: </w:t>
      </w:r>
    </w:p>
    <w:tbl>
      <w:tblPr>
        <w:tblStyle w:val="8"/>
        <w:tblW w:w="103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41"/>
        <w:gridCol w:w="1851"/>
      </w:tblGrid>
      <w:tr w14:paraId="66611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8541" w:type="dxa"/>
            <w:shd w:val="clear" w:color="auto" w:fill="F2DCDC" w:themeFill="accent2" w:themeFillTint="32"/>
          </w:tcPr>
          <w:p w14:paraId="4D33F0B7">
            <w:pPr>
              <w:keepNext w:val="0"/>
              <w:keepLines w:val="0"/>
              <w:pageBreakBefore w:val="0"/>
              <w:widowControl/>
              <w:kinsoku/>
              <w:wordWrap/>
              <w:overflowPunct/>
              <w:topLinePunct w:val="0"/>
              <w:autoSpaceDE/>
              <w:autoSpaceDN/>
              <w:bidi w:val="0"/>
              <w:adjustRightInd/>
              <w:snapToGrid/>
              <w:spacing w:before="60" w:after="40" w:line="252"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1851" w:type="dxa"/>
            <w:shd w:val="clear" w:color="auto" w:fill="F2DCDC" w:themeFill="accent2" w:themeFillTint="32"/>
          </w:tcPr>
          <w:p w14:paraId="28427E3C">
            <w:pPr>
              <w:keepNext w:val="0"/>
              <w:keepLines w:val="0"/>
              <w:pageBreakBefore w:val="0"/>
              <w:widowControl/>
              <w:kinsoku/>
              <w:wordWrap/>
              <w:overflowPunct/>
              <w:topLinePunct w:val="0"/>
              <w:autoSpaceDE/>
              <w:autoSpaceDN/>
              <w:bidi w:val="0"/>
              <w:adjustRightInd/>
              <w:snapToGrid/>
              <w:spacing w:before="60" w:after="40" w:line="252"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5033D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5" w:hRule="atLeast"/>
          <w:jc w:val="center"/>
        </w:trPr>
        <w:tc>
          <w:tcPr>
            <w:tcW w:w="8541" w:type="dxa"/>
            <w:shd w:val="clear" w:color="auto" w:fill="auto"/>
          </w:tcPr>
          <w:p w14:paraId="4A75AE61">
            <w:pPr>
              <w:keepNext w:val="0"/>
              <w:keepLines w:val="0"/>
              <w:pageBreakBefore w:val="0"/>
              <w:widowControl/>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4C83B59B">
            <w:pPr>
              <w:spacing w:after="26" w:line="259" w:lineRule="auto"/>
              <w:ind w:left="0" w:firstLine="0"/>
              <w:jc w:val="left"/>
              <w:rPr>
                <w:rFonts w:hint="default" w:ascii="Times New Roman" w:hAnsi="Times New Roman" w:cs="Times New Roman"/>
                <w:sz w:val="28"/>
                <w:szCs w:val="28"/>
                <w:lang w:val="vi-VN"/>
              </w:rPr>
            </w:pPr>
            <w:r>
              <w:rPr>
                <w:rFonts w:hint="default" w:ascii="Times New Roman" w:hAnsi="Times New Roman" w:cs="Times New Roman"/>
                <w:sz w:val="28"/>
                <w:szCs w:val="28"/>
                <w:lang w:val="vi-VN"/>
              </w:rPr>
              <w:t>Giáo viên chia lớp 6 học sinh/ 1 nhóm tìm hiểu ứng dụng của polyethylene</w:t>
            </w:r>
          </w:p>
          <w:p w14:paraId="61DBAF01">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 Tổ chức trò chơi “Ống kính thần kì”. Luật chơi: </w:t>
            </w:r>
          </w:p>
          <w:p w14:paraId="43D599A5">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Có </w:t>
            </w:r>
            <w:r>
              <w:rPr>
                <w:rFonts w:hint="default" w:ascii="Times New Roman" w:hAnsi="Times New Roman" w:cs="Times New Roman"/>
                <w:sz w:val="28"/>
                <w:szCs w:val="28"/>
                <w:lang w:val="vi-VN"/>
              </w:rPr>
              <w:t>6</w:t>
            </w:r>
            <w:r>
              <w:rPr>
                <w:rFonts w:hint="default" w:ascii="Times New Roman" w:hAnsi="Times New Roman" w:cs="Times New Roman"/>
                <w:sz w:val="28"/>
                <w:szCs w:val="28"/>
              </w:rPr>
              <w:t xml:space="preserve"> hình ảnh bị che đi một phần.</w:t>
            </w:r>
          </w:p>
          <w:p w14:paraId="74743870">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Học sinh quan sát mỗi hình ảnh thông qua ống kính trong 10s.</w:t>
            </w:r>
          </w:p>
          <w:p w14:paraId="7A8AC54D">
            <w:pPr>
              <w:pageBreakBefore w:val="0"/>
              <w:numPr>
                <w:ilvl w:val="0"/>
                <w:numId w:val="0"/>
              </w:numPr>
              <w:kinsoku/>
              <w:wordWrap/>
              <w:overflowPunct/>
              <w:topLinePunct w:val="0"/>
              <w:autoSpaceDE/>
              <w:autoSpaceDN/>
              <w:bidi w:val="0"/>
              <w:adjustRightInd/>
              <w:spacing w:before="60" w:after="40" w:line="252" w:lineRule="auto"/>
              <w:ind w:leftChars="50"/>
              <w:jc w:val="left"/>
              <w:rPr>
                <w:rFonts w:hint="default" w:ascii="Times New Roman" w:hAnsi="Times New Roman" w:cs="Times New Roman"/>
                <w:sz w:val="28"/>
                <w:szCs w:val="28"/>
              </w:rPr>
            </w:pPr>
            <w:r>
              <w:rPr>
                <w:rFonts w:hint="default" w:ascii="Times New Roman" w:hAnsi="Times New Roman" w:cs="Times New Roman"/>
                <w:sz w:val="28"/>
                <w:szCs w:val="28"/>
              </w:rPr>
              <w:t xml:space="preserve">Học sinh đoán </w:t>
            </w:r>
            <w:r>
              <w:rPr>
                <w:rFonts w:hint="default" w:ascii="Times New Roman" w:hAnsi="Times New Roman" w:cs="Times New Roman"/>
                <w:sz w:val="28"/>
                <w:szCs w:val="28"/>
                <w:lang w:val="vi-VN"/>
              </w:rPr>
              <w:t xml:space="preserve">ứng dụng của polyethylene dựa </w:t>
            </w:r>
            <w:r>
              <w:rPr>
                <w:rFonts w:hint="default" w:ascii="Times New Roman" w:hAnsi="Times New Roman" w:cs="Times New Roman"/>
                <w:sz w:val="28"/>
                <w:szCs w:val="28"/>
              </w:rPr>
              <w:t>t</w:t>
            </w:r>
            <w:r>
              <w:rPr>
                <w:rFonts w:hint="default" w:ascii="Times New Roman" w:hAnsi="Times New Roman" w:cs="Times New Roman"/>
                <w:sz w:val="28"/>
                <w:szCs w:val="28"/>
                <w:lang w:val="vi-VN"/>
              </w:rPr>
              <w:t>r</w:t>
            </w:r>
            <w:r>
              <w:rPr>
                <w:rFonts w:hint="default" w:ascii="Times New Roman" w:hAnsi="Times New Roman" w:cs="Times New Roman"/>
                <w:sz w:val="28"/>
                <w:szCs w:val="28"/>
              </w:rPr>
              <w:t>ên hình ảnh gợi ý.</w:t>
            </w:r>
          </w:p>
          <w:tbl>
            <w:tblPr>
              <w:tblStyle w:val="16"/>
              <w:tblW w:w="8325"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57"/>
              <w:gridCol w:w="818"/>
              <w:gridCol w:w="3068"/>
              <w:gridCol w:w="2482"/>
            </w:tblGrid>
            <w:tr w14:paraId="41759E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775" w:type="dxa"/>
                  <w:gridSpan w:val="2"/>
                </w:tcPr>
                <w:p w14:paraId="26021348">
                  <w:pPr>
                    <w:pageBreakBefore w:val="0"/>
                    <w:numPr>
                      <w:ilvl w:val="0"/>
                      <w:numId w:val="0"/>
                    </w:numPr>
                    <w:kinsoku/>
                    <w:wordWrap/>
                    <w:overflowPunct/>
                    <w:topLinePunct w:val="0"/>
                    <w:autoSpaceDE/>
                    <w:autoSpaceDN/>
                    <w:bidi w:val="0"/>
                    <w:adjustRightInd/>
                    <w:spacing w:before="60" w:after="40" w:line="252" w:lineRule="auto"/>
                    <w:jc w:val="left"/>
                    <w:rPr>
                      <w:rFonts w:hint="default" w:ascii="Times New Roman" w:hAnsi="Times New Roman" w:cs="Times New Roman"/>
                      <w:sz w:val="28"/>
                      <w:szCs w:val="28"/>
                      <w:vertAlign w:val="baseline"/>
                      <w:lang w:val="vi-VN"/>
                    </w:rPr>
                  </w:pPr>
                  <w:r>
                    <w:rPr>
                      <w:rFonts w:ascii="Times New Roman" w:hAnsi="Times New Roman" w:cs="Times New Roman"/>
                      <w:sz w:val="26"/>
                      <w:szCs w:val="26"/>
                    </w:rPr>
                    <w:drawing>
                      <wp:inline distT="0" distB="0" distL="0" distR="0">
                        <wp:extent cx="1416685" cy="1362710"/>
                        <wp:effectExtent l="0" t="0" r="5715" b="8890"/>
                        <wp:docPr id="1761678438" name="Picture 25" descr="Buy Wholesale QI003487 24-Piece Kids Dinnerware Set Plastic 4 Plates, 4  Bowls, 4 Cups, 4 Forks, 4 Knives, and 4 Spo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678438" name="Picture 25" descr="Buy Wholesale QI003487 24-Piece Kids Dinnerware Set Plastic 4 Plates, 4  Bowls, 4 Cups, 4 Forks, 4 Knives, and 4 Spoons"/>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a:xfrm>
                                  <a:off x="0" y="0"/>
                                  <a:ext cx="1416685" cy="1362710"/>
                                </a:xfrm>
                                <a:prstGeom prst="rect">
                                  <a:avLst/>
                                </a:prstGeom>
                                <a:noFill/>
                                <a:ln>
                                  <a:noFill/>
                                </a:ln>
                              </pic:spPr>
                            </pic:pic>
                          </a:graphicData>
                        </a:graphic>
                      </wp:inline>
                    </w:drawing>
                  </w:r>
                </w:p>
              </w:tc>
              <w:tc>
                <w:tcPr>
                  <w:tcW w:w="3068" w:type="dxa"/>
                </w:tcPr>
                <w:p w14:paraId="631A2581">
                  <w:pPr>
                    <w:pageBreakBefore w:val="0"/>
                    <w:numPr>
                      <w:ilvl w:val="0"/>
                      <w:numId w:val="0"/>
                    </w:numPr>
                    <w:kinsoku/>
                    <w:wordWrap/>
                    <w:overflowPunct/>
                    <w:topLinePunct w:val="0"/>
                    <w:autoSpaceDE/>
                    <w:autoSpaceDN/>
                    <w:bidi w:val="0"/>
                    <w:adjustRightInd/>
                    <w:spacing w:before="60" w:after="40" w:line="252" w:lineRule="auto"/>
                    <w:jc w:val="left"/>
                    <w:rPr>
                      <w:rFonts w:hint="default" w:ascii="Times New Roman" w:hAnsi="Times New Roman" w:cs="Times New Roman"/>
                      <w:sz w:val="28"/>
                      <w:szCs w:val="28"/>
                      <w:vertAlign w:val="baseline"/>
                      <w:lang w:val="vi-VN"/>
                    </w:rPr>
                  </w:pPr>
                  <w:r>
                    <w:rPr>
                      <w:rFonts w:ascii="Times New Roman" w:hAnsi="Times New Roman" w:cs="Times New Roman"/>
                      <w:sz w:val="26"/>
                      <w:szCs w:val="26"/>
                    </w:rPr>
                    <w:drawing>
                      <wp:inline distT="0" distB="0" distL="0" distR="0">
                        <wp:extent cx="1330960" cy="1330960"/>
                        <wp:effectExtent l="0" t="0" r="0" b="2540"/>
                        <wp:docPr id="1828082380" name="Picture 28" descr="Silgan Plastics - Plastic Bottles, Jars, Containers &amp; Closures for Food,  Beverages, Personal Care, Beauty, Pet Care, Home Care, Agriculture,  Industrial, Janitorial, Healthcare, Over the Counter, Pharmaceutical, Lawn  Care and 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082380" name="Picture 28" descr="Silgan Plastics - Plastic Bottles, Jars, Containers &amp; Closures for Food,  Beverages, Personal Care, Beauty, Pet Care, Home Care, Agriculture,  Industrial, Janitorial, Healthcare, Over the Counter, Pharmaceutical, Lawn  Care and More!"/>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a:xfrm>
                                  <a:off x="0" y="0"/>
                                  <a:ext cx="1330960" cy="1330960"/>
                                </a:xfrm>
                                <a:prstGeom prst="rect">
                                  <a:avLst/>
                                </a:prstGeom>
                                <a:noFill/>
                                <a:ln>
                                  <a:noFill/>
                                </a:ln>
                              </pic:spPr>
                            </pic:pic>
                          </a:graphicData>
                        </a:graphic>
                      </wp:inline>
                    </w:drawing>
                  </w:r>
                </w:p>
              </w:tc>
              <w:tc>
                <w:tcPr>
                  <w:tcW w:w="2482" w:type="dxa"/>
                </w:tcPr>
                <w:p w14:paraId="49517787">
                  <w:pPr>
                    <w:pageBreakBefore w:val="0"/>
                    <w:numPr>
                      <w:ilvl w:val="0"/>
                      <w:numId w:val="0"/>
                    </w:numPr>
                    <w:kinsoku/>
                    <w:wordWrap/>
                    <w:overflowPunct/>
                    <w:topLinePunct w:val="0"/>
                    <w:autoSpaceDE/>
                    <w:autoSpaceDN/>
                    <w:bidi w:val="0"/>
                    <w:adjustRightInd/>
                    <w:spacing w:before="60" w:after="40" w:line="252" w:lineRule="auto"/>
                    <w:jc w:val="left"/>
                    <w:rPr>
                      <w:rFonts w:hint="default" w:ascii="Times New Roman" w:hAnsi="Times New Roman" w:cs="Times New Roman"/>
                      <w:sz w:val="28"/>
                      <w:szCs w:val="28"/>
                      <w:vertAlign w:val="baseline"/>
                      <w:lang w:val="vi-VN"/>
                    </w:rPr>
                  </w:pPr>
                  <w:r>
                    <w:rPr>
                      <w:rFonts w:ascii="Times New Roman" w:hAnsi="Times New Roman" w:cs="Times New Roman"/>
                      <w:sz w:val="26"/>
                      <w:szCs w:val="26"/>
                    </w:rPr>
                    <w:drawing>
                      <wp:inline distT="0" distB="0" distL="0" distR="0">
                        <wp:extent cx="1498600" cy="1344295"/>
                        <wp:effectExtent l="0" t="0" r="0" b="1905"/>
                        <wp:docPr id="1910198927" name="Picture 1" descr="Túi nilon các kích th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198927" name="Picture 1" descr="Túi nilon các kích thước"/>
                                <pic:cNvPicPr>
                                  <a:picLocks noChangeAspect="1" noChangeArrowheads="1"/>
                                </pic:cNvPicPr>
                              </pic:nvPicPr>
                              <pic:blipFill>
                                <a:blip r:embed="rId383" cstate="print">
                                  <a:extLst>
                                    <a:ext uri="{28A0092B-C50C-407E-A947-70E740481C1C}">
                                      <a14:useLocalDpi xmlns:a14="http://schemas.microsoft.com/office/drawing/2010/main" val="0"/>
                                    </a:ext>
                                  </a:extLst>
                                </a:blip>
                                <a:srcRect b="10297"/>
                                <a:stretch>
                                  <a:fillRect/>
                                </a:stretch>
                              </pic:blipFill>
                              <pic:spPr>
                                <a:xfrm>
                                  <a:off x="0" y="0"/>
                                  <a:ext cx="1498600" cy="1344295"/>
                                </a:xfrm>
                                <a:prstGeom prst="rect">
                                  <a:avLst/>
                                </a:prstGeom>
                                <a:noFill/>
                                <a:ln>
                                  <a:noFill/>
                                </a:ln>
                              </pic:spPr>
                            </pic:pic>
                          </a:graphicData>
                        </a:graphic>
                      </wp:inline>
                    </w:drawing>
                  </w:r>
                </w:p>
              </w:tc>
            </w:tr>
            <w:tr w14:paraId="11ADBE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775" w:type="dxa"/>
                  <w:gridSpan w:val="2"/>
                  <w:vAlign w:val="center"/>
                </w:tcPr>
                <w:p w14:paraId="6D268F72">
                  <w:pPr>
                    <w:tabs>
                      <w:tab w:val="left" w:pos="284"/>
                      <w:tab w:val="left" w:pos="2552"/>
                      <w:tab w:val="left" w:pos="5103"/>
                      <w:tab w:val="left" w:pos="7655"/>
                    </w:tabs>
                    <w:spacing w:after="0" w:line="312" w:lineRule="auto"/>
                    <w:jc w:val="center"/>
                    <w:rPr>
                      <w:rFonts w:hint="default" w:ascii="Times New Roman" w:hAnsi="Times New Roman" w:cs="Times New Roman"/>
                      <w:sz w:val="28"/>
                      <w:szCs w:val="28"/>
                      <w:vertAlign w:val="baseline"/>
                      <w:lang w:val="vi-VN"/>
                    </w:rPr>
                  </w:pPr>
                  <w:r>
                    <w:rPr>
                      <w:rFonts w:ascii="Times New Roman" w:hAnsi="Times New Roman" w:cs="Times New Roman"/>
                      <w:sz w:val="26"/>
                      <w:szCs w:val="26"/>
                    </w:rPr>
                    <w:t>Cốc đĩa, thìa, dĩa nhựa</w:t>
                  </w:r>
                </w:p>
              </w:tc>
              <w:tc>
                <w:tcPr>
                  <w:tcW w:w="3068" w:type="dxa"/>
                  <w:vAlign w:val="center"/>
                </w:tcPr>
                <w:p w14:paraId="5EF1A6F6">
                  <w:pPr>
                    <w:tabs>
                      <w:tab w:val="left" w:pos="284"/>
                      <w:tab w:val="left" w:pos="2552"/>
                      <w:tab w:val="left" w:pos="5103"/>
                      <w:tab w:val="left" w:pos="7655"/>
                    </w:tabs>
                    <w:spacing w:after="0" w:line="312" w:lineRule="auto"/>
                    <w:jc w:val="center"/>
                    <w:rPr>
                      <w:rFonts w:hint="default" w:ascii="Times New Roman" w:hAnsi="Times New Roman" w:cs="Times New Roman"/>
                      <w:sz w:val="28"/>
                      <w:szCs w:val="28"/>
                      <w:vertAlign w:val="baseline"/>
                      <w:lang w:val="vi-VN"/>
                    </w:rPr>
                  </w:pPr>
                  <w:r>
                    <w:rPr>
                      <w:rFonts w:ascii="Times New Roman" w:hAnsi="Times New Roman" w:cs="Times New Roman"/>
                      <w:sz w:val="26"/>
                      <w:szCs w:val="26"/>
                    </w:rPr>
                    <w:t>Chai, lọ nhựa</w:t>
                  </w:r>
                </w:p>
              </w:tc>
              <w:tc>
                <w:tcPr>
                  <w:tcW w:w="2482" w:type="dxa"/>
                  <w:vAlign w:val="center"/>
                </w:tcPr>
                <w:p w14:paraId="4090056F">
                  <w:pPr>
                    <w:tabs>
                      <w:tab w:val="left" w:pos="284"/>
                      <w:tab w:val="left" w:pos="2552"/>
                      <w:tab w:val="left" w:pos="5103"/>
                      <w:tab w:val="left" w:pos="7655"/>
                    </w:tabs>
                    <w:spacing w:after="0" w:line="312" w:lineRule="auto"/>
                    <w:jc w:val="center"/>
                    <w:rPr>
                      <w:rFonts w:hint="default" w:ascii="Times New Roman" w:hAnsi="Times New Roman" w:cs="Times New Roman"/>
                      <w:sz w:val="28"/>
                      <w:szCs w:val="28"/>
                      <w:vertAlign w:val="baseline"/>
                      <w:lang w:val="vi-VN"/>
                    </w:rPr>
                  </w:pPr>
                  <w:r>
                    <w:rPr>
                      <w:rFonts w:ascii="Times New Roman" w:hAnsi="Times New Roman" w:cs="Times New Roman"/>
                      <w:sz w:val="26"/>
                      <w:szCs w:val="26"/>
                    </w:rPr>
                    <w:t>Túi đựng</w:t>
                  </w:r>
                </w:p>
              </w:tc>
            </w:tr>
            <w:tr w14:paraId="5514BA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775" w:type="dxa"/>
                  <w:gridSpan w:val="2"/>
                </w:tcPr>
                <w:p w14:paraId="6F0F0564">
                  <w:pPr>
                    <w:pageBreakBefore w:val="0"/>
                    <w:numPr>
                      <w:ilvl w:val="0"/>
                      <w:numId w:val="0"/>
                    </w:numPr>
                    <w:kinsoku/>
                    <w:wordWrap/>
                    <w:overflowPunct/>
                    <w:topLinePunct w:val="0"/>
                    <w:autoSpaceDE/>
                    <w:autoSpaceDN/>
                    <w:bidi w:val="0"/>
                    <w:adjustRightInd/>
                    <w:spacing w:before="60" w:after="40" w:line="252" w:lineRule="auto"/>
                    <w:jc w:val="left"/>
                    <w:rPr>
                      <w:rFonts w:hint="default" w:ascii="Times New Roman" w:hAnsi="Times New Roman" w:cs="Times New Roman"/>
                      <w:sz w:val="28"/>
                      <w:szCs w:val="28"/>
                      <w:vertAlign w:val="baseline"/>
                      <w:lang w:val="vi-VN"/>
                    </w:rPr>
                  </w:pPr>
                  <w:r>
                    <w:rPr>
                      <w:rFonts w:ascii="Times New Roman" w:hAnsi="Times New Roman" w:cs="Times New Roman"/>
                      <w:sz w:val="26"/>
                      <w:szCs w:val="26"/>
                    </w:rPr>
                    <w:drawing>
                      <wp:inline distT="0" distB="0" distL="0" distR="0">
                        <wp:extent cx="1282700" cy="1184275"/>
                        <wp:effectExtent l="0" t="0" r="0" b="9525"/>
                        <wp:docPr id="41677073" name="Picture 2" descr="Nhà phân phối ống nhựa HDPE tại Vĩnh Phúc | Ống nhựa HDPE giá tố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7073" name="Picture 2" descr="Nhà phân phối ống nhựa HDPE tại Vĩnh Phúc | Ống nhựa HDPE giá tốt"/>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a:xfrm>
                                  <a:off x="0" y="0"/>
                                  <a:ext cx="1282700" cy="1184275"/>
                                </a:xfrm>
                                <a:prstGeom prst="rect">
                                  <a:avLst/>
                                </a:prstGeom>
                                <a:noFill/>
                                <a:ln>
                                  <a:noFill/>
                                </a:ln>
                              </pic:spPr>
                            </pic:pic>
                          </a:graphicData>
                        </a:graphic>
                      </wp:inline>
                    </w:drawing>
                  </w:r>
                </w:p>
              </w:tc>
              <w:tc>
                <w:tcPr>
                  <w:tcW w:w="3068" w:type="dxa"/>
                </w:tcPr>
                <w:p w14:paraId="7A6C0E6B">
                  <w:pPr>
                    <w:pageBreakBefore w:val="0"/>
                    <w:numPr>
                      <w:ilvl w:val="0"/>
                      <w:numId w:val="0"/>
                    </w:numPr>
                    <w:kinsoku/>
                    <w:wordWrap/>
                    <w:overflowPunct/>
                    <w:topLinePunct w:val="0"/>
                    <w:autoSpaceDE/>
                    <w:autoSpaceDN/>
                    <w:bidi w:val="0"/>
                    <w:adjustRightInd/>
                    <w:spacing w:before="60" w:after="40" w:line="252" w:lineRule="auto"/>
                    <w:jc w:val="left"/>
                    <w:rPr>
                      <w:rFonts w:hint="default" w:ascii="Times New Roman" w:hAnsi="Times New Roman" w:cs="Times New Roman"/>
                      <w:sz w:val="28"/>
                      <w:szCs w:val="28"/>
                      <w:vertAlign w:val="baseline"/>
                      <w:lang w:val="vi-VN"/>
                    </w:rPr>
                  </w:pPr>
                  <w:r>
                    <w:rPr>
                      <w:rFonts w:ascii="Times New Roman" w:hAnsi="Times New Roman" w:cs="Times New Roman"/>
                      <w:sz w:val="26"/>
                      <w:szCs w:val="26"/>
                    </w:rPr>
                    <w:drawing>
                      <wp:inline distT="0" distB="0" distL="0" distR="0">
                        <wp:extent cx="1525270" cy="1209040"/>
                        <wp:effectExtent l="0" t="0" r="11430" b="10160"/>
                        <wp:docPr id="1503315020" name="Picture 3" descr="Tìm hiểu về dây cáp điện | 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315020" name="Picture 3" descr="Tìm hiểu về dây cáp điện | Mobile"/>
                                <pic:cNvPicPr>
                                  <a:picLocks noChangeAspect="1" noChangeArrowheads="1"/>
                                </pic:cNvPicPr>
                              </pic:nvPicPr>
                              <pic:blipFill>
                                <a:blip r:embed="rId385" cstate="print">
                                  <a:extLst>
                                    <a:ext uri="{28A0092B-C50C-407E-A947-70E740481C1C}">
                                      <a14:useLocalDpi xmlns:a14="http://schemas.microsoft.com/office/drawing/2010/main" val="0"/>
                                    </a:ext>
                                  </a:extLst>
                                </a:blip>
                                <a:srcRect l="11789" r="9595"/>
                                <a:stretch>
                                  <a:fillRect/>
                                </a:stretch>
                              </pic:blipFill>
                              <pic:spPr>
                                <a:xfrm>
                                  <a:off x="0" y="0"/>
                                  <a:ext cx="1525270" cy="1209040"/>
                                </a:xfrm>
                                <a:prstGeom prst="rect">
                                  <a:avLst/>
                                </a:prstGeom>
                                <a:noFill/>
                                <a:ln>
                                  <a:noFill/>
                                </a:ln>
                              </pic:spPr>
                            </pic:pic>
                          </a:graphicData>
                        </a:graphic>
                      </wp:inline>
                    </w:drawing>
                  </w:r>
                </w:p>
              </w:tc>
              <w:tc>
                <w:tcPr>
                  <w:tcW w:w="2482" w:type="dxa"/>
                </w:tcPr>
                <w:p w14:paraId="33A39570">
                  <w:pPr>
                    <w:pageBreakBefore w:val="0"/>
                    <w:numPr>
                      <w:ilvl w:val="0"/>
                      <w:numId w:val="0"/>
                    </w:numPr>
                    <w:kinsoku/>
                    <w:wordWrap/>
                    <w:overflowPunct/>
                    <w:topLinePunct w:val="0"/>
                    <w:autoSpaceDE/>
                    <w:autoSpaceDN/>
                    <w:bidi w:val="0"/>
                    <w:adjustRightInd/>
                    <w:spacing w:before="60" w:after="40" w:line="252" w:lineRule="auto"/>
                    <w:jc w:val="left"/>
                    <w:rPr>
                      <w:rFonts w:hint="default" w:ascii="Times New Roman" w:hAnsi="Times New Roman" w:cs="Times New Roman"/>
                      <w:sz w:val="28"/>
                      <w:szCs w:val="28"/>
                      <w:vertAlign w:val="baseline"/>
                      <w:lang w:val="vi-VN"/>
                    </w:rPr>
                  </w:pPr>
                  <w:r>
                    <w:rPr>
                      <w:rFonts w:ascii="Times New Roman" w:hAnsi="Times New Roman" w:cs="Times New Roman"/>
                      <w:sz w:val="26"/>
                      <w:szCs w:val="26"/>
                    </w:rPr>
                    <w:drawing>
                      <wp:inline distT="0" distB="0" distL="0" distR="0">
                        <wp:extent cx="1367790" cy="1248410"/>
                        <wp:effectExtent l="0" t="0" r="3810" b="8890"/>
                        <wp:docPr id="579780065" name="Picture 4" descr="Lưới Xe Lu - Ủi Đi Biển Đồ chơi trẻ em (Nhiều màu) - Đồ chơi Tí Tèo (Giao  mẫu ngẫu nhiên) - Xe mô hình Thương hiệu OEM | ePrice.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780065" name="Picture 4" descr="Lưới Xe Lu - Ủi Đi Biển Đồ chơi trẻ em (Nhiều màu) - Đồ chơi Tí Tèo (Giao  mẫu ngẫu nhiên) - Xe mô hình Thương hiệu OEM | ePrice.vn"/>
                                <pic:cNvPicPr>
                                  <a:picLocks noChangeAspect="1" noChangeArrowheads="1"/>
                                </pic:cNvPicPr>
                              </pic:nvPicPr>
                              <pic:blipFill>
                                <a:blip r:embed="rId386" cstate="print">
                                  <a:extLst>
                                    <a:ext uri="{28A0092B-C50C-407E-A947-70E740481C1C}">
                                      <a14:useLocalDpi xmlns:a14="http://schemas.microsoft.com/office/drawing/2010/main" val="0"/>
                                    </a:ext>
                                  </a:extLst>
                                </a:blip>
                                <a:srcRect l="5789" t="8584" r="4756" b="9748"/>
                                <a:stretch>
                                  <a:fillRect/>
                                </a:stretch>
                              </pic:blipFill>
                              <pic:spPr>
                                <a:xfrm>
                                  <a:off x="0" y="0"/>
                                  <a:ext cx="1367790" cy="1248410"/>
                                </a:xfrm>
                                <a:prstGeom prst="rect">
                                  <a:avLst/>
                                </a:prstGeom>
                                <a:noFill/>
                                <a:ln>
                                  <a:noFill/>
                                </a:ln>
                              </pic:spPr>
                            </pic:pic>
                          </a:graphicData>
                        </a:graphic>
                      </wp:inline>
                    </w:drawing>
                  </w:r>
                </w:p>
              </w:tc>
            </w:tr>
            <w:tr w14:paraId="113B64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957" w:type="dxa"/>
                  <w:vAlign w:val="center"/>
                </w:tcPr>
                <w:p w14:paraId="1AEE2113">
                  <w:pPr>
                    <w:tabs>
                      <w:tab w:val="left" w:pos="284"/>
                      <w:tab w:val="left" w:pos="2552"/>
                      <w:tab w:val="left" w:pos="5103"/>
                      <w:tab w:val="left" w:pos="7655"/>
                    </w:tabs>
                    <w:spacing w:after="0" w:line="312" w:lineRule="auto"/>
                    <w:jc w:val="center"/>
                    <w:rPr>
                      <w:rFonts w:hint="default" w:ascii="Times New Roman" w:hAnsi="Times New Roman" w:cs="Times New Roman"/>
                      <w:sz w:val="28"/>
                      <w:szCs w:val="28"/>
                      <w:vertAlign w:val="baseline"/>
                      <w:lang w:val="vi-VN"/>
                    </w:rPr>
                  </w:pPr>
                  <w:r>
                    <w:rPr>
                      <w:rFonts w:ascii="Times New Roman" w:hAnsi="Times New Roman" w:cs="Times New Roman"/>
                      <w:sz w:val="26"/>
                      <w:szCs w:val="26"/>
                    </w:rPr>
                    <w:t>Ống nhựa</w:t>
                  </w:r>
                </w:p>
              </w:tc>
              <w:tc>
                <w:tcPr>
                  <w:tcW w:w="3886" w:type="dxa"/>
                  <w:gridSpan w:val="2"/>
                  <w:vAlign w:val="center"/>
                </w:tcPr>
                <w:p w14:paraId="5C1C0308">
                  <w:pPr>
                    <w:tabs>
                      <w:tab w:val="left" w:pos="284"/>
                      <w:tab w:val="left" w:pos="2552"/>
                      <w:tab w:val="left" w:pos="5103"/>
                      <w:tab w:val="left" w:pos="7655"/>
                    </w:tabs>
                    <w:spacing w:after="0" w:line="312" w:lineRule="auto"/>
                    <w:jc w:val="center"/>
                    <w:rPr>
                      <w:rFonts w:hint="default" w:ascii="Times New Roman" w:hAnsi="Times New Roman" w:cs="Times New Roman"/>
                      <w:sz w:val="28"/>
                      <w:szCs w:val="28"/>
                      <w:vertAlign w:val="baseline"/>
                      <w:lang w:val="vi-VN"/>
                    </w:rPr>
                  </w:pPr>
                  <w:r>
                    <w:rPr>
                      <w:rFonts w:ascii="Times New Roman" w:hAnsi="Times New Roman" w:cs="Times New Roman"/>
                      <w:sz w:val="26"/>
                      <w:szCs w:val="26"/>
                    </w:rPr>
                    <w:t>Lớp cách điện trong dây cáp điện</w:t>
                  </w:r>
                </w:p>
              </w:tc>
              <w:tc>
                <w:tcPr>
                  <w:tcW w:w="2482" w:type="dxa"/>
                  <w:vAlign w:val="center"/>
                </w:tcPr>
                <w:p w14:paraId="5A652404">
                  <w:pPr>
                    <w:tabs>
                      <w:tab w:val="left" w:pos="284"/>
                      <w:tab w:val="left" w:pos="2552"/>
                      <w:tab w:val="left" w:pos="5103"/>
                      <w:tab w:val="left" w:pos="7655"/>
                    </w:tabs>
                    <w:spacing w:after="0" w:line="312" w:lineRule="auto"/>
                    <w:jc w:val="center"/>
                    <w:rPr>
                      <w:rFonts w:hint="default" w:ascii="Times New Roman" w:hAnsi="Times New Roman" w:cs="Times New Roman"/>
                      <w:sz w:val="28"/>
                      <w:szCs w:val="28"/>
                      <w:vertAlign w:val="baseline"/>
                      <w:lang w:val="vi-VN"/>
                    </w:rPr>
                  </w:pPr>
                  <w:r>
                    <w:rPr>
                      <w:rFonts w:ascii="Times New Roman" w:hAnsi="Times New Roman" w:cs="Times New Roman"/>
                      <w:sz w:val="26"/>
                      <w:szCs w:val="26"/>
                    </w:rPr>
                    <w:t>Đồ chơi trẻ em</w:t>
                  </w:r>
                </w:p>
              </w:tc>
            </w:tr>
          </w:tbl>
          <w:p w14:paraId="2C473C95">
            <w:pPr>
              <w:spacing w:after="47" w:line="241" w:lineRule="auto"/>
              <w:ind w:left="0" w:right="54" w:firstLine="0"/>
              <w:rPr>
                <w:rFonts w:hint="default" w:ascii="Times New Roman" w:hAnsi="Times New Roman" w:cs="Times New Roman"/>
                <w:sz w:val="28"/>
                <w:szCs w:val="28"/>
              </w:rPr>
            </w:pPr>
            <w:r>
              <w:rPr>
                <w:rFonts w:hint="default" w:ascii="Times New Roman" w:hAnsi="Times New Roman" w:cs="Times New Roman"/>
                <w:sz w:val="28"/>
                <w:szCs w:val="28"/>
              </w:rPr>
              <w:t>– GV dẫn dắt: Hiện nay ô nhiễm môi trường gây ra do sử dụng polyethylene và các polymer không phân huỷ sinh học đang ở mức đáng báo động, ảnh hưởng đến môi trường sinh thái, sự sinh trưởng, phát triển của các sinh vật và sức khỏe con người.</w:t>
            </w:r>
          </w:p>
          <w:p w14:paraId="5A8CD218">
            <w:pPr>
              <w:pageBreakBefore w:val="0"/>
              <w:numPr>
                <w:ilvl w:val="0"/>
                <w:numId w:val="0"/>
              </w:numPr>
              <w:kinsoku/>
              <w:wordWrap/>
              <w:overflowPunct/>
              <w:topLinePunct w:val="0"/>
              <w:autoSpaceDE/>
              <w:autoSpaceDN/>
              <w:bidi w:val="0"/>
              <w:adjustRightInd/>
              <w:spacing w:before="60" w:after="40" w:line="252" w:lineRule="auto"/>
              <w:ind w:leftChars="50"/>
              <w:jc w:val="left"/>
              <w:rPr>
                <w:rFonts w:hint="default" w:ascii="Times New Roman" w:hAnsi="Times New Roman" w:cs="Times New Roman"/>
                <w:sz w:val="28"/>
                <w:szCs w:val="28"/>
              </w:rPr>
            </w:pPr>
            <w:r>
              <w:rPr>
                <w:rFonts w:hint="default" w:ascii="Times New Roman" w:hAnsi="Times New Roman" w:cs="Times New Roman"/>
                <w:sz w:val="28"/>
                <w:szCs w:val="28"/>
              </w:rPr>
              <w:t>+ Tổ chức thực hiện thảo luận nhóm, yêu cầu HS: Đề xuất các cách hạn chế gây ô nhiễm môi trường khi sử dụng vật liệu polymer trong đời sống.</w:t>
            </w:r>
          </w:p>
          <w:p w14:paraId="1DC7FB73">
            <w:pPr>
              <w:pageBreakBefore w:val="0"/>
              <w:numPr>
                <w:ilvl w:val="0"/>
                <w:numId w:val="0"/>
              </w:numPr>
              <w:kinsoku/>
              <w:wordWrap/>
              <w:overflowPunct/>
              <w:topLinePunct w:val="0"/>
              <w:autoSpaceDE/>
              <w:autoSpaceDN/>
              <w:bidi w:val="0"/>
              <w:adjustRightInd/>
              <w:spacing w:before="60" w:after="40" w:line="252" w:lineRule="auto"/>
              <w:ind w:leftChars="50"/>
              <w:jc w:val="left"/>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Trả lời câu hỏi trong phiếu học tập số 3</w:t>
            </w:r>
          </w:p>
        </w:tc>
        <w:tc>
          <w:tcPr>
            <w:tcW w:w="1851" w:type="dxa"/>
            <w:shd w:val="clear" w:color="auto" w:fill="auto"/>
          </w:tcPr>
          <w:p w14:paraId="291FD7AA">
            <w:pPr>
              <w:pageBreakBefore w:val="0"/>
              <w:kinsoku/>
              <w:wordWrap/>
              <w:overflowPunct/>
              <w:topLinePunct w:val="0"/>
              <w:autoSpaceDE/>
              <w:autoSpaceDN/>
              <w:bidi w:val="0"/>
              <w:adjustRightInd/>
              <w:spacing w:before="60" w:after="40" w:line="252"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HS nhận nhiệm vụ.</w:t>
            </w:r>
          </w:p>
          <w:p w14:paraId="40DCA31D">
            <w:pPr>
              <w:pStyle w:val="22"/>
              <w:pageBreakBefore w:val="0"/>
              <w:tabs>
                <w:tab w:val="left" w:pos="2694"/>
              </w:tabs>
              <w:kinsoku/>
              <w:wordWrap/>
              <w:overflowPunct/>
              <w:topLinePunct w:val="0"/>
              <w:autoSpaceDE/>
              <w:autoSpaceDN/>
              <w:bidi w:val="0"/>
              <w:adjustRightInd/>
              <w:spacing w:before="60" w:after="40" w:line="252"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Chia nhóm</w:t>
            </w:r>
          </w:p>
          <w:p w14:paraId="53568ECA">
            <w:pPr>
              <w:pStyle w:val="22"/>
              <w:pageBreakBefore w:val="0"/>
              <w:tabs>
                <w:tab w:val="left" w:pos="2694"/>
              </w:tabs>
              <w:kinsoku/>
              <w:wordWrap/>
              <w:overflowPunct/>
              <w:topLinePunct w:val="0"/>
              <w:autoSpaceDE/>
              <w:autoSpaceDN/>
              <w:bidi w:val="0"/>
              <w:adjustRightInd/>
              <w:spacing w:before="60" w:after="40" w:line="252" w:lineRule="auto"/>
              <w:ind w:left="0"/>
              <w:textAlignment w:val="baseline"/>
              <w:rPr>
                <w:rFonts w:hint="default" w:ascii="Times New Roman" w:hAnsi="Times New Roman" w:cs="Times New Roman"/>
                <w:sz w:val="28"/>
                <w:szCs w:val="28"/>
                <w:lang w:val="en-US"/>
              </w:rPr>
            </w:pPr>
          </w:p>
        </w:tc>
      </w:tr>
      <w:tr w14:paraId="05B8D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541" w:type="dxa"/>
            <w:shd w:val="clear" w:color="auto" w:fill="auto"/>
          </w:tcPr>
          <w:p w14:paraId="5C681B91">
            <w:pPr>
              <w:keepNext w:val="0"/>
              <w:keepLines w:val="0"/>
              <w:pageBreakBefore w:val="0"/>
              <w:widowControl/>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 xml:space="preserve">Hướng dẫn HS thực hiện nhiệm vụ: </w:t>
            </w:r>
          </w:p>
          <w:p w14:paraId="54C6493B">
            <w:pPr>
              <w:pageBreakBefore w:val="0"/>
              <w:kinsoku/>
              <w:wordWrap/>
              <w:overflowPunct/>
              <w:topLinePunct w:val="0"/>
              <w:autoSpaceDE/>
              <w:autoSpaceDN/>
              <w:bidi w:val="0"/>
              <w:adjustRightInd/>
              <w:spacing w:before="60" w:after="40" w:line="252" w:lineRule="auto"/>
              <w:ind w:left="0" w:right="237"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 Thảo luận để trả lời các câu hỏi theo yêu cầu. </w:t>
            </w:r>
          </w:p>
          <w:p w14:paraId="5898FD1F">
            <w:pPr>
              <w:keepNext w:val="0"/>
              <w:keepLines w:val="0"/>
              <w:pageBreakBefore w:val="0"/>
              <w:widowControl/>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GV quan sát, hỗ trợ các nhóm khi cần thiết.</w:t>
            </w:r>
          </w:p>
        </w:tc>
        <w:tc>
          <w:tcPr>
            <w:tcW w:w="1851" w:type="dxa"/>
            <w:shd w:val="clear" w:color="auto" w:fill="auto"/>
          </w:tcPr>
          <w:p w14:paraId="2984608A">
            <w:pPr>
              <w:pageBreakBefore w:val="0"/>
              <w:kinsoku/>
              <w:wordWrap/>
              <w:overflowPunct/>
              <w:topLinePunct w:val="0"/>
              <w:autoSpaceDE/>
              <w:autoSpaceDN/>
              <w:bidi w:val="0"/>
              <w:adjustRightInd/>
              <w:spacing w:before="60" w:after="40" w:line="252" w:lineRule="auto"/>
              <w:jc w:val="both"/>
              <w:rPr>
                <w:rFonts w:hint="default" w:ascii="Times New Roman" w:hAnsi="Times New Roman" w:cs="Times New Roman"/>
                <w:sz w:val="28"/>
                <w:szCs w:val="28"/>
                <w:lang w:val="en-US"/>
              </w:rPr>
            </w:pPr>
            <w:r>
              <w:rPr>
                <w:rFonts w:hint="default" w:ascii="Times New Roman" w:hAnsi="Times New Roman" w:eastAsia="Calibri" w:cs="Times New Roman"/>
                <w:sz w:val="28"/>
                <w:szCs w:val="28"/>
              </w:rPr>
              <w:t>- Giải quyết vấn đề GV đưa ra.</w:t>
            </w:r>
          </w:p>
        </w:tc>
      </w:tr>
      <w:tr w14:paraId="01696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8541" w:type="dxa"/>
            <w:shd w:val="clear" w:color="auto" w:fill="auto"/>
          </w:tcPr>
          <w:p w14:paraId="18FF2613">
            <w:pPr>
              <w:pageBreakBefore w:val="0"/>
              <w:kinsoku/>
              <w:wordWrap/>
              <w:overflowPunct/>
              <w:topLinePunct w:val="0"/>
              <w:autoSpaceDE/>
              <w:autoSpaceDN/>
              <w:bidi w:val="0"/>
              <w:adjustRightInd/>
              <w:spacing w:before="60" w:after="40" w:line="252" w:lineRule="auto"/>
              <w:jc w:val="both"/>
              <w:textAlignment w:val="auto"/>
              <w:rPr>
                <w:rStyle w:val="18"/>
                <w:rFonts w:hint="default" w:ascii="Times New Roman" w:hAnsi="Times New Roman" w:cs="Times New Roman"/>
                <w:b/>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 xml:space="preserve">: </w:t>
            </w:r>
          </w:p>
          <w:p w14:paraId="0A51A0D9">
            <w:pPr>
              <w:pageBreakBefore w:val="0"/>
              <w:numPr>
                <w:ilvl w:val="0"/>
                <w:numId w:val="0"/>
              </w:numPr>
              <w:kinsoku/>
              <w:wordWrap/>
              <w:overflowPunct/>
              <w:topLinePunct w:val="0"/>
              <w:autoSpaceDE/>
              <w:autoSpaceDN/>
              <w:bidi w:val="0"/>
              <w:adjustRightInd/>
              <w:spacing w:before="60" w:after="40" w:line="252" w:lineRule="auto"/>
              <w:ind w:leftChars="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Đại diện các </w:t>
            </w:r>
            <w:r>
              <w:rPr>
                <w:rFonts w:hint="default" w:ascii="Times New Roman" w:hAnsi="Times New Roman" w:cs="Times New Roman"/>
                <w:sz w:val="28"/>
                <w:szCs w:val="28"/>
                <w:lang w:val="vi-VN"/>
              </w:rPr>
              <w:t>HS</w:t>
            </w:r>
            <w:r>
              <w:rPr>
                <w:rFonts w:hint="default" w:ascii="Times New Roman" w:hAnsi="Times New Roman" w:cs="Times New Roman"/>
                <w:sz w:val="28"/>
                <w:szCs w:val="28"/>
              </w:rPr>
              <w:t xml:space="preserve"> lần lượt trình bày các câu trả lời.</w:t>
            </w:r>
          </w:p>
          <w:p w14:paraId="1F0C508A">
            <w:pPr>
              <w:pageBreakBefore w:val="0"/>
              <w:numPr>
                <w:ilvl w:val="0"/>
                <w:numId w:val="0"/>
              </w:numPr>
              <w:kinsoku/>
              <w:wordWrap/>
              <w:overflowPunct/>
              <w:topLinePunct w:val="0"/>
              <w:autoSpaceDE/>
              <w:autoSpaceDN/>
              <w:bidi w:val="0"/>
              <w:adjustRightInd/>
              <w:spacing w:before="60" w:after="40" w:line="252" w:lineRule="auto"/>
              <w:ind w:leftChars="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HS khác lắng nghe, so sánh kết quả của mình , nêu ý kiến (nếu có).</w:t>
            </w:r>
          </w:p>
          <w:p w14:paraId="290EDEEC">
            <w:pPr>
              <w:pageBreakBefore w:val="0"/>
              <w:numPr>
                <w:ilvl w:val="0"/>
                <w:numId w:val="0"/>
              </w:numPr>
              <w:kinsoku/>
              <w:wordWrap/>
              <w:overflowPunct/>
              <w:topLinePunct w:val="0"/>
              <w:autoSpaceDE/>
              <w:autoSpaceDN/>
              <w:bidi w:val="0"/>
              <w:adjustRightInd/>
              <w:spacing w:before="60" w:after="40" w:line="252" w:lineRule="auto"/>
              <w:ind w:leftChars="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GV thực hiện: </w:t>
            </w:r>
          </w:p>
          <w:p w14:paraId="3BAC2A39">
            <w:pPr>
              <w:pageBreakBefore w:val="0"/>
              <w:kinsoku/>
              <w:wordWrap/>
              <w:overflowPunct/>
              <w:topLinePunct w:val="0"/>
              <w:autoSpaceDE/>
              <w:autoSpaceDN/>
              <w:bidi w:val="0"/>
              <w:adjustRightInd/>
              <w:spacing w:before="60" w:after="40" w:line="252" w:lineRule="auto"/>
              <w:ind w:left="0" w:firstLine="280" w:firstLineChars="100"/>
              <w:jc w:val="left"/>
              <w:rPr>
                <w:rFonts w:hint="default" w:ascii="Times New Roman" w:hAnsi="Times New Roman" w:cs="Times New Roman"/>
                <w:sz w:val="28"/>
                <w:szCs w:val="28"/>
              </w:rPr>
            </w:pPr>
            <w:r>
              <w:rPr>
                <w:rFonts w:hint="default" w:ascii="Times New Roman" w:hAnsi="Times New Roman" w:cs="Times New Roman"/>
                <w:sz w:val="28"/>
                <w:szCs w:val="28"/>
              </w:rPr>
              <w:t xml:space="preserve">+ Nhận xét chung về kết quả làm việc của </w:t>
            </w:r>
            <w:r>
              <w:rPr>
                <w:rFonts w:hint="default" w:ascii="Times New Roman" w:hAnsi="Times New Roman" w:cs="Times New Roman"/>
                <w:sz w:val="28"/>
                <w:szCs w:val="28"/>
                <w:lang w:val="vi-VN"/>
              </w:rPr>
              <w:t>HS</w:t>
            </w:r>
            <w:r>
              <w:rPr>
                <w:rFonts w:hint="default" w:ascii="Times New Roman" w:hAnsi="Times New Roman" w:cs="Times New Roman"/>
                <w:sz w:val="28"/>
                <w:szCs w:val="28"/>
              </w:rPr>
              <w:t>.</w:t>
            </w:r>
          </w:p>
          <w:p w14:paraId="74FAFDB7">
            <w:pPr>
              <w:pageBreakBefore w:val="0"/>
              <w:kinsoku/>
              <w:wordWrap/>
              <w:overflowPunct/>
              <w:topLinePunct w:val="0"/>
              <w:autoSpaceDE/>
              <w:autoSpaceDN/>
              <w:bidi w:val="0"/>
              <w:adjustRightInd/>
              <w:spacing w:before="60" w:after="40" w:line="252" w:lineRule="auto"/>
              <w:ind w:left="0" w:firstLine="280" w:firstLineChars="100"/>
              <w:jc w:val="left"/>
              <w:rPr>
                <w:rFonts w:hint="default" w:ascii="Times New Roman" w:hAnsi="Times New Roman" w:cs="Times New Roman"/>
                <w:sz w:val="28"/>
                <w:szCs w:val="28"/>
                <w:lang w:val="en-US"/>
              </w:rPr>
            </w:pPr>
            <w:r>
              <w:rPr>
                <w:rFonts w:hint="default" w:ascii="Times New Roman" w:hAnsi="Times New Roman" w:cs="Times New Roman"/>
                <w:sz w:val="28"/>
                <w:szCs w:val="28"/>
              </w:rPr>
              <w:t xml:space="preserve">+ Nêu kết luận chung: </w:t>
            </w:r>
          </w:p>
        </w:tc>
        <w:tc>
          <w:tcPr>
            <w:tcW w:w="1851" w:type="dxa"/>
            <w:shd w:val="clear" w:color="auto" w:fill="auto"/>
          </w:tcPr>
          <w:p w14:paraId="3289036F">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Đại diện trả lời câu hỏi</w:t>
            </w:r>
          </w:p>
        </w:tc>
      </w:tr>
      <w:tr w14:paraId="22138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541" w:type="dxa"/>
            <w:shd w:val="clear" w:color="auto" w:fill="auto"/>
          </w:tcPr>
          <w:p w14:paraId="6B7515FF">
            <w:pPr>
              <w:keepNext w:val="0"/>
              <w:keepLines w:val="0"/>
              <w:pageBreakBefore w:val="0"/>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7AB80CDB">
            <w:pPr>
              <w:pStyle w:val="3"/>
              <w:spacing w:before="0" w:line="312" w:lineRule="auto"/>
              <w:jc w:val="both"/>
              <w:rPr>
                <w:rFonts w:ascii="Times New Roman" w:hAnsi="Times New Roman" w:cs="Times New Roman"/>
                <w:b/>
                <w:bCs/>
                <w:color w:val="0000CC"/>
                <w:sz w:val="28"/>
                <w:szCs w:val="28"/>
              </w:rPr>
            </w:pPr>
            <w:r>
              <w:rPr>
                <w:rFonts w:hint="default" w:ascii="Times New Roman" w:hAnsi="Times New Roman" w:cs="Times New Roman"/>
                <w:b/>
                <w:bCs/>
                <w:color w:val="0000CC"/>
                <w:sz w:val="28"/>
                <w:szCs w:val="28"/>
                <w:lang w:val="vi-VN"/>
              </w:rPr>
              <w:t>I</w:t>
            </w:r>
            <w:r>
              <w:rPr>
                <w:rFonts w:ascii="Times New Roman" w:hAnsi="Times New Roman" w:cs="Times New Roman"/>
                <w:b/>
                <w:bCs/>
                <w:color w:val="0000CC"/>
                <w:sz w:val="28"/>
                <w:szCs w:val="28"/>
              </w:rPr>
              <w:t>V. ỨNG DỤNG CỦA POLYETHYLENE VÀ VẤN ĐỀ Ô NHIỄM MÔI TRƯỜNG</w:t>
            </w:r>
          </w:p>
          <w:p w14:paraId="7E007F10">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1. Ứng dụng của polyethylene</w:t>
            </w:r>
          </w:p>
          <w:p w14:paraId="457D355F">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ascii="Times New Roman" w:hAnsi="Times New Roman" w:cs="Times New Roman"/>
                <w:sz w:val="28"/>
                <w:szCs w:val="28"/>
              </w:rPr>
              <w:tab/>
            </w:r>
            <w:r>
              <w:rPr>
                <w:rFonts w:ascii="Times New Roman" w:hAnsi="Times New Roman" w:cs="Times New Roman"/>
                <w:sz w:val="28"/>
                <w:szCs w:val="28"/>
              </w:rPr>
              <w:t>Polyethylene được sử dụng rộng rãi trong nhiều lĩnh vực khác nhau</w:t>
            </w:r>
            <w:r>
              <w:rPr>
                <w:rFonts w:hint="default" w:ascii="Times New Roman" w:hAnsi="Times New Roman" w:cs="Times New Roman"/>
                <w:sz w:val="28"/>
                <w:szCs w:val="28"/>
                <w:lang w:val="vi-VN"/>
              </w:rPr>
              <w:t xml:space="preserve"> </w:t>
            </w:r>
            <w:r>
              <w:rPr>
                <w:rFonts w:ascii="Times New Roman" w:hAnsi="Times New Roman" w:cs="Times New Roman"/>
                <w:sz w:val="28"/>
                <w:szCs w:val="28"/>
              </w:rPr>
              <w:t>như sản xuất bao bì, màng bọc, túi nylon, thùng nhựa, ...</w:t>
            </w:r>
          </w:p>
          <w:p w14:paraId="7E7530C2">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2. Ô nhiễm môi trường do sử dụng vật liệu polymer</w:t>
            </w:r>
          </w:p>
          <w:p w14:paraId="141D080C">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Rác thải polymer là mối nguy lớn về ô nhiễm môi trường.</w:t>
            </w:r>
          </w:p>
          <w:tbl>
            <w:tblPr>
              <w:tblStyle w:val="16"/>
              <w:tblW w:w="823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323"/>
              <w:gridCol w:w="3912"/>
            </w:tblGrid>
            <w:tr w14:paraId="7A46DE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323" w:type="dxa"/>
                  <w:vAlign w:val="center"/>
                </w:tcPr>
                <w:p w14:paraId="6338E031">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2684145" cy="1518285"/>
                        <wp:effectExtent l="0" t="0" r="8255" b="5715"/>
                        <wp:docPr id="1935273333" name="Picture 8" descr="100+ Plastic in the Ocean Statistics &amp; Facts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273333" name="Picture 8" descr="100+ Plastic in the Ocean Statistics &amp; Facts 2023"/>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a:xfrm>
                                  <a:off x="0" y="0"/>
                                  <a:ext cx="2684145" cy="1518285"/>
                                </a:xfrm>
                                <a:prstGeom prst="rect">
                                  <a:avLst/>
                                </a:prstGeom>
                                <a:noFill/>
                                <a:ln>
                                  <a:noFill/>
                                </a:ln>
                              </pic:spPr>
                            </pic:pic>
                          </a:graphicData>
                        </a:graphic>
                      </wp:inline>
                    </w:drawing>
                  </w:r>
                </w:p>
              </w:tc>
              <w:tc>
                <w:tcPr>
                  <w:tcW w:w="3912" w:type="dxa"/>
                  <w:vAlign w:val="center"/>
                </w:tcPr>
                <w:p w14:paraId="17FDAF9D">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2402205" cy="1522730"/>
                        <wp:effectExtent l="0" t="0" r="10795" b="1270"/>
                        <wp:docPr id="2098055104" name="Picture 9" descr="What Lies Beneath: Startling Ocean Pollution Facts Revea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055104" name="Picture 9" descr="What Lies Beneath: Startling Ocean Pollution Facts Revealed"/>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a:xfrm>
                                  <a:off x="0" y="0"/>
                                  <a:ext cx="2402205" cy="1522730"/>
                                </a:xfrm>
                                <a:prstGeom prst="rect">
                                  <a:avLst/>
                                </a:prstGeom>
                                <a:noFill/>
                                <a:ln>
                                  <a:noFill/>
                                </a:ln>
                              </pic:spPr>
                            </pic:pic>
                          </a:graphicData>
                        </a:graphic>
                      </wp:inline>
                    </w:drawing>
                  </w:r>
                </w:p>
              </w:tc>
            </w:tr>
          </w:tbl>
          <w:p w14:paraId="5C0322D5">
            <w:pPr>
              <w:tabs>
                <w:tab w:val="left" w:pos="284"/>
                <w:tab w:val="left" w:pos="2552"/>
                <w:tab w:val="left" w:pos="5103"/>
                <w:tab w:val="left" w:pos="7655"/>
              </w:tabs>
              <w:spacing w:after="0" w:line="312" w:lineRule="auto"/>
              <w:jc w:val="center"/>
              <w:rPr>
                <w:rFonts w:ascii="Times New Roman" w:hAnsi="Times New Roman" w:cs="Times New Roman"/>
                <w:sz w:val="24"/>
                <w:szCs w:val="24"/>
              </w:rPr>
            </w:pPr>
            <w:r>
              <w:rPr>
                <w:rFonts w:ascii="Times New Roman" w:hAnsi="Times New Roman" w:cs="Times New Roman"/>
                <w:b/>
                <w:bCs/>
                <w:sz w:val="24"/>
                <w:szCs w:val="24"/>
              </w:rPr>
              <w:t>Hình.</w:t>
            </w:r>
            <w:r>
              <w:rPr>
                <w:rFonts w:ascii="Times New Roman" w:hAnsi="Times New Roman" w:cs="Times New Roman"/>
                <w:sz w:val="24"/>
                <w:szCs w:val="24"/>
              </w:rPr>
              <w:t xml:space="preserve"> Ô nhiễm môi trường từ rác thải polymer</w:t>
            </w:r>
          </w:p>
          <w:p w14:paraId="38CA7420">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Để giảm thiểu ô nhiễm môi trường do polymer, chúng ta nên:</w:t>
            </w:r>
          </w:p>
          <w:p w14:paraId="49D5B93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Hạn chế sử dụng polymer không phân huỷ sinh học.</w:t>
            </w:r>
          </w:p>
          <w:p w14:paraId="23CB5AFD">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Có ý thức bảo vệ môi trường (không xả rác, tăng cường sử dụng bao bì tự phân huỷ sinh học, ...).</w:t>
            </w:r>
          </w:p>
          <w:p w14:paraId="7DFC92CC">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Để hạn chế tình trạng gây ô nhiễm môi trường khi sử dụng vật liệu polymer, theo khuyến cáo của Bộ Tài nguyên và Môi trường, cần áp dụng nguyên tắc 5R để giảm thiểu rác thải nhựa.</w:t>
            </w:r>
          </w:p>
          <w:p w14:paraId="378D065F">
            <w:pPr>
              <w:pageBreakBefore w:val="0"/>
              <w:tabs>
                <w:tab w:val="left" w:pos="284"/>
                <w:tab w:val="left" w:pos="2552"/>
                <w:tab w:val="left" w:pos="5103"/>
                <w:tab w:val="left" w:pos="7655"/>
              </w:tabs>
              <w:kinsoku/>
              <w:wordWrap/>
              <w:overflowPunct/>
              <w:topLinePunct w:val="0"/>
              <w:autoSpaceDE/>
              <w:autoSpaceDN/>
              <w:bidi w:val="0"/>
              <w:adjustRightInd/>
              <w:spacing w:before="60" w:after="40" w:line="252" w:lineRule="auto"/>
              <w:jc w:val="both"/>
              <w:rPr>
                <w:rFonts w:hint="default" w:ascii="Times New Roman" w:hAnsi="Times New Roman" w:cs="Times New Roman"/>
                <w:color w:val="000000" w:themeColor="text1"/>
                <w:sz w:val="28"/>
                <w:szCs w:val="28"/>
                <w:vertAlign w:val="baseline"/>
                <w:lang w:val="vi-VN"/>
                <w14:textFill>
                  <w14:solidFill>
                    <w14:schemeClr w14:val="tx1"/>
                  </w14:solidFill>
                </w14:textFill>
              </w:rPr>
            </w:pPr>
          </w:p>
        </w:tc>
        <w:tc>
          <w:tcPr>
            <w:tcW w:w="1851" w:type="dxa"/>
            <w:shd w:val="clear" w:color="auto" w:fill="auto"/>
          </w:tcPr>
          <w:p w14:paraId="1BF66FFB">
            <w:pPr>
              <w:keepNext w:val="0"/>
              <w:keepLines w:val="0"/>
              <w:pageBreakBefore w:val="0"/>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sz w:val="28"/>
                <w:szCs w:val="28"/>
                <w:lang w:val="en-US"/>
              </w:rPr>
            </w:pPr>
          </w:p>
          <w:p w14:paraId="0B2A3882">
            <w:pPr>
              <w:keepNext w:val="0"/>
              <w:keepLines w:val="0"/>
              <w:pageBreakBefore w:val="0"/>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78B733A3">
      <w:pPr>
        <w:keepNext w:val="0"/>
        <w:keepLines w:val="0"/>
        <w:pageBreakBefore w:val="0"/>
        <w:numPr>
          <w:ilvl w:val="0"/>
          <w:numId w:val="0"/>
        </w:numPr>
        <w:kinsoku/>
        <w:wordWrap/>
        <w:overflowPunct/>
        <w:topLinePunct w:val="0"/>
        <w:autoSpaceDE/>
        <w:autoSpaceDN/>
        <w:bidi w:val="0"/>
        <w:adjustRightInd/>
        <w:snapToGrid/>
        <w:spacing w:before="60" w:after="40" w:line="252" w:lineRule="auto"/>
        <w:ind w:leftChars="0"/>
        <w:jc w:val="both"/>
        <w:textAlignment w:val="auto"/>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bCs/>
          <w:color w:val="7030A0"/>
          <w:sz w:val="28"/>
          <w:szCs w:val="28"/>
          <w:lang w:val="vi-VN"/>
        </w:rPr>
        <w:t>Luyện tập</w:t>
      </w:r>
    </w:p>
    <w:p w14:paraId="664C5470">
      <w:pPr>
        <w:keepNext w:val="0"/>
        <w:keepLines w:val="0"/>
        <w:pageBreakBefore w:val="0"/>
        <w:numPr>
          <w:ilvl w:val="0"/>
          <w:numId w:val="9"/>
        </w:numPr>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color w:val="C00000"/>
          <w:sz w:val="28"/>
          <w:szCs w:val="28"/>
          <w:lang w:val="en-US"/>
        </w:rPr>
        <w:t xml:space="preserve"> </w:t>
      </w:r>
    </w:p>
    <w:p w14:paraId="43AE5B49">
      <w:pPr>
        <w:pStyle w:val="20"/>
        <w:keepNext w:val="0"/>
        <w:keepLines w:val="0"/>
        <w:pageBreakBefore w:val="0"/>
        <w:shd w:val="clear" w:color="auto" w:fill="auto"/>
        <w:kinsoku/>
        <w:wordWrap/>
        <w:overflowPunct/>
        <w:topLinePunct w:val="0"/>
        <w:autoSpaceDE/>
        <w:autoSpaceDN/>
        <w:bidi w:val="0"/>
        <w:adjustRightInd/>
        <w:snapToGrid/>
        <w:spacing w:before="60" w:after="40" w:line="252" w:lineRule="auto"/>
        <w:ind w:firstLine="0"/>
        <w:textAlignment w:val="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Áp dụng được những kiến thức đã học về</w:t>
      </w:r>
      <w:r>
        <w:rPr>
          <w:rFonts w:hint="default" w:ascii="Times New Roman" w:hAnsi="Times New Roman" w:cs="Times New Roman"/>
          <w:b w:val="0"/>
          <w:bCs w:val="0"/>
          <w:sz w:val="28"/>
          <w:szCs w:val="28"/>
          <w:lang w:val="vi-VN"/>
        </w:rPr>
        <w:t xml:space="preserve"> protein </w:t>
      </w:r>
      <w:r>
        <w:rPr>
          <w:rFonts w:hint="default" w:ascii="Times New Roman" w:hAnsi="Times New Roman" w:cs="Times New Roman"/>
          <w:b w:val="0"/>
          <w:bCs w:val="0"/>
          <w:sz w:val="28"/>
          <w:szCs w:val="28"/>
        </w:rPr>
        <w:t>để thực hiện các yêu cầu tương tự mà giáo viên yêu cầu.</w:t>
      </w:r>
    </w:p>
    <w:p w14:paraId="1D9A455D">
      <w:pPr>
        <w:pStyle w:val="20"/>
        <w:keepNext w:val="0"/>
        <w:keepLines w:val="0"/>
        <w:pageBreakBefore w:val="0"/>
        <w:shd w:val="clear" w:color="auto" w:fill="auto"/>
        <w:kinsoku/>
        <w:wordWrap/>
        <w:overflowPunct/>
        <w:topLinePunct w:val="0"/>
        <w:autoSpaceDE/>
        <w:autoSpaceDN/>
        <w:bidi w:val="0"/>
        <w:adjustRightInd/>
        <w:snapToGrid/>
        <w:spacing w:before="60" w:after="40" w:line="252" w:lineRule="auto"/>
        <w:ind w:firstLine="0"/>
        <w:textAlignment w:val="auto"/>
        <w:rPr>
          <w:rFonts w:hint="default" w:ascii="Times New Roman" w:hAnsi="Times New Roman" w:cs="Times New Roman"/>
          <w:sz w:val="28"/>
          <w:szCs w:val="28"/>
          <w:lang w:val="vi-VN"/>
        </w:rPr>
      </w:pPr>
      <w:r>
        <w:rPr>
          <w:rFonts w:hint="default" w:ascii="Times New Roman" w:hAnsi="Times New Roman" w:cs="Times New Roman"/>
          <w:color w:val="C00000"/>
          <w:sz w:val="28"/>
          <w:szCs w:val="28"/>
        </w:rPr>
        <w:t>b) Nội dung</w:t>
      </w:r>
      <w:r>
        <w:rPr>
          <w:rFonts w:hint="default" w:ascii="Times New Roman" w:hAnsi="Times New Roman" w:cs="Times New Roman"/>
          <w:sz w:val="28"/>
          <w:szCs w:val="28"/>
        </w:rPr>
        <w:t xml:space="preserve">: </w:t>
      </w:r>
      <w:r>
        <w:rPr>
          <w:rFonts w:hint="default" w:ascii="Times New Roman" w:hAnsi="Times New Roman" w:cs="Times New Roman"/>
          <w:b w:val="0"/>
          <w:color w:val="000000"/>
          <w:sz w:val="28"/>
          <w:szCs w:val="28"/>
          <w:shd w:val="clear" w:color="auto" w:fill="FFFFFF"/>
          <w:lang w:val="vi-VN"/>
        </w:rPr>
        <w:t>GV c</w:t>
      </w:r>
      <w:r>
        <w:rPr>
          <w:rFonts w:hint="default" w:ascii="Times New Roman" w:hAnsi="Times New Roman" w:cs="Times New Roman"/>
          <w:b w:val="0"/>
          <w:color w:val="000000"/>
          <w:sz w:val="28"/>
          <w:szCs w:val="28"/>
          <w:shd w:val="clear" w:color="auto" w:fill="FFFFFF"/>
        </w:rPr>
        <w:t xml:space="preserve">ho </w:t>
      </w:r>
      <w:r>
        <w:rPr>
          <w:rFonts w:hint="default" w:ascii="Times New Roman" w:hAnsi="Times New Roman" w:cs="Times New Roman"/>
          <w:b w:val="0"/>
          <w:color w:val="000000"/>
          <w:sz w:val="28"/>
          <w:szCs w:val="28"/>
          <w:shd w:val="clear" w:color="auto" w:fill="FFFFFF"/>
          <w:lang w:val="vi-VN"/>
        </w:rPr>
        <w:t xml:space="preserve">học sinh làm việc cá nhân và trả lời một số câu hỏi trắc nghiệm </w:t>
      </w:r>
    </w:p>
    <w:p w14:paraId="2AA5207B">
      <w:pPr>
        <w:keepNext w:val="0"/>
        <w:keepLines w:val="0"/>
        <w:pageBreakBefore w:val="0"/>
        <w:kinsoku/>
        <w:wordWrap/>
        <w:overflowPunct/>
        <w:topLinePunct w:val="0"/>
        <w:autoSpaceDE/>
        <w:autoSpaceDN/>
        <w:bidi w:val="0"/>
        <w:adjustRightInd/>
        <w:snapToGrid/>
        <w:spacing w:before="60" w:after="40" w:line="252" w:lineRule="auto"/>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c) Sản phẩm:</w:t>
      </w:r>
      <w:r>
        <w:rPr>
          <w:rFonts w:hint="default" w:ascii="Times New Roman" w:hAnsi="Times New Roman" w:cs="Times New Roman"/>
          <w:bCs/>
          <w:sz w:val="28"/>
          <w:szCs w:val="28"/>
          <w:lang w:val="en-US"/>
        </w:rPr>
        <w:t xml:space="preserve"> </w:t>
      </w:r>
    </w:p>
    <w:p w14:paraId="0EA62769">
      <w:pPr>
        <w:keepNext w:val="0"/>
        <w:keepLines w:val="0"/>
        <w:pageBreakBefore w:val="0"/>
        <w:kinsoku/>
        <w:wordWrap/>
        <w:overflowPunct/>
        <w:topLinePunct w:val="0"/>
        <w:autoSpaceDE/>
        <w:autoSpaceDN/>
        <w:bidi w:val="0"/>
        <w:adjustRightInd/>
        <w:snapToGrid/>
        <w:spacing w:before="60" w:after="40" w:line="252" w:lineRule="auto"/>
        <w:textAlignment w:val="auto"/>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Trắc nghiệm: 1-D; 2-B, 3-D; 4-B; 5-B; 6-D; 7-C.</w:t>
      </w:r>
    </w:p>
    <w:p w14:paraId="7590347F">
      <w:pPr>
        <w:keepNext w:val="0"/>
        <w:keepLines w:val="0"/>
        <w:pageBreakBefore w:val="0"/>
        <w:kinsoku/>
        <w:wordWrap/>
        <w:overflowPunct/>
        <w:topLinePunct w:val="0"/>
        <w:autoSpaceDE/>
        <w:autoSpaceDN/>
        <w:bidi w:val="0"/>
        <w:adjustRightInd/>
        <w:snapToGrid/>
        <w:spacing w:before="60" w:after="40" w:line="252"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40"/>
        <w:gridCol w:w="1898"/>
      </w:tblGrid>
      <w:tr w14:paraId="4C507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FDEADA" w:themeFill="accent6" w:themeFillTint="32"/>
          </w:tcPr>
          <w:p w14:paraId="4F705670">
            <w:pPr>
              <w:keepNext w:val="0"/>
              <w:keepLines w:val="0"/>
              <w:pageBreakBefore w:val="0"/>
              <w:kinsoku/>
              <w:wordWrap/>
              <w:overflowPunct/>
              <w:topLinePunct w:val="0"/>
              <w:autoSpaceDE/>
              <w:autoSpaceDN/>
              <w:bidi w:val="0"/>
              <w:adjustRightInd/>
              <w:snapToGrid/>
              <w:spacing w:before="60" w:after="40" w:line="252"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1898" w:type="dxa"/>
            <w:shd w:val="clear" w:color="auto" w:fill="FDEADA" w:themeFill="accent6" w:themeFillTint="32"/>
          </w:tcPr>
          <w:p w14:paraId="39C15ADA">
            <w:pPr>
              <w:keepNext w:val="0"/>
              <w:keepLines w:val="0"/>
              <w:pageBreakBefore w:val="0"/>
              <w:kinsoku/>
              <w:wordWrap/>
              <w:overflowPunct/>
              <w:topLinePunct w:val="0"/>
              <w:autoSpaceDE/>
              <w:autoSpaceDN/>
              <w:bidi w:val="0"/>
              <w:adjustRightInd/>
              <w:snapToGrid/>
              <w:spacing w:before="60" w:after="40" w:line="252"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43606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auto"/>
          </w:tcPr>
          <w:p w14:paraId="7AAD2EE7">
            <w:pPr>
              <w:keepNext w:val="0"/>
              <w:keepLines w:val="0"/>
              <w:pageBreakBefore w:val="0"/>
              <w:widowControl/>
              <w:kinsoku/>
              <w:wordWrap/>
              <w:overflowPunct/>
              <w:topLinePunct w:val="0"/>
              <w:autoSpaceDE/>
              <w:autoSpaceDN/>
              <w:bidi w:val="0"/>
              <w:adjustRightInd/>
              <w:snapToGrid/>
              <w:spacing w:before="60" w:after="40" w:line="252" w:lineRule="auto"/>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Giao nhiệm vụ:</w:t>
            </w:r>
          </w:p>
          <w:p w14:paraId="5CECC231">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GV thực hiện tổ chức trò chơi</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“Giải cứu đại dương”. </w:t>
            </w:r>
          </w:p>
          <w:p w14:paraId="01E2AD84">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Luật chơi: </w:t>
            </w:r>
          </w:p>
          <w:p w14:paraId="70276104">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Các sinh vật biển đang bị vướng phải túi nylon. </w:t>
            </w:r>
          </w:p>
          <w:p w14:paraId="31C1BBE9">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 xml:space="preserve">HS lựa chọn loài sinh vật biển, trả lời câu hỏi trong thời gian </w:t>
            </w:r>
            <w:r>
              <w:rPr>
                <w:rFonts w:hint="default" w:ascii="Times New Roman" w:hAnsi="Times New Roman" w:cs="Times New Roman"/>
                <w:sz w:val="28"/>
                <w:szCs w:val="28"/>
                <w:lang w:val="vi-VN"/>
              </w:rPr>
              <w:t>15giây</w:t>
            </w:r>
            <w:r>
              <w:rPr>
                <w:rFonts w:hint="default" w:ascii="Times New Roman" w:hAnsi="Times New Roman" w:cs="Times New Roman"/>
                <w:sz w:val="28"/>
                <w:szCs w:val="28"/>
              </w:rPr>
              <w:t xml:space="preserve"> Trả lời đúng, HS sẽ cứu được sinh vật đó.</w:t>
            </w:r>
          </w:p>
          <w:p w14:paraId="12076E8A">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 1.</w:t>
            </w:r>
            <w:r>
              <w:rPr>
                <w:rFonts w:hint="default" w:ascii="Times New Roman" w:hAnsi="Times New Roman" w:cs="Times New Roman"/>
                <w:sz w:val="28"/>
                <w:szCs w:val="28"/>
              </w:rPr>
              <w:t> Chọn câu đúng nhất trong các câu sau:</w:t>
            </w:r>
          </w:p>
          <w:p w14:paraId="42284D45">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A.</w:t>
            </w:r>
            <w:r>
              <w:rPr>
                <w:rFonts w:hint="default" w:ascii="Times New Roman" w:hAnsi="Times New Roman" w:cs="Times New Roman"/>
                <w:sz w:val="28"/>
                <w:szCs w:val="28"/>
              </w:rPr>
              <w:t> Polymer là những chất có phân tử khối lớn.</w:t>
            </w:r>
          </w:p>
          <w:p w14:paraId="1F291F31">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B.</w:t>
            </w:r>
            <w:r>
              <w:rPr>
                <w:rFonts w:hint="default" w:ascii="Times New Roman" w:hAnsi="Times New Roman" w:cs="Times New Roman"/>
                <w:sz w:val="28"/>
                <w:szCs w:val="28"/>
              </w:rPr>
              <w:t> Polymer là những chất có phân tử khối nhỏ.</w:t>
            </w:r>
          </w:p>
          <w:p w14:paraId="079E6D73">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ab/>
            </w:r>
            <w:r>
              <w:rPr>
                <w:rFonts w:hint="default" w:ascii="Times New Roman" w:hAnsi="Times New Roman" w:cs="Times New Roman"/>
                <w:b/>
                <w:bCs/>
                <w:sz w:val="28"/>
                <w:szCs w:val="28"/>
              </w:rPr>
              <w:t>C.</w:t>
            </w:r>
            <w:r>
              <w:rPr>
                <w:rFonts w:hint="default" w:ascii="Times New Roman" w:hAnsi="Times New Roman" w:cs="Times New Roman"/>
                <w:sz w:val="28"/>
                <w:szCs w:val="28"/>
              </w:rPr>
              <w:t> Polymer là những chất có phân tử khối rất lớn do nhiều loại nguyên tử liên kết với nhau tạo nên.</w:t>
            </w:r>
          </w:p>
          <w:p w14:paraId="63D995AA">
            <w:pPr>
              <w:tabs>
                <w:tab w:val="left" w:pos="284"/>
                <w:tab w:val="left" w:pos="2552"/>
                <w:tab w:val="left" w:pos="5103"/>
                <w:tab w:val="left" w:pos="7655"/>
              </w:tabs>
              <w:spacing w:after="0" w:line="312" w:lineRule="auto"/>
              <w:jc w:val="both"/>
              <w:rPr>
                <w:rFonts w:hint="default" w:ascii="Times New Roman" w:hAnsi="Times New Roman" w:cs="Times New Roman"/>
                <w:color w:val="376092" w:themeColor="accent1" w:themeShade="BF"/>
                <w:sz w:val="28"/>
                <w:szCs w:val="28"/>
              </w:rPr>
            </w:pPr>
            <w:r>
              <w:rPr>
                <w:rFonts w:hint="default" w:ascii="Times New Roman" w:hAnsi="Times New Roman" w:cs="Times New Roman"/>
                <w:b/>
                <w:bCs/>
                <w:color w:val="376092" w:themeColor="accent1" w:themeShade="BF"/>
                <w:sz w:val="28"/>
                <w:szCs w:val="28"/>
              </w:rPr>
              <w:tab/>
            </w:r>
            <w:r>
              <w:rPr>
                <w:rFonts w:hint="default" w:ascii="Times New Roman" w:hAnsi="Times New Roman" w:cs="Times New Roman"/>
                <w:b/>
                <w:bCs/>
                <w:color w:val="376092" w:themeColor="accent1" w:themeShade="BF"/>
                <w:sz w:val="28"/>
                <w:szCs w:val="28"/>
              </w:rPr>
              <w:t>D.</w:t>
            </w:r>
            <w:r>
              <w:rPr>
                <w:rFonts w:hint="default" w:ascii="Times New Roman" w:hAnsi="Times New Roman" w:cs="Times New Roman"/>
                <w:color w:val="376092" w:themeColor="accent1" w:themeShade="BF"/>
                <w:sz w:val="28"/>
                <w:szCs w:val="28"/>
              </w:rPr>
              <w:t> Polymer là những chất có phân tử khối rất lớn do nhiều mắt xích liên kết với nhau tạo nên.</w:t>
            </w:r>
          </w:p>
          <w:p w14:paraId="7052A1F3">
            <w:pPr>
              <w:spacing w:after="57" w:line="233" w:lineRule="auto"/>
              <w:ind w:left="0" w:right="54" w:firstLine="0"/>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r>
              <w:rPr>
                <w:rFonts w:hint="default" w:ascii="Times New Roman" w:hAnsi="Times New Roman" w:cs="Times New Roman"/>
                <w:sz w:val="28"/>
                <w:szCs w:val="28"/>
              </w:rPr>
              <w:t>  Cho các chất sau: Tinh bột, xà phòng, cellulose, protein, chất béo, glucose, saccharose, PE, PVC, tơ nhân tạo, tơ tằm, dầu hỏa. Dãy gồm các chất polymer là:</w:t>
            </w:r>
          </w:p>
          <w:p w14:paraId="2D1BCBFC">
            <w:pPr>
              <w:numPr>
                <w:ilvl w:val="0"/>
                <w:numId w:val="142"/>
              </w:numPr>
              <w:spacing w:after="26" w:line="259" w:lineRule="auto"/>
              <w:ind w:hanging="276"/>
              <w:jc w:val="left"/>
              <w:rPr>
                <w:rFonts w:hint="default" w:ascii="Times New Roman" w:hAnsi="Times New Roman" w:cs="Times New Roman"/>
                <w:sz w:val="28"/>
                <w:szCs w:val="28"/>
              </w:rPr>
            </w:pPr>
            <w:r>
              <w:rPr>
                <w:rFonts w:hint="default" w:ascii="Times New Roman" w:hAnsi="Times New Roman" w:cs="Times New Roman"/>
                <w:sz w:val="28"/>
                <w:szCs w:val="28"/>
              </w:rPr>
              <w:t>tinh bột, xà phòng, cellulose, protein.</w:t>
            </w:r>
          </w:p>
          <w:p w14:paraId="1E6D3AD2">
            <w:pPr>
              <w:numPr>
                <w:ilvl w:val="0"/>
                <w:numId w:val="142"/>
              </w:numPr>
              <w:spacing w:after="26" w:line="259" w:lineRule="auto"/>
              <w:ind w:hanging="276"/>
              <w:jc w:val="left"/>
              <w:rPr>
                <w:rFonts w:hint="default" w:ascii="Times New Roman" w:hAnsi="Times New Roman" w:cs="Times New Roman"/>
                <w:color w:val="71A1DC" w:themeColor="text2" w:themeTint="80"/>
                <w:sz w:val="28"/>
                <w:szCs w:val="28"/>
                <w14:textFill>
                  <w14:solidFill>
                    <w14:schemeClr w14:val="tx2">
                      <w14:lumMod w14:val="50000"/>
                      <w14:lumOff w14:val="50000"/>
                    </w14:schemeClr>
                  </w14:solidFill>
                </w14:textFill>
              </w:rPr>
            </w:pPr>
            <w:r>
              <w:rPr>
                <w:rFonts w:hint="default" w:ascii="Times New Roman" w:hAnsi="Times New Roman" w:cs="Times New Roman"/>
                <w:color w:val="71A1DC" w:themeColor="text2" w:themeTint="80"/>
                <w:sz w:val="28"/>
                <w:szCs w:val="28"/>
                <w14:textFill>
                  <w14:solidFill>
                    <w14:schemeClr w14:val="tx2">
                      <w14:lumMod w14:val="50000"/>
                      <w14:lumOff w14:val="50000"/>
                    </w14:schemeClr>
                  </w14:solidFill>
                </w14:textFill>
              </w:rPr>
              <w:t>tinh bột, tơ tằm, cellulose, protein.</w:t>
            </w:r>
          </w:p>
          <w:p w14:paraId="5F764D93">
            <w:pPr>
              <w:numPr>
                <w:ilvl w:val="0"/>
                <w:numId w:val="142"/>
              </w:numPr>
              <w:spacing w:after="26" w:line="259" w:lineRule="auto"/>
              <w:ind w:hanging="276"/>
              <w:jc w:val="left"/>
              <w:rPr>
                <w:rFonts w:hint="default" w:ascii="Times New Roman" w:hAnsi="Times New Roman" w:cs="Times New Roman"/>
                <w:sz w:val="28"/>
                <w:szCs w:val="28"/>
              </w:rPr>
            </w:pPr>
            <w:r>
              <w:rPr>
                <w:rFonts w:hint="default" w:ascii="Times New Roman" w:hAnsi="Times New Roman" w:cs="Times New Roman"/>
                <w:sz w:val="28"/>
                <w:szCs w:val="28"/>
              </w:rPr>
              <w:t>chất béo, glucose, saccharose, PE.</w:t>
            </w:r>
          </w:p>
          <w:p w14:paraId="5D24EE36">
            <w:pPr>
              <w:pageBreakBefore w:val="0"/>
              <w:tabs>
                <w:tab w:val="left" w:pos="284"/>
                <w:tab w:val="left" w:pos="2552"/>
                <w:tab w:val="left" w:pos="5103"/>
                <w:tab w:val="left" w:pos="7655"/>
              </w:tabs>
              <w:kinsoku/>
              <w:wordWrap/>
              <w:overflowPunct/>
              <w:topLinePunct w:val="0"/>
              <w:autoSpaceDE/>
              <w:autoSpaceDN/>
              <w:bidi w:val="0"/>
              <w:adjustRightInd/>
              <w:spacing w:before="60" w:after="40" w:line="252" w:lineRule="auto"/>
              <w:jc w:val="both"/>
              <w:rPr>
                <w:rFonts w:hint="default" w:ascii="Times New Roman" w:hAnsi="Times New Roman" w:cs="Times New Roman"/>
                <w:sz w:val="28"/>
                <w:szCs w:val="28"/>
              </w:rPr>
            </w:pPr>
            <w:r>
              <w:rPr>
                <w:rFonts w:hint="default" w:ascii="Times New Roman" w:hAnsi="Times New Roman" w:cs="Times New Roman"/>
                <w:sz w:val="28"/>
                <w:szCs w:val="28"/>
              </w:rPr>
              <w:t>PVC, tơ nhân tạo, tơ tằm, dầu hỏa.</w:t>
            </w:r>
          </w:p>
          <w:p w14:paraId="231A31DF">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es-AR"/>
              </w:rPr>
            </w:pPr>
            <w:r>
              <w:rPr>
                <w:rFonts w:hint="default" w:ascii="Times New Roman" w:hAnsi="Times New Roman" w:cs="Times New Roman"/>
                <w:b/>
                <w:sz w:val="28"/>
                <w:szCs w:val="28"/>
                <w:lang w:val="es-AR"/>
              </w:rPr>
              <w:t xml:space="preserve">Câu </w:t>
            </w:r>
            <w:r>
              <w:rPr>
                <w:rFonts w:hint="default" w:ascii="Times New Roman" w:hAnsi="Times New Roman" w:cs="Times New Roman"/>
                <w:b/>
                <w:sz w:val="28"/>
                <w:szCs w:val="28"/>
                <w:lang w:val="vi-VN"/>
              </w:rPr>
              <w:t>3</w:t>
            </w:r>
            <w:r>
              <w:rPr>
                <w:rFonts w:hint="default" w:ascii="Times New Roman" w:hAnsi="Times New Roman" w:cs="Times New Roman"/>
                <w:b/>
                <w:sz w:val="28"/>
                <w:szCs w:val="28"/>
                <w:lang w:val="es-AR"/>
              </w:rPr>
              <w:t>.</w:t>
            </w:r>
            <w:r>
              <w:rPr>
                <w:rFonts w:hint="default" w:ascii="Times New Roman" w:hAnsi="Times New Roman" w:cs="Times New Roman"/>
                <w:sz w:val="28"/>
                <w:szCs w:val="28"/>
                <w:lang w:val="es-AR"/>
              </w:rPr>
              <w:t xml:space="preserve"> Một polymer (Y) có cấu tạo mạch như sau: … –CH</w:t>
            </w:r>
            <w:r>
              <w:rPr>
                <w:rFonts w:hint="default" w:ascii="Times New Roman" w:hAnsi="Times New Roman" w:cs="Times New Roman"/>
                <w:sz w:val="28"/>
                <w:szCs w:val="28"/>
                <w:vertAlign w:val="subscript"/>
                <w:lang w:val="es-AR"/>
              </w:rPr>
              <w:t>2</w:t>
            </w:r>
            <w:r>
              <w:rPr>
                <w:rFonts w:hint="default" w:ascii="Times New Roman" w:hAnsi="Times New Roman" w:cs="Times New Roman"/>
                <w:sz w:val="28"/>
                <w:szCs w:val="28"/>
                <w:lang w:val="es-AR"/>
              </w:rPr>
              <w:t>–CH</w:t>
            </w:r>
            <w:r>
              <w:rPr>
                <w:rFonts w:hint="default" w:ascii="Times New Roman" w:hAnsi="Times New Roman" w:cs="Times New Roman"/>
                <w:sz w:val="28"/>
                <w:szCs w:val="28"/>
                <w:vertAlign w:val="subscript"/>
                <w:lang w:val="es-AR"/>
              </w:rPr>
              <w:t>2</w:t>
            </w:r>
            <w:r>
              <w:rPr>
                <w:rFonts w:hint="default" w:ascii="Times New Roman" w:hAnsi="Times New Roman" w:cs="Times New Roman"/>
                <w:sz w:val="28"/>
                <w:szCs w:val="28"/>
                <w:lang w:val="es-AR"/>
              </w:rPr>
              <w:t>–CH</w:t>
            </w:r>
            <w:r>
              <w:rPr>
                <w:rFonts w:hint="default" w:ascii="Times New Roman" w:hAnsi="Times New Roman" w:cs="Times New Roman"/>
                <w:sz w:val="28"/>
                <w:szCs w:val="28"/>
                <w:vertAlign w:val="subscript"/>
                <w:lang w:val="es-AR"/>
              </w:rPr>
              <w:t>2</w:t>
            </w:r>
            <w:r>
              <w:rPr>
                <w:rFonts w:hint="default" w:ascii="Times New Roman" w:hAnsi="Times New Roman" w:cs="Times New Roman"/>
                <w:sz w:val="28"/>
                <w:szCs w:val="28"/>
                <w:lang w:val="es-AR"/>
              </w:rPr>
              <w:t>–CH</w:t>
            </w:r>
            <w:r>
              <w:rPr>
                <w:rFonts w:hint="default" w:ascii="Times New Roman" w:hAnsi="Times New Roman" w:cs="Times New Roman"/>
                <w:sz w:val="28"/>
                <w:szCs w:val="28"/>
                <w:vertAlign w:val="subscript"/>
                <w:lang w:val="es-AR"/>
              </w:rPr>
              <w:t>2</w:t>
            </w:r>
            <w:r>
              <w:rPr>
                <w:rFonts w:hint="default" w:ascii="Times New Roman" w:hAnsi="Times New Roman" w:cs="Times New Roman"/>
                <w:sz w:val="28"/>
                <w:szCs w:val="28"/>
                <w:lang w:val="es-AR"/>
              </w:rPr>
              <w:t>–CH</w:t>
            </w:r>
            <w:r>
              <w:rPr>
                <w:rFonts w:hint="default" w:ascii="Times New Roman" w:hAnsi="Times New Roman" w:cs="Times New Roman"/>
                <w:sz w:val="28"/>
                <w:szCs w:val="28"/>
                <w:vertAlign w:val="subscript"/>
                <w:lang w:val="es-AR"/>
              </w:rPr>
              <w:t>2</w:t>
            </w:r>
            <w:r>
              <w:rPr>
                <w:rFonts w:hint="default" w:ascii="Times New Roman" w:hAnsi="Times New Roman" w:cs="Times New Roman"/>
                <w:sz w:val="28"/>
                <w:szCs w:val="28"/>
                <w:lang w:val="es-AR"/>
              </w:rPr>
              <w:t>–CH</w:t>
            </w:r>
            <w:r>
              <w:rPr>
                <w:rFonts w:hint="default" w:ascii="Times New Roman" w:hAnsi="Times New Roman" w:cs="Times New Roman"/>
                <w:sz w:val="28"/>
                <w:szCs w:val="28"/>
                <w:vertAlign w:val="subscript"/>
                <w:lang w:val="es-AR"/>
              </w:rPr>
              <w:t>2</w:t>
            </w:r>
            <w:r>
              <w:rPr>
                <w:rFonts w:hint="default" w:ascii="Times New Roman" w:hAnsi="Times New Roman" w:cs="Times New Roman"/>
                <w:sz w:val="28"/>
                <w:szCs w:val="28"/>
                <w:lang w:val="es-AR"/>
              </w:rPr>
              <w:t>–  …</w:t>
            </w:r>
          </w:p>
          <w:p w14:paraId="3EF805B6">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Công thức 1 mắt xích của polymer (Y) là</w:t>
            </w:r>
          </w:p>
          <w:p w14:paraId="4BFFFED1">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b/>
                <w:sz w:val="28"/>
                <w:szCs w:val="28"/>
              </w:rPr>
              <w:tab/>
            </w:r>
            <w:r>
              <w:rPr>
                <w:rFonts w:hint="default" w:ascii="Times New Roman" w:hAnsi="Times New Roman" w:cs="Times New Roman"/>
                <w:b/>
                <w:sz w:val="28"/>
                <w:szCs w:val="28"/>
              </w:rPr>
              <w:t xml:space="preserve">A. </w:t>
            </w:r>
            <w:r>
              <w:rPr>
                <w:rFonts w:hint="default" w:ascii="Times New Roman" w:hAnsi="Times New Roman" w:cs="Times New Roman"/>
                <w:sz w:val="28"/>
                <w:szCs w:val="28"/>
              </w:rPr>
              <w:t>–CH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–CH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–CH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 xml:space="preserve">                    </w:t>
            </w:r>
            <w:r>
              <w:rPr>
                <w:rFonts w:hint="default" w:ascii="Times New Roman" w:hAnsi="Times New Roman" w:cs="Times New Roman"/>
                <w:b/>
                <w:sz w:val="28"/>
                <w:szCs w:val="28"/>
              </w:rPr>
              <w:t xml:space="preserve">B. </w:t>
            </w:r>
            <w:r>
              <w:rPr>
                <w:rFonts w:hint="default" w:ascii="Times New Roman" w:hAnsi="Times New Roman" w:cs="Times New Roman"/>
                <w:sz w:val="28"/>
                <w:szCs w:val="28"/>
              </w:rPr>
              <w:t>–CH</w:t>
            </w:r>
            <w:r>
              <w:rPr>
                <w:rFonts w:hint="default" w:ascii="Times New Roman" w:hAnsi="Times New Roman" w:cs="Times New Roman"/>
                <w:sz w:val="28"/>
                <w:szCs w:val="28"/>
                <w:vertAlign w:val="subscript"/>
              </w:rPr>
              <w:t xml:space="preserve">2 </w:t>
            </w:r>
            <w:r>
              <w:rPr>
                <w:rFonts w:hint="default" w:ascii="Times New Roman" w:hAnsi="Times New Roman" w:cs="Times New Roman"/>
                <w:sz w:val="28"/>
                <w:szCs w:val="28"/>
              </w:rPr>
              <w:t>–CH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 CH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–CH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w:t>
            </w:r>
          </w:p>
          <w:p w14:paraId="36DF80C0">
            <w:pPr>
              <w:tabs>
                <w:tab w:val="left" w:pos="284"/>
                <w:tab w:val="left" w:pos="2552"/>
                <w:tab w:val="left" w:pos="5103"/>
                <w:tab w:val="left" w:pos="7655"/>
              </w:tabs>
              <w:spacing w:after="0" w:line="312" w:lineRule="auto"/>
              <w:jc w:val="both"/>
              <w:rPr>
                <w:rFonts w:hint="default" w:ascii="Times New Roman" w:hAnsi="Times New Roman" w:cs="Times New Roman"/>
                <w:color w:val="376092" w:themeColor="accent1" w:themeShade="BF"/>
                <w:sz w:val="28"/>
                <w:szCs w:val="28"/>
                <w:lang w:val="vi-VN"/>
              </w:rPr>
            </w:pPr>
            <w:r>
              <w:rPr>
                <w:rFonts w:hint="default" w:ascii="Times New Roman" w:hAnsi="Times New Roman" w:cs="Times New Roman"/>
                <w:b/>
                <w:sz w:val="28"/>
                <w:szCs w:val="28"/>
              </w:rPr>
              <w:tab/>
            </w:r>
            <w:r>
              <w:rPr>
                <w:rFonts w:hint="default" w:ascii="Times New Roman" w:hAnsi="Times New Roman" w:cs="Times New Roman"/>
                <w:b/>
                <w:sz w:val="28"/>
                <w:szCs w:val="28"/>
                <w:lang w:val="vi-VN"/>
              </w:rPr>
              <w:t xml:space="preserve">C. </w:t>
            </w:r>
            <w:r>
              <w:rPr>
                <w:rFonts w:hint="default" w:ascii="Times New Roman" w:hAnsi="Times New Roman" w:cs="Times New Roman"/>
                <w:sz w:val="28"/>
                <w:szCs w:val="28"/>
                <w:lang w:val="vi-VN"/>
              </w:rPr>
              <w:t>–CH</w:t>
            </w:r>
            <w:r>
              <w:rPr>
                <w:rFonts w:hint="default" w:ascii="Times New Roman" w:hAnsi="Times New Roman" w:cs="Times New Roman"/>
                <w:sz w:val="28"/>
                <w:szCs w:val="28"/>
                <w:vertAlign w:val="subscript"/>
                <w:lang w:val="vi-VN"/>
              </w:rPr>
              <w:t>2</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 xml:space="preserve">                        </w:t>
            </w:r>
            <w:r>
              <w:rPr>
                <w:rFonts w:hint="default" w:ascii="Times New Roman" w:hAnsi="Times New Roman" w:cs="Times New Roman"/>
                <w:b/>
                <w:color w:val="376092" w:themeColor="accent1" w:themeShade="BF"/>
                <w:sz w:val="28"/>
                <w:szCs w:val="28"/>
                <w:lang w:val="vi-VN"/>
              </w:rPr>
              <w:t xml:space="preserve">D. </w:t>
            </w:r>
            <w:r>
              <w:rPr>
                <w:rFonts w:hint="default" w:ascii="Times New Roman" w:hAnsi="Times New Roman" w:cs="Times New Roman"/>
                <w:color w:val="376092" w:themeColor="accent1" w:themeShade="BF"/>
                <w:sz w:val="28"/>
                <w:szCs w:val="28"/>
                <w:lang w:val="vi-VN"/>
              </w:rPr>
              <w:t>–CH</w:t>
            </w:r>
            <w:r>
              <w:rPr>
                <w:rFonts w:hint="default" w:ascii="Times New Roman" w:hAnsi="Times New Roman" w:cs="Times New Roman"/>
                <w:color w:val="376092" w:themeColor="accent1" w:themeShade="BF"/>
                <w:sz w:val="28"/>
                <w:szCs w:val="28"/>
                <w:vertAlign w:val="subscript"/>
                <w:lang w:val="vi-VN"/>
              </w:rPr>
              <w:t>2</w:t>
            </w:r>
            <w:r>
              <w:rPr>
                <w:rFonts w:hint="default" w:ascii="Times New Roman" w:hAnsi="Times New Roman" w:cs="Times New Roman"/>
                <w:color w:val="376092" w:themeColor="accent1" w:themeShade="BF"/>
                <w:sz w:val="28"/>
                <w:szCs w:val="28"/>
                <w:lang w:val="vi-VN"/>
              </w:rPr>
              <w:t xml:space="preserve"> –CH</w:t>
            </w:r>
            <w:r>
              <w:rPr>
                <w:rFonts w:hint="default" w:ascii="Times New Roman" w:hAnsi="Times New Roman" w:cs="Times New Roman"/>
                <w:color w:val="376092" w:themeColor="accent1" w:themeShade="BF"/>
                <w:sz w:val="28"/>
                <w:szCs w:val="28"/>
                <w:vertAlign w:val="subscript"/>
                <w:lang w:val="vi-VN"/>
              </w:rPr>
              <w:t>2</w:t>
            </w:r>
            <w:r>
              <w:rPr>
                <w:rFonts w:hint="default" w:ascii="Times New Roman" w:hAnsi="Times New Roman" w:cs="Times New Roman"/>
                <w:color w:val="376092" w:themeColor="accent1" w:themeShade="BF"/>
                <w:sz w:val="28"/>
                <w:szCs w:val="28"/>
                <w:lang w:val="vi-VN"/>
              </w:rPr>
              <w:t xml:space="preserve"> –.</w:t>
            </w:r>
          </w:p>
          <w:p w14:paraId="375B2403">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es-AR"/>
              </w:rPr>
            </w:pPr>
            <w:r>
              <w:rPr>
                <w:rFonts w:hint="default" w:ascii="Times New Roman" w:hAnsi="Times New Roman" w:cs="Times New Roman"/>
                <w:b/>
                <w:sz w:val="28"/>
                <w:szCs w:val="28"/>
                <w:lang w:val="es-AR"/>
              </w:rPr>
              <w:t xml:space="preserve">Câu </w:t>
            </w:r>
            <w:r>
              <w:rPr>
                <w:rFonts w:hint="default" w:ascii="Times New Roman" w:hAnsi="Times New Roman" w:cs="Times New Roman"/>
                <w:b/>
                <w:sz w:val="28"/>
                <w:szCs w:val="28"/>
                <w:lang w:val="vi-VN"/>
              </w:rPr>
              <w:t>4</w:t>
            </w:r>
            <w:r>
              <w:rPr>
                <w:rFonts w:hint="default" w:ascii="Times New Roman" w:hAnsi="Times New Roman" w:cs="Times New Roman"/>
                <w:b/>
                <w:sz w:val="28"/>
                <w:szCs w:val="28"/>
                <w:lang w:val="es-AR"/>
              </w:rPr>
              <w:t>.</w:t>
            </w:r>
            <w:r>
              <w:rPr>
                <w:rFonts w:hint="default" w:ascii="Times New Roman" w:hAnsi="Times New Roman" w:cs="Times New Roman"/>
                <w:sz w:val="28"/>
                <w:szCs w:val="28"/>
                <w:lang w:val="es-AR"/>
              </w:rPr>
              <w:t xml:space="preserve"> Monomer nào sau đây tham gia phản ứng trùng hợp để tạo ra PE?</w:t>
            </w:r>
          </w:p>
          <w:p w14:paraId="3E814DE6">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es-AR"/>
              </w:rPr>
              <w:tab/>
            </w:r>
            <w:r>
              <w:rPr>
                <w:rFonts w:hint="default" w:ascii="Times New Roman" w:hAnsi="Times New Roman" w:cs="Times New Roman"/>
                <w:b/>
                <w:sz w:val="28"/>
                <w:szCs w:val="28"/>
                <w:lang w:val="es-AR"/>
              </w:rPr>
              <w:t xml:space="preserve">A. </w:t>
            </w:r>
            <w:r>
              <w:rPr>
                <w:rFonts w:hint="default" w:ascii="Times New Roman" w:hAnsi="Times New Roman" w:cs="Times New Roman"/>
                <w:sz w:val="28"/>
                <w:szCs w:val="28"/>
                <w:lang w:val="es-AR"/>
              </w:rPr>
              <w:t>methane.</w:t>
            </w:r>
            <w:r>
              <w:rPr>
                <w:rFonts w:hint="default" w:ascii="Times New Roman" w:hAnsi="Times New Roman" w:cs="Times New Roman"/>
                <w:sz w:val="28"/>
                <w:szCs w:val="28"/>
                <w:lang w:val="vi-VN"/>
              </w:rPr>
              <w:tab/>
            </w:r>
            <w:r>
              <w:rPr>
                <w:rFonts w:hint="default" w:ascii="Times New Roman" w:hAnsi="Times New Roman" w:cs="Times New Roman"/>
                <w:b/>
                <w:color w:val="376092" w:themeColor="accent1" w:themeShade="BF"/>
                <w:sz w:val="28"/>
                <w:szCs w:val="28"/>
                <w:lang w:val="es-AR"/>
              </w:rPr>
              <w:t xml:space="preserve">B. </w:t>
            </w:r>
            <w:r>
              <w:rPr>
                <w:rFonts w:hint="default" w:ascii="Times New Roman" w:hAnsi="Times New Roman" w:cs="Times New Roman"/>
                <w:color w:val="376092" w:themeColor="accent1" w:themeShade="BF"/>
                <w:sz w:val="28"/>
                <w:szCs w:val="28"/>
                <w:lang w:val="es-AR"/>
              </w:rPr>
              <w:t>ethylene.</w:t>
            </w:r>
            <w:r>
              <w:rPr>
                <w:rFonts w:hint="default" w:ascii="Times New Roman" w:hAnsi="Times New Roman" w:cs="Times New Roman"/>
                <w:color w:val="376092" w:themeColor="accent1" w:themeShade="BF"/>
                <w:sz w:val="28"/>
                <w:szCs w:val="28"/>
                <w:lang w:val="vi-VN"/>
              </w:rPr>
              <w:tab/>
            </w:r>
            <w:r>
              <w:rPr>
                <w:rFonts w:hint="default" w:ascii="Times New Roman" w:hAnsi="Times New Roman" w:cs="Times New Roman"/>
                <w:b/>
                <w:sz w:val="28"/>
                <w:szCs w:val="28"/>
                <w:lang w:val="es-AR"/>
              </w:rPr>
              <w:t xml:space="preserve">C. </w:t>
            </w:r>
            <w:r>
              <w:rPr>
                <w:rFonts w:hint="default" w:ascii="Times New Roman" w:hAnsi="Times New Roman" w:cs="Times New Roman"/>
                <w:sz w:val="28"/>
                <w:szCs w:val="28"/>
                <w:lang w:val="es-AR"/>
              </w:rPr>
              <w:t>acethylene.</w:t>
            </w:r>
            <w:r>
              <w:rPr>
                <w:rFonts w:hint="default" w:ascii="Times New Roman" w:hAnsi="Times New Roman" w:cs="Times New Roman"/>
                <w:sz w:val="28"/>
                <w:szCs w:val="28"/>
                <w:lang w:val="vi-VN"/>
              </w:rPr>
              <w:tab/>
            </w:r>
            <w:r>
              <w:rPr>
                <w:rFonts w:hint="default" w:ascii="Times New Roman" w:hAnsi="Times New Roman" w:cs="Times New Roman"/>
                <w:b/>
                <w:sz w:val="28"/>
                <w:szCs w:val="28"/>
                <w:lang w:val="es-AR"/>
              </w:rPr>
              <w:t xml:space="preserve">D. </w:t>
            </w:r>
            <w:r>
              <w:rPr>
                <w:rFonts w:hint="default" w:ascii="Times New Roman" w:hAnsi="Times New Roman" w:cs="Times New Roman"/>
                <w:sz w:val="28"/>
                <w:szCs w:val="28"/>
                <w:lang w:val="es-AR"/>
              </w:rPr>
              <w:t>Vinyl chloride.</w:t>
            </w:r>
          </w:p>
          <w:p w14:paraId="01963CFC">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Câu 5</w:t>
            </w:r>
            <w:r>
              <w:rPr>
                <w:rFonts w:hint="default" w:ascii="Times New Roman" w:hAnsi="Times New Roman" w:cs="Times New Roman"/>
                <w:b/>
                <w:sz w:val="28"/>
                <w:szCs w:val="28"/>
              </w:rPr>
              <w:t>.</w:t>
            </w:r>
            <w:r>
              <w:rPr>
                <w:rFonts w:hint="default" w:ascii="Times New Roman" w:hAnsi="Times New Roman" w:cs="Times New Roman"/>
                <w:sz w:val="28"/>
                <w:szCs w:val="28"/>
                <w:lang w:val="vi-VN"/>
              </w:rPr>
              <w:t xml:space="preserve"> Tơ nilon được gọi là</w:t>
            </w:r>
          </w:p>
          <w:p w14:paraId="7BAE4D82">
            <w:pPr>
              <w:tabs>
                <w:tab w:val="left" w:pos="284"/>
                <w:tab w:val="left" w:pos="2552"/>
                <w:tab w:val="left" w:pos="5103"/>
                <w:tab w:val="left" w:pos="7655"/>
              </w:tabs>
              <w:spacing w:after="0" w:line="312" w:lineRule="auto"/>
              <w:jc w:val="both"/>
              <w:rPr>
                <w:rFonts w:hint="default" w:ascii="Times New Roman" w:hAnsi="Times New Roman" w:cs="Times New Roman"/>
                <w:color w:val="376092" w:themeColor="accent1" w:themeShade="BF"/>
                <w:sz w:val="28"/>
                <w:szCs w:val="28"/>
                <w:lang w:val="vi-VN"/>
              </w:rPr>
            </w:pPr>
            <w:r>
              <w:rPr>
                <w:rFonts w:hint="default" w:ascii="Times New Roman" w:hAnsi="Times New Roman" w:cs="Times New Roman"/>
                <w:b/>
                <w:sz w:val="28"/>
                <w:szCs w:val="28"/>
              </w:rPr>
              <w:tab/>
            </w:r>
            <w:r>
              <w:rPr>
                <w:rFonts w:hint="default" w:ascii="Times New Roman" w:hAnsi="Times New Roman" w:cs="Times New Roman"/>
                <w:b/>
                <w:sz w:val="28"/>
                <w:szCs w:val="28"/>
                <w:lang w:val="vi-VN"/>
              </w:rPr>
              <w:t xml:space="preserve">A. </w:t>
            </w:r>
            <w:r>
              <w:rPr>
                <w:rFonts w:hint="default" w:ascii="Times New Roman" w:hAnsi="Times New Roman" w:cs="Times New Roman"/>
                <w:sz w:val="28"/>
                <w:szCs w:val="28"/>
                <w:lang w:val="vi-VN"/>
              </w:rPr>
              <w:t>Tơ thiên nhiên.</w:t>
            </w:r>
            <w:r>
              <w:rPr>
                <w:rFonts w:hint="default" w:ascii="Times New Roman" w:hAnsi="Times New Roman" w:cs="Times New Roman"/>
                <w:sz w:val="28"/>
                <w:szCs w:val="28"/>
                <w:lang w:val="vi-VN"/>
              </w:rPr>
              <w:tab/>
            </w:r>
            <w:r>
              <w:rPr>
                <w:rFonts w:hint="default" w:ascii="Times New Roman" w:hAnsi="Times New Roman" w:cs="Times New Roman"/>
                <w:sz w:val="28"/>
                <w:szCs w:val="28"/>
              </w:rPr>
              <w:tab/>
            </w:r>
            <w:r>
              <w:rPr>
                <w:rFonts w:hint="default" w:ascii="Times New Roman" w:hAnsi="Times New Roman" w:cs="Times New Roman"/>
                <w:b/>
                <w:color w:val="376092" w:themeColor="accent1" w:themeShade="BF"/>
                <w:sz w:val="28"/>
                <w:szCs w:val="28"/>
                <w:lang w:val="vi-VN"/>
              </w:rPr>
              <w:t xml:space="preserve">B. </w:t>
            </w:r>
            <w:r>
              <w:rPr>
                <w:rFonts w:hint="default" w:ascii="Times New Roman" w:hAnsi="Times New Roman" w:cs="Times New Roman"/>
                <w:color w:val="376092" w:themeColor="accent1" w:themeShade="BF"/>
                <w:sz w:val="28"/>
                <w:szCs w:val="28"/>
                <w:lang w:val="vi-VN"/>
              </w:rPr>
              <w:t>Tơ tổng hợp.</w:t>
            </w:r>
          </w:p>
          <w:p w14:paraId="68E07CBF">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b/>
                <w:sz w:val="28"/>
                <w:szCs w:val="28"/>
              </w:rPr>
              <w:tab/>
            </w:r>
            <w:r>
              <w:rPr>
                <w:rFonts w:hint="default" w:ascii="Times New Roman" w:hAnsi="Times New Roman" w:cs="Times New Roman"/>
                <w:b/>
                <w:sz w:val="28"/>
                <w:szCs w:val="28"/>
                <w:lang w:val="vi-VN"/>
              </w:rPr>
              <w:t xml:space="preserve">C. </w:t>
            </w:r>
            <w:r>
              <w:rPr>
                <w:rFonts w:hint="default" w:ascii="Times New Roman" w:hAnsi="Times New Roman" w:cs="Times New Roman"/>
                <w:sz w:val="28"/>
                <w:szCs w:val="28"/>
                <w:lang w:val="vi-VN"/>
              </w:rPr>
              <w:t>Tơ nhân tạo</w:t>
            </w:r>
            <w:r>
              <w:rPr>
                <w:rFonts w:hint="default" w:ascii="Times New Roman" w:hAnsi="Times New Roman" w:cs="Times New Roman"/>
                <w:sz w:val="28"/>
                <w:szCs w:val="28"/>
                <w:lang w:val="vi-VN"/>
              </w:rPr>
              <w:tab/>
            </w:r>
            <w:r>
              <w:rPr>
                <w:rFonts w:hint="default" w:ascii="Times New Roman" w:hAnsi="Times New Roman" w:cs="Times New Roman"/>
                <w:sz w:val="28"/>
                <w:szCs w:val="28"/>
              </w:rPr>
              <w:tab/>
            </w:r>
            <w:r>
              <w:rPr>
                <w:rFonts w:hint="default" w:ascii="Times New Roman" w:hAnsi="Times New Roman" w:cs="Times New Roman"/>
                <w:b/>
                <w:sz w:val="28"/>
                <w:szCs w:val="28"/>
                <w:lang w:val="vi-VN"/>
              </w:rPr>
              <w:t xml:space="preserve">D. </w:t>
            </w:r>
            <w:r>
              <w:rPr>
                <w:rFonts w:hint="default" w:ascii="Times New Roman" w:hAnsi="Times New Roman" w:cs="Times New Roman"/>
                <w:sz w:val="28"/>
                <w:szCs w:val="28"/>
                <w:lang w:val="vi-VN"/>
              </w:rPr>
              <w:t>Vừa là tơ nhân tạo vừa là tơ thiên nhiên.</w:t>
            </w:r>
          </w:p>
          <w:p w14:paraId="63E66549">
            <w:pPr>
              <w:tabs>
                <w:tab w:val="left" w:pos="284"/>
                <w:tab w:val="left" w:pos="2552"/>
                <w:tab w:val="left" w:pos="5103"/>
                <w:tab w:val="left" w:pos="7655"/>
              </w:tabs>
              <w:spacing w:after="0" w:line="312" w:lineRule="auto"/>
              <w:jc w:val="both"/>
              <w:rPr>
                <w:rFonts w:hint="default" w:ascii="Times New Roman" w:hAnsi="Times New Roman" w:cs="Times New Roman"/>
                <w:bCs/>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6</w:t>
            </w:r>
            <w:r>
              <w:rPr>
                <w:rFonts w:hint="default" w:ascii="Times New Roman" w:hAnsi="Times New Roman" w:cs="Times New Roman"/>
                <w:b/>
                <w:bCs/>
                <w:sz w:val="28"/>
                <w:szCs w:val="28"/>
              </w:rPr>
              <w:t>.</w:t>
            </w:r>
            <w:r>
              <w:rPr>
                <w:rFonts w:hint="default" w:ascii="Times New Roman" w:hAnsi="Times New Roman" w:cs="Times New Roman"/>
                <w:bCs/>
                <w:sz w:val="28"/>
                <w:szCs w:val="28"/>
              </w:rPr>
              <w:t> Dãy nào sau đây đều gồm các chất thuộc loại polymer?</w:t>
            </w:r>
          </w:p>
          <w:p w14:paraId="18C87B70">
            <w:pPr>
              <w:tabs>
                <w:tab w:val="left" w:pos="284"/>
                <w:tab w:val="left" w:pos="2552"/>
                <w:tab w:val="left" w:pos="5103"/>
                <w:tab w:val="left" w:pos="7655"/>
              </w:tabs>
              <w:spacing w:after="0" w:line="312" w:lineRule="auto"/>
              <w:jc w:val="both"/>
              <w:rPr>
                <w:rFonts w:hint="default" w:ascii="Times New Roman" w:hAnsi="Times New Roman" w:cs="Times New Roman"/>
                <w:bCs/>
                <w:sz w:val="28"/>
                <w:szCs w:val="28"/>
              </w:rPr>
            </w:pPr>
            <w:r>
              <w:rPr>
                <w:rFonts w:hint="default" w:ascii="Times New Roman" w:hAnsi="Times New Roman" w:cs="Times New Roman"/>
                <w:b/>
                <w:sz w:val="28"/>
                <w:szCs w:val="28"/>
              </w:rPr>
              <w:t> </w:t>
            </w:r>
            <w:r>
              <w:rPr>
                <w:rFonts w:hint="default" w:ascii="Times New Roman" w:hAnsi="Times New Roman" w:cs="Times New Roman"/>
                <w:b/>
                <w:sz w:val="28"/>
                <w:szCs w:val="28"/>
              </w:rPr>
              <w:tab/>
            </w:r>
            <w:r>
              <w:rPr>
                <w:rFonts w:hint="default" w:ascii="Times New Roman" w:hAnsi="Times New Roman" w:cs="Times New Roman"/>
                <w:b/>
                <w:sz w:val="28"/>
                <w:szCs w:val="28"/>
              </w:rPr>
              <w:t>A.</w:t>
            </w:r>
            <w:r>
              <w:rPr>
                <w:rFonts w:hint="default" w:ascii="Times New Roman" w:hAnsi="Times New Roman" w:cs="Times New Roman"/>
                <w:bCs/>
                <w:sz w:val="28"/>
                <w:szCs w:val="28"/>
              </w:rPr>
              <w:t xml:space="preserve"> Methane, ethylene, polyethylene.</w:t>
            </w:r>
          </w:p>
          <w:p w14:paraId="5E3429F6">
            <w:pPr>
              <w:tabs>
                <w:tab w:val="left" w:pos="284"/>
                <w:tab w:val="left" w:pos="2552"/>
                <w:tab w:val="left" w:pos="5103"/>
                <w:tab w:val="left" w:pos="7655"/>
              </w:tabs>
              <w:spacing w:after="0" w:line="312" w:lineRule="auto"/>
              <w:jc w:val="both"/>
              <w:rPr>
                <w:rFonts w:hint="default" w:ascii="Times New Roman" w:hAnsi="Times New Roman" w:cs="Times New Roman"/>
                <w:bCs/>
                <w:sz w:val="28"/>
                <w:szCs w:val="28"/>
              </w:rPr>
            </w:pPr>
            <w:r>
              <w:rPr>
                <w:rFonts w:hint="default" w:ascii="Times New Roman" w:hAnsi="Times New Roman" w:cs="Times New Roman"/>
                <w:bCs/>
                <w:sz w:val="28"/>
                <w:szCs w:val="28"/>
              </w:rPr>
              <w:t> </w:t>
            </w:r>
            <w:r>
              <w:rPr>
                <w:rFonts w:hint="default" w:ascii="Times New Roman" w:hAnsi="Times New Roman" w:cs="Times New Roman"/>
                <w:bCs/>
                <w:sz w:val="28"/>
                <w:szCs w:val="28"/>
              </w:rPr>
              <w:tab/>
            </w:r>
            <w:r>
              <w:rPr>
                <w:rFonts w:hint="default" w:ascii="Times New Roman" w:hAnsi="Times New Roman" w:cs="Times New Roman"/>
                <w:b/>
                <w:sz w:val="28"/>
                <w:szCs w:val="28"/>
              </w:rPr>
              <w:t>B.</w:t>
            </w:r>
            <w:r>
              <w:rPr>
                <w:rFonts w:hint="default" w:ascii="Times New Roman" w:hAnsi="Times New Roman" w:cs="Times New Roman"/>
                <w:bCs/>
                <w:sz w:val="28"/>
                <w:szCs w:val="28"/>
              </w:rPr>
              <w:t xml:space="preserve"> Methane, tinh bột, polyethylene.</w:t>
            </w:r>
          </w:p>
          <w:p w14:paraId="123ABE01">
            <w:pPr>
              <w:tabs>
                <w:tab w:val="left" w:pos="284"/>
                <w:tab w:val="left" w:pos="2552"/>
                <w:tab w:val="left" w:pos="5103"/>
                <w:tab w:val="left" w:pos="7655"/>
              </w:tabs>
              <w:spacing w:after="0" w:line="312" w:lineRule="auto"/>
              <w:jc w:val="both"/>
              <w:rPr>
                <w:rFonts w:hint="default" w:ascii="Times New Roman" w:hAnsi="Times New Roman" w:cs="Times New Roman"/>
                <w:bCs/>
                <w:sz w:val="28"/>
                <w:szCs w:val="28"/>
              </w:rPr>
            </w:pPr>
            <w:r>
              <w:rPr>
                <w:rFonts w:hint="default" w:ascii="Times New Roman" w:hAnsi="Times New Roman" w:cs="Times New Roman"/>
                <w:b/>
                <w:sz w:val="28"/>
                <w:szCs w:val="28"/>
              </w:rPr>
              <w:t> </w:t>
            </w:r>
            <w:r>
              <w:rPr>
                <w:rFonts w:hint="default" w:ascii="Times New Roman" w:hAnsi="Times New Roman" w:cs="Times New Roman"/>
                <w:b/>
                <w:sz w:val="28"/>
                <w:szCs w:val="28"/>
              </w:rPr>
              <w:tab/>
            </w:r>
            <w:r>
              <w:rPr>
                <w:rFonts w:hint="default" w:ascii="Times New Roman" w:hAnsi="Times New Roman" w:cs="Times New Roman"/>
                <w:b/>
                <w:sz w:val="28"/>
                <w:szCs w:val="28"/>
              </w:rPr>
              <w:t>C.</w:t>
            </w:r>
            <w:r>
              <w:rPr>
                <w:rFonts w:hint="default" w:ascii="Times New Roman" w:hAnsi="Times New Roman" w:cs="Times New Roman"/>
                <w:bCs/>
                <w:sz w:val="28"/>
                <w:szCs w:val="28"/>
              </w:rPr>
              <w:t xml:space="preserve"> Poly (vinyl chloride), ethylene, polyethylene.</w:t>
            </w:r>
          </w:p>
          <w:p w14:paraId="7297D499">
            <w:pPr>
              <w:tabs>
                <w:tab w:val="left" w:pos="284"/>
                <w:tab w:val="left" w:pos="2552"/>
                <w:tab w:val="left" w:pos="5103"/>
                <w:tab w:val="left" w:pos="7655"/>
              </w:tabs>
              <w:spacing w:after="0" w:line="312" w:lineRule="auto"/>
              <w:jc w:val="both"/>
              <w:rPr>
                <w:rFonts w:hint="default" w:ascii="Times New Roman" w:hAnsi="Times New Roman" w:cs="Times New Roman"/>
                <w:bCs/>
                <w:color w:val="376092" w:themeColor="accent1" w:themeShade="BF"/>
                <w:sz w:val="28"/>
                <w:szCs w:val="28"/>
              </w:rPr>
            </w:pPr>
            <w:r>
              <w:rPr>
                <w:rFonts w:hint="default" w:ascii="Times New Roman" w:hAnsi="Times New Roman" w:cs="Times New Roman"/>
                <w:b/>
                <w:sz w:val="28"/>
                <w:szCs w:val="28"/>
              </w:rPr>
              <w:t> </w:t>
            </w:r>
            <w:r>
              <w:rPr>
                <w:rFonts w:hint="default" w:ascii="Times New Roman" w:hAnsi="Times New Roman" w:cs="Times New Roman"/>
                <w:b/>
                <w:sz w:val="28"/>
                <w:szCs w:val="28"/>
              </w:rPr>
              <w:tab/>
            </w:r>
            <w:r>
              <w:rPr>
                <w:rFonts w:hint="default" w:ascii="Times New Roman" w:hAnsi="Times New Roman" w:cs="Times New Roman"/>
                <w:b/>
                <w:color w:val="376092" w:themeColor="accent1" w:themeShade="BF"/>
                <w:sz w:val="28"/>
                <w:szCs w:val="28"/>
              </w:rPr>
              <w:t>D.</w:t>
            </w:r>
            <w:r>
              <w:rPr>
                <w:rFonts w:hint="default" w:ascii="Times New Roman" w:hAnsi="Times New Roman" w:cs="Times New Roman"/>
                <w:bCs/>
                <w:color w:val="376092" w:themeColor="accent1" w:themeShade="BF"/>
                <w:sz w:val="28"/>
                <w:szCs w:val="28"/>
              </w:rPr>
              <w:t xml:space="preserve"> Poly (vinyl chloride), tinh bột, polyethylene.</w:t>
            </w:r>
          </w:p>
          <w:p w14:paraId="03FAA590">
            <w:pPr>
              <w:tabs>
                <w:tab w:val="left" w:pos="284"/>
                <w:tab w:val="left" w:pos="2552"/>
                <w:tab w:val="left" w:pos="5103"/>
                <w:tab w:val="left" w:pos="7655"/>
              </w:tabs>
              <w:spacing w:after="0" w:line="312" w:lineRule="auto"/>
              <w:jc w:val="both"/>
              <w:rPr>
                <w:rFonts w:hint="default" w:ascii="Times New Roman" w:hAnsi="Times New Roman" w:cs="Times New Roman"/>
                <w:bCs/>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7</w:t>
            </w:r>
            <w:r>
              <w:rPr>
                <w:rFonts w:hint="default" w:ascii="Times New Roman" w:hAnsi="Times New Roman" w:cs="Times New Roman"/>
                <w:b/>
                <w:bCs/>
                <w:sz w:val="28"/>
                <w:szCs w:val="28"/>
              </w:rPr>
              <w:t>.</w:t>
            </w:r>
            <w:r>
              <w:rPr>
                <w:rFonts w:hint="default" w:ascii="Times New Roman" w:hAnsi="Times New Roman" w:cs="Times New Roman"/>
                <w:bCs/>
                <w:sz w:val="28"/>
                <w:szCs w:val="28"/>
              </w:rPr>
              <w:t> Cao su Buna là cao su tổng hợp rất phổ biến, có công thức cấu tạo như sau: </w:t>
            </w:r>
          </w:p>
          <w:p w14:paraId="41AE320B">
            <w:pPr>
              <w:tabs>
                <w:tab w:val="left" w:pos="284"/>
                <w:tab w:val="left" w:pos="2552"/>
                <w:tab w:val="left" w:pos="5103"/>
                <w:tab w:val="left" w:pos="7655"/>
              </w:tabs>
              <w:spacing w:after="0" w:line="312" w:lineRule="auto"/>
              <w:jc w:val="both"/>
              <w:rPr>
                <w:rFonts w:hint="default" w:ascii="Times New Roman" w:hAnsi="Times New Roman" w:cs="Times New Roman"/>
                <w:bCs/>
                <w:sz w:val="28"/>
                <w:szCs w:val="28"/>
              </w:rPr>
            </w:pPr>
            <w:r>
              <w:rPr>
                <w:rFonts w:hint="default" w:ascii="Times New Roman" w:hAnsi="Times New Roman" w:cs="Times New Roman"/>
                <w:bCs/>
                <w:sz w:val="28"/>
                <w:szCs w:val="28"/>
              </w:rPr>
              <w:t>…–CH</w:t>
            </w:r>
            <w:r>
              <w:rPr>
                <w:rFonts w:hint="default" w:ascii="Times New Roman" w:hAnsi="Times New Roman" w:cs="Times New Roman"/>
                <w:bCs/>
                <w:sz w:val="28"/>
                <w:szCs w:val="28"/>
                <w:vertAlign w:val="subscript"/>
              </w:rPr>
              <w:t>2</w:t>
            </w:r>
            <w:r>
              <w:rPr>
                <w:rFonts w:hint="default" w:ascii="Times New Roman" w:hAnsi="Times New Roman" w:cs="Times New Roman"/>
                <w:bCs/>
                <w:sz w:val="28"/>
                <w:szCs w:val="28"/>
              </w:rPr>
              <w:t>–CH=CH–CH</w:t>
            </w:r>
            <w:r>
              <w:rPr>
                <w:rFonts w:hint="default" w:ascii="Times New Roman" w:hAnsi="Times New Roman" w:cs="Times New Roman"/>
                <w:bCs/>
                <w:sz w:val="28"/>
                <w:szCs w:val="28"/>
                <w:vertAlign w:val="subscript"/>
              </w:rPr>
              <w:t>2</w:t>
            </w:r>
            <w:r>
              <w:rPr>
                <w:rFonts w:hint="default" w:ascii="Times New Roman" w:hAnsi="Times New Roman" w:cs="Times New Roman"/>
                <w:bCs/>
                <w:sz w:val="28"/>
                <w:szCs w:val="28"/>
              </w:rPr>
              <w:t>–CH</w:t>
            </w:r>
            <w:r>
              <w:rPr>
                <w:rFonts w:hint="default" w:ascii="Times New Roman" w:hAnsi="Times New Roman" w:cs="Times New Roman"/>
                <w:bCs/>
                <w:sz w:val="28"/>
                <w:szCs w:val="28"/>
                <w:vertAlign w:val="subscript"/>
              </w:rPr>
              <w:t>2</w:t>
            </w:r>
            <w:r>
              <w:rPr>
                <w:rFonts w:hint="default" w:ascii="Times New Roman" w:hAnsi="Times New Roman" w:cs="Times New Roman"/>
                <w:bCs/>
                <w:sz w:val="28"/>
                <w:szCs w:val="28"/>
              </w:rPr>
              <w:t>–CH=CH–CH</w:t>
            </w:r>
            <w:r>
              <w:rPr>
                <w:rFonts w:hint="default" w:ascii="Times New Roman" w:hAnsi="Times New Roman" w:cs="Times New Roman"/>
                <w:bCs/>
                <w:sz w:val="28"/>
                <w:szCs w:val="28"/>
                <w:vertAlign w:val="subscript"/>
              </w:rPr>
              <w:t>2</w:t>
            </w:r>
            <w:r>
              <w:rPr>
                <w:rFonts w:hint="default" w:ascii="Times New Roman" w:hAnsi="Times New Roman" w:cs="Times New Roman"/>
                <w:bCs/>
                <w:sz w:val="28"/>
                <w:szCs w:val="28"/>
              </w:rPr>
              <w:t>–CH</w:t>
            </w:r>
            <w:r>
              <w:rPr>
                <w:rFonts w:hint="default" w:ascii="Times New Roman" w:hAnsi="Times New Roman" w:cs="Times New Roman"/>
                <w:bCs/>
                <w:sz w:val="28"/>
                <w:szCs w:val="28"/>
                <w:vertAlign w:val="subscript"/>
              </w:rPr>
              <w:t>2</w:t>
            </w:r>
            <w:r>
              <w:rPr>
                <w:rFonts w:hint="default" w:ascii="Times New Roman" w:hAnsi="Times New Roman" w:cs="Times New Roman"/>
                <w:bCs/>
                <w:sz w:val="28"/>
                <w:szCs w:val="28"/>
              </w:rPr>
              <w:t>–CH=CH–CH</w:t>
            </w:r>
            <w:r>
              <w:rPr>
                <w:rFonts w:hint="default" w:ascii="Times New Roman" w:hAnsi="Times New Roman" w:cs="Times New Roman"/>
                <w:bCs/>
                <w:sz w:val="28"/>
                <w:szCs w:val="28"/>
                <w:vertAlign w:val="subscript"/>
              </w:rPr>
              <w:t>2</w:t>
            </w:r>
            <w:r>
              <w:rPr>
                <w:rFonts w:hint="default" w:ascii="Times New Roman" w:hAnsi="Times New Roman" w:cs="Times New Roman"/>
                <w:bCs/>
                <w:sz w:val="28"/>
                <w:szCs w:val="28"/>
              </w:rPr>
              <w:t>–… </w:t>
            </w:r>
          </w:p>
          <w:p w14:paraId="52C2BAB1">
            <w:pPr>
              <w:tabs>
                <w:tab w:val="left" w:pos="284"/>
                <w:tab w:val="left" w:pos="2552"/>
                <w:tab w:val="left" w:pos="5103"/>
                <w:tab w:val="left" w:pos="7655"/>
              </w:tabs>
              <w:spacing w:after="0" w:line="312" w:lineRule="auto"/>
              <w:jc w:val="both"/>
              <w:rPr>
                <w:rFonts w:hint="default" w:ascii="Times New Roman" w:hAnsi="Times New Roman" w:cs="Times New Roman"/>
                <w:bCs/>
                <w:sz w:val="28"/>
                <w:szCs w:val="28"/>
              </w:rPr>
            </w:pPr>
            <w:r>
              <w:rPr>
                <w:rFonts w:hint="default" w:ascii="Times New Roman" w:hAnsi="Times New Roman" w:cs="Times New Roman"/>
                <w:bCs/>
                <w:sz w:val="28"/>
                <w:szCs w:val="28"/>
              </w:rPr>
              <w:t>Công thức một mắt xích và công thức tổng quát của cao su Buna là</w:t>
            </w:r>
          </w:p>
          <w:p w14:paraId="13810B52">
            <w:pPr>
              <w:tabs>
                <w:tab w:val="left" w:pos="284"/>
                <w:tab w:val="left" w:pos="2552"/>
                <w:tab w:val="left" w:pos="5103"/>
                <w:tab w:val="left" w:pos="7655"/>
              </w:tabs>
              <w:spacing w:after="0" w:line="312" w:lineRule="auto"/>
              <w:ind w:left="284"/>
              <w:jc w:val="both"/>
              <w:rPr>
                <w:rFonts w:hint="default" w:ascii="Times New Roman" w:hAnsi="Times New Roman" w:cs="Times New Roman"/>
                <w:bCs/>
                <w:sz w:val="28"/>
                <w:szCs w:val="28"/>
              </w:rPr>
            </w:pPr>
            <w:r>
              <w:rPr>
                <w:rFonts w:hint="default" w:ascii="Times New Roman" w:hAnsi="Times New Roman" w:cs="Times New Roman"/>
                <w:b/>
                <w:sz w:val="28"/>
                <w:szCs w:val="28"/>
              </w:rPr>
              <w:t>A.</w:t>
            </w:r>
            <w:r>
              <w:rPr>
                <w:rFonts w:hint="default" w:ascii="Times New Roman" w:hAnsi="Times New Roman" w:cs="Times New Roman"/>
                <w:bCs/>
                <w:sz w:val="28"/>
                <w:szCs w:val="28"/>
              </w:rPr>
              <w:t xml:space="preserve"> –CH</w:t>
            </w:r>
            <w:r>
              <w:rPr>
                <w:rFonts w:hint="default" w:ascii="Times New Roman" w:hAnsi="Times New Roman" w:cs="Times New Roman"/>
                <w:bCs/>
                <w:sz w:val="28"/>
                <w:szCs w:val="28"/>
                <w:vertAlign w:val="subscript"/>
              </w:rPr>
              <w:t>2</w:t>
            </w:r>
            <w:r>
              <w:rPr>
                <w:rFonts w:hint="default" w:ascii="Times New Roman" w:hAnsi="Times New Roman" w:cs="Times New Roman"/>
                <w:bCs/>
                <w:sz w:val="28"/>
                <w:szCs w:val="28"/>
              </w:rPr>
              <w:t>–CH=CH– và [–CH</w:t>
            </w:r>
            <w:r>
              <w:rPr>
                <w:rFonts w:hint="default" w:ascii="Times New Roman" w:hAnsi="Times New Roman" w:cs="Times New Roman"/>
                <w:bCs/>
                <w:sz w:val="28"/>
                <w:szCs w:val="28"/>
                <w:vertAlign w:val="subscript"/>
              </w:rPr>
              <w:t>2</w:t>
            </w:r>
            <w:r>
              <w:rPr>
                <w:rFonts w:hint="default" w:ascii="Times New Roman" w:hAnsi="Times New Roman" w:cs="Times New Roman"/>
                <w:bCs/>
                <w:sz w:val="28"/>
                <w:szCs w:val="28"/>
              </w:rPr>
              <w:t>–CH=CH–]</w:t>
            </w:r>
            <w:r>
              <w:rPr>
                <w:rFonts w:hint="default" w:ascii="Times New Roman" w:hAnsi="Times New Roman" w:cs="Times New Roman"/>
                <w:bCs/>
                <w:sz w:val="28"/>
                <w:szCs w:val="28"/>
                <w:vertAlign w:val="subscript"/>
              </w:rPr>
              <w:t>n </w:t>
            </w:r>
          </w:p>
          <w:p w14:paraId="589BF54C">
            <w:pPr>
              <w:tabs>
                <w:tab w:val="left" w:pos="284"/>
                <w:tab w:val="left" w:pos="2552"/>
                <w:tab w:val="left" w:pos="5103"/>
                <w:tab w:val="left" w:pos="7655"/>
              </w:tabs>
              <w:spacing w:after="0" w:line="312" w:lineRule="auto"/>
              <w:ind w:left="284"/>
              <w:jc w:val="both"/>
              <w:rPr>
                <w:rFonts w:hint="default" w:ascii="Times New Roman" w:hAnsi="Times New Roman" w:cs="Times New Roman"/>
                <w:bCs/>
                <w:sz w:val="28"/>
                <w:szCs w:val="28"/>
              </w:rPr>
            </w:pPr>
            <w:r>
              <w:rPr>
                <w:rFonts w:hint="default" w:ascii="Times New Roman" w:hAnsi="Times New Roman" w:cs="Times New Roman"/>
                <w:b/>
                <w:sz w:val="28"/>
                <w:szCs w:val="28"/>
              </w:rPr>
              <w:t>B.</w:t>
            </w:r>
            <w:r>
              <w:rPr>
                <w:rFonts w:hint="default" w:ascii="Times New Roman" w:hAnsi="Times New Roman" w:cs="Times New Roman"/>
                <w:bCs/>
                <w:sz w:val="28"/>
                <w:szCs w:val="28"/>
              </w:rPr>
              <w:t xml:space="preserve"> –CH</w:t>
            </w:r>
            <w:r>
              <w:rPr>
                <w:rFonts w:hint="default" w:ascii="Times New Roman" w:hAnsi="Times New Roman" w:cs="Times New Roman"/>
                <w:bCs/>
                <w:sz w:val="28"/>
                <w:szCs w:val="28"/>
                <w:vertAlign w:val="subscript"/>
              </w:rPr>
              <w:t>2</w:t>
            </w:r>
            <w:r>
              <w:rPr>
                <w:rFonts w:hint="default" w:ascii="Times New Roman" w:hAnsi="Times New Roman" w:cs="Times New Roman"/>
                <w:bCs/>
                <w:sz w:val="28"/>
                <w:szCs w:val="28"/>
              </w:rPr>
              <w:t>–CH=CH–CH</w:t>
            </w:r>
            <w:r>
              <w:rPr>
                <w:rFonts w:hint="default" w:ascii="Times New Roman" w:hAnsi="Times New Roman" w:cs="Times New Roman"/>
                <w:bCs/>
                <w:sz w:val="28"/>
                <w:szCs w:val="28"/>
                <w:vertAlign w:val="subscript"/>
              </w:rPr>
              <w:t>2</w:t>
            </w:r>
            <w:r>
              <w:rPr>
                <w:rFonts w:hint="default" w:ascii="Times New Roman" w:hAnsi="Times New Roman" w:cs="Times New Roman"/>
                <w:bCs/>
                <w:sz w:val="28"/>
                <w:szCs w:val="28"/>
              </w:rPr>
              <w:t>– và [–CH</w:t>
            </w:r>
            <w:r>
              <w:rPr>
                <w:rFonts w:hint="default" w:ascii="Times New Roman" w:hAnsi="Times New Roman" w:cs="Times New Roman"/>
                <w:bCs/>
                <w:sz w:val="28"/>
                <w:szCs w:val="28"/>
                <w:vertAlign w:val="subscript"/>
              </w:rPr>
              <w:t>2</w:t>
            </w:r>
            <w:r>
              <w:rPr>
                <w:rFonts w:hint="default" w:ascii="Times New Roman" w:hAnsi="Times New Roman" w:cs="Times New Roman"/>
                <w:bCs/>
                <w:sz w:val="28"/>
                <w:szCs w:val="28"/>
              </w:rPr>
              <w:t>–CH=CH–CH</w:t>
            </w:r>
            <w:r>
              <w:rPr>
                <w:rFonts w:hint="default" w:ascii="Times New Roman" w:hAnsi="Times New Roman" w:cs="Times New Roman"/>
                <w:bCs/>
                <w:sz w:val="28"/>
                <w:szCs w:val="28"/>
                <w:vertAlign w:val="subscript"/>
              </w:rPr>
              <w:t>2</w:t>
            </w:r>
            <w:r>
              <w:rPr>
                <w:rFonts w:hint="default" w:ascii="Times New Roman" w:hAnsi="Times New Roman" w:cs="Times New Roman"/>
                <w:bCs/>
                <w:sz w:val="28"/>
                <w:szCs w:val="28"/>
              </w:rPr>
              <w:t>–CH</w:t>
            </w:r>
            <w:r>
              <w:rPr>
                <w:rFonts w:hint="default" w:ascii="Times New Roman" w:hAnsi="Times New Roman" w:cs="Times New Roman"/>
                <w:bCs/>
                <w:sz w:val="28"/>
                <w:szCs w:val="28"/>
                <w:vertAlign w:val="subscript"/>
              </w:rPr>
              <w:t>2</w:t>
            </w:r>
            <w:r>
              <w:rPr>
                <w:rFonts w:hint="default" w:ascii="Times New Roman" w:hAnsi="Times New Roman" w:cs="Times New Roman"/>
                <w:bCs/>
                <w:sz w:val="28"/>
                <w:szCs w:val="28"/>
              </w:rPr>
              <w:t>–]</w:t>
            </w:r>
            <w:r>
              <w:rPr>
                <w:rFonts w:hint="default" w:ascii="Times New Roman" w:hAnsi="Times New Roman" w:cs="Times New Roman"/>
                <w:bCs/>
                <w:sz w:val="28"/>
                <w:szCs w:val="28"/>
                <w:vertAlign w:val="subscript"/>
              </w:rPr>
              <w:t>n</w:t>
            </w:r>
          </w:p>
          <w:p w14:paraId="721E3A66">
            <w:pPr>
              <w:tabs>
                <w:tab w:val="left" w:pos="284"/>
                <w:tab w:val="left" w:pos="2552"/>
                <w:tab w:val="left" w:pos="5103"/>
                <w:tab w:val="left" w:pos="7655"/>
              </w:tabs>
              <w:spacing w:after="0" w:line="312" w:lineRule="auto"/>
              <w:ind w:left="284"/>
              <w:jc w:val="both"/>
              <w:rPr>
                <w:rFonts w:hint="default" w:ascii="Times New Roman" w:hAnsi="Times New Roman" w:cs="Times New Roman"/>
                <w:bCs/>
                <w:color w:val="376092" w:themeColor="accent1" w:themeShade="BF"/>
                <w:sz w:val="28"/>
                <w:szCs w:val="28"/>
              </w:rPr>
            </w:pPr>
            <w:r>
              <w:rPr>
                <w:rFonts w:hint="default" w:ascii="Times New Roman" w:hAnsi="Times New Roman" w:cs="Times New Roman"/>
                <w:b/>
                <w:color w:val="376092" w:themeColor="accent1" w:themeShade="BF"/>
                <w:sz w:val="28"/>
                <w:szCs w:val="28"/>
              </w:rPr>
              <w:t>C.</w:t>
            </w:r>
            <w:r>
              <w:rPr>
                <w:rFonts w:hint="default" w:ascii="Times New Roman" w:hAnsi="Times New Roman" w:cs="Times New Roman"/>
                <w:bCs/>
                <w:color w:val="376092" w:themeColor="accent1" w:themeShade="BF"/>
                <w:sz w:val="28"/>
                <w:szCs w:val="28"/>
              </w:rPr>
              <w:t xml:space="preserve"> –CH</w:t>
            </w:r>
            <w:r>
              <w:rPr>
                <w:rFonts w:hint="default" w:ascii="Times New Roman" w:hAnsi="Times New Roman" w:cs="Times New Roman"/>
                <w:bCs/>
                <w:color w:val="376092" w:themeColor="accent1" w:themeShade="BF"/>
                <w:sz w:val="28"/>
                <w:szCs w:val="28"/>
                <w:vertAlign w:val="subscript"/>
              </w:rPr>
              <w:t>2</w:t>
            </w:r>
            <w:r>
              <w:rPr>
                <w:rFonts w:hint="default" w:ascii="Times New Roman" w:hAnsi="Times New Roman" w:cs="Times New Roman"/>
                <w:bCs/>
                <w:color w:val="376092" w:themeColor="accent1" w:themeShade="BF"/>
                <w:sz w:val="28"/>
                <w:szCs w:val="28"/>
              </w:rPr>
              <w:t>–CH=CH–CH</w:t>
            </w:r>
            <w:r>
              <w:rPr>
                <w:rFonts w:hint="default" w:ascii="Times New Roman" w:hAnsi="Times New Roman" w:cs="Times New Roman"/>
                <w:bCs/>
                <w:color w:val="376092" w:themeColor="accent1" w:themeShade="BF"/>
                <w:sz w:val="28"/>
                <w:szCs w:val="28"/>
                <w:vertAlign w:val="subscript"/>
              </w:rPr>
              <w:t>2</w:t>
            </w:r>
            <w:r>
              <w:rPr>
                <w:rFonts w:hint="default" w:ascii="Times New Roman" w:hAnsi="Times New Roman" w:cs="Times New Roman"/>
                <w:bCs/>
                <w:color w:val="376092" w:themeColor="accent1" w:themeShade="BF"/>
                <w:sz w:val="28"/>
                <w:szCs w:val="28"/>
              </w:rPr>
              <w:t>– và [–CH</w:t>
            </w:r>
            <w:r>
              <w:rPr>
                <w:rFonts w:hint="default" w:ascii="Times New Roman" w:hAnsi="Times New Roman" w:cs="Times New Roman"/>
                <w:bCs/>
                <w:color w:val="376092" w:themeColor="accent1" w:themeShade="BF"/>
                <w:sz w:val="28"/>
                <w:szCs w:val="28"/>
                <w:vertAlign w:val="subscript"/>
              </w:rPr>
              <w:t>2</w:t>
            </w:r>
            <w:r>
              <w:rPr>
                <w:rFonts w:hint="default" w:ascii="Times New Roman" w:hAnsi="Times New Roman" w:cs="Times New Roman"/>
                <w:bCs/>
                <w:color w:val="376092" w:themeColor="accent1" w:themeShade="BF"/>
                <w:sz w:val="28"/>
                <w:szCs w:val="28"/>
              </w:rPr>
              <w:t>–CH=CH–CH</w:t>
            </w:r>
            <w:r>
              <w:rPr>
                <w:rFonts w:hint="default" w:ascii="Times New Roman" w:hAnsi="Times New Roman" w:cs="Times New Roman"/>
                <w:bCs/>
                <w:color w:val="376092" w:themeColor="accent1" w:themeShade="BF"/>
                <w:sz w:val="28"/>
                <w:szCs w:val="28"/>
                <w:vertAlign w:val="subscript"/>
              </w:rPr>
              <w:t>2</w:t>
            </w:r>
            <w:r>
              <w:rPr>
                <w:rFonts w:hint="default" w:ascii="Times New Roman" w:hAnsi="Times New Roman" w:cs="Times New Roman"/>
                <w:bCs/>
                <w:color w:val="376092" w:themeColor="accent1" w:themeShade="BF"/>
                <w:sz w:val="28"/>
                <w:szCs w:val="28"/>
              </w:rPr>
              <w:t>–]</w:t>
            </w:r>
            <w:r>
              <w:rPr>
                <w:rFonts w:hint="default" w:ascii="Times New Roman" w:hAnsi="Times New Roman" w:cs="Times New Roman"/>
                <w:bCs/>
                <w:color w:val="376092" w:themeColor="accent1" w:themeShade="BF"/>
                <w:sz w:val="28"/>
                <w:szCs w:val="28"/>
                <w:vertAlign w:val="subscript"/>
              </w:rPr>
              <w:t>n</w:t>
            </w:r>
          </w:p>
          <w:p w14:paraId="76283AA2">
            <w:pPr>
              <w:tabs>
                <w:tab w:val="left" w:pos="284"/>
                <w:tab w:val="left" w:pos="2552"/>
                <w:tab w:val="left" w:pos="5103"/>
                <w:tab w:val="left" w:pos="7655"/>
              </w:tabs>
              <w:spacing w:after="0" w:line="312" w:lineRule="auto"/>
              <w:ind w:left="284"/>
              <w:jc w:val="both"/>
              <w:rPr>
                <w:rFonts w:hint="default"/>
                <w:sz w:val="28"/>
                <w:szCs w:val="28"/>
                <w:lang w:val="vi-VN"/>
              </w:rPr>
            </w:pPr>
            <w:r>
              <w:rPr>
                <w:rFonts w:hint="default" w:ascii="Times New Roman" w:hAnsi="Times New Roman" w:cs="Times New Roman"/>
                <w:b/>
                <w:sz w:val="28"/>
                <w:szCs w:val="28"/>
              </w:rPr>
              <w:t>D.</w:t>
            </w:r>
            <w:r>
              <w:rPr>
                <w:rFonts w:hint="default" w:ascii="Times New Roman" w:hAnsi="Times New Roman" w:cs="Times New Roman"/>
                <w:bCs/>
                <w:sz w:val="28"/>
                <w:szCs w:val="28"/>
              </w:rPr>
              <w:t xml:space="preserve"> –CH</w:t>
            </w:r>
            <w:r>
              <w:rPr>
                <w:rFonts w:hint="default" w:ascii="Times New Roman" w:hAnsi="Times New Roman" w:cs="Times New Roman"/>
                <w:bCs/>
                <w:sz w:val="28"/>
                <w:szCs w:val="28"/>
                <w:vertAlign w:val="subscript"/>
              </w:rPr>
              <w:t>2</w:t>
            </w:r>
            <w:r>
              <w:rPr>
                <w:rFonts w:hint="default" w:ascii="Times New Roman" w:hAnsi="Times New Roman" w:cs="Times New Roman"/>
                <w:bCs/>
                <w:sz w:val="28"/>
                <w:szCs w:val="28"/>
              </w:rPr>
              <w:t>–CH=CH–CH</w:t>
            </w:r>
            <w:r>
              <w:rPr>
                <w:rFonts w:hint="default" w:ascii="Times New Roman" w:hAnsi="Times New Roman" w:cs="Times New Roman"/>
                <w:bCs/>
                <w:sz w:val="28"/>
                <w:szCs w:val="28"/>
                <w:vertAlign w:val="subscript"/>
              </w:rPr>
              <w:t>2</w:t>
            </w:r>
            <w:r>
              <w:rPr>
                <w:rFonts w:hint="default" w:ascii="Times New Roman" w:hAnsi="Times New Roman" w:cs="Times New Roman"/>
                <w:bCs/>
                <w:sz w:val="28"/>
                <w:szCs w:val="28"/>
              </w:rPr>
              <w:t>–CH</w:t>
            </w:r>
            <w:r>
              <w:rPr>
                <w:rFonts w:hint="default" w:ascii="Times New Roman" w:hAnsi="Times New Roman" w:cs="Times New Roman"/>
                <w:bCs/>
                <w:sz w:val="28"/>
                <w:szCs w:val="28"/>
                <w:vertAlign w:val="subscript"/>
              </w:rPr>
              <w:t>2</w:t>
            </w:r>
            <w:r>
              <w:rPr>
                <w:rFonts w:hint="default" w:ascii="Times New Roman" w:hAnsi="Times New Roman" w:cs="Times New Roman"/>
                <w:bCs/>
                <w:sz w:val="28"/>
                <w:szCs w:val="28"/>
              </w:rPr>
              <w:t>– và [–CH</w:t>
            </w:r>
            <w:r>
              <w:rPr>
                <w:rFonts w:hint="default" w:ascii="Times New Roman" w:hAnsi="Times New Roman" w:cs="Times New Roman"/>
                <w:bCs/>
                <w:sz w:val="28"/>
                <w:szCs w:val="28"/>
                <w:vertAlign w:val="subscript"/>
              </w:rPr>
              <w:t>2</w:t>
            </w:r>
            <w:r>
              <w:rPr>
                <w:rFonts w:hint="default" w:ascii="Times New Roman" w:hAnsi="Times New Roman" w:cs="Times New Roman"/>
                <w:bCs/>
                <w:sz w:val="28"/>
                <w:szCs w:val="28"/>
              </w:rPr>
              <w:t>–CH=CH–CH</w:t>
            </w:r>
            <w:r>
              <w:rPr>
                <w:rFonts w:hint="default" w:ascii="Times New Roman" w:hAnsi="Times New Roman" w:cs="Times New Roman"/>
                <w:bCs/>
                <w:sz w:val="28"/>
                <w:szCs w:val="28"/>
                <w:vertAlign w:val="subscript"/>
              </w:rPr>
              <w:t>2</w:t>
            </w:r>
            <w:r>
              <w:rPr>
                <w:rFonts w:hint="default" w:ascii="Times New Roman" w:hAnsi="Times New Roman" w:cs="Times New Roman"/>
                <w:bCs/>
                <w:sz w:val="28"/>
                <w:szCs w:val="28"/>
              </w:rPr>
              <w:t>–CH</w:t>
            </w:r>
            <w:r>
              <w:rPr>
                <w:rFonts w:hint="default" w:ascii="Times New Roman" w:hAnsi="Times New Roman" w:cs="Times New Roman"/>
                <w:bCs/>
                <w:sz w:val="28"/>
                <w:szCs w:val="28"/>
                <w:vertAlign w:val="subscript"/>
              </w:rPr>
              <w:t>2</w:t>
            </w:r>
            <w:r>
              <w:rPr>
                <w:rFonts w:hint="default" w:ascii="Times New Roman" w:hAnsi="Times New Roman" w:cs="Times New Roman"/>
                <w:bCs/>
                <w:sz w:val="28"/>
                <w:szCs w:val="28"/>
              </w:rPr>
              <w:t>–]</w:t>
            </w:r>
            <w:r>
              <w:rPr>
                <w:rFonts w:hint="default" w:ascii="Times New Roman" w:hAnsi="Times New Roman" w:cs="Times New Roman"/>
                <w:bCs/>
                <w:sz w:val="28"/>
                <w:szCs w:val="28"/>
                <w:vertAlign w:val="subscript"/>
              </w:rPr>
              <w:t>n</w:t>
            </w:r>
          </w:p>
        </w:tc>
        <w:tc>
          <w:tcPr>
            <w:tcW w:w="1898" w:type="dxa"/>
            <w:shd w:val="clear" w:color="auto" w:fill="auto"/>
          </w:tcPr>
          <w:p w14:paraId="574A7CDB">
            <w:pPr>
              <w:keepNext w:val="0"/>
              <w:keepLines w:val="0"/>
              <w:pageBreakBefore w:val="0"/>
              <w:widowControl/>
              <w:kinsoku/>
              <w:wordWrap/>
              <w:overflowPunct/>
              <w:topLinePunct w:val="0"/>
              <w:autoSpaceDE/>
              <w:autoSpaceDN/>
              <w:bidi w:val="0"/>
              <w:adjustRightInd/>
              <w:snapToGrid/>
              <w:spacing w:before="60" w:after="40" w:line="252" w:lineRule="auto"/>
              <w:ind w:right="1"/>
              <w:jc w:val="center"/>
              <w:textAlignment w:val="auto"/>
              <w:rPr>
                <w:rFonts w:hint="default" w:ascii="Times New Roman" w:hAnsi="Times New Roman" w:eastAsia="Times New Roman" w:cs="Times New Roman"/>
                <w:b w:val="0"/>
                <w:bCs/>
                <w:sz w:val="28"/>
                <w:szCs w:val="28"/>
                <w:lang w:val="vi-VN"/>
              </w:rPr>
            </w:pPr>
            <w:r>
              <w:rPr>
                <w:rFonts w:hint="default" w:ascii="Times New Roman" w:hAnsi="Times New Roman" w:eastAsia="Times New Roman" w:cs="Times New Roman"/>
                <w:b w:val="0"/>
                <w:bCs/>
                <w:sz w:val="28"/>
                <w:szCs w:val="28"/>
                <w:lang w:val="vi-VN"/>
              </w:rPr>
              <w:t xml:space="preserve">Học sinh tham gia trò chơi </w:t>
            </w:r>
          </w:p>
          <w:p w14:paraId="15861EB5">
            <w:pPr>
              <w:keepNext w:val="0"/>
              <w:keepLines w:val="0"/>
              <w:pageBreakBefore w:val="0"/>
              <w:kinsoku/>
              <w:wordWrap/>
              <w:overflowPunct/>
              <w:topLinePunct w:val="0"/>
              <w:autoSpaceDE/>
              <w:autoSpaceDN/>
              <w:bidi w:val="0"/>
              <w:adjustRightInd/>
              <w:snapToGrid/>
              <w:spacing w:before="60" w:after="40" w:line="252" w:lineRule="auto"/>
              <w:jc w:val="center"/>
              <w:textAlignment w:val="auto"/>
              <w:rPr>
                <w:rFonts w:hint="default" w:ascii="Times New Roman" w:hAnsi="Times New Roman" w:cs="Times New Roman"/>
                <w:sz w:val="28"/>
                <w:szCs w:val="28"/>
                <w:lang w:val="en-US"/>
              </w:rPr>
            </w:pPr>
          </w:p>
        </w:tc>
      </w:tr>
      <w:tr w14:paraId="361F2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auto"/>
          </w:tcPr>
          <w:p w14:paraId="1FFDF84F">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HS thực hiện nhiệm vụ</w:t>
            </w:r>
          </w:p>
          <w:p w14:paraId="1439CD69">
            <w:pPr>
              <w:pageBreakBefore w:val="0"/>
              <w:numPr>
                <w:ilvl w:val="0"/>
                <w:numId w:val="131"/>
              </w:numPr>
              <w:kinsoku/>
              <w:wordWrap/>
              <w:overflowPunct/>
              <w:topLinePunct w:val="0"/>
              <w:autoSpaceDE/>
              <w:autoSpaceDN/>
              <w:bidi w:val="0"/>
              <w:adjustRightInd/>
              <w:spacing w:before="60" w:after="40" w:line="252" w:lineRule="auto"/>
              <w:ind w:hanging="179"/>
              <w:jc w:val="left"/>
              <w:rPr>
                <w:rFonts w:hint="default" w:ascii="Times New Roman" w:hAnsi="Times New Roman" w:cs="Times New Roman"/>
                <w:sz w:val="28"/>
                <w:szCs w:val="28"/>
              </w:rPr>
            </w:pPr>
            <w:r>
              <w:rPr>
                <w:rFonts w:hint="default" w:ascii="Times New Roman" w:hAnsi="Times New Roman" w:cs="Times New Roman"/>
                <w:sz w:val="28"/>
                <w:szCs w:val="28"/>
              </w:rPr>
              <w:t>HS suy nghĩ, lựa chọn hộp quà.</w:t>
            </w:r>
          </w:p>
          <w:p w14:paraId="6BB86B73">
            <w:pPr>
              <w:pageBreakBefore w:val="0"/>
              <w:numPr>
                <w:ilvl w:val="0"/>
                <w:numId w:val="131"/>
              </w:numPr>
              <w:kinsoku/>
              <w:wordWrap/>
              <w:overflowPunct/>
              <w:topLinePunct w:val="0"/>
              <w:autoSpaceDE/>
              <w:autoSpaceDN/>
              <w:bidi w:val="0"/>
              <w:adjustRightInd/>
              <w:spacing w:before="60" w:after="40" w:line="252" w:lineRule="auto"/>
              <w:ind w:hanging="179"/>
              <w:jc w:val="left"/>
              <w:rPr>
                <w:rFonts w:hint="default" w:ascii="Times New Roman" w:hAnsi="Times New Roman" w:cs="Times New Roman"/>
                <w:b/>
                <w:sz w:val="28"/>
                <w:szCs w:val="28"/>
                <w:lang w:val="vi-VN"/>
              </w:rPr>
            </w:pPr>
            <w:r>
              <w:rPr>
                <w:rFonts w:hint="default" w:ascii="Times New Roman" w:hAnsi="Times New Roman" w:cs="Times New Roman"/>
                <w:sz w:val="28"/>
                <w:szCs w:val="28"/>
              </w:rPr>
              <w:t>HS trả lời câu hỏi.</w:t>
            </w:r>
          </w:p>
        </w:tc>
        <w:tc>
          <w:tcPr>
            <w:tcW w:w="1898" w:type="dxa"/>
            <w:shd w:val="clear" w:color="auto" w:fill="auto"/>
          </w:tcPr>
          <w:p w14:paraId="50353393">
            <w:pPr>
              <w:pageBreakBefore w:val="0"/>
              <w:kinsoku/>
              <w:wordWrap/>
              <w:overflowPunct/>
              <w:topLinePunct w:val="0"/>
              <w:autoSpaceDE/>
              <w:autoSpaceDN/>
              <w:bidi w:val="0"/>
              <w:adjustRightInd/>
              <w:spacing w:before="60" w:after="40" w:line="252" w:lineRule="auto"/>
              <w:jc w:val="left"/>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Học sinh trả lời câu hỏi</w:t>
            </w:r>
          </w:p>
        </w:tc>
      </w:tr>
      <w:tr w14:paraId="5B42F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8" w:hRule="atLeast"/>
          <w:jc w:val="center"/>
        </w:trPr>
        <w:tc>
          <w:tcPr>
            <w:tcW w:w="8340" w:type="dxa"/>
            <w:shd w:val="clear" w:color="auto" w:fill="auto"/>
          </w:tcPr>
          <w:p w14:paraId="139C5143">
            <w:pPr>
              <w:pageBreakBefore w:val="0"/>
              <w:kinsoku/>
              <w:wordWrap/>
              <w:overflowPunct/>
              <w:topLinePunct w:val="0"/>
              <w:autoSpaceDE/>
              <w:autoSpaceDN/>
              <w:bidi w:val="0"/>
              <w:adjustRightInd/>
              <w:spacing w:before="60" w:after="40" w:line="252"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w:t>
            </w:r>
            <w:r>
              <w:rPr>
                <w:rStyle w:val="18"/>
                <w:rFonts w:hint="default" w:ascii="Times New Roman" w:hAnsi="Times New Roman" w:cs="Times New Roman"/>
                <w:sz w:val="28"/>
                <w:szCs w:val="28"/>
                <w:lang w:val="en-US"/>
              </w:rPr>
              <w:t xml:space="preserve"> </w:t>
            </w:r>
          </w:p>
          <w:p w14:paraId="0607B962">
            <w:pPr>
              <w:pageBreakBefore w:val="0"/>
              <w:numPr>
                <w:ilvl w:val="0"/>
                <w:numId w:val="131"/>
              </w:numPr>
              <w:kinsoku/>
              <w:wordWrap/>
              <w:overflowPunct/>
              <w:topLinePunct w:val="0"/>
              <w:autoSpaceDE/>
              <w:autoSpaceDN/>
              <w:bidi w:val="0"/>
              <w:adjustRightInd/>
              <w:spacing w:before="60" w:after="40" w:line="252" w:lineRule="auto"/>
              <w:ind w:hanging="179"/>
              <w:jc w:val="left"/>
              <w:rPr>
                <w:rFonts w:hint="default" w:ascii="Times New Roman" w:hAnsi="Times New Roman" w:cs="Times New Roman"/>
                <w:sz w:val="28"/>
                <w:szCs w:val="28"/>
              </w:rPr>
            </w:pPr>
            <w:r>
              <w:rPr>
                <w:rFonts w:hint="default" w:ascii="Times New Roman" w:hAnsi="Times New Roman" w:cs="Times New Roman"/>
                <w:sz w:val="28"/>
                <w:szCs w:val="28"/>
              </w:rPr>
              <w:t>Sau mỗi câu hỏi, GV chiếu đáp án, hỏi đáp yêu cầu HS giải thích.</w:t>
            </w:r>
          </w:p>
          <w:p w14:paraId="68DC4D68">
            <w:pPr>
              <w:pageBreakBefore w:val="0"/>
              <w:numPr>
                <w:ilvl w:val="0"/>
                <w:numId w:val="131"/>
              </w:numPr>
              <w:kinsoku/>
              <w:wordWrap/>
              <w:overflowPunct/>
              <w:topLinePunct w:val="0"/>
              <w:autoSpaceDE/>
              <w:autoSpaceDN/>
              <w:bidi w:val="0"/>
              <w:adjustRightInd/>
              <w:spacing w:before="60" w:after="40" w:line="252" w:lineRule="auto"/>
              <w:ind w:hanging="179"/>
              <w:jc w:val="left"/>
              <w:rPr>
                <w:rFonts w:hint="default" w:ascii="Times New Roman" w:hAnsi="Times New Roman" w:cs="Times New Roman"/>
                <w:sz w:val="28"/>
                <w:szCs w:val="28"/>
                <w:lang w:val="vi-VN"/>
              </w:rPr>
            </w:pPr>
            <w:r>
              <w:rPr>
                <w:rFonts w:hint="default" w:ascii="Times New Roman" w:hAnsi="Times New Roman" w:cs="Times New Roman"/>
                <w:sz w:val="28"/>
                <w:szCs w:val="28"/>
              </w:rPr>
              <w:t>HS theo dõi đáp án, đối chiếu với câu trả lời của mình.</w:t>
            </w:r>
          </w:p>
        </w:tc>
        <w:tc>
          <w:tcPr>
            <w:tcW w:w="1898" w:type="dxa"/>
            <w:shd w:val="clear" w:color="auto" w:fill="auto"/>
          </w:tcPr>
          <w:p w14:paraId="6A44A739">
            <w:pPr>
              <w:pageBreakBefore w:val="0"/>
              <w:kinsoku/>
              <w:wordWrap/>
              <w:overflowPunct/>
              <w:topLinePunct w:val="0"/>
              <w:autoSpaceDE/>
              <w:autoSpaceDN/>
              <w:bidi w:val="0"/>
              <w:adjustRightInd/>
              <w:spacing w:before="60" w:after="40" w:line="252"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w:t>
            </w:r>
          </w:p>
        </w:tc>
      </w:tr>
      <w:tr w14:paraId="0C096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auto"/>
          </w:tcPr>
          <w:p w14:paraId="5B56FC10">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037E4924">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sz w:val="28"/>
                <w:szCs w:val="28"/>
                <w:lang w:val="vi-VN"/>
              </w:rPr>
            </w:pPr>
            <w:r>
              <w:rPr>
                <w:rFonts w:hint="default" w:ascii="Times New Roman" w:hAnsi="Times New Roman" w:cs="Times New Roman"/>
                <w:sz w:val="28"/>
                <w:szCs w:val="28"/>
              </w:rPr>
              <w:t xml:space="preserve">GV nhận xét chung và chúc mừng những HS có kết quả tốt. </w:t>
            </w:r>
          </w:p>
        </w:tc>
        <w:tc>
          <w:tcPr>
            <w:tcW w:w="1898" w:type="dxa"/>
            <w:shd w:val="clear" w:color="auto" w:fill="auto"/>
          </w:tcPr>
          <w:p w14:paraId="2DB59B98">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sz w:val="28"/>
                <w:szCs w:val="28"/>
                <w:lang w:val="en-US"/>
              </w:rPr>
            </w:pPr>
          </w:p>
        </w:tc>
      </w:tr>
    </w:tbl>
    <w:p w14:paraId="567FE206">
      <w:pPr>
        <w:pageBreakBefore w:val="0"/>
        <w:numPr>
          <w:ilvl w:val="0"/>
          <w:numId w:val="12"/>
        </w:numPr>
        <w:kinsoku/>
        <w:wordWrap/>
        <w:overflowPunct/>
        <w:topLinePunct w:val="0"/>
        <w:autoSpaceDE/>
        <w:autoSpaceDN/>
        <w:bidi w:val="0"/>
        <w:adjustRightInd/>
        <w:spacing w:before="60" w:after="40" w:line="252" w:lineRule="auto"/>
        <w:ind w:leftChars="0"/>
        <w:jc w:val="left"/>
        <w:textAlignment w:val="auto"/>
        <w:rPr>
          <w:rFonts w:hint="default" w:ascii="Times New Roman" w:hAnsi="Times New Roman" w:cs="Times New Roman"/>
          <w:b/>
          <w:color w:val="C00000"/>
          <w:sz w:val="28"/>
          <w:szCs w:val="28"/>
        </w:rPr>
      </w:pPr>
      <w:r>
        <w:rPr>
          <w:rFonts w:hint="default" w:ascii="Times New Roman" w:hAnsi="Times New Roman" w:cs="Times New Roman"/>
          <w:b/>
          <w:color w:val="C00000"/>
          <w:sz w:val="28"/>
          <w:szCs w:val="28"/>
        </w:rPr>
        <w:t xml:space="preserve">Hoạt động </w:t>
      </w:r>
      <w:r>
        <w:rPr>
          <w:rFonts w:hint="default" w:ascii="Times New Roman" w:hAnsi="Times New Roman" w:cs="Times New Roman"/>
          <w:b/>
          <w:color w:val="C00000"/>
          <w:sz w:val="28"/>
          <w:szCs w:val="28"/>
          <w:lang w:val="vi-VN"/>
        </w:rPr>
        <w:t>4</w:t>
      </w:r>
      <w:r>
        <w:rPr>
          <w:rFonts w:hint="default" w:ascii="Times New Roman" w:hAnsi="Times New Roman" w:cs="Times New Roman"/>
          <w:b/>
          <w:color w:val="C00000"/>
          <w:sz w:val="28"/>
          <w:szCs w:val="28"/>
        </w:rPr>
        <w:t>: Vận dụng</w:t>
      </w:r>
    </w:p>
    <w:p w14:paraId="72F5AF67">
      <w:pPr>
        <w:pageBreakBefore w:val="0"/>
        <w:numPr>
          <w:ilvl w:val="0"/>
          <w:numId w:val="126"/>
        </w:numPr>
        <w:kinsoku/>
        <w:wordWrap/>
        <w:overflowPunct/>
        <w:topLinePunct w:val="0"/>
        <w:autoSpaceDE/>
        <w:autoSpaceDN/>
        <w:bidi w:val="0"/>
        <w:adjustRightInd/>
        <w:spacing w:before="60" w:after="40" w:line="252" w:lineRule="auto"/>
        <w:ind w:left="360"/>
        <w:textAlignment w:val="auto"/>
        <w:rPr>
          <w:rFonts w:hint="default" w:ascii="Times New Roman" w:hAnsi="Times New Roman" w:cs="Times New Roman"/>
          <w:sz w:val="28"/>
          <w:szCs w:val="28"/>
          <w:lang w:val="vi-VN"/>
        </w:rPr>
      </w:pPr>
      <w:r>
        <w:rPr>
          <w:rFonts w:hint="default" w:ascii="Times New Roman" w:hAnsi="Times New Roman" w:cs="Times New Roman"/>
          <w:b/>
          <w:color w:val="C00000"/>
          <w:sz w:val="28"/>
          <w:szCs w:val="28"/>
        </w:rPr>
        <w:t>Mục tiêu</w:t>
      </w:r>
      <w:r>
        <w:rPr>
          <w:rFonts w:hint="default" w:ascii="Times New Roman" w:hAnsi="Times New Roman" w:cs="Times New Roman"/>
          <w:sz w:val="28"/>
          <w:szCs w:val="28"/>
        </w:rPr>
        <w:t xml:space="preserve">: Vận dụng các kiến thức đã học trong </w:t>
      </w:r>
      <w:r>
        <w:rPr>
          <w:rFonts w:hint="default" w:ascii="Times New Roman" w:hAnsi="Times New Roman" w:cs="Times New Roman"/>
          <w:sz w:val="28"/>
          <w:szCs w:val="28"/>
          <w:lang w:val="vi-VN"/>
        </w:rPr>
        <w:t>bài polymer vào</w:t>
      </w:r>
      <w:r>
        <w:rPr>
          <w:rFonts w:hint="default" w:ascii="Times New Roman" w:hAnsi="Times New Roman" w:cs="Times New Roman"/>
          <w:sz w:val="28"/>
          <w:szCs w:val="28"/>
        </w:rPr>
        <w:t xml:space="preserve"> thực tế cuộc sống.</w:t>
      </w:r>
    </w:p>
    <w:p w14:paraId="76918BFC">
      <w:pPr>
        <w:pageBreakBefore w:val="0"/>
        <w:kinsoku/>
        <w:wordWrap/>
        <w:overflowPunct/>
        <w:topLinePunct w:val="0"/>
        <w:autoSpaceDE/>
        <w:autoSpaceDN/>
        <w:bidi w:val="0"/>
        <w:adjustRightInd/>
        <w:spacing w:before="60" w:after="40" w:line="252" w:lineRule="auto"/>
        <w:ind w:left="360"/>
        <w:textAlignment w:val="auto"/>
        <w:rPr>
          <w:rFonts w:hint="default" w:ascii="Times New Roman" w:hAnsi="Times New Roman" w:cs="Times New Roman"/>
          <w:color w:val="auto"/>
          <w:sz w:val="28"/>
          <w:szCs w:val="28"/>
          <w:lang w:val="vi-VN"/>
        </w:rPr>
      </w:pPr>
      <w:r>
        <w:rPr>
          <w:rFonts w:hint="default" w:ascii="Times New Roman" w:hAnsi="Times New Roman" w:cs="Times New Roman"/>
          <w:b/>
          <w:color w:val="C00000"/>
          <w:sz w:val="28"/>
          <w:szCs w:val="28"/>
        </w:rPr>
        <w:t>b.</w:t>
      </w:r>
      <w:r>
        <w:rPr>
          <w:rFonts w:hint="default" w:ascii="Times New Roman" w:hAnsi="Times New Roman" w:cs="Times New Roman"/>
          <w:b/>
          <w:color w:val="C00000"/>
          <w:sz w:val="28"/>
          <w:szCs w:val="28"/>
        </w:rPr>
        <w:tab/>
      </w:r>
      <w:r>
        <w:rPr>
          <w:rFonts w:hint="default" w:ascii="Times New Roman" w:hAnsi="Times New Roman" w:cs="Times New Roman"/>
          <w:b/>
          <w:color w:val="C00000"/>
          <w:sz w:val="28"/>
          <w:szCs w:val="28"/>
        </w:rPr>
        <w:t>Nội dung</w:t>
      </w:r>
      <w:r>
        <w:rPr>
          <w:rFonts w:hint="default" w:ascii="Times New Roman" w:hAnsi="Times New Roman" w:cs="Times New Roman"/>
          <w:color w:val="C00000"/>
          <w:sz w:val="28"/>
          <w:szCs w:val="28"/>
        </w:rPr>
        <w:t xml:space="preserve">: </w:t>
      </w:r>
      <w:r>
        <w:rPr>
          <w:rFonts w:hint="default" w:ascii="Times New Roman" w:hAnsi="Times New Roman" w:cs="Times New Roman"/>
          <w:color w:val="auto"/>
          <w:sz w:val="28"/>
          <w:szCs w:val="28"/>
          <w:lang w:val="vi-VN"/>
        </w:rPr>
        <w:t>Giáo viên tổ chức cho học sinh trả lời một số bài tập</w:t>
      </w:r>
    </w:p>
    <w:p w14:paraId="65D3C644">
      <w:pPr>
        <w:pageBreakBefore w:val="0"/>
        <w:kinsoku/>
        <w:wordWrap/>
        <w:overflowPunct/>
        <w:topLinePunct w:val="0"/>
        <w:autoSpaceDE/>
        <w:autoSpaceDN/>
        <w:bidi w:val="0"/>
        <w:adjustRightInd/>
        <w:spacing w:before="60" w:after="40" w:line="252" w:lineRule="auto"/>
        <w:ind w:left="360"/>
        <w:textAlignment w:val="auto"/>
        <w:rPr>
          <w:rFonts w:hint="default" w:ascii="Times New Roman" w:hAnsi="Times New Roman" w:cs="Times New Roman"/>
          <w:sz w:val="28"/>
          <w:szCs w:val="28"/>
          <w:lang w:val="vi-VN"/>
        </w:rPr>
      </w:pPr>
      <w:r>
        <w:rPr>
          <w:rFonts w:hint="default" w:ascii="Times New Roman" w:hAnsi="Times New Roman" w:cs="Times New Roman"/>
          <w:b/>
          <w:color w:val="C00000"/>
          <w:sz w:val="28"/>
          <w:szCs w:val="28"/>
        </w:rPr>
        <w:t>c.</w:t>
      </w:r>
      <w:r>
        <w:rPr>
          <w:rFonts w:hint="default" w:ascii="Times New Roman" w:hAnsi="Times New Roman" w:cs="Times New Roman"/>
          <w:b/>
          <w:sz w:val="28"/>
          <w:szCs w:val="28"/>
        </w:rPr>
        <w:tab/>
      </w:r>
      <w:r>
        <w:rPr>
          <w:rFonts w:hint="default" w:ascii="Times New Roman" w:hAnsi="Times New Roman" w:cs="Times New Roman"/>
          <w:b/>
          <w:color w:val="C00000"/>
          <w:sz w:val="28"/>
          <w:szCs w:val="28"/>
        </w:rPr>
        <w:t>Sản phẩm</w:t>
      </w:r>
      <w:r>
        <w:rPr>
          <w:rFonts w:hint="default" w:ascii="Times New Roman" w:hAnsi="Times New Roman" w:cs="Times New Roman"/>
          <w:color w:val="C00000"/>
          <w:sz w:val="28"/>
          <w:szCs w:val="28"/>
        </w:rPr>
        <w:t>:</w:t>
      </w:r>
      <w:r>
        <w:rPr>
          <w:rFonts w:hint="default" w:ascii="Times New Roman" w:hAnsi="Times New Roman" w:cs="Times New Roman"/>
          <w:color w:val="C00000"/>
          <w:sz w:val="28"/>
          <w:szCs w:val="28"/>
          <w:lang w:val="vi-VN"/>
        </w:rPr>
        <w:t xml:space="preserve"> </w:t>
      </w:r>
    </w:p>
    <w:p w14:paraId="565FA3AD">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w:t>
      </w:r>
      <w:r>
        <w:rPr>
          <w:rFonts w:hint="default" w:ascii="Times New Roman" w:hAnsi="Times New Roman" w:cs="Times New Roman"/>
          <w:b/>
          <w:bCs/>
          <w:sz w:val="28"/>
          <w:szCs w:val="28"/>
          <w:lang w:val="vi-VN"/>
        </w:rPr>
        <w:t xml:space="preserve"> </w:t>
      </w:r>
      <w:r>
        <w:rPr>
          <w:rFonts w:ascii="Times New Roman" w:hAnsi="Times New Roman" w:cs="Times New Roman"/>
          <w:sz w:val="28"/>
          <w:szCs w:val="28"/>
        </w:rPr>
        <w:t>Việc sử dụng vật liệu giấy thay cho vật liệu polymer không phân hủy sinh học có tác dụng rất lớn đối với môi trường.</w:t>
      </w:r>
    </w:p>
    <w:p w14:paraId="2E1709E7">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Giảm được các vật liệu polymer không phân hủy.</w:t>
      </w:r>
    </w:p>
    <w:p w14:paraId="44E3A587">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Giảm được lượng khí thải gây ô nhiễm do quá trình sản xuất vật liệu polymer.</w:t>
      </w:r>
    </w:p>
    <w:p w14:paraId="6C52183D">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Giảm được nguy cơ ăn phải các hạt vi nhựa.</w:t>
      </w:r>
    </w:p>
    <w:p w14:paraId="2478C117">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w:t>
      </w:r>
    </w:p>
    <w:p w14:paraId="650888E4">
      <w:pPr>
        <w:pageBreakBefore w:val="0"/>
        <w:shd w:val="clear" w:color="auto" w:fill="F2DBDB" w:themeFill="accent2" w:themeFillTint="33"/>
        <w:tabs>
          <w:tab w:val="left" w:pos="284"/>
          <w:tab w:val="left" w:pos="2552"/>
          <w:tab w:val="left" w:pos="5103"/>
          <w:tab w:val="left" w:pos="7655"/>
        </w:tabs>
        <w:kinsoku/>
        <w:wordWrap/>
        <w:overflowPunct/>
        <w:topLinePunct w:val="0"/>
        <w:autoSpaceDE/>
        <w:autoSpaceDN/>
        <w:bidi w:val="0"/>
        <w:adjustRightInd/>
        <w:spacing w:before="60" w:after="40" w:line="252" w:lineRule="auto"/>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r>
        <w:rPr>
          <w:rFonts w:hint="default" w:ascii="Times New Roman" w:hAnsi="Times New Roman" w:cs="Times New Roman"/>
          <w:b/>
          <w:bCs/>
          <w:sz w:val="28"/>
          <w:szCs w:val="28"/>
          <w:lang w:val="vi-VN"/>
        </w:rPr>
        <w:t xml:space="preserve"> </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452"/>
        <w:gridCol w:w="5020"/>
      </w:tblGrid>
      <w:tr w14:paraId="679794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596" w:type="dxa"/>
          </w:tcPr>
          <w:p w14:paraId="6A04B9A1">
            <w:pPr>
              <w:pageBreakBefore w:val="0"/>
              <w:tabs>
                <w:tab w:val="left" w:pos="284"/>
                <w:tab w:val="left" w:pos="2552"/>
                <w:tab w:val="left" w:pos="5103"/>
                <w:tab w:val="left" w:pos="7655"/>
              </w:tabs>
              <w:kinsoku/>
              <w:wordWrap/>
              <w:overflowPunct/>
              <w:topLinePunct w:val="0"/>
              <w:autoSpaceDE/>
              <w:autoSpaceDN/>
              <w:bidi w:val="0"/>
              <w:adjustRightInd/>
              <w:spacing w:before="60" w:after="40" w:line="252" w:lineRule="auto"/>
              <w:jc w:val="both"/>
              <w:rPr>
                <w:rFonts w:hint="default" w:ascii="Times New Roman" w:hAnsi="Times New Roman" w:cs="Times New Roman"/>
                <w:b/>
                <w:bCs/>
                <w:sz w:val="28"/>
                <w:szCs w:val="28"/>
                <w:vertAlign w:val="baseline"/>
                <w:lang w:val="vi-VN"/>
              </w:rPr>
            </w:pPr>
            <w:r>
              <w:drawing>
                <wp:inline distT="0" distB="0" distL="114300" distR="114300">
                  <wp:extent cx="3255645" cy="2075180"/>
                  <wp:effectExtent l="0" t="0" r="8255" b="762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a:picLocks noChangeAspect="1"/>
                          </pic:cNvPicPr>
                        </pic:nvPicPr>
                        <pic:blipFill>
                          <a:blip r:embed="rId389">
                            <a:lum contrast="30000"/>
                          </a:blip>
                          <a:stretch>
                            <a:fillRect/>
                          </a:stretch>
                        </pic:blipFill>
                        <pic:spPr>
                          <a:xfrm>
                            <a:off x="0" y="0"/>
                            <a:ext cx="3255645" cy="2075180"/>
                          </a:xfrm>
                          <a:prstGeom prst="rect">
                            <a:avLst/>
                          </a:prstGeom>
                          <a:noFill/>
                          <a:ln>
                            <a:noFill/>
                          </a:ln>
                        </pic:spPr>
                      </pic:pic>
                    </a:graphicData>
                  </a:graphic>
                </wp:inline>
              </w:drawing>
            </w:r>
          </w:p>
        </w:tc>
        <w:tc>
          <w:tcPr>
            <w:tcW w:w="4592" w:type="dxa"/>
          </w:tcPr>
          <w:p w14:paraId="488A5B05">
            <w:pPr>
              <w:pageBreakBefore w:val="0"/>
              <w:tabs>
                <w:tab w:val="left" w:pos="284"/>
                <w:tab w:val="left" w:pos="2552"/>
                <w:tab w:val="left" w:pos="5103"/>
                <w:tab w:val="left" w:pos="7655"/>
              </w:tabs>
              <w:kinsoku/>
              <w:wordWrap/>
              <w:overflowPunct/>
              <w:topLinePunct w:val="0"/>
              <w:autoSpaceDE/>
              <w:autoSpaceDN/>
              <w:bidi w:val="0"/>
              <w:adjustRightInd/>
              <w:spacing w:before="60" w:after="40" w:line="252" w:lineRule="auto"/>
              <w:jc w:val="both"/>
              <w:rPr>
                <w:rFonts w:hint="default" w:ascii="Times New Roman" w:hAnsi="Times New Roman" w:cs="Times New Roman"/>
                <w:b/>
                <w:bCs/>
                <w:sz w:val="28"/>
                <w:szCs w:val="28"/>
                <w:vertAlign w:val="baseline"/>
                <w:lang w:val="vi-VN"/>
              </w:rPr>
            </w:pPr>
            <w:r>
              <w:drawing>
                <wp:inline distT="0" distB="0" distL="114300" distR="114300">
                  <wp:extent cx="3100070" cy="2111375"/>
                  <wp:effectExtent l="0" t="0" r="11430" b="952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pic:cNvPicPr>
                            <a:picLocks noChangeAspect="1"/>
                          </pic:cNvPicPr>
                        </pic:nvPicPr>
                        <pic:blipFill>
                          <a:blip r:embed="rId390">
                            <a:lum contrast="18000"/>
                          </a:blip>
                          <a:stretch>
                            <a:fillRect/>
                          </a:stretch>
                        </pic:blipFill>
                        <pic:spPr>
                          <a:xfrm>
                            <a:off x="0" y="0"/>
                            <a:ext cx="3100070" cy="2111375"/>
                          </a:xfrm>
                          <a:prstGeom prst="rect">
                            <a:avLst/>
                          </a:prstGeom>
                          <a:noFill/>
                          <a:ln>
                            <a:noFill/>
                          </a:ln>
                        </pic:spPr>
                      </pic:pic>
                    </a:graphicData>
                  </a:graphic>
                </wp:inline>
              </w:drawing>
            </w:r>
          </w:p>
        </w:tc>
      </w:tr>
      <w:tr w14:paraId="51C28A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596" w:type="dxa"/>
          </w:tcPr>
          <w:p w14:paraId="3B9B1A95">
            <w:pPr>
              <w:pageBreakBefore w:val="0"/>
              <w:tabs>
                <w:tab w:val="left" w:pos="284"/>
                <w:tab w:val="left" w:pos="2552"/>
                <w:tab w:val="left" w:pos="5103"/>
                <w:tab w:val="left" w:pos="7655"/>
              </w:tabs>
              <w:kinsoku/>
              <w:wordWrap/>
              <w:overflowPunct/>
              <w:topLinePunct w:val="0"/>
              <w:autoSpaceDE/>
              <w:autoSpaceDN/>
              <w:bidi w:val="0"/>
              <w:adjustRightInd/>
              <w:spacing w:before="60" w:after="40" w:line="252" w:lineRule="auto"/>
              <w:jc w:val="both"/>
            </w:pPr>
            <w:r>
              <w:drawing>
                <wp:inline distT="0" distB="0" distL="114300" distR="114300">
                  <wp:extent cx="3385185" cy="2024380"/>
                  <wp:effectExtent l="0" t="0" r="5715" b="762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a:picLocks noChangeAspect="1"/>
                          </pic:cNvPicPr>
                        </pic:nvPicPr>
                        <pic:blipFill>
                          <a:blip r:embed="rId391">
                            <a:lum contrast="18000"/>
                          </a:blip>
                          <a:stretch>
                            <a:fillRect/>
                          </a:stretch>
                        </pic:blipFill>
                        <pic:spPr>
                          <a:xfrm>
                            <a:off x="0" y="0"/>
                            <a:ext cx="3385185" cy="2024380"/>
                          </a:xfrm>
                          <a:prstGeom prst="rect">
                            <a:avLst/>
                          </a:prstGeom>
                          <a:noFill/>
                          <a:ln>
                            <a:noFill/>
                          </a:ln>
                        </pic:spPr>
                      </pic:pic>
                    </a:graphicData>
                  </a:graphic>
                </wp:inline>
              </w:drawing>
            </w:r>
          </w:p>
        </w:tc>
        <w:tc>
          <w:tcPr>
            <w:tcW w:w="4592" w:type="dxa"/>
          </w:tcPr>
          <w:p w14:paraId="394C3759">
            <w:pPr>
              <w:pageBreakBefore w:val="0"/>
              <w:tabs>
                <w:tab w:val="left" w:pos="284"/>
                <w:tab w:val="left" w:pos="2552"/>
                <w:tab w:val="left" w:pos="5103"/>
                <w:tab w:val="left" w:pos="7655"/>
              </w:tabs>
              <w:kinsoku/>
              <w:wordWrap/>
              <w:overflowPunct/>
              <w:topLinePunct w:val="0"/>
              <w:autoSpaceDE/>
              <w:autoSpaceDN/>
              <w:bidi w:val="0"/>
              <w:adjustRightInd/>
              <w:spacing w:before="60" w:after="40" w:line="252" w:lineRule="auto"/>
              <w:jc w:val="both"/>
            </w:pPr>
            <w:r>
              <w:rPr>
                <w:rFonts w:ascii="SimSun" w:hAnsi="SimSun" w:eastAsia="SimSun" w:cs="SimSun"/>
                <w:sz w:val="24"/>
                <w:szCs w:val="24"/>
              </w:rPr>
              <w:drawing>
                <wp:inline distT="0" distB="0" distL="114300" distR="114300">
                  <wp:extent cx="3032125" cy="2007235"/>
                  <wp:effectExtent l="0" t="0" r="3175" b="12065"/>
                  <wp:docPr id="196" name="Picture 19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IMG_256"/>
                          <pic:cNvPicPr>
                            <a:picLocks noChangeAspect="1"/>
                          </pic:cNvPicPr>
                        </pic:nvPicPr>
                        <pic:blipFill>
                          <a:blip r:embed="rId392">
                            <a:lum bright="-6000" contrast="30000"/>
                          </a:blip>
                          <a:stretch>
                            <a:fillRect/>
                          </a:stretch>
                        </pic:blipFill>
                        <pic:spPr>
                          <a:xfrm>
                            <a:off x="0" y="0"/>
                            <a:ext cx="3032125" cy="2007235"/>
                          </a:xfrm>
                          <a:prstGeom prst="rect">
                            <a:avLst/>
                          </a:prstGeom>
                          <a:noFill/>
                          <a:ln w="9525">
                            <a:noFill/>
                          </a:ln>
                        </pic:spPr>
                      </pic:pic>
                    </a:graphicData>
                  </a:graphic>
                </wp:inline>
              </w:drawing>
            </w:r>
          </w:p>
        </w:tc>
      </w:tr>
    </w:tbl>
    <w:p w14:paraId="610EA1A6">
      <w:pPr>
        <w:keepNext w:val="0"/>
        <w:keepLines w:val="0"/>
        <w:pageBreakBefore w:val="0"/>
        <w:widowControl/>
        <w:kinsoku/>
        <w:wordWrap/>
        <w:overflowPunct/>
        <w:topLinePunct w:val="0"/>
        <w:autoSpaceDE/>
        <w:autoSpaceDN/>
        <w:bidi w:val="0"/>
        <w:adjustRightInd/>
        <w:snapToGrid/>
        <w:spacing w:before="60" w:after="40" w:line="252" w:lineRule="auto"/>
        <w:ind w:left="360"/>
        <w:textAlignment w:val="auto"/>
        <w:rPr>
          <w:rFonts w:hint="default" w:ascii="Times New Roman" w:hAnsi="Times New Roman" w:cs="Times New Roman"/>
          <w:b/>
          <w:sz w:val="28"/>
          <w:szCs w:val="28"/>
        </w:rPr>
      </w:pPr>
      <w:r>
        <w:rPr>
          <w:rFonts w:hint="default" w:ascii="Times New Roman" w:hAnsi="Times New Roman" w:cs="Times New Roman"/>
          <w:b/>
          <w:color w:val="C00000"/>
          <w:sz w:val="28"/>
          <w:szCs w:val="28"/>
        </w:rPr>
        <w:t>d.</w:t>
      </w:r>
      <w:r>
        <w:rPr>
          <w:rFonts w:hint="default" w:ascii="Times New Roman" w:hAnsi="Times New Roman" w:cs="Times New Roman"/>
          <w:b/>
          <w:sz w:val="28"/>
          <w:szCs w:val="28"/>
        </w:rPr>
        <w:tab/>
      </w:r>
      <w:r>
        <w:rPr>
          <w:rFonts w:hint="default" w:ascii="Times New Roman" w:hAnsi="Times New Roman" w:cs="Times New Roman"/>
          <w:b/>
          <w:color w:val="C00000"/>
          <w:sz w:val="28"/>
          <w:szCs w:val="28"/>
        </w:rPr>
        <w:t>Tổ chức thực hiện</w:t>
      </w:r>
    </w:p>
    <w:tbl>
      <w:tblPr>
        <w:tblStyle w:val="16"/>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11"/>
        <w:gridCol w:w="2506"/>
      </w:tblGrid>
      <w:tr w14:paraId="00AB0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493" w:type="dxa"/>
            <w:shd w:val="clear" w:color="auto" w:fill="FDEADA" w:themeFill="accent6" w:themeFillTint="32"/>
          </w:tcPr>
          <w:p w14:paraId="70F87235">
            <w:pPr>
              <w:keepNext w:val="0"/>
              <w:keepLines w:val="0"/>
              <w:pageBreakBefore w:val="0"/>
              <w:widowControl/>
              <w:kinsoku/>
              <w:wordWrap/>
              <w:overflowPunct/>
              <w:topLinePunct w:val="0"/>
              <w:autoSpaceDE/>
              <w:autoSpaceDN/>
              <w:bidi w:val="0"/>
              <w:adjustRightInd/>
              <w:snapToGrid/>
              <w:spacing w:before="60" w:after="40" w:line="252" w:lineRule="auto"/>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giáo viên</w:t>
            </w:r>
          </w:p>
        </w:tc>
        <w:tc>
          <w:tcPr>
            <w:tcW w:w="3024" w:type="dxa"/>
            <w:shd w:val="clear" w:color="auto" w:fill="FDEADA" w:themeFill="accent6" w:themeFillTint="32"/>
          </w:tcPr>
          <w:p w14:paraId="6E0E9B5C">
            <w:pPr>
              <w:keepNext w:val="0"/>
              <w:keepLines w:val="0"/>
              <w:pageBreakBefore w:val="0"/>
              <w:widowControl/>
              <w:kinsoku/>
              <w:wordWrap/>
              <w:overflowPunct/>
              <w:topLinePunct w:val="0"/>
              <w:autoSpaceDE/>
              <w:autoSpaceDN/>
              <w:bidi w:val="0"/>
              <w:adjustRightInd/>
              <w:snapToGrid/>
              <w:spacing w:before="60" w:after="40" w:line="252" w:lineRule="auto"/>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học sinh</w:t>
            </w:r>
          </w:p>
        </w:tc>
      </w:tr>
      <w:tr w14:paraId="36E6D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27E0A718">
            <w:pPr>
              <w:keepNext w:val="0"/>
              <w:keepLines w:val="0"/>
              <w:pageBreakBefore w:val="0"/>
              <w:widowControl/>
              <w:kinsoku/>
              <w:wordWrap/>
              <w:overflowPunct/>
              <w:topLinePunct w:val="0"/>
              <w:autoSpaceDE/>
              <w:autoSpaceDN/>
              <w:bidi w:val="0"/>
              <w:adjustRightInd/>
              <w:snapToGrid/>
              <w:spacing w:before="60" w:after="40" w:line="252" w:lineRule="auto"/>
              <w:textAlignment w:val="auto"/>
              <w:rPr>
                <w:rFonts w:hint="default" w:ascii="Times New Roman" w:hAnsi="Times New Roman" w:cs="Times New Roman"/>
                <w:b/>
                <w:bCs/>
                <w:sz w:val="28"/>
                <w:szCs w:val="28"/>
                <w:lang w:val="vi-VN"/>
              </w:rPr>
            </w:pPr>
            <w:r>
              <w:rPr>
                <w:rFonts w:hint="default" w:ascii="Times New Roman" w:hAnsi="Times New Roman" w:cs="Times New Roman"/>
                <w:b/>
                <w:bCs/>
                <w:i/>
                <w:sz w:val="28"/>
                <w:szCs w:val="28"/>
              </w:rPr>
              <w:t>Giao nhiệm vụ:</w:t>
            </w:r>
            <w:r>
              <w:rPr>
                <w:rFonts w:hint="default" w:ascii="Times New Roman" w:hAnsi="Times New Roman" w:cs="Times New Roman"/>
                <w:b/>
                <w:bCs/>
                <w:sz w:val="28"/>
                <w:szCs w:val="28"/>
              </w:rPr>
              <w:t xml:space="preserve"> </w:t>
            </w:r>
          </w:p>
          <w:p w14:paraId="29DCE43C">
            <w:pPr>
              <w:keepNext w:val="0"/>
              <w:keepLines w:val="0"/>
              <w:pageBreakBefore w:val="0"/>
              <w:widowControl/>
              <w:kinsoku/>
              <w:wordWrap/>
              <w:overflowPunct/>
              <w:topLinePunct w:val="0"/>
              <w:autoSpaceDE/>
              <w:autoSpaceDN/>
              <w:bidi w:val="0"/>
              <w:adjustRightInd/>
              <w:snapToGrid/>
              <w:spacing w:before="60" w:after="40" w:line="252" w:lineRule="auto"/>
              <w:ind w:left="0" w:right="1199" w:firstLine="0"/>
              <w:textAlignment w:val="auto"/>
              <w:rPr>
                <w:rFonts w:hint="default" w:ascii="Times New Roman" w:hAnsi="Times New Roman" w:cs="Times New Roman"/>
                <w:sz w:val="28"/>
                <w:szCs w:val="28"/>
              </w:rPr>
            </w:pPr>
            <w:r>
              <w:rPr>
                <w:rFonts w:hint="default" w:ascii="Times New Roman" w:hAnsi="Times New Roman" w:cs="Times New Roman"/>
                <w:sz w:val="28"/>
                <w:szCs w:val="28"/>
              </w:rPr>
              <w:t>GV yêu cầu HS làm các bài tập sau:</w:t>
            </w:r>
          </w:p>
          <w:p w14:paraId="2A5DF9A2">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rPr>
              <w:t>Ô nhiễm môi trường từ rác thải polymer ngày càng trầm trọng, trở thành vấn nạn của thế giới. Để giảm sử dụng vật liệu polymer không phân huỷ sinh học, vật liệu giấy đang dần trở nên quen thuộc hơn với người tiêu dùng, thân thiện với môi trường. Theo em, việc sử dụng vật liệu giấy thay cho vật liệu polymer không phân huỷ sinh học có tác dụng gì?</w:t>
            </w:r>
          </w:p>
          <w:p w14:paraId="6ED98CDF">
            <w:pPr>
              <w:pageBreakBefore w:val="0"/>
              <w:kinsoku/>
              <w:wordWrap/>
              <w:overflowPunct/>
              <w:topLinePunct w:val="0"/>
              <w:autoSpaceDE/>
              <w:autoSpaceDN/>
              <w:bidi w:val="0"/>
              <w:adjustRightInd/>
              <w:spacing w:before="60" w:after="40" w:line="252" w:lineRule="auto"/>
              <w:ind w:left="0" w:right="55" w:firstLine="0"/>
              <w:jc w:val="center"/>
              <w:rPr>
                <w:rFonts w:hint="default" w:ascii="Times New Roman" w:hAnsi="Times New Roman" w:cs="Times New Roman"/>
                <w:b w:val="0"/>
                <w:bCs w:val="0"/>
                <w:sz w:val="28"/>
                <w:szCs w:val="28"/>
              </w:rPr>
            </w:pPr>
            <w:r>
              <w:rPr>
                <w:rFonts w:hint="default" w:ascii="Times New Roman" w:hAnsi="Times New Roman" w:cs="Times New Roman"/>
                <w:sz w:val="28"/>
                <w:szCs w:val="28"/>
              </w:rPr>
              <w:drawing>
                <wp:inline distT="0" distB="0" distL="0" distR="0">
                  <wp:extent cx="4906645" cy="2457450"/>
                  <wp:effectExtent l="0" t="0" r="8255" b="6350"/>
                  <wp:docPr id="227469663" name="Picture 21" descr="Các dụng cụ ăn uống làm từ giấy thân thiện với môi tr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469663" name="Picture 21" descr="Các dụng cụ ăn uống làm từ giấy thân thiện với môi trườn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a:xfrm>
                            <a:off x="0" y="0"/>
                            <a:ext cx="4911667" cy="2460266"/>
                          </a:xfrm>
                          <a:prstGeom prst="rect">
                            <a:avLst/>
                          </a:prstGeom>
                          <a:noFill/>
                          <a:ln>
                            <a:noFill/>
                          </a:ln>
                        </pic:spPr>
                      </pic:pic>
                    </a:graphicData>
                  </a:graphic>
                </wp:inline>
              </w:drawing>
            </w:r>
          </w:p>
          <w:p w14:paraId="12D318DE">
            <w:pPr>
              <w:spacing w:after="43" w:line="280" w:lineRule="auto"/>
              <w:ind w:left="0" w:right="54" w:firstLine="0"/>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r>
              <w:rPr>
                <w:rFonts w:hint="default" w:ascii="Times New Roman" w:hAnsi="Times New Roman" w:cs="Times New Roman"/>
                <w:sz w:val="28"/>
                <w:szCs w:val="28"/>
              </w:rPr>
              <w:t> Từ chai, lọ nhựa và các đồ vật polymer không sử dụng nữa, em hãy làm một sản phẩm hữu ích cho học tập và cuộc sống như hộp đựng bút, lọ hoa, vật trang trí,…</w:t>
            </w:r>
          </w:p>
          <w:p w14:paraId="4F38C667">
            <w:pPr>
              <w:pageBreakBefore w:val="0"/>
              <w:tabs>
                <w:tab w:val="left" w:pos="284"/>
                <w:tab w:val="left" w:pos="2552"/>
                <w:tab w:val="left" w:pos="5103"/>
                <w:tab w:val="left" w:pos="7655"/>
              </w:tabs>
              <w:kinsoku/>
              <w:wordWrap/>
              <w:overflowPunct/>
              <w:topLinePunct w:val="0"/>
              <w:autoSpaceDE/>
              <w:autoSpaceDN/>
              <w:bidi w:val="0"/>
              <w:adjustRightInd/>
              <w:spacing w:before="60" w:after="40" w:line="252" w:lineRule="auto"/>
              <w:jc w:val="left"/>
              <w:rPr>
                <w:rFonts w:hint="default" w:ascii="Times New Roman" w:hAnsi="Times New Roman" w:cs="Times New Roman"/>
                <w:sz w:val="28"/>
                <w:szCs w:val="28"/>
                <w:lang w:val="vi-VN"/>
              </w:rPr>
            </w:pPr>
            <w:r>
              <w:rPr>
                <w:rFonts w:hint="default" w:ascii="Times New Roman" w:hAnsi="Times New Roman" w:cs="Times New Roman"/>
                <w:sz w:val="28"/>
                <w:szCs w:val="28"/>
              </w:rPr>
              <w:t>+ Chia sẻ hình ảnh sản phẩm lên trang padlet của lớp.</w:t>
            </w:r>
          </w:p>
        </w:tc>
        <w:tc>
          <w:tcPr>
            <w:tcW w:w="3024" w:type="dxa"/>
          </w:tcPr>
          <w:p w14:paraId="13CAF4BE">
            <w:pPr>
              <w:keepNext w:val="0"/>
              <w:keepLines w:val="0"/>
              <w:pageBreakBefore w:val="0"/>
              <w:widowControl/>
              <w:kinsoku/>
              <w:wordWrap/>
              <w:overflowPunct/>
              <w:topLinePunct w:val="0"/>
              <w:autoSpaceDE/>
              <w:autoSpaceDN/>
              <w:bidi w:val="0"/>
              <w:adjustRightInd/>
              <w:snapToGrid/>
              <w:spacing w:before="60" w:after="40" w:line="252"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Giao nhiệm vụ</w:t>
            </w:r>
          </w:p>
        </w:tc>
      </w:tr>
      <w:tr w14:paraId="5D91B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3BB65809">
            <w:pPr>
              <w:keepNext w:val="0"/>
              <w:keepLines w:val="0"/>
              <w:pageBreakBefore w:val="0"/>
              <w:widowControl/>
              <w:kinsoku/>
              <w:wordWrap/>
              <w:overflowPunct/>
              <w:topLinePunct w:val="0"/>
              <w:autoSpaceDE/>
              <w:autoSpaceDN/>
              <w:bidi w:val="0"/>
              <w:adjustRightInd/>
              <w:snapToGrid/>
              <w:spacing w:before="60" w:after="40" w:line="252" w:lineRule="auto"/>
              <w:textAlignment w:val="auto"/>
              <w:rPr>
                <w:rFonts w:hint="default" w:ascii="Times New Roman" w:hAnsi="Times New Roman" w:cs="Times New Roman"/>
                <w:b/>
                <w:bCs/>
                <w:sz w:val="28"/>
                <w:szCs w:val="28"/>
              </w:rPr>
            </w:pPr>
            <w:r>
              <w:rPr>
                <w:rFonts w:hint="default" w:ascii="Times New Roman" w:hAnsi="Times New Roman" w:cs="Times New Roman"/>
                <w:b/>
                <w:bCs/>
                <w:i/>
                <w:sz w:val="28"/>
                <w:szCs w:val="28"/>
              </w:rPr>
              <w:t>Hướng dẫn thực hiện nhiệm vụ:</w:t>
            </w:r>
            <w:r>
              <w:rPr>
                <w:rFonts w:hint="default" w:ascii="Times New Roman" w:hAnsi="Times New Roman" w:cs="Times New Roman"/>
                <w:b/>
                <w:bCs/>
                <w:sz w:val="28"/>
                <w:szCs w:val="28"/>
              </w:rPr>
              <w:t xml:space="preserve"> </w:t>
            </w:r>
          </w:p>
          <w:p w14:paraId="3626B428">
            <w:pPr>
              <w:pStyle w:val="10"/>
              <w:pageBreakBefore w:val="0"/>
              <w:kinsoku/>
              <w:wordWrap/>
              <w:overflowPunct/>
              <w:topLinePunct w:val="0"/>
              <w:autoSpaceDE/>
              <w:autoSpaceDN/>
              <w:bidi w:val="0"/>
              <w:adjustRightInd/>
              <w:spacing w:before="60" w:after="40" w:line="252" w:lineRule="auto"/>
              <w:ind w:left="0"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HS</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 xml:space="preserve">các nhóm hoàn thành câu hỏi vận dụng </w:t>
            </w:r>
          </w:p>
          <w:p w14:paraId="352EC422">
            <w:pPr>
              <w:pStyle w:val="10"/>
              <w:pageBreakBefore w:val="0"/>
              <w:kinsoku/>
              <w:wordWrap/>
              <w:overflowPunct/>
              <w:topLinePunct w:val="0"/>
              <w:autoSpaceDE/>
              <w:autoSpaceDN/>
              <w:bidi w:val="0"/>
              <w:adjustRightInd/>
              <w:spacing w:before="60" w:after="40" w:line="252" w:lineRule="auto"/>
              <w:ind w:left="0"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GV</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hướng dẫn và giúp HS</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hoàn thành câu</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 xml:space="preserve">Vận dụng thực </w:t>
            </w:r>
            <w:r>
              <w:rPr>
                <w:rFonts w:hint="default" w:ascii="Times New Roman" w:hAnsi="Times New Roman" w:cs="Times New Roman"/>
                <w:spacing w:val="-2"/>
                <w:sz w:val="28"/>
                <w:szCs w:val="28"/>
              </w:rPr>
              <w:t>tiễn.</w:t>
            </w:r>
          </w:p>
        </w:tc>
        <w:tc>
          <w:tcPr>
            <w:tcW w:w="3024" w:type="dxa"/>
          </w:tcPr>
          <w:p w14:paraId="26C7079C">
            <w:pPr>
              <w:keepNext w:val="0"/>
              <w:keepLines w:val="0"/>
              <w:pageBreakBefore w:val="0"/>
              <w:widowControl/>
              <w:kinsoku/>
              <w:wordWrap/>
              <w:overflowPunct/>
              <w:topLinePunct w:val="0"/>
              <w:autoSpaceDE/>
              <w:autoSpaceDN/>
              <w:bidi w:val="0"/>
              <w:adjustRightInd/>
              <w:snapToGrid/>
              <w:spacing w:before="60" w:after="40" w:line="252"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Thực hiện nhiệm vụ ở nhà</w:t>
            </w:r>
          </w:p>
        </w:tc>
      </w:tr>
      <w:tr w14:paraId="65051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69B8CCCE">
            <w:pPr>
              <w:keepNext w:val="0"/>
              <w:keepLines w:val="0"/>
              <w:pageBreakBefore w:val="0"/>
              <w:widowControl/>
              <w:kinsoku/>
              <w:wordWrap/>
              <w:overflowPunct/>
              <w:topLinePunct w:val="0"/>
              <w:autoSpaceDE/>
              <w:autoSpaceDN/>
              <w:bidi w:val="0"/>
              <w:adjustRightInd/>
              <w:snapToGrid/>
              <w:spacing w:before="60" w:after="40" w:line="252" w:lineRule="auto"/>
              <w:textAlignment w:val="auto"/>
              <w:rPr>
                <w:rFonts w:hint="default" w:ascii="Times New Roman" w:hAnsi="Times New Roman" w:cs="Times New Roman"/>
                <w:i/>
                <w:sz w:val="28"/>
                <w:szCs w:val="28"/>
              </w:rPr>
            </w:pPr>
            <w:r>
              <w:rPr>
                <w:rFonts w:hint="default" w:ascii="Times New Roman" w:hAnsi="Times New Roman" w:cs="Times New Roman"/>
                <w:b/>
                <w:bCs/>
                <w:i/>
                <w:sz w:val="28"/>
                <w:szCs w:val="28"/>
              </w:rPr>
              <w:t xml:space="preserve">Báo cáo kết quả: </w:t>
            </w:r>
            <w:r>
              <w:rPr>
                <w:rFonts w:hint="default" w:ascii="Times New Roman" w:hAnsi="Times New Roman" w:cs="Times New Roman"/>
                <w:i/>
                <w:sz w:val="28"/>
                <w:szCs w:val="28"/>
              </w:rPr>
              <w:t xml:space="preserve"> </w:t>
            </w:r>
          </w:p>
          <w:p w14:paraId="28D76F8F">
            <w:pPr>
              <w:pageBreakBefore w:val="0"/>
              <w:kinsoku/>
              <w:wordWrap/>
              <w:overflowPunct/>
              <w:topLinePunct w:val="0"/>
              <w:autoSpaceDE/>
              <w:autoSpaceDN/>
              <w:bidi w:val="0"/>
              <w:adjustRightInd/>
              <w:spacing w:before="60" w:after="40" w:line="252" w:lineRule="auto"/>
              <w:ind w:left="0" w:right="1417" w:firstLine="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Đại diện 1 nhóm HS lên bảng trình bày.</w:t>
            </w:r>
          </w:p>
          <w:p w14:paraId="08037597">
            <w:pPr>
              <w:pageBreakBefore w:val="0"/>
              <w:numPr>
                <w:ilvl w:val="0"/>
                <w:numId w:val="0"/>
              </w:numPr>
              <w:kinsoku/>
              <w:wordWrap/>
              <w:overflowPunct/>
              <w:topLinePunct w:val="0"/>
              <w:autoSpaceDE/>
              <w:autoSpaceDN/>
              <w:bidi w:val="0"/>
              <w:adjustRightInd/>
              <w:spacing w:before="60" w:after="40" w:line="252" w:lineRule="auto"/>
              <w:ind w:leftChars="0"/>
              <w:jc w:val="left"/>
              <w:rPr>
                <w:rFonts w:hint="default" w:ascii="Times New Roman" w:hAnsi="Times New Roman" w:cs="Times New Roman"/>
                <w:i/>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HS so sánh sản phẩm của nhóm bạn với nhóm mình và nêu nhận xét, bổ sung (nếu có).</w:t>
            </w:r>
          </w:p>
        </w:tc>
        <w:tc>
          <w:tcPr>
            <w:tcW w:w="3024" w:type="dxa"/>
          </w:tcPr>
          <w:p w14:paraId="2E1ABAFB">
            <w:pPr>
              <w:keepNext w:val="0"/>
              <w:keepLines w:val="0"/>
              <w:pageBreakBefore w:val="0"/>
              <w:widowControl/>
              <w:kinsoku/>
              <w:wordWrap/>
              <w:overflowPunct/>
              <w:topLinePunct w:val="0"/>
              <w:autoSpaceDE/>
              <w:autoSpaceDN/>
              <w:bidi w:val="0"/>
              <w:adjustRightInd/>
              <w:snapToGrid/>
              <w:spacing w:before="60" w:after="40" w:line="252" w:lineRule="auto"/>
              <w:textAlignment w:val="auto"/>
              <w:rPr>
                <w:rFonts w:hint="default" w:ascii="Times New Roman" w:hAnsi="Times New Roman" w:cs="Times New Roman"/>
                <w:sz w:val="28"/>
                <w:szCs w:val="28"/>
              </w:rPr>
            </w:pPr>
          </w:p>
        </w:tc>
      </w:tr>
      <w:tr w14:paraId="674A8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493F627A">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6FE3D996">
            <w:pPr>
              <w:pageBreakBefore w:val="0"/>
              <w:numPr>
                <w:ilvl w:val="0"/>
                <w:numId w:val="0"/>
              </w:numPr>
              <w:kinsoku/>
              <w:wordWrap/>
              <w:overflowPunct/>
              <w:topLinePunct w:val="0"/>
              <w:autoSpaceDE/>
              <w:autoSpaceDN/>
              <w:bidi w:val="0"/>
              <w:adjustRightInd/>
              <w:spacing w:before="60" w:after="40" w:line="252" w:lineRule="auto"/>
              <w:ind w:leftChars="0" w:right="27" w:rightChars="0"/>
              <w:jc w:val="left"/>
              <w:rPr>
                <w:rFonts w:hint="default" w:ascii="Times New Roman" w:hAnsi="Times New Roman" w:cs="Times New Roman"/>
                <w:sz w:val="28"/>
                <w:szCs w:val="28"/>
              </w:rPr>
            </w:pPr>
            <w:r>
              <w:rPr>
                <w:rFonts w:hint="default" w:ascii="Times New Roman" w:hAnsi="Times New Roman" w:cs="Times New Roman"/>
                <w:sz w:val="28"/>
                <w:szCs w:val="28"/>
              </w:rPr>
              <w:t xml:space="preserve">GV thực hiện: </w:t>
            </w:r>
          </w:p>
          <w:p w14:paraId="173CDEF0">
            <w:pPr>
              <w:spacing w:after="6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Nhận xét chung kết quả thực hiện nhiệm vụ của HS.</w:t>
            </w:r>
          </w:p>
          <w:p w14:paraId="45FB7664">
            <w:pPr>
              <w:pageBreakBefore w:val="0"/>
              <w:numPr>
                <w:ilvl w:val="0"/>
                <w:numId w:val="0"/>
              </w:numPr>
              <w:kinsoku/>
              <w:wordWrap/>
              <w:overflowPunct/>
              <w:topLinePunct w:val="0"/>
              <w:autoSpaceDE/>
              <w:autoSpaceDN/>
              <w:bidi w:val="0"/>
              <w:adjustRightInd/>
              <w:spacing w:before="60" w:after="40" w:line="252" w:lineRule="auto"/>
              <w:ind w:leftChars="0"/>
              <w:jc w:val="left"/>
              <w:rPr>
                <w:rFonts w:hint="default" w:ascii="Times New Roman" w:hAnsi="Times New Roman" w:cs="Times New Roman"/>
                <w:sz w:val="28"/>
                <w:szCs w:val="28"/>
                <w:lang w:val="vi-VN"/>
              </w:rPr>
            </w:pPr>
            <w:r>
              <w:rPr>
                <w:rFonts w:hint="default" w:ascii="Times New Roman" w:hAnsi="Times New Roman" w:cs="Times New Roman"/>
                <w:sz w:val="28"/>
                <w:szCs w:val="28"/>
              </w:rPr>
              <w:t>+ Có thể cho HS trong lớp tham quan sản phẩm của các bạn tại lớp (nếu có thời gian) hoặc trên padlet,</w:t>
            </w:r>
          </w:p>
        </w:tc>
        <w:tc>
          <w:tcPr>
            <w:tcW w:w="3024" w:type="dxa"/>
          </w:tcPr>
          <w:p w14:paraId="32DAD038">
            <w:pPr>
              <w:keepNext w:val="0"/>
              <w:keepLines w:val="0"/>
              <w:pageBreakBefore w:val="0"/>
              <w:widowControl/>
              <w:kinsoku/>
              <w:wordWrap/>
              <w:overflowPunct/>
              <w:topLinePunct w:val="0"/>
              <w:autoSpaceDE/>
              <w:autoSpaceDN/>
              <w:bidi w:val="0"/>
              <w:adjustRightInd/>
              <w:snapToGrid/>
              <w:spacing w:before="60" w:after="40" w:line="252" w:lineRule="auto"/>
              <w:textAlignment w:val="auto"/>
              <w:rPr>
                <w:rFonts w:hint="default" w:ascii="Times New Roman" w:hAnsi="Times New Roman" w:cs="Times New Roman"/>
                <w:sz w:val="28"/>
                <w:szCs w:val="28"/>
              </w:rPr>
            </w:pPr>
          </w:p>
        </w:tc>
      </w:tr>
    </w:tbl>
    <w:p w14:paraId="02091AD6">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00B050"/>
          <w:spacing w:val="2"/>
          <w:position w:val="-2"/>
          <w:sz w:val="28"/>
          <w:szCs w:val="28"/>
          <w:lang w:val="vi-VN"/>
        </w:rPr>
      </w:pPr>
      <w:r>
        <w:rPr>
          <w:rFonts w:hint="default" w:ascii="Times New Roman" w:hAnsi="Times New Roman" w:cs="Times New Roman"/>
          <w:b/>
          <w:color w:val="00B050"/>
          <w:spacing w:val="2"/>
          <w:position w:val="-2"/>
          <w:sz w:val="28"/>
          <w:szCs w:val="28"/>
          <w:lang w:val="vi-VN"/>
        </w:rPr>
        <w:t>C</w:t>
      </w:r>
      <w:r>
        <w:rPr>
          <w:rFonts w:hint="default" w:ascii="Times New Roman" w:hAnsi="Times New Roman" w:cs="Times New Roman"/>
          <w:b/>
          <w:color w:val="00B050"/>
          <w:spacing w:val="2"/>
          <w:position w:val="-2"/>
          <w:sz w:val="28"/>
          <w:szCs w:val="28"/>
          <w:lang w:val="nl-NL"/>
        </w:rPr>
        <w:t xml:space="preserve">. </w:t>
      </w:r>
      <w:r>
        <w:rPr>
          <w:rFonts w:hint="default" w:ascii="Times New Roman" w:hAnsi="Times New Roman" w:cs="Times New Roman"/>
          <w:b/>
          <w:color w:val="00B050"/>
          <w:spacing w:val="2"/>
          <w:position w:val="-2"/>
          <w:sz w:val="28"/>
          <w:szCs w:val="28"/>
          <w:lang w:val="vi-VN"/>
        </w:rPr>
        <w:t>DẶN DÒ</w:t>
      </w:r>
    </w:p>
    <w:p w14:paraId="210954F2">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val="0"/>
          <w:bCs/>
          <w:color w:val="auto"/>
          <w:sz w:val="28"/>
          <w:szCs w:val="28"/>
          <w:lang w:val="vi-VN"/>
        </w:rPr>
      </w:pPr>
      <w:r>
        <w:rPr>
          <w:rFonts w:hint="default" w:ascii="Times New Roman" w:hAnsi="Times New Roman" w:cs="Times New Roman"/>
          <w:b w:val="0"/>
          <w:bCs/>
          <w:color w:val="auto"/>
          <w:sz w:val="28"/>
          <w:szCs w:val="28"/>
          <w:lang w:val="vi-VN"/>
        </w:rPr>
        <w:t xml:space="preserve">- Học sinh về nhà học bài, làm bài tập trong SBT </w:t>
      </w:r>
    </w:p>
    <w:p w14:paraId="04D97EEB">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val="0"/>
          <w:bCs/>
          <w:color w:val="auto"/>
          <w:sz w:val="28"/>
          <w:szCs w:val="28"/>
          <w:lang w:val="vi-VN"/>
        </w:rPr>
      </w:pPr>
      <w:r>
        <w:rPr>
          <w:rFonts w:hint="default" w:ascii="Times New Roman" w:hAnsi="Times New Roman" w:cs="Times New Roman"/>
          <w:b w:val="0"/>
          <w:bCs/>
          <w:color w:val="auto"/>
          <w:sz w:val="28"/>
          <w:szCs w:val="28"/>
          <w:lang w:val="vi-VN"/>
        </w:rPr>
        <w:t>- Coi trước bài mới</w:t>
      </w:r>
    </w:p>
    <w:p w14:paraId="1523B32F">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799CD9BC">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008755E1">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5056C9A8">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0861D07E">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202757FC">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78E26444">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036BA927">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546A9F86">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2B8B20E7">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6D7FBF87">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55D1FFFD">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60391C5C">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095CE8D3">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217C7AAF">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04ECB7DA">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1E549828">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2DBA95FB">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19950E68">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0AA7E910">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203B1926">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6B2CC1C1">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4EC76F7A">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3132BE81">
      <w:pPr>
        <w:pageBreakBefore w:val="0"/>
        <w:kinsoku/>
        <w:wordWrap/>
        <w:overflowPunct/>
        <w:topLinePunct w:val="0"/>
        <w:autoSpaceDE/>
        <w:autoSpaceDN/>
        <w:bidi w:val="0"/>
        <w:adjustRightInd/>
        <w:spacing w:before="60" w:after="40" w:line="252" w:lineRule="auto"/>
        <w:jc w:val="center"/>
        <w:rPr>
          <w:rFonts w:hint="default" w:ascii="Times New Roman" w:hAnsi="Times New Roman" w:cs="Times New Roman"/>
          <w:b/>
          <w:bCs/>
          <w:color w:val="FF0000"/>
          <w:sz w:val="32"/>
          <w:szCs w:val="32"/>
          <w:lang w:val="vi-VN"/>
        </w:rPr>
      </w:pPr>
      <w:r>
        <w:rPr>
          <w:rFonts w:hint="default" w:ascii="Times New Roman" w:hAnsi="Times New Roman" w:cs="Times New Roman"/>
          <w:b/>
          <w:bCs/>
          <w:color w:val="FF0000"/>
          <w:sz w:val="32"/>
          <w:szCs w:val="32"/>
        </w:rPr>
        <w:t>C</w:t>
      </w:r>
      <w:r>
        <w:rPr>
          <w:rFonts w:hint="default" w:ascii="Times New Roman" w:hAnsi="Times New Roman" w:cs="Times New Roman"/>
          <w:b/>
          <w:bCs/>
          <w:color w:val="FF0000"/>
          <w:sz w:val="32"/>
          <w:szCs w:val="32"/>
          <w:lang w:val="vi-VN"/>
        </w:rPr>
        <w:t>HƯƠNG X: KHAI THÁC TÀI NGUYÊN TỪ VỎ TRÁI ĐẤT</w:t>
      </w:r>
    </w:p>
    <w:p w14:paraId="420B73AB">
      <w:pPr>
        <w:pageBreakBefore w:val="0"/>
        <w:kinsoku/>
        <w:wordWrap/>
        <w:overflowPunct/>
        <w:topLinePunct w:val="0"/>
        <w:autoSpaceDE/>
        <w:autoSpaceDN/>
        <w:bidi w:val="0"/>
        <w:adjustRightInd/>
        <w:spacing w:before="60" w:after="40" w:line="252" w:lineRule="auto"/>
        <w:jc w:val="center"/>
        <w:rPr>
          <w:rFonts w:hint="default" w:ascii="Times New Roman" w:hAnsi="Times New Roman" w:cs="Times New Roman"/>
          <w:b/>
          <w:bCs/>
          <w:color w:val="0000FF"/>
          <w:sz w:val="36"/>
          <w:szCs w:val="36"/>
          <w:lang w:val="vi-VN"/>
        </w:rPr>
      </w:pPr>
      <w:r>
        <w:rPr>
          <w:rFonts w:hint="default" w:ascii="Times New Roman" w:hAnsi="Times New Roman" w:cs="Times New Roman"/>
          <w:b/>
          <w:bCs/>
          <w:color w:val="0000FF"/>
          <w:sz w:val="36"/>
          <w:szCs w:val="36"/>
        </w:rPr>
        <w:t xml:space="preserve">Bài </w:t>
      </w:r>
      <w:r>
        <w:rPr>
          <w:rFonts w:hint="default" w:ascii="Times New Roman" w:hAnsi="Times New Roman" w:cs="Times New Roman"/>
          <w:b/>
          <w:bCs/>
          <w:color w:val="0000FF"/>
          <w:sz w:val="36"/>
          <w:szCs w:val="36"/>
          <w:lang w:val="vi-VN"/>
        </w:rPr>
        <w:t>33</w:t>
      </w:r>
      <w:r>
        <w:rPr>
          <w:rFonts w:hint="default" w:ascii="Times New Roman" w:hAnsi="Times New Roman" w:cs="Times New Roman"/>
          <w:b/>
          <w:bCs/>
          <w:color w:val="0000FF"/>
          <w:sz w:val="36"/>
          <w:szCs w:val="36"/>
        </w:rPr>
        <w:t xml:space="preserve">. </w:t>
      </w:r>
      <w:r>
        <w:rPr>
          <w:rFonts w:hint="default" w:ascii="Times New Roman" w:hAnsi="Times New Roman" w:cs="Times New Roman"/>
          <w:b/>
          <w:bCs/>
          <w:color w:val="0000FF"/>
          <w:sz w:val="36"/>
          <w:szCs w:val="36"/>
          <w:lang w:val="vi-VN"/>
        </w:rPr>
        <w:t xml:space="preserve">SƠ LƯỢC VỀ HÓA HỌC VỎ TRÁI ĐẤT VÀ </w:t>
      </w:r>
    </w:p>
    <w:p w14:paraId="65FDADEC">
      <w:pPr>
        <w:pageBreakBefore w:val="0"/>
        <w:kinsoku/>
        <w:wordWrap/>
        <w:overflowPunct/>
        <w:topLinePunct w:val="0"/>
        <w:autoSpaceDE/>
        <w:autoSpaceDN/>
        <w:bidi w:val="0"/>
        <w:adjustRightInd/>
        <w:spacing w:before="60" w:after="40" w:line="252" w:lineRule="auto"/>
        <w:jc w:val="center"/>
        <w:rPr>
          <w:rFonts w:hint="default" w:ascii="Times New Roman" w:hAnsi="Times New Roman" w:cs="Times New Roman"/>
          <w:b/>
          <w:bCs/>
          <w:color w:val="0000FF"/>
          <w:sz w:val="36"/>
          <w:szCs w:val="36"/>
          <w:lang w:val="vi-VN"/>
        </w:rPr>
      </w:pPr>
      <w:r>
        <w:rPr>
          <w:rFonts w:hint="default" w:ascii="Times New Roman" w:hAnsi="Times New Roman" w:cs="Times New Roman"/>
          <w:b/>
          <w:bCs/>
          <w:color w:val="0000FF"/>
          <w:sz w:val="36"/>
          <w:szCs w:val="36"/>
          <w:lang w:val="vi-VN"/>
        </w:rPr>
        <w:t>KHAI THÁC TÀI NGUYÊN TỪ VỎ TRÁI ĐẤT</w:t>
      </w:r>
    </w:p>
    <w:p w14:paraId="12DE4BAE">
      <w:pPr>
        <w:pageBreakBefore w:val="0"/>
        <w:kinsoku/>
        <w:wordWrap/>
        <w:overflowPunct/>
        <w:topLinePunct w:val="0"/>
        <w:autoSpaceDE/>
        <w:autoSpaceDN/>
        <w:bidi w:val="0"/>
        <w:adjustRightInd/>
        <w:spacing w:before="60" w:after="40" w:line="252" w:lineRule="auto"/>
        <w:jc w:val="center"/>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bCs/>
          <w:color w:val="000000" w:themeColor="text1"/>
          <w:sz w:val="28"/>
          <w:szCs w:val="28"/>
          <w:lang w:val="vi-VN"/>
          <w14:textFill>
            <w14:solidFill>
              <w14:schemeClr w14:val="tx1"/>
            </w14:solidFill>
          </w14:textFill>
        </w:rPr>
        <w:t>Thời lượng: 2 tiết</w:t>
      </w:r>
    </w:p>
    <w:p w14:paraId="221F83CB">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I. MỤC TIÊU</w:t>
      </w:r>
    </w:p>
    <w:p w14:paraId="1FE3441B">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1. Về kiến thức</w:t>
      </w:r>
    </w:p>
    <w:p w14:paraId="370BFA88">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sz w:val="28"/>
          <w:szCs w:val="28"/>
          <w:lang w:val="vi-VN"/>
        </w:rPr>
      </w:pPr>
      <w:r>
        <w:rPr>
          <w:rFonts w:hint="default" w:ascii="Times New Roman" w:hAnsi="Times New Roman"/>
          <w:sz w:val="28"/>
          <w:szCs w:val="28"/>
        </w:rPr>
        <w:t xml:space="preserve">- </w:t>
      </w:r>
      <w:r>
        <w:rPr>
          <w:rFonts w:hint="default" w:ascii="Times New Roman" w:hAnsi="Times New Roman"/>
          <w:sz w:val="28"/>
          <w:szCs w:val="28"/>
          <w:lang w:val="vi-VN"/>
        </w:rPr>
        <w:t>Nêu được hàm lượng các nguyên tố chủ yếu trong vỏ trái đất</w:t>
      </w:r>
    </w:p>
    <w:p w14:paraId="7C652222">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sz w:val="28"/>
          <w:szCs w:val="28"/>
          <w:lang w:val="vi-VN"/>
        </w:rPr>
      </w:pPr>
      <w:r>
        <w:rPr>
          <w:rFonts w:hint="default" w:ascii="Times New Roman" w:hAnsi="Times New Roman"/>
          <w:sz w:val="28"/>
          <w:szCs w:val="28"/>
        </w:rPr>
        <w:t xml:space="preserve">- </w:t>
      </w:r>
      <w:r>
        <w:rPr>
          <w:rFonts w:hint="default" w:ascii="Times New Roman" w:hAnsi="Times New Roman"/>
          <w:sz w:val="28"/>
          <w:szCs w:val="28"/>
          <w:lang w:val="vi-VN"/>
        </w:rPr>
        <w:t>Phân loại được các dạng chất chủ yếu trong vỏ trái đất (oxide, muối...)</w:t>
      </w:r>
    </w:p>
    <w:p w14:paraId="5B47BEBC">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sz w:val="28"/>
          <w:szCs w:val="28"/>
          <w:lang w:val="vi-VN"/>
        </w:rPr>
      </w:pPr>
      <w:r>
        <w:rPr>
          <w:rFonts w:hint="default" w:ascii="Times New Roman" w:hAnsi="Times New Roman"/>
          <w:sz w:val="28"/>
          <w:szCs w:val="28"/>
        </w:rPr>
        <w:t xml:space="preserve">- </w:t>
      </w:r>
      <w:r>
        <w:rPr>
          <w:rFonts w:hint="default" w:ascii="Times New Roman" w:hAnsi="Times New Roman"/>
          <w:sz w:val="28"/>
          <w:szCs w:val="28"/>
          <w:lang w:val="vi-VN"/>
        </w:rPr>
        <w:t>Trình bày được những lợi ích cơ bản về kinh tế, xã hội từ việc khai thác vỏ trái đất (nhiên liệu, vật liệu, nguyên liệu) lợi ích của sự tiết kiệm và bảo vệ nguồn tài nguyên, sử dụng vật liệu tái chế,...phục vụ cho sự phát triển bền vững.</w:t>
      </w:r>
    </w:p>
    <w:p w14:paraId="3BE4A3AE">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i w:val="0"/>
          <w:iCs w:val="0"/>
          <w:color w:val="C00000"/>
          <w:sz w:val="28"/>
          <w:szCs w:val="28"/>
          <w:lang w:val="en-US"/>
        </w:rPr>
      </w:pPr>
      <w:r>
        <w:rPr>
          <w:rFonts w:hint="default" w:ascii="Times New Roman" w:hAnsi="Times New Roman" w:cs="Times New Roman"/>
          <w:b/>
          <w:i w:val="0"/>
          <w:iCs w:val="0"/>
          <w:color w:val="C00000"/>
          <w:sz w:val="28"/>
          <w:szCs w:val="28"/>
          <w:lang w:val="en-US"/>
        </w:rPr>
        <w:t>2. Về năng lực</w:t>
      </w:r>
    </w:p>
    <w:p w14:paraId="5EF54172">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i w:val="0"/>
          <w:iCs w:val="0"/>
          <w:sz w:val="28"/>
          <w:szCs w:val="28"/>
          <w:lang w:val="en-US"/>
        </w:rPr>
      </w:pPr>
      <w:r>
        <w:rPr>
          <w:rFonts w:hint="default" w:ascii="Times New Roman" w:hAnsi="Times New Roman" w:cs="Times New Roman"/>
          <w:b/>
          <w:i w:val="0"/>
          <w:iCs w:val="0"/>
          <w:sz w:val="28"/>
          <w:szCs w:val="28"/>
          <w:lang w:val="en-US"/>
        </w:rPr>
        <w:t>a) Năng lực chung</w:t>
      </w:r>
    </w:p>
    <w:p w14:paraId="34767471">
      <w:pPr>
        <w:pStyle w:val="10"/>
        <w:spacing w:before="74" w:line="304" w:lineRule="auto"/>
        <w:ind w:left="0" w:leftChars="0" w:right="1018" w:firstLine="140" w:firstLineChars="50"/>
        <w:jc w:val="both"/>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i/>
          <w:sz w:val="28"/>
          <w:szCs w:val="28"/>
        </w:rPr>
        <w:t xml:space="preserve">Tự chủ và tự học: </w:t>
      </w:r>
      <w:r>
        <w:rPr>
          <w:rFonts w:hint="default" w:ascii="Times New Roman" w:hAnsi="Times New Roman" w:cs="Times New Roman"/>
          <w:sz w:val="28"/>
          <w:szCs w:val="28"/>
        </w:rPr>
        <w:t>Chủ động, tích cực tìm hiểu hàm lượng các nguyên tố hoá học chủ yếu trong vỏ Trái Đất.</w:t>
      </w:r>
    </w:p>
    <w:p w14:paraId="3F5DE0E7">
      <w:pPr>
        <w:pStyle w:val="10"/>
        <w:spacing w:line="304" w:lineRule="auto"/>
        <w:ind w:left="0" w:leftChars="0" w:right="1018" w:firstLine="140" w:firstLineChars="50"/>
        <w:jc w:val="both"/>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i/>
          <w:sz w:val="28"/>
          <w:szCs w:val="28"/>
        </w:rPr>
        <w:t xml:space="preserve">Giao tiếp và hợp tác: </w:t>
      </w:r>
      <w:r>
        <w:rPr>
          <w:rFonts w:hint="default" w:ascii="Times New Roman" w:hAnsi="Times New Roman" w:cs="Times New Roman"/>
          <w:sz w:val="28"/>
          <w:szCs w:val="28"/>
        </w:rPr>
        <w:t>Sử dụng ngôn ngữ khoa học để phân loại các dạng chất chủ yếu trong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vỏ</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Trái</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Đất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(oxide,</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muối,</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Hoạt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một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cách</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hiệu</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quả</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theo</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đúng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yêu</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cầu của GV, đảm bảo các thành viên trong nhóm đều được tham gia và trình bày ý kiến.</w:t>
      </w:r>
    </w:p>
    <w:p w14:paraId="0F89CD32">
      <w:pPr>
        <w:pStyle w:val="10"/>
        <w:spacing w:line="304" w:lineRule="auto"/>
        <w:ind w:left="0" w:leftChars="0" w:right="1018" w:firstLine="140" w:firstLineChars="50"/>
        <w:jc w:val="both"/>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0"/>
          <w:sz w:val="28"/>
          <w:szCs w:val="28"/>
        </w:rPr>
        <w:t xml:space="preserve"> </w:t>
      </w:r>
      <w:r>
        <w:rPr>
          <w:rFonts w:hint="default" w:ascii="Times New Roman" w:hAnsi="Times New Roman" w:cs="Times New Roman"/>
          <w:i/>
          <w:sz w:val="28"/>
          <w:szCs w:val="28"/>
        </w:rPr>
        <w:t>Giải</w:t>
      </w:r>
      <w:r>
        <w:rPr>
          <w:rFonts w:hint="default" w:ascii="Times New Roman" w:hAnsi="Times New Roman" w:cs="Times New Roman"/>
          <w:i/>
          <w:spacing w:val="-10"/>
          <w:sz w:val="28"/>
          <w:szCs w:val="28"/>
        </w:rPr>
        <w:t xml:space="preserve"> </w:t>
      </w:r>
      <w:r>
        <w:rPr>
          <w:rFonts w:hint="default" w:ascii="Times New Roman" w:hAnsi="Times New Roman" w:cs="Times New Roman"/>
          <w:i/>
          <w:sz w:val="28"/>
          <w:szCs w:val="28"/>
        </w:rPr>
        <w:t>quyết</w:t>
      </w:r>
      <w:r>
        <w:rPr>
          <w:rFonts w:hint="default" w:ascii="Times New Roman" w:hAnsi="Times New Roman" w:cs="Times New Roman"/>
          <w:i/>
          <w:spacing w:val="-10"/>
          <w:sz w:val="28"/>
          <w:szCs w:val="28"/>
        </w:rPr>
        <w:t xml:space="preserve"> </w:t>
      </w:r>
      <w:r>
        <w:rPr>
          <w:rFonts w:hint="default" w:ascii="Times New Roman" w:hAnsi="Times New Roman" w:cs="Times New Roman"/>
          <w:i/>
          <w:sz w:val="28"/>
          <w:szCs w:val="28"/>
        </w:rPr>
        <w:t>vấn</w:t>
      </w:r>
      <w:r>
        <w:rPr>
          <w:rFonts w:hint="default" w:ascii="Times New Roman" w:hAnsi="Times New Roman" w:cs="Times New Roman"/>
          <w:i/>
          <w:spacing w:val="-10"/>
          <w:sz w:val="28"/>
          <w:szCs w:val="28"/>
        </w:rPr>
        <w:t xml:space="preserve"> </w:t>
      </w:r>
      <w:r>
        <w:rPr>
          <w:rFonts w:hint="default" w:ascii="Times New Roman" w:hAnsi="Times New Roman" w:cs="Times New Roman"/>
          <w:i/>
          <w:sz w:val="28"/>
          <w:szCs w:val="28"/>
        </w:rPr>
        <w:t>đề</w:t>
      </w:r>
      <w:r>
        <w:rPr>
          <w:rFonts w:hint="default" w:ascii="Times New Roman" w:hAnsi="Times New Roman" w:cs="Times New Roman"/>
          <w:i/>
          <w:spacing w:val="-10"/>
          <w:sz w:val="28"/>
          <w:szCs w:val="28"/>
        </w:rPr>
        <w:t xml:space="preserve"> </w:t>
      </w:r>
      <w:r>
        <w:rPr>
          <w:rFonts w:hint="default" w:ascii="Times New Roman" w:hAnsi="Times New Roman" w:cs="Times New Roman"/>
          <w:i/>
          <w:sz w:val="28"/>
          <w:szCs w:val="28"/>
        </w:rPr>
        <w:t>và</w:t>
      </w:r>
      <w:r>
        <w:rPr>
          <w:rFonts w:hint="default" w:ascii="Times New Roman" w:hAnsi="Times New Roman" w:cs="Times New Roman"/>
          <w:i/>
          <w:spacing w:val="-10"/>
          <w:sz w:val="28"/>
          <w:szCs w:val="28"/>
        </w:rPr>
        <w:t xml:space="preserve"> </w:t>
      </w:r>
      <w:r>
        <w:rPr>
          <w:rFonts w:hint="default" w:ascii="Times New Roman" w:hAnsi="Times New Roman" w:cs="Times New Roman"/>
          <w:i/>
          <w:sz w:val="28"/>
          <w:szCs w:val="28"/>
        </w:rPr>
        <w:t>sáng</w:t>
      </w:r>
      <w:r>
        <w:rPr>
          <w:rFonts w:hint="default" w:ascii="Times New Roman" w:hAnsi="Times New Roman" w:cs="Times New Roman"/>
          <w:i/>
          <w:spacing w:val="-10"/>
          <w:sz w:val="28"/>
          <w:szCs w:val="28"/>
        </w:rPr>
        <w:t xml:space="preserve"> </w:t>
      </w:r>
      <w:r>
        <w:rPr>
          <w:rFonts w:hint="default" w:ascii="Times New Roman" w:hAnsi="Times New Roman" w:cs="Times New Roman"/>
          <w:i/>
          <w:sz w:val="28"/>
          <w:szCs w:val="28"/>
        </w:rPr>
        <w:t>tạo:</w:t>
      </w:r>
      <w:r>
        <w:rPr>
          <w:rFonts w:hint="default" w:ascii="Times New Roman" w:hAnsi="Times New Roman" w:cs="Times New Roman"/>
          <w:i/>
          <w:spacing w:val="-14"/>
          <w:sz w:val="28"/>
          <w:szCs w:val="28"/>
        </w:rPr>
        <w:t xml:space="preserve"> </w:t>
      </w:r>
      <w:r>
        <w:rPr>
          <w:rFonts w:hint="default" w:ascii="Times New Roman" w:hAnsi="Times New Roman" w:cs="Times New Roman"/>
          <w:sz w:val="28"/>
          <w:szCs w:val="28"/>
        </w:rPr>
        <w:t>Thảo</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luận</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với</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thành</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viên</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nhằm</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trình</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bày được những lợi ích cơ bản về kinh tế, xã hội từ việc khai thác vỏ Trái Đất; Lợi ích của sự tiết kiệm và bảo vệ nguồn tài nguyên, sử dụng vật liệu tái chế, … phục vụ cho sự phát triển bền vững.</w:t>
      </w:r>
    </w:p>
    <w:p w14:paraId="6EED4DA3">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i w:val="0"/>
          <w:iCs w:val="0"/>
          <w:sz w:val="28"/>
          <w:szCs w:val="28"/>
          <w:lang w:val="vi-VN"/>
        </w:rPr>
      </w:pPr>
      <w:r>
        <w:rPr>
          <w:rFonts w:hint="default" w:ascii="Times New Roman" w:hAnsi="Times New Roman" w:cs="Times New Roman"/>
          <w:b/>
          <w:i w:val="0"/>
          <w:iCs w:val="0"/>
          <w:sz w:val="28"/>
          <w:szCs w:val="28"/>
          <w:lang w:val="en-US"/>
        </w:rPr>
        <w:t xml:space="preserve">b) Năng lực </w:t>
      </w:r>
      <w:r>
        <w:rPr>
          <w:rFonts w:hint="default" w:ascii="Times New Roman" w:hAnsi="Times New Roman" w:cs="Times New Roman"/>
          <w:b/>
          <w:i w:val="0"/>
          <w:iCs w:val="0"/>
          <w:sz w:val="28"/>
          <w:szCs w:val="28"/>
          <w:lang w:val="vi-VN"/>
        </w:rPr>
        <w:t>khoa học tự nhiên</w:t>
      </w:r>
    </w:p>
    <w:p w14:paraId="544EDB9C">
      <w:pPr>
        <w:spacing w:before="74" w:line="304" w:lineRule="auto"/>
        <w:ind w:right="1018"/>
        <w:jc w:val="both"/>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i/>
          <w:sz w:val="28"/>
          <w:szCs w:val="28"/>
        </w:rPr>
        <w:t xml:space="preserve">Nhận thức khoa học tự nhiên: </w:t>
      </w:r>
      <w:r>
        <w:rPr>
          <w:rFonts w:hint="default" w:ascii="Times New Roman" w:hAnsi="Times New Roman" w:cs="Times New Roman"/>
          <w:sz w:val="28"/>
          <w:szCs w:val="28"/>
        </w:rPr>
        <w:t>Nêu được hàm lượng các nguyên tố hoá học chủ yếu trong vỏ Trái Đất.</w:t>
      </w:r>
    </w:p>
    <w:p w14:paraId="704BD5CC">
      <w:pPr>
        <w:pStyle w:val="10"/>
        <w:spacing w:line="304" w:lineRule="auto"/>
        <w:ind w:left="0" w:leftChars="0" w:right="1015" w:firstLine="0" w:firstLineChars="0"/>
        <w:jc w:val="both"/>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i/>
          <w:sz w:val="28"/>
          <w:szCs w:val="28"/>
        </w:rPr>
        <w:t xml:space="preserve">Tìm hiểu tự nhiên: </w:t>
      </w:r>
      <w:r>
        <w:rPr>
          <w:rFonts w:hint="default" w:ascii="Times New Roman" w:hAnsi="Times New Roman" w:cs="Times New Roman"/>
          <w:sz w:val="28"/>
          <w:szCs w:val="28"/>
        </w:rPr>
        <w:t>Phân loại được các dạng chất chủ yếu trong vỏ Trái Đất (oxide, muối,</w:t>
      </w:r>
      <w:r>
        <w:rPr>
          <w:rFonts w:hint="default" w:ascii="Times New Roman" w:hAnsi="Times New Roman" w:cs="Times New Roman"/>
          <w:spacing w:val="-15"/>
          <w:sz w:val="28"/>
          <w:szCs w:val="28"/>
        </w:rPr>
        <w:t xml:space="preserve"> </w:t>
      </w:r>
      <w:r>
        <w:rPr>
          <w:rFonts w:hint="default" w:ascii="Times New Roman" w:hAnsi="Times New Roman" w:cs="Times New Roman"/>
          <w:sz w:val="28"/>
          <w:szCs w:val="28"/>
        </w:rPr>
        <w:t>...);</w:t>
      </w:r>
      <w:r>
        <w:rPr>
          <w:rFonts w:hint="default" w:ascii="Times New Roman" w:hAnsi="Times New Roman" w:cs="Times New Roman"/>
          <w:spacing w:val="-15"/>
          <w:sz w:val="28"/>
          <w:szCs w:val="28"/>
        </w:rPr>
        <w:t xml:space="preserve"> </w:t>
      </w:r>
      <w:r>
        <w:rPr>
          <w:rFonts w:hint="default" w:ascii="Times New Roman" w:hAnsi="Times New Roman" w:cs="Times New Roman"/>
          <w:sz w:val="28"/>
          <w:szCs w:val="28"/>
        </w:rPr>
        <w:t>Trình</w:t>
      </w:r>
      <w:r>
        <w:rPr>
          <w:rFonts w:hint="default" w:ascii="Times New Roman" w:hAnsi="Times New Roman" w:cs="Times New Roman"/>
          <w:spacing w:val="-15"/>
          <w:sz w:val="28"/>
          <w:szCs w:val="28"/>
        </w:rPr>
        <w:t xml:space="preserve"> </w:t>
      </w:r>
      <w:r>
        <w:rPr>
          <w:rFonts w:hint="default" w:ascii="Times New Roman" w:hAnsi="Times New Roman" w:cs="Times New Roman"/>
          <w:sz w:val="28"/>
          <w:szCs w:val="28"/>
        </w:rPr>
        <w:t>bày</w:t>
      </w:r>
      <w:r>
        <w:rPr>
          <w:rFonts w:hint="default" w:ascii="Times New Roman" w:hAnsi="Times New Roman" w:cs="Times New Roman"/>
          <w:spacing w:val="-15"/>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15"/>
          <w:sz w:val="28"/>
          <w:szCs w:val="28"/>
        </w:rPr>
        <w:t xml:space="preserve"> </w:t>
      </w:r>
      <w:r>
        <w:rPr>
          <w:rFonts w:hint="default" w:ascii="Times New Roman" w:hAnsi="Times New Roman" w:cs="Times New Roman"/>
          <w:sz w:val="28"/>
          <w:szCs w:val="28"/>
        </w:rPr>
        <w:t>những</w:t>
      </w:r>
      <w:r>
        <w:rPr>
          <w:rFonts w:hint="default" w:ascii="Times New Roman" w:hAnsi="Times New Roman" w:cs="Times New Roman"/>
          <w:spacing w:val="-15"/>
          <w:sz w:val="28"/>
          <w:szCs w:val="28"/>
        </w:rPr>
        <w:t xml:space="preserve"> </w:t>
      </w:r>
      <w:r>
        <w:rPr>
          <w:rFonts w:hint="default" w:ascii="Times New Roman" w:hAnsi="Times New Roman" w:cs="Times New Roman"/>
          <w:sz w:val="28"/>
          <w:szCs w:val="28"/>
        </w:rPr>
        <w:t>lợi</w:t>
      </w:r>
      <w:r>
        <w:rPr>
          <w:rFonts w:hint="default" w:ascii="Times New Roman" w:hAnsi="Times New Roman" w:cs="Times New Roman"/>
          <w:spacing w:val="-15"/>
          <w:sz w:val="28"/>
          <w:szCs w:val="28"/>
        </w:rPr>
        <w:t xml:space="preserve"> </w:t>
      </w:r>
      <w:r>
        <w:rPr>
          <w:rFonts w:hint="default" w:ascii="Times New Roman" w:hAnsi="Times New Roman" w:cs="Times New Roman"/>
          <w:sz w:val="28"/>
          <w:szCs w:val="28"/>
        </w:rPr>
        <w:t>ích</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cơ</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bản</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về</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kinh</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tế,</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xã</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hội</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từ</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việc</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khai</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thác</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vỏ</w:t>
      </w:r>
      <w:r>
        <w:rPr>
          <w:rFonts w:hint="default" w:ascii="Times New Roman" w:hAnsi="Times New Roman" w:cs="Times New Roman"/>
          <w:spacing w:val="-15"/>
          <w:sz w:val="28"/>
          <w:szCs w:val="28"/>
        </w:rPr>
        <w:t xml:space="preserve"> </w:t>
      </w:r>
      <w:r>
        <w:rPr>
          <w:rFonts w:hint="default" w:ascii="Times New Roman" w:hAnsi="Times New Roman" w:cs="Times New Roman"/>
          <w:sz w:val="28"/>
          <w:szCs w:val="28"/>
        </w:rPr>
        <w:t>Trái</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Đất (nhiên liệu, vật liệu, nguyên liệu).</w:t>
      </w:r>
    </w:p>
    <w:p w14:paraId="2855E30E">
      <w:pPr>
        <w:pStyle w:val="10"/>
        <w:spacing w:line="304" w:lineRule="auto"/>
        <w:ind w:left="0" w:leftChars="0" w:right="1018" w:firstLine="0" w:firstLineChars="0"/>
        <w:jc w:val="both"/>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i/>
          <w:sz w:val="28"/>
          <w:szCs w:val="28"/>
        </w:rPr>
        <w:t xml:space="preserve">Vận dụng kiến thức, kĩ năng đã học: </w:t>
      </w:r>
      <w:r>
        <w:rPr>
          <w:rFonts w:hint="default" w:ascii="Times New Roman" w:hAnsi="Times New Roman" w:cs="Times New Roman"/>
          <w:sz w:val="28"/>
          <w:szCs w:val="28"/>
        </w:rPr>
        <w:t>Liên hệ thực tế tại địa phương về những lợi ích của sự tiết kiệm và bảo vệ nguồn tài nguyên, sử dụng vật liệu tái chế, ... nhằm phục vụ cho sự phát triển bền vững.</w:t>
      </w:r>
    </w:p>
    <w:p w14:paraId="4B8807CA">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i w:val="0"/>
          <w:iCs w:val="0"/>
          <w:color w:val="C00000"/>
          <w:sz w:val="28"/>
          <w:szCs w:val="28"/>
          <w:lang w:val="en-US"/>
        </w:rPr>
      </w:pPr>
      <w:r>
        <w:rPr>
          <w:rFonts w:hint="default" w:ascii="Times New Roman" w:hAnsi="Times New Roman" w:cs="Times New Roman"/>
          <w:b/>
          <w:i w:val="0"/>
          <w:iCs w:val="0"/>
          <w:color w:val="C00000"/>
          <w:sz w:val="28"/>
          <w:szCs w:val="28"/>
          <w:lang w:val="en-US"/>
        </w:rPr>
        <w:t>3. Về phẩm chất</w:t>
      </w:r>
    </w:p>
    <w:p w14:paraId="14F8A428">
      <w:pPr>
        <w:pStyle w:val="22"/>
        <w:numPr>
          <w:ilvl w:val="0"/>
          <w:numId w:val="0"/>
        </w:numPr>
        <w:tabs>
          <w:tab w:val="left" w:pos="1592"/>
        </w:tabs>
        <w:spacing w:before="74"/>
        <w:rPr>
          <w:rFonts w:hint="default" w:ascii="Times New Roman" w:hAnsi="Times New Roman" w:cs="Times New Roman"/>
          <w:sz w:val="28"/>
          <w:szCs w:val="24"/>
        </w:rPr>
      </w:pPr>
      <w:r>
        <w:rPr>
          <w:rFonts w:hint="default" w:ascii="Times New Roman" w:hAnsi="Times New Roman" w:cs="Times New Roman"/>
          <w:sz w:val="28"/>
          <w:szCs w:val="24"/>
          <w:lang w:val="vi-VN"/>
        </w:rPr>
        <w:t xml:space="preserve">- </w:t>
      </w:r>
      <w:r>
        <w:rPr>
          <w:rFonts w:hint="default" w:ascii="Times New Roman" w:hAnsi="Times New Roman" w:cs="Times New Roman"/>
          <w:sz w:val="28"/>
          <w:szCs w:val="24"/>
        </w:rPr>
        <w:t xml:space="preserve">Tham gia tích cực hoạt động nhóm phù hợp với khả năng của bản </w:t>
      </w:r>
      <w:r>
        <w:rPr>
          <w:rFonts w:hint="default" w:ascii="Times New Roman" w:hAnsi="Times New Roman" w:cs="Times New Roman"/>
          <w:spacing w:val="-2"/>
          <w:sz w:val="28"/>
          <w:szCs w:val="24"/>
        </w:rPr>
        <w:t>thân.</w:t>
      </w:r>
    </w:p>
    <w:p w14:paraId="21BE53F3">
      <w:pPr>
        <w:pStyle w:val="22"/>
        <w:numPr>
          <w:ilvl w:val="0"/>
          <w:numId w:val="0"/>
        </w:numPr>
        <w:tabs>
          <w:tab w:val="left" w:pos="1597"/>
        </w:tabs>
        <w:spacing w:before="74"/>
        <w:rPr>
          <w:rFonts w:hint="default" w:ascii="Times New Roman" w:hAnsi="Times New Roman" w:cs="Times New Roman"/>
          <w:sz w:val="28"/>
          <w:szCs w:val="24"/>
        </w:rPr>
      </w:pPr>
      <w:r>
        <w:rPr>
          <w:rFonts w:hint="default" w:ascii="Times New Roman" w:hAnsi="Times New Roman" w:cs="Times New Roman"/>
          <w:sz w:val="28"/>
          <w:szCs w:val="24"/>
          <w:lang w:val="vi-VN"/>
        </w:rPr>
        <w:t xml:space="preserve">- </w:t>
      </w:r>
      <w:r>
        <w:rPr>
          <w:rFonts w:hint="default" w:ascii="Times New Roman" w:hAnsi="Times New Roman" w:cs="Times New Roman"/>
          <w:sz w:val="28"/>
          <w:szCs w:val="24"/>
        </w:rPr>
        <w:t xml:space="preserve">Cẩn thận, trung thực và thực hiện các yêu cầu trong chủ đề bài </w:t>
      </w:r>
      <w:r>
        <w:rPr>
          <w:rFonts w:hint="default" w:ascii="Times New Roman" w:hAnsi="Times New Roman" w:cs="Times New Roman"/>
          <w:spacing w:val="-4"/>
          <w:sz w:val="28"/>
          <w:szCs w:val="24"/>
        </w:rPr>
        <w:t>học.</w:t>
      </w:r>
    </w:p>
    <w:p w14:paraId="1DA74B59">
      <w:pPr>
        <w:pStyle w:val="22"/>
        <w:numPr>
          <w:ilvl w:val="0"/>
          <w:numId w:val="0"/>
        </w:numPr>
        <w:tabs>
          <w:tab w:val="left" w:pos="1597"/>
        </w:tabs>
        <w:spacing w:before="74"/>
        <w:rPr>
          <w:rFonts w:hint="default" w:ascii="Times New Roman" w:hAnsi="Times New Roman" w:cs="Times New Roman"/>
          <w:sz w:val="28"/>
          <w:szCs w:val="24"/>
        </w:rPr>
      </w:pPr>
      <w:r>
        <w:rPr>
          <w:rFonts w:hint="default" w:ascii="Times New Roman" w:hAnsi="Times New Roman" w:cs="Times New Roman"/>
          <w:sz w:val="28"/>
          <w:szCs w:val="24"/>
          <w:lang w:val="vi-VN"/>
        </w:rPr>
        <w:t xml:space="preserve">- </w:t>
      </w:r>
      <w:r>
        <w:rPr>
          <w:rFonts w:hint="default" w:ascii="Times New Roman" w:hAnsi="Times New Roman" w:cs="Times New Roman"/>
          <w:sz w:val="28"/>
          <w:szCs w:val="24"/>
        </w:rPr>
        <w:t xml:space="preserve">Có niềm say mê, hứng thú với việc khám phá và học tập khoa học tự </w:t>
      </w:r>
      <w:r>
        <w:rPr>
          <w:rFonts w:hint="default" w:ascii="Times New Roman" w:hAnsi="Times New Roman" w:cs="Times New Roman"/>
          <w:spacing w:val="-2"/>
          <w:sz w:val="28"/>
          <w:szCs w:val="24"/>
        </w:rPr>
        <w:t>nhiên.</w:t>
      </w:r>
    </w:p>
    <w:p w14:paraId="5AB6E733">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 xml:space="preserve"> II. THIẾT BỊ DẠY HỌC VÀ HỌC LIỆU</w:t>
      </w:r>
    </w:p>
    <w:p w14:paraId="7176ED36">
      <w:pPr>
        <w:pStyle w:val="10"/>
        <w:spacing w:before="69" w:line="304" w:lineRule="auto"/>
        <w:ind w:left="0" w:leftChars="0" w:right="1015" w:firstLine="140" w:firstLineChars="50"/>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Tranh</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ảnh,</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(hoặc</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video</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clip)</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về</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thành</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phần</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vỏ</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Trái</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Đất</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dạng</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chất</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chủ</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yếu</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trong vỏ Trái Đất, MS Powerpoint bài giảng.</w:t>
      </w:r>
    </w:p>
    <w:p w14:paraId="7C1D53F0">
      <w:pPr>
        <w:pStyle w:val="10"/>
        <w:spacing w:line="275" w:lineRule="exact"/>
        <w:ind w:left="0" w:leftChars="0" w:firstLine="140" w:firstLineChars="50"/>
        <w:rPr>
          <w:rFonts w:hint="default" w:ascii="Times New Roman" w:hAnsi="Times New Roman" w:cs="Times New Roman"/>
          <w:color w:val="auto"/>
          <w:sz w:val="28"/>
          <w:szCs w:val="28"/>
          <w:u w:val="none" w:color="auto"/>
        </w:rPr>
      </w:pPr>
      <w:r>
        <w:rPr>
          <w:rFonts w:hint="default" w:ascii="Times New Roman" w:hAnsi="Times New Roman" w:cs="Times New Roman"/>
          <w:sz w:val="28"/>
          <w:szCs w:val="28"/>
        </w:rPr>
        <w:t>‒</w:t>
      </w:r>
      <w:r>
        <w:rPr>
          <w:rFonts w:hint="default" w:ascii="Times New Roman" w:hAnsi="Times New Roman" w:cs="Times New Roman"/>
          <w:sz w:val="28"/>
          <w:szCs w:val="28"/>
          <w:lang w:val="vi-VN"/>
        </w:rPr>
        <w:t xml:space="preserve"> </w:t>
      </w:r>
      <w:r>
        <w:rPr>
          <w:rFonts w:hint="default" w:ascii="Times New Roman" w:hAnsi="Times New Roman" w:cs="Times New Roman"/>
          <w:color w:val="auto"/>
          <w:sz w:val="28"/>
          <w:szCs w:val="28"/>
          <w:u w:val="none" w:color="auto"/>
          <w:lang w:val="vi-VN"/>
        </w:rPr>
        <w:t>Phiếu học tập</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72"/>
      </w:tblGrid>
      <w:tr w14:paraId="0DDAD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F2DCDC" w:themeFill="accent2" w:themeFillTint="32"/>
          </w:tcPr>
          <w:p w14:paraId="0EF9DB63">
            <w:pPr>
              <w:numPr>
                <w:ilvl w:val="0"/>
                <w:numId w:val="0"/>
              </w:numPr>
              <w:spacing w:after="160" w:line="259" w:lineRule="auto"/>
              <w:jc w:val="center"/>
              <w:rPr>
                <w:rFonts w:hint="default" w:ascii="Times New Roman" w:hAnsi="Times New Roman" w:cs="Times New Roman"/>
                <w:color w:val="465A97"/>
                <w:sz w:val="28"/>
                <w:szCs w:val="28"/>
                <w:u w:val="single" w:color="465A97"/>
                <w:vertAlign w:val="baseline"/>
                <w:lang w:val="vi-VN"/>
              </w:rPr>
            </w:pPr>
            <w:r>
              <w:rPr>
                <w:rFonts w:hint="default" w:ascii="Times New Roman" w:hAnsi="Times New Roman" w:cs="Times New Roman"/>
                <w:b/>
                <w:bCs/>
                <w:color w:val="auto"/>
                <w:sz w:val="28"/>
                <w:szCs w:val="28"/>
                <w:u w:val="none" w:color="auto"/>
                <w:vertAlign w:val="baseline"/>
                <w:lang w:val="vi-VN"/>
              </w:rPr>
              <w:t>Phiếu học tập số 1</w:t>
            </w:r>
          </w:p>
        </w:tc>
      </w:tr>
      <w:tr w14:paraId="0F42F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3E95C30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ascii="Times New Roman" w:hAnsi="Times New Roman" w:cs="Times New Roman"/>
                <w:b/>
                <w:bCs/>
                <w:sz w:val="28"/>
                <w:szCs w:val="28"/>
              </w:rPr>
              <w:t>.</w:t>
            </w:r>
            <w:r>
              <w:rPr>
                <w:rFonts w:hint="default" w:ascii="Times New Roman" w:hAnsi="Times New Roman" w:cs="Times New Roman"/>
                <w:b/>
                <w:bCs/>
                <w:sz w:val="28"/>
                <w:szCs w:val="28"/>
                <w:lang w:val="vi-VN"/>
              </w:rPr>
              <w:t xml:space="preserve"> </w:t>
            </w:r>
            <w:r>
              <w:rPr>
                <w:rFonts w:ascii="Times New Roman" w:hAnsi="Times New Roman" w:cs="Times New Roman"/>
                <w:sz w:val="28"/>
                <w:szCs w:val="28"/>
              </w:rPr>
              <w:t xml:space="preserve">Hãy kể tên một số nguyên tố hóa học chủ yếu trong vỏ Trái Đất. Chúng ở trong các loại hợp chất nào? </w:t>
            </w:r>
          </w:p>
          <w:p w14:paraId="26DA69DF">
            <w:pPr>
              <w:pageBreakBefore w:val="0"/>
              <w:numPr>
                <w:ilvl w:val="0"/>
                <w:numId w:val="0"/>
              </w:numPr>
              <w:kinsoku/>
              <w:wordWrap/>
              <w:overflowPunct/>
              <w:topLinePunct w:val="0"/>
              <w:autoSpaceDE/>
              <w:autoSpaceDN/>
              <w:bidi w:val="0"/>
              <w:adjustRightInd/>
              <w:spacing w:before="40" w:after="80" w:line="276" w:lineRule="auto"/>
              <w:ind w:leftChars="0" w:right="27" w:rightChars="0"/>
              <w:rPr>
                <w:rFonts w:ascii="Times New Roman" w:hAnsi="Times New Roman" w:cs="Times New Roman"/>
                <w:sz w:val="28"/>
                <w:szCs w:val="28"/>
              </w:rPr>
            </w:pPr>
            <w:r>
              <w:rPr>
                <w:rFonts w:hint="default" w:ascii="Times New Roman" w:hAnsi="Times New Roman" w:cs="Times New Roman"/>
                <w:sz w:val="28"/>
                <w:szCs w:val="28"/>
                <w:lang w:val="vi-VN"/>
              </w:rPr>
              <w:t>..............................................................................................................................................</w:t>
            </w:r>
          </w:p>
          <w:p w14:paraId="0D95A012">
            <w:pPr>
              <w:pageBreakBefore w:val="0"/>
              <w:numPr>
                <w:ilvl w:val="0"/>
                <w:numId w:val="0"/>
              </w:numPr>
              <w:kinsoku/>
              <w:wordWrap/>
              <w:overflowPunct/>
              <w:topLinePunct w:val="0"/>
              <w:autoSpaceDE/>
              <w:autoSpaceDN/>
              <w:bidi w:val="0"/>
              <w:adjustRightInd/>
              <w:spacing w:before="40" w:after="80" w:line="276" w:lineRule="auto"/>
              <w:ind w:right="55" w:rightChars="0"/>
              <w:rPr>
                <w:rFonts w:hint="default" w:ascii="Times New Roman" w:hAnsi="Times New Roman" w:cs="Times New Roman"/>
                <w:sz w:val="28"/>
                <w:szCs w:val="28"/>
                <w:lang w:val="vi-VN"/>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r>
              <w:rPr>
                <w:rFonts w:hint="default" w:ascii="Times New Roman" w:hAnsi="Times New Roman" w:cs="Times New Roman"/>
                <w:sz w:val="28"/>
                <w:szCs w:val="28"/>
              </w:rPr>
              <w:t> </w:t>
            </w:r>
            <w:r>
              <w:rPr>
                <w:rFonts w:hint="default" w:ascii="Times New Roman" w:hAnsi="Times New Roman" w:cs="Times New Roman"/>
                <w:sz w:val="28"/>
                <w:szCs w:val="28"/>
                <w:lang w:val="vi-VN"/>
              </w:rPr>
              <w:t xml:space="preserve"> Dựa vào số liệu ở Bảng 33.1, vẽ biểu đồ thành phần phần trăm về khối lượng các nguyên tố dưới dạng hình tròn và dạng cột. Đọc biểu đồ và rút ra nhận xét về hàm lượng các nguyên tố trong vỏ trái đất.</w:t>
            </w:r>
          </w:p>
          <w:p w14:paraId="534787BA">
            <w:pPr>
              <w:pageBreakBefore w:val="0"/>
              <w:numPr>
                <w:ilvl w:val="0"/>
                <w:numId w:val="0"/>
              </w:numPr>
              <w:kinsoku/>
              <w:wordWrap/>
              <w:overflowPunct/>
              <w:topLinePunct w:val="0"/>
              <w:autoSpaceDE/>
              <w:autoSpaceDN/>
              <w:bidi w:val="0"/>
              <w:adjustRightInd/>
              <w:spacing w:before="40" w:after="80" w:line="276" w:lineRule="auto"/>
              <w:ind w:leftChars="0" w:right="27" w:rightChars="0"/>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p>
        </w:tc>
      </w:tr>
    </w:tbl>
    <w:p w14:paraId="53A1C852">
      <w:pPr>
        <w:numPr>
          <w:ilvl w:val="0"/>
          <w:numId w:val="0"/>
        </w:numPr>
        <w:spacing w:after="160" w:line="259" w:lineRule="auto"/>
        <w:rPr>
          <w:rFonts w:hint="default" w:ascii="Times New Roman" w:hAnsi="Times New Roman" w:cs="Times New Roman"/>
          <w:color w:val="465A97"/>
          <w:sz w:val="28"/>
          <w:szCs w:val="28"/>
          <w:u w:val="single" w:color="465A97"/>
          <w:lang w:val="vi-VN"/>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72"/>
      </w:tblGrid>
      <w:tr w14:paraId="118C0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188" w:type="dxa"/>
            <w:shd w:val="clear" w:color="auto" w:fill="F2DCDC" w:themeFill="accent2" w:themeFillTint="32"/>
          </w:tcPr>
          <w:p w14:paraId="4E1B359E">
            <w:pPr>
              <w:numPr>
                <w:ilvl w:val="0"/>
                <w:numId w:val="0"/>
              </w:numPr>
              <w:jc w:val="center"/>
              <w:rPr>
                <w:rFonts w:hint="default" w:ascii="Times New Roman" w:hAnsi="Times New Roman" w:cs="Times New Roman"/>
                <w:color w:val="465A97"/>
                <w:sz w:val="28"/>
                <w:szCs w:val="28"/>
                <w:u w:val="single" w:color="465A97"/>
                <w:vertAlign w:val="baseline"/>
                <w:lang w:val="vi-VN"/>
              </w:rPr>
            </w:pPr>
            <w:r>
              <w:rPr>
                <w:rFonts w:hint="default" w:ascii="Times New Roman" w:hAnsi="Times New Roman" w:cs="Times New Roman"/>
                <w:b/>
                <w:bCs/>
                <w:color w:val="C00000"/>
                <w:sz w:val="28"/>
                <w:szCs w:val="28"/>
                <w:u w:val="none" w:color="auto"/>
                <w:vertAlign w:val="baseline"/>
                <w:lang w:val="vi-VN"/>
              </w:rPr>
              <w:t>Phiếu học tập số 2</w:t>
            </w:r>
          </w:p>
        </w:tc>
      </w:tr>
      <w:tr w14:paraId="2F812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09BC22BA">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ascii="Times New Roman" w:hAnsi="Times New Roman" w:cs="Times New Roman"/>
                <w:b/>
                <w:bCs/>
                <w:sz w:val="28"/>
                <w:szCs w:val="28"/>
              </w:rPr>
              <w:t>.</w:t>
            </w:r>
            <w:r>
              <w:rPr>
                <w:rFonts w:ascii="Times New Roman" w:hAnsi="Times New Roman" w:cs="Times New Roman"/>
                <w:sz w:val="28"/>
                <w:szCs w:val="28"/>
              </w:rPr>
              <w:t> Tìm hiểu thành phần hóa học của một số loại đá</w:t>
            </w:r>
          </w:p>
          <w:p w14:paraId="118CEEB3">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Quan sát hình </w:t>
            </w:r>
            <w:r>
              <w:rPr>
                <w:rFonts w:hint="default" w:ascii="Times New Roman" w:hAnsi="Times New Roman" w:cs="Times New Roman"/>
                <w:sz w:val="28"/>
                <w:szCs w:val="28"/>
                <w:lang w:val="vi-VN"/>
              </w:rPr>
              <w:t xml:space="preserve">33.1 </w:t>
            </w:r>
            <w:r>
              <w:rPr>
                <w:rFonts w:ascii="Times New Roman" w:hAnsi="Times New Roman" w:cs="Times New Roman"/>
                <w:sz w:val="28"/>
                <w:szCs w:val="28"/>
              </w:rPr>
              <w:t>và cho biết:</w:t>
            </w:r>
          </w:p>
          <w:p w14:paraId="66ADF42F">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 Các loại đá trong hình được tạo thành chủ yếu từ các nguyên tố hóa học nào?</w:t>
            </w:r>
          </w:p>
          <w:p w14:paraId="3A7DA0E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Các chất có trong thành phần chủ yếu của các loại đá trên thuộc loại hợp chất hóa học nào?</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981"/>
              <w:gridCol w:w="4981"/>
            </w:tblGrid>
            <w:tr w14:paraId="57A191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vAlign w:val="center"/>
                </w:tcPr>
                <w:p w14:paraId="28DE6C4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1886585" cy="1493520"/>
                        <wp:effectExtent l="0" t="0" r="5715" b="5080"/>
                        <wp:docPr id="152774740" name="Picture 8" descr="Clear Quartz Meaning: Healing Properties &amp;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4740" name="Picture 8" descr="Clear Quartz Meaning: Healing Properties &amp; Uses"/>
                                <pic:cNvPicPr>
                                  <a:picLocks noChangeAspect="1" noChangeArrowheads="1"/>
                                </pic:cNvPicPr>
                              </pic:nvPicPr>
                              <pic:blipFill>
                                <a:blip r:embed="rId394" cstate="print">
                                  <a:extLst>
                                    <a:ext uri="{28A0092B-C50C-407E-A947-70E740481C1C}">
                                      <a14:useLocalDpi xmlns:a14="http://schemas.microsoft.com/office/drawing/2010/main" val="0"/>
                                    </a:ext>
                                  </a:extLst>
                                </a:blip>
                                <a:srcRect l="12992" t="5585" r="11819" b="5162"/>
                                <a:stretch>
                                  <a:fillRect/>
                                </a:stretch>
                              </pic:blipFill>
                              <pic:spPr>
                                <a:xfrm>
                                  <a:off x="0" y="0"/>
                                  <a:ext cx="1908659" cy="1510654"/>
                                </a:xfrm>
                                <a:prstGeom prst="rect">
                                  <a:avLst/>
                                </a:prstGeom>
                                <a:noFill/>
                                <a:ln>
                                  <a:noFill/>
                                </a:ln>
                              </pic:spPr>
                            </pic:pic>
                          </a:graphicData>
                        </a:graphic>
                      </wp:inline>
                    </w:drawing>
                  </w:r>
                </w:p>
              </w:tc>
              <w:tc>
                <w:tcPr>
                  <w:tcW w:w="4981" w:type="dxa"/>
                  <w:vAlign w:val="center"/>
                </w:tcPr>
                <w:p w14:paraId="77ECEF34">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1544320" cy="1551305"/>
                        <wp:effectExtent l="0" t="0" r="5080" b="10795"/>
                        <wp:docPr id="385038170" name="Picture 11" descr="Dolomit drúza sběratelská - a-diamond.eu jew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038170" name="Picture 11" descr="Dolomit drúza sběratelská - a-diamond.eu jewels"/>
                                <pic:cNvPicPr>
                                  <a:picLocks noChangeAspect="1" noChangeArrowheads="1"/>
                                </pic:cNvPicPr>
                              </pic:nvPicPr>
                              <pic:blipFill>
                                <a:blip r:embed="rId395" cstate="print">
                                  <a:extLst>
                                    <a:ext uri="{28A0092B-C50C-407E-A947-70E740481C1C}">
                                      <a14:useLocalDpi xmlns:a14="http://schemas.microsoft.com/office/drawing/2010/main" val="0"/>
                                    </a:ext>
                                  </a:extLst>
                                </a:blip>
                                <a:srcRect l="17155" t="9101" r="20663" b="7590"/>
                                <a:stretch>
                                  <a:fillRect/>
                                </a:stretch>
                              </pic:blipFill>
                              <pic:spPr>
                                <a:xfrm>
                                  <a:off x="0" y="0"/>
                                  <a:ext cx="1564312" cy="1571468"/>
                                </a:xfrm>
                                <a:prstGeom prst="rect">
                                  <a:avLst/>
                                </a:prstGeom>
                                <a:noFill/>
                                <a:ln>
                                  <a:noFill/>
                                </a:ln>
                              </pic:spPr>
                            </pic:pic>
                          </a:graphicData>
                        </a:graphic>
                      </wp:inline>
                    </w:drawing>
                  </w:r>
                </w:p>
              </w:tc>
            </w:tr>
            <w:tr w14:paraId="6E07F8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vAlign w:val="center"/>
                </w:tcPr>
                <w:p w14:paraId="6C46A6F7">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a) Thạch anh (SiO</w:t>
                  </w:r>
                  <w:r>
                    <w:rPr>
                      <w:rFonts w:ascii="Times New Roman" w:hAnsi="Times New Roman" w:cs="Times New Roman"/>
                      <w:sz w:val="28"/>
                      <w:szCs w:val="28"/>
                      <w:vertAlign w:val="subscript"/>
                    </w:rPr>
                    <w:t>2</w:t>
                  </w:r>
                  <w:r>
                    <w:rPr>
                      <w:rFonts w:ascii="Times New Roman" w:hAnsi="Times New Roman" w:cs="Times New Roman"/>
                      <w:sz w:val="28"/>
                      <w:szCs w:val="28"/>
                    </w:rPr>
                    <w:t>)</w:t>
                  </w:r>
                </w:p>
              </w:tc>
              <w:tc>
                <w:tcPr>
                  <w:tcW w:w="4981" w:type="dxa"/>
                  <w:vAlign w:val="center"/>
                </w:tcPr>
                <w:p w14:paraId="6D804C9C">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b) Dolomite (CaCO</w:t>
                  </w:r>
                  <w:r>
                    <w:rPr>
                      <w:rFonts w:ascii="Times New Roman" w:hAnsi="Times New Roman" w:cs="Times New Roman"/>
                      <w:sz w:val="28"/>
                      <w:szCs w:val="28"/>
                      <w:vertAlign w:val="subscript"/>
                    </w:rPr>
                    <w:t>3</w:t>
                  </w:r>
                  <w:r>
                    <w:rPr>
                      <w:rFonts w:ascii="Times New Roman" w:hAnsi="Times New Roman" w:cs="Times New Roman"/>
                      <w:sz w:val="28"/>
                      <w:szCs w:val="28"/>
                    </w:rPr>
                    <w:t>.MgCO</w:t>
                  </w:r>
                  <w:r>
                    <w:rPr>
                      <w:rFonts w:ascii="Times New Roman" w:hAnsi="Times New Roman" w:cs="Times New Roman"/>
                      <w:sz w:val="28"/>
                      <w:szCs w:val="28"/>
                      <w:vertAlign w:val="subscript"/>
                    </w:rPr>
                    <w:t>3</w:t>
                  </w:r>
                  <w:r>
                    <w:rPr>
                      <w:rFonts w:ascii="Times New Roman" w:hAnsi="Times New Roman" w:cs="Times New Roman"/>
                      <w:sz w:val="28"/>
                      <w:szCs w:val="28"/>
                    </w:rPr>
                    <w:t>)</w:t>
                  </w:r>
                </w:p>
              </w:tc>
            </w:tr>
            <w:tr w14:paraId="5C1BEA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vAlign w:val="center"/>
                </w:tcPr>
                <w:p w14:paraId="42DBF65D">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1794510" cy="1487805"/>
                        <wp:effectExtent l="0" t="0" r="8890" b="10795"/>
                        <wp:docPr id="103787424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874242" name="Picture 47"/>
                                <pic:cNvPicPr>
                                  <a:picLocks noChangeAspect="1" noChangeArrowheads="1"/>
                                </pic:cNvPicPr>
                              </pic:nvPicPr>
                              <pic:blipFill>
                                <a:blip r:embed="rId396">
                                  <a:extLst>
                                    <a:ext uri="{28A0092B-C50C-407E-A947-70E740481C1C}">
                                      <a14:useLocalDpi xmlns:a14="http://schemas.microsoft.com/office/drawing/2010/main" val="0"/>
                                    </a:ext>
                                  </a:extLst>
                                </a:blip>
                                <a:srcRect l="12728" t="18183" r="7487" b="15671"/>
                                <a:stretch>
                                  <a:fillRect/>
                                </a:stretch>
                              </pic:blipFill>
                              <pic:spPr>
                                <a:xfrm>
                                  <a:off x="0" y="0"/>
                                  <a:ext cx="1803371" cy="1495103"/>
                                </a:xfrm>
                                <a:prstGeom prst="rect">
                                  <a:avLst/>
                                </a:prstGeom>
                                <a:noFill/>
                                <a:ln>
                                  <a:noFill/>
                                </a:ln>
                              </pic:spPr>
                            </pic:pic>
                          </a:graphicData>
                        </a:graphic>
                      </wp:inline>
                    </w:drawing>
                  </w:r>
                </w:p>
              </w:tc>
              <w:tc>
                <w:tcPr>
                  <w:tcW w:w="4981" w:type="dxa"/>
                  <w:vAlign w:val="center"/>
                </w:tcPr>
                <w:p w14:paraId="0B872ED2">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1668145" cy="1527810"/>
                        <wp:effectExtent l="0" t="0" r="8255" b="8890"/>
                        <wp:docPr id="118318932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189321" name="Picture 44"/>
                                <pic:cNvPicPr>
                                  <a:picLocks noChangeAspect="1" noChangeArrowheads="1"/>
                                </pic:cNvPicPr>
                              </pic:nvPicPr>
                              <pic:blipFill>
                                <a:blip r:embed="rId397">
                                  <a:extLst>
                                    <a:ext uri="{28A0092B-C50C-407E-A947-70E740481C1C}">
                                      <a14:useLocalDpi xmlns:a14="http://schemas.microsoft.com/office/drawing/2010/main" val="0"/>
                                    </a:ext>
                                  </a:extLst>
                                </a:blip>
                                <a:srcRect t="8410"/>
                                <a:stretch>
                                  <a:fillRect/>
                                </a:stretch>
                              </pic:blipFill>
                              <pic:spPr>
                                <a:xfrm>
                                  <a:off x="0" y="0"/>
                                  <a:ext cx="1675403" cy="1534507"/>
                                </a:xfrm>
                                <a:prstGeom prst="rect">
                                  <a:avLst/>
                                </a:prstGeom>
                                <a:noFill/>
                                <a:ln>
                                  <a:noFill/>
                                </a:ln>
                              </pic:spPr>
                            </pic:pic>
                          </a:graphicData>
                        </a:graphic>
                      </wp:inline>
                    </w:drawing>
                  </w:r>
                </w:p>
              </w:tc>
            </w:tr>
            <w:tr w14:paraId="2AEDCB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vAlign w:val="center"/>
                </w:tcPr>
                <w:p w14:paraId="151B0A96">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c) Đá hoa cương còn gọi là đá granite </w:t>
                  </w:r>
                </w:p>
                <w:p w14:paraId="35FB7F01">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(muối silicate của Al, Na, K, Ca)</w:t>
                  </w:r>
                </w:p>
              </w:tc>
              <w:tc>
                <w:tcPr>
                  <w:tcW w:w="4981" w:type="dxa"/>
                  <w:vAlign w:val="center"/>
                </w:tcPr>
                <w:p w14:paraId="28BF6FB7">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d) Đá cẩm thạch </w:t>
                  </w:r>
                </w:p>
                <w:p w14:paraId="0C441532">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(CaCO</w:t>
                  </w:r>
                  <w:r>
                    <w:rPr>
                      <w:rFonts w:ascii="Times New Roman" w:hAnsi="Times New Roman" w:cs="Times New Roman"/>
                      <w:sz w:val="28"/>
                      <w:szCs w:val="28"/>
                      <w:vertAlign w:val="subscript"/>
                    </w:rPr>
                    <w:t>3</w:t>
                  </w:r>
                  <w:r>
                    <w:rPr>
                      <w:rFonts w:ascii="Times New Roman" w:hAnsi="Times New Roman" w:cs="Times New Roman"/>
                      <w:sz w:val="28"/>
                      <w:szCs w:val="28"/>
                    </w:rPr>
                    <w:t>, CaCO</w:t>
                  </w:r>
                  <w:r>
                    <w:rPr>
                      <w:rFonts w:ascii="Times New Roman" w:hAnsi="Times New Roman" w:cs="Times New Roman"/>
                      <w:sz w:val="28"/>
                      <w:szCs w:val="28"/>
                      <w:vertAlign w:val="subscript"/>
                    </w:rPr>
                    <w:t>3</w:t>
                  </w:r>
                  <w:r>
                    <w:rPr>
                      <w:rFonts w:ascii="Times New Roman" w:hAnsi="Times New Roman" w:cs="Times New Roman"/>
                      <w:sz w:val="28"/>
                      <w:szCs w:val="28"/>
                    </w:rPr>
                    <w:t>.MgCO</w:t>
                  </w:r>
                  <w:r>
                    <w:rPr>
                      <w:rFonts w:ascii="Times New Roman" w:hAnsi="Times New Roman" w:cs="Times New Roman"/>
                      <w:sz w:val="28"/>
                      <w:szCs w:val="28"/>
                      <w:vertAlign w:val="subscript"/>
                    </w:rPr>
                    <w:t>3</w:t>
                  </w:r>
                  <w:r>
                    <w:rPr>
                      <w:rFonts w:ascii="Times New Roman" w:hAnsi="Times New Roman" w:cs="Times New Roman"/>
                      <w:sz w:val="28"/>
                      <w:szCs w:val="28"/>
                    </w:rPr>
                    <w:t>)</w:t>
                  </w:r>
                </w:p>
              </w:tc>
            </w:tr>
          </w:tbl>
          <w:p w14:paraId="6E90C042">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sz w:val="28"/>
                <w:szCs w:val="28"/>
                <w:lang w:val="vi-VN"/>
              </w:rPr>
              <w:t>..........................................................................................................................................................................................................................................................................................</w:t>
            </w:r>
          </w:p>
          <w:p w14:paraId="5F75F43D">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w:t>
            </w:r>
            <w:r>
              <w:rPr>
                <w:rFonts w:hint="default" w:ascii="Times New Roman" w:hAnsi="Times New Roman" w:cs="Times New Roman"/>
                <w:b/>
                <w:bCs/>
                <w:sz w:val="28"/>
                <w:szCs w:val="28"/>
                <w:lang w:val="vi-VN"/>
              </w:rPr>
              <w:t xml:space="preserve"> 4</w:t>
            </w:r>
            <w:r>
              <w:rPr>
                <w:rFonts w:ascii="Times New Roman" w:hAnsi="Times New Roman" w:cs="Times New Roman"/>
                <w:b/>
                <w:bCs/>
                <w:sz w:val="28"/>
                <w:szCs w:val="28"/>
              </w:rPr>
              <w:t>.</w:t>
            </w:r>
            <w:r>
              <w:rPr>
                <w:rFonts w:ascii="Times New Roman" w:hAnsi="Times New Roman" w:cs="Times New Roman"/>
                <w:sz w:val="28"/>
                <w:szCs w:val="28"/>
              </w:rPr>
              <w:t> Hãy cho biết các dạng chất chủ yếu có trong vỏ Trái Đất có thể chia thành những dạng nào. Lấy ví dụ minh họa.</w:t>
            </w:r>
          </w:p>
          <w:p w14:paraId="7DE1637B">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lang w:val="vi-VN"/>
              </w:rPr>
              <w:t>..........................................................................................................................................................................................................................................................................................</w:t>
            </w:r>
          </w:p>
        </w:tc>
      </w:tr>
    </w:tbl>
    <w:p w14:paraId="2C8AE500">
      <w:pPr>
        <w:numPr>
          <w:ilvl w:val="0"/>
          <w:numId w:val="0"/>
        </w:numPr>
        <w:ind w:left="268" w:leftChars="0"/>
        <w:rPr>
          <w:rFonts w:hint="default" w:ascii="Times New Roman" w:hAnsi="Times New Roman" w:cs="Times New Roman"/>
          <w:color w:val="465A97"/>
          <w:sz w:val="28"/>
          <w:szCs w:val="28"/>
          <w:u w:val="single" w:color="465A97"/>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72"/>
      </w:tblGrid>
      <w:tr w14:paraId="2467E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F2DCDC" w:themeFill="accent2" w:themeFillTint="32"/>
          </w:tcPr>
          <w:p w14:paraId="04D11B3C">
            <w:pPr>
              <w:numPr>
                <w:ilvl w:val="0"/>
                <w:numId w:val="0"/>
              </w:numPr>
              <w:jc w:val="center"/>
              <w:rPr>
                <w:rFonts w:hint="default" w:ascii="Times New Roman" w:hAnsi="Times New Roman" w:cs="Times New Roman"/>
                <w:color w:val="465A97"/>
                <w:sz w:val="28"/>
                <w:szCs w:val="28"/>
                <w:u w:val="single" w:color="465A97"/>
                <w:vertAlign w:val="baseline"/>
                <w:lang w:val="vi-VN"/>
              </w:rPr>
            </w:pPr>
            <w:r>
              <w:rPr>
                <w:rFonts w:hint="default" w:ascii="Times New Roman" w:hAnsi="Times New Roman" w:cs="Times New Roman"/>
                <w:b/>
                <w:bCs/>
                <w:color w:val="C00000"/>
                <w:sz w:val="28"/>
                <w:szCs w:val="28"/>
                <w:u w:val="none" w:color="auto"/>
                <w:vertAlign w:val="baseline"/>
                <w:lang w:val="vi-VN"/>
              </w:rPr>
              <w:t>Phiếu học tập số 3</w:t>
            </w:r>
          </w:p>
        </w:tc>
      </w:tr>
      <w:tr w14:paraId="302E8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6EB24F33">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1.</w:t>
            </w:r>
            <w:r>
              <w:rPr>
                <w:rFonts w:ascii="Times New Roman" w:hAnsi="Times New Roman" w:cs="Times New Roman"/>
                <w:sz w:val="28"/>
                <w:szCs w:val="28"/>
              </w:rPr>
              <w:t> Theo em, việc khai thác tài nguyên khoáng sản ở vỏ Trái Đất đem lại lợi ích gì cho con người. Lấy ví dụ minh họa.</w:t>
            </w:r>
          </w:p>
          <w:p w14:paraId="3B427003">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sz w:val="28"/>
                <w:szCs w:val="28"/>
                <w:lang w:val="vi-VN"/>
              </w:rPr>
              <w:t>..........................................................................................................................................................................................................................................................................................</w:t>
            </w:r>
          </w:p>
          <w:p w14:paraId="6580285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2.</w:t>
            </w:r>
            <w:r>
              <w:rPr>
                <w:rFonts w:ascii="Times New Roman" w:hAnsi="Times New Roman" w:cs="Times New Roman"/>
                <w:sz w:val="28"/>
                <w:szCs w:val="28"/>
              </w:rPr>
              <w:t xml:space="preserve"> Hãy tìm hiểu thành phần hóa học và ứng dụng của cát. Việc khai thác cát trái phép ở các lòng sông, bãi biển có thể gây ra hậu quả gì?</w:t>
            </w:r>
          </w:p>
          <w:p w14:paraId="01E7383F">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lang w:val="vi-VN"/>
              </w:rPr>
              <w:t>..........................................................................................................................................................................................................................................................................................</w:t>
            </w:r>
          </w:p>
        </w:tc>
      </w:tr>
    </w:tbl>
    <w:p w14:paraId="1CC249C9">
      <w:pPr>
        <w:pageBreakBefore w:val="0"/>
        <w:kinsoku/>
        <w:wordWrap/>
        <w:overflowPunct/>
        <w:topLinePunct w:val="0"/>
        <w:autoSpaceDE/>
        <w:autoSpaceDN/>
        <w:bidi w:val="0"/>
        <w:adjustRightInd/>
        <w:spacing w:before="60" w:after="40" w:line="252" w:lineRule="auto"/>
        <w:ind w:firstLine="140" w:firstLineChars="50"/>
        <w:textAlignment w:val="auto"/>
        <w:rPr>
          <w:rFonts w:hint="default" w:ascii="Times New Roman" w:hAnsi="Times New Roman" w:cs="Times New Roman"/>
          <w:b/>
          <w:color w:val="0070C0"/>
          <w:sz w:val="28"/>
          <w:szCs w:val="28"/>
          <w:lang w:val="en-US"/>
        </w:rPr>
      </w:pPr>
    </w:p>
    <w:p w14:paraId="2910151A">
      <w:pPr>
        <w:pageBreakBefore w:val="0"/>
        <w:kinsoku/>
        <w:wordWrap/>
        <w:overflowPunct/>
        <w:topLinePunct w:val="0"/>
        <w:autoSpaceDE/>
        <w:autoSpaceDN/>
        <w:bidi w:val="0"/>
        <w:adjustRightInd/>
        <w:spacing w:before="60" w:after="40" w:line="252" w:lineRule="auto"/>
        <w:ind w:firstLine="140" w:firstLineChars="50"/>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III. TIẾN TRÌNH DẠY HỌC</w:t>
      </w:r>
    </w:p>
    <w:p w14:paraId="293FAB51">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bCs/>
          <w:color w:val="00B050"/>
          <w:sz w:val="28"/>
          <w:szCs w:val="28"/>
          <w:lang w:val="en-US"/>
        </w:rPr>
      </w:pPr>
      <w:r>
        <w:rPr>
          <w:rFonts w:hint="default" w:ascii="Times New Roman" w:hAnsi="Times New Roman" w:cs="Times New Roman"/>
          <w:b/>
          <w:bCs/>
          <w:color w:val="00B050"/>
          <w:sz w:val="28"/>
          <w:szCs w:val="28"/>
          <w:lang w:val="vi-VN"/>
        </w:rPr>
        <w:t xml:space="preserve"> A. </w:t>
      </w:r>
      <w:r>
        <w:rPr>
          <w:rFonts w:hint="default" w:ascii="Times New Roman" w:hAnsi="Times New Roman" w:cs="Times New Roman"/>
          <w:b/>
          <w:bCs/>
          <w:color w:val="00B050"/>
          <w:sz w:val="28"/>
          <w:szCs w:val="28"/>
          <w:lang w:val="en-US"/>
        </w:rPr>
        <w:t>PHƯƠNG PHÁP VÀ KĨ THUẬT DẠY HỌC</w:t>
      </w:r>
    </w:p>
    <w:p w14:paraId="519A1644">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theo nhóm, nhóm cặp đôi.</w:t>
      </w:r>
    </w:p>
    <w:p w14:paraId="4F2B88AB">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Kĩ thuật </w:t>
      </w:r>
      <w:r>
        <w:rPr>
          <w:rFonts w:hint="default" w:ascii="Times New Roman" w:hAnsi="Times New Roman" w:cs="Times New Roman"/>
          <w:sz w:val="28"/>
          <w:szCs w:val="28"/>
          <w:lang w:val="vi-VN"/>
        </w:rPr>
        <w:t xml:space="preserve">mảnh ghép, </w:t>
      </w:r>
      <w:r>
        <w:rPr>
          <w:rFonts w:hint="default" w:ascii="Times New Roman" w:hAnsi="Times New Roman" w:cs="Times New Roman"/>
          <w:sz w:val="28"/>
          <w:szCs w:val="28"/>
        </w:rPr>
        <w:t xml:space="preserve">động não, </w:t>
      </w:r>
      <w:r>
        <w:rPr>
          <w:rFonts w:hint="default" w:ascii="Times New Roman" w:hAnsi="Times New Roman" w:cs="Times New Roman"/>
          <w:sz w:val="28"/>
          <w:szCs w:val="28"/>
          <w:lang w:val="vi-VN"/>
        </w:rPr>
        <w:t>công não</w:t>
      </w:r>
    </w:p>
    <w:p w14:paraId="2FE31388">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color w:val="0070C0"/>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nêu và giải quyết vấn đề thông qua câu hỏi trong SGK.</w:t>
      </w:r>
    </w:p>
    <w:p w14:paraId="4EB36131">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00B050"/>
          <w:spacing w:val="2"/>
          <w:position w:val="-2"/>
          <w:sz w:val="28"/>
          <w:szCs w:val="28"/>
          <w:lang w:val="vi-VN"/>
        </w:rPr>
      </w:pPr>
      <w:r>
        <w:rPr>
          <w:rFonts w:hint="default" w:ascii="Times New Roman" w:hAnsi="Times New Roman" w:cs="Times New Roman"/>
          <w:b/>
          <w:color w:val="00B050"/>
          <w:spacing w:val="2"/>
          <w:position w:val="-2"/>
          <w:sz w:val="28"/>
          <w:szCs w:val="28"/>
          <w:lang w:val="vi-VN"/>
        </w:rPr>
        <w:t>B</w:t>
      </w:r>
      <w:r>
        <w:rPr>
          <w:rFonts w:hint="default" w:ascii="Times New Roman" w:hAnsi="Times New Roman" w:cs="Times New Roman"/>
          <w:b/>
          <w:color w:val="00B050"/>
          <w:spacing w:val="2"/>
          <w:position w:val="-2"/>
          <w:sz w:val="28"/>
          <w:szCs w:val="28"/>
          <w:lang w:val="nl-NL"/>
        </w:rPr>
        <w:t xml:space="preserve">. </w:t>
      </w:r>
      <w:r>
        <w:rPr>
          <w:rFonts w:hint="default" w:ascii="Times New Roman" w:hAnsi="Times New Roman" w:cs="Times New Roman"/>
          <w:b/>
          <w:color w:val="00B050"/>
          <w:spacing w:val="2"/>
          <w:position w:val="-2"/>
          <w:sz w:val="28"/>
          <w:szCs w:val="28"/>
          <w:lang w:val="vi-VN"/>
        </w:rPr>
        <w:t>CÁC HOẠT ĐỘNG DẠY HỌC</w:t>
      </w:r>
    </w:p>
    <w:p w14:paraId="2B2FC718">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color w:val="7030A0"/>
          <w:sz w:val="28"/>
          <w:szCs w:val="28"/>
          <w:lang w:val="vi-VN"/>
        </w:rPr>
      </w:pPr>
      <w:r>
        <w:rPr>
          <w:rFonts w:hint="default" w:ascii="Times New Roman" w:hAnsi="Times New Roman" w:cs="Times New Roman"/>
          <w:b/>
          <w:color w:val="7030A0"/>
          <w:sz w:val="28"/>
          <w:szCs w:val="28"/>
          <w:lang w:val="vi-VN"/>
        </w:rPr>
        <w:t xml:space="preserve">1. </w:t>
      </w:r>
      <w:r>
        <w:rPr>
          <w:rFonts w:hint="default" w:ascii="Times New Roman" w:hAnsi="Times New Roman" w:cs="Times New Roman"/>
          <w:b/>
          <w:color w:val="7030A0"/>
          <w:sz w:val="28"/>
          <w:szCs w:val="28"/>
          <w:lang w:val="en-US"/>
        </w:rPr>
        <w:t xml:space="preserve">Hoạt động 1:  </w:t>
      </w:r>
      <w:r>
        <w:rPr>
          <w:rFonts w:hint="default" w:ascii="Times New Roman" w:hAnsi="Times New Roman" w:cs="Times New Roman"/>
          <w:b/>
          <w:color w:val="7030A0"/>
          <w:sz w:val="28"/>
          <w:szCs w:val="28"/>
          <w:lang w:val="vi-VN"/>
        </w:rPr>
        <w:t>Khởi động</w:t>
      </w:r>
    </w:p>
    <w:p w14:paraId="7F39356F">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bCs/>
          <w:color w:val="C00000"/>
          <w:sz w:val="28"/>
          <w:szCs w:val="28"/>
          <w:lang w:val="en-US"/>
        </w:rPr>
        <w:t>a) 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2005DE84">
      <w:pPr>
        <w:pageBreakBefore w:val="0"/>
        <w:numPr>
          <w:ilvl w:val="0"/>
          <w:numId w:val="0"/>
        </w:numPr>
        <w:kinsoku/>
        <w:wordWrap/>
        <w:overflowPunct/>
        <w:topLinePunct w:val="0"/>
        <w:autoSpaceDE/>
        <w:autoSpaceDN/>
        <w:bidi w:val="0"/>
        <w:adjustRightInd/>
        <w:spacing w:before="60" w:after="40" w:line="252" w:lineRule="auto"/>
        <w:ind w:leftChars="0"/>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Tạo được hứng thú cho học sinh, </w:t>
      </w:r>
      <w:r>
        <w:rPr>
          <w:rFonts w:hint="default" w:ascii="Times New Roman" w:hAnsi="Times New Roman" w:cs="Times New Roman"/>
          <w:sz w:val="28"/>
          <w:szCs w:val="28"/>
          <w:lang w:val="vi-VN"/>
        </w:rPr>
        <w:t xml:space="preserve">dẫn dắt giới thiệu vấn đề thông qua chơi “Tôi là ai”, </w:t>
      </w:r>
      <w:r>
        <w:rPr>
          <w:rFonts w:hint="default" w:ascii="Times New Roman" w:hAnsi="Times New Roman" w:cs="Times New Roman"/>
          <w:sz w:val="28"/>
          <w:szCs w:val="28"/>
        </w:rPr>
        <w:t xml:space="preserve">học sinh biết được </w:t>
      </w:r>
      <w:r>
        <w:rPr>
          <w:rFonts w:hint="default" w:ascii="Times New Roman" w:hAnsi="Times New Roman" w:cs="Times New Roman"/>
          <w:sz w:val="28"/>
          <w:szCs w:val="28"/>
          <w:lang w:val="vi-VN"/>
        </w:rPr>
        <w:t>một số loại đá quen thuộc trong đời sống.</w:t>
      </w:r>
    </w:p>
    <w:p w14:paraId="08D7B37B">
      <w:pPr>
        <w:pageBreakBefore w:val="0"/>
        <w:numPr>
          <w:ilvl w:val="0"/>
          <w:numId w:val="0"/>
        </w:numPr>
        <w:kinsoku/>
        <w:wordWrap/>
        <w:overflowPunct/>
        <w:topLinePunct w:val="0"/>
        <w:autoSpaceDE/>
        <w:autoSpaceDN/>
        <w:bidi w:val="0"/>
        <w:adjustRightInd/>
        <w:spacing w:before="60" w:after="40" w:line="252" w:lineRule="auto"/>
        <w:ind w:leftChars="0"/>
        <w:textAlignment w:val="auto"/>
        <w:rPr>
          <w:rFonts w:hint="default" w:ascii="Times New Roman" w:hAnsi="Times New Roman" w:cs="Times New Roman"/>
          <w:bCs/>
          <w:sz w:val="28"/>
          <w:szCs w:val="28"/>
          <w:lang w:val="vi-VN"/>
        </w:rPr>
      </w:pPr>
      <w:r>
        <w:rPr>
          <w:rFonts w:hint="default" w:ascii="Times New Roman" w:hAnsi="Times New Roman" w:cs="Times New Roman"/>
          <w:b/>
          <w:bCs/>
          <w:color w:val="C00000"/>
          <w:sz w:val="28"/>
          <w:szCs w:val="28"/>
          <w:lang w:val="en-US"/>
        </w:rPr>
        <w:t>b) Nội dung</w:t>
      </w:r>
      <w:r>
        <w:rPr>
          <w:rFonts w:hint="default" w:ascii="Times New Roman" w:hAnsi="Times New Roman" w:cs="Times New Roman"/>
          <w:b/>
          <w:bCs/>
          <w:color w:val="C00000"/>
          <w:sz w:val="28"/>
          <w:szCs w:val="28"/>
        </w:rPr>
        <w:t>:</w:t>
      </w:r>
      <w:r>
        <w:rPr>
          <w:rFonts w:hint="default" w:ascii="Times New Roman" w:hAnsi="Times New Roman" w:cs="Times New Roman"/>
          <w:b/>
          <w:bCs/>
          <w:sz w:val="28"/>
          <w:szCs w:val="28"/>
        </w:rPr>
        <w:t xml:space="preserve"> </w:t>
      </w:r>
      <w:r>
        <w:rPr>
          <w:rFonts w:hint="default" w:ascii="Times New Roman" w:hAnsi="Times New Roman" w:cs="Times New Roman"/>
          <w:bCs/>
          <w:sz w:val="28"/>
          <w:szCs w:val="28"/>
          <w:lang w:val="vi-VN"/>
        </w:rPr>
        <w:t xml:space="preserve"> </w:t>
      </w:r>
    </w:p>
    <w:p w14:paraId="5AF63E6C">
      <w:pPr>
        <w:spacing w:after="54" w:line="233" w:lineRule="auto"/>
        <w:ind w:left="0" w:firstLine="0"/>
        <w:rPr>
          <w:rFonts w:hint="default" w:ascii="Times New Roman" w:hAnsi="Times New Roman" w:cs="Times New Roman"/>
          <w:bCs/>
          <w:sz w:val="28"/>
          <w:szCs w:val="28"/>
          <w:lang w:val="vi-VN"/>
        </w:rPr>
      </w:pPr>
      <w:r>
        <w:rPr>
          <w:rFonts w:hint="default" w:ascii="Times New Roman" w:hAnsi="Times New Roman" w:cs="Times New Roman"/>
          <w:sz w:val="28"/>
          <w:szCs w:val="24"/>
        </w:rPr>
        <w:t xml:space="preserve">– GV yêu cầu HS </w:t>
      </w:r>
      <w:r>
        <w:rPr>
          <w:rFonts w:hint="default" w:ascii="Times New Roman" w:hAnsi="Times New Roman" w:cs="Times New Roman"/>
          <w:sz w:val="28"/>
          <w:szCs w:val="24"/>
          <w:lang w:val="vi-VN"/>
        </w:rPr>
        <w:t>đánh câu trả lời lên palet GV tạo lập</w:t>
      </w:r>
    </w:p>
    <w:p w14:paraId="77F3FAF6">
      <w:pPr>
        <w:pageBreakBefore w:val="0"/>
        <w:kinsoku/>
        <w:wordWrap/>
        <w:overflowPunct/>
        <w:topLinePunct w:val="0"/>
        <w:autoSpaceDE/>
        <w:autoSpaceDN/>
        <w:bidi w:val="0"/>
        <w:adjustRightInd/>
        <w:spacing w:before="60" w:after="40" w:line="252" w:lineRule="auto"/>
        <w:ind w:left="0" w:firstLine="0"/>
        <w:rPr>
          <w:rFonts w:hint="default" w:ascii="Times New Roman" w:hAnsi="Times New Roman" w:cs="Times New Roman"/>
          <w:sz w:val="28"/>
          <w:szCs w:val="28"/>
        </w:rPr>
      </w:pPr>
      <w:r>
        <w:rPr>
          <w:rFonts w:hint="default" w:ascii="Times New Roman" w:hAnsi="Times New Roman" w:cs="Times New Roman"/>
          <w:bCs/>
          <w:sz w:val="28"/>
          <w:szCs w:val="28"/>
          <w:lang w:val="vi-VN"/>
        </w:rPr>
        <w:t xml:space="preserve">- GV </w:t>
      </w:r>
      <w:r>
        <w:rPr>
          <w:rFonts w:hint="default" w:ascii="Times New Roman" w:hAnsi="Times New Roman" w:cs="Times New Roman"/>
          <w:sz w:val="28"/>
          <w:szCs w:val="28"/>
        </w:rPr>
        <w:t xml:space="preserve"> tổ chức </w:t>
      </w:r>
      <w:r>
        <w:rPr>
          <w:rFonts w:hint="default" w:ascii="Times New Roman" w:hAnsi="Times New Roman" w:cs="Times New Roman"/>
          <w:sz w:val="28"/>
          <w:szCs w:val="28"/>
          <w:lang w:val="vi-VN"/>
        </w:rPr>
        <w:t xml:space="preserve">quan sát </w:t>
      </w:r>
      <w:r>
        <w:rPr>
          <w:rFonts w:hint="default" w:ascii="Times New Roman" w:hAnsi="Times New Roman" w:cs="Times New Roman"/>
          <w:sz w:val="28"/>
          <w:szCs w:val="28"/>
        </w:rPr>
        <w:t xml:space="preserve">một số hình ảnh </w:t>
      </w:r>
      <w:r>
        <w:rPr>
          <w:rFonts w:hint="default" w:ascii="Times New Roman" w:hAnsi="Times New Roman" w:cs="Times New Roman"/>
          <w:sz w:val="28"/>
          <w:szCs w:val="28"/>
          <w:lang w:val="vi-VN"/>
        </w:rPr>
        <w:t>qua chơi “Tôi là ai”</w:t>
      </w:r>
    </w:p>
    <w:p w14:paraId="3A80F63E">
      <w:pPr>
        <w:pageBreakBefore w:val="0"/>
        <w:kinsoku/>
        <w:wordWrap/>
        <w:overflowPunct/>
        <w:topLinePunct w:val="0"/>
        <w:autoSpaceDE/>
        <w:autoSpaceDN/>
        <w:bidi w:val="0"/>
        <w:adjustRightInd/>
        <w:spacing w:before="60" w:after="40" w:line="252" w:lineRule="auto"/>
        <w:ind w:left="0" w:firstLine="0"/>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Giáo viên chốt giới thiệu nội dung bài học</w:t>
      </w:r>
    </w:p>
    <w:p w14:paraId="41C78398">
      <w:pPr>
        <w:pageBreakBefore w:val="0"/>
        <w:kinsoku/>
        <w:wordWrap/>
        <w:overflowPunct/>
        <w:topLinePunct w:val="0"/>
        <w:autoSpaceDE/>
        <w:autoSpaceDN/>
        <w:bidi w:val="0"/>
        <w:adjustRightInd/>
        <w:snapToGrid w:val="0"/>
        <w:spacing w:before="60" w:after="40" w:line="252" w:lineRule="auto"/>
        <w:textAlignment w:val="auto"/>
        <w:rPr>
          <w:rFonts w:hint="default" w:ascii="Times New Roman" w:hAnsi="Times New Roman" w:cs="Times New Roman"/>
          <w:sz w:val="28"/>
          <w:szCs w:val="28"/>
        </w:rPr>
      </w:pPr>
      <w:r>
        <w:rPr>
          <w:rFonts w:hint="default" w:ascii="Times New Roman" w:hAnsi="Times New Roman" w:cs="Times New Roman"/>
          <w:b/>
          <w:bCs/>
          <w:color w:val="C00000"/>
          <w:sz w:val="28"/>
          <w:szCs w:val="28"/>
          <w:lang w:val="vi-VN"/>
        </w:rPr>
        <w:t>c)</w:t>
      </w:r>
      <w:r>
        <w:rPr>
          <w:rFonts w:hint="default" w:ascii="Times New Roman" w:hAnsi="Times New Roman" w:cs="Times New Roman"/>
          <w:color w:val="C00000"/>
          <w:sz w:val="28"/>
          <w:szCs w:val="28"/>
          <w:lang w:val="vi-VN"/>
        </w:rPr>
        <w:t xml:space="preserve"> </w:t>
      </w:r>
      <w:r>
        <w:rPr>
          <w:rFonts w:hint="default" w:ascii="Times New Roman" w:hAnsi="Times New Roman" w:cs="Times New Roman"/>
          <w:b/>
          <w:bCs/>
          <w:color w:val="C00000"/>
          <w:sz w:val="28"/>
          <w:szCs w:val="28"/>
          <w:lang w:val="en-US"/>
        </w:rPr>
        <w:t>Sản phẩm:</w:t>
      </w:r>
      <w:r>
        <w:rPr>
          <w:rFonts w:hint="default" w:ascii="Times New Roman" w:hAnsi="Times New Roman" w:cs="Times New Roman"/>
          <w:b/>
          <w:bCs/>
          <w:sz w:val="28"/>
          <w:szCs w:val="28"/>
          <w:lang w:val="en-US"/>
        </w:rPr>
        <w:t xml:space="preserve"> </w:t>
      </w:r>
      <w:r>
        <w:rPr>
          <w:rFonts w:hint="default" w:ascii="Times New Roman" w:hAnsi="Times New Roman" w:cs="Times New Roman"/>
          <w:sz w:val="28"/>
          <w:szCs w:val="28"/>
        </w:rPr>
        <w:t xml:space="preserve">Câu trả lời của HS: </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981"/>
        <w:gridCol w:w="4981"/>
      </w:tblGrid>
      <w:tr w14:paraId="548378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vAlign w:val="center"/>
          </w:tcPr>
          <w:p w14:paraId="603EFE5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1886585" cy="1493520"/>
                  <wp:effectExtent l="0" t="0" r="5715" b="5080"/>
                  <wp:docPr id="197" name="Picture 8" descr="Clear Quartz Meaning: Healing Properties &amp;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8" descr="Clear Quartz Meaning: Healing Properties &amp; Uses"/>
                          <pic:cNvPicPr>
                            <a:picLocks noChangeAspect="1" noChangeArrowheads="1"/>
                          </pic:cNvPicPr>
                        </pic:nvPicPr>
                        <pic:blipFill>
                          <a:blip r:embed="rId394" cstate="print">
                            <a:extLst>
                              <a:ext uri="{28A0092B-C50C-407E-A947-70E740481C1C}">
                                <a14:useLocalDpi xmlns:a14="http://schemas.microsoft.com/office/drawing/2010/main" val="0"/>
                              </a:ext>
                            </a:extLst>
                          </a:blip>
                          <a:srcRect l="12992" t="5585" r="11819" b="5162"/>
                          <a:stretch>
                            <a:fillRect/>
                          </a:stretch>
                        </pic:blipFill>
                        <pic:spPr>
                          <a:xfrm>
                            <a:off x="0" y="0"/>
                            <a:ext cx="1908659" cy="1510654"/>
                          </a:xfrm>
                          <a:prstGeom prst="rect">
                            <a:avLst/>
                          </a:prstGeom>
                          <a:noFill/>
                          <a:ln>
                            <a:noFill/>
                          </a:ln>
                        </pic:spPr>
                      </pic:pic>
                    </a:graphicData>
                  </a:graphic>
                </wp:inline>
              </w:drawing>
            </w:r>
          </w:p>
        </w:tc>
        <w:tc>
          <w:tcPr>
            <w:tcW w:w="4981" w:type="dxa"/>
            <w:vAlign w:val="center"/>
          </w:tcPr>
          <w:p w14:paraId="15ACAFB4">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1544320" cy="1551305"/>
                  <wp:effectExtent l="0" t="0" r="5080" b="10795"/>
                  <wp:docPr id="198" name="Picture 11" descr="Dolomit drúza sběratelská - a-diamond.eu jew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1" descr="Dolomit drúza sběratelská - a-diamond.eu jewels"/>
                          <pic:cNvPicPr>
                            <a:picLocks noChangeAspect="1" noChangeArrowheads="1"/>
                          </pic:cNvPicPr>
                        </pic:nvPicPr>
                        <pic:blipFill>
                          <a:blip r:embed="rId395" cstate="print">
                            <a:extLst>
                              <a:ext uri="{28A0092B-C50C-407E-A947-70E740481C1C}">
                                <a14:useLocalDpi xmlns:a14="http://schemas.microsoft.com/office/drawing/2010/main" val="0"/>
                              </a:ext>
                            </a:extLst>
                          </a:blip>
                          <a:srcRect l="17155" t="9101" r="20663" b="7590"/>
                          <a:stretch>
                            <a:fillRect/>
                          </a:stretch>
                        </pic:blipFill>
                        <pic:spPr>
                          <a:xfrm>
                            <a:off x="0" y="0"/>
                            <a:ext cx="1564312" cy="1571468"/>
                          </a:xfrm>
                          <a:prstGeom prst="rect">
                            <a:avLst/>
                          </a:prstGeom>
                          <a:noFill/>
                          <a:ln>
                            <a:noFill/>
                          </a:ln>
                        </pic:spPr>
                      </pic:pic>
                    </a:graphicData>
                  </a:graphic>
                </wp:inline>
              </w:drawing>
            </w:r>
          </w:p>
        </w:tc>
      </w:tr>
      <w:tr w14:paraId="76AD8F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vAlign w:val="center"/>
          </w:tcPr>
          <w:p w14:paraId="5A39CF18">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 xml:space="preserve">a) Thạch anh </w:t>
            </w:r>
          </w:p>
        </w:tc>
        <w:tc>
          <w:tcPr>
            <w:tcW w:w="4981" w:type="dxa"/>
            <w:vAlign w:val="center"/>
          </w:tcPr>
          <w:p w14:paraId="2484B092">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 xml:space="preserve">b) Dolomite </w:t>
            </w:r>
          </w:p>
        </w:tc>
      </w:tr>
      <w:tr w14:paraId="1CFB58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vAlign w:val="center"/>
          </w:tcPr>
          <w:p w14:paraId="35205EAB">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1794510" cy="1487805"/>
                  <wp:effectExtent l="0" t="0" r="8890" b="10795"/>
                  <wp:docPr id="19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47"/>
                          <pic:cNvPicPr>
                            <a:picLocks noChangeAspect="1" noChangeArrowheads="1"/>
                          </pic:cNvPicPr>
                        </pic:nvPicPr>
                        <pic:blipFill>
                          <a:blip r:embed="rId396">
                            <a:extLst>
                              <a:ext uri="{28A0092B-C50C-407E-A947-70E740481C1C}">
                                <a14:useLocalDpi xmlns:a14="http://schemas.microsoft.com/office/drawing/2010/main" val="0"/>
                              </a:ext>
                            </a:extLst>
                          </a:blip>
                          <a:srcRect l="12728" t="18183" r="7487" b="15671"/>
                          <a:stretch>
                            <a:fillRect/>
                          </a:stretch>
                        </pic:blipFill>
                        <pic:spPr>
                          <a:xfrm>
                            <a:off x="0" y="0"/>
                            <a:ext cx="1803371" cy="1495103"/>
                          </a:xfrm>
                          <a:prstGeom prst="rect">
                            <a:avLst/>
                          </a:prstGeom>
                          <a:noFill/>
                          <a:ln>
                            <a:noFill/>
                          </a:ln>
                        </pic:spPr>
                      </pic:pic>
                    </a:graphicData>
                  </a:graphic>
                </wp:inline>
              </w:drawing>
            </w:r>
          </w:p>
        </w:tc>
        <w:tc>
          <w:tcPr>
            <w:tcW w:w="4981" w:type="dxa"/>
            <w:vAlign w:val="center"/>
          </w:tcPr>
          <w:p w14:paraId="782F58C8">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1668145" cy="1527810"/>
                  <wp:effectExtent l="0" t="0" r="8255" b="8890"/>
                  <wp:docPr id="20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44"/>
                          <pic:cNvPicPr>
                            <a:picLocks noChangeAspect="1" noChangeArrowheads="1"/>
                          </pic:cNvPicPr>
                        </pic:nvPicPr>
                        <pic:blipFill>
                          <a:blip r:embed="rId397">
                            <a:extLst>
                              <a:ext uri="{28A0092B-C50C-407E-A947-70E740481C1C}">
                                <a14:useLocalDpi xmlns:a14="http://schemas.microsoft.com/office/drawing/2010/main" val="0"/>
                              </a:ext>
                            </a:extLst>
                          </a:blip>
                          <a:srcRect t="8410"/>
                          <a:stretch>
                            <a:fillRect/>
                          </a:stretch>
                        </pic:blipFill>
                        <pic:spPr>
                          <a:xfrm>
                            <a:off x="0" y="0"/>
                            <a:ext cx="1675403" cy="1534507"/>
                          </a:xfrm>
                          <a:prstGeom prst="rect">
                            <a:avLst/>
                          </a:prstGeom>
                          <a:noFill/>
                          <a:ln>
                            <a:noFill/>
                          </a:ln>
                        </pic:spPr>
                      </pic:pic>
                    </a:graphicData>
                  </a:graphic>
                </wp:inline>
              </w:drawing>
            </w:r>
          </w:p>
        </w:tc>
      </w:tr>
      <w:tr w14:paraId="262364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vAlign w:val="center"/>
          </w:tcPr>
          <w:p w14:paraId="198A6D5D">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 xml:space="preserve">c) Đá hoa cương còn gọi là đá granite </w:t>
            </w:r>
          </w:p>
        </w:tc>
        <w:tc>
          <w:tcPr>
            <w:tcW w:w="4981" w:type="dxa"/>
            <w:vAlign w:val="center"/>
          </w:tcPr>
          <w:p w14:paraId="6745C090">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 xml:space="preserve">d) Đá cẩm thạch </w:t>
            </w:r>
          </w:p>
        </w:tc>
      </w:tr>
    </w:tbl>
    <w:p w14:paraId="0618D1B9">
      <w:pPr>
        <w:pageBreakBefore w:val="0"/>
        <w:kinsoku/>
        <w:wordWrap/>
        <w:overflowPunct/>
        <w:topLinePunct w:val="0"/>
        <w:autoSpaceDE/>
        <w:autoSpaceDN/>
        <w:bidi w:val="0"/>
        <w:adjustRightInd/>
        <w:snapToGrid w:val="0"/>
        <w:spacing w:before="60" w:after="40" w:line="252" w:lineRule="auto"/>
        <w:textAlignment w:val="auto"/>
        <w:rPr>
          <w:rFonts w:hint="default" w:ascii="Times New Roman" w:hAnsi="Times New Roman" w:cs="Times New Roman"/>
          <w:sz w:val="28"/>
          <w:szCs w:val="28"/>
        </w:rPr>
      </w:pPr>
    </w:p>
    <w:p w14:paraId="7470F261">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16"/>
        <w:tblW w:w="10175" w:type="dxa"/>
        <w:tblInd w:w="-1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5"/>
        <w:gridCol w:w="2400"/>
      </w:tblGrid>
      <w:tr w14:paraId="3BC39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7775" w:type="dxa"/>
            <w:shd w:val="clear" w:color="auto" w:fill="F2DCDC" w:themeFill="accent2" w:themeFillTint="32"/>
          </w:tcPr>
          <w:p w14:paraId="2D05D77D">
            <w:pPr>
              <w:pageBreakBefore w:val="0"/>
              <w:kinsoku/>
              <w:wordWrap/>
              <w:overflowPunct/>
              <w:topLinePunct w:val="0"/>
              <w:autoSpaceDE/>
              <w:autoSpaceDN/>
              <w:bidi w:val="0"/>
              <w:adjustRightInd/>
              <w:spacing w:before="60" w:after="40" w:line="252"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GV</w:t>
            </w:r>
          </w:p>
        </w:tc>
        <w:tc>
          <w:tcPr>
            <w:tcW w:w="2400" w:type="dxa"/>
            <w:shd w:val="clear" w:color="auto" w:fill="F2DCDC" w:themeFill="accent2" w:themeFillTint="32"/>
          </w:tcPr>
          <w:p w14:paraId="07F0CDE0">
            <w:pPr>
              <w:pageBreakBefore w:val="0"/>
              <w:kinsoku/>
              <w:wordWrap/>
              <w:overflowPunct/>
              <w:topLinePunct w:val="0"/>
              <w:autoSpaceDE/>
              <w:autoSpaceDN/>
              <w:bidi w:val="0"/>
              <w:adjustRightInd/>
              <w:spacing w:before="60" w:after="40" w:line="252"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HS</w:t>
            </w:r>
          </w:p>
        </w:tc>
      </w:tr>
      <w:tr w14:paraId="7D6B3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7775" w:type="dxa"/>
          </w:tcPr>
          <w:p w14:paraId="09CE8E19">
            <w:pPr>
              <w:pageBreakBefore w:val="0"/>
              <w:kinsoku/>
              <w:wordWrap/>
              <w:overflowPunct/>
              <w:topLinePunct w:val="0"/>
              <w:autoSpaceDE/>
              <w:autoSpaceDN/>
              <w:bidi w:val="0"/>
              <w:adjustRightInd/>
              <w:spacing w:before="60" w:after="40" w:line="252" w:lineRule="auto"/>
              <w:ind w:left="0" w:firstLine="0"/>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137B104C">
            <w:pPr>
              <w:numPr>
                <w:ilvl w:val="4"/>
                <w:numId w:val="0"/>
              </w:numPr>
              <w:spacing w:before="40" w:after="80" w:line="240" w:lineRule="auto"/>
              <w:ind w:firstLine="140" w:firstLineChars="50"/>
              <w:jc w:val="left"/>
              <w:rPr>
                <w:rFonts w:hint="default" w:ascii="Times New Roman" w:hAnsi="Times New Roman" w:cs="Times New Roman"/>
                <w:b w:val="0"/>
                <w:bCs/>
                <w:sz w:val="28"/>
                <w:szCs w:val="28"/>
                <w:lang w:val="vi-VN"/>
              </w:rPr>
            </w:pPr>
            <w:r>
              <w:rPr>
                <w:rFonts w:hint="default" w:ascii="Times New Roman" w:hAnsi="Times New Roman" w:cs="Times New Roman"/>
                <w:b w:val="0"/>
                <w:bCs/>
                <w:sz w:val="28"/>
                <w:szCs w:val="28"/>
                <w:lang w:val="vi-VN"/>
              </w:rPr>
              <w:t xml:space="preserve">- Giáo viên thông báo luật chơi: “Tôi là ai”: Mỗi thời gian trôi qua sẽ có các từ khóa gợi ý liên quan đến loại đá hiện ra với mức độ ngày rõ ràng. </w:t>
            </w:r>
            <w:r>
              <w:rPr>
                <w:rFonts w:hint="default" w:ascii="Times New Roman" w:hAnsi="Times New Roman" w:eastAsia="Arial" w:cs="Times New Roman"/>
                <w:i w:val="0"/>
                <w:iCs w:val="0"/>
                <w:caps w:val="0"/>
                <w:color w:val="202124"/>
                <w:spacing w:val="0"/>
                <w:sz w:val="28"/>
                <w:szCs w:val="28"/>
                <w:shd w:val="clear" w:fill="FFFFFF"/>
                <w:lang w:val="vi-VN"/>
              </w:rPr>
              <w:t>P</w:t>
            </w:r>
            <w:r>
              <w:rPr>
                <w:rFonts w:hint="default" w:ascii="Times New Roman" w:hAnsi="Times New Roman" w:eastAsia="Arial" w:cs="Times New Roman"/>
                <w:i w:val="0"/>
                <w:iCs w:val="0"/>
                <w:caps w:val="0"/>
                <w:color w:val="202124"/>
                <w:spacing w:val="0"/>
                <w:sz w:val="28"/>
                <w:szCs w:val="28"/>
                <w:shd w:val="clear" w:fill="FFFFFF"/>
              </w:rPr>
              <w:t>hần thi sẽ dừng lại ngay lập tức</w:t>
            </w:r>
            <w:r>
              <w:rPr>
                <w:rFonts w:hint="default" w:ascii="Times New Roman" w:hAnsi="Times New Roman" w:eastAsia="Arial" w:cs="Times New Roman"/>
                <w:i w:val="0"/>
                <w:iCs w:val="0"/>
                <w:caps w:val="0"/>
                <w:color w:val="202124"/>
                <w:spacing w:val="0"/>
                <w:sz w:val="28"/>
                <w:szCs w:val="28"/>
                <w:shd w:val="clear" w:fill="FFFFFF"/>
                <w:lang w:val="vi-VN"/>
              </w:rPr>
              <w:t xml:space="preserve"> khi từ khóa đáp án cuối cùng hiện ra</w:t>
            </w:r>
            <w:r>
              <w:rPr>
                <w:rFonts w:hint="default" w:ascii="Times New Roman" w:hAnsi="Times New Roman" w:eastAsia="Arial" w:cs="Times New Roman"/>
                <w:i w:val="0"/>
                <w:iCs w:val="0"/>
                <w:caps w:val="0"/>
                <w:color w:val="202124"/>
                <w:spacing w:val="0"/>
                <w:sz w:val="28"/>
                <w:szCs w:val="28"/>
                <w:shd w:val="clear" w:fill="FFFFFF"/>
              </w:rPr>
              <w:t xml:space="preserve">, </w:t>
            </w:r>
            <w:r>
              <w:rPr>
                <w:rFonts w:hint="default" w:ascii="Times New Roman" w:hAnsi="Times New Roman" w:eastAsia="Arial" w:cs="Times New Roman"/>
                <w:i w:val="0"/>
                <w:iCs w:val="0"/>
                <w:caps w:val="0"/>
                <w:color w:val="202124"/>
                <w:spacing w:val="0"/>
                <w:sz w:val="28"/>
                <w:szCs w:val="28"/>
                <w:shd w:val="clear" w:fill="FFFFFF"/>
                <w:lang w:val="vi-VN"/>
              </w:rPr>
              <w:t xml:space="preserve">kết quả ghi nhận </w:t>
            </w:r>
            <w:r>
              <w:rPr>
                <w:rFonts w:hint="default" w:ascii="Times New Roman" w:hAnsi="Times New Roman" w:cs="Times New Roman"/>
                <w:sz w:val="28"/>
                <w:szCs w:val="28"/>
                <w:lang w:val="vi-VN"/>
              </w:rPr>
              <w:t>h</w:t>
            </w:r>
            <w:r>
              <w:rPr>
                <w:rFonts w:hint="default" w:ascii="Times New Roman" w:hAnsi="Times New Roman" w:cs="Times New Roman"/>
                <w:sz w:val="28"/>
                <w:szCs w:val="28"/>
                <w:lang w:val="en-US"/>
              </w:rPr>
              <w:t>ọc sinh</w:t>
            </w:r>
            <w:r>
              <w:rPr>
                <w:rFonts w:hint="default" w:ascii="Times New Roman" w:hAnsi="Times New Roman" w:eastAsia="Arial" w:cs="Times New Roman"/>
                <w:i w:val="0"/>
                <w:iCs w:val="0"/>
                <w:caps w:val="0"/>
                <w:color w:val="202124"/>
                <w:spacing w:val="0"/>
                <w:sz w:val="28"/>
                <w:szCs w:val="28"/>
                <w:shd w:val="clear" w:fill="FFFFFF"/>
                <w:lang w:val="vi-VN"/>
              </w:rPr>
              <w:t xml:space="preserve"> trả lời vừa đúng và thời gian trả lời nhanh nhất</w:t>
            </w:r>
            <w:r>
              <w:rPr>
                <w:rFonts w:hint="default" w:ascii="Times New Roman" w:hAnsi="Times New Roman" w:eastAsia="Arial" w:cs="Times New Roman"/>
                <w:i w:val="0"/>
                <w:iCs w:val="0"/>
                <w:caps w:val="0"/>
                <w:color w:val="202124"/>
                <w:spacing w:val="0"/>
                <w:sz w:val="28"/>
                <w:szCs w:val="28"/>
                <w:shd w:val="clear" w:fill="FFFFFF"/>
              </w:rPr>
              <w:t>.</w:t>
            </w:r>
          </w:p>
          <w:p w14:paraId="33691DCB">
            <w:pPr>
              <w:pageBreakBefore w:val="0"/>
              <w:kinsoku/>
              <w:wordWrap/>
              <w:overflowPunct/>
              <w:topLinePunct w:val="0"/>
              <w:autoSpaceDE/>
              <w:autoSpaceDN/>
              <w:bidi w:val="0"/>
              <w:adjustRightInd/>
              <w:spacing w:before="60" w:after="40" w:line="252" w:lineRule="auto"/>
              <w:ind w:firstLine="140" w:firstLineChars="50"/>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 xml:space="preserve">- </w:t>
            </w:r>
            <w:r>
              <w:rPr>
                <w:rFonts w:hint="default" w:ascii="Times New Roman" w:hAnsi="Times New Roman" w:cs="Times New Roman"/>
                <w:color w:val="000000" w:themeColor="text1"/>
                <w:sz w:val="28"/>
                <w:szCs w:val="28"/>
                <w14:textFill>
                  <w14:solidFill>
                    <w14:schemeClr w14:val="tx1"/>
                  </w14:solidFill>
                </w14:textFill>
              </w:rPr>
              <w:t xml:space="preserve">HS </w:t>
            </w:r>
            <w:r>
              <w:rPr>
                <w:rFonts w:hint="default" w:ascii="Times New Roman" w:hAnsi="Times New Roman" w:cs="Times New Roman"/>
                <w:color w:val="000000" w:themeColor="text1"/>
                <w:sz w:val="28"/>
                <w:szCs w:val="28"/>
                <w:lang w:val="vi-VN"/>
                <w14:textFill>
                  <w14:solidFill>
                    <w14:schemeClr w14:val="tx1"/>
                  </w14:solidFill>
                </w14:textFill>
              </w:rPr>
              <w:t>xem các gợi ý của giáo viên theo thời gian các gợi ý thông qua câu hỏi, hình ảnh,gợi ý để trả lời câu hỏi.</w:t>
            </w:r>
          </w:p>
          <w:p w14:paraId="46851F2B">
            <w:pPr>
              <w:pageBreakBefore w:val="0"/>
              <w:kinsoku/>
              <w:wordWrap/>
              <w:overflowPunct/>
              <w:topLinePunct w:val="0"/>
              <w:autoSpaceDE/>
              <w:autoSpaceDN/>
              <w:bidi w:val="0"/>
              <w:adjustRightInd/>
              <w:spacing w:before="60" w:after="40" w:line="252" w:lineRule="auto"/>
              <w:rPr>
                <w:rFonts w:hint="default" w:ascii="Times New Roman" w:hAnsi="Times New Roman" w:cs="Times New Roman"/>
                <w:bCs/>
                <w:kern w:val="24"/>
                <w:sz w:val="28"/>
                <w:szCs w:val="28"/>
                <w:lang w:val="en-US"/>
              </w:rPr>
            </w:pPr>
            <w:r>
              <w:rPr>
                <w:rFonts w:hint="default" w:ascii="Times New Roman" w:hAnsi="Times New Roman" w:cs="Times New Roman"/>
                <w:sz w:val="28"/>
                <w:szCs w:val="28"/>
                <w:lang w:val="vi-VN"/>
              </w:rPr>
              <w:t>Giáo viên chốt giới thiệu nội dung bài học</w:t>
            </w:r>
          </w:p>
        </w:tc>
        <w:tc>
          <w:tcPr>
            <w:tcW w:w="2400" w:type="dxa"/>
          </w:tcPr>
          <w:p w14:paraId="1104479C">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xml:space="preserve">Học sinh quan sát </w:t>
            </w:r>
            <w:r>
              <w:rPr>
                <w:rFonts w:hint="default" w:ascii="Times New Roman" w:hAnsi="Times New Roman" w:cs="Times New Roman"/>
                <w:sz w:val="28"/>
                <w:szCs w:val="28"/>
                <w:lang w:val="vi-VN"/>
              </w:rPr>
              <w:t xml:space="preserve">vật mẫu và hình </w:t>
            </w:r>
            <w:r>
              <w:rPr>
                <w:rFonts w:hint="default" w:ascii="Times New Roman" w:hAnsi="Times New Roman" w:cs="Times New Roman"/>
                <w:sz w:val="28"/>
                <w:szCs w:val="28"/>
                <w:lang w:val="en-US"/>
              </w:rPr>
              <w:t>và trả lời các câu hỏi của giáo viên đưa ra.</w:t>
            </w:r>
          </w:p>
        </w:tc>
      </w:tr>
      <w:tr w14:paraId="70455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5" w:type="dxa"/>
          </w:tcPr>
          <w:p w14:paraId="5F3A3030">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720AE7AA">
            <w:pPr>
              <w:spacing w:before="40" w:after="80" w:line="276" w:lineRule="auto"/>
              <w:jc w:val="both"/>
              <w:rPr>
                <w:rFonts w:hint="default" w:ascii="Times New Roman" w:hAnsi="Times New Roman" w:cs="Times New Roman"/>
                <w:bCs/>
                <w:kern w:val="24"/>
                <w:sz w:val="28"/>
                <w:szCs w:val="28"/>
                <w:lang w:val="vi-VN"/>
              </w:rPr>
            </w:pPr>
            <w:r>
              <w:rPr>
                <w:rFonts w:ascii="Times New Roman" w:hAnsi="Times New Roman" w:eastAsia="Calibri" w:cs="Times New Roman"/>
                <w:sz w:val="28"/>
                <w:szCs w:val="28"/>
              </w:rPr>
              <w:t xml:space="preserve">- </w:t>
            </w:r>
            <w:r>
              <w:rPr>
                <w:rFonts w:hint="default" w:ascii="Times New Roman" w:hAnsi="Times New Roman" w:cs="Times New Roman"/>
                <w:sz w:val="28"/>
                <w:szCs w:val="28"/>
                <w:lang w:val="en-US"/>
              </w:rPr>
              <w:t>Học sinh</w:t>
            </w:r>
            <w:r>
              <w:rPr>
                <w:rFonts w:hint="default" w:ascii="Times New Roman" w:hAnsi="Times New Roman" w:eastAsia="Calibri" w:cs="Times New Roman"/>
                <w:sz w:val="28"/>
                <w:szCs w:val="28"/>
                <w:lang w:val="vi-VN"/>
              </w:rPr>
              <w:t xml:space="preserve"> gửi kết quả cho GV</w:t>
            </w:r>
          </w:p>
        </w:tc>
        <w:tc>
          <w:tcPr>
            <w:tcW w:w="2400" w:type="dxa"/>
          </w:tcPr>
          <w:p w14:paraId="55198F1C">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Nhận nhiệm vụ</w:t>
            </w:r>
          </w:p>
        </w:tc>
      </w:tr>
      <w:tr w14:paraId="5E746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1" w:hRule="atLeast"/>
        </w:trPr>
        <w:tc>
          <w:tcPr>
            <w:tcW w:w="7775" w:type="dxa"/>
          </w:tcPr>
          <w:p w14:paraId="45F22067">
            <w:pPr>
              <w:pageBreakBefore w:val="0"/>
              <w:kinsoku/>
              <w:wordWrap/>
              <w:overflowPunct/>
              <w:topLinePunct w:val="0"/>
              <w:autoSpaceDE/>
              <w:autoSpaceDN/>
              <w:bidi w:val="0"/>
              <w:adjustRightInd/>
              <w:spacing w:before="60" w:after="40" w:line="252"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w:t>
            </w:r>
            <w:r>
              <w:rPr>
                <w:rStyle w:val="18"/>
                <w:rFonts w:hint="default" w:ascii="Times New Roman" w:hAnsi="Times New Roman" w:cs="Times New Roman"/>
                <w:sz w:val="28"/>
                <w:szCs w:val="28"/>
                <w:lang w:val="en-US"/>
              </w:rPr>
              <w:t xml:space="preserve"> </w:t>
            </w:r>
          </w:p>
          <w:p w14:paraId="5E81AE34">
            <w:pPr>
              <w:spacing w:before="40" w:after="80" w:line="276" w:lineRule="auto"/>
              <w:jc w:val="both"/>
              <w:rPr>
                <w:rFonts w:ascii="Times New Roman" w:hAnsi="Times New Roman" w:eastAsia="Calibri" w:cs="Times New Roman"/>
                <w:sz w:val="28"/>
                <w:szCs w:val="28"/>
              </w:rPr>
            </w:pPr>
            <w:r>
              <w:rPr>
                <w:rFonts w:hint="default" w:ascii="Times New Roman" w:hAnsi="Times New Roman" w:eastAsia="SimSun" w:cs="Times New Roman"/>
                <w:sz w:val="28"/>
                <w:szCs w:val="28"/>
              </w:rPr>
              <w:t xml:space="preserve">- </w:t>
            </w:r>
            <w:r>
              <w:rPr>
                <w:rFonts w:hint="default" w:ascii="Times New Roman" w:hAnsi="Times New Roman" w:cs="Times New Roman"/>
                <w:sz w:val="28"/>
                <w:szCs w:val="28"/>
                <w:lang w:val="en-US"/>
              </w:rPr>
              <w:t>Học sinh</w:t>
            </w:r>
            <w:r>
              <w:rPr>
                <w:rFonts w:hint="default" w:ascii="Times New Roman" w:hAnsi="Times New Roman" w:cs="Times New Roman"/>
                <w:color w:val="000000" w:themeColor="text1"/>
                <w:sz w:val="28"/>
                <w:szCs w:val="28"/>
                <w:lang w:val="vi-VN"/>
                <w14:textFill>
                  <w14:solidFill>
                    <w14:schemeClr w14:val="tx1"/>
                  </w14:solidFill>
                </w14:textFill>
              </w:rPr>
              <w:t xml:space="preserve"> thực trả lời nhanh nhất 10 điểm, các </w:t>
            </w:r>
            <w:r>
              <w:rPr>
                <w:rFonts w:hint="default" w:ascii="Times New Roman" w:hAnsi="Times New Roman" w:cs="Times New Roman"/>
                <w:sz w:val="28"/>
                <w:szCs w:val="28"/>
                <w:lang w:val="vi-VN"/>
              </w:rPr>
              <w:t>h</w:t>
            </w:r>
            <w:r>
              <w:rPr>
                <w:rFonts w:hint="default" w:ascii="Times New Roman" w:hAnsi="Times New Roman" w:cs="Times New Roman"/>
                <w:sz w:val="28"/>
                <w:szCs w:val="28"/>
                <w:lang w:val="en-US"/>
              </w:rPr>
              <w:t>ọc sinh</w:t>
            </w:r>
            <w:r>
              <w:rPr>
                <w:rFonts w:hint="default" w:ascii="Times New Roman" w:hAnsi="Times New Roman" w:cs="Times New Roman"/>
                <w:color w:val="000000" w:themeColor="text1"/>
                <w:sz w:val="28"/>
                <w:szCs w:val="28"/>
                <w:lang w:val="vi-VN"/>
                <w14:textFill>
                  <w14:solidFill>
                    <w14:schemeClr w14:val="tx1"/>
                  </w14:solidFill>
                </w14:textFill>
              </w:rPr>
              <w:t xml:space="preserve"> khác trả đúng sau thứ tự điểm nhận được 9,8 (Do máy ghi nhận thời gian nộp bài). Trả lời sai không có điểm</w:t>
            </w:r>
          </w:p>
          <w:p w14:paraId="441606EF">
            <w:pPr>
              <w:keepNext w:val="0"/>
              <w:keepLines w:val="0"/>
              <w:pageBreakBefore w:val="0"/>
              <w:widowControl/>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sz w:val="28"/>
                <w:szCs w:val="28"/>
                <w:lang w:val="en-US"/>
              </w:rPr>
            </w:pPr>
            <w:r>
              <w:rPr>
                <w:rFonts w:ascii="Times New Roman" w:hAnsi="Times New Roman" w:eastAsia="Calibri" w:cs="Times New Roman"/>
                <w:sz w:val="28"/>
                <w:szCs w:val="28"/>
              </w:rPr>
              <w:t>- GV kết luận nội dung kiến thức cho HS.</w:t>
            </w:r>
          </w:p>
        </w:tc>
        <w:tc>
          <w:tcPr>
            <w:tcW w:w="2400" w:type="dxa"/>
          </w:tcPr>
          <w:p w14:paraId="26A0810B">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Thực hiện nhiệm vụ</w:t>
            </w:r>
          </w:p>
        </w:tc>
      </w:tr>
      <w:tr w14:paraId="6AB7E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7775" w:type="dxa"/>
          </w:tcPr>
          <w:p w14:paraId="66434465">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Chốt lại và đặt vấn đề vào bài</w:t>
            </w:r>
          </w:p>
          <w:p w14:paraId="24C55EA3">
            <w:pPr>
              <w:pageBreakBefore w:val="0"/>
              <w:kinsoku/>
              <w:wordWrap/>
              <w:overflowPunct/>
              <w:topLinePunct w:val="0"/>
              <w:autoSpaceDE/>
              <w:autoSpaceDN/>
              <w:bidi w:val="0"/>
              <w:adjustRightInd/>
              <w:spacing w:before="60" w:after="40" w:line="252" w:lineRule="auto"/>
              <w:rPr>
                <w:rFonts w:hint="default" w:ascii="Times New Roman" w:hAnsi="Times New Roman" w:cs="Times New Roman"/>
                <w:b/>
                <w:sz w:val="28"/>
                <w:szCs w:val="28"/>
                <w:lang w:val="vi-VN"/>
              </w:rPr>
            </w:pPr>
            <w:r>
              <w:rPr>
                <w:rFonts w:hint="default" w:ascii="Times New Roman" w:hAnsi="Times New Roman" w:cs="Times New Roman"/>
                <w:sz w:val="28"/>
                <w:szCs w:val="24"/>
              </w:rPr>
              <w:t>GV dẫn dắt vào bài mới:</w:t>
            </w:r>
            <w:r>
              <w:rPr>
                <w:rFonts w:hint="default" w:ascii="Times New Roman" w:hAnsi="Times New Roman" w:cs="Times New Roman"/>
                <w:i w:val="0"/>
                <w:iCs w:val="0"/>
                <w:sz w:val="28"/>
                <w:szCs w:val="28"/>
              </w:rPr>
              <w:t xml:space="preserve"> </w:t>
            </w:r>
            <w:r>
              <w:rPr>
                <w:rFonts w:hint="default" w:ascii="Times New Roman" w:hAnsi="Times New Roman" w:cs="Times New Roman"/>
                <w:sz w:val="28"/>
                <w:szCs w:val="28"/>
              </w:rPr>
              <w:t>Trái Đất được tạo thành từ những nguyên tố nào, hàm lượng của chúng ra sao?</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Trong lớp vỏ Trái Đất có những chất nào?</w:t>
            </w:r>
            <w:r>
              <w:rPr>
                <w:rFonts w:hint="default" w:ascii="Times New Roman" w:hAnsi="Times New Roman" w:cs="Times New Roman"/>
                <w:sz w:val="28"/>
                <w:szCs w:val="28"/>
                <w:lang w:val="vi-VN"/>
              </w:rPr>
              <w:t xml:space="preserve"> Chúng ta tìm hiểu bài</w:t>
            </w:r>
            <w:r>
              <w:rPr>
                <w:rFonts w:hint="default" w:ascii="Times New Roman" w:hAnsi="Times New Roman" w:cs="Times New Roman"/>
                <w:i w:val="0"/>
                <w:iCs w:val="0"/>
                <w:sz w:val="28"/>
                <w:szCs w:val="28"/>
                <w:lang w:val="vi-VN"/>
              </w:rPr>
              <w:t xml:space="preserve"> Sơ lược về hóa học vỏ trái đất và khai thác tài nguyên từ vỏ trái đất</w:t>
            </w:r>
          </w:p>
        </w:tc>
        <w:tc>
          <w:tcPr>
            <w:tcW w:w="2400" w:type="dxa"/>
          </w:tcPr>
          <w:p w14:paraId="071E26E6">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sz w:val="28"/>
                <w:szCs w:val="28"/>
                <w:lang w:val="en-US"/>
              </w:rPr>
            </w:pPr>
          </w:p>
        </w:tc>
      </w:tr>
    </w:tbl>
    <w:p w14:paraId="5873FA3C">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00B050"/>
          <w:spacing w:val="2"/>
          <w:position w:val="-2"/>
          <w:sz w:val="28"/>
          <w:szCs w:val="28"/>
          <w:lang w:val="nl-NL"/>
        </w:rPr>
      </w:pPr>
      <w:r>
        <w:rPr>
          <w:rFonts w:hint="default" w:ascii="Times New Roman" w:hAnsi="Times New Roman" w:cs="Times New Roman"/>
          <w:b/>
          <w:color w:val="00B050"/>
          <w:spacing w:val="2"/>
          <w:position w:val="-2"/>
          <w:sz w:val="28"/>
          <w:szCs w:val="28"/>
          <w:lang w:val="vi-VN"/>
        </w:rPr>
        <w:t>2</w:t>
      </w:r>
      <w:r>
        <w:rPr>
          <w:rFonts w:hint="default" w:ascii="Times New Roman" w:hAnsi="Times New Roman" w:cs="Times New Roman"/>
          <w:b/>
          <w:color w:val="00B050"/>
          <w:spacing w:val="2"/>
          <w:position w:val="-2"/>
          <w:sz w:val="28"/>
          <w:szCs w:val="28"/>
          <w:lang w:val="nl-NL"/>
        </w:rPr>
        <w:t xml:space="preserve"> HÌNH THÀNH KIẾN THỨC MỚI</w:t>
      </w:r>
    </w:p>
    <w:p w14:paraId="4F21C4E4">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2.1</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hàm lượng các nguyên tố hóa học chủ yếu trong vỏ trái đất và các dạng chất chủ yếu trong vỏ trái đất</w:t>
      </w:r>
    </w:p>
    <w:p w14:paraId="210B0DD2">
      <w:pPr>
        <w:pageBreakBefore w:val="0"/>
        <w:numPr>
          <w:ilvl w:val="0"/>
          <w:numId w:val="120"/>
        </w:numPr>
        <w:kinsoku/>
        <w:wordWrap/>
        <w:overflowPunct/>
        <w:topLinePunct w:val="0"/>
        <w:autoSpaceDE/>
        <w:autoSpaceDN/>
        <w:bidi w:val="0"/>
        <w:adjustRightInd/>
        <w:spacing w:before="60" w:after="40" w:line="252" w:lineRule="auto"/>
        <w:ind w:left="0" w:leftChars="0" w:firstLine="0" w:firstLineChars="0"/>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1CECF813">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sz w:val="28"/>
          <w:szCs w:val="28"/>
          <w:lang w:val="vi-VN"/>
        </w:rPr>
      </w:pPr>
      <w:r>
        <w:rPr>
          <w:rFonts w:hint="default" w:ascii="Times New Roman" w:hAnsi="Times New Roman"/>
          <w:sz w:val="28"/>
          <w:szCs w:val="28"/>
        </w:rPr>
        <w:t xml:space="preserve">- </w:t>
      </w:r>
      <w:r>
        <w:rPr>
          <w:rFonts w:hint="default" w:ascii="Times New Roman" w:hAnsi="Times New Roman"/>
          <w:sz w:val="28"/>
          <w:szCs w:val="28"/>
          <w:lang w:val="vi-VN"/>
        </w:rPr>
        <w:t>Nêu được hàm lượng các nguyên tố chủ yếu trong vỏ trái đất</w:t>
      </w:r>
    </w:p>
    <w:p w14:paraId="1AB62189">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sz w:val="28"/>
          <w:szCs w:val="28"/>
          <w:lang w:val="vi-VN"/>
        </w:rPr>
      </w:pPr>
      <w:r>
        <w:rPr>
          <w:rFonts w:hint="default" w:ascii="Times New Roman" w:hAnsi="Times New Roman"/>
          <w:sz w:val="28"/>
          <w:szCs w:val="28"/>
        </w:rPr>
        <w:t xml:space="preserve">- </w:t>
      </w:r>
      <w:r>
        <w:rPr>
          <w:rFonts w:hint="default" w:ascii="Times New Roman" w:hAnsi="Times New Roman"/>
          <w:sz w:val="28"/>
          <w:szCs w:val="28"/>
          <w:lang w:val="vi-VN"/>
        </w:rPr>
        <w:t>Phân loại được các dạng chất chủ yếu trong vỏ trái đất (oxide, muối...)</w:t>
      </w:r>
    </w:p>
    <w:p w14:paraId="19A9E8F8">
      <w:pPr>
        <w:pStyle w:val="20"/>
        <w:pageBreakBefore w:val="0"/>
        <w:numPr>
          <w:ilvl w:val="0"/>
          <w:numId w:val="120"/>
        </w:numPr>
        <w:shd w:val="clear" w:color="auto" w:fill="auto"/>
        <w:kinsoku/>
        <w:wordWrap/>
        <w:overflowPunct/>
        <w:topLinePunct w:val="0"/>
        <w:autoSpaceDE/>
        <w:autoSpaceDN/>
        <w:bidi w:val="0"/>
        <w:adjustRightInd/>
        <w:spacing w:before="60" w:after="40" w:line="252" w:lineRule="auto"/>
        <w:ind w:left="425" w:leftChars="0" w:hanging="425" w:firstLine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color w:val="C00000"/>
          <w:sz w:val="28"/>
          <w:szCs w:val="28"/>
        </w:rPr>
        <w:t>Nội dung:</w:t>
      </w:r>
      <w:r>
        <w:rPr>
          <w:rFonts w:hint="default" w:ascii="Times New Roman" w:hAnsi="Times New Roman" w:cs="Times New Roman"/>
          <w:sz w:val="28"/>
          <w:szCs w:val="28"/>
        </w:rPr>
        <w:t xml:space="preserve"> </w:t>
      </w:r>
    </w:p>
    <w:p w14:paraId="7E7C501F">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ind w:left="220" w:leftChars="0" w:right="0" w:rightChars="0"/>
        <w:rPr>
          <w:sz w:val="28"/>
          <w:szCs w:val="28"/>
        </w:rPr>
      </w:pPr>
      <w:r>
        <w:rPr>
          <w:rFonts w:hint="default" w:ascii="Times New Roman" w:hAnsi="Times New Roman" w:eastAsia="Helvetica Neue" w:cs="Times New Roman"/>
          <w:b/>
          <w:bCs/>
          <w:i w:val="0"/>
          <w:iCs w:val="0"/>
          <w:caps w:val="0"/>
          <w:color w:val="000000"/>
          <w:spacing w:val="0"/>
          <w:sz w:val="28"/>
          <w:szCs w:val="28"/>
          <w:shd w:val="clear" w:fill="FFFFFF"/>
          <w:lang w:val="vi-VN"/>
        </w:rPr>
        <w:t xml:space="preserve">- </w:t>
      </w:r>
      <w:r>
        <w:rPr>
          <w:rFonts w:hint="default" w:ascii="Times New Roman" w:hAnsi="Times New Roman" w:eastAsia="Helvetica Neue" w:cs="Times New Roman"/>
          <w:b/>
          <w:bCs/>
          <w:i w:val="0"/>
          <w:iCs w:val="0"/>
          <w:caps w:val="0"/>
          <w:color w:val="000000"/>
          <w:spacing w:val="0"/>
          <w:sz w:val="28"/>
          <w:szCs w:val="28"/>
          <w:shd w:val="clear" w:fill="FFFFFF"/>
        </w:rPr>
        <w:t>Giáo viên:</w:t>
      </w:r>
      <w:r>
        <w:rPr>
          <w:rFonts w:hint="default" w:ascii="Times New Roman" w:hAnsi="Times New Roman" w:eastAsia="Helvetica Neue" w:cs="Times New Roman"/>
          <w:b w:val="0"/>
          <w:bCs w:val="0"/>
          <w:i w:val="0"/>
          <w:iCs w:val="0"/>
          <w:caps w:val="0"/>
          <w:color w:val="000000"/>
          <w:spacing w:val="0"/>
          <w:sz w:val="28"/>
          <w:szCs w:val="28"/>
          <w:shd w:val="clear" w:fill="FFFFFF"/>
        </w:rPr>
        <w:t> Giáo viên tổ chức thảo luận, nhận xét, đánh giá, giải đáp các câu hỏi của học sinh, chốt lại kiến thức trọng tâm. Sau đó, giáo viên sẽ đưa thêm các kiến thức chuyên sâu vào bài giảng .</w:t>
      </w:r>
    </w:p>
    <w:p w14:paraId="1124DC64">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ind w:left="220" w:leftChars="0" w:right="0" w:rightChars="0"/>
        <w:rPr>
          <w:sz w:val="28"/>
          <w:szCs w:val="28"/>
        </w:rPr>
      </w:pPr>
      <w:r>
        <w:rPr>
          <w:rFonts w:hint="default" w:ascii="Times New Roman" w:hAnsi="Times New Roman" w:eastAsia="Helvetica Neue" w:cs="Times New Roman"/>
          <w:b/>
          <w:bCs/>
          <w:i w:val="0"/>
          <w:iCs w:val="0"/>
          <w:caps w:val="0"/>
          <w:color w:val="000000"/>
          <w:spacing w:val="0"/>
          <w:sz w:val="28"/>
          <w:szCs w:val="28"/>
          <w:shd w:val="clear" w:fill="FFFFFF"/>
          <w:lang w:val="vi-VN"/>
        </w:rPr>
        <w:t xml:space="preserve">- </w:t>
      </w:r>
      <w:r>
        <w:rPr>
          <w:rFonts w:hint="default" w:ascii="Times New Roman" w:hAnsi="Times New Roman" w:eastAsia="Helvetica Neue" w:cs="Times New Roman"/>
          <w:b/>
          <w:bCs/>
          <w:i w:val="0"/>
          <w:iCs w:val="0"/>
          <w:caps w:val="0"/>
          <w:color w:val="000000"/>
          <w:spacing w:val="0"/>
          <w:sz w:val="28"/>
          <w:szCs w:val="28"/>
          <w:shd w:val="clear" w:fill="FFFFFF"/>
        </w:rPr>
        <w:t>Học sinh:</w:t>
      </w:r>
      <w:r>
        <w:rPr>
          <w:rFonts w:hint="default" w:ascii="Times New Roman" w:hAnsi="Times New Roman" w:eastAsia="Helvetica Neue" w:cs="Times New Roman"/>
          <w:b w:val="0"/>
          <w:bCs w:val="0"/>
          <w:i w:val="0"/>
          <w:iCs w:val="0"/>
          <w:caps w:val="0"/>
          <w:color w:val="000000"/>
          <w:spacing w:val="0"/>
          <w:sz w:val="28"/>
          <w:szCs w:val="28"/>
          <w:shd w:val="clear" w:fill="FFFFFF"/>
        </w:rPr>
        <w:t xml:space="preserve"> Đặt câu hỏi để làm rõ vấn đề, nghe giáo viên giải đáp, giảng giải, làm việc nhóm, thảo luận tình huống, tranh luận, thực hành kỹ năng, thuyết trình nhóm. </w:t>
      </w:r>
    </w:p>
    <w:p w14:paraId="6C84693F">
      <w:pPr>
        <w:snapToGrid w:val="0"/>
        <w:spacing w:before="40" w:after="80" w:line="276" w:lineRule="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Học sinh thực hiện lần lượt báo cáo các nội dung sau:</w:t>
      </w:r>
    </w:p>
    <w:p w14:paraId="2B790D10">
      <w:pPr>
        <w:tabs>
          <w:tab w:val="left" w:pos="284"/>
          <w:tab w:val="left" w:pos="2552"/>
          <w:tab w:val="left" w:pos="5103"/>
          <w:tab w:val="left" w:pos="7655"/>
        </w:tabs>
        <w:spacing w:after="0" w:line="312" w:lineRule="auto"/>
        <w:jc w:val="both"/>
        <w:rPr>
          <w:rFonts w:hint="default" w:ascii="Times New Roman" w:hAnsi="Times New Roman" w:cs="Times New Roman"/>
          <w:b w:val="0"/>
          <w:bCs/>
          <w:color w:val="auto"/>
          <w:sz w:val="28"/>
          <w:szCs w:val="28"/>
          <w:lang w:val="vi-VN"/>
        </w:rPr>
      </w:pPr>
      <w:r>
        <w:rPr>
          <w:rFonts w:hint="default" w:ascii="Times New Roman" w:hAnsi="Times New Roman" w:cs="Times New Roman"/>
          <w:b/>
          <w:bCs/>
          <w:color w:val="auto"/>
          <w:sz w:val="28"/>
          <w:szCs w:val="28"/>
          <w:lang w:val="vi-VN"/>
        </w:rPr>
        <w:t xml:space="preserve">+ Nhóm 1: </w:t>
      </w:r>
      <w:r>
        <w:rPr>
          <w:rFonts w:hint="default" w:ascii="Times New Roman" w:hAnsi="Times New Roman" w:cs="Times New Roman"/>
          <w:b w:val="0"/>
          <w:bCs w:val="0"/>
          <w:color w:val="auto"/>
          <w:sz w:val="28"/>
          <w:szCs w:val="28"/>
          <w:lang w:val="vi-VN"/>
        </w:rPr>
        <w:t xml:space="preserve">Tìm hiểu hàm </w:t>
      </w:r>
      <w:r>
        <w:rPr>
          <w:rFonts w:hint="default" w:ascii="Times New Roman" w:hAnsi="Times New Roman" w:cs="Times New Roman"/>
          <w:b/>
          <w:color w:val="7030A0"/>
          <w:sz w:val="28"/>
          <w:szCs w:val="28"/>
          <w:lang w:val="vi-VN"/>
        </w:rPr>
        <w:t xml:space="preserve"> </w:t>
      </w:r>
      <w:r>
        <w:rPr>
          <w:rFonts w:hint="default" w:ascii="Times New Roman" w:hAnsi="Times New Roman" w:cs="Times New Roman"/>
          <w:b w:val="0"/>
          <w:bCs/>
          <w:color w:val="auto"/>
          <w:sz w:val="28"/>
          <w:szCs w:val="28"/>
          <w:lang w:val="vi-VN"/>
        </w:rPr>
        <w:t>lượng các nguyên tố hóa học chủ yếu trong vỏ trái đất và trả lời câu hỏi số 1 trong phiếu học tập  số 1</w:t>
      </w:r>
    </w:p>
    <w:p w14:paraId="1B245E79">
      <w:pPr>
        <w:tabs>
          <w:tab w:val="left" w:pos="284"/>
          <w:tab w:val="left" w:pos="2552"/>
          <w:tab w:val="left" w:pos="5103"/>
          <w:tab w:val="left" w:pos="7655"/>
        </w:tabs>
        <w:spacing w:after="0" w:line="312" w:lineRule="auto"/>
        <w:ind w:firstLine="140" w:firstLineChars="50"/>
        <w:jc w:val="both"/>
        <w:rPr>
          <w:rFonts w:hint="default" w:ascii="Times New Roman" w:hAnsi="Times New Roman" w:cs="Times New Roman"/>
          <w:b w:val="0"/>
          <w:bCs/>
          <w:color w:val="auto"/>
          <w:sz w:val="28"/>
          <w:szCs w:val="28"/>
          <w:lang w:val="vi-VN"/>
        </w:rPr>
      </w:pPr>
      <w:r>
        <w:rPr>
          <w:rFonts w:ascii="Times New Roman" w:hAnsi="Times New Roman" w:cs="Times New Roman"/>
          <w:b w:val="0"/>
          <w:bCs w:val="0"/>
          <w:sz w:val="28"/>
          <w:szCs w:val="28"/>
        </w:rPr>
        <w:t xml:space="preserve">Câu </w:t>
      </w:r>
      <w:r>
        <w:rPr>
          <w:rFonts w:hint="default" w:ascii="Times New Roman" w:hAnsi="Times New Roman" w:cs="Times New Roman"/>
          <w:b w:val="0"/>
          <w:bCs w:val="0"/>
          <w:sz w:val="28"/>
          <w:szCs w:val="28"/>
          <w:lang w:val="vi-VN"/>
        </w:rPr>
        <w:t>1</w:t>
      </w:r>
      <w:r>
        <w:rPr>
          <w:rFonts w:ascii="Times New Roman" w:hAnsi="Times New Roman" w:cs="Times New Roman"/>
          <w:b w:val="0"/>
          <w:bCs w:val="0"/>
          <w:sz w:val="28"/>
          <w:szCs w:val="28"/>
        </w:rPr>
        <w:t>.</w:t>
      </w:r>
      <w:r>
        <w:rPr>
          <w:rFonts w:hint="default" w:ascii="Times New Roman" w:hAnsi="Times New Roman" w:cs="Times New Roman"/>
          <w:b/>
          <w:bCs/>
          <w:sz w:val="28"/>
          <w:szCs w:val="28"/>
          <w:lang w:val="vi-VN"/>
        </w:rPr>
        <w:t xml:space="preserve"> </w:t>
      </w:r>
      <w:r>
        <w:rPr>
          <w:rFonts w:ascii="Times New Roman" w:hAnsi="Times New Roman" w:cs="Times New Roman"/>
          <w:sz w:val="28"/>
          <w:szCs w:val="28"/>
        </w:rPr>
        <w:t xml:space="preserve">Hãy kể tên một số nguyên tố hóa học chủ yếu trong vỏ Trái Đất. Chúng ở trong các loại hợp chất nào? </w:t>
      </w:r>
    </w:p>
    <w:p w14:paraId="3CEE3FF2">
      <w:pPr>
        <w:pageBreakBefore w:val="0"/>
        <w:kinsoku/>
        <w:wordWrap/>
        <w:overflowPunct/>
        <w:topLinePunct w:val="0"/>
        <w:autoSpaceDE/>
        <w:autoSpaceDN/>
        <w:bidi w:val="0"/>
        <w:adjustRightInd/>
        <w:spacing w:before="60" w:after="40" w:line="252" w:lineRule="auto"/>
        <w:ind w:firstLine="140" w:firstLineChars="50"/>
        <w:textAlignment w:val="auto"/>
        <w:rPr>
          <w:rFonts w:hint="default" w:ascii="Times New Roman" w:hAnsi="Times New Roman" w:cs="Times New Roman"/>
          <w:b w:val="0"/>
          <w:bCs/>
          <w:color w:val="auto"/>
          <w:sz w:val="28"/>
          <w:szCs w:val="28"/>
          <w:lang w:val="vi-VN"/>
        </w:rPr>
      </w:pPr>
      <w:r>
        <w:rPr>
          <w:rFonts w:hint="default" w:ascii="Times New Roman" w:hAnsi="Times New Roman" w:cs="Times New Roman"/>
          <w:b/>
          <w:bCs/>
          <w:color w:val="auto"/>
          <w:sz w:val="28"/>
          <w:szCs w:val="28"/>
          <w:lang w:val="vi-VN"/>
        </w:rPr>
        <w:t>+ Nhóm 2:</w:t>
      </w:r>
      <w:r>
        <w:rPr>
          <w:rFonts w:hint="default" w:ascii="Times New Roman" w:hAnsi="Times New Roman" w:cs="Times New Roman"/>
          <w:b w:val="0"/>
          <w:bCs w:val="0"/>
          <w:color w:val="auto"/>
          <w:sz w:val="28"/>
          <w:szCs w:val="28"/>
          <w:lang w:val="vi-VN"/>
        </w:rPr>
        <w:t xml:space="preserve"> Hoàn thành </w:t>
      </w:r>
      <w:r>
        <w:rPr>
          <w:rFonts w:hint="default" w:ascii="Times New Roman" w:hAnsi="Times New Roman" w:cs="Times New Roman"/>
          <w:b w:val="0"/>
          <w:bCs/>
          <w:color w:val="auto"/>
          <w:sz w:val="28"/>
          <w:szCs w:val="28"/>
          <w:lang w:val="vi-VN"/>
        </w:rPr>
        <w:t>câu hỏi số 2 trong phiếu học tập số 1.</w:t>
      </w:r>
    </w:p>
    <w:p w14:paraId="00BAE857">
      <w:pPr>
        <w:keepNext w:val="0"/>
        <w:keepLines w:val="0"/>
        <w:pageBreakBefore w:val="0"/>
        <w:widowControl/>
        <w:numPr>
          <w:ilvl w:val="4"/>
          <w:numId w:val="0"/>
        </w:numPr>
        <w:kinsoku/>
        <w:wordWrap/>
        <w:overflowPunct/>
        <w:topLinePunct w:val="0"/>
        <w:autoSpaceDE/>
        <w:autoSpaceDN/>
        <w:bidi w:val="0"/>
        <w:snapToGrid/>
        <w:spacing w:line="240" w:lineRule="auto"/>
        <w:ind w:firstLine="280" w:firstLineChars="100"/>
        <w:textAlignment w:val="auto"/>
        <w:rPr>
          <w:rFonts w:hint="default" w:ascii="Times New Roman" w:hAnsi="Times New Roman" w:cs="Times New Roman"/>
          <w:b w:val="0"/>
          <w:bCs/>
          <w:color w:val="auto"/>
          <w:sz w:val="28"/>
          <w:szCs w:val="28"/>
          <w:lang w:val="vi-VN"/>
        </w:rPr>
      </w:pPr>
      <w:r>
        <w:rPr>
          <w:rFonts w:hint="default" w:ascii="Times New Roman" w:hAnsi="Times New Roman" w:cs="Times New Roman"/>
          <w:b w:val="0"/>
          <w:bCs w:val="0"/>
          <w:sz w:val="28"/>
          <w:szCs w:val="28"/>
        </w:rPr>
        <w:t xml:space="preserve">Câu </w:t>
      </w:r>
      <w:r>
        <w:rPr>
          <w:rFonts w:hint="default" w:ascii="Times New Roman" w:hAnsi="Times New Roman" w:cs="Times New Roman"/>
          <w:b w:val="0"/>
          <w:bCs w:val="0"/>
          <w:sz w:val="28"/>
          <w:szCs w:val="28"/>
          <w:lang w:val="vi-VN"/>
        </w:rPr>
        <w:t>2</w:t>
      </w:r>
      <w:r>
        <w:rPr>
          <w:rFonts w:hint="default" w:ascii="Times New Roman" w:hAnsi="Times New Roman" w:cs="Times New Roman"/>
          <w:b w:val="0"/>
          <w:bCs w:val="0"/>
          <w:sz w:val="28"/>
          <w:szCs w:val="28"/>
        </w:rPr>
        <w:t>.</w:t>
      </w:r>
      <w:r>
        <w:rPr>
          <w:rFonts w:hint="default" w:ascii="Times New Roman" w:hAnsi="Times New Roman" w:cs="Times New Roman"/>
          <w:sz w:val="28"/>
          <w:szCs w:val="28"/>
        </w:rPr>
        <w:t> </w:t>
      </w:r>
      <w:r>
        <w:rPr>
          <w:rFonts w:hint="default" w:ascii="Times New Roman" w:hAnsi="Times New Roman" w:cs="Times New Roman"/>
          <w:sz w:val="28"/>
          <w:szCs w:val="28"/>
          <w:lang w:val="vi-VN"/>
        </w:rPr>
        <w:t xml:space="preserve"> Dựa vào số liệu ở Bảng 33.1, vẽ biểu đồ thành phần phần trăm về khối lượng các nguyên tố dưới dạng hình tròn và dạng cột. Đọc biểu đồ và rút ra nhận xét về hàm lượng các nguyên tố trong vỏ trái đất.</w:t>
      </w:r>
    </w:p>
    <w:p w14:paraId="52CCC1E6">
      <w:pPr>
        <w:keepNext w:val="0"/>
        <w:keepLines w:val="0"/>
        <w:pageBreakBefore w:val="0"/>
        <w:widowControl/>
        <w:numPr>
          <w:ilvl w:val="4"/>
          <w:numId w:val="0"/>
        </w:numPr>
        <w:kinsoku/>
        <w:wordWrap/>
        <w:overflowPunct/>
        <w:topLinePunct w:val="0"/>
        <w:autoSpaceDE/>
        <w:autoSpaceDN/>
        <w:bidi w:val="0"/>
        <w:snapToGrid/>
        <w:spacing w:line="240" w:lineRule="auto"/>
        <w:ind w:firstLine="140" w:firstLineChars="50"/>
        <w:textAlignment w:val="auto"/>
        <w:rPr>
          <w:rFonts w:hint="default" w:ascii="Times New Roman" w:hAnsi="Times New Roman" w:cs="Times New Roman"/>
          <w:b w:val="0"/>
          <w:bCs/>
          <w:color w:val="auto"/>
          <w:sz w:val="28"/>
          <w:szCs w:val="28"/>
          <w:lang w:val="vi-VN"/>
        </w:rPr>
      </w:pPr>
      <w:r>
        <w:rPr>
          <w:rFonts w:hint="default" w:ascii="Times New Roman" w:hAnsi="Times New Roman" w:cs="Times New Roman"/>
          <w:b/>
          <w:bCs/>
          <w:color w:val="auto"/>
          <w:sz w:val="28"/>
          <w:szCs w:val="28"/>
        </w:rPr>
        <w:t xml:space="preserve"> </w:t>
      </w:r>
      <w:r>
        <w:rPr>
          <w:rFonts w:hint="default" w:ascii="Times New Roman" w:hAnsi="Times New Roman" w:cs="Times New Roman"/>
          <w:b/>
          <w:bCs/>
          <w:color w:val="auto"/>
          <w:sz w:val="28"/>
          <w:szCs w:val="28"/>
          <w:lang w:val="vi-VN"/>
        </w:rPr>
        <w:t xml:space="preserve">+ Nhóm 3: </w:t>
      </w:r>
      <w:r>
        <w:rPr>
          <w:rFonts w:hint="default" w:ascii="Times New Roman" w:hAnsi="Times New Roman" w:cs="Times New Roman"/>
          <w:b w:val="0"/>
          <w:bCs w:val="0"/>
          <w:color w:val="auto"/>
          <w:sz w:val="28"/>
          <w:szCs w:val="28"/>
          <w:lang w:val="vi-VN"/>
        </w:rPr>
        <w:t xml:space="preserve">Nghiên cứu thông tin trong SGK trang 147 và Hoàn thành </w:t>
      </w:r>
      <w:r>
        <w:rPr>
          <w:rFonts w:hint="default" w:ascii="Times New Roman" w:hAnsi="Times New Roman" w:cs="Times New Roman"/>
          <w:b w:val="0"/>
          <w:bCs/>
          <w:color w:val="auto"/>
          <w:sz w:val="28"/>
          <w:szCs w:val="28"/>
          <w:lang w:val="vi-VN"/>
        </w:rPr>
        <w:t>câu hỏi số 3 trong phiếu học tập số 2</w:t>
      </w:r>
    </w:p>
    <w:p w14:paraId="5487C0AC">
      <w:pPr>
        <w:keepNext w:val="0"/>
        <w:keepLines w:val="0"/>
        <w:pageBreakBefore w:val="0"/>
        <w:widowControl/>
        <w:numPr>
          <w:ilvl w:val="4"/>
          <w:numId w:val="0"/>
        </w:numPr>
        <w:kinsoku/>
        <w:wordWrap/>
        <w:overflowPunct/>
        <w:topLinePunct w:val="0"/>
        <w:autoSpaceDE/>
        <w:autoSpaceDN/>
        <w:bidi w:val="0"/>
        <w:adjustRightInd/>
        <w:snapToGrid/>
        <w:spacing w:after="40" w:line="240" w:lineRule="auto"/>
        <w:ind w:firstLine="280" w:firstLineChars="100"/>
        <w:textAlignment w:val="auto"/>
        <w:rPr>
          <w:rFonts w:ascii="Times New Roman" w:hAnsi="Times New Roman" w:cs="Times New Roman"/>
          <w:sz w:val="28"/>
          <w:szCs w:val="28"/>
        </w:rPr>
      </w:pPr>
      <w:r>
        <w:rPr>
          <w:rFonts w:ascii="Times New Roman" w:hAnsi="Times New Roman" w:cs="Times New Roman"/>
          <w:b w:val="0"/>
          <w:bCs w:val="0"/>
          <w:sz w:val="28"/>
          <w:szCs w:val="28"/>
        </w:rPr>
        <w:t xml:space="preserve">Câu </w:t>
      </w:r>
      <w:r>
        <w:rPr>
          <w:rFonts w:hint="default" w:ascii="Times New Roman" w:hAnsi="Times New Roman" w:cs="Times New Roman"/>
          <w:b w:val="0"/>
          <w:bCs w:val="0"/>
          <w:sz w:val="28"/>
          <w:szCs w:val="28"/>
          <w:lang w:val="vi-VN"/>
        </w:rPr>
        <w:t>3</w:t>
      </w:r>
      <w:r>
        <w:rPr>
          <w:rFonts w:ascii="Times New Roman" w:hAnsi="Times New Roman" w:cs="Times New Roman"/>
          <w:b w:val="0"/>
          <w:bCs w:val="0"/>
          <w:sz w:val="28"/>
          <w:szCs w:val="28"/>
        </w:rPr>
        <w:t>.</w:t>
      </w:r>
      <w:r>
        <w:rPr>
          <w:rFonts w:ascii="Times New Roman" w:hAnsi="Times New Roman" w:cs="Times New Roman"/>
          <w:sz w:val="28"/>
          <w:szCs w:val="28"/>
        </w:rPr>
        <w:t> Tìm hiểu thành phần hóa học của một số loại đá</w:t>
      </w:r>
    </w:p>
    <w:p w14:paraId="72D0CA01">
      <w:pPr>
        <w:keepNext w:val="0"/>
        <w:keepLines w:val="0"/>
        <w:pageBreakBefore w:val="0"/>
        <w:widowControl/>
        <w:numPr>
          <w:ilvl w:val="4"/>
          <w:numId w:val="0"/>
        </w:numPr>
        <w:kinsoku/>
        <w:wordWrap/>
        <w:overflowPunct/>
        <w:topLinePunct w:val="0"/>
        <w:autoSpaceDE/>
        <w:autoSpaceDN/>
        <w:bidi w:val="0"/>
        <w:adjustRightInd/>
        <w:snapToGrid/>
        <w:spacing w:after="40" w:line="240" w:lineRule="auto"/>
        <w:ind w:firstLine="280" w:firstLineChars="100"/>
        <w:textAlignment w:val="auto"/>
        <w:rPr>
          <w:rFonts w:ascii="Times New Roman" w:hAnsi="Times New Roman" w:cs="Times New Roman"/>
          <w:sz w:val="28"/>
          <w:szCs w:val="28"/>
        </w:rPr>
      </w:pPr>
      <w:r>
        <w:rPr>
          <w:rFonts w:ascii="Times New Roman" w:hAnsi="Times New Roman" w:cs="Times New Roman"/>
          <w:sz w:val="28"/>
          <w:szCs w:val="28"/>
        </w:rPr>
        <w:t xml:space="preserve">Quan sát hình </w:t>
      </w:r>
      <w:r>
        <w:rPr>
          <w:rFonts w:hint="default" w:ascii="Times New Roman" w:hAnsi="Times New Roman" w:cs="Times New Roman"/>
          <w:sz w:val="28"/>
          <w:szCs w:val="28"/>
          <w:lang w:val="vi-VN"/>
        </w:rPr>
        <w:t xml:space="preserve">33.1 </w:t>
      </w:r>
      <w:r>
        <w:rPr>
          <w:rFonts w:ascii="Times New Roman" w:hAnsi="Times New Roman" w:cs="Times New Roman"/>
          <w:sz w:val="28"/>
          <w:szCs w:val="28"/>
        </w:rPr>
        <w:t>và cho biết:</w:t>
      </w:r>
    </w:p>
    <w:p w14:paraId="262FD56F">
      <w:pPr>
        <w:keepNext w:val="0"/>
        <w:keepLines w:val="0"/>
        <w:pageBreakBefore w:val="0"/>
        <w:widowControl/>
        <w:numPr>
          <w:ilvl w:val="0"/>
          <w:numId w:val="143"/>
        </w:numPr>
        <w:kinsoku/>
        <w:wordWrap/>
        <w:overflowPunct/>
        <w:topLinePunct w:val="0"/>
        <w:autoSpaceDE/>
        <w:autoSpaceDN/>
        <w:bidi w:val="0"/>
        <w:adjustRightInd/>
        <w:snapToGrid/>
        <w:spacing w:after="40" w:line="240" w:lineRule="auto"/>
        <w:ind w:firstLine="280" w:firstLineChars="100"/>
        <w:textAlignment w:val="auto"/>
        <w:rPr>
          <w:rFonts w:ascii="Times New Roman" w:hAnsi="Times New Roman" w:cs="Times New Roman"/>
          <w:sz w:val="28"/>
          <w:szCs w:val="28"/>
        </w:rPr>
      </w:pPr>
      <w:r>
        <w:rPr>
          <w:rFonts w:ascii="Times New Roman" w:hAnsi="Times New Roman" w:cs="Times New Roman"/>
          <w:sz w:val="28"/>
          <w:szCs w:val="28"/>
        </w:rPr>
        <w:t>Các loại đá trong hình được tạo thành chủ yếu từ các nguyên tố hóa học nào?</w:t>
      </w:r>
    </w:p>
    <w:p w14:paraId="05CF9490">
      <w:pPr>
        <w:keepNext w:val="0"/>
        <w:keepLines w:val="0"/>
        <w:pageBreakBefore w:val="0"/>
        <w:widowControl/>
        <w:numPr>
          <w:ilvl w:val="0"/>
          <w:numId w:val="143"/>
        </w:numPr>
        <w:kinsoku/>
        <w:wordWrap/>
        <w:overflowPunct/>
        <w:topLinePunct w:val="0"/>
        <w:autoSpaceDE/>
        <w:autoSpaceDN/>
        <w:bidi w:val="0"/>
        <w:adjustRightInd/>
        <w:snapToGrid/>
        <w:spacing w:after="40" w:line="240" w:lineRule="auto"/>
        <w:ind w:firstLine="280" w:firstLineChars="100"/>
        <w:textAlignment w:val="auto"/>
        <w:rPr>
          <w:rFonts w:hint="default" w:ascii="Times New Roman" w:hAnsi="Times New Roman" w:cs="Times New Roman"/>
          <w:b w:val="0"/>
          <w:bCs/>
          <w:color w:val="auto"/>
          <w:sz w:val="28"/>
          <w:szCs w:val="28"/>
          <w:lang w:val="vi-VN"/>
        </w:rPr>
      </w:pPr>
      <w:r>
        <w:rPr>
          <w:rFonts w:ascii="Times New Roman" w:hAnsi="Times New Roman" w:cs="Times New Roman"/>
          <w:sz w:val="28"/>
          <w:szCs w:val="28"/>
        </w:rPr>
        <w:t xml:space="preserve"> Các chất có trong thành phần chủ yếu của các loại đá trên thuộc loại hợp chất hóa học nào?</w:t>
      </w:r>
    </w:p>
    <w:p w14:paraId="1A02C738">
      <w:pPr>
        <w:keepNext w:val="0"/>
        <w:keepLines w:val="0"/>
        <w:pageBreakBefore w:val="0"/>
        <w:widowControl/>
        <w:numPr>
          <w:ilvl w:val="4"/>
          <w:numId w:val="0"/>
        </w:numPr>
        <w:kinsoku/>
        <w:wordWrap/>
        <w:overflowPunct/>
        <w:topLinePunct w:val="0"/>
        <w:autoSpaceDE/>
        <w:autoSpaceDN/>
        <w:bidi w:val="0"/>
        <w:snapToGrid/>
        <w:spacing w:line="240" w:lineRule="auto"/>
        <w:ind w:firstLine="140" w:firstLineChars="50"/>
        <w:textAlignment w:val="auto"/>
        <w:rPr>
          <w:rFonts w:hint="default" w:ascii="Times New Roman" w:hAnsi="Times New Roman" w:cs="Times New Roman"/>
          <w:b w:val="0"/>
          <w:bCs/>
          <w:color w:val="auto"/>
          <w:sz w:val="28"/>
          <w:szCs w:val="28"/>
          <w:lang w:val="vi-VN"/>
        </w:rPr>
      </w:pPr>
      <w:r>
        <w:rPr>
          <w:rFonts w:hint="default" w:ascii="Times New Roman" w:hAnsi="Times New Roman" w:eastAsia="sans-serif" w:cs="Times New Roman"/>
          <w:b/>
          <w:bCs/>
          <w:i w:val="0"/>
          <w:iCs w:val="0"/>
          <w:caps w:val="0"/>
          <w:color w:val="auto"/>
          <w:spacing w:val="0"/>
          <w:sz w:val="28"/>
          <w:szCs w:val="28"/>
          <w:shd w:val="clear" w:fill="FFFFFF"/>
        </w:rPr>
        <w:t xml:space="preserve"> </w:t>
      </w:r>
      <w:r>
        <w:rPr>
          <w:rFonts w:hint="default" w:ascii="Times New Roman" w:hAnsi="Times New Roman" w:eastAsia="sans-serif" w:cs="Times New Roman"/>
          <w:b/>
          <w:bCs/>
          <w:i w:val="0"/>
          <w:iCs w:val="0"/>
          <w:caps w:val="0"/>
          <w:color w:val="auto"/>
          <w:spacing w:val="0"/>
          <w:sz w:val="28"/>
          <w:szCs w:val="28"/>
          <w:shd w:val="clear" w:fill="FFFFFF"/>
          <w:lang w:val="vi-VN"/>
        </w:rPr>
        <w:t xml:space="preserve">+ </w:t>
      </w:r>
      <w:r>
        <w:rPr>
          <w:rFonts w:hint="default" w:ascii="Times New Roman" w:hAnsi="Times New Roman" w:cs="Times New Roman"/>
          <w:b/>
          <w:bCs/>
          <w:color w:val="auto"/>
          <w:sz w:val="28"/>
          <w:szCs w:val="28"/>
          <w:lang w:val="vi-VN"/>
        </w:rPr>
        <w:t>Nhóm 4:</w:t>
      </w:r>
      <w:r>
        <w:rPr>
          <w:rFonts w:hint="default" w:ascii="Times New Roman" w:hAnsi="Times New Roman" w:cs="Times New Roman"/>
          <w:b w:val="0"/>
          <w:bCs w:val="0"/>
          <w:color w:val="auto"/>
          <w:sz w:val="28"/>
          <w:szCs w:val="28"/>
          <w:lang w:val="vi-VN"/>
        </w:rPr>
        <w:t xml:space="preserve"> Nghiên cứu thông tin trong SGK trang 147 và Hoàn thành </w:t>
      </w:r>
      <w:r>
        <w:rPr>
          <w:rFonts w:hint="default" w:ascii="Times New Roman" w:hAnsi="Times New Roman" w:cs="Times New Roman"/>
          <w:b w:val="0"/>
          <w:bCs/>
          <w:color w:val="auto"/>
          <w:sz w:val="28"/>
          <w:szCs w:val="28"/>
          <w:lang w:val="vi-VN"/>
        </w:rPr>
        <w:t>câu hỏi số 4 trong phiếu học tập số 2</w:t>
      </w:r>
    </w:p>
    <w:p w14:paraId="53BF2E1A">
      <w:pPr>
        <w:keepNext w:val="0"/>
        <w:keepLines w:val="0"/>
        <w:pageBreakBefore w:val="0"/>
        <w:widowControl/>
        <w:numPr>
          <w:ilvl w:val="4"/>
          <w:numId w:val="0"/>
        </w:numPr>
        <w:kinsoku/>
        <w:wordWrap/>
        <w:overflowPunct/>
        <w:topLinePunct w:val="0"/>
        <w:autoSpaceDE/>
        <w:autoSpaceDN/>
        <w:bidi w:val="0"/>
        <w:snapToGrid/>
        <w:spacing w:line="240" w:lineRule="auto"/>
        <w:ind w:firstLine="140" w:firstLineChars="50"/>
        <w:textAlignment w:val="auto"/>
        <w:rPr>
          <w:rFonts w:hint="default" w:ascii="Times New Roman" w:hAnsi="Times New Roman" w:eastAsia="sans-serif" w:cs="Times New Roman"/>
          <w:b w:val="0"/>
          <w:bCs w:val="0"/>
          <w:i w:val="0"/>
          <w:iCs w:val="0"/>
          <w:caps w:val="0"/>
          <w:color w:val="auto"/>
          <w:spacing w:val="0"/>
          <w:sz w:val="28"/>
          <w:szCs w:val="28"/>
          <w:shd w:val="clear" w:fill="FFFFFF"/>
          <w:lang w:val="vi-VN"/>
        </w:rPr>
      </w:pPr>
      <w:r>
        <w:rPr>
          <w:rFonts w:ascii="Times New Roman" w:hAnsi="Times New Roman" w:cs="Times New Roman"/>
          <w:b w:val="0"/>
          <w:bCs w:val="0"/>
          <w:sz w:val="28"/>
          <w:szCs w:val="28"/>
        </w:rPr>
        <w:t>Câu</w:t>
      </w:r>
      <w:r>
        <w:rPr>
          <w:rFonts w:hint="default" w:ascii="Times New Roman" w:hAnsi="Times New Roman" w:cs="Times New Roman"/>
          <w:b w:val="0"/>
          <w:bCs w:val="0"/>
          <w:sz w:val="28"/>
          <w:szCs w:val="28"/>
          <w:lang w:val="vi-VN"/>
        </w:rPr>
        <w:t xml:space="preserve"> 4</w:t>
      </w:r>
      <w:r>
        <w:rPr>
          <w:rFonts w:ascii="Times New Roman" w:hAnsi="Times New Roman" w:cs="Times New Roman"/>
          <w:b w:val="0"/>
          <w:bCs w:val="0"/>
          <w:sz w:val="28"/>
          <w:szCs w:val="28"/>
        </w:rPr>
        <w:t>. </w:t>
      </w:r>
      <w:r>
        <w:rPr>
          <w:rFonts w:ascii="Times New Roman" w:hAnsi="Times New Roman" w:cs="Times New Roman"/>
          <w:sz w:val="28"/>
          <w:szCs w:val="28"/>
        </w:rPr>
        <w:t>Hãy cho biết các dạng chất chủ yếu có trong vỏ Trái Đất có thể chia thành những dạng nào. Lấy ví dụ minh họa.</w:t>
      </w:r>
    </w:p>
    <w:p w14:paraId="0811F713">
      <w:pPr>
        <w:pageBreakBefore w:val="0"/>
        <w:numPr>
          <w:ilvl w:val="0"/>
          <w:numId w:val="120"/>
        </w:numPr>
        <w:kinsoku/>
        <w:wordWrap/>
        <w:overflowPunct/>
        <w:topLinePunct w:val="0"/>
        <w:autoSpaceDE/>
        <w:autoSpaceDN/>
        <w:bidi w:val="0"/>
        <w:adjustRightInd/>
        <w:spacing w:before="60" w:after="40" w:line="252" w:lineRule="auto"/>
        <w:ind w:left="425" w:leftChars="0" w:hanging="425" w:firstLine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p>
    <w:p w14:paraId="7529F0FB">
      <w:pPr>
        <w:pStyle w:val="10"/>
        <w:spacing w:line="275" w:lineRule="exact"/>
        <w:ind w:left="0" w:leftChars="0" w:firstLine="140" w:firstLineChars="50"/>
        <w:rPr>
          <w:rFonts w:hint="default" w:ascii="Times New Roman" w:hAnsi="Times New Roman" w:cs="Times New Roman"/>
          <w:color w:val="auto"/>
          <w:sz w:val="28"/>
          <w:szCs w:val="28"/>
          <w:u w:val="none" w:color="auto"/>
        </w:rPr>
      </w:pPr>
      <w:r>
        <w:rPr>
          <w:rFonts w:hint="default" w:ascii="Times New Roman" w:hAnsi="Times New Roman" w:cs="Times New Roman"/>
          <w:sz w:val="28"/>
          <w:szCs w:val="28"/>
        </w:rPr>
        <w:t>‒</w:t>
      </w:r>
      <w:r>
        <w:rPr>
          <w:rFonts w:hint="default" w:ascii="Times New Roman" w:hAnsi="Times New Roman" w:cs="Times New Roman"/>
          <w:sz w:val="28"/>
          <w:szCs w:val="28"/>
          <w:lang w:val="vi-VN"/>
        </w:rPr>
        <w:t xml:space="preserve"> </w:t>
      </w:r>
      <w:r>
        <w:rPr>
          <w:rFonts w:hint="default" w:ascii="Times New Roman" w:hAnsi="Times New Roman" w:cs="Times New Roman"/>
          <w:color w:val="auto"/>
          <w:sz w:val="28"/>
          <w:szCs w:val="28"/>
          <w:u w:val="none" w:color="auto"/>
          <w:lang w:val="vi-VN"/>
        </w:rPr>
        <w:t>Phiếu học tập</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8"/>
      </w:tblGrid>
      <w:tr w14:paraId="7835E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188" w:type="dxa"/>
            <w:shd w:val="clear" w:color="auto" w:fill="F2DCDC" w:themeFill="accent2" w:themeFillTint="32"/>
          </w:tcPr>
          <w:p w14:paraId="653FAD89">
            <w:pPr>
              <w:numPr>
                <w:ilvl w:val="0"/>
                <w:numId w:val="0"/>
              </w:numPr>
              <w:spacing w:after="160" w:line="259" w:lineRule="auto"/>
              <w:jc w:val="center"/>
              <w:rPr>
                <w:rFonts w:hint="default" w:ascii="Times New Roman" w:hAnsi="Times New Roman" w:cs="Times New Roman"/>
                <w:color w:val="465A97"/>
                <w:sz w:val="28"/>
                <w:szCs w:val="28"/>
                <w:u w:val="single" w:color="465A97"/>
                <w:vertAlign w:val="baseline"/>
                <w:lang w:val="vi-VN"/>
              </w:rPr>
            </w:pPr>
            <w:r>
              <w:rPr>
                <w:rFonts w:hint="default" w:ascii="Times New Roman" w:hAnsi="Times New Roman" w:cs="Times New Roman"/>
                <w:b/>
                <w:bCs/>
                <w:color w:val="auto"/>
                <w:sz w:val="28"/>
                <w:szCs w:val="28"/>
                <w:u w:val="none" w:color="auto"/>
                <w:vertAlign w:val="baseline"/>
                <w:lang w:val="vi-VN"/>
              </w:rPr>
              <w:t>Phiếu học tập số 1</w:t>
            </w:r>
          </w:p>
        </w:tc>
      </w:tr>
      <w:tr w14:paraId="00A9A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384D0771">
            <w:pPr>
              <w:shd w:val="clear" w:color="auto"/>
              <w:tabs>
                <w:tab w:val="left" w:pos="284"/>
                <w:tab w:val="left" w:pos="2552"/>
                <w:tab w:val="left" w:pos="5103"/>
                <w:tab w:val="left" w:pos="7655"/>
              </w:tabs>
              <w:spacing w:after="0" w:line="312" w:lineRule="auto"/>
              <w:jc w:val="left"/>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ascii="Times New Roman" w:hAnsi="Times New Roman" w:cs="Times New Roman"/>
                <w:b/>
                <w:bCs/>
                <w:sz w:val="28"/>
                <w:szCs w:val="28"/>
              </w:rPr>
              <w:t>.</w:t>
            </w:r>
            <w:r>
              <w:rPr>
                <w:rFonts w:hint="default" w:ascii="Times New Roman" w:hAnsi="Times New Roman" w:cs="Times New Roman"/>
                <w:b/>
                <w:bCs/>
                <w:sz w:val="28"/>
                <w:szCs w:val="28"/>
                <w:lang w:val="vi-VN"/>
              </w:rPr>
              <w:t xml:space="preserve"> </w:t>
            </w:r>
            <w:r>
              <w:rPr>
                <w:rFonts w:ascii="Times New Roman" w:hAnsi="Times New Roman" w:cs="Times New Roman"/>
                <w:sz w:val="28"/>
                <w:szCs w:val="28"/>
              </w:rPr>
              <w:t>Trong vỏ Trái Đất chứa nhiều oxygen, silicon, nhôm, sắt, calcium, natri (sodium), kali (potassium), magnesium. Các chất này tồn tại chủ yếu dưới dạng đất, đá, quặng như thạch anh, dolomite, đá hoa cương, đá cẩm thạch, quặng bauxite …</w:t>
            </w:r>
          </w:p>
          <w:p w14:paraId="117A201F">
            <w:pPr>
              <w:pageBreakBefore w:val="0"/>
              <w:numPr>
                <w:ilvl w:val="0"/>
                <w:numId w:val="0"/>
              </w:numPr>
              <w:kinsoku/>
              <w:wordWrap/>
              <w:overflowPunct/>
              <w:topLinePunct w:val="0"/>
              <w:autoSpaceDE/>
              <w:autoSpaceDN/>
              <w:bidi w:val="0"/>
              <w:adjustRightInd/>
              <w:spacing w:before="40" w:after="80" w:line="276" w:lineRule="auto"/>
              <w:ind w:right="55" w:rightChars="0"/>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r>
              <w:rPr>
                <w:rFonts w:hint="default" w:ascii="Times New Roman" w:hAnsi="Times New Roman" w:cs="Times New Roman"/>
                <w:sz w:val="28"/>
                <w:szCs w:val="28"/>
              </w:rPr>
              <w:t> </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Biểu đồ thành phần phần trăm về khối lượng:</w:t>
            </w:r>
          </w:p>
          <w:p w14:paraId="3823B079">
            <w:pPr>
              <w:pageBreakBefore w:val="0"/>
              <w:numPr>
                <w:ilvl w:val="0"/>
                <w:numId w:val="0"/>
              </w:numPr>
              <w:kinsoku/>
              <w:wordWrap/>
              <w:overflowPunct/>
              <w:topLinePunct w:val="0"/>
              <w:autoSpaceDE/>
              <w:autoSpaceDN/>
              <w:bidi w:val="0"/>
              <w:adjustRightInd/>
              <w:spacing w:before="40" w:after="80" w:line="276" w:lineRule="auto"/>
              <w:ind w:leftChars="0" w:right="27" w:rightChars="0"/>
            </w:pPr>
            <w:r>
              <w:drawing>
                <wp:inline distT="0" distB="0" distL="0" distR="0">
                  <wp:extent cx="4561840" cy="2818130"/>
                  <wp:effectExtent l="0" t="0" r="10160" b="1270"/>
                  <wp:docPr id="31042" name="Picture 31042"/>
                  <wp:cNvGraphicFramePr/>
                  <a:graphic xmlns:a="http://schemas.openxmlformats.org/drawingml/2006/main">
                    <a:graphicData uri="http://schemas.openxmlformats.org/drawingml/2006/picture">
                      <pic:pic xmlns:pic="http://schemas.openxmlformats.org/drawingml/2006/picture">
                        <pic:nvPicPr>
                          <pic:cNvPr id="31042" name="Picture 31042"/>
                          <pic:cNvPicPr/>
                        </pic:nvPicPr>
                        <pic:blipFill>
                          <a:blip r:embed="rId398">
                            <a:lum contrast="24000"/>
                          </a:blip>
                          <a:stretch>
                            <a:fillRect/>
                          </a:stretch>
                        </pic:blipFill>
                        <pic:spPr>
                          <a:xfrm>
                            <a:off x="0" y="0"/>
                            <a:ext cx="4561840" cy="2818130"/>
                          </a:xfrm>
                          <a:prstGeom prst="rect">
                            <a:avLst/>
                          </a:prstGeom>
                        </pic:spPr>
                      </pic:pic>
                    </a:graphicData>
                  </a:graphic>
                </wp:inline>
              </w:drawing>
            </w:r>
          </w:p>
          <w:p w14:paraId="663C8995">
            <w:pPr>
              <w:tabs>
                <w:tab w:val="left" w:pos="284"/>
                <w:tab w:val="left" w:pos="2552"/>
                <w:tab w:val="left" w:pos="5103"/>
                <w:tab w:val="left" w:pos="7655"/>
              </w:tabs>
              <w:spacing w:after="0" w:line="312" w:lineRule="auto"/>
              <w:jc w:val="both"/>
              <w:rPr>
                <w:rFonts w:hint="default"/>
                <w:lang w:val="vi-VN"/>
              </w:rPr>
            </w:pPr>
            <w:r>
              <w:rPr>
                <w:rFonts w:ascii="Times New Roman" w:hAnsi="Times New Roman" w:cs="Times New Roman"/>
                <w:sz w:val="28"/>
                <w:szCs w:val="28"/>
              </w:rPr>
              <w:t xml:space="preserve">Vỏ Trái Đất bao gồm một số khoáng chất được tạo nên từ các nguyên tố như oxygen, silicon, sắt, magnesium, nhôm, ... Trong số các nguyên tố đó, </w:t>
            </w:r>
            <w:r>
              <w:rPr>
                <w:rFonts w:ascii="Times New Roman" w:hAnsi="Times New Roman" w:cs="Times New Roman"/>
                <w:i/>
                <w:iCs/>
                <w:sz w:val="28"/>
                <w:szCs w:val="28"/>
              </w:rPr>
              <w:t>oxygen và silicon</w:t>
            </w:r>
            <w:r>
              <w:rPr>
                <w:rFonts w:ascii="Times New Roman" w:hAnsi="Times New Roman" w:cs="Times New Roman"/>
                <w:sz w:val="28"/>
                <w:szCs w:val="28"/>
              </w:rPr>
              <w:t xml:space="preserve"> là những nguyên tố có hàm lượng lớn trong vỏ Trái Đất.</w:t>
            </w:r>
          </w:p>
        </w:tc>
      </w:tr>
    </w:tbl>
    <w:p w14:paraId="4AD0C3CC">
      <w:pPr>
        <w:numPr>
          <w:ilvl w:val="0"/>
          <w:numId w:val="0"/>
        </w:numPr>
        <w:spacing w:after="160" w:line="259" w:lineRule="auto"/>
        <w:rPr>
          <w:rFonts w:hint="default" w:ascii="Times New Roman" w:hAnsi="Times New Roman" w:cs="Times New Roman"/>
          <w:color w:val="465A97"/>
          <w:sz w:val="28"/>
          <w:szCs w:val="28"/>
          <w:u w:val="single" w:color="465A97"/>
          <w:lang w:val="vi-VN"/>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8"/>
      </w:tblGrid>
      <w:tr w14:paraId="0DB6C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188" w:type="dxa"/>
            <w:shd w:val="clear" w:color="auto" w:fill="EBF1DE" w:themeFill="accent3" w:themeFillTint="32"/>
          </w:tcPr>
          <w:p w14:paraId="226F4A0C">
            <w:pPr>
              <w:keepNext w:val="0"/>
              <w:keepLines w:val="0"/>
              <w:pageBreakBefore w:val="0"/>
              <w:widowControl/>
              <w:numPr>
                <w:ilvl w:val="0"/>
                <w:numId w:val="0"/>
              </w:numPr>
              <w:kinsoku/>
              <w:wordWrap/>
              <w:overflowPunct/>
              <w:topLinePunct w:val="0"/>
              <w:autoSpaceDE/>
              <w:autoSpaceDN/>
              <w:bidi w:val="0"/>
              <w:adjustRightInd/>
              <w:snapToGrid/>
              <w:spacing w:before="181" w:beforeLines="50" w:after="40" w:line="260" w:lineRule="auto"/>
              <w:jc w:val="center"/>
              <w:textAlignment w:val="auto"/>
              <w:rPr>
                <w:rFonts w:hint="default" w:ascii="Times New Roman" w:hAnsi="Times New Roman" w:cs="Times New Roman"/>
                <w:color w:val="465A97"/>
                <w:sz w:val="28"/>
                <w:szCs w:val="28"/>
                <w:u w:val="single" w:color="465A97"/>
                <w:vertAlign w:val="baseline"/>
                <w:lang w:val="vi-VN"/>
              </w:rPr>
            </w:pPr>
            <w:r>
              <w:rPr>
                <w:rFonts w:hint="default" w:ascii="Times New Roman" w:hAnsi="Times New Roman" w:cs="Times New Roman"/>
                <w:b/>
                <w:bCs/>
                <w:color w:val="C00000"/>
                <w:sz w:val="28"/>
                <w:szCs w:val="28"/>
                <w:u w:val="none" w:color="auto"/>
                <w:vertAlign w:val="baseline"/>
                <w:lang w:val="vi-VN"/>
              </w:rPr>
              <w:t>Phiếu học tập số 2</w:t>
            </w:r>
          </w:p>
        </w:tc>
      </w:tr>
      <w:tr w14:paraId="307C4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0EED9063">
            <w:pPr>
              <w:shd w:val="clear" w:color="auto"/>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ascii="Times New Roman" w:hAnsi="Times New Roman" w:cs="Times New Roman"/>
                <w:b/>
                <w:bCs/>
                <w:sz w:val="28"/>
                <w:szCs w:val="28"/>
              </w:rPr>
              <w:t>.</w:t>
            </w:r>
            <w:r>
              <w:rPr>
                <w:rFonts w:ascii="Times New Roman" w:hAnsi="Times New Roman" w:cs="Times New Roman"/>
                <w:sz w:val="28"/>
                <w:szCs w:val="28"/>
              </w:rPr>
              <w:t> a)</w:t>
            </w:r>
          </w:p>
          <w:p w14:paraId="10ED69E0">
            <w:pPr>
              <w:shd w:val="clear" w:color="auto"/>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Thạch anh được tạo thành từ các nguyên tố hóa học Si, O.</w:t>
            </w:r>
          </w:p>
          <w:p w14:paraId="5C9B98A8">
            <w:pPr>
              <w:shd w:val="clear" w:color="auto"/>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Dolomite được tạo thành từ các nguyên tố hóa học Ca, Mg, C, O.</w:t>
            </w:r>
          </w:p>
          <w:p w14:paraId="7B19FBED">
            <w:pPr>
              <w:shd w:val="clear" w:color="auto"/>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Đá hoa cương được tạo thành từ các nguyên tố hóa học Al, Na, K, Ca, Si, O…</w:t>
            </w:r>
          </w:p>
          <w:p w14:paraId="095171A7">
            <w:pPr>
              <w:shd w:val="clear" w:color="auto"/>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Đá cẩm thạch được tạo thành từ các nguyên tố Ca, Mg, C, O.</w:t>
            </w:r>
          </w:p>
          <w:p w14:paraId="6BE003B1">
            <w:pPr>
              <w:shd w:val="clear" w:color="auto"/>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Các chất có trong thành phần chủ yếu của các loại đá trên thuộc loại hợp chất oxide, muối silicate và muối carbonate.</w:t>
            </w:r>
          </w:p>
          <w:p w14:paraId="6B243E66">
            <w:pPr>
              <w:shd w:val="clear" w:color="auto"/>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w:t>
            </w:r>
            <w:r>
              <w:rPr>
                <w:rFonts w:hint="default" w:ascii="Times New Roman" w:hAnsi="Times New Roman" w:cs="Times New Roman"/>
                <w:b/>
                <w:bCs/>
                <w:sz w:val="28"/>
                <w:szCs w:val="28"/>
                <w:lang w:val="vi-VN"/>
              </w:rPr>
              <w:t xml:space="preserve"> 4</w:t>
            </w:r>
            <w:r>
              <w:rPr>
                <w:rFonts w:ascii="Times New Roman" w:hAnsi="Times New Roman" w:cs="Times New Roman"/>
                <w:b/>
                <w:bCs/>
                <w:sz w:val="28"/>
                <w:szCs w:val="28"/>
              </w:rPr>
              <w:t>.</w:t>
            </w:r>
            <w:r>
              <w:rPr>
                <w:rFonts w:ascii="Times New Roman" w:hAnsi="Times New Roman" w:cs="Times New Roman"/>
                <w:sz w:val="28"/>
                <w:szCs w:val="28"/>
              </w:rPr>
              <w:t> Trong vỏ Trái Đất, các nguyên tố hóa học tồn tại chủ yếu ở dạng các hợp chất như oxide, muối và một số ít đơn chất kim loại, phi kim.</w:t>
            </w:r>
          </w:p>
          <w:p w14:paraId="5D3CB695">
            <w:pPr>
              <w:shd w:val="clear" w:color="auto"/>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ascii="Times New Roman" w:hAnsi="Times New Roman" w:cs="Times New Roman"/>
                <w:sz w:val="28"/>
                <w:szCs w:val="28"/>
              </w:rPr>
              <w:t>Ví dụ: mỏ muối (thành phần chính là NaCl), quặng bauxite (thành phần chính là Al</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 quặng chứa vàng, …</w:t>
            </w:r>
          </w:p>
        </w:tc>
      </w:tr>
    </w:tbl>
    <w:p w14:paraId="120676C9">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 xml:space="preserve">d) Tổ chức thực hiện: </w:t>
      </w:r>
    </w:p>
    <w:tbl>
      <w:tblPr>
        <w:tblStyle w:val="8"/>
        <w:tblW w:w="102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47"/>
        <w:gridCol w:w="2388"/>
      </w:tblGrid>
      <w:tr w14:paraId="28EAF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7702" w:type="dxa"/>
            <w:shd w:val="clear" w:color="auto" w:fill="F2DCDC" w:themeFill="accent2" w:themeFillTint="32"/>
          </w:tcPr>
          <w:p w14:paraId="0AA5CEE4">
            <w:pPr>
              <w:keepNext w:val="0"/>
              <w:keepLines w:val="0"/>
              <w:pageBreakBefore w:val="0"/>
              <w:widowControl/>
              <w:kinsoku/>
              <w:wordWrap/>
              <w:overflowPunct/>
              <w:topLinePunct w:val="0"/>
              <w:autoSpaceDE/>
              <w:autoSpaceDN/>
              <w:bidi w:val="0"/>
              <w:adjustRightInd/>
              <w:snapToGrid/>
              <w:spacing w:before="60" w:after="40" w:line="252"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2533" w:type="dxa"/>
            <w:shd w:val="clear" w:color="auto" w:fill="F2DCDC" w:themeFill="accent2" w:themeFillTint="32"/>
          </w:tcPr>
          <w:p w14:paraId="498144D1">
            <w:pPr>
              <w:keepNext w:val="0"/>
              <w:keepLines w:val="0"/>
              <w:pageBreakBefore w:val="0"/>
              <w:widowControl/>
              <w:kinsoku/>
              <w:wordWrap/>
              <w:overflowPunct/>
              <w:topLinePunct w:val="0"/>
              <w:autoSpaceDE/>
              <w:autoSpaceDN/>
              <w:bidi w:val="0"/>
              <w:adjustRightInd/>
              <w:snapToGrid/>
              <w:spacing w:before="60" w:after="40" w:line="252"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5C3A2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470E1F85">
            <w:pPr>
              <w:keepNext w:val="0"/>
              <w:keepLines w:val="0"/>
              <w:pageBreakBefore w:val="0"/>
              <w:widowControl/>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04A494FD">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lang w:val="vi-VN"/>
              </w:rPr>
            </w:pPr>
            <w:r>
              <w:rPr>
                <w:rFonts w:hint="default" w:ascii="Times New Roman" w:hAnsi="Times New Roman" w:cs="Times New Roman"/>
                <w:sz w:val="28"/>
                <w:szCs w:val="28"/>
              </w:rPr>
              <w:t>– GV</w:t>
            </w:r>
            <w:r>
              <w:rPr>
                <w:rFonts w:hint="default" w:ascii="Times New Roman" w:hAnsi="Times New Roman" w:cs="Times New Roman"/>
                <w:sz w:val="28"/>
                <w:szCs w:val="28"/>
                <w:lang w:val="vi-VN"/>
              </w:rPr>
              <w:t>chia lớp làm 4 nhóm</w:t>
            </w:r>
          </w:p>
          <w:p w14:paraId="56EB0CC0">
            <w:pPr>
              <w:pageBreakBefore w:val="0"/>
              <w:kinsoku/>
              <w:wordWrap/>
              <w:overflowPunct/>
              <w:topLinePunct w:val="0"/>
              <w:autoSpaceDE/>
              <w:autoSpaceDN/>
              <w:bidi w:val="0"/>
              <w:adjustRightInd/>
              <w:spacing w:before="40" w:after="80" w:line="276" w:lineRule="auto"/>
              <w:ind w:left="0" w:firstLine="0"/>
              <w:rPr>
                <w:rFonts w:hint="default" w:ascii="Times New Roman" w:hAnsi="Times New Roman" w:cs="Times New Roman"/>
                <w:sz w:val="28"/>
                <w:szCs w:val="28"/>
                <w:lang w:val="vi-VN"/>
              </w:rPr>
            </w:pPr>
            <w:r>
              <w:rPr>
                <w:rFonts w:hint="default" w:ascii="Times New Roman" w:hAnsi="Times New Roman" w:cs="Times New Roman"/>
                <w:sz w:val="28"/>
                <w:szCs w:val="28"/>
              </w:rPr>
              <w:t>+ Yêu cầu HS các nhóm thảo luận và thực hiện các nhiệm vụ</w:t>
            </w:r>
            <w:r>
              <w:rPr>
                <w:rFonts w:hint="default" w:ascii="Times New Roman" w:hAnsi="Times New Roman" w:cs="Times New Roman"/>
                <w:sz w:val="28"/>
                <w:szCs w:val="28"/>
                <w:lang w:val="vi-VN"/>
              </w:rPr>
              <w:t xml:space="preserve"> trả lời phiếu học tập số 1,2</w:t>
            </w:r>
          </w:p>
          <w:p w14:paraId="794CDDE8">
            <w:pPr>
              <w:tabs>
                <w:tab w:val="left" w:pos="284"/>
                <w:tab w:val="left" w:pos="2552"/>
                <w:tab w:val="left" w:pos="5103"/>
                <w:tab w:val="left" w:pos="7655"/>
              </w:tabs>
              <w:spacing w:after="0" w:line="312" w:lineRule="auto"/>
              <w:jc w:val="both"/>
              <w:rPr>
                <w:rFonts w:hint="default" w:ascii="Times New Roman" w:hAnsi="Times New Roman" w:cs="Times New Roman"/>
                <w:b w:val="0"/>
                <w:bCs/>
                <w:color w:val="auto"/>
                <w:sz w:val="28"/>
                <w:szCs w:val="28"/>
                <w:lang w:val="vi-VN"/>
              </w:rPr>
            </w:pPr>
            <w:r>
              <w:rPr>
                <w:rFonts w:hint="default" w:ascii="Times New Roman" w:hAnsi="Times New Roman" w:cs="Times New Roman"/>
                <w:b/>
                <w:bCs/>
                <w:color w:val="auto"/>
                <w:sz w:val="28"/>
                <w:szCs w:val="28"/>
                <w:lang w:val="vi-VN"/>
              </w:rPr>
              <w:t xml:space="preserve">+ Nhóm 1: </w:t>
            </w:r>
            <w:r>
              <w:rPr>
                <w:rFonts w:hint="default" w:ascii="Times New Roman" w:hAnsi="Times New Roman" w:cs="Times New Roman"/>
                <w:b w:val="0"/>
                <w:bCs w:val="0"/>
                <w:color w:val="auto"/>
                <w:sz w:val="28"/>
                <w:szCs w:val="28"/>
                <w:lang w:val="vi-VN"/>
              </w:rPr>
              <w:t xml:space="preserve">Tìm hiểu hàm </w:t>
            </w:r>
            <w:r>
              <w:rPr>
                <w:rFonts w:hint="default" w:ascii="Times New Roman" w:hAnsi="Times New Roman" w:cs="Times New Roman"/>
                <w:b/>
                <w:color w:val="7030A0"/>
                <w:sz w:val="28"/>
                <w:szCs w:val="28"/>
                <w:lang w:val="vi-VN"/>
              </w:rPr>
              <w:t xml:space="preserve"> </w:t>
            </w:r>
            <w:r>
              <w:rPr>
                <w:rFonts w:hint="default" w:ascii="Times New Roman" w:hAnsi="Times New Roman" w:cs="Times New Roman"/>
                <w:b w:val="0"/>
                <w:bCs/>
                <w:color w:val="auto"/>
                <w:sz w:val="28"/>
                <w:szCs w:val="28"/>
                <w:lang w:val="vi-VN"/>
              </w:rPr>
              <w:t>lượng các nguyên tố hóa học chủ yếu trong vỏ trái đất và trả lời câu hỏi số 1 trong phiếu học tập  số 1</w:t>
            </w:r>
          </w:p>
          <w:p w14:paraId="1F04C76D">
            <w:pPr>
              <w:pageBreakBefore w:val="0"/>
              <w:kinsoku/>
              <w:wordWrap/>
              <w:overflowPunct/>
              <w:topLinePunct w:val="0"/>
              <w:autoSpaceDE/>
              <w:autoSpaceDN/>
              <w:bidi w:val="0"/>
              <w:adjustRightInd/>
              <w:spacing w:before="60" w:after="40" w:line="252" w:lineRule="auto"/>
              <w:ind w:firstLine="140" w:firstLineChars="50"/>
              <w:textAlignment w:val="auto"/>
              <w:rPr>
                <w:rFonts w:hint="default" w:ascii="Times New Roman" w:hAnsi="Times New Roman" w:cs="Times New Roman"/>
                <w:b w:val="0"/>
                <w:bCs/>
                <w:color w:val="auto"/>
                <w:sz w:val="28"/>
                <w:szCs w:val="28"/>
                <w:lang w:val="vi-VN"/>
              </w:rPr>
            </w:pPr>
            <w:r>
              <w:rPr>
                <w:rFonts w:hint="default" w:ascii="Times New Roman" w:hAnsi="Times New Roman" w:cs="Times New Roman"/>
                <w:b/>
                <w:bCs/>
                <w:color w:val="auto"/>
                <w:sz w:val="28"/>
                <w:szCs w:val="28"/>
                <w:lang w:val="vi-VN"/>
              </w:rPr>
              <w:t>+ Nhóm 2:</w:t>
            </w:r>
            <w:r>
              <w:rPr>
                <w:rFonts w:hint="default" w:ascii="Times New Roman" w:hAnsi="Times New Roman" w:cs="Times New Roman"/>
                <w:b w:val="0"/>
                <w:bCs w:val="0"/>
                <w:color w:val="auto"/>
                <w:sz w:val="28"/>
                <w:szCs w:val="28"/>
                <w:lang w:val="vi-VN"/>
              </w:rPr>
              <w:t xml:space="preserve"> Hoàn thành </w:t>
            </w:r>
            <w:r>
              <w:rPr>
                <w:rFonts w:hint="default" w:ascii="Times New Roman" w:hAnsi="Times New Roman" w:cs="Times New Roman"/>
                <w:b w:val="0"/>
                <w:bCs/>
                <w:color w:val="auto"/>
                <w:sz w:val="28"/>
                <w:szCs w:val="28"/>
                <w:lang w:val="vi-VN"/>
              </w:rPr>
              <w:t>câu hỏi số 2 trong phiếu học tập số 1.</w:t>
            </w:r>
          </w:p>
          <w:p w14:paraId="64A313B1">
            <w:pPr>
              <w:keepNext w:val="0"/>
              <w:keepLines w:val="0"/>
              <w:pageBreakBefore w:val="0"/>
              <w:widowControl/>
              <w:numPr>
                <w:ilvl w:val="4"/>
                <w:numId w:val="0"/>
              </w:numPr>
              <w:kinsoku/>
              <w:wordWrap/>
              <w:overflowPunct/>
              <w:topLinePunct w:val="0"/>
              <w:autoSpaceDE/>
              <w:autoSpaceDN/>
              <w:bidi w:val="0"/>
              <w:snapToGrid/>
              <w:spacing w:line="240" w:lineRule="auto"/>
              <w:ind w:firstLine="140" w:firstLineChars="50"/>
              <w:textAlignment w:val="auto"/>
              <w:rPr>
                <w:rFonts w:hint="default" w:ascii="Times New Roman" w:hAnsi="Times New Roman" w:cs="Times New Roman"/>
                <w:b w:val="0"/>
                <w:bCs/>
                <w:color w:val="auto"/>
                <w:sz w:val="28"/>
                <w:szCs w:val="28"/>
                <w:lang w:val="vi-VN"/>
              </w:rPr>
            </w:pPr>
            <w:r>
              <w:rPr>
                <w:rFonts w:hint="default" w:ascii="Times New Roman" w:hAnsi="Times New Roman" w:cs="Times New Roman"/>
                <w:b/>
                <w:bCs/>
                <w:color w:val="auto"/>
                <w:sz w:val="28"/>
                <w:szCs w:val="28"/>
              </w:rPr>
              <w:t xml:space="preserve"> </w:t>
            </w:r>
            <w:r>
              <w:rPr>
                <w:rFonts w:hint="default" w:ascii="Times New Roman" w:hAnsi="Times New Roman" w:cs="Times New Roman"/>
                <w:b/>
                <w:bCs/>
                <w:color w:val="auto"/>
                <w:sz w:val="28"/>
                <w:szCs w:val="28"/>
                <w:lang w:val="vi-VN"/>
              </w:rPr>
              <w:t xml:space="preserve">+ Nhóm 3: </w:t>
            </w:r>
            <w:r>
              <w:rPr>
                <w:rFonts w:hint="default" w:ascii="Times New Roman" w:hAnsi="Times New Roman" w:cs="Times New Roman"/>
                <w:b w:val="0"/>
                <w:bCs w:val="0"/>
                <w:color w:val="auto"/>
                <w:sz w:val="28"/>
                <w:szCs w:val="28"/>
                <w:lang w:val="vi-VN"/>
              </w:rPr>
              <w:t xml:space="preserve">Nghiên cứu thông tin trong SGK trang 147 và Hoàn thành </w:t>
            </w:r>
            <w:r>
              <w:rPr>
                <w:rFonts w:hint="default" w:ascii="Times New Roman" w:hAnsi="Times New Roman" w:cs="Times New Roman"/>
                <w:b w:val="0"/>
                <w:bCs/>
                <w:color w:val="auto"/>
                <w:sz w:val="28"/>
                <w:szCs w:val="28"/>
                <w:lang w:val="vi-VN"/>
              </w:rPr>
              <w:t>câu hỏi số 3 trong phiếu học tập số 2</w:t>
            </w:r>
          </w:p>
          <w:p w14:paraId="4825B801">
            <w:pPr>
              <w:keepNext w:val="0"/>
              <w:keepLines w:val="0"/>
              <w:pageBreakBefore w:val="0"/>
              <w:widowControl/>
              <w:numPr>
                <w:ilvl w:val="4"/>
                <w:numId w:val="0"/>
              </w:numPr>
              <w:kinsoku/>
              <w:wordWrap/>
              <w:overflowPunct/>
              <w:topLinePunct w:val="0"/>
              <w:autoSpaceDE/>
              <w:autoSpaceDN/>
              <w:bidi w:val="0"/>
              <w:snapToGrid/>
              <w:spacing w:line="240" w:lineRule="auto"/>
              <w:ind w:firstLine="140" w:firstLineChars="50"/>
              <w:textAlignment w:val="auto"/>
              <w:rPr>
                <w:rFonts w:hint="default" w:ascii="Times New Roman" w:hAnsi="Times New Roman" w:cs="Times New Roman"/>
                <w:sz w:val="28"/>
                <w:szCs w:val="28"/>
                <w:lang w:val="vi-VN"/>
              </w:rPr>
            </w:pPr>
            <w:r>
              <w:rPr>
                <w:rFonts w:hint="default" w:ascii="Times New Roman" w:hAnsi="Times New Roman" w:eastAsia="sans-serif" w:cs="Times New Roman"/>
                <w:b/>
                <w:bCs/>
                <w:i w:val="0"/>
                <w:iCs w:val="0"/>
                <w:caps w:val="0"/>
                <w:color w:val="auto"/>
                <w:spacing w:val="0"/>
                <w:sz w:val="28"/>
                <w:szCs w:val="28"/>
                <w:shd w:val="clear" w:fill="FFFFFF"/>
              </w:rPr>
              <w:t xml:space="preserve"> </w:t>
            </w:r>
            <w:r>
              <w:rPr>
                <w:rFonts w:hint="default" w:ascii="Times New Roman" w:hAnsi="Times New Roman" w:eastAsia="sans-serif" w:cs="Times New Roman"/>
                <w:b/>
                <w:bCs/>
                <w:i w:val="0"/>
                <w:iCs w:val="0"/>
                <w:caps w:val="0"/>
                <w:color w:val="auto"/>
                <w:spacing w:val="0"/>
                <w:sz w:val="28"/>
                <w:szCs w:val="28"/>
                <w:shd w:val="clear" w:fill="FFFFFF"/>
                <w:lang w:val="vi-VN"/>
              </w:rPr>
              <w:t xml:space="preserve">+ </w:t>
            </w:r>
            <w:r>
              <w:rPr>
                <w:rFonts w:hint="default" w:ascii="Times New Roman" w:hAnsi="Times New Roman" w:cs="Times New Roman"/>
                <w:b/>
                <w:bCs/>
                <w:color w:val="auto"/>
                <w:sz w:val="28"/>
                <w:szCs w:val="28"/>
                <w:lang w:val="vi-VN"/>
              </w:rPr>
              <w:t>Nhóm 4:</w:t>
            </w:r>
            <w:r>
              <w:rPr>
                <w:rFonts w:hint="default" w:ascii="Times New Roman" w:hAnsi="Times New Roman" w:cs="Times New Roman"/>
                <w:b w:val="0"/>
                <w:bCs w:val="0"/>
                <w:color w:val="auto"/>
                <w:sz w:val="28"/>
                <w:szCs w:val="28"/>
                <w:lang w:val="vi-VN"/>
              </w:rPr>
              <w:t xml:space="preserve"> Nghiên cứu thông tin trong SGK trang 147 và Hoàn thành </w:t>
            </w:r>
            <w:r>
              <w:rPr>
                <w:rFonts w:hint="default" w:ascii="Times New Roman" w:hAnsi="Times New Roman" w:cs="Times New Roman"/>
                <w:b w:val="0"/>
                <w:bCs/>
                <w:color w:val="auto"/>
                <w:sz w:val="28"/>
                <w:szCs w:val="28"/>
                <w:lang w:val="vi-VN"/>
              </w:rPr>
              <w:t>câu hỏi số 4 trong phiếu học tập số 2</w:t>
            </w:r>
          </w:p>
          <w:p w14:paraId="16F50A04">
            <w:pPr>
              <w:pStyle w:val="22"/>
              <w:pageBreakBefore w:val="0"/>
              <w:kinsoku/>
              <w:wordWrap/>
              <w:overflowPunct/>
              <w:topLinePunct w:val="0"/>
              <w:autoSpaceDE/>
              <w:autoSpaceDN/>
              <w:bidi w:val="0"/>
              <w:adjustRightInd/>
              <w:snapToGrid/>
              <w:spacing w:before="181" w:beforeLines="50" w:beforeAutospacing="0" w:after="181" w:afterLines="50" w:line="240" w:lineRule="auto"/>
              <w:ind w:left="0" w:leftChars="0" w:firstLine="0" w:firstLineChars="0"/>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Sau khi mỗi nhóm trình bày xong, giáo viên cho học sinh thảo luận, đánh giá. Đưa ra ý kiến và phản biện.</w:t>
            </w:r>
          </w:p>
        </w:tc>
        <w:tc>
          <w:tcPr>
            <w:tcW w:w="2533" w:type="dxa"/>
            <w:shd w:val="clear" w:color="auto" w:fill="auto"/>
          </w:tcPr>
          <w:p w14:paraId="5F64E1BE">
            <w:pPr>
              <w:pageBreakBefore w:val="0"/>
              <w:kinsoku/>
              <w:wordWrap/>
              <w:overflowPunct/>
              <w:topLinePunct w:val="0"/>
              <w:autoSpaceDE/>
              <w:autoSpaceDN/>
              <w:bidi w:val="0"/>
              <w:adjustRightInd/>
              <w:spacing w:before="60" w:after="40" w:line="252"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HS nhận nhiệm vụ.</w:t>
            </w:r>
          </w:p>
          <w:p w14:paraId="3D4CCC8A">
            <w:pPr>
              <w:pStyle w:val="22"/>
              <w:pageBreakBefore w:val="0"/>
              <w:tabs>
                <w:tab w:val="left" w:pos="2694"/>
              </w:tabs>
              <w:kinsoku/>
              <w:wordWrap/>
              <w:overflowPunct/>
              <w:topLinePunct w:val="0"/>
              <w:autoSpaceDE/>
              <w:autoSpaceDN/>
              <w:bidi w:val="0"/>
              <w:adjustRightInd/>
              <w:spacing w:before="60" w:after="40" w:line="252" w:lineRule="auto"/>
              <w:ind w:left="0"/>
              <w:textAlignment w:val="baseline"/>
              <w:rPr>
                <w:rFonts w:hint="default" w:ascii="Times New Roman" w:hAnsi="Times New Roman" w:cs="Times New Roman"/>
                <w:sz w:val="28"/>
                <w:szCs w:val="28"/>
                <w:lang w:val="en-US"/>
              </w:rPr>
            </w:pPr>
          </w:p>
        </w:tc>
      </w:tr>
      <w:tr w14:paraId="5F38F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vAlign w:val="top"/>
          </w:tcPr>
          <w:p w14:paraId="20F865C2">
            <w:pPr>
              <w:spacing w:before="40" w:after="80" w:line="276" w:lineRule="auto"/>
              <w:jc w:val="both"/>
              <w:rPr>
                <w:rFonts w:ascii="Times New Roman" w:hAnsi="Times New Roman" w:eastAsia="Calibri" w:cs="Times New Roman"/>
                <w:b/>
                <w:sz w:val="28"/>
                <w:szCs w:val="28"/>
              </w:rPr>
            </w:pPr>
            <w:r>
              <w:rPr>
                <w:rFonts w:ascii="Times New Roman" w:hAnsi="Times New Roman" w:eastAsia="Calibri" w:cs="Times New Roman"/>
                <w:b/>
                <w:sz w:val="28"/>
                <w:szCs w:val="28"/>
              </w:rPr>
              <w:t xml:space="preserve">Hướng dẫn học sinh thực hiện nhiệm vụ: </w:t>
            </w:r>
          </w:p>
          <w:p w14:paraId="7ED5C026">
            <w:pPr>
              <w:spacing w:before="40" w:after="80" w:line="240"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Các nhóm </w:t>
            </w:r>
            <w:r>
              <w:rPr>
                <w:rFonts w:hint="default" w:ascii="Times New Roman" w:hAnsi="Times New Roman" w:cs="Times New Roman"/>
                <w:sz w:val="28"/>
                <w:szCs w:val="28"/>
                <w:lang w:val="vi-VN"/>
              </w:rPr>
              <w:t>báo cáo nội dung</w:t>
            </w:r>
          </w:p>
          <w:p w14:paraId="238B3899">
            <w:pPr>
              <w:spacing w:before="40" w:after="80" w:line="240" w:lineRule="auto"/>
              <w:jc w:val="both"/>
              <w:rPr>
                <w:rStyle w:val="11"/>
                <w:rFonts w:hint="default" w:ascii="Times New Roman" w:hAnsi="Times New Roman" w:cs="Times New Roman"/>
                <w:bCs/>
                <w:i w:val="0"/>
                <w:iCs w:val="0"/>
                <w:sz w:val="28"/>
                <w:szCs w:val="28"/>
                <w:lang w:val="vi-VN"/>
              </w:rPr>
            </w:pPr>
            <w:r>
              <w:rPr>
                <w:rFonts w:hint="default" w:ascii="Times New Roman" w:hAnsi="Times New Roman" w:cs="Times New Roman"/>
                <w:sz w:val="28"/>
                <w:szCs w:val="28"/>
              </w:rPr>
              <w:t>- Sau khi thảo luận xong</w:t>
            </w:r>
            <w:r>
              <w:rPr>
                <w:rFonts w:hint="default" w:ascii="Times New Roman" w:hAnsi="Times New Roman" w:cs="Times New Roman"/>
                <w:sz w:val="28"/>
                <w:szCs w:val="28"/>
                <w:lang w:val="vi-VN"/>
              </w:rPr>
              <w:t>, học sinh</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 xml:space="preserve">các khác </w:t>
            </w:r>
            <w:r>
              <w:rPr>
                <w:rFonts w:hint="default" w:ascii="Times New Roman" w:hAnsi="Times New Roman" w:cs="Times New Roman"/>
                <w:sz w:val="28"/>
                <w:szCs w:val="28"/>
              </w:rPr>
              <w:t xml:space="preserve">đưa ra </w:t>
            </w:r>
            <w:r>
              <w:rPr>
                <w:rFonts w:hint="default" w:ascii="Times New Roman" w:hAnsi="Times New Roman" w:cs="Times New Roman"/>
                <w:sz w:val="28"/>
                <w:szCs w:val="28"/>
                <w:lang w:val="vi-VN"/>
              </w:rPr>
              <w:t>hỏi</w:t>
            </w:r>
          </w:p>
          <w:p w14:paraId="7FE45B1A">
            <w:pPr>
              <w:spacing w:before="40" w:after="80" w:line="240" w:lineRule="auto"/>
              <w:jc w:val="both"/>
              <w:rPr>
                <w:rFonts w:hint="default" w:ascii="Times New Roman" w:hAnsi="Times New Roman" w:cs="Times New Roman"/>
                <w:sz w:val="32"/>
                <w:szCs w:val="32"/>
                <w:lang w:val="en-US"/>
              </w:rPr>
            </w:pPr>
            <w:r>
              <w:rPr>
                <w:rFonts w:hint="default" w:ascii="Times New Roman" w:hAnsi="Times New Roman" w:cs="Times New Roman"/>
                <w:sz w:val="28"/>
                <w:szCs w:val="28"/>
              </w:rPr>
              <w:t xml:space="preserve">- </w:t>
            </w:r>
            <w:r>
              <w:rPr>
                <w:rFonts w:hint="default" w:ascii="Times New Roman" w:hAnsi="Times New Roman" w:cs="Times New Roman"/>
                <w:color w:val="000000" w:themeColor="text1"/>
                <w:sz w:val="28"/>
                <w:szCs w:val="28"/>
                <w14:textFill>
                  <w14:solidFill>
                    <w14:schemeClr w14:val="tx1"/>
                  </w14:solidFill>
                </w14:textFill>
              </w:rPr>
              <w:t>Thảo luận, trả lời câu hỏi.</w:t>
            </w:r>
          </w:p>
        </w:tc>
        <w:tc>
          <w:tcPr>
            <w:tcW w:w="2533" w:type="dxa"/>
            <w:shd w:val="clear" w:color="auto" w:fill="auto"/>
            <w:vAlign w:val="top"/>
          </w:tcPr>
          <w:p w14:paraId="7CB4038D">
            <w:pPr>
              <w:spacing w:before="40" w:after="80" w:line="276" w:lineRule="auto"/>
              <w:jc w:val="both"/>
              <w:rPr>
                <w:rFonts w:ascii="Times New Roman" w:hAnsi="Times New Roman" w:eastAsia="Calibri" w:cs="Times New Roman"/>
                <w:sz w:val="28"/>
                <w:szCs w:val="28"/>
              </w:rPr>
            </w:pPr>
            <w:r>
              <w:rPr>
                <w:rFonts w:ascii="Times New Roman" w:hAnsi="Times New Roman" w:eastAsia="Calibri" w:cs="Times New Roman"/>
                <w:sz w:val="28"/>
                <w:szCs w:val="28"/>
              </w:rPr>
              <w:t>- Giải quyết vấn đề GV đưa ra.</w:t>
            </w:r>
          </w:p>
          <w:p w14:paraId="253BB0B6">
            <w:pPr>
              <w:spacing w:before="40" w:after="80" w:line="276" w:lineRule="auto"/>
              <w:jc w:val="both"/>
              <w:rPr>
                <w:rFonts w:hint="default" w:ascii="Times New Roman" w:hAnsi="Times New Roman" w:cs="Times New Roman"/>
                <w:sz w:val="32"/>
                <w:szCs w:val="32"/>
                <w:lang w:val="en-US"/>
              </w:rPr>
            </w:pPr>
            <w:r>
              <w:rPr>
                <w:rFonts w:ascii="Times New Roman" w:hAnsi="Times New Roman" w:eastAsia="Calibri" w:cs="Times New Roman"/>
                <w:sz w:val="28"/>
                <w:szCs w:val="28"/>
              </w:rPr>
              <w:t xml:space="preserve">- Thảo luận nhóm và hoàn thành </w:t>
            </w:r>
            <w:r>
              <w:rPr>
                <w:rFonts w:hint="default" w:ascii="Times New Roman" w:hAnsi="Times New Roman" w:eastAsia="Calibri" w:cs="Times New Roman"/>
                <w:sz w:val="28"/>
                <w:szCs w:val="28"/>
                <w:lang w:val="vi-VN"/>
              </w:rPr>
              <w:t>nhiệm vụ</w:t>
            </w:r>
          </w:p>
        </w:tc>
      </w:tr>
      <w:tr w14:paraId="2851D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7702" w:type="dxa"/>
            <w:shd w:val="clear" w:color="auto" w:fill="auto"/>
            <w:vAlign w:val="top"/>
          </w:tcPr>
          <w:p w14:paraId="28A5F9B4">
            <w:pPr>
              <w:spacing w:before="40" w:after="80" w:line="276" w:lineRule="auto"/>
              <w:jc w:val="both"/>
              <w:rPr>
                <w:rFonts w:ascii="Times New Roman" w:hAnsi="Times New Roman" w:eastAsia="Calibri" w:cs="Times New Roman"/>
                <w:b/>
                <w:sz w:val="28"/>
                <w:szCs w:val="28"/>
              </w:rPr>
            </w:pPr>
            <w:r>
              <w:rPr>
                <w:rFonts w:ascii="Times New Roman" w:hAnsi="Times New Roman" w:eastAsia="Calibri" w:cs="Times New Roman"/>
                <w:b/>
                <w:sz w:val="28"/>
                <w:szCs w:val="28"/>
              </w:rPr>
              <w:t>Báo cáo kết quả:</w:t>
            </w:r>
          </w:p>
          <w:p w14:paraId="466E39F2">
            <w:pPr>
              <w:spacing w:before="40" w:after="80" w:line="276" w:lineRule="auto"/>
              <w:jc w:val="both"/>
              <w:rPr>
                <w:rFonts w:ascii="Times New Roman" w:hAnsi="Times New Roman" w:eastAsia="Calibri" w:cs="Times New Roman"/>
                <w:sz w:val="28"/>
                <w:szCs w:val="28"/>
              </w:rPr>
            </w:pPr>
            <w:r>
              <w:rPr>
                <w:rFonts w:ascii="Times New Roman" w:hAnsi="Times New Roman" w:eastAsia="Calibri" w:cs="Times New Roman"/>
                <w:sz w:val="28"/>
                <w:szCs w:val="28"/>
              </w:rPr>
              <w:t xml:space="preserve">- </w:t>
            </w:r>
            <w:r>
              <w:rPr>
                <w:rFonts w:hint="default" w:ascii="Times New Roman" w:hAnsi="Times New Roman" w:eastAsia="Calibri" w:cs="Times New Roman"/>
                <w:sz w:val="28"/>
                <w:szCs w:val="28"/>
                <w:lang w:val="vi-VN"/>
              </w:rPr>
              <w:t>N</w:t>
            </w:r>
            <w:r>
              <w:rPr>
                <w:rFonts w:ascii="Times New Roman" w:hAnsi="Times New Roman" w:eastAsia="Calibri" w:cs="Times New Roman"/>
                <w:sz w:val="28"/>
                <w:szCs w:val="28"/>
              </w:rPr>
              <w:t>hóm trình bày</w:t>
            </w:r>
            <w:r>
              <w:rPr>
                <w:rFonts w:hint="default" w:ascii="Times New Roman" w:hAnsi="Times New Roman" w:eastAsia="Calibri" w:cs="Times New Roman"/>
                <w:sz w:val="28"/>
                <w:szCs w:val="28"/>
                <w:lang w:val="vi-VN"/>
              </w:rPr>
              <w:t>.</w:t>
            </w:r>
            <w:r>
              <w:rPr>
                <w:rFonts w:ascii="Times New Roman" w:hAnsi="Times New Roman" w:eastAsia="Calibri" w:cs="Times New Roman"/>
                <w:sz w:val="28"/>
                <w:szCs w:val="28"/>
              </w:rPr>
              <w:t xml:space="preserve"> Các nhóm còn lại quan sát, nhận xét.</w:t>
            </w:r>
          </w:p>
          <w:p w14:paraId="7E17A3CC">
            <w:pPr>
              <w:spacing w:before="40" w:after="80" w:line="276" w:lineRule="auto"/>
              <w:jc w:val="both"/>
              <w:rPr>
                <w:rFonts w:ascii="Times New Roman" w:hAnsi="Times New Roman" w:eastAsia="Calibri" w:cs="Times New Roman"/>
                <w:sz w:val="28"/>
                <w:szCs w:val="28"/>
              </w:rPr>
            </w:pPr>
            <w:r>
              <w:rPr>
                <w:rFonts w:hint="default" w:ascii="Times New Roman" w:hAnsi="Times New Roman" w:eastAsia="SimSun" w:cs="Times New Roman"/>
                <w:sz w:val="28"/>
                <w:szCs w:val="28"/>
              </w:rPr>
              <w:t>- C</w:t>
            </w:r>
            <w:r>
              <w:rPr>
                <w:rFonts w:hint="default" w:ascii="Times New Roman" w:hAnsi="Times New Roman" w:eastAsia="SimSun" w:cs="Times New Roman"/>
                <w:sz w:val="28"/>
                <w:szCs w:val="28"/>
                <w:lang w:val="vi-VN"/>
              </w:rPr>
              <w:t>ác</w:t>
            </w:r>
            <w:r>
              <w:rPr>
                <w:rFonts w:hint="default" w:ascii="Times New Roman" w:hAnsi="Times New Roman" w:eastAsia="SimSun" w:cs="Times New Roman"/>
                <w:sz w:val="28"/>
                <w:szCs w:val="28"/>
              </w:rPr>
              <w:t xml:space="preserve"> nhóm trình bày, báo cáo trong thời gian 5 phút.</w:t>
            </w:r>
          </w:p>
          <w:p w14:paraId="3F306134">
            <w:pPr>
              <w:spacing w:before="40" w:after="80" w:line="276" w:lineRule="auto"/>
              <w:jc w:val="both"/>
              <w:rPr>
                <w:rFonts w:hint="default" w:ascii="Times New Roman" w:hAnsi="Times New Roman" w:cs="Times New Roman"/>
                <w:sz w:val="28"/>
                <w:szCs w:val="28"/>
                <w:lang w:val="vi-VN"/>
              </w:rPr>
            </w:pPr>
            <w:r>
              <w:rPr>
                <w:rFonts w:ascii="Times New Roman" w:hAnsi="Times New Roman" w:eastAsia="Calibri" w:cs="Times New Roman"/>
                <w:sz w:val="28"/>
                <w:szCs w:val="28"/>
              </w:rPr>
              <w:t>- GV kết luận nội dung kiến thức cho HS.</w:t>
            </w:r>
          </w:p>
        </w:tc>
        <w:tc>
          <w:tcPr>
            <w:tcW w:w="2533" w:type="dxa"/>
            <w:shd w:val="clear" w:color="auto" w:fill="auto"/>
            <w:vAlign w:val="top"/>
          </w:tcPr>
          <w:p w14:paraId="111640EB">
            <w:pPr>
              <w:spacing w:before="40" w:after="80" w:line="276" w:lineRule="auto"/>
              <w:jc w:val="both"/>
              <w:rPr>
                <w:rFonts w:hint="default" w:ascii="Times New Roman" w:hAnsi="Times New Roman" w:cs="Times New Roman"/>
                <w:sz w:val="28"/>
                <w:szCs w:val="28"/>
                <w:lang w:val="en-US"/>
              </w:rPr>
            </w:pPr>
            <w:r>
              <w:rPr>
                <w:rFonts w:ascii="Times New Roman" w:hAnsi="Times New Roman" w:eastAsia="Calibri" w:cs="Times New Roman"/>
                <w:sz w:val="28"/>
                <w:szCs w:val="28"/>
              </w:rPr>
              <w:t xml:space="preserve">- </w:t>
            </w:r>
            <w:r>
              <w:rPr>
                <w:rFonts w:ascii="Times New Roman" w:hAnsi="Times New Roman" w:eastAsia="Calibri" w:cs="Times New Roman"/>
                <w:sz w:val="28"/>
                <w:szCs w:val="28"/>
                <w:lang w:val="vi-VN"/>
              </w:rPr>
              <w:t xml:space="preserve">Đại diện </w:t>
            </w:r>
            <w:r>
              <w:rPr>
                <w:rFonts w:hint="default" w:ascii="Times New Roman" w:hAnsi="Times New Roman" w:eastAsia="Calibri" w:cs="Times New Roman"/>
                <w:sz w:val="28"/>
                <w:szCs w:val="28"/>
                <w:lang w:val="vi-VN"/>
              </w:rPr>
              <w:t>4</w:t>
            </w:r>
            <w:r>
              <w:rPr>
                <w:rFonts w:ascii="Times New Roman" w:hAnsi="Times New Roman" w:eastAsia="Calibri" w:cs="Times New Roman"/>
                <w:sz w:val="28"/>
                <w:szCs w:val="28"/>
                <w:lang w:val="vi-VN"/>
              </w:rPr>
              <w:t xml:space="preserve"> nhóm lên t</w:t>
            </w:r>
            <w:r>
              <w:rPr>
                <w:rFonts w:ascii="Times New Roman" w:hAnsi="Times New Roman" w:eastAsia="Calibri" w:cs="Times New Roman"/>
                <w:sz w:val="28"/>
                <w:szCs w:val="28"/>
              </w:rPr>
              <w:t>rình bày</w:t>
            </w:r>
            <w:r>
              <w:rPr>
                <w:rFonts w:hint="default" w:ascii="Times New Roman" w:hAnsi="Times New Roman" w:eastAsia="Calibri" w:cs="Times New Roman"/>
                <w:sz w:val="28"/>
                <w:szCs w:val="28"/>
                <w:lang w:val="vi-VN"/>
              </w:rPr>
              <w:t xml:space="preserve">. </w:t>
            </w:r>
            <w:r>
              <w:rPr>
                <w:rFonts w:ascii="Times New Roman" w:hAnsi="Times New Roman" w:eastAsia="Calibri" w:cs="Times New Roman"/>
                <w:sz w:val="28"/>
                <w:szCs w:val="28"/>
              </w:rPr>
              <w:t xml:space="preserve">Các nhóm còn lại nhận xét </w:t>
            </w:r>
            <w:r>
              <w:rPr>
                <w:rFonts w:hint="default" w:ascii="Times New Roman" w:hAnsi="Times New Roman" w:eastAsia="Calibri" w:cs="Times New Roman"/>
                <w:sz w:val="28"/>
                <w:szCs w:val="28"/>
                <w:lang w:val="vi-VN"/>
              </w:rPr>
              <w:t>và phản biện</w:t>
            </w:r>
          </w:p>
        </w:tc>
      </w:tr>
      <w:tr w14:paraId="1A979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2823F3EE">
            <w:pPr>
              <w:keepNext w:val="0"/>
              <w:keepLines w:val="0"/>
              <w:pageBreakBefore w:val="0"/>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238D981C">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1. Hàm lượng của một số nguyên tố hóa học trong vỏ Trái Đất</w:t>
            </w:r>
          </w:p>
          <w:p w14:paraId="1F8A51A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Vỏ Trái Đất bao gồm một số khoáng chất được tạo nên từ các nguyên tố như oxygen, silicon, sắt, magnesium, nhôm, ... Trong số các nguyên tố đó, </w:t>
            </w:r>
            <w:r>
              <w:rPr>
                <w:rFonts w:ascii="Times New Roman" w:hAnsi="Times New Roman" w:cs="Times New Roman"/>
                <w:i/>
                <w:iCs/>
                <w:sz w:val="28"/>
                <w:szCs w:val="28"/>
              </w:rPr>
              <w:t>oxygen và silicon</w:t>
            </w:r>
            <w:r>
              <w:rPr>
                <w:rFonts w:ascii="Times New Roman" w:hAnsi="Times New Roman" w:cs="Times New Roman"/>
                <w:sz w:val="28"/>
                <w:szCs w:val="28"/>
              </w:rPr>
              <w:t xml:space="preserve"> là những nguyên tố có hàm lượng lớn trong vỏ Trái Đất.</w:t>
            </w:r>
          </w:p>
          <w:p w14:paraId="4A147EC2">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2. </w:t>
            </w:r>
            <w:r>
              <w:rPr>
                <w:rFonts w:hint="default" w:ascii="Times New Roman" w:hAnsi="Times New Roman" w:cs="Times New Roman"/>
                <w:b/>
                <w:bCs/>
                <w:sz w:val="28"/>
                <w:szCs w:val="28"/>
                <w:lang w:val="vi-VN"/>
              </w:rPr>
              <w:t>Các d</w:t>
            </w:r>
            <w:r>
              <w:rPr>
                <w:rFonts w:ascii="Times New Roman" w:hAnsi="Times New Roman" w:cs="Times New Roman"/>
                <w:b/>
                <w:bCs/>
                <w:sz w:val="28"/>
                <w:szCs w:val="28"/>
              </w:rPr>
              <w:t xml:space="preserve">ạng chất </w:t>
            </w:r>
            <w:r>
              <w:rPr>
                <w:rFonts w:hint="default" w:ascii="Times New Roman" w:hAnsi="Times New Roman" w:cs="Times New Roman"/>
                <w:b/>
                <w:bCs/>
                <w:sz w:val="28"/>
                <w:szCs w:val="28"/>
                <w:lang w:val="vi-VN"/>
              </w:rPr>
              <w:t xml:space="preserve">chủ yếu </w:t>
            </w:r>
            <w:r>
              <w:rPr>
                <w:rFonts w:ascii="Times New Roman" w:hAnsi="Times New Roman" w:cs="Times New Roman"/>
                <w:b/>
                <w:bCs/>
                <w:sz w:val="28"/>
                <w:szCs w:val="28"/>
              </w:rPr>
              <w:t>trong vỏ Trái Đất</w:t>
            </w:r>
          </w:p>
          <w:p w14:paraId="7DE8E3F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Trong vỏ Trái Đất, các nguyên tố hoá học thường tồn tại ở dạng </w:t>
            </w:r>
            <w:r>
              <w:rPr>
                <w:rFonts w:ascii="Times New Roman" w:hAnsi="Times New Roman" w:cs="Times New Roman"/>
                <w:i/>
                <w:iCs/>
                <w:sz w:val="28"/>
                <w:szCs w:val="28"/>
              </w:rPr>
              <w:t>oxide và muối</w:t>
            </w:r>
            <w:r>
              <w:rPr>
                <w:rFonts w:ascii="Times New Roman" w:hAnsi="Times New Roman" w:cs="Times New Roman"/>
                <w:sz w:val="28"/>
                <w:szCs w:val="28"/>
              </w:rPr>
              <w:t>. Một số ít nguyên tố có dạng tồn tại là đơn chất.</w:t>
            </w:r>
          </w:p>
          <w:tbl>
            <w:tblPr>
              <w:tblStyle w:val="16"/>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996"/>
              <w:gridCol w:w="1956"/>
              <w:gridCol w:w="1816"/>
              <w:gridCol w:w="1858"/>
            </w:tblGrid>
            <w:tr w14:paraId="5A5813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871" w:type="dxa"/>
                  <w:vAlign w:val="center"/>
                </w:tcPr>
                <w:p w14:paraId="228950A6">
                  <w:pPr>
                    <w:tabs>
                      <w:tab w:val="left" w:pos="284"/>
                      <w:tab w:val="left" w:pos="2552"/>
                      <w:tab w:val="left" w:pos="5103"/>
                      <w:tab w:val="left" w:pos="7655"/>
                    </w:tabs>
                    <w:spacing w:after="0" w:line="312" w:lineRule="auto"/>
                    <w:jc w:val="center"/>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ascii="Times New Roman" w:hAnsi="Times New Roman" w:cs="Times New Roman"/>
                      <w:sz w:val="28"/>
                      <w:szCs w:val="28"/>
                    </w:rPr>
                    <w:drawing>
                      <wp:inline distT="0" distB="0" distL="0" distR="0">
                        <wp:extent cx="1129665" cy="939165"/>
                        <wp:effectExtent l="0" t="0" r="635" b="635"/>
                        <wp:docPr id="201" name="Picture 8" descr="Clear Quartz Meaning: Healing Properties &amp;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8" descr="Clear Quartz Meaning: Healing Properties &amp; Uses"/>
                                <pic:cNvPicPr>
                                  <a:picLocks noChangeAspect="1" noChangeArrowheads="1"/>
                                </pic:cNvPicPr>
                              </pic:nvPicPr>
                              <pic:blipFill>
                                <a:blip r:embed="rId399" cstate="print">
                                  <a:extLst>
                                    <a:ext uri="{28A0092B-C50C-407E-A947-70E740481C1C}">
                                      <a14:useLocalDpi xmlns:a14="http://schemas.microsoft.com/office/drawing/2010/main" val="0"/>
                                    </a:ext>
                                  </a:extLst>
                                </a:blip>
                                <a:srcRect l="12992" t="5585" r="11819" b="5162"/>
                                <a:stretch>
                                  <a:fillRect/>
                                </a:stretch>
                              </pic:blipFill>
                              <pic:spPr>
                                <a:xfrm>
                                  <a:off x="0" y="0"/>
                                  <a:ext cx="1129665" cy="939165"/>
                                </a:xfrm>
                                <a:prstGeom prst="rect">
                                  <a:avLst/>
                                </a:prstGeom>
                                <a:noFill/>
                                <a:ln>
                                  <a:noFill/>
                                </a:ln>
                              </pic:spPr>
                            </pic:pic>
                          </a:graphicData>
                        </a:graphic>
                      </wp:inline>
                    </w:drawing>
                  </w:r>
                </w:p>
              </w:tc>
              <w:tc>
                <w:tcPr>
                  <w:tcW w:w="1871" w:type="dxa"/>
                  <w:vAlign w:val="center"/>
                </w:tcPr>
                <w:p w14:paraId="689EE8E2">
                  <w:pPr>
                    <w:tabs>
                      <w:tab w:val="left" w:pos="284"/>
                      <w:tab w:val="left" w:pos="2552"/>
                      <w:tab w:val="left" w:pos="5103"/>
                      <w:tab w:val="left" w:pos="7655"/>
                    </w:tabs>
                    <w:spacing w:after="0" w:line="312" w:lineRule="auto"/>
                    <w:jc w:val="center"/>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ascii="Times New Roman" w:hAnsi="Times New Roman" w:cs="Times New Roman"/>
                      <w:sz w:val="28"/>
                      <w:szCs w:val="28"/>
                    </w:rPr>
                    <w:drawing>
                      <wp:inline distT="0" distB="0" distL="0" distR="0">
                        <wp:extent cx="1101090" cy="936625"/>
                        <wp:effectExtent l="0" t="0" r="3810" b="3175"/>
                        <wp:docPr id="202" name="Picture 9" descr="Baux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9" descr="Bauxite"/>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a:xfrm>
                                  <a:off x="0" y="0"/>
                                  <a:ext cx="1101090" cy="936625"/>
                                </a:xfrm>
                                <a:prstGeom prst="rect">
                                  <a:avLst/>
                                </a:prstGeom>
                                <a:noFill/>
                                <a:ln>
                                  <a:noFill/>
                                </a:ln>
                              </pic:spPr>
                            </pic:pic>
                          </a:graphicData>
                        </a:graphic>
                      </wp:inline>
                    </w:drawing>
                  </w:r>
                </w:p>
              </w:tc>
              <w:tc>
                <w:tcPr>
                  <w:tcW w:w="1872" w:type="dxa"/>
                  <w:vAlign w:val="center"/>
                </w:tcPr>
                <w:p w14:paraId="69AECA01">
                  <w:pPr>
                    <w:tabs>
                      <w:tab w:val="left" w:pos="284"/>
                      <w:tab w:val="left" w:pos="2552"/>
                      <w:tab w:val="left" w:pos="5103"/>
                      <w:tab w:val="left" w:pos="7655"/>
                    </w:tabs>
                    <w:spacing w:after="0" w:line="312" w:lineRule="auto"/>
                    <w:jc w:val="center"/>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ascii="Times New Roman" w:hAnsi="Times New Roman" w:cs="Times New Roman"/>
                      <w:sz w:val="28"/>
                      <w:szCs w:val="28"/>
                    </w:rPr>
                    <w:drawing>
                      <wp:inline distT="0" distB="0" distL="0" distR="0">
                        <wp:extent cx="1007110" cy="858520"/>
                        <wp:effectExtent l="0" t="0" r="8890" b="5080"/>
                        <wp:docPr id="203" name="Picture 10" descr="Hơn 232.400 đá Vôi ảnh, hình chụp &amp; hình ảnh trả phí bản quyền một lần sẵn  có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10" descr="Hơn 232.400 đá Vôi ảnh, hình chụp &amp; hình ảnh trả phí bản quyền một lần sẵn  có - iStock"/>
                                <pic:cNvPicPr>
                                  <a:picLocks noChangeAspect="1" noChangeArrowheads="1"/>
                                </pic:cNvPicPr>
                              </pic:nvPicPr>
                              <pic:blipFill>
                                <a:blip r:embed="rId401">
                                  <a:extLst>
                                    <a:ext uri="{28A0092B-C50C-407E-A947-70E740481C1C}">
                                      <a14:useLocalDpi xmlns:a14="http://schemas.microsoft.com/office/drawing/2010/main" val="0"/>
                                    </a:ext>
                                  </a:extLst>
                                </a:blip>
                                <a:srcRect l="5330" t="20330" r="4045" b="9773"/>
                                <a:stretch>
                                  <a:fillRect/>
                                </a:stretch>
                              </pic:blipFill>
                              <pic:spPr>
                                <a:xfrm>
                                  <a:off x="0" y="0"/>
                                  <a:ext cx="1007110" cy="858520"/>
                                </a:xfrm>
                                <a:prstGeom prst="rect">
                                  <a:avLst/>
                                </a:prstGeom>
                                <a:noFill/>
                                <a:ln>
                                  <a:noFill/>
                                </a:ln>
                              </pic:spPr>
                            </pic:pic>
                          </a:graphicData>
                        </a:graphic>
                      </wp:inline>
                    </w:drawing>
                  </w:r>
                </w:p>
              </w:tc>
              <w:tc>
                <w:tcPr>
                  <w:tcW w:w="1872" w:type="dxa"/>
                  <w:vAlign w:val="center"/>
                </w:tcPr>
                <w:p w14:paraId="4D6CD425">
                  <w:pPr>
                    <w:tabs>
                      <w:tab w:val="left" w:pos="284"/>
                      <w:tab w:val="left" w:pos="2552"/>
                      <w:tab w:val="left" w:pos="5103"/>
                      <w:tab w:val="left" w:pos="7655"/>
                    </w:tabs>
                    <w:spacing w:after="0" w:line="312" w:lineRule="auto"/>
                    <w:jc w:val="center"/>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ascii="Times New Roman" w:hAnsi="Times New Roman" w:cs="Times New Roman"/>
                      <w:sz w:val="28"/>
                      <w:szCs w:val="28"/>
                    </w:rPr>
                    <w:drawing>
                      <wp:inline distT="0" distB="0" distL="0" distR="0">
                        <wp:extent cx="1005205" cy="1009650"/>
                        <wp:effectExtent l="0" t="0" r="10795" b="6350"/>
                        <wp:docPr id="204" name="Picture 11" descr="Dolomit drúza sběratelská - a-diamond.eu jew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11" descr="Dolomit drúza sběratelská - a-diamond.eu jewels"/>
                                <pic:cNvPicPr>
                                  <a:picLocks noChangeAspect="1" noChangeArrowheads="1"/>
                                </pic:cNvPicPr>
                              </pic:nvPicPr>
                              <pic:blipFill>
                                <a:blip r:embed="rId402" cstate="print">
                                  <a:extLst>
                                    <a:ext uri="{28A0092B-C50C-407E-A947-70E740481C1C}">
                                      <a14:useLocalDpi xmlns:a14="http://schemas.microsoft.com/office/drawing/2010/main" val="0"/>
                                    </a:ext>
                                  </a:extLst>
                                </a:blip>
                                <a:srcRect l="17155" t="9101" r="20663" b="7590"/>
                                <a:stretch>
                                  <a:fillRect/>
                                </a:stretch>
                              </pic:blipFill>
                              <pic:spPr>
                                <a:xfrm>
                                  <a:off x="0" y="0"/>
                                  <a:ext cx="1005205" cy="1009650"/>
                                </a:xfrm>
                                <a:prstGeom prst="rect">
                                  <a:avLst/>
                                </a:prstGeom>
                                <a:noFill/>
                                <a:ln>
                                  <a:noFill/>
                                </a:ln>
                              </pic:spPr>
                            </pic:pic>
                          </a:graphicData>
                        </a:graphic>
                      </wp:inline>
                    </w:drawing>
                  </w:r>
                </w:p>
              </w:tc>
            </w:tr>
            <w:tr w14:paraId="290519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871" w:type="dxa"/>
                  <w:vAlign w:val="center"/>
                </w:tcPr>
                <w:p w14:paraId="480238F1">
                  <w:pPr>
                    <w:tabs>
                      <w:tab w:val="left" w:pos="284"/>
                      <w:tab w:val="left" w:pos="2552"/>
                      <w:tab w:val="left" w:pos="5103"/>
                      <w:tab w:val="left" w:pos="7655"/>
                    </w:tabs>
                    <w:spacing w:after="0" w:line="312" w:lineRule="auto"/>
                    <w:jc w:val="center"/>
                    <w:rPr>
                      <w:rFonts w:hint="default" w:ascii="Times New Roman" w:hAnsi="Times New Roman" w:cs="Times New Roman"/>
                      <w:color w:val="000000" w:themeColor="text1"/>
                      <w:sz w:val="24"/>
                      <w:szCs w:val="24"/>
                      <w:vertAlign w:val="baseline"/>
                      <w:lang w:val="vi-VN"/>
                      <w14:textFill>
                        <w14:solidFill>
                          <w14:schemeClr w14:val="tx1"/>
                        </w14:solidFill>
                      </w14:textFill>
                    </w:rPr>
                  </w:pPr>
                  <w:r>
                    <w:rPr>
                      <w:rFonts w:ascii="Times New Roman" w:hAnsi="Times New Roman" w:cs="Times New Roman"/>
                      <w:sz w:val="24"/>
                      <w:szCs w:val="24"/>
                    </w:rPr>
                    <w:t>a) Thạch anh (SiO</w:t>
                  </w:r>
                  <w:r>
                    <w:rPr>
                      <w:rFonts w:ascii="Times New Roman" w:hAnsi="Times New Roman" w:cs="Times New Roman"/>
                      <w:sz w:val="24"/>
                      <w:szCs w:val="24"/>
                      <w:vertAlign w:val="subscript"/>
                    </w:rPr>
                    <w:t>2</w:t>
                  </w:r>
                  <w:r>
                    <w:rPr>
                      <w:rFonts w:ascii="Times New Roman" w:hAnsi="Times New Roman" w:cs="Times New Roman"/>
                      <w:sz w:val="24"/>
                      <w:szCs w:val="24"/>
                    </w:rPr>
                    <w:t>)</w:t>
                  </w:r>
                </w:p>
              </w:tc>
              <w:tc>
                <w:tcPr>
                  <w:tcW w:w="1871" w:type="dxa"/>
                  <w:vAlign w:val="center"/>
                </w:tcPr>
                <w:p w14:paraId="299761F2">
                  <w:pPr>
                    <w:tabs>
                      <w:tab w:val="left" w:pos="284"/>
                      <w:tab w:val="left" w:pos="2552"/>
                      <w:tab w:val="left" w:pos="5103"/>
                      <w:tab w:val="left" w:pos="7655"/>
                    </w:tabs>
                    <w:spacing w:after="0" w:line="312" w:lineRule="auto"/>
                    <w:jc w:val="center"/>
                    <w:rPr>
                      <w:rFonts w:hint="default" w:ascii="Times New Roman" w:hAnsi="Times New Roman" w:cs="Times New Roman"/>
                      <w:color w:val="000000" w:themeColor="text1"/>
                      <w:sz w:val="24"/>
                      <w:szCs w:val="24"/>
                      <w:vertAlign w:val="baseline"/>
                      <w:lang w:val="vi-VN"/>
                      <w14:textFill>
                        <w14:solidFill>
                          <w14:schemeClr w14:val="tx1"/>
                        </w14:solidFill>
                      </w14:textFill>
                    </w:rPr>
                  </w:pPr>
                  <w:r>
                    <w:rPr>
                      <w:rFonts w:ascii="Times New Roman" w:hAnsi="Times New Roman" w:cs="Times New Roman"/>
                      <w:sz w:val="24"/>
                      <w:szCs w:val="24"/>
                    </w:rPr>
                    <w:t>b) Quặng bauxite (chứa Al</w:t>
                  </w:r>
                  <w:r>
                    <w:rPr>
                      <w:rFonts w:ascii="Times New Roman" w:hAnsi="Times New Roman" w:cs="Times New Roman"/>
                      <w:sz w:val="24"/>
                      <w:szCs w:val="24"/>
                      <w:vertAlign w:val="subscript"/>
                    </w:rPr>
                    <w:t>2</w:t>
                  </w:r>
                  <w:r>
                    <w:rPr>
                      <w:rFonts w:ascii="Times New Roman" w:hAnsi="Times New Roman" w:cs="Times New Roman"/>
                      <w:sz w:val="24"/>
                      <w:szCs w:val="24"/>
                    </w:rPr>
                    <w:t>O</w:t>
                  </w:r>
                  <w:r>
                    <w:rPr>
                      <w:rFonts w:ascii="Times New Roman" w:hAnsi="Times New Roman" w:cs="Times New Roman"/>
                      <w:sz w:val="24"/>
                      <w:szCs w:val="24"/>
                      <w:vertAlign w:val="subscript"/>
                    </w:rPr>
                    <w:t>3</w:t>
                  </w:r>
                  <w:r>
                    <w:rPr>
                      <w:rFonts w:ascii="Times New Roman" w:hAnsi="Times New Roman" w:cs="Times New Roman"/>
                      <w:sz w:val="24"/>
                      <w:szCs w:val="24"/>
                    </w:rPr>
                    <w:t>)</w:t>
                  </w:r>
                </w:p>
              </w:tc>
              <w:tc>
                <w:tcPr>
                  <w:tcW w:w="1872" w:type="dxa"/>
                  <w:vAlign w:val="center"/>
                </w:tcPr>
                <w:p w14:paraId="77E1BC2A">
                  <w:pPr>
                    <w:tabs>
                      <w:tab w:val="left" w:pos="284"/>
                      <w:tab w:val="left" w:pos="2552"/>
                      <w:tab w:val="left" w:pos="5103"/>
                      <w:tab w:val="left" w:pos="7655"/>
                    </w:tabs>
                    <w:spacing w:after="0" w:line="312" w:lineRule="auto"/>
                    <w:jc w:val="center"/>
                    <w:rPr>
                      <w:rFonts w:hint="default" w:ascii="Times New Roman" w:hAnsi="Times New Roman" w:cs="Times New Roman"/>
                      <w:color w:val="000000" w:themeColor="text1"/>
                      <w:sz w:val="24"/>
                      <w:szCs w:val="24"/>
                      <w:vertAlign w:val="baseline"/>
                      <w:lang w:val="vi-VN"/>
                      <w14:textFill>
                        <w14:solidFill>
                          <w14:schemeClr w14:val="tx1"/>
                        </w14:solidFill>
                      </w14:textFill>
                    </w:rPr>
                  </w:pPr>
                  <w:r>
                    <w:rPr>
                      <w:rFonts w:ascii="Times New Roman" w:hAnsi="Times New Roman" w:cs="Times New Roman"/>
                      <w:sz w:val="24"/>
                      <w:szCs w:val="24"/>
                    </w:rPr>
                    <w:t>c) Đá vôi (chứa CaCO</w:t>
                  </w:r>
                  <w:r>
                    <w:rPr>
                      <w:rFonts w:ascii="Times New Roman" w:hAnsi="Times New Roman" w:cs="Times New Roman"/>
                      <w:sz w:val="24"/>
                      <w:szCs w:val="24"/>
                      <w:vertAlign w:val="subscript"/>
                    </w:rPr>
                    <w:t>3</w:t>
                  </w:r>
                  <w:r>
                    <w:rPr>
                      <w:rFonts w:ascii="Times New Roman" w:hAnsi="Times New Roman" w:cs="Times New Roman"/>
                      <w:sz w:val="24"/>
                      <w:szCs w:val="24"/>
                    </w:rPr>
                    <w:t>)</w:t>
                  </w:r>
                </w:p>
              </w:tc>
              <w:tc>
                <w:tcPr>
                  <w:tcW w:w="1872" w:type="dxa"/>
                  <w:vAlign w:val="center"/>
                </w:tcPr>
                <w:p w14:paraId="0B803AD2">
                  <w:pPr>
                    <w:tabs>
                      <w:tab w:val="left" w:pos="284"/>
                      <w:tab w:val="left" w:pos="2552"/>
                      <w:tab w:val="left" w:pos="5103"/>
                      <w:tab w:val="left" w:pos="7655"/>
                    </w:tabs>
                    <w:spacing w:after="0" w:line="312" w:lineRule="auto"/>
                    <w:jc w:val="center"/>
                    <w:rPr>
                      <w:rFonts w:hint="default" w:ascii="Times New Roman" w:hAnsi="Times New Roman" w:cs="Times New Roman"/>
                      <w:color w:val="000000" w:themeColor="text1"/>
                      <w:sz w:val="24"/>
                      <w:szCs w:val="24"/>
                      <w:vertAlign w:val="baseline"/>
                      <w:lang w:val="vi-VN"/>
                      <w14:textFill>
                        <w14:solidFill>
                          <w14:schemeClr w14:val="tx1"/>
                        </w14:solidFill>
                      </w14:textFill>
                    </w:rPr>
                  </w:pPr>
                  <w:r>
                    <w:rPr>
                      <w:rFonts w:ascii="Times New Roman" w:hAnsi="Times New Roman" w:cs="Times New Roman"/>
                      <w:sz w:val="24"/>
                      <w:szCs w:val="24"/>
                    </w:rPr>
                    <w:t>d) Dolomite (CaCO</w:t>
                  </w:r>
                  <w:r>
                    <w:rPr>
                      <w:rFonts w:ascii="Times New Roman" w:hAnsi="Times New Roman" w:cs="Times New Roman"/>
                      <w:sz w:val="24"/>
                      <w:szCs w:val="24"/>
                      <w:vertAlign w:val="subscript"/>
                    </w:rPr>
                    <w:t>3</w:t>
                  </w:r>
                  <w:r>
                    <w:rPr>
                      <w:rFonts w:ascii="Times New Roman" w:hAnsi="Times New Roman" w:cs="Times New Roman"/>
                      <w:sz w:val="24"/>
                      <w:szCs w:val="24"/>
                    </w:rPr>
                    <w:t>.MgCO</w:t>
                  </w:r>
                  <w:r>
                    <w:rPr>
                      <w:rFonts w:ascii="Times New Roman" w:hAnsi="Times New Roman" w:cs="Times New Roman"/>
                      <w:sz w:val="24"/>
                      <w:szCs w:val="24"/>
                      <w:vertAlign w:val="subscript"/>
                    </w:rPr>
                    <w:t>3</w:t>
                  </w:r>
                  <w:r>
                    <w:rPr>
                      <w:rFonts w:ascii="Times New Roman" w:hAnsi="Times New Roman" w:cs="Times New Roman"/>
                      <w:sz w:val="24"/>
                      <w:szCs w:val="24"/>
                    </w:rPr>
                    <w:t>)</w:t>
                  </w:r>
                </w:p>
              </w:tc>
            </w:tr>
          </w:tbl>
          <w:p w14:paraId="06FF427C">
            <w:pPr>
              <w:tabs>
                <w:tab w:val="left" w:pos="284"/>
                <w:tab w:val="left" w:pos="2552"/>
                <w:tab w:val="left" w:pos="5103"/>
                <w:tab w:val="left" w:pos="7655"/>
              </w:tabs>
              <w:spacing w:after="0" w:line="312" w:lineRule="auto"/>
              <w:jc w:val="both"/>
              <w:rPr>
                <w:rFonts w:hint="default" w:ascii="Times New Roman" w:hAnsi="Times New Roman" w:cs="Times New Roman"/>
                <w:color w:val="000000" w:themeColor="text1"/>
                <w:sz w:val="28"/>
                <w:szCs w:val="28"/>
                <w:vertAlign w:val="baseline"/>
                <w:lang w:val="vi-VN"/>
                <w14:textFill>
                  <w14:solidFill>
                    <w14:schemeClr w14:val="tx1"/>
                  </w14:solidFill>
                </w14:textFill>
              </w:rPr>
            </w:pPr>
          </w:p>
        </w:tc>
        <w:tc>
          <w:tcPr>
            <w:tcW w:w="2533" w:type="dxa"/>
            <w:shd w:val="clear" w:color="auto" w:fill="auto"/>
          </w:tcPr>
          <w:p w14:paraId="213827B5">
            <w:pPr>
              <w:keepNext w:val="0"/>
              <w:keepLines w:val="0"/>
              <w:pageBreakBefore w:val="0"/>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sz w:val="28"/>
                <w:szCs w:val="28"/>
                <w:lang w:val="en-US"/>
              </w:rPr>
            </w:pPr>
          </w:p>
          <w:p w14:paraId="6D352995">
            <w:pPr>
              <w:keepNext w:val="0"/>
              <w:keepLines w:val="0"/>
              <w:pageBreakBefore w:val="0"/>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76EF588C">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7030A0"/>
          <w:sz w:val="28"/>
          <w:szCs w:val="28"/>
          <w:lang w:val="en-US"/>
        </w:rPr>
      </w:pPr>
    </w:p>
    <w:p w14:paraId="5E5DFD54">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2.2</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Khai thác tài nguyên từ vỏ trái đất</w:t>
      </w:r>
    </w:p>
    <w:p w14:paraId="396DBCBA">
      <w:pPr>
        <w:pageBreakBefore w:val="0"/>
        <w:numPr>
          <w:ilvl w:val="0"/>
          <w:numId w:val="141"/>
        </w:numPr>
        <w:tabs>
          <w:tab w:val="clear" w:pos="425"/>
        </w:tabs>
        <w:kinsoku/>
        <w:wordWrap/>
        <w:overflowPunct/>
        <w:topLinePunct w:val="0"/>
        <w:autoSpaceDE/>
        <w:autoSpaceDN/>
        <w:bidi w:val="0"/>
        <w:adjustRightInd/>
        <w:spacing w:before="60" w:after="40" w:line="252" w:lineRule="auto"/>
        <w:ind w:left="0" w:leftChars="0" w:firstLine="0" w:firstLineChars="0"/>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1C91B591">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sz w:val="28"/>
          <w:szCs w:val="28"/>
          <w:lang w:val="vi-VN"/>
        </w:rPr>
      </w:pPr>
      <w:r>
        <w:rPr>
          <w:rFonts w:hint="default" w:ascii="Times New Roman" w:hAnsi="Times New Roman"/>
          <w:sz w:val="28"/>
          <w:szCs w:val="28"/>
        </w:rPr>
        <w:t xml:space="preserve">- </w:t>
      </w:r>
      <w:r>
        <w:rPr>
          <w:rFonts w:hint="default" w:ascii="Times New Roman" w:hAnsi="Times New Roman"/>
          <w:sz w:val="28"/>
          <w:szCs w:val="28"/>
          <w:lang w:val="vi-VN"/>
        </w:rPr>
        <w:t>Trình bày được những lợi ích cơ bản về kinh tế, xã hội từ việc khai thác vỏ trái đất (nhiên liệu, vật liệu, nguyên liệu) lợi ích của sự tiết kiệm và bảo vệ nguồn tài nguyên, sử dụng vật liệu tái chế,...phục vụ cho sự phát triển bền vững.</w:t>
      </w:r>
    </w:p>
    <w:p w14:paraId="4EF3FE31">
      <w:pPr>
        <w:pStyle w:val="20"/>
        <w:pageBreakBefore w:val="0"/>
        <w:numPr>
          <w:ilvl w:val="0"/>
          <w:numId w:val="141"/>
        </w:numPr>
        <w:shd w:val="clear" w:color="auto" w:fill="auto"/>
        <w:tabs>
          <w:tab w:val="clear" w:pos="425"/>
        </w:tabs>
        <w:kinsoku/>
        <w:wordWrap/>
        <w:overflowPunct/>
        <w:topLinePunct w:val="0"/>
        <w:autoSpaceDE/>
        <w:autoSpaceDN/>
        <w:bidi w:val="0"/>
        <w:adjustRightInd/>
        <w:spacing w:before="60" w:after="40" w:line="252" w:lineRule="auto"/>
        <w:ind w:left="425" w:leftChars="0" w:hanging="425" w:firstLine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color w:val="C00000"/>
          <w:sz w:val="28"/>
          <w:szCs w:val="28"/>
        </w:rPr>
        <w:t>Nội dung:</w:t>
      </w:r>
      <w:r>
        <w:rPr>
          <w:rFonts w:hint="default" w:ascii="Times New Roman" w:hAnsi="Times New Roman" w:cs="Times New Roman"/>
          <w:sz w:val="28"/>
          <w:szCs w:val="28"/>
        </w:rPr>
        <w:t xml:space="preserve"> </w:t>
      </w:r>
    </w:p>
    <w:p w14:paraId="4AD404AD">
      <w:pPr>
        <w:keepNext w:val="0"/>
        <w:keepLines w:val="0"/>
        <w:pageBreakBefore w:val="0"/>
        <w:widowControl/>
        <w:kinsoku/>
        <w:wordWrap/>
        <w:overflowPunct/>
        <w:topLinePunct w:val="0"/>
        <w:autoSpaceDE/>
        <w:autoSpaceDN/>
        <w:bidi w:val="0"/>
        <w:adjustRightInd/>
        <w:snapToGrid/>
        <w:spacing w:after="40" w:line="240" w:lineRule="auto"/>
        <w:ind w:left="278"/>
        <w:textAlignment w:val="auto"/>
        <w:rPr>
          <w:rFonts w:hint="default" w:ascii="Times New Roman" w:hAnsi="Times New Roman" w:cs="Times New Roman"/>
          <w:sz w:val="28"/>
          <w:szCs w:val="28"/>
        </w:rPr>
      </w:pPr>
      <w:r>
        <w:rPr>
          <w:rFonts w:hint="default" w:ascii="Times New Roman" w:hAnsi="Times New Roman" w:cs="Times New Roman"/>
          <w:sz w:val="28"/>
          <w:szCs w:val="28"/>
        </w:rPr>
        <w:t>– GV chia HS thành các nhóm, giao nhiệm vụ tìm hiểu trước ở nhà các vấn đề khai thác tài nguyên tại Việt Nam:</w:t>
      </w:r>
    </w:p>
    <w:p w14:paraId="2243F173">
      <w:pPr>
        <w:numPr>
          <w:ilvl w:val="0"/>
          <w:numId w:val="0"/>
        </w:numPr>
        <w:spacing w:after="45" w:line="243" w:lineRule="auto"/>
        <w:ind w:leftChars="0" w:firstLine="280" w:firstLineChars="100"/>
        <w:jc w:val="left"/>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Nhóm 1: </w:t>
      </w:r>
      <w:r>
        <w:rPr>
          <w:rFonts w:ascii="Times New Roman" w:hAnsi="Times New Roman" w:cs="Times New Roman"/>
          <w:sz w:val="28"/>
          <w:szCs w:val="28"/>
        </w:rPr>
        <w:t>Theo em, việc khai thác tài nguyên khoáng sản ở vỏ Trái Đất đem lại lợi ích gì cho con người. Lấy ví dụ minh họa.</w:t>
      </w:r>
      <w:r>
        <w:rPr>
          <w:rFonts w:hint="default" w:ascii="Times New Roman" w:hAnsi="Times New Roman" w:cs="Times New Roman"/>
          <w:sz w:val="28"/>
          <w:szCs w:val="28"/>
          <w:lang w:val="vi-VN"/>
        </w:rPr>
        <w:t xml:space="preserve"> </w:t>
      </w:r>
    </w:p>
    <w:p w14:paraId="7F9B5691">
      <w:pPr>
        <w:tabs>
          <w:tab w:val="left" w:pos="284"/>
          <w:tab w:val="left" w:pos="2552"/>
          <w:tab w:val="left" w:pos="5103"/>
          <w:tab w:val="left" w:pos="7655"/>
        </w:tabs>
        <w:spacing w:after="0" w:line="312" w:lineRule="auto"/>
        <w:ind w:firstLine="280" w:firstLineChars="100"/>
        <w:jc w:val="both"/>
        <w:rPr>
          <w:rFonts w:hint="default" w:ascii="Times New Roman" w:hAnsi="Times New Roman" w:cs="Times New Roman"/>
          <w:sz w:val="28"/>
          <w:szCs w:val="28"/>
        </w:rPr>
      </w:pPr>
      <w:r>
        <w:rPr>
          <w:rFonts w:hint="default" w:ascii="Times New Roman" w:hAnsi="Times New Roman" w:cs="Times New Roman"/>
          <w:sz w:val="28"/>
          <w:szCs w:val="28"/>
        </w:rPr>
        <w:t xml:space="preserve">+ Nhóm 2: </w:t>
      </w:r>
      <w:r>
        <w:rPr>
          <w:rFonts w:ascii="Times New Roman" w:hAnsi="Times New Roman" w:cs="Times New Roman"/>
          <w:sz w:val="28"/>
          <w:szCs w:val="28"/>
        </w:rPr>
        <w:t xml:space="preserve">Hãy tìm hiểu thành phần hóa học và ứng dụng của cát. </w:t>
      </w:r>
      <w:r>
        <w:rPr>
          <w:rFonts w:hint="default" w:ascii="Times New Roman" w:hAnsi="Times New Roman" w:cs="Times New Roman"/>
          <w:sz w:val="28"/>
          <w:szCs w:val="28"/>
        </w:rPr>
        <w:t>Trữ lượng hiện nay</w:t>
      </w:r>
      <w:r>
        <w:rPr>
          <w:rFonts w:hint="default" w:ascii="Times New Roman" w:hAnsi="Times New Roman" w:cs="Times New Roman"/>
          <w:sz w:val="28"/>
          <w:szCs w:val="28"/>
          <w:lang w:val="vi-VN"/>
        </w:rPr>
        <w:t>, t</w:t>
      </w:r>
      <w:r>
        <w:rPr>
          <w:rFonts w:hint="default" w:ascii="Times New Roman" w:hAnsi="Times New Roman" w:cs="Times New Roman"/>
          <w:sz w:val="28"/>
          <w:szCs w:val="28"/>
        </w:rPr>
        <w:t>ình hình khai thác tại Việt Nam.</w:t>
      </w:r>
      <w:r>
        <w:rPr>
          <w:rFonts w:hint="default" w:ascii="Times New Roman" w:hAnsi="Times New Roman" w:cs="Times New Roman"/>
          <w:sz w:val="28"/>
          <w:szCs w:val="28"/>
          <w:lang w:val="vi-VN"/>
        </w:rPr>
        <w:t xml:space="preserve"> </w:t>
      </w:r>
      <w:r>
        <w:rPr>
          <w:rFonts w:ascii="Times New Roman" w:hAnsi="Times New Roman" w:cs="Times New Roman"/>
          <w:sz w:val="28"/>
          <w:szCs w:val="28"/>
        </w:rPr>
        <w:t>Việc khai thác cát trái phép ở các lòng sông, bãi biển có thể gây ra hậu quả gì?</w:t>
      </w:r>
    </w:p>
    <w:p w14:paraId="29C92727">
      <w:pPr>
        <w:keepNext w:val="0"/>
        <w:keepLines w:val="0"/>
        <w:pageBreakBefore w:val="0"/>
        <w:widowControl/>
        <w:kinsoku/>
        <w:wordWrap/>
        <w:overflowPunct/>
        <w:topLinePunct w:val="0"/>
        <w:autoSpaceDE/>
        <w:autoSpaceDN/>
        <w:bidi w:val="0"/>
        <w:adjustRightInd/>
        <w:snapToGrid/>
        <w:spacing w:after="40" w:line="240" w:lineRule="auto"/>
        <w:ind w:left="278"/>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 Nhóm 3: </w:t>
      </w:r>
      <w:r>
        <w:rPr>
          <w:rFonts w:hint="default" w:ascii="Times New Roman" w:hAnsi="Times New Roman" w:cs="Times New Roman"/>
          <w:sz w:val="28"/>
          <w:szCs w:val="28"/>
          <w:lang w:val="vi-VN"/>
        </w:rPr>
        <w:t>T</w:t>
      </w:r>
      <w:r>
        <w:rPr>
          <w:rFonts w:hint="default" w:ascii="Times New Roman" w:hAnsi="Times New Roman" w:cs="Times New Roman"/>
          <w:sz w:val="28"/>
          <w:szCs w:val="28"/>
        </w:rPr>
        <w:t>ìm hiểu về  các vấn đề khai thác đá vôi tại Việt Nam:</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Trữ lượng hiện nay</w:t>
      </w:r>
      <w:r>
        <w:rPr>
          <w:rFonts w:hint="default" w:ascii="Times New Roman" w:hAnsi="Times New Roman" w:cs="Times New Roman"/>
          <w:sz w:val="28"/>
          <w:szCs w:val="28"/>
          <w:lang w:val="vi-VN"/>
        </w:rPr>
        <w:t>, t</w:t>
      </w:r>
      <w:r>
        <w:rPr>
          <w:rFonts w:hint="default" w:ascii="Times New Roman" w:hAnsi="Times New Roman" w:cs="Times New Roman"/>
          <w:sz w:val="28"/>
          <w:szCs w:val="28"/>
        </w:rPr>
        <w:t>ình hình khai thác tại Việt Nam.</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Những tác động của việc khai thác quặng này đối với môi trường</w:t>
      </w:r>
      <w:r>
        <w:rPr>
          <w:rFonts w:hint="default" w:ascii="Times New Roman" w:hAnsi="Times New Roman" w:cs="Times New Roman"/>
          <w:sz w:val="28"/>
          <w:szCs w:val="28"/>
          <w:lang w:val="vi-VN"/>
        </w:rPr>
        <w:t>, c</w:t>
      </w:r>
      <w:r>
        <w:rPr>
          <w:rFonts w:hint="default" w:ascii="Times New Roman" w:hAnsi="Times New Roman" w:cs="Times New Roman"/>
          <w:sz w:val="28"/>
          <w:szCs w:val="28"/>
        </w:rPr>
        <w:t xml:space="preserve">ách sử dụng hợp lí nguồn tài nguyên này và cách bảo vệ môi trường. </w:t>
      </w:r>
    </w:p>
    <w:p w14:paraId="3C7376CA">
      <w:pPr>
        <w:keepNext w:val="0"/>
        <w:keepLines w:val="0"/>
        <w:pageBreakBefore w:val="0"/>
        <w:widowControl/>
        <w:kinsoku/>
        <w:wordWrap/>
        <w:overflowPunct/>
        <w:topLinePunct w:val="0"/>
        <w:autoSpaceDE/>
        <w:autoSpaceDN/>
        <w:bidi w:val="0"/>
        <w:adjustRightInd/>
        <w:snapToGrid/>
        <w:spacing w:after="40" w:line="240" w:lineRule="auto"/>
        <w:ind w:left="278"/>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 Nhóm 4: </w:t>
      </w:r>
      <w:r>
        <w:rPr>
          <w:rFonts w:hint="default" w:ascii="Times New Roman" w:hAnsi="Times New Roman" w:cs="Times New Roman"/>
          <w:sz w:val="28"/>
          <w:szCs w:val="28"/>
          <w:lang w:val="vi-VN"/>
        </w:rPr>
        <w:t>T</w:t>
      </w:r>
      <w:r>
        <w:rPr>
          <w:rFonts w:hint="default" w:ascii="Times New Roman" w:hAnsi="Times New Roman" w:cs="Times New Roman"/>
          <w:sz w:val="28"/>
          <w:szCs w:val="28"/>
        </w:rPr>
        <w:t xml:space="preserve">ìm hiểu về  các vấn đề khai thác </w:t>
      </w:r>
      <w:r>
        <w:rPr>
          <w:rFonts w:hint="default" w:ascii="Times New Roman" w:hAnsi="Times New Roman" w:cs="Times New Roman"/>
          <w:sz w:val="28"/>
          <w:szCs w:val="28"/>
          <w:lang w:val="vi-VN"/>
        </w:rPr>
        <w:t>than</w:t>
      </w:r>
      <w:r>
        <w:rPr>
          <w:rFonts w:hint="default" w:ascii="Times New Roman" w:hAnsi="Times New Roman" w:cs="Times New Roman"/>
          <w:sz w:val="28"/>
          <w:szCs w:val="28"/>
        </w:rPr>
        <w:t xml:space="preserve"> tại Việt Nam:</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Trữ lượng hiện nay</w:t>
      </w:r>
      <w:r>
        <w:rPr>
          <w:rFonts w:hint="default" w:ascii="Times New Roman" w:hAnsi="Times New Roman" w:cs="Times New Roman"/>
          <w:sz w:val="28"/>
          <w:szCs w:val="28"/>
          <w:lang w:val="vi-VN"/>
        </w:rPr>
        <w:t>, t</w:t>
      </w:r>
      <w:r>
        <w:rPr>
          <w:rFonts w:hint="default" w:ascii="Times New Roman" w:hAnsi="Times New Roman" w:cs="Times New Roman"/>
          <w:sz w:val="28"/>
          <w:szCs w:val="28"/>
        </w:rPr>
        <w:t>ình hình khai thác tại Việt Nam.</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Những tác động của việc khai thác quặng này đối với môi trường</w:t>
      </w:r>
      <w:r>
        <w:rPr>
          <w:rFonts w:hint="default" w:ascii="Times New Roman" w:hAnsi="Times New Roman" w:cs="Times New Roman"/>
          <w:sz w:val="28"/>
          <w:szCs w:val="28"/>
          <w:lang w:val="vi-VN"/>
        </w:rPr>
        <w:t>, c</w:t>
      </w:r>
      <w:r>
        <w:rPr>
          <w:rFonts w:hint="default" w:ascii="Times New Roman" w:hAnsi="Times New Roman" w:cs="Times New Roman"/>
          <w:sz w:val="28"/>
          <w:szCs w:val="28"/>
        </w:rPr>
        <w:t xml:space="preserve">ách sử dụng hợp lí nguồn tài nguyên này và cách bảo vệ môi trường. </w:t>
      </w:r>
    </w:p>
    <w:p w14:paraId="4F378BBF">
      <w:pPr>
        <w:keepNext w:val="0"/>
        <w:keepLines w:val="0"/>
        <w:pageBreakBefore w:val="0"/>
        <w:widowControl/>
        <w:kinsoku/>
        <w:wordWrap/>
        <w:overflowPunct/>
        <w:topLinePunct w:val="0"/>
        <w:autoSpaceDE/>
        <w:autoSpaceDN/>
        <w:bidi w:val="0"/>
        <w:adjustRightInd/>
        <w:snapToGrid/>
        <w:spacing w:after="40" w:line="240" w:lineRule="auto"/>
        <w:ind w:left="278"/>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 Nhóm </w:t>
      </w:r>
      <w:r>
        <w:rPr>
          <w:rFonts w:hint="default" w:ascii="Times New Roman" w:hAnsi="Times New Roman" w:cs="Times New Roman"/>
          <w:sz w:val="28"/>
          <w:szCs w:val="28"/>
          <w:lang w:val="vi-VN"/>
        </w:rPr>
        <w:t>5</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T</w:t>
      </w:r>
      <w:r>
        <w:rPr>
          <w:rFonts w:hint="default" w:ascii="Times New Roman" w:hAnsi="Times New Roman" w:cs="Times New Roman"/>
          <w:sz w:val="28"/>
          <w:szCs w:val="28"/>
        </w:rPr>
        <w:t xml:space="preserve">ìm hiểu về  các vấn đề khai thác </w:t>
      </w:r>
      <w:r>
        <w:rPr>
          <w:rFonts w:hint="default" w:ascii="Times New Roman" w:hAnsi="Times New Roman" w:cs="Times New Roman"/>
          <w:sz w:val="28"/>
          <w:szCs w:val="28"/>
          <w:lang w:val="vi-VN"/>
        </w:rPr>
        <w:t xml:space="preserve">dầu khí </w:t>
      </w:r>
      <w:r>
        <w:rPr>
          <w:rFonts w:hint="default" w:ascii="Times New Roman" w:hAnsi="Times New Roman" w:cs="Times New Roman"/>
          <w:sz w:val="28"/>
          <w:szCs w:val="28"/>
        </w:rPr>
        <w:t>tại Việt Nam:</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Trữ lượng hiện nay</w:t>
      </w:r>
      <w:r>
        <w:rPr>
          <w:rFonts w:hint="default" w:ascii="Times New Roman" w:hAnsi="Times New Roman" w:cs="Times New Roman"/>
          <w:sz w:val="28"/>
          <w:szCs w:val="28"/>
          <w:lang w:val="vi-VN"/>
        </w:rPr>
        <w:t>, t</w:t>
      </w:r>
      <w:r>
        <w:rPr>
          <w:rFonts w:hint="default" w:ascii="Times New Roman" w:hAnsi="Times New Roman" w:cs="Times New Roman"/>
          <w:sz w:val="28"/>
          <w:szCs w:val="28"/>
        </w:rPr>
        <w:t>ình hình khai thác tại Việt Nam.</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Những tác động của việc khai thác quặng này đối với môi trường</w:t>
      </w:r>
      <w:r>
        <w:rPr>
          <w:rFonts w:hint="default" w:ascii="Times New Roman" w:hAnsi="Times New Roman" w:cs="Times New Roman"/>
          <w:sz w:val="28"/>
          <w:szCs w:val="28"/>
          <w:lang w:val="vi-VN"/>
        </w:rPr>
        <w:t>, c</w:t>
      </w:r>
      <w:r>
        <w:rPr>
          <w:rFonts w:hint="default" w:ascii="Times New Roman" w:hAnsi="Times New Roman" w:cs="Times New Roman"/>
          <w:sz w:val="28"/>
          <w:szCs w:val="28"/>
        </w:rPr>
        <w:t xml:space="preserve">ách sử dụng hợp lí nguồn tài nguyên này và cách bảo vệ môi trường. </w:t>
      </w:r>
    </w:p>
    <w:p w14:paraId="63BB098A">
      <w:pPr>
        <w:keepNext w:val="0"/>
        <w:keepLines w:val="0"/>
        <w:pageBreakBefore w:val="0"/>
        <w:widowControl/>
        <w:kinsoku/>
        <w:wordWrap/>
        <w:overflowPunct/>
        <w:topLinePunct w:val="0"/>
        <w:autoSpaceDE/>
        <w:autoSpaceDN/>
        <w:bidi w:val="0"/>
        <w:adjustRightInd/>
        <w:snapToGrid/>
        <w:spacing w:after="40" w:line="240" w:lineRule="auto"/>
        <w:ind w:left="278" w:right="975"/>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rPr>
        <w:t>Mỗi nhóm HS sẽ được yêu cầu trình bày tại lớp trong vòng 5 – 6 phút</w:t>
      </w:r>
      <w:r>
        <w:rPr>
          <w:rFonts w:hint="default" w:ascii="Times New Roman" w:hAnsi="Times New Roman" w:cs="Times New Roman"/>
          <w:sz w:val="28"/>
          <w:szCs w:val="28"/>
          <w:lang w:val="vi-VN"/>
        </w:rPr>
        <w:t xml:space="preserve"> và hoàn thành phiếu học số 3.</w:t>
      </w:r>
    </w:p>
    <w:p w14:paraId="14460943">
      <w:pPr>
        <w:pageBreakBefore w:val="0"/>
        <w:numPr>
          <w:ilvl w:val="0"/>
          <w:numId w:val="141"/>
        </w:numPr>
        <w:tabs>
          <w:tab w:val="clear" w:pos="425"/>
        </w:tabs>
        <w:kinsoku/>
        <w:wordWrap/>
        <w:overflowPunct/>
        <w:topLinePunct w:val="0"/>
        <w:autoSpaceDE/>
        <w:autoSpaceDN/>
        <w:bidi w:val="0"/>
        <w:adjustRightInd/>
        <w:spacing w:before="60" w:after="40" w:line="252" w:lineRule="auto"/>
        <w:ind w:left="425" w:leftChars="0" w:hanging="425" w:firstLine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p>
    <w:p w14:paraId="1E5BB19A">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HS cần thấy được:</w:t>
      </w:r>
    </w:p>
    <w:p w14:paraId="27EF0322">
      <w:pPr>
        <w:pageBreakBefore w:val="0"/>
        <w:numPr>
          <w:ilvl w:val="0"/>
          <w:numId w:val="0"/>
        </w:numPr>
        <w:kinsoku/>
        <w:wordWrap/>
        <w:overflowPunct/>
        <w:topLinePunct w:val="0"/>
        <w:autoSpaceDE/>
        <w:autoSpaceDN/>
        <w:bidi w:val="0"/>
        <w:adjustRightInd/>
        <w:spacing w:before="60" w:after="40" w:line="252" w:lineRule="auto"/>
        <w:ind w:leftChars="0"/>
        <w:textAlignment w:val="auto"/>
        <w:rPr>
          <w:rFonts w:hint="default" w:ascii="Times New Roman" w:hAnsi="Times New Roman" w:cs="Times New Roman"/>
          <w:sz w:val="28"/>
          <w:szCs w:val="28"/>
        </w:rPr>
      </w:pPr>
      <w:r>
        <w:rPr>
          <w:rFonts w:hint="default" w:ascii="Times New Roman" w:hAnsi="Times New Roman" w:cs="Times New Roman"/>
          <w:sz w:val="28"/>
          <w:szCs w:val="28"/>
        </w:rPr>
        <w:t>– Dầu mỏ, khoáng sản,... là nguồn tài nguyên quý giá, mang lại lợi ích kinh tế, xã hội  khổng lồ cho con người.</w:t>
      </w:r>
    </w:p>
    <w:p w14:paraId="795C9E3C">
      <w:pPr>
        <w:numPr>
          <w:ilvl w:val="0"/>
          <w:numId w:val="0"/>
        </w:numPr>
        <w:spacing w:after="57" w:line="233" w:lineRule="auto"/>
        <w:ind w:leftChars="0" w:right="54"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Tài nguyên trong vỏ Trái Đất là hữu hạn.</w:t>
      </w:r>
    </w:p>
    <w:p w14:paraId="712F5D2E">
      <w:pPr>
        <w:numPr>
          <w:ilvl w:val="0"/>
          <w:numId w:val="0"/>
        </w:numPr>
        <w:spacing w:after="57" w:line="233" w:lineRule="auto"/>
        <w:ind w:leftChars="0" w:right="54"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Việc khai thác quá mức khiến dầu mỏ, khoáng sản,... trở nên kiệt quệ, gây ô nhiễm môi trường, đe doạ sự tồn vong của loài người.</w:t>
      </w:r>
    </w:p>
    <w:p w14:paraId="507EF448">
      <w:pPr>
        <w:pageBreakBefore w:val="0"/>
        <w:numPr>
          <w:ilvl w:val="0"/>
          <w:numId w:val="0"/>
        </w:numPr>
        <w:kinsoku/>
        <w:wordWrap/>
        <w:overflowPunct/>
        <w:topLinePunct w:val="0"/>
        <w:autoSpaceDE/>
        <w:autoSpaceDN/>
        <w:bidi w:val="0"/>
        <w:adjustRightInd/>
        <w:spacing w:before="60" w:after="40" w:line="252" w:lineRule="auto"/>
        <w:ind w:leftChars="0" w:firstLine="140" w:firstLineChars="50"/>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Cần tiết kiệm và bảo vệ nguồn tài nguyên, sử dụng vật liệu tái chế,... phục vụ cho sự phát triển bền vững.</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8"/>
      </w:tblGrid>
      <w:tr w14:paraId="226A9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188" w:type="dxa"/>
            <w:shd w:val="clear" w:color="auto" w:fill="F2DCDC" w:themeFill="accent2" w:themeFillTint="32"/>
          </w:tcPr>
          <w:p w14:paraId="2228B8A9">
            <w:pPr>
              <w:numPr>
                <w:ilvl w:val="0"/>
                <w:numId w:val="0"/>
              </w:numPr>
              <w:jc w:val="center"/>
              <w:rPr>
                <w:rFonts w:hint="default" w:ascii="Times New Roman" w:hAnsi="Times New Roman" w:cs="Times New Roman"/>
                <w:color w:val="465A97"/>
                <w:sz w:val="28"/>
                <w:szCs w:val="28"/>
                <w:u w:val="single" w:color="465A97"/>
                <w:vertAlign w:val="baseline"/>
                <w:lang w:val="vi-VN"/>
              </w:rPr>
            </w:pPr>
            <w:r>
              <w:rPr>
                <w:rFonts w:hint="default" w:ascii="Times New Roman" w:hAnsi="Times New Roman" w:cs="Times New Roman"/>
                <w:b/>
                <w:bCs/>
                <w:color w:val="C00000"/>
                <w:sz w:val="28"/>
                <w:szCs w:val="28"/>
                <w:u w:val="none" w:color="auto"/>
                <w:vertAlign w:val="baseline"/>
                <w:lang w:val="vi-VN"/>
              </w:rPr>
              <w:t>Phiếu học tập số 3</w:t>
            </w:r>
          </w:p>
        </w:tc>
      </w:tr>
      <w:tr w14:paraId="5D33E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1E770FD5">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1.</w:t>
            </w:r>
            <w:r>
              <w:rPr>
                <w:rFonts w:ascii="Times New Roman" w:hAnsi="Times New Roman" w:cs="Times New Roman"/>
                <w:sz w:val="28"/>
                <w:szCs w:val="28"/>
              </w:rPr>
              <w:t> Theo em, việc khai thác tài nguyên khoáng sản ở vỏ Trái Đất đem lại lợi ích gì cho con người. Lấy ví dụ minh họa.</w:t>
            </w:r>
          </w:p>
          <w:p w14:paraId="34FF9861">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Việc khai thác tài nguyên trong vỏ Trái Đất mang lại nhiều lợi ích cho phát triển kinh tế và đời sống xã hội cho con người.</w:t>
            </w:r>
          </w:p>
          <w:p w14:paraId="21684726">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Việc khai thác dầu mỏ, khí đốt, than đá, … nhằm đáp ứng nhu cầu năng lượng cho đời sống và sản xuất, thúc đẩy kinh tế.</w:t>
            </w:r>
          </w:p>
          <w:p w14:paraId="40C5A7C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Khai thác các nguồn nguyên liệu kim loại, khoáng sản, … đáp ứng nhu cầu vật liệu cho sản xuất, xây dựng, góp phần năng cao chất lượng cuộc sống</w:t>
            </w:r>
            <w:r>
              <w:rPr>
                <w:rFonts w:hint="default" w:ascii="Times New Roman" w:hAnsi="Times New Roman" w:cs="Times New Roman"/>
                <w:sz w:val="28"/>
                <w:szCs w:val="28"/>
                <w:lang w:val="vi-VN"/>
              </w:rPr>
              <w:t>.</w:t>
            </w:r>
          </w:p>
          <w:p w14:paraId="44551446">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2.</w:t>
            </w:r>
            <w:r>
              <w:rPr>
                <w:rFonts w:ascii="Times New Roman" w:hAnsi="Times New Roman" w:cs="Times New Roman"/>
                <w:sz w:val="28"/>
                <w:szCs w:val="28"/>
              </w:rPr>
              <w:t xml:space="preserve"> Hãy tìm hiểu thành phần hóa học và ứng dụng của cát. Việc khai thác cát trái phép ở các lòng sông, bãi biển có thể gây ra hậu quả gì?</w:t>
            </w:r>
          </w:p>
          <w:p w14:paraId="53B576C4">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Đáp án</w:t>
            </w:r>
          </w:p>
          <w:p w14:paraId="3C2A5253">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Thành phần hóa học chủ yếu trong cát là SiO</w:t>
            </w:r>
            <w:r>
              <w:rPr>
                <w:rFonts w:ascii="Times New Roman" w:hAnsi="Times New Roman" w:cs="Times New Roman"/>
                <w:sz w:val="28"/>
                <w:szCs w:val="28"/>
                <w:vertAlign w:val="subscript"/>
              </w:rPr>
              <w:t>2</w:t>
            </w:r>
            <w:r>
              <w:rPr>
                <w:rFonts w:ascii="Times New Roman" w:hAnsi="Times New Roman" w:cs="Times New Roman"/>
                <w:sz w:val="28"/>
                <w:szCs w:val="28"/>
              </w:rPr>
              <w:t>.</w:t>
            </w:r>
          </w:p>
          <w:p w14:paraId="217AAA55">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Ứng dụng: Cát có nhiều ứng dụng quan trọng, đặc biệt là trong xây dựng. Cát là vật liệu chính trong xây nhà. Ngoài ra, cát còn là nguyên liệu để chế tạo ra các sản phẩm thủy tinh.</w:t>
            </w:r>
          </w:p>
          <w:p w14:paraId="3307BF53">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Việc khai thác cát trái phép ở các lòng sông, bãi biển có thể gây ra các hậu quả sau:</w:t>
            </w:r>
          </w:p>
          <w:p w14:paraId="5AB80961">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Làm thất thoát tài nguyên.</w:t>
            </w:r>
          </w:p>
          <w:p w14:paraId="3CC6ECBC">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Gây ra tình trạng xói mòn, sạt lở bờ sông tác động xấu đến các công trình ven bờ, gây nguy hiểm đến tính mạng, tài sản.</w:t>
            </w:r>
          </w:p>
        </w:tc>
      </w:tr>
    </w:tbl>
    <w:p w14:paraId="18B42095">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 xml:space="preserve">d) Tổ chức thực hiện: </w:t>
      </w:r>
    </w:p>
    <w:tbl>
      <w:tblPr>
        <w:tblStyle w:val="8"/>
        <w:tblW w:w="102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02"/>
        <w:gridCol w:w="2533"/>
      </w:tblGrid>
      <w:tr w14:paraId="3CFDF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7702" w:type="dxa"/>
            <w:shd w:val="clear" w:color="auto" w:fill="F2DCDC" w:themeFill="accent2" w:themeFillTint="32"/>
          </w:tcPr>
          <w:p w14:paraId="10E9B789">
            <w:pPr>
              <w:keepNext w:val="0"/>
              <w:keepLines w:val="0"/>
              <w:pageBreakBefore w:val="0"/>
              <w:widowControl/>
              <w:kinsoku/>
              <w:wordWrap/>
              <w:overflowPunct/>
              <w:topLinePunct w:val="0"/>
              <w:autoSpaceDE/>
              <w:autoSpaceDN/>
              <w:bidi w:val="0"/>
              <w:adjustRightInd/>
              <w:snapToGrid/>
              <w:spacing w:before="60" w:after="40" w:line="252"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2533" w:type="dxa"/>
            <w:shd w:val="clear" w:color="auto" w:fill="F2DCDC" w:themeFill="accent2" w:themeFillTint="32"/>
          </w:tcPr>
          <w:p w14:paraId="7EFC5BC4">
            <w:pPr>
              <w:keepNext w:val="0"/>
              <w:keepLines w:val="0"/>
              <w:pageBreakBefore w:val="0"/>
              <w:widowControl/>
              <w:kinsoku/>
              <w:wordWrap/>
              <w:overflowPunct/>
              <w:topLinePunct w:val="0"/>
              <w:autoSpaceDE/>
              <w:autoSpaceDN/>
              <w:bidi w:val="0"/>
              <w:adjustRightInd/>
              <w:snapToGrid/>
              <w:spacing w:before="60" w:after="40" w:line="252"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7E04D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55B7607A">
            <w:pPr>
              <w:keepNext w:val="0"/>
              <w:keepLines w:val="0"/>
              <w:pageBreakBefore w:val="0"/>
              <w:widowControl/>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4D09EFF9">
            <w:pPr>
              <w:pageBreakBefore w:val="0"/>
              <w:tabs>
                <w:tab w:val="left" w:pos="284"/>
                <w:tab w:val="left" w:pos="2552"/>
                <w:tab w:val="left" w:pos="5103"/>
                <w:tab w:val="left" w:pos="7655"/>
              </w:tabs>
              <w:kinsoku/>
              <w:wordWrap/>
              <w:overflowPunct/>
              <w:topLinePunct w:val="0"/>
              <w:autoSpaceDE/>
              <w:autoSpaceDN/>
              <w:bidi w:val="0"/>
              <w:adjustRightInd/>
              <w:spacing w:before="60" w:after="40" w:line="252" w:lineRule="auto"/>
              <w:jc w:val="both"/>
              <w:rPr>
                <w:rFonts w:hint="default" w:ascii="Times New Roman" w:hAnsi="Times New Roman" w:cs="Times New Roman"/>
                <w:sz w:val="28"/>
                <w:szCs w:val="28"/>
              </w:rPr>
            </w:pPr>
            <w:r>
              <w:rPr>
                <w:rFonts w:hint="default" w:ascii="Times New Roman" w:hAnsi="Times New Roman" w:cs="Times New Roman"/>
                <w:sz w:val="28"/>
                <w:szCs w:val="28"/>
              </w:rPr>
              <w:t xml:space="preserve">– GV chia lớp thành </w:t>
            </w:r>
            <w:r>
              <w:rPr>
                <w:rFonts w:hint="default" w:ascii="Times New Roman" w:hAnsi="Times New Roman" w:cs="Times New Roman"/>
                <w:sz w:val="28"/>
                <w:szCs w:val="28"/>
                <w:lang w:val="vi-VN"/>
              </w:rPr>
              <w:t>5</w:t>
            </w:r>
            <w:r>
              <w:rPr>
                <w:rFonts w:hint="default" w:ascii="Times New Roman" w:hAnsi="Times New Roman" w:cs="Times New Roman"/>
                <w:sz w:val="28"/>
                <w:szCs w:val="28"/>
              </w:rPr>
              <w:t xml:space="preserve"> nhóm, tiến hành tìm thông tin, làm báo cáo theo các đề tài đã giao. </w:t>
            </w:r>
          </w:p>
          <w:p w14:paraId="423B4713">
            <w:pPr>
              <w:pageBreakBefore w:val="0"/>
              <w:tabs>
                <w:tab w:val="left" w:pos="284"/>
                <w:tab w:val="left" w:pos="2552"/>
                <w:tab w:val="left" w:pos="5103"/>
                <w:tab w:val="left" w:pos="7655"/>
              </w:tabs>
              <w:kinsoku/>
              <w:wordWrap/>
              <w:overflowPunct/>
              <w:topLinePunct w:val="0"/>
              <w:autoSpaceDE/>
              <w:autoSpaceDN/>
              <w:bidi w:val="0"/>
              <w:adjustRightInd/>
              <w:spacing w:before="60" w:after="40" w:line="252"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rPr>
              <w:t>– Trên lớp, GV cho từng nhóm trình bày, báo cáo kết quả thu thập được.</w:t>
            </w:r>
          </w:p>
        </w:tc>
        <w:tc>
          <w:tcPr>
            <w:tcW w:w="2533" w:type="dxa"/>
            <w:shd w:val="clear" w:color="auto" w:fill="auto"/>
          </w:tcPr>
          <w:p w14:paraId="2947AF2A">
            <w:pPr>
              <w:pageBreakBefore w:val="0"/>
              <w:kinsoku/>
              <w:wordWrap/>
              <w:overflowPunct/>
              <w:topLinePunct w:val="0"/>
              <w:autoSpaceDE/>
              <w:autoSpaceDN/>
              <w:bidi w:val="0"/>
              <w:adjustRightInd/>
              <w:spacing w:before="60" w:after="40" w:line="252"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HS nhận nhiệm vụ.</w:t>
            </w:r>
          </w:p>
          <w:p w14:paraId="3C5631A3">
            <w:pPr>
              <w:pStyle w:val="22"/>
              <w:pageBreakBefore w:val="0"/>
              <w:tabs>
                <w:tab w:val="left" w:pos="2694"/>
              </w:tabs>
              <w:kinsoku/>
              <w:wordWrap/>
              <w:overflowPunct/>
              <w:topLinePunct w:val="0"/>
              <w:autoSpaceDE/>
              <w:autoSpaceDN/>
              <w:bidi w:val="0"/>
              <w:adjustRightInd/>
              <w:spacing w:before="60" w:after="40" w:line="252" w:lineRule="auto"/>
              <w:ind w:left="0"/>
              <w:textAlignment w:val="baseline"/>
              <w:rPr>
                <w:rFonts w:hint="default" w:ascii="Times New Roman" w:hAnsi="Times New Roman" w:cs="Times New Roman"/>
                <w:sz w:val="28"/>
                <w:szCs w:val="28"/>
                <w:lang w:val="en-US"/>
              </w:rPr>
            </w:pPr>
          </w:p>
        </w:tc>
      </w:tr>
      <w:tr w14:paraId="55A37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5A0308F0">
            <w:pPr>
              <w:keepNext w:val="0"/>
              <w:keepLines w:val="0"/>
              <w:pageBreakBefore w:val="0"/>
              <w:widowControl/>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41440ECF">
            <w:pPr>
              <w:pageBreakBefore w:val="0"/>
              <w:kinsoku/>
              <w:wordWrap/>
              <w:overflowPunct/>
              <w:topLinePunct w:val="0"/>
              <w:autoSpaceDE/>
              <w:autoSpaceDN/>
              <w:bidi w:val="0"/>
              <w:adjustRightInd/>
              <w:spacing w:before="60" w:after="40" w:line="252" w:lineRule="auto"/>
              <w:ind w:left="0" w:firstLine="0"/>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 xml:space="preserve"> </w:t>
            </w:r>
            <w:r>
              <w:rPr>
                <w:rFonts w:hint="default" w:ascii="Times New Roman" w:hAnsi="Times New Roman" w:cs="Times New Roman"/>
                <w:b/>
                <w:sz w:val="28"/>
                <w:szCs w:val="28"/>
                <w:lang w:val="vi-VN"/>
              </w:rPr>
              <w:t xml:space="preserve">- </w:t>
            </w:r>
            <w:r>
              <w:rPr>
                <w:rFonts w:hint="default" w:ascii="Times New Roman" w:hAnsi="Times New Roman" w:cs="Times New Roman"/>
                <w:sz w:val="28"/>
                <w:szCs w:val="28"/>
              </w:rPr>
              <w:t>HS suy nghĩ, thảo luận trả lời câu hỏi của GV</w:t>
            </w:r>
          </w:p>
        </w:tc>
        <w:tc>
          <w:tcPr>
            <w:tcW w:w="2533" w:type="dxa"/>
            <w:shd w:val="clear" w:color="auto" w:fill="auto"/>
          </w:tcPr>
          <w:p w14:paraId="303D3CF6">
            <w:pPr>
              <w:pageBreakBefore w:val="0"/>
              <w:kinsoku/>
              <w:wordWrap/>
              <w:overflowPunct/>
              <w:topLinePunct w:val="0"/>
              <w:autoSpaceDE/>
              <w:autoSpaceDN/>
              <w:bidi w:val="0"/>
              <w:adjustRightInd/>
              <w:spacing w:before="60" w:after="40" w:line="252" w:lineRule="auto"/>
              <w:jc w:val="both"/>
              <w:rPr>
                <w:rFonts w:hint="default" w:ascii="Times New Roman" w:hAnsi="Times New Roman" w:cs="Times New Roman"/>
                <w:sz w:val="28"/>
                <w:szCs w:val="28"/>
                <w:lang w:val="en-US"/>
              </w:rPr>
            </w:pPr>
            <w:r>
              <w:rPr>
                <w:rFonts w:hint="default" w:ascii="Times New Roman" w:hAnsi="Times New Roman" w:eastAsia="Calibri" w:cs="Times New Roman"/>
                <w:sz w:val="28"/>
                <w:szCs w:val="28"/>
              </w:rPr>
              <w:t>- Giải quyết vấn đề GV đưa ra.</w:t>
            </w:r>
          </w:p>
        </w:tc>
      </w:tr>
      <w:tr w14:paraId="3363C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7702" w:type="dxa"/>
            <w:shd w:val="clear" w:color="auto" w:fill="auto"/>
          </w:tcPr>
          <w:p w14:paraId="75AD9800">
            <w:pPr>
              <w:pageBreakBefore w:val="0"/>
              <w:kinsoku/>
              <w:wordWrap/>
              <w:overflowPunct/>
              <w:topLinePunct w:val="0"/>
              <w:autoSpaceDE/>
              <w:autoSpaceDN/>
              <w:bidi w:val="0"/>
              <w:adjustRightInd/>
              <w:spacing w:before="60" w:after="40" w:line="252" w:lineRule="auto"/>
              <w:jc w:val="both"/>
              <w:textAlignment w:val="auto"/>
              <w:rPr>
                <w:rStyle w:val="18"/>
                <w:rFonts w:hint="default" w:ascii="Times New Roman" w:hAnsi="Times New Roman" w:cs="Times New Roman"/>
                <w:b/>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 xml:space="preserve">: </w:t>
            </w:r>
          </w:p>
          <w:p w14:paraId="18D19BDF">
            <w:pPr>
              <w:spacing w:after="57" w:line="233" w:lineRule="auto"/>
              <w:ind w:left="0" w:firstLine="0"/>
              <w:rPr>
                <w:rFonts w:hint="default" w:ascii="Times New Roman" w:hAnsi="Times New Roman" w:cs="Times New Roman"/>
                <w:sz w:val="28"/>
                <w:szCs w:val="24"/>
              </w:rPr>
            </w:pPr>
            <w:r>
              <w:rPr>
                <w:rFonts w:hint="default" w:ascii="Times New Roman" w:hAnsi="Times New Roman" w:cs="Times New Roman"/>
                <w:sz w:val="28"/>
                <w:szCs w:val="24"/>
                <w:lang w:val="vi-VN"/>
              </w:rPr>
              <w:t xml:space="preserve">- </w:t>
            </w:r>
            <w:r>
              <w:rPr>
                <w:rFonts w:hint="default" w:ascii="Times New Roman" w:hAnsi="Times New Roman" w:cs="Times New Roman"/>
                <w:sz w:val="28"/>
                <w:szCs w:val="24"/>
              </w:rPr>
              <w:t>Các nhóm HS khác nhận xét bài trình bày của các bạn.</w:t>
            </w:r>
          </w:p>
          <w:p w14:paraId="1BEECF0B">
            <w:pPr>
              <w:spacing w:after="57" w:line="233" w:lineRule="auto"/>
              <w:ind w:left="0" w:firstLine="0"/>
              <w:rPr>
                <w:rFonts w:hint="default"/>
                <w:sz w:val="24"/>
                <w:lang w:val="vi-VN"/>
              </w:rPr>
            </w:pPr>
            <w:r>
              <w:rPr>
                <w:rFonts w:hint="default" w:ascii="Times New Roman" w:hAnsi="Times New Roman" w:cs="Times New Roman"/>
                <w:sz w:val="28"/>
                <w:szCs w:val="24"/>
                <w:lang w:val="vi-VN"/>
              </w:rPr>
              <w:t xml:space="preserve">- </w:t>
            </w:r>
            <w:r>
              <w:rPr>
                <w:rFonts w:hint="default" w:ascii="Times New Roman" w:hAnsi="Times New Roman" w:cs="Times New Roman"/>
                <w:sz w:val="28"/>
                <w:szCs w:val="24"/>
              </w:rPr>
              <w:t>GV nhận xét và tóm tắt báo cáo của mỗi nhóm để cả lớp có thể ghi chép.</w:t>
            </w:r>
          </w:p>
        </w:tc>
        <w:tc>
          <w:tcPr>
            <w:tcW w:w="2533" w:type="dxa"/>
            <w:shd w:val="clear" w:color="auto" w:fill="auto"/>
          </w:tcPr>
          <w:p w14:paraId="1D1D360D">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sz w:val="28"/>
                <w:szCs w:val="28"/>
                <w:lang w:val="en-US"/>
              </w:rPr>
            </w:pPr>
          </w:p>
        </w:tc>
      </w:tr>
      <w:tr w14:paraId="658F1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702" w:type="dxa"/>
            <w:shd w:val="clear" w:color="auto" w:fill="auto"/>
          </w:tcPr>
          <w:p w14:paraId="6B4B15C7">
            <w:pPr>
              <w:keepNext w:val="0"/>
              <w:keepLines w:val="0"/>
              <w:pageBreakBefore w:val="0"/>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4B9427AB">
            <w:pPr>
              <w:pStyle w:val="3"/>
              <w:spacing w:before="0" w:line="312" w:lineRule="auto"/>
              <w:jc w:val="both"/>
              <w:rPr>
                <w:rFonts w:ascii="Times New Roman" w:hAnsi="Times New Roman" w:cs="Times New Roman"/>
                <w:b/>
                <w:bCs/>
                <w:color w:val="0000CC"/>
                <w:sz w:val="28"/>
                <w:szCs w:val="28"/>
              </w:rPr>
            </w:pPr>
            <w:r>
              <w:rPr>
                <w:rFonts w:ascii="Times New Roman" w:hAnsi="Times New Roman" w:cs="Times New Roman"/>
                <w:b/>
                <w:bCs/>
                <w:color w:val="0000CC"/>
                <w:sz w:val="28"/>
                <w:szCs w:val="28"/>
              </w:rPr>
              <w:t>II. KHAI THÁC VÀ BẢO VỆ TÀI NGUYÊN TRONG VỎ TRÁI ĐẤT</w:t>
            </w:r>
          </w:p>
          <w:p w14:paraId="4579FFE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Khai thác tài nguyên trong vỏ Trái Đất mang lại nhiều lợi ích cho phát triển kinh tế và đời sống xã hội con người.</w:t>
            </w:r>
          </w:p>
          <w:p w14:paraId="7AC0D85D">
            <w:pPr>
              <w:tabs>
                <w:tab w:val="left" w:pos="284"/>
                <w:tab w:val="left" w:pos="2552"/>
                <w:tab w:val="left" w:pos="5103"/>
                <w:tab w:val="left" w:pos="7655"/>
              </w:tabs>
              <w:spacing w:after="0" w:line="312" w:lineRule="auto"/>
              <w:jc w:val="both"/>
              <w:rPr>
                <w:rFonts w:hint="default" w:ascii="Times New Roman" w:hAnsi="Times New Roman" w:cs="Times New Roman"/>
                <w:color w:val="000000" w:themeColor="text1"/>
                <w:sz w:val="28"/>
                <w:szCs w:val="28"/>
                <w:vertAlign w:val="baseline"/>
                <w:lang w:val="vi-VN"/>
                <w14:textFill>
                  <w14:solidFill>
                    <w14:schemeClr w14:val="tx1"/>
                  </w14:solidFill>
                </w14:textFill>
              </w:rPr>
            </w:pPr>
            <w:r>
              <w:rPr>
                <w:rFonts w:ascii="Times New Roman" w:hAnsi="Times New Roman" w:cs="Times New Roman"/>
                <w:sz w:val="28"/>
                <w:szCs w:val="28"/>
              </w:rPr>
              <w:t>– Bảo vệ và sử dụng tiết kiệm nguồn tài nguyên trong vỏ Trái Đất là việc làm cần thiết nhằm đảm bảo sự phát triển bền vững.</w:t>
            </w:r>
          </w:p>
        </w:tc>
        <w:tc>
          <w:tcPr>
            <w:tcW w:w="2533" w:type="dxa"/>
            <w:shd w:val="clear" w:color="auto" w:fill="auto"/>
          </w:tcPr>
          <w:p w14:paraId="60A65E2F">
            <w:pPr>
              <w:keepNext w:val="0"/>
              <w:keepLines w:val="0"/>
              <w:pageBreakBefore w:val="0"/>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sz w:val="28"/>
                <w:szCs w:val="28"/>
                <w:lang w:val="en-US"/>
              </w:rPr>
            </w:pPr>
          </w:p>
          <w:p w14:paraId="118851C7">
            <w:pPr>
              <w:keepNext w:val="0"/>
              <w:keepLines w:val="0"/>
              <w:pageBreakBefore w:val="0"/>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180B368E">
      <w:pPr>
        <w:keepNext w:val="0"/>
        <w:keepLines w:val="0"/>
        <w:pageBreakBefore w:val="0"/>
        <w:numPr>
          <w:ilvl w:val="0"/>
          <w:numId w:val="0"/>
        </w:numPr>
        <w:kinsoku/>
        <w:wordWrap/>
        <w:overflowPunct/>
        <w:topLinePunct w:val="0"/>
        <w:autoSpaceDE/>
        <w:autoSpaceDN/>
        <w:bidi w:val="0"/>
        <w:adjustRightInd/>
        <w:snapToGrid/>
        <w:spacing w:before="60" w:after="40" w:line="252" w:lineRule="auto"/>
        <w:ind w:leftChars="0"/>
        <w:jc w:val="both"/>
        <w:textAlignment w:val="auto"/>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bCs/>
          <w:color w:val="7030A0"/>
          <w:sz w:val="28"/>
          <w:szCs w:val="28"/>
          <w:lang w:val="vi-VN"/>
        </w:rPr>
        <w:t>Luyện tập</w:t>
      </w:r>
    </w:p>
    <w:p w14:paraId="1B535702">
      <w:pPr>
        <w:keepNext w:val="0"/>
        <w:keepLines w:val="0"/>
        <w:pageBreakBefore w:val="0"/>
        <w:numPr>
          <w:ilvl w:val="0"/>
          <w:numId w:val="9"/>
        </w:numPr>
        <w:kinsoku/>
        <w:wordWrap/>
        <w:overflowPunct/>
        <w:topLinePunct w:val="0"/>
        <w:autoSpaceDE/>
        <w:autoSpaceDN/>
        <w:bidi w:val="0"/>
        <w:adjustRightInd/>
        <w:snapToGrid/>
        <w:spacing w:before="60" w:after="40" w:line="252"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color w:val="C00000"/>
          <w:sz w:val="28"/>
          <w:szCs w:val="28"/>
          <w:lang w:val="en-US"/>
        </w:rPr>
        <w:t xml:space="preserve"> </w:t>
      </w:r>
    </w:p>
    <w:p w14:paraId="4C7CD165">
      <w:pPr>
        <w:spacing w:after="0"/>
        <w:ind w:left="278"/>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w:t>
      </w:r>
      <w:r>
        <w:rPr>
          <w:rFonts w:hint="default" w:ascii="Times New Roman" w:hAnsi="Times New Roman" w:cs="Times New Roman"/>
          <w:sz w:val="28"/>
          <w:szCs w:val="28"/>
        </w:rPr>
        <w:t>Trình bày được những lợi ích cơ bản về kinh tế, xã hội từ việc khai thác vỏ Trái Đất và tiết kiệm tài nguyên.</w:t>
      </w:r>
    </w:p>
    <w:p w14:paraId="73C96B70">
      <w:pPr>
        <w:pStyle w:val="20"/>
        <w:keepNext w:val="0"/>
        <w:keepLines w:val="0"/>
        <w:pageBreakBefore w:val="0"/>
        <w:numPr>
          <w:ilvl w:val="0"/>
          <w:numId w:val="9"/>
        </w:numPr>
        <w:shd w:val="clear" w:color="auto" w:fill="auto"/>
        <w:kinsoku/>
        <w:wordWrap/>
        <w:overflowPunct/>
        <w:topLinePunct w:val="0"/>
        <w:autoSpaceDE/>
        <w:autoSpaceDN/>
        <w:bidi w:val="0"/>
        <w:adjustRightInd/>
        <w:snapToGrid/>
        <w:spacing w:before="60" w:after="40" w:line="252" w:lineRule="auto"/>
        <w:ind w:left="0" w:leftChars="0" w:firstLine="0" w:firstLine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color w:val="C00000"/>
          <w:sz w:val="28"/>
          <w:szCs w:val="28"/>
        </w:rPr>
        <w:t>Nội dung</w:t>
      </w:r>
      <w:r>
        <w:rPr>
          <w:rFonts w:hint="default" w:ascii="Times New Roman" w:hAnsi="Times New Roman" w:cs="Times New Roman"/>
          <w:sz w:val="28"/>
          <w:szCs w:val="28"/>
        </w:rPr>
        <w:t xml:space="preserve">: </w:t>
      </w:r>
    </w:p>
    <w:p w14:paraId="708959BC">
      <w:pPr>
        <w:pStyle w:val="20"/>
        <w:keepNext w:val="0"/>
        <w:keepLines w:val="0"/>
        <w:pageBreakBefore w:val="0"/>
        <w:numPr>
          <w:ilvl w:val="0"/>
          <w:numId w:val="0"/>
        </w:numPr>
        <w:shd w:val="clear" w:color="auto" w:fill="auto"/>
        <w:kinsoku/>
        <w:wordWrap/>
        <w:overflowPunct/>
        <w:topLinePunct w:val="0"/>
        <w:autoSpaceDE/>
        <w:autoSpaceDN/>
        <w:bidi w:val="0"/>
        <w:adjustRightInd/>
        <w:snapToGrid/>
        <w:spacing w:before="60" w:after="40" w:line="252" w:lineRule="auto"/>
        <w:ind w:leftChars="0"/>
        <w:textAlignment w:val="auto"/>
        <w:rPr>
          <w:rFonts w:hint="default" w:ascii="Times New Roman" w:hAnsi="Times New Roman" w:cs="Times New Roman"/>
          <w:b w:val="0"/>
          <w:bCs w:val="0"/>
          <w:color w:val="000000"/>
          <w:sz w:val="28"/>
          <w:szCs w:val="28"/>
          <w:shd w:val="clear" w:color="auto" w:fill="FFFFFF"/>
          <w:lang w:val="vi-VN"/>
        </w:rPr>
      </w:pPr>
      <w:r>
        <w:rPr>
          <w:rFonts w:hint="default" w:ascii="Times New Roman" w:hAnsi="Times New Roman" w:eastAsia="Times New Roman" w:cs="Times New Roman"/>
          <w:b w:val="0"/>
          <w:bCs w:val="0"/>
          <w:sz w:val="28"/>
          <w:szCs w:val="28"/>
        </w:rPr>
        <w:t>GV cho học sinh làm việc cá nhân và trả lời một số câu hỏi trắc nghiệm</w:t>
      </w:r>
      <w:r>
        <w:rPr>
          <w:rFonts w:hint="default" w:ascii="Times New Roman" w:hAnsi="Times New Roman" w:eastAsia="Times New Roman" w:cs="Times New Roman"/>
          <w:b w:val="0"/>
          <w:bCs w:val="0"/>
          <w:sz w:val="28"/>
          <w:szCs w:val="28"/>
          <w:lang w:val="vi-VN"/>
        </w:rPr>
        <w:t xml:space="preserve"> dưới hình thức cho chơi rung chuông vàng.</w:t>
      </w:r>
    </w:p>
    <w:p w14:paraId="3BD9FA09">
      <w:pPr>
        <w:keepNext w:val="0"/>
        <w:keepLines w:val="0"/>
        <w:pageBreakBefore w:val="0"/>
        <w:kinsoku/>
        <w:wordWrap/>
        <w:overflowPunct/>
        <w:topLinePunct w:val="0"/>
        <w:autoSpaceDE/>
        <w:autoSpaceDN/>
        <w:bidi w:val="0"/>
        <w:adjustRightInd/>
        <w:snapToGrid/>
        <w:spacing w:before="60" w:after="40" w:line="252" w:lineRule="auto"/>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c) Sản phẩm:</w:t>
      </w:r>
      <w:r>
        <w:rPr>
          <w:rFonts w:hint="default" w:ascii="Times New Roman" w:hAnsi="Times New Roman" w:cs="Times New Roman"/>
          <w:bCs/>
          <w:sz w:val="28"/>
          <w:szCs w:val="28"/>
          <w:lang w:val="en-US"/>
        </w:rPr>
        <w:t xml:space="preserve"> </w:t>
      </w:r>
    </w:p>
    <w:p w14:paraId="67DFA332">
      <w:pPr>
        <w:keepNext w:val="0"/>
        <w:keepLines w:val="0"/>
        <w:pageBreakBefore w:val="0"/>
        <w:kinsoku/>
        <w:wordWrap/>
        <w:overflowPunct/>
        <w:topLinePunct w:val="0"/>
        <w:autoSpaceDE/>
        <w:autoSpaceDN/>
        <w:bidi w:val="0"/>
        <w:adjustRightInd/>
        <w:snapToGrid/>
        <w:spacing w:before="60" w:after="40" w:line="252" w:lineRule="auto"/>
        <w:textAlignment w:val="auto"/>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Trắc nghiệm: 1-B; 2-C, 3-C; 4-A; 5-A; 6-B; 7-B; 8-C.</w:t>
      </w:r>
    </w:p>
    <w:p w14:paraId="787F5CF0">
      <w:pPr>
        <w:keepNext w:val="0"/>
        <w:keepLines w:val="0"/>
        <w:pageBreakBefore w:val="0"/>
        <w:kinsoku/>
        <w:wordWrap/>
        <w:overflowPunct/>
        <w:topLinePunct w:val="0"/>
        <w:autoSpaceDE/>
        <w:autoSpaceDN/>
        <w:bidi w:val="0"/>
        <w:adjustRightInd/>
        <w:snapToGrid/>
        <w:spacing w:before="60" w:after="40" w:line="252"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40"/>
        <w:gridCol w:w="1898"/>
      </w:tblGrid>
      <w:tr w14:paraId="5E234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FDEADA" w:themeFill="accent6" w:themeFillTint="32"/>
          </w:tcPr>
          <w:p w14:paraId="3F68EA0B">
            <w:pPr>
              <w:keepNext w:val="0"/>
              <w:keepLines w:val="0"/>
              <w:pageBreakBefore w:val="0"/>
              <w:kinsoku/>
              <w:wordWrap/>
              <w:overflowPunct/>
              <w:topLinePunct w:val="0"/>
              <w:autoSpaceDE/>
              <w:autoSpaceDN/>
              <w:bidi w:val="0"/>
              <w:adjustRightInd/>
              <w:snapToGrid/>
              <w:spacing w:before="60" w:after="40" w:line="252"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1898" w:type="dxa"/>
            <w:shd w:val="clear" w:color="auto" w:fill="FDEADA" w:themeFill="accent6" w:themeFillTint="32"/>
          </w:tcPr>
          <w:p w14:paraId="2896C11F">
            <w:pPr>
              <w:keepNext w:val="0"/>
              <w:keepLines w:val="0"/>
              <w:pageBreakBefore w:val="0"/>
              <w:kinsoku/>
              <w:wordWrap/>
              <w:overflowPunct/>
              <w:topLinePunct w:val="0"/>
              <w:autoSpaceDE/>
              <w:autoSpaceDN/>
              <w:bidi w:val="0"/>
              <w:adjustRightInd/>
              <w:snapToGrid/>
              <w:spacing w:before="60" w:after="40" w:line="252"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03BCE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auto"/>
          </w:tcPr>
          <w:p w14:paraId="47C237E9">
            <w:pPr>
              <w:keepNext w:val="0"/>
              <w:keepLines w:val="0"/>
              <w:pageBreakBefore w:val="0"/>
              <w:widowControl/>
              <w:kinsoku/>
              <w:wordWrap/>
              <w:overflowPunct/>
              <w:topLinePunct w:val="0"/>
              <w:autoSpaceDE/>
              <w:autoSpaceDN/>
              <w:bidi w:val="0"/>
              <w:adjustRightInd/>
              <w:snapToGrid/>
              <w:spacing w:before="60" w:after="40" w:line="252" w:lineRule="auto"/>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Giao nhiệm vụ:</w:t>
            </w:r>
          </w:p>
          <w:p w14:paraId="6CE6FF52">
            <w:pPr>
              <w:spacing w:before="40" w:after="80" w:line="276" w:lineRule="auto"/>
              <w:jc w:val="both"/>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 Luật chơi:</w:t>
            </w:r>
          </w:p>
          <w:p w14:paraId="27BC5D48">
            <w:pPr>
              <w:spacing w:before="40" w:after="80" w:line="276" w:lineRule="auto"/>
              <w:jc w:val="both"/>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Có 8 câu hỏi. Mỗi câu sẽ có thời gian suy nghĩ và trả lời là 10 giây, trả lời  nhiều nhất với thời gian nhanh nhất sau 8 câu hỏi sẽ là thí sinh chiến thắng.</w:t>
            </w:r>
          </w:p>
          <w:p w14:paraId="339ED253">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1.</w:t>
            </w:r>
            <w:r>
              <w:rPr>
                <w:rFonts w:ascii="Times New Roman" w:hAnsi="Times New Roman" w:cs="Times New Roman"/>
                <w:sz w:val="28"/>
                <w:szCs w:val="28"/>
              </w:rPr>
              <w:t> Nguyên tố nào phổ biến nhất trong vỏ Trái Đất?</w:t>
            </w:r>
          </w:p>
          <w:p w14:paraId="23A67DAF">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r>
            <w:r>
              <w:rPr>
                <w:rFonts w:ascii="Times New Roman" w:hAnsi="Times New Roman" w:cs="Times New Roman"/>
                <w:b/>
                <w:bCs/>
                <w:sz w:val="28"/>
                <w:szCs w:val="28"/>
              </w:rPr>
              <w:t>A.</w:t>
            </w:r>
            <w:r>
              <w:rPr>
                <w:rFonts w:ascii="Times New Roman" w:hAnsi="Times New Roman" w:cs="Times New Roman"/>
                <w:sz w:val="28"/>
                <w:szCs w:val="28"/>
              </w:rPr>
              <w:t xml:space="preserve"> Carbon.</w:t>
            </w:r>
            <w:r>
              <w:rPr>
                <w:rFonts w:ascii="Times New Roman" w:hAnsi="Times New Roman" w:cs="Times New Roman"/>
                <w:sz w:val="28"/>
                <w:szCs w:val="28"/>
              </w:rPr>
              <w:tab/>
            </w:r>
            <w:r>
              <w:rPr>
                <w:rFonts w:ascii="Times New Roman" w:hAnsi="Times New Roman" w:cs="Times New Roman"/>
                <w:b/>
                <w:bCs/>
                <w:color w:val="376092" w:themeColor="accent1" w:themeShade="BF"/>
                <w:sz w:val="28"/>
                <w:szCs w:val="28"/>
              </w:rPr>
              <w:t>B.</w:t>
            </w:r>
            <w:r>
              <w:rPr>
                <w:rFonts w:ascii="Times New Roman" w:hAnsi="Times New Roman" w:cs="Times New Roman"/>
                <w:color w:val="376092" w:themeColor="accent1" w:themeShade="BF"/>
                <w:sz w:val="28"/>
                <w:szCs w:val="28"/>
              </w:rPr>
              <w:t xml:space="preserve"> Oxygen.</w:t>
            </w:r>
            <w:r>
              <w:rPr>
                <w:rFonts w:ascii="Times New Roman" w:hAnsi="Times New Roman" w:cs="Times New Roman"/>
                <w:sz w:val="28"/>
                <w:szCs w:val="28"/>
              </w:rPr>
              <w:tab/>
            </w:r>
            <w:r>
              <w:rPr>
                <w:rFonts w:ascii="Times New Roman" w:hAnsi="Times New Roman" w:cs="Times New Roman"/>
                <w:b/>
                <w:bCs/>
                <w:sz w:val="28"/>
                <w:szCs w:val="28"/>
              </w:rPr>
              <w:t>C.</w:t>
            </w:r>
            <w:r>
              <w:rPr>
                <w:rFonts w:ascii="Times New Roman" w:hAnsi="Times New Roman" w:cs="Times New Roman"/>
                <w:sz w:val="28"/>
                <w:szCs w:val="28"/>
              </w:rPr>
              <w:t xml:space="preserve"> Sắt.</w:t>
            </w:r>
            <w:r>
              <w:rPr>
                <w:rFonts w:hint="default" w:ascii="Times New Roman" w:hAnsi="Times New Roman" w:cs="Times New Roman"/>
                <w:sz w:val="28"/>
                <w:szCs w:val="28"/>
                <w:lang w:val="vi-VN"/>
              </w:rPr>
              <w:t xml:space="preserve">            </w:t>
            </w:r>
            <w:r>
              <w:rPr>
                <w:rFonts w:ascii="Times New Roman" w:hAnsi="Times New Roman" w:cs="Times New Roman"/>
                <w:b/>
                <w:bCs/>
                <w:sz w:val="28"/>
                <w:szCs w:val="28"/>
              </w:rPr>
              <w:t>D.</w:t>
            </w:r>
            <w:r>
              <w:rPr>
                <w:rFonts w:ascii="Times New Roman" w:hAnsi="Times New Roman" w:cs="Times New Roman"/>
                <w:sz w:val="28"/>
                <w:szCs w:val="28"/>
              </w:rPr>
              <w:t xml:space="preserve"> Silicon.</w:t>
            </w:r>
          </w:p>
          <w:p w14:paraId="1D1B0F6F">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ascii="Times New Roman" w:hAnsi="Times New Roman" w:cs="Times New Roman"/>
                <w:b/>
                <w:bCs/>
                <w:sz w:val="28"/>
                <w:szCs w:val="28"/>
              </w:rPr>
              <w:t>.</w:t>
            </w:r>
            <w:r>
              <w:rPr>
                <w:rFonts w:ascii="Times New Roman" w:hAnsi="Times New Roman" w:cs="Times New Roman"/>
                <w:sz w:val="28"/>
                <w:szCs w:val="28"/>
              </w:rPr>
              <w:t> Trong vỏ trái đất các nguyên tố hóa học thường tồn tại ở dạng </w:t>
            </w:r>
          </w:p>
          <w:p w14:paraId="6A412607">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r>
            <w:r>
              <w:rPr>
                <w:rFonts w:ascii="Times New Roman" w:hAnsi="Times New Roman" w:cs="Times New Roman"/>
                <w:b/>
                <w:bCs/>
                <w:sz w:val="28"/>
                <w:szCs w:val="28"/>
              </w:rPr>
              <w:t>A.</w:t>
            </w:r>
            <w:r>
              <w:rPr>
                <w:rFonts w:ascii="Times New Roman" w:hAnsi="Times New Roman" w:cs="Times New Roman"/>
                <w:sz w:val="28"/>
                <w:szCs w:val="28"/>
              </w:rPr>
              <w:t xml:space="preserve"> đơn chất.</w:t>
            </w:r>
            <w:r>
              <w:rPr>
                <w:rFonts w:ascii="Times New Roman" w:hAnsi="Times New Roman" w:cs="Times New Roman"/>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acid.</w:t>
            </w:r>
            <w:r>
              <w:rPr>
                <w:rFonts w:hint="default" w:ascii="Times New Roman" w:hAnsi="Times New Roman" w:cs="Times New Roman"/>
                <w:sz w:val="28"/>
                <w:szCs w:val="28"/>
                <w:lang w:val="vi-VN"/>
              </w:rPr>
              <w:t xml:space="preserve">              </w:t>
            </w:r>
            <w:r>
              <w:rPr>
                <w:rFonts w:ascii="Times New Roman" w:hAnsi="Times New Roman" w:cs="Times New Roman"/>
                <w:b/>
                <w:bCs/>
                <w:color w:val="376092" w:themeColor="accent1" w:themeShade="BF"/>
                <w:sz w:val="28"/>
                <w:szCs w:val="28"/>
              </w:rPr>
              <w:t xml:space="preserve">C. </w:t>
            </w:r>
            <w:r>
              <w:rPr>
                <w:rFonts w:ascii="Times New Roman" w:hAnsi="Times New Roman" w:cs="Times New Roman"/>
                <w:color w:val="376092" w:themeColor="accent1" w:themeShade="BF"/>
                <w:sz w:val="28"/>
                <w:szCs w:val="28"/>
              </w:rPr>
              <w:t>oxide và muối.</w:t>
            </w:r>
            <w:r>
              <w:rPr>
                <w:rFonts w:hint="default" w:ascii="Times New Roman" w:hAnsi="Times New Roman" w:cs="Times New Roman"/>
                <w:color w:val="376092" w:themeColor="accent1" w:themeShade="BF"/>
                <w:sz w:val="28"/>
                <w:szCs w:val="28"/>
                <w:lang w:val="vi-VN"/>
              </w:rPr>
              <w:t xml:space="preserve">           </w:t>
            </w:r>
            <w:r>
              <w:rPr>
                <w:rFonts w:ascii="Times New Roman" w:hAnsi="Times New Roman" w:cs="Times New Roman"/>
                <w:b/>
                <w:bCs/>
                <w:sz w:val="28"/>
                <w:szCs w:val="28"/>
              </w:rPr>
              <w:t>D.</w:t>
            </w:r>
            <w:r>
              <w:rPr>
                <w:rFonts w:ascii="Times New Roman" w:hAnsi="Times New Roman" w:cs="Times New Roman"/>
                <w:sz w:val="28"/>
                <w:szCs w:val="28"/>
              </w:rPr>
              <w:t xml:space="preserve"> base.</w:t>
            </w:r>
          </w:p>
          <w:p w14:paraId="06A6DB3F">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w:t>
            </w:r>
            <w:r>
              <w:rPr>
                <w:rFonts w:hint="default" w:ascii="Times New Roman" w:hAnsi="Times New Roman" w:cs="Times New Roman"/>
                <w:b/>
                <w:bCs/>
                <w:sz w:val="28"/>
                <w:szCs w:val="28"/>
                <w:lang w:val="vi-VN"/>
              </w:rPr>
              <w:t xml:space="preserve"> 3</w:t>
            </w:r>
            <w:r>
              <w:rPr>
                <w:rFonts w:ascii="Times New Roman" w:hAnsi="Times New Roman" w:cs="Times New Roman"/>
                <w:b/>
                <w:bCs/>
                <w:sz w:val="28"/>
                <w:szCs w:val="28"/>
              </w:rPr>
              <w:t>.</w:t>
            </w:r>
            <w:r>
              <w:rPr>
                <w:rFonts w:ascii="Times New Roman" w:hAnsi="Times New Roman" w:cs="Times New Roman"/>
                <w:sz w:val="28"/>
                <w:szCs w:val="28"/>
              </w:rPr>
              <w:t> Đá vôi thường dùng làm nguyên liệu </w:t>
            </w:r>
          </w:p>
          <w:p w14:paraId="099EE36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r>
            <w:r>
              <w:rPr>
                <w:rFonts w:ascii="Times New Roman" w:hAnsi="Times New Roman" w:cs="Times New Roman"/>
                <w:b/>
                <w:bCs/>
                <w:sz w:val="28"/>
                <w:szCs w:val="28"/>
              </w:rPr>
              <w:t>A.</w:t>
            </w:r>
            <w:r>
              <w:rPr>
                <w:rFonts w:ascii="Times New Roman" w:hAnsi="Times New Roman" w:cs="Times New Roman"/>
                <w:sz w:val="28"/>
                <w:szCs w:val="28"/>
              </w:rPr>
              <w:t xml:space="preserve"> sản xuất phân bón.</w:t>
            </w:r>
            <w:r>
              <w:rPr>
                <w:rFonts w:ascii="Times New Roman" w:hAnsi="Times New Roman" w:cs="Times New Roman"/>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sản xuất mĩ phẩm.</w:t>
            </w:r>
          </w:p>
          <w:p w14:paraId="6FA19C52">
            <w:pPr>
              <w:tabs>
                <w:tab w:val="left" w:pos="284"/>
                <w:tab w:val="left" w:pos="2552"/>
                <w:tab w:val="left" w:pos="5103"/>
                <w:tab w:val="left" w:pos="7655"/>
              </w:tabs>
              <w:spacing w:after="0" w:line="312" w:lineRule="auto"/>
              <w:jc w:val="both"/>
              <w:rPr>
                <w:rFonts w:ascii="Times New Roman" w:hAnsi="Times New Roman" w:cs="Times New Roman"/>
                <w:color w:val="376092" w:themeColor="accent1" w:themeShade="BF"/>
                <w:sz w:val="28"/>
                <w:szCs w:val="28"/>
              </w:rPr>
            </w:pPr>
            <w:r>
              <w:rPr>
                <w:rFonts w:ascii="Times New Roman" w:hAnsi="Times New Roman" w:cs="Times New Roman"/>
                <w:b/>
                <w:bCs/>
                <w:color w:val="376092" w:themeColor="accent1" w:themeShade="BF"/>
                <w:sz w:val="28"/>
                <w:szCs w:val="28"/>
              </w:rPr>
              <w:tab/>
            </w:r>
            <w:r>
              <w:rPr>
                <w:rFonts w:ascii="Times New Roman" w:hAnsi="Times New Roman" w:cs="Times New Roman"/>
                <w:b/>
                <w:bCs/>
                <w:color w:val="376092" w:themeColor="accent1" w:themeShade="BF"/>
                <w:sz w:val="28"/>
                <w:szCs w:val="28"/>
              </w:rPr>
              <w:t>C.</w:t>
            </w:r>
            <w:r>
              <w:rPr>
                <w:rFonts w:ascii="Times New Roman" w:hAnsi="Times New Roman" w:cs="Times New Roman"/>
                <w:color w:val="376092" w:themeColor="accent1" w:themeShade="BF"/>
                <w:sz w:val="28"/>
                <w:szCs w:val="28"/>
              </w:rPr>
              <w:t xml:space="preserve"> công nghiệp silicate.</w:t>
            </w:r>
            <w:r>
              <w:rPr>
                <w:rFonts w:ascii="Times New Roman" w:hAnsi="Times New Roman" w:cs="Times New Roman"/>
                <w:color w:val="376092" w:themeColor="accent1" w:themeShade="BF"/>
                <w:sz w:val="28"/>
                <w:szCs w:val="28"/>
              </w:rPr>
              <w:tab/>
            </w:r>
            <w:r>
              <w:rPr>
                <w:rFonts w:ascii="Times New Roman" w:hAnsi="Times New Roman" w:cs="Times New Roman"/>
                <w:b/>
                <w:bCs/>
                <w:sz w:val="28"/>
                <w:szCs w:val="28"/>
              </w:rPr>
              <w:t>D.</w:t>
            </w:r>
            <w:r>
              <w:rPr>
                <w:rFonts w:ascii="Times New Roman" w:hAnsi="Times New Roman" w:cs="Times New Roman"/>
                <w:sz w:val="28"/>
                <w:szCs w:val="28"/>
              </w:rPr>
              <w:t xml:space="preserve"> luyện kim.</w:t>
            </w:r>
          </w:p>
          <w:p w14:paraId="25F6F80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4</w:t>
            </w:r>
            <w:r>
              <w:rPr>
                <w:rFonts w:ascii="Times New Roman" w:hAnsi="Times New Roman" w:cs="Times New Roman"/>
                <w:b/>
                <w:bCs/>
                <w:sz w:val="28"/>
                <w:szCs w:val="28"/>
              </w:rPr>
              <w:t>.</w:t>
            </w:r>
            <w:r>
              <w:rPr>
                <w:rFonts w:ascii="Times New Roman" w:hAnsi="Times New Roman" w:cs="Times New Roman"/>
                <w:sz w:val="28"/>
                <w:szCs w:val="28"/>
              </w:rPr>
              <w:t> SiO</w:t>
            </w:r>
            <w:r>
              <w:rPr>
                <w:rFonts w:ascii="Times New Roman" w:hAnsi="Times New Roman" w:cs="Times New Roman"/>
                <w:sz w:val="28"/>
                <w:szCs w:val="28"/>
                <w:vertAlign w:val="subscript"/>
              </w:rPr>
              <w:t>2</w:t>
            </w:r>
            <w:r>
              <w:rPr>
                <w:rFonts w:ascii="Times New Roman" w:hAnsi="Times New Roman" w:cs="Times New Roman"/>
                <w:sz w:val="28"/>
                <w:szCs w:val="28"/>
              </w:rPr>
              <w:t> là nguyên liệu quan trọng để sản xuất</w:t>
            </w:r>
          </w:p>
          <w:p w14:paraId="184D2218">
            <w:pPr>
              <w:tabs>
                <w:tab w:val="left" w:pos="284"/>
                <w:tab w:val="left" w:pos="2552"/>
                <w:tab w:val="left" w:pos="5103"/>
                <w:tab w:val="left" w:pos="7655"/>
              </w:tabs>
              <w:spacing w:after="0" w:line="312" w:lineRule="auto"/>
              <w:jc w:val="both"/>
              <w:rPr>
                <w:rFonts w:ascii="Times New Roman" w:hAnsi="Times New Roman" w:cs="Times New Roman"/>
                <w:color w:val="376092" w:themeColor="accent1" w:themeShade="BF"/>
                <w:sz w:val="28"/>
                <w:szCs w:val="28"/>
              </w:rPr>
            </w:pPr>
            <w:r>
              <w:rPr>
                <w:rFonts w:ascii="Times New Roman" w:hAnsi="Times New Roman" w:cs="Times New Roman"/>
                <w:b/>
                <w:bCs/>
                <w:color w:val="376092" w:themeColor="accent1" w:themeShade="BF"/>
                <w:sz w:val="28"/>
                <w:szCs w:val="28"/>
              </w:rPr>
              <w:tab/>
            </w:r>
            <w:r>
              <w:rPr>
                <w:rFonts w:ascii="Times New Roman" w:hAnsi="Times New Roman" w:cs="Times New Roman"/>
                <w:b/>
                <w:bCs/>
                <w:color w:val="376092" w:themeColor="accent1" w:themeShade="BF"/>
                <w:sz w:val="28"/>
                <w:szCs w:val="28"/>
              </w:rPr>
              <w:t>A.</w:t>
            </w:r>
            <w:r>
              <w:rPr>
                <w:rFonts w:ascii="Times New Roman" w:hAnsi="Times New Roman" w:cs="Times New Roman"/>
                <w:color w:val="376092" w:themeColor="accent1" w:themeShade="BF"/>
                <w:sz w:val="28"/>
                <w:szCs w:val="28"/>
              </w:rPr>
              <w:t xml:space="preserve"> thủy tinh, đồ gốm.</w:t>
            </w:r>
            <w:r>
              <w:rPr>
                <w:rFonts w:ascii="Times New Roman" w:hAnsi="Times New Roman" w:cs="Times New Roman"/>
                <w:color w:val="376092" w:themeColor="accent1" w:themeShade="BF"/>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thạch cao.</w:t>
            </w:r>
          </w:p>
          <w:p w14:paraId="443BAC6F">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r>
            <w:r>
              <w:rPr>
                <w:rFonts w:ascii="Times New Roman" w:hAnsi="Times New Roman" w:cs="Times New Roman"/>
                <w:b/>
                <w:bCs/>
                <w:sz w:val="28"/>
                <w:szCs w:val="28"/>
              </w:rPr>
              <w:t>C.</w:t>
            </w:r>
            <w:r>
              <w:rPr>
                <w:rFonts w:ascii="Times New Roman" w:hAnsi="Times New Roman" w:cs="Times New Roman"/>
                <w:sz w:val="28"/>
                <w:szCs w:val="28"/>
              </w:rPr>
              <w:t xml:space="preserve"> phân bón hóa học.</w:t>
            </w:r>
            <w:r>
              <w:rPr>
                <w:rFonts w:ascii="Times New Roman" w:hAnsi="Times New Roman" w:cs="Times New Roman"/>
                <w:sz w:val="28"/>
                <w:szCs w:val="28"/>
              </w:rPr>
              <w:tab/>
            </w:r>
            <w:r>
              <w:rPr>
                <w:rFonts w:ascii="Times New Roman" w:hAnsi="Times New Roman" w:cs="Times New Roman"/>
                <w:b/>
                <w:bCs/>
                <w:sz w:val="28"/>
                <w:szCs w:val="28"/>
              </w:rPr>
              <w:t>D.</w:t>
            </w:r>
            <w:r>
              <w:rPr>
                <w:rFonts w:ascii="Times New Roman" w:hAnsi="Times New Roman" w:cs="Times New Roman"/>
                <w:sz w:val="28"/>
                <w:szCs w:val="28"/>
              </w:rPr>
              <w:t xml:space="preserve"> chất dẻo.</w:t>
            </w:r>
          </w:p>
          <w:p w14:paraId="4052F65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5</w:t>
            </w:r>
            <w:r>
              <w:rPr>
                <w:rFonts w:ascii="Times New Roman" w:hAnsi="Times New Roman" w:cs="Times New Roman"/>
                <w:b/>
                <w:bCs/>
                <w:sz w:val="28"/>
                <w:szCs w:val="28"/>
              </w:rPr>
              <w:t>.</w:t>
            </w:r>
            <w:r>
              <w:rPr>
                <w:rFonts w:ascii="Times New Roman" w:hAnsi="Times New Roman" w:cs="Times New Roman"/>
                <w:sz w:val="28"/>
                <w:szCs w:val="28"/>
              </w:rPr>
              <w:t> Nguyên liệu nào sau đây được sử dụng trong lò nung vôi?</w:t>
            </w:r>
          </w:p>
          <w:p w14:paraId="71159E21">
            <w:pPr>
              <w:tabs>
                <w:tab w:val="left" w:pos="284"/>
                <w:tab w:val="left" w:pos="2552"/>
                <w:tab w:val="left" w:pos="5103"/>
                <w:tab w:val="left" w:pos="7655"/>
              </w:tabs>
              <w:spacing w:after="0" w:line="312" w:lineRule="auto"/>
              <w:jc w:val="both"/>
              <w:rPr>
                <w:rFonts w:ascii="Times New Roman" w:hAnsi="Times New Roman" w:cs="Times New Roman"/>
                <w:color w:val="376092" w:themeColor="accent1" w:themeShade="BF"/>
                <w:sz w:val="28"/>
                <w:szCs w:val="28"/>
              </w:rPr>
            </w:pPr>
            <w:r>
              <w:rPr>
                <w:rFonts w:ascii="Times New Roman" w:hAnsi="Times New Roman" w:cs="Times New Roman"/>
                <w:b/>
                <w:bCs/>
                <w:color w:val="376092" w:themeColor="accent1" w:themeShade="BF"/>
                <w:sz w:val="28"/>
                <w:szCs w:val="28"/>
              </w:rPr>
              <w:tab/>
            </w:r>
            <w:r>
              <w:rPr>
                <w:rFonts w:ascii="Times New Roman" w:hAnsi="Times New Roman" w:cs="Times New Roman"/>
                <w:b/>
                <w:bCs/>
                <w:color w:val="376092" w:themeColor="accent1" w:themeShade="BF"/>
                <w:sz w:val="28"/>
                <w:szCs w:val="28"/>
              </w:rPr>
              <w:t>A.</w:t>
            </w:r>
            <w:r>
              <w:rPr>
                <w:rFonts w:ascii="Times New Roman" w:hAnsi="Times New Roman" w:cs="Times New Roman"/>
                <w:color w:val="376092" w:themeColor="accent1" w:themeShade="BF"/>
                <w:sz w:val="28"/>
                <w:szCs w:val="28"/>
              </w:rPr>
              <w:t xml:space="preserve"> Đá vôi.</w:t>
            </w:r>
            <w:r>
              <w:rPr>
                <w:rFonts w:ascii="Times New Roman" w:hAnsi="Times New Roman" w:cs="Times New Roman"/>
                <w:color w:val="376092" w:themeColor="accent1" w:themeShade="BF"/>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Đất sét.</w:t>
            </w:r>
            <w:r>
              <w:rPr>
                <w:rFonts w:ascii="Times New Roman" w:hAnsi="Times New Roman" w:cs="Times New Roman"/>
                <w:color w:val="376092" w:themeColor="accent1" w:themeShade="BF"/>
                <w:sz w:val="28"/>
                <w:szCs w:val="28"/>
              </w:rPr>
              <w:tab/>
            </w:r>
            <w:r>
              <w:rPr>
                <w:rFonts w:ascii="Times New Roman" w:hAnsi="Times New Roman" w:cs="Times New Roman"/>
                <w:b/>
                <w:bCs/>
                <w:sz w:val="28"/>
                <w:szCs w:val="28"/>
              </w:rPr>
              <w:t>C.</w:t>
            </w:r>
            <w:r>
              <w:rPr>
                <w:rFonts w:ascii="Times New Roman" w:hAnsi="Times New Roman" w:cs="Times New Roman"/>
                <w:sz w:val="28"/>
                <w:szCs w:val="28"/>
              </w:rPr>
              <w:t xml:space="preserve"> Cát.</w:t>
            </w:r>
            <w:r>
              <w:rPr>
                <w:rFonts w:hint="default" w:ascii="Times New Roman" w:hAnsi="Times New Roman" w:cs="Times New Roman"/>
                <w:sz w:val="28"/>
                <w:szCs w:val="28"/>
                <w:lang w:val="vi-VN"/>
              </w:rPr>
              <w:t xml:space="preserve">              </w:t>
            </w:r>
            <w:r>
              <w:rPr>
                <w:rFonts w:ascii="Times New Roman" w:hAnsi="Times New Roman" w:cs="Times New Roman"/>
                <w:b/>
                <w:bCs/>
                <w:sz w:val="28"/>
                <w:szCs w:val="28"/>
              </w:rPr>
              <w:t>D.</w:t>
            </w:r>
            <w:r>
              <w:rPr>
                <w:rFonts w:ascii="Times New Roman" w:hAnsi="Times New Roman" w:cs="Times New Roman"/>
                <w:sz w:val="28"/>
                <w:szCs w:val="28"/>
              </w:rPr>
              <w:t xml:space="preserve"> Gạch.</w:t>
            </w:r>
          </w:p>
          <w:p w14:paraId="6BC01D9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6</w:t>
            </w:r>
            <w:r>
              <w:rPr>
                <w:rFonts w:ascii="Times New Roman" w:hAnsi="Times New Roman" w:cs="Times New Roman"/>
                <w:b/>
                <w:bCs/>
                <w:sz w:val="28"/>
                <w:szCs w:val="28"/>
              </w:rPr>
              <w:t>.</w:t>
            </w:r>
            <w:r>
              <w:rPr>
                <w:rFonts w:ascii="Times New Roman" w:hAnsi="Times New Roman" w:cs="Times New Roman"/>
                <w:sz w:val="28"/>
                <w:szCs w:val="28"/>
              </w:rPr>
              <w:t> Khi khai thác quặng sắt, ý nào sau đây là </w:t>
            </w:r>
            <w:r>
              <w:rPr>
                <w:rFonts w:ascii="Times New Roman" w:hAnsi="Times New Roman" w:cs="Times New Roman"/>
                <w:b/>
                <w:bCs/>
                <w:sz w:val="28"/>
                <w:szCs w:val="28"/>
              </w:rPr>
              <w:t>không</w:t>
            </w:r>
            <w:r>
              <w:rPr>
                <w:rFonts w:ascii="Times New Roman" w:hAnsi="Times New Roman" w:cs="Times New Roman"/>
                <w:sz w:val="28"/>
                <w:szCs w:val="28"/>
              </w:rPr>
              <w:t> đúng?</w:t>
            </w:r>
          </w:p>
          <w:p w14:paraId="443B447A">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A.</w:t>
            </w:r>
            <w:r>
              <w:rPr>
                <w:rFonts w:ascii="Times New Roman" w:hAnsi="Times New Roman" w:cs="Times New Roman"/>
                <w:sz w:val="28"/>
                <w:szCs w:val="28"/>
              </w:rPr>
              <w:t xml:space="preserve"> Chế biến quặng thành sản phẩm có giá trị để nâng cao kinh tế.</w:t>
            </w:r>
          </w:p>
          <w:p w14:paraId="30BEDF74">
            <w:pPr>
              <w:tabs>
                <w:tab w:val="left" w:pos="284"/>
                <w:tab w:val="left" w:pos="2552"/>
                <w:tab w:val="left" w:pos="5103"/>
                <w:tab w:val="left" w:pos="7655"/>
              </w:tabs>
              <w:spacing w:after="0" w:line="312" w:lineRule="auto"/>
              <w:ind w:left="284"/>
              <w:jc w:val="both"/>
              <w:rPr>
                <w:rFonts w:ascii="Times New Roman" w:hAnsi="Times New Roman" w:cs="Times New Roman"/>
                <w:color w:val="376092" w:themeColor="accent1" w:themeShade="BF"/>
                <w:sz w:val="28"/>
                <w:szCs w:val="28"/>
              </w:rPr>
            </w:pPr>
            <w:r>
              <w:rPr>
                <w:rFonts w:ascii="Times New Roman" w:hAnsi="Times New Roman" w:cs="Times New Roman"/>
                <w:b/>
                <w:bCs/>
                <w:color w:val="376092" w:themeColor="accent1" w:themeShade="BF"/>
                <w:sz w:val="28"/>
                <w:szCs w:val="28"/>
              </w:rPr>
              <w:t>B.</w:t>
            </w:r>
            <w:r>
              <w:rPr>
                <w:rFonts w:ascii="Times New Roman" w:hAnsi="Times New Roman" w:cs="Times New Roman"/>
                <w:color w:val="376092" w:themeColor="accent1" w:themeShade="BF"/>
                <w:sz w:val="28"/>
                <w:szCs w:val="28"/>
              </w:rPr>
              <w:t xml:space="preserve"> Nên sử dụng các phương pháp khai thác thủ công.</w:t>
            </w:r>
          </w:p>
          <w:p w14:paraId="258F2488">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C.</w:t>
            </w:r>
            <w:r>
              <w:rPr>
                <w:rFonts w:ascii="Times New Roman" w:hAnsi="Times New Roman" w:cs="Times New Roman"/>
                <w:sz w:val="28"/>
                <w:szCs w:val="28"/>
              </w:rPr>
              <w:t xml:space="preserve"> Tránh làm ô nhiễm môi trường.</w:t>
            </w:r>
          </w:p>
          <w:p w14:paraId="7F794281">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D.</w:t>
            </w:r>
            <w:r>
              <w:rPr>
                <w:rFonts w:ascii="Times New Roman" w:hAnsi="Times New Roman" w:cs="Times New Roman"/>
                <w:sz w:val="28"/>
                <w:szCs w:val="28"/>
              </w:rPr>
              <w:t xml:space="preserve"> Khai thác tiết kiệm vì nguồn quặng có hạn.</w:t>
            </w:r>
          </w:p>
          <w:p w14:paraId="550661F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7</w:t>
            </w:r>
            <w:r>
              <w:rPr>
                <w:rFonts w:ascii="Times New Roman" w:hAnsi="Times New Roman" w:cs="Times New Roman"/>
                <w:b/>
                <w:bCs/>
                <w:sz w:val="28"/>
                <w:szCs w:val="28"/>
              </w:rPr>
              <w:t xml:space="preserve">. </w:t>
            </w:r>
            <w:r>
              <w:rPr>
                <w:rFonts w:ascii="Times New Roman" w:hAnsi="Times New Roman" w:cs="Times New Roman"/>
                <w:sz w:val="28"/>
                <w:szCs w:val="28"/>
              </w:rPr>
              <w:t>Biện pháp nào sau đây được sử dụng trong bảo vệ tài nguyên đất ở đồng bằng nước ta?</w:t>
            </w:r>
          </w:p>
          <w:p w14:paraId="2C25608D">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r>
            <w:r>
              <w:rPr>
                <w:rFonts w:ascii="Times New Roman" w:hAnsi="Times New Roman" w:cs="Times New Roman"/>
                <w:b/>
                <w:bCs/>
                <w:sz w:val="28"/>
                <w:szCs w:val="28"/>
              </w:rPr>
              <w:t>A.</w:t>
            </w:r>
            <w:r>
              <w:rPr>
                <w:rFonts w:ascii="Times New Roman" w:hAnsi="Times New Roman" w:cs="Times New Roman"/>
                <w:sz w:val="28"/>
                <w:szCs w:val="28"/>
              </w:rPr>
              <w:t> dùng thuốc diệt cỏ.</w:t>
            </w:r>
            <w:r>
              <w:rPr>
                <w:rFonts w:ascii="Times New Roman" w:hAnsi="Times New Roman" w:cs="Times New Roman"/>
                <w:sz w:val="28"/>
                <w:szCs w:val="28"/>
              </w:rPr>
              <w:tab/>
            </w:r>
            <w:r>
              <w:rPr>
                <w:rFonts w:ascii="Times New Roman" w:hAnsi="Times New Roman" w:cs="Times New Roman"/>
                <w:b/>
                <w:bCs/>
                <w:color w:val="376092" w:themeColor="accent1" w:themeShade="BF"/>
                <w:sz w:val="28"/>
                <w:szCs w:val="28"/>
              </w:rPr>
              <w:t>B. </w:t>
            </w:r>
            <w:r>
              <w:rPr>
                <w:rFonts w:ascii="Times New Roman" w:hAnsi="Times New Roman" w:cs="Times New Roman"/>
                <w:color w:val="376092" w:themeColor="accent1" w:themeShade="BF"/>
                <w:sz w:val="28"/>
                <w:szCs w:val="28"/>
              </w:rPr>
              <w:t>bón phân thích hợp.</w:t>
            </w:r>
          </w:p>
          <w:p w14:paraId="67FADEB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r>
            <w:r>
              <w:rPr>
                <w:rFonts w:ascii="Times New Roman" w:hAnsi="Times New Roman" w:cs="Times New Roman"/>
                <w:b/>
                <w:bCs/>
                <w:sz w:val="28"/>
                <w:szCs w:val="28"/>
              </w:rPr>
              <w:t>C.</w:t>
            </w:r>
            <w:r>
              <w:rPr>
                <w:rFonts w:ascii="Times New Roman" w:hAnsi="Times New Roman" w:cs="Times New Roman"/>
                <w:sz w:val="28"/>
                <w:szCs w:val="28"/>
              </w:rPr>
              <w:t> đào hố vẩy cá.</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b/>
                <w:bCs/>
                <w:sz w:val="28"/>
                <w:szCs w:val="28"/>
              </w:rPr>
              <w:t>D.</w:t>
            </w:r>
            <w:r>
              <w:rPr>
                <w:rFonts w:ascii="Times New Roman" w:hAnsi="Times New Roman" w:cs="Times New Roman"/>
                <w:sz w:val="28"/>
                <w:szCs w:val="28"/>
              </w:rPr>
              <w:t> tiến hành tăng vụ.</w:t>
            </w:r>
          </w:p>
          <w:p w14:paraId="53025B2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8</w:t>
            </w:r>
            <w:r>
              <w:rPr>
                <w:rFonts w:ascii="Times New Roman" w:hAnsi="Times New Roman" w:cs="Times New Roman"/>
                <w:b/>
                <w:bCs/>
                <w:sz w:val="28"/>
                <w:szCs w:val="28"/>
              </w:rPr>
              <w:t>.</w:t>
            </w:r>
            <w:r>
              <w:rPr>
                <w:rFonts w:ascii="Times New Roman" w:hAnsi="Times New Roman" w:cs="Times New Roman"/>
                <w:sz w:val="28"/>
                <w:szCs w:val="28"/>
              </w:rPr>
              <w:t> Biện pháp sử dụng nguyên liệu an toàn, hiệu quả đảm bảo phát triển bền vững là</w:t>
            </w:r>
          </w:p>
          <w:p w14:paraId="1C6F49A6">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(1) Khai thác nguyên liệu triệt để</w:t>
            </w:r>
          </w:p>
          <w:p w14:paraId="74692969">
            <w:pPr>
              <w:tabs>
                <w:tab w:val="left" w:pos="284"/>
                <w:tab w:val="left" w:pos="2552"/>
                <w:tab w:val="left" w:pos="5103"/>
                <w:tab w:val="left" w:pos="7655"/>
              </w:tabs>
              <w:spacing w:after="0" w:line="312" w:lineRule="auto"/>
              <w:jc w:val="both"/>
              <w:rPr>
                <w:rFonts w:ascii="Times New Roman" w:hAnsi="Times New Roman" w:cs="Times New Roman"/>
                <w:color w:val="376092" w:themeColor="accent1" w:themeShade="BF"/>
                <w:sz w:val="28"/>
                <w:szCs w:val="28"/>
              </w:rPr>
            </w:pPr>
            <w:r>
              <w:rPr>
                <w:rFonts w:ascii="Times New Roman" w:hAnsi="Times New Roman" w:cs="Times New Roman"/>
                <w:color w:val="376092" w:themeColor="accent1" w:themeShade="BF"/>
                <w:sz w:val="28"/>
                <w:szCs w:val="28"/>
              </w:rPr>
              <w:t>(2) Đổi mới công nghệ khai thác, chế biến.</w:t>
            </w:r>
          </w:p>
          <w:p w14:paraId="0166A59F">
            <w:pPr>
              <w:tabs>
                <w:tab w:val="left" w:pos="284"/>
                <w:tab w:val="left" w:pos="2552"/>
                <w:tab w:val="left" w:pos="5103"/>
                <w:tab w:val="left" w:pos="7655"/>
              </w:tabs>
              <w:spacing w:after="0" w:line="312" w:lineRule="auto"/>
              <w:jc w:val="both"/>
              <w:rPr>
                <w:rFonts w:ascii="Times New Roman" w:hAnsi="Times New Roman" w:cs="Times New Roman"/>
                <w:color w:val="376092" w:themeColor="accent1" w:themeShade="BF"/>
                <w:sz w:val="28"/>
                <w:szCs w:val="28"/>
              </w:rPr>
            </w:pPr>
            <w:r>
              <w:rPr>
                <w:rFonts w:ascii="Times New Roman" w:hAnsi="Times New Roman" w:cs="Times New Roman"/>
                <w:color w:val="376092" w:themeColor="accent1" w:themeShade="BF"/>
                <w:sz w:val="28"/>
                <w:szCs w:val="28"/>
              </w:rPr>
              <w:t>(3) Kiểm soát, xử lí chất thải</w:t>
            </w:r>
          </w:p>
          <w:p w14:paraId="59EC7DA2">
            <w:pPr>
              <w:tabs>
                <w:tab w:val="left" w:pos="284"/>
                <w:tab w:val="left" w:pos="2552"/>
                <w:tab w:val="left" w:pos="5103"/>
                <w:tab w:val="left" w:pos="7655"/>
              </w:tabs>
              <w:spacing w:after="0" w:line="312" w:lineRule="auto"/>
              <w:jc w:val="both"/>
              <w:rPr>
                <w:rFonts w:ascii="Times New Roman" w:hAnsi="Times New Roman" w:cs="Times New Roman"/>
                <w:color w:val="376092" w:themeColor="accent1" w:themeShade="BF"/>
                <w:sz w:val="28"/>
                <w:szCs w:val="28"/>
              </w:rPr>
            </w:pPr>
            <w:r>
              <w:rPr>
                <w:rFonts w:ascii="Times New Roman" w:hAnsi="Times New Roman" w:cs="Times New Roman"/>
                <w:color w:val="376092" w:themeColor="accent1" w:themeShade="BF"/>
                <w:sz w:val="28"/>
                <w:szCs w:val="28"/>
              </w:rPr>
              <w:t>(4) Bảo vệ nguồn tài nguyên.</w:t>
            </w:r>
          </w:p>
          <w:p w14:paraId="609C8485">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Số phát biểu đúng là</w:t>
            </w:r>
          </w:p>
          <w:p w14:paraId="22A337C8">
            <w:pPr>
              <w:tabs>
                <w:tab w:val="left" w:pos="284"/>
                <w:tab w:val="left" w:pos="2552"/>
                <w:tab w:val="left" w:pos="5103"/>
                <w:tab w:val="left" w:pos="7655"/>
              </w:tabs>
              <w:spacing w:after="0" w:line="312" w:lineRule="auto"/>
              <w:jc w:val="both"/>
              <w:rPr>
                <w:rFonts w:hint="default"/>
                <w:sz w:val="28"/>
                <w:szCs w:val="28"/>
                <w:lang w:val="vi-VN"/>
              </w:rPr>
            </w:pPr>
            <w:r>
              <w:rPr>
                <w:rFonts w:ascii="Times New Roman" w:hAnsi="Times New Roman" w:cs="Times New Roman"/>
                <w:b/>
                <w:bCs/>
                <w:sz w:val="28"/>
                <w:szCs w:val="28"/>
              </w:rPr>
              <w:tab/>
            </w:r>
            <w:r>
              <w:rPr>
                <w:rFonts w:ascii="Times New Roman" w:hAnsi="Times New Roman" w:cs="Times New Roman"/>
                <w:b/>
                <w:bCs/>
                <w:sz w:val="28"/>
                <w:szCs w:val="28"/>
              </w:rPr>
              <w:t>A.</w:t>
            </w:r>
            <w:r>
              <w:rPr>
                <w:rFonts w:ascii="Times New Roman" w:hAnsi="Times New Roman" w:cs="Times New Roman"/>
                <w:sz w:val="28"/>
                <w:szCs w:val="28"/>
              </w:rPr>
              <w:t xml:space="preserve"> 1.</w:t>
            </w:r>
            <w:r>
              <w:rPr>
                <w:rFonts w:ascii="Times New Roman" w:hAnsi="Times New Roman" w:cs="Times New Roman"/>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2.</w:t>
            </w:r>
            <w:r>
              <w:rPr>
                <w:rFonts w:ascii="Times New Roman" w:hAnsi="Times New Roman" w:cs="Times New Roman"/>
                <w:sz w:val="28"/>
                <w:szCs w:val="28"/>
              </w:rPr>
              <w:tab/>
            </w:r>
            <w:r>
              <w:rPr>
                <w:rFonts w:ascii="Times New Roman" w:hAnsi="Times New Roman" w:cs="Times New Roman"/>
                <w:b/>
                <w:bCs/>
                <w:color w:val="376092" w:themeColor="accent1" w:themeShade="BF"/>
                <w:sz w:val="28"/>
                <w:szCs w:val="28"/>
              </w:rPr>
              <w:t>C.</w:t>
            </w:r>
            <w:r>
              <w:rPr>
                <w:rFonts w:ascii="Times New Roman" w:hAnsi="Times New Roman" w:cs="Times New Roman"/>
                <w:color w:val="376092" w:themeColor="accent1" w:themeShade="BF"/>
                <w:sz w:val="28"/>
                <w:szCs w:val="28"/>
              </w:rPr>
              <w:t xml:space="preserve"> 3.</w:t>
            </w:r>
            <w:r>
              <w:rPr>
                <w:rFonts w:hint="default" w:ascii="Times New Roman" w:hAnsi="Times New Roman" w:cs="Times New Roman"/>
                <w:color w:val="376092" w:themeColor="accent1" w:themeShade="BF"/>
                <w:sz w:val="28"/>
                <w:szCs w:val="28"/>
                <w:lang w:val="vi-VN"/>
              </w:rPr>
              <w:t xml:space="preserve">                 </w:t>
            </w:r>
            <w:r>
              <w:rPr>
                <w:rFonts w:ascii="Times New Roman" w:hAnsi="Times New Roman" w:cs="Times New Roman"/>
                <w:b/>
                <w:bCs/>
                <w:sz w:val="28"/>
                <w:szCs w:val="28"/>
              </w:rPr>
              <w:t>D.</w:t>
            </w:r>
            <w:r>
              <w:rPr>
                <w:rFonts w:ascii="Times New Roman" w:hAnsi="Times New Roman" w:cs="Times New Roman"/>
                <w:sz w:val="28"/>
                <w:szCs w:val="28"/>
              </w:rPr>
              <w:t xml:space="preserve"> 4.</w:t>
            </w:r>
          </w:p>
        </w:tc>
        <w:tc>
          <w:tcPr>
            <w:tcW w:w="1898" w:type="dxa"/>
            <w:shd w:val="clear" w:color="auto" w:fill="auto"/>
          </w:tcPr>
          <w:p w14:paraId="33736DE8">
            <w:pPr>
              <w:keepNext w:val="0"/>
              <w:keepLines w:val="0"/>
              <w:pageBreakBefore w:val="0"/>
              <w:widowControl/>
              <w:kinsoku/>
              <w:wordWrap/>
              <w:overflowPunct/>
              <w:topLinePunct w:val="0"/>
              <w:autoSpaceDE/>
              <w:autoSpaceDN/>
              <w:bidi w:val="0"/>
              <w:adjustRightInd/>
              <w:snapToGrid/>
              <w:spacing w:before="60" w:after="40" w:line="252" w:lineRule="auto"/>
              <w:ind w:right="1"/>
              <w:jc w:val="center"/>
              <w:textAlignment w:val="auto"/>
              <w:rPr>
                <w:rFonts w:hint="default" w:ascii="Times New Roman" w:hAnsi="Times New Roman" w:eastAsia="Times New Roman" w:cs="Times New Roman"/>
                <w:b w:val="0"/>
                <w:bCs/>
                <w:sz w:val="28"/>
                <w:szCs w:val="28"/>
                <w:lang w:val="vi-VN"/>
              </w:rPr>
            </w:pPr>
            <w:r>
              <w:rPr>
                <w:rFonts w:hint="default" w:ascii="Times New Roman" w:hAnsi="Times New Roman" w:eastAsia="Times New Roman" w:cs="Times New Roman"/>
                <w:b w:val="0"/>
                <w:bCs/>
                <w:sz w:val="28"/>
                <w:szCs w:val="28"/>
                <w:lang w:val="vi-VN"/>
              </w:rPr>
              <w:t xml:space="preserve">Học sinh tham gia trò chơi </w:t>
            </w:r>
          </w:p>
          <w:p w14:paraId="3B76A9D9">
            <w:pPr>
              <w:keepNext w:val="0"/>
              <w:keepLines w:val="0"/>
              <w:pageBreakBefore w:val="0"/>
              <w:kinsoku/>
              <w:wordWrap/>
              <w:overflowPunct/>
              <w:topLinePunct w:val="0"/>
              <w:autoSpaceDE/>
              <w:autoSpaceDN/>
              <w:bidi w:val="0"/>
              <w:adjustRightInd/>
              <w:snapToGrid/>
              <w:spacing w:before="60" w:after="40" w:line="252" w:lineRule="auto"/>
              <w:jc w:val="center"/>
              <w:textAlignment w:val="auto"/>
              <w:rPr>
                <w:rFonts w:hint="default" w:ascii="Times New Roman" w:hAnsi="Times New Roman" w:cs="Times New Roman"/>
                <w:sz w:val="28"/>
                <w:szCs w:val="28"/>
                <w:lang w:val="en-US"/>
              </w:rPr>
            </w:pPr>
          </w:p>
        </w:tc>
      </w:tr>
      <w:tr w14:paraId="719AA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auto"/>
          </w:tcPr>
          <w:p w14:paraId="6EEEC0B4">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HS thực hiện nhiệm vụ</w:t>
            </w:r>
          </w:p>
          <w:p w14:paraId="03E3890D">
            <w:pPr>
              <w:pageBreakBefore w:val="0"/>
              <w:numPr>
                <w:ilvl w:val="0"/>
                <w:numId w:val="131"/>
              </w:numPr>
              <w:kinsoku/>
              <w:wordWrap/>
              <w:overflowPunct/>
              <w:topLinePunct w:val="0"/>
              <w:autoSpaceDE/>
              <w:autoSpaceDN/>
              <w:bidi w:val="0"/>
              <w:adjustRightInd/>
              <w:spacing w:before="60" w:after="40" w:line="252" w:lineRule="auto"/>
              <w:ind w:hanging="179"/>
              <w:jc w:val="left"/>
              <w:rPr>
                <w:rFonts w:hint="default" w:ascii="Times New Roman" w:hAnsi="Times New Roman" w:cs="Times New Roman"/>
                <w:sz w:val="28"/>
                <w:szCs w:val="28"/>
              </w:rPr>
            </w:pPr>
            <w:r>
              <w:rPr>
                <w:rFonts w:hint="default" w:ascii="Times New Roman" w:hAnsi="Times New Roman" w:cs="Times New Roman"/>
                <w:sz w:val="28"/>
                <w:szCs w:val="28"/>
              </w:rPr>
              <w:t>HS suy nghĩ, lựa chọn hộp quà.</w:t>
            </w:r>
          </w:p>
          <w:p w14:paraId="73ABCBA9">
            <w:pPr>
              <w:pageBreakBefore w:val="0"/>
              <w:numPr>
                <w:ilvl w:val="0"/>
                <w:numId w:val="131"/>
              </w:numPr>
              <w:kinsoku/>
              <w:wordWrap/>
              <w:overflowPunct/>
              <w:topLinePunct w:val="0"/>
              <w:autoSpaceDE/>
              <w:autoSpaceDN/>
              <w:bidi w:val="0"/>
              <w:adjustRightInd/>
              <w:spacing w:before="60" w:after="40" w:line="252" w:lineRule="auto"/>
              <w:ind w:hanging="179"/>
              <w:jc w:val="left"/>
              <w:rPr>
                <w:rFonts w:hint="default" w:ascii="Times New Roman" w:hAnsi="Times New Roman" w:cs="Times New Roman"/>
                <w:b/>
                <w:sz w:val="28"/>
                <w:szCs w:val="28"/>
                <w:lang w:val="vi-VN"/>
              </w:rPr>
            </w:pPr>
            <w:r>
              <w:rPr>
                <w:rFonts w:hint="default" w:ascii="Times New Roman" w:hAnsi="Times New Roman" w:cs="Times New Roman"/>
                <w:sz w:val="28"/>
                <w:szCs w:val="28"/>
              </w:rPr>
              <w:t>HS trả lời câu hỏi.</w:t>
            </w:r>
          </w:p>
        </w:tc>
        <w:tc>
          <w:tcPr>
            <w:tcW w:w="1898" w:type="dxa"/>
            <w:shd w:val="clear" w:color="auto" w:fill="auto"/>
          </w:tcPr>
          <w:p w14:paraId="695164B4">
            <w:pPr>
              <w:pageBreakBefore w:val="0"/>
              <w:kinsoku/>
              <w:wordWrap/>
              <w:overflowPunct/>
              <w:topLinePunct w:val="0"/>
              <w:autoSpaceDE/>
              <w:autoSpaceDN/>
              <w:bidi w:val="0"/>
              <w:adjustRightInd/>
              <w:spacing w:before="60" w:after="40" w:line="252" w:lineRule="auto"/>
              <w:jc w:val="left"/>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Học sinh trả lời câu hỏi</w:t>
            </w:r>
          </w:p>
        </w:tc>
      </w:tr>
      <w:tr w14:paraId="3BB7B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8" w:hRule="atLeast"/>
          <w:jc w:val="center"/>
        </w:trPr>
        <w:tc>
          <w:tcPr>
            <w:tcW w:w="8340" w:type="dxa"/>
            <w:shd w:val="clear" w:color="auto" w:fill="auto"/>
          </w:tcPr>
          <w:p w14:paraId="503C9902">
            <w:pPr>
              <w:pageBreakBefore w:val="0"/>
              <w:kinsoku/>
              <w:wordWrap/>
              <w:overflowPunct/>
              <w:topLinePunct w:val="0"/>
              <w:autoSpaceDE/>
              <w:autoSpaceDN/>
              <w:bidi w:val="0"/>
              <w:adjustRightInd/>
              <w:spacing w:before="60" w:after="40" w:line="252"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w:t>
            </w:r>
            <w:r>
              <w:rPr>
                <w:rStyle w:val="18"/>
                <w:rFonts w:hint="default" w:ascii="Times New Roman" w:hAnsi="Times New Roman" w:cs="Times New Roman"/>
                <w:sz w:val="28"/>
                <w:szCs w:val="28"/>
                <w:lang w:val="en-US"/>
              </w:rPr>
              <w:t xml:space="preserve"> </w:t>
            </w:r>
          </w:p>
          <w:p w14:paraId="6CBA69BC">
            <w:pPr>
              <w:pageBreakBefore w:val="0"/>
              <w:numPr>
                <w:ilvl w:val="0"/>
                <w:numId w:val="131"/>
              </w:numPr>
              <w:kinsoku/>
              <w:wordWrap/>
              <w:overflowPunct/>
              <w:topLinePunct w:val="0"/>
              <w:autoSpaceDE/>
              <w:autoSpaceDN/>
              <w:bidi w:val="0"/>
              <w:adjustRightInd/>
              <w:spacing w:before="60" w:after="40" w:line="252" w:lineRule="auto"/>
              <w:ind w:hanging="179"/>
              <w:jc w:val="left"/>
              <w:rPr>
                <w:rFonts w:hint="default" w:ascii="Times New Roman" w:hAnsi="Times New Roman" w:cs="Times New Roman"/>
                <w:sz w:val="28"/>
                <w:szCs w:val="28"/>
              </w:rPr>
            </w:pPr>
            <w:r>
              <w:rPr>
                <w:rFonts w:hint="default" w:ascii="Times New Roman" w:hAnsi="Times New Roman" w:cs="Times New Roman"/>
                <w:sz w:val="28"/>
                <w:szCs w:val="28"/>
              </w:rPr>
              <w:t>Sau mỗi câu hỏi, GV chiếu đáp án, hỏi đáp yêu cầu HS giải thích.</w:t>
            </w:r>
          </w:p>
          <w:p w14:paraId="10AEBC13">
            <w:pPr>
              <w:pageBreakBefore w:val="0"/>
              <w:numPr>
                <w:ilvl w:val="0"/>
                <w:numId w:val="131"/>
              </w:numPr>
              <w:kinsoku/>
              <w:wordWrap/>
              <w:overflowPunct/>
              <w:topLinePunct w:val="0"/>
              <w:autoSpaceDE/>
              <w:autoSpaceDN/>
              <w:bidi w:val="0"/>
              <w:adjustRightInd/>
              <w:spacing w:before="60" w:after="40" w:line="252" w:lineRule="auto"/>
              <w:ind w:hanging="179"/>
              <w:jc w:val="left"/>
              <w:rPr>
                <w:rFonts w:hint="default" w:ascii="Times New Roman" w:hAnsi="Times New Roman" w:cs="Times New Roman"/>
                <w:sz w:val="28"/>
                <w:szCs w:val="28"/>
                <w:lang w:val="vi-VN"/>
              </w:rPr>
            </w:pPr>
            <w:r>
              <w:rPr>
                <w:rFonts w:hint="default" w:ascii="Times New Roman" w:hAnsi="Times New Roman" w:cs="Times New Roman"/>
                <w:sz w:val="28"/>
                <w:szCs w:val="28"/>
              </w:rPr>
              <w:t>HS theo dõi đáp án, đối chiếu với câu trả lời của mình.</w:t>
            </w:r>
          </w:p>
        </w:tc>
        <w:tc>
          <w:tcPr>
            <w:tcW w:w="1898" w:type="dxa"/>
            <w:shd w:val="clear" w:color="auto" w:fill="auto"/>
          </w:tcPr>
          <w:p w14:paraId="7EF9E8EC">
            <w:pPr>
              <w:pageBreakBefore w:val="0"/>
              <w:kinsoku/>
              <w:wordWrap/>
              <w:overflowPunct/>
              <w:topLinePunct w:val="0"/>
              <w:autoSpaceDE/>
              <w:autoSpaceDN/>
              <w:bidi w:val="0"/>
              <w:adjustRightInd/>
              <w:spacing w:before="60" w:after="40" w:line="252"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w:t>
            </w:r>
          </w:p>
        </w:tc>
      </w:tr>
      <w:tr w14:paraId="5FF3A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auto"/>
          </w:tcPr>
          <w:p w14:paraId="3A57C75D">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352988D2">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sz w:val="28"/>
                <w:szCs w:val="28"/>
                <w:lang w:val="vi-VN"/>
              </w:rPr>
            </w:pPr>
            <w:r>
              <w:rPr>
                <w:rFonts w:hint="default" w:ascii="Times New Roman" w:hAnsi="Times New Roman" w:cs="Times New Roman"/>
                <w:sz w:val="28"/>
                <w:szCs w:val="28"/>
              </w:rPr>
              <w:t xml:space="preserve">GV nhận xét chung và chúc mừng những HS có kết quả tốt. </w:t>
            </w:r>
          </w:p>
        </w:tc>
        <w:tc>
          <w:tcPr>
            <w:tcW w:w="1898" w:type="dxa"/>
            <w:shd w:val="clear" w:color="auto" w:fill="auto"/>
          </w:tcPr>
          <w:p w14:paraId="3AF6B8EC">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sz w:val="28"/>
                <w:szCs w:val="28"/>
                <w:lang w:val="en-US"/>
              </w:rPr>
            </w:pPr>
          </w:p>
        </w:tc>
      </w:tr>
    </w:tbl>
    <w:p w14:paraId="7D89D73E">
      <w:pPr>
        <w:pageBreakBefore w:val="0"/>
        <w:numPr>
          <w:ilvl w:val="0"/>
          <w:numId w:val="12"/>
        </w:numPr>
        <w:kinsoku/>
        <w:wordWrap/>
        <w:overflowPunct/>
        <w:topLinePunct w:val="0"/>
        <w:autoSpaceDE/>
        <w:autoSpaceDN/>
        <w:bidi w:val="0"/>
        <w:adjustRightInd/>
        <w:spacing w:before="60" w:after="40" w:line="252" w:lineRule="auto"/>
        <w:ind w:leftChars="0"/>
        <w:jc w:val="left"/>
        <w:textAlignment w:val="auto"/>
        <w:rPr>
          <w:rFonts w:hint="default" w:ascii="Times New Roman" w:hAnsi="Times New Roman" w:cs="Times New Roman"/>
          <w:b/>
          <w:color w:val="C00000"/>
          <w:sz w:val="28"/>
          <w:szCs w:val="28"/>
        </w:rPr>
      </w:pPr>
      <w:r>
        <w:rPr>
          <w:rFonts w:hint="default" w:ascii="Times New Roman" w:hAnsi="Times New Roman" w:cs="Times New Roman"/>
          <w:b/>
          <w:color w:val="C00000"/>
          <w:sz w:val="28"/>
          <w:szCs w:val="28"/>
        </w:rPr>
        <w:t xml:space="preserve">Hoạt động </w:t>
      </w:r>
      <w:r>
        <w:rPr>
          <w:rFonts w:hint="default" w:ascii="Times New Roman" w:hAnsi="Times New Roman" w:cs="Times New Roman"/>
          <w:b/>
          <w:color w:val="C00000"/>
          <w:sz w:val="28"/>
          <w:szCs w:val="28"/>
          <w:lang w:val="vi-VN"/>
        </w:rPr>
        <w:t>4</w:t>
      </w:r>
      <w:r>
        <w:rPr>
          <w:rFonts w:hint="default" w:ascii="Times New Roman" w:hAnsi="Times New Roman" w:cs="Times New Roman"/>
          <w:b/>
          <w:color w:val="C00000"/>
          <w:sz w:val="28"/>
          <w:szCs w:val="28"/>
        </w:rPr>
        <w:t>: Vận dụng</w:t>
      </w:r>
    </w:p>
    <w:p w14:paraId="08686D9A">
      <w:pPr>
        <w:pageBreakBefore w:val="0"/>
        <w:numPr>
          <w:ilvl w:val="0"/>
          <w:numId w:val="126"/>
        </w:numPr>
        <w:kinsoku/>
        <w:wordWrap/>
        <w:overflowPunct/>
        <w:topLinePunct w:val="0"/>
        <w:autoSpaceDE/>
        <w:autoSpaceDN/>
        <w:bidi w:val="0"/>
        <w:adjustRightInd/>
        <w:spacing w:before="60" w:after="40" w:line="252" w:lineRule="auto"/>
        <w:ind w:left="360"/>
        <w:textAlignment w:val="auto"/>
        <w:rPr>
          <w:rFonts w:hint="default" w:ascii="Times New Roman" w:hAnsi="Times New Roman" w:cs="Times New Roman"/>
          <w:sz w:val="28"/>
          <w:szCs w:val="28"/>
          <w:lang w:val="vi-VN"/>
        </w:rPr>
      </w:pPr>
      <w:r>
        <w:rPr>
          <w:rFonts w:hint="default" w:ascii="Times New Roman" w:hAnsi="Times New Roman" w:cs="Times New Roman"/>
          <w:b/>
          <w:color w:val="C00000"/>
          <w:sz w:val="28"/>
          <w:szCs w:val="28"/>
        </w:rPr>
        <w:t>Mục tiêu</w:t>
      </w:r>
      <w:r>
        <w:rPr>
          <w:rFonts w:hint="default" w:ascii="Times New Roman" w:hAnsi="Times New Roman" w:cs="Times New Roman"/>
          <w:sz w:val="28"/>
          <w:szCs w:val="28"/>
        </w:rPr>
        <w:t>: Vận dụng kiến thức về các tài nguyên trong vỏ Trái Đất trong để giải quyết một số vấn đề thực tế.</w:t>
      </w:r>
    </w:p>
    <w:p w14:paraId="35625DE0">
      <w:pPr>
        <w:pageBreakBefore w:val="0"/>
        <w:kinsoku/>
        <w:wordWrap/>
        <w:overflowPunct/>
        <w:topLinePunct w:val="0"/>
        <w:autoSpaceDE/>
        <w:autoSpaceDN/>
        <w:bidi w:val="0"/>
        <w:adjustRightInd/>
        <w:spacing w:before="60" w:after="40" w:line="252" w:lineRule="auto"/>
        <w:ind w:left="360"/>
        <w:textAlignment w:val="auto"/>
        <w:rPr>
          <w:rFonts w:hint="default" w:ascii="Times New Roman" w:hAnsi="Times New Roman" w:cs="Times New Roman"/>
          <w:color w:val="auto"/>
          <w:sz w:val="28"/>
          <w:szCs w:val="28"/>
          <w:lang w:val="vi-VN"/>
        </w:rPr>
      </w:pPr>
      <w:r>
        <w:rPr>
          <w:rFonts w:hint="default" w:ascii="Times New Roman" w:hAnsi="Times New Roman" w:cs="Times New Roman"/>
          <w:b/>
          <w:color w:val="C00000"/>
          <w:sz w:val="28"/>
          <w:szCs w:val="28"/>
        </w:rPr>
        <w:t>b.</w:t>
      </w:r>
      <w:r>
        <w:rPr>
          <w:rFonts w:hint="default" w:ascii="Times New Roman" w:hAnsi="Times New Roman" w:cs="Times New Roman"/>
          <w:b/>
          <w:color w:val="C00000"/>
          <w:sz w:val="28"/>
          <w:szCs w:val="28"/>
        </w:rPr>
        <w:tab/>
      </w:r>
      <w:r>
        <w:rPr>
          <w:rFonts w:hint="default" w:ascii="Times New Roman" w:hAnsi="Times New Roman" w:cs="Times New Roman"/>
          <w:b/>
          <w:color w:val="C00000"/>
          <w:sz w:val="28"/>
          <w:szCs w:val="28"/>
        </w:rPr>
        <w:t>Nội dung</w:t>
      </w:r>
      <w:r>
        <w:rPr>
          <w:rFonts w:hint="default" w:ascii="Times New Roman" w:hAnsi="Times New Roman" w:cs="Times New Roman"/>
          <w:color w:val="C00000"/>
          <w:sz w:val="28"/>
          <w:szCs w:val="28"/>
        </w:rPr>
        <w:t xml:space="preserve">: </w:t>
      </w:r>
      <w:r>
        <w:rPr>
          <w:rFonts w:hint="default" w:ascii="Times New Roman" w:hAnsi="Times New Roman" w:cs="Times New Roman"/>
          <w:color w:val="auto"/>
          <w:sz w:val="28"/>
          <w:szCs w:val="28"/>
          <w:lang w:val="vi-VN"/>
        </w:rPr>
        <w:t>Giáo viên tổ chức cho học sinh trả lời một số bài tập</w:t>
      </w:r>
    </w:p>
    <w:p w14:paraId="26924D15">
      <w:pPr>
        <w:pageBreakBefore w:val="0"/>
        <w:kinsoku/>
        <w:wordWrap/>
        <w:overflowPunct/>
        <w:topLinePunct w:val="0"/>
        <w:autoSpaceDE/>
        <w:autoSpaceDN/>
        <w:bidi w:val="0"/>
        <w:adjustRightInd/>
        <w:spacing w:before="60" w:after="40" w:line="252" w:lineRule="auto"/>
        <w:ind w:left="360"/>
        <w:textAlignment w:val="auto"/>
        <w:rPr>
          <w:rFonts w:hint="default" w:ascii="Times New Roman" w:hAnsi="Times New Roman" w:cs="Times New Roman"/>
          <w:color w:val="C00000"/>
          <w:sz w:val="28"/>
          <w:szCs w:val="28"/>
          <w:lang w:val="vi-VN"/>
        </w:rPr>
      </w:pPr>
      <w:r>
        <w:rPr>
          <w:rFonts w:hint="default" w:ascii="Times New Roman" w:hAnsi="Times New Roman" w:cs="Times New Roman"/>
          <w:b/>
          <w:color w:val="C00000"/>
          <w:sz w:val="28"/>
          <w:szCs w:val="28"/>
        </w:rPr>
        <w:t>c.</w:t>
      </w:r>
      <w:r>
        <w:rPr>
          <w:rFonts w:hint="default" w:ascii="Times New Roman" w:hAnsi="Times New Roman" w:cs="Times New Roman"/>
          <w:b/>
          <w:sz w:val="28"/>
          <w:szCs w:val="28"/>
        </w:rPr>
        <w:tab/>
      </w:r>
      <w:r>
        <w:rPr>
          <w:rFonts w:hint="default" w:ascii="Times New Roman" w:hAnsi="Times New Roman" w:cs="Times New Roman"/>
          <w:b/>
          <w:color w:val="C00000"/>
          <w:sz w:val="28"/>
          <w:szCs w:val="28"/>
        </w:rPr>
        <w:t>Sản phẩm</w:t>
      </w:r>
      <w:r>
        <w:rPr>
          <w:rFonts w:hint="default" w:ascii="Times New Roman" w:hAnsi="Times New Roman" w:cs="Times New Roman"/>
          <w:color w:val="C00000"/>
          <w:sz w:val="28"/>
          <w:szCs w:val="28"/>
        </w:rPr>
        <w:t>:</w:t>
      </w:r>
      <w:r>
        <w:rPr>
          <w:rFonts w:hint="default" w:ascii="Times New Roman" w:hAnsi="Times New Roman" w:cs="Times New Roman"/>
          <w:color w:val="C00000"/>
          <w:sz w:val="28"/>
          <w:szCs w:val="28"/>
          <w:lang w:val="vi-VN"/>
        </w:rPr>
        <w:t xml:space="preserve"> </w:t>
      </w:r>
    </w:p>
    <w:p w14:paraId="7FC3ED6E">
      <w:pPr>
        <w:numPr>
          <w:ilvl w:val="0"/>
          <w:numId w:val="144"/>
        </w:numPr>
        <w:spacing w:after="10" w:line="283" w:lineRule="auto"/>
        <w:ind w:left="440" w:leftChars="0" w:right="28" w:firstLine="0" w:firstLineChars="0"/>
        <w:jc w:val="left"/>
        <w:rPr>
          <w:rFonts w:hint="default" w:ascii="Times New Roman" w:hAnsi="Times New Roman" w:cs="Times New Roman"/>
          <w:color w:val="C00000"/>
          <w:sz w:val="28"/>
          <w:szCs w:val="28"/>
          <w:lang w:val="vi-VN"/>
        </w:rPr>
      </w:pPr>
      <w:r>
        <w:rPr>
          <w:rFonts w:hint="default" w:ascii="Times New Roman" w:hAnsi="Times New Roman" w:cs="Times New Roman"/>
          <w:sz w:val="28"/>
          <w:szCs w:val="28"/>
        </w:rPr>
        <w:t>Thạch anh, cát: SiO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dolomite (CaCO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 MgCO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 đá cẩm thạch (CaCO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 CaCO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.MgCO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w:t>
      </w:r>
    </w:p>
    <w:p w14:paraId="29835135">
      <w:pPr>
        <w:numPr>
          <w:ilvl w:val="0"/>
          <w:numId w:val="144"/>
        </w:numPr>
        <w:spacing w:after="10" w:line="283" w:lineRule="auto"/>
        <w:ind w:left="440" w:leftChars="0" w:right="28"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Tài nguyên thiên nhiên là hữu hạn.</w:t>
      </w:r>
    </w:p>
    <w:p w14:paraId="08199115">
      <w:pPr>
        <w:numPr>
          <w:ilvl w:val="0"/>
          <w:numId w:val="144"/>
        </w:numPr>
        <w:spacing w:after="10" w:line="283" w:lineRule="auto"/>
        <w:ind w:left="440" w:leftChars="0" w:right="28"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Là học sinh, em có những hành động để góp phần tiết kiệm tài nguyên, khoáng sản cho đất nước như:</w:t>
      </w:r>
    </w:p>
    <w:p w14:paraId="57DF8BCC">
      <w:pPr>
        <w:shd w:val="clear" w:color="auto"/>
        <w:tabs>
          <w:tab w:val="left" w:pos="284"/>
          <w:tab w:val="left" w:pos="2552"/>
          <w:tab w:val="left" w:pos="5103"/>
          <w:tab w:val="left" w:pos="7655"/>
        </w:tabs>
        <w:spacing w:after="0" w:line="312" w:lineRule="auto"/>
        <w:ind w:firstLine="560" w:firstLineChars="200"/>
        <w:jc w:val="both"/>
        <w:rPr>
          <w:rFonts w:hint="default" w:ascii="Times New Roman" w:hAnsi="Times New Roman" w:cs="Times New Roman"/>
          <w:sz w:val="28"/>
          <w:szCs w:val="28"/>
        </w:rPr>
      </w:pPr>
      <w:r>
        <w:rPr>
          <w:rFonts w:hint="default" w:ascii="Times New Roman" w:hAnsi="Times New Roman" w:cs="Times New Roman"/>
          <w:sz w:val="28"/>
          <w:szCs w:val="28"/>
        </w:rPr>
        <w:t>– Hạn chế sử dụng nhiên liệu hóa thạch.</w:t>
      </w:r>
    </w:p>
    <w:p w14:paraId="360301A7">
      <w:pPr>
        <w:shd w:val="clear" w:color="auto"/>
        <w:tabs>
          <w:tab w:val="left" w:pos="284"/>
          <w:tab w:val="left" w:pos="2552"/>
          <w:tab w:val="left" w:pos="5103"/>
          <w:tab w:val="left" w:pos="7655"/>
        </w:tabs>
        <w:spacing w:after="0" w:line="312" w:lineRule="auto"/>
        <w:ind w:firstLine="560" w:firstLineChars="200"/>
        <w:jc w:val="both"/>
        <w:rPr>
          <w:rFonts w:hint="default" w:ascii="Times New Roman" w:hAnsi="Times New Roman" w:cs="Times New Roman"/>
          <w:sz w:val="28"/>
          <w:szCs w:val="28"/>
        </w:rPr>
      </w:pPr>
      <w:r>
        <w:rPr>
          <w:rFonts w:hint="default" w:ascii="Times New Roman" w:hAnsi="Times New Roman" w:cs="Times New Roman"/>
          <w:sz w:val="28"/>
          <w:szCs w:val="28"/>
        </w:rPr>
        <w:t>– Tăng cường sử dụng phương tiện giao thông công cộng.</w:t>
      </w:r>
    </w:p>
    <w:p w14:paraId="62079DC3">
      <w:pPr>
        <w:shd w:val="clear" w:color="auto"/>
        <w:tabs>
          <w:tab w:val="left" w:pos="284"/>
          <w:tab w:val="left" w:pos="2552"/>
          <w:tab w:val="left" w:pos="5103"/>
          <w:tab w:val="left" w:pos="7655"/>
        </w:tabs>
        <w:spacing w:after="0" w:line="312" w:lineRule="auto"/>
        <w:ind w:firstLine="560" w:firstLineChars="200"/>
        <w:jc w:val="both"/>
        <w:rPr>
          <w:rFonts w:hint="default" w:ascii="Times New Roman" w:hAnsi="Times New Roman" w:cs="Times New Roman"/>
          <w:color w:val="C00000"/>
          <w:sz w:val="28"/>
          <w:szCs w:val="28"/>
          <w:lang w:val="vi-VN"/>
        </w:rPr>
      </w:pPr>
      <w:r>
        <w:rPr>
          <w:rFonts w:hint="default" w:ascii="Times New Roman" w:hAnsi="Times New Roman" w:cs="Times New Roman"/>
          <w:sz w:val="28"/>
          <w:szCs w:val="28"/>
        </w:rPr>
        <w:t>– Sử dụng vật liệu tái chế.</w:t>
      </w:r>
      <w:r>
        <w:rPr>
          <w:rFonts w:hint="default" w:ascii="Times New Roman" w:hAnsi="Times New Roman" w:cs="Times New Roman"/>
          <w:sz w:val="28"/>
          <w:szCs w:val="28"/>
          <w:lang w:val="vi-VN"/>
        </w:rPr>
        <w:t>...</w:t>
      </w:r>
    </w:p>
    <w:p w14:paraId="00707F8B">
      <w:pPr>
        <w:keepNext w:val="0"/>
        <w:keepLines w:val="0"/>
        <w:pageBreakBefore w:val="0"/>
        <w:widowControl/>
        <w:kinsoku/>
        <w:wordWrap/>
        <w:overflowPunct/>
        <w:topLinePunct w:val="0"/>
        <w:autoSpaceDE/>
        <w:autoSpaceDN/>
        <w:bidi w:val="0"/>
        <w:adjustRightInd/>
        <w:snapToGrid/>
        <w:spacing w:before="60" w:after="40" w:line="252" w:lineRule="auto"/>
        <w:ind w:left="360"/>
        <w:textAlignment w:val="auto"/>
        <w:rPr>
          <w:rFonts w:hint="default" w:ascii="Times New Roman" w:hAnsi="Times New Roman" w:cs="Times New Roman"/>
          <w:b/>
          <w:sz w:val="28"/>
          <w:szCs w:val="28"/>
        </w:rPr>
      </w:pPr>
      <w:r>
        <w:rPr>
          <w:rFonts w:hint="default" w:ascii="Times New Roman" w:hAnsi="Times New Roman" w:cs="Times New Roman"/>
          <w:b/>
          <w:color w:val="C00000"/>
          <w:sz w:val="28"/>
          <w:szCs w:val="28"/>
        </w:rPr>
        <w:t>d.</w:t>
      </w:r>
      <w:r>
        <w:rPr>
          <w:rFonts w:hint="default" w:ascii="Times New Roman" w:hAnsi="Times New Roman" w:cs="Times New Roman"/>
          <w:b/>
          <w:sz w:val="28"/>
          <w:szCs w:val="28"/>
        </w:rPr>
        <w:tab/>
      </w:r>
      <w:r>
        <w:rPr>
          <w:rFonts w:hint="default" w:ascii="Times New Roman" w:hAnsi="Times New Roman" w:cs="Times New Roman"/>
          <w:b/>
          <w:color w:val="C00000"/>
          <w:sz w:val="28"/>
          <w:szCs w:val="28"/>
        </w:rPr>
        <w:t>Tổ chức thực hiện</w:t>
      </w:r>
    </w:p>
    <w:tbl>
      <w:tblPr>
        <w:tblStyle w:val="16"/>
        <w:tblW w:w="103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10"/>
        <w:gridCol w:w="2264"/>
      </w:tblGrid>
      <w:tr w14:paraId="5FACB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110" w:type="dxa"/>
            <w:shd w:val="clear" w:color="auto" w:fill="FDEADA" w:themeFill="accent6" w:themeFillTint="32"/>
          </w:tcPr>
          <w:p w14:paraId="68DA51F0">
            <w:pPr>
              <w:keepNext w:val="0"/>
              <w:keepLines w:val="0"/>
              <w:pageBreakBefore w:val="0"/>
              <w:widowControl/>
              <w:kinsoku/>
              <w:wordWrap/>
              <w:overflowPunct/>
              <w:topLinePunct w:val="0"/>
              <w:autoSpaceDE/>
              <w:autoSpaceDN/>
              <w:bidi w:val="0"/>
              <w:adjustRightInd/>
              <w:snapToGrid/>
              <w:spacing w:before="60" w:after="40" w:line="252" w:lineRule="auto"/>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giáo viên</w:t>
            </w:r>
          </w:p>
        </w:tc>
        <w:tc>
          <w:tcPr>
            <w:tcW w:w="2264" w:type="dxa"/>
            <w:shd w:val="clear" w:color="auto" w:fill="FDEADA" w:themeFill="accent6" w:themeFillTint="32"/>
          </w:tcPr>
          <w:p w14:paraId="14EB785D">
            <w:pPr>
              <w:keepNext w:val="0"/>
              <w:keepLines w:val="0"/>
              <w:pageBreakBefore w:val="0"/>
              <w:widowControl/>
              <w:kinsoku/>
              <w:wordWrap/>
              <w:overflowPunct/>
              <w:topLinePunct w:val="0"/>
              <w:autoSpaceDE/>
              <w:autoSpaceDN/>
              <w:bidi w:val="0"/>
              <w:adjustRightInd/>
              <w:snapToGrid/>
              <w:spacing w:before="60" w:after="40" w:line="252" w:lineRule="auto"/>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học sinh</w:t>
            </w:r>
          </w:p>
        </w:tc>
      </w:tr>
      <w:tr w14:paraId="7587C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10" w:type="dxa"/>
          </w:tcPr>
          <w:p w14:paraId="45FAA821">
            <w:pPr>
              <w:keepNext w:val="0"/>
              <w:keepLines w:val="0"/>
              <w:pageBreakBefore w:val="0"/>
              <w:widowControl/>
              <w:kinsoku/>
              <w:wordWrap/>
              <w:overflowPunct/>
              <w:topLinePunct w:val="0"/>
              <w:autoSpaceDE/>
              <w:autoSpaceDN/>
              <w:bidi w:val="0"/>
              <w:adjustRightInd/>
              <w:snapToGrid/>
              <w:spacing w:before="60" w:after="40" w:line="252" w:lineRule="auto"/>
              <w:textAlignment w:val="auto"/>
              <w:rPr>
                <w:rFonts w:hint="default" w:ascii="Times New Roman" w:hAnsi="Times New Roman" w:cs="Times New Roman"/>
                <w:b/>
                <w:bCs/>
                <w:sz w:val="28"/>
                <w:szCs w:val="28"/>
                <w:lang w:val="vi-VN"/>
              </w:rPr>
            </w:pPr>
            <w:r>
              <w:rPr>
                <w:rFonts w:hint="default" w:ascii="Times New Roman" w:hAnsi="Times New Roman" w:cs="Times New Roman"/>
                <w:b/>
                <w:bCs/>
                <w:i/>
                <w:sz w:val="28"/>
                <w:szCs w:val="28"/>
              </w:rPr>
              <w:t>Giao nhiệm vụ:</w:t>
            </w:r>
            <w:r>
              <w:rPr>
                <w:rFonts w:hint="default" w:ascii="Times New Roman" w:hAnsi="Times New Roman" w:cs="Times New Roman"/>
                <w:b/>
                <w:bCs/>
                <w:sz w:val="28"/>
                <w:szCs w:val="28"/>
              </w:rPr>
              <w:t xml:space="preserve"> </w:t>
            </w:r>
          </w:p>
          <w:p w14:paraId="54B56CC2">
            <w:pPr>
              <w:keepNext w:val="0"/>
              <w:keepLines w:val="0"/>
              <w:pageBreakBefore w:val="0"/>
              <w:widowControl/>
              <w:kinsoku/>
              <w:wordWrap/>
              <w:overflowPunct/>
              <w:topLinePunct w:val="0"/>
              <w:autoSpaceDE/>
              <w:autoSpaceDN/>
              <w:bidi w:val="0"/>
              <w:adjustRightInd/>
              <w:snapToGrid/>
              <w:spacing w:before="60" w:after="40" w:line="252" w:lineRule="auto"/>
              <w:ind w:left="0" w:right="1199" w:firstLine="0"/>
              <w:textAlignment w:val="auto"/>
              <w:rPr>
                <w:rFonts w:hint="default" w:ascii="Times New Roman" w:hAnsi="Times New Roman" w:cs="Times New Roman"/>
                <w:sz w:val="28"/>
                <w:szCs w:val="28"/>
              </w:rPr>
            </w:pPr>
            <w:r>
              <w:rPr>
                <w:rFonts w:hint="default" w:ascii="Times New Roman" w:hAnsi="Times New Roman" w:cs="Times New Roman"/>
                <w:sz w:val="28"/>
                <w:szCs w:val="28"/>
              </w:rPr>
              <w:t>GV yêu cầu HS làm các bài tập sau:</w:t>
            </w:r>
          </w:p>
          <w:p w14:paraId="1C3AFC04">
            <w:pPr>
              <w:spacing w:after="54" w:line="235"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 xml:space="preserve">GV yêu cầu HS suy nghĩ, trả lời câu hỏi phần </w:t>
            </w:r>
            <w:r>
              <w:rPr>
                <w:rFonts w:hint="default" w:ascii="Times New Roman" w:hAnsi="Times New Roman" w:cs="Times New Roman"/>
                <w:i/>
                <w:sz w:val="28"/>
                <w:szCs w:val="28"/>
              </w:rPr>
              <w:t>Em có thể</w:t>
            </w:r>
            <w:r>
              <w:rPr>
                <w:rFonts w:hint="default" w:ascii="Times New Roman" w:hAnsi="Times New Roman" w:cs="Times New Roman"/>
                <w:sz w:val="28"/>
                <w:szCs w:val="28"/>
              </w:rPr>
              <w:t xml:space="preserve">, trang 148, SGK. </w:t>
            </w:r>
          </w:p>
          <w:p w14:paraId="1DE2D5B6">
            <w:pPr>
              <w:numPr>
                <w:ilvl w:val="0"/>
                <w:numId w:val="145"/>
              </w:numPr>
              <w:spacing w:after="57" w:line="233" w:lineRule="auto"/>
              <w:ind w:left="220" w:leftChars="0" w:right="27" w:firstLine="0" w:firstLineChars="0"/>
              <w:rPr>
                <w:rFonts w:hint="default" w:ascii="Times New Roman" w:hAnsi="Times New Roman" w:cs="Times New Roman"/>
                <w:sz w:val="28"/>
                <w:szCs w:val="28"/>
              </w:rPr>
            </w:pPr>
            <w:r>
              <w:rPr>
                <w:rFonts w:hint="default" w:ascii="Times New Roman" w:hAnsi="Times New Roman" w:cs="Times New Roman"/>
                <w:sz w:val="28"/>
                <w:szCs w:val="28"/>
              </w:rPr>
              <w:t>Nêu thành phần hoá học và công dụng của một số loại đất, đá thông dụng trong cuộc sống.</w:t>
            </w:r>
          </w:p>
          <w:p w14:paraId="7C21C3BE">
            <w:pPr>
              <w:numPr>
                <w:ilvl w:val="0"/>
                <w:numId w:val="145"/>
              </w:numPr>
              <w:spacing w:after="57" w:line="233" w:lineRule="auto"/>
              <w:ind w:left="220" w:leftChars="0" w:right="27" w:firstLine="0" w:firstLineChars="0"/>
              <w:rPr>
                <w:rFonts w:ascii="Times New Roman" w:hAnsi="Times New Roman" w:cs="Times New Roman"/>
                <w:sz w:val="26"/>
                <w:szCs w:val="26"/>
              </w:rPr>
            </w:pPr>
            <w:r>
              <w:rPr>
                <w:rFonts w:hint="default" w:ascii="Times New Roman" w:hAnsi="Times New Roman" w:cs="Times New Roman"/>
                <w:sz w:val="28"/>
                <w:szCs w:val="28"/>
              </w:rPr>
              <w:t>Giải thích vì sao cần sử dụng tiết kiệm các nguyên liệu, vật liệu và nhiên liệu khai thác từ tài nguyên thiên nhiên, ưu tiên sử dụng vật liệu tái chế.</w:t>
            </w:r>
          </w:p>
          <w:p w14:paraId="43A59CA2">
            <w:pPr>
              <w:numPr>
                <w:ilvl w:val="0"/>
                <w:numId w:val="145"/>
              </w:numPr>
              <w:spacing w:after="57" w:line="233" w:lineRule="auto"/>
              <w:ind w:left="220" w:leftChars="0" w:right="27" w:firstLine="0" w:firstLineChars="0"/>
              <w:rPr>
                <w:rFonts w:hint="default" w:ascii="Times New Roman" w:hAnsi="Times New Roman" w:cs="Times New Roman"/>
                <w:sz w:val="28"/>
                <w:szCs w:val="28"/>
                <w:lang w:val="vi-VN"/>
              </w:rPr>
            </w:pPr>
            <w:r>
              <w:rPr>
                <w:rFonts w:ascii="Times New Roman" w:hAnsi="Times New Roman" w:cs="Times New Roman"/>
                <w:sz w:val="28"/>
                <w:szCs w:val="28"/>
              </w:rPr>
              <w:t>Là học sinh, em có những hành động gì để góp phần tiết kiệm tài nguyên, khoáng sản cho đất nước?</w:t>
            </w:r>
            <w:r>
              <w:rPr>
                <w:rFonts w:hint="default" w:ascii="Times New Roman" w:hAnsi="Times New Roman" w:cs="Times New Roman"/>
                <w:b/>
                <w:bCs/>
                <w:sz w:val="32"/>
                <w:szCs w:val="32"/>
                <w:lang w:val="vi-VN"/>
              </w:rPr>
              <w:t xml:space="preserve"> </w:t>
            </w:r>
          </w:p>
        </w:tc>
        <w:tc>
          <w:tcPr>
            <w:tcW w:w="2264" w:type="dxa"/>
          </w:tcPr>
          <w:p w14:paraId="493E528D">
            <w:pPr>
              <w:keepNext w:val="0"/>
              <w:keepLines w:val="0"/>
              <w:pageBreakBefore w:val="0"/>
              <w:widowControl/>
              <w:kinsoku/>
              <w:wordWrap/>
              <w:overflowPunct/>
              <w:topLinePunct w:val="0"/>
              <w:autoSpaceDE/>
              <w:autoSpaceDN/>
              <w:bidi w:val="0"/>
              <w:adjustRightInd/>
              <w:snapToGrid/>
              <w:spacing w:before="60" w:after="40" w:line="252"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Giao nhiệm vụ</w:t>
            </w:r>
          </w:p>
        </w:tc>
      </w:tr>
      <w:tr w14:paraId="039591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10" w:type="dxa"/>
          </w:tcPr>
          <w:p w14:paraId="65899EE6">
            <w:pPr>
              <w:keepNext w:val="0"/>
              <w:keepLines w:val="0"/>
              <w:pageBreakBefore w:val="0"/>
              <w:widowControl/>
              <w:kinsoku/>
              <w:wordWrap/>
              <w:overflowPunct/>
              <w:topLinePunct w:val="0"/>
              <w:autoSpaceDE/>
              <w:autoSpaceDN/>
              <w:bidi w:val="0"/>
              <w:adjustRightInd/>
              <w:snapToGrid/>
              <w:spacing w:before="60" w:after="40" w:line="252" w:lineRule="auto"/>
              <w:textAlignment w:val="auto"/>
              <w:rPr>
                <w:rFonts w:hint="default" w:ascii="Times New Roman" w:hAnsi="Times New Roman" w:cs="Times New Roman"/>
                <w:b/>
                <w:bCs/>
                <w:sz w:val="28"/>
                <w:szCs w:val="28"/>
              </w:rPr>
            </w:pPr>
            <w:r>
              <w:rPr>
                <w:rFonts w:hint="default" w:ascii="Times New Roman" w:hAnsi="Times New Roman" w:cs="Times New Roman"/>
                <w:b/>
                <w:bCs/>
                <w:i/>
                <w:sz w:val="28"/>
                <w:szCs w:val="28"/>
              </w:rPr>
              <w:t>Hướng dẫn thực hiện nhiệm vụ:</w:t>
            </w:r>
            <w:r>
              <w:rPr>
                <w:rFonts w:hint="default" w:ascii="Times New Roman" w:hAnsi="Times New Roman" w:cs="Times New Roman"/>
                <w:b/>
                <w:bCs/>
                <w:sz w:val="28"/>
                <w:szCs w:val="28"/>
              </w:rPr>
              <w:t xml:space="preserve"> </w:t>
            </w:r>
          </w:p>
          <w:p w14:paraId="7A024A00">
            <w:pPr>
              <w:pStyle w:val="10"/>
              <w:pageBreakBefore w:val="0"/>
              <w:kinsoku/>
              <w:wordWrap/>
              <w:overflowPunct/>
              <w:topLinePunct w:val="0"/>
              <w:autoSpaceDE/>
              <w:autoSpaceDN/>
              <w:bidi w:val="0"/>
              <w:adjustRightInd/>
              <w:spacing w:before="60" w:after="40" w:line="252" w:lineRule="auto"/>
              <w:ind w:left="0"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HS độc lập suy nghĩ</w:t>
            </w:r>
          </w:p>
          <w:p w14:paraId="08D6E6E6">
            <w:pPr>
              <w:pStyle w:val="10"/>
              <w:pageBreakBefore w:val="0"/>
              <w:kinsoku/>
              <w:wordWrap/>
              <w:overflowPunct/>
              <w:topLinePunct w:val="0"/>
              <w:autoSpaceDE/>
              <w:autoSpaceDN/>
              <w:bidi w:val="0"/>
              <w:adjustRightInd/>
              <w:spacing w:before="60" w:after="40" w:line="252" w:lineRule="auto"/>
              <w:ind w:left="0"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GV</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hướng dẫn và giúp HS</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hoàn thành câu</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 xml:space="preserve">Vận dụng thực </w:t>
            </w:r>
            <w:r>
              <w:rPr>
                <w:rFonts w:hint="default" w:ascii="Times New Roman" w:hAnsi="Times New Roman" w:cs="Times New Roman"/>
                <w:spacing w:val="-2"/>
                <w:sz w:val="28"/>
                <w:szCs w:val="28"/>
              </w:rPr>
              <w:t>tiễn.</w:t>
            </w:r>
          </w:p>
        </w:tc>
        <w:tc>
          <w:tcPr>
            <w:tcW w:w="2264" w:type="dxa"/>
          </w:tcPr>
          <w:p w14:paraId="076C4705">
            <w:pPr>
              <w:keepNext w:val="0"/>
              <w:keepLines w:val="0"/>
              <w:pageBreakBefore w:val="0"/>
              <w:widowControl/>
              <w:kinsoku/>
              <w:wordWrap/>
              <w:overflowPunct/>
              <w:topLinePunct w:val="0"/>
              <w:autoSpaceDE/>
              <w:autoSpaceDN/>
              <w:bidi w:val="0"/>
              <w:adjustRightInd/>
              <w:snapToGrid/>
              <w:spacing w:before="60" w:after="40" w:line="252"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Thực hiện nhiệm vụ ở nhà</w:t>
            </w:r>
          </w:p>
        </w:tc>
      </w:tr>
      <w:tr w14:paraId="1026E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10" w:type="dxa"/>
          </w:tcPr>
          <w:p w14:paraId="4B1A2838">
            <w:pPr>
              <w:keepNext w:val="0"/>
              <w:keepLines w:val="0"/>
              <w:pageBreakBefore w:val="0"/>
              <w:widowControl/>
              <w:kinsoku/>
              <w:wordWrap/>
              <w:overflowPunct/>
              <w:topLinePunct w:val="0"/>
              <w:autoSpaceDE/>
              <w:autoSpaceDN/>
              <w:bidi w:val="0"/>
              <w:adjustRightInd/>
              <w:snapToGrid/>
              <w:spacing w:before="60" w:after="40" w:line="252" w:lineRule="auto"/>
              <w:textAlignment w:val="auto"/>
              <w:rPr>
                <w:rFonts w:hint="default" w:ascii="Times New Roman" w:hAnsi="Times New Roman" w:cs="Times New Roman"/>
                <w:i/>
                <w:sz w:val="28"/>
                <w:szCs w:val="28"/>
              </w:rPr>
            </w:pPr>
            <w:r>
              <w:rPr>
                <w:rFonts w:hint="default" w:ascii="Times New Roman" w:hAnsi="Times New Roman" w:cs="Times New Roman"/>
                <w:b/>
                <w:bCs/>
                <w:i/>
                <w:sz w:val="28"/>
                <w:szCs w:val="28"/>
              </w:rPr>
              <w:t xml:space="preserve">Báo cáo kết quả: </w:t>
            </w:r>
            <w:r>
              <w:rPr>
                <w:rFonts w:hint="default" w:ascii="Times New Roman" w:hAnsi="Times New Roman" w:cs="Times New Roman"/>
                <w:i/>
                <w:sz w:val="28"/>
                <w:szCs w:val="28"/>
              </w:rPr>
              <w:t xml:space="preserve"> </w:t>
            </w:r>
          </w:p>
          <w:p w14:paraId="05670E1F">
            <w:pPr>
              <w:pageBreakBefore w:val="0"/>
              <w:numPr>
                <w:ilvl w:val="0"/>
                <w:numId w:val="0"/>
              </w:numPr>
              <w:kinsoku/>
              <w:wordWrap/>
              <w:overflowPunct/>
              <w:topLinePunct w:val="0"/>
              <w:autoSpaceDE/>
              <w:autoSpaceDN/>
              <w:bidi w:val="0"/>
              <w:adjustRightInd/>
              <w:spacing w:before="60" w:after="40" w:line="252" w:lineRule="auto"/>
              <w:ind w:leftChars="0"/>
              <w:jc w:val="left"/>
              <w:rPr>
                <w:rFonts w:hint="default" w:ascii="Times New Roman" w:hAnsi="Times New Roman" w:cs="Times New Roman"/>
                <w:i/>
                <w:sz w:val="28"/>
                <w:szCs w:val="28"/>
              </w:rPr>
            </w:pPr>
            <w:r>
              <w:rPr>
                <w:rFonts w:hint="default" w:ascii="Times New Roman" w:hAnsi="Times New Roman" w:cs="Times New Roman"/>
                <w:sz w:val="28"/>
                <w:szCs w:val="24"/>
              </w:rPr>
              <w:t>GV mời một số HS trả lời và một số HS nhận xét.</w:t>
            </w:r>
          </w:p>
        </w:tc>
        <w:tc>
          <w:tcPr>
            <w:tcW w:w="2264" w:type="dxa"/>
          </w:tcPr>
          <w:p w14:paraId="141C1AB6">
            <w:pPr>
              <w:keepNext w:val="0"/>
              <w:keepLines w:val="0"/>
              <w:pageBreakBefore w:val="0"/>
              <w:widowControl/>
              <w:kinsoku/>
              <w:wordWrap/>
              <w:overflowPunct/>
              <w:topLinePunct w:val="0"/>
              <w:autoSpaceDE/>
              <w:autoSpaceDN/>
              <w:bidi w:val="0"/>
              <w:adjustRightInd/>
              <w:snapToGrid/>
              <w:spacing w:before="60" w:after="40" w:line="252" w:lineRule="auto"/>
              <w:textAlignment w:val="auto"/>
              <w:rPr>
                <w:rFonts w:hint="default" w:ascii="Times New Roman" w:hAnsi="Times New Roman" w:cs="Times New Roman"/>
                <w:sz w:val="28"/>
                <w:szCs w:val="28"/>
              </w:rPr>
            </w:pPr>
          </w:p>
        </w:tc>
      </w:tr>
      <w:tr w14:paraId="083A8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10" w:type="dxa"/>
          </w:tcPr>
          <w:p w14:paraId="1F1A38A7">
            <w:pPr>
              <w:pageBreakBefore w:val="0"/>
              <w:kinsoku/>
              <w:wordWrap/>
              <w:overflowPunct/>
              <w:topLinePunct w:val="0"/>
              <w:autoSpaceDE/>
              <w:autoSpaceDN/>
              <w:bidi w:val="0"/>
              <w:adjustRightInd/>
              <w:spacing w:before="60" w:after="40" w:line="252"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3B29381C">
            <w:pPr>
              <w:pageBreakBefore w:val="0"/>
              <w:numPr>
                <w:ilvl w:val="0"/>
                <w:numId w:val="0"/>
              </w:numPr>
              <w:kinsoku/>
              <w:wordWrap/>
              <w:overflowPunct/>
              <w:topLinePunct w:val="0"/>
              <w:autoSpaceDE/>
              <w:autoSpaceDN/>
              <w:bidi w:val="0"/>
              <w:adjustRightInd/>
              <w:spacing w:before="60" w:after="40" w:line="252" w:lineRule="auto"/>
              <w:ind w:leftChars="0" w:right="27" w:rightChars="0"/>
              <w:jc w:val="left"/>
              <w:rPr>
                <w:rFonts w:hint="default" w:ascii="Times New Roman" w:hAnsi="Times New Roman" w:cs="Times New Roman"/>
                <w:sz w:val="28"/>
                <w:szCs w:val="28"/>
                <w:lang w:val="vi-VN"/>
              </w:rPr>
            </w:pPr>
            <w:r>
              <w:rPr>
                <w:rFonts w:hint="default" w:ascii="Times New Roman" w:hAnsi="Times New Roman" w:cs="Times New Roman"/>
                <w:sz w:val="28"/>
                <w:szCs w:val="28"/>
              </w:rPr>
              <w:t>GV thực hiện</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Nhận xét chung kết quả thực hiện nhiệm vụ của HS.</w:t>
            </w:r>
          </w:p>
        </w:tc>
        <w:tc>
          <w:tcPr>
            <w:tcW w:w="2264" w:type="dxa"/>
          </w:tcPr>
          <w:p w14:paraId="57D6AE59">
            <w:pPr>
              <w:keepNext w:val="0"/>
              <w:keepLines w:val="0"/>
              <w:pageBreakBefore w:val="0"/>
              <w:widowControl/>
              <w:kinsoku/>
              <w:wordWrap/>
              <w:overflowPunct/>
              <w:topLinePunct w:val="0"/>
              <w:autoSpaceDE/>
              <w:autoSpaceDN/>
              <w:bidi w:val="0"/>
              <w:adjustRightInd/>
              <w:snapToGrid/>
              <w:spacing w:before="60" w:after="40" w:line="252" w:lineRule="auto"/>
              <w:textAlignment w:val="auto"/>
              <w:rPr>
                <w:rFonts w:hint="default" w:ascii="Times New Roman" w:hAnsi="Times New Roman" w:cs="Times New Roman"/>
                <w:sz w:val="28"/>
                <w:szCs w:val="28"/>
              </w:rPr>
            </w:pPr>
          </w:p>
        </w:tc>
      </w:tr>
    </w:tbl>
    <w:p w14:paraId="01F6069D">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00B050"/>
          <w:spacing w:val="2"/>
          <w:position w:val="-2"/>
          <w:sz w:val="28"/>
          <w:szCs w:val="28"/>
          <w:lang w:val="vi-VN"/>
        </w:rPr>
      </w:pPr>
    </w:p>
    <w:p w14:paraId="68B0B76F">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color w:val="00B050"/>
          <w:spacing w:val="2"/>
          <w:position w:val="-2"/>
          <w:sz w:val="28"/>
          <w:szCs w:val="28"/>
          <w:lang w:val="vi-VN"/>
        </w:rPr>
      </w:pPr>
      <w:r>
        <w:rPr>
          <w:rFonts w:hint="default" w:ascii="Times New Roman" w:hAnsi="Times New Roman" w:cs="Times New Roman"/>
          <w:b/>
          <w:color w:val="00B050"/>
          <w:spacing w:val="2"/>
          <w:position w:val="-2"/>
          <w:sz w:val="28"/>
          <w:szCs w:val="28"/>
          <w:lang w:val="vi-VN"/>
        </w:rPr>
        <w:t>C</w:t>
      </w:r>
      <w:r>
        <w:rPr>
          <w:rFonts w:hint="default" w:ascii="Times New Roman" w:hAnsi="Times New Roman" w:cs="Times New Roman"/>
          <w:b/>
          <w:color w:val="00B050"/>
          <w:spacing w:val="2"/>
          <w:position w:val="-2"/>
          <w:sz w:val="28"/>
          <w:szCs w:val="28"/>
          <w:lang w:val="nl-NL"/>
        </w:rPr>
        <w:t xml:space="preserve">. </w:t>
      </w:r>
      <w:r>
        <w:rPr>
          <w:rFonts w:hint="default" w:ascii="Times New Roman" w:hAnsi="Times New Roman" w:cs="Times New Roman"/>
          <w:b/>
          <w:color w:val="00B050"/>
          <w:spacing w:val="2"/>
          <w:position w:val="-2"/>
          <w:sz w:val="28"/>
          <w:szCs w:val="28"/>
          <w:lang w:val="vi-VN"/>
        </w:rPr>
        <w:t>DẶN DÒ</w:t>
      </w:r>
    </w:p>
    <w:p w14:paraId="16D82A1E">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val="0"/>
          <w:bCs/>
          <w:color w:val="auto"/>
          <w:sz w:val="28"/>
          <w:szCs w:val="28"/>
          <w:lang w:val="vi-VN"/>
        </w:rPr>
      </w:pPr>
      <w:r>
        <w:rPr>
          <w:rFonts w:hint="default" w:ascii="Times New Roman" w:hAnsi="Times New Roman" w:cs="Times New Roman"/>
          <w:b w:val="0"/>
          <w:bCs/>
          <w:color w:val="auto"/>
          <w:sz w:val="28"/>
          <w:szCs w:val="28"/>
          <w:lang w:val="vi-VN"/>
        </w:rPr>
        <w:t xml:space="preserve">- Học sinh về nhà học bài, làm bài tập trong SBT </w:t>
      </w:r>
    </w:p>
    <w:p w14:paraId="41ADF53C">
      <w:pPr>
        <w:pageBreakBefore w:val="0"/>
        <w:kinsoku/>
        <w:wordWrap/>
        <w:overflowPunct/>
        <w:topLinePunct w:val="0"/>
        <w:autoSpaceDE/>
        <w:autoSpaceDN/>
        <w:bidi w:val="0"/>
        <w:adjustRightInd/>
        <w:spacing w:before="60" w:after="40" w:line="252" w:lineRule="auto"/>
        <w:textAlignment w:val="auto"/>
        <w:rPr>
          <w:rFonts w:hint="default" w:ascii="Times New Roman" w:hAnsi="Times New Roman" w:cs="Times New Roman"/>
          <w:b w:val="0"/>
          <w:bCs/>
          <w:color w:val="auto"/>
          <w:sz w:val="28"/>
          <w:szCs w:val="28"/>
          <w:lang w:val="vi-VN"/>
        </w:rPr>
      </w:pPr>
      <w:r>
        <w:rPr>
          <w:rFonts w:hint="default" w:ascii="Times New Roman" w:hAnsi="Times New Roman" w:cs="Times New Roman"/>
          <w:b w:val="0"/>
          <w:bCs/>
          <w:color w:val="auto"/>
          <w:sz w:val="28"/>
          <w:szCs w:val="28"/>
          <w:lang w:val="vi-VN"/>
        </w:rPr>
        <w:t>- Coi trước bài mới</w:t>
      </w:r>
    </w:p>
    <w:p w14:paraId="4C26D606">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3D881544">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6F193695">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56DAECA9">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11F38909">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5346DF44">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77CEA933">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5643DC67">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4B6BD904">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6D8DF743">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1E6B8DEF">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696C655D">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49C3CEDA">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7EE38459">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25DA15DB">
      <w:pPr>
        <w:pageBreakBefore w:val="0"/>
        <w:kinsoku/>
        <w:wordWrap/>
        <w:overflowPunct/>
        <w:topLinePunct w:val="0"/>
        <w:autoSpaceDE/>
        <w:autoSpaceDN/>
        <w:bidi w:val="0"/>
        <w:adjustRightInd/>
        <w:spacing w:before="60" w:after="40" w:line="252" w:lineRule="auto"/>
        <w:jc w:val="center"/>
        <w:rPr>
          <w:rFonts w:hint="default" w:ascii="Times New Roman" w:hAnsi="Times New Roman" w:cs="Times New Roman"/>
          <w:b/>
          <w:bCs/>
          <w:color w:val="FF0000"/>
          <w:sz w:val="32"/>
          <w:szCs w:val="32"/>
          <w:lang w:val="vi-VN"/>
        </w:rPr>
      </w:pPr>
      <w:r>
        <w:rPr>
          <w:rFonts w:hint="default" w:ascii="Times New Roman" w:hAnsi="Times New Roman" w:cs="Times New Roman"/>
          <w:b/>
          <w:bCs/>
          <w:color w:val="FF0000"/>
          <w:sz w:val="32"/>
          <w:szCs w:val="32"/>
        </w:rPr>
        <w:t>C</w:t>
      </w:r>
      <w:r>
        <w:rPr>
          <w:rFonts w:hint="default" w:ascii="Times New Roman" w:hAnsi="Times New Roman" w:cs="Times New Roman"/>
          <w:b/>
          <w:bCs/>
          <w:color w:val="FF0000"/>
          <w:sz w:val="32"/>
          <w:szCs w:val="32"/>
          <w:lang w:val="vi-VN"/>
        </w:rPr>
        <w:t>HƯƠNG X: KHAI THÁC TÀI NGUYÊN TỪ VỎ TRÁI ĐẤT</w:t>
      </w:r>
    </w:p>
    <w:p w14:paraId="1E0FC640">
      <w:pPr>
        <w:pageBreakBefore w:val="0"/>
        <w:kinsoku/>
        <w:wordWrap/>
        <w:overflowPunct/>
        <w:topLinePunct w:val="0"/>
        <w:autoSpaceDE/>
        <w:autoSpaceDN/>
        <w:bidi w:val="0"/>
        <w:adjustRightInd/>
        <w:spacing w:before="40" w:after="80" w:line="276" w:lineRule="auto"/>
        <w:jc w:val="center"/>
        <w:rPr>
          <w:rFonts w:hint="default" w:ascii="Times New Roman" w:hAnsi="Times New Roman" w:cs="Times New Roman"/>
          <w:b/>
          <w:bCs/>
          <w:color w:val="0000FF"/>
          <w:sz w:val="36"/>
          <w:szCs w:val="36"/>
          <w:lang w:val="vi-VN"/>
        </w:rPr>
      </w:pPr>
      <w:r>
        <w:rPr>
          <w:rFonts w:hint="default" w:ascii="Times New Roman" w:hAnsi="Times New Roman" w:cs="Times New Roman"/>
          <w:b/>
          <w:bCs/>
          <w:color w:val="0000FF"/>
          <w:sz w:val="36"/>
          <w:szCs w:val="36"/>
        </w:rPr>
        <w:t xml:space="preserve">Bài </w:t>
      </w:r>
      <w:r>
        <w:rPr>
          <w:rFonts w:hint="default" w:ascii="Times New Roman" w:hAnsi="Times New Roman" w:cs="Times New Roman"/>
          <w:b/>
          <w:bCs/>
          <w:color w:val="0000FF"/>
          <w:sz w:val="36"/>
          <w:szCs w:val="36"/>
          <w:lang w:val="vi-VN"/>
        </w:rPr>
        <w:t>34</w:t>
      </w:r>
      <w:r>
        <w:rPr>
          <w:rFonts w:hint="default" w:ascii="Times New Roman" w:hAnsi="Times New Roman" w:cs="Times New Roman"/>
          <w:b/>
          <w:bCs/>
          <w:color w:val="0000FF"/>
          <w:sz w:val="36"/>
          <w:szCs w:val="36"/>
        </w:rPr>
        <w:t xml:space="preserve">. </w:t>
      </w:r>
      <w:r>
        <w:rPr>
          <w:rFonts w:hint="default" w:ascii="Times New Roman" w:hAnsi="Times New Roman" w:cs="Times New Roman"/>
          <w:b/>
          <w:bCs/>
          <w:color w:val="0000FF"/>
          <w:sz w:val="36"/>
          <w:szCs w:val="36"/>
          <w:lang w:val="vi-VN"/>
        </w:rPr>
        <w:t>KHAI THÁC ĐÁ VÔI. CÔNG NGHIỆP SILICATE</w:t>
      </w:r>
    </w:p>
    <w:p w14:paraId="471546FD">
      <w:pPr>
        <w:pageBreakBefore w:val="0"/>
        <w:kinsoku/>
        <w:wordWrap/>
        <w:overflowPunct/>
        <w:topLinePunct w:val="0"/>
        <w:autoSpaceDE/>
        <w:autoSpaceDN/>
        <w:bidi w:val="0"/>
        <w:adjustRightInd/>
        <w:spacing w:before="40" w:after="80" w:line="276" w:lineRule="auto"/>
        <w:jc w:val="center"/>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bCs/>
          <w:color w:val="000000" w:themeColor="text1"/>
          <w:sz w:val="28"/>
          <w:szCs w:val="28"/>
          <w:lang w:val="vi-VN"/>
          <w14:textFill>
            <w14:solidFill>
              <w14:schemeClr w14:val="tx1"/>
            </w14:solidFill>
          </w14:textFill>
        </w:rPr>
        <w:t>Thời lượng: 2 tiết</w:t>
      </w:r>
    </w:p>
    <w:p w14:paraId="739F3475">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I. MỤC TIÊU</w:t>
      </w:r>
    </w:p>
    <w:p w14:paraId="4437AFDB">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1. Về kiến thức</w:t>
      </w:r>
    </w:p>
    <w:p w14:paraId="3BB016D2">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sz w:val="28"/>
          <w:szCs w:val="28"/>
          <w:lang w:val="vi-VN"/>
        </w:rPr>
      </w:pPr>
      <w:r>
        <w:rPr>
          <w:rFonts w:hint="default" w:ascii="Times New Roman" w:hAnsi="Times New Roman"/>
          <w:sz w:val="28"/>
          <w:szCs w:val="28"/>
        </w:rPr>
        <w:t xml:space="preserve">- Trình bày được </w:t>
      </w:r>
      <w:r>
        <w:rPr>
          <w:rFonts w:hint="default" w:ascii="Times New Roman" w:hAnsi="Times New Roman"/>
          <w:sz w:val="28"/>
          <w:szCs w:val="28"/>
          <w:lang w:val="vi-VN"/>
        </w:rPr>
        <w:t>nguồn đá vôi, thành phần chính của đá vôi trong tự nhiên; các ứng dụng từ đá vôi: sản phẩm đá vôi nghiền, calcium oxide, calcium hydroxide, nguyên liệu sản xuất xi măng.</w:t>
      </w:r>
    </w:p>
    <w:p w14:paraId="1649CB6F">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sz w:val="28"/>
          <w:szCs w:val="28"/>
          <w:lang w:val="vi-VN"/>
        </w:rPr>
      </w:pPr>
      <w:r>
        <w:rPr>
          <w:rFonts w:hint="default" w:ascii="Times New Roman" w:hAnsi="Times New Roman"/>
          <w:sz w:val="28"/>
          <w:szCs w:val="28"/>
        </w:rPr>
        <w:t xml:space="preserve">- Nêu được </w:t>
      </w:r>
      <w:r>
        <w:rPr>
          <w:rFonts w:hint="default" w:ascii="Times New Roman" w:hAnsi="Times New Roman"/>
          <w:sz w:val="28"/>
          <w:szCs w:val="28"/>
          <w:lang w:val="vi-VN"/>
        </w:rPr>
        <w:t>một số ứng dụng quan trọng của silicon và hợp chất silicon.</w:t>
      </w:r>
    </w:p>
    <w:p w14:paraId="0678D3E2">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sz w:val="28"/>
          <w:szCs w:val="28"/>
          <w:lang w:val="vi-VN"/>
        </w:rPr>
      </w:pPr>
      <w:r>
        <w:rPr>
          <w:rFonts w:hint="default" w:ascii="Times New Roman" w:hAnsi="Times New Roman"/>
          <w:sz w:val="28"/>
          <w:szCs w:val="28"/>
        </w:rPr>
        <w:t xml:space="preserve">- Trình bày được </w:t>
      </w:r>
      <w:r>
        <w:rPr>
          <w:rFonts w:hint="default" w:ascii="Times New Roman" w:hAnsi="Times New Roman"/>
          <w:sz w:val="28"/>
          <w:szCs w:val="28"/>
          <w:lang w:val="vi-VN"/>
        </w:rPr>
        <w:t>sơ lược ngành công nghiệp silicste</w:t>
      </w:r>
    </w:p>
    <w:p w14:paraId="54D4EF4B">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sz w:val="28"/>
          <w:szCs w:val="28"/>
          <w:lang w:val="vi-VN"/>
        </w:rPr>
      </w:pPr>
      <w:r>
        <w:rPr>
          <w:rFonts w:hint="default" w:ascii="Times New Roman" w:hAnsi="Times New Roman"/>
          <w:sz w:val="28"/>
          <w:szCs w:val="28"/>
        </w:rPr>
        <w:t xml:space="preserve">- </w:t>
      </w:r>
      <w:r>
        <w:rPr>
          <w:rFonts w:hint="default" w:ascii="Times New Roman" w:hAnsi="Times New Roman"/>
          <w:sz w:val="28"/>
          <w:szCs w:val="28"/>
          <w:lang w:val="vi-VN"/>
        </w:rPr>
        <w:t>Mô tả được các công đoạn chính sản xuất đồ gốm, thủy tinh, xi măng.</w:t>
      </w:r>
    </w:p>
    <w:p w14:paraId="1B004F65">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2. Về năng lực</w:t>
      </w:r>
    </w:p>
    <w:p w14:paraId="3AE53730">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a) Năng lực chung</w:t>
      </w:r>
    </w:p>
    <w:p w14:paraId="781B149D">
      <w:pPr>
        <w:pStyle w:val="10"/>
        <w:spacing w:before="64" w:line="295" w:lineRule="auto"/>
        <w:ind w:left="0" w:leftChars="0" w:right="1132" w:firstLine="0" w:firstLineChars="0"/>
        <w:jc w:val="both"/>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i/>
          <w:sz w:val="28"/>
          <w:szCs w:val="28"/>
        </w:rPr>
        <w:t xml:space="preserve">Tự chủ và tự học: </w:t>
      </w:r>
      <w:r>
        <w:rPr>
          <w:rFonts w:hint="default" w:ascii="Times New Roman" w:hAnsi="Times New Roman" w:cs="Times New Roman"/>
          <w:sz w:val="28"/>
          <w:szCs w:val="28"/>
        </w:rPr>
        <w:t>Chủ động, tích cực tìm hiểu nguồn đá vôi, thành phần chính của đá vôi trong tự nhiên và các ứng dụng từ đá vôi.</w:t>
      </w:r>
    </w:p>
    <w:p w14:paraId="41F2B62F">
      <w:pPr>
        <w:pStyle w:val="10"/>
        <w:spacing w:before="1" w:line="295" w:lineRule="auto"/>
        <w:ind w:left="0" w:leftChars="0" w:right="1131" w:firstLine="0" w:firstLineChars="0"/>
        <w:jc w:val="both"/>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i/>
          <w:sz w:val="28"/>
          <w:szCs w:val="28"/>
        </w:rPr>
        <w:t xml:space="preserve">Giao tiếp và hợp tác: </w:t>
      </w:r>
      <w:r>
        <w:rPr>
          <w:rFonts w:hint="default" w:ascii="Times New Roman" w:hAnsi="Times New Roman" w:cs="Times New Roman"/>
          <w:sz w:val="28"/>
          <w:szCs w:val="28"/>
        </w:rPr>
        <w:t>Sử dụng ngôn ngữ khoa học để mô tả các công đoạn chính sản xuất</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đồ</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gốm,</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thuỷ</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tinh,</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xi</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măng;</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Hoạt</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một</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cách</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hiệu</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quả</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theo</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đúng</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yêu</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cầu</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của GV, đảm bảo các thành viên trong nhóm đều được tham gia và trình bày ý kiến.</w:t>
      </w:r>
    </w:p>
    <w:p w14:paraId="1743F953">
      <w:pPr>
        <w:pStyle w:val="10"/>
        <w:spacing w:before="2" w:line="295" w:lineRule="auto"/>
        <w:ind w:left="0" w:leftChars="0" w:right="1132" w:firstLine="0" w:firstLineChars="0"/>
        <w:jc w:val="both"/>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0"/>
          <w:sz w:val="28"/>
          <w:szCs w:val="28"/>
        </w:rPr>
        <w:t xml:space="preserve"> </w:t>
      </w:r>
      <w:r>
        <w:rPr>
          <w:rFonts w:hint="default" w:ascii="Times New Roman" w:hAnsi="Times New Roman" w:cs="Times New Roman"/>
          <w:i/>
          <w:sz w:val="28"/>
          <w:szCs w:val="28"/>
        </w:rPr>
        <w:t>Giải</w:t>
      </w:r>
      <w:r>
        <w:rPr>
          <w:rFonts w:hint="default" w:ascii="Times New Roman" w:hAnsi="Times New Roman" w:cs="Times New Roman"/>
          <w:i/>
          <w:spacing w:val="-10"/>
          <w:sz w:val="28"/>
          <w:szCs w:val="28"/>
        </w:rPr>
        <w:t xml:space="preserve"> </w:t>
      </w:r>
      <w:r>
        <w:rPr>
          <w:rFonts w:hint="default" w:ascii="Times New Roman" w:hAnsi="Times New Roman" w:cs="Times New Roman"/>
          <w:i/>
          <w:sz w:val="28"/>
          <w:szCs w:val="28"/>
        </w:rPr>
        <w:t>quyết</w:t>
      </w:r>
      <w:r>
        <w:rPr>
          <w:rFonts w:hint="default" w:ascii="Times New Roman" w:hAnsi="Times New Roman" w:cs="Times New Roman"/>
          <w:i/>
          <w:spacing w:val="-10"/>
          <w:sz w:val="28"/>
          <w:szCs w:val="28"/>
        </w:rPr>
        <w:t xml:space="preserve"> </w:t>
      </w:r>
      <w:r>
        <w:rPr>
          <w:rFonts w:hint="default" w:ascii="Times New Roman" w:hAnsi="Times New Roman" w:cs="Times New Roman"/>
          <w:i/>
          <w:sz w:val="28"/>
          <w:szCs w:val="28"/>
        </w:rPr>
        <w:t>vấn</w:t>
      </w:r>
      <w:r>
        <w:rPr>
          <w:rFonts w:hint="default" w:ascii="Times New Roman" w:hAnsi="Times New Roman" w:cs="Times New Roman"/>
          <w:i/>
          <w:spacing w:val="-10"/>
          <w:sz w:val="28"/>
          <w:szCs w:val="28"/>
        </w:rPr>
        <w:t xml:space="preserve"> </w:t>
      </w:r>
      <w:r>
        <w:rPr>
          <w:rFonts w:hint="default" w:ascii="Times New Roman" w:hAnsi="Times New Roman" w:cs="Times New Roman"/>
          <w:i/>
          <w:sz w:val="28"/>
          <w:szCs w:val="28"/>
        </w:rPr>
        <w:t>đề</w:t>
      </w:r>
      <w:r>
        <w:rPr>
          <w:rFonts w:hint="default" w:ascii="Times New Roman" w:hAnsi="Times New Roman" w:cs="Times New Roman"/>
          <w:i/>
          <w:spacing w:val="-10"/>
          <w:sz w:val="28"/>
          <w:szCs w:val="28"/>
        </w:rPr>
        <w:t xml:space="preserve"> </w:t>
      </w:r>
      <w:r>
        <w:rPr>
          <w:rFonts w:hint="default" w:ascii="Times New Roman" w:hAnsi="Times New Roman" w:cs="Times New Roman"/>
          <w:i/>
          <w:sz w:val="28"/>
          <w:szCs w:val="28"/>
        </w:rPr>
        <w:t>và</w:t>
      </w:r>
      <w:r>
        <w:rPr>
          <w:rFonts w:hint="default" w:ascii="Times New Roman" w:hAnsi="Times New Roman" w:cs="Times New Roman"/>
          <w:i/>
          <w:spacing w:val="-10"/>
          <w:sz w:val="28"/>
          <w:szCs w:val="28"/>
        </w:rPr>
        <w:t xml:space="preserve"> </w:t>
      </w:r>
      <w:r>
        <w:rPr>
          <w:rFonts w:hint="default" w:ascii="Times New Roman" w:hAnsi="Times New Roman" w:cs="Times New Roman"/>
          <w:i/>
          <w:sz w:val="28"/>
          <w:szCs w:val="28"/>
        </w:rPr>
        <w:t>sáng</w:t>
      </w:r>
      <w:r>
        <w:rPr>
          <w:rFonts w:hint="default" w:ascii="Times New Roman" w:hAnsi="Times New Roman" w:cs="Times New Roman"/>
          <w:i/>
          <w:spacing w:val="-10"/>
          <w:sz w:val="28"/>
          <w:szCs w:val="28"/>
        </w:rPr>
        <w:t xml:space="preserve"> </w:t>
      </w:r>
      <w:r>
        <w:rPr>
          <w:rFonts w:hint="default" w:ascii="Times New Roman" w:hAnsi="Times New Roman" w:cs="Times New Roman"/>
          <w:i/>
          <w:sz w:val="28"/>
          <w:szCs w:val="28"/>
        </w:rPr>
        <w:t>tạo:</w:t>
      </w:r>
      <w:r>
        <w:rPr>
          <w:rFonts w:hint="default" w:ascii="Times New Roman" w:hAnsi="Times New Roman" w:cs="Times New Roman"/>
          <w:i/>
          <w:spacing w:val="-14"/>
          <w:sz w:val="28"/>
          <w:szCs w:val="28"/>
        </w:rPr>
        <w:t xml:space="preserve"> </w:t>
      </w:r>
      <w:r>
        <w:rPr>
          <w:rFonts w:hint="default" w:ascii="Times New Roman" w:hAnsi="Times New Roman" w:cs="Times New Roman"/>
          <w:sz w:val="28"/>
          <w:szCs w:val="28"/>
        </w:rPr>
        <w:t>Thảo</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luận</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với</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thành</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viên</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nhằm</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trình</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bày được sơ lược ngành công nghiệp silicate để hoàn thành nhiệm vụ học tập.</w:t>
      </w:r>
    </w:p>
    <w:p w14:paraId="5F06E975">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vi-VN"/>
        </w:rPr>
      </w:pPr>
      <w:r>
        <w:rPr>
          <w:rFonts w:hint="default" w:ascii="Times New Roman" w:hAnsi="Times New Roman" w:cs="Times New Roman"/>
          <w:b/>
          <w:sz w:val="28"/>
          <w:szCs w:val="28"/>
          <w:lang w:val="en-US"/>
        </w:rPr>
        <w:t xml:space="preserve">b) Năng lực </w:t>
      </w:r>
      <w:r>
        <w:rPr>
          <w:rFonts w:hint="default" w:ascii="Times New Roman" w:hAnsi="Times New Roman" w:cs="Times New Roman"/>
          <w:b/>
          <w:sz w:val="28"/>
          <w:szCs w:val="28"/>
          <w:lang w:val="vi-VN"/>
        </w:rPr>
        <w:t>khoa học tự nhiên</w:t>
      </w:r>
    </w:p>
    <w:p w14:paraId="6BC2A698">
      <w:pPr>
        <w:pStyle w:val="10"/>
        <w:spacing w:before="64" w:line="295" w:lineRule="auto"/>
        <w:ind w:left="0" w:leftChars="0" w:right="1131" w:firstLine="0" w:firstLineChars="0"/>
        <w:jc w:val="both"/>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5"/>
          <w:sz w:val="28"/>
          <w:szCs w:val="28"/>
        </w:rPr>
        <w:t xml:space="preserve"> </w:t>
      </w:r>
      <w:r>
        <w:rPr>
          <w:rFonts w:hint="default" w:ascii="Times New Roman" w:hAnsi="Times New Roman" w:cs="Times New Roman"/>
          <w:i/>
          <w:sz w:val="28"/>
          <w:szCs w:val="28"/>
        </w:rPr>
        <w:t>Nhận</w:t>
      </w:r>
      <w:r>
        <w:rPr>
          <w:rFonts w:hint="default" w:ascii="Times New Roman" w:hAnsi="Times New Roman" w:cs="Times New Roman"/>
          <w:i/>
          <w:spacing w:val="-15"/>
          <w:sz w:val="28"/>
          <w:szCs w:val="28"/>
        </w:rPr>
        <w:t xml:space="preserve"> </w:t>
      </w:r>
      <w:r>
        <w:rPr>
          <w:rFonts w:hint="default" w:ascii="Times New Roman" w:hAnsi="Times New Roman" w:cs="Times New Roman"/>
          <w:i/>
          <w:sz w:val="28"/>
          <w:szCs w:val="28"/>
        </w:rPr>
        <w:t>thức</w:t>
      </w:r>
      <w:r>
        <w:rPr>
          <w:rFonts w:hint="default" w:ascii="Times New Roman" w:hAnsi="Times New Roman" w:cs="Times New Roman"/>
          <w:i/>
          <w:spacing w:val="-14"/>
          <w:sz w:val="28"/>
          <w:szCs w:val="28"/>
        </w:rPr>
        <w:t xml:space="preserve"> </w:t>
      </w:r>
      <w:r>
        <w:rPr>
          <w:rFonts w:hint="default" w:ascii="Times New Roman" w:hAnsi="Times New Roman" w:cs="Times New Roman"/>
          <w:i/>
          <w:sz w:val="28"/>
          <w:szCs w:val="28"/>
        </w:rPr>
        <w:t>khoa</w:t>
      </w:r>
      <w:r>
        <w:rPr>
          <w:rFonts w:hint="default" w:ascii="Times New Roman" w:hAnsi="Times New Roman" w:cs="Times New Roman"/>
          <w:i/>
          <w:spacing w:val="-14"/>
          <w:sz w:val="28"/>
          <w:szCs w:val="28"/>
        </w:rPr>
        <w:t xml:space="preserve"> </w:t>
      </w:r>
      <w:r>
        <w:rPr>
          <w:rFonts w:hint="default" w:ascii="Times New Roman" w:hAnsi="Times New Roman" w:cs="Times New Roman"/>
          <w:i/>
          <w:sz w:val="28"/>
          <w:szCs w:val="28"/>
        </w:rPr>
        <w:t>học</w:t>
      </w:r>
      <w:r>
        <w:rPr>
          <w:rFonts w:hint="default" w:ascii="Times New Roman" w:hAnsi="Times New Roman" w:cs="Times New Roman"/>
          <w:i/>
          <w:spacing w:val="-14"/>
          <w:sz w:val="28"/>
          <w:szCs w:val="28"/>
        </w:rPr>
        <w:t xml:space="preserve"> </w:t>
      </w:r>
      <w:r>
        <w:rPr>
          <w:rFonts w:hint="default" w:ascii="Times New Roman" w:hAnsi="Times New Roman" w:cs="Times New Roman"/>
          <w:i/>
          <w:sz w:val="28"/>
          <w:szCs w:val="28"/>
        </w:rPr>
        <w:t>tự</w:t>
      </w:r>
      <w:r>
        <w:rPr>
          <w:rFonts w:hint="default" w:ascii="Times New Roman" w:hAnsi="Times New Roman" w:cs="Times New Roman"/>
          <w:i/>
          <w:spacing w:val="-14"/>
          <w:sz w:val="28"/>
          <w:szCs w:val="28"/>
        </w:rPr>
        <w:t xml:space="preserve"> </w:t>
      </w:r>
      <w:r>
        <w:rPr>
          <w:rFonts w:hint="default" w:ascii="Times New Roman" w:hAnsi="Times New Roman" w:cs="Times New Roman"/>
          <w:i/>
          <w:sz w:val="28"/>
          <w:szCs w:val="28"/>
        </w:rPr>
        <w:t>nhiên:</w:t>
      </w:r>
      <w:r>
        <w:rPr>
          <w:rFonts w:hint="default" w:ascii="Times New Roman" w:hAnsi="Times New Roman" w:cs="Times New Roman"/>
          <w:i/>
          <w:spacing w:val="-15"/>
          <w:sz w:val="28"/>
          <w:szCs w:val="28"/>
        </w:rPr>
        <w:t xml:space="preserve"> </w:t>
      </w:r>
      <w:r>
        <w:rPr>
          <w:rFonts w:hint="default" w:ascii="Times New Roman" w:hAnsi="Times New Roman" w:cs="Times New Roman"/>
          <w:sz w:val="28"/>
          <w:szCs w:val="28"/>
        </w:rPr>
        <w:t>Trình</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bày</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nguồn</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đá</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vôi,</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thành</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phần</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chính</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đá</w:t>
      </w:r>
      <w:r>
        <w:rPr>
          <w:rFonts w:hint="default" w:ascii="Times New Roman" w:hAnsi="Times New Roman" w:cs="Times New Roman"/>
          <w:spacing w:val="-14"/>
          <w:sz w:val="28"/>
          <w:szCs w:val="28"/>
        </w:rPr>
        <w:t xml:space="preserve"> </w:t>
      </w:r>
      <w:r>
        <w:rPr>
          <w:rFonts w:hint="default" w:ascii="Times New Roman" w:hAnsi="Times New Roman" w:cs="Times New Roman"/>
          <w:sz w:val="28"/>
          <w:szCs w:val="28"/>
        </w:rPr>
        <w:t>vôi trong</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tự</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nhiên</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ứng</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dụng</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từ</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đá</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vôi;</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Nêu</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một</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số</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ứng</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dụng</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quan</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trọng</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silicon và hợp chất của silicon.</w:t>
      </w:r>
    </w:p>
    <w:p w14:paraId="257E0038">
      <w:pPr>
        <w:pStyle w:val="10"/>
        <w:spacing w:before="1" w:line="295" w:lineRule="auto"/>
        <w:ind w:left="0" w:leftChars="0" w:right="1131" w:firstLine="0" w:firstLineChars="0"/>
        <w:jc w:val="both"/>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2"/>
          <w:sz w:val="28"/>
          <w:szCs w:val="28"/>
        </w:rPr>
        <w:t xml:space="preserve"> </w:t>
      </w:r>
      <w:r>
        <w:rPr>
          <w:rFonts w:hint="default" w:ascii="Times New Roman" w:hAnsi="Times New Roman" w:cs="Times New Roman"/>
          <w:i/>
          <w:sz w:val="28"/>
          <w:szCs w:val="28"/>
        </w:rPr>
        <w:t>Tìm</w:t>
      </w:r>
      <w:r>
        <w:rPr>
          <w:rFonts w:hint="default" w:ascii="Times New Roman" w:hAnsi="Times New Roman" w:cs="Times New Roman"/>
          <w:i/>
          <w:spacing w:val="-12"/>
          <w:sz w:val="28"/>
          <w:szCs w:val="28"/>
        </w:rPr>
        <w:t xml:space="preserve"> </w:t>
      </w:r>
      <w:r>
        <w:rPr>
          <w:rFonts w:hint="default" w:ascii="Times New Roman" w:hAnsi="Times New Roman" w:cs="Times New Roman"/>
          <w:i/>
          <w:sz w:val="28"/>
          <w:szCs w:val="28"/>
        </w:rPr>
        <w:t>hiểu</w:t>
      </w:r>
      <w:r>
        <w:rPr>
          <w:rFonts w:hint="default" w:ascii="Times New Roman" w:hAnsi="Times New Roman" w:cs="Times New Roman"/>
          <w:i/>
          <w:spacing w:val="-12"/>
          <w:sz w:val="28"/>
          <w:szCs w:val="28"/>
        </w:rPr>
        <w:t xml:space="preserve"> </w:t>
      </w:r>
      <w:r>
        <w:rPr>
          <w:rFonts w:hint="default" w:ascii="Times New Roman" w:hAnsi="Times New Roman" w:cs="Times New Roman"/>
          <w:i/>
          <w:sz w:val="28"/>
          <w:szCs w:val="28"/>
        </w:rPr>
        <w:t>tự</w:t>
      </w:r>
      <w:r>
        <w:rPr>
          <w:rFonts w:hint="default" w:ascii="Times New Roman" w:hAnsi="Times New Roman" w:cs="Times New Roman"/>
          <w:i/>
          <w:spacing w:val="-12"/>
          <w:sz w:val="28"/>
          <w:szCs w:val="28"/>
        </w:rPr>
        <w:t xml:space="preserve"> </w:t>
      </w:r>
      <w:r>
        <w:rPr>
          <w:rFonts w:hint="default" w:ascii="Times New Roman" w:hAnsi="Times New Roman" w:cs="Times New Roman"/>
          <w:i/>
          <w:sz w:val="28"/>
          <w:szCs w:val="28"/>
        </w:rPr>
        <w:t>nhiên:</w:t>
      </w:r>
      <w:r>
        <w:rPr>
          <w:rFonts w:hint="default" w:ascii="Times New Roman" w:hAnsi="Times New Roman" w:cs="Times New Roman"/>
          <w:i/>
          <w:spacing w:val="-12"/>
          <w:sz w:val="28"/>
          <w:szCs w:val="28"/>
        </w:rPr>
        <w:t xml:space="preserve"> </w:t>
      </w:r>
      <w:r>
        <w:rPr>
          <w:rFonts w:hint="default" w:ascii="Times New Roman" w:hAnsi="Times New Roman" w:cs="Times New Roman"/>
          <w:sz w:val="28"/>
          <w:szCs w:val="28"/>
        </w:rPr>
        <w:t>Trình</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bày</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sơ</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lược</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ngành</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công</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nghiệp</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silicate</w:t>
      </w:r>
      <w:r>
        <w:rPr>
          <w:rFonts w:hint="default" w:ascii="Times New Roman" w:hAnsi="Times New Roman" w:cs="Times New Roman"/>
          <w:spacing w:val="-13"/>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mô</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tả</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công đoạn chính sản xuất đồ gốm, thuỷ tinh, xi măng.</w:t>
      </w:r>
    </w:p>
    <w:p w14:paraId="6DDB2681">
      <w:pPr>
        <w:spacing w:before="1" w:line="295" w:lineRule="auto"/>
        <w:ind w:right="1131"/>
        <w:jc w:val="both"/>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4"/>
          <w:sz w:val="28"/>
          <w:szCs w:val="28"/>
        </w:rPr>
        <w:t xml:space="preserve"> </w:t>
      </w:r>
      <w:r>
        <w:rPr>
          <w:rFonts w:hint="default" w:ascii="Times New Roman" w:hAnsi="Times New Roman" w:cs="Times New Roman"/>
          <w:i/>
          <w:sz w:val="28"/>
          <w:szCs w:val="28"/>
        </w:rPr>
        <w:t>Vận</w:t>
      </w:r>
      <w:r>
        <w:rPr>
          <w:rFonts w:hint="default" w:ascii="Times New Roman" w:hAnsi="Times New Roman" w:cs="Times New Roman"/>
          <w:i/>
          <w:spacing w:val="-4"/>
          <w:sz w:val="28"/>
          <w:szCs w:val="28"/>
        </w:rPr>
        <w:t xml:space="preserve"> </w:t>
      </w:r>
      <w:r>
        <w:rPr>
          <w:rFonts w:hint="default" w:ascii="Times New Roman" w:hAnsi="Times New Roman" w:cs="Times New Roman"/>
          <w:i/>
          <w:sz w:val="28"/>
          <w:szCs w:val="28"/>
        </w:rPr>
        <w:t>dụng</w:t>
      </w:r>
      <w:r>
        <w:rPr>
          <w:rFonts w:hint="default" w:ascii="Times New Roman" w:hAnsi="Times New Roman" w:cs="Times New Roman"/>
          <w:i/>
          <w:spacing w:val="-4"/>
          <w:sz w:val="28"/>
          <w:szCs w:val="28"/>
        </w:rPr>
        <w:t xml:space="preserve"> </w:t>
      </w:r>
      <w:r>
        <w:rPr>
          <w:rFonts w:hint="default" w:ascii="Times New Roman" w:hAnsi="Times New Roman" w:cs="Times New Roman"/>
          <w:i/>
          <w:sz w:val="28"/>
          <w:szCs w:val="28"/>
        </w:rPr>
        <w:t>kiến</w:t>
      </w:r>
      <w:r>
        <w:rPr>
          <w:rFonts w:hint="default" w:ascii="Times New Roman" w:hAnsi="Times New Roman" w:cs="Times New Roman"/>
          <w:i/>
          <w:spacing w:val="-4"/>
          <w:sz w:val="28"/>
          <w:szCs w:val="28"/>
        </w:rPr>
        <w:t xml:space="preserve"> </w:t>
      </w:r>
      <w:r>
        <w:rPr>
          <w:rFonts w:hint="default" w:ascii="Times New Roman" w:hAnsi="Times New Roman" w:cs="Times New Roman"/>
          <w:i/>
          <w:sz w:val="28"/>
          <w:szCs w:val="28"/>
        </w:rPr>
        <w:t>thức,</w:t>
      </w:r>
      <w:r>
        <w:rPr>
          <w:rFonts w:hint="default" w:ascii="Times New Roman" w:hAnsi="Times New Roman" w:cs="Times New Roman"/>
          <w:i/>
          <w:spacing w:val="-4"/>
          <w:sz w:val="28"/>
          <w:szCs w:val="28"/>
        </w:rPr>
        <w:t xml:space="preserve"> </w:t>
      </w:r>
      <w:r>
        <w:rPr>
          <w:rFonts w:hint="default" w:ascii="Times New Roman" w:hAnsi="Times New Roman" w:cs="Times New Roman"/>
          <w:i/>
          <w:sz w:val="28"/>
          <w:szCs w:val="28"/>
        </w:rPr>
        <w:t>kĩ</w:t>
      </w:r>
      <w:r>
        <w:rPr>
          <w:rFonts w:hint="default" w:ascii="Times New Roman" w:hAnsi="Times New Roman" w:cs="Times New Roman"/>
          <w:i/>
          <w:spacing w:val="-4"/>
          <w:sz w:val="28"/>
          <w:szCs w:val="28"/>
        </w:rPr>
        <w:t xml:space="preserve"> </w:t>
      </w:r>
      <w:r>
        <w:rPr>
          <w:rFonts w:hint="default" w:ascii="Times New Roman" w:hAnsi="Times New Roman" w:cs="Times New Roman"/>
          <w:i/>
          <w:sz w:val="28"/>
          <w:szCs w:val="28"/>
        </w:rPr>
        <w:t>năng</w:t>
      </w:r>
      <w:r>
        <w:rPr>
          <w:rFonts w:hint="default" w:ascii="Times New Roman" w:hAnsi="Times New Roman" w:cs="Times New Roman"/>
          <w:i/>
          <w:spacing w:val="-4"/>
          <w:sz w:val="28"/>
          <w:szCs w:val="28"/>
        </w:rPr>
        <w:t xml:space="preserve"> </w:t>
      </w:r>
      <w:r>
        <w:rPr>
          <w:rFonts w:hint="default" w:ascii="Times New Roman" w:hAnsi="Times New Roman" w:cs="Times New Roman"/>
          <w:i/>
          <w:sz w:val="28"/>
          <w:szCs w:val="28"/>
        </w:rPr>
        <w:t>đã</w:t>
      </w:r>
      <w:r>
        <w:rPr>
          <w:rFonts w:hint="default" w:ascii="Times New Roman" w:hAnsi="Times New Roman" w:cs="Times New Roman"/>
          <w:i/>
          <w:spacing w:val="-4"/>
          <w:sz w:val="28"/>
          <w:szCs w:val="28"/>
        </w:rPr>
        <w:t xml:space="preserve"> </w:t>
      </w:r>
      <w:r>
        <w:rPr>
          <w:rFonts w:hint="default" w:ascii="Times New Roman" w:hAnsi="Times New Roman" w:cs="Times New Roman"/>
          <w:i/>
          <w:sz w:val="28"/>
          <w:szCs w:val="28"/>
        </w:rPr>
        <w:t>học:</w:t>
      </w:r>
      <w:r>
        <w:rPr>
          <w:rFonts w:hint="default" w:ascii="Times New Roman" w:hAnsi="Times New Roman" w:cs="Times New Roman"/>
          <w:i/>
          <w:spacing w:val="-4"/>
          <w:sz w:val="28"/>
          <w:szCs w:val="28"/>
        </w:rPr>
        <w:t xml:space="preserve"> </w:t>
      </w:r>
      <w:r>
        <w:rPr>
          <w:rFonts w:hint="default" w:ascii="Times New Roman" w:hAnsi="Times New Roman" w:cs="Times New Roman"/>
          <w:sz w:val="28"/>
          <w:szCs w:val="28"/>
        </w:rPr>
        <w:t>Sưu</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tầm</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giới</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thiệu</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một</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số</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ứng</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dụng</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quan trọng của silicon và hợp chất của silicon được gia đình em sử dụng.</w:t>
      </w:r>
    </w:p>
    <w:p w14:paraId="61D766FF">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3. Về phẩm chất</w:t>
      </w:r>
    </w:p>
    <w:p w14:paraId="3708E2BA">
      <w:pPr>
        <w:pStyle w:val="10"/>
        <w:spacing w:before="84" w:line="312" w:lineRule="auto"/>
        <w:ind w:left="0" w:leftChars="0" w:right="1015" w:firstLine="140" w:firstLineChars="50"/>
        <w:rPr>
          <w:rFonts w:hint="default" w:ascii="Times New Roman" w:hAnsi="Times New Roman" w:cs="Times New Roman"/>
          <w:sz w:val="28"/>
          <w:szCs w:val="28"/>
        </w:rPr>
      </w:pPr>
      <w:r>
        <w:rPr>
          <w:rFonts w:hint="default" w:ascii="Times New Roman" w:hAnsi="Times New Roman" w:cs="Times New Roman"/>
          <w:sz w:val="28"/>
          <w:szCs w:val="28"/>
        </w:rPr>
        <w:t xml:space="preserve">‒ Chăm chỉ, chịu khó tìm tòi tài liệu và thực hiện các nhiệm vụ cá nhân để tìm hiểu về </w:t>
      </w:r>
      <w:r>
        <w:rPr>
          <w:rFonts w:hint="default" w:ascii="Times New Roman" w:hAnsi="Times New Roman" w:cs="Times New Roman"/>
          <w:spacing w:val="-2"/>
          <w:sz w:val="28"/>
          <w:szCs w:val="28"/>
        </w:rPr>
        <w:t>protein.</w:t>
      </w:r>
    </w:p>
    <w:p w14:paraId="70FB9606">
      <w:pPr>
        <w:pStyle w:val="10"/>
        <w:spacing w:before="3" w:line="312" w:lineRule="auto"/>
        <w:ind w:left="0" w:leftChars="0" w:right="1015" w:firstLine="140" w:firstLineChars="50"/>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Có</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trách</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nhiệm</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hoạt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chủ</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nhận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thực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hiện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nhiệm</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vụ</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khi</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được GV và bạn cùng nhóm phân công.</w:t>
      </w:r>
    </w:p>
    <w:p w14:paraId="6C4FB402">
      <w:pPr>
        <w:pStyle w:val="10"/>
        <w:spacing w:before="2"/>
        <w:ind w:left="0" w:lef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Trung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thực, cẩn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thận trong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trình bày</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kết quả</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học tập</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của cá</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nhân và</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 xml:space="preserve">của </w:t>
      </w:r>
      <w:r>
        <w:rPr>
          <w:rFonts w:hint="default" w:ascii="Times New Roman" w:hAnsi="Times New Roman" w:cs="Times New Roman"/>
          <w:spacing w:val="-2"/>
          <w:sz w:val="28"/>
          <w:szCs w:val="28"/>
        </w:rPr>
        <w:t>nhóm..</w:t>
      </w:r>
    </w:p>
    <w:p w14:paraId="382FE5BC">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 xml:space="preserve"> II. THIẾT BỊ DẠY HỌC VÀ HỌC LIỆU</w:t>
      </w:r>
    </w:p>
    <w:p w14:paraId="0F7B81E9">
      <w:pPr>
        <w:numPr>
          <w:ilvl w:val="0"/>
          <w:numId w:val="146"/>
        </w:numPr>
        <w:ind w:left="437" w:leftChars="0" w:hanging="187" w:firstLineChars="0"/>
        <w:rPr>
          <w:rFonts w:hint="default" w:ascii="Times New Roman" w:hAnsi="Times New Roman" w:cs="Times New Roman"/>
          <w:sz w:val="28"/>
          <w:szCs w:val="28"/>
        </w:rPr>
      </w:pPr>
      <w:r>
        <w:rPr>
          <w:rFonts w:hint="default" w:ascii="Times New Roman" w:hAnsi="Times New Roman" w:cs="Times New Roman"/>
          <w:sz w:val="28"/>
          <w:szCs w:val="28"/>
        </w:rPr>
        <w:t>Thí nghiệm trong hoạt động Mở đầu:</w:t>
      </w:r>
    </w:p>
    <w:p w14:paraId="103387C9">
      <w:pPr>
        <w:ind w:left="278"/>
        <w:rPr>
          <w:rFonts w:hint="default" w:ascii="Times New Roman" w:hAnsi="Times New Roman" w:cs="Times New Roman"/>
          <w:sz w:val="28"/>
          <w:szCs w:val="28"/>
        </w:rPr>
      </w:pPr>
      <w:r>
        <w:rPr>
          <w:rFonts w:hint="default" w:ascii="Times New Roman" w:hAnsi="Times New Roman" w:cs="Times New Roman"/>
          <w:sz w:val="28"/>
          <w:szCs w:val="28"/>
        </w:rPr>
        <w:t>+ Các mẫu rắn gồm: Đá vôi, cát (nên đặt trên đĩa thuỷ tinh).</w:t>
      </w:r>
    </w:p>
    <w:p w14:paraId="23ECF014">
      <w:pPr>
        <w:ind w:left="278"/>
        <w:rPr>
          <w:rFonts w:hint="default" w:ascii="Times New Roman" w:hAnsi="Times New Roman" w:cs="Times New Roman"/>
          <w:sz w:val="28"/>
          <w:szCs w:val="28"/>
        </w:rPr>
      </w:pPr>
      <w:r>
        <w:rPr>
          <w:rFonts w:hint="default" w:ascii="Times New Roman" w:hAnsi="Times New Roman" w:cs="Times New Roman"/>
          <w:sz w:val="28"/>
          <w:szCs w:val="28"/>
        </w:rPr>
        <w:t>+ Dung dịch HCl (khoảng 1 M) và pipet nhỏ giọt.</w:t>
      </w:r>
    </w:p>
    <w:p w14:paraId="53C302BC">
      <w:pPr>
        <w:numPr>
          <w:ilvl w:val="0"/>
          <w:numId w:val="146"/>
        </w:numPr>
        <w:ind w:left="437" w:leftChars="0" w:hanging="187" w:firstLineChars="0"/>
        <w:rPr>
          <w:rFonts w:hint="default" w:ascii="Times New Roman" w:hAnsi="Times New Roman" w:cs="Times New Roman"/>
          <w:sz w:val="28"/>
          <w:szCs w:val="28"/>
        </w:rPr>
      </w:pPr>
      <w:r>
        <w:rPr>
          <w:rFonts w:hint="default" w:ascii="Times New Roman" w:hAnsi="Times New Roman" w:cs="Times New Roman"/>
          <w:sz w:val="28"/>
          <w:szCs w:val="28"/>
        </w:rPr>
        <w:t>Tranh ảnh: khu khai thác đá vôi, bãi cát, mỏ đất sét,...</w:t>
      </w:r>
    </w:p>
    <w:p w14:paraId="7B4CCD78">
      <w:pPr>
        <w:numPr>
          <w:ilvl w:val="0"/>
          <w:numId w:val="146"/>
        </w:numPr>
        <w:ind w:left="437" w:leftChars="0" w:hanging="187" w:firstLineChars="0"/>
        <w:rPr>
          <w:rFonts w:hint="default" w:ascii="Times New Roman" w:hAnsi="Times New Roman" w:cs="Times New Roman"/>
          <w:sz w:val="28"/>
          <w:szCs w:val="28"/>
        </w:rPr>
      </w:pPr>
      <w:r>
        <w:rPr>
          <w:rFonts w:hint="default" w:ascii="Times New Roman" w:hAnsi="Times New Roman" w:cs="Times New Roman"/>
          <w:sz w:val="28"/>
          <w:szCs w:val="28"/>
        </w:rPr>
        <w:t>Video hoặc các hình ảnh mô tả quy trình sản xuất gốm, thuỷ tinh, xi măng.</w:t>
      </w:r>
    </w:p>
    <w:p w14:paraId="4C73795E">
      <w:pPr>
        <w:ind w:left="278"/>
        <w:rPr>
          <w:rFonts w:hint="default" w:ascii="Times New Roman" w:hAnsi="Times New Roman" w:cs="Times New Roman"/>
          <w:sz w:val="28"/>
          <w:szCs w:val="28"/>
        </w:rPr>
      </w:pPr>
      <w:r>
        <w:rPr>
          <w:rFonts w:hint="default" w:ascii="Times New Roman" w:hAnsi="Times New Roman" w:cs="Times New Roman"/>
          <w:sz w:val="28"/>
          <w:szCs w:val="28"/>
        </w:rPr>
        <w:t xml:space="preserve">GV có thể tìm video trên youtube: </w:t>
      </w:r>
    </w:p>
    <w:p w14:paraId="32FD1B88">
      <w:pPr>
        <w:pageBreakBefore w:val="0"/>
        <w:kinsoku/>
        <w:wordWrap/>
        <w:overflowPunct/>
        <w:topLinePunct w:val="0"/>
        <w:autoSpaceDE/>
        <w:autoSpaceDN/>
        <w:bidi w:val="0"/>
        <w:adjustRightInd/>
        <w:spacing w:before="40" w:after="80" w:line="276" w:lineRule="auto"/>
        <w:ind w:firstLine="140" w:firstLineChars="50"/>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 Ví dụ một quy trình sản xuất đồ gốm (làng gốm Bát Tràng): </w:t>
      </w:r>
      <w:r>
        <w:rPr>
          <w:rFonts w:hint="default" w:ascii="Times New Roman" w:hAnsi="Times New Roman" w:cs="Times New Roman"/>
          <w:color w:val="465A97"/>
          <w:sz w:val="28"/>
          <w:szCs w:val="28"/>
          <w:u w:val="single" w:color="465A97"/>
        </w:rPr>
        <w:t>https://www.youtube.com/watch?v=ttxoMD7sBps&amp;t=146s</w:t>
      </w:r>
      <w:r>
        <w:rPr>
          <w:rFonts w:hint="default" w:ascii="Times New Roman" w:hAnsi="Times New Roman" w:cs="Times New Roman"/>
          <w:sz w:val="28"/>
          <w:szCs w:val="28"/>
        </w:rPr>
        <w:t xml:space="preserve"> </w:t>
      </w:r>
    </w:p>
    <w:p w14:paraId="10836518">
      <w:pPr>
        <w:pageBreakBefore w:val="0"/>
        <w:kinsoku/>
        <w:wordWrap/>
        <w:overflowPunct/>
        <w:topLinePunct w:val="0"/>
        <w:autoSpaceDE/>
        <w:autoSpaceDN/>
        <w:bidi w:val="0"/>
        <w:adjustRightInd/>
        <w:spacing w:before="40" w:after="80" w:line="276" w:lineRule="auto"/>
        <w:ind w:firstLine="140" w:firstLineChars="50"/>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 Ví dụ một quy trình sản xuất thuỷ tinh: </w:t>
      </w:r>
      <w:r>
        <w:rPr>
          <w:rFonts w:hint="default" w:ascii="Times New Roman" w:hAnsi="Times New Roman" w:cs="Times New Roman"/>
          <w:color w:val="465A97"/>
          <w:sz w:val="28"/>
          <w:szCs w:val="28"/>
          <w:u w:val="single" w:color="465A97"/>
        </w:rPr>
        <w:t>https://www.youtube.com/watch?v=ASJQN_7lo4Q</w:t>
      </w:r>
      <w:r>
        <w:rPr>
          <w:rFonts w:hint="default" w:ascii="Times New Roman" w:hAnsi="Times New Roman" w:cs="Times New Roman"/>
          <w:sz w:val="28"/>
          <w:szCs w:val="28"/>
        </w:rPr>
        <w:t xml:space="preserve"> </w:t>
      </w:r>
    </w:p>
    <w:p w14:paraId="7EB45DA0">
      <w:pPr>
        <w:pageBreakBefore w:val="0"/>
        <w:kinsoku/>
        <w:wordWrap/>
        <w:overflowPunct/>
        <w:topLinePunct w:val="0"/>
        <w:autoSpaceDE/>
        <w:autoSpaceDN/>
        <w:bidi w:val="0"/>
        <w:adjustRightInd/>
        <w:spacing w:before="40" w:after="80" w:line="276" w:lineRule="auto"/>
        <w:ind w:firstLine="140" w:firstLineChars="50"/>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 Ví dụ một quy trình sản xuất xi măng: </w:t>
      </w:r>
      <w:r>
        <w:rPr>
          <w:rFonts w:hint="default" w:ascii="Times New Roman" w:hAnsi="Times New Roman" w:cs="Times New Roman"/>
          <w:color w:val="465A97"/>
          <w:sz w:val="28"/>
          <w:szCs w:val="28"/>
          <w:u w:val="single" w:color="465A97"/>
        </w:rPr>
        <w:t>https://www.youtube.com/watch?v=O_qlY_LhHRE</w:t>
      </w:r>
      <w:r>
        <w:rPr>
          <w:rFonts w:hint="default" w:ascii="Times New Roman" w:hAnsi="Times New Roman" w:cs="Times New Roman"/>
          <w:sz w:val="28"/>
          <w:szCs w:val="28"/>
        </w:rPr>
        <w:t xml:space="preserve"> </w:t>
      </w:r>
    </w:p>
    <w:p w14:paraId="64187852">
      <w:pPr>
        <w:pageBreakBefore w:val="0"/>
        <w:kinsoku/>
        <w:wordWrap/>
        <w:overflowPunct/>
        <w:topLinePunct w:val="0"/>
        <w:autoSpaceDE/>
        <w:autoSpaceDN/>
        <w:bidi w:val="0"/>
        <w:adjustRightInd/>
        <w:spacing w:before="40" w:after="80" w:line="276" w:lineRule="auto"/>
        <w:ind w:firstLine="140" w:firstLineChars="50"/>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Phiếu học tập</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8"/>
      </w:tblGrid>
      <w:tr w14:paraId="3EAB1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188" w:type="dxa"/>
            <w:shd w:val="clear" w:color="auto" w:fill="EBF1DE" w:themeFill="accent3" w:themeFillTint="32"/>
          </w:tcPr>
          <w:p w14:paraId="2562D7D1">
            <w:pPr>
              <w:pageBreakBefore w:val="0"/>
              <w:kinsoku/>
              <w:wordWrap/>
              <w:overflowPunct/>
              <w:topLinePunct w:val="0"/>
              <w:autoSpaceDE/>
              <w:autoSpaceDN/>
              <w:bidi w:val="0"/>
              <w:adjustRightInd/>
              <w:spacing w:before="40" w:after="80" w:line="276" w:lineRule="auto"/>
              <w:ind w:firstLine="140" w:firstLineChars="50"/>
              <w:jc w:val="center"/>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b/>
                <w:bCs/>
                <w:sz w:val="28"/>
                <w:szCs w:val="28"/>
                <w:lang w:val="vi-VN"/>
              </w:rPr>
              <w:t>Phiếu học tập</w:t>
            </w:r>
          </w:p>
        </w:tc>
      </w:tr>
      <w:tr w14:paraId="2072C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auto"/>
          </w:tcPr>
          <w:p w14:paraId="7B76CABF">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1.</w:t>
            </w:r>
            <w:r>
              <w:rPr>
                <w:rFonts w:ascii="Times New Roman" w:hAnsi="Times New Roman" w:cs="Times New Roman"/>
                <w:sz w:val="28"/>
                <w:szCs w:val="28"/>
              </w:rPr>
              <w:t> Hãy quan sát các vật dụng trong gia đình làm từ thuỷ tinh và cho biết vật dụng nào làm từ thuỷ tinh thường? Vật dụng nào làm từ thuỷ tinh chịu nhiệt.</w:t>
            </w:r>
          </w:p>
          <w:p w14:paraId="1C16BB3A">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hint="default" w:ascii="Times New Roman" w:hAnsi="Times New Roman" w:cs="Times New Roman"/>
                <w:sz w:val="28"/>
                <w:szCs w:val="28"/>
                <w:lang w:val="vi-VN"/>
              </w:rPr>
              <w:t>..............................................................................................................................................</w:t>
            </w:r>
          </w:p>
          <w:p w14:paraId="40DA8A8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ascii="Times New Roman" w:hAnsi="Times New Roman" w:cs="Times New Roman"/>
                <w:b/>
                <w:bCs/>
                <w:sz w:val="28"/>
                <w:szCs w:val="28"/>
              </w:rPr>
              <w:t>.</w:t>
            </w:r>
            <w:r>
              <w:rPr>
                <w:rFonts w:ascii="Times New Roman" w:hAnsi="Times New Roman" w:cs="Times New Roman"/>
                <w:sz w:val="28"/>
                <w:szCs w:val="28"/>
              </w:rPr>
              <w:t> Đất sét trắng (cao lanh) là nguồn tài nguyên có giá trị kinh tế lớn của Việt Nam. Em hãy tìm hiểu và cho biết các ứng dụng của đất sét trắng.</w:t>
            </w:r>
          </w:p>
          <w:p w14:paraId="1B01C7DF">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1741805" cy="1306195"/>
                  <wp:effectExtent l="0" t="0" r="10795" b="1905"/>
                  <wp:docPr id="468298190" name="Picture 61" descr="Bột cao lanh | Đất sét cao lanh Hàng Việt Nam Chất lượng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298190" name="Picture 61" descr="Bột cao lanh | Đất sét cao lanh Hàng Việt Nam Chất lượng cao"/>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a:xfrm>
                            <a:off x="0" y="0"/>
                            <a:ext cx="1741805" cy="1306195"/>
                          </a:xfrm>
                          <a:prstGeom prst="rect">
                            <a:avLst/>
                          </a:prstGeom>
                          <a:noFill/>
                          <a:ln>
                            <a:noFill/>
                          </a:ln>
                        </pic:spPr>
                      </pic:pic>
                    </a:graphicData>
                  </a:graphic>
                </wp:inline>
              </w:drawing>
            </w:r>
          </w:p>
          <w:p w14:paraId="44843A96">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lang w:val="vi-VN"/>
              </w:rPr>
              <w:t>..............................................................................................................................................</w:t>
            </w:r>
          </w:p>
        </w:tc>
      </w:tr>
    </w:tbl>
    <w:p w14:paraId="351ACD3E">
      <w:pPr>
        <w:pageBreakBefore w:val="0"/>
        <w:kinsoku/>
        <w:wordWrap/>
        <w:overflowPunct/>
        <w:topLinePunct w:val="0"/>
        <w:autoSpaceDE/>
        <w:autoSpaceDN/>
        <w:bidi w:val="0"/>
        <w:adjustRightInd/>
        <w:spacing w:before="40" w:after="80" w:line="276" w:lineRule="auto"/>
        <w:ind w:firstLine="140" w:firstLineChars="50"/>
        <w:textAlignment w:val="auto"/>
        <w:rPr>
          <w:rFonts w:hint="default" w:ascii="Times New Roman" w:hAnsi="Times New Roman" w:cs="Times New Roman"/>
          <w:sz w:val="28"/>
          <w:szCs w:val="28"/>
          <w:lang w:val="vi-VN"/>
        </w:rPr>
      </w:pPr>
    </w:p>
    <w:p w14:paraId="796DB1B4">
      <w:pPr>
        <w:pageBreakBefore w:val="0"/>
        <w:kinsoku/>
        <w:wordWrap/>
        <w:overflowPunct/>
        <w:topLinePunct w:val="0"/>
        <w:autoSpaceDE/>
        <w:autoSpaceDN/>
        <w:bidi w:val="0"/>
        <w:adjustRightInd/>
        <w:spacing w:before="40" w:after="80" w:line="276" w:lineRule="auto"/>
        <w:ind w:firstLine="140" w:firstLineChars="50"/>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III. TIẾN TRÌNH DẠY HỌC</w:t>
      </w:r>
    </w:p>
    <w:p w14:paraId="38EE94D1">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bCs/>
          <w:color w:val="00B050"/>
          <w:sz w:val="28"/>
          <w:szCs w:val="28"/>
          <w:lang w:val="en-US"/>
        </w:rPr>
      </w:pPr>
      <w:r>
        <w:rPr>
          <w:rFonts w:hint="default" w:ascii="Times New Roman" w:hAnsi="Times New Roman" w:cs="Times New Roman"/>
          <w:b/>
          <w:bCs/>
          <w:color w:val="00B050"/>
          <w:sz w:val="28"/>
          <w:szCs w:val="28"/>
          <w:lang w:val="vi-VN"/>
        </w:rPr>
        <w:t xml:space="preserve"> A. </w:t>
      </w:r>
      <w:r>
        <w:rPr>
          <w:rFonts w:hint="default" w:ascii="Times New Roman" w:hAnsi="Times New Roman" w:cs="Times New Roman"/>
          <w:b/>
          <w:bCs/>
          <w:color w:val="00B050"/>
          <w:sz w:val="28"/>
          <w:szCs w:val="28"/>
          <w:lang w:val="en-US"/>
        </w:rPr>
        <w:t>PHƯƠNG PHÁP VÀ KĨ THUẬT DẠY HỌC</w:t>
      </w:r>
    </w:p>
    <w:p w14:paraId="50F87EBB">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theo nhóm, nhóm cặp đôi.</w:t>
      </w:r>
    </w:p>
    <w:p w14:paraId="450D93E8">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Kĩ thuật</w:t>
      </w:r>
      <w:r>
        <w:rPr>
          <w:rFonts w:hint="default" w:ascii="Times New Roman" w:hAnsi="Times New Roman" w:cs="Times New Roman"/>
          <w:sz w:val="28"/>
          <w:szCs w:val="28"/>
          <w:lang w:val="vi-VN"/>
        </w:rPr>
        <w:t xml:space="preserve"> công não, </w:t>
      </w:r>
      <w:r>
        <w:rPr>
          <w:rFonts w:hint="default" w:ascii="Times New Roman" w:hAnsi="Times New Roman" w:cs="Times New Roman"/>
          <w:sz w:val="28"/>
          <w:szCs w:val="28"/>
        </w:rPr>
        <w:t>động não</w:t>
      </w:r>
      <w:r>
        <w:rPr>
          <w:rFonts w:hint="default" w:ascii="Times New Roman" w:hAnsi="Times New Roman" w:cs="Times New Roman"/>
          <w:sz w:val="28"/>
          <w:szCs w:val="28"/>
          <w:lang w:val="vi-VN"/>
        </w:rPr>
        <w:t>, mảnh ghép, trực quan thông qua thí nghiệm.</w:t>
      </w:r>
    </w:p>
    <w:p w14:paraId="1B62C078">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color w:val="0070C0"/>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nêu và giải quyết vấn đề thông qua câu hỏi trong SGK.</w:t>
      </w:r>
    </w:p>
    <w:p w14:paraId="29F46E56">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00B050"/>
          <w:spacing w:val="2"/>
          <w:position w:val="-2"/>
          <w:sz w:val="28"/>
          <w:szCs w:val="28"/>
          <w:lang w:val="vi-VN"/>
        </w:rPr>
      </w:pPr>
      <w:r>
        <w:rPr>
          <w:rFonts w:hint="default" w:ascii="Times New Roman" w:hAnsi="Times New Roman" w:cs="Times New Roman"/>
          <w:b/>
          <w:color w:val="00B050"/>
          <w:spacing w:val="2"/>
          <w:position w:val="-2"/>
          <w:sz w:val="28"/>
          <w:szCs w:val="28"/>
          <w:lang w:val="vi-VN"/>
        </w:rPr>
        <w:t>B</w:t>
      </w:r>
      <w:r>
        <w:rPr>
          <w:rFonts w:hint="default" w:ascii="Times New Roman" w:hAnsi="Times New Roman" w:cs="Times New Roman"/>
          <w:b/>
          <w:color w:val="00B050"/>
          <w:spacing w:val="2"/>
          <w:position w:val="-2"/>
          <w:sz w:val="28"/>
          <w:szCs w:val="28"/>
          <w:lang w:val="nl-NL"/>
        </w:rPr>
        <w:t xml:space="preserve">. </w:t>
      </w:r>
      <w:r>
        <w:rPr>
          <w:rFonts w:hint="default" w:ascii="Times New Roman" w:hAnsi="Times New Roman" w:cs="Times New Roman"/>
          <w:b/>
          <w:color w:val="00B050"/>
          <w:spacing w:val="2"/>
          <w:position w:val="-2"/>
          <w:sz w:val="28"/>
          <w:szCs w:val="28"/>
          <w:lang w:val="vi-VN"/>
        </w:rPr>
        <w:t>CÁC HOẠT ĐỘNG DẠY HỌC</w:t>
      </w:r>
    </w:p>
    <w:p w14:paraId="24B87529">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color w:val="7030A0"/>
          <w:sz w:val="28"/>
          <w:szCs w:val="28"/>
          <w:lang w:val="vi-VN"/>
        </w:rPr>
      </w:pPr>
      <w:r>
        <w:rPr>
          <w:rFonts w:hint="default" w:ascii="Times New Roman" w:hAnsi="Times New Roman" w:cs="Times New Roman"/>
          <w:b/>
          <w:color w:val="7030A0"/>
          <w:sz w:val="28"/>
          <w:szCs w:val="28"/>
          <w:lang w:val="vi-VN"/>
        </w:rPr>
        <w:t xml:space="preserve">1. </w:t>
      </w:r>
      <w:r>
        <w:rPr>
          <w:rFonts w:hint="default" w:ascii="Times New Roman" w:hAnsi="Times New Roman" w:cs="Times New Roman"/>
          <w:b/>
          <w:color w:val="7030A0"/>
          <w:sz w:val="28"/>
          <w:szCs w:val="28"/>
          <w:lang w:val="en-US"/>
        </w:rPr>
        <w:t xml:space="preserve">Hoạt động 1:  </w:t>
      </w:r>
      <w:r>
        <w:rPr>
          <w:rFonts w:hint="default" w:ascii="Times New Roman" w:hAnsi="Times New Roman" w:cs="Times New Roman"/>
          <w:b/>
          <w:color w:val="7030A0"/>
          <w:sz w:val="28"/>
          <w:szCs w:val="28"/>
          <w:lang w:val="vi-VN"/>
        </w:rPr>
        <w:t>Khởi động</w:t>
      </w:r>
    </w:p>
    <w:p w14:paraId="0E2DA145">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a) 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r>
        <w:rPr>
          <w:rFonts w:hint="default" w:ascii="Times New Roman" w:hAnsi="Times New Roman" w:cs="Times New Roman"/>
          <w:sz w:val="28"/>
          <w:szCs w:val="28"/>
        </w:rPr>
        <w:t>HS sự tò mò, ham thích khám phá các vấn đề liên quan đến thành phần của các chất nguyên liệu trong sản xuất gốm, thuỷ tinh, xi măng như đá vôi, cát,..., từ đó xác định được vấn đề của bài học</w:t>
      </w:r>
    </w:p>
    <w:p w14:paraId="58FB54C9">
      <w:pPr>
        <w:pageBreakBefore w:val="0"/>
        <w:numPr>
          <w:ilvl w:val="0"/>
          <w:numId w:val="0"/>
        </w:numPr>
        <w:kinsoku/>
        <w:wordWrap/>
        <w:overflowPunct/>
        <w:topLinePunct w:val="0"/>
        <w:autoSpaceDE/>
        <w:autoSpaceDN/>
        <w:bidi w:val="0"/>
        <w:adjustRightInd/>
        <w:spacing w:before="40" w:after="80" w:line="276" w:lineRule="auto"/>
        <w:ind w:left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b) Nội dung</w:t>
      </w:r>
      <w:r>
        <w:rPr>
          <w:rFonts w:hint="default" w:ascii="Times New Roman" w:hAnsi="Times New Roman" w:cs="Times New Roman"/>
          <w:b/>
          <w:bCs/>
          <w:color w:val="C00000"/>
          <w:sz w:val="28"/>
          <w:szCs w:val="28"/>
        </w:rPr>
        <w:t>:</w:t>
      </w:r>
      <w:r>
        <w:rPr>
          <w:rFonts w:hint="default" w:ascii="Times New Roman" w:hAnsi="Times New Roman" w:cs="Times New Roman"/>
          <w:b/>
          <w:bCs/>
          <w:sz w:val="28"/>
          <w:szCs w:val="28"/>
        </w:rPr>
        <w:t xml:space="preserve"> </w:t>
      </w:r>
      <w:r>
        <w:rPr>
          <w:rFonts w:hint="default" w:ascii="Times New Roman" w:hAnsi="Times New Roman" w:cs="Times New Roman"/>
          <w:bCs/>
          <w:sz w:val="28"/>
          <w:szCs w:val="28"/>
          <w:lang w:val="vi-VN"/>
        </w:rPr>
        <w:t xml:space="preserve"> </w:t>
      </w:r>
    </w:p>
    <w:p w14:paraId="45D2F5FD">
      <w:pPr>
        <w:pageBreakBefore w:val="0"/>
        <w:kinsoku/>
        <w:wordWrap/>
        <w:overflowPunct/>
        <w:topLinePunct w:val="0"/>
        <w:autoSpaceDE/>
        <w:autoSpaceDN/>
        <w:bidi w:val="0"/>
        <w:adjustRightInd/>
        <w:spacing w:before="40" w:after="80" w:line="276" w:lineRule="auto"/>
        <w:ind w:left="0" w:firstLine="0"/>
        <w:rPr>
          <w:rFonts w:hint="default" w:ascii="Times New Roman" w:hAnsi="Times New Roman" w:cs="Times New Roman"/>
          <w:sz w:val="28"/>
          <w:szCs w:val="28"/>
          <w:lang w:val="vi-VN"/>
        </w:rPr>
      </w:pPr>
      <w:r>
        <w:rPr>
          <w:rFonts w:hint="default" w:ascii="Times New Roman" w:hAnsi="Times New Roman" w:cs="Times New Roman"/>
          <w:bCs/>
          <w:sz w:val="28"/>
          <w:szCs w:val="28"/>
          <w:lang w:val="vi-VN"/>
        </w:rPr>
        <w:t>- GV hướng dẫn học sinh làm thí nghiệm:</w:t>
      </w:r>
      <w:r>
        <w:rPr>
          <w:rFonts w:hint="default" w:ascii="Times New Roman" w:hAnsi="Times New Roman" w:cs="Times New Roman"/>
          <w:sz w:val="28"/>
          <w:szCs w:val="28"/>
          <w:lang w:val="vi-VN"/>
        </w:rPr>
        <w:t xml:space="preserve"> Cho một ít cát, đá vôi tác dụng với dung dịch acid HCl</w:t>
      </w:r>
    </w:p>
    <w:p w14:paraId="31496F62">
      <w:pPr>
        <w:spacing w:after="26" w:line="259" w:lineRule="auto"/>
        <w:ind w:left="0" w:firstLine="0"/>
        <w:jc w:val="left"/>
        <w:rPr>
          <w:rFonts w:hint="default" w:ascii="Times New Roman" w:hAnsi="Times New Roman" w:cs="Times New Roman"/>
          <w:sz w:val="28"/>
          <w:szCs w:val="28"/>
          <w:lang w:val="vi-VN"/>
        </w:rPr>
      </w:pPr>
      <w:r>
        <w:rPr>
          <w:rFonts w:hint="default" w:ascii="Times New Roman" w:hAnsi="Times New Roman" w:cs="Times New Roman"/>
          <w:sz w:val="28"/>
          <w:szCs w:val="28"/>
          <w:lang w:val="vi-VN"/>
        </w:rPr>
        <w:t>- Rút ra nhận xét</w:t>
      </w:r>
    </w:p>
    <w:p w14:paraId="5F42C140">
      <w:pPr>
        <w:pageBreakBefore w:val="0"/>
        <w:kinsoku/>
        <w:wordWrap/>
        <w:overflowPunct/>
        <w:topLinePunct w:val="0"/>
        <w:autoSpaceDE/>
        <w:autoSpaceDN/>
        <w:bidi w:val="0"/>
        <w:adjustRightInd/>
        <w:spacing w:before="40" w:after="80" w:line="276" w:lineRule="auto"/>
        <w:ind w:left="0" w:firstLine="0"/>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Giáo viên chốt giới thiệu nội dung bài học</w:t>
      </w:r>
    </w:p>
    <w:p w14:paraId="3A2068C7">
      <w:pPr>
        <w:pageBreakBefore w:val="0"/>
        <w:kinsoku/>
        <w:wordWrap/>
        <w:overflowPunct/>
        <w:topLinePunct w:val="0"/>
        <w:autoSpaceDE/>
        <w:autoSpaceDN/>
        <w:bidi w:val="0"/>
        <w:adjustRightInd/>
        <w:snapToGrid w:val="0"/>
        <w:spacing w:before="40" w:after="80" w:line="276" w:lineRule="auto"/>
        <w:textAlignment w:val="auto"/>
        <w:rPr>
          <w:rFonts w:hint="default" w:ascii="Times New Roman" w:hAnsi="Times New Roman" w:cs="Times New Roman"/>
          <w:b/>
          <w:bCs/>
          <w:sz w:val="28"/>
          <w:szCs w:val="28"/>
          <w:lang w:val="en-US"/>
        </w:rPr>
      </w:pPr>
      <w:r>
        <w:rPr>
          <w:rFonts w:hint="default" w:ascii="Times New Roman" w:hAnsi="Times New Roman" w:cs="Times New Roman"/>
          <w:b/>
          <w:bCs/>
          <w:color w:val="C00000"/>
          <w:sz w:val="28"/>
          <w:szCs w:val="28"/>
          <w:lang w:val="vi-VN"/>
        </w:rPr>
        <w:t>c)</w:t>
      </w:r>
      <w:r>
        <w:rPr>
          <w:rFonts w:hint="default" w:ascii="Times New Roman" w:hAnsi="Times New Roman" w:cs="Times New Roman"/>
          <w:color w:val="C00000"/>
          <w:sz w:val="28"/>
          <w:szCs w:val="28"/>
          <w:lang w:val="vi-VN"/>
        </w:rPr>
        <w:t xml:space="preserve"> </w:t>
      </w:r>
      <w:r>
        <w:rPr>
          <w:rFonts w:hint="default" w:ascii="Times New Roman" w:hAnsi="Times New Roman" w:cs="Times New Roman"/>
          <w:b/>
          <w:bCs/>
          <w:color w:val="C00000"/>
          <w:sz w:val="28"/>
          <w:szCs w:val="28"/>
          <w:lang w:val="en-US"/>
        </w:rPr>
        <w:t>Sản phẩm:</w:t>
      </w:r>
      <w:r>
        <w:rPr>
          <w:rFonts w:hint="default" w:ascii="Times New Roman" w:hAnsi="Times New Roman" w:cs="Times New Roman"/>
          <w:b/>
          <w:bCs/>
          <w:sz w:val="28"/>
          <w:szCs w:val="28"/>
          <w:lang w:val="en-US"/>
        </w:rPr>
        <w:t xml:space="preserve"> </w:t>
      </w:r>
    </w:p>
    <w:p w14:paraId="3C2BA0C0">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Hiện tượng quan sát được trong thí nghiệm nhỏ dung dịch HCl lên các mẫu:</w:t>
      </w:r>
    </w:p>
    <w:p w14:paraId="70C2C189">
      <w:pPr>
        <w:numPr>
          <w:ilvl w:val="0"/>
          <w:numId w:val="147"/>
        </w:numPr>
        <w:spacing w:after="26" w:line="259" w:lineRule="auto"/>
        <w:ind w:hanging="179"/>
        <w:jc w:val="left"/>
        <w:rPr>
          <w:rFonts w:hint="default" w:ascii="Times New Roman" w:hAnsi="Times New Roman" w:cs="Times New Roman"/>
          <w:sz w:val="28"/>
          <w:szCs w:val="28"/>
        </w:rPr>
      </w:pPr>
      <w:r>
        <w:rPr>
          <w:rFonts w:hint="default" w:ascii="Times New Roman" w:hAnsi="Times New Roman" w:cs="Times New Roman"/>
          <w:sz w:val="28"/>
          <w:szCs w:val="28"/>
        </w:rPr>
        <w:t>Đá vôi: thấy sủi bọt khí.</w:t>
      </w:r>
    </w:p>
    <w:p w14:paraId="036B7097">
      <w:pPr>
        <w:numPr>
          <w:ilvl w:val="0"/>
          <w:numId w:val="147"/>
        </w:numPr>
        <w:spacing w:after="26" w:line="259" w:lineRule="auto"/>
        <w:ind w:hanging="179"/>
        <w:jc w:val="left"/>
        <w:rPr>
          <w:rFonts w:hint="default" w:ascii="Times New Roman" w:hAnsi="Times New Roman" w:cs="Times New Roman"/>
          <w:b/>
          <w:bCs/>
          <w:sz w:val="28"/>
          <w:szCs w:val="28"/>
          <w:lang w:val="en-US"/>
        </w:rPr>
      </w:pPr>
      <w:r>
        <w:rPr>
          <w:rFonts w:hint="default" w:ascii="Times New Roman" w:hAnsi="Times New Roman" w:cs="Times New Roman"/>
          <w:sz w:val="28"/>
          <w:szCs w:val="28"/>
        </w:rPr>
        <w:t>Cát: không hiện tượng.</w:t>
      </w:r>
    </w:p>
    <w:p w14:paraId="7D84CD30">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16"/>
        <w:tblW w:w="10175" w:type="dxa"/>
        <w:tblInd w:w="-1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5"/>
        <w:gridCol w:w="2400"/>
      </w:tblGrid>
      <w:tr w14:paraId="4C797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7775" w:type="dxa"/>
            <w:shd w:val="clear" w:color="auto" w:fill="F2DCDC" w:themeFill="accent2" w:themeFillTint="32"/>
          </w:tcPr>
          <w:p w14:paraId="6BE69BCC">
            <w:pPr>
              <w:pageBreakBefore w:val="0"/>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GV</w:t>
            </w:r>
          </w:p>
        </w:tc>
        <w:tc>
          <w:tcPr>
            <w:tcW w:w="2400" w:type="dxa"/>
            <w:shd w:val="clear" w:color="auto" w:fill="F2DCDC" w:themeFill="accent2" w:themeFillTint="32"/>
          </w:tcPr>
          <w:p w14:paraId="7C3D2025">
            <w:pPr>
              <w:pageBreakBefore w:val="0"/>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HS</w:t>
            </w:r>
          </w:p>
        </w:tc>
      </w:tr>
      <w:tr w14:paraId="7EC65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7775" w:type="dxa"/>
          </w:tcPr>
          <w:p w14:paraId="4DE63122">
            <w:pPr>
              <w:pageBreakBefore w:val="0"/>
              <w:kinsoku/>
              <w:wordWrap/>
              <w:overflowPunct/>
              <w:topLinePunct w:val="0"/>
              <w:autoSpaceDE/>
              <w:autoSpaceDN/>
              <w:bidi w:val="0"/>
              <w:adjustRightInd/>
              <w:spacing w:before="40" w:after="80" w:line="276" w:lineRule="auto"/>
              <w:ind w:left="0" w:firstLine="0"/>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6FF44103">
            <w:pPr>
              <w:spacing w:after="57" w:line="233" w:lineRule="auto"/>
              <w:ind w:left="0" w:right="54" w:firstLine="0"/>
              <w:rPr>
                <w:rFonts w:hint="default" w:ascii="Times New Roman" w:hAnsi="Times New Roman" w:cs="Times New Roman"/>
                <w:sz w:val="28"/>
                <w:szCs w:val="28"/>
                <w:lang w:val="vi-VN"/>
              </w:rPr>
            </w:pPr>
            <w:r>
              <w:rPr>
                <w:rFonts w:hint="default" w:ascii="Times New Roman" w:hAnsi="Times New Roman" w:cs="Times New Roman"/>
                <w:bCs/>
                <w:sz w:val="28"/>
                <w:szCs w:val="28"/>
                <w:lang w:val="vi-VN"/>
              </w:rPr>
              <w:t xml:space="preserve">- GV làm thí nghiệm và </w:t>
            </w:r>
            <w:r>
              <w:rPr>
                <w:rFonts w:hint="default" w:ascii="Times New Roman" w:hAnsi="Times New Roman" w:cs="Times New Roman"/>
                <w:sz w:val="28"/>
                <w:szCs w:val="28"/>
                <w:lang w:val="vi-VN"/>
              </w:rPr>
              <w:t>cho học sinh</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quan sát thí nghiệm</w:t>
            </w:r>
          </w:p>
          <w:p w14:paraId="4ECD8536">
            <w:pPr>
              <w:spacing w:after="57" w:line="233" w:lineRule="auto"/>
              <w:ind w:left="0" w:right="54" w:firstLine="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đặt các mẫu rắn gồm cát, đá vôi và một lọ dung dịch HCl lên bàn. Yêu cầu HS dự đoán hiện tượng xảy ra khi nhỏ dung dịch HCl vào các chất rắn.</w:t>
            </w:r>
          </w:p>
          <w:p w14:paraId="45B00DE7">
            <w:pPr>
              <w:pageBreakBefore w:val="0"/>
              <w:kinsoku/>
              <w:wordWrap/>
              <w:overflowPunct/>
              <w:topLinePunct w:val="0"/>
              <w:autoSpaceDE/>
              <w:autoSpaceDN/>
              <w:bidi w:val="0"/>
              <w:adjustRightInd/>
              <w:spacing w:before="40" w:after="80" w:line="276" w:lineRule="auto"/>
              <w:ind w:left="0" w:firstLine="0"/>
              <w:jc w:val="center"/>
              <w:rPr>
                <w:rFonts w:hint="default" w:ascii="Times New Roman" w:hAnsi="Times New Roman" w:cs="Times New Roman"/>
                <w:sz w:val="28"/>
                <w:szCs w:val="28"/>
                <w:lang w:val="vi-VN"/>
              </w:rPr>
            </w:pPr>
            <w:r>
              <w:rPr>
                <w:rFonts w:hint="default" w:ascii="Times New Roman" w:hAnsi="Times New Roman" w:cs="Times New Roman"/>
                <w:sz w:val="28"/>
                <w:szCs w:val="28"/>
              </w:rPr>
              <w:drawing>
                <wp:inline distT="0" distB="0" distL="114300" distR="114300">
                  <wp:extent cx="1390650" cy="1504950"/>
                  <wp:effectExtent l="0" t="0" r="6350" b="6350"/>
                  <wp:docPr id="2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4"/>
                          <pic:cNvPicPr>
                            <a:picLocks noChangeAspect="1"/>
                          </pic:cNvPicPr>
                        </pic:nvPicPr>
                        <pic:blipFill>
                          <a:blip r:embed="rId404">
                            <a:lum bright="-12000" contrast="36000"/>
                          </a:blip>
                          <a:stretch>
                            <a:fillRect/>
                          </a:stretch>
                        </pic:blipFill>
                        <pic:spPr>
                          <a:xfrm>
                            <a:off x="0" y="0"/>
                            <a:ext cx="1390650" cy="1504950"/>
                          </a:xfrm>
                          <a:prstGeom prst="rect">
                            <a:avLst/>
                          </a:prstGeom>
                          <a:noFill/>
                          <a:ln>
                            <a:noFill/>
                          </a:ln>
                        </pic:spPr>
                      </pic:pic>
                    </a:graphicData>
                  </a:graphic>
                </wp:inline>
              </w:drawing>
            </w:r>
          </w:p>
          <w:p w14:paraId="42D947E1">
            <w:pPr>
              <w:pageBreakBefore w:val="0"/>
              <w:kinsoku/>
              <w:wordWrap/>
              <w:overflowPunct/>
              <w:topLinePunct w:val="0"/>
              <w:autoSpaceDE/>
              <w:autoSpaceDN/>
              <w:bidi w:val="0"/>
              <w:adjustRightInd/>
              <w:spacing w:before="40" w:after="80" w:line="276" w:lineRule="auto"/>
              <w:rPr>
                <w:rFonts w:hint="default" w:ascii="Times New Roman" w:hAnsi="Times New Roman" w:cs="Times New Roman"/>
                <w:bCs/>
                <w:kern w:val="24"/>
                <w:sz w:val="28"/>
                <w:szCs w:val="28"/>
                <w:lang w:val="en-US"/>
              </w:rPr>
            </w:pPr>
            <w:r>
              <w:rPr>
                <w:rFonts w:hint="default" w:ascii="Times New Roman" w:hAnsi="Times New Roman" w:cs="Times New Roman"/>
                <w:sz w:val="28"/>
                <w:szCs w:val="28"/>
                <w:lang w:val="vi-VN"/>
              </w:rPr>
              <w:t>Giáo viên chốt giới thiệu nội dung bài học</w:t>
            </w:r>
          </w:p>
        </w:tc>
        <w:tc>
          <w:tcPr>
            <w:tcW w:w="2400" w:type="dxa"/>
          </w:tcPr>
          <w:p w14:paraId="7AD6CB10">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xml:space="preserve">Học sinh quan sát </w:t>
            </w:r>
            <w:r>
              <w:rPr>
                <w:rFonts w:hint="default" w:ascii="Times New Roman" w:hAnsi="Times New Roman" w:cs="Times New Roman"/>
                <w:sz w:val="28"/>
                <w:szCs w:val="28"/>
                <w:lang w:val="vi-VN"/>
              </w:rPr>
              <w:t xml:space="preserve">vật mẫu và </w:t>
            </w:r>
            <w:r>
              <w:rPr>
                <w:rFonts w:hint="default" w:ascii="Times New Roman" w:hAnsi="Times New Roman" w:cs="Times New Roman"/>
                <w:sz w:val="28"/>
                <w:szCs w:val="28"/>
                <w:lang w:val="en-US"/>
              </w:rPr>
              <w:t>trả lời các câu hỏi của giáo viên đưa ra.</w:t>
            </w:r>
          </w:p>
        </w:tc>
      </w:tr>
      <w:tr w14:paraId="505F6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5" w:type="dxa"/>
          </w:tcPr>
          <w:p w14:paraId="15B6EA21">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18B3B044">
            <w:pPr>
              <w:spacing w:after="26" w:line="259" w:lineRule="auto"/>
              <w:ind w:left="0" w:firstLine="0"/>
              <w:jc w:val="left"/>
              <w:rPr>
                <w:rFonts w:hint="default" w:ascii="Times New Roman" w:hAnsi="Times New Roman" w:cs="Times New Roman"/>
                <w:bCs/>
                <w:kern w:val="24"/>
                <w:sz w:val="28"/>
                <w:szCs w:val="28"/>
                <w:lang w:val="vi-VN"/>
              </w:rPr>
            </w:pPr>
            <w:r>
              <w:rPr>
                <w:rFonts w:hint="default" w:ascii="Times New Roman" w:hAnsi="Times New Roman" w:cs="Times New Roman"/>
                <w:sz w:val="28"/>
                <w:szCs w:val="28"/>
              </w:rPr>
              <w:t>HS suy nghĩ, dự đoán hiện tượng.</w:t>
            </w:r>
          </w:p>
        </w:tc>
        <w:tc>
          <w:tcPr>
            <w:tcW w:w="2400" w:type="dxa"/>
          </w:tcPr>
          <w:p w14:paraId="33BEE834">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Nhận nhiệm vụ</w:t>
            </w:r>
          </w:p>
        </w:tc>
      </w:tr>
      <w:tr w14:paraId="6DEA1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1" w:hRule="atLeast"/>
        </w:trPr>
        <w:tc>
          <w:tcPr>
            <w:tcW w:w="7775" w:type="dxa"/>
          </w:tcPr>
          <w:p w14:paraId="7C15511B">
            <w:pPr>
              <w:pageBreakBefore w:val="0"/>
              <w:kinsoku/>
              <w:wordWrap/>
              <w:overflowPunct/>
              <w:topLinePunct w:val="0"/>
              <w:autoSpaceDE/>
              <w:autoSpaceDN/>
              <w:bidi w:val="0"/>
              <w:adjustRightInd/>
              <w:spacing w:before="40" w:after="80" w:line="276"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w:t>
            </w:r>
            <w:r>
              <w:rPr>
                <w:rStyle w:val="18"/>
                <w:rFonts w:hint="default" w:ascii="Times New Roman" w:hAnsi="Times New Roman" w:cs="Times New Roman"/>
                <w:sz w:val="28"/>
                <w:szCs w:val="28"/>
                <w:lang w:val="en-US"/>
              </w:rPr>
              <w:t xml:space="preserve"> </w:t>
            </w:r>
          </w:p>
          <w:p w14:paraId="747932D6">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gọi một vài HS trả lời. Sau đó, yêu cầu HS lên làm thí nghiệm để kiểm tra.</w:t>
            </w:r>
          </w:p>
          <w:p w14:paraId="4E2EF13D">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GV kết luận: ta đã hiểu sơ qua về tính chất hoá học của đá vôi, cát. Chúng đều là những nguyên liệu chính trong nhiều ngành công nghiệp. </w:t>
            </w:r>
          </w:p>
        </w:tc>
        <w:tc>
          <w:tcPr>
            <w:tcW w:w="2400" w:type="dxa"/>
          </w:tcPr>
          <w:p w14:paraId="6BF795E1">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Thực hiện nhiệm vụ</w:t>
            </w:r>
          </w:p>
        </w:tc>
      </w:tr>
      <w:tr w14:paraId="584CF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7775" w:type="dxa"/>
          </w:tcPr>
          <w:p w14:paraId="17B1C818">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Chốt lại và đặt vấn đề vào bài</w:t>
            </w:r>
          </w:p>
          <w:p w14:paraId="02DE16E6">
            <w:pPr>
              <w:spacing w:after="90" w:line="247"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GV dẫn dắt vào bài mới: Thành phần chính của đá vôi là CaCO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 sẽ phản ứng với HCl:</w:t>
            </w:r>
          </w:p>
          <w:p w14:paraId="7F336D31">
            <w:pPr>
              <w:pageBreakBefore w:val="0"/>
              <w:kinsoku/>
              <w:wordWrap/>
              <w:overflowPunct/>
              <w:topLinePunct w:val="0"/>
              <w:autoSpaceDE/>
              <w:autoSpaceDN/>
              <w:bidi w:val="0"/>
              <w:adjustRightInd/>
              <w:spacing w:before="40" w:after="80" w:line="276" w:lineRule="auto"/>
              <w:rPr>
                <w:rFonts w:hint="default" w:ascii="Times New Roman" w:hAnsi="Times New Roman" w:cs="Times New Roman"/>
                <w:b/>
                <w:sz w:val="28"/>
                <w:szCs w:val="28"/>
                <w:lang w:val="en-US"/>
              </w:rPr>
            </w:pPr>
            <w:r>
              <w:rPr>
                <w:rFonts w:hint="default" w:ascii="Times New Roman" w:hAnsi="Times New Roman" w:cs="Times New Roman"/>
                <w:sz w:val="28"/>
                <w:szCs w:val="28"/>
              </w:rPr>
              <w:t>CaCO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 xml:space="preserve"> + 2HCl </w:t>
            </w:r>
            <w:r>
              <w:rPr>
                <w:rFonts w:hint="default" w:ascii="Times New Roman" w:hAnsi="Times New Roman" w:eastAsia="Segoe UI Symbol" w:cs="Times New Roman"/>
                <w:sz w:val="28"/>
                <w:szCs w:val="28"/>
              </w:rPr>
              <w:t>→</w:t>
            </w:r>
            <w:r>
              <w:rPr>
                <w:rFonts w:hint="default" w:ascii="Times New Roman" w:hAnsi="Times New Roman" w:cs="Times New Roman"/>
                <w:sz w:val="28"/>
                <w:szCs w:val="28"/>
              </w:rPr>
              <w:t xml:space="preserve"> CaCl</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 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O + CO</w:t>
            </w:r>
            <w:r>
              <w:rPr>
                <w:rFonts w:hint="default" w:ascii="Times New Roman" w:hAnsi="Times New Roman" w:cs="Times New Roman"/>
                <w:sz w:val="28"/>
                <w:szCs w:val="28"/>
                <w:vertAlign w:val="subscript"/>
              </w:rPr>
              <w:t xml:space="preserve">2 </w:t>
            </w:r>
            <w:r>
              <w:rPr>
                <w:rFonts w:hint="default" w:ascii="Times New Roman" w:hAnsi="Times New Roman" w:cs="Times New Roman"/>
                <w:sz w:val="28"/>
                <w:szCs w:val="28"/>
              </w:rPr>
              <w:t>Thành phần chính của cát là SiO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không phản ứng với HCl.</w:t>
            </w:r>
          </w:p>
        </w:tc>
        <w:tc>
          <w:tcPr>
            <w:tcW w:w="2400" w:type="dxa"/>
          </w:tcPr>
          <w:p w14:paraId="2313741D">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p>
        </w:tc>
      </w:tr>
    </w:tbl>
    <w:p w14:paraId="4100E6FD">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00B050"/>
          <w:spacing w:val="2"/>
          <w:position w:val="-2"/>
          <w:sz w:val="28"/>
          <w:szCs w:val="28"/>
          <w:lang w:val="nl-NL"/>
        </w:rPr>
      </w:pPr>
    </w:p>
    <w:p w14:paraId="17F87A25">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00B050"/>
          <w:spacing w:val="2"/>
          <w:position w:val="-2"/>
          <w:sz w:val="28"/>
          <w:szCs w:val="28"/>
          <w:lang w:val="nl-NL"/>
        </w:rPr>
      </w:pPr>
      <w:r>
        <w:rPr>
          <w:rFonts w:hint="default" w:ascii="Times New Roman" w:hAnsi="Times New Roman" w:cs="Times New Roman"/>
          <w:b/>
          <w:color w:val="00B050"/>
          <w:spacing w:val="2"/>
          <w:position w:val="-2"/>
          <w:sz w:val="28"/>
          <w:szCs w:val="28"/>
          <w:lang w:val="vi-VN"/>
        </w:rPr>
        <w:t>2</w:t>
      </w:r>
      <w:r>
        <w:rPr>
          <w:rFonts w:hint="default" w:ascii="Times New Roman" w:hAnsi="Times New Roman" w:cs="Times New Roman"/>
          <w:b/>
          <w:color w:val="00B050"/>
          <w:spacing w:val="2"/>
          <w:position w:val="-2"/>
          <w:sz w:val="28"/>
          <w:szCs w:val="28"/>
          <w:lang w:val="nl-NL"/>
        </w:rPr>
        <w:t xml:space="preserve"> HÌNH THÀNH KIẾN THỨC MỚI</w:t>
      </w:r>
    </w:p>
    <w:p w14:paraId="3CD09385">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w:t>
      </w:r>
      <w:r>
        <w:rPr>
          <w:rFonts w:hint="default" w:ascii="Times New Roman" w:hAnsi="Times New Roman" w:cs="Times New Roman"/>
          <w:b/>
          <w:color w:val="7030A0"/>
          <w:sz w:val="28"/>
          <w:szCs w:val="28"/>
          <w:lang w:val="en-US"/>
        </w:rPr>
        <w:t xml:space="preserve">1: </w:t>
      </w:r>
      <w:r>
        <w:rPr>
          <w:rFonts w:hint="default" w:ascii="Times New Roman" w:hAnsi="Times New Roman" w:cs="Times New Roman"/>
          <w:b/>
          <w:color w:val="7030A0"/>
          <w:sz w:val="28"/>
          <w:szCs w:val="28"/>
          <w:lang w:val="vi-VN"/>
        </w:rPr>
        <w:t>Tìm hiểu khai thác đá vôi</w:t>
      </w:r>
    </w:p>
    <w:p w14:paraId="4510BFD3">
      <w:pPr>
        <w:pageBreakBefore w:val="0"/>
        <w:numPr>
          <w:ilvl w:val="0"/>
          <w:numId w:val="3"/>
        </w:numPr>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lang w:val="en-US"/>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1A23D2FB">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sz w:val="28"/>
          <w:szCs w:val="28"/>
          <w:lang w:val="vi-VN"/>
        </w:rPr>
      </w:pPr>
      <w:r>
        <w:rPr>
          <w:rFonts w:hint="default" w:ascii="Times New Roman" w:hAnsi="Times New Roman"/>
          <w:sz w:val="28"/>
          <w:szCs w:val="28"/>
        </w:rPr>
        <w:t xml:space="preserve">- Trình bày được </w:t>
      </w:r>
      <w:r>
        <w:rPr>
          <w:rFonts w:hint="default" w:ascii="Times New Roman" w:hAnsi="Times New Roman"/>
          <w:sz w:val="28"/>
          <w:szCs w:val="28"/>
          <w:lang w:val="vi-VN"/>
        </w:rPr>
        <w:t>nguồn đá vôi, thành phần chính của đá vôi trong tự nhiên; các ứng dụng từ đá vôi: sản phẩm đá vôi nghiền, calcium oxide, calcium hydroxide, nguyên liệu sản xuất xi măng.</w:t>
      </w:r>
    </w:p>
    <w:p w14:paraId="5CC64364">
      <w:pPr>
        <w:pageBreakBefore w:val="0"/>
        <w:numPr>
          <w:ilvl w:val="0"/>
          <w:numId w:val="3"/>
        </w:numPr>
        <w:kinsoku/>
        <w:wordWrap/>
        <w:overflowPunct/>
        <w:topLinePunct w:val="0"/>
        <w:autoSpaceDE/>
        <w:autoSpaceDN/>
        <w:bidi w:val="0"/>
        <w:adjustRightInd/>
        <w:spacing w:before="40" w:after="80" w:line="276" w:lineRule="auto"/>
        <w:ind w:left="0" w:leftChars="0" w:firstLine="0" w:firstLine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Nội dung</w:t>
      </w:r>
      <w:r>
        <w:rPr>
          <w:rFonts w:hint="default" w:ascii="Times New Roman" w:hAnsi="Times New Roman" w:cs="Times New Roman"/>
          <w:b/>
          <w:bCs/>
          <w:color w:val="C00000"/>
          <w:sz w:val="28"/>
          <w:szCs w:val="28"/>
        </w:rPr>
        <w:t xml:space="preserve">: </w:t>
      </w:r>
    </w:p>
    <w:p w14:paraId="31C11311">
      <w:pPr>
        <w:pStyle w:val="22"/>
        <w:pageBreakBefore w:val="0"/>
        <w:tabs>
          <w:tab w:val="left" w:pos="2694"/>
        </w:tabs>
        <w:kinsoku/>
        <w:wordWrap/>
        <w:overflowPunct/>
        <w:topLinePunct w:val="0"/>
        <w:autoSpaceDE/>
        <w:autoSpaceDN/>
        <w:bidi w:val="0"/>
        <w:adjustRightInd/>
        <w:spacing w:before="40" w:after="80" w:line="276" w:lineRule="auto"/>
        <w:ind w:left="0"/>
        <w:textAlignment w:val="baseline"/>
        <w:rPr>
          <w:rFonts w:hint="default" w:ascii="Times New Roman" w:hAnsi="Times New Roman" w:cs="Times New Roman"/>
          <w:sz w:val="28"/>
          <w:szCs w:val="24"/>
        </w:rPr>
      </w:pPr>
      <w:r>
        <w:rPr>
          <w:rFonts w:hint="default" w:ascii="Times New Roman" w:hAnsi="Times New Roman" w:cs="Times New Roman"/>
          <w:sz w:val="28"/>
          <w:szCs w:val="24"/>
          <w:lang w:val="vi-VN"/>
        </w:rPr>
        <w:t xml:space="preserve">- </w:t>
      </w:r>
      <w:r>
        <w:rPr>
          <w:rFonts w:hint="default" w:ascii="Times New Roman" w:hAnsi="Times New Roman" w:cs="Times New Roman"/>
          <w:sz w:val="28"/>
          <w:szCs w:val="24"/>
        </w:rPr>
        <w:t>GV</w:t>
      </w:r>
      <w:r>
        <w:rPr>
          <w:rFonts w:hint="default" w:ascii="Times New Roman" w:hAnsi="Times New Roman" w:cs="Times New Roman"/>
          <w:spacing w:val="-1"/>
          <w:sz w:val="28"/>
          <w:szCs w:val="24"/>
        </w:rPr>
        <w:t xml:space="preserve"> </w:t>
      </w:r>
      <w:r>
        <w:rPr>
          <w:rFonts w:hint="default" w:ascii="Times New Roman" w:hAnsi="Times New Roman" w:cs="Times New Roman"/>
          <w:sz w:val="28"/>
          <w:szCs w:val="24"/>
        </w:rPr>
        <w:t xml:space="preserve">chia lớp thành </w:t>
      </w:r>
      <w:r>
        <w:rPr>
          <w:rFonts w:hint="default" w:ascii="Times New Roman" w:hAnsi="Times New Roman" w:cs="Times New Roman"/>
          <w:sz w:val="28"/>
          <w:szCs w:val="28"/>
          <w:lang w:val="vi-VN"/>
        </w:rPr>
        <w:t>3</w:t>
      </w:r>
      <w:r>
        <w:rPr>
          <w:rFonts w:hint="default" w:ascii="Times New Roman" w:hAnsi="Times New Roman" w:cs="Times New Roman"/>
          <w:sz w:val="28"/>
          <w:szCs w:val="28"/>
        </w:rPr>
        <w:t xml:space="preserve"> nhóm chuyên gia</w:t>
      </w:r>
      <w:r>
        <w:rPr>
          <w:rFonts w:hint="default" w:ascii="Times New Roman" w:hAnsi="Times New Roman" w:cs="Times New Roman"/>
          <w:sz w:val="28"/>
          <w:szCs w:val="24"/>
          <w:lang w:val="vi-VN"/>
        </w:rPr>
        <w:t xml:space="preserve">, </w:t>
      </w:r>
      <w:r>
        <w:rPr>
          <w:rFonts w:hint="default" w:ascii="Times New Roman" w:hAnsi="Times New Roman" w:cs="Times New Roman"/>
          <w:sz w:val="28"/>
          <w:szCs w:val="28"/>
        </w:rPr>
        <w:t>sử dụng kĩ thuật mảnh ghép</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4"/>
        </w:rPr>
        <w:t xml:space="preserve">và yêu cầu công việc: </w:t>
      </w:r>
    </w:p>
    <w:p w14:paraId="6FA4C2EF">
      <w:pPr>
        <w:pageBreakBefore w:val="0"/>
        <w:kinsoku/>
        <w:wordWrap/>
        <w:overflowPunct/>
        <w:topLinePunct w:val="0"/>
        <w:autoSpaceDE/>
        <w:autoSpaceDN/>
        <w:bidi w:val="0"/>
        <w:adjustRightInd/>
        <w:spacing w:before="40" w:after="80" w:line="276" w:lineRule="auto"/>
        <w:ind w:left="0" w:right="54" w:firstLine="0"/>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Yêu cầu HS đọc mục I trong SGK trang 1</w:t>
      </w:r>
      <w:r>
        <w:rPr>
          <w:rFonts w:hint="default" w:ascii="Times New Roman" w:hAnsi="Times New Roman" w:cs="Times New Roman"/>
          <w:sz w:val="28"/>
          <w:szCs w:val="28"/>
          <w:lang w:val="vi-VN"/>
        </w:rPr>
        <w:t>49</w:t>
      </w:r>
      <w:r>
        <w:rPr>
          <w:rFonts w:hint="default" w:ascii="Times New Roman" w:hAnsi="Times New Roman" w:cs="Times New Roman"/>
          <w:sz w:val="28"/>
          <w:szCs w:val="28"/>
        </w:rPr>
        <w:t>, 1</w:t>
      </w:r>
      <w:r>
        <w:rPr>
          <w:rFonts w:hint="default" w:ascii="Times New Roman" w:hAnsi="Times New Roman" w:cs="Times New Roman"/>
          <w:sz w:val="28"/>
          <w:szCs w:val="28"/>
          <w:lang w:val="vi-VN"/>
        </w:rPr>
        <w:t>50</w:t>
      </w:r>
      <w:r>
        <w:rPr>
          <w:rFonts w:hint="default" w:ascii="Times New Roman" w:hAnsi="Times New Roman" w:cs="Times New Roman"/>
          <w:sz w:val="28"/>
          <w:szCs w:val="28"/>
        </w:rPr>
        <w:t xml:space="preserve"> và </w:t>
      </w:r>
      <w:r>
        <w:rPr>
          <w:rFonts w:hint="default" w:ascii="Times New Roman" w:hAnsi="Times New Roman" w:cs="Times New Roman"/>
          <w:sz w:val="28"/>
          <w:szCs w:val="28"/>
          <w:lang w:val="vi-VN"/>
        </w:rPr>
        <w:t>trả lời các câu hỏi do giáo viên phân công</w:t>
      </w:r>
    </w:p>
    <w:p w14:paraId="7C02C5DC">
      <w:pPr>
        <w:spacing w:after="29"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 GV yêu cầu HS làm bài tập </w:t>
      </w:r>
      <w:r>
        <w:rPr>
          <w:rFonts w:hint="default" w:ascii="Times New Roman" w:hAnsi="Times New Roman" w:cs="Times New Roman"/>
          <w:sz w:val="28"/>
          <w:szCs w:val="28"/>
          <w:lang w:val="vi-VN"/>
        </w:rPr>
        <w:t xml:space="preserve">vận dụng </w:t>
      </w:r>
      <w:r>
        <w:rPr>
          <w:rFonts w:hint="default" w:ascii="Times New Roman" w:hAnsi="Times New Roman" w:cs="Times New Roman"/>
          <w:sz w:val="28"/>
          <w:szCs w:val="28"/>
        </w:rPr>
        <w:t>sau:</w:t>
      </w:r>
      <w:r>
        <w:rPr>
          <w:rFonts w:hint="default" w:ascii="Times New Roman" w:hAnsi="Times New Roman" w:cs="Times New Roman"/>
          <w:sz w:val="28"/>
          <w:szCs w:val="28"/>
          <w:lang w:val="vi-VN"/>
        </w:rPr>
        <w:t xml:space="preserve"> </w:t>
      </w:r>
      <w:r>
        <w:rPr>
          <w:rFonts w:ascii="Times New Roman" w:hAnsi="Times New Roman" w:cs="Times New Roman"/>
          <w:sz w:val="28"/>
          <w:szCs w:val="28"/>
        </w:rPr>
        <w:t>Viết phương trình hoá học của phản ứng nhiệt phân đá vôi và phản ứng vôi sống.</w:t>
      </w:r>
    </w:p>
    <w:p w14:paraId="5E45E6F9">
      <w:pPr>
        <w:pageBreakBefore w:val="0"/>
        <w:numPr>
          <w:ilvl w:val="0"/>
          <w:numId w:val="3"/>
        </w:numPr>
        <w:kinsoku/>
        <w:wordWrap/>
        <w:overflowPunct/>
        <w:topLinePunct w:val="0"/>
        <w:autoSpaceDE/>
        <w:autoSpaceDN/>
        <w:bidi w:val="0"/>
        <w:adjustRightInd/>
        <w:spacing w:before="40" w:after="80" w:line="276" w:lineRule="auto"/>
        <w:ind w:left="0" w:leftChars="0" w:firstLine="0" w:firstLineChars="0"/>
        <w:textAlignment w:val="auto"/>
        <w:rPr>
          <w:rFonts w:hint="default" w:ascii="Times New Roman" w:hAnsi="Times New Roman" w:cs="Times New Roman"/>
          <w:bCs/>
          <w:sz w:val="28"/>
          <w:szCs w:val="28"/>
          <w:lang w:val="en-US"/>
        </w:rPr>
      </w:pPr>
      <w:r>
        <w:rPr>
          <w:rFonts w:hint="default" w:ascii="Times New Roman" w:hAnsi="Times New Roman" w:cs="Times New Roman"/>
          <w:b/>
          <w:bCs/>
          <w:sz w:val="28"/>
          <w:szCs w:val="28"/>
          <w:lang w:val="en-US"/>
        </w:rPr>
        <w:t xml:space="preserve"> </w:t>
      </w: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p>
    <w:p w14:paraId="7F164B1B">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1. Nguồn đá vôi:</w:t>
      </w:r>
    </w:p>
    <w:p w14:paraId="154C50A2">
      <w:pPr>
        <w:numPr>
          <w:ilvl w:val="0"/>
          <w:numId w:val="0"/>
        </w:numPr>
        <w:spacing w:after="57" w:line="233" w:lineRule="auto"/>
        <w:ind w:leftChars="0" w:right="54"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Trên Trái Đất: đá vôi ở các dãy núi đá, mỏ đá, bãi vỏ, xương động vật (san hô, vỏ ngao, ốc,...).</w:t>
      </w:r>
    </w:p>
    <w:p w14:paraId="75364BC4">
      <w:pPr>
        <w:numPr>
          <w:ilvl w:val="0"/>
          <w:numId w:val="0"/>
        </w:numPr>
        <w:spacing w:after="67" w:line="263" w:lineRule="auto"/>
        <w:ind w:leftChars="0" w:right="54"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Ở nước ta: đá vôi ở các dãy núi, tập trung nhiều ở Bắc Bộ và Bắc Trung Bộ. </w:t>
      </w:r>
    </w:p>
    <w:p w14:paraId="35BC250B">
      <w:pPr>
        <w:numPr>
          <w:ilvl w:val="0"/>
          <w:numId w:val="0"/>
        </w:numPr>
        <w:spacing w:after="67" w:line="263" w:lineRule="auto"/>
        <w:ind w:leftChars="0" w:right="54" w:rightChars="0"/>
        <w:rPr>
          <w:rFonts w:hint="default" w:ascii="Times New Roman" w:hAnsi="Times New Roman" w:cs="Times New Roman"/>
          <w:sz w:val="28"/>
          <w:szCs w:val="28"/>
          <w:vertAlign w:val="subscript"/>
        </w:rPr>
      </w:pPr>
      <w:r>
        <w:rPr>
          <w:rFonts w:hint="default" w:ascii="Times New Roman" w:hAnsi="Times New Roman" w:cs="Times New Roman"/>
          <w:sz w:val="28"/>
          <w:szCs w:val="28"/>
          <w:lang w:val="vi-VN"/>
        </w:rPr>
        <w:t>2.</w:t>
      </w:r>
      <w:r>
        <w:rPr>
          <w:rFonts w:hint="default" w:ascii="Times New Roman" w:hAnsi="Times New Roman" w:cs="Times New Roman"/>
          <w:sz w:val="28"/>
          <w:szCs w:val="28"/>
        </w:rPr>
        <w:t>Thành phần chính của đá vôi: CaCO</w:t>
      </w:r>
      <w:r>
        <w:rPr>
          <w:rFonts w:hint="default" w:ascii="Times New Roman" w:hAnsi="Times New Roman" w:cs="Times New Roman"/>
          <w:sz w:val="28"/>
          <w:szCs w:val="28"/>
          <w:vertAlign w:val="subscript"/>
        </w:rPr>
        <w:t xml:space="preserve">3 </w:t>
      </w:r>
    </w:p>
    <w:p w14:paraId="2BBE1A37">
      <w:pPr>
        <w:numPr>
          <w:ilvl w:val="0"/>
          <w:numId w:val="0"/>
        </w:numPr>
        <w:spacing w:after="67" w:line="263" w:lineRule="auto"/>
        <w:ind w:leftChars="0" w:right="54"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rPr>
        <w:t>– Tính chất vật lí: CaCO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 xml:space="preserve"> là chất rắn màu trắng, không tan trong nước. Đá vôi thường lẫn tạp chất nên có nhiều màu sắc khác nhau.</w:t>
      </w:r>
    </w:p>
    <w:p w14:paraId="72B2C8DA">
      <w:pPr>
        <w:numPr>
          <w:ilvl w:val="0"/>
          <w:numId w:val="0"/>
        </w:numPr>
        <w:spacing w:after="67" w:line="263" w:lineRule="auto"/>
        <w:ind w:leftChars="0" w:right="54"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Tính chất hoá học: CaCO</w:t>
      </w:r>
      <w:r>
        <w:rPr>
          <w:rFonts w:hint="default" w:ascii="Times New Roman" w:hAnsi="Times New Roman" w:cs="Times New Roman"/>
          <w:sz w:val="28"/>
          <w:szCs w:val="28"/>
          <w:vertAlign w:val="subscript"/>
        </w:rPr>
        <w:t xml:space="preserve">3 </w:t>
      </w:r>
      <w:r>
        <w:rPr>
          <w:rFonts w:hint="default" w:ascii="Times New Roman" w:hAnsi="Times New Roman" w:cs="Times New Roman"/>
          <w:sz w:val="28"/>
          <w:szCs w:val="28"/>
        </w:rPr>
        <w:t>tác dụng với acid, giải phóng khí CO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w:t>
      </w:r>
    </w:p>
    <w:p w14:paraId="349AF373">
      <w:pPr>
        <w:shd w:val="clear" w:color="auto" w:fill="FFFFFF" w:themeFill="background1"/>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lang w:val="vi-VN"/>
        </w:rPr>
        <w:t xml:space="preserve">3. </w:t>
      </w:r>
      <w:r>
        <w:rPr>
          <w:rFonts w:hint="default" w:ascii="Times New Roman" w:hAnsi="Times New Roman" w:cs="Times New Roman"/>
          <w:sz w:val="28"/>
          <w:szCs w:val="28"/>
        </w:rPr>
        <w:t>Ứng dụng:</w:t>
      </w:r>
    </w:p>
    <w:p w14:paraId="377A4610">
      <w:pPr>
        <w:shd w:val="clear" w:color="auto" w:fill="FFFFFF" w:themeFill="background1"/>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Đá vôi là nguyên – vật liệu quan trọng trong ngành xây dựng.</w:t>
      </w:r>
    </w:p>
    <w:p w14:paraId="68DEB1FF">
      <w:pPr>
        <w:shd w:val="clear" w:color="auto" w:fill="FFFFFF" w:themeFill="background1"/>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Đá vôi được sử dụng để sản xuất: đá vôi nghiền, vôi sống, vôi tôi.</w:t>
      </w:r>
    </w:p>
    <w:p w14:paraId="425F69D7">
      <w:pPr>
        <w:shd w:val="clear" w:color="auto" w:fill="FFFFFF" w:themeFill="background1"/>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Đá vôi nghiền được sử dụng làm nguyên liệu sản xuất thuỷ tinh, xi măng…</w:t>
      </w:r>
    </w:p>
    <w:p w14:paraId="616C2DA7">
      <w:pPr>
        <w:shd w:val="clear" w:color="auto" w:fill="FFFFFF" w:themeFill="background1"/>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Vôi sống được dùng trong xử lí nước nuôi trồng thuỷ sản, nước thải …</w:t>
      </w:r>
    </w:p>
    <w:p w14:paraId="19D60099">
      <w:pPr>
        <w:shd w:val="clear" w:color="auto" w:fill="FFFFFF" w:themeFill="background1"/>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rPr>
        <w:tab/>
      </w:r>
      <w:r>
        <w:rPr>
          <w:rFonts w:hint="default" w:ascii="Times New Roman" w:hAnsi="Times New Roman" w:cs="Times New Roman"/>
          <w:sz w:val="28"/>
          <w:szCs w:val="28"/>
        </w:rPr>
        <w:t>+ Vôi tôi được dùng để khử chua đất trồng, cung cấp calcium cho cây trồng.</w:t>
      </w:r>
    </w:p>
    <w:p w14:paraId="41AB2475">
      <w:pPr>
        <w:shd w:val="clear" w:color="auto" w:fill="FFFFFF" w:themeFill="background1"/>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Việc khai thác đá vôi có ảnh hưởng lớn đến môi trường như xói mòn đất, ô nhiễm nước và phá hủy môi trường sống.</w:t>
      </w:r>
    </w:p>
    <w:p w14:paraId="5DA280E8">
      <w:pPr>
        <w:shd w:val="clear" w:color="auto" w:fill="FFFFFF" w:themeFill="background1"/>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Một số biện pháp để giảm thiểu những tác động xấu đến môi trường do việc khai thác đá vôi như:</w:t>
      </w:r>
    </w:p>
    <w:p w14:paraId="3E382D68">
      <w:pPr>
        <w:shd w:val="clear" w:color="auto" w:fill="FFFFFF" w:themeFill="background1"/>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Cần quy hoạch và cấp phép khai thác.</w:t>
      </w:r>
    </w:p>
    <w:p w14:paraId="0C32C28E">
      <w:pPr>
        <w:shd w:val="clear" w:color="auto" w:fill="FFFFFF" w:themeFill="background1"/>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Sử dụng các kĩ thuật khai thác, thiết bị tiên tiến để hạn chế bụi gây ô nhiễm.</w:t>
      </w:r>
    </w:p>
    <w:p w14:paraId="125E77E9">
      <w:pPr>
        <w:shd w:val="clear" w:color="auto" w:fill="FFFFFF" w:themeFill="background1"/>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 Trồng nhiều cây xanh.</w:t>
      </w:r>
    </w:p>
    <w:p w14:paraId="685524EE">
      <w:pPr>
        <w:shd w:val="clear" w:color="auto" w:fill="FFFFFF" w:themeFill="background1"/>
        <w:tabs>
          <w:tab w:val="left" w:pos="284"/>
          <w:tab w:val="left" w:pos="2552"/>
          <w:tab w:val="left" w:pos="5103"/>
          <w:tab w:val="left" w:pos="7655"/>
        </w:tabs>
        <w:spacing w:after="0" w:line="312" w:lineRule="auto"/>
        <w:jc w:val="both"/>
        <w:rPr>
          <w:rFonts w:hint="default"/>
          <w:sz w:val="24"/>
          <w:lang w:val="vi-VN"/>
        </w:rPr>
      </w:pPr>
      <w:r>
        <w:rPr>
          <w:rFonts w:hint="default" w:ascii="Times New Roman" w:hAnsi="Times New Roman" w:cs="Times New Roman"/>
          <w:sz w:val="28"/>
          <w:szCs w:val="28"/>
        </w:rPr>
        <w:tab/>
      </w:r>
      <w:r>
        <w:rPr>
          <w:rFonts w:hint="default" w:ascii="Times New Roman" w:hAnsi="Times New Roman" w:cs="Times New Roman"/>
          <w:sz w:val="28"/>
          <w:szCs w:val="28"/>
        </w:rPr>
        <w:t>+ Tránh hoặc giảm sử dụng thuốc nổ.</w:t>
      </w:r>
    </w:p>
    <w:p w14:paraId="0E2EF80F">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7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23"/>
        <w:gridCol w:w="1896"/>
      </w:tblGrid>
      <w:tr w14:paraId="5B3D1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823" w:type="dxa"/>
            <w:shd w:val="clear" w:color="auto" w:fill="F2DCDC" w:themeFill="accent2" w:themeFillTint="32"/>
          </w:tcPr>
          <w:p w14:paraId="1048FB05">
            <w:pPr>
              <w:pageBreakBefore w:val="0"/>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1896" w:type="dxa"/>
            <w:shd w:val="clear" w:color="auto" w:fill="F2DCDC" w:themeFill="accent2" w:themeFillTint="32"/>
          </w:tcPr>
          <w:p w14:paraId="2B8340DC">
            <w:pPr>
              <w:pageBreakBefore w:val="0"/>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08643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23" w:type="dxa"/>
            <w:shd w:val="clear" w:color="auto" w:fill="auto"/>
          </w:tcPr>
          <w:p w14:paraId="5AE4CB42">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26A4C47D">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GV sử dụng kĩ thuật mảnh ghép, thực hiện:</w:t>
            </w:r>
          </w:p>
          <w:p w14:paraId="5FD7D230">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i/>
                <w:sz w:val="28"/>
                <w:szCs w:val="28"/>
              </w:rPr>
              <w:t>Vòng 1: Nhóm chuyên gia</w:t>
            </w:r>
          </w:p>
          <w:p w14:paraId="39B426C7">
            <w:pPr>
              <w:pageBreakBefore w:val="0"/>
              <w:kinsoku/>
              <w:wordWrap/>
              <w:overflowPunct/>
              <w:topLinePunct w:val="0"/>
              <w:autoSpaceDE/>
              <w:autoSpaceDN/>
              <w:bidi w:val="0"/>
              <w:adjustRightInd/>
              <w:spacing w:before="40" w:after="80" w:line="276" w:lineRule="auto"/>
              <w:ind w:left="0" w:right="54" w:firstLine="0"/>
              <w:rPr>
                <w:rFonts w:hint="default" w:ascii="Times New Roman" w:hAnsi="Times New Roman" w:cs="Times New Roman"/>
                <w:sz w:val="28"/>
                <w:szCs w:val="28"/>
              </w:rPr>
            </w:pP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Chia lớp thành </w:t>
            </w:r>
            <w:r>
              <w:rPr>
                <w:rFonts w:hint="default" w:ascii="Times New Roman" w:hAnsi="Times New Roman" w:cs="Times New Roman"/>
                <w:sz w:val="28"/>
                <w:szCs w:val="28"/>
                <w:lang w:val="vi-VN"/>
              </w:rPr>
              <w:t>3</w:t>
            </w:r>
            <w:r>
              <w:rPr>
                <w:rFonts w:hint="default" w:ascii="Times New Roman" w:hAnsi="Times New Roman" w:cs="Times New Roman"/>
                <w:sz w:val="28"/>
                <w:szCs w:val="28"/>
              </w:rPr>
              <w:t xml:space="preserve"> nhóm chuyên gia. </w:t>
            </w:r>
          </w:p>
          <w:p w14:paraId="50B8B356">
            <w:pPr>
              <w:pageBreakBefore w:val="0"/>
              <w:kinsoku/>
              <w:wordWrap/>
              <w:overflowPunct/>
              <w:topLinePunct w:val="0"/>
              <w:autoSpaceDE/>
              <w:autoSpaceDN/>
              <w:bidi w:val="0"/>
              <w:adjustRightInd/>
              <w:spacing w:before="40" w:after="80" w:line="276" w:lineRule="auto"/>
              <w:ind w:left="0" w:right="54" w:firstLine="0"/>
              <w:rPr>
                <w:rFonts w:hint="default" w:ascii="Times New Roman" w:hAnsi="Times New Roman" w:cs="Times New Roman"/>
                <w:sz w:val="28"/>
                <w:szCs w:val="28"/>
              </w:rPr>
            </w:pP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Yêu cầu HS đọc mục I trong SGK trang 1</w:t>
            </w:r>
            <w:r>
              <w:rPr>
                <w:rFonts w:hint="default" w:ascii="Times New Roman" w:hAnsi="Times New Roman" w:cs="Times New Roman"/>
                <w:sz w:val="28"/>
                <w:szCs w:val="28"/>
                <w:lang w:val="vi-VN"/>
              </w:rPr>
              <w:t>49</w:t>
            </w:r>
            <w:r>
              <w:rPr>
                <w:rFonts w:hint="default" w:ascii="Times New Roman" w:hAnsi="Times New Roman" w:cs="Times New Roman"/>
                <w:sz w:val="28"/>
                <w:szCs w:val="28"/>
              </w:rPr>
              <w:t>, 1</w:t>
            </w:r>
            <w:r>
              <w:rPr>
                <w:rFonts w:hint="default" w:ascii="Times New Roman" w:hAnsi="Times New Roman" w:cs="Times New Roman"/>
                <w:sz w:val="28"/>
                <w:szCs w:val="28"/>
                <w:lang w:val="vi-VN"/>
              </w:rPr>
              <w:t>50</w:t>
            </w:r>
            <w:r>
              <w:rPr>
                <w:rFonts w:hint="default" w:ascii="Times New Roman" w:hAnsi="Times New Roman" w:cs="Times New Roman"/>
                <w:sz w:val="28"/>
                <w:szCs w:val="28"/>
              </w:rPr>
              <w:t xml:space="preserve"> và thực hiện:</w:t>
            </w:r>
          </w:p>
          <w:p w14:paraId="3454B685">
            <w:pPr>
              <w:pageBreakBefore w:val="0"/>
              <w:numPr>
                <w:ilvl w:val="0"/>
                <w:numId w:val="0"/>
              </w:numPr>
              <w:kinsoku/>
              <w:wordWrap/>
              <w:overflowPunct/>
              <w:topLinePunct w:val="0"/>
              <w:autoSpaceDE/>
              <w:autoSpaceDN/>
              <w:bidi w:val="0"/>
              <w:adjustRightInd/>
              <w:spacing w:before="40" w:after="80" w:line="276" w:lineRule="auto"/>
              <w:ind w:right="55" w:rightChars="0"/>
              <w:rPr>
                <w:rFonts w:hint="default" w:ascii="Times New Roman" w:hAnsi="Times New Roman" w:cs="Times New Roman"/>
                <w:b/>
                <w:bCs/>
                <w:color w:val="auto"/>
                <w:sz w:val="28"/>
                <w:szCs w:val="28"/>
              </w:rPr>
            </w:pPr>
            <w:r>
              <w:rPr>
                <w:rFonts w:hint="default" w:ascii="Times New Roman" w:hAnsi="Times New Roman" w:cs="Times New Roman"/>
                <w:b/>
                <w:bCs/>
                <w:color w:val="auto"/>
                <w:sz w:val="28"/>
                <w:szCs w:val="28"/>
                <w:lang w:val="vi-VN"/>
              </w:rPr>
              <w:t xml:space="preserve">- </w:t>
            </w:r>
            <w:r>
              <w:rPr>
                <w:rFonts w:hint="default" w:ascii="Times New Roman" w:hAnsi="Times New Roman" w:cs="Times New Roman"/>
                <w:b/>
                <w:bCs/>
                <w:color w:val="auto"/>
                <w:sz w:val="28"/>
                <w:szCs w:val="28"/>
              </w:rPr>
              <w:t>Nhóm 1</w:t>
            </w:r>
            <w:r>
              <w:rPr>
                <w:rFonts w:hint="default" w:ascii="Times New Roman" w:hAnsi="Times New Roman" w:cs="Times New Roman"/>
                <w:b/>
                <w:bCs/>
                <w:color w:val="auto"/>
                <w:sz w:val="28"/>
                <w:szCs w:val="28"/>
                <w:lang w:val="vi-VN"/>
              </w:rPr>
              <w:t>:</w:t>
            </w:r>
            <w:r>
              <w:rPr>
                <w:rFonts w:hint="default" w:ascii="Times New Roman" w:hAnsi="Times New Roman" w:cs="Times New Roman"/>
                <w:b/>
                <w:bCs/>
                <w:color w:val="auto"/>
                <w:sz w:val="28"/>
                <w:szCs w:val="28"/>
              </w:rPr>
              <w:t xml:space="preserve"> </w:t>
            </w:r>
            <w:r>
              <w:rPr>
                <w:rFonts w:hint="default" w:ascii="Times New Roman" w:hAnsi="Times New Roman" w:cs="Times New Roman"/>
                <w:sz w:val="28"/>
                <w:szCs w:val="28"/>
                <w:lang w:val="vi-VN"/>
              </w:rPr>
              <w:t>Tìm hiểu về n</w:t>
            </w:r>
            <w:r>
              <w:rPr>
                <w:rFonts w:hint="default" w:ascii="Times New Roman" w:hAnsi="Times New Roman" w:cs="Times New Roman"/>
                <w:sz w:val="28"/>
                <w:szCs w:val="28"/>
              </w:rPr>
              <w:t>guồn đá vôi: trên Trái Đất được tìm thấy ở đâu; ở nước ta đá vôi có nhiều ở đâu?</w:t>
            </w:r>
          </w:p>
          <w:p w14:paraId="4F04A37E">
            <w:pPr>
              <w:pageBreakBefore w:val="0"/>
              <w:numPr>
                <w:ilvl w:val="0"/>
                <w:numId w:val="0"/>
              </w:numPr>
              <w:kinsoku/>
              <w:wordWrap/>
              <w:overflowPunct/>
              <w:topLinePunct w:val="0"/>
              <w:autoSpaceDE/>
              <w:autoSpaceDN/>
              <w:bidi w:val="0"/>
              <w:adjustRightInd/>
              <w:spacing w:before="40" w:after="80" w:line="276" w:lineRule="auto"/>
              <w:ind w:right="55" w:rightChars="0"/>
              <w:rPr>
                <w:rFonts w:hint="default" w:ascii="Times New Roman" w:hAnsi="Times New Roman" w:cs="Times New Roman"/>
                <w:b/>
                <w:bCs/>
                <w:sz w:val="28"/>
                <w:szCs w:val="28"/>
              </w:rPr>
            </w:pPr>
            <w:r>
              <w:rPr>
                <w:rFonts w:hint="default" w:ascii="Times New Roman" w:hAnsi="Times New Roman" w:cs="Times New Roman"/>
                <w:b/>
                <w:bCs/>
                <w:sz w:val="28"/>
                <w:szCs w:val="28"/>
                <w:lang w:val="vi-VN"/>
              </w:rPr>
              <w:t xml:space="preserve">- </w:t>
            </w:r>
            <w:r>
              <w:rPr>
                <w:rFonts w:hint="default" w:ascii="Times New Roman" w:hAnsi="Times New Roman" w:cs="Times New Roman"/>
                <w:b/>
                <w:bCs/>
                <w:sz w:val="28"/>
                <w:szCs w:val="28"/>
              </w:rPr>
              <w:t xml:space="preserve">Nhóm </w:t>
            </w:r>
            <w:r>
              <w:rPr>
                <w:rFonts w:hint="default" w:ascii="Times New Roman" w:hAnsi="Times New Roman" w:cs="Times New Roman"/>
                <w:b/>
                <w:bCs/>
                <w:sz w:val="28"/>
                <w:szCs w:val="28"/>
                <w:lang w:val="vi-VN"/>
              </w:rPr>
              <w:t xml:space="preserve">2: </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Tìm hiểu về t</w:t>
            </w:r>
            <w:r>
              <w:rPr>
                <w:rFonts w:hint="default" w:ascii="Times New Roman" w:hAnsi="Times New Roman" w:cs="Times New Roman"/>
                <w:sz w:val="28"/>
                <w:szCs w:val="28"/>
              </w:rPr>
              <w:t>hành phần chính của đá vôi là gì; em biết gì về tính chất vật lí và hoá học của đá vôi?</w:t>
            </w:r>
          </w:p>
          <w:p w14:paraId="18042AF8">
            <w:pPr>
              <w:pageBreakBefore w:val="0"/>
              <w:numPr>
                <w:ilvl w:val="0"/>
                <w:numId w:val="0"/>
              </w:numPr>
              <w:kinsoku/>
              <w:wordWrap/>
              <w:overflowPunct/>
              <w:topLinePunct w:val="0"/>
              <w:autoSpaceDE/>
              <w:autoSpaceDN/>
              <w:bidi w:val="0"/>
              <w:adjustRightInd/>
              <w:spacing w:before="40" w:after="80" w:line="276" w:lineRule="auto"/>
              <w:ind w:right="55" w:rightChars="0"/>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 </w:t>
            </w:r>
            <w:r>
              <w:rPr>
                <w:rFonts w:hint="default" w:ascii="Times New Roman" w:hAnsi="Times New Roman" w:cs="Times New Roman"/>
                <w:b/>
                <w:bCs/>
                <w:sz w:val="28"/>
                <w:szCs w:val="28"/>
              </w:rPr>
              <w:t>Nhóm 3</w:t>
            </w:r>
            <w:r>
              <w:rPr>
                <w:rFonts w:hint="default" w:ascii="Times New Roman" w:hAnsi="Times New Roman" w:cs="Times New Roman"/>
                <w:b/>
                <w:bCs/>
                <w:sz w:val="28"/>
                <w:szCs w:val="28"/>
                <w:lang w:val="vi-VN"/>
              </w:rPr>
              <w:t xml:space="preserve">: </w:t>
            </w:r>
          </w:p>
          <w:p w14:paraId="69AD368D">
            <w:pPr>
              <w:pageBreakBefore w:val="0"/>
              <w:numPr>
                <w:ilvl w:val="0"/>
                <w:numId w:val="0"/>
              </w:numPr>
              <w:kinsoku/>
              <w:wordWrap/>
              <w:overflowPunct/>
              <w:topLinePunct w:val="0"/>
              <w:autoSpaceDE/>
              <w:autoSpaceDN/>
              <w:bidi w:val="0"/>
              <w:adjustRightInd/>
              <w:spacing w:before="40" w:after="80" w:line="276" w:lineRule="auto"/>
              <w:ind w:right="55" w:rightChars="0" w:firstLine="140" w:firstLineChars="50"/>
              <w:rPr>
                <w:rFonts w:hint="default" w:ascii="Times New Roman" w:hAnsi="Times New Roman" w:cs="Times New Roman"/>
                <w:sz w:val="28"/>
                <w:szCs w:val="28"/>
              </w:rPr>
            </w:pP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rPr>
              <w:t xml:space="preserve">Trình bày các ứng dụng từ đá vôi. </w:t>
            </w:r>
          </w:p>
          <w:p w14:paraId="22BDA65D">
            <w:pPr>
              <w:pageBreakBefore w:val="0"/>
              <w:numPr>
                <w:ilvl w:val="0"/>
                <w:numId w:val="0"/>
              </w:numPr>
              <w:kinsoku/>
              <w:wordWrap/>
              <w:overflowPunct/>
              <w:topLinePunct w:val="0"/>
              <w:autoSpaceDE/>
              <w:autoSpaceDN/>
              <w:bidi w:val="0"/>
              <w:adjustRightInd/>
              <w:spacing w:before="40" w:after="80" w:line="276" w:lineRule="auto"/>
              <w:ind w:right="55" w:rightChars="0" w:firstLine="140" w:firstLineChars="50"/>
              <w:rPr>
                <w:rFonts w:hint="default" w:ascii="Times New Roman" w:hAnsi="Times New Roman" w:cs="Times New Roman"/>
                <w:b/>
                <w:bCs/>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Việc khai thác đá vôi có ảnh hưởng gì đến môi trường? Hãy đề xuất một số biện pháp để giảm thiểu những tác động xấu đến môi trường do việc khai thác đá vôi.</w:t>
            </w:r>
          </w:p>
          <w:p w14:paraId="771DD373">
            <w:pPr>
              <w:pageBreakBefore w:val="0"/>
              <w:kinsoku/>
              <w:wordWrap/>
              <w:overflowPunct/>
              <w:topLinePunct w:val="0"/>
              <w:autoSpaceDE/>
              <w:autoSpaceDN/>
              <w:bidi w:val="0"/>
              <w:adjustRightInd/>
              <w:spacing w:before="40" w:after="80" w:line="276" w:lineRule="auto"/>
              <w:ind w:left="0" w:right="55" w:firstLine="0"/>
              <w:rPr>
                <w:rFonts w:hint="default" w:ascii="Times New Roman" w:hAnsi="Times New Roman" w:cs="Times New Roman"/>
                <w:sz w:val="28"/>
                <w:szCs w:val="28"/>
              </w:rPr>
            </w:pPr>
            <w:r>
              <w:rPr>
                <w:rFonts w:hint="default" w:ascii="Times New Roman" w:hAnsi="Times New Roman" w:cs="Times New Roman"/>
                <w:i/>
                <w:sz w:val="28"/>
                <w:szCs w:val="28"/>
              </w:rPr>
              <w:t>Vòng 2: Nhóm các mảnh ghép</w:t>
            </w:r>
            <w:r>
              <w:rPr>
                <w:rFonts w:hint="default" w:ascii="Times New Roman" w:hAnsi="Times New Roman" w:cs="Times New Roman"/>
                <w:i/>
                <w:sz w:val="28"/>
                <w:szCs w:val="28"/>
                <w:lang w:val="vi-VN"/>
              </w:rPr>
              <w:t>:</w:t>
            </w:r>
            <w:r>
              <w:rPr>
                <w:rFonts w:hint="default" w:ascii="Times New Roman" w:hAnsi="Times New Roman" w:cs="Times New Roman"/>
                <w:sz w:val="28"/>
                <w:szCs w:val="28"/>
              </w:rPr>
              <w:t xml:space="preserve"> </w:t>
            </w:r>
          </w:p>
          <w:p w14:paraId="21DD7B0F">
            <w:pPr>
              <w:pageBreakBefore w:val="0"/>
              <w:kinsoku/>
              <w:wordWrap/>
              <w:overflowPunct/>
              <w:topLinePunct w:val="0"/>
              <w:autoSpaceDE/>
              <w:autoSpaceDN/>
              <w:bidi w:val="0"/>
              <w:adjustRightInd/>
              <w:spacing w:before="40" w:after="80" w:line="276"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rPr>
              <w:t xml:space="preserve">+ Hướng dẫn HS hình thành nhóm mới: mỗi nhóm mới gồm </w:t>
            </w:r>
            <w:r>
              <w:rPr>
                <w:rFonts w:hint="default" w:ascii="Times New Roman" w:hAnsi="Times New Roman" w:cs="Times New Roman"/>
                <w:sz w:val="28"/>
                <w:szCs w:val="28"/>
                <w:lang w:val="vi-VN"/>
              </w:rPr>
              <w:t xml:space="preserve">các </w:t>
            </w:r>
            <w:r>
              <w:rPr>
                <w:rFonts w:hint="default" w:ascii="Times New Roman" w:hAnsi="Times New Roman" w:cs="Times New Roman"/>
                <w:sz w:val="28"/>
                <w:szCs w:val="28"/>
              </w:rPr>
              <w:t xml:space="preserve">thành viên, đến từ </w:t>
            </w:r>
            <w:r>
              <w:rPr>
                <w:rFonts w:hint="default" w:ascii="Times New Roman" w:hAnsi="Times New Roman" w:cs="Times New Roman"/>
                <w:sz w:val="28"/>
                <w:szCs w:val="28"/>
                <w:lang w:val="vi-VN"/>
              </w:rPr>
              <w:t>các</w:t>
            </w:r>
            <w:r>
              <w:rPr>
                <w:rFonts w:hint="default" w:ascii="Times New Roman" w:hAnsi="Times New Roman" w:cs="Times New Roman"/>
                <w:sz w:val="28"/>
                <w:szCs w:val="28"/>
              </w:rPr>
              <w:t xml:space="preserve"> nhóm chuyên gia.</w:t>
            </w:r>
          </w:p>
          <w:p w14:paraId="16AE3598">
            <w:pPr>
              <w:pageBreakBefore w:val="0"/>
              <w:kinsoku/>
              <w:wordWrap/>
              <w:overflowPunct/>
              <w:topLinePunct w:val="0"/>
              <w:autoSpaceDE/>
              <w:autoSpaceDN/>
              <w:bidi w:val="0"/>
              <w:adjustRightInd/>
              <w:spacing w:before="40" w:after="80" w:line="276" w:lineRule="auto"/>
              <w:ind w:left="0" w:right="55" w:firstLine="0"/>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 Yêu cầu các thành viên trong nhóm chia sẻ đầy đủ các thông tin tìm hiểu được từ vòng chuyên gia cho các thành viên còn lại của nhóm.</w:t>
            </w:r>
          </w:p>
          <w:p w14:paraId="7546C5A0">
            <w:pPr>
              <w:spacing w:after="29" w:line="259" w:lineRule="auto"/>
              <w:ind w:left="0" w:firstLine="0"/>
              <w:jc w:val="left"/>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GV yêu cầu HS làm bài tập </w:t>
            </w:r>
            <w:r>
              <w:rPr>
                <w:rFonts w:hint="default" w:ascii="Times New Roman" w:hAnsi="Times New Roman" w:cs="Times New Roman"/>
                <w:sz w:val="28"/>
                <w:szCs w:val="28"/>
                <w:lang w:val="vi-VN"/>
              </w:rPr>
              <w:t xml:space="preserve">vận dụng </w:t>
            </w:r>
            <w:r>
              <w:rPr>
                <w:rFonts w:hint="default" w:ascii="Times New Roman" w:hAnsi="Times New Roman" w:cs="Times New Roman"/>
                <w:sz w:val="28"/>
                <w:szCs w:val="28"/>
              </w:rPr>
              <w:t>sau:</w:t>
            </w:r>
            <w:r>
              <w:rPr>
                <w:rFonts w:hint="default" w:ascii="Times New Roman" w:hAnsi="Times New Roman" w:cs="Times New Roman"/>
                <w:sz w:val="28"/>
                <w:szCs w:val="28"/>
                <w:lang w:val="vi-VN"/>
              </w:rPr>
              <w:t xml:space="preserve"> </w:t>
            </w:r>
            <w:r>
              <w:rPr>
                <w:rFonts w:ascii="Times New Roman" w:hAnsi="Times New Roman" w:cs="Times New Roman"/>
                <w:sz w:val="28"/>
                <w:szCs w:val="28"/>
              </w:rPr>
              <w:t>Viết phương trình hoá học của phản ứng nhiệt phân đá vôi và phản ứng vôi sống.</w:t>
            </w:r>
          </w:p>
        </w:tc>
        <w:tc>
          <w:tcPr>
            <w:tcW w:w="1896" w:type="dxa"/>
            <w:shd w:val="clear" w:color="auto" w:fill="auto"/>
          </w:tcPr>
          <w:p w14:paraId="04739F3A">
            <w:pPr>
              <w:pageBreakBefore w:val="0"/>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HS nhận nhiệm vụ.</w:t>
            </w:r>
          </w:p>
        </w:tc>
      </w:tr>
      <w:tr w14:paraId="69DCA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8823" w:type="dxa"/>
            <w:shd w:val="clear" w:color="auto" w:fill="auto"/>
          </w:tcPr>
          <w:p w14:paraId="68CA7257">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01774B0B">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Thảo luận với các thành viên trong nhóm để thực hiện các nhiệm vụ </w:t>
            </w:r>
          </w:p>
          <w:p w14:paraId="0D0B7F68">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color w:val="0070C0"/>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quan sát HS thực hiện nhiệm vụ, hướng dẫn và hỗ trợ (nếu cần).</w:t>
            </w:r>
          </w:p>
        </w:tc>
        <w:tc>
          <w:tcPr>
            <w:tcW w:w="1896" w:type="dxa"/>
            <w:shd w:val="clear" w:color="auto" w:fill="auto"/>
          </w:tcPr>
          <w:p w14:paraId="3E6A7546">
            <w:pPr>
              <w:pageBreakBefore w:val="0"/>
              <w:kinsoku/>
              <w:wordWrap/>
              <w:overflowPunct/>
              <w:topLinePunct w:val="0"/>
              <w:autoSpaceDE/>
              <w:autoSpaceDN/>
              <w:bidi w:val="0"/>
              <w:adjustRightInd/>
              <w:spacing w:before="40" w:after="80" w:line="276"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Thảo luận nhóm</w:t>
            </w:r>
            <w:r>
              <w:rPr>
                <w:rFonts w:hint="default" w:ascii="Times New Roman" w:hAnsi="Times New Roman" w:cs="Times New Roman"/>
                <w:sz w:val="28"/>
                <w:szCs w:val="28"/>
                <w:lang w:val="vi-VN"/>
              </w:rPr>
              <w:t>.</w:t>
            </w:r>
          </w:p>
        </w:tc>
      </w:tr>
      <w:tr w14:paraId="05846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823" w:type="dxa"/>
            <w:shd w:val="clear" w:color="auto" w:fill="auto"/>
          </w:tcPr>
          <w:p w14:paraId="63AEEC67">
            <w:pPr>
              <w:pageBreakBefore w:val="0"/>
              <w:kinsoku/>
              <w:wordWrap/>
              <w:overflowPunct/>
              <w:topLinePunct w:val="0"/>
              <w:autoSpaceDE/>
              <w:autoSpaceDN/>
              <w:bidi w:val="0"/>
              <w:adjustRightInd/>
              <w:spacing w:before="40" w:after="80" w:line="276"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w:t>
            </w:r>
            <w:r>
              <w:rPr>
                <w:rStyle w:val="18"/>
                <w:rFonts w:hint="default" w:ascii="Times New Roman" w:hAnsi="Times New Roman" w:cs="Times New Roman"/>
                <w:sz w:val="28"/>
                <w:szCs w:val="28"/>
                <w:lang w:val="en-US"/>
              </w:rPr>
              <w:t xml:space="preserve"> </w:t>
            </w:r>
          </w:p>
          <w:p w14:paraId="0079C648">
            <w:pPr>
              <w:pStyle w:val="22"/>
              <w:numPr>
                <w:ilvl w:val="0"/>
                <w:numId w:val="0"/>
              </w:numPr>
              <w:tabs>
                <w:tab w:val="left" w:pos="1584"/>
              </w:tabs>
              <w:spacing w:before="74"/>
              <w:ind w:firstLine="136" w:firstLineChars="50"/>
              <w:jc w:val="both"/>
              <w:rPr>
                <w:rFonts w:hint="default" w:ascii="Times New Roman" w:hAnsi="Times New Roman" w:cs="Times New Roman"/>
                <w:sz w:val="28"/>
                <w:szCs w:val="28"/>
              </w:rPr>
            </w:pPr>
            <w:r>
              <w:rPr>
                <w:rFonts w:hint="default" w:ascii="Times New Roman" w:hAnsi="Times New Roman" w:cs="Times New Roman"/>
                <w:spacing w:val="-4"/>
                <w:sz w:val="28"/>
                <w:szCs w:val="28"/>
                <w:lang w:val="vi-VN"/>
              </w:rPr>
              <w:t xml:space="preserve">- </w:t>
            </w:r>
            <w:r>
              <w:rPr>
                <w:rFonts w:hint="default" w:ascii="Times New Roman" w:hAnsi="Times New Roman" w:cs="Times New Roman"/>
                <w:spacing w:val="-4"/>
                <w:sz w:val="28"/>
                <w:szCs w:val="28"/>
              </w:rPr>
              <w:t>Các</w:t>
            </w:r>
            <w:r>
              <w:rPr>
                <w:rFonts w:hint="default" w:ascii="Times New Roman" w:hAnsi="Times New Roman" w:cs="Times New Roman"/>
                <w:spacing w:val="-7"/>
                <w:sz w:val="28"/>
                <w:szCs w:val="28"/>
              </w:rPr>
              <w:t xml:space="preserve"> </w:t>
            </w:r>
            <w:r>
              <w:rPr>
                <w:rFonts w:hint="default" w:ascii="Times New Roman" w:hAnsi="Times New Roman" w:cs="Times New Roman"/>
                <w:spacing w:val="-4"/>
                <w:sz w:val="28"/>
                <w:szCs w:val="28"/>
              </w:rPr>
              <w:t>nhóm</w:t>
            </w:r>
            <w:r>
              <w:rPr>
                <w:rFonts w:hint="default" w:ascii="Times New Roman" w:hAnsi="Times New Roman" w:cs="Times New Roman"/>
                <w:spacing w:val="-7"/>
                <w:sz w:val="28"/>
                <w:szCs w:val="28"/>
              </w:rPr>
              <w:t xml:space="preserve"> </w:t>
            </w:r>
            <w:r>
              <w:rPr>
                <w:rFonts w:hint="default" w:ascii="Times New Roman" w:hAnsi="Times New Roman" w:cs="Times New Roman"/>
                <w:spacing w:val="-4"/>
                <w:sz w:val="28"/>
                <w:szCs w:val="28"/>
              </w:rPr>
              <w:t>báo</w:t>
            </w:r>
            <w:r>
              <w:rPr>
                <w:rFonts w:hint="default" w:ascii="Times New Roman" w:hAnsi="Times New Roman" w:cs="Times New Roman"/>
                <w:spacing w:val="-7"/>
                <w:sz w:val="28"/>
                <w:szCs w:val="28"/>
              </w:rPr>
              <w:t xml:space="preserve"> </w:t>
            </w:r>
            <w:r>
              <w:rPr>
                <w:rFonts w:hint="default" w:ascii="Times New Roman" w:hAnsi="Times New Roman" w:cs="Times New Roman"/>
                <w:spacing w:val="-4"/>
                <w:sz w:val="28"/>
                <w:szCs w:val="28"/>
              </w:rPr>
              <w:t>cáo</w:t>
            </w:r>
            <w:r>
              <w:rPr>
                <w:rFonts w:hint="default" w:ascii="Times New Roman" w:hAnsi="Times New Roman" w:cs="Times New Roman"/>
                <w:spacing w:val="-7"/>
                <w:sz w:val="28"/>
                <w:szCs w:val="28"/>
              </w:rPr>
              <w:t xml:space="preserve"> </w:t>
            </w:r>
            <w:r>
              <w:rPr>
                <w:rFonts w:hint="default" w:ascii="Times New Roman" w:hAnsi="Times New Roman" w:cs="Times New Roman"/>
                <w:spacing w:val="-4"/>
                <w:sz w:val="28"/>
                <w:szCs w:val="28"/>
              </w:rPr>
              <w:t>kết</w:t>
            </w:r>
            <w:r>
              <w:rPr>
                <w:rFonts w:hint="default" w:ascii="Times New Roman" w:hAnsi="Times New Roman" w:cs="Times New Roman"/>
                <w:spacing w:val="-7"/>
                <w:sz w:val="28"/>
                <w:szCs w:val="28"/>
              </w:rPr>
              <w:t xml:space="preserve"> </w:t>
            </w:r>
            <w:r>
              <w:rPr>
                <w:rFonts w:hint="default" w:ascii="Times New Roman" w:hAnsi="Times New Roman" w:cs="Times New Roman"/>
                <w:spacing w:val="-4"/>
                <w:sz w:val="28"/>
                <w:szCs w:val="28"/>
              </w:rPr>
              <w:t>quả</w:t>
            </w:r>
            <w:r>
              <w:rPr>
                <w:rFonts w:hint="default" w:ascii="Times New Roman" w:hAnsi="Times New Roman" w:cs="Times New Roman"/>
                <w:spacing w:val="-7"/>
                <w:sz w:val="28"/>
                <w:szCs w:val="28"/>
              </w:rPr>
              <w:t xml:space="preserve"> </w:t>
            </w:r>
            <w:r>
              <w:rPr>
                <w:rFonts w:hint="default" w:ascii="Times New Roman" w:hAnsi="Times New Roman" w:cs="Times New Roman"/>
                <w:spacing w:val="-4"/>
                <w:sz w:val="28"/>
                <w:szCs w:val="28"/>
              </w:rPr>
              <w:t>thảo</w:t>
            </w:r>
            <w:r>
              <w:rPr>
                <w:rFonts w:hint="default" w:ascii="Times New Roman" w:hAnsi="Times New Roman" w:cs="Times New Roman"/>
                <w:spacing w:val="-6"/>
                <w:sz w:val="28"/>
                <w:szCs w:val="28"/>
              </w:rPr>
              <w:t xml:space="preserve"> </w:t>
            </w:r>
            <w:r>
              <w:rPr>
                <w:rFonts w:hint="default" w:ascii="Times New Roman" w:hAnsi="Times New Roman" w:cs="Times New Roman"/>
                <w:spacing w:val="-4"/>
                <w:sz w:val="28"/>
                <w:szCs w:val="28"/>
              </w:rPr>
              <w:t>luận</w:t>
            </w:r>
            <w:r>
              <w:rPr>
                <w:rFonts w:hint="default" w:ascii="Times New Roman" w:hAnsi="Times New Roman" w:cs="Times New Roman"/>
                <w:spacing w:val="-7"/>
                <w:sz w:val="28"/>
                <w:szCs w:val="28"/>
              </w:rPr>
              <w:t xml:space="preserve"> </w:t>
            </w:r>
          </w:p>
          <w:p w14:paraId="04E9BC26">
            <w:pPr>
              <w:pStyle w:val="22"/>
              <w:numPr>
                <w:ilvl w:val="0"/>
                <w:numId w:val="0"/>
              </w:numPr>
              <w:tabs>
                <w:tab w:val="left" w:pos="1597"/>
              </w:tabs>
              <w:spacing w:before="74"/>
              <w:ind w:firstLine="140" w:firstLineChars="50"/>
              <w:jc w:val="both"/>
              <w:rPr>
                <w:rFonts w:hint="default" w:ascii="Times New Roman" w:hAnsi="Times New Roman" w:cs="Times New Roman"/>
                <w:spacing w:val="-2"/>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Các nhóm khác theo dõi, nhận xét, bổ </w:t>
            </w:r>
            <w:r>
              <w:rPr>
                <w:rFonts w:hint="default" w:ascii="Times New Roman" w:hAnsi="Times New Roman" w:cs="Times New Roman"/>
                <w:spacing w:val="-2"/>
                <w:sz w:val="28"/>
                <w:szCs w:val="28"/>
              </w:rPr>
              <w:t>sung.</w:t>
            </w:r>
          </w:p>
          <w:p w14:paraId="60F3F7CA">
            <w:pPr>
              <w:pStyle w:val="22"/>
              <w:numPr>
                <w:ilvl w:val="0"/>
                <w:numId w:val="0"/>
              </w:numPr>
              <w:tabs>
                <w:tab w:val="left" w:pos="1597"/>
              </w:tabs>
              <w:spacing w:before="74"/>
              <w:ind w:firstLine="140" w:firstLineChars="50"/>
              <w:jc w:val="both"/>
              <w:rPr>
                <w:rFonts w:hint="default" w:ascii="Times New Roman" w:hAnsi="Times New Roman" w:cs="Times New Roman"/>
                <w:sz w:val="28"/>
                <w:szCs w:val="28"/>
                <w:lang w:val="vi-VN"/>
              </w:rPr>
            </w:pPr>
            <w:r>
              <w:rPr>
                <w:rFonts w:hint="default" w:ascii="Times New Roman" w:hAnsi="Times New Roman" w:cs="Times New Roman"/>
                <w:sz w:val="28"/>
                <w:szCs w:val="28"/>
                <w:lang w:val="en-US"/>
              </w:rPr>
              <w:t>- GV kết luận về nội dung kiến thức mà các nhóm đã đưa ra.</w:t>
            </w:r>
          </w:p>
        </w:tc>
        <w:tc>
          <w:tcPr>
            <w:tcW w:w="1896" w:type="dxa"/>
            <w:shd w:val="clear" w:color="auto" w:fill="auto"/>
          </w:tcPr>
          <w:p w14:paraId="4628A0FE">
            <w:pPr>
              <w:pageBreakBefore w:val="0"/>
              <w:kinsoku/>
              <w:wordWrap/>
              <w:overflowPunct/>
              <w:topLinePunct w:val="0"/>
              <w:autoSpaceDE/>
              <w:autoSpaceDN/>
              <w:bidi w:val="0"/>
              <w:adjustRightInd/>
              <w:spacing w:before="40" w:after="80" w:line="276"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xml:space="preserve">- </w:t>
            </w:r>
            <w:r>
              <w:rPr>
                <w:rFonts w:hint="default" w:ascii="Times New Roman" w:hAnsi="Times New Roman" w:cs="Times New Roman"/>
                <w:sz w:val="28"/>
                <w:szCs w:val="28"/>
                <w:lang w:val="vi-VN"/>
              </w:rPr>
              <w:t xml:space="preserve">HS </w:t>
            </w:r>
            <w:r>
              <w:rPr>
                <w:rFonts w:hint="default" w:ascii="Times New Roman" w:hAnsi="Times New Roman" w:cs="Times New Roman"/>
                <w:sz w:val="28"/>
                <w:szCs w:val="28"/>
                <w:lang w:val="en-US"/>
              </w:rPr>
              <w:t xml:space="preserve">khác nhận xét </w:t>
            </w:r>
          </w:p>
        </w:tc>
      </w:tr>
      <w:tr w14:paraId="16212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23" w:type="dxa"/>
            <w:shd w:val="clear" w:color="auto" w:fill="auto"/>
          </w:tcPr>
          <w:p w14:paraId="106D46D9">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0A5F3A38">
            <w:pPr>
              <w:pageBreakBefore w:val="0"/>
              <w:widowControl/>
              <w:tabs>
                <w:tab w:val="left" w:pos="284"/>
                <w:tab w:val="left" w:pos="2552"/>
                <w:tab w:val="left" w:pos="5103"/>
                <w:tab w:val="left" w:pos="7655"/>
              </w:tabs>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GV chốt kiến thức:</w:t>
            </w:r>
          </w:p>
          <w:p w14:paraId="71768402">
            <w:pPr>
              <w:pStyle w:val="3"/>
              <w:pageBreakBefore w:val="0"/>
              <w:widowControl/>
              <w:kinsoku/>
              <w:wordWrap/>
              <w:overflowPunct/>
              <w:topLinePunct w:val="0"/>
              <w:autoSpaceDE/>
              <w:autoSpaceDN/>
              <w:bidi w:val="0"/>
              <w:adjustRightInd/>
              <w:snapToGrid/>
              <w:spacing w:before="0" w:line="276" w:lineRule="auto"/>
              <w:jc w:val="both"/>
              <w:textAlignment w:val="auto"/>
              <w:rPr>
                <w:rFonts w:ascii="Times New Roman" w:hAnsi="Times New Roman" w:cs="Times New Roman"/>
                <w:b/>
                <w:bCs/>
                <w:color w:val="0000CC"/>
                <w:sz w:val="28"/>
                <w:szCs w:val="28"/>
              </w:rPr>
            </w:pPr>
            <w:r>
              <w:rPr>
                <w:rFonts w:ascii="Times New Roman" w:hAnsi="Times New Roman" w:cs="Times New Roman"/>
                <w:b/>
                <w:bCs/>
                <w:color w:val="0000CC"/>
                <w:sz w:val="28"/>
                <w:szCs w:val="28"/>
              </w:rPr>
              <w:t xml:space="preserve">I. </w:t>
            </w:r>
            <w:r>
              <w:rPr>
                <w:rFonts w:hint="default" w:ascii="Times New Roman" w:hAnsi="Times New Roman" w:cs="Times New Roman"/>
                <w:b/>
                <w:bCs/>
                <w:color w:val="0000CC"/>
                <w:sz w:val="28"/>
                <w:szCs w:val="28"/>
                <w:lang w:val="vi-VN"/>
              </w:rPr>
              <w:t xml:space="preserve">KHAI THÁC </w:t>
            </w:r>
            <w:r>
              <w:rPr>
                <w:rFonts w:ascii="Times New Roman" w:hAnsi="Times New Roman" w:cs="Times New Roman"/>
                <w:b/>
                <w:bCs/>
                <w:color w:val="0000CC"/>
                <w:sz w:val="28"/>
                <w:szCs w:val="28"/>
              </w:rPr>
              <w:t>ĐÁ VÔI</w:t>
            </w:r>
          </w:p>
          <w:p w14:paraId="2618EF55">
            <w:pPr>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b/>
                <w:bCs/>
                <w:sz w:val="28"/>
                <w:szCs w:val="28"/>
              </w:rPr>
            </w:pPr>
            <w:r>
              <w:rPr>
                <w:rFonts w:ascii="Times New Roman" w:hAnsi="Times New Roman" w:cs="Times New Roman"/>
                <w:b/>
                <w:bCs/>
                <w:sz w:val="28"/>
                <w:szCs w:val="28"/>
              </w:rPr>
              <w:t>1. Nguồn gốc đá vôi</w:t>
            </w:r>
          </w:p>
          <w:p w14:paraId="7DF254D1">
            <w:pPr>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Đá vôi là loại đá trầm tích được tìm thấy và khai thác ở các vùng mỏ hoặc núi đá vôi</w:t>
            </w:r>
          </w:p>
          <w:p w14:paraId="3B94AA4E">
            <w:pPr>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b/>
                <w:bCs/>
                <w:sz w:val="28"/>
                <w:szCs w:val="28"/>
              </w:rPr>
            </w:pPr>
            <w:r>
              <w:rPr>
                <w:rFonts w:ascii="Times New Roman" w:hAnsi="Times New Roman" w:cs="Times New Roman"/>
                <w:b/>
                <w:bCs/>
                <w:sz w:val="28"/>
                <w:szCs w:val="28"/>
              </w:rPr>
              <w:t xml:space="preserve">2. </w:t>
            </w:r>
            <w:r>
              <w:rPr>
                <w:rFonts w:hint="default" w:ascii="Times New Roman" w:hAnsi="Times New Roman" w:cs="Times New Roman"/>
                <w:b/>
                <w:bCs/>
                <w:sz w:val="28"/>
                <w:szCs w:val="28"/>
                <w:lang w:val="vi-VN"/>
              </w:rPr>
              <w:t xml:space="preserve">Thành phần chính của </w:t>
            </w:r>
            <w:r>
              <w:rPr>
                <w:rFonts w:ascii="Times New Roman" w:hAnsi="Times New Roman" w:cs="Times New Roman"/>
                <w:b/>
                <w:bCs/>
                <w:sz w:val="28"/>
                <w:szCs w:val="28"/>
              </w:rPr>
              <w:t>đá vôi</w:t>
            </w:r>
          </w:p>
          <w:p w14:paraId="0F0E62A2">
            <w:pPr>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ind w:firstLine="280" w:firstLineChars="100"/>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T</w:t>
            </w:r>
            <w:r>
              <w:rPr>
                <w:rFonts w:ascii="Times New Roman" w:hAnsi="Times New Roman" w:cs="Times New Roman"/>
                <w:sz w:val="28"/>
                <w:szCs w:val="28"/>
              </w:rPr>
              <w:t>hành phần chính là hợp chất calcium carbonate (CaCO</w:t>
            </w:r>
            <w:r>
              <w:rPr>
                <w:rFonts w:ascii="Times New Roman" w:hAnsi="Times New Roman" w:cs="Times New Roman"/>
                <w:sz w:val="28"/>
                <w:szCs w:val="28"/>
                <w:vertAlign w:val="subscript"/>
              </w:rPr>
              <w:t>3</w:t>
            </w:r>
            <w:r>
              <w:rPr>
                <w:rFonts w:ascii="Times New Roman" w:hAnsi="Times New Roman" w:cs="Times New Roman"/>
                <w:sz w:val="28"/>
                <w:szCs w:val="28"/>
              </w:rPr>
              <w:t>).</w:t>
            </w:r>
            <w:r>
              <w:rPr>
                <w:rFonts w:hint="default" w:ascii="Times New Roman" w:hAnsi="Times New Roman" w:cs="Times New Roman"/>
                <w:sz w:val="28"/>
                <w:szCs w:val="28"/>
                <w:lang w:val="vi-VN"/>
              </w:rPr>
              <w:t xml:space="preserve"> Calcium carbonate là chất rắn màu trắng, không tan trong nước.</w:t>
            </w:r>
          </w:p>
          <w:p w14:paraId="78870AF3">
            <w:pPr>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b/>
                <w:bCs/>
                <w:sz w:val="28"/>
                <w:szCs w:val="28"/>
              </w:rPr>
            </w:pPr>
            <w:r>
              <w:rPr>
                <w:rFonts w:hint="default" w:ascii="Times New Roman" w:hAnsi="Times New Roman" w:cs="Times New Roman"/>
                <w:b/>
                <w:bCs/>
                <w:sz w:val="28"/>
                <w:szCs w:val="28"/>
                <w:lang w:val="vi-VN"/>
              </w:rPr>
              <w:t>3</w:t>
            </w:r>
            <w:r>
              <w:rPr>
                <w:rFonts w:ascii="Times New Roman" w:hAnsi="Times New Roman" w:cs="Times New Roman"/>
                <w:b/>
                <w:bCs/>
                <w:sz w:val="28"/>
                <w:szCs w:val="28"/>
              </w:rPr>
              <w:t>. Các ứng dụng từ đá vôi</w:t>
            </w:r>
          </w:p>
          <w:p w14:paraId="5A1AB89E">
            <w:pPr>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b/>
                <w:bCs/>
                <w:sz w:val="28"/>
                <w:szCs w:val="28"/>
              </w:rPr>
            </w:pPr>
            <w:r>
              <w:rPr>
                <w:rFonts w:ascii="Times New Roman" w:hAnsi="Times New Roman" w:cs="Times New Roman"/>
                <w:b/>
                <w:bCs/>
                <w:sz w:val="28"/>
                <w:szCs w:val="28"/>
              </w:rPr>
              <w:t>a) Đá vôi nghiền</w:t>
            </w:r>
          </w:p>
          <w:p w14:paraId="4E29774A">
            <w:pPr>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Đá vôi được nghiền thành hạt nhỏ mịn, dùng làm chất độn cao su trong sản xuất săm lốp xe, chất độn trong sản xuất chất dẻo,...; được sử dụng nhiều trong công nghiệp thuỷ tinh, xi măng,...</w:t>
            </w:r>
          </w:p>
          <w:p w14:paraId="27D22F52">
            <w:pPr>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b/>
                <w:bCs/>
                <w:sz w:val="28"/>
                <w:szCs w:val="28"/>
              </w:rPr>
            </w:pPr>
            <w:r>
              <w:rPr>
                <w:rFonts w:ascii="Times New Roman" w:hAnsi="Times New Roman" w:cs="Times New Roman"/>
                <w:b/>
                <w:bCs/>
                <w:sz w:val="28"/>
                <w:szCs w:val="28"/>
              </w:rPr>
              <w:t>b) Calcium oxide, calcium hydroxide</w:t>
            </w:r>
          </w:p>
          <w:p w14:paraId="456E23AC">
            <w:pPr>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sz w:val="28"/>
                <w:szCs w:val="28"/>
              </w:rPr>
            </w:pPr>
            <w:r>
              <w:rPr>
                <w:rFonts w:ascii="Times New Roman" w:hAnsi="Times New Roman" w:cs="Times New Roman"/>
                <w:sz w:val="28"/>
                <w:szCs w:val="28"/>
              </w:rPr>
              <w:t>Nung nóng đá vôi ở nhiệt độ cao xảy ra phản ứng phân huỷ tạo thành vôi sống (thành phần chính là calcium oxide) và khí carbon dioxide.</w:t>
            </w:r>
          </w:p>
          <w:p w14:paraId="44D80D3C">
            <w:pPr>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sz w:val="28"/>
                <w:szCs w:val="28"/>
              </w:rPr>
            </w:pPr>
            <w:r>
              <w:rPr>
                <w:rFonts w:ascii="Times New Roman" w:hAnsi="Times New Roman" w:cs="Times New Roman"/>
                <w:sz w:val="28"/>
                <w:szCs w:val="28"/>
              </w:rPr>
              <w:t xml:space="preserve">– Calcium oxide (CaO) </w:t>
            </w:r>
          </w:p>
          <w:p w14:paraId="1C6FC419">
            <w:pPr>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center"/>
              <w:textAlignment w:val="auto"/>
              <w:rPr>
                <w:rFonts w:ascii="Times New Roman" w:hAnsi="Times New Roman" w:cs="Times New Roman"/>
                <w:sz w:val="28"/>
                <w:szCs w:val="28"/>
              </w:rPr>
            </w:pPr>
            <w:r>
              <w:rPr>
                <w:rFonts w:ascii="Times New Roman" w:hAnsi="Times New Roman" w:cs="Times New Roman"/>
                <w:sz w:val="28"/>
                <w:szCs w:val="28"/>
              </w:rPr>
              <w:drawing>
                <wp:inline distT="0" distB="0" distL="0" distR="0">
                  <wp:extent cx="1856740" cy="1578610"/>
                  <wp:effectExtent l="0" t="0" r="10160" b="8890"/>
                  <wp:docPr id="2000895374" name="Picture 9" descr="Calcium Hydroxide - Equine Nutrition Analysis | Feed 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895374" name="Picture 9" descr="Calcium Hydroxide - Equine Nutrition Analysis | Feed Bank"/>
                          <pic:cNvPicPr>
                            <a:picLocks noChangeAspect="1" noChangeArrowheads="1"/>
                          </pic:cNvPicPr>
                        </pic:nvPicPr>
                        <pic:blipFill>
                          <a:blip r:embed="rId405" cstate="print">
                            <a:extLst>
                              <a:ext uri="{28A0092B-C50C-407E-A947-70E740481C1C}">
                                <a14:useLocalDpi xmlns:a14="http://schemas.microsoft.com/office/drawing/2010/main" val="0"/>
                              </a:ext>
                            </a:extLst>
                          </a:blip>
                          <a:srcRect l="4274" t="13250" r="9088" b="13079"/>
                          <a:stretch>
                            <a:fillRect/>
                          </a:stretch>
                        </pic:blipFill>
                        <pic:spPr>
                          <a:xfrm>
                            <a:off x="0" y="0"/>
                            <a:ext cx="1864171" cy="1585160"/>
                          </a:xfrm>
                          <a:prstGeom prst="rect">
                            <a:avLst/>
                          </a:prstGeom>
                          <a:noFill/>
                          <a:ln>
                            <a:noFill/>
                          </a:ln>
                        </pic:spPr>
                      </pic:pic>
                    </a:graphicData>
                  </a:graphic>
                </wp:inline>
              </w:drawing>
            </w:r>
          </w:p>
          <w:p w14:paraId="105542B9">
            <w:pPr>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center"/>
              <w:textAlignment w:val="auto"/>
              <w:rPr>
                <w:rFonts w:ascii="Times New Roman" w:hAnsi="Times New Roman" w:cs="Times New Roman"/>
                <w:sz w:val="28"/>
                <w:szCs w:val="28"/>
              </w:rPr>
            </w:pPr>
            <w:r>
              <w:rPr>
                <w:rFonts w:ascii="Times New Roman" w:hAnsi="Times New Roman" w:cs="Times New Roman"/>
                <w:b/>
                <w:bCs/>
                <w:sz w:val="28"/>
                <w:szCs w:val="28"/>
              </w:rPr>
              <w:t>Hình.</w:t>
            </w:r>
            <w:r>
              <w:rPr>
                <w:rFonts w:ascii="Times New Roman" w:hAnsi="Times New Roman" w:cs="Times New Roman"/>
                <w:sz w:val="28"/>
                <w:szCs w:val="28"/>
              </w:rPr>
              <w:t xml:space="preserve"> Calicium oxide</w:t>
            </w:r>
          </w:p>
          <w:p w14:paraId="0A4B2ADD">
            <w:pPr>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 Là chất rắn, màu trắng, hút ẩm mạnh, phản ứng với nước tạo calcium hydroxide.  </w:t>
            </w:r>
          </w:p>
          <w:p w14:paraId="233AA7F3">
            <w:pPr>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Sử dụng làm nguyên liệu trong sản xuất thuỷ tinh, làm chất tạo xỉ trong luyện kim và còn được sử dụng trong xử lí nước thải, khử chua cho đất, khử trùng.</w:t>
            </w:r>
          </w:p>
          <w:p w14:paraId="021E3ABC">
            <w:pPr>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sz w:val="28"/>
                <w:szCs w:val="28"/>
              </w:rPr>
            </w:pPr>
            <w:r>
              <w:rPr>
                <w:rFonts w:ascii="Times New Roman" w:hAnsi="Times New Roman" w:cs="Times New Roman"/>
                <w:sz w:val="28"/>
                <w:szCs w:val="28"/>
              </w:rPr>
              <w:t>– Calcium hydroxide (Ca(OH)</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p>
          <w:p w14:paraId="0A5B5B5D">
            <w:pPr>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 Là chất rắn, màu trắng, ít tan trong nước, tạo dung dịch base mạnh (gọi là nước vôi trong). </w:t>
            </w:r>
          </w:p>
          <w:p w14:paraId="421E2835">
            <w:pPr>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hint="default" w:ascii="Times New Roman" w:hAnsi="Times New Roman" w:cs="Times New Roman"/>
                <w:color w:val="0070C0"/>
                <w:sz w:val="28"/>
                <w:szCs w:val="28"/>
                <w:lang w:val="en-US"/>
              </w:rPr>
            </w:pPr>
            <w:r>
              <w:rPr>
                <w:rFonts w:ascii="Times New Roman" w:hAnsi="Times New Roman" w:cs="Times New Roman"/>
                <w:sz w:val="28"/>
                <w:szCs w:val="28"/>
              </w:rPr>
              <w:tab/>
            </w:r>
            <w:r>
              <w:rPr>
                <w:rFonts w:ascii="Times New Roman" w:hAnsi="Times New Roman" w:cs="Times New Roman"/>
                <w:sz w:val="28"/>
                <w:szCs w:val="28"/>
              </w:rPr>
              <w:t>+ Ứng dụng như khử chua đất trồng, sản xuất clorua vôi dùng để tẩy trắng và khử trùng,...</w:t>
            </w:r>
          </w:p>
        </w:tc>
        <w:tc>
          <w:tcPr>
            <w:tcW w:w="1896" w:type="dxa"/>
            <w:shd w:val="clear" w:color="auto" w:fill="auto"/>
          </w:tcPr>
          <w:p w14:paraId="330A033C">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Ghi nhớ kiến thức</w:t>
            </w:r>
            <w:r>
              <w:rPr>
                <w:rFonts w:hint="default" w:ascii="Times New Roman" w:hAnsi="Times New Roman" w:cs="Times New Roman"/>
                <w:sz w:val="28"/>
                <w:szCs w:val="28"/>
                <w:lang w:val="vi-VN"/>
              </w:rPr>
              <w:t xml:space="preserve"> và ghi nội dung vào vở</w:t>
            </w:r>
          </w:p>
        </w:tc>
      </w:tr>
    </w:tbl>
    <w:p w14:paraId="2A82F8AD">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7030A0"/>
          <w:sz w:val="28"/>
          <w:szCs w:val="28"/>
          <w:lang w:val="en-US"/>
        </w:rPr>
      </w:pPr>
    </w:p>
    <w:p w14:paraId="7A0A8726">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2.2</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Công nghiệp silicate</w:t>
      </w:r>
    </w:p>
    <w:p w14:paraId="3E46BA03">
      <w:pPr>
        <w:pageBreakBefore w:val="0"/>
        <w:numPr>
          <w:ilvl w:val="0"/>
          <w:numId w:val="5"/>
        </w:numPr>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13F0708C">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sz w:val="28"/>
          <w:szCs w:val="28"/>
          <w:lang w:val="vi-VN"/>
        </w:rPr>
      </w:pPr>
      <w:r>
        <w:rPr>
          <w:rFonts w:hint="default" w:ascii="Times New Roman" w:hAnsi="Times New Roman"/>
          <w:sz w:val="28"/>
          <w:szCs w:val="28"/>
        </w:rPr>
        <w:t xml:space="preserve">- Nêu được </w:t>
      </w:r>
      <w:r>
        <w:rPr>
          <w:rFonts w:hint="default" w:ascii="Times New Roman" w:hAnsi="Times New Roman"/>
          <w:sz w:val="28"/>
          <w:szCs w:val="28"/>
          <w:lang w:val="vi-VN"/>
        </w:rPr>
        <w:t>một số ứng dụng quan trọng của silicon và hợp chất silicon.</w:t>
      </w:r>
    </w:p>
    <w:p w14:paraId="25CCFA9B">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sz w:val="28"/>
          <w:szCs w:val="28"/>
          <w:lang w:val="vi-VN"/>
        </w:rPr>
      </w:pPr>
      <w:r>
        <w:rPr>
          <w:rFonts w:hint="default" w:ascii="Times New Roman" w:hAnsi="Times New Roman"/>
          <w:sz w:val="28"/>
          <w:szCs w:val="28"/>
        </w:rPr>
        <w:t xml:space="preserve">- Trình bày được </w:t>
      </w:r>
      <w:r>
        <w:rPr>
          <w:rFonts w:hint="default" w:ascii="Times New Roman" w:hAnsi="Times New Roman"/>
          <w:sz w:val="28"/>
          <w:szCs w:val="28"/>
          <w:lang w:val="vi-VN"/>
        </w:rPr>
        <w:t>sơ lược ngành công nghiệp silicste</w:t>
      </w:r>
    </w:p>
    <w:p w14:paraId="36EA72E3">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sz w:val="28"/>
          <w:szCs w:val="28"/>
          <w:lang w:val="vi-VN"/>
        </w:rPr>
      </w:pPr>
      <w:r>
        <w:rPr>
          <w:rFonts w:hint="default" w:ascii="Times New Roman" w:hAnsi="Times New Roman"/>
          <w:sz w:val="28"/>
          <w:szCs w:val="28"/>
        </w:rPr>
        <w:t xml:space="preserve">- </w:t>
      </w:r>
      <w:r>
        <w:rPr>
          <w:rFonts w:hint="default" w:ascii="Times New Roman" w:hAnsi="Times New Roman"/>
          <w:sz w:val="28"/>
          <w:szCs w:val="28"/>
          <w:lang w:val="vi-VN"/>
        </w:rPr>
        <w:t>Mô tả được các công đoạn chính sản xuất đồ gốm, thủy tinh, xi măng.</w:t>
      </w:r>
    </w:p>
    <w:p w14:paraId="62D057C0">
      <w:pPr>
        <w:pStyle w:val="20"/>
        <w:pageBreakBefore w:val="0"/>
        <w:numPr>
          <w:ilvl w:val="0"/>
          <w:numId w:val="5"/>
        </w:numPr>
        <w:shd w:val="clear" w:color="auto" w:fill="auto"/>
        <w:kinsoku/>
        <w:wordWrap/>
        <w:overflowPunct/>
        <w:topLinePunct w:val="0"/>
        <w:autoSpaceDE/>
        <w:autoSpaceDN/>
        <w:bidi w:val="0"/>
        <w:adjustRightInd/>
        <w:spacing w:before="40" w:after="80" w:line="276" w:lineRule="auto"/>
        <w:ind w:left="0" w:leftChars="0" w:firstLine="0" w:firstLine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color w:val="C00000"/>
          <w:sz w:val="28"/>
          <w:szCs w:val="28"/>
        </w:rPr>
        <w:t>Nội dung:</w:t>
      </w:r>
      <w:r>
        <w:rPr>
          <w:rFonts w:hint="default" w:ascii="Times New Roman" w:hAnsi="Times New Roman" w:cs="Times New Roman"/>
          <w:sz w:val="28"/>
          <w:szCs w:val="28"/>
        </w:rPr>
        <w:t xml:space="preserve"> </w:t>
      </w:r>
    </w:p>
    <w:p w14:paraId="5DF97233">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Giáo viên </w:t>
      </w:r>
      <w:r>
        <w:rPr>
          <w:rFonts w:hint="default" w:ascii="Times New Roman" w:hAnsi="Times New Roman" w:cs="Times New Roman"/>
          <w:sz w:val="28"/>
          <w:szCs w:val="28"/>
        </w:rPr>
        <w:t xml:space="preserve"> lần lượt chiếu các video</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quy trình sản xuất đồ gốm (làng gốm Bát Tràng)</w:t>
      </w:r>
      <w:r>
        <w:rPr>
          <w:rFonts w:hint="default" w:ascii="Times New Roman" w:hAnsi="Times New Roman" w:cs="Times New Roman"/>
          <w:sz w:val="28"/>
          <w:szCs w:val="28"/>
          <w:lang w:val="vi-VN"/>
        </w:rPr>
        <w:t>, sản xuất thủy tinh, sản xuất xi măng, kết hợp cho học sinh đọc thông tin trong mục II SGK trang 151, 152 trả lời các câu hỏi trong phiếu học tập</w:t>
      </w:r>
    </w:p>
    <w:p w14:paraId="2549246B">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Giáo viên chia lớp thành 4 nhóm, nhóm thuyết trình các nội dung  sau:</w:t>
      </w:r>
    </w:p>
    <w:p w14:paraId="7BBAE037">
      <w:pPr>
        <w:pageBreakBefore w:val="0"/>
        <w:kinsoku/>
        <w:wordWrap/>
        <w:overflowPunct/>
        <w:topLinePunct w:val="0"/>
        <w:autoSpaceDE/>
        <w:autoSpaceDN/>
        <w:bidi w:val="0"/>
        <w:adjustRightInd/>
        <w:spacing w:before="40" w:after="80" w:line="276" w:lineRule="auto"/>
        <w:ind w:left="0" w:firstLine="140" w:firstLineChars="50"/>
        <w:jc w:val="left"/>
        <w:rPr>
          <w:rFonts w:hint="default" w:ascii="Times New Roman" w:hAnsi="Times New Roman" w:cs="Times New Roman"/>
          <w:sz w:val="28"/>
          <w:szCs w:val="28"/>
          <w:lang w:val="vi-VN"/>
        </w:rPr>
      </w:pPr>
      <w:r>
        <w:rPr>
          <w:rFonts w:hint="default" w:ascii="Times New Roman" w:hAnsi="Times New Roman" w:cs="Times New Roman"/>
          <w:sz w:val="28"/>
          <w:szCs w:val="28"/>
        </w:rPr>
        <w:t>+</w:t>
      </w:r>
      <w:r>
        <w:rPr>
          <w:rFonts w:hint="default" w:ascii="Times New Roman" w:hAnsi="Times New Roman" w:cs="Times New Roman"/>
          <w:sz w:val="28"/>
          <w:szCs w:val="28"/>
          <w:lang w:val="vi-VN"/>
        </w:rPr>
        <w:t>Tìm hiểu nguyên liệu và các công đoạn chính sản xuất thủy tính</w:t>
      </w:r>
    </w:p>
    <w:p w14:paraId="5CFD4892">
      <w:pPr>
        <w:pageBreakBefore w:val="0"/>
        <w:kinsoku/>
        <w:wordWrap/>
        <w:overflowPunct/>
        <w:topLinePunct w:val="0"/>
        <w:autoSpaceDE/>
        <w:autoSpaceDN/>
        <w:bidi w:val="0"/>
        <w:adjustRightInd/>
        <w:spacing w:before="40" w:after="80" w:line="276" w:lineRule="auto"/>
        <w:ind w:left="0" w:firstLine="140" w:firstLineChars="50"/>
        <w:jc w:val="left"/>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Tìm hiểu nguyên liệu và các công đoạn chính sản xuất đồ gốm: Gạch ngói</w:t>
      </w:r>
    </w:p>
    <w:p w14:paraId="4F949071">
      <w:pPr>
        <w:pageBreakBefore w:val="0"/>
        <w:kinsoku/>
        <w:wordWrap/>
        <w:overflowPunct/>
        <w:topLinePunct w:val="0"/>
        <w:autoSpaceDE/>
        <w:autoSpaceDN/>
        <w:bidi w:val="0"/>
        <w:adjustRightInd/>
        <w:spacing w:before="40" w:after="80" w:line="276" w:lineRule="auto"/>
        <w:ind w:left="0" w:firstLine="140" w:firstLineChars="50"/>
        <w:jc w:val="left"/>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Tìm hiểu nguyên liệu và các công đoạn chính sản xuất đồ gốm: Sứ</w:t>
      </w:r>
    </w:p>
    <w:p w14:paraId="073A2D50">
      <w:pPr>
        <w:pageBreakBefore w:val="0"/>
        <w:kinsoku/>
        <w:wordWrap/>
        <w:overflowPunct/>
        <w:topLinePunct w:val="0"/>
        <w:autoSpaceDE/>
        <w:autoSpaceDN/>
        <w:bidi w:val="0"/>
        <w:adjustRightInd/>
        <w:spacing w:before="40" w:after="80" w:line="276" w:lineRule="auto"/>
        <w:ind w:left="0" w:firstLine="140" w:firstLineChars="50"/>
        <w:jc w:val="left"/>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Tìm hiểu nguyên liệu và các công đoạn chính sản xuất Xi măng</w:t>
      </w:r>
    </w:p>
    <w:p w14:paraId="0AAF3341">
      <w:pPr>
        <w:pageBreakBefore w:val="0"/>
        <w:numPr>
          <w:ilvl w:val="0"/>
          <w:numId w:val="5"/>
        </w:numPr>
        <w:kinsoku/>
        <w:wordWrap/>
        <w:overflowPunct/>
        <w:topLinePunct w:val="0"/>
        <w:autoSpaceDE/>
        <w:autoSpaceDN/>
        <w:bidi w:val="0"/>
        <w:adjustRightInd/>
        <w:spacing w:before="40" w:after="80" w:line="276" w:lineRule="auto"/>
        <w:ind w:left="0" w:leftChars="0" w:firstLine="0" w:firstLine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8"/>
      </w:tblGrid>
      <w:tr w14:paraId="7A321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188" w:type="dxa"/>
            <w:shd w:val="clear" w:color="auto" w:fill="EBF1DE" w:themeFill="accent3" w:themeFillTint="32"/>
          </w:tcPr>
          <w:p w14:paraId="2AC35309">
            <w:pPr>
              <w:pageBreakBefore w:val="0"/>
              <w:kinsoku/>
              <w:wordWrap/>
              <w:overflowPunct/>
              <w:topLinePunct w:val="0"/>
              <w:autoSpaceDE/>
              <w:autoSpaceDN/>
              <w:bidi w:val="0"/>
              <w:adjustRightInd/>
              <w:spacing w:before="40" w:after="80" w:line="276" w:lineRule="auto"/>
              <w:ind w:firstLine="140" w:firstLineChars="50"/>
              <w:jc w:val="center"/>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b/>
                <w:bCs/>
                <w:sz w:val="28"/>
                <w:szCs w:val="28"/>
                <w:lang w:val="vi-VN"/>
              </w:rPr>
              <w:t>Phiếu học tập</w:t>
            </w:r>
          </w:p>
        </w:tc>
      </w:tr>
      <w:tr w14:paraId="70C78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auto"/>
          </w:tcPr>
          <w:p w14:paraId="12DBFCD8">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1.</w:t>
            </w:r>
            <w:r>
              <w:rPr>
                <w:rFonts w:ascii="Times New Roman" w:hAnsi="Times New Roman" w:cs="Times New Roman"/>
                <w:sz w:val="28"/>
                <w:szCs w:val="28"/>
              </w:rPr>
              <w:t> </w:t>
            </w:r>
          </w:p>
          <w:p w14:paraId="7E761C78">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Thủy tinh thường thì được dùng để sản xuất các loại ly, cốc thủy tinh, bình hoa, chai lọ sử dụng hằng ngày.</w:t>
            </w:r>
          </w:p>
          <w:p w14:paraId="5492C51D">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Thủy tinh chịu nhiệt được sử dụng để làm đồ trang trí nội thất, cửa kính các tòa nhà, kính bồn tắm đứng, </w:t>
            </w:r>
            <w:r>
              <w:rPr>
                <w:rFonts w:hint="default" w:ascii="Times New Roman" w:hAnsi="Times New Roman" w:cs="Times New Roman"/>
                <w:sz w:val="28"/>
                <w:szCs w:val="28"/>
                <w:lang w:val="vi-VN"/>
              </w:rPr>
              <w:t>nồi thủy tinh, ấm đun nước bằng thủy tinh</w:t>
            </w:r>
            <w:r>
              <w:rPr>
                <w:rFonts w:ascii="Times New Roman" w:hAnsi="Times New Roman" w:cs="Times New Roman"/>
                <w:sz w:val="28"/>
                <w:szCs w:val="28"/>
              </w:rPr>
              <w:t>…</w:t>
            </w:r>
          </w:p>
          <w:p w14:paraId="5B38536D">
            <w:pPr>
              <w:tabs>
                <w:tab w:val="left" w:pos="284"/>
                <w:tab w:val="left" w:pos="2552"/>
                <w:tab w:val="left" w:pos="5103"/>
                <w:tab w:val="left" w:pos="7655"/>
              </w:tabs>
              <w:spacing w:after="0" w:line="312" w:lineRule="auto"/>
              <w:jc w:val="left"/>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ascii="Times New Roman" w:hAnsi="Times New Roman" w:cs="Times New Roman"/>
                <w:b/>
                <w:bCs/>
                <w:sz w:val="28"/>
                <w:szCs w:val="28"/>
              </w:rPr>
              <w:t>.</w:t>
            </w:r>
            <w:r>
              <w:rPr>
                <w:rFonts w:ascii="Times New Roman" w:hAnsi="Times New Roman" w:cs="Times New Roman"/>
                <w:sz w:val="28"/>
                <w:szCs w:val="28"/>
              </w:rPr>
              <w:t> </w:t>
            </w:r>
          </w:p>
          <w:p w14:paraId="2C494631">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vertAlign w:val="baseline"/>
                <w:lang w:val="vi-VN"/>
              </w:rPr>
            </w:pPr>
            <w:r>
              <w:rPr>
                <w:rFonts w:ascii="Times New Roman" w:hAnsi="Times New Roman" w:cs="Times New Roman"/>
                <w:sz w:val="28"/>
                <w:szCs w:val="28"/>
              </w:rPr>
              <w:t>Đất sét trắng được sử dụng trong nhiều ngành nghề khác nhau: Nghề gốm, giấy, cao su, sơn, làm thủy tinh, làm chất dẻo, xi măng trắng, gạch chịu nhiệt, …</w:t>
            </w:r>
          </w:p>
        </w:tc>
      </w:tr>
    </w:tbl>
    <w:p w14:paraId="5EB46BA7">
      <w:pPr>
        <w:pageBreakBefore w:val="0"/>
        <w:numPr>
          <w:ilvl w:val="0"/>
          <w:numId w:val="0"/>
        </w:numPr>
        <w:kinsoku/>
        <w:wordWrap/>
        <w:overflowPunct/>
        <w:topLinePunct w:val="0"/>
        <w:autoSpaceDE/>
        <w:autoSpaceDN/>
        <w:bidi w:val="0"/>
        <w:adjustRightInd/>
        <w:spacing w:before="40" w:after="80" w:line="276" w:lineRule="auto"/>
        <w:textAlignment w:val="auto"/>
        <w:rPr>
          <w:rFonts w:hint="default" w:ascii="Times New Roman" w:hAnsi="Times New Roman" w:cs="Times New Roman"/>
          <w:bCs/>
          <w:sz w:val="28"/>
          <w:szCs w:val="28"/>
          <w:lang w:val="en-US"/>
        </w:rPr>
      </w:pPr>
    </w:p>
    <w:tbl>
      <w:tblPr>
        <w:tblStyle w:val="16"/>
        <w:tblW w:w="10212" w:type="dxa"/>
        <w:tblInd w:w="0" w:type="dxa"/>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Layout w:type="autofit"/>
        <w:tblCellMar>
          <w:top w:w="0" w:type="dxa"/>
          <w:left w:w="108" w:type="dxa"/>
          <w:bottom w:w="0" w:type="dxa"/>
          <w:right w:w="108" w:type="dxa"/>
        </w:tblCellMar>
      </w:tblPr>
      <w:tblGrid>
        <w:gridCol w:w="1129"/>
        <w:gridCol w:w="1418"/>
        <w:gridCol w:w="2268"/>
        <w:gridCol w:w="5397"/>
      </w:tblGrid>
      <w:tr w14:paraId="42662316">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c>
          <w:tcPr>
            <w:tcW w:w="2547" w:type="dxa"/>
            <w:gridSpan w:val="2"/>
            <w:shd w:val="clear" w:color="auto" w:fill="DBE5F1" w:themeFill="accent1" w:themeFillTint="33"/>
            <w:vAlign w:val="center"/>
          </w:tcPr>
          <w:p w14:paraId="5C241494">
            <w:pPr>
              <w:tabs>
                <w:tab w:val="left" w:pos="284"/>
                <w:tab w:val="left" w:pos="2552"/>
                <w:tab w:val="left" w:pos="5103"/>
                <w:tab w:val="left" w:pos="7655"/>
              </w:tabs>
              <w:spacing w:after="0" w:line="312" w:lineRule="auto"/>
              <w:jc w:val="center"/>
              <w:rPr>
                <w:rFonts w:ascii="Times New Roman" w:hAnsi="Times New Roman" w:cs="Times New Roman"/>
                <w:b/>
                <w:bCs/>
                <w:sz w:val="28"/>
                <w:szCs w:val="28"/>
              </w:rPr>
            </w:pPr>
            <w:r>
              <w:rPr>
                <w:rFonts w:ascii="Times New Roman" w:hAnsi="Times New Roman" w:cs="Times New Roman"/>
                <w:b/>
                <w:bCs/>
                <w:sz w:val="28"/>
                <w:szCs w:val="28"/>
              </w:rPr>
              <w:t>Sản phẩm</w:t>
            </w:r>
          </w:p>
        </w:tc>
        <w:tc>
          <w:tcPr>
            <w:tcW w:w="2268" w:type="dxa"/>
            <w:shd w:val="clear" w:color="auto" w:fill="DBE5F1" w:themeFill="accent1" w:themeFillTint="33"/>
            <w:vAlign w:val="center"/>
          </w:tcPr>
          <w:p w14:paraId="0502B368">
            <w:pPr>
              <w:tabs>
                <w:tab w:val="left" w:pos="284"/>
                <w:tab w:val="left" w:pos="2552"/>
                <w:tab w:val="left" w:pos="5103"/>
                <w:tab w:val="left" w:pos="7655"/>
              </w:tabs>
              <w:spacing w:after="0" w:line="312" w:lineRule="auto"/>
              <w:jc w:val="center"/>
              <w:rPr>
                <w:rFonts w:ascii="Times New Roman" w:hAnsi="Times New Roman" w:cs="Times New Roman"/>
                <w:b/>
                <w:bCs/>
                <w:sz w:val="28"/>
                <w:szCs w:val="28"/>
              </w:rPr>
            </w:pPr>
            <w:r>
              <w:rPr>
                <w:rFonts w:ascii="Times New Roman" w:hAnsi="Times New Roman" w:cs="Times New Roman"/>
                <w:b/>
                <w:bCs/>
                <w:sz w:val="28"/>
                <w:szCs w:val="28"/>
              </w:rPr>
              <w:t>Nguyên liệu chính</w:t>
            </w:r>
          </w:p>
        </w:tc>
        <w:tc>
          <w:tcPr>
            <w:tcW w:w="5397" w:type="dxa"/>
            <w:shd w:val="clear" w:color="auto" w:fill="DBE5F1" w:themeFill="accent1" w:themeFillTint="33"/>
            <w:vAlign w:val="center"/>
          </w:tcPr>
          <w:p w14:paraId="4E8D2D6F">
            <w:pPr>
              <w:tabs>
                <w:tab w:val="left" w:pos="284"/>
                <w:tab w:val="left" w:pos="2552"/>
                <w:tab w:val="left" w:pos="5103"/>
                <w:tab w:val="left" w:pos="7655"/>
              </w:tabs>
              <w:spacing w:after="0" w:line="312" w:lineRule="auto"/>
              <w:jc w:val="center"/>
              <w:rPr>
                <w:rFonts w:ascii="Times New Roman" w:hAnsi="Times New Roman" w:cs="Times New Roman"/>
                <w:b/>
                <w:bCs/>
                <w:sz w:val="28"/>
                <w:szCs w:val="28"/>
              </w:rPr>
            </w:pPr>
            <w:r>
              <w:rPr>
                <w:rFonts w:ascii="Times New Roman" w:hAnsi="Times New Roman" w:cs="Times New Roman"/>
                <w:b/>
                <w:bCs/>
                <w:sz w:val="28"/>
                <w:szCs w:val="28"/>
              </w:rPr>
              <w:t>Công đoạn chính</w:t>
            </w:r>
          </w:p>
        </w:tc>
      </w:tr>
      <w:tr w14:paraId="642A12F3">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c>
          <w:tcPr>
            <w:tcW w:w="2547" w:type="dxa"/>
            <w:gridSpan w:val="2"/>
            <w:vAlign w:val="center"/>
          </w:tcPr>
          <w:p w14:paraId="3004921F">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Thủy tinh</w:t>
            </w:r>
          </w:p>
        </w:tc>
        <w:tc>
          <w:tcPr>
            <w:tcW w:w="2268" w:type="dxa"/>
            <w:vAlign w:val="center"/>
          </w:tcPr>
          <w:p w14:paraId="2B24CCD2">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Cát thạch anh (cát trắng), đá vôi, soda</w:t>
            </w:r>
          </w:p>
        </w:tc>
        <w:tc>
          <w:tcPr>
            <w:tcW w:w="5397" w:type="dxa"/>
          </w:tcPr>
          <w:p w14:paraId="612759F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Nghiền, phối trộn hỗn hợp nguyên liệu rồi nung chảy. </w:t>
            </w:r>
          </w:p>
          <w:p w14:paraId="2ADF68A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Kết hợp quá trình làm nguội thuỷ tinh lỏng với quá trình tạo hình cho sản phẩm.</w:t>
            </w:r>
          </w:p>
        </w:tc>
      </w:tr>
      <w:tr w14:paraId="47F7D99C">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c>
          <w:tcPr>
            <w:tcW w:w="1129" w:type="dxa"/>
            <w:vMerge w:val="restart"/>
            <w:vAlign w:val="center"/>
          </w:tcPr>
          <w:p w14:paraId="7B086C95">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Đồ gốm</w:t>
            </w:r>
          </w:p>
        </w:tc>
        <w:tc>
          <w:tcPr>
            <w:tcW w:w="1418" w:type="dxa"/>
            <w:vAlign w:val="center"/>
          </w:tcPr>
          <w:p w14:paraId="6203328B">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Gạch ngói</w:t>
            </w:r>
          </w:p>
        </w:tc>
        <w:tc>
          <w:tcPr>
            <w:tcW w:w="2268" w:type="dxa"/>
            <w:vAlign w:val="center"/>
          </w:tcPr>
          <w:p w14:paraId="71A5BF8D">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Đất sét, nước, có hoặc không có cát</w:t>
            </w:r>
          </w:p>
        </w:tc>
        <w:tc>
          <w:tcPr>
            <w:tcW w:w="5397" w:type="dxa"/>
          </w:tcPr>
          <w:p w14:paraId="228B5E9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Nghiền, phối trộn hỗn hợp nguyên liệu thành khối dẻo, tạo hình cho sản phẩm thô, sấy khô.</w:t>
            </w:r>
          </w:p>
          <w:p w14:paraId="5AE36BF5">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Nung sản phẩm thô đã sấy khô ở nhiệt độ cao.</w:t>
            </w:r>
          </w:p>
        </w:tc>
      </w:tr>
      <w:tr w14:paraId="1EDC6FD1">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c>
          <w:tcPr>
            <w:tcW w:w="1129" w:type="dxa"/>
            <w:vMerge w:val="continue"/>
            <w:vAlign w:val="center"/>
          </w:tcPr>
          <w:p w14:paraId="6C04C94A">
            <w:pPr>
              <w:tabs>
                <w:tab w:val="left" w:pos="284"/>
                <w:tab w:val="left" w:pos="2552"/>
                <w:tab w:val="left" w:pos="5103"/>
                <w:tab w:val="left" w:pos="7655"/>
              </w:tabs>
              <w:spacing w:after="0" w:line="312" w:lineRule="auto"/>
              <w:jc w:val="center"/>
              <w:rPr>
                <w:rFonts w:ascii="Times New Roman" w:hAnsi="Times New Roman" w:cs="Times New Roman"/>
                <w:sz w:val="28"/>
                <w:szCs w:val="28"/>
              </w:rPr>
            </w:pPr>
          </w:p>
        </w:tc>
        <w:tc>
          <w:tcPr>
            <w:tcW w:w="1418" w:type="dxa"/>
            <w:vAlign w:val="center"/>
          </w:tcPr>
          <w:p w14:paraId="57B40FBA">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Sứ</w:t>
            </w:r>
          </w:p>
        </w:tc>
        <w:tc>
          <w:tcPr>
            <w:tcW w:w="2268" w:type="dxa"/>
            <w:vAlign w:val="center"/>
          </w:tcPr>
          <w:p w14:paraId="4CB47F28">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Đất sét trắng, cát trắng, nước, một số hợp chất của kim loại</w:t>
            </w:r>
          </w:p>
        </w:tc>
        <w:tc>
          <w:tcPr>
            <w:tcW w:w="5397" w:type="dxa"/>
          </w:tcPr>
          <w:p w14:paraId="10B1B4FF">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Nghiền, phối trộn hỗn hợp nguyên liệu thành khối dẻo, tạo hình cho sản phẩm thô, sấy khô.</w:t>
            </w:r>
          </w:p>
          <w:p w14:paraId="2BAC3A46">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Nung sản phẩm thô:</w:t>
            </w:r>
          </w:p>
          <w:p w14:paraId="144ED82A">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 Nung lần thứ nhất ở nhiệt độ cao.</w:t>
            </w:r>
          </w:p>
          <w:p w14:paraId="73DF2D1F">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 Trang trí, tầm một số hợp chất của kim loại (tráng men) lên sản phẩm thô rồi nung lần thứ hai ở nhiệt độ cao.</w:t>
            </w:r>
          </w:p>
        </w:tc>
      </w:tr>
      <w:tr w14:paraId="4DFE8E60">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c>
          <w:tcPr>
            <w:tcW w:w="2547" w:type="dxa"/>
            <w:gridSpan w:val="2"/>
            <w:vAlign w:val="center"/>
          </w:tcPr>
          <w:p w14:paraId="40DA30C2">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Xi măng</w:t>
            </w:r>
          </w:p>
        </w:tc>
        <w:tc>
          <w:tcPr>
            <w:tcW w:w="2268" w:type="dxa"/>
            <w:vAlign w:val="center"/>
          </w:tcPr>
          <w:p w14:paraId="068786E8">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Đất sét có hàm lượng silicon cao, đá vôi, chất phụ gia</w:t>
            </w:r>
          </w:p>
        </w:tc>
        <w:tc>
          <w:tcPr>
            <w:tcW w:w="5397" w:type="dxa"/>
          </w:tcPr>
          <w:p w14:paraId="0101098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Nghiền, phối trộn hỗn hợp đất sét, đá vôi,... rồi nung ở nhiệt độ cao, để nguội thu được hỗn hợp rắn gọi là clinker. </w:t>
            </w:r>
          </w:p>
          <w:p w14:paraId="2489AAE8">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Thêm chất phụ gia vào clinker trộn, nghiền thu được xi măng.</w:t>
            </w:r>
          </w:p>
        </w:tc>
      </w:tr>
    </w:tbl>
    <w:p w14:paraId="1EE9635B">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lang w:val="en-US"/>
        </w:rPr>
      </w:pPr>
      <w:r>
        <w:rPr>
          <w:rFonts w:hint="default" w:ascii="Times New Roman" w:hAnsi="Times New Roman" w:cs="Times New Roman"/>
          <w:b/>
          <w:color w:val="C00000"/>
          <w:sz w:val="28"/>
          <w:szCs w:val="28"/>
          <w:lang w:val="en-US"/>
        </w:rPr>
        <w:t xml:space="preserve">d) Tổ chức thực hiện: </w:t>
      </w:r>
    </w:p>
    <w:tbl>
      <w:tblPr>
        <w:tblStyle w:val="8"/>
        <w:tblW w:w="103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41"/>
        <w:gridCol w:w="1851"/>
      </w:tblGrid>
      <w:tr w14:paraId="12BFA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8541" w:type="dxa"/>
            <w:shd w:val="clear" w:color="auto" w:fill="F2DCDC" w:themeFill="accent2" w:themeFillTint="32"/>
          </w:tcPr>
          <w:p w14:paraId="31A28608">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1851" w:type="dxa"/>
            <w:shd w:val="clear" w:color="auto" w:fill="F2DCDC" w:themeFill="accent2" w:themeFillTint="32"/>
          </w:tcPr>
          <w:p w14:paraId="66054182">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4D097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541" w:type="dxa"/>
            <w:shd w:val="clear" w:color="auto" w:fill="auto"/>
          </w:tcPr>
          <w:p w14:paraId="417F1100">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4D1BCEE9">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Giáo viên </w:t>
            </w:r>
            <w:r>
              <w:rPr>
                <w:rFonts w:hint="default" w:ascii="Times New Roman" w:hAnsi="Times New Roman" w:cs="Times New Roman"/>
                <w:sz w:val="28"/>
                <w:szCs w:val="28"/>
              </w:rPr>
              <w:t xml:space="preserve"> lần lượt chiếu các video.</w:t>
            </w:r>
          </w:p>
          <w:p w14:paraId="1B97467F">
            <w:pPr>
              <w:pageBreakBefore w:val="0"/>
              <w:kinsoku/>
              <w:wordWrap/>
              <w:overflowPunct/>
              <w:topLinePunct w:val="0"/>
              <w:autoSpaceDE/>
              <w:autoSpaceDN/>
              <w:bidi w:val="0"/>
              <w:adjustRightInd/>
              <w:spacing w:before="40" w:after="80" w:line="276" w:lineRule="auto"/>
              <w:ind w:firstLine="140" w:firstLineChars="50"/>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 Ví dụ một quy trình sản xuất đồ gốm (làng gốm Bát Tràng): </w:t>
            </w:r>
            <w:r>
              <w:rPr>
                <w:rFonts w:hint="default" w:ascii="Times New Roman" w:hAnsi="Times New Roman" w:cs="Times New Roman"/>
                <w:color w:val="465A97"/>
                <w:sz w:val="28"/>
                <w:szCs w:val="28"/>
                <w:u w:val="single" w:color="465A97"/>
              </w:rPr>
              <w:t>https://www.youtube.com/watch?v=ttxoMD7sBps&amp;t=146s</w:t>
            </w:r>
            <w:r>
              <w:rPr>
                <w:rFonts w:hint="default" w:ascii="Times New Roman" w:hAnsi="Times New Roman" w:cs="Times New Roman"/>
                <w:sz w:val="28"/>
                <w:szCs w:val="28"/>
              </w:rPr>
              <w:t xml:space="preserve"> </w:t>
            </w:r>
          </w:p>
          <w:p w14:paraId="6038D052">
            <w:pPr>
              <w:pageBreakBefore w:val="0"/>
              <w:kinsoku/>
              <w:wordWrap/>
              <w:overflowPunct/>
              <w:topLinePunct w:val="0"/>
              <w:autoSpaceDE/>
              <w:autoSpaceDN/>
              <w:bidi w:val="0"/>
              <w:adjustRightInd/>
              <w:spacing w:before="40" w:after="80" w:line="276" w:lineRule="auto"/>
              <w:ind w:firstLine="140" w:firstLineChars="50"/>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 Ví dụ một quy trình sản xuất thuỷ tinh: </w:t>
            </w:r>
            <w:r>
              <w:rPr>
                <w:rFonts w:hint="default" w:ascii="Times New Roman" w:hAnsi="Times New Roman" w:cs="Times New Roman"/>
                <w:color w:val="465A97"/>
                <w:sz w:val="28"/>
                <w:szCs w:val="28"/>
                <w:u w:val="single" w:color="465A97"/>
              </w:rPr>
              <w:t>https://www.youtube.com/watch?v=ASJQN_7lo4Q</w:t>
            </w:r>
            <w:r>
              <w:rPr>
                <w:rFonts w:hint="default" w:ascii="Times New Roman" w:hAnsi="Times New Roman" w:cs="Times New Roman"/>
                <w:sz w:val="28"/>
                <w:szCs w:val="28"/>
              </w:rPr>
              <w:t xml:space="preserve"> </w:t>
            </w:r>
          </w:p>
          <w:p w14:paraId="3BE55681">
            <w:pPr>
              <w:pageBreakBefore w:val="0"/>
              <w:kinsoku/>
              <w:wordWrap/>
              <w:overflowPunct/>
              <w:topLinePunct w:val="0"/>
              <w:autoSpaceDE/>
              <w:autoSpaceDN/>
              <w:bidi w:val="0"/>
              <w:adjustRightInd/>
              <w:spacing w:before="40" w:after="80" w:line="276" w:lineRule="auto"/>
              <w:ind w:firstLine="140" w:firstLineChars="50"/>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Ví dụ một quy trình sản xuất xi măng: </w:t>
            </w:r>
            <w:r>
              <w:rPr>
                <w:rFonts w:hint="default" w:ascii="Times New Roman" w:hAnsi="Times New Roman" w:cs="Times New Roman"/>
                <w:color w:val="465A97"/>
                <w:sz w:val="28"/>
                <w:szCs w:val="28"/>
                <w:u w:val="single" w:color="465A97"/>
              </w:rPr>
              <w:t>https://www.youtube.com/watch?v=O_qlY_LhHRE</w:t>
            </w:r>
            <w:r>
              <w:rPr>
                <w:rFonts w:hint="default" w:ascii="Times New Roman" w:hAnsi="Times New Roman" w:cs="Times New Roman"/>
                <w:sz w:val="28"/>
                <w:szCs w:val="28"/>
              </w:rPr>
              <w:t xml:space="preserve"> </w:t>
            </w:r>
          </w:p>
          <w:p w14:paraId="463842D5">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Giáo viên cho học sinh đọc thông tin trong mục II SGK trang 151, 152 trả lời các câu hỏi trong phiếu học tập</w:t>
            </w:r>
          </w:p>
          <w:p w14:paraId="38E35510">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1.</w:t>
            </w:r>
            <w:r>
              <w:rPr>
                <w:rFonts w:ascii="Times New Roman" w:hAnsi="Times New Roman" w:cs="Times New Roman"/>
                <w:sz w:val="28"/>
                <w:szCs w:val="28"/>
              </w:rPr>
              <w:t> Hãy quan sát các vật dụng trong gia đình làm từ thuỷ tinh và cho biết vật dụng nào làm từ thuỷ tinh thường? Vật dụng nào làm từ thuỷ tinh chịu nhiệt.</w:t>
            </w:r>
          </w:p>
          <w:p w14:paraId="463C6B5D">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ascii="Times New Roman" w:hAnsi="Times New Roman" w:cs="Times New Roman"/>
                <w:b/>
                <w:bCs/>
                <w:sz w:val="28"/>
                <w:szCs w:val="28"/>
              </w:rPr>
              <w:t>.</w:t>
            </w:r>
            <w:r>
              <w:rPr>
                <w:rFonts w:ascii="Times New Roman" w:hAnsi="Times New Roman" w:cs="Times New Roman"/>
                <w:sz w:val="28"/>
                <w:szCs w:val="28"/>
              </w:rPr>
              <w:t> Đất sét trắng (cao lanh) là nguồn tài nguyên có giá trị kinh tế lớn của Việt Nam. Em hãy tìm hiểu và cho biết các ứng dụng của đất sét trắng.</w:t>
            </w:r>
          </w:p>
          <w:p w14:paraId="2257A87A">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1306830" cy="979805"/>
                  <wp:effectExtent l="0" t="0" r="1270" b="10795"/>
                  <wp:docPr id="206" name="Picture 61" descr="Bột cao lanh | Đất sét cao lanh Hàng Việt Nam Chất lượng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61" descr="Bột cao lanh | Đất sét cao lanh Hàng Việt Nam Chất lượng cao"/>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a:xfrm>
                            <a:off x="0" y="0"/>
                            <a:ext cx="1306830" cy="979805"/>
                          </a:xfrm>
                          <a:prstGeom prst="rect">
                            <a:avLst/>
                          </a:prstGeom>
                          <a:noFill/>
                          <a:ln>
                            <a:noFill/>
                          </a:ln>
                        </pic:spPr>
                      </pic:pic>
                    </a:graphicData>
                  </a:graphic>
                </wp:inline>
              </w:drawing>
            </w:r>
          </w:p>
          <w:p w14:paraId="01437F7E">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 Sau đó giáo viên chia lớp thành 4 nhóm, nhóm thuyết trình các nội dung phân côngcsau:</w:t>
            </w:r>
          </w:p>
          <w:p w14:paraId="062C8DC0">
            <w:pPr>
              <w:pageBreakBefore w:val="0"/>
              <w:kinsoku/>
              <w:wordWrap/>
              <w:overflowPunct/>
              <w:topLinePunct w:val="0"/>
              <w:autoSpaceDE/>
              <w:autoSpaceDN/>
              <w:bidi w:val="0"/>
              <w:adjustRightInd/>
              <w:spacing w:before="40" w:after="80" w:line="276" w:lineRule="auto"/>
              <w:ind w:left="0" w:firstLine="140" w:firstLineChars="50"/>
              <w:jc w:val="left"/>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Nhóm 1 tìm hiểu nguyên liệu và các công đoạn chính sản xuất thủy tính</w:t>
            </w:r>
          </w:p>
          <w:p w14:paraId="7B87C97B">
            <w:pPr>
              <w:pageBreakBefore w:val="0"/>
              <w:kinsoku/>
              <w:wordWrap/>
              <w:overflowPunct/>
              <w:topLinePunct w:val="0"/>
              <w:autoSpaceDE/>
              <w:autoSpaceDN/>
              <w:bidi w:val="0"/>
              <w:adjustRightInd/>
              <w:spacing w:before="40" w:after="80" w:line="276" w:lineRule="auto"/>
              <w:ind w:left="0" w:firstLine="140" w:firstLineChars="50"/>
              <w:jc w:val="left"/>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Nhóm 2 tìm hiểu nguyên liệu và các công đoạn chính sản xuất đồ gốm: Gạch ngói</w:t>
            </w:r>
          </w:p>
          <w:p w14:paraId="67C44C2B">
            <w:pPr>
              <w:pageBreakBefore w:val="0"/>
              <w:kinsoku/>
              <w:wordWrap/>
              <w:overflowPunct/>
              <w:topLinePunct w:val="0"/>
              <w:autoSpaceDE/>
              <w:autoSpaceDN/>
              <w:bidi w:val="0"/>
              <w:adjustRightInd/>
              <w:spacing w:before="40" w:after="80" w:line="276" w:lineRule="auto"/>
              <w:ind w:left="0" w:firstLine="140" w:firstLineChars="50"/>
              <w:jc w:val="left"/>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Nhóm 3 tìm hiểu nguyên liệu và các công đoạn chính sản xuất đồ gốm: Sứ</w:t>
            </w:r>
          </w:p>
          <w:p w14:paraId="2215A164">
            <w:pPr>
              <w:pageBreakBefore w:val="0"/>
              <w:kinsoku/>
              <w:wordWrap/>
              <w:overflowPunct/>
              <w:topLinePunct w:val="0"/>
              <w:autoSpaceDE/>
              <w:autoSpaceDN/>
              <w:bidi w:val="0"/>
              <w:adjustRightInd/>
              <w:spacing w:before="40" w:after="80" w:line="276" w:lineRule="auto"/>
              <w:ind w:left="0" w:firstLine="140" w:firstLineChars="50"/>
              <w:jc w:val="left"/>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Nhóm 4 tìm hiểu nguyên liệu và các công đoạn chính sản xuất Xi măng</w:t>
            </w:r>
          </w:p>
        </w:tc>
        <w:tc>
          <w:tcPr>
            <w:tcW w:w="1851" w:type="dxa"/>
            <w:shd w:val="clear" w:color="auto" w:fill="auto"/>
          </w:tcPr>
          <w:p w14:paraId="02E3AC0E">
            <w:pPr>
              <w:pageBreakBefore w:val="0"/>
              <w:kinsoku/>
              <w:wordWrap/>
              <w:overflowPunct/>
              <w:topLinePunct w:val="0"/>
              <w:autoSpaceDE/>
              <w:autoSpaceDN/>
              <w:bidi w:val="0"/>
              <w:adjustRightInd/>
              <w:spacing w:before="40" w:after="80" w:line="276"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HS nhận nhiệm vụ.</w:t>
            </w:r>
          </w:p>
          <w:p w14:paraId="56971567">
            <w:pPr>
              <w:pStyle w:val="22"/>
              <w:pageBreakBefore w:val="0"/>
              <w:tabs>
                <w:tab w:val="left" w:pos="2694"/>
              </w:tabs>
              <w:kinsoku/>
              <w:wordWrap/>
              <w:overflowPunct/>
              <w:topLinePunct w:val="0"/>
              <w:autoSpaceDE/>
              <w:autoSpaceDN/>
              <w:bidi w:val="0"/>
              <w:adjustRightInd/>
              <w:spacing w:before="40" w:after="8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Chia nhóm</w:t>
            </w:r>
          </w:p>
          <w:p w14:paraId="026EFC04">
            <w:pPr>
              <w:pStyle w:val="22"/>
              <w:pageBreakBefore w:val="0"/>
              <w:tabs>
                <w:tab w:val="left" w:pos="2694"/>
              </w:tabs>
              <w:kinsoku/>
              <w:wordWrap/>
              <w:overflowPunct/>
              <w:topLinePunct w:val="0"/>
              <w:autoSpaceDE/>
              <w:autoSpaceDN/>
              <w:bidi w:val="0"/>
              <w:adjustRightInd/>
              <w:spacing w:before="40" w:after="80" w:line="276" w:lineRule="auto"/>
              <w:ind w:left="0"/>
              <w:textAlignment w:val="baseline"/>
              <w:rPr>
                <w:rFonts w:hint="default" w:ascii="Times New Roman" w:hAnsi="Times New Roman" w:cs="Times New Roman"/>
                <w:sz w:val="28"/>
                <w:szCs w:val="28"/>
                <w:lang w:val="en-US"/>
              </w:rPr>
            </w:pPr>
          </w:p>
        </w:tc>
      </w:tr>
      <w:tr w14:paraId="1135B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541" w:type="dxa"/>
            <w:shd w:val="clear" w:color="auto" w:fill="auto"/>
          </w:tcPr>
          <w:p w14:paraId="2696A5BC">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 xml:space="preserve">Hướng dẫn HS thực hiện nhiệm vụ: </w:t>
            </w:r>
          </w:p>
          <w:p w14:paraId="4670D300">
            <w:pPr>
              <w:spacing w:after="57" w:line="233" w:lineRule="auto"/>
              <w:ind w:left="0" w:right="57" w:firstLine="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HS xem từng video và đọc từng phần trong SGK, sau đó làm thảo luận nhóm để tóm tắt về mỗi quy trình sản xuất.</w:t>
            </w:r>
          </w:p>
          <w:p w14:paraId="7F519583">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GV quan sát, hỗ trợ các nhóm khi cần thiết.</w:t>
            </w:r>
          </w:p>
        </w:tc>
        <w:tc>
          <w:tcPr>
            <w:tcW w:w="1851" w:type="dxa"/>
            <w:shd w:val="clear" w:color="auto" w:fill="auto"/>
          </w:tcPr>
          <w:p w14:paraId="5AE04D5F">
            <w:pPr>
              <w:pageBreakBefore w:val="0"/>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lang w:val="en-US"/>
              </w:rPr>
            </w:pPr>
            <w:r>
              <w:rPr>
                <w:rFonts w:hint="default" w:ascii="Times New Roman" w:hAnsi="Times New Roman" w:eastAsia="Calibri" w:cs="Times New Roman"/>
                <w:sz w:val="28"/>
                <w:szCs w:val="28"/>
              </w:rPr>
              <w:t>- Giải quyết vấn đề GV đưa ra.</w:t>
            </w:r>
          </w:p>
        </w:tc>
      </w:tr>
      <w:tr w14:paraId="2201F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8541" w:type="dxa"/>
            <w:shd w:val="clear" w:color="auto" w:fill="auto"/>
          </w:tcPr>
          <w:p w14:paraId="6A14E4C5">
            <w:pPr>
              <w:pageBreakBefore w:val="0"/>
              <w:kinsoku/>
              <w:wordWrap/>
              <w:overflowPunct/>
              <w:topLinePunct w:val="0"/>
              <w:autoSpaceDE/>
              <w:autoSpaceDN/>
              <w:bidi w:val="0"/>
              <w:adjustRightInd/>
              <w:spacing w:before="40" w:after="80" w:line="276" w:lineRule="auto"/>
              <w:jc w:val="both"/>
              <w:textAlignment w:val="auto"/>
              <w:rPr>
                <w:rStyle w:val="18"/>
                <w:rFonts w:hint="default" w:ascii="Times New Roman" w:hAnsi="Times New Roman" w:cs="Times New Roman"/>
                <w:b/>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 xml:space="preserve">: </w:t>
            </w:r>
          </w:p>
          <w:p w14:paraId="7E441273">
            <w:pPr>
              <w:pageBreakBefore w:val="0"/>
              <w:numPr>
                <w:ilvl w:val="0"/>
                <w:numId w:val="0"/>
              </w:numPr>
              <w:kinsoku/>
              <w:wordWrap/>
              <w:overflowPunct/>
              <w:topLinePunct w:val="0"/>
              <w:autoSpaceDE/>
              <w:autoSpaceDN/>
              <w:bidi w:val="0"/>
              <w:adjustRightInd/>
              <w:spacing w:before="40" w:after="80" w:line="276" w:lineRule="auto"/>
              <w:ind w:leftChars="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Đại diện các nhóm lần lượt trình bày kết quả </w:t>
            </w:r>
          </w:p>
          <w:p w14:paraId="6251F455">
            <w:pPr>
              <w:pageBreakBefore w:val="0"/>
              <w:numPr>
                <w:ilvl w:val="0"/>
                <w:numId w:val="0"/>
              </w:numPr>
              <w:kinsoku/>
              <w:wordWrap/>
              <w:overflowPunct/>
              <w:topLinePunct w:val="0"/>
              <w:autoSpaceDE/>
              <w:autoSpaceDN/>
              <w:bidi w:val="0"/>
              <w:adjustRightInd/>
              <w:spacing w:before="40" w:after="80" w:line="276" w:lineRule="auto"/>
              <w:ind w:leftChars="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HS các nhóm khác lắng nghe</w:t>
            </w: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nêu ý kiến (nếu có).</w:t>
            </w:r>
          </w:p>
          <w:p w14:paraId="3C7E17AD">
            <w:pPr>
              <w:pageBreakBefore w:val="0"/>
              <w:numPr>
                <w:ilvl w:val="0"/>
                <w:numId w:val="0"/>
              </w:numPr>
              <w:kinsoku/>
              <w:wordWrap/>
              <w:overflowPunct/>
              <w:topLinePunct w:val="0"/>
              <w:autoSpaceDE/>
              <w:autoSpaceDN/>
              <w:bidi w:val="0"/>
              <w:adjustRightInd/>
              <w:spacing w:before="40" w:after="80" w:line="276" w:lineRule="auto"/>
              <w:ind w:leftChars="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GV thực hiện: </w:t>
            </w:r>
          </w:p>
          <w:p w14:paraId="1096346A">
            <w:pPr>
              <w:pageBreakBefore w:val="0"/>
              <w:kinsoku/>
              <w:wordWrap/>
              <w:overflowPunct/>
              <w:topLinePunct w:val="0"/>
              <w:autoSpaceDE/>
              <w:autoSpaceDN/>
              <w:bidi w:val="0"/>
              <w:adjustRightInd/>
              <w:spacing w:before="40" w:after="80" w:line="276" w:lineRule="auto"/>
              <w:ind w:left="0" w:firstLine="280" w:firstLineChars="100"/>
              <w:jc w:val="left"/>
              <w:rPr>
                <w:rFonts w:hint="default" w:ascii="Times New Roman" w:hAnsi="Times New Roman" w:cs="Times New Roman"/>
                <w:sz w:val="28"/>
                <w:szCs w:val="28"/>
              </w:rPr>
            </w:pPr>
            <w:r>
              <w:rPr>
                <w:rFonts w:hint="default" w:ascii="Times New Roman" w:hAnsi="Times New Roman" w:cs="Times New Roman"/>
                <w:sz w:val="28"/>
                <w:szCs w:val="28"/>
              </w:rPr>
              <w:t>+ Nhận xét chung về kết quả làm việc của các nhóm.</w:t>
            </w:r>
          </w:p>
          <w:p w14:paraId="7D2F953F">
            <w:pPr>
              <w:pageBreakBefore w:val="0"/>
              <w:kinsoku/>
              <w:wordWrap/>
              <w:overflowPunct/>
              <w:topLinePunct w:val="0"/>
              <w:autoSpaceDE/>
              <w:autoSpaceDN/>
              <w:bidi w:val="0"/>
              <w:adjustRightInd/>
              <w:spacing w:before="40" w:after="80" w:line="276" w:lineRule="auto"/>
              <w:ind w:left="0" w:firstLine="280" w:firstLineChars="100"/>
              <w:jc w:val="left"/>
              <w:rPr>
                <w:rFonts w:hint="default" w:ascii="Times New Roman" w:hAnsi="Times New Roman" w:cs="Times New Roman"/>
                <w:sz w:val="28"/>
                <w:szCs w:val="28"/>
                <w:lang w:val="en-US"/>
              </w:rPr>
            </w:pPr>
            <w:r>
              <w:rPr>
                <w:rFonts w:hint="default" w:ascii="Times New Roman" w:hAnsi="Times New Roman" w:cs="Times New Roman"/>
                <w:sz w:val="28"/>
                <w:szCs w:val="28"/>
              </w:rPr>
              <w:t xml:space="preserve">+ Nêu kết luận chung: </w:t>
            </w:r>
          </w:p>
        </w:tc>
        <w:tc>
          <w:tcPr>
            <w:tcW w:w="1851" w:type="dxa"/>
            <w:shd w:val="clear" w:color="auto" w:fill="auto"/>
          </w:tcPr>
          <w:p w14:paraId="551A1F50">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Đại diện trả lời câu hỏi</w:t>
            </w:r>
          </w:p>
        </w:tc>
      </w:tr>
      <w:tr w14:paraId="0F11B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541" w:type="dxa"/>
            <w:shd w:val="clear" w:color="auto" w:fill="auto"/>
          </w:tcPr>
          <w:p w14:paraId="6FBDA9F0">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b/>
                <w:sz w:val="32"/>
                <w:szCs w:val="32"/>
                <w:lang w:val="en-US"/>
              </w:rPr>
            </w:pPr>
            <w:r>
              <w:rPr>
                <w:rFonts w:hint="default" w:ascii="Times New Roman" w:hAnsi="Times New Roman" w:cs="Times New Roman"/>
                <w:b/>
                <w:sz w:val="32"/>
                <w:szCs w:val="32"/>
                <w:lang w:val="en-US"/>
              </w:rPr>
              <w:t>Tổng kết:</w:t>
            </w:r>
          </w:p>
          <w:p w14:paraId="3260B4C5">
            <w:pPr>
              <w:pStyle w:val="3"/>
              <w:pageBreakBefore w:val="0"/>
              <w:widowControl/>
              <w:kinsoku/>
              <w:wordWrap/>
              <w:overflowPunct/>
              <w:topLinePunct w:val="0"/>
              <w:autoSpaceDE/>
              <w:autoSpaceDN/>
              <w:bidi w:val="0"/>
              <w:adjustRightInd/>
              <w:snapToGrid/>
              <w:spacing w:before="0" w:line="276" w:lineRule="auto"/>
              <w:jc w:val="both"/>
              <w:textAlignment w:val="auto"/>
              <w:rPr>
                <w:rFonts w:ascii="Times New Roman" w:hAnsi="Times New Roman" w:cs="Times New Roman"/>
                <w:b/>
                <w:bCs/>
                <w:color w:val="0000CC"/>
                <w:sz w:val="28"/>
                <w:szCs w:val="28"/>
              </w:rPr>
            </w:pPr>
            <w:r>
              <w:rPr>
                <w:rFonts w:ascii="Times New Roman" w:hAnsi="Times New Roman" w:cs="Times New Roman"/>
                <w:b/>
                <w:bCs/>
                <w:color w:val="0000CC"/>
                <w:sz w:val="28"/>
                <w:szCs w:val="28"/>
              </w:rPr>
              <w:t>II. SƠ LƯỢC NGÀNH CÔNG NGIỆP SILICATE</w:t>
            </w:r>
          </w:p>
          <w:p w14:paraId="60BA708A">
            <w:pPr>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hint="default" w:ascii="Times New Roman" w:hAnsi="Times New Roman" w:cs="Times New Roman"/>
                <w:b/>
                <w:bCs/>
                <w:sz w:val="28"/>
                <w:szCs w:val="28"/>
                <w:lang w:val="vi-VN"/>
              </w:rPr>
            </w:pPr>
            <w:r>
              <w:rPr>
                <w:rFonts w:ascii="Times New Roman" w:hAnsi="Times New Roman" w:cs="Times New Roman"/>
                <w:b/>
                <w:bCs/>
                <w:sz w:val="28"/>
                <w:szCs w:val="28"/>
              </w:rPr>
              <w:t>1. Ứng dụng của silicon</w:t>
            </w:r>
            <w:r>
              <w:rPr>
                <w:rFonts w:hint="default" w:ascii="Times New Roman" w:hAnsi="Times New Roman" w:cs="Times New Roman"/>
                <w:b/>
                <w:bCs/>
                <w:sz w:val="28"/>
                <w:szCs w:val="28"/>
                <w:lang w:val="vi-VN"/>
              </w:rPr>
              <w:t xml:space="preserve"> và hợp chất chứa silicon</w:t>
            </w:r>
          </w:p>
          <w:p w14:paraId="676C5D7D">
            <w:pPr>
              <w:pageBreakBefore w:val="0"/>
              <w:widowControl/>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ascii="Times New Roman" w:hAnsi="Times New Roman" w:cs="Times New Roman"/>
                <w:sz w:val="28"/>
                <w:szCs w:val="28"/>
              </w:rPr>
            </w:pPr>
            <w:r>
              <w:rPr>
                <w:rFonts w:ascii="Times New Roman" w:hAnsi="Times New Roman" w:cs="Times New Roman"/>
                <w:sz w:val="28"/>
                <w:szCs w:val="28"/>
              </w:rPr>
              <w:tab/>
            </w:r>
            <w:r>
              <w:rPr>
                <w:rFonts w:hint="default" w:ascii="Times New Roman" w:hAnsi="Times New Roman" w:cs="Times New Roman"/>
                <w:sz w:val="28"/>
                <w:szCs w:val="28"/>
                <w:lang w:val="vi-VN"/>
              </w:rPr>
              <w:t xml:space="preserve">- </w:t>
            </w:r>
            <w:r>
              <w:rPr>
                <w:rFonts w:ascii="Times New Roman" w:hAnsi="Times New Roman" w:cs="Times New Roman"/>
                <w:sz w:val="28"/>
                <w:szCs w:val="28"/>
              </w:rPr>
              <w:t>Silicon tinh khiết là vật liệu bán dẫn, được sử dụng rộng rãi để chế tạo các vi mạch điện tử, thiết bị quang điện, cảm biến, pin Mặt Trời,...</w:t>
            </w:r>
          </w:p>
          <w:tbl>
            <w:tblPr>
              <w:tblStyle w:val="16"/>
              <w:tblW w:w="867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029"/>
              <w:gridCol w:w="2326"/>
              <w:gridCol w:w="516"/>
              <w:gridCol w:w="2805"/>
            </w:tblGrid>
            <w:tr w14:paraId="78FB71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029" w:type="dxa"/>
                  <w:vAlign w:val="center"/>
                </w:tcPr>
                <w:p w14:paraId="54659195">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1898015" cy="962660"/>
                        <wp:effectExtent l="0" t="0" r="6985" b="2540"/>
                        <wp:docPr id="139492748" name="Picture 10" descr="Cách lắp đặt tấm pin năng lượng mặt trời - Hướng dẫn lắp đặt Solte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92748" name="Picture 10" descr="Cách lắp đặt tấm pin năng lượng mặt trời - Hướng dẫn lắp đặt Soltech"/>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a:xfrm>
                                  <a:off x="0" y="0"/>
                                  <a:ext cx="1898015" cy="962660"/>
                                </a:xfrm>
                                <a:prstGeom prst="rect">
                                  <a:avLst/>
                                </a:prstGeom>
                                <a:noFill/>
                                <a:ln>
                                  <a:noFill/>
                                </a:ln>
                              </pic:spPr>
                            </pic:pic>
                          </a:graphicData>
                        </a:graphic>
                      </wp:inline>
                    </w:drawing>
                  </w:r>
                </w:p>
              </w:tc>
              <w:tc>
                <w:tcPr>
                  <w:tcW w:w="2842" w:type="dxa"/>
                  <w:gridSpan w:val="2"/>
                  <w:vAlign w:val="center"/>
                </w:tcPr>
                <w:p w14:paraId="578ED5DF">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1737360" cy="975360"/>
                        <wp:effectExtent l="0" t="0" r="2540" b="2540"/>
                        <wp:docPr id="1033584529" name="Picture 12" descr="Hợp kim là gì? Những thông tin mà bạn cần biết về hợp 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584529" name="Picture 12" descr="Hợp kim là gì? Những thông tin mà bạn cần biết về hợp kim"/>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a:xfrm>
                                  <a:off x="0" y="0"/>
                                  <a:ext cx="1737360" cy="975360"/>
                                </a:xfrm>
                                <a:prstGeom prst="rect">
                                  <a:avLst/>
                                </a:prstGeom>
                                <a:noFill/>
                                <a:ln>
                                  <a:noFill/>
                                </a:ln>
                              </pic:spPr>
                            </pic:pic>
                          </a:graphicData>
                        </a:graphic>
                      </wp:inline>
                    </w:drawing>
                  </w:r>
                </w:p>
              </w:tc>
              <w:tc>
                <w:tcPr>
                  <w:tcW w:w="2805" w:type="dxa"/>
                  <w:vAlign w:val="center"/>
                </w:tcPr>
                <w:p w14:paraId="1DAFB690">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1682115" cy="998855"/>
                        <wp:effectExtent l="0" t="0" r="6985" b="4445"/>
                        <wp:docPr id="2055149510" name="Picture 13" descr="Các cường quốc ráo riết đua sản xuất chất bán dẫn - Tạp chí Tài chí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149510" name="Picture 13" descr="Các cường quốc ráo riết đua sản xuất chất bán dẫn - Tạp chí Tài chính"/>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a:xfrm>
                                  <a:off x="0" y="0"/>
                                  <a:ext cx="1682115" cy="998855"/>
                                </a:xfrm>
                                <a:prstGeom prst="rect">
                                  <a:avLst/>
                                </a:prstGeom>
                                <a:noFill/>
                                <a:ln>
                                  <a:noFill/>
                                </a:ln>
                              </pic:spPr>
                            </pic:pic>
                          </a:graphicData>
                        </a:graphic>
                      </wp:inline>
                    </w:drawing>
                  </w:r>
                </w:p>
              </w:tc>
            </w:tr>
            <w:tr w14:paraId="7C04E0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029" w:type="dxa"/>
                  <w:vAlign w:val="center"/>
                </w:tcPr>
                <w:p w14:paraId="612BF4A7">
                  <w:pPr>
                    <w:tabs>
                      <w:tab w:val="left" w:pos="284"/>
                      <w:tab w:val="left" w:pos="2552"/>
                      <w:tab w:val="left" w:pos="5103"/>
                      <w:tab w:val="left" w:pos="7655"/>
                    </w:tabs>
                    <w:spacing w:after="0" w:line="240" w:lineRule="auto"/>
                    <w:jc w:val="both"/>
                    <w:rPr>
                      <w:rFonts w:ascii="Times New Roman" w:hAnsi="Times New Roman" w:cs="Times New Roman"/>
                      <w:sz w:val="26"/>
                      <w:szCs w:val="26"/>
                    </w:rPr>
                  </w:pPr>
                  <w:r>
                    <w:rPr>
                      <w:rFonts w:ascii="Times New Roman" w:hAnsi="Times New Roman" w:cs="Times New Roman"/>
                      <w:sz w:val="26"/>
                      <w:szCs w:val="26"/>
                    </w:rPr>
                    <w:t>a) Sản xuất các tấm pin Mặt trời</w:t>
                  </w:r>
                </w:p>
              </w:tc>
              <w:tc>
                <w:tcPr>
                  <w:tcW w:w="2326" w:type="dxa"/>
                  <w:vAlign w:val="center"/>
                </w:tcPr>
                <w:p w14:paraId="6E55A613">
                  <w:pPr>
                    <w:tabs>
                      <w:tab w:val="left" w:pos="284"/>
                      <w:tab w:val="left" w:pos="2552"/>
                      <w:tab w:val="left" w:pos="5103"/>
                      <w:tab w:val="left" w:pos="7655"/>
                    </w:tabs>
                    <w:spacing w:after="0" w:line="240" w:lineRule="auto"/>
                    <w:jc w:val="center"/>
                    <w:rPr>
                      <w:rFonts w:ascii="Times New Roman" w:hAnsi="Times New Roman" w:cs="Times New Roman"/>
                      <w:sz w:val="26"/>
                      <w:szCs w:val="26"/>
                    </w:rPr>
                  </w:pPr>
                  <w:r>
                    <w:rPr>
                      <w:rFonts w:ascii="Times New Roman" w:hAnsi="Times New Roman" w:cs="Times New Roman"/>
                      <w:sz w:val="26"/>
                      <w:szCs w:val="26"/>
                    </w:rPr>
                    <w:t>b) Chế tạo hợp kim</w:t>
                  </w:r>
                </w:p>
              </w:tc>
              <w:tc>
                <w:tcPr>
                  <w:tcW w:w="3321" w:type="dxa"/>
                  <w:gridSpan w:val="2"/>
                  <w:vAlign w:val="center"/>
                </w:tcPr>
                <w:p w14:paraId="66D106F5">
                  <w:pPr>
                    <w:tabs>
                      <w:tab w:val="left" w:pos="284"/>
                      <w:tab w:val="left" w:pos="2552"/>
                      <w:tab w:val="left" w:pos="5103"/>
                      <w:tab w:val="left" w:pos="7655"/>
                    </w:tabs>
                    <w:spacing w:after="0" w:line="240" w:lineRule="auto"/>
                    <w:jc w:val="center"/>
                    <w:rPr>
                      <w:rFonts w:ascii="Times New Roman" w:hAnsi="Times New Roman" w:cs="Times New Roman"/>
                      <w:sz w:val="26"/>
                      <w:szCs w:val="26"/>
                    </w:rPr>
                  </w:pPr>
                  <w:r>
                    <w:rPr>
                      <w:rFonts w:ascii="Times New Roman" w:hAnsi="Times New Roman" w:cs="Times New Roman"/>
                      <w:sz w:val="26"/>
                      <w:szCs w:val="26"/>
                    </w:rPr>
                    <w:t>c) Sản xuất chất bán dẫn</w:t>
                  </w:r>
                </w:p>
              </w:tc>
            </w:tr>
          </w:tbl>
          <w:p w14:paraId="0088BFFC">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b/>
                <w:bCs/>
                <w:sz w:val="26"/>
                <w:szCs w:val="26"/>
              </w:rPr>
              <w:t>Hình.</w:t>
            </w:r>
            <w:r>
              <w:rPr>
                <w:rFonts w:ascii="Times New Roman" w:hAnsi="Times New Roman" w:cs="Times New Roman"/>
                <w:sz w:val="26"/>
                <w:szCs w:val="26"/>
              </w:rPr>
              <w:t xml:space="preserve"> Một số ứng dụng quan trọng của silicon</w:t>
            </w:r>
          </w:p>
          <w:p w14:paraId="629BF9B5">
            <w:pPr>
              <w:tabs>
                <w:tab w:val="left" w:pos="284"/>
                <w:tab w:val="left" w:pos="2552"/>
                <w:tab w:val="left" w:pos="5103"/>
                <w:tab w:val="left" w:pos="7655"/>
              </w:tabs>
              <w:spacing w:after="0" w:line="312" w:lineRule="auto"/>
              <w:ind w:firstLine="140" w:firstLineChars="50"/>
              <w:jc w:val="both"/>
              <w:rPr>
                <w:rFonts w:ascii="Times New Roman" w:hAnsi="Times New Roman" w:cs="Times New Roman"/>
                <w:sz w:val="28"/>
                <w:szCs w:val="28"/>
              </w:rPr>
            </w:pPr>
            <w:r>
              <w:rPr>
                <w:rFonts w:hint="default" w:ascii="Times New Roman" w:hAnsi="Times New Roman" w:cs="Times New Roman"/>
                <w:sz w:val="28"/>
                <w:szCs w:val="28"/>
                <w:lang w:val="vi-VN"/>
              </w:rPr>
              <w:t xml:space="preserve">- </w:t>
            </w:r>
            <w:r>
              <w:rPr>
                <w:rFonts w:ascii="Times New Roman" w:hAnsi="Times New Roman" w:cs="Times New Roman"/>
                <w:sz w:val="28"/>
                <w:szCs w:val="28"/>
              </w:rPr>
              <w:t>Thạch anh (SiO</w:t>
            </w:r>
            <w:r>
              <w:rPr>
                <w:rFonts w:ascii="Times New Roman" w:hAnsi="Times New Roman" w:cs="Times New Roman"/>
                <w:sz w:val="28"/>
                <w:szCs w:val="28"/>
                <w:vertAlign w:val="subscript"/>
              </w:rPr>
              <w:t>2</w:t>
            </w:r>
            <w:r>
              <w:rPr>
                <w:rFonts w:ascii="Times New Roman" w:hAnsi="Times New Roman" w:cs="Times New Roman"/>
                <w:sz w:val="28"/>
                <w:szCs w:val="28"/>
              </w:rPr>
              <w:t xml:space="preserve"> gần nguyên chất) được sử dụng trong máy phát siêu âm, dụng cụ quang học, sản phẩm thuỷ tinh chịu nhiệt, sợi cáp quang,...</w:t>
            </w:r>
          </w:p>
          <w:tbl>
            <w:tblPr>
              <w:tblStyle w:val="16"/>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484"/>
              <w:gridCol w:w="3183"/>
            </w:tblGrid>
            <w:tr w14:paraId="328AE6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484" w:type="dxa"/>
                  <w:vAlign w:val="center"/>
                </w:tcPr>
                <w:p w14:paraId="273075ED">
                  <w:pPr>
                    <w:tabs>
                      <w:tab w:val="left" w:pos="284"/>
                      <w:tab w:val="left" w:pos="2552"/>
                      <w:tab w:val="left" w:pos="5103"/>
                      <w:tab w:val="left" w:pos="7655"/>
                    </w:tabs>
                    <w:spacing w:after="0" w:line="240"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2082800" cy="1255395"/>
                        <wp:effectExtent l="0" t="0" r="0" b="1905"/>
                        <wp:docPr id="1055685152" name="Picture 14" descr="Xi Măng Làm Từ Gì? - Nguyên Liệu Sản Xuất Xi Măng - TEN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685152" name="Picture 14" descr="Xi Măng Làm Từ Gì? - Nguyên Liệu Sản Xuất Xi Măng - TENZI"/>
                                <pic:cNvPicPr>
                                  <a:picLocks noChangeAspect="1" noChangeArrowheads="1"/>
                                </pic:cNvPicPr>
                              </pic:nvPicPr>
                              <pic:blipFill>
                                <a:blip r:embed="rId409" cstate="print">
                                  <a:extLst>
                                    <a:ext uri="{28A0092B-C50C-407E-A947-70E740481C1C}">
                                      <a14:useLocalDpi xmlns:a14="http://schemas.microsoft.com/office/drawing/2010/main" val="0"/>
                                    </a:ext>
                                  </a:extLst>
                                </a:blip>
                                <a:srcRect t="9724"/>
                                <a:stretch>
                                  <a:fillRect/>
                                </a:stretch>
                              </pic:blipFill>
                              <pic:spPr>
                                <a:xfrm>
                                  <a:off x="0" y="0"/>
                                  <a:ext cx="2082800" cy="1255395"/>
                                </a:xfrm>
                                <a:prstGeom prst="rect">
                                  <a:avLst/>
                                </a:prstGeom>
                                <a:noFill/>
                                <a:ln>
                                  <a:noFill/>
                                </a:ln>
                              </pic:spPr>
                            </pic:pic>
                          </a:graphicData>
                        </a:graphic>
                      </wp:inline>
                    </w:drawing>
                  </w:r>
                </w:p>
              </w:tc>
              <w:tc>
                <w:tcPr>
                  <w:tcW w:w="3183" w:type="dxa"/>
                  <w:vAlign w:val="center"/>
                </w:tcPr>
                <w:p w14:paraId="6A521C58">
                  <w:pPr>
                    <w:tabs>
                      <w:tab w:val="left" w:pos="284"/>
                      <w:tab w:val="left" w:pos="2552"/>
                      <w:tab w:val="left" w:pos="5103"/>
                      <w:tab w:val="left" w:pos="7655"/>
                    </w:tabs>
                    <w:spacing w:after="0" w:line="240"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2078355" cy="1385570"/>
                        <wp:effectExtent l="0" t="0" r="4445" b="11430"/>
                        <wp:docPr id="1272120217" name="Picture 15" descr="Quy Trình Làm Gốm | 5 Bước Làm Gốm Bạn Cần Biết - Gốm Nghệ Thuậ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120217" name="Picture 15" descr="Quy Trình Làm Gốm | 5 Bước Làm Gốm Bạn Cần Biết - Gốm Nghệ Thuật"/>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a:xfrm>
                                  <a:off x="0" y="0"/>
                                  <a:ext cx="2078355" cy="1385570"/>
                                </a:xfrm>
                                <a:prstGeom prst="rect">
                                  <a:avLst/>
                                </a:prstGeom>
                                <a:noFill/>
                                <a:ln>
                                  <a:noFill/>
                                </a:ln>
                              </pic:spPr>
                            </pic:pic>
                          </a:graphicData>
                        </a:graphic>
                      </wp:inline>
                    </w:drawing>
                  </w:r>
                </w:p>
              </w:tc>
            </w:tr>
            <w:tr w14:paraId="7DF631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3484" w:type="dxa"/>
                  <w:vAlign w:val="center"/>
                </w:tcPr>
                <w:p w14:paraId="22E6EC76">
                  <w:pPr>
                    <w:tabs>
                      <w:tab w:val="left" w:pos="284"/>
                      <w:tab w:val="left" w:pos="2552"/>
                      <w:tab w:val="left" w:pos="5103"/>
                      <w:tab w:val="left" w:pos="7655"/>
                    </w:tabs>
                    <w:spacing w:after="0" w:line="240" w:lineRule="auto"/>
                    <w:jc w:val="center"/>
                    <w:rPr>
                      <w:rFonts w:ascii="Times New Roman" w:hAnsi="Times New Roman" w:cs="Times New Roman"/>
                      <w:sz w:val="26"/>
                      <w:szCs w:val="26"/>
                    </w:rPr>
                  </w:pPr>
                  <w:r>
                    <w:rPr>
                      <w:rFonts w:ascii="Times New Roman" w:hAnsi="Times New Roman" w:cs="Times New Roman"/>
                      <w:sz w:val="26"/>
                      <w:szCs w:val="26"/>
                    </w:rPr>
                    <w:t>a) Sản xuất xi măng</w:t>
                  </w:r>
                </w:p>
              </w:tc>
              <w:tc>
                <w:tcPr>
                  <w:tcW w:w="3183" w:type="dxa"/>
                  <w:vAlign w:val="center"/>
                </w:tcPr>
                <w:p w14:paraId="09302739">
                  <w:pPr>
                    <w:tabs>
                      <w:tab w:val="left" w:pos="284"/>
                      <w:tab w:val="left" w:pos="2552"/>
                      <w:tab w:val="left" w:pos="5103"/>
                      <w:tab w:val="left" w:pos="7655"/>
                    </w:tabs>
                    <w:spacing w:after="0" w:line="240" w:lineRule="auto"/>
                    <w:jc w:val="center"/>
                    <w:rPr>
                      <w:rFonts w:ascii="Times New Roman" w:hAnsi="Times New Roman" w:cs="Times New Roman"/>
                      <w:sz w:val="26"/>
                      <w:szCs w:val="26"/>
                    </w:rPr>
                  </w:pPr>
                  <w:r>
                    <w:rPr>
                      <w:rFonts w:ascii="Times New Roman" w:hAnsi="Times New Roman" w:cs="Times New Roman"/>
                      <w:sz w:val="26"/>
                      <w:szCs w:val="26"/>
                    </w:rPr>
                    <w:t>b) Sản xuất đồ gốm</w:t>
                  </w:r>
                </w:p>
              </w:tc>
            </w:tr>
            <w:tr w14:paraId="7B6EA9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484" w:type="dxa"/>
                  <w:vAlign w:val="center"/>
                </w:tcPr>
                <w:p w14:paraId="669E8E5A">
                  <w:pPr>
                    <w:tabs>
                      <w:tab w:val="left" w:pos="284"/>
                      <w:tab w:val="left" w:pos="2552"/>
                      <w:tab w:val="left" w:pos="5103"/>
                      <w:tab w:val="left" w:pos="7655"/>
                    </w:tabs>
                    <w:spacing w:after="0" w:line="240"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2135505" cy="1423035"/>
                        <wp:effectExtent l="0" t="0" r="10795" b="12065"/>
                        <wp:docPr id="1340475916" name="Picture 16" descr="Thủy Tinh Làm Từ Gì? Đặc tính và những ứng dụng bạn đã b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75916" name="Picture 16" descr="Thủy Tinh Làm Từ Gì? Đặc tính và những ứng dụng bạn đã biết?"/>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a:xfrm>
                                  <a:off x="0" y="0"/>
                                  <a:ext cx="2135505" cy="1423035"/>
                                </a:xfrm>
                                <a:prstGeom prst="rect">
                                  <a:avLst/>
                                </a:prstGeom>
                                <a:noFill/>
                                <a:ln>
                                  <a:noFill/>
                                </a:ln>
                              </pic:spPr>
                            </pic:pic>
                          </a:graphicData>
                        </a:graphic>
                      </wp:inline>
                    </w:drawing>
                  </w:r>
                </w:p>
              </w:tc>
              <w:tc>
                <w:tcPr>
                  <w:tcW w:w="3183" w:type="dxa"/>
                  <w:vAlign w:val="center"/>
                </w:tcPr>
                <w:p w14:paraId="4824F2F4">
                  <w:pPr>
                    <w:tabs>
                      <w:tab w:val="left" w:pos="284"/>
                      <w:tab w:val="left" w:pos="2552"/>
                      <w:tab w:val="left" w:pos="5103"/>
                      <w:tab w:val="left" w:pos="7655"/>
                    </w:tabs>
                    <w:spacing w:after="0" w:line="240" w:lineRule="auto"/>
                    <w:jc w:val="center"/>
                    <w:rPr>
                      <w:rFonts w:ascii="Times New Roman" w:hAnsi="Times New Roman" w:cs="Times New Roman"/>
                      <w:sz w:val="26"/>
                      <w:szCs w:val="26"/>
                    </w:rPr>
                  </w:pPr>
                  <w:r>
                    <w:rPr>
                      <w:rFonts w:ascii="Times New Roman" w:hAnsi="Times New Roman" w:cs="Times New Roman"/>
                      <w:sz w:val="26"/>
                      <w:szCs w:val="26"/>
                    </w:rPr>
                    <w:drawing>
                      <wp:inline distT="0" distB="0" distL="0" distR="0">
                        <wp:extent cx="1826895" cy="1369060"/>
                        <wp:effectExtent l="0" t="0" r="1905" b="2540"/>
                        <wp:docPr id="868655495" name="Picture 17" descr="Gạch ngói dùng để làm gì? - Mua bán vật liệu xây dự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655495" name="Picture 17" descr="Gạch ngói dùng để làm gì? - Mua bán vật liệu xây dựng"/>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a:xfrm>
                                  <a:off x="0" y="0"/>
                                  <a:ext cx="1826895" cy="1369060"/>
                                </a:xfrm>
                                <a:prstGeom prst="rect">
                                  <a:avLst/>
                                </a:prstGeom>
                                <a:noFill/>
                                <a:ln>
                                  <a:noFill/>
                                </a:ln>
                              </pic:spPr>
                            </pic:pic>
                          </a:graphicData>
                        </a:graphic>
                      </wp:inline>
                    </w:drawing>
                  </w:r>
                </w:p>
              </w:tc>
            </w:tr>
            <w:tr w14:paraId="18FF4D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484" w:type="dxa"/>
                  <w:vAlign w:val="center"/>
                </w:tcPr>
                <w:p w14:paraId="44538C15">
                  <w:pPr>
                    <w:tabs>
                      <w:tab w:val="left" w:pos="284"/>
                      <w:tab w:val="left" w:pos="2552"/>
                      <w:tab w:val="left" w:pos="5103"/>
                      <w:tab w:val="left" w:pos="7655"/>
                    </w:tabs>
                    <w:spacing w:after="0" w:line="240" w:lineRule="auto"/>
                    <w:jc w:val="center"/>
                    <w:rPr>
                      <w:rFonts w:ascii="Times New Roman" w:hAnsi="Times New Roman" w:cs="Times New Roman"/>
                      <w:sz w:val="26"/>
                      <w:szCs w:val="26"/>
                    </w:rPr>
                  </w:pPr>
                  <w:r>
                    <w:rPr>
                      <w:rFonts w:ascii="Times New Roman" w:hAnsi="Times New Roman" w:cs="Times New Roman"/>
                      <w:sz w:val="26"/>
                      <w:szCs w:val="26"/>
                    </w:rPr>
                    <w:t>c) Sản xuất thủy tinh</w:t>
                  </w:r>
                </w:p>
              </w:tc>
              <w:tc>
                <w:tcPr>
                  <w:tcW w:w="3183" w:type="dxa"/>
                  <w:vAlign w:val="center"/>
                </w:tcPr>
                <w:p w14:paraId="5431E3DC">
                  <w:pPr>
                    <w:tabs>
                      <w:tab w:val="left" w:pos="284"/>
                      <w:tab w:val="left" w:pos="2552"/>
                      <w:tab w:val="left" w:pos="5103"/>
                      <w:tab w:val="left" w:pos="7655"/>
                    </w:tabs>
                    <w:spacing w:after="0" w:line="240" w:lineRule="auto"/>
                    <w:jc w:val="center"/>
                    <w:rPr>
                      <w:rFonts w:ascii="Times New Roman" w:hAnsi="Times New Roman" w:cs="Times New Roman"/>
                      <w:sz w:val="26"/>
                      <w:szCs w:val="26"/>
                    </w:rPr>
                  </w:pPr>
                  <w:r>
                    <w:rPr>
                      <w:rFonts w:ascii="Times New Roman" w:hAnsi="Times New Roman" w:cs="Times New Roman"/>
                      <w:sz w:val="26"/>
                      <w:szCs w:val="26"/>
                    </w:rPr>
                    <w:t>d) Sản xuất gạch, ngói</w:t>
                  </w:r>
                </w:p>
              </w:tc>
            </w:tr>
          </w:tbl>
          <w:p w14:paraId="7AC8FF01">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b/>
                <w:bCs/>
                <w:sz w:val="26"/>
                <w:szCs w:val="26"/>
              </w:rPr>
              <w:t>Hình.</w:t>
            </w:r>
            <w:r>
              <w:rPr>
                <w:rFonts w:ascii="Times New Roman" w:hAnsi="Times New Roman" w:cs="Times New Roman"/>
                <w:sz w:val="26"/>
                <w:szCs w:val="26"/>
              </w:rPr>
              <w:t xml:space="preserve"> Một số ứng dụng quan trọng của hợp chất silicon</w:t>
            </w:r>
          </w:p>
          <w:p w14:paraId="52CECCDD">
            <w:pPr>
              <w:numPr>
                <w:ilvl w:val="0"/>
                <w:numId w:val="148"/>
              </w:numPr>
              <w:tabs>
                <w:tab w:val="left" w:pos="284"/>
                <w:tab w:val="left" w:pos="2552"/>
                <w:tab w:val="left" w:pos="5103"/>
                <w:tab w:val="left" w:pos="7655"/>
              </w:tabs>
              <w:spacing w:after="0" w:line="312" w:lineRule="auto"/>
              <w:ind w:left="284" w:leftChars="0" w:firstLine="0" w:firstLineChars="0"/>
              <w:jc w:val="left"/>
              <w:rPr>
                <w:rFonts w:hint="default" w:ascii="Times New Roman" w:hAnsi="Times New Roman" w:cs="Times New Roman"/>
                <w:sz w:val="28"/>
                <w:szCs w:val="28"/>
                <w:lang w:val="vi-VN"/>
              </w:rPr>
            </w:pPr>
            <w:r>
              <w:rPr>
                <w:rFonts w:ascii="Times New Roman" w:hAnsi="Times New Roman" w:cs="Times New Roman"/>
                <w:b/>
                <w:bCs/>
                <w:sz w:val="28"/>
                <w:szCs w:val="28"/>
              </w:rPr>
              <w:t xml:space="preserve">Ngành công nghiệp silicate </w:t>
            </w:r>
          </w:p>
          <w:p w14:paraId="366724B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Ngành công nghiệp silicate là ngành công nghiệp sản xuất các sản phẩm như: đồ gốm, thuỷ tinh, xi măng từ những hợp chất của silicon và các hoá chất khác.</w:t>
            </w:r>
          </w:p>
          <w:p w14:paraId="38881F29">
            <w:pPr>
              <w:tabs>
                <w:tab w:val="left" w:pos="284"/>
                <w:tab w:val="left" w:pos="2552"/>
                <w:tab w:val="left" w:pos="5103"/>
                <w:tab w:val="left" w:pos="7655"/>
              </w:tabs>
              <w:spacing w:after="0" w:line="312" w:lineRule="auto"/>
              <w:jc w:val="center"/>
              <w:rPr>
                <w:rFonts w:ascii="Times New Roman" w:hAnsi="Times New Roman" w:cs="Times New Roman"/>
                <w:sz w:val="24"/>
                <w:szCs w:val="24"/>
              </w:rPr>
            </w:pPr>
            <w:r>
              <w:rPr>
                <w:rFonts w:ascii="Times New Roman" w:hAnsi="Times New Roman" w:cs="Times New Roman"/>
                <w:b/>
                <w:bCs/>
                <w:sz w:val="24"/>
                <w:szCs w:val="24"/>
              </w:rPr>
              <w:t>Bảng.</w:t>
            </w:r>
            <w:r>
              <w:rPr>
                <w:rFonts w:ascii="Times New Roman" w:hAnsi="Times New Roman" w:cs="Times New Roman"/>
                <w:sz w:val="24"/>
                <w:szCs w:val="24"/>
              </w:rPr>
              <w:t xml:space="preserve"> Nguyên liệu và các công đoạn chính sản xuất thuỷ tinh, đồ gốm, xi măng</w:t>
            </w:r>
          </w:p>
          <w:tbl>
            <w:tblPr>
              <w:tblStyle w:val="16"/>
              <w:tblW w:w="0" w:type="auto"/>
              <w:jc w:val="center"/>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Layout w:type="fixed"/>
              <w:tblCellMar>
                <w:top w:w="0" w:type="dxa"/>
                <w:left w:w="108" w:type="dxa"/>
                <w:bottom w:w="0" w:type="dxa"/>
                <w:right w:w="108" w:type="dxa"/>
              </w:tblCellMar>
            </w:tblPr>
            <w:tblGrid>
              <w:gridCol w:w="720"/>
              <w:gridCol w:w="900"/>
              <w:gridCol w:w="1692"/>
              <w:gridCol w:w="5147"/>
            </w:tblGrid>
            <w:tr w14:paraId="14E4BDF0">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1620" w:type="dxa"/>
                  <w:gridSpan w:val="2"/>
                  <w:shd w:val="clear" w:color="auto" w:fill="DBE5F1" w:themeFill="accent1" w:themeFillTint="33"/>
                  <w:vAlign w:val="center"/>
                </w:tcPr>
                <w:p w14:paraId="4E06BC1A">
                  <w:pPr>
                    <w:tabs>
                      <w:tab w:val="left" w:pos="284"/>
                      <w:tab w:val="left" w:pos="2552"/>
                      <w:tab w:val="left" w:pos="5103"/>
                      <w:tab w:val="left" w:pos="7655"/>
                    </w:tabs>
                    <w:spacing w:after="0" w:line="312" w:lineRule="auto"/>
                    <w:jc w:val="center"/>
                    <w:rPr>
                      <w:rFonts w:ascii="Times New Roman" w:hAnsi="Times New Roman" w:cs="Times New Roman"/>
                      <w:b/>
                      <w:bCs/>
                      <w:sz w:val="26"/>
                      <w:szCs w:val="26"/>
                    </w:rPr>
                  </w:pPr>
                  <w:r>
                    <w:rPr>
                      <w:rFonts w:ascii="Times New Roman" w:hAnsi="Times New Roman" w:cs="Times New Roman"/>
                      <w:b/>
                      <w:bCs/>
                      <w:sz w:val="26"/>
                      <w:szCs w:val="26"/>
                    </w:rPr>
                    <w:t>Sản phẩm</w:t>
                  </w:r>
                </w:p>
              </w:tc>
              <w:tc>
                <w:tcPr>
                  <w:tcW w:w="1692" w:type="dxa"/>
                  <w:shd w:val="clear" w:color="auto" w:fill="DBE5F1" w:themeFill="accent1" w:themeFillTint="33"/>
                  <w:vAlign w:val="center"/>
                </w:tcPr>
                <w:p w14:paraId="2024DE8A">
                  <w:pPr>
                    <w:tabs>
                      <w:tab w:val="left" w:pos="284"/>
                      <w:tab w:val="left" w:pos="2552"/>
                      <w:tab w:val="left" w:pos="5103"/>
                      <w:tab w:val="left" w:pos="7655"/>
                    </w:tabs>
                    <w:spacing w:after="0" w:line="312" w:lineRule="auto"/>
                    <w:jc w:val="center"/>
                    <w:rPr>
                      <w:rFonts w:ascii="Times New Roman" w:hAnsi="Times New Roman" w:cs="Times New Roman"/>
                      <w:b/>
                      <w:bCs/>
                      <w:sz w:val="26"/>
                      <w:szCs w:val="26"/>
                    </w:rPr>
                  </w:pPr>
                  <w:r>
                    <w:rPr>
                      <w:rFonts w:ascii="Times New Roman" w:hAnsi="Times New Roman" w:cs="Times New Roman"/>
                      <w:b/>
                      <w:bCs/>
                      <w:sz w:val="26"/>
                      <w:szCs w:val="26"/>
                    </w:rPr>
                    <w:t>Nguyên liệu chính</w:t>
                  </w:r>
                </w:p>
              </w:tc>
              <w:tc>
                <w:tcPr>
                  <w:tcW w:w="5147" w:type="dxa"/>
                  <w:shd w:val="clear" w:color="auto" w:fill="DBE5F1" w:themeFill="accent1" w:themeFillTint="33"/>
                  <w:vAlign w:val="center"/>
                </w:tcPr>
                <w:p w14:paraId="45B1FEC2">
                  <w:pPr>
                    <w:tabs>
                      <w:tab w:val="left" w:pos="284"/>
                      <w:tab w:val="left" w:pos="2552"/>
                      <w:tab w:val="left" w:pos="5103"/>
                      <w:tab w:val="left" w:pos="7655"/>
                    </w:tabs>
                    <w:spacing w:after="0" w:line="312" w:lineRule="auto"/>
                    <w:jc w:val="center"/>
                    <w:rPr>
                      <w:rFonts w:ascii="Times New Roman" w:hAnsi="Times New Roman" w:cs="Times New Roman"/>
                      <w:b/>
                      <w:bCs/>
                      <w:sz w:val="26"/>
                      <w:szCs w:val="26"/>
                    </w:rPr>
                  </w:pPr>
                  <w:r>
                    <w:rPr>
                      <w:rFonts w:ascii="Times New Roman" w:hAnsi="Times New Roman" w:cs="Times New Roman"/>
                      <w:b/>
                      <w:bCs/>
                      <w:sz w:val="26"/>
                      <w:szCs w:val="26"/>
                    </w:rPr>
                    <w:t>Công đoạn chính</w:t>
                  </w:r>
                </w:p>
              </w:tc>
            </w:tr>
            <w:tr w14:paraId="3714A40E">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1620" w:type="dxa"/>
                  <w:gridSpan w:val="2"/>
                  <w:vAlign w:val="center"/>
                </w:tcPr>
                <w:p w14:paraId="1AF87543">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Thủy tinh</w:t>
                  </w:r>
                </w:p>
              </w:tc>
              <w:tc>
                <w:tcPr>
                  <w:tcW w:w="1692" w:type="dxa"/>
                  <w:vAlign w:val="center"/>
                </w:tcPr>
                <w:p w14:paraId="0C06AEE6">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Cát thạch anh (cát trắng), đá vôi, soda</w:t>
                  </w:r>
                </w:p>
              </w:tc>
              <w:tc>
                <w:tcPr>
                  <w:tcW w:w="5147" w:type="dxa"/>
                </w:tcPr>
                <w:p w14:paraId="689CC7E2">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xml:space="preserve">– Nghiền, phối trộn hỗn hợp nguyên liệu rồi nung chảy. </w:t>
                  </w:r>
                </w:p>
                <w:p w14:paraId="1FB2DFEE">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Kết hợp quá trình làm nguội thuỷ tinh lỏng với quá trình tạo hình cho sản phẩm.</w:t>
                  </w:r>
                </w:p>
              </w:tc>
            </w:tr>
            <w:tr w14:paraId="0ACA329B">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720" w:type="dxa"/>
                  <w:vMerge w:val="restart"/>
                  <w:vAlign w:val="center"/>
                </w:tcPr>
                <w:p w14:paraId="7D54F77D">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Đồ gốm</w:t>
                  </w:r>
                </w:p>
              </w:tc>
              <w:tc>
                <w:tcPr>
                  <w:tcW w:w="900" w:type="dxa"/>
                  <w:vAlign w:val="center"/>
                </w:tcPr>
                <w:p w14:paraId="79ECEBCA">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Gạch ngói</w:t>
                  </w:r>
                </w:p>
              </w:tc>
              <w:tc>
                <w:tcPr>
                  <w:tcW w:w="1692" w:type="dxa"/>
                  <w:vAlign w:val="center"/>
                </w:tcPr>
                <w:p w14:paraId="109BE434">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Đất sét, nước, có hoặc không có cát</w:t>
                  </w:r>
                </w:p>
              </w:tc>
              <w:tc>
                <w:tcPr>
                  <w:tcW w:w="5147" w:type="dxa"/>
                </w:tcPr>
                <w:p w14:paraId="574BE130">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Nghiền, phối trộn hỗn hợp nguyên liệu thành khối dẻo, tạo hình cho sản phẩm thô, sấy khô.</w:t>
                  </w:r>
                </w:p>
                <w:p w14:paraId="4B2C4AB2">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Nung sản phẩm thô đã sấy khô ở nhiệt độ cao.</w:t>
                  </w:r>
                </w:p>
              </w:tc>
            </w:tr>
            <w:tr w14:paraId="5CDD46A4">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720" w:type="dxa"/>
                  <w:vMerge w:val="continue"/>
                  <w:vAlign w:val="center"/>
                </w:tcPr>
                <w:p w14:paraId="0B015844">
                  <w:pPr>
                    <w:tabs>
                      <w:tab w:val="left" w:pos="284"/>
                      <w:tab w:val="left" w:pos="2552"/>
                      <w:tab w:val="left" w:pos="5103"/>
                      <w:tab w:val="left" w:pos="7655"/>
                    </w:tabs>
                    <w:spacing w:after="0" w:line="312" w:lineRule="auto"/>
                    <w:jc w:val="center"/>
                    <w:rPr>
                      <w:rFonts w:ascii="Times New Roman" w:hAnsi="Times New Roman" w:cs="Times New Roman"/>
                      <w:sz w:val="26"/>
                      <w:szCs w:val="26"/>
                    </w:rPr>
                  </w:pPr>
                </w:p>
              </w:tc>
              <w:tc>
                <w:tcPr>
                  <w:tcW w:w="900" w:type="dxa"/>
                  <w:vAlign w:val="center"/>
                </w:tcPr>
                <w:p w14:paraId="5D008E50">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Sứ</w:t>
                  </w:r>
                </w:p>
              </w:tc>
              <w:tc>
                <w:tcPr>
                  <w:tcW w:w="1692" w:type="dxa"/>
                  <w:vAlign w:val="center"/>
                </w:tcPr>
                <w:p w14:paraId="0C85928F">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Đất sét trắng, cát trắng, nước, một số hợp chất của kim loại</w:t>
                  </w:r>
                </w:p>
              </w:tc>
              <w:tc>
                <w:tcPr>
                  <w:tcW w:w="5147" w:type="dxa"/>
                </w:tcPr>
                <w:p w14:paraId="1194FEB6">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Nghiền, phối trộn hỗn hợp nguyên liệu thành khối dẻo, tạo hình cho sản phẩm thô, sấy khô.</w:t>
                  </w:r>
                </w:p>
                <w:p w14:paraId="20B40097">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Nung sản phẩm thô:</w:t>
                  </w:r>
                </w:p>
                <w:p w14:paraId="2706C2A7">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xml:space="preserve">  + Nung lần thứ nhất ở nhiệt độ cao.</w:t>
                  </w:r>
                </w:p>
                <w:p w14:paraId="2A4FECDB">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xml:space="preserve">  + Trang trí, tầm một số hợp chất của kim loại (tráng men) lên sản phẩm thô rồi nung lần thứ hai ở nhiệt độ cao.</w:t>
                  </w:r>
                </w:p>
              </w:tc>
            </w:tr>
            <w:tr w14:paraId="72A23A78">
              <w:tblPrEx>
                <w:tblBorders>
                  <w:top w:val="single" w:color="366091" w:themeColor="accent1" w:themeShade="BF" w:sz="4" w:space="0"/>
                  <w:left w:val="single" w:color="366091" w:themeColor="accent1" w:themeShade="BF" w:sz="4" w:space="0"/>
                  <w:bottom w:val="single" w:color="366091" w:themeColor="accent1" w:themeShade="BF" w:sz="4" w:space="0"/>
                  <w:right w:val="single" w:color="366091" w:themeColor="accent1" w:themeShade="BF" w:sz="4" w:space="0"/>
                  <w:insideH w:val="single" w:color="366091" w:themeColor="accent1" w:themeShade="BF" w:sz="4" w:space="0"/>
                  <w:insideV w:val="single" w:color="366091" w:themeColor="accent1" w:themeShade="BF" w:sz="4" w:space="0"/>
                </w:tblBorders>
                <w:tblCellMar>
                  <w:top w:w="0" w:type="dxa"/>
                  <w:left w:w="108" w:type="dxa"/>
                  <w:bottom w:w="0" w:type="dxa"/>
                  <w:right w:w="108" w:type="dxa"/>
                </w:tblCellMar>
              </w:tblPrEx>
              <w:trPr>
                <w:jc w:val="center"/>
              </w:trPr>
              <w:tc>
                <w:tcPr>
                  <w:tcW w:w="1620" w:type="dxa"/>
                  <w:gridSpan w:val="2"/>
                  <w:vAlign w:val="center"/>
                </w:tcPr>
                <w:p w14:paraId="293036D3">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Xi măng</w:t>
                  </w:r>
                </w:p>
              </w:tc>
              <w:tc>
                <w:tcPr>
                  <w:tcW w:w="1692" w:type="dxa"/>
                  <w:vAlign w:val="center"/>
                </w:tcPr>
                <w:p w14:paraId="7A683585">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Đất sét có hàm lượng silicon cao, đá vôi, chất phụ gia</w:t>
                  </w:r>
                </w:p>
              </w:tc>
              <w:tc>
                <w:tcPr>
                  <w:tcW w:w="5147" w:type="dxa"/>
                </w:tcPr>
                <w:p w14:paraId="239FC64E">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xml:space="preserve">– Nghiền, phối trộn hỗn hợp đất sét, đá vôi,... rồi nung ở nhiệt độ cao, để nguội thu được hỗn hợp rắn gọi là clinker. </w:t>
                  </w:r>
                </w:p>
                <w:p w14:paraId="29BCD83A">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Thêm chất phụ gia vào clinker trộn, nghiền thu được xi măng.</w:t>
                  </w:r>
                </w:p>
              </w:tc>
            </w:tr>
          </w:tbl>
          <w:p w14:paraId="5C5C6288">
            <w:pPr>
              <w:numPr>
                <w:ilvl w:val="0"/>
                <w:numId w:val="0"/>
              </w:numPr>
              <w:tabs>
                <w:tab w:val="left" w:pos="284"/>
                <w:tab w:val="left" w:pos="2552"/>
                <w:tab w:val="left" w:pos="5103"/>
                <w:tab w:val="left" w:pos="7655"/>
              </w:tabs>
              <w:spacing w:after="0" w:line="312" w:lineRule="auto"/>
              <w:ind w:left="284" w:leftChars="0"/>
              <w:jc w:val="left"/>
              <w:rPr>
                <w:rFonts w:hint="default" w:ascii="Times New Roman" w:hAnsi="Times New Roman" w:cs="Times New Roman"/>
                <w:sz w:val="26"/>
                <w:szCs w:val="26"/>
                <w:lang w:val="vi-VN"/>
              </w:rPr>
            </w:pPr>
          </w:p>
        </w:tc>
        <w:tc>
          <w:tcPr>
            <w:tcW w:w="1851" w:type="dxa"/>
            <w:shd w:val="clear" w:color="auto" w:fill="auto"/>
          </w:tcPr>
          <w:p w14:paraId="51803E8C">
            <w:pPr>
              <w:keepNext w:val="0"/>
              <w:keepLines w:val="0"/>
              <w:pageBreakBefore w:val="0"/>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p>
          <w:p w14:paraId="0B197E25">
            <w:pPr>
              <w:keepNext w:val="0"/>
              <w:keepLines w:val="0"/>
              <w:pageBreakBefore w:val="0"/>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HS tìm hiểu sau khi học xong bài học</w:t>
            </w:r>
            <w:r>
              <w:rPr>
                <w:rFonts w:hint="default" w:ascii="Times New Roman" w:hAnsi="Times New Roman" w:cs="Times New Roman"/>
                <w:sz w:val="28"/>
                <w:szCs w:val="28"/>
                <w:lang w:val="vi-VN"/>
              </w:rPr>
              <w:t>, ghi chếp nội dụng với vở</w:t>
            </w:r>
          </w:p>
        </w:tc>
      </w:tr>
    </w:tbl>
    <w:p w14:paraId="1B21A22B">
      <w:pPr>
        <w:keepNext w:val="0"/>
        <w:keepLines w:val="0"/>
        <w:pageBreakBefore w:val="0"/>
        <w:numPr>
          <w:ilvl w:val="0"/>
          <w:numId w:val="0"/>
        </w:numPr>
        <w:kinsoku/>
        <w:wordWrap/>
        <w:overflowPunct/>
        <w:topLinePunct w:val="0"/>
        <w:autoSpaceDE/>
        <w:autoSpaceDN/>
        <w:bidi w:val="0"/>
        <w:adjustRightInd/>
        <w:snapToGrid/>
        <w:spacing w:before="40" w:after="80" w:line="276" w:lineRule="auto"/>
        <w:ind w:leftChars="0"/>
        <w:jc w:val="both"/>
        <w:textAlignment w:val="auto"/>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bCs/>
          <w:color w:val="7030A0"/>
          <w:sz w:val="28"/>
          <w:szCs w:val="28"/>
          <w:lang w:val="vi-VN"/>
        </w:rPr>
        <w:t>Luyện tập</w:t>
      </w:r>
    </w:p>
    <w:p w14:paraId="4654464B">
      <w:pPr>
        <w:keepNext w:val="0"/>
        <w:keepLines w:val="0"/>
        <w:pageBreakBefore w:val="0"/>
        <w:numPr>
          <w:ilvl w:val="0"/>
          <w:numId w:val="9"/>
        </w:numPr>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color w:val="C00000"/>
          <w:sz w:val="28"/>
          <w:szCs w:val="28"/>
          <w:lang w:val="en-US"/>
        </w:rPr>
        <w:t xml:space="preserve"> </w:t>
      </w:r>
    </w:p>
    <w:p w14:paraId="0556476E">
      <w:pPr>
        <w:pStyle w:val="20"/>
        <w:keepNext w:val="0"/>
        <w:keepLines w:val="0"/>
        <w:pageBreakBefore w:val="0"/>
        <w:shd w:val="clear" w:color="auto" w:fill="auto"/>
        <w:kinsoku/>
        <w:wordWrap/>
        <w:overflowPunct/>
        <w:topLinePunct w:val="0"/>
        <w:autoSpaceDE/>
        <w:autoSpaceDN/>
        <w:bidi w:val="0"/>
        <w:adjustRightInd/>
        <w:snapToGrid/>
        <w:spacing w:before="40" w:after="80" w:line="276" w:lineRule="auto"/>
        <w:ind w:firstLine="0"/>
        <w:textAlignment w:val="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Củng cố kiến thức về ngành công nghiệp silicate</w:t>
      </w:r>
    </w:p>
    <w:p w14:paraId="66579BCE">
      <w:pPr>
        <w:pStyle w:val="20"/>
        <w:keepNext w:val="0"/>
        <w:keepLines w:val="0"/>
        <w:pageBreakBefore w:val="0"/>
        <w:numPr>
          <w:ilvl w:val="0"/>
          <w:numId w:val="9"/>
        </w:numPr>
        <w:shd w:val="clear" w:color="auto" w:fill="auto"/>
        <w:kinsoku/>
        <w:wordWrap/>
        <w:overflowPunct/>
        <w:topLinePunct w:val="0"/>
        <w:autoSpaceDE/>
        <w:autoSpaceDN/>
        <w:bidi w:val="0"/>
        <w:adjustRightInd/>
        <w:snapToGrid/>
        <w:spacing w:before="40" w:after="80" w:line="276" w:lineRule="auto"/>
        <w:ind w:left="0" w:leftChars="0" w:firstLine="0" w:firstLineChars="0"/>
        <w:textAlignment w:val="auto"/>
        <w:rPr>
          <w:rFonts w:hint="default" w:ascii="Times New Roman" w:hAnsi="Times New Roman" w:cs="Times New Roman"/>
          <w:b w:val="0"/>
          <w:bCs w:val="0"/>
          <w:sz w:val="28"/>
          <w:szCs w:val="28"/>
        </w:rPr>
      </w:pPr>
      <w:r>
        <w:rPr>
          <w:rFonts w:hint="default" w:ascii="Times New Roman" w:hAnsi="Times New Roman" w:cs="Times New Roman"/>
          <w:color w:val="C00000"/>
          <w:sz w:val="28"/>
          <w:szCs w:val="28"/>
        </w:rPr>
        <w:t>Nội dung</w:t>
      </w:r>
      <w:r>
        <w:rPr>
          <w:rFonts w:hint="default" w:ascii="Times New Roman" w:hAnsi="Times New Roman" w:cs="Times New Roman"/>
          <w:sz w:val="28"/>
          <w:szCs w:val="28"/>
        </w:rPr>
        <w:t xml:space="preserve">: </w:t>
      </w:r>
      <w:r>
        <w:rPr>
          <w:rFonts w:hint="default" w:ascii="Times New Roman" w:hAnsi="Times New Roman" w:cs="Times New Roman"/>
          <w:b w:val="0"/>
          <w:bCs w:val="0"/>
          <w:sz w:val="28"/>
          <w:szCs w:val="28"/>
          <w:lang w:val="vi-VN"/>
        </w:rPr>
        <w:t xml:space="preserve">Giáo viên </w:t>
      </w:r>
      <w:r>
        <w:rPr>
          <w:rFonts w:hint="default" w:ascii="Times New Roman" w:hAnsi="Times New Roman" w:cs="Times New Roman"/>
          <w:b w:val="0"/>
          <w:bCs w:val="0"/>
          <w:sz w:val="28"/>
          <w:szCs w:val="28"/>
        </w:rPr>
        <w:t>giao cho HS về nhà thực hiện hoạt động trong trang 152, SGK.</w:t>
      </w:r>
    </w:p>
    <w:p w14:paraId="4A01128A">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Bài thuyết trình khoảng 15 – 20 dòng.</w:t>
      </w:r>
    </w:p>
    <w:p w14:paraId="5C2BEE18">
      <w:pPr>
        <w:keepNext w:val="0"/>
        <w:keepLines w:val="0"/>
        <w:pageBreakBefore w:val="0"/>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c) Sản phẩm:</w:t>
      </w:r>
      <w:r>
        <w:rPr>
          <w:rFonts w:hint="default" w:ascii="Times New Roman" w:hAnsi="Times New Roman" w:cs="Times New Roman"/>
          <w:bCs/>
          <w:sz w:val="28"/>
          <w:szCs w:val="28"/>
          <w:lang w:val="en-US"/>
        </w:rPr>
        <w:t xml:space="preserve"> </w:t>
      </w:r>
    </w:p>
    <w:p w14:paraId="4A6DB8D7">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Bài viết của HS gồm các nội dung:</w:t>
      </w:r>
    </w:p>
    <w:p w14:paraId="713BA2AC">
      <w:pPr>
        <w:keepNext w:val="0"/>
        <w:keepLines w:val="0"/>
        <w:pageBreakBefore w:val="0"/>
        <w:numPr>
          <w:ilvl w:val="0"/>
          <w:numId w:val="149"/>
        </w:numPr>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Ngành công nghiệp silicate gồm sản xuất gốm sứ, thuỷ tinh, xi măng.</w:t>
      </w:r>
    </w:p>
    <w:p w14:paraId="1D989560">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Một số nơi sản xuất tại Việt Nam:</w:t>
      </w:r>
    </w:p>
    <w:p w14:paraId="4CF97284">
      <w:pPr>
        <w:numPr>
          <w:ilvl w:val="0"/>
          <w:numId w:val="150"/>
        </w:numPr>
        <w:spacing w:after="57" w:line="233" w:lineRule="auto"/>
        <w:ind w:left="440"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Gốm sứ: làng nghề Bát Tràng, làng nghề Lái Thiêu, công ty Thạch Bàn,...</w:t>
      </w:r>
    </w:p>
    <w:p w14:paraId="78177C87">
      <w:pPr>
        <w:numPr>
          <w:ilvl w:val="0"/>
          <w:numId w:val="150"/>
        </w:numPr>
        <w:spacing w:after="57" w:line="233" w:lineRule="auto"/>
        <w:ind w:left="440"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Thuỷ tinh: nhiều cơ sở sản xuất thuỷ tinh ở Hải Phòng, Đà Nẵng, thành phố Hồ Chí Minh,...</w:t>
      </w:r>
    </w:p>
    <w:p w14:paraId="32C19969">
      <w:pPr>
        <w:numPr>
          <w:ilvl w:val="0"/>
          <w:numId w:val="150"/>
        </w:numPr>
        <w:spacing w:after="0" w:line="233" w:lineRule="auto"/>
        <w:ind w:left="440"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 xml:space="preserve">Xi măng: nhiều công ty xi măng Thanh Hoá, Hà Nam, Nghệ An, Tây Ninh, Hà </w:t>
      </w:r>
    </w:p>
    <w:p w14:paraId="34530D1F">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Tiên,...</w:t>
      </w:r>
    </w:p>
    <w:p w14:paraId="1C2CA678">
      <w:pPr>
        <w:keepNext w:val="0"/>
        <w:keepLines w:val="0"/>
        <w:pageBreakBefore w:val="0"/>
        <w:numPr>
          <w:ilvl w:val="0"/>
          <w:numId w:val="0"/>
        </w:numPr>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sz w:val="28"/>
          <w:szCs w:val="28"/>
        </w:rPr>
        <w:t>2. Phải làm nguội từ từ thuỷ tinh dẻo để làm tăng độ bền, tránh bọt khí bị giữ lại trong thuỷ tinh.</w:t>
      </w:r>
    </w:p>
    <w:p w14:paraId="5D185BBC">
      <w:pPr>
        <w:keepNext w:val="0"/>
        <w:keepLines w:val="0"/>
        <w:pageBreakBefore w:val="0"/>
        <w:numPr>
          <w:ilvl w:val="0"/>
          <w:numId w:val="0"/>
        </w:numPr>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40"/>
        <w:gridCol w:w="1898"/>
      </w:tblGrid>
      <w:tr w14:paraId="444AB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FDEADA" w:themeFill="accent6" w:themeFillTint="32"/>
          </w:tcPr>
          <w:p w14:paraId="21B8C571">
            <w:pPr>
              <w:keepNext w:val="0"/>
              <w:keepLines w:val="0"/>
              <w:pageBreakBefore w:val="0"/>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1898" w:type="dxa"/>
            <w:shd w:val="clear" w:color="auto" w:fill="FDEADA" w:themeFill="accent6" w:themeFillTint="32"/>
          </w:tcPr>
          <w:p w14:paraId="3191FAB4">
            <w:pPr>
              <w:keepNext w:val="0"/>
              <w:keepLines w:val="0"/>
              <w:pageBreakBefore w:val="0"/>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1DE03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auto"/>
          </w:tcPr>
          <w:p w14:paraId="002DFE78">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Giao nhiệm vụ:</w:t>
            </w:r>
          </w:p>
          <w:p w14:paraId="45206126">
            <w:pPr>
              <w:pStyle w:val="20"/>
              <w:keepNext w:val="0"/>
              <w:keepLines w:val="0"/>
              <w:pageBreakBefore w:val="0"/>
              <w:numPr>
                <w:ilvl w:val="0"/>
                <w:numId w:val="0"/>
              </w:numPr>
              <w:shd w:val="clear" w:color="auto" w:fill="auto"/>
              <w:kinsoku/>
              <w:wordWrap/>
              <w:overflowPunct/>
              <w:topLinePunct w:val="0"/>
              <w:autoSpaceDE/>
              <w:autoSpaceDN/>
              <w:bidi w:val="0"/>
              <w:adjustRightInd/>
              <w:snapToGrid/>
              <w:spacing w:before="40" w:after="80" w:line="276" w:lineRule="auto"/>
              <w:ind w:leftChars="0"/>
              <w:textAlignment w:val="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vi-VN"/>
              </w:rPr>
              <w:t xml:space="preserve">Giáo viên </w:t>
            </w:r>
            <w:r>
              <w:rPr>
                <w:rFonts w:hint="default" w:ascii="Times New Roman" w:hAnsi="Times New Roman" w:cs="Times New Roman"/>
                <w:b w:val="0"/>
                <w:bCs w:val="0"/>
                <w:sz w:val="28"/>
                <w:szCs w:val="28"/>
              </w:rPr>
              <w:t>giao cho HS về nhà thực hiện hoạt động trong trang 152, SGK.</w:t>
            </w:r>
          </w:p>
          <w:p w14:paraId="4FAF0900">
            <w:pPr>
              <w:pStyle w:val="28"/>
              <w:keepNext w:val="0"/>
              <w:keepLines w:val="0"/>
              <w:widowControl w:val="0"/>
              <w:shd w:val="clear" w:color="auto" w:fill="auto"/>
              <w:bidi w:val="0"/>
              <w:spacing w:before="80" w:after="0" w:line="329" w:lineRule="auto"/>
              <w:ind w:left="0" w:right="0" w:firstLine="0"/>
              <w:jc w:val="left"/>
              <w:rPr>
                <w:rFonts w:hint="default" w:ascii="Times New Roman" w:hAnsi="Times New Roman" w:cs="Times New Roman"/>
                <w:sz w:val="28"/>
                <w:szCs w:val="28"/>
              </w:rPr>
            </w:pPr>
            <w:r>
              <w:rPr>
                <w:rFonts w:hint="default" w:ascii="Times New Roman" w:hAnsi="Times New Roman" w:cs="Times New Roman"/>
                <w:color w:val="000000"/>
                <w:spacing w:val="0"/>
                <w:w w:val="100"/>
                <w:position w:val="0"/>
                <w:sz w:val="28"/>
                <w:szCs w:val="28"/>
              </w:rPr>
              <w:t>Tìm hiểu thông tin trên sách, báo, internet về ngành công nghiệp silicate ở Việt Nam, viết bài thuyết trình theo dàn ý sau:</w:t>
            </w:r>
          </w:p>
          <w:p w14:paraId="5C61E33A">
            <w:pPr>
              <w:pStyle w:val="28"/>
              <w:keepNext w:val="0"/>
              <w:keepLines w:val="0"/>
              <w:widowControl w:val="0"/>
              <w:numPr>
                <w:ilvl w:val="0"/>
                <w:numId w:val="151"/>
              </w:numPr>
              <w:shd w:val="clear" w:color="auto" w:fill="auto"/>
              <w:tabs>
                <w:tab w:val="left" w:pos="288"/>
              </w:tabs>
              <w:bidi w:val="0"/>
              <w:spacing w:before="0" w:after="0" w:line="329" w:lineRule="auto"/>
              <w:ind w:left="360" w:right="0" w:hanging="360"/>
              <w:jc w:val="left"/>
              <w:rPr>
                <w:rFonts w:hint="default" w:ascii="Times New Roman" w:hAnsi="Times New Roman" w:cs="Times New Roman"/>
                <w:sz w:val="28"/>
                <w:szCs w:val="28"/>
              </w:rPr>
            </w:pPr>
            <w:bookmarkStart w:id="25" w:name="bookmark1814"/>
            <w:bookmarkEnd w:id="25"/>
            <w:r>
              <w:rPr>
                <w:rFonts w:hint="default" w:ascii="Times New Roman" w:hAnsi="Times New Roman" w:cs="Times New Roman"/>
                <w:color w:val="000000"/>
                <w:spacing w:val="0"/>
                <w:w w:val="100"/>
                <w:position w:val="0"/>
                <w:sz w:val="28"/>
                <w:szCs w:val="28"/>
              </w:rPr>
              <w:t>Ngành công nghiệp silicate gồm những ngành sản xuất nào? Kể tên một số nơi sản xuất chính ở Việt Nam.</w:t>
            </w:r>
          </w:p>
          <w:p w14:paraId="65B23B22">
            <w:pPr>
              <w:pStyle w:val="28"/>
              <w:keepNext w:val="0"/>
              <w:keepLines w:val="0"/>
              <w:widowControl w:val="0"/>
              <w:numPr>
                <w:ilvl w:val="0"/>
                <w:numId w:val="151"/>
              </w:numPr>
              <w:shd w:val="clear" w:color="auto" w:fill="auto"/>
              <w:tabs>
                <w:tab w:val="left" w:pos="302"/>
              </w:tabs>
              <w:bidi w:val="0"/>
              <w:spacing w:before="0" w:after="0" w:line="329" w:lineRule="auto"/>
              <w:ind w:left="0" w:right="0" w:firstLine="0"/>
              <w:jc w:val="left"/>
              <w:rPr>
                <w:rFonts w:hint="default" w:ascii="Times New Roman" w:hAnsi="Times New Roman" w:cs="Times New Roman"/>
                <w:b w:val="0"/>
                <w:bCs w:val="0"/>
                <w:sz w:val="28"/>
                <w:szCs w:val="28"/>
              </w:rPr>
            </w:pPr>
            <w:bookmarkStart w:id="26" w:name="bookmark1815"/>
            <w:bookmarkEnd w:id="26"/>
            <w:r>
              <w:rPr>
                <w:rFonts w:hint="default" w:ascii="Times New Roman" w:hAnsi="Times New Roman" w:cs="Times New Roman"/>
                <w:color w:val="000000"/>
                <w:spacing w:val="0"/>
                <w:w w:val="100"/>
                <w:position w:val="0"/>
                <w:sz w:val="28"/>
                <w:szCs w:val="28"/>
              </w:rPr>
              <w:t>Vì sao ở công đoạn ép, thổi thuỷ tinh dẻo thành các đồ vật, phải làm nguội từ từ?</w:t>
            </w:r>
          </w:p>
          <w:p w14:paraId="7ECD8543">
            <w:pPr>
              <w:spacing w:after="26" w:line="259" w:lineRule="auto"/>
              <w:ind w:left="0" w:firstLine="0"/>
              <w:jc w:val="left"/>
              <w:rPr>
                <w:rFonts w:hint="default" w:ascii="Times New Roman" w:hAnsi="Times New Roman" w:cs="Times New Roman"/>
                <w:sz w:val="28"/>
                <w:szCs w:val="28"/>
                <w:lang w:val="vi-VN"/>
              </w:rPr>
            </w:pPr>
            <w:r>
              <w:rPr>
                <w:rFonts w:hint="default" w:ascii="Times New Roman" w:hAnsi="Times New Roman" w:cs="Times New Roman"/>
                <w:sz w:val="28"/>
                <w:szCs w:val="28"/>
              </w:rPr>
              <w:t>Bài thuyết trình khoảng 15 – 20 dòng.</w:t>
            </w:r>
          </w:p>
        </w:tc>
        <w:tc>
          <w:tcPr>
            <w:tcW w:w="1898" w:type="dxa"/>
            <w:shd w:val="clear" w:color="auto" w:fill="auto"/>
          </w:tcPr>
          <w:p w14:paraId="246F6102">
            <w:pPr>
              <w:keepNext w:val="0"/>
              <w:keepLines w:val="0"/>
              <w:pageBreakBefore w:val="0"/>
              <w:widowControl/>
              <w:kinsoku/>
              <w:wordWrap/>
              <w:overflowPunct/>
              <w:topLinePunct w:val="0"/>
              <w:autoSpaceDE/>
              <w:autoSpaceDN/>
              <w:bidi w:val="0"/>
              <w:adjustRightInd/>
              <w:snapToGrid/>
              <w:spacing w:before="40" w:after="80" w:line="276" w:lineRule="auto"/>
              <w:ind w:right="1"/>
              <w:jc w:val="center"/>
              <w:textAlignment w:val="auto"/>
              <w:rPr>
                <w:rFonts w:hint="default" w:ascii="Times New Roman" w:hAnsi="Times New Roman" w:eastAsia="Times New Roman" w:cs="Times New Roman"/>
                <w:b w:val="0"/>
                <w:bCs/>
                <w:sz w:val="28"/>
                <w:szCs w:val="28"/>
                <w:lang w:val="vi-VN"/>
              </w:rPr>
            </w:pPr>
            <w:r>
              <w:rPr>
                <w:rFonts w:hint="default" w:ascii="Times New Roman" w:hAnsi="Times New Roman" w:eastAsia="Times New Roman" w:cs="Times New Roman"/>
                <w:b w:val="0"/>
                <w:bCs/>
                <w:sz w:val="28"/>
                <w:szCs w:val="28"/>
                <w:lang w:val="vi-VN"/>
              </w:rPr>
              <w:t xml:space="preserve">Học sinh tham gia trò chơi </w:t>
            </w:r>
          </w:p>
          <w:p w14:paraId="7AB013ED">
            <w:pPr>
              <w:keepNext w:val="0"/>
              <w:keepLines w:val="0"/>
              <w:pageBreakBefore w:val="0"/>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sz w:val="28"/>
                <w:szCs w:val="28"/>
                <w:lang w:val="en-US"/>
              </w:rPr>
            </w:pPr>
          </w:p>
        </w:tc>
      </w:tr>
      <w:tr w14:paraId="3BC91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auto"/>
          </w:tcPr>
          <w:p w14:paraId="73ABEDBF">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HS thực hiện nhiệm vụ</w:t>
            </w:r>
          </w:p>
          <w:p w14:paraId="66169AA9">
            <w:pPr>
              <w:pageBreakBefore w:val="0"/>
              <w:numPr>
                <w:ilvl w:val="0"/>
                <w:numId w:val="131"/>
              </w:numPr>
              <w:kinsoku/>
              <w:wordWrap/>
              <w:overflowPunct/>
              <w:topLinePunct w:val="0"/>
              <w:autoSpaceDE/>
              <w:autoSpaceDN/>
              <w:bidi w:val="0"/>
              <w:adjustRightInd/>
              <w:spacing w:before="40" w:after="80" w:line="276" w:lineRule="auto"/>
              <w:ind w:hanging="179"/>
              <w:jc w:val="left"/>
              <w:rPr>
                <w:rFonts w:hint="default" w:ascii="Times New Roman" w:hAnsi="Times New Roman" w:cs="Times New Roman"/>
                <w:b/>
                <w:sz w:val="28"/>
                <w:szCs w:val="28"/>
                <w:lang w:val="vi-VN"/>
              </w:rPr>
            </w:pPr>
            <w:r>
              <w:rPr>
                <w:rFonts w:hint="default" w:ascii="Times New Roman" w:hAnsi="Times New Roman" w:cs="Times New Roman"/>
                <w:sz w:val="28"/>
                <w:szCs w:val="28"/>
              </w:rPr>
              <w:t>HS làm việc tại nhà, tìm tư liệu và viết bài thuyết trình.</w:t>
            </w:r>
          </w:p>
        </w:tc>
        <w:tc>
          <w:tcPr>
            <w:tcW w:w="1898" w:type="dxa"/>
            <w:shd w:val="clear" w:color="auto" w:fill="auto"/>
          </w:tcPr>
          <w:p w14:paraId="2FC9FB69">
            <w:pPr>
              <w:pageBreakBefore w:val="0"/>
              <w:kinsoku/>
              <w:wordWrap/>
              <w:overflowPunct/>
              <w:topLinePunct w:val="0"/>
              <w:autoSpaceDE/>
              <w:autoSpaceDN/>
              <w:bidi w:val="0"/>
              <w:adjustRightInd/>
              <w:spacing w:before="40" w:after="80" w:line="276" w:lineRule="auto"/>
              <w:jc w:val="left"/>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Học sinh trả lời câu hỏi</w:t>
            </w:r>
          </w:p>
        </w:tc>
      </w:tr>
      <w:tr w14:paraId="775D6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8" w:hRule="atLeast"/>
          <w:jc w:val="center"/>
        </w:trPr>
        <w:tc>
          <w:tcPr>
            <w:tcW w:w="8340" w:type="dxa"/>
            <w:shd w:val="clear" w:color="auto" w:fill="auto"/>
          </w:tcPr>
          <w:p w14:paraId="6F819704">
            <w:pPr>
              <w:pageBreakBefore w:val="0"/>
              <w:kinsoku/>
              <w:wordWrap/>
              <w:overflowPunct/>
              <w:topLinePunct w:val="0"/>
              <w:autoSpaceDE/>
              <w:autoSpaceDN/>
              <w:bidi w:val="0"/>
              <w:adjustRightInd/>
              <w:spacing w:before="40" w:after="80" w:line="276"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w:t>
            </w:r>
            <w:r>
              <w:rPr>
                <w:rStyle w:val="18"/>
                <w:rFonts w:hint="default" w:ascii="Times New Roman" w:hAnsi="Times New Roman" w:cs="Times New Roman"/>
                <w:sz w:val="28"/>
                <w:szCs w:val="28"/>
                <w:lang w:val="en-US"/>
              </w:rPr>
              <w:t xml:space="preserve"> </w:t>
            </w:r>
          </w:p>
          <w:p w14:paraId="4BCB2E89">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HS nộp bài vào buổi học kế tiếp.</w:t>
            </w:r>
          </w:p>
          <w:p w14:paraId="3A9821F4">
            <w:pPr>
              <w:pageBreakBefore w:val="0"/>
              <w:numPr>
                <w:ilvl w:val="0"/>
                <w:numId w:val="131"/>
              </w:numPr>
              <w:kinsoku/>
              <w:wordWrap/>
              <w:overflowPunct/>
              <w:topLinePunct w:val="0"/>
              <w:autoSpaceDE/>
              <w:autoSpaceDN/>
              <w:bidi w:val="0"/>
              <w:adjustRightInd/>
              <w:spacing w:before="40" w:after="80" w:line="276" w:lineRule="auto"/>
              <w:ind w:hanging="179"/>
              <w:jc w:val="left"/>
              <w:rPr>
                <w:rFonts w:hint="default" w:ascii="Times New Roman" w:hAnsi="Times New Roman" w:cs="Times New Roman"/>
                <w:sz w:val="28"/>
                <w:szCs w:val="28"/>
                <w:lang w:val="vi-VN"/>
              </w:rPr>
            </w:pPr>
            <w:r>
              <w:rPr>
                <w:rFonts w:hint="default" w:ascii="Times New Roman" w:hAnsi="Times New Roman" w:cs="Times New Roman"/>
                <w:sz w:val="28"/>
                <w:szCs w:val="28"/>
              </w:rPr>
              <w:t>GV chấm bài và nhận xét ngắn cho HS.</w:t>
            </w:r>
          </w:p>
        </w:tc>
        <w:tc>
          <w:tcPr>
            <w:tcW w:w="1898" w:type="dxa"/>
            <w:shd w:val="clear" w:color="auto" w:fill="auto"/>
          </w:tcPr>
          <w:p w14:paraId="1B39502C">
            <w:pPr>
              <w:pageBreakBefore w:val="0"/>
              <w:kinsoku/>
              <w:wordWrap/>
              <w:overflowPunct/>
              <w:topLinePunct w:val="0"/>
              <w:autoSpaceDE/>
              <w:autoSpaceDN/>
              <w:bidi w:val="0"/>
              <w:adjustRightInd/>
              <w:spacing w:before="40" w:after="80" w:line="276"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w:t>
            </w:r>
          </w:p>
        </w:tc>
      </w:tr>
      <w:tr w14:paraId="35993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auto"/>
          </w:tcPr>
          <w:p w14:paraId="3D1758BC">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7BD17D78">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vi-VN"/>
              </w:rPr>
            </w:pPr>
            <w:r>
              <w:rPr>
                <w:rFonts w:hint="default" w:ascii="Times New Roman" w:hAnsi="Times New Roman" w:cs="Times New Roman"/>
                <w:sz w:val="28"/>
                <w:szCs w:val="28"/>
              </w:rPr>
              <w:t xml:space="preserve">GV nhận xét chung và chúc mừng những HS có kết quả tốt. </w:t>
            </w:r>
          </w:p>
        </w:tc>
        <w:tc>
          <w:tcPr>
            <w:tcW w:w="1898" w:type="dxa"/>
            <w:shd w:val="clear" w:color="auto" w:fill="auto"/>
          </w:tcPr>
          <w:p w14:paraId="730C895D">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p>
        </w:tc>
      </w:tr>
    </w:tbl>
    <w:p w14:paraId="715E41A3">
      <w:pPr>
        <w:pageBreakBefore w:val="0"/>
        <w:numPr>
          <w:ilvl w:val="0"/>
          <w:numId w:val="12"/>
        </w:numPr>
        <w:kinsoku/>
        <w:wordWrap/>
        <w:overflowPunct/>
        <w:topLinePunct w:val="0"/>
        <w:autoSpaceDE/>
        <w:autoSpaceDN/>
        <w:bidi w:val="0"/>
        <w:adjustRightInd/>
        <w:spacing w:before="40" w:after="80" w:line="276" w:lineRule="auto"/>
        <w:ind w:leftChars="0"/>
        <w:jc w:val="left"/>
        <w:textAlignment w:val="auto"/>
        <w:rPr>
          <w:rFonts w:hint="default" w:ascii="Times New Roman" w:hAnsi="Times New Roman" w:cs="Times New Roman"/>
          <w:b/>
          <w:color w:val="C00000"/>
          <w:sz w:val="28"/>
          <w:szCs w:val="28"/>
        </w:rPr>
      </w:pPr>
      <w:r>
        <w:rPr>
          <w:rFonts w:hint="default" w:ascii="Times New Roman" w:hAnsi="Times New Roman" w:cs="Times New Roman"/>
          <w:b/>
          <w:color w:val="C00000"/>
          <w:sz w:val="28"/>
          <w:szCs w:val="28"/>
        </w:rPr>
        <w:t xml:space="preserve">Hoạt động </w:t>
      </w:r>
      <w:r>
        <w:rPr>
          <w:rFonts w:hint="default" w:ascii="Times New Roman" w:hAnsi="Times New Roman" w:cs="Times New Roman"/>
          <w:b/>
          <w:color w:val="C00000"/>
          <w:sz w:val="28"/>
          <w:szCs w:val="28"/>
          <w:lang w:val="vi-VN"/>
        </w:rPr>
        <w:t>4</w:t>
      </w:r>
      <w:r>
        <w:rPr>
          <w:rFonts w:hint="default" w:ascii="Times New Roman" w:hAnsi="Times New Roman" w:cs="Times New Roman"/>
          <w:b/>
          <w:color w:val="C00000"/>
          <w:sz w:val="28"/>
          <w:szCs w:val="28"/>
        </w:rPr>
        <w:t>: Vận dụng</w:t>
      </w:r>
    </w:p>
    <w:p w14:paraId="444D7B56">
      <w:pPr>
        <w:pageBreakBefore w:val="0"/>
        <w:numPr>
          <w:ilvl w:val="0"/>
          <w:numId w:val="126"/>
        </w:numPr>
        <w:kinsoku/>
        <w:wordWrap/>
        <w:overflowPunct/>
        <w:topLinePunct w:val="0"/>
        <w:autoSpaceDE/>
        <w:autoSpaceDN/>
        <w:bidi w:val="0"/>
        <w:adjustRightInd/>
        <w:spacing w:before="40" w:after="80" w:line="276" w:lineRule="auto"/>
        <w:ind w:left="360"/>
        <w:textAlignment w:val="auto"/>
        <w:rPr>
          <w:rFonts w:hint="default" w:ascii="Times New Roman" w:hAnsi="Times New Roman" w:cs="Times New Roman"/>
          <w:sz w:val="28"/>
          <w:szCs w:val="28"/>
          <w:lang w:val="vi-VN"/>
        </w:rPr>
      </w:pPr>
      <w:r>
        <w:rPr>
          <w:rFonts w:hint="default" w:ascii="Times New Roman" w:hAnsi="Times New Roman" w:cs="Times New Roman"/>
          <w:b/>
          <w:color w:val="C00000"/>
          <w:sz w:val="28"/>
          <w:szCs w:val="28"/>
        </w:rPr>
        <w:t>Mục tiêu</w:t>
      </w:r>
      <w:r>
        <w:rPr>
          <w:rFonts w:hint="default" w:ascii="Times New Roman" w:hAnsi="Times New Roman" w:cs="Times New Roman"/>
          <w:sz w:val="28"/>
          <w:szCs w:val="28"/>
        </w:rPr>
        <w:t xml:space="preserve">: Vận dụng các kiến thức đã học trong </w:t>
      </w:r>
      <w:r>
        <w:rPr>
          <w:rFonts w:hint="default" w:ascii="Times New Roman" w:hAnsi="Times New Roman" w:cs="Times New Roman"/>
          <w:sz w:val="28"/>
          <w:szCs w:val="28"/>
          <w:lang w:val="vi-VN"/>
        </w:rPr>
        <w:t>bài protein vào</w:t>
      </w:r>
      <w:r>
        <w:rPr>
          <w:rFonts w:hint="default" w:ascii="Times New Roman" w:hAnsi="Times New Roman" w:cs="Times New Roman"/>
          <w:sz w:val="28"/>
          <w:szCs w:val="28"/>
        </w:rPr>
        <w:t xml:space="preserve"> thực tế cuộc sống.</w:t>
      </w:r>
    </w:p>
    <w:p w14:paraId="518ED25C">
      <w:pPr>
        <w:pageBreakBefore w:val="0"/>
        <w:kinsoku/>
        <w:wordWrap/>
        <w:overflowPunct/>
        <w:topLinePunct w:val="0"/>
        <w:autoSpaceDE/>
        <w:autoSpaceDN/>
        <w:bidi w:val="0"/>
        <w:adjustRightInd/>
        <w:spacing w:before="40" w:after="80" w:line="276" w:lineRule="auto"/>
        <w:ind w:left="360"/>
        <w:textAlignment w:val="auto"/>
        <w:rPr>
          <w:rFonts w:hint="default" w:ascii="Times New Roman" w:hAnsi="Times New Roman" w:cs="Times New Roman"/>
          <w:color w:val="auto"/>
          <w:sz w:val="28"/>
          <w:szCs w:val="28"/>
          <w:lang w:val="vi-VN"/>
        </w:rPr>
      </w:pPr>
      <w:r>
        <w:rPr>
          <w:rFonts w:hint="default" w:ascii="Times New Roman" w:hAnsi="Times New Roman" w:cs="Times New Roman"/>
          <w:b/>
          <w:color w:val="C00000"/>
          <w:sz w:val="28"/>
          <w:szCs w:val="28"/>
        </w:rPr>
        <w:t>b.</w:t>
      </w:r>
      <w:r>
        <w:rPr>
          <w:rFonts w:hint="default" w:ascii="Times New Roman" w:hAnsi="Times New Roman" w:cs="Times New Roman"/>
          <w:b/>
          <w:color w:val="C00000"/>
          <w:sz w:val="28"/>
          <w:szCs w:val="28"/>
        </w:rPr>
        <w:tab/>
      </w:r>
      <w:r>
        <w:rPr>
          <w:rFonts w:hint="default" w:ascii="Times New Roman" w:hAnsi="Times New Roman" w:cs="Times New Roman"/>
          <w:b/>
          <w:color w:val="C00000"/>
          <w:sz w:val="28"/>
          <w:szCs w:val="28"/>
        </w:rPr>
        <w:t>Nội dung</w:t>
      </w:r>
      <w:r>
        <w:rPr>
          <w:rFonts w:hint="default" w:ascii="Times New Roman" w:hAnsi="Times New Roman" w:cs="Times New Roman"/>
          <w:color w:val="C00000"/>
          <w:sz w:val="28"/>
          <w:szCs w:val="28"/>
        </w:rPr>
        <w:t xml:space="preserve">: </w:t>
      </w:r>
      <w:r>
        <w:rPr>
          <w:rFonts w:hint="default" w:ascii="Times New Roman" w:hAnsi="Times New Roman" w:cs="Times New Roman"/>
          <w:color w:val="auto"/>
          <w:sz w:val="28"/>
          <w:szCs w:val="28"/>
          <w:lang w:val="vi-VN"/>
        </w:rPr>
        <w:t>Giáo viên tổ chức cho học sinh trả lời một số bài tập</w:t>
      </w:r>
    </w:p>
    <w:p w14:paraId="4DF6BDBD">
      <w:pPr>
        <w:pageBreakBefore w:val="0"/>
        <w:kinsoku/>
        <w:wordWrap/>
        <w:overflowPunct/>
        <w:topLinePunct w:val="0"/>
        <w:autoSpaceDE/>
        <w:autoSpaceDN/>
        <w:bidi w:val="0"/>
        <w:adjustRightInd/>
        <w:spacing w:before="40" w:after="80" w:line="276" w:lineRule="auto"/>
        <w:ind w:left="360"/>
        <w:textAlignment w:val="auto"/>
        <w:rPr>
          <w:rFonts w:hint="default" w:ascii="Times New Roman" w:hAnsi="Times New Roman" w:cs="Times New Roman"/>
          <w:sz w:val="28"/>
          <w:szCs w:val="28"/>
          <w:lang w:val="vi-VN"/>
        </w:rPr>
      </w:pPr>
      <w:r>
        <w:rPr>
          <w:rFonts w:hint="default" w:ascii="Times New Roman" w:hAnsi="Times New Roman" w:cs="Times New Roman"/>
          <w:b/>
          <w:color w:val="C00000"/>
          <w:sz w:val="28"/>
          <w:szCs w:val="28"/>
        </w:rPr>
        <w:t>c.</w:t>
      </w:r>
      <w:r>
        <w:rPr>
          <w:rFonts w:hint="default" w:ascii="Times New Roman" w:hAnsi="Times New Roman" w:cs="Times New Roman"/>
          <w:b/>
          <w:sz w:val="28"/>
          <w:szCs w:val="28"/>
        </w:rPr>
        <w:tab/>
      </w:r>
      <w:r>
        <w:rPr>
          <w:rFonts w:hint="default" w:ascii="Times New Roman" w:hAnsi="Times New Roman" w:cs="Times New Roman"/>
          <w:b/>
          <w:color w:val="C00000"/>
          <w:sz w:val="28"/>
          <w:szCs w:val="28"/>
        </w:rPr>
        <w:t>Sản phẩm</w:t>
      </w:r>
      <w:r>
        <w:rPr>
          <w:rFonts w:hint="default" w:ascii="Times New Roman" w:hAnsi="Times New Roman" w:cs="Times New Roman"/>
          <w:color w:val="C00000"/>
          <w:sz w:val="28"/>
          <w:szCs w:val="28"/>
        </w:rPr>
        <w:t>:</w:t>
      </w:r>
      <w:r>
        <w:rPr>
          <w:rFonts w:hint="default" w:ascii="Times New Roman" w:hAnsi="Times New Roman" w:cs="Times New Roman"/>
          <w:color w:val="C00000"/>
          <w:sz w:val="28"/>
          <w:szCs w:val="28"/>
          <w:lang w:val="vi-VN"/>
        </w:rPr>
        <w:t xml:space="preserve"> </w:t>
      </w:r>
    </w:p>
    <w:p w14:paraId="6F90C436">
      <w:pPr>
        <w:shd w:val="clear" w:color="auto" w:fill="F2DBDB" w:themeFill="accent2" w:themeFillTint="33"/>
        <w:tabs>
          <w:tab w:val="left" w:pos="284"/>
          <w:tab w:val="left" w:pos="2552"/>
          <w:tab w:val="left" w:pos="5103"/>
          <w:tab w:val="left" w:pos="7655"/>
        </w:tabs>
        <w:spacing w:after="0" w:line="312" w:lineRule="auto"/>
        <w:ind w:firstLine="140" w:firstLineChars="50"/>
        <w:jc w:val="both"/>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w:t>
      </w:r>
    </w:p>
    <w:p w14:paraId="4E0805CC">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 Đá vôi (CaCO</w:t>
      </w:r>
      <w:r>
        <w:rPr>
          <w:rFonts w:ascii="Times New Roman" w:hAnsi="Times New Roman" w:cs="Times New Roman"/>
          <w:sz w:val="28"/>
          <w:szCs w:val="28"/>
          <w:vertAlign w:val="subscript"/>
        </w:rPr>
        <w:t>3</w:t>
      </w:r>
      <w:r>
        <w:rPr>
          <w:rFonts w:ascii="Times New Roman" w:hAnsi="Times New Roman" w:cs="Times New Roman"/>
          <w:sz w:val="28"/>
          <w:szCs w:val="28"/>
        </w:rPr>
        <w:t>), vôi sống (CaO) và vôi tôi (Ca(OH)</w:t>
      </w:r>
      <w:r>
        <w:rPr>
          <w:rFonts w:ascii="Times New Roman" w:hAnsi="Times New Roman" w:cs="Times New Roman"/>
          <w:sz w:val="28"/>
          <w:szCs w:val="28"/>
          <w:vertAlign w:val="subscript"/>
        </w:rPr>
        <w:t>2</w:t>
      </w:r>
      <w:r>
        <w:rPr>
          <w:rFonts w:ascii="Times New Roman" w:hAnsi="Times New Roman" w:cs="Times New Roman"/>
          <w:sz w:val="28"/>
          <w:szCs w:val="28"/>
        </w:rPr>
        <w:t>) đều tác dụng được với acid trong đất nên có thể làm giảm acid trong đất.</w:t>
      </w:r>
    </w:p>
    <w:p w14:paraId="752798D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Vôi tôi được dùng để xử lí SO</w:t>
      </w:r>
      <w:r>
        <w:rPr>
          <w:rFonts w:ascii="Times New Roman" w:hAnsi="Times New Roman" w:cs="Times New Roman"/>
          <w:sz w:val="28"/>
          <w:szCs w:val="28"/>
          <w:vertAlign w:val="subscript"/>
        </w:rPr>
        <w:t>2</w:t>
      </w:r>
      <w:r>
        <w:rPr>
          <w:rFonts w:ascii="Times New Roman" w:hAnsi="Times New Roman" w:cs="Times New Roman"/>
          <w:sz w:val="28"/>
          <w:szCs w:val="28"/>
        </w:rPr>
        <w:t> trong khí thải vì nó có khả năng hấp thụ SO</w:t>
      </w:r>
      <w:r>
        <w:rPr>
          <w:rFonts w:ascii="Times New Roman" w:hAnsi="Times New Roman" w:cs="Times New Roman"/>
          <w:sz w:val="28"/>
          <w:szCs w:val="28"/>
          <w:vertAlign w:val="subscript"/>
        </w:rPr>
        <w:t>2</w:t>
      </w:r>
      <w:r>
        <w:rPr>
          <w:rFonts w:ascii="Times New Roman" w:hAnsi="Times New Roman" w:cs="Times New Roman"/>
          <w:sz w:val="28"/>
          <w:szCs w:val="28"/>
        </w:rPr>
        <w:t> tạo thành chất kết tủa.</w:t>
      </w:r>
    </w:p>
    <w:p w14:paraId="02312D3C">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Phương trình hóa học: Ca(OH)</w:t>
      </w:r>
      <w:r>
        <w:rPr>
          <w:rFonts w:ascii="Times New Roman" w:hAnsi="Times New Roman" w:cs="Times New Roman"/>
          <w:sz w:val="28"/>
          <w:szCs w:val="28"/>
          <w:vertAlign w:val="subscript"/>
        </w:rPr>
        <w:t>2</w:t>
      </w:r>
      <w:r>
        <w:rPr>
          <w:rFonts w:ascii="Times New Roman" w:hAnsi="Times New Roman" w:cs="Times New Roman"/>
          <w:sz w:val="28"/>
          <w:szCs w:val="28"/>
        </w:rPr>
        <w:t> + SO</w:t>
      </w:r>
      <w:r>
        <w:rPr>
          <w:rFonts w:ascii="Times New Roman" w:hAnsi="Times New Roman" w:cs="Times New Roman"/>
          <w:sz w:val="28"/>
          <w:szCs w:val="28"/>
          <w:vertAlign w:val="subscript"/>
        </w:rPr>
        <w:t>2</w:t>
      </w:r>
      <w:r>
        <w:rPr>
          <w:rFonts w:ascii="Times New Roman" w:hAnsi="Times New Roman" w:cs="Times New Roman"/>
          <w:sz w:val="28"/>
          <w:szCs w:val="28"/>
        </w:rPr>
        <w:t> → CaSO</w:t>
      </w:r>
      <w:r>
        <w:rPr>
          <w:rFonts w:ascii="Times New Roman" w:hAnsi="Times New Roman" w:cs="Times New Roman"/>
          <w:sz w:val="28"/>
          <w:szCs w:val="28"/>
          <w:vertAlign w:val="subscript"/>
        </w:rPr>
        <w:t>3</w:t>
      </w:r>
      <w:r>
        <w:rPr>
          <w:rFonts w:ascii="Times New Roman" w:hAnsi="Times New Roman" w:cs="Times New Roman"/>
          <w:sz w:val="28"/>
          <w:szCs w:val="28"/>
        </w:rPr>
        <w:t>↓ + H</w:t>
      </w:r>
      <w:r>
        <w:rPr>
          <w:rFonts w:ascii="Times New Roman" w:hAnsi="Times New Roman" w:cs="Times New Roman"/>
          <w:sz w:val="28"/>
          <w:szCs w:val="28"/>
          <w:vertAlign w:val="subscript"/>
        </w:rPr>
        <w:t>2</w:t>
      </w:r>
      <w:r>
        <w:rPr>
          <w:rFonts w:ascii="Times New Roman" w:hAnsi="Times New Roman" w:cs="Times New Roman"/>
          <w:sz w:val="28"/>
          <w:szCs w:val="28"/>
        </w:rPr>
        <w:t>O</w:t>
      </w:r>
    </w:p>
    <w:p w14:paraId="75E37B76">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c) Tác dụng: Bổ sung calcium và vitamin D3.</w:t>
      </w:r>
    </w:p>
    <w:p w14:paraId="49595864">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r>
        <w:rPr>
          <w:rFonts w:hint="default" w:ascii="Times New Roman" w:hAnsi="Times New Roman" w:cs="Times New Roman"/>
          <w:b/>
          <w:bCs/>
          <w:sz w:val="32"/>
          <w:szCs w:val="32"/>
          <w:lang w:val="vi-VN"/>
        </w:rPr>
        <w:t xml:space="preserve"> </w:t>
      </w:r>
      <w:r>
        <w:rPr>
          <w:rFonts w:ascii="Times New Roman" w:hAnsi="Times New Roman" w:cs="Times New Roman"/>
          <w:sz w:val="28"/>
          <w:szCs w:val="28"/>
        </w:rPr>
        <w:t>a) Gạch không nung là loại gạch xây, sau khi được tạo hình thì tự đóng rắn đạt các chỉ số về cơ học: Cường độ nén, uốn, độ hút nước... mà không cần qua nhiệt độ.</w:t>
      </w:r>
    </w:p>
    <w:p w14:paraId="03A0C807">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Giải thích:</w:t>
      </w:r>
    </w:p>
    <w:p w14:paraId="4A2663E6">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Phương pháp sản xuất gạch thủ công thì cần sử dụng đất sét để sản xuất từ đó giảm diện tích đất nông nghiệp và gây ô nhiễm môi trường.</w:t>
      </w:r>
    </w:p>
    <w:p w14:paraId="3DD3409A">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Gạch không nung không dùng nguyên liệu đất sét, không dùng than, củi, … để đốt nên tiết kiệm nhiên liệu năng lượng và không thải khói bụi gây ô nhiễm môi trường.</w:t>
      </w:r>
    </w:p>
    <w:p w14:paraId="689D672A">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ascii="Times New Roman" w:hAnsi="Times New Roman" w:cs="Times New Roman"/>
          <w:sz w:val="28"/>
          <w:szCs w:val="28"/>
        </w:rPr>
        <w:t>– Gạch không nung có tính chịu lực cao, cách âm, cách nhiệt phòng hoả, chống thấm, chống nước, kích thước chuẩn xác, quy cách hoàn hảo hơn vật liệu nung.</w:t>
      </w:r>
    </w:p>
    <w:p w14:paraId="0F856B16">
      <w:pPr>
        <w:keepNext w:val="0"/>
        <w:keepLines w:val="0"/>
        <w:pageBreakBefore w:val="0"/>
        <w:widowControl/>
        <w:kinsoku/>
        <w:wordWrap/>
        <w:overflowPunct/>
        <w:topLinePunct w:val="0"/>
        <w:autoSpaceDE/>
        <w:autoSpaceDN/>
        <w:bidi w:val="0"/>
        <w:adjustRightInd/>
        <w:snapToGrid/>
        <w:spacing w:before="40" w:after="80" w:line="276" w:lineRule="auto"/>
        <w:ind w:left="360"/>
        <w:textAlignment w:val="auto"/>
        <w:rPr>
          <w:rFonts w:hint="default" w:ascii="Times New Roman" w:hAnsi="Times New Roman" w:cs="Times New Roman"/>
          <w:b/>
          <w:sz w:val="28"/>
          <w:szCs w:val="28"/>
        </w:rPr>
      </w:pPr>
      <w:r>
        <w:rPr>
          <w:rFonts w:hint="default" w:ascii="Times New Roman" w:hAnsi="Times New Roman" w:cs="Times New Roman"/>
          <w:b/>
          <w:color w:val="C00000"/>
          <w:sz w:val="28"/>
          <w:szCs w:val="28"/>
        </w:rPr>
        <w:t>d.</w:t>
      </w:r>
      <w:r>
        <w:rPr>
          <w:rFonts w:hint="default" w:ascii="Times New Roman" w:hAnsi="Times New Roman" w:cs="Times New Roman"/>
          <w:b/>
          <w:sz w:val="28"/>
          <w:szCs w:val="28"/>
        </w:rPr>
        <w:tab/>
      </w:r>
      <w:r>
        <w:rPr>
          <w:rFonts w:hint="default" w:ascii="Times New Roman" w:hAnsi="Times New Roman" w:cs="Times New Roman"/>
          <w:b/>
          <w:color w:val="C00000"/>
          <w:sz w:val="28"/>
          <w:szCs w:val="28"/>
        </w:rPr>
        <w:t>Tổ chức thực hiện</w:t>
      </w:r>
    </w:p>
    <w:tbl>
      <w:tblPr>
        <w:tblStyle w:val="16"/>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93"/>
        <w:gridCol w:w="3024"/>
      </w:tblGrid>
      <w:tr w14:paraId="69BC89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shd w:val="clear" w:color="auto" w:fill="FDEADA" w:themeFill="accent6" w:themeFillTint="32"/>
          </w:tcPr>
          <w:p w14:paraId="5BAA4ED3">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giáo viên</w:t>
            </w:r>
          </w:p>
        </w:tc>
        <w:tc>
          <w:tcPr>
            <w:tcW w:w="3024" w:type="dxa"/>
            <w:shd w:val="clear" w:color="auto" w:fill="FDEADA" w:themeFill="accent6" w:themeFillTint="32"/>
          </w:tcPr>
          <w:p w14:paraId="0636F8E2">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học sinh</w:t>
            </w:r>
          </w:p>
        </w:tc>
      </w:tr>
      <w:tr w14:paraId="3AFB8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534C9C75">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b/>
                <w:bCs/>
                <w:sz w:val="28"/>
                <w:szCs w:val="28"/>
                <w:lang w:val="vi-VN"/>
              </w:rPr>
            </w:pPr>
            <w:r>
              <w:rPr>
                <w:rFonts w:hint="default" w:ascii="Times New Roman" w:hAnsi="Times New Roman" w:cs="Times New Roman"/>
                <w:b/>
                <w:bCs/>
                <w:i/>
                <w:sz w:val="28"/>
                <w:szCs w:val="28"/>
              </w:rPr>
              <w:t>Giao nhiệm vụ:</w:t>
            </w:r>
            <w:r>
              <w:rPr>
                <w:rFonts w:hint="default" w:ascii="Times New Roman" w:hAnsi="Times New Roman" w:cs="Times New Roman"/>
                <w:b/>
                <w:bCs/>
                <w:sz w:val="28"/>
                <w:szCs w:val="28"/>
              </w:rPr>
              <w:t xml:space="preserve"> </w:t>
            </w:r>
          </w:p>
          <w:p w14:paraId="6521F425">
            <w:pPr>
              <w:keepNext w:val="0"/>
              <w:keepLines w:val="0"/>
              <w:pageBreakBefore w:val="0"/>
              <w:widowControl/>
              <w:kinsoku/>
              <w:wordWrap/>
              <w:overflowPunct/>
              <w:topLinePunct w:val="0"/>
              <w:autoSpaceDE/>
              <w:autoSpaceDN/>
              <w:bidi w:val="0"/>
              <w:adjustRightInd/>
              <w:snapToGrid/>
              <w:spacing w:before="40" w:after="80" w:line="276" w:lineRule="auto"/>
              <w:ind w:left="0" w:right="1199" w:firstLine="0"/>
              <w:textAlignment w:val="auto"/>
              <w:rPr>
                <w:rFonts w:hint="default" w:ascii="Times New Roman" w:hAnsi="Times New Roman" w:cs="Times New Roman"/>
                <w:sz w:val="28"/>
                <w:szCs w:val="28"/>
              </w:rPr>
            </w:pPr>
            <w:r>
              <w:rPr>
                <w:rFonts w:hint="default" w:ascii="Times New Roman" w:hAnsi="Times New Roman" w:cs="Times New Roman"/>
                <w:sz w:val="28"/>
                <w:szCs w:val="28"/>
              </w:rPr>
              <w:t>GV yêu cầu HS làm các bài tập sau:</w:t>
            </w:r>
          </w:p>
          <w:p w14:paraId="16A62ED8">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hint="default" w:ascii="Times New Roman" w:hAnsi="Times New Roman" w:cs="Times New Roman"/>
                <w:sz w:val="28"/>
                <w:szCs w:val="28"/>
              </w:rPr>
              <w:t xml:space="preserve"> </w:t>
            </w: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w:t>
            </w:r>
          </w:p>
          <w:p w14:paraId="5B9AE61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 Vì sao đá vôi, vôi sống và vôi tôi đều có thể làm giảm acid trong đất?</w:t>
            </w:r>
          </w:p>
          <w:p w14:paraId="06FC491C">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Vì sao vôi tôi được dùng để xử lí SO</w:t>
            </w:r>
            <w:r>
              <w:rPr>
                <w:rFonts w:ascii="Times New Roman" w:hAnsi="Times New Roman" w:cs="Times New Roman"/>
                <w:sz w:val="28"/>
                <w:szCs w:val="28"/>
                <w:vertAlign w:val="subscript"/>
              </w:rPr>
              <w:t>2</w:t>
            </w:r>
            <w:r>
              <w:rPr>
                <w:rFonts w:ascii="Times New Roman" w:hAnsi="Times New Roman" w:cs="Times New Roman"/>
                <w:sz w:val="28"/>
                <w:szCs w:val="28"/>
              </w:rPr>
              <w:t xml:space="preserve"> trong khí thải? Viết phương trình hoá học của phản ứng xảy ra.</w:t>
            </w:r>
          </w:p>
          <w:p w14:paraId="460ABEF5">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c) Calcium carbonate được sử dụng làm thuốc. Hãy tìm hiểu và cho biết tác dụng của loại thuốc này.</w:t>
            </w:r>
          </w:p>
          <w:p w14:paraId="002B7688">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ascii="Times New Roman" w:hAnsi="Times New Roman" w:cs="Times New Roman"/>
                <w:sz w:val="28"/>
                <w:szCs w:val="28"/>
              </w:rPr>
              <w:drawing>
                <wp:inline distT="0" distB="0" distL="0" distR="0">
                  <wp:extent cx="3128645" cy="2849880"/>
                  <wp:effectExtent l="0" t="0" r="8255" b="7620"/>
                  <wp:docPr id="987295548" name="Picture 53" descr="ADCAL D3 CAPLETS 750mg/200IU – Ways Pharm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295548" name="Picture 53" descr="ADCAL D3 CAPLETS 750mg/200IU – Ways Pharmacy"/>
                          <pic:cNvPicPr>
                            <a:picLocks noChangeAspect="1" noChangeArrowheads="1"/>
                          </pic:cNvPicPr>
                        </pic:nvPicPr>
                        <pic:blipFill>
                          <a:blip r:embed="rId413" cstate="print">
                            <a:lum bright="-12000" contrast="30000"/>
                            <a:extLst>
                              <a:ext uri="{28A0092B-C50C-407E-A947-70E740481C1C}">
                                <a14:useLocalDpi xmlns:a14="http://schemas.microsoft.com/office/drawing/2010/main" val="0"/>
                              </a:ext>
                            </a:extLst>
                          </a:blip>
                          <a:srcRect t="3103" b="5808"/>
                          <a:stretch>
                            <a:fillRect/>
                          </a:stretch>
                        </pic:blipFill>
                        <pic:spPr>
                          <a:xfrm>
                            <a:off x="0" y="0"/>
                            <a:ext cx="3128645" cy="2849880"/>
                          </a:xfrm>
                          <a:prstGeom prst="rect">
                            <a:avLst/>
                          </a:prstGeom>
                          <a:noFill/>
                          <a:ln>
                            <a:noFill/>
                          </a:ln>
                        </pic:spPr>
                      </pic:pic>
                    </a:graphicData>
                  </a:graphic>
                </wp:inline>
              </w:drawing>
            </w:r>
          </w:p>
          <w:p w14:paraId="49B38987">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r>
              <w:rPr>
                <w:rFonts w:hint="default" w:ascii="Times New Roman" w:hAnsi="Times New Roman" w:cs="Times New Roman"/>
                <w:sz w:val="28"/>
                <w:szCs w:val="28"/>
              </w:rPr>
              <w:t> </w:t>
            </w:r>
            <w:r>
              <w:rPr>
                <w:rFonts w:ascii="Times New Roman" w:hAnsi="Times New Roman" w:cs="Times New Roman"/>
                <w:sz w:val="28"/>
                <w:szCs w:val="28"/>
              </w:rPr>
              <w:t>Tìm kiếm thông tin từ internet hoặc sách, báo, em hãy cho biết:</w:t>
            </w:r>
          </w:p>
          <w:p w14:paraId="07AFE400">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 Gạch không nung là gì?</w:t>
            </w:r>
          </w:p>
          <w:p w14:paraId="76A51BCF">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3083560" cy="1925955"/>
                  <wp:effectExtent l="0" t="0" r="2540" b="4445"/>
                  <wp:docPr id="241790453" name="Picture 37" descr="Gạch không nung là gì? [ƯU NHƯỢC ĐIỂM] Của từng loại g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790453" name="Picture 37" descr="Gạch không nung là gì? [ƯU NHƯỢC ĐIỂM] Của từng loại gạch"/>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a:xfrm>
                            <a:off x="0" y="0"/>
                            <a:ext cx="3095849" cy="1934129"/>
                          </a:xfrm>
                          <a:prstGeom prst="rect">
                            <a:avLst/>
                          </a:prstGeom>
                          <a:noFill/>
                          <a:ln>
                            <a:noFill/>
                          </a:ln>
                        </pic:spPr>
                      </pic:pic>
                    </a:graphicData>
                  </a:graphic>
                </wp:inline>
              </w:drawing>
            </w:r>
          </w:p>
          <w:p w14:paraId="0E4946B4">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ascii="Times New Roman" w:hAnsi="Times New Roman" w:cs="Times New Roman"/>
                <w:sz w:val="28"/>
                <w:szCs w:val="28"/>
              </w:rPr>
              <w:t>b) Hiện nay, nước ta đang khuyến khích việc xoá bỏ các lò gạch thủ công, thay thế bằng việc sản xuất gạch không nung. Giải thích việc làm này.</w:t>
            </w:r>
          </w:p>
        </w:tc>
        <w:tc>
          <w:tcPr>
            <w:tcW w:w="3024" w:type="dxa"/>
          </w:tcPr>
          <w:p w14:paraId="73F404A3">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Giao nhiệm vụ</w:t>
            </w:r>
          </w:p>
        </w:tc>
      </w:tr>
      <w:tr w14:paraId="7E63F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260BDC98">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b/>
                <w:bCs/>
                <w:sz w:val="28"/>
                <w:szCs w:val="28"/>
              </w:rPr>
            </w:pPr>
            <w:r>
              <w:rPr>
                <w:rFonts w:hint="default" w:ascii="Times New Roman" w:hAnsi="Times New Roman" w:cs="Times New Roman"/>
                <w:b/>
                <w:bCs/>
                <w:i/>
                <w:sz w:val="28"/>
                <w:szCs w:val="28"/>
              </w:rPr>
              <w:t>Hướng dẫn thực hiện nhiệm vụ:</w:t>
            </w:r>
            <w:r>
              <w:rPr>
                <w:rFonts w:hint="default" w:ascii="Times New Roman" w:hAnsi="Times New Roman" w:cs="Times New Roman"/>
                <w:b/>
                <w:bCs/>
                <w:sz w:val="28"/>
                <w:szCs w:val="28"/>
              </w:rPr>
              <w:t xml:space="preserve"> </w:t>
            </w:r>
          </w:p>
          <w:p w14:paraId="289CCCBA">
            <w:pPr>
              <w:pStyle w:val="10"/>
              <w:pageBreakBefore w:val="0"/>
              <w:kinsoku/>
              <w:wordWrap/>
              <w:overflowPunct/>
              <w:topLinePunct w:val="0"/>
              <w:autoSpaceDE/>
              <w:autoSpaceDN/>
              <w:bidi w:val="0"/>
              <w:adjustRightInd/>
              <w:spacing w:before="40" w:after="80" w:line="276" w:lineRule="auto"/>
              <w:ind w:left="0"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HS</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 xml:space="preserve">các nhóm hoàn thành câu hỏi vận dụng </w:t>
            </w:r>
          </w:p>
          <w:p w14:paraId="43126212">
            <w:pPr>
              <w:pStyle w:val="10"/>
              <w:pageBreakBefore w:val="0"/>
              <w:kinsoku/>
              <w:wordWrap/>
              <w:overflowPunct/>
              <w:topLinePunct w:val="0"/>
              <w:autoSpaceDE/>
              <w:autoSpaceDN/>
              <w:bidi w:val="0"/>
              <w:adjustRightInd/>
              <w:spacing w:before="40" w:after="80" w:line="276" w:lineRule="auto"/>
              <w:ind w:left="0"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GV</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hướng dẫn và giúp HS</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hoàn thành câu</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 xml:space="preserve">Vận dụng thực </w:t>
            </w:r>
            <w:r>
              <w:rPr>
                <w:rFonts w:hint="default" w:ascii="Times New Roman" w:hAnsi="Times New Roman" w:cs="Times New Roman"/>
                <w:spacing w:val="-2"/>
                <w:sz w:val="28"/>
                <w:szCs w:val="28"/>
              </w:rPr>
              <w:t>tiễn.</w:t>
            </w:r>
          </w:p>
        </w:tc>
        <w:tc>
          <w:tcPr>
            <w:tcW w:w="3024" w:type="dxa"/>
          </w:tcPr>
          <w:p w14:paraId="1662F20D">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Thực hiện nhiệm vụ ở nhà</w:t>
            </w:r>
          </w:p>
        </w:tc>
      </w:tr>
      <w:tr w14:paraId="2434F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3282548B">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i/>
                <w:sz w:val="28"/>
                <w:szCs w:val="28"/>
              </w:rPr>
            </w:pPr>
            <w:r>
              <w:rPr>
                <w:rFonts w:hint="default" w:ascii="Times New Roman" w:hAnsi="Times New Roman" w:cs="Times New Roman"/>
                <w:b/>
                <w:bCs/>
                <w:i/>
                <w:sz w:val="28"/>
                <w:szCs w:val="28"/>
              </w:rPr>
              <w:t xml:space="preserve">Báo cáo kết quả: </w:t>
            </w:r>
            <w:r>
              <w:rPr>
                <w:rFonts w:hint="default" w:ascii="Times New Roman" w:hAnsi="Times New Roman" w:cs="Times New Roman"/>
                <w:i/>
                <w:sz w:val="28"/>
                <w:szCs w:val="28"/>
              </w:rPr>
              <w:t xml:space="preserve"> </w:t>
            </w:r>
          </w:p>
          <w:p w14:paraId="4F871595">
            <w:pPr>
              <w:pageBreakBefore w:val="0"/>
              <w:kinsoku/>
              <w:wordWrap/>
              <w:overflowPunct/>
              <w:topLinePunct w:val="0"/>
              <w:autoSpaceDE/>
              <w:autoSpaceDN/>
              <w:bidi w:val="0"/>
              <w:adjustRightInd/>
              <w:spacing w:before="40" w:after="80" w:line="276" w:lineRule="auto"/>
              <w:ind w:left="0" w:right="1417" w:firstLine="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Đại diện 1 nhóm HS lên bảng trình bày.</w:t>
            </w:r>
          </w:p>
          <w:p w14:paraId="4D43900E">
            <w:pPr>
              <w:pageBreakBefore w:val="0"/>
              <w:numPr>
                <w:ilvl w:val="0"/>
                <w:numId w:val="0"/>
              </w:numPr>
              <w:kinsoku/>
              <w:wordWrap/>
              <w:overflowPunct/>
              <w:topLinePunct w:val="0"/>
              <w:autoSpaceDE/>
              <w:autoSpaceDN/>
              <w:bidi w:val="0"/>
              <w:adjustRightInd/>
              <w:spacing w:before="40" w:after="80" w:line="276" w:lineRule="auto"/>
              <w:ind w:leftChars="0"/>
              <w:jc w:val="left"/>
              <w:rPr>
                <w:rFonts w:hint="default" w:ascii="Times New Roman" w:hAnsi="Times New Roman" w:cs="Times New Roman"/>
                <w:i/>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HS so sánh sản phẩm của nhóm bạn với nhóm mình và nêu nhận xét, bổ sung (nếu có).</w:t>
            </w:r>
          </w:p>
        </w:tc>
        <w:tc>
          <w:tcPr>
            <w:tcW w:w="3024" w:type="dxa"/>
          </w:tcPr>
          <w:p w14:paraId="5384EE48">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sz w:val="28"/>
                <w:szCs w:val="28"/>
              </w:rPr>
            </w:pPr>
          </w:p>
        </w:tc>
      </w:tr>
      <w:tr w14:paraId="5E94E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270BE2F8">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3E8BE9F9">
            <w:pPr>
              <w:numPr>
                <w:ilvl w:val="0"/>
                <w:numId w:val="0"/>
              </w:numPr>
              <w:spacing w:after="26" w:line="259" w:lineRule="auto"/>
              <w:ind w:leftChars="0" w:right="27" w:rightChars="0"/>
              <w:jc w:val="left"/>
              <w:rPr>
                <w:rFonts w:hint="default" w:ascii="Times New Roman" w:hAnsi="Times New Roman" w:cs="Times New Roman"/>
                <w:sz w:val="28"/>
                <w:szCs w:val="28"/>
              </w:rPr>
            </w:pPr>
            <w:r>
              <w:rPr>
                <w:rFonts w:hint="default" w:ascii="Times New Roman" w:hAnsi="Times New Roman" w:cs="Times New Roman"/>
                <w:sz w:val="28"/>
                <w:szCs w:val="28"/>
              </w:rPr>
              <w:t xml:space="preserve">GV thực hiện: </w:t>
            </w:r>
          </w:p>
          <w:p w14:paraId="283D6EC4">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 Nhận xét chung kết quả thực hiện nhiệm vụ của HS.</w:t>
            </w:r>
          </w:p>
          <w:p w14:paraId="00C9604A">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Đưa đáp án đúng.</w:t>
            </w:r>
          </w:p>
          <w:p w14:paraId="099DB7FC">
            <w:pPr>
              <w:pageBreakBefore w:val="0"/>
              <w:numPr>
                <w:ilvl w:val="0"/>
                <w:numId w:val="0"/>
              </w:numPr>
              <w:kinsoku/>
              <w:wordWrap/>
              <w:overflowPunct/>
              <w:topLinePunct w:val="0"/>
              <w:autoSpaceDE/>
              <w:autoSpaceDN/>
              <w:bidi w:val="0"/>
              <w:adjustRightInd/>
              <w:spacing w:before="40" w:after="80" w:line="276" w:lineRule="auto"/>
              <w:ind w:leftChars="0"/>
              <w:jc w:val="left"/>
              <w:rPr>
                <w:rFonts w:hint="default" w:ascii="Times New Roman" w:hAnsi="Times New Roman" w:cs="Times New Roman"/>
                <w:sz w:val="28"/>
                <w:szCs w:val="28"/>
                <w:lang w:val="vi-VN"/>
              </w:rPr>
            </w:pPr>
            <w:r>
              <w:rPr>
                <w:rFonts w:hint="default" w:ascii="Times New Roman" w:hAnsi="Times New Roman" w:cs="Times New Roman"/>
                <w:sz w:val="28"/>
                <w:szCs w:val="28"/>
              </w:rPr>
              <w:t>+ Có thể cho HS thực hành phân biệt vải tơ tằm với vải sợi nylon ngay tại lớp.</w:t>
            </w:r>
          </w:p>
        </w:tc>
        <w:tc>
          <w:tcPr>
            <w:tcW w:w="3024" w:type="dxa"/>
          </w:tcPr>
          <w:p w14:paraId="0DF54E2C">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sz w:val="28"/>
                <w:szCs w:val="28"/>
              </w:rPr>
            </w:pPr>
          </w:p>
        </w:tc>
      </w:tr>
    </w:tbl>
    <w:p w14:paraId="5F237BDA">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00B050"/>
          <w:spacing w:val="2"/>
          <w:position w:val="-2"/>
          <w:sz w:val="28"/>
          <w:szCs w:val="28"/>
          <w:lang w:val="vi-VN"/>
        </w:rPr>
      </w:pPr>
      <w:r>
        <w:rPr>
          <w:rFonts w:hint="default" w:ascii="Times New Roman" w:hAnsi="Times New Roman" w:cs="Times New Roman"/>
          <w:b/>
          <w:color w:val="00B050"/>
          <w:spacing w:val="2"/>
          <w:position w:val="-2"/>
          <w:sz w:val="28"/>
          <w:szCs w:val="28"/>
          <w:lang w:val="vi-VN"/>
        </w:rPr>
        <w:t>C</w:t>
      </w:r>
      <w:r>
        <w:rPr>
          <w:rFonts w:hint="default" w:ascii="Times New Roman" w:hAnsi="Times New Roman" w:cs="Times New Roman"/>
          <w:b/>
          <w:color w:val="00B050"/>
          <w:spacing w:val="2"/>
          <w:position w:val="-2"/>
          <w:sz w:val="28"/>
          <w:szCs w:val="28"/>
          <w:lang w:val="nl-NL"/>
        </w:rPr>
        <w:t xml:space="preserve">. </w:t>
      </w:r>
      <w:r>
        <w:rPr>
          <w:rFonts w:hint="default" w:ascii="Times New Roman" w:hAnsi="Times New Roman" w:cs="Times New Roman"/>
          <w:b/>
          <w:color w:val="00B050"/>
          <w:spacing w:val="2"/>
          <w:position w:val="-2"/>
          <w:sz w:val="28"/>
          <w:szCs w:val="28"/>
          <w:lang w:val="vi-VN"/>
        </w:rPr>
        <w:t>DẶN DÒ</w:t>
      </w:r>
    </w:p>
    <w:p w14:paraId="3029BEDD">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val="0"/>
          <w:bCs/>
          <w:color w:val="auto"/>
          <w:sz w:val="28"/>
          <w:szCs w:val="28"/>
          <w:lang w:val="vi-VN"/>
        </w:rPr>
      </w:pPr>
      <w:r>
        <w:rPr>
          <w:rFonts w:hint="default" w:ascii="Times New Roman" w:hAnsi="Times New Roman" w:cs="Times New Roman"/>
          <w:b w:val="0"/>
          <w:bCs/>
          <w:color w:val="auto"/>
          <w:sz w:val="28"/>
          <w:szCs w:val="28"/>
          <w:lang w:val="vi-VN"/>
        </w:rPr>
        <w:t xml:space="preserve">- Học sinh về nhà học bài, làm bài tập trong SBT </w:t>
      </w:r>
    </w:p>
    <w:p w14:paraId="3F0788D5">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val="0"/>
          <w:bCs/>
          <w:color w:val="auto"/>
          <w:sz w:val="28"/>
          <w:szCs w:val="28"/>
          <w:lang w:val="vi-VN"/>
        </w:rPr>
      </w:pPr>
      <w:r>
        <w:rPr>
          <w:rFonts w:hint="default" w:ascii="Times New Roman" w:hAnsi="Times New Roman" w:cs="Times New Roman"/>
          <w:b w:val="0"/>
          <w:bCs/>
          <w:color w:val="auto"/>
          <w:sz w:val="28"/>
          <w:szCs w:val="28"/>
          <w:lang w:val="vi-VN"/>
        </w:rPr>
        <w:t>- Coi trước bài mới</w:t>
      </w:r>
    </w:p>
    <w:p w14:paraId="577279BB">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572A4B40">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3BFD311A">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p>
    <w:p w14:paraId="79DDA1B3">
      <w:pPr>
        <w:pageBreakBefore w:val="0"/>
        <w:kinsoku/>
        <w:wordWrap/>
        <w:overflowPunct/>
        <w:topLinePunct w:val="0"/>
        <w:autoSpaceDE/>
        <w:autoSpaceDN/>
        <w:bidi w:val="0"/>
        <w:adjustRightInd/>
        <w:spacing w:before="60" w:after="40" w:line="252" w:lineRule="auto"/>
        <w:jc w:val="center"/>
        <w:rPr>
          <w:rFonts w:hint="default" w:ascii="Times New Roman" w:hAnsi="Times New Roman" w:cs="Times New Roman"/>
          <w:b/>
          <w:bCs/>
          <w:color w:val="FF0000"/>
          <w:sz w:val="32"/>
          <w:szCs w:val="32"/>
          <w:lang w:val="vi-VN"/>
        </w:rPr>
      </w:pPr>
      <w:r>
        <w:rPr>
          <w:rFonts w:hint="default" w:ascii="Times New Roman" w:hAnsi="Times New Roman" w:cs="Times New Roman"/>
          <w:b/>
          <w:bCs/>
          <w:color w:val="FF0000"/>
          <w:sz w:val="32"/>
          <w:szCs w:val="32"/>
        </w:rPr>
        <w:t>C</w:t>
      </w:r>
      <w:r>
        <w:rPr>
          <w:rFonts w:hint="default" w:ascii="Times New Roman" w:hAnsi="Times New Roman" w:cs="Times New Roman"/>
          <w:b/>
          <w:bCs/>
          <w:color w:val="FF0000"/>
          <w:sz w:val="32"/>
          <w:szCs w:val="32"/>
          <w:lang w:val="vi-VN"/>
        </w:rPr>
        <w:t>HƯƠNG X: KHAI THÁC TÀI NGUYÊN TỪ VỎ TRÁI ĐẤT</w:t>
      </w:r>
    </w:p>
    <w:p w14:paraId="50869902">
      <w:pPr>
        <w:pageBreakBefore w:val="0"/>
        <w:kinsoku/>
        <w:wordWrap/>
        <w:overflowPunct/>
        <w:topLinePunct w:val="0"/>
        <w:autoSpaceDE/>
        <w:autoSpaceDN/>
        <w:bidi w:val="0"/>
        <w:adjustRightInd/>
        <w:spacing w:before="40" w:after="80" w:line="276" w:lineRule="auto"/>
        <w:jc w:val="center"/>
        <w:rPr>
          <w:rFonts w:hint="default" w:ascii="Times New Roman" w:hAnsi="Times New Roman" w:cs="Times New Roman"/>
          <w:b/>
          <w:bCs/>
          <w:color w:val="0000FF"/>
          <w:sz w:val="36"/>
          <w:szCs w:val="36"/>
          <w:lang w:val="vi-VN"/>
        </w:rPr>
      </w:pPr>
      <w:r>
        <w:rPr>
          <w:rFonts w:hint="default" w:ascii="Times New Roman" w:hAnsi="Times New Roman" w:cs="Times New Roman"/>
          <w:b/>
          <w:bCs/>
          <w:color w:val="0000FF"/>
          <w:sz w:val="36"/>
          <w:szCs w:val="36"/>
        </w:rPr>
        <w:t xml:space="preserve">Bài </w:t>
      </w:r>
      <w:r>
        <w:rPr>
          <w:rFonts w:hint="default" w:ascii="Times New Roman" w:hAnsi="Times New Roman" w:cs="Times New Roman"/>
          <w:b/>
          <w:bCs/>
          <w:color w:val="0000FF"/>
          <w:sz w:val="36"/>
          <w:szCs w:val="36"/>
          <w:lang w:val="vi-VN"/>
        </w:rPr>
        <w:t>35</w:t>
      </w:r>
      <w:r>
        <w:rPr>
          <w:rFonts w:hint="default" w:ascii="Times New Roman" w:hAnsi="Times New Roman" w:cs="Times New Roman"/>
          <w:b/>
          <w:bCs/>
          <w:color w:val="0000FF"/>
          <w:sz w:val="36"/>
          <w:szCs w:val="36"/>
        </w:rPr>
        <w:t xml:space="preserve">. </w:t>
      </w:r>
      <w:r>
        <w:rPr>
          <w:rFonts w:hint="default" w:ascii="Times New Roman" w:hAnsi="Times New Roman" w:cs="Times New Roman"/>
          <w:b/>
          <w:bCs/>
          <w:color w:val="0000FF"/>
          <w:sz w:val="36"/>
          <w:szCs w:val="36"/>
          <w:lang w:val="vi-VN"/>
        </w:rPr>
        <w:t>KHAI THÁC NHIÊN LIỆU HÓA THẠCH.</w:t>
      </w:r>
    </w:p>
    <w:p w14:paraId="7B1CC838">
      <w:pPr>
        <w:pageBreakBefore w:val="0"/>
        <w:kinsoku/>
        <w:wordWrap/>
        <w:overflowPunct/>
        <w:topLinePunct w:val="0"/>
        <w:autoSpaceDE/>
        <w:autoSpaceDN/>
        <w:bidi w:val="0"/>
        <w:adjustRightInd/>
        <w:spacing w:before="40" w:after="80" w:line="276" w:lineRule="auto"/>
        <w:jc w:val="center"/>
        <w:rPr>
          <w:rFonts w:hint="default" w:ascii="Times New Roman" w:hAnsi="Times New Roman" w:cs="Times New Roman"/>
          <w:b/>
          <w:bCs/>
          <w:color w:val="0000FF"/>
          <w:sz w:val="36"/>
          <w:szCs w:val="36"/>
          <w:lang w:val="vi-VN"/>
        </w:rPr>
      </w:pPr>
      <w:r>
        <w:rPr>
          <w:rFonts w:hint="default" w:ascii="Times New Roman" w:hAnsi="Times New Roman" w:cs="Times New Roman"/>
          <w:b/>
          <w:bCs/>
          <w:color w:val="0000FF"/>
          <w:sz w:val="36"/>
          <w:szCs w:val="36"/>
          <w:lang w:val="vi-VN"/>
        </w:rPr>
        <w:t>NGUỒN CARBON, CHU TRÌNH CARBON VÀ SỰ ẤM LÊN TOÀN CẦU</w:t>
      </w:r>
    </w:p>
    <w:p w14:paraId="5A589D9B">
      <w:pPr>
        <w:pageBreakBefore w:val="0"/>
        <w:kinsoku/>
        <w:wordWrap/>
        <w:overflowPunct/>
        <w:topLinePunct w:val="0"/>
        <w:autoSpaceDE/>
        <w:autoSpaceDN/>
        <w:bidi w:val="0"/>
        <w:adjustRightInd/>
        <w:spacing w:before="40" w:after="80" w:line="276" w:lineRule="auto"/>
        <w:jc w:val="center"/>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bCs/>
          <w:color w:val="000000" w:themeColor="text1"/>
          <w:sz w:val="28"/>
          <w:szCs w:val="28"/>
          <w:lang w:val="vi-VN"/>
          <w14:textFill>
            <w14:solidFill>
              <w14:schemeClr w14:val="tx1"/>
            </w14:solidFill>
          </w14:textFill>
        </w:rPr>
        <w:t>Thời lượng: 2 tiết</w:t>
      </w:r>
    </w:p>
    <w:p w14:paraId="13A40884">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I. MỤC TIÊU</w:t>
      </w:r>
    </w:p>
    <w:p w14:paraId="3D25F897">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1. Về kiến thức</w:t>
      </w:r>
    </w:p>
    <w:p w14:paraId="62153996">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Nêu được khái niệm nhiên liệu hóa thạch</w:t>
      </w:r>
    </w:p>
    <w:p w14:paraId="201A4A5F">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Trình bày được nguồn gốc tự nhiên và nguồn gốc nhân tạo của methane</w:t>
      </w:r>
    </w:p>
    <w:p w14:paraId="2ACE0C4C">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Trình bày </w:t>
      </w:r>
      <w:r>
        <w:rPr>
          <w:rFonts w:hint="default" w:ascii="Times New Roman" w:hAnsi="Times New Roman" w:cs="Times New Roman"/>
          <w:sz w:val="28"/>
          <w:szCs w:val="28"/>
          <w:lang w:val="vi-VN"/>
        </w:rPr>
        <w:t>được lợi ích của việc sử dụng nhiên liệu hóa thạch và thực trạng của việc khai thác nhiên liệu hóa thạch hiện nay.</w:t>
      </w:r>
    </w:p>
    <w:p w14:paraId="154E1B40">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Nêu được một số giải pháp hạn chế việc sử dụng nhiên liệu hóa thạch</w:t>
      </w:r>
    </w:p>
    <w:p w14:paraId="5AA0205B">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Nêu được một số dạng tồn tại phổ biến của nguyên tố carbon trong tự nhiên (than, kim cương, carbon dioxide, các muối carbonate, các hợp chất hữu cơ).</w:t>
      </w:r>
    </w:p>
    <w:p w14:paraId="7839C318">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Trình bày được sản phẩm và sự phát năng lượng từ quá trình đốt cháy than, các hợp chất hữu cơ, chu trình carbon trong tự nhiên và vai trò của carbon dioxide trong chu trình đó.</w:t>
      </w:r>
    </w:p>
    <w:p w14:paraId="66446FC2">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Nêu được khí carbon dioxide và methane là nguyên nhân chính gây hiệu ứng nhà kính, sự ấm lên toang cầu.</w:t>
      </w:r>
    </w:p>
    <w:p w14:paraId="22F429E2">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Trình bày được những bằng chứng của biến đổi khí hậu, thời tiết do tác động của sự ấm lên toàn cầu trong thời gian gần đây; những dự đoán về các tác động tiêu cực trước mắt và lâu dài</w:t>
      </w:r>
    </w:p>
    <w:p w14:paraId="7C1B822F">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2. Về năng lực</w:t>
      </w:r>
    </w:p>
    <w:p w14:paraId="43568A85">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a) Năng lực chung</w:t>
      </w:r>
    </w:p>
    <w:p w14:paraId="6DD1E148">
      <w:pPr>
        <w:pStyle w:val="10"/>
        <w:spacing w:before="84" w:line="312" w:lineRule="auto"/>
        <w:ind w:left="0" w:leftChars="0" w:right="1132" w:firstLine="0" w:firstLineChars="0"/>
        <w:jc w:val="both"/>
        <w:rPr>
          <w:rFonts w:hint="default" w:ascii="Times New Roman" w:hAnsi="Times New Roman" w:cs="Times New Roman"/>
          <w:sz w:val="28"/>
          <w:szCs w:val="28"/>
          <w:lang w:val="vi-VN"/>
        </w:rPr>
      </w:pP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i/>
          <w:sz w:val="28"/>
          <w:szCs w:val="28"/>
        </w:rPr>
        <w:t>Tự</w:t>
      </w:r>
      <w:r>
        <w:rPr>
          <w:rFonts w:hint="default" w:ascii="Times New Roman" w:hAnsi="Times New Roman" w:cs="Times New Roman"/>
          <w:i/>
          <w:spacing w:val="-1"/>
          <w:sz w:val="28"/>
          <w:szCs w:val="28"/>
        </w:rPr>
        <w:t xml:space="preserve"> </w:t>
      </w:r>
      <w:r>
        <w:rPr>
          <w:rFonts w:hint="default" w:ascii="Times New Roman" w:hAnsi="Times New Roman" w:cs="Times New Roman"/>
          <w:i/>
          <w:sz w:val="28"/>
          <w:szCs w:val="28"/>
        </w:rPr>
        <w:t>chủ và</w:t>
      </w:r>
      <w:r>
        <w:rPr>
          <w:rFonts w:hint="default" w:ascii="Times New Roman" w:hAnsi="Times New Roman" w:cs="Times New Roman"/>
          <w:i/>
          <w:spacing w:val="-1"/>
          <w:sz w:val="28"/>
          <w:szCs w:val="28"/>
        </w:rPr>
        <w:t xml:space="preserve"> </w:t>
      </w:r>
      <w:r>
        <w:rPr>
          <w:rFonts w:hint="default" w:ascii="Times New Roman" w:hAnsi="Times New Roman" w:cs="Times New Roman"/>
          <w:i/>
          <w:sz w:val="28"/>
          <w:szCs w:val="28"/>
        </w:rPr>
        <w:t>tự</w:t>
      </w:r>
      <w:r>
        <w:rPr>
          <w:rFonts w:hint="default" w:ascii="Times New Roman" w:hAnsi="Times New Roman" w:cs="Times New Roman"/>
          <w:i/>
          <w:spacing w:val="-1"/>
          <w:sz w:val="28"/>
          <w:szCs w:val="28"/>
        </w:rPr>
        <w:t xml:space="preserve"> </w:t>
      </w:r>
      <w:r>
        <w:rPr>
          <w:rFonts w:hint="default" w:ascii="Times New Roman" w:hAnsi="Times New Roman" w:cs="Times New Roman"/>
          <w:i/>
          <w:sz w:val="28"/>
          <w:szCs w:val="28"/>
        </w:rPr>
        <w:t xml:space="preserve">học: </w:t>
      </w:r>
      <w:r>
        <w:rPr>
          <w:rFonts w:hint="default" w:ascii="Times New Roman" w:hAnsi="Times New Roman" w:cs="Times New Roman"/>
          <w:sz w:val="28"/>
          <w:szCs w:val="28"/>
        </w:rPr>
        <w:t>Chủ động,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tích cực tìm</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hiểu về khái niệm</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 xml:space="preserve">nhiên liệu hoá </w:t>
      </w:r>
      <w:r>
        <w:rPr>
          <w:rFonts w:hint="default" w:ascii="Times New Roman" w:hAnsi="Times New Roman" w:cs="Times New Roman"/>
          <w:spacing w:val="-2"/>
          <w:sz w:val="28"/>
          <w:szCs w:val="28"/>
        </w:rPr>
        <w:t>thạch</w:t>
      </w:r>
      <w:r>
        <w:rPr>
          <w:rFonts w:hint="default" w:ascii="Times New Roman" w:hAnsi="Times New Roman" w:cs="Times New Roman"/>
          <w:spacing w:val="-2"/>
          <w:sz w:val="28"/>
          <w:szCs w:val="28"/>
          <w:lang w:val="vi-VN"/>
        </w:rPr>
        <w:t xml:space="preserve"> và </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tìm</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hiểu</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một</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số</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dạng</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tồn</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tại</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phổ</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biến</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nguyên tố carbon trong tự nhiên.</w:t>
      </w:r>
    </w:p>
    <w:p w14:paraId="64E3F0A5">
      <w:pPr>
        <w:pStyle w:val="10"/>
        <w:spacing w:before="64" w:line="295" w:lineRule="auto"/>
        <w:ind w:left="0" w:leftChars="0" w:right="1018" w:firstLine="0" w:firstLineChars="0"/>
        <w:jc w:val="both"/>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i/>
          <w:sz w:val="28"/>
          <w:szCs w:val="28"/>
        </w:rPr>
        <w:t xml:space="preserve">Giao tiếp và hợp tác: </w:t>
      </w:r>
      <w:r>
        <w:rPr>
          <w:rFonts w:hint="default" w:ascii="Times New Roman" w:hAnsi="Times New Roman" w:cs="Times New Roman"/>
          <w:sz w:val="28"/>
          <w:szCs w:val="28"/>
        </w:rPr>
        <w:t>Sử dụng ngôn ngữ khoa học để trình bày được lợi ích của việc</w:t>
      </w:r>
      <w:r>
        <w:rPr>
          <w:rFonts w:hint="default" w:ascii="Times New Roman" w:hAnsi="Times New Roman" w:cs="Times New Roman"/>
          <w:spacing w:val="40"/>
          <w:sz w:val="28"/>
          <w:szCs w:val="28"/>
        </w:rPr>
        <w:t xml:space="preserve"> </w:t>
      </w:r>
      <w:r>
        <w:rPr>
          <w:rFonts w:hint="default" w:ascii="Times New Roman" w:hAnsi="Times New Roman" w:cs="Times New Roman"/>
          <w:sz w:val="28"/>
          <w:szCs w:val="28"/>
        </w:rPr>
        <w:t>sử</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dụng</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nhiên</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liệu</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hoá</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thạch</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thực</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trạng</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việc</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khai</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thác</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nhiên</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liệu</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hoá</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thạch</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hiện</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 xml:space="preserve">nay; </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diễn</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đạt</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sản</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phẩm</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sự</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phát</w:t>
      </w:r>
      <w:r>
        <w:rPr>
          <w:rFonts w:hint="default" w:ascii="Times New Roman" w:hAnsi="Times New Roman" w:cs="Times New Roman"/>
          <w:spacing w:val="-9"/>
          <w:sz w:val="28"/>
          <w:szCs w:val="28"/>
        </w:rPr>
        <w:t xml:space="preserve"> </w:t>
      </w:r>
      <w:r>
        <w:rPr>
          <w:rFonts w:hint="default" w:ascii="Times New Roman" w:hAnsi="Times New Roman" w:cs="Times New Roman"/>
          <w:sz w:val="28"/>
          <w:szCs w:val="28"/>
        </w:rPr>
        <w:t>năng lượng</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từ</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quá</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trình</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đốt</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cháy</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than,</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hợp</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chất</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hữu</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cơ;</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Chu</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trình</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carbon</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tự</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nhiên</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vai trò của carbon dioxide trong chu trình đó; Nguồn gốc tự nhiên và nguồn gốc nhân tạo của methane</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Hoạt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một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cách</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hiệu</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quả</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đảm</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bảo</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thành</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viên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đều</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tham</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gia và trình bày ý kiến.</w:t>
      </w:r>
    </w:p>
    <w:p w14:paraId="7F47FDA7">
      <w:pPr>
        <w:pStyle w:val="10"/>
        <w:spacing w:before="6" w:line="312" w:lineRule="auto"/>
        <w:ind w:left="0" w:leftChars="0" w:right="1131" w:firstLine="0" w:firstLineChars="0"/>
        <w:jc w:val="both"/>
        <w:rPr>
          <w:rFonts w:hint="default" w:ascii="Times New Roman" w:hAnsi="Times New Roman" w:cs="Times New Roman"/>
          <w:sz w:val="28"/>
          <w:szCs w:val="28"/>
          <w:lang w:val="vi-VN"/>
        </w:rPr>
      </w:pPr>
      <w:r>
        <w:rPr>
          <w:rFonts w:hint="default" w:ascii="Times New Roman" w:hAnsi="Times New Roman" w:cs="Times New Roman"/>
          <w:sz w:val="28"/>
          <w:szCs w:val="28"/>
        </w:rPr>
        <w:t>‒</w:t>
      </w:r>
      <w:r>
        <w:rPr>
          <w:rFonts w:hint="default" w:ascii="Times New Roman" w:hAnsi="Times New Roman" w:cs="Times New Roman"/>
          <w:spacing w:val="-12"/>
          <w:sz w:val="28"/>
          <w:szCs w:val="28"/>
        </w:rPr>
        <w:t xml:space="preserve"> </w:t>
      </w:r>
      <w:r>
        <w:rPr>
          <w:rFonts w:hint="default" w:ascii="Times New Roman" w:hAnsi="Times New Roman" w:cs="Times New Roman"/>
          <w:i/>
          <w:sz w:val="28"/>
          <w:szCs w:val="28"/>
        </w:rPr>
        <w:t>Giải</w:t>
      </w:r>
      <w:r>
        <w:rPr>
          <w:rFonts w:hint="default" w:ascii="Times New Roman" w:hAnsi="Times New Roman" w:cs="Times New Roman"/>
          <w:i/>
          <w:spacing w:val="-12"/>
          <w:sz w:val="28"/>
          <w:szCs w:val="28"/>
        </w:rPr>
        <w:t xml:space="preserve"> </w:t>
      </w:r>
      <w:r>
        <w:rPr>
          <w:rFonts w:hint="default" w:ascii="Times New Roman" w:hAnsi="Times New Roman" w:cs="Times New Roman"/>
          <w:i/>
          <w:sz w:val="28"/>
          <w:szCs w:val="28"/>
        </w:rPr>
        <w:t>quyết</w:t>
      </w:r>
      <w:r>
        <w:rPr>
          <w:rFonts w:hint="default" w:ascii="Times New Roman" w:hAnsi="Times New Roman" w:cs="Times New Roman"/>
          <w:i/>
          <w:spacing w:val="-12"/>
          <w:sz w:val="28"/>
          <w:szCs w:val="28"/>
        </w:rPr>
        <w:t xml:space="preserve"> </w:t>
      </w:r>
      <w:r>
        <w:rPr>
          <w:rFonts w:hint="default" w:ascii="Times New Roman" w:hAnsi="Times New Roman" w:cs="Times New Roman"/>
          <w:i/>
          <w:sz w:val="28"/>
          <w:szCs w:val="28"/>
        </w:rPr>
        <w:t>vấn</w:t>
      </w:r>
      <w:r>
        <w:rPr>
          <w:rFonts w:hint="default" w:ascii="Times New Roman" w:hAnsi="Times New Roman" w:cs="Times New Roman"/>
          <w:i/>
          <w:spacing w:val="-12"/>
          <w:sz w:val="28"/>
          <w:szCs w:val="28"/>
        </w:rPr>
        <w:t xml:space="preserve"> </w:t>
      </w:r>
      <w:r>
        <w:rPr>
          <w:rFonts w:hint="default" w:ascii="Times New Roman" w:hAnsi="Times New Roman" w:cs="Times New Roman"/>
          <w:i/>
          <w:sz w:val="28"/>
          <w:szCs w:val="28"/>
        </w:rPr>
        <w:t>đề</w:t>
      </w:r>
      <w:r>
        <w:rPr>
          <w:rFonts w:hint="default" w:ascii="Times New Roman" w:hAnsi="Times New Roman" w:cs="Times New Roman"/>
          <w:i/>
          <w:spacing w:val="-12"/>
          <w:sz w:val="28"/>
          <w:szCs w:val="28"/>
        </w:rPr>
        <w:t xml:space="preserve"> </w:t>
      </w:r>
      <w:r>
        <w:rPr>
          <w:rFonts w:hint="default" w:ascii="Times New Roman" w:hAnsi="Times New Roman" w:cs="Times New Roman"/>
          <w:i/>
          <w:sz w:val="28"/>
          <w:szCs w:val="28"/>
        </w:rPr>
        <w:t>và</w:t>
      </w:r>
      <w:r>
        <w:rPr>
          <w:rFonts w:hint="default" w:ascii="Times New Roman" w:hAnsi="Times New Roman" w:cs="Times New Roman"/>
          <w:i/>
          <w:spacing w:val="-12"/>
          <w:sz w:val="28"/>
          <w:szCs w:val="28"/>
        </w:rPr>
        <w:t xml:space="preserve"> </w:t>
      </w:r>
      <w:r>
        <w:rPr>
          <w:rFonts w:hint="default" w:ascii="Times New Roman" w:hAnsi="Times New Roman" w:cs="Times New Roman"/>
          <w:i/>
          <w:sz w:val="28"/>
          <w:szCs w:val="28"/>
        </w:rPr>
        <w:t>sáng</w:t>
      </w:r>
      <w:r>
        <w:rPr>
          <w:rFonts w:hint="default" w:ascii="Times New Roman" w:hAnsi="Times New Roman" w:cs="Times New Roman"/>
          <w:i/>
          <w:spacing w:val="-12"/>
          <w:sz w:val="28"/>
          <w:szCs w:val="28"/>
        </w:rPr>
        <w:t xml:space="preserve"> </w:t>
      </w:r>
      <w:r>
        <w:rPr>
          <w:rFonts w:hint="default" w:ascii="Times New Roman" w:hAnsi="Times New Roman" w:cs="Times New Roman"/>
          <w:i/>
          <w:sz w:val="28"/>
          <w:szCs w:val="28"/>
        </w:rPr>
        <w:t>tạo:</w:t>
      </w:r>
      <w:r>
        <w:rPr>
          <w:rFonts w:hint="default" w:ascii="Times New Roman" w:hAnsi="Times New Roman" w:cs="Times New Roman"/>
          <w:i/>
          <w:spacing w:val="-12"/>
          <w:sz w:val="28"/>
          <w:szCs w:val="28"/>
        </w:rPr>
        <w:t xml:space="preserve"> </w:t>
      </w:r>
      <w:r>
        <w:rPr>
          <w:rFonts w:hint="default" w:ascii="Times New Roman" w:hAnsi="Times New Roman" w:cs="Times New Roman"/>
          <w:sz w:val="28"/>
          <w:szCs w:val="28"/>
        </w:rPr>
        <w:t>Thảo</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luận</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với</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thành</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viên</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nhóm</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nhằm</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nêu</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được một</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số</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giải</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pháp</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hạn</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chế</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việc</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sử</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dụng</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nhiên</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liệu</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hoá</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thạch</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để</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hoàn</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thành</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nhiệm</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vụ</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học</w:t>
      </w:r>
      <w:r>
        <w:rPr>
          <w:rFonts w:hint="default" w:ascii="Times New Roman" w:hAnsi="Times New Roman" w:cs="Times New Roman"/>
          <w:spacing w:val="-4"/>
          <w:sz w:val="28"/>
          <w:szCs w:val="28"/>
        </w:rPr>
        <w:t xml:space="preserve"> tập.</w:t>
      </w:r>
      <w:r>
        <w:rPr>
          <w:rFonts w:hint="default" w:ascii="Times New Roman" w:hAnsi="Times New Roman" w:cs="Times New Roman"/>
          <w:spacing w:val="-4"/>
          <w:sz w:val="28"/>
          <w:szCs w:val="28"/>
          <w:lang w:val="vi-VN"/>
        </w:rPr>
        <w:t xml:space="preserve"> N</w:t>
      </w:r>
      <w:r>
        <w:rPr>
          <w:rFonts w:hint="default" w:ascii="Times New Roman" w:hAnsi="Times New Roman" w:cs="Times New Roman"/>
          <w:sz w:val="28"/>
          <w:szCs w:val="28"/>
        </w:rPr>
        <w:t>êu</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được những bằng chứng của biến đổi khí hậu, thời tiết do tác động của sự ấm lên toàn cầu trong thời gian gần đây; Dự đoán về các tác động tiêu cực trước mắt và lâu dài một số biện pháp giảm lượng khí thải carbon dioxide ở trong nước và ở phạm vi toàn cầu.</w:t>
      </w:r>
    </w:p>
    <w:p w14:paraId="2CBF2F12">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vi-VN"/>
        </w:rPr>
      </w:pPr>
      <w:r>
        <w:rPr>
          <w:rFonts w:hint="default" w:ascii="Times New Roman" w:hAnsi="Times New Roman" w:cs="Times New Roman"/>
          <w:b/>
          <w:sz w:val="28"/>
          <w:szCs w:val="28"/>
          <w:lang w:val="en-US"/>
        </w:rPr>
        <w:t xml:space="preserve">b) Năng lực </w:t>
      </w:r>
      <w:r>
        <w:rPr>
          <w:rFonts w:hint="default" w:ascii="Times New Roman" w:hAnsi="Times New Roman" w:cs="Times New Roman"/>
          <w:b/>
          <w:sz w:val="28"/>
          <w:szCs w:val="28"/>
          <w:lang w:val="vi-VN"/>
        </w:rPr>
        <w:t>khoa học tự nhiên</w:t>
      </w:r>
    </w:p>
    <w:p w14:paraId="69EA5D80">
      <w:pPr>
        <w:pStyle w:val="10"/>
        <w:spacing w:before="84" w:line="312" w:lineRule="auto"/>
        <w:ind w:left="0" w:leftChars="0" w:right="1131" w:firstLine="0" w:firstLineChars="0"/>
        <w:jc w:val="both"/>
        <w:rPr>
          <w:rFonts w:hint="default" w:ascii="Times New Roman" w:hAnsi="Times New Roman" w:cs="Times New Roman"/>
          <w:sz w:val="28"/>
          <w:szCs w:val="28"/>
          <w:lang w:val="vi-VN"/>
        </w:rPr>
      </w:pP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i/>
          <w:sz w:val="28"/>
          <w:szCs w:val="28"/>
        </w:rPr>
        <w:t>Nhận thức khoa học tự</w:t>
      </w:r>
      <w:r>
        <w:rPr>
          <w:rFonts w:hint="default" w:ascii="Times New Roman" w:hAnsi="Times New Roman" w:cs="Times New Roman"/>
          <w:i/>
          <w:spacing w:val="-1"/>
          <w:sz w:val="28"/>
          <w:szCs w:val="28"/>
        </w:rPr>
        <w:t xml:space="preserve"> </w:t>
      </w:r>
      <w:r>
        <w:rPr>
          <w:rFonts w:hint="default" w:ascii="Times New Roman" w:hAnsi="Times New Roman" w:cs="Times New Roman"/>
          <w:i/>
          <w:sz w:val="28"/>
          <w:szCs w:val="28"/>
        </w:rPr>
        <w:t>nhiên:</w:t>
      </w:r>
      <w:r>
        <w:rPr>
          <w:rFonts w:hint="default" w:ascii="Times New Roman" w:hAnsi="Times New Roman" w:cs="Times New Roman"/>
          <w:i/>
          <w:spacing w:val="-1"/>
          <w:sz w:val="28"/>
          <w:szCs w:val="28"/>
        </w:rPr>
        <w:t xml:space="preserve"> </w:t>
      </w:r>
      <w:r>
        <w:rPr>
          <w:rFonts w:hint="default" w:ascii="Times New Roman" w:hAnsi="Times New Roman" w:cs="Times New Roman"/>
          <w:sz w:val="28"/>
          <w:szCs w:val="28"/>
        </w:rPr>
        <w:t xml:space="preserve">Nêu được khái niệm nhiên liệu hoá </w:t>
      </w:r>
      <w:r>
        <w:rPr>
          <w:rFonts w:hint="default" w:ascii="Times New Roman" w:hAnsi="Times New Roman" w:cs="Times New Roman"/>
          <w:spacing w:val="-2"/>
          <w:sz w:val="28"/>
          <w:szCs w:val="28"/>
        </w:rPr>
        <w:t>thạch.</w:t>
      </w:r>
      <w:r>
        <w:rPr>
          <w:rFonts w:hint="default" w:ascii="Times New Roman" w:hAnsi="Times New Roman" w:cs="Times New Roman"/>
          <w:spacing w:val="-2"/>
          <w:sz w:val="28"/>
          <w:szCs w:val="28"/>
          <w:lang w:val="vi-VN"/>
        </w:rPr>
        <w:t xml:space="preserve"> </w:t>
      </w:r>
      <w:r>
        <w:rPr>
          <w:rFonts w:hint="default" w:ascii="Times New Roman" w:hAnsi="Times New Roman" w:cs="Times New Roman"/>
          <w:sz w:val="28"/>
          <w:szCs w:val="28"/>
        </w:rPr>
        <w:t>Nêu được một số dạng tồn tại phổ biến của nguyên tố carbon</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tự</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nhiên;</w:t>
      </w:r>
      <w:r>
        <w:rPr>
          <w:rFonts w:hint="default" w:ascii="Times New Roman" w:hAnsi="Times New Roman" w:cs="Times New Roman"/>
          <w:spacing w:val="-13"/>
          <w:sz w:val="28"/>
          <w:szCs w:val="28"/>
        </w:rPr>
        <w:t xml:space="preserve"> </w:t>
      </w:r>
      <w:r>
        <w:rPr>
          <w:rFonts w:hint="default" w:ascii="Times New Roman" w:hAnsi="Times New Roman" w:cs="Times New Roman"/>
          <w:sz w:val="28"/>
          <w:szCs w:val="28"/>
        </w:rPr>
        <w:t>Trình</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bày</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sản</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phẩm</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sự</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phát</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năng</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lượng</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từ</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quá</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trình</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đốt</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cháy than, các hợp chất hữu cơ; Chu trình carbon trong tự nhiên và vai trò của carbon dioxide trong</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chu</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trình</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đó;</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Trình</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bày</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nguồn</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gốc</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tự</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nhiên</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nguồn</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gốc</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nhân</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tạo</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methane; Nêu được khí carbon dioxide và methane là nguyên nhân chính gây hiệu ứng nhà kính, sự ấm lên toàn cầu.</w:t>
      </w:r>
    </w:p>
    <w:p w14:paraId="353D78E3">
      <w:pPr>
        <w:pStyle w:val="10"/>
        <w:spacing w:before="7" w:line="312" w:lineRule="auto"/>
        <w:ind w:left="0" w:leftChars="0" w:right="1131" w:firstLine="0" w:firstLineChars="0"/>
        <w:jc w:val="both"/>
        <w:rPr>
          <w:rFonts w:hint="default" w:ascii="Times New Roman" w:hAnsi="Times New Roman" w:cs="Times New Roman"/>
          <w:sz w:val="28"/>
          <w:szCs w:val="28"/>
          <w:lang w:val="vi-VN"/>
        </w:rPr>
      </w:pPr>
      <w:r>
        <w:rPr>
          <w:rFonts w:hint="default" w:ascii="Times New Roman" w:hAnsi="Times New Roman" w:cs="Times New Roman"/>
          <w:sz w:val="28"/>
          <w:szCs w:val="28"/>
        </w:rPr>
        <w:t>‒</w:t>
      </w:r>
      <w:r>
        <w:rPr>
          <w:rFonts w:hint="default" w:ascii="Times New Roman" w:hAnsi="Times New Roman" w:cs="Times New Roman"/>
          <w:spacing w:val="-8"/>
          <w:sz w:val="28"/>
          <w:szCs w:val="28"/>
        </w:rPr>
        <w:t xml:space="preserve"> </w:t>
      </w:r>
      <w:r>
        <w:rPr>
          <w:rFonts w:hint="default" w:ascii="Times New Roman" w:hAnsi="Times New Roman" w:cs="Times New Roman"/>
          <w:i/>
          <w:sz w:val="28"/>
          <w:szCs w:val="28"/>
        </w:rPr>
        <w:t>Tìm</w:t>
      </w:r>
      <w:r>
        <w:rPr>
          <w:rFonts w:hint="default" w:ascii="Times New Roman" w:hAnsi="Times New Roman" w:cs="Times New Roman"/>
          <w:i/>
          <w:spacing w:val="-8"/>
          <w:sz w:val="28"/>
          <w:szCs w:val="28"/>
        </w:rPr>
        <w:t xml:space="preserve"> </w:t>
      </w:r>
      <w:r>
        <w:rPr>
          <w:rFonts w:hint="default" w:ascii="Times New Roman" w:hAnsi="Times New Roman" w:cs="Times New Roman"/>
          <w:i/>
          <w:sz w:val="28"/>
          <w:szCs w:val="28"/>
        </w:rPr>
        <w:t>hiểu</w:t>
      </w:r>
      <w:r>
        <w:rPr>
          <w:rFonts w:hint="default" w:ascii="Times New Roman" w:hAnsi="Times New Roman" w:cs="Times New Roman"/>
          <w:i/>
          <w:spacing w:val="-8"/>
          <w:sz w:val="28"/>
          <w:szCs w:val="28"/>
        </w:rPr>
        <w:t xml:space="preserve"> </w:t>
      </w:r>
      <w:r>
        <w:rPr>
          <w:rFonts w:hint="default" w:ascii="Times New Roman" w:hAnsi="Times New Roman" w:cs="Times New Roman"/>
          <w:i/>
          <w:sz w:val="28"/>
          <w:szCs w:val="28"/>
        </w:rPr>
        <w:t>tự</w:t>
      </w:r>
      <w:r>
        <w:rPr>
          <w:rFonts w:hint="default" w:ascii="Times New Roman" w:hAnsi="Times New Roman" w:cs="Times New Roman"/>
          <w:i/>
          <w:spacing w:val="-8"/>
          <w:sz w:val="28"/>
          <w:szCs w:val="28"/>
        </w:rPr>
        <w:t xml:space="preserve"> </w:t>
      </w:r>
      <w:r>
        <w:rPr>
          <w:rFonts w:hint="default" w:ascii="Times New Roman" w:hAnsi="Times New Roman" w:cs="Times New Roman"/>
          <w:i/>
          <w:sz w:val="28"/>
          <w:szCs w:val="28"/>
        </w:rPr>
        <w:t>nhiên:</w:t>
      </w:r>
      <w:r>
        <w:rPr>
          <w:rFonts w:hint="default" w:ascii="Times New Roman" w:hAnsi="Times New Roman" w:cs="Times New Roman"/>
          <w:i/>
          <w:spacing w:val="-12"/>
          <w:sz w:val="28"/>
          <w:szCs w:val="28"/>
        </w:rPr>
        <w:t xml:space="preserve"> </w:t>
      </w:r>
      <w:r>
        <w:rPr>
          <w:rFonts w:hint="default" w:ascii="Times New Roman" w:hAnsi="Times New Roman" w:cs="Times New Roman"/>
          <w:sz w:val="28"/>
          <w:szCs w:val="28"/>
        </w:rPr>
        <w:t>Trình</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bày</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lợi</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ích</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việc</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sử</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dụng</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nhiên</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liệu</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hoá</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thạch</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8"/>
          <w:sz w:val="28"/>
          <w:szCs w:val="28"/>
        </w:rPr>
        <w:t xml:space="preserve"> </w:t>
      </w:r>
      <w:r>
        <w:rPr>
          <w:rFonts w:hint="default" w:ascii="Times New Roman" w:hAnsi="Times New Roman" w:cs="Times New Roman"/>
          <w:sz w:val="28"/>
          <w:szCs w:val="28"/>
        </w:rPr>
        <w:t>thực trạng của việc khai thác nhiên liệu hoá thạch hiện nay.</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Trình</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bày</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những</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bằng</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chứng</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biến</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đổi</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khí</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hậu,</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thời</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tiết</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do tác</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của</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sự</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ấm</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lên</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toàn</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cầu</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trong</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thời</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gian</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gần</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đây;</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Những</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dự</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đoán</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về</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tác</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tiêu cực trước mắt và lâu dài.</w:t>
      </w:r>
    </w:p>
    <w:p w14:paraId="29A58B80">
      <w:pPr>
        <w:spacing w:before="4" w:line="312" w:lineRule="auto"/>
        <w:ind w:right="1131"/>
        <w:jc w:val="both"/>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w:t>
      </w:r>
      <w:r>
        <w:rPr>
          <w:rFonts w:hint="default" w:ascii="Times New Roman" w:hAnsi="Times New Roman" w:cs="Times New Roman"/>
          <w:i/>
          <w:sz w:val="28"/>
          <w:szCs w:val="28"/>
        </w:rPr>
        <w:t xml:space="preserve">Vận dụng kiến thức, kĩ năng đã học: </w:t>
      </w:r>
      <w:r>
        <w:rPr>
          <w:rFonts w:hint="default" w:ascii="Times New Roman" w:hAnsi="Times New Roman" w:cs="Times New Roman"/>
          <w:sz w:val="28"/>
          <w:szCs w:val="28"/>
        </w:rPr>
        <w:t>Liên hệ thực tế và nêu được một số giải pháp hạn chế việc sử dụng nhiên liệu hoá thạch.</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Liên</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hệ</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thực</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tế</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và</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nêu</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được</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một</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số</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biện</w:t>
      </w:r>
      <w:r>
        <w:rPr>
          <w:rFonts w:hint="default" w:ascii="Times New Roman" w:hAnsi="Times New Roman" w:cs="Times New Roman"/>
          <w:spacing w:val="-10"/>
          <w:sz w:val="28"/>
          <w:szCs w:val="28"/>
        </w:rPr>
        <w:t xml:space="preserve"> </w:t>
      </w:r>
      <w:r>
        <w:rPr>
          <w:rFonts w:hint="default" w:ascii="Times New Roman" w:hAnsi="Times New Roman" w:cs="Times New Roman"/>
          <w:sz w:val="28"/>
          <w:szCs w:val="28"/>
        </w:rPr>
        <w:t>pháp giảm lượng khí thải carbon dioxide ở trong nước và ở phạm vi toàn cầu.</w:t>
      </w:r>
    </w:p>
    <w:p w14:paraId="48555FBB">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3. Về phẩm chất</w:t>
      </w:r>
    </w:p>
    <w:p w14:paraId="1168E1E2">
      <w:pPr>
        <w:pStyle w:val="22"/>
        <w:numPr>
          <w:ilvl w:val="0"/>
          <w:numId w:val="0"/>
        </w:numPr>
        <w:tabs>
          <w:tab w:val="left" w:pos="1592"/>
        </w:tabs>
        <w:spacing w:before="64"/>
        <w:ind w:left="440" w:leftChars="0"/>
        <w:rPr>
          <w:rFonts w:hint="default" w:ascii="Times New Roman" w:hAnsi="Times New Roman" w:cs="Times New Roman"/>
          <w:spacing w:val="-2"/>
          <w:sz w:val="28"/>
          <w:szCs w:val="28"/>
        </w:rPr>
      </w:pPr>
      <w:r>
        <w:rPr>
          <w:rFonts w:hint="default" w:ascii="Times New Roman" w:hAnsi="Times New Roman" w:cs="Times New Roman"/>
          <w:sz w:val="28"/>
          <w:szCs w:val="28"/>
        </w:rPr>
        <w:t>‒</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Tham gia tích cực hoạt động nhóm phù hợp với khả năng của bản </w:t>
      </w:r>
      <w:r>
        <w:rPr>
          <w:rFonts w:hint="default" w:ascii="Times New Roman" w:hAnsi="Times New Roman" w:cs="Times New Roman"/>
          <w:spacing w:val="-2"/>
          <w:sz w:val="28"/>
          <w:szCs w:val="28"/>
        </w:rPr>
        <w:t>thân.</w:t>
      </w:r>
    </w:p>
    <w:p w14:paraId="1F749BD6">
      <w:pPr>
        <w:pStyle w:val="22"/>
        <w:numPr>
          <w:ilvl w:val="0"/>
          <w:numId w:val="0"/>
        </w:numPr>
        <w:tabs>
          <w:tab w:val="left" w:pos="1592"/>
        </w:tabs>
        <w:spacing w:before="64"/>
        <w:ind w:left="440" w:leftChars="0"/>
        <w:rPr>
          <w:rFonts w:hint="default" w:ascii="Times New Roman" w:hAnsi="Times New Roman" w:cs="Times New Roman"/>
          <w:spacing w:val="-4"/>
          <w:sz w:val="28"/>
          <w:szCs w:val="28"/>
        </w:rPr>
      </w:pPr>
      <w:r>
        <w:rPr>
          <w:rFonts w:hint="default" w:ascii="Times New Roman" w:hAnsi="Times New Roman" w:cs="Times New Roman"/>
          <w:sz w:val="28"/>
          <w:szCs w:val="28"/>
        </w:rPr>
        <w:t>‒</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 xml:space="preserve">Cẩn thận, trung thực và thực hiện các yêu cầu trong chủ đề bài </w:t>
      </w:r>
      <w:r>
        <w:rPr>
          <w:rFonts w:hint="default" w:ascii="Times New Roman" w:hAnsi="Times New Roman" w:cs="Times New Roman"/>
          <w:spacing w:val="-4"/>
          <w:sz w:val="28"/>
          <w:szCs w:val="28"/>
        </w:rPr>
        <w:t>học.</w:t>
      </w:r>
    </w:p>
    <w:p w14:paraId="19D8DC4B">
      <w:pPr>
        <w:pStyle w:val="22"/>
        <w:numPr>
          <w:ilvl w:val="0"/>
          <w:numId w:val="0"/>
        </w:numPr>
        <w:tabs>
          <w:tab w:val="left" w:pos="1592"/>
        </w:tabs>
        <w:spacing w:before="64"/>
        <w:ind w:left="440" w:leftChars="0"/>
        <w:rPr>
          <w:rFonts w:hint="default" w:ascii="Times New Roman" w:hAnsi="Times New Roman" w:cs="Times New Roman"/>
          <w:spacing w:val="-2"/>
          <w:sz w:val="28"/>
          <w:szCs w:val="28"/>
        </w:rPr>
      </w:pPr>
      <w:r>
        <w:rPr>
          <w:rFonts w:hint="default" w:ascii="Times New Roman" w:hAnsi="Times New Roman" w:cs="Times New Roman"/>
          <w:sz w:val="28"/>
          <w:szCs w:val="28"/>
        </w:rPr>
        <w:t>‒</w:t>
      </w:r>
      <w:r>
        <w:rPr>
          <w:rFonts w:hint="default" w:ascii="Times New Roman" w:hAnsi="Times New Roman" w:cs="Times New Roman"/>
          <w:spacing w:val="-6"/>
          <w:sz w:val="28"/>
          <w:szCs w:val="28"/>
        </w:rPr>
        <w:t xml:space="preserve"> </w:t>
      </w:r>
      <w:r>
        <w:rPr>
          <w:rFonts w:hint="default" w:ascii="Times New Roman" w:hAnsi="Times New Roman" w:cs="Times New Roman"/>
          <w:spacing w:val="-6"/>
          <w:sz w:val="28"/>
          <w:szCs w:val="28"/>
          <w:lang w:val="vi-VN"/>
        </w:rPr>
        <w:t xml:space="preserve"> </w:t>
      </w:r>
      <w:r>
        <w:rPr>
          <w:rFonts w:hint="default" w:ascii="Times New Roman" w:hAnsi="Times New Roman" w:cs="Times New Roman"/>
          <w:sz w:val="28"/>
          <w:szCs w:val="28"/>
        </w:rPr>
        <w:t xml:space="preserve">Có niềm say mê, hứng thú với việc khám phá và học tập khoa học tự </w:t>
      </w:r>
      <w:r>
        <w:rPr>
          <w:rFonts w:hint="default" w:ascii="Times New Roman" w:hAnsi="Times New Roman" w:cs="Times New Roman"/>
          <w:spacing w:val="-2"/>
          <w:sz w:val="28"/>
          <w:szCs w:val="28"/>
        </w:rPr>
        <w:t>nhiên.</w:t>
      </w:r>
    </w:p>
    <w:p w14:paraId="2B1A35F1">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 xml:space="preserve"> II. THIẾT BỊ DẠY HỌC VÀ HỌC LIỆU</w:t>
      </w:r>
    </w:p>
    <w:p w14:paraId="5BABDE8B">
      <w:pPr>
        <w:pStyle w:val="22"/>
        <w:numPr>
          <w:ilvl w:val="0"/>
          <w:numId w:val="0"/>
        </w:numPr>
        <w:tabs>
          <w:tab w:val="left" w:pos="1583"/>
        </w:tabs>
        <w:spacing w:before="79" w:line="312" w:lineRule="auto"/>
        <w:ind w:right="1018" w:rightChars="0" w:firstLine="280" w:firstLineChars="100"/>
        <w:jc w:val="both"/>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7"/>
          <w:sz w:val="28"/>
          <w:szCs w:val="28"/>
        </w:rPr>
        <w:t xml:space="preserve"> </w:t>
      </w:r>
      <w:r>
        <w:rPr>
          <w:rFonts w:hint="default" w:ascii="Times New Roman" w:hAnsi="Times New Roman" w:cs="Times New Roman"/>
          <w:sz w:val="28"/>
          <w:szCs w:val="28"/>
        </w:rPr>
        <w:t>Tranh</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ảnh,</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video</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clip</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khai</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thác</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nguồn</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nhiên</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liệu</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hoá</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thạch,</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các</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hoạt</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động</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chế</w:t>
      </w:r>
      <w:r>
        <w:rPr>
          <w:rFonts w:hint="default" w:ascii="Times New Roman" w:hAnsi="Times New Roman" w:cs="Times New Roman"/>
          <w:spacing w:val="-3"/>
          <w:sz w:val="28"/>
          <w:szCs w:val="28"/>
        </w:rPr>
        <w:t xml:space="preserve"> </w:t>
      </w:r>
      <w:r>
        <w:rPr>
          <w:rFonts w:hint="default" w:ascii="Times New Roman" w:hAnsi="Times New Roman" w:cs="Times New Roman"/>
          <w:sz w:val="28"/>
          <w:szCs w:val="28"/>
        </w:rPr>
        <w:t xml:space="preserve">biến xuất khẩu nhiên liệu trong đời sống và sản xuất, ..., </w:t>
      </w:r>
    </w:p>
    <w:p w14:paraId="7833F553">
      <w:pPr>
        <w:pStyle w:val="22"/>
        <w:numPr>
          <w:ilvl w:val="0"/>
          <w:numId w:val="0"/>
        </w:numPr>
        <w:tabs>
          <w:tab w:val="left" w:pos="1583"/>
        </w:tabs>
        <w:spacing w:before="79" w:line="312" w:lineRule="auto"/>
        <w:ind w:right="1018" w:rightChars="0" w:firstLine="280" w:firstLineChars="100"/>
        <w:jc w:val="both"/>
        <w:rPr>
          <w:rFonts w:hint="default" w:ascii="Times New Roman" w:hAnsi="Times New Roman" w:cs="Times New Roman"/>
          <w:spacing w:val="-2"/>
          <w:sz w:val="28"/>
          <w:szCs w:val="28"/>
        </w:rPr>
      </w:pPr>
      <w:r>
        <w:rPr>
          <w:rFonts w:hint="default" w:ascii="Times New Roman" w:hAnsi="Times New Roman" w:cs="Times New Roman"/>
          <w:sz w:val="28"/>
          <w:szCs w:val="28"/>
        </w:rPr>
        <w:t>‒</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Tranh</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ảnh,</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video</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clip</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(hoặc</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dụng</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cụ</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thí</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nghiệm)</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về</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chu</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trình</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carbon,</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hiệu</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ứng</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nhà</w:t>
      </w:r>
      <w:r>
        <w:rPr>
          <w:rFonts w:hint="default" w:ascii="Times New Roman" w:hAnsi="Times New Roman" w:cs="Times New Roman"/>
          <w:spacing w:val="-11"/>
          <w:sz w:val="28"/>
          <w:szCs w:val="28"/>
        </w:rPr>
        <w:t xml:space="preserve"> </w:t>
      </w:r>
      <w:r>
        <w:rPr>
          <w:rFonts w:hint="default" w:ascii="Times New Roman" w:hAnsi="Times New Roman" w:cs="Times New Roman"/>
          <w:sz w:val="28"/>
          <w:szCs w:val="28"/>
        </w:rPr>
        <w:t>kính, biến đổi khí hậu, ... như trong SGK mô tả, MS Powerpoint bài giảng.</w:t>
      </w:r>
    </w:p>
    <w:p w14:paraId="3CC40465">
      <w:pPr>
        <w:pageBreakBefore w:val="0"/>
        <w:kinsoku/>
        <w:wordWrap/>
        <w:overflowPunct/>
        <w:topLinePunct w:val="0"/>
        <w:autoSpaceDE/>
        <w:autoSpaceDN/>
        <w:bidi w:val="0"/>
        <w:adjustRightInd/>
        <w:spacing w:before="40" w:after="80" w:line="276" w:lineRule="auto"/>
        <w:ind w:firstLine="140" w:firstLineChars="50"/>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Phiếu học tập</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96"/>
      </w:tblGrid>
      <w:tr w14:paraId="4EEC4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EBF1DE" w:themeFill="accent3" w:themeFillTint="32"/>
          </w:tcPr>
          <w:p w14:paraId="7B609C4B">
            <w:pPr>
              <w:pageBreakBefore w:val="0"/>
              <w:kinsoku/>
              <w:wordWrap/>
              <w:overflowPunct/>
              <w:topLinePunct w:val="0"/>
              <w:autoSpaceDE/>
              <w:autoSpaceDN/>
              <w:bidi w:val="0"/>
              <w:adjustRightInd/>
              <w:spacing w:before="40" w:after="80" w:line="276" w:lineRule="auto"/>
              <w:ind w:firstLine="140" w:firstLineChars="50"/>
              <w:jc w:val="center"/>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b/>
                <w:bCs/>
                <w:sz w:val="28"/>
                <w:szCs w:val="28"/>
                <w:lang w:val="vi-VN"/>
              </w:rPr>
              <w:t>Phiếu học tập số 1</w:t>
            </w:r>
          </w:p>
        </w:tc>
      </w:tr>
      <w:tr w14:paraId="1D8EA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auto"/>
          </w:tcPr>
          <w:p w14:paraId="603FA7A1">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 1.</w:t>
            </w:r>
            <w:r>
              <w:rPr>
                <w:rFonts w:hint="default" w:ascii="Times New Roman" w:hAnsi="Times New Roman" w:cs="Times New Roman"/>
                <w:sz w:val="28"/>
                <w:szCs w:val="28"/>
              </w:rPr>
              <w:t> Hãy cho biết trong gia đình em đang sử dụng nhiên liệu hoá thạch nào?</w:t>
            </w:r>
          </w:p>
          <w:p w14:paraId="50FC138F">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6332220" cy="1721485"/>
                  <wp:effectExtent l="0" t="0" r="5080" b="5715"/>
                  <wp:docPr id="1103909585" name="Picture 65" descr="We Live in the Age of Fossil Fuels - The Pros and the 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909585" name="Picture 65" descr="We Live in the Age of Fossil Fuels - The Pros and the Cons"/>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a:xfrm>
                            <a:off x="0" y="0"/>
                            <a:ext cx="6332220" cy="1721485"/>
                          </a:xfrm>
                          <a:prstGeom prst="rect">
                            <a:avLst/>
                          </a:prstGeom>
                          <a:noFill/>
                          <a:ln>
                            <a:noFill/>
                          </a:ln>
                        </pic:spPr>
                      </pic:pic>
                    </a:graphicData>
                  </a:graphic>
                </wp:inline>
              </w:drawing>
            </w:r>
          </w:p>
          <w:p w14:paraId="5992DFAB">
            <w:pPr>
              <w:tabs>
                <w:tab w:val="left" w:pos="284"/>
                <w:tab w:val="left" w:pos="2552"/>
                <w:tab w:val="left" w:pos="5103"/>
                <w:tab w:val="left" w:pos="7655"/>
              </w:tabs>
              <w:spacing w:after="0" w:line="312" w:lineRule="auto"/>
              <w:jc w:val="both"/>
              <w:rPr>
                <w:rFonts w:hint="default" w:ascii="Times New Roman" w:hAnsi="Times New Roman" w:cs="Times New Roman"/>
                <w:b/>
                <w:bCs/>
                <w:sz w:val="28"/>
                <w:szCs w:val="28"/>
              </w:rPr>
            </w:pPr>
            <w:r>
              <w:rPr>
                <w:rFonts w:hint="default" w:ascii="Times New Roman" w:hAnsi="Times New Roman" w:cs="Times New Roman"/>
                <w:sz w:val="28"/>
                <w:szCs w:val="28"/>
                <w:lang w:val="vi-VN"/>
              </w:rPr>
              <w:t>..............................................................................................................................................</w:t>
            </w:r>
          </w:p>
          <w:p w14:paraId="5A6711FF">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r>
              <w:rPr>
                <w:rFonts w:hint="default" w:ascii="Times New Roman" w:hAnsi="Times New Roman" w:cs="Times New Roman"/>
                <w:sz w:val="28"/>
                <w:szCs w:val="28"/>
              </w:rPr>
              <w:t> </w:t>
            </w:r>
          </w:p>
          <w:p w14:paraId="6697F213">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a) Em hãy cho biết củi gỗ có phải là nhiên liệu hoá thạch không? Vì sao?</w:t>
            </w:r>
          </w:p>
          <w:p w14:paraId="0752439C">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b) Em hãy tìm hiểu và cho biết ở nước ta, nhiên liệu hoá thạch tập trung nhiều tại các khu vực nào.</w:t>
            </w:r>
          </w:p>
          <w:p w14:paraId="6077456A">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p>
          <w:p w14:paraId="5FFD8D40">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hint="default" w:ascii="Times New Roman" w:hAnsi="Times New Roman" w:cs="Times New Roman"/>
                <w:b/>
                <w:bCs/>
                <w:sz w:val="28"/>
                <w:szCs w:val="28"/>
              </w:rPr>
              <w:t>.</w:t>
            </w:r>
            <w:r>
              <w:rPr>
                <w:rFonts w:hint="default" w:ascii="Times New Roman" w:hAnsi="Times New Roman" w:cs="Times New Roman"/>
                <w:sz w:val="28"/>
                <w:szCs w:val="28"/>
              </w:rPr>
              <w:t xml:space="preserve"> Các nhiên liệu hoá thạch có nguồn gốc hình thành là tự nhiên hay nhân tạo? Các nguồn nhiên liệu hoá thạch có phải vô tận không?</w:t>
            </w:r>
          </w:p>
          <w:p w14:paraId="0CAB4677">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p>
          <w:p w14:paraId="6BDE0AB9">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4</w:t>
            </w:r>
            <w:r>
              <w:rPr>
                <w:rFonts w:hint="default" w:ascii="Times New Roman" w:hAnsi="Times New Roman" w:cs="Times New Roman"/>
                <w:b/>
                <w:bCs/>
                <w:sz w:val="28"/>
                <w:szCs w:val="28"/>
              </w:rPr>
              <w:t>.</w:t>
            </w:r>
            <w:r>
              <w:rPr>
                <w:rFonts w:hint="default" w:ascii="Times New Roman" w:hAnsi="Times New Roman" w:cs="Times New Roman"/>
                <w:sz w:val="28"/>
                <w:szCs w:val="28"/>
              </w:rPr>
              <w:t xml:space="preserve"> Trình bày các nguồn gốc hình thành khí methane.</w:t>
            </w:r>
          </w:p>
          <w:p w14:paraId="4D0C9A52">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p>
          <w:p w14:paraId="2984F259">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p>
        </w:tc>
      </w:tr>
    </w:tbl>
    <w:p w14:paraId="76E8162D">
      <w:pPr>
        <w:pageBreakBefore w:val="0"/>
        <w:kinsoku/>
        <w:wordWrap/>
        <w:overflowPunct/>
        <w:topLinePunct w:val="0"/>
        <w:autoSpaceDE/>
        <w:autoSpaceDN/>
        <w:bidi w:val="0"/>
        <w:adjustRightInd/>
        <w:spacing w:before="40" w:after="80" w:line="276" w:lineRule="auto"/>
        <w:ind w:firstLine="140" w:firstLineChars="50"/>
        <w:textAlignment w:val="auto"/>
        <w:rPr>
          <w:rFonts w:hint="default" w:ascii="Times New Roman" w:hAnsi="Times New Roman" w:cs="Times New Roman"/>
          <w:sz w:val="28"/>
          <w:szCs w:val="28"/>
          <w:lang w:val="vi-VN"/>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8"/>
      </w:tblGrid>
      <w:tr w14:paraId="4E268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FDEADA" w:themeFill="accent6" w:themeFillTint="32"/>
          </w:tcPr>
          <w:p w14:paraId="2AE4CC50">
            <w:pPr>
              <w:pageBreakBefore w:val="0"/>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b/>
                <w:bCs/>
                <w:sz w:val="28"/>
                <w:szCs w:val="28"/>
                <w:lang w:val="vi-VN"/>
              </w:rPr>
              <w:t>Phiếu học tập số 2</w:t>
            </w:r>
          </w:p>
        </w:tc>
      </w:tr>
      <w:tr w14:paraId="514FF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531FBD3D">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w:t>
            </w:r>
            <w:r>
              <w:rPr>
                <w:rFonts w:hint="default" w:ascii="Times New Roman" w:hAnsi="Times New Roman" w:cs="Times New Roman"/>
                <w:sz w:val="28"/>
                <w:szCs w:val="28"/>
              </w:rPr>
              <w:t> Dựa vào số liệu ở bảng, hãy vẽ đồ thị sản lượng khai thác dầu thô của thế giới theo thời gian (năm). Từ đó rút ra nhận xét về tốc độ gia tăng khai thác dầu thô mỗi năm.</w:t>
            </w:r>
          </w:p>
          <w:p w14:paraId="03ABBE61">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b/>
                <w:bCs/>
                <w:sz w:val="28"/>
                <w:szCs w:val="28"/>
              </w:rPr>
              <w:t>Bảng.</w:t>
            </w:r>
            <w:r>
              <w:rPr>
                <w:rFonts w:hint="default" w:ascii="Times New Roman" w:hAnsi="Times New Roman" w:cs="Times New Roman"/>
                <w:sz w:val="28"/>
                <w:szCs w:val="28"/>
              </w:rPr>
              <w:t> Sản lượng khai thác dầu thô của thế giới từ năm 1988 đến năm 2016</w:t>
            </w:r>
          </w:p>
          <w:tbl>
            <w:tblPr>
              <w:tblStyle w:val="16"/>
              <w:tblW w:w="0" w:type="auto"/>
              <w:jc w:val="center"/>
              <w:tblBorders>
                <w:top w:val="single" w:color="943734" w:themeColor="accent2" w:themeShade="BF" w:sz="4" w:space="0"/>
                <w:left w:val="single" w:color="943734" w:themeColor="accent2" w:themeShade="BF" w:sz="4" w:space="0"/>
                <w:bottom w:val="single" w:color="943734" w:themeColor="accent2" w:themeShade="BF" w:sz="4" w:space="0"/>
                <w:right w:val="single" w:color="943734" w:themeColor="accent2" w:themeShade="BF" w:sz="4" w:space="0"/>
                <w:insideH w:val="single" w:color="943734" w:themeColor="accent2" w:themeShade="BF" w:sz="4" w:space="0"/>
                <w:insideV w:val="single" w:color="943734" w:themeColor="accent2" w:themeShade="BF" w:sz="4" w:space="0"/>
              </w:tblBorders>
              <w:tblLayout w:type="autofit"/>
              <w:tblCellMar>
                <w:top w:w="0" w:type="dxa"/>
                <w:left w:w="108" w:type="dxa"/>
                <w:bottom w:w="0" w:type="dxa"/>
                <w:right w:w="108" w:type="dxa"/>
              </w:tblCellMar>
            </w:tblPr>
            <w:tblGrid>
              <w:gridCol w:w="1691"/>
              <w:gridCol w:w="978"/>
              <w:gridCol w:w="922"/>
              <w:gridCol w:w="967"/>
              <w:gridCol w:w="950"/>
              <w:gridCol w:w="1083"/>
              <w:gridCol w:w="1117"/>
              <w:gridCol w:w="950"/>
              <w:gridCol w:w="1000"/>
            </w:tblGrid>
            <w:tr w14:paraId="05950109">
              <w:tblPrEx>
                <w:tblBorders>
                  <w:top w:val="single" w:color="943734" w:themeColor="accent2" w:themeShade="BF" w:sz="4" w:space="0"/>
                  <w:left w:val="single" w:color="943734" w:themeColor="accent2" w:themeShade="BF" w:sz="4" w:space="0"/>
                  <w:bottom w:val="single" w:color="943734" w:themeColor="accent2" w:themeShade="BF" w:sz="4" w:space="0"/>
                  <w:right w:val="single" w:color="943734" w:themeColor="accent2" w:themeShade="BF" w:sz="4" w:space="0"/>
                  <w:insideH w:val="single" w:color="943734" w:themeColor="accent2" w:themeShade="BF" w:sz="4" w:space="0"/>
                  <w:insideV w:val="single" w:color="943734" w:themeColor="accent2" w:themeShade="BF" w:sz="4" w:space="0"/>
                </w:tblBorders>
                <w:tblCellMar>
                  <w:top w:w="0" w:type="dxa"/>
                  <w:left w:w="108" w:type="dxa"/>
                  <w:bottom w:w="0" w:type="dxa"/>
                  <w:right w:w="108" w:type="dxa"/>
                </w:tblCellMar>
              </w:tblPrEx>
              <w:trPr>
                <w:jc w:val="center"/>
              </w:trPr>
              <w:tc>
                <w:tcPr>
                  <w:tcW w:w="1691" w:type="dxa"/>
                  <w:shd w:val="clear" w:color="auto" w:fill="F2DBDB" w:themeFill="accent2" w:themeFillTint="33"/>
                  <w:vAlign w:val="center"/>
                </w:tcPr>
                <w:p w14:paraId="6EB35452">
                  <w:pPr>
                    <w:tabs>
                      <w:tab w:val="left" w:pos="284"/>
                      <w:tab w:val="left" w:pos="2552"/>
                      <w:tab w:val="left" w:pos="5103"/>
                      <w:tab w:val="left" w:pos="7655"/>
                    </w:tabs>
                    <w:spacing w:after="0" w:line="312" w:lineRule="auto"/>
                    <w:jc w:val="center"/>
                    <w:rPr>
                      <w:rFonts w:hint="default" w:ascii="Times New Roman" w:hAnsi="Times New Roman" w:cs="Times New Roman"/>
                      <w:b/>
                      <w:bCs/>
                      <w:sz w:val="28"/>
                      <w:szCs w:val="28"/>
                    </w:rPr>
                  </w:pPr>
                  <w:r>
                    <w:rPr>
                      <w:rFonts w:hint="default" w:ascii="Times New Roman" w:hAnsi="Times New Roman" w:cs="Times New Roman"/>
                      <w:b/>
                      <w:bCs/>
                      <w:sz w:val="28"/>
                      <w:szCs w:val="28"/>
                    </w:rPr>
                    <w:t>Năm</w:t>
                  </w:r>
                </w:p>
              </w:tc>
              <w:tc>
                <w:tcPr>
                  <w:tcW w:w="978" w:type="dxa"/>
                  <w:shd w:val="clear" w:color="auto" w:fill="F2DBDB" w:themeFill="accent2" w:themeFillTint="33"/>
                  <w:vAlign w:val="center"/>
                </w:tcPr>
                <w:p w14:paraId="70B6B9C2">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1988</w:t>
                  </w:r>
                </w:p>
              </w:tc>
              <w:tc>
                <w:tcPr>
                  <w:tcW w:w="922" w:type="dxa"/>
                  <w:shd w:val="clear" w:color="auto" w:fill="F2DBDB" w:themeFill="accent2" w:themeFillTint="33"/>
                  <w:vAlign w:val="center"/>
                </w:tcPr>
                <w:p w14:paraId="2D013DF1">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1992</w:t>
                  </w:r>
                </w:p>
              </w:tc>
              <w:tc>
                <w:tcPr>
                  <w:tcW w:w="967" w:type="dxa"/>
                  <w:shd w:val="clear" w:color="auto" w:fill="F2DBDB" w:themeFill="accent2" w:themeFillTint="33"/>
                  <w:vAlign w:val="center"/>
                </w:tcPr>
                <w:p w14:paraId="23B200C6">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1996</w:t>
                  </w:r>
                </w:p>
              </w:tc>
              <w:tc>
                <w:tcPr>
                  <w:tcW w:w="950" w:type="dxa"/>
                  <w:shd w:val="clear" w:color="auto" w:fill="F2DBDB" w:themeFill="accent2" w:themeFillTint="33"/>
                  <w:vAlign w:val="center"/>
                </w:tcPr>
                <w:p w14:paraId="7ED46492">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2000</w:t>
                  </w:r>
                </w:p>
              </w:tc>
              <w:tc>
                <w:tcPr>
                  <w:tcW w:w="1083" w:type="dxa"/>
                  <w:shd w:val="clear" w:color="auto" w:fill="F2DBDB" w:themeFill="accent2" w:themeFillTint="33"/>
                  <w:vAlign w:val="center"/>
                </w:tcPr>
                <w:p w14:paraId="35234188">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2004</w:t>
                  </w:r>
                </w:p>
              </w:tc>
              <w:tc>
                <w:tcPr>
                  <w:tcW w:w="1117" w:type="dxa"/>
                  <w:shd w:val="clear" w:color="auto" w:fill="F2DBDB" w:themeFill="accent2" w:themeFillTint="33"/>
                  <w:vAlign w:val="center"/>
                </w:tcPr>
                <w:p w14:paraId="2495C810">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2008</w:t>
                  </w:r>
                </w:p>
              </w:tc>
              <w:tc>
                <w:tcPr>
                  <w:tcW w:w="950" w:type="dxa"/>
                  <w:shd w:val="clear" w:color="auto" w:fill="F2DBDB" w:themeFill="accent2" w:themeFillTint="33"/>
                  <w:vAlign w:val="center"/>
                </w:tcPr>
                <w:p w14:paraId="2128D67F">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2012</w:t>
                  </w:r>
                </w:p>
              </w:tc>
              <w:tc>
                <w:tcPr>
                  <w:tcW w:w="1000" w:type="dxa"/>
                  <w:shd w:val="clear" w:color="auto" w:fill="F2DBDB" w:themeFill="accent2" w:themeFillTint="33"/>
                  <w:vAlign w:val="center"/>
                </w:tcPr>
                <w:p w14:paraId="36B980F5">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2016</w:t>
                  </w:r>
                </w:p>
              </w:tc>
            </w:tr>
            <w:tr w14:paraId="45559660">
              <w:tblPrEx>
                <w:tblBorders>
                  <w:top w:val="single" w:color="943734" w:themeColor="accent2" w:themeShade="BF" w:sz="4" w:space="0"/>
                  <w:left w:val="single" w:color="943734" w:themeColor="accent2" w:themeShade="BF" w:sz="4" w:space="0"/>
                  <w:bottom w:val="single" w:color="943734" w:themeColor="accent2" w:themeShade="BF" w:sz="4" w:space="0"/>
                  <w:right w:val="single" w:color="943734" w:themeColor="accent2" w:themeShade="BF" w:sz="4" w:space="0"/>
                  <w:insideH w:val="single" w:color="943734" w:themeColor="accent2" w:themeShade="BF" w:sz="4" w:space="0"/>
                  <w:insideV w:val="single" w:color="943734" w:themeColor="accent2" w:themeShade="BF" w:sz="4" w:space="0"/>
                </w:tblBorders>
                <w:tblCellMar>
                  <w:top w:w="0" w:type="dxa"/>
                  <w:left w:w="108" w:type="dxa"/>
                  <w:bottom w:w="0" w:type="dxa"/>
                  <w:right w:w="108" w:type="dxa"/>
                </w:tblCellMar>
              </w:tblPrEx>
              <w:trPr>
                <w:jc w:val="center"/>
              </w:trPr>
              <w:tc>
                <w:tcPr>
                  <w:tcW w:w="1691" w:type="dxa"/>
                  <w:vAlign w:val="center"/>
                </w:tcPr>
                <w:p w14:paraId="40557B6E">
                  <w:pPr>
                    <w:tabs>
                      <w:tab w:val="left" w:pos="284"/>
                      <w:tab w:val="left" w:pos="2552"/>
                      <w:tab w:val="left" w:pos="5103"/>
                      <w:tab w:val="left" w:pos="7655"/>
                    </w:tabs>
                    <w:spacing w:after="0" w:line="312" w:lineRule="auto"/>
                    <w:jc w:val="center"/>
                    <w:rPr>
                      <w:rFonts w:hint="default" w:ascii="Times New Roman" w:hAnsi="Times New Roman" w:cs="Times New Roman"/>
                      <w:b/>
                      <w:bCs/>
                      <w:sz w:val="28"/>
                      <w:szCs w:val="28"/>
                    </w:rPr>
                  </w:pPr>
                  <w:r>
                    <w:rPr>
                      <w:rFonts w:hint="default" w:ascii="Times New Roman" w:hAnsi="Times New Roman" w:cs="Times New Roman"/>
                      <w:b/>
                      <w:bCs/>
                      <w:sz w:val="28"/>
                      <w:szCs w:val="28"/>
                    </w:rPr>
                    <w:t>Sản lượng (tỉ thùng)</w:t>
                  </w:r>
                </w:p>
              </w:tc>
              <w:tc>
                <w:tcPr>
                  <w:tcW w:w="978" w:type="dxa"/>
                  <w:vAlign w:val="center"/>
                </w:tcPr>
                <w:p w14:paraId="2A6CF78A">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23,7</w:t>
                  </w:r>
                </w:p>
              </w:tc>
              <w:tc>
                <w:tcPr>
                  <w:tcW w:w="922" w:type="dxa"/>
                  <w:vAlign w:val="center"/>
                </w:tcPr>
                <w:p w14:paraId="31613509">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24,5</w:t>
                  </w:r>
                </w:p>
              </w:tc>
              <w:tc>
                <w:tcPr>
                  <w:tcW w:w="967" w:type="dxa"/>
                  <w:vAlign w:val="center"/>
                </w:tcPr>
                <w:p w14:paraId="793C742E">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26,2</w:t>
                  </w:r>
                </w:p>
              </w:tc>
              <w:tc>
                <w:tcPr>
                  <w:tcW w:w="950" w:type="dxa"/>
                  <w:vAlign w:val="center"/>
                </w:tcPr>
                <w:p w14:paraId="1F4207B7">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28,2</w:t>
                  </w:r>
                </w:p>
              </w:tc>
              <w:tc>
                <w:tcPr>
                  <w:tcW w:w="1083" w:type="dxa"/>
                  <w:vAlign w:val="center"/>
                </w:tcPr>
                <w:p w14:paraId="432ECCD3">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30,5</w:t>
                  </w:r>
                </w:p>
              </w:tc>
              <w:tc>
                <w:tcPr>
                  <w:tcW w:w="1117" w:type="dxa"/>
                  <w:vAlign w:val="center"/>
                </w:tcPr>
                <w:p w14:paraId="75749038">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31,8</w:t>
                  </w:r>
                </w:p>
              </w:tc>
              <w:tc>
                <w:tcPr>
                  <w:tcW w:w="950" w:type="dxa"/>
                  <w:vAlign w:val="center"/>
                </w:tcPr>
                <w:p w14:paraId="13CD9ED2">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33,2</w:t>
                  </w:r>
                </w:p>
              </w:tc>
              <w:tc>
                <w:tcPr>
                  <w:tcW w:w="1000" w:type="dxa"/>
                  <w:vAlign w:val="center"/>
                </w:tcPr>
                <w:p w14:paraId="5252961C">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35,4</w:t>
                  </w:r>
                </w:p>
              </w:tc>
            </w:tr>
          </w:tbl>
          <w:p w14:paraId="5D817E5B">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p>
          <w:p w14:paraId="59D5BE53">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p>
          <w:p w14:paraId="07AE24EC">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r>
              <w:rPr>
                <w:rFonts w:hint="default" w:ascii="Times New Roman" w:hAnsi="Times New Roman" w:cs="Times New Roman"/>
                <w:sz w:val="28"/>
                <w:szCs w:val="28"/>
              </w:rPr>
              <w:t> </w:t>
            </w:r>
            <w:r>
              <w:rPr>
                <w:rFonts w:hint="default" w:ascii="Times New Roman" w:hAnsi="Times New Roman" w:cs="Times New Roman"/>
                <w:sz w:val="28"/>
                <w:szCs w:val="28"/>
                <w:lang w:val="vi-VN"/>
              </w:rPr>
              <w:t>Viết phương trình hóa học của phản ứng đốt cháy ethylic alcohol, methane, than.</w:t>
            </w:r>
          </w:p>
          <w:p w14:paraId="0BFC9B98">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p>
          <w:p w14:paraId="7B16F296">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bCs/>
                <w:sz w:val="28"/>
                <w:szCs w:val="28"/>
              </w:rPr>
            </w:pPr>
            <w:r>
              <w:rPr>
                <w:rFonts w:hint="default" w:ascii="Times New Roman" w:hAnsi="Times New Roman" w:cs="Times New Roman"/>
                <w:sz w:val="28"/>
                <w:szCs w:val="28"/>
                <w:lang w:val="vi-VN"/>
              </w:rPr>
              <w:t>.............................................................................................................................................</w:t>
            </w:r>
          </w:p>
          <w:p w14:paraId="6FF9B890">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hint="default" w:ascii="Times New Roman" w:hAnsi="Times New Roman" w:cs="Times New Roman"/>
                <w:b/>
                <w:bCs/>
                <w:sz w:val="28"/>
                <w:szCs w:val="28"/>
              </w:rPr>
              <w:t>.</w:t>
            </w:r>
            <w:r>
              <w:rPr>
                <w:rFonts w:hint="default" w:ascii="Times New Roman" w:hAnsi="Times New Roman" w:cs="Times New Roman"/>
                <w:sz w:val="28"/>
                <w:szCs w:val="28"/>
              </w:rPr>
              <w:t> Đốt cháy gỗ, than đá, dầu hoả với cùng khối lượng, nhiên liệu nào giải phóng ra nhiều nhiệt nhất? Cho biết năng suất toả nhiệt (nhiệt lượng giải phóng khi đốt cháy 1 gam chất) của các nhiên liệu đó như sau:</w:t>
            </w:r>
          </w:p>
          <w:p w14:paraId="5A2A5E0D">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Gỗ: khoảng 15 – 20 kJ/g.</w:t>
            </w:r>
          </w:p>
          <w:p w14:paraId="26670EBD">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Than đá: khoảng 20 – 30 kJ/g.</w:t>
            </w:r>
          </w:p>
          <w:p w14:paraId="5AAD1F5B">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Dầu hoả: khoảng 42 – 45 kJ/g</w:t>
            </w:r>
          </w:p>
          <w:p w14:paraId="3E7D3188">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p>
        </w:tc>
      </w:tr>
    </w:tbl>
    <w:p w14:paraId="1B765B1D">
      <w:pPr>
        <w:pageBreakBefore w:val="0"/>
        <w:kinsoku/>
        <w:wordWrap/>
        <w:overflowPunct/>
        <w:topLinePunct w:val="0"/>
        <w:autoSpaceDE/>
        <w:autoSpaceDN/>
        <w:bidi w:val="0"/>
        <w:adjustRightInd/>
        <w:spacing w:before="40" w:after="80" w:line="276" w:lineRule="auto"/>
        <w:ind w:firstLine="140" w:firstLineChars="50"/>
        <w:textAlignment w:val="auto"/>
        <w:rPr>
          <w:rFonts w:hint="default" w:ascii="Times New Roman" w:hAnsi="Times New Roman" w:cs="Times New Roman"/>
          <w:sz w:val="28"/>
          <w:szCs w:val="28"/>
          <w:lang w:val="vi-VN"/>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72"/>
      </w:tblGrid>
      <w:tr w14:paraId="7CA91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FDEADA" w:themeFill="accent6" w:themeFillTint="32"/>
          </w:tcPr>
          <w:p w14:paraId="796C965E">
            <w:pPr>
              <w:pageBreakBefore w:val="0"/>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b/>
                <w:color w:val="0070C0"/>
                <w:sz w:val="28"/>
                <w:szCs w:val="28"/>
                <w:vertAlign w:val="baseline"/>
                <w:lang w:val="vi-VN"/>
              </w:rPr>
            </w:pPr>
            <w:r>
              <w:rPr>
                <w:rFonts w:hint="default" w:ascii="Times New Roman" w:hAnsi="Times New Roman" w:cs="Times New Roman"/>
                <w:b/>
                <w:bCs/>
                <w:sz w:val="28"/>
                <w:szCs w:val="28"/>
                <w:lang w:val="vi-VN"/>
              </w:rPr>
              <w:t>Phiếu học tập số 3</w:t>
            </w:r>
          </w:p>
        </w:tc>
      </w:tr>
      <w:tr w14:paraId="5AA6A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7E78F991">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 1.</w:t>
            </w:r>
            <w:r>
              <w:rPr>
                <w:rFonts w:hint="default" w:ascii="Times New Roman" w:hAnsi="Times New Roman" w:cs="Times New Roman"/>
                <w:sz w:val="28"/>
                <w:szCs w:val="28"/>
              </w:rPr>
              <w:t> Nêu các dạng tồn tại của carbon trong tự nhiên ở dạng đơn chất, hợp chất vô cơ, hợp chất hữu cơ.</w:t>
            </w:r>
          </w:p>
          <w:p w14:paraId="2B14D58E">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p>
          <w:p w14:paraId="6D520E02">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p>
          <w:p w14:paraId="75DC1DDD">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 2.</w:t>
            </w:r>
            <w:r>
              <w:rPr>
                <w:rFonts w:hint="default" w:ascii="Times New Roman" w:hAnsi="Times New Roman" w:cs="Times New Roman"/>
                <w:sz w:val="28"/>
                <w:szCs w:val="28"/>
              </w:rPr>
              <w:t> Quan sát hình, hãy cho biết carbon tồn tại dưới những dạng nào trong tự nhiên?</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676"/>
              <w:gridCol w:w="1603"/>
              <w:gridCol w:w="1441"/>
              <w:gridCol w:w="3536"/>
            </w:tblGrid>
            <w:tr w14:paraId="2AEACB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52" w:type="dxa"/>
                  <w:gridSpan w:val="2"/>
                  <w:vAlign w:val="center"/>
                </w:tcPr>
                <w:p w14:paraId="0C1A25AF">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2134870" cy="1250950"/>
                        <wp:effectExtent l="0" t="0" r="11430" b="6350"/>
                        <wp:docPr id="2065474017" name="Picture 3" descr="A pile of black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474017" name="Picture 3" descr="A pile of black rocks&#10;&#10;Description automatically generated"/>
                                <pic:cNvPicPr>
                                  <a:picLocks noChangeAspect="1" noChangeArrowheads="1"/>
                                </pic:cNvPicPr>
                              </pic:nvPicPr>
                              <pic:blipFill>
                                <a:blip r:embed="rId416" cstate="print">
                                  <a:extLst>
                                    <a:ext uri="{28A0092B-C50C-407E-A947-70E740481C1C}">
                                      <a14:useLocalDpi xmlns:a14="http://schemas.microsoft.com/office/drawing/2010/main" val="0"/>
                                    </a:ext>
                                  </a:extLst>
                                </a:blip>
                                <a:srcRect l="12725" t="8676" r="7113" b="7796"/>
                                <a:stretch>
                                  <a:fillRect/>
                                </a:stretch>
                              </pic:blipFill>
                              <pic:spPr>
                                <a:xfrm>
                                  <a:off x="0" y="0"/>
                                  <a:ext cx="2148229" cy="1259114"/>
                                </a:xfrm>
                                <a:prstGeom prst="rect">
                                  <a:avLst/>
                                </a:prstGeom>
                                <a:noFill/>
                                <a:ln>
                                  <a:noFill/>
                                </a:ln>
                              </pic:spPr>
                            </pic:pic>
                          </a:graphicData>
                        </a:graphic>
                      </wp:inline>
                    </w:drawing>
                  </w:r>
                </w:p>
              </w:tc>
              <w:tc>
                <w:tcPr>
                  <w:tcW w:w="4820" w:type="dxa"/>
                  <w:gridSpan w:val="2"/>
                  <w:vAlign w:val="center"/>
                </w:tcPr>
                <w:p w14:paraId="62247008">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1356995" cy="1249680"/>
                        <wp:effectExtent l="0" t="0" r="0" b="7620"/>
                        <wp:docPr id="1090950976" name="Picture 5" descr="A close up of a diamo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950976" name="Picture 5" descr="A close up of a diamond&#10;&#10;Description automatically generated"/>
                                <pic:cNvPicPr>
                                  <a:picLocks noChangeAspect="1" noChangeArrowheads="1"/>
                                </pic:cNvPicPr>
                              </pic:nvPicPr>
                              <pic:blipFill>
                                <a:blip r:embed="rId417" cstate="print">
                                  <a:extLst>
                                    <a:ext uri="{28A0092B-C50C-407E-A947-70E740481C1C}">
                                      <a14:useLocalDpi xmlns:a14="http://schemas.microsoft.com/office/drawing/2010/main" val="0"/>
                                    </a:ext>
                                  </a:extLst>
                                </a:blip>
                                <a:srcRect l="12204" t="13380" r="11321" b="16175"/>
                                <a:stretch>
                                  <a:fillRect/>
                                </a:stretch>
                              </pic:blipFill>
                              <pic:spPr>
                                <a:xfrm>
                                  <a:off x="0" y="0"/>
                                  <a:ext cx="1371715" cy="1263560"/>
                                </a:xfrm>
                                <a:prstGeom prst="rect">
                                  <a:avLst/>
                                </a:prstGeom>
                                <a:noFill/>
                                <a:ln>
                                  <a:noFill/>
                                </a:ln>
                              </pic:spPr>
                            </pic:pic>
                          </a:graphicData>
                        </a:graphic>
                      </wp:inline>
                    </w:drawing>
                  </w:r>
                </w:p>
              </w:tc>
            </w:tr>
            <w:tr w14:paraId="18C63A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52" w:type="dxa"/>
                  <w:gridSpan w:val="2"/>
                  <w:vAlign w:val="center"/>
                </w:tcPr>
                <w:p w14:paraId="0C8843D8">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a) Than</w:t>
                  </w:r>
                </w:p>
              </w:tc>
              <w:tc>
                <w:tcPr>
                  <w:tcW w:w="4820" w:type="dxa"/>
                  <w:gridSpan w:val="2"/>
                  <w:vAlign w:val="center"/>
                </w:tcPr>
                <w:p w14:paraId="629F6A84">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b) Kim cương</w:t>
                  </w:r>
                </w:p>
              </w:tc>
            </w:tr>
            <w:tr w14:paraId="72E152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549" w:type="dxa"/>
                  <w:vAlign w:val="center"/>
                </w:tcPr>
                <w:p w14:paraId="07CD4C97">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2186940" cy="1428750"/>
                        <wp:effectExtent l="0" t="0" r="10160" b="6350"/>
                        <wp:docPr id="2102617405" name="Picture 6" descr="CÔNG NGHỆ XỬ LÍ CHẤT THẢI CÔNG NGHIỆ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617405" name="Picture 6" descr="CÔNG NGHỆ XỬ LÍ CHẤT THẢI CÔNG NGHIỆP"/>
                                <pic:cNvPicPr>
                                  <a:picLocks noChangeAspect="1" noChangeArrowheads="1"/>
                                </pic:cNvPicPr>
                              </pic:nvPicPr>
                              <pic:blipFill>
                                <a:blip r:embed="rId418" cstate="print">
                                  <a:extLst>
                                    <a:ext uri="{28A0092B-C50C-407E-A947-70E740481C1C}">
                                      <a14:useLocalDpi xmlns:a14="http://schemas.microsoft.com/office/drawing/2010/main" val="0"/>
                                    </a:ext>
                                  </a:extLst>
                                </a:blip>
                                <a:srcRect l="6514" b="8171"/>
                                <a:stretch>
                                  <a:fillRect/>
                                </a:stretch>
                              </pic:blipFill>
                              <pic:spPr>
                                <a:xfrm>
                                  <a:off x="0" y="0"/>
                                  <a:ext cx="2217234" cy="1448664"/>
                                </a:xfrm>
                                <a:prstGeom prst="rect">
                                  <a:avLst/>
                                </a:prstGeom>
                                <a:noFill/>
                                <a:ln>
                                  <a:noFill/>
                                </a:ln>
                              </pic:spPr>
                            </pic:pic>
                          </a:graphicData>
                        </a:graphic>
                      </wp:inline>
                    </w:drawing>
                  </w:r>
                </w:p>
              </w:tc>
              <w:tc>
                <w:tcPr>
                  <w:tcW w:w="3068" w:type="dxa"/>
                  <w:gridSpan w:val="2"/>
                  <w:vAlign w:val="center"/>
                </w:tcPr>
                <w:p w14:paraId="69FFEC95">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1656080" cy="1417320"/>
                        <wp:effectExtent l="0" t="0" r="7620" b="5080"/>
                        <wp:docPr id="1852798217" name="Picture 7" descr="Calcite là gì? Những công dụng của nó có thể khiến bạn bất ng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98217" name="Picture 7" descr="Calcite là gì? Những công dụng của nó có thể khiến bạn bất ngờ"/>
                                <pic:cNvPicPr>
                                  <a:picLocks noChangeAspect="1" noChangeArrowheads="1"/>
                                </pic:cNvPicPr>
                              </pic:nvPicPr>
                              <pic:blipFill>
                                <a:blip r:embed="rId419" cstate="print">
                                  <a:extLst>
                                    <a:ext uri="{28A0092B-C50C-407E-A947-70E740481C1C}">
                                      <a14:useLocalDpi xmlns:a14="http://schemas.microsoft.com/office/drawing/2010/main" val="0"/>
                                    </a:ext>
                                  </a:extLst>
                                </a:blip>
                                <a:srcRect l="11630" r="10475"/>
                                <a:stretch>
                                  <a:fillRect/>
                                </a:stretch>
                              </pic:blipFill>
                              <pic:spPr>
                                <a:xfrm>
                                  <a:off x="0" y="0"/>
                                  <a:ext cx="1689626" cy="1445853"/>
                                </a:xfrm>
                                <a:prstGeom prst="rect">
                                  <a:avLst/>
                                </a:prstGeom>
                                <a:noFill/>
                                <a:ln>
                                  <a:noFill/>
                                </a:ln>
                              </pic:spPr>
                            </pic:pic>
                          </a:graphicData>
                        </a:graphic>
                      </wp:inline>
                    </w:drawing>
                  </w:r>
                </w:p>
              </w:tc>
              <w:tc>
                <w:tcPr>
                  <w:tcW w:w="3355" w:type="dxa"/>
                  <w:vAlign w:val="center"/>
                </w:tcPr>
                <w:p w14:paraId="1A240505">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2105660" cy="1403350"/>
                        <wp:effectExtent l="0" t="0" r="2540" b="6350"/>
                        <wp:docPr id="1237353788" name="Picture 8" descr="20+ Thực phẩm giàu protein, dễ làm, dễ ăn, tốt cho sức khỏe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353788" name="Picture 8" descr="20+ Thực phẩm giàu protein, dễ làm, dễ ăn, tốt cho sức khỏe | TIKI"/>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a:xfrm>
                                  <a:off x="0" y="0"/>
                                  <a:ext cx="2162227" cy="1441269"/>
                                </a:xfrm>
                                <a:prstGeom prst="rect">
                                  <a:avLst/>
                                </a:prstGeom>
                                <a:noFill/>
                                <a:ln>
                                  <a:noFill/>
                                </a:ln>
                              </pic:spPr>
                            </pic:pic>
                          </a:graphicData>
                        </a:graphic>
                      </wp:inline>
                    </w:drawing>
                  </w:r>
                </w:p>
              </w:tc>
            </w:tr>
            <w:tr w14:paraId="63BEDC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549" w:type="dxa"/>
                  <w:vAlign w:val="center"/>
                </w:tcPr>
                <w:p w14:paraId="4916AB1F">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c) Khí CO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sinh ra từ nhà máy trong công nghiệp</w:t>
                  </w:r>
                </w:p>
              </w:tc>
              <w:tc>
                <w:tcPr>
                  <w:tcW w:w="3068" w:type="dxa"/>
                  <w:gridSpan w:val="2"/>
                  <w:vAlign w:val="center"/>
                </w:tcPr>
                <w:p w14:paraId="05AFA6CC">
                  <w:pPr>
                    <w:tabs>
                      <w:tab w:val="left" w:pos="284"/>
                      <w:tab w:val="left" w:pos="2552"/>
                      <w:tab w:val="left" w:pos="5103"/>
                      <w:tab w:val="left" w:pos="7655"/>
                    </w:tabs>
                    <w:spacing w:after="0" w:line="312" w:lineRule="auto"/>
                    <w:jc w:val="center"/>
                    <w:rPr>
                      <w:rFonts w:hint="default" w:ascii="Times New Roman" w:hAnsi="Times New Roman" w:cs="Times New Roman"/>
                      <w:sz w:val="28"/>
                      <w:szCs w:val="28"/>
                      <w:vertAlign w:val="subscript"/>
                    </w:rPr>
                  </w:pPr>
                  <w:r>
                    <w:rPr>
                      <w:rFonts w:hint="default" w:ascii="Times New Roman" w:hAnsi="Times New Roman" w:cs="Times New Roman"/>
                      <w:sz w:val="28"/>
                      <w:szCs w:val="28"/>
                    </w:rPr>
                    <w:t>d) Khoáng vật Calcite  chứa CaCO</w:t>
                  </w:r>
                  <w:r>
                    <w:rPr>
                      <w:rFonts w:hint="default" w:ascii="Times New Roman" w:hAnsi="Times New Roman" w:cs="Times New Roman"/>
                      <w:sz w:val="28"/>
                      <w:szCs w:val="28"/>
                      <w:vertAlign w:val="subscript"/>
                    </w:rPr>
                    <w:t>3</w:t>
                  </w:r>
                </w:p>
              </w:tc>
              <w:tc>
                <w:tcPr>
                  <w:tcW w:w="3355" w:type="dxa"/>
                  <w:vAlign w:val="center"/>
                </w:tcPr>
                <w:p w14:paraId="3E9E8E1E">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e) Thực phẩm chứa nhiều protein</w:t>
                  </w:r>
                </w:p>
              </w:tc>
            </w:tr>
          </w:tbl>
          <w:p w14:paraId="2754FF8F">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p>
          <w:p w14:paraId="6F8A0CAA">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p>
          <w:p w14:paraId="2BBC6D44">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lang w:val="vi-VN"/>
              </w:rPr>
            </w:pPr>
          </w:p>
          <w:p w14:paraId="780E6910">
            <w:pPr>
              <w:spacing w:after="86" w:line="233" w:lineRule="auto"/>
              <w:ind w:left="0" w:firstLine="0"/>
              <w:rPr>
                <w:rFonts w:hint="default" w:ascii="Times New Roman" w:hAnsi="Times New Roman" w:cs="Times New Roman"/>
                <w:sz w:val="28"/>
                <w:szCs w:val="28"/>
                <w:lang w:val="vi-VN"/>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hint="default" w:ascii="Times New Roman" w:hAnsi="Times New Roman" w:cs="Times New Roman"/>
                <w:b/>
                <w:bCs/>
                <w:sz w:val="28"/>
                <w:szCs w:val="28"/>
              </w:rPr>
              <w:t>.</w:t>
            </w:r>
            <w:r>
              <w:rPr>
                <w:rFonts w:hint="default" w:ascii="Times New Roman" w:hAnsi="Times New Roman" w:cs="Times New Roman"/>
                <w:sz w:val="28"/>
                <w:szCs w:val="28"/>
              </w:rPr>
              <w:t> </w:t>
            </w:r>
            <w:r>
              <w:rPr>
                <w:rFonts w:hint="default" w:ascii="Times New Roman" w:hAnsi="Times New Roman" w:cs="Times New Roman"/>
                <w:b/>
                <w:bCs/>
                <w:sz w:val="28"/>
                <w:szCs w:val="28"/>
                <w:lang w:val="vi-VN"/>
              </w:rPr>
              <w:t>Quan sát hình 35.2,</w:t>
            </w:r>
            <w:r>
              <w:rPr>
                <w:rFonts w:hint="default" w:ascii="Times New Roman" w:hAnsi="Times New Roman" w:cs="Times New Roman"/>
                <w:sz w:val="28"/>
                <w:szCs w:val="28"/>
              </w:rPr>
              <w:t xml:space="preserve"> trình bày về chu trình carbon trong tự nhiên</w:t>
            </w:r>
            <w:r>
              <w:rPr>
                <w:rFonts w:hint="default" w:ascii="Times New Roman" w:hAnsi="Times New Roman" w:cs="Times New Roman"/>
                <w:sz w:val="28"/>
                <w:szCs w:val="28"/>
                <w:lang w:val="vi-VN"/>
              </w:rPr>
              <w:t>?</w:t>
            </w:r>
          </w:p>
          <w:p w14:paraId="2104FEE1">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p>
          <w:p w14:paraId="395E28BE">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lang w:val="vi-VN"/>
              </w:rPr>
              <w:t>.............................................................................................................................................</w:t>
            </w: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4</w:t>
            </w:r>
            <w:r>
              <w:rPr>
                <w:rFonts w:hint="default" w:ascii="Times New Roman" w:hAnsi="Times New Roman" w:cs="Times New Roman"/>
                <w:b/>
                <w:bCs/>
                <w:sz w:val="28"/>
                <w:szCs w:val="28"/>
              </w:rPr>
              <w:t>.</w:t>
            </w:r>
            <w:r>
              <w:rPr>
                <w:rFonts w:hint="default" w:ascii="Times New Roman" w:hAnsi="Times New Roman" w:cs="Times New Roman"/>
                <w:sz w:val="28"/>
                <w:szCs w:val="28"/>
              </w:rPr>
              <w:t> Hãy liệt kê một số nguồn phát thải khí carbon dioxide vào khí quyển. Để giảm thiểu phát thải carbon dioxide vào khí quyển chúng ta cần phải làm gì?</w:t>
            </w:r>
          </w:p>
          <w:p w14:paraId="316AB4B3">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p>
          <w:p w14:paraId="52283A4B">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0070C0"/>
                <w:sz w:val="28"/>
                <w:szCs w:val="28"/>
                <w:vertAlign w:val="baseline"/>
                <w:lang w:val="en-US"/>
              </w:rPr>
            </w:pPr>
            <w:r>
              <w:rPr>
                <w:rFonts w:hint="default" w:ascii="Times New Roman" w:hAnsi="Times New Roman" w:cs="Times New Roman"/>
                <w:sz w:val="28"/>
                <w:szCs w:val="28"/>
                <w:lang w:val="vi-VN"/>
              </w:rPr>
              <w:t>.............................................................................................................................................</w:t>
            </w:r>
          </w:p>
        </w:tc>
      </w:tr>
    </w:tbl>
    <w:p w14:paraId="0C6354A5">
      <w:pPr>
        <w:pageBreakBefore w:val="0"/>
        <w:kinsoku/>
        <w:wordWrap/>
        <w:overflowPunct/>
        <w:topLinePunct w:val="0"/>
        <w:autoSpaceDE/>
        <w:autoSpaceDN/>
        <w:bidi w:val="0"/>
        <w:adjustRightInd/>
        <w:spacing w:before="40" w:after="80" w:line="276" w:lineRule="auto"/>
        <w:ind w:firstLine="140" w:firstLineChars="50"/>
        <w:textAlignment w:val="auto"/>
        <w:rPr>
          <w:rFonts w:hint="default" w:ascii="Times New Roman" w:hAnsi="Times New Roman" w:cs="Times New Roman"/>
          <w:b/>
          <w:color w:val="0070C0"/>
          <w:sz w:val="28"/>
          <w:szCs w:val="28"/>
          <w:lang w:val="en-US"/>
        </w:rPr>
      </w:pPr>
      <w:r>
        <w:rPr>
          <w:rFonts w:hint="default" w:ascii="Times New Roman" w:hAnsi="Times New Roman" w:cs="Times New Roman"/>
          <w:b/>
          <w:color w:val="0070C0"/>
          <w:sz w:val="28"/>
          <w:szCs w:val="28"/>
          <w:lang w:val="en-US"/>
        </w:rPr>
        <w:t>III. TIẾN TRÌNH DẠY HỌC</w:t>
      </w:r>
    </w:p>
    <w:p w14:paraId="62BDE2BC">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bCs/>
          <w:color w:val="00B050"/>
          <w:sz w:val="28"/>
          <w:szCs w:val="28"/>
          <w:lang w:val="en-US"/>
        </w:rPr>
      </w:pPr>
      <w:r>
        <w:rPr>
          <w:rFonts w:hint="default" w:ascii="Times New Roman" w:hAnsi="Times New Roman" w:cs="Times New Roman"/>
          <w:b/>
          <w:bCs/>
          <w:color w:val="00B050"/>
          <w:sz w:val="28"/>
          <w:szCs w:val="28"/>
          <w:lang w:val="vi-VN"/>
        </w:rPr>
        <w:t xml:space="preserve"> A. </w:t>
      </w:r>
      <w:r>
        <w:rPr>
          <w:rFonts w:hint="default" w:ascii="Times New Roman" w:hAnsi="Times New Roman" w:cs="Times New Roman"/>
          <w:b/>
          <w:bCs/>
          <w:color w:val="00B050"/>
          <w:sz w:val="28"/>
          <w:szCs w:val="28"/>
          <w:lang w:val="en-US"/>
        </w:rPr>
        <w:t>PHƯƠNG PHÁP VÀ KĨ THUẬT DẠY HỌC</w:t>
      </w:r>
    </w:p>
    <w:p w14:paraId="35816E54">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theo nhóm, nhóm cặp đôi.</w:t>
      </w:r>
    </w:p>
    <w:p w14:paraId="1BBDBF2E">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Kĩ thuật</w:t>
      </w:r>
      <w:r>
        <w:rPr>
          <w:rFonts w:hint="default" w:ascii="Times New Roman" w:hAnsi="Times New Roman" w:cs="Times New Roman"/>
          <w:sz w:val="28"/>
          <w:szCs w:val="28"/>
          <w:lang w:val="vi-VN"/>
        </w:rPr>
        <w:t xml:space="preserve"> công não, </w:t>
      </w:r>
      <w:r>
        <w:rPr>
          <w:rFonts w:hint="default" w:ascii="Times New Roman" w:hAnsi="Times New Roman" w:cs="Times New Roman"/>
          <w:sz w:val="28"/>
          <w:szCs w:val="28"/>
        </w:rPr>
        <w:t>động não</w:t>
      </w:r>
      <w:r>
        <w:rPr>
          <w:rFonts w:hint="default" w:ascii="Times New Roman" w:hAnsi="Times New Roman" w:cs="Times New Roman"/>
          <w:sz w:val="28"/>
          <w:szCs w:val="28"/>
          <w:lang w:val="vi-VN"/>
        </w:rPr>
        <w:t>, mảnh ghép, trực quan thông qua thí nghiệm.</w:t>
      </w:r>
    </w:p>
    <w:p w14:paraId="5AD0311B">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color w:val="0070C0"/>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 xml:space="preserve"> Dạy học nêu và giải quyết vấn đề thông qua câu hỏi trong SGK.</w:t>
      </w:r>
    </w:p>
    <w:p w14:paraId="17148200">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00B050"/>
          <w:spacing w:val="2"/>
          <w:position w:val="-2"/>
          <w:sz w:val="28"/>
          <w:szCs w:val="28"/>
          <w:lang w:val="vi-VN"/>
        </w:rPr>
      </w:pPr>
      <w:r>
        <w:rPr>
          <w:rFonts w:hint="default" w:ascii="Times New Roman" w:hAnsi="Times New Roman" w:cs="Times New Roman"/>
          <w:b/>
          <w:color w:val="00B050"/>
          <w:spacing w:val="2"/>
          <w:position w:val="-2"/>
          <w:sz w:val="28"/>
          <w:szCs w:val="28"/>
          <w:lang w:val="vi-VN"/>
        </w:rPr>
        <w:t>B</w:t>
      </w:r>
      <w:r>
        <w:rPr>
          <w:rFonts w:hint="default" w:ascii="Times New Roman" w:hAnsi="Times New Roman" w:cs="Times New Roman"/>
          <w:b/>
          <w:color w:val="00B050"/>
          <w:spacing w:val="2"/>
          <w:position w:val="-2"/>
          <w:sz w:val="28"/>
          <w:szCs w:val="28"/>
          <w:lang w:val="nl-NL"/>
        </w:rPr>
        <w:t xml:space="preserve">. </w:t>
      </w:r>
      <w:r>
        <w:rPr>
          <w:rFonts w:hint="default" w:ascii="Times New Roman" w:hAnsi="Times New Roman" w:cs="Times New Roman"/>
          <w:b/>
          <w:color w:val="00B050"/>
          <w:spacing w:val="2"/>
          <w:position w:val="-2"/>
          <w:sz w:val="28"/>
          <w:szCs w:val="28"/>
          <w:lang w:val="vi-VN"/>
        </w:rPr>
        <w:t>CÁC HOẠT ĐỘNG DẠY HỌC</w:t>
      </w:r>
    </w:p>
    <w:p w14:paraId="758290DA">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color w:val="7030A0"/>
          <w:sz w:val="28"/>
          <w:szCs w:val="28"/>
          <w:lang w:val="vi-VN"/>
        </w:rPr>
      </w:pPr>
      <w:r>
        <w:rPr>
          <w:rFonts w:hint="default" w:ascii="Times New Roman" w:hAnsi="Times New Roman" w:cs="Times New Roman"/>
          <w:b/>
          <w:color w:val="7030A0"/>
          <w:sz w:val="28"/>
          <w:szCs w:val="28"/>
          <w:lang w:val="vi-VN"/>
        </w:rPr>
        <w:t xml:space="preserve">1. </w:t>
      </w:r>
      <w:r>
        <w:rPr>
          <w:rFonts w:hint="default" w:ascii="Times New Roman" w:hAnsi="Times New Roman" w:cs="Times New Roman"/>
          <w:b/>
          <w:color w:val="7030A0"/>
          <w:sz w:val="28"/>
          <w:szCs w:val="28"/>
          <w:lang w:val="en-US"/>
        </w:rPr>
        <w:t xml:space="preserve">Hoạt động 1:  </w:t>
      </w:r>
      <w:r>
        <w:rPr>
          <w:rFonts w:hint="default" w:ascii="Times New Roman" w:hAnsi="Times New Roman" w:cs="Times New Roman"/>
          <w:b/>
          <w:color w:val="7030A0"/>
          <w:sz w:val="28"/>
          <w:szCs w:val="28"/>
          <w:lang w:val="vi-VN"/>
        </w:rPr>
        <w:t>Khởi động</w:t>
      </w:r>
    </w:p>
    <w:p w14:paraId="5B5B476E">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a) 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r>
        <w:rPr>
          <w:rFonts w:hint="default" w:ascii="Times New Roman" w:hAnsi="Times New Roman" w:cs="Times New Roman"/>
          <w:sz w:val="28"/>
          <w:szCs w:val="28"/>
        </w:rPr>
        <w:t>HS sử dụng được những hiểu biết sẵn có liên quan đến nguồn nguyên liệu hoá thạch và sự ấm lên toàn cầu; từ đó hứng thú tìm hiểu thêm những kiến thức mới</w:t>
      </w:r>
    </w:p>
    <w:p w14:paraId="4FD3CD51">
      <w:pPr>
        <w:pageBreakBefore w:val="0"/>
        <w:numPr>
          <w:ilvl w:val="0"/>
          <w:numId w:val="0"/>
        </w:numPr>
        <w:kinsoku/>
        <w:wordWrap/>
        <w:overflowPunct/>
        <w:topLinePunct w:val="0"/>
        <w:autoSpaceDE/>
        <w:autoSpaceDN/>
        <w:bidi w:val="0"/>
        <w:adjustRightInd/>
        <w:spacing w:before="40" w:after="80" w:line="276" w:lineRule="auto"/>
        <w:ind w:left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b) Nội dung</w:t>
      </w:r>
      <w:r>
        <w:rPr>
          <w:rFonts w:hint="default" w:ascii="Times New Roman" w:hAnsi="Times New Roman" w:cs="Times New Roman"/>
          <w:b/>
          <w:bCs/>
          <w:color w:val="C00000"/>
          <w:sz w:val="28"/>
          <w:szCs w:val="28"/>
        </w:rPr>
        <w:t>:</w:t>
      </w:r>
      <w:r>
        <w:rPr>
          <w:rFonts w:hint="default" w:ascii="Times New Roman" w:hAnsi="Times New Roman" w:cs="Times New Roman"/>
          <w:b/>
          <w:bCs/>
          <w:sz w:val="28"/>
          <w:szCs w:val="28"/>
        </w:rPr>
        <w:t xml:space="preserve"> </w:t>
      </w:r>
      <w:r>
        <w:rPr>
          <w:rFonts w:hint="default" w:ascii="Times New Roman" w:hAnsi="Times New Roman" w:cs="Times New Roman"/>
          <w:bCs/>
          <w:sz w:val="28"/>
          <w:szCs w:val="28"/>
          <w:lang w:val="vi-VN"/>
        </w:rPr>
        <w:t xml:space="preserve"> </w:t>
      </w:r>
    </w:p>
    <w:p w14:paraId="20289A14">
      <w:pPr>
        <w:pageBreakBefore w:val="0"/>
        <w:kinsoku/>
        <w:wordWrap/>
        <w:overflowPunct/>
        <w:topLinePunct w:val="0"/>
        <w:autoSpaceDE/>
        <w:autoSpaceDN/>
        <w:bidi w:val="0"/>
        <w:adjustRightInd/>
        <w:spacing w:before="40" w:after="80" w:line="276" w:lineRule="auto"/>
        <w:ind w:left="0" w:firstLine="0"/>
        <w:rPr>
          <w:rFonts w:hint="default" w:ascii="Times New Roman" w:hAnsi="Times New Roman" w:cs="Times New Roman"/>
          <w:sz w:val="28"/>
          <w:szCs w:val="28"/>
        </w:rPr>
      </w:pPr>
      <w:r>
        <w:rPr>
          <w:rFonts w:hint="default" w:ascii="Times New Roman" w:hAnsi="Times New Roman" w:cs="Times New Roman"/>
          <w:bCs/>
          <w:sz w:val="28"/>
          <w:szCs w:val="28"/>
          <w:lang w:val="vi-VN"/>
        </w:rPr>
        <w:t xml:space="preserve">- </w:t>
      </w:r>
      <w:r>
        <w:rPr>
          <w:rFonts w:hint="default" w:ascii="Times New Roman" w:hAnsi="Times New Roman" w:cs="Times New Roman"/>
          <w:sz w:val="28"/>
          <w:szCs w:val="28"/>
        </w:rPr>
        <w:t xml:space="preserve">GV trình chiếu về các loại sản phẩm từ nhiên liệu hoá thạch cho HS quan sát. </w:t>
      </w:r>
    </w:p>
    <w:p w14:paraId="4E22AC02">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rPr>
        <w:drawing>
          <wp:inline distT="0" distB="0" distL="0" distR="0">
            <wp:extent cx="6332220" cy="1721485"/>
            <wp:effectExtent l="0" t="0" r="5080" b="5715"/>
            <wp:docPr id="207" name="Picture 65" descr="We Live in the Age of Fossil Fuels - The Pros and the 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65" descr="We Live in the Age of Fossil Fuels - The Pros and the Cons"/>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a:xfrm>
                      <a:off x="0" y="0"/>
                      <a:ext cx="6332220" cy="1721485"/>
                    </a:xfrm>
                    <a:prstGeom prst="rect">
                      <a:avLst/>
                    </a:prstGeom>
                    <a:noFill/>
                    <a:ln>
                      <a:noFill/>
                    </a:ln>
                  </pic:spPr>
                </pic:pic>
              </a:graphicData>
            </a:graphic>
          </wp:inline>
        </w:drawing>
      </w:r>
    </w:p>
    <w:p w14:paraId="34FBC8BB">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Trả lời câu hỏi: </w:t>
      </w:r>
    </w:p>
    <w:p w14:paraId="0747D1CE">
      <w:pPr>
        <w:numPr>
          <w:ilvl w:val="0"/>
          <w:numId w:val="152"/>
        </w:num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Hãy cho biết trong gia đình em đang sử dụng nhiên liệu hoá thạch nào?</w:t>
      </w:r>
    </w:p>
    <w:p w14:paraId="0DBD4BDC">
      <w:pPr>
        <w:numPr>
          <w:ilvl w:val="0"/>
          <w:numId w:val="152"/>
        </w:num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T</w:t>
      </w:r>
      <w:r>
        <w:rPr>
          <w:rFonts w:hint="default" w:ascii="Times New Roman" w:hAnsi="Times New Roman" w:cs="Times New Roman"/>
          <w:sz w:val="28"/>
          <w:szCs w:val="28"/>
        </w:rPr>
        <w:t xml:space="preserve">heo em, ngành công nghiệp silicate có thể gây ra những tác động xấu nào đối với môi trường? </w:t>
      </w:r>
    </w:p>
    <w:p w14:paraId="5E9813AE">
      <w:pPr>
        <w:pageBreakBefore w:val="0"/>
        <w:kinsoku/>
        <w:wordWrap/>
        <w:overflowPunct/>
        <w:topLinePunct w:val="0"/>
        <w:autoSpaceDE/>
        <w:autoSpaceDN/>
        <w:bidi w:val="0"/>
        <w:adjustRightInd/>
        <w:spacing w:before="40" w:after="80" w:line="276" w:lineRule="auto"/>
        <w:ind w:left="0" w:firstLine="0"/>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Giáo viên chốt giới thiệu nội dung bài học</w:t>
      </w:r>
    </w:p>
    <w:p w14:paraId="115B429D">
      <w:pPr>
        <w:pageBreakBefore w:val="0"/>
        <w:kinsoku/>
        <w:wordWrap/>
        <w:overflowPunct/>
        <w:topLinePunct w:val="0"/>
        <w:autoSpaceDE/>
        <w:autoSpaceDN/>
        <w:bidi w:val="0"/>
        <w:adjustRightInd/>
        <w:snapToGrid w:val="0"/>
        <w:spacing w:before="40" w:after="80" w:line="276" w:lineRule="auto"/>
        <w:textAlignment w:val="auto"/>
        <w:rPr>
          <w:rFonts w:hint="default" w:ascii="Times New Roman" w:hAnsi="Times New Roman" w:cs="Times New Roman"/>
          <w:b/>
          <w:bCs/>
          <w:sz w:val="28"/>
          <w:szCs w:val="28"/>
          <w:lang w:val="en-US"/>
        </w:rPr>
      </w:pPr>
      <w:r>
        <w:rPr>
          <w:rFonts w:hint="default" w:ascii="Times New Roman" w:hAnsi="Times New Roman" w:cs="Times New Roman"/>
          <w:b/>
          <w:bCs/>
          <w:color w:val="C00000"/>
          <w:sz w:val="28"/>
          <w:szCs w:val="28"/>
          <w:lang w:val="vi-VN"/>
        </w:rPr>
        <w:t>c)</w:t>
      </w:r>
      <w:r>
        <w:rPr>
          <w:rFonts w:hint="default" w:ascii="Times New Roman" w:hAnsi="Times New Roman" w:cs="Times New Roman"/>
          <w:color w:val="C00000"/>
          <w:sz w:val="28"/>
          <w:szCs w:val="28"/>
          <w:lang w:val="vi-VN"/>
        </w:rPr>
        <w:t xml:space="preserve"> </w:t>
      </w:r>
      <w:r>
        <w:rPr>
          <w:rFonts w:hint="default" w:ascii="Times New Roman" w:hAnsi="Times New Roman" w:cs="Times New Roman"/>
          <w:b/>
          <w:bCs/>
          <w:color w:val="C00000"/>
          <w:sz w:val="28"/>
          <w:szCs w:val="28"/>
          <w:lang w:val="en-US"/>
        </w:rPr>
        <w:t>Sản phẩm:</w:t>
      </w:r>
      <w:r>
        <w:rPr>
          <w:rFonts w:hint="default" w:ascii="Times New Roman" w:hAnsi="Times New Roman" w:cs="Times New Roman"/>
          <w:b/>
          <w:bCs/>
          <w:sz w:val="28"/>
          <w:szCs w:val="28"/>
          <w:lang w:val="en-US"/>
        </w:rPr>
        <w:t xml:space="preserve"> </w:t>
      </w:r>
    </w:p>
    <w:p w14:paraId="21EA4A9D">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lang w:val="vi-VN"/>
        </w:rPr>
        <w:t xml:space="preserve">1. </w:t>
      </w:r>
      <w:r>
        <w:rPr>
          <w:rFonts w:hint="default" w:ascii="Times New Roman" w:hAnsi="Times New Roman" w:cs="Times New Roman"/>
          <w:sz w:val="28"/>
          <w:szCs w:val="28"/>
        </w:rPr>
        <w:t>– Bếp gas dùng khí gas</w:t>
      </w:r>
    </w:p>
    <w:p w14:paraId="13AD8063">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Xe máy dùng xăng</w:t>
      </w:r>
    </w:p>
    <w:p w14:paraId="341D68A0">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Ô tô dùng dầu diesel</w:t>
      </w:r>
    </w:p>
    <w:p w14:paraId="5750D93F">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Máy móc dùng dầu diesel</w:t>
      </w:r>
    </w:p>
    <w:p w14:paraId="7D0452FF">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Bếp than nướng dùng than</w:t>
      </w:r>
    </w:p>
    <w:p w14:paraId="2140C896">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…Khai thác cát, đá, đất sét quá mức sẽ gây sạt lở đất, lũ lụt, ô nhiễm không khí do khói, bụi,...</w:t>
      </w:r>
    </w:p>
    <w:p w14:paraId="3D558263">
      <w:pPr>
        <w:numPr>
          <w:ilvl w:val="0"/>
          <w:numId w:val="0"/>
        </w:numPr>
        <w:spacing w:after="57" w:line="233" w:lineRule="auto"/>
        <w:ind w:leftChars="0" w:right="55" w:rightChars="0"/>
        <w:rPr>
          <w:rFonts w:hint="default" w:ascii="Times New Roman" w:hAnsi="Times New Roman" w:cs="Times New Roman"/>
          <w:b/>
          <w:bCs/>
          <w:sz w:val="28"/>
          <w:szCs w:val="28"/>
          <w:lang w:val="en-US"/>
        </w:rPr>
      </w:pPr>
      <w:r>
        <w:rPr>
          <w:rFonts w:hint="default" w:ascii="Times New Roman" w:hAnsi="Times New Roman" w:cs="Times New Roman"/>
          <w:sz w:val="28"/>
          <w:szCs w:val="28"/>
          <w:lang w:val="vi-VN"/>
        </w:rPr>
        <w:t>2.</w:t>
      </w:r>
      <w:r>
        <w:rPr>
          <w:rFonts w:hint="default" w:ascii="Times New Roman" w:hAnsi="Times New Roman" w:cs="Times New Roman"/>
          <w:sz w:val="28"/>
          <w:szCs w:val="28"/>
        </w:rPr>
        <w:t>Các quá trình sản xuất đều cần đốt nhiên liệu hoá thạch (sử dụng dầu mỏ, than đá,...)</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Sản xuất xi măng thải lượng lớn CO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vào khí quyển.</w:t>
      </w:r>
    </w:p>
    <w:p w14:paraId="39A39DBC">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16"/>
        <w:tblW w:w="10175" w:type="dxa"/>
        <w:tblInd w:w="-1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5"/>
        <w:gridCol w:w="2400"/>
      </w:tblGrid>
      <w:tr w14:paraId="15C93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7775" w:type="dxa"/>
            <w:shd w:val="clear" w:color="auto" w:fill="F2DCDC" w:themeFill="accent2" w:themeFillTint="32"/>
          </w:tcPr>
          <w:p w14:paraId="0D1488DF">
            <w:pPr>
              <w:pageBreakBefore w:val="0"/>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GV</w:t>
            </w:r>
          </w:p>
        </w:tc>
        <w:tc>
          <w:tcPr>
            <w:tcW w:w="2400" w:type="dxa"/>
            <w:shd w:val="clear" w:color="auto" w:fill="F2DCDC" w:themeFill="accent2" w:themeFillTint="32"/>
          </w:tcPr>
          <w:p w14:paraId="4E990454">
            <w:pPr>
              <w:pageBreakBefore w:val="0"/>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Hoạt động của HS</w:t>
            </w:r>
          </w:p>
        </w:tc>
      </w:tr>
      <w:tr w14:paraId="48B7C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7775" w:type="dxa"/>
          </w:tcPr>
          <w:p w14:paraId="5241C329">
            <w:pPr>
              <w:pageBreakBefore w:val="0"/>
              <w:kinsoku/>
              <w:wordWrap/>
              <w:overflowPunct/>
              <w:topLinePunct w:val="0"/>
              <w:autoSpaceDE/>
              <w:autoSpaceDN/>
              <w:bidi w:val="0"/>
              <w:adjustRightInd/>
              <w:spacing w:before="40" w:after="80" w:line="276" w:lineRule="auto"/>
              <w:ind w:left="0" w:firstLine="0"/>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66ED93E6">
            <w:pPr>
              <w:pageBreakBefore w:val="0"/>
              <w:kinsoku/>
              <w:wordWrap/>
              <w:overflowPunct/>
              <w:topLinePunct w:val="0"/>
              <w:autoSpaceDE/>
              <w:autoSpaceDN/>
              <w:bidi w:val="0"/>
              <w:adjustRightInd/>
              <w:spacing w:before="40" w:after="80" w:line="276" w:lineRule="auto"/>
              <w:ind w:left="0" w:firstLine="0"/>
              <w:rPr>
                <w:rFonts w:hint="default" w:ascii="Times New Roman" w:hAnsi="Times New Roman" w:cs="Times New Roman"/>
                <w:sz w:val="28"/>
                <w:szCs w:val="28"/>
              </w:rPr>
            </w:pPr>
            <w:r>
              <w:rPr>
                <w:rFonts w:hint="default" w:ascii="Times New Roman" w:hAnsi="Times New Roman" w:cs="Times New Roman"/>
                <w:bCs/>
                <w:sz w:val="28"/>
                <w:szCs w:val="28"/>
                <w:lang w:val="vi-VN"/>
              </w:rPr>
              <w:t xml:space="preserve">- </w:t>
            </w:r>
            <w:r>
              <w:rPr>
                <w:rFonts w:hint="default" w:ascii="Times New Roman" w:hAnsi="Times New Roman" w:cs="Times New Roman"/>
                <w:sz w:val="28"/>
                <w:szCs w:val="28"/>
              </w:rPr>
              <w:t xml:space="preserve">GV trình chiếu về các loại sản phẩm từ nhiên liệu hoá thạch cho HS quan sát. </w:t>
            </w:r>
          </w:p>
          <w:p w14:paraId="6BBAA34B">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Trả lời câu hỏi: </w:t>
            </w:r>
          </w:p>
          <w:p w14:paraId="34D5C492">
            <w:pPr>
              <w:numPr>
                <w:ilvl w:val="0"/>
                <w:numId w:val="153"/>
              </w:numPr>
              <w:tabs>
                <w:tab w:val="left" w:pos="284"/>
                <w:tab w:val="left" w:pos="2552"/>
                <w:tab w:val="left" w:pos="5103"/>
                <w:tab w:val="left" w:pos="7655"/>
                <w:tab w:val="clear" w:pos="425"/>
              </w:tabs>
              <w:spacing w:after="0" w:line="312" w:lineRule="auto"/>
              <w:ind w:left="0" w:leftChars="0" w:firstLine="0" w:firstLineChars="0"/>
              <w:jc w:val="both"/>
              <w:rPr>
                <w:rFonts w:hint="default" w:ascii="Times New Roman" w:hAnsi="Times New Roman" w:cs="Times New Roman"/>
                <w:sz w:val="28"/>
                <w:szCs w:val="28"/>
              </w:rPr>
            </w:pPr>
            <w:r>
              <w:rPr>
                <w:rFonts w:hint="default" w:ascii="Times New Roman" w:hAnsi="Times New Roman" w:cs="Times New Roman"/>
                <w:sz w:val="28"/>
                <w:szCs w:val="28"/>
              </w:rPr>
              <w:t>Hãy cho biết trong gia đình em đang sử dụng nhiên liệu hoá thạch nào?</w:t>
            </w:r>
          </w:p>
          <w:p w14:paraId="34EEE770">
            <w:pPr>
              <w:numPr>
                <w:ilvl w:val="0"/>
                <w:numId w:val="153"/>
              </w:numPr>
              <w:tabs>
                <w:tab w:val="left" w:pos="284"/>
                <w:tab w:val="left" w:pos="2552"/>
                <w:tab w:val="left" w:pos="5103"/>
                <w:tab w:val="left" w:pos="7655"/>
                <w:tab w:val="clear" w:pos="425"/>
              </w:tabs>
              <w:spacing w:after="0" w:line="312" w:lineRule="auto"/>
              <w:ind w:left="0" w:leftChars="0" w:firstLine="0" w:firstLineChars="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T</w:t>
            </w:r>
            <w:r>
              <w:rPr>
                <w:rFonts w:hint="default" w:ascii="Times New Roman" w:hAnsi="Times New Roman" w:cs="Times New Roman"/>
                <w:sz w:val="28"/>
                <w:szCs w:val="28"/>
              </w:rPr>
              <w:t xml:space="preserve">heo em, ngành công nghiệp silicate có thể gây ra những tác động xấu nào đối với môi trường? </w:t>
            </w:r>
          </w:p>
          <w:p w14:paraId="7E4F4B79">
            <w:pPr>
              <w:pageBreakBefore w:val="0"/>
              <w:kinsoku/>
              <w:wordWrap/>
              <w:overflowPunct/>
              <w:topLinePunct w:val="0"/>
              <w:autoSpaceDE/>
              <w:autoSpaceDN/>
              <w:bidi w:val="0"/>
              <w:adjustRightInd/>
              <w:spacing w:before="40" w:after="80" w:line="276" w:lineRule="auto"/>
              <w:ind w:left="0" w:firstLine="0"/>
              <w:rPr>
                <w:rFonts w:hint="default" w:ascii="Times New Roman" w:hAnsi="Times New Roman" w:cs="Times New Roman"/>
                <w:bCs/>
                <w:kern w:val="24"/>
                <w:sz w:val="28"/>
                <w:szCs w:val="28"/>
                <w:lang w:val="en-US"/>
              </w:rPr>
            </w:pPr>
            <w:r>
              <w:rPr>
                <w:rFonts w:hint="default" w:ascii="Times New Roman" w:hAnsi="Times New Roman" w:cs="Times New Roman"/>
                <w:sz w:val="28"/>
                <w:szCs w:val="28"/>
                <w:lang w:val="vi-VN"/>
              </w:rPr>
              <w:t>- Giáo viên chốt giới thiệu nội dung bài học</w:t>
            </w:r>
          </w:p>
        </w:tc>
        <w:tc>
          <w:tcPr>
            <w:tcW w:w="2400" w:type="dxa"/>
          </w:tcPr>
          <w:p w14:paraId="57877477">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xml:space="preserve">Học sinh quan sát </w:t>
            </w:r>
            <w:r>
              <w:rPr>
                <w:rFonts w:hint="default" w:ascii="Times New Roman" w:hAnsi="Times New Roman" w:cs="Times New Roman"/>
                <w:sz w:val="28"/>
                <w:szCs w:val="28"/>
                <w:lang w:val="vi-VN"/>
              </w:rPr>
              <w:t xml:space="preserve"> và </w:t>
            </w:r>
            <w:r>
              <w:rPr>
                <w:rFonts w:hint="default" w:ascii="Times New Roman" w:hAnsi="Times New Roman" w:cs="Times New Roman"/>
                <w:sz w:val="28"/>
                <w:szCs w:val="28"/>
                <w:lang w:val="en-US"/>
              </w:rPr>
              <w:t>trả lời các câu hỏi của giáo viên đưa ra.</w:t>
            </w:r>
          </w:p>
        </w:tc>
      </w:tr>
      <w:tr w14:paraId="0EC90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5" w:type="dxa"/>
          </w:tcPr>
          <w:p w14:paraId="112CD39B">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71A9404B">
            <w:pPr>
              <w:spacing w:after="26" w:line="259" w:lineRule="auto"/>
              <w:ind w:left="0" w:firstLine="0"/>
              <w:jc w:val="left"/>
              <w:rPr>
                <w:rFonts w:hint="default" w:ascii="Times New Roman" w:hAnsi="Times New Roman" w:cs="Times New Roman"/>
                <w:bCs/>
                <w:kern w:val="24"/>
                <w:sz w:val="28"/>
                <w:szCs w:val="28"/>
                <w:lang w:val="vi-VN"/>
              </w:rPr>
            </w:pPr>
            <w:r>
              <w:rPr>
                <w:rFonts w:hint="default" w:ascii="Times New Roman" w:hAnsi="Times New Roman" w:cs="Times New Roman"/>
                <w:sz w:val="28"/>
                <w:szCs w:val="28"/>
              </w:rPr>
              <w:t>HS suy nghĩ, dự đoán hiện tượng.</w:t>
            </w:r>
          </w:p>
        </w:tc>
        <w:tc>
          <w:tcPr>
            <w:tcW w:w="2400" w:type="dxa"/>
          </w:tcPr>
          <w:p w14:paraId="707CA51C">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Nhận nhiệm vụ</w:t>
            </w:r>
          </w:p>
        </w:tc>
      </w:tr>
      <w:tr w14:paraId="59395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1" w:hRule="atLeast"/>
        </w:trPr>
        <w:tc>
          <w:tcPr>
            <w:tcW w:w="7775" w:type="dxa"/>
          </w:tcPr>
          <w:p w14:paraId="5E0F57BE">
            <w:pPr>
              <w:pageBreakBefore w:val="0"/>
              <w:kinsoku/>
              <w:wordWrap/>
              <w:overflowPunct/>
              <w:topLinePunct w:val="0"/>
              <w:autoSpaceDE/>
              <w:autoSpaceDN/>
              <w:bidi w:val="0"/>
              <w:adjustRightInd/>
              <w:spacing w:before="40" w:after="80" w:line="276"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w:t>
            </w:r>
            <w:r>
              <w:rPr>
                <w:rStyle w:val="18"/>
                <w:rFonts w:hint="default" w:ascii="Times New Roman" w:hAnsi="Times New Roman" w:cs="Times New Roman"/>
                <w:sz w:val="28"/>
                <w:szCs w:val="28"/>
                <w:lang w:val="en-US"/>
              </w:rPr>
              <w:t xml:space="preserve"> </w:t>
            </w:r>
          </w:p>
          <w:p w14:paraId="119A7127">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gọi một vài HS trả lời. Sau đó, yêu cầu HS lên làm thí nghiệm để kiểm tra.</w:t>
            </w:r>
          </w:p>
          <w:p w14:paraId="273D70E8">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GV kết luận: ta đã hiểu sơ qua về tính chất hoá học của đá vôi, cát. Chúng đều là những nguyên liệu chính trong nhiều ngành công nghiệp. </w:t>
            </w:r>
          </w:p>
        </w:tc>
        <w:tc>
          <w:tcPr>
            <w:tcW w:w="2400" w:type="dxa"/>
          </w:tcPr>
          <w:p w14:paraId="3795D8B1">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Thực hiện nhiệm vụ</w:t>
            </w:r>
          </w:p>
        </w:tc>
      </w:tr>
      <w:tr w14:paraId="5567D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7775" w:type="dxa"/>
          </w:tcPr>
          <w:p w14:paraId="1DE19607">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Chốt lại và đặt vấn đề vào bài</w:t>
            </w:r>
          </w:p>
          <w:p w14:paraId="69B3C91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hint="default" w:ascii="Times New Roman" w:hAnsi="Times New Roman" w:cs="Times New Roman"/>
                <w:bCs/>
                <w:sz w:val="28"/>
                <w:szCs w:val="28"/>
                <w:lang w:val="vi-VN"/>
              </w:rPr>
              <w:t>- GV giới thiêu:</w:t>
            </w:r>
            <w:r>
              <w:rPr>
                <w:rFonts w:ascii="Times New Roman" w:hAnsi="Times New Roman" w:cs="Times New Roman"/>
                <w:sz w:val="28"/>
                <w:szCs w:val="28"/>
              </w:rPr>
              <w:t> Được phát hiện và sử dụng phổ biến từ rất lâu, nhiên liệu hoá thạch đóng một vai trò vô cùng quan trọng trong quá trình phát triển của xã hội. Tuy nhiên, việc sử dụng không có kế hoạch làm cho trữ lượng nguồn nhiên liệu ngày một cạn kiệt. Nhiên liệu hoá thạch là gì? Thực trạng khai thác nhiên liệu hoá thạch hiện nay như thế nào? Có những giải pháp nào hạn chế việc sử dụng nhiên liệu hoá thạch?</w:t>
            </w:r>
          </w:p>
          <w:p w14:paraId="2DD51C40">
            <w:pPr>
              <w:pageBreakBefore w:val="0"/>
              <w:kinsoku/>
              <w:wordWrap/>
              <w:overflowPunct/>
              <w:topLinePunct w:val="0"/>
              <w:autoSpaceDE/>
              <w:autoSpaceDN/>
              <w:bidi w:val="0"/>
              <w:adjustRightInd/>
              <w:spacing w:before="40" w:after="80" w:line="276" w:lineRule="auto"/>
              <w:ind w:left="0" w:firstLine="0"/>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3461385" cy="2139950"/>
                  <wp:effectExtent l="0" t="0" r="5715" b="6350"/>
                  <wp:docPr id="1882262348" name="Picture 63" descr="Tăng cường công tác quản lý tài nguyên, bảo vệ môi trường - Bài 1: Bảo vệ, khai  thác hiệu quả &quot;vàng đen&quot; - Báo Quảng Ninh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262348" name="Picture 63" descr="Tăng cường công tác quản lý tài nguyên, bảo vệ môi trường - Bài 1: Bảo vệ, khai  thác hiệu quả &quot;vàng đen&quot; - Báo Quảng Ninh điện tử"/>
                          <pic:cNvPicPr>
                            <a:picLocks noChangeAspect="1" noChangeArrowheads="1"/>
                          </pic:cNvPicPr>
                        </pic:nvPicPr>
                        <pic:blipFill>
                          <a:blip r:embed="rId421" cstate="print">
                            <a:extLst>
                              <a:ext uri="{28A0092B-C50C-407E-A947-70E740481C1C}">
                                <a14:useLocalDpi xmlns:a14="http://schemas.microsoft.com/office/drawing/2010/main" val="0"/>
                              </a:ext>
                            </a:extLst>
                          </a:blip>
                          <a:srcRect b="7084"/>
                          <a:stretch>
                            <a:fillRect/>
                          </a:stretch>
                        </pic:blipFill>
                        <pic:spPr>
                          <a:xfrm>
                            <a:off x="0" y="0"/>
                            <a:ext cx="3467262" cy="2143902"/>
                          </a:xfrm>
                          <a:prstGeom prst="rect">
                            <a:avLst/>
                          </a:prstGeom>
                          <a:noFill/>
                          <a:ln>
                            <a:noFill/>
                          </a:ln>
                        </pic:spPr>
                      </pic:pic>
                    </a:graphicData>
                  </a:graphic>
                </wp:inline>
              </w:drawing>
            </w:r>
          </w:p>
          <w:p w14:paraId="013D8786">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lang w:val="vi-VN"/>
              </w:rPr>
            </w:pPr>
            <w:r>
              <w:rPr>
                <w:rFonts w:hint="default" w:ascii="Times New Roman" w:hAnsi="Times New Roman" w:cs="Times New Roman"/>
                <w:sz w:val="28"/>
                <w:szCs w:val="28"/>
                <w:lang w:val="vi-VN"/>
              </w:rPr>
              <w:t>C</w:t>
            </w:r>
            <w:r>
              <w:rPr>
                <w:rFonts w:hint="default" w:ascii="Times New Roman" w:hAnsi="Times New Roman" w:cs="Times New Roman"/>
                <w:sz w:val="28"/>
                <w:szCs w:val="28"/>
              </w:rPr>
              <w:t>ác ngành công nghiệp sản xuất đều cần nhiều nhiên liệu hoá thạch và thải nhiều CO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vào môi trường, điều này gây lên sự ấm lên toàn cầu. </w:t>
            </w:r>
          </w:p>
          <w:p w14:paraId="311EC23E">
            <w:pPr>
              <w:pageBreakBefore w:val="0"/>
              <w:kinsoku/>
              <w:wordWrap/>
              <w:overflowPunct/>
              <w:topLinePunct w:val="0"/>
              <w:autoSpaceDE/>
              <w:autoSpaceDN/>
              <w:bidi w:val="0"/>
              <w:adjustRightInd/>
              <w:spacing w:before="40" w:after="80" w:line="276" w:lineRule="auto"/>
              <w:jc w:val="left"/>
              <w:rPr>
                <w:rFonts w:hint="default" w:ascii="Times New Roman" w:hAnsi="Times New Roman" w:cs="Times New Roman"/>
                <w:b/>
                <w:sz w:val="28"/>
                <w:szCs w:val="28"/>
                <w:lang w:val="vi-VN"/>
              </w:rPr>
            </w:pPr>
            <w:r>
              <w:rPr>
                <w:rFonts w:hint="default" w:ascii="Times New Roman" w:hAnsi="Times New Roman" w:cs="Times New Roman"/>
                <w:b w:val="0"/>
                <w:bCs/>
                <w:sz w:val="28"/>
                <w:szCs w:val="28"/>
                <w:lang w:val="vi-VN"/>
              </w:rPr>
              <w:t>Chúng ta tìm hiểu kĩ hơn trong bài học hôm nay: Khai thác nhiên liệu hóa thạch. Nguồn carbon, chu trình carbon và sự ấm lên toàn cầu.</w:t>
            </w:r>
          </w:p>
        </w:tc>
        <w:tc>
          <w:tcPr>
            <w:tcW w:w="2400" w:type="dxa"/>
          </w:tcPr>
          <w:p w14:paraId="18C2FF0B">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p>
        </w:tc>
      </w:tr>
    </w:tbl>
    <w:p w14:paraId="083284F9">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00B050"/>
          <w:spacing w:val="2"/>
          <w:position w:val="-2"/>
          <w:sz w:val="28"/>
          <w:szCs w:val="28"/>
          <w:lang w:val="nl-NL"/>
        </w:rPr>
      </w:pPr>
    </w:p>
    <w:p w14:paraId="6E6FCCC1">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00B050"/>
          <w:spacing w:val="2"/>
          <w:position w:val="-2"/>
          <w:sz w:val="28"/>
          <w:szCs w:val="28"/>
          <w:lang w:val="nl-NL"/>
        </w:rPr>
      </w:pPr>
      <w:r>
        <w:rPr>
          <w:rFonts w:hint="default" w:ascii="Times New Roman" w:hAnsi="Times New Roman" w:cs="Times New Roman"/>
          <w:b/>
          <w:color w:val="00B050"/>
          <w:spacing w:val="2"/>
          <w:position w:val="-2"/>
          <w:sz w:val="28"/>
          <w:szCs w:val="28"/>
          <w:lang w:val="vi-VN"/>
        </w:rPr>
        <w:t>2</w:t>
      </w:r>
      <w:r>
        <w:rPr>
          <w:rFonts w:hint="default" w:ascii="Times New Roman" w:hAnsi="Times New Roman" w:cs="Times New Roman"/>
          <w:b/>
          <w:color w:val="00B050"/>
          <w:spacing w:val="2"/>
          <w:position w:val="-2"/>
          <w:sz w:val="28"/>
          <w:szCs w:val="28"/>
          <w:lang w:val="nl-NL"/>
        </w:rPr>
        <w:t xml:space="preserve"> HÌNH THÀNH KIẾN THỨC MỚI</w:t>
      </w:r>
    </w:p>
    <w:p w14:paraId="7588D58D">
      <w:pPr>
        <w:numPr>
          <w:ilvl w:val="0"/>
          <w:numId w:val="0"/>
        </w:numPr>
        <w:spacing w:after="80" w:line="255" w:lineRule="auto"/>
        <w:ind w:left="220" w:leftChars="0"/>
        <w:rPr>
          <w:rFonts w:hint="default" w:ascii="Times New Roman" w:hAnsi="Times New Roman" w:cs="Times New Roman"/>
          <w:b/>
          <w:bCs/>
          <w:i w:val="0"/>
          <w:iCs/>
          <w:color w:val="7030A0"/>
          <w:sz w:val="28"/>
          <w:szCs w:val="28"/>
          <w:lang w:val="vi-VN"/>
        </w:rPr>
      </w:pPr>
      <w:r>
        <w:rPr>
          <w:rFonts w:hint="default" w:ascii="Times New Roman" w:hAnsi="Times New Roman" w:eastAsia="Calibri" w:cs="Times New Roman"/>
          <w:b/>
          <w:bCs/>
          <w:i w:val="0"/>
          <w:iCs/>
          <w:color w:val="7030A0"/>
          <w:sz w:val="28"/>
          <w:szCs w:val="28"/>
          <w:lang w:val="vi-VN"/>
        </w:rPr>
        <w:t xml:space="preserve">2.1 </w:t>
      </w:r>
      <w:r>
        <w:rPr>
          <w:rFonts w:hint="default" w:ascii="Times New Roman" w:hAnsi="Times New Roman" w:eastAsia="Calibri" w:cs="Times New Roman"/>
          <w:b/>
          <w:bCs/>
          <w:i w:val="0"/>
          <w:iCs/>
          <w:color w:val="7030A0"/>
          <w:sz w:val="28"/>
          <w:szCs w:val="28"/>
        </w:rPr>
        <w:t>Khái niệm về nhiên liệu hoá thạch. Nguồn gốc hình thành khí methane</w:t>
      </w:r>
    </w:p>
    <w:p w14:paraId="0D7B892B">
      <w:pPr>
        <w:pageBreakBefore w:val="0"/>
        <w:numPr>
          <w:ilvl w:val="0"/>
          <w:numId w:val="3"/>
        </w:numPr>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lang w:val="en-US"/>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289CF3D8">
      <w:pPr>
        <w:numPr>
          <w:ilvl w:val="2"/>
          <w:numId w:val="154"/>
        </w:numPr>
        <w:ind w:hanging="187"/>
        <w:rPr>
          <w:rFonts w:hint="default" w:ascii="Times New Roman" w:hAnsi="Times New Roman" w:cs="Times New Roman"/>
          <w:sz w:val="28"/>
          <w:szCs w:val="28"/>
        </w:rPr>
      </w:pPr>
      <w:r>
        <w:rPr>
          <w:rFonts w:hint="default" w:ascii="Times New Roman" w:hAnsi="Times New Roman" w:cs="Times New Roman"/>
          <w:sz w:val="28"/>
          <w:szCs w:val="28"/>
        </w:rPr>
        <w:t>Trình bày được lợi ích của việc sử dụng nhiên liệu hoá thạch và thực trạng của việc khai thác nhiên liệu hoá thạch hiện nay.</w:t>
      </w:r>
    </w:p>
    <w:p w14:paraId="3DEF5555">
      <w:pPr>
        <w:numPr>
          <w:ilvl w:val="2"/>
          <w:numId w:val="154"/>
        </w:numPr>
        <w:ind w:hanging="187"/>
        <w:rPr>
          <w:rFonts w:hint="default" w:ascii="Times New Roman" w:hAnsi="Times New Roman" w:cs="Times New Roman"/>
          <w:bCs/>
          <w:sz w:val="28"/>
          <w:szCs w:val="28"/>
          <w:lang w:val="en-US"/>
        </w:rPr>
      </w:pPr>
      <w:r>
        <w:rPr>
          <w:rFonts w:hint="default" w:ascii="Times New Roman" w:hAnsi="Times New Roman" w:cs="Times New Roman"/>
          <w:sz w:val="28"/>
          <w:szCs w:val="28"/>
        </w:rPr>
        <w:t>Nêu được một số giải pháp hạn chế việc sử dụng nhiên liệu hoá thạch.</w:t>
      </w:r>
      <w:r>
        <w:rPr>
          <w:rFonts w:hint="default" w:ascii="Times New Roman" w:hAnsi="Times New Roman" w:cs="Times New Roman"/>
          <w:b/>
          <w:bCs/>
          <w:color w:val="C00000"/>
          <w:sz w:val="28"/>
          <w:szCs w:val="28"/>
          <w:lang w:val="vi-VN"/>
        </w:rPr>
        <w:t xml:space="preserve">                                                                                                                                                                                                                                                                                                                                                                                                                                                 </w:t>
      </w:r>
    </w:p>
    <w:p w14:paraId="7DEF353B">
      <w:pPr>
        <w:pageBreakBefore w:val="0"/>
        <w:numPr>
          <w:ilvl w:val="0"/>
          <w:numId w:val="3"/>
        </w:numPr>
        <w:kinsoku/>
        <w:wordWrap/>
        <w:overflowPunct/>
        <w:topLinePunct w:val="0"/>
        <w:autoSpaceDE/>
        <w:autoSpaceDN/>
        <w:bidi w:val="0"/>
        <w:adjustRightInd/>
        <w:spacing w:before="40" w:after="80" w:line="276" w:lineRule="auto"/>
        <w:ind w:left="0" w:leftChars="0" w:firstLine="0" w:firstLine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Nội dung</w:t>
      </w:r>
      <w:r>
        <w:rPr>
          <w:rFonts w:hint="default" w:ascii="Times New Roman" w:hAnsi="Times New Roman" w:cs="Times New Roman"/>
          <w:b/>
          <w:bCs/>
          <w:color w:val="C00000"/>
          <w:sz w:val="28"/>
          <w:szCs w:val="28"/>
        </w:rPr>
        <w:t xml:space="preserve">: </w:t>
      </w:r>
    </w:p>
    <w:p w14:paraId="6017C2E7">
      <w:pPr>
        <w:numPr>
          <w:ilvl w:val="0"/>
          <w:numId w:val="0"/>
        </w:numPr>
        <w:spacing w:after="57" w:line="233" w:lineRule="auto"/>
        <w:ind w:lef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yêu cầu HS đọc SGK và tóm tắt các nội dung theo các ý:</w:t>
      </w:r>
    </w:p>
    <w:p w14:paraId="0A9CFA61">
      <w:pPr>
        <w:spacing w:after="26" w:line="259" w:lineRule="auto"/>
        <w:ind w:left="0" w:firstLine="280" w:firstLineChars="100"/>
        <w:jc w:val="left"/>
        <w:rPr>
          <w:rFonts w:hint="default" w:ascii="Times New Roman" w:hAnsi="Times New Roman" w:cs="Times New Roman"/>
          <w:sz w:val="28"/>
          <w:szCs w:val="28"/>
        </w:rPr>
      </w:pPr>
      <w:r>
        <w:rPr>
          <w:rFonts w:hint="default" w:ascii="Times New Roman" w:hAnsi="Times New Roman" w:cs="Times New Roman"/>
          <w:sz w:val="28"/>
          <w:szCs w:val="28"/>
        </w:rPr>
        <w:t>+ Nhiên liệu hoá thạch là gì?</w:t>
      </w:r>
    </w:p>
    <w:p w14:paraId="433E0247">
      <w:pPr>
        <w:spacing w:after="57" w:line="233" w:lineRule="auto"/>
        <w:ind w:left="0" w:right="55" w:firstLine="280" w:firstLineChars="100"/>
        <w:rPr>
          <w:rFonts w:hint="default" w:ascii="Times New Roman" w:hAnsi="Times New Roman" w:cs="Times New Roman"/>
          <w:sz w:val="28"/>
          <w:szCs w:val="28"/>
        </w:rPr>
      </w:pPr>
      <w:r>
        <w:rPr>
          <w:rFonts w:hint="default" w:ascii="Times New Roman" w:hAnsi="Times New Roman" w:cs="Times New Roman"/>
          <w:sz w:val="28"/>
          <w:szCs w:val="28"/>
        </w:rPr>
        <w:t>+ Nêu ví dụ các nhiên liệu hoá thạch ở dạng rắn, lỏng, khí và thành phần chính của chúng.</w:t>
      </w:r>
    </w:p>
    <w:p w14:paraId="3CEA299F">
      <w:pPr>
        <w:spacing w:after="57" w:line="233" w:lineRule="auto"/>
        <w:ind w:left="0" w:firstLine="280" w:firstLineChars="100"/>
        <w:jc w:val="left"/>
        <w:rPr>
          <w:rFonts w:hint="default" w:ascii="Times New Roman" w:hAnsi="Times New Roman" w:cs="Times New Roman"/>
          <w:sz w:val="28"/>
          <w:szCs w:val="28"/>
        </w:rPr>
      </w:pPr>
      <w:r>
        <w:rPr>
          <w:rFonts w:hint="default" w:ascii="Times New Roman" w:hAnsi="Times New Roman" w:cs="Times New Roman"/>
          <w:sz w:val="28"/>
          <w:szCs w:val="28"/>
        </w:rPr>
        <w:t>+ Trình bày các nguồn gốc hình thành khí methane.</w:t>
      </w:r>
    </w:p>
    <w:p w14:paraId="05E49AD3">
      <w:pPr>
        <w:pageBreakBefore w:val="0"/>
        <w:numPr>
          <w:ilvl w:val="0"/>
          <w:numId w:val="0"/>
        </w:numPr>
        <w:kinsoku/>
        <w:wordWrap/>
        <w:overflowPunct/>
        <w:topLinePunct w:val="0"/>
        <w:autoSpaceDE/>
        <w:autoSpaceDN/>
        <w:bidi w:val="0"/>
        <w:adjustRightInd/>
        <w:spacing w:before="40" w:after="80" w:line="276" w:lineRule="auto"/>
        <w:ind w:leftChars="0"/>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rPr>
        <w:t>Sau đó, GV yêu cầu HS trả lời câu hỏi trang 154, SGK.</w:t>
      </w:r>
    </w:p>
    <w:p w14:paraId="539CB749">
      <w:pPr>
        <w:pageBreakBefore w:val="0"/>
        <w:numPr>
          <w:ilvl w:val="0"/>
          <w:numId w:val="3"/>
        </w:numPr>
        <w:kinsoku/>
        <w:wordWrap/>
        <w:overflowPunct/>
        <w:topLinePunct w:val="0"/>
        <w:autoSpaceDE/>
        <w:autoSpaceDN/>
        <w:bidi w:val="0"/>
        <w:adjustRightInd/>
        <w:spacing w:before="40" w:after="80" w:line="276" w:lineRule="auto"/>
        <w:ind w:left="0" w:leftChars="0" w:firstLine="0" w:firstLineChars="0"/>
        <w:textAlignment w:val="auto"/>
        <w:rPr>
          <w:rFonts w:hint="default" w:ascii="Times New Roman" w:hAnsi="Times New Roman" w:cs="Times New Roman"/>
          <w:sz w:val="28"/>
          <w:szCs w:val="28"/>
          <w:lang w:val="vi-VN"/>
        </w:rPr>
      </w:pPr>
      <w:r>
        <w:rPr>
          <w:rFonts w:hint="default" w:ascii="Times New Roman" w:hAnsi="Times New Roman" w:cs="Times New Roman"/>
          <w:b/>
          <w:bCs/>
          <w:sz w:val="28"/>
          <w:szCs w:val="28"/>
          <w:lang w:val="en-US"/>
        </w:rPr>
        <w:t xml:space="preserve"> </w:t>
      </w: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8"/>
      </w:tblGrid>
      <w:tr w14:paraId="2471B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EBF1DE" w:themeFill="accent3" w:themeFillTint="32"/>
          </w:tcPr>
          <w:p w14:paraId="449ECC4E">
            <w:pPr>
              <w:pageBreakBefore w:val="0"/>
              <w:kinsoku/>
              <w:wordWrap/>
              <w:overflowPunct/>
              <w:topLinePunct w:val="0"/>
              <w:autoSpaceDE/>
              <w:autoSpaceDN/>
              <w:bidi w:val="0"/>
              <w:adjustRightInd/>
              <w:spacing w:before="40" w:after="80" w:line="276" w:lineRule="auto"/>
              <w:ind w:firstLine="140" w:firstLineChars="50"/>
              <w:jc w:val="center"/>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b/>
                <w:bCs/>
                <w:sz w:val="28"/>
                <w:szCs w:val="28"/>
                <w:lang w:val="vi-VN"/>
              </w:rPr>
              <w:t>Phiếu học tập số 1</w:t>
            </w:r>
          </w:p>
        </w:tc>
      </w:tr>
      <w:tr w14:paraId="68460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auto"/>
          </w:tcPr>
          <w:p w14:paraId="6E3AA35F">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r>
              <w:rPr>
                <w:rFonts w:hint="default" w:ascii="Times New Roman" w:hAnsi="Times New Roman" w:cs="Times New Roman"/>
                <w:sz w:val="28"/>
                <w:szCs w:val="28"/>
              </w:rPr>
              <w:t> </w:t>
            </w:r>
          </w:p>
          <w:p w14:paraId="2F051CC3">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a) Em hãy cho biết củi gỗ có phải là nhiên liệu hoá thạch không? Vì sao?</w:t>
            </w:r>
          </w:p>
          <w:p w14:paraId="5E717B2E">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b) Em hãy tìm hiểu và cho biết ở nước ta, nhiên liệu hoá thạch tập trung nhiều tại các khu vực nào.</w:t>
            </w:r>
          </w:p>
          <w:p w14:paraId="5A10265D">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Đáp án</w:t>
            </w:r>
          </w:p>
          <w:p w14:paraId="1DDDFF31">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a) Củi gỗ không phải nhiên liệu hóa thạch vì nó không được tạo thành từ quá trình phân hủy các vi sinh vật bị chôn vùi cách đây hàng trăm triệu năm.</w:t>
            </w:r>
          </w:p>
          <w:p w14:paraId="5BF2B19C">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b) Ở nước ta, dầu mỏ và khí thiên nhiên tập trung chủ yếu ở thềm lục địa phía Nam như: mỏ dầu Bạch Hổ, Đại Hùng, Rồng, Rạng Đông, Lan Tây. Mỏ khí thiên nhiên được khai thác ở Tiền Hải, tỉnh Thái Bình. Mỏ than ở Quảng Ninh. </w:t>
            </w:r>
          </w:p>
          <w:p w14:paraId="068FA209">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hint="default" w:ascii="Times New Roman" w:hAnsi="Times New Roman" w:cs="Times New Roman"/>
                <w:b/>
                <w:bCs/>
                <w:sz w:val="28"/>
                <w:szCs w:val="28"/>
              </w:rPr>
              <w:t>.</w:t>
            </w:r>
            <w:r>
              <w:rPr>
                <w:rFonts w:hint="default" w:ascii="Times New Roman" w:hAnsi="Times New Roman" w:cs="Times New Roman"/>
                <w:sz w:val="28"/>
                <w:szCs w:val="28"/>
              </w:rPr>
              <w:t xml:space="preserve"> Các nhiên liệu hoá thạch có nguồn gốc hình thành là tự nhiên hay nhân tạo? Các nguồn nhiên liệu hoá thạch có phải vô tận không?</w:t>
            </w:r>
          </w:p>
          <w:p w14:paraId="7EED472E">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Đáp án</w:t>
            </w:r>
          </w:p>
          <w:p w14:paraId="3C39D0EF">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Các nhiên liệu hoá thạch thường có nguồn gốc tự nhiên; riêng khí thiên nhiên có thể có nguồn gốc nhân tạo.</w:t>
            </w:r>
          </w:p>
          <w:p w14:paraId="6E060364">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Các nguồn nhiên liệu hoá thạch thường phải trải qua hàng triệu năm dưới điều kiện đặc biệt mới hình thành được, nó không phải vô tận.</w:t>
            </w:r>
          </w:p>
          <w:p w14:paraId="0A0816C6">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4</w:t>
            </w:r>
            <w:r>
              <w:rPr>
                <w:rFonts w:hint="default" w:ascii="Times New Roman" w:hAnsi="Times New Roman" w:cs="Times New Roman"/>
                <w:b/>
                <w:bCs/>
                <w:sz w:val="28"/>
                <w:szCs w:val="28"/>
              </w:rPr>
              <w:t>.</w:t>
            </w:r>
            <w:r>
              <w:rPr>
                <w:rFonts w:hint="default" w:ascii="Times New Roman" w:hAnsi="Times New Roman" w:cs="Times New Roman"/>
                <w:sz w:val="28"/>
                <w:szCs w:val="28"/>
              </w:rPr>
              <w:t xml:space="preserve"> Trình bày các nguồn gốc hình thành khí methane.</w:t>
            </w:r>
          </w:p>
          <w:p w14:paraId="0A3CE3DB">
            <w:pPr>
              <w:pageBreakBefore w:val="0"/>
              <w:widowControl/>
              <w:numPr>
                <w:ilvl w:val="0"/>
                <w:numId w:val="0"/>
              </w:numPr>
              <w:tabs>
                <w:tab w:val="left" w:pos="284"/>
                <w:tab w:val="left" w:pos="2552"/>
                <w:tab w:val="left" w:pos="5103"/>
                <w:tab w:val="left" w:pos="7655"/>
              </w:tabs>
              <w:kinsoku/>
              <w:wordWrap/>
              <w:overflowPunct/>
              <w:topLinePunct w:val="0"/>
              <w:autoSpaceDE/>
              <w:autoSpaceDN/>
              <w:bidi w:val="0"/>
              <w:adjustRightInd/>
              <w:snapToGrid/>
              <w:spacing w:after="0" w:line="276" w:lineRule="auto"/>
              <w:ind w:leftChars="0"/>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Nguồn gốc tự nhiên: quá trình biến đổi sinh học và địa chất trong tự nhiên </w:t>
            </w:r>
          </w:p>
          <w:p w14:paraId="6DFD56BA">
            <w:pPr>
              <w:pageBreakBefore w:val="0"/>
              <w:kinsoku/>
              <w:wordWrap/>
              <w:overflowPunct/>
              <w:topLinePunct w:val="0"/>
              <w:autoSpaceDE/>
              <w:autoSpaceDN/>
              <w:bidi w:val="0"/>
              <w:adjustRightInd/>
              <w:spacing w:before="40" w:after="80" w:line="276" w:lineRule="auto"/>
              <w:textAlignment w:val="auto"/>
              <w:rPr>
                <w:rFonts w:hint="default"/>
                <w:sz w:val="24"/>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Nguồn gốc nhân tạo: sự phân huỷ sinh học các chất hữu cơ trong các bãi rác thải, quá trình sản xuất nông nghiệp, tiêu hoá thức ăn của gia súc, sản xuất công nghiệp và các quá trình chế biến, chưng cất hay sản xuất khí mỏ dầu. </w:t>
            </w:r>
          </w:p>
        </w:tc>
      </w:tr>
    </w:tbl>
    <w:p w14:paraId="5CD7BAF5">
      <w:pPr>
        <w:shd w:val="clear" w:color="auto" w:fill="FFFFFF" w:themeFill="background1"/>
        <w:tabs>
          <w:tab w:val="left" w:pos="284"/>
          <w:tab w:val="left" w:pos="2552"/>
          <w:tab w:val="left" w:pos="5103"/>
          <w:tab w:val="left" w:pos="7655"/>
        </w:tabs>
        <w:spacing w:after="0" w:line="312" w:lineRule="auto"/>
        <w:jc w:val="both"/>
        <w:rPr>
          <w:rFonts w:hint="default"/>
          <w:sz w:val="24"/>
          <w:lang w:val="vi-VN"/>
        </w:rPr>
      </w:pPr>
    </w:p>
    <w:p w14:paraId="0435E3CB">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7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23"/>
        <w:gridCol w:w="1896"/>
      </w:tblGrid>
      <w:tr w14:paraId="74DB8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823" w:type="dxa"/>
            <w:shd w:val="clear" w:color="auto" w:fill="F2DCDC" w:themeFill="accent2" w:themeFillTint="32"/>
          </w:tcPr>
          <w:p w14:paraId="012C7AA8">
            <w:pPr>
              <w:pageBreakBefore w:val="0"/>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1896" w:type="dxa"/>
            <w:shd w:val="clear" w:color="auto" w:fill="F2DCDC" w:themeFill="accent2" w:themeFillTint="32"/>
          </w:tcPr>
          <w:p w14:paraId="100D9DEB">
            <w:pPr>
              <w:pageBreakBefore w:val="0"/>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44F75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23" w:type="dxa"/>
            <w:shd w:val="clear" w:color="auto" w:fill="auto"/>
          </w:tcPr>
          <w:p w14:paraId="63A7FACB">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723B3A9E">
            <w:pPr>
              <w:numPr>
                <w:ilvl w:val="0"/>
                <w:numId w:val="0"/>
              </w:numPr>
              <w:spacing w:after="57" w:line="233" w:lineRule="auto"/>
              <w:ind w:lef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yêu cầu HS đọc SGK và tóm tắt các nội dung theo các ý</w:t>
            </w:r>
          </w:p>
          <w:p w14:paraId="6A721D06">
            <w:pPr>
              <w:spacing w:after="26" w:line="259" w:lineRule="auto"/>
              <w:ind w:left="0" w:firstLine="280" w:firstLineChars="100"/>
              <w:jc w:val="left"/>
              <w:rPr>
                <w:rFonts w:hint="default" w:ascii="Times New Roman" w:hAnsi="Times New Roman" w:cs="Times New Roman"/>
                <w:sz w:val="28"/>
                <w:szCs w:val="28"/>
              </w:rPr>
            </w:pPr>
            <w:r>
              <w:rPr>
                <w:rFonts w:hint="default" w:ascii="Times New Roman" w:hAnsi="Times New Roman" w:cs="Times New Roman"/>
                <w:sz w:val="28"/>
                <w:szCs w:val="28"/>
              </w:rPr>
              <w:t>+ Nhiên liệu hoá thạch là gì?</w:t>
            </w:r>
          </w:p>
          <w:p w14:paraId="4719144E">
            <w:pPr>
              <w:spacing w:after="57" w:line="233" w:lineRule="auto"/>
              <w:ind w:left="0" w:right="55" w:firstLine="280" w:firstLineChars="100"/>
              <w:rPr>
                <w:rFonts w:hint="default" w:ascii="Times New Roman" w:hAnsi="Times New Roman" w:cs="Times New Roman"/>
                <w:sz w:val="28"/>
                <w:szCs w:val="28"/>
              </w:rPr>
            </w:pPr>
            <w:r>
              <w:rPr>
                <w:rFonts w:hint="default" w:ascii="Times New Roman" w:hAnsi="Times New Roman" w:cs="Times New Roman"/>
                <w:sz w:val="28"/>
                <w:szCs w:val="28"/>
              </w:rPr>
              <w:t>+ Nêu ví dụ các nhiên liệu hoá thạch ở dạng rắn, lỏng, khí và thành phần chính của chúng.</w:t>
            </w:r>
          </w:p>
          <w:p w14:paraId="197A94A2">
            <w:pPr>
              <w:spacing w:after="57" w:line="233" w:lineRule="auto"/>
              <w:ind w:left="0" w:firstLine="280" w:firstLineChars="100"/>
              <w:jc w:val="left"/>
              <w:rPr>
                <w:rFonts w:hint="default" w:ascii="Times New Roman" w:hAnsi="Times New Roman" w:cs="Times New Roman"/>
                <w:sz w:val="28"/>
                <w:szCs w:val="28"/>
              </w:rPr>
            </w:pPr>
            <w:r>
              <w:rPr>
                <w:rFonts w:hint="default" w:ascii="Times New Roman" w:hAnsi="Times New Roman" w:cs="Times New Roman"/>
                <w:sz w:val="28"/>
                <w:szCs w:val="28"/>
              </w:rPr>
              <w:t>+ Trình bày các nguồn gốc hình thành khí methane.</w:t>
            </w:r>
          </w:p>
          <w:p w14:paraId="134D533D">
            <w:pPr>
              <w:keepNext w:val="0"/>
              <w:keepLines w:val="0"/>
              <w:pageBreakBefore w:val="0"/>
              <w:widowControl/>
              <w:numPr>
                <w:ilvl w:val="0"/>
                <w:numId w:val="0"/>
              </w:numPr>
              <w:kinsoku/>
              <w:wordWrap/>
              <w:overflowPunct/>
              <w:topLinePunct w:val="0"/>
              <w:autoSpaceDE/>
              <w:autoSpaceDN/>
              <w:bidi w:val="0"/>
              <w:adjustRightInd/>
              <w:snapToGrid/>
              <w:spacing w:before="60" w:after="10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rPr>
              <w:t>GV yêu cầu HS thảo luận (</w:t>
            </w:r>
            <w:r>
              <w:rPr>
                <w:rFonts w:hint="default" w:ascii="Times New Roman" w:hAnsi="Times New Roman" w:cs="Times New Roman"/>
                <w:sz w:val="28"/>
                <w:szCs w:val="28"/>
                <w:lang w:val="vi-VN"/>
              </w:rPr>
              <w:t xml:space="preserve">5 </w:t>
            </w:r>
            <w:r>
              <w:rPr>
                <w:rFonts w:hint="default" w:ascii="Times New Roman" w:hAnsi="Times New Roman" w:cs="Times New Roman"/>
                <w:sz w:val="28"/>
                <w:szCs w:val="28"/>
              </w:rPr>
              <w:t xml:space="preserve">phút) theo nhóm để hoàn thành phiếu học tập số </w:t>
            </w:r>
            <w:r>
              <w:rPr>
                <w:rFonts w:hint="default" w:ascii="Times New Roman" w:hAnsi="Times New Roman" w:cs="Times New Roman"/>
                <w:sz w:val="28"/>
                <w:szCs w:val="28"/>
                <w:lang w:val="vi-VN"/>
              </w:rPr>
              <w:t>1.</w:t>
            </w:r>
          </w:p>
        </w:tc>
        <w:tc>
          <w:tcPr>
            <w:tcW w:w="1896" w:type="dxa"/>
            <w:shd w:val="clear" w:color="auto" w:fill="auto"/>
          </w:tcPr>
          <w:p w14:paraId="7CDF70D1">
            <w:pPr>
              <w:pageBreakBefore w:val="0"/>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HS nhận nhiệm vụ.</w:t>
            </w:r>
          </w:p>
        </w:tc>
      </w:tr>
      <w:tr w14:paraId="04CA7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8823" w:type="dxa"/>
            <w:shd w:val="clear" w:color="auto" w:fill="auto"/>
          </w:tcPr>
          <w:p w14:paraId="2FABF995">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Hướng dẫn HS thực hiện nhiệm vụ</w:t>
            </w:r>
          </w:p>
          <w:p w14:paraId="36215198">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Thảo luận với các thành viên trong nhóm để thực hiện các nhiệm vụ </w:t>
            </w:r>
          </w:p>
          <w:p w14:paraId="5A38F530">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color w:val="0070C0"/>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quan sát HS thực hiện nhiệm vụ, hướng dẫn và hỗ trợ (nếu cần).</w:t>
            </w:r>
          </w:p>
        </w:tc>
        <w:tc>
          <w:tcPr>
            <w:tcW w:w="1896" w:type="dxa"/>
            <w:shd w:val="clear" w:color="auto" w:fill="auto"/>
          </w:tcPr>
          <w:p w14:paraId="1C043F89">
            <w:pPr>
              <w:pageBreakBefore w:val="0"/>
              <w:kinsoku/>
              <w:wordWrap/>
              <w:overflowPunct/>
              <w:topLinePunct w:val="0"/>
              <w:autoSpaceDE/>
              <w:autoSpaceDN/>
              <w:bidi w:val="0"/>
              <w:adjustRightInd/>
              <w:spacing w:before="40" w:after="80" w:line="276"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rPr>
              <w:t>Thảo luận nhóm</w:t>
            </w:r>
            <w:r>
              <w:rPr>
                <w:rFonts w:hint="default" w:ascii="Times New Roman" w:hAnsi="Times New Roman" w:cs="Times New Roman"/>
                <w:sz w:val="28"/>
                <w:szCs w:val="28"/>
                <w:lang w:val="vi-VN"/>
              </w:rPr>
              <w:t>.</w:t>
            </w:r>
          </w:p>
        </w:tc>
      </w:tr>
      <w:tr w14:paraId="5BF42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823" w:type="dxa"/>
            <w:shd w:val="clear" w:color="auto" w:fill="auto"/>
          </w:tcPr>
          <w:p w14:paraId="295018A6">
            <w:pPr>
              <w:pageBreakBefore w:val="0"/>
              <w:kinsoku/>
              <w:wordWrap/>
              <w:overflowPunct/>
              <w:topLinePunct w:val="0"/>
              <w:autoSpaceDE/>
              <w:autoSpaceDN/>
              <w:bidi w:val="0"/>
              <w:adjustRightInd/>
              <w:spacing w:before="40" w:after="80" w:line="276"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w:t>
            </w:r>
            <w:r>
              <w:rPr>
                <w:rStyle w:val="18"/>
                <w:rFonts w:hint="default" w:ascii="Times New Roman" w:hAnsi="Times New Roman" w:cs="Times New Roman"/>
                <w:sz w:val="28"/>
                <w:szCs w:val="28"/>
                <w:lang w:val="en-US"/>
              </w:rPr>
              <w:t xml:space="preserve"> </w:t>
            </w:r>
          </w:p>
          <w:p w14:paraId="458A6BEE">
            <w:pPr>
              <w:pStyle w:val="22"/>
              <w:numPr>
                <w:ilvl w:val="0"/>
                <w:numId w:val="0"/>
              </w:numPr>
              <w:tabs>
                <w:tab w:val="left" w:pos="1584"/>
              </w:tabs>
              <w:spacing w:before="74"/>
              <w:ind w:firstLine="136" w:firstLineChars="50"/>
              <w:jc w:val="both"/>
              <w:rPr>
                <w:rFonts w:hint="default" w:ascii="Times New Roman" w:hAnsi="Times New Roman" w:cs="Times New Roman"/>
                <w:sz w:val="28"/>
                <w:szCs w:val="28"/>
              </w:rPr>
            </w:pPr>
            <w:r>
              <w:rPr>
                <w:rFonts w:hint="default" w:ascii="Times New Roman" w:hAnsi="Times New Roman" w:cs="Times New Roman"/>
                <w:spacing w:val="-4"/>
                <w:sz w:val="28"/>
                <w:szCs w:val="28"/>
                <w:lang w:val="vi-VN"/>
              </w:rPr>
              <w:t xml:space="preserve">- </w:t>
            </w:r>
            <w:r>
              <w:rPr>
                <w:rFonts w:hint="default" w:ascii="Times New Roman" w:hAnsi="Times New Roman" w:cs="Times New Roman"/>
                <w:spacing w:val="-4"/>
                <w:sz w:val="28"/>
                <w:szCs w:val="28"/>
              </w:rPr>
              <w:t>Các</w:t>
            </w:r>
            <w:r>
              <w:rPr>
                <w:rFonts w:hint="default" w:ascii="Times New Roman" w:hAnsi="Times New Roman" w:cs="Times New Roman"/>
                <w:spacing w:val="-7"/>
                <w:sz w:val="28"/>
                <w:szCs w:val="28"/>
              </w:rPr>
              <w:t xml:space="preserve"> </w:t>
            </w:r>
            <w:r>
              <w:rPr>
                <w:rFonts w:hint="default" w:ascii="Times New Roman" w:hAnsi="Times New Roman" w:cs="Times New Roman"/>
                <w:spacing w:val="-4"/>
                <w:sz w:val="28"/>
                <w:szCs w:val="28"/>
              </w:rPr>
              <w:t>nhóm</w:t>
            </w:r>
            <w:r>
              <w:rPr>
                <w:rFonts w:hint="default" w:ascii="Times New Roman" w:hAnsi="Times New Roman" w:cs="Times New Roman"/>
                <w:spacing w:val="-7"/>
                <w:sz w:val="28"/>
                <w:szCs w:val="28"/>
              </w:rPr>
              <w:t xml:space="preserve"> </w:t>
            </w:r>
            <w:r>
              <w:rPr>
                <w:rFonts w:hint="default" w:ascii="Times New Roman" w:hAnsi="Times New Roman" w:cs="Times New Roman"/>
                <w:spacing w:val="-4"/>
                <w:sz w:val="28"/>
                <w:szCs w:val="28"/>
              </w:rPr>
              <w:t>báo</w:t>
            </w:r>
            <w:r>
              <w:rPr>
                <w:rFonts w:hint="default" w:ascii="Times New Roman" w:hAnsi="Times New Roman" w:cs="Times New Roman"/>
                <w:spacing w:val="-7"/>
                <w:sz w:val="28"/>
                <w:szCs w:val="28"/>
              </w:rPr>
              <w:t xml:space="preserve"> </w:t>
            </w:r>
            <w:r>
              <w:rPr>
                <w:rFonts w:hint="default" w:ascii="Times New Roman" w:hAnsi="Times New Roman" w:cs="Times New Roman"/>
                <w:spacing w:val="-4"/>
                <w:sz w:val="28"/>
                <w:szCs w:val="28"/>
              </w:rPr>
              <w:t>cáo</w:t>
            </w:r>
            <w:r>
              <w:rPr>
                <w:rFonts w:hint="default" w:ascii="Times New Roman" w:hAnsi="Times New Roman" w:cs="Times New Roman"/>
                <w:spacing w:val="-7"/>
                <w:sz w:val="28"/>
                <w:szCs w:val="28"/>
              </w:rPr>
              <w:t xml:space="preserve"> </w:t>
            </w:r>
            <w:r>
              <w:rPr>
                <w:rFonts w:hint="default" w:ascii="Times New Roman" w:hAnsi="Times New Roman" w:cs="Times New Roman"/>
                <w:spacing w:val="-4"/>
                <w:sz w:val="28"/>
                <w:szCs w:val="28"/>
              </w:rPr>
              <w:t>kết</w:t>
            </w:r>
            <w:r>
              <w:rPr>
                <w:rFonts w:hint="default" w:ascii="Times New Roman" w:hAnsi="Times New Roman" w:cs="Times New Roman"/>
                <w:spacing w:val="-7"/>
                <w:sz w:val="28"/>
                <w:szCs w:val="28"/>
              </w:rPr>
              <w:t xml:space="preserve"> </w:t>
            </w:r>
            <w:r>
              <w:rPr>
                <w:rFonts w:hint="default" w:ascii="Times New Roman" w:hAnsi="Times New Roman" w:cs="Times New Roman"/>
                <w:spacing w:val="-4"/>
                <w:sz w:val="28"/>
                <w:szCs w:val="28"/>
              </w:rPr>
              <w:t>quả</w:t>
            </w:r>
            <w:r>
              <w:rPr>
                <w:rFonts w:hint="default" w:ascii="Times New Roman" w:hAnsi="Times New Roman" w:cs="Times New Roman"/>
                <w:spacing w:val="-7"/>
                <w:sz w:val="28"/>
                <w:szCs w:val="28"/>
              </w:rPr>
              <w:t xml:space="preserve"> </w:t>
            </w:r>
            <w:r>
              <w:rPr>
                <w:rFonts w:hint="default" w:ascii="Times New Roman" w:hAnsi="Times New Roman" w:cs="Times New Roman"/>
                <w:spacing w:val="-4"/>
                <w:sz w:val="28"/>
                <w:szCs w:val="28"/>
              </w:rPr>
              <w:t>thảo</w:t>
            </w:r>
            <w:r>
              <w:rPr>
                <w:rFonts w:hint="default" w:ascii="Times New Roman" w:hAnsi="Times New Roman" w:cs="Times New Roman"/>
                <w:spacing w:val="-6"/>
                <w:sz w:val="28"/>
                <w:szCs w:val="28"/>
              </w:rPr>
              <w:t xml:space="preserve"> </w:t>
            </w:r>
            <w:r>
              <w:rPr>
                <w:rFonts w:hint="default" w:ascii="Times New Roman" w:hAnsi="Times New Roman" w:cs="Times New Roman"/>
                <w:spacing w:val="-4"/>
                <w:sz w:val="28"/>
                <w:szCs w:val="28"/>
              </w:rPr>
              <w:t>luận</w:t>
            </w:r>
            <w:r>
              <w:rPr>
                <w:rFonts w:hint="default" w:ascii="Times New Roman" w:hAnsi="Times New Roman" w:cs="Times New Roman"/>
                <w:spacing w:val="-7"/>
                <w:sz w:val="28"/>
                <w:szCs w:val="28"/>
              </w:rPr>
              <w:t xml:space="preserve"> </w:t>
            </w:r>
          </w:p>
          <w:p w14:paraId="7F3B2A3E">
            <w:pPr>
              <w:pStyle w:val="22"/>
              <w:numPr>
                <w:ilvl w:val="0"/>
                <w:numId w:val="0"/>
              </w:numPr>
              <w:tabs>
                <w:tab w:val="left" w:pos="1597"/>
              </w:tabs>
              <w:spacing w:before="74"/>
              <w:ind w:firstLine="140" w:firstLineChars="50"/>
              <w:jc w:val="both"/>
              <w:rPr>
                <w:rFonts w:hint="default" w:ascii="Times New Roman" w:hAnsi="Times New Roman" w:cs="Times New Roman"/>
                <w:spacing w:val="-2"/>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Các nhóm khác theo dõi, nhận xét, bổ </w:t>
            </w:r>
            <w:r>
              <w:rPr>
                <w:rFonts w:hint="default" w:ascii="Times New Roman" w:hAnsi="Times New Roman" w:cs="Times New Roman"/>
                <w:spacing w:val="-2"/>
                <w:sz w:val="28"/>
                <w:szCs w:val="28"/>
              </w:rPr>
              <w:t>sung.</w:t>
            </w:r>
          </w:p>
          <w:p w14:paraId="284949C9">
            <w:pPr>
              <w:pStyle w:val="22"/>
              <w:numPr>
                <w:ilvl w:val="0"/>
                <w:numId w:val="0"/>
              </w:numPr>
              <w:tabs>
                <w:tab w:val="left" w:pos="1597"/>
              </w:tabs>
              <w:spacing w:before="74"/>
              <w:ind w:firstLine="140" w:firstLineChars="50"/>
              <w:jc w:val="both"/>
              <w:rPr>
                <w:rFonts w:hint="default" w:ascii="Times New Roman" w:hAnsi="Times New Roman" w:cs="Times New Roman"/>
                <w:sz w:val="28"/>
                <w:szCs w:val="28"/>
                <w:lang w:val="vi-VN"/>
              </w:rPr>
            </w:pPr>
            <w:r>
              <w:rPr>
                <w:rFonts w:hint="default" w:ascii="Times New Roman" w:hAnsi="Times New Roman" w:cs="Times New Roman"/>
                <w:sz w:val="28"/>
                <w:szCs w:val="28"/>
                <w:lang w:val="en-US"/>
              </w:rPr>
              <w:t>- GV kết luận về nội dung kiến thức mà các nhóm đã đưa ra.</w:t>
            </w:r>
          </w:p>
        </w:tc>
        <w:tc>
          <w:tcPr>
            <w:tcW w:w="1896" w:type="dxa"/>
            <w:shd w:val="clear" w:color="auto" w:fill="auto"/>
          </w:tcPr>
          <w:p w14:paraId="0E457AB0">
            <w:pPr>
              <w:pageBreakBefore w:val="0"/>
              <w:kinsoku/>
              <w:wordWrap/>
              <w:overflowPunct/>
              <w:topLinePunct w:val="0"/>
              <w:autoSpaceDE/>
              <w:autoSpaceDN/>
              <w:bidi w:val="0"/>
              <w:adjustRightInd/>
              <w:spacing w:before="40" w:after="80" w:line="276"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 xml:space="preserve">- </w:t>
            </w:r>
            <w:r>
              <w:rPr>
                <w:rFonts w:hint="default" w:ascii="Times New Roman" w:hAnsi="Times New Roman" w:cs="Times New Roman"/>
                <w:sz w:val="28"/>
                <w:szCs w:val="28"/>
                <w:lang w:val="vi-VN"/>
              </w:rPr>
              <w:t xml:space="preserve">HS </w:t>
            </w:r>
            <w:r>
              <w:rPr>
                <w:rFonts w:hint="default" w:ascii="Times New Roman" w:hAnsi="Times New Roman" w:cs="Times New Roman"/>
                <w:sz w:val="28"/>
                <w:szCs w:val="28"/>
                <w:lang w:val="en-US"/>
              </w:rPr>
              <w:t xml:space="preserve">khác nhận xét </w:t>
            </w:r>
          </w:p>
        </w:tc>
      </w:tr>
      <w:tr w14:paraId="6551D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23" w:type="dxa"/>
            <w:shd w:val="clear" w:color="auto" w:fill="auto"/>
          </w:tcPr>
          <w:p w14:paraId="58C942EB">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6B8095D0">
            <w:pPr>
              <w:pageBreakBefore w:val="0"/>
              <w:widowControl/>
              <w:tabs>
                <w:tab w:val="left" w:pos="284"/>
                <w:tab w:val="left" w:pos="2552"/>
                <w:tab w:val="left" w:pos="5103"/>
                <w:tab w:val="left" w:pos="7655"/>
              </w:tabs>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 GV chốt kiến thức:</w:t>
            </w:r>
          </w:p>
          <w:p w14:paraId="33559946">
            <w:pPr>
              <w:pageBreakBefore w:val="0"/>
              <w:widowControl/>
              <w:numPr>
                <w:ilvl w:val="0"/>
                <w:numId w:val="155"/>
              </w:numPr>
              <w:tabs>
                <w:tab w:val="left" w:pos="284"/>
                <w:tab w:val="left" w:pos="2552"/>
                <w:tab w:val="left" w:pos="5103"/>
                <w:tab w:val="left" w:pos="7655"/>
              </w:tabs>
              <w:kinsoku/>
              <w:wordWrap/>
              <w:overflowPunct/>
              <w:topLinePunct w:val="0"/>
              <w:autoSpaceDE/>
              <w:autoSpaceDN/>
              <w:bidi w:val="0"/>
              <w:adjustRightInd/>
              <w:snapToGrid/>
              <w:spacing w:after="0" w:line="276" w:lineRule="auto"/>
              <w:jc w:val="both"/>
              <w:textAlignment w:val="auto"/>
              <w:rPr>
                <w:rFonts w:hint="default" w:ascii="Times New Roman" w:hAnsi="Times New Roman" w:cs="Times New Roman"/>
                <w:b/>
                <w:bCs/>
                <w:color w:val="0070C0"/>
                <w:sz w:val="28"/>
                <w:szCs w:val="28"/>
                <w:lang w:val="vi-VN"/>
              </w:rPr>
            </w:pPr>
            <w:r>
              <w:rPr>
                <w:rFonts w:hint="default" w:ascii="Times New Roman" w:hAnsi="Times New Roman" w:cs="Times New Roman"/>
                <w:b/>
                <w:bCs/>
                <w:color w:val="auto"/>
                <w:sz w:val="28"/>
                <w:szCs w:val="28"/>
                <w:lang w:val="vi-VN"/>
              </w:rPr>
              <w:t>KHÁI NIỆM VỀ NHIÊN LIỆU HÓA THẠCH. NGUỒN GỐC HÌNH THÀNH KHÍ METHANE</w:t>
            </w:r>
          </w:p>
          <w:p w14:paraId="5A2750CE">
            <w:pPr>
              <w:pStyle w:val="3"/>
              <w:spacing w:before="0" w:line="312" w:lineRule="auto"/>
              <w:jc w:val="both"/>
              <w:rPr>
                <w:rFonts w:hint="default" w:ascii="Times New Roman" w:hAnsi="Times New Roman" w:cs="Times New Roman"/>
                <w:b/>
                <w:bCs/>
                <w:color w:val="0000CC"/>
                <w:sz w:val="28"/>
                <w:szCs w:val="28"/>
                <w:lang w:val="vi-VN"/>
              </w:rPr>
            </w:pPr>
            <w:r>
              <w:rPr>
                <w:rFonts w:hint="default" w:ascii="Times New Roman" w:hAnsi="Times New Roman" w:cs="Times New Roman"/>
                <w:b/>
                <w:bCs/>
                <w:color w:val="0000CC"/>
                <w:sz w:val="28"/>
                <w:szCs w:val="28"/>
                <w:lang w:val="vi-VN"/>
              </w:rPr>
              <w:t>1</w:t>
            </w:r>
            <w:r>
              <w:rPr>
                <w:rFonts w:hint="default" w:ascii="Times New Roman" w:hAnsi="Times New Roman" w:cs="Times New Roman"/>
                <w:b/>
                <w:bCs/>
                <w:color w:val="0000CC"/>
                <w:sz w:val="28"/>
                <w:szCs w:val="28"/>
              </w:rPr>
              <w:t>. N</w:t>
            </w:r>
            <w:r>
              <w:rPr>
                <w:rFonts w:hint="default" w:ascii="Times New Roman" w:hAnsi="Times New Roman" w:cs="Times New Roman"/>
                <w:b/>
                <w:bCs/>
                <w:color w:val="0000CC"/>
                <w:sz w:val="28"/>
                <w:szCs w:val="28"/>
                <w:lang w:val="vi-VN"/>
              </w:rPr>
              <w:t>hiên liệu hóa thạch</w:t>
            </w:r>
          </w:p>
          <w:p w14:paraId="0CA9D674">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Nhiên liệu hoá thạch được tạo thành từ quá trình phân huỷ xác sinh vật bị chôn vùi cách đây hàng trăm triệu năm, chứa hàm lượng nguyên tố carbon cao, khi đốt cháy sẽ tỏa nhiều nhiệt và phát thải khí CO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w:t>
            </w:r>
          </w:p>
          <w:p w14:paraId="29E3F6FD">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Là nguồn nhiên liệu hữu hạn.</w:t>
            </w:r>
          </w:p>
          <w:p w14:paraId="225B6A5B">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Tồn tại ở thể rắn, lỏng và khí.</w:t>
            </w:r>
          </w:p>
          <w:p w14:paraId="04F6204A">
            <w:pPr>
              <w:pageBreakBefore w:val="0"/>
              <w:widowControl/>
              <w:numPr>
                <w:ilvl w:val="0"/>
                <w:numId w:val="153"/>
              </w:numPr>
              <w:tabs>
                <w:tab w:val="left" w:pos="284"/>
                <w:tab w:val="left" w:pos="2552"/>
                <w:tab w:val="left" w:pos="5103"/>
                <w:tab w:val="left" w:pos="7655"/>
                <w:tab w:val="clear" w:pos="425"/>
              </w:tabs>
              <w:kinsoku/>
              <w:wordWrap/>
              <w:overflowPunct/>
              <w:topLinePunct w:val="0"/>
              <w:autoSpaceDE/>
              <w:autoSpaceDN/>
              <w:bidi w:val="0"/>
              <w:adjustRightInd/>
              <w:snapToGrid/>
              <w:spacing w:after="0" w:line="276" w:lineRule="auto"/>
              <w:ind w:left="0" w:leftChars="0" w:firstLine="0" w:firstLineChars="0"/>
              <w:jc w:val="both"/>
              <w:textAlignment w:val="auto"/>
              <w:rPr>
                <w:rFonts w:hint="default" w:ascii="Times New Roman" w:hAnsi="Times New Roman" w:cs="Times New Roman"/>
                <w:sz w:val="28"/>
                <w:szCs w:val="28"/>
              </w:rPr>
            </w:pPr>
            <w:r>
              <w:rPr>
                <w:rFonts w:hint="default" w:ascii="Times New Roman" w:hAnsi="Times New Roman" w:cs="Times New Roman"/>
                <w:b/>
                <w:bCs/>
                <w:color w:val="0000FF"/>
                <w:sz w:val="28"/>
                <w:szCs w:val="28"/>
                <w:lang w:val="vi-VN"/>
              </w:rPr>
              <w:t>Nguồn gốc hình thành khí methane:</w:t>
            </w:r>
            <w:r>
              <w:rPr>
                <w:rFonts w:hint="default" w:ascii="Times New Roman" w:hAnsi="Times New Roman" w:cs="Times New Roman"/>
                <w:b/>
                <w:bCs/>
                <w:color w:val="0070C0"/>
                <w:sz w:val="28"/>
                <w:szCs w:val="28"/>
                <w:lang w:val="vi-VN"/>
              </w:rPr>
              <w:t xml:space="preserve"> </w:t>
            </w:r>
            <w:r>
              <w:rPr>
                <w:rFonts w:hint="default" w:ascii="Times New Roman" w:hAnsi="Times New Roman" w:cs="Times New Roman"/>
                <w:sz w:val="28"/>
                <w:szCs w:val="28"/>
              </w:rPr>
              <w:t xml:space="preserve">Hai nguồn gốc hình thành khí methane: </w:t>
            </w:r>
          </w:p>
          <w:p w14:paraId="1053AAC6">
            <w:pPr>
              <w:pageBreakBefore w:val="0"/>
              <w:widowControl/>
              <w:numPr>
                <w:ilvl w:val="0"/>
                <w:numId w:val="0"/>
              </w:numPr>
              <w:tabs>
                <w:tab w:val="left" w:pos="284"/>
                <w:tab w:val="left" w:pos="2552"/>
                <w:tab w:val="left" w:pos="5103"/>
                <w:tab w:val="left" w:pos="7655"/>
              </w:tabs>
              <w:kinsoku/>
              <w:wordWrap/>
              <w:overflowPunct/>
              <w:topLinePunct w:val="0"/>
              <w:autoSpaceDE/>
              <w:autoSpaceDN/>
              <w:bidi w:val="0"/>
              <w:adjustRightInd/>
              <w:snapToGrid/>
              <w:spacing w:after="0" w:line="276" w:lineRule="auto"/>
              <w:ind w:leftChars="0"/>
              <w:jc w:val="both"/>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Nguồn gốc tự nhiên: quá trình biến đổi sinh học và địa chất trong tự nhiên </w:t>
            </w:r>
          </w:p>
          <w:p w14:paraId="0CF89CC1">
            <w:pPr>
              <w:pageBreakBefore w:val="0"/>
              <w:widowControl/>
              <w:numPr>
                <w:ilvl w:val="0"/>
                <w:numId w:val="0"/>
              </w:numPr>
              <w:tabs>
                <w:tab w:val="left" w:pos="284"/>
                <w:tab w:val="left" w:pos="2552"/>
                <w:tab w:val="left" w:pos="5103"/>
                <w:tab w:val="left" w:pos="7655"/>
              </w:tabs>
              <w:kinsoku/>
              <w:wordWrap/>
              <w:overflowPunct/>
              <w:topLinePunct w:val="0"/>
              <w:autoSpaceDE/>
              <w:autoSpaceDN/>
              <w:bidi w:val="0"/>
              <w:adjustRightInd/>
              <w:snapToGrid/>
              <w:spacing w:after="0" w:line="276" w:lineRule="auto"/>
              <w:ind w:leftChars="0"/>
              <w:jc w:val="both"/>
              <w:textAlignment w:val="auto"/>
              <w:rPr>
                <w:rFonts w:hint="default" w:ascii="Times New Roman" w:hAnsi="Times New Roman" w:cs="Times New Roman"/>
                <w:color w:val="0070C0"/>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Nguồn gốc nhân tạo: sự phân huỷ sinh học các chất hữu cơ trong các bãi rác thải, quá trình sản xuất nông nghiệp, tiêu hoá thức ăn của gia súc, sản xuất công nghiệp và các quá trình chế biến, chưng cất hay sản xuất khí mỏ dầu. </w:t>
            </w:r>
          </w:p>
        </w:tc>
        <w:tc>
          <w:tcPr>
            <w:tcW w:w="1896" w:type="dxa"/>
            <w:shd w:val="clear" w:color="auto" w:fill="auto"/>
          </w:tcPr>
          <w:p w14:paraId="1956FD83">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Ghi nhớ kiến thức</w:t>
            </w:r>
            <w:r>
              <w:rPr>
                <w:rFonts w:hint="default" w:ascii="Times New Roman" w:hAnsi="Times New Roman" w:cs="Times New Roman"/>
                <w:sz w:val="28"/>
                <w:szCs w:val="28"/>
                <w:lang w:val="vi-VN"/>
              </w:rPr>
              <w:t xml:space="preserve"> và ghi nội dung vào vở</w:t>
            </w:r>
          </w:p>
        </w:tc>
      </w:tr>
    </w:tbl>
    <w:p w14:paraId="71FDD5F8">
      <w:pPr>
        <w:keepNext w:val="0"/>
        <w:keepLines w:val="0"/>
        <w:pageBreakBefore w:val="0"/>
        <w:widowControl/>
        <w:kinsoku/>
        <w:wordWrap/>
        <w:overflowPunct/>
        <w:topLinePunct w:val="0"/>
        <w:autoSpaceDE/>
        <w:autoSpaceDN/>
        <w:bidi w:val="0"/>
        <w:adjustRightInd/>
        <w:snapToGrid/>
        <w:spacing w:before="160" w:after="80" w:line="276"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2.2</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khai thác và sử dụng nguyên liệu hóa thạch</w:t>
      </w:r>
    </w:p>
    <w:p w14:paraId="6D4EB5C7">
      <w:pPr>
        <w:pageBreakBefore w:val="0"/>
        <w:numPr>
          <w:ilvl w:val="0"/>
          <w:numId w:val="5"/>
        </w:numPr>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7F327622">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Trình bày </w:t>
      </w:r>
      <w:r>
        <w:rPr>
          <w:rFonts w:hint="default" w:ascii="Times New Roman" w:hAnsi="Times New Roman" w:cs="Times New Roman"/>
          <w:sz w:val="28"/>
          <w:szCs w:val="28"/>
          <w:lang w:val="vi-VN"/>
        </w:rPr>
        <w:t>được lợi ích của việc sử dụng nhiên liệu hóa thạch và thực trạng của việc khai thác nhiên liệu hóa thạch hiện nay.</w:t>
      </w:r>
    </w:p>
    <w:p w14:paraId="092D610C">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Nêu được một số giải pháp hạn chế việc sử dụng nhiên liệu hoá thạch</w:t>
      </w:r>
    </w:p>
    <w:p w14:paraId="4FE0FFBA">
      <w:pPr>
        <w:pStyle w:val="20"/>
        <w:pageBreakBefore w:val="0"/>
        <w:numPr>
          <w:ilvl w:val="0"/>
          <w:numId w:val="5"/>
        </w:numPr>
        <w:shd w:val="clear" w:color="auto" w:fill="auto"/>
        <w:kinsoku/>
        <w:wordWrap/>
        <w:overflowPunct/>
        <w:topLinePunct w:val="0"/>
        <w:autoSpaceDE/>
        <w:autoSpaceDN/>
        <w:bidi w:val="0"/>
        <w:adjustRightInd/>
        <w:spacing w:before="40" w:after="80" w:line="276" w:lineRule="auto"/>
        <w:ind w:left="0" w:leftChars="0" w:firstLine="0" w:firstLineChars="0"/>
        <w:textAlignment w:val="auto"/>
        <w:rPr>
          <w:rFonts w:hint="default" w:ascii="Times New Roman" w:hAnsi="Times New Roman" w:cs="Times New Roman"/>
          <w:b w:val="0"/>
          <w:color w:val="000000"/>
          <w:sz w:val="28"/>
          <w:szCs w:val="28"/>
          <w:shd w:val="clear" w:color="auto" w:fill="FFFFFF"/>
          <w:lang w:val="vi-VN"/>
        </w:rPr>
      </w:pPr>
      <w:r>
        <w:rPr>
          <w:rFonts w:hint="default" w:ascii="Times New Roman" w:hAnsi="Times New Roman" w:cs="Times New Roman"/>
          <w:color w:val="C00000"/>
          <w:sz w:val="28"/>
          <w:szCs w:val="28"/>
        </w:rPr>
        <w:t>Nội dung:</w:t>
      </w:r>
      <w:r>
        <w:rPr>
          <w:rFonts w:hint="default" w:ascii="Times New Roman" w:hAnsi="Times New Roman" w:cs="Times New Roman"/>
          <w:sz w:val="28"/>
          <w:szCs w:val="28"/>
        </w:rPr>
        <w:t xml:space="preserve"> </w:t>
      </w:r>
    </w:p>
    <w:p w14:paraId="194DAB42">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Giáo viên chia lớp làm 6 nhóm, chuẩn bị nội dung thuyết trình tại nhà  kết hợp cho học sinh đọc thông tin trong mục II SGK trang 154, 155 trả lời các câu hỏi trong phiếu học tập số 2</w:t>
      </w:r>
    </w:p>
    <w:p w14:paraId="108E41DE">
      <w:pPr>
        <w:pageBreakBefore w:val="0"/>
        <w:numPr>
          <w:ilvl w:val="0"/>
          <w:numId w:val="5"/>
        </w:numPr>
        <w:kinsoku/>
        <w:wordWrap/>
        <w:overflowPunct/>
        <w:topLinePunct w:val="0"/>
        <w:autoSpaceDE/>
        <w:autoSpaceDN/>
        <w:bidi w:val="0"/>
        <w:adjustRightInd/>
        <w:spacing w:before="40" w:after="80" w:line="276" w:lineRule="auto"/>
        <w:ind w:left="0" w:leftChars="0" w:firstLine="0" w:firstLine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16"/>
      </w:tblGrid>
      <w:tr w14:paraId="46988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FDEADA" w:themeFill="accent6" w:themeFillTint="32"/>
          </w:tcPr>
          <w:p w14:paraId="5C48F536">
            <w:pPr>
              <w:pageBreakBefore w:val="0"/>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sz w:val="28"/>
                <w:szCs w:val="28"/>
                <w:vertAlign w:val="baseline"/>
                <w:lang w:val="vi-VN"/>
              </w:rPr>
            </w:pPr>
            <w:r>
              <w:rPr>
                <w:rFonts w:hint="default" w:ascii="Times New Roman" w:hAnsi="Times New Roman" w:cs="Times New Roman"/>
                <w:b/>
                <w:bCs/>
                <w:sz w:val="28"/>
                <w:szCs w:val="28"/>
                <w:lang w:val="vi-VN"/>
              </w:rPr>
              <w:t>Phiếu học tập số 2</w:t>
            </w:r>
          </w:p>
        </w:tc>
      </w:tr>
      <w:tr w14:paraId="43670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4A4F3723">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1</w:t>
            </w:r>
            <w:r>
              <w:rPr>
                <w:rFonts w:hint="default" w:ascii="Times New Roman" w:hAnsi="Times New Roman" w:cs="Times New Roman"/>
                <w:b/>
                <w:bCs/>
                <w:sz w:val="28"/>
                <w:szCs w:val="28"/>
              </w:rPr>
              <w:t>.</w:t>
            </w:r>
            <w:r>
              <w:rPr>
                <w:rFonts w:hint="default" w:ascii="Times New Roman" w:hAnsi="Times New Roman" w:cs="Times New Roman"/>
                <w:sz w:val="28"/>
                <w:szCs w:val="28"/>
              </w:rPr>
              <w:t> </w:t>
            </w:r>
            <w:r>
              <w:rPr>
                <w:rFonts w:hint="default" w:ascii="Times New Roman" w:hAnsi="Times New Roman" w:cs="Times New Roman"/>
                <w:b/>
                <w:bCs/>
                <w:sz w:val="28"/>
                <w:szCs w:val="28"/>
              </w:rPr>
              <w:t>Đáp án</w:t>
            </w:r>
          </w:p>
          <w:p w14:paraId="63607BC2">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6342380" cy="3200400"/>
                  <wp:effectExtent l="0" t="0" r="7620" b="0"/>
                  <wp:docPr id="935476478"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2"/>
                    </a:graphicData>
                  </a:graphic>
                </wp:inline>
              </w:drawing>
            </w:r>
          </w:p>
          <w:p w14:paraId="344774E1">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Nhận xét: liên tục từ năm 1988 đến 2016. Sau 28 năm, sản lượng khai thác đã tăng khoảng 1,5 lần.</w:t>
            </w:r>
          </w:p>
          <w:p w14:paraId="7638739F">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r>
              <w:rPr>
                <w:rFonts w:hint="default" w:ascii="Times New Roman" w:hAnsi="Times New Roman" w:cs="Times New Roman"/>
                <w:sz w:val="28"/>
                <w:szCs w:val="28"/>
              </w:rPr>
              <w:t> </w:t>
            </w:r>
            <w:r>
              <w:rPr>
                <w:rFonts w:hint="default" w:ascii="Times New Roman" w:hAnsi="Times New Roman" w:cs="Times New Roman"/>
                <w:sz w:val="28"/>
                <w:szCs w:val="28"/>
                <w:lang w:val="vi-VN"/>
              </w:rPr>
              <w:t>Viết phương trình hóa học của phản ứng đốt cháy ethylic alcohol, methane, than.</w:t>
            </w:r>
          </w:p>
          <w:p w14:paraId="0C5057A8">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C</w:t>
            </w:r>
            <w:r>
              <w:rPr>
                <w:rFonts w:hint="default" w:ascii="Times New Roman" w:hAnsi="Times New Roman" w:cs="Times New Roman"/>
                <w:sz w:val="28"/>
                <w:szCs w:val="28"/>
                <w:vertAlign w:val="subscript"/>
                <w:lang w:val="vi-VN"/>
              </w:rPr>
              <w:t>2</w:t>
            </w:r>
            <w:r>
              <w:rPr>
                <w:rFonts w:hint="default" w:ascii="Times New Roman" w:hAnsi="Times New Roman" w:cs="Times New Roman"/>
                <w:sz w:val="28"/>
                <w:szCs w:val="28"/>
              </w:rPr>
              <w:t>H</w:t>
            </w:r>
            <w:r>
              <w:rPr>
                <w:rFonts w:hint="default" w:ascii="Times New Roman" w:hAnsi="Times New Roman" w:cs="Times New Roman"/>
                <w:sz w:val="28"/>
                <w:szCs w:val="28"/>
                <w:vertAlign w:val="subscript"/>
                <w:lang w:val="vi-VN"/>
              </w:rPr>
              <w:t>6</w:t>
            </w:r>
            <w:r>
              <w:rPr>
                <w:rFonts w:hint="default" w:ascii="Times New Roman" w:hAnsi="Times New Roman" w:cs="Times New Roman"/>
                <w:sz w:val="28"/>
                <w:szCs w:val="28"/>
                <w:vertAlign w:val="baseline"/>
                <w:lang w:val="vi-VN"/>
              </w:rPr>
              <w:t>O</w:t>
            </w:r>
            <w:r>
              <w:rPr>
                <w:rFonts w:hint="default" w:ascii="Times New Roman" w:hAnsi="Times New Roman" w:cs="Times New Roman"/>
                <w:sz w:val="28"/>
                <w:szCs w:val="28"/>
              </w:rPr>
              <w:t xml:space="preserve"> + </w:t>
            </w:r>
            <w:r>
              <w:rPr>
                <w:rFonts w:hint="default" w:ascii="Times New Roman" w:hAnsi="Times New Roman" w:cs="Times New Roman"/>
                <w:sz w:val="28"/>
                <w:szCs w:val="28"/>
                <w:lang w:val="vi-VN"/>
              </w:rPr>
              <w:t>3</w:t>
            </w:r>
            <w:r>
              <w:rPr>
                <w:rFonts w:hint="default" w:ascii="Times New Roman" w:hAnsi="Times New Roman" w:cs="Times New Roman"/>
                <w:sz w:val="28"/>
                <w:szCs w:val="28"/>
              </w:rPr>
              <w:t>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w:t>
            </w:r>
            <w:r>
              <w:rPr>
                <w:rFonts w:hint="default" w:ascii="Times New Roman" w:hAnsi="Times New Roman" w:cs="Times New Roman"/>
                <w:position w:val="-6"/>
                <w:sz w:val="28"/>
                <w:szCs w:val="28"/>
              </w:rPr>
              <w:object>
                <v:shape id="_x0000_i1156" o:spt="75" type="#_x0000_t75" style="height:22.7pt;width:37.8pt;" o:ole="t" filled="f" o:preferrelative="t" stroked="f" coordsize="21600,21600">
                  <v:path/>
                  <v:fill on="f" focussize="0,0"/>
                  <v:stroke on="f" joinstyle="miter"/>
                  <v:imagedata r:id="rId424" o:title=""/>
                  <o:lock v:ext="edit" aspectratio="t"/>
                  <w10:wrap type="none"/>
                  <w10:anchorlock/>
                </v:shape>
                <o:OLEObject Type="Embed" ProgID="Equation.DSMT4" ShapeID="_x0000_i1156" DrawAspect="Content" ObjectID="_1468075844" r:id="rId423">
                  <o:LockedField>false</o:LockedField>
                </o:OLEObject>
              </w:object>
            </w:r>
            <w:r>
              <w:rPr>
                <w:rFonts w:hint="default" w:ascii="Times New Roman" w:hAnsi="Times New Roman" w:cs="Times New Roman"/>
                <w:sz w:val="28"/>
                <w:szCs w:val="28"/>
              </w:rPr>
              <w:t xml:space="preserve"> 2CO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 </w:t>
            </w:r>
            <w:r>
              <w:rPr>
                <w:rFonts w:hint="default" w:ascii="Times New Roman" w:hAnsi="Times New Roman" w:cs="Times New Roman"/>
                <w:sz w:val="28"/>
                <w:szCs w:val="28"/>
                <w:lang w:val="vi-VN"/>
              </w:rPr>
              <w:t>3</w:t>
            </w:r>
            <w:r>
              <w:rPr>
                <w:rFonts w:hint="default" w:ascii="Times New Roman" w:hAnsi="Times New Roman" w:cs="Times New Roman"/>
                <w:sz w:val="28"/>
                <w:szCs w:val="28"/>
              </w:rPr>
              <w:t>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O</w:t>
            </w:r>
          </w:p>
          <w:p w14:paraId="1128E164">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2CH</w:t>
            </w:r>
            <w:r>
              <w:rPr>
                <w:rFonts w:hint="default" w:ascii="Times New Roman" w:hAnsi="Times New Roman" w:cs="Times New Roman"/>
                <w:sz w:val="28"/>
                <w:szCs w:val="28"/>
                <w:vertAlign w:val="subscript"/>
              </w:rPr>
              <w:t>4</w:t>
            </w:r>
            <w:r>
              <w:rPr>
                <w:rFonts w:hint="default" w:ascii="Times New Roman" w:hAnsi="Times New Roman" w:cs="Times New Roman"/>
                <w:sz w:val="28"/>
                <w:szCs w:val="28"/>
              </w:rPr>
              <w:t xml:space="preserve"> + 4O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w:t>
            </w:r>
            <w:r>
              <w:rPr>
                <w:rFonts w:hint="default" w:ascii="Times New Roman" w:hAnsi="Times New Roman" w:cs="Times New Roman"/>
                <w:position w:val="-6"/>
                <w:sz w:val="28"/>
                <w:szCs w:val="28"/>
              </w:rPr>
              <w:object>
                <v:shape id="_x0000_i1157" o:spt="75" type="#_x0000_t75" style="height:22.7pt;width:37.8pt;" o:ole="t" filled="f" o:preferrelative="t" stroked="f" coordsize="21600,21600">
                  <v:path/>
                  <v:fill on="f" focussize="0,0"/>
                  <v:stroke on="f" joinstyle="miter"/>
                  <v:imagedata r:id="rId424" o:title=""/>
                  <o:lock v:ext="edit" aspectratio="t"/>
                  <w10:wrap type="none"/>
                  <w10:anchorlock/>
                </v:shape>
                <o:OLEObject Type="Embed" ProgID="Equation.DSMT4" ShapeID="_x0000_i1157" DrawAspect="Content" ObjectID="_1468075845" r:id="rId425">
                  <o:LockedField>false</o:LockedField>
                </o:OLEObject>
              </w:object>
            </w:r>
            <w:r>
              <w:rPr>
                <w:rFonts w:hint="default" w:ascii="Times New Roman" w:hAnsi="Times New Roman" w:cs="Times New Roman"/>
                <w:sz w:val="28"/>
                <w:szCs w:val="28"/>
              </w:rPr>
              <w:t xml:space="preserve"> 2CO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+ 4H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O</w:t>
            </w:r>
          </w:p>
          <w:p w14:paraId="447A388B">
            <w:pPr>
              <w:tabs>
                <w:tab w:val="left" w:pos="284"/>
                <w:tab w:val="left" w:pos="2552"/>
                <w:tab w:val="left" w:pos="5103"/>
                <w:tab w:val="left" w:pos="7655"/>
              </w:tabs>
              <w:spacing w:after="0" w:line="312" w:lineRule="auto"/>
              <w:jc w:val="center"/>
              <w:rPr>
                <w:rFonts w:hint="default" w:ascii="Times New Roman" w:hAnsi="Times New Roman" w:cs="Times New Roman"/>
                <w:b/>
                <w:bCs/>
                <w:sz w:val="28"/>
                <w:szCs w:val="28"/>
              </w:rPr>
            </w:pPr>
            <w:r>
              <w:rPr>
                <w:rFonts w:hint="default" w:ascii="Times New Roman" w:hAnsi="Times New Roman" w:cs="Times New Roman"/>
                <w:sz w:val="28"/>
                <w:szCs w:val="28"/>
              </w:rPr>
              <w:t>C + O</w:t>
            </w:r>
            <w:r>
              <w:rPr>
                <w:rFonts w:hint="default" w:ascii="Times New Roman" w:hAnsi="Times New Roman" w:cs="Times New Roman"/>
                <w:sz w:val="28"/>
                <w:szCs w:val="28"/>
                <w:vertAlign w:val="subscript"/>
              </w:rPr>
              <w:t xml:space="preserve">2  </w:t>
            </w:r>
            <w:r>
              <w:rPr>
                <w:rFonts w:hint="default" w:ascii="Times New Roman" w:hAnsi="Times New Roman" w:cs="Times New Roman"/>
                <w:position w:val="-6"/>
                <w:sz w:val="28"/>
                <w:szCs w:val="28"/>
              </w:rPr>
              <w:object>
                <v:shape id="_x0000_i1158" o:spt="75" type="#_x0000_t75" style="height:22.7pt;width:37.8pt;" o:ole="t" filled="f" o:preferrelative="t" stroked="f" coordsize="21600,21600">
                  <v:path/>
                  <v:fill on="f" focussize="0,0"/>
                  <v:stroke on="f" joinstyle="miter"/>
                  <v:imagedata r:id="rId427" o:title=""/>
                  <o:lock v:ext="edit" aspectratio="t"/>
                  <w10:wrap type="none"/>
                  <w10:anchorlock/>
                </v:shape>
                <o:OLEObject Type="Embed" ProgID="Equation.DSMT4" ShapeID="_x0000_i1158" DrawAspect="Content" ObjectID="_1468075846" r:id="rId426">
                  <o:LockedField>false</o:LockedField>
                </o:OLEObject>
              </w:object>
            </w:r>
            <w:r>
              <w:rPr>
                <w:rFonts w:hint="default" w:ascii="Times New Roman" w:hAnsi="Times New Roman" w:cs="Times New Roman"/>
                <w:sz w:val="28"/>
                <w:szCs w:val="28"/>
              </w:rPr>
              <w:t xml:space="preserve"> CO</w:t>
            </w:r>
            <w:r>
              <w:rPr>
                <w:rFonts w:hint="default" w:ascii="Times New Roman" w:hAnsi="Times New Roman" w:cs="Times New Roman"/>
                <w:sz w:val="28"/>
                <w:szCs w:val="28"/>
                <w:vertAlign w:val="subscript"/>
              </w:rPr>
              <w:t>2</w:t>
            </w:r>
          </w:p>
          <w:p w14:paraId="09A636F3">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hint="default" w:ascii="Times New Roman" w:hAnsi="Times New Roman" w:cs="Times New Roman"/>
                <w:b/>
                <w:bCs/>
                <w:sz w:val="28"/>
                <w:szCs w:val="28"/>
              </w:rPr>
              <w:t>.</w:t>
            </w:r>
            <w:r>
              <w:rPr>
                <w:rFonts w:hint="default" w:ascii="Times New Roman" w:hAnsi="Times New Roman" w:cs="Times New Roman"/>
                <w:sz w:val="28"/>
                <w:szCs w:val="28"/>
              </w:rPr>
              <w:t> </w:t>
            </w:r>
          </w:p>
          <w:p w14:paraId="01AF5061">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b/>
                <w:bCs/>
                <w:sz w:val="28"/>
                <w:szCs w:val="28"/>
              </w:rPr>
              <w:t>Đáp án</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rPr>
              <w:t>Đốt cháy nhiên liệu sinh nhiệt: dầu hoả &gt; than đá &gt; gỗ.</w:t>
            </w:r>
          </w:p>
        </w:tc>
      </w:tr>
    </w:tbl>
    <w:p w14:paraId="54E774F6">
      <w:pPr>
        <w:keepNext w:val="0"/>
        <w:keepLines w:val="0"/>
        <w:widowControl/>
        <w:suppressLineNumbers w:val="0"/>
        <w:shd w:val="clear" w:fill="FFFFFF"/>
        <w:spacing w:before="0" w:beforeAutospacing="0" w:after="0" w:afterAutospacing="0"/>
        <w:ind w:left="0" w:right="0" w:firstLine="0"/>
        <w:jc w:val="both"/>
        <w:rPr>
          <w:rFonts w:hint="default" w:ascii="Times New Roman" w:hAnsi="Times New Roman" w:eastAsia="Roboto" w:cs="Times New Roman"/>
          <w:i w:val="0"/>
          <w:iCs w:val="0"/>
          <w:caps w:val="0"/>
          <w:color w:val="000000"/>
          <w:spacing w:val="0"/>
          <w:sz w:val="28"/>
          <w:szCs w:val="28"/>
        </w:rPr>
      </w:pPr>
      <w:r>
        <w:rPr>
          <w:rFonts w:hint="default" w:ascii="Times New Roman" w:hAnsi="Times New Roman" w:eastAsia="Roboto" w:cs="Times New Roman"/>
          <w:i w:val="0"/>
          <w:iCs w:val="0"/>
          <w:caps w:val="0"/>
          <w:color w:val="000000"/>
          <w:spacing w:val="0"/>
          <w:kern w:val="0"/>
          <w:sz w:val="28"/>
          <w:szCs w:val="28"/>
          <w:shd w:val="clear" w:fill="FFFFFF"/>
          <w:lang w:val="vi-VN" w:eastAsia="zh-CN" w:bidi="ar"/>
        </w:rPr>
        <w:t xml:space="preserve">* Bài tập vận dụng: </w:t>
      </w:r>
      <w:r>
        <w:rPr>
          <w:rFonts w:hint="default" w:ascii="Times New Roman" w:hAnsi="Times New Roman" w:eastAsia="Roboto" w:cs="Times New Roman"/>
          <w:i w:val="0"/>
          <w:iCs w:val="0"/>
          <w:caps w:val="0"/>
          <w:color w:val="000000"/>
          <w:spacing w:val="0"/>
          <w:kern w:val="0"/>
          <w:sz w:val="28"/>
          <w:szCs w:val="28"/>
          <w:shd w:val="clear" w:fill="FFFFFF"/>
          <w:lang w:val="en-US" w:eastAsia="zh-CN" w:bidi="ar"/>
        </w:rPr>
        <w:t>Ý nghĩa của các việc làm:</w:t>
      </w:r>
    </w:p>
    <w:p w14:paraId="7C490BF7">
      <w:pPr>
        <w:keepNext w:val="0"/>
        <w:keepLines w:val="0"/>
        <w:widowControl/>
        <w:suppressLineNumbers w:val="0"/>
        <w:shd w:val="clear" w:fill="FFFFFF"/>
        <w:spacing w:before="0" w:beforeAutospacing="0" w:after="0" w:afterAutospacing="0"/>
        <w:ind w:left="0" w:right="0" w:firstLine="0"/>
        <w:jc w:val="both"/>
        <w:rPr>
          <w:rFonts w:hint="default" w:ascii="Times New Roman" w:hAnsi="Times New Roman" w:eastAsia="Roboto" w:cs="Times New Roman"/>
          <w:i w:val="0"/>
          <w:iCs w:val="0"/>
          <w:caps w:val="0"/>
          <w:color w:val="000000"/>
          <w:spacing w:val="0"/>
          <w:sz w:val="28"/>
          <w:szCs w:val="28"/>
        </w:rPr>
      </w:pPr>
      <w:r>
        <w:rPr>
          <w:rFonts w:hint="default" w:ascii="Times New Roman" w:hAnsi="Times New Roman" w:eastAsia="Roboto" w:cs="Times New Roman"/>
          <w:i w:val="0"/>
          <w:iCs w:val="0"/>
          <w:caps w:val="0"/>
          <w:color w:val="000000"/>
          <w:spacing w:val="0"/>
          <w:kern w:val="0"/>
          <w:sz w:val="28"/>
          <w:szCs w:val="28"/>
          <w:shd w:val="clear" w:fill="FFFFFF"/>
          <w:lang w:val="en-US" w:eastAsia="zh-CN" w:bidi="ar"/>
        </w:rPr>
        <w:t>1. Đề xuất với gia đình một giải pháp để thay thế một phần năng lượng hóa thạch đang sử dụng: Giúp giảm sự phụ thuộc vào nguồn năng lượng hóa thạch, từ đó giúp giảm lượng khí thải và khí gây nhiễm môi trường và giúp giảm sự biến đổi khí hậu.</w:t>
      </w:r>
    </w:p>
    <w:p w14:paraId="1FA90CF6">
      <w:pPr>
        <w:keepNext w:val="0"/>
        <w:keepLines w:val="0"/>
        <w:widowControl/>
        <w:suppressLineNumbers w:val="0"/>
        <w:shd w:val="clear" w:fill="FFFFFF"/>
        <w:spacing w:before="0" w:beforeAutospacing="0" w:after="0" w:afterAutospacing="0"/>
        <w:ind w:left="0" w:right="0" w:firstLine="0"/>
        <w:jc w:val="both"/>
        <w:rPr>
          <w:rFonts w:hint="default" w:ascii="Times New Roman" w:hAnsi="Times New Roman" w:eastAsia="Roboto" w:cs="Times New Roman"/>
          <w:i w:val="0"/>
          <w:iCs w:val="0"/>
          <w:caps w:val="0"/>
          <w:color w:val="000000"/>
          <w:spacing w:val="0"/>
          <w:sz w:val="28"/>
          <w:szCs w:val="28"/>
        </w:rPr>
      </w:pPr>
      <w:r>
        <w:rPr>
          <w:rFonts w:hint="default" w:ascii="Times New Roman" w:hAnsi="Times New Roman" w:eastAsia="Roboto" w:cs="Times New Roman"/>
          <w:i w:val="0"/>
          <w:iCs w:val="0"/>
          <w:caps w:val="0"/>
          <w:color w:val="000000"/>
          <w:spacing w:val="0"/>
          <w:kern w:val="0"/>
          <w:sz w:val="28"/>
          <w:szCs w:val="28"/>
          <w:shd w:val="clear" w:fill="FFFFFF"/>
          <w:lang w:val="en-US" w:eastAsia="zh-CN" w:bidi="ar"/>
        </w:rPr>
        <w:t>2. Sử dụng các thiết bị tiết kiệm năng lượng; sử dụng lại đồ dùng hay phân loại để có thể tái chế đồ dùng bỏ đi: Giúp giảm năng lượng tiêu thụ và rác thải sinh hoạt, giúp bảo vệ môi trường tài nguyên thiên nhiên.</w:t>
      </w:r>
    </w:p>
    <w:p w14:paraId="172A11FB">
      <w:pPr>
        <w:keepNext w:val="0"/>
        <w:keepLines w:val="0"/>
        <w:widowControl/>
        <w:suppressLineNumbers w:val="0"/>
        <w:shd w:val="clear" w:fill="FFFFFF"/>
        <w:spacing w:before="0" w:beforeAutospacing="0" w:after="0" w:afterAutospacing="0"/>
        <w:ind w:left="0" w:right="0" w:firstLine="0"/>
        <w:jc w:val="both"/>
        <w:rPr>
          <w:rFonts w:hint="default" w:ascii="Times New Roman" w:hAnsi="Times New Roman" w:eastAsia="Roboto" w:cs="Times New Roman"/>
          <w:i w:val="0"/>
          <w:iCs w:val="0"/>
          <w:caps w:val="0"/>
          <w:color w:val="000000"/>
          <w:spacing w:val="0"/>
          <w:sz w:val="28"/>
          <w:szCs w:val="28"/>
        </w:rPr>
      </w:pPr>
      <w:r>
        <w:rPr>
          <w:rFonts w:hint="default" w:ascii="Times New Roman" w:hAnsi="Times New Roman" w:eastAsia="Roboto" w:cs="Times New Roman"/>
          <w:i w:val="0"/>
          <w:iCs w:val="0"/>
          <w:caps w:val="0"/>
          <w:color w:val="000000"/>
          <w:spacing w:val="0"/>
          <w:kern w:val="0"/>
          <w:sz w:val="28"/>
          <w:szCs w:val="28"/>
          <w:shd w:val="clear" w:fill="FFFFFF"/>
          <w:lang w:val="en-US" w:eastAsia="zh-CN" w:bidi="ar"/>
        </w:rPr>
        <w:t>3. Sử dụng phương tiện giao thông công cộng và xe điện: Giúp giảm lượng khí thải từ các phương tiện cá nhân, tăng cường sức khỏe mọi người và giảm áp lực đối với môi trường.</w:t>
      </w:r>
    </w:p>
    <w:p w14:paraId="6C0818B3">
      <w:pPr>
        <w:keepNext w:val="0"/>
        <w:keepLines w:val="0"/>
        <w:widowControl/>
        <w:suppressLineNumbers w:val="0"/>
        <w:shd w:val="clear" w:fill="FFFFFF"/>
        <w:spacing w:before="0" w:beforeAutospacing="0" w:after="0" w:afterAutospacing="0"/>
        <w:ind w:left="0" w:right="0" w:firstLine="0"/>
        <w:jc w:val="both"/>
        <w:rPr>
          <w:rFonts w:hint="default" w:ascii="Times New Roman" w:hAnsi="Times New Roman" w:cs="Times New Roman"/>
          <w:bCs/>
          <w:sz w:val="28"/>
          <w:szCs w:val="28"/>
          <w:lang w:val="en-US"/>
        </w:rPr>
      </w:pPr>
      <w:r>
        <w:rPr>
          <w:rFonts w:hint="default" w:ascii="Times New Roman" w:hAnsi="Times New Roman" w:eastAsia="Roboto" w:cs="Times New Roman"/>
          <w:i w:val="0"/>
          <w:iCs w:val="0"/>
          <w:caps w:val="0"/>
          <w:color w:val="000000"/>
          <w:spacing w:val="0"/>
          <w:kern w:val="0"/>
          <w:sz w:val="28"/>
          <w:szCs w:val="28"/>
          <w:shd w:val="clear" w:fill="FFFFFF"/>
          <w:lang w:val="en-US" w:eastAsia="zh-CN" w:bidi="ar"/>
        </w:rPr>
        <w:t>4. Sử dụng nhiên liệu thân thiện với môi trường như sinh khối, xăng E5, biodiesel,…: giảm lượng khí thải từ phương tiện giao thông, giảm ô nhiễm không khí và giữ gìn tài nguyên thiên nhiên.</w:t>
      </w:r>
    </w:p>
    <w:p w14:paraId="375C62E5">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lang w:val="en-US"/>
        </w:rPr>
      </w:pPr>
      <w:r>
        <w:rPr>
          <w:rFonts w:hint="default" w:ascii="Times New Roman" w:hAnsi="Times New Roman" w:cs="Times New Roman"/>
          <w:b/>
          <w:color w:val="C00000"/>
          <w:sz w:val="28"/>
          <w:szCs w:val="28"/>
          <w:lang w:val="en-US"/>
        </w:rPr>
        <w:t xml:space="preserve">d) Tổ chức thực hiện: </w:t>
      </w:r>
    </w:p>
    <w:tbl>
      <w:tblPr>
        <w:tblStyle w:val="8"/>
        <w:tblW w:w="103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41"/>
        <w:gridCol w:w="1851"/>
      </w:tblGrid>
      <w:tr w14:paraId="708AC5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8541" w:type="dxa"/>
            <w:shd w:val="clear" w:color="auto" w:fill="F2DCDC" w:themeFill="accent2" w:themeFillTint="32"/>
          </w:tcPr>
          <w:p w14:paraId="193CCF9B">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1851" w:type="dxa"/>
            <w:shd w:val="clear" w:color="auto" w:fill="F2DCDC" w:themeFill="accent2" w:themeFillTint="32"/>
          </w:tcPr>
          <w:p w14:paraId="4F00412A">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1F688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541" w:type="dxa"/>
            <w:shd w:val="clear" w:color="auto" w:fill="auto"/>
          </w:tcPr>
          <w:p w14:paraId="279474CA">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29F28036">
            <w:pPr>
              <w:numPr>
                <w:ilvl w:val="0"/>
                <w:numId w:val="0"/>
              </w:numPr>
              <w:spacing w:after="57" w:line="233" w:lineRule="auto"/>
              <w:ind w:leftChars="0" w:right="55"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giới thiệu: Năng lượng hoá thạch là nguồn năng lượng chiếm tỉ lệ lớn nhất trong tổng các nguồn năng lượng khai thác hiện nay trên thế giới. Ở Việt. Nam, từ năm 1986 đến nay, ngành công nghiệp khai thác dầu thô đã phát triển mạnh mẽ và đóng góp quan trọng vào nền kinh tế quốc gia.</w:t>
            </w:r>
          </w:p>
          <w:p w14:paraId="682D1CB1">
            <w:pPr>
              <w:numPr>
                <w:ilvl w:val="0"/>
                <w:numId w:val="0"/>
              </w:numPr>
              <w:spacing w:after="57" w:line="233" w:lineRule="auto"/>
              <w:ind w:leftChars="0" w:right="55" w:rightChars="0" w:firstLine="140" w:firstLineChars="50"/>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Giáo viên chia lớp làm 6 nhóm, chuẩn bị nội dung thuyết trình tại nhà  kết hợp cho học sinh đọc thông tin trong mục II SGK trang 154, 155, nhóm thuyết trình các nội dung phân công sau:</w:t>
            </w:r>
          </w:p>
          <w:p w14:paraId="5C8C9B9C">
            <w:pPr>
              <w:numPr>
                <w:ilvl w:val="0"/>
                <w:numId w:val="0"/>
              </w:numPr>
              <w:spacing w:after="57" w:line="233" w:lineRule="auto"/>
              <w:ind w:leftChars="0" w:right="55" w:rightChars="0"/>
              <w:rPr>
                <w:rFonts w:hint="default" w:ascii="Times New Roman" w:hAnsi="Times New Roman" w:cs="Times New Roman"/>
                <w:b w:val="0"/>
                <w:bCs/>
                <w:sz w:val="28"/>
                <w:szCs w:val="28"/>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 xml:space="preserve">Nhóm 1,2 tìm hiểu: </w:t>
            </w:r>
            <w:r>
              <w:rPr>
                <w:rFonts w:hint="default" w:ascii="Times New Roman" w:hAnsi="Times New Roman" w:cs="Times New Roman"/>
                <w:b w:val="0"/>
                <w:bCs/>
                <w:sz w:val="28"/>
                <w:szCs w:val="28"/>
              </w:rPr>
              <w:t>Thực trạng khai thác nhiên liệu hoá thạch hiện nay</w:t>
            </w:r>
            <w:r>
              <w:rPr>
                <w:rFonts w:hint="default" w:ascii="Times New Roman" w:hAnsi="Times New Roman" w:cs="Times New Roman"/>
                <w:b w:val="0"/>
                <w:bCs/>
                <w:sz w:val="28"/>
                <w:szCs w:val="28"/>
                <w:lang w:val="vi-VN"/>
              </w:rPr>
              <w:t xml:space="preserve"> và t</w:t>
            </w:r>
            <w:r>
              <w:rPr>
                <w:rFonts w:hint="default" w:ascii="Times New Roman" w:hAnsi="Times New Roman" w:cs="Times New Roman"/>
                <w:b w:val="0"/>
                <w:bCs/>
                <w:sz w:val="28"/>
                <w:szCs w:val="28"/>
              </w:rPr>
              <w:t>à trả lời câu hỏi 1 trong phần hoạt động trang 154, SGK.</w:t>
            </w:r>
          </w:p>
          <w:p w14:paraId="3740C35D">
            <w:pPr>
              <w:numPr>
                <w:ilvl w:val="0"/>
                <w:numId w:val="0"/>
              </w:numPr>
              <w:spacing w:after="57" w:line="233" w:lineRule="auto"/>
              <w:ind w:leftChars="0" w:right="55" w:rightChars="0"/>
              <w:rPr>
                <w:rFonts w:hint="default" w:ascii="Times New Roman" w:hAnsi="Times New Roman" w:cs="Times New Roman"/>
                <w:sz w:val="28"/>
                <w:szCs w:val="28"/>
                <w:lang w:val="vi-VN"/>
              </w:rPr>
            </w:pPr>
            <w:r>
              <w:rPr>
                <w:rFonts w:hint="default" w:ascii="Times New Roman" w:hAnsi="Times New Roman" w:cs="Times New Roman"/>
                <w:b w:val="0"/>
                <w:bCs/>
                <w:sz w:val="28"/>
                <w:szCs w:val="28"/>
              </w:rPr>
              <w:t xml:space="preserve">+ </w:t>
            </w:r>
            <w:r>
              <w:rPr>
                <w:rFonts w:hint="default" w:ascii="Times New Roman" w:hAnsi="Times New Roman" w:cs="Times New Roman"/>
                <w:b w:val="0"/>
                <w:bCs/>
                <w:sz w:val="28"/>
                <w:szCs w:val="28"/>
                <w:lang w:val="vi-VN"/>
              </w:rPr>
              <w:t>Nhóm 3,4 tìm hiểu lợi</w:t>
            </w:r>
            <w:r>
              <w:rPr>
                <w:rFonts w:hint="default" w:ascii="Times New Roman" w:hAnsi="Times New Roman" w:cs="Times New Roman"/>
                <w:b w:val="0"/>
                <w:bCs/>
                <w:sz w:val="28"/>
                <w:szCs w:val="28"/>
              </w:rPr>
              <w:t xml:space="preserve"> ích và những hạn chế của việc sử dụng nhiên liệu hoá thạch </w:t>
            </w:r>
            <w:r>
              <w:rPr>
                <w:rFonts w:hint="default" w:ascii="Times New Roman" w:hAnsi="Times New Roman" w:cs="Times New Roman"/>
                <w:b w:val="0"/>
                <w:bCs/>
                <w:sz w:val="28"/>
                <w:szCs w:val="28"/>
                <w:lang w:val="vi-VN"/>
              </w:rPr>
              <w:t>và</w:t>
            </w:r>
            <w:r>
              <w:rPr>
                <w:rFonts w:hint="default" w:ascii="Times New Roman" w:hAnsi="Times New Roman" w:cs="Times New Roman"/>
                <w:b/>
                <w:sz w:val="28"/>
                <w:szCs w:val="28"/>
                <w:lang w:val="vi-VN"/>
              </w:rPr>
              <w:t xml:space="preserve"> t</w:t>
            </w:r>
            <w:r>
              <w:rPr>
                <w:rFonts w:hint="default" w:ascii="Times New Roman" w:hAnsi="Times New Roman" w:cs="Times New Roman"/>
                <w:sz w:val="28"/>
                <w:szCs w:val="28"/>
              </w:rPr>
              <w:t>à trả lời câu hỏi 1 trong phần hoạt động trang 154, SGK.</w:t>
            </w:r>
          </w:p>
          <w:p w14:paraId="55DA8251">
            <w:pPr>
              <w:pageBreakBefore w:val="0"/>
              <w:kinsoku/>
              <w:wordWrap/>
              <w:overflowPunct/>
              <w:topLinePunct w:val="0"/>
              <w:autoSpaceDE/>
              <w:autoSpaceDN/>
              <w:bidi w:val="0"/>
              <w:adjustRightInd/>
              <w:spacing w:before="40" w:after="80" w:line="276" w:lineRule="auto"/>
              <w:ind w:left="0" w:firstLine="140" w:firstLineChars="50"/>
              <w:jc w:val="left"/>
              <w:rPr>
                <w:rFonts w:hint="default" w:ascii="Times New Roman" w:hAnsi="Times New Roman" w:cs="Times New Roman"/>
                <w:b w:val="0"/>
                <w:bCs/>
                <w:sz w:val="28"/>
                <w:szCs w:val="28"/>
                <w:lang w:val="vi-VN"/>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Nhóm 5,6 tìm hiểu:</w:t>
            </w:r>
            <w:r>
              <w:rPr>
                <w:rFonts w:hint="default" w:ascii="Times New Roman" w:hAnsi="Times New Roman" w:cs="Times New Roman"/>
                <w:b/>
                <w:sz w:val="28"/>
                <w:szCs w:val="28"/>
              </w:rPr>
              <w:t xml:space="preserve"> </w:t>
            </w:r>
            <w:r>
              <w:rPr>
                <w:rFonts w:hint="default" w:ascii="Times New Roman" w:hAnsi="Times New Roman" w:cs="Times New Roman"/>
                <w:b w:val="0"/>
                <w:bCs/>
                <w:sz w:val="28"/>
                <w:szCs w:val="28"/>
              </w:rPr>
              <w:t>Giải pháp hạn chế sử dụng nhiên liệu hoá thạch</w:t>
            </w:r>
          </w:p>
          <w:p w14:paraId="077A6611">
            <w:pPr>
              <w:pageBreakBefore w:val="0"/>
              <w:kinsoku/>
              <w:wordWrap/>
              <w:overflowPunct/>
              <w:topLinePunct w:val="0"/>
              <w:autoSpaceDE/>
              <w:autoSpaceDN/>
              <w:bidi w:val="0"/>
              <w:adjustRightInd/>
              <w:spacing w:before="40" w:after="80" w:line="276" w:lineRule="auto"/>
              <w:ind w:left="0" w:firstLine="0"/>
              <w:jc w:val="left"/>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trả lời các câu hỏi sau:</w:t>
            </w:r>
          </w:p>
          <w:p w14:paraId="37BDD985">
            <w:pPr>
              <w:keepNext w:val="0"/>
              <w:keepLines w:val="0"/>
              <w:widowControl/>
              <w:suppressLineNumbers w:val="0"/>
              <w:shd w:val="clear" w:fill="FFFFFF"/>
              <w:spacing w:before="0" w:beforeAutospacing="0" w:after="0" w:afterAutospacing="0" w:line="10" w:lineRule="atLeast"/>
              <w:ind w:left="0" w:right="0" w:firstLine="0"/>
              <w:jc w:val="both"/>
              <w:rPr>
                <w:rFonts w:hint="default" w:ascii="Times New Roman" w:hAnsi="Times New Roman" w:eastAsia="Roboto" w:cs="Times New Roman"/>
                <w:i w:val="0"/>
                <w:iCs w:val="0"/>
                <w:caps w:val="0"/>
                <w:color w:val="333333"/>
                <w:spacing w:val="0"/>
                <w:sz w:val="28"/>
                <w:szCs w:val="28"/>
              </w:rPr>
            </w:pPr>
            <w:r>
              <w:rPr>
                <w:rFonts w:hint="default" w:ascii="Times New Roman" w:hAnsi="Times New Roman" w:eastAsia="Roboto" w:cs="Times New Roman"/>
                <w:i w:val="0"/>
                <w:iCs w:val="0"/>
                <w:caps w:val="0"/>
                <w:color w:val="333333"/>
                <w:spacing w:val="0"/>
                <w:kern w:val="0"/>
                <w:sz w:val="28"/>
                <w:szCs w:val="28"/>
                <w:shd w:val="clear" w:fill="FFFFFF"/>
                <w:lang w:val="en-US" w:eastAsia="zh-CN" w:bidi="ar"/>
              </w:rPr>
              <w:t>Em hãy phân tích ý nghĩa của các việc làm theo gợi ý dưới đây và thuyết phục mọi người trong cộng đồng cùng thực hiện:</w:t>
            </w:r>
          </w:p>
          <w:p w14:paraId="5560334C">
            <w:pPr>
              <w:keepNext w:val="0"/>
              <w:keepLines w:val="0"/>
              <w:widowControl/>
              <w:suppressLineNumbers w:val="0"/>
              <w:shd w:val="clear" w:fill="FFFFFF"/>
              <w:spacing w:before="0" w:beforeAutospacing="0" w:after="0" w:afterAutospacing="0" w:line="10" w:lineRule="atLeast"/>
              <w:ind w:left="0" w:right="0" w:firstLine="0"/>
              <w:jc w:val="both"/>
              <w:rPr>
                <w:rFonts w:hint="default" w:ascii="Times New Roman" w:hAnsi="Times New Roman" w:eastAsia="Roboto" w:cs="Times New Roman"/>
                <w:i w:val="0"/>
                <w:iCs w:val="0"/>
                <w:caps w:val="0"/>
                <w:color w:val="333333"/>
                <w:spacing w:val="0"/>
                <w:sz w:val="28"/>
                <w:szCs w:val="28"/>
              </w:rPr>
            </w:pPr>
            <w:r>
              <w:rPr>
                <w:rFonts w:hint="default" w:ascii="Times New Roman" w:hAnsi="Times New Roman" w:eastAsia="Roboto" w:cs="Times New Roman"/>
                <w:i w:val="0"/>
                <w:iCs w:val="0"/>
                <w:caps w:val="0"/>
                <w:color w:val="333333"/>
                <w:spacing w:val="0"/>
                <w:kern w:val="0"/>
                <w:sz w:val="28"/>
                <w:szCs w:val="28"/>
                <w:shd w:val="clear" w:fill="FFFFFF"/>
                <w:lang w:val="en-US" w:eastAsia="zh-CN" w:bidi="ar"/>
              </w:rPr>
              <w:t>1. Đề xuất với gia đình một giải pháp để thay thế một phần năng lượng hoá thạch đang sử dụng.</w:t>
            </w:r>
          </w:p>
          <w:p w14:paraId="7351D453">
            <w:pPr>
              <w:keepNext w:val="0"/>
              <w:keepLines w:val="0"/>
              <w:widowControl/>
              <w:suppressLineNumbers w:val="0"/>
              <w:shd w:val="clear" w:fill="FFFFFF"/>
              <w:spacing w:before="0" w:beforeAutospacing="0" w:after="0" w:afterAutospacing="0" w:line="10" w:lineRule="atLeast"/>
              <w:ind w:left="0" w:right="0" w:firstLine="0"/>
              <w:jc w:val="both"/>
              <w:rPr>
                <w:rFonts w:hint="default" w:ascii="Times New Roman" w:hAnsi="Times New Roman" w:eastAsia="Roboto" w:cs="Times New Roman"/>
                <w:i w:val="0"/>
                <w:iCs w:val="0"/>
                <w:caps w:val="0"/>
                <w:color w:val="333333"/>
                <w:spacing w:val="0"/>
                <w:sz w:val="28"/>
                <w:szCs w:val="28"/>
              </w:rPr>
            </w:pPr>
            <w:r>
              <w:rPr>
                <w:rFonts w:hint="default" w:ascii="Times New Roman" w:hAnsi="Times New Roman" w:eastAsia="Roboto" w:cs="Times New Roman"/>
                <w:i w:val="0"/>
                <w:iCs w:val="0"/>
                <w:caps w:val="0"/>
                <w:color w:val="333333"/>
                <w:spacing w:val="0"/>
                <w:kern w:val="0"/>
                <w:sz w:val="28"/>
                <w:szCs w:val="28"/>
                <w:shd w:val="clear" w:fill="FFFFFF"/>
                <w:lang w:val="en-US" w:eastAsia="zh-CN" w:bidi="ar"/>
              </w:rPr>
              <w:t>2. Sử dụng các thiết bị tiết kiệm năng lượng; sử dụng lại đồ dùng hay phân loại để có thể tái chế đồ dùng bỏ đi.</w:t>
            </w:r>
          </w:p>
          <w:p w14:paraId="6144C5C3">
            <w:pPr>
              <w:keepNext w:val="0"/>
              <w:keepLines w:val="0"/>
              <w:widowControl/>
              <w:suppressLineNumbers w:val="0"/>
              <w:shd w:val="clear" w:fill="FFFFFF"/>
              <w:spacing w:before="0" w:beforeAutospacing="0" w:after="0" w:afterAutospacing="0" w:line="10" w:lineRule="atLeast"/>
              <w:ind w:left="0" w:right="0" w:firstLine="0"/>
              <w:jc w:val="both"/>
              <w:rPr>
                <w:rFonts w:hint="default" w:ascii="Times New Roman" w:hAnsi="Times New Roman" w:eastAsia="Roboto" w:cs="Times New Roman"/>
                <w:i w:val="0"/>
                <w:iCs w:val="0"/>
                <w:caps w:val="0"/>
                <w:color w:val="333333"/>
                <w:spacing w:val="0"/>
                <w:sz w:val="28"/>
                <w:szCs w:val="28"/>
              </w:rPr>
            </w:pPr>
            <w:r>
              <w:rPr>
                <w:rFonts w:hint="default" w:ascii="Times New Roman" w:hAnsi="Times New Roman" w:eastAsia="Roboto" w:cs="Times New Roman"/>
                <w:i w:val="0"/>
                <w:iCs w:val="0"/>
                <w:caps w:val="0"/>
                <w:color w:val="333333"/>
                <w:spacing w:val="0"/>
                <w:kern w:val="0"/>
                <w:sz w:val="28"/>
                <w:szCs w:val="28"/>
                <w:shd w:val="clear" w:fill="FFFFFF"/>
                <w:lang w:val="en-US" w:eastAsia="zh-CN" w:bidi="ar"/>
              </w:rPr>
              <w:t>3. Sử dụng phương tiện giao thông công cộng và xe điện.</w:t>
            </w:r>
          </w:p>
          <w:p w14:paraId="76B93BDD">
            <w:pPr>
              <w:keepNext w:val="0"/>
              <w:keepLines w:val="0"/>
              <w:widowControl/>
              <w:suppressLineNumbers w:val="0"/>
              <w:shd w:val="clear" w:fill="FFFFFF"/>
              <w:spacing w:before="0" w:beforeAutospacing="0" w:after="0" w:afterAutospacing="0" w:line="10" w:lineRule="atLeast"/>
              <w:ind w:left="0" w:right="0" w:firstLine="0"/>
              <w:jc w:val="both"/>
              <w:rPr>
                <w:rFonts w:hint="default" w:ascii="Times New Roman" w:hAnsi="Times New Roman" w:cs="Times New Roman"/>
                <w:sz w:val="28"/>
                <w:szCs w:val="28"/>
                <w:lang w:val="vi-VN"/>
              </w:rPr>
            </w:pPr>
            <w:r>
              <w:rPr>
                <w:rFonts w:hint="default" w:ascii="Times New Roman" w:hAnsi="Times New Roman" w:eastAsia="Roboto" w:cs="Times New Roman"/>
                <w:i w:val="0"/>
                <w:iCs w:val="0"/>
                <w:caps w:val="0"/>
                <w:color w:val="333333"/>
                <w:spacing w:val="0"/>
                <w:kern w:val="0"/>
                <w:sz w:val="28"/>
                <w:szCs w:val="28"/>
                <w:shd w:val="clear" w:fill="FFFFFF"/>
                <w:lang w:val="en-US" w:eastAsia="zh-CN" w:bidi="ar"/>
              </w:rPr>
              <w:t>4. Sử dụng nhiên liệu thân thiện với môi trường như sinh khối, xăng E5, biodiesel,...</w:t>
            </w:r>
          </w:p>
        </w:tc>
        <w:tc>
          <w:tcPr>
            <w:tcW w:w="1851" w:type="dxa"/>
            <w:shd w:val="clear" w:color="auto" w:fill="auto"/>
          </w:tcPr>
          <w:p w14:paraId="01A37EF9">
            <w:pPr>
              <w:pageBreakBefore w:val="0"/>
              <w:kinsoku/>
              <w:wordWrap/>
              <w:overflowPunct/>
              <w:topLinePunct w:val="0"/>
              <w:autoSpaceDE/>
              <w:autoSpaceDN/>
              <w:bidi w:val="0"/>
              <w:adjustRightInd/>
              <w:spacing w:before="40" w:after="80" w:line="276"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HS nhận nhiệm vụ.</w:t>
            </w:r>
          </w:p>
          <w:p w14:paraId="1C9D4A5A">
            <w:pPr>
              <w:pStyle w:val="22"/>
              <w:pageBreakBefore w:val="0"/>
              <w:tabs>
                <w:tab w:val="left" w:pos="2694"/>
              </w:tabs>
              <w:kinsoku/>
              <w:wordWrap/>
              <w:overflowPunct/>
              <w:topLinePunct w:val="0"/>
              <w:autoSpaceDE/>
              <w:autoSpaceDN/>
              <w:bidi w:val="0"/>
              <w:adjustRightInd/>
              <w:spacing w:before="40" w:after="8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Chia nhóm</w:t>
            </w:r>
          </w:p>
          <w:p w14:paraId="3A806473">
            <w:pPr>
              <w:pStyle w:val="22"/>
              <w:pageBreakBefore w:val="0"/>
              <w:tabs>
                <w:tab w:val="left" w:pos="2694"/>
              </w:tabs>
              <w:kinsoku/>
              <w:wordWrap/>
              <w:overflowPunct/>
              <w:topLinePunct w:val="0"/>
              <w:autoSpaceDE/>
              <w:autoSpaceDN/>
              <w:bidi w:val="0"/>
              <w:adjustRightInd/>
              <w:spacing w:before="40" w:after="80" w:line="276" w:lineRule="auto"/>
              <w:ind w:left="0"/>
              <w:textAlignment w:val="baseline"/>
              <w:rPr>
                <w:rFonts w:hint="default" w:ascii="Times New Roman" w:hAnsi="Times New Roman" w:cs="Times New Roman"/>
                <w:sz w:val="28"/>
                <w:szCs w:val="28"/>
                <w:lang w:val="en-US"/>
              </w:rPr>
            </w:pPr>
          </w:p>
        </w:tc>
      </w:tr>
      <w:tr w14:paraId="7FD4B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541" w:type="dxa"/>
            <w:shd w:val="clear" w:color="auto" w:fill="auto"/>
          </w:tcPr>
          <w:p w14:paraId="7EF4380B">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 xml:space="preserve">Hướng dẫn HS thực hiện nhiệm vụ: </w:t>
            </w:r>
          </w:p>
          <w:p w14:paraId="760250C5">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HS đọc SGK và tìm kiếm thông tin và làm bài.</w:t>
            </w:r>
          </w:p>
          <w:p w14:paraId="597FB607">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GV quan sát, hỗ trợ các nhóm khi cần thiết.</w:t>
            </w:r>
          </w:p>
        </w:tc>
        <w:tc>
          <w:tcPr>
            <w:tcW w:w="1851" w:type="dxa"/>
            <w:shd w:val="clear" w:color="auto" w:fill="auto"/>
          </w:tcPr>
          <w:p w14:paraId="12314B3D">
            <w:pPr>
              <w:pageBreakBefore w:val="0"/>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lang w:val="en-US"/>
              </w:rPr>
            </w:pPr>
            <w:r>
              <w:rPr>
                <w:rFonts w:hint="default" w:ascii="Times New Roman" w:hAnsi="Times New Roman" w:eastAsia="Calibri" w:cs="Times New Roman"/>
                <w:sz w:val="28"/>
                <w:szCs w:val="28"/>
              </w:rPr>
              <w:t>- Giải quyết vấn đề GV đưa ra.</w:t>
            </w:r>
          </w:p>
        </w:tc>
      </w:tr>
      <w:tr w14:paraId="5FCB8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8541" w:type="dxa"/>
            <w:shd w:val="clear" w:color="auto" w:fill="auto"/>
          </w:tcPr>
          <w:p w14:paraId="6091A226">
            <w:pPr>
              <w:pageBreakBefore w:val="0"/>
              <w:kinsoku/>
              <w:wordWrap/>
              <w:overflowPunct/>
              <w:topLinePunct w:val="0"/>
              <w:autoSpaceDE/>
              <w:autoSpaceDN/>
              <w:bidi w:val="0"/>
              <w:adjustRightInd/>
              <w:spacing w:before="40" w:after="80" w:line="276" w:lineRule="auto"/>
              <w:jc w:val="both"/>
              <w:textAlignment w:val="auto"/>
              <w:rPr>
                <w:rStyle w:val="18"/>
                <w:rFonts w:hint="default" w:ascii="Times New Roman" w:hAnsi="Times New Roman" w:cs="Times New Roman"/>
                <w:b/>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 xml:space="preserve">: </w:t>
            </w:r>
          </w:p>
          <w:p w14:paraId="0A1745DB">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rPr>
            </w:pPr>
            <w:r>
              <w:rPr>
                <w:rStyle w:val="18"/>
                <w:rFonts w:hint="default" w:ascii="Times New Roman" w:hAnsi="Times New Roman" w:cs="Times New Roman"/>
                <w:b/>
                <w:sz w:val="28"/>
                <w:szCs w:val="28"/>
                <w:lang w:val="vi-VN"/>
              </w:rPr>
              <w:t xml:space="preserve">- </w:t>
            </w:r>
            <w:r>
              <w:rPr>
                <w:rFonts w:hint="default" w:ascii="Times New Roman" w:hAnsi="Times New Roman" w:cs="Times New Roman"/>
                <w:sz w:val="28"/>
                <w:szCs w:val="28"/>
              </w:rPr>
              <w:t xml:space="preserve">HS phát biểu trả lời các nội dung về thực trạng khai thác nhiên liệu hoá thạch. </w:t>
            </w:r>
          </w:p>
          <w:p w14:paraId="58A6E9E1">
            <w:pPr>
              <w:pageBreakBefore w:val="0"/>
              <w:numPr>
                <w:ilvl w:val="0"/>
                <w:numId w:val="0"/>
              </w:numPr>
              <w:kinsoku/>
              <w:wordWrap/>
              <w:overflowPunct/>
              <w:topLinePunct w:val="0"/>
              <w:autoSpaceDE/>
              <w:autoSpaceDN/>
              <w:bidi w:val="0"/>
              <w:adjustRightInd/>
              <w:spacing w:before="40" w:after="80" w:line="276" w:lineRule="auto"/>
              <w:ind w:leftChars="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Đại diện các nhóm lần lượt trình bày kết quả </w:t>
            </w:r>
          </w:p>
          <w:p w14:paraId="58D25337">
            <w:pPr>
              <w:pageBreakBefore w:val="0"/>
              <w:numPr>
                <w:ilvl w:val="0"/>
                <w:numId w:val="0"/>
              </w:numPr>
              <w:kinsoku/>
              <w:wordWrap/>
              <w:overflowPunct/>
              <w:topLinePunct w:val="0"/>
              <w:autoSpaceDE/>
              <w:autoSpaceDN/>
              <w:bidi w:val="0"/>
              <w:adjustRightInd/>
              <w:spacing w:before="40" w:after="80" w:line="276" w:lineRule="auto"/>
              <w:ind w:leftChars="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HS các nhóm khác lắng nghe</w:t>
            </w: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nêu ý kiến (nếu có).</w:t>
            </w:r>
          </w:p>
          <w:p w14:paraId="53D7534D">
            <w:pPr>
              <w:pageBreakBefore w:val="0"/>
              <w:numPr>
                <w:ilvl w:val="0"/>
                <w:numId w:val="0"/>
              </w:numPr>
              <w:kinsoku/>
              <w:wordWrap/>
              <w:overflowPunct/>
              <w:topLinePunct w:val="0"/>
              <w:autoSpaceDE/>
              <w:autoSpaceDN/>
              <w:bidi w:val="0"/>
              <w:adjustRightInd/>
              <w:spacing w:before="40" w:after="80" w:line="276" w:lineRule="auto"/>
              <w:ind w:leftChars="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GV thực hiện: </w:t>
            </w:r>
          </w:p>
          <w:p w14:paraId="76A79E76">
            <w:pPr>
              <w:pageBreakBefore w:val="0"/>
              <w:kinsoku/>
              <w:wordWrap/>
              <w:overflowPunct/>
              <w:topLinePunct w:val="0"/>
              <w:autoSpaceDE/>
              <w:autoSpaceDN/>
              <w:bidi w:val="0"/>
              <w:adjustRightInd/>
              <w:spacing w:before="40" w:after="80" w:line="276" w:lineRule="auto"/>
              <w:ind w:left="0" w:firstLine="280" w:firstLineChars="100"/>
              <w:jc w:val="left"/>
              <w:rPr>
                <w:rFonts w:hint="default" w:ascii="Times New Roman" w:hAnsi="Times New Roman" w:cs="Times New Roman"/>
                <w:sz w:val="28"/>
                <w:szCs w:val="28"/>
              </w:rPr>
            </w:pPr>
            <w:r>
              <w:rPr>
                <w:rFonts w:hint="default" w:ascii="Times New Roman" w:hAnsi="Times New Roman" w:cs="Times New Roman"/>
                <w:sz w:val="28"/>
                <w:szCs w:val="28"/>
              </w:rPr>
              <w:t>+ Nhận xét chung về kết quả làm việc của các nhóm.</w:t>
            </w:r>
          </w:p>
          <w:p w14:paraId="14D6AD64">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nhận xét và tóm tắt báo cáo và câu trả lời của mỗi nhóm để cả lớp có thể ghi chép.</w:t>
            </w:r>
          </w:p>
        </w:tc>
        <w:tc>
          <w:tcPr>
            <w:tcW w:w="1851" w:type="dxa"/>
            <w:shd w:val="clear" w:color="auto" w:fill="auto"/>
          </w:tcPr>
          <w:p w14:paraId="7441AE2D">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Đại diện trả lời câu hỏi</w:t>
            </w:r>
          </w:p>
        </w:tc>
      </w:tr>
      <w:tr w14:paraId="230A7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541" w:type="dxa"/>
            <w:shd w:val="clear" w:color="auto" w:fill="auto"/>
          </w:tcPr>
          <w:p w14:paraId="246221CB">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26AEB691">
            <w:pPr>
              <w:pStyle w:val="3"/>
              <w:spacing w:before="0" w:line="312" w:lineRule="auto"/>
              <w:jc w:val="both"/>
              <w:rPr>
                <w:rFonts w:ascii="Times New Roman" w:hAnsi="Times New Roman" w:cs="Times New Roman"/>
                <w:b/>
                <w:bCs/>
                <w:color w:val="0000CC"/>
                <w:sz w:val="28"/>
                <w:szCs w:val="28"/>
              </w:rPr>
            </w:pPr>
            <w:r>
              <w:rPr>
                <w:rFonts w:ascii="Times New Roman" w:hAnsi="Times New Roman" w:cs="Times New Roman"/>
                <w:b/>
                <w:bCs/>
                <w:color w:val="0000CC"/>
                <w:sz w:val="28"/>
                <w:szCs w:val="28"/>
              </w:rPr>
              <w:t>II. KHAI THÁC VÀ SỬ DỤNG NHIÊN LIỆU HÓA THẠCH</w:t>
            </w:r>
          </w:p>
          <w:p w14:paraId="36E4BD9D">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1. Lợi ích của việc sử dụng nhiên liệu hóa thạch</w:t>
            </w:r>
          </w:p>
          <w:p w14:paraId="62BBFFF3">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Nhiên liệu hoá thạch có trữ lượng lớn, mang lại cho con người nhiều lợi ích về kinh tế và cung cấp phần lớn tổng năng lượng hiện có trên toàn thế giới.</w:t>
            </w:r>
          </w:p>
          <w:p w14:paraId="5875D0CA">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2. Thực trạng khai thác nhiên liệu hóa thạch hiện nay</w:t>
            </w:r>
          </w:p>
          <w:p w14:paraId="0358021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Nhiên liệu hoá thạch là nguồn năng lượng chủ yếu của thế giới hiện nay. Trữ lượng các loại nhiên liệu này đang dần cạn kiệt do việc khai thác nhiên liệu hoá thạch đang diễn ra với quy mô ngày càng lớn để đáp ứng nhu cầu phát triển kinh tế – xã hội. Việc khai thác này cũng gây ra những tác động tiêu cực đến môi trường, như ô nhiễm không khí, nguồn nước, đất đai, ...</w:t>
            </w:r>
          </w:p>
          <w:p w14:paraId="42DAB7F1">
            <w:pPr>
              <w:numPr>
                <w:ilvl w:val="0"/>
                <w:numId w:val="0"/>
              </w:numPr>
              <w:tabs>
                <w:tab w:val="left" w:pos="284"/>
                <w:tab w:val="left" w:pos="2552"/>
                <w:tab w:val="left" w:pos="5103"/>
                <w:tab w:val="left" w:pos="7655"/>
              </w:tabs>
              <w:spacing w:after="0" w:line="312" w:lineRule="auto"/>
              <w:ind w:leftChars="0"/>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3.</w:t>
            </w:r>
            <w:r>
              <w:rPr>
                <w:rFonts w:hint="default" w:ascii="Times New Roman" w:hAnsi="Times New Roman" w:cs="Times New Roman"/>
                <w:sz w:val="28"/>
                <w:szCs w:val="28"/>
                <w:lang w:val="vi-VN"/>
              </w:rPr>
              <w:t xml:space="preserve"> Giải pháp hạn chế sử dụng nhiên liệu</w:t>
            </w:r>
          </w:p>
          <w:p w14:paraId="5BD0990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Con người đang thực hiện nhiều giải pháp để hạn chế sử dụng nhiên liệu hoá thạch như: </w:t>
            </w:r>
          </w:p>
          <w:p w14:paraId="566BE180">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Sử dụng tiết kiệm nhiên liệu hóa thạch;</w:t>
            </w:r>
          </w:p>
          <w:p w14:paraId="643CA37C">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 Sử dụng một số nhiên liệu thay thế nhiên liệu hoá thạch; </w:t>
            </w:r>
          </w:p>
          <w:p w14:paraId="319D6B17">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 Sử dụng năng lượng từ gió, nước, mặt trời thay thế năng lượng từ nhiên liệu hoá thạch; </w:t>
            </w:r>
          </w:p>
          <w:p w14:paraId="584EE8C7">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 Đánh thuế carbon; </w:t>
            </w:r>
          </w:p>
          <w:p w14:paraId="75C26ED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 Tuyên truyền nâng cao nhận thức của người dân về biến đổi khí hậu; </w:t>
            </w:r>
          </w:p>
          <w:p w14:paraId="2900B593">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ascii="Times New Roman" w:hAnsi="Times New Roman" w:cs="Times New Roman"/>
                <w:sz w:val="28"/>
                <w:szCs w:val="28"/>
              </w:rPr>
              <w:tab/>
            </w:r>
            <w:r>
              <w:rPr>
                <w:rFonts w:ascii="Times New Roman" w:hAnsi="Times New Roman" w:cs="Times New Roman"/>
                <w:sz w:val="28"/>
                <w:szCs w:val="28"/>
              </w:rPr>
              <w:t>+ Sử dụng phương tiện giao thông công cộng hoặc đi bộ, xe đạp;...</w:t>
            </w:r>
          </w:p>
        </w:tc>
        <w:tc>
          <w:tcPr>
            <w:tcW w:w="1851" w:type="dxa"/>
            <w:shd w:val="clear" w:color="auto" w:fill="auto"/>
          </w:tcPr>
          <w:p w14:paraId="49AFEEAA">
            <w:pPr>
              <w:keepNext w:val="0"/>
              <w:keepLines w:val="0"/>
              <w:pageBreakBefore w:val="0"/>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p>
          <w:p w14:paraId="40B0750F">
            <w:pPr>
              <w:keepNext w:val="0"/>
              <w:keepLines w:val="0"/>
              <w:pageBreakBefore w:val="0"/>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HS</w:t>
            </w:r>
            <w:r>
              <w:rPr>
                <w:rFonts w:hint="default" w:ascii="Times New Roman" w:hAnsi="Times New Roman" w:cs="Times New Roman"/>
                <w:sz w:val="28"/>
                <w:szCs w:val="28"/>
                <w:lang w:val="vi-VN"/>
              </w:rPr>
              <w:t xml:space="preserve"> ghi chếp nội dụng với vở</w:t>
            </w:r>
          </w:p>
        </w:tc>
      </w:tr>
    </w:tbl>
    <w:p w14:paraId="060E5F20">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7030A0"/>
          <w:sz w:val="28"/>
          <w:szCs w:val="28"/>
          <w:lang w:val="en-US"/>
        </w:rPr>
      </w:pPr>
    </w:p>
    <w:p w14:paraId="1EE65C61">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7030A0"/>
          <w:sz w:val="28"/>
          <w:szCs w:val="28"/>
          <w:lang w:val="vi-VN"/>
        </w:rPr>
      </w:pP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2.3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color w:val="7030A0"/>
          <w:sz w:val="28"/>
          <w:szCs w:val="28"/>
          <w:lang w:val="vi-VN"/>
        </w:rPr>
        <w:t>Tìm hiểu nguồn gốc carbon trong tự nhiên</w:t>
      </w:r>
    </w:p>
    <w:p w14:paraId="02A6C168">
      <w:pPr>
        <w:pageBreakBefore w:val="0"/>
        <w:numPr>
          <w:ilvl w:val="0"/>
          <w:numId w:val="156"/>
        </w:numPr>
        <w:kinsoku/>
        <w:wordWrap/>
        <w:overflowPunct/>
        <w:topLinePunct w:val="0"/>
        <w:autoSpaceDE/>
        <w:autoSpaceDN/>
        <w:bidi w:val="0"/>
        <w:adjustRightInd/>
        <w:spacing w:before="40" w:after="80" w:line="276" w:lineRule="auto"/>
        <w:ind w:left="0" w:leftChars="0" w:firstLine="0" w:firstLineChars="0"/>
        <w:textAlignment w:val="auto"/>
        <w:rPr>
          <w:rFonts w:hint="default" w:ascii="Times New Roman" w:hAnsi="Times New Roman" w:cs="Times New Roman"/>
          <w:sz w:val="28"/>
          <w:szCs w:val="28"/>
          <w:lang w:val="en-US"/>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sz w:val="28"/>
          <w:szCs w:val="28"/>
          <w:lang w:val="en-US"/>
        </w:rPr>
        <w:t xml:space="preserve">  </w:t>
      </w:r>
    </w:p>
    <w:p w14:paraId="7863954E">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Nêu được một số dạng tồn tại phổ biến của nguyên tố carbon trong tự nhiên (than, kim cương, carbon dioxide, các muối carbonate, các hợp chất hữu cơ).</w:t>
      </w:r>
    </w:p>
    <w:p w14:paraId="701D0634">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Trình bày được sản phẩm và sự phát năng lượng từ quá trình đốt cháy than, các hợp chất hữu cơ, chu trình carbon trong tự nhiên và vai trò của carbon dioxide trong chu trình đó.</w:t>
      </w:r>
    </w:p>
    <w:p w14:paraId="24859378">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Nêu được khí carbon dioxide và methane là nguyên nhân chính gây hiệu ứng nhà kính, sự ấm lên toang cầu.</w:t>
      </w:r>
    </w:p>
    <w:p w14:paraId="18722994">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Trình bày được những bằng chứng của biến đổi khí hậu, thời tiết do tác động của sự ấm lên toàn cầu trong thời gian gần đây; những dự đoán về các tác động tiêu cực trước mắt và lâu dài</w:t>
      </w:r>
    </w:p>
    <w:p w14:paraId="6CCE323C">
      <w:pPr>
        <w:pageBreakBefore w:val="0"/>
        <w:numPr>
          <w:ilvl w:val="0"/>
          <w:numId w:val="156"/>
        </w:numPr>
        <w:kinsoku/>
        <w:wordWrap/>
        <w:overflowPunct/>
        <w:topLinePunct w:val="0"/>
        <w:autoSpaceDE/>
        <w:autoSpaceDN/>
        <w:bidi w:val="0"/>
        <w:adjustRightInd/>
        <w:spacing w:before="40" w:after="80" w:line="276" w:lineRule="auto"/>
        <w:ind w:left="425" w:leftChars="0" w:hanging="425" w:firstLine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Nội dung</w:t>
      </w:r>
      <w:r>
        <w:rPr>
          <w:rFonts w:hint="default" w:ascii="Times New Roman" w:hAnsi="Times New Roman" w:cs="Times New Roman"/>
          <w:b/>
          <w:bCs/>
          <w:color w:val="C00000"/>
          <w:sz w:val="28"/>
          <w:szCs w:val="28"/>
        </w:rPr>
        <w:t xml:space="preserve">: </w:t>
      </w:r>
    </w:p>
    <w:p w14:paraId="21A09A57">
      <w:pPr>
        <w:numPr>
          <w:ilvl w:val="0"/>
          <w:numId w:val="0"/>
        </w:numPr>
        <w:spacing w:after="57" w:line="233" w:lineRule="auto"/>
        <w:ind w:leftChars="0" w:right="28" w:rightChars="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giới thiệu: trong tự nhiên, carbon tồn tại ở nhiều dạng đơn chất và hợp chất khác nhau.</w:t>
      </w:r>
    </w:p>
    <w:p w14:paraId="25091AF7">
      <w:pPr>
        <w:pageBreakBefore w:val="0"/>
        <w:numPr>
          <w:ilvl w:val="0"/>
          <w:numId w:val="0"/>
        </w:numPr>
        <w:kinsoku/>
        <w:wordWrap/>
        <w:overflowPunct/>
        <w:topLinePunct w:val="0"/>
        <w:autoSpaceDE/>
        <w:autoSpaceDN/>
        <w:bidi w:val="0"/>
        <w:adjustRightInd/>
        <w:spacing w:before="40" w:after="80" w:line="276" w:lineRule="auto"/>
        <w:ind w:leftChars="0" w:firstLine="140" w:firstLineChars="50"/>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chiếu các hình ảnh minh hoạ dạng tồn tại tự nhiên của carbon: kim cương, than chì, carbon vô định hình, đá vôi, tinh bột (cơm, bánh mì), protein (thịt, trứng),...; sau đó yêu cầu HS nêu các dạng tồn tại của carbon.</w:t>
      </w:r>
    </w:p>
    <w:p w14:paraId="02525C1B">
      <w:pPr>
        <w:numPr>
          <w:ilvl w:val="0"/>
          <w:numId w:val="0"/>
        </w:numPr>
        <w:spacing w:after="57" w:line="233" w:lineRule="auto"/>
        <w:ind w:leftChars="0" w:right="55"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giới thiệu: Trong tự nhiên luôn có sự chuyển hoá carbon từ dạng này sang dạng khác. Chu trình của carbon có thể chia thành 2 quá trình: phát thải carbon và hấp thụ carbon.</w:t>
      </w:r>
    </w:p>
    <w:p w14:paraId="2CA42165">
      <w:pPr>
        <w:numPr>
          <w:ilvl w:val="0"/>
          <w:numId w:val="0"/>
        </w:numPr>
        <w:spacing w:after="57" w:line="233" w:lineRule="auto"/>
        <w:ind w:leftChars="0" w:right="55"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yêu cầu HS quan sát Hình 35.2, SGK và trình bày về chu trình của carbon trong tự nhiên.</w:t>
      </w:r>
    </w:p>
    <w:p w14:paraId="6B0C1DDD">
      <w:pPr>
        <w:numPr>
          <w:ilvl w:val="0"/>
          <w:numId w:val="0"/>
        </w:numPr>
        <w:spacing w:after="57" w:line="233" w:lineRule="auto"/>
        <w:ind w:leftChars="0" w:right="55"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giới thiệu: hiệu ứng nhà kính, sự ấm lên toàn cầu gây tác động tiêu cực đến chất lượng sống. Ta hãy cùng tìm hiểu</w:t>
      </w:r>
    </w:p>
    <w:p w14:paraId="7E804058">
      <w:pPr>
        <w:pageBreakBefore w:val="0"/>
        <w:numPr>
          <w:ilvl w:val="0"/>
          <w:numId w:val="0"/>
        </w:numPr>
        <w:kinsoku/>
        <w:wordWrap/>
        <w:overflowPunct/>
        <w:topLinePunct w:val="0"/>
        <w:autoSpaceDE/>
        <w:autoSpaceDN/>
        <w:bidi w:val="0"/>
        <w:adjustRightInd/>
        <w:spacing w:before="40" w:after="80" w:line="276" w:lineRule="auto"/>
        <w:ind w:leftChars="0"/>
        <w:textAlignment w:val="auto"/>
        <w:rPr>
          <w:rFonts w:hint="default" w:ascii="Times New Roman" w:hAnsi="Times New Roman" w:cs="Times New Roman"/>
          <w:sz w:val="28"/>
          <w:szCs w:val="28"/>
        </w:rPr>
      </w:pPr>
      <w:r>
        <w:rPr>
          <w:rFonts w:hint="default" w:ascii="Times New Roman" w:hAnsi="Times New Roman" w:cs="Times New Roman"/>
          <w:sz w:val="28"/>
          <w:szCs w:val="28"/>
        </w:rPr>
        <w:t>GV chia lớp thành các nhóm, mỗi nhóm 5 – 6 HS, yêu cầu thực hiện hoạt động và sau đó trả lời câu hỏi ở trang 158, SGK</w:t>
      </w:r>
    </w:p>
    <w:p w14:paraId="14779CAE">
      <w:pPr>
        <w:pageBreakBefore w:val="0"/>
        <w:numPr>
          <w:ilvl w:val="0"/>
          <w:numId w:val="0"/>
        </w:numPr>
        <w:kinsoku/>
        <w:wordWrap/>
        <w:overflowPunct/>
        <w:topLinePunct w:val="0"/>
        <w:autoSpaceDE/>
        <w:autoSpaceDN/>
        <w:bidi w:val="0"/>
        <w:adjustRightInd/>
        <w:spacing w:before="40" w:after="80" w:line="276" w:lineRule="auto"/>
        <w:ind w:leftChars="0"/>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 Hoàn thành phiếu học tập số 3</w:t>
      </w:r>
    </w:p>
    <w:p w14:paraId="30B44A82">
      <w:pPr>
        <w:pageBreakBefore w:val="0"/>
        <w:numPr>
          <w:ilvl w:val="0"/>
          <w:numId w:val="156"/>
        </w:numPr>
        <w:kinsoku/>
        <w:wordWrap/>
        <w:overflowPunct/>
        <w:topLinePunct w:val="0"/>
        <w:autoSpaceDE/>
        <w:autoSpaceDN/>
        <w:bidi w:val="0"/>
        <w:adjustRightInd/>
        <w:spacing w:before="40" w:after="80" w:line="276" w:lineRule="auto"/>
        <w:ind w:left="425" w:leftChars="0" w:hanging="425" w:firstLineChars="0"/>
        <w:textAlignment w:val="auto"/>
        <w:rPr>
          <w:rFonts w:hint="default" w:ascii="Times New Roman" w:hAnsi="Times New Roman" w:cs="Times New Roman"/>
          <w:bCs/>
          <w:sz w:val="28"/>
          <w:szCs w:val="28"/>
          <w:lang w:val="en-US"/>
        </w:rPr>
      </w:pPr>
      <w:r>
        <w:rPr>
          <w:rFonts w:hint="default" w:ascii="Times New Roman" w:hAnsi="Times New Roman" w:cs="Times New Roman"/>
          <w:b/>
          <w:bCs/>
          <w:sz w:val="28"/>
          <w:szCs w:val="28"/>
          <w:lang w:val="en-US"/>
        </w:rPr>
        <w:t xml:space="preserve"> </w:t>
      </w: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64"/>
      </w:tblGrid>
      <w:tr w14:paraId="3E069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shd w:val="clear" w:color="auto" w:fill="FDEADA" w:themeFill="accent6" w:themeFillTint="32"/>
          </w:tcPr>
          <w:p w14:paraId="4995C052">
            <w:pPr>
              <w:pageBreakBefore w:val="0"/>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b/>
                <w:color w:val="0070C0"/>
                <w:sz w:val="28"/>
                <w:szCs w:val="28"/>
                <w:vertAlign w:val="baseline"/>
                <w:lang w:val="vi-VN"/>
              </w:rPr>
            </w:pPr>
            <w:r>
              <w:rPr>
                <w:rFonts w:hint="default" w:ascii="Times New Roman" w:hAnsi="Times New Roman" w:cs="Times New Roman"/>
                <w:b/>
                <w:bCs/>
                <w:sz w:val="28"/>
                <w:szCs w:val="28"/>
                <w:lang w:val="vi-VN"/>
              </w:rPr>
              <w:t>Phiếu học tập số 3</w:t>
            </w:r>
          </w:p>
        </w:tc>
      </w:tr>
      <w:tr w14:paraId="3B7B1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8" w:type="dxa"/>
          </w:tcPr>
          <w:p w14:paraId="3198367B">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 1.</w:t>
            </w:r>
            <w:r>
              <w:rPr>
                <w:rFonts w:hint="default" w:ascii="Times New Roman" w:hAnsi="Times New Roman" w:cs="Times New Roman"/>
                <w:sz w:val="28"/>
                <w:szCs w:val="28"/>
              </w:rPr>
              <w:t> Nêu các dạng tồn tại của carbon trong tự nhiên ở dạng đơn chất, hợp chất vô cơ, hợp chất hữu cơ.</w:t>
            </w:r>
          </w:p>
          <w:p w14:paraId="3667854C">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Đáp án</w:t>
            </w:r>
          </w:p>
          <w:p w14:paraId="3B98772D">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Ở dạng đơn chất: C (than, kim cương)</w:t>
            </w:r>
          </w:p>
          <w:p w14:paraId="74FC941A">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Ở dạng hợp chất vô cơ: CO, CO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H</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CO</w:t>
            </w:r>
            <w:r>
              <w:rPr>
                <w:rFonts w:hint="default" w:ascii="Times New Roman" w:hAnsi="Times New Roman" w:cs="Times New Roman"/>
                <w:sz w:val="28"/>
                <w:szCs w:val="28"/>
                <w:vertAlign w:val="subscript"/>
              </w:rPr>
              <w:t>3</w:t>
            </w:r>
            <w:r>
              <w:rPr>
                <w:rFonts w:hint="default" w:ascii="Times New Roman" w:hAnsi="Times New Roman" w:cs="Times New Roman"/>
                <w:sz w:val="28"/>
                <w:szCs w:val="28"/>
              </w:rPr>
              <w:t>, muối cacbonate…</w:t>
            </w:r>
          </w:p>
          <w:p w14:paraId="3772E960">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Ở dạng hợp chất hữu cơ: Tất cả hợp chất hữu cơ (hydrocarbon, protein, …)</w:t>
            </w:r>
          </w:p>
          <w:p w14:paraId="0B2ED404">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 2.</w:t>
            </w:r>
            <w:r>
              <w:rPr>
                <w:rFonts w:hint="default" w:ascii="Times New Roman" w:hAnsi="Times New Roman" w:cs="Times New Roman"/>
                <w:sz w:val="28"/>
                <w:szCs w:val="28"/>
              </w:rPr>
              <w:t> Quan sát hình, hãy cho biết carbon tồn tại dưới những dạng nào trong tự nhiên?</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676"/>
              <w:gridCol w:w="1603"/>
              <w:gridCol w:w="1233"/>
              <w:gridCol w:w="3536"/>
            </w:tblGrid>
            <w:tr w14:paraId="7F5091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52" w:type="dxa"/>
                  <w:gridSpan w:val="2"/>
                  <w:vAlign w:val="center"/>
                </w:tcPr>
                <w:p w14:paraId="06FA9615">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2134870" cy="1250950"/>
                        <wp:effectExtent l="0" t="0" r="11430" b="6350"/>
                        <wp:docPr id="208" name="Picture 3" descr="A pile of black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3" descr="A pile of black rocks&#10;&#10;Description automatically generated"/>
                                <pic:cNvPicPr>
                                  <a:picLocks noChangeAspect="1" noChangeArrowheads="1"/>
                                </pic:cNvPicPr>
                              </pic:nvPicPr>
                              <pic:blipFill>
                                <a:blip r:embed="rId416" cstate="print">
                                  <a:extLst>
                                    <a:ext uri="{28A0092B-C50C-407E-A947-70E740481C1C}">
                                      <a14:useLocalDpi xmlns:a14="http://schemas.microsoft.com/office/drawing/2010/main" val="0"/>
                                    </a:ext>
                                  </a:extLst>
                                </a:blip>
                                <a:srcRect l="12725" t="8676" r="7113" b="7796"/>
                                <a:stretch>
                                  <a:fillRect/>
                                </a:stretch>
                              </pic:blipFill>
                              <pic:spPr>
                                <a:xfrm>
                                  <a:off x="0" y="0"/>
                                  <a:ext cx="2148229" cy="1259114"/>
                                </a:xfrm>
                                <a:prstGeom prst="rect">
                                  <a:avLst/>
                                </a:prstGeom>
                                <a:noFill/>
                                <a:ln>
                                  <a:noFill/>
                                </a:ln>
                              </pic:spPr>
                            </pic:pic>
                          </a:graphicData>
                        </a:graphic>
                      </wp:inline>
                    </w:drawing>
                  </w:r>
                </w:p>
              </w:tc>
              <w:tc>
                <w:tcPr>
                  <w:tcW w:w="4820" w:type="dxa"/>
                  <w:gridSpan w:val="2"/>
                  <w:vAlign w:val="center"/>
                </w:tcPr>
                <w:p w14:paraId="197AF425">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1356995" cy="1249680"/>
                        <wp:effectExtent l="0" t="0" r="0" b="7620"/>
                        <wp:docPr id="209" name="Picture 5" descr="A close up of a diamo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5" descr="A close up of a diamond&#10;&#10;Description automatically generated"/>
                                <pic:cNvPicPr>
                                  <a:picLocks noChangeAspect="1" noChangeArrowheads="1"/>
                                </pic:cNvPicPr>
                              </pic:nvPicPr>
                              <pic:blipFill>
                                <a:blip r:embed="rId417" cstate="print">
                                  <a:extLst>
                                    <a:ext uri="{28A0092B-C50C-407E-A947-70E740481C1C}">
                                      <a14:useLocalDpi xmlns:a14="http://schemas.microsoft.com/office/drawing/2010/main" val="0"/>
                                    </a:ext>
                                  </a:extLst>
                                </a:blip>
                                <a:srcRect l="12204" t="13380" r="11321" b="16175"/>
                                <a:stretch>
                                  <a:fillRect/>
                                </a:stretch>
                              </pic:blipFill>
                              <pic:spPr>
                                <a:xfrm>
                                  <a:off x="0" y="0"/>
                                  <a:ext cx="1371715" cy="1263560"/>
                                </a:xfrm>
                                <a:prstGeom prst="rect">
                                  <a:avLst/>
                                </a:prstGeom>
                                <a:noFill/>
                                <a:ln>
                                  <a:noFill/>
                                </a:ln>
                              </pic:spPr>
                            </pic:pic>
                          </a:graphicData>
                        </a:graphic>
                      </wp:inline>
                    </w:drawing>
                  </w:r>
                </w:p>
              </w:tc>
            </w:tr>
            <w:tr w14:paraId="648D03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52" w:type="dxa"/>
                  <w:gridSpan w:val="2"/>
                  <w:vAlign w:val="center"/>
                </w:tcPr>
                <w:p w14:paraId="15E36D01">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a) Than</w:t>
                  </w:r>
                </w:p>
              </w:tc>
              <w:tc>
                <w:tcPr>
                  <w:tcW w:w="4820" w:type="dxa"/>
                  <w:gridSpan w:val="2"/>
                  <w:vAlign w:val="center"/>
                </w:tcPr>
                <w:p w14:paraId="5C6C1C9C">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b) Kim cương</w:t>
                  </w:r>
                </w:p>
              </w:tc>
            </w:tr>
            <w:tr w14:paraId="420101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549" w:type="dxa"/>
                  <w:vAlign w:val="center"/>
                </w:tcPr>
                <w:p w14:paraId="71903644">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2186940" cy="1428750"/>
                        <wp:effectExtent l="0" t="0" r="10160" b="6350"/>
                        <wp:docPr id="210" name="Picture 6" descr="CÔNG NGHỆ XỬ LÍ CHẤT THẢI CÔNG NGHIỆ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6" descr="CÔNG NGHỆ XỬ LÍ CHẤT THẢI CÔNG NGHIỆP"/>
                                <pic:cNvPicPr>
                                  <a:picLocks noChangeAspect="1" noChangeArrowheads="1"/>
                                </pic:cNvPicPr>
                              </pic:nvPicPr>
                              <pic:blipFill>
                                <a:blip r:embed="rId418" cstate="print">
                                  <a:extLst>
                                    <a:ext uri="{28A0092B-C50C-407E-A947-70E740481C1C}">
                                      <a14:useLocalDpi xmlns:a14="http://schemas.microsoft.com/office/drawing/2010/main" val="0"/>
                                    </a:ext>
                                  </a:extLst>
                                </a:blip>
                                <a:srcRect l="6514" b="8171"/>
                                <a:stretch>
                                  <a:fillRect/>
                                </a:stretch>
                              </pic:blipFill>
                              <pic:spPr>
                                <a:xfrm>
                                  <a:off x="0" y="0"/>
                                  <a:ext cx="2217234" cy="1448664"/>
                                </a:xfrm>
                                <a:prstGeom prst="rect">
                                  <a:avLst/>
                                </a:prstGeom>
                                <a:noFill/>
                                <a:ln>
                                  <a:noFill/>
                                </a:ln>
                              </pic:spPr>
                            </pic:pic>
                          </a:graphicData>
                        </a:graphic>
                      </wp:inline>
                    </w:drawing>
                  </w:r>
                </w:p>
              </w:tc>
              <w:tc>
                <w:tcPr>
                  <w:tcW w:w="3068" w:type="dxa"/>
                  <w:gridSpan w:val="2"/>
                  <w:vAlign w:val="center"/>
                </w:tcPr>
                <w:p w14:paraId="5AD212C7">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1656080" cy="1417320"/>
                        <wp:effectExtent l="0" t="0" r="7620" b="5080"/>
                        <wp:docPr id="211" name="Picture 7" descr="Calcite là gì? Những công dụng của nó có thể khiến bạn bất ng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7" descr="Calcite là gì? Những công dụng của nó có thể khiến bạn bất ngờ"/>
                                <pic:cNvPicPr>
                                  <a:picLocks noChangeAspect="1" noChangeArrowheads="1"/>
                                </pic:cNvPicPr>
                              </pic:nvPicPr>
                              <pic:blipFill>
                                <a:blip r:embed="rId419" cstate="print">
                                  <a:extLst>
                                    <a:ext uri="{28A0092B-C50C-407E-A947-70E740481C1C}">
                                      <a14:useLocalDpi xmlns:a14="http://schemas.microsoft.com/office/drawing/2010/main" val="0"/>
                                    </a:ext>
                                  </a:extLst>
                                </a:blip>
                                <a:srcRect l="11630" r="10475"/>
                                <a:stretch>
                                  <a:fillRect/>
                                </a:stretch>
                              </pic:blipFill>
                              <pic:spPr>
                                <a:xfrm>
                                  <a:off x="0" y="0"/>
                                  <a:ext cx="1689626" cy="1445853"/>
                                </a:xfrm>
                                <a:prstGeom prst="rect">
                                  <a:avLst/>
                                </a:prstGeom>
                                <a:noFill/>
                                <a:ln>
                                  <a:noFill/>
                                </a:ln>
                              </pic:spPr>
                            </pic:pic>
                          </a:graphicData>
                        </a:graphic>
                      </wp:inline>
                    </w:drawing>
                  </w:r>
                </w:p>
              </w:tc>
              <w:tc>
                <w:tcPr>
                  <w:tcW w:w="3355" w:type="dxa"/>
                  <w:vAlign w:val="center"/>
                </w:tcPr>
                <w:p w14:paraId="0878DEE0">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2105660" cy="1403350"/>
                        <wp:effectExtent l="0" t="0" r="2540" b="6350"/>
                        <wp:docPr id="212" name="Picture 8" descr="20+ Thực phẩm giàu protein, dễ làm, dễ ăn, tốt cho sức khỏe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8" descr="20+ Thực phẩm giàu protein, dễ làm, dễ ăn, tốt cho sức khỏe | TIKI"/>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a:xfrm>
                                  <a:off x="0" y="0"/>
                                  <a:ext cx="2162227" cy="1441269"/>
                                </a:xfrm>
                                <a:prstGeom prst="rect">
                                  <a:avLst/>
                                </a:prstGeom>
                                <a:noFill/>
                                <a:ln>
                                  <a:noFill/>
                                </a:ln>
                              </pic:spPr>
                            </pic:pic>
                          </a:graphicData>
                        </a:graphic>
                      </wp:inline>
                    </w:drawing>
                  </w:r>
                </w:p>
              </w:tc>
            </w:tr>
            <w:tr w14:paraId="5993CF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549" w:type="dxa"/>
                  <w:vAlign w:val="center"/>
                </w:tcPr>
                <w:p w14:paraId="5EFB2739">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c) Khí CO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sinh ra từ nhà máy trong công nghiệp</w:t>
                  </w:r>
                </w:p>
              </w:tc>
              <w:tc>
                <w:tcPr>
                  <w:tcW w:w="3068" w:type="dxa"/>
                  <w:gridSpan w:val="2"/>
                  <w:vAlign w:val="center"/>
                </w:tcPr>
                <w:p w14:paraId="0AAA5FC9">
                  <w:pPr>
                    <w:tabs>
                      <w:tab w:val="left" w:pos="284"/>
                      <w:tab w:val="left" w:pos="2552"/>
                      <w:tab w:val="left" w:pos="5103"/>
                      <w:tab w:val="left" w:pos="7655"/>
                    </w:tabs>
                    <w:spacing w:after="0" w:line="312" w:lineRule="auto"/>
                    <w:jc w:val="center"/>
                    <w:rPr>
                      <w:rFonts w:hint="default" w:ascii="Times New Roman" w:hAnsi="Times New Roman" w:cs="Times New Roman"/>
                      <w:sz w:val="28"/>
                      <w:szCs w:val="28"/>
                      <w:vertAlign w:val="subscript"/>
                    </w:rPr>
                  </w:pPr>
                  <w:r>
                    <w:rPr>
                      <w:rFonts w:hint="default" w:ascii="Times New Roman" w:hAnsi="Times New Roman" w:cs="Times New Roman"/>
                      <w:sz w:val="28"/>
                      <w:szCs w:val="28"/>
                    </w:rPr>
                    <w:t>d) Khoáng vật Calcite  chứa CaCO</w:t>
                  </w:r>
                  <w:r>
                    <w:rPr>
                      <w:rFonts w:hint="default" w:ascii="Times New Roman" w:hAnsi="Times New Roman" w:cs="Times New Roman"/>
                      <w:sz w:val="28"/>
                      <w:szCs w:val="28"/>
                      <w:vertAlign w:val="subscript"/>
                    </w:rPr>
                    <w:t>3</w:t>
                  </w:r>
                </w:p>
              </w:tc>
              <w:tc>
                <w:tcPr>
                  <w:tcW w:w="3355" w:type="dxa"/>
                  <w:vAlign w:val="center"/>
                </w:tcPr>
                <w:p w14:paraId="4EB8F326">
                  <w:pPr>
                    <w:tabs>
                      <w:tab w:val="left" w:pos="284"/>
                      <w:tab w:val="left" w:pos="2552"/>
                      <w:tab w:val="left" w:pos="5103"/>
                      <w:tab w:val="left" w:pos="7655"/>
                    </w:tabs>
                    <w:spacing w:after="0" w:line="312" w:lineRule="auto"/>
                    <w:jc w:val="center"/>
                    <w:rPr>
                      <w:rFonts w:hint="default" w:ascii="Times New Roman" w:hAnsi="Times New Roman" w:cs="Times New Roman"/>
                      <w:sz w:val="28"/>
                      <w:szCs w:val="28"/>
                    </w:rPr>
                  </w:pPr>
                  <w:r>
                    <w:rPr>
                      <w:rFonts w:hint="default" w:ascii="Times New Roman" w:hAnsi="Times New Roman" w:cs="Times New Roman"/>
                      <w:sz w:val="28"/>
                      <w:szCs w:val="28"/>
                    </w:rPr>
                    <w:t>e) Thực phẩm chứa nhiều protein</w:t>
                  </w:r>
                </w:p>
              </w:tc>
            </w:tr>
          </w:tbl>
          <w:p w14:paraId="757199D0">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b/>
                <w:bCs/>
                <w:sz w:val="28"/>
                <w:szCs w:val="28"/>
              </w:rPr>
            </w:pPr>
            <w:r>
              <w:rPr>
                <w:rFonts w:hint="default" w:ascii="Times New Roman" w:hAnsi="Times New Roman" w:cs="Times New Roman"/>
                <w:b/>
                <w:bCs/>
                <w:sz w:val="28"/>
                <w:szCs w:val="28"/>
              </w:rPr>
              <w:t>Đáp án</w:t>
            </w:r>
          </w:p>
          <w:p w14:paraId="5BD882DB">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Nguyên tố carbon có thể được tìm thấy ở dạng đơn chất trong tự nhiên như: than, kim cương, ... Ngoài ra, nguyên tố carbon còn xuất hiện trong các hợp chất như khí carbon dioxide (CO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có trong khí quyển, các muối carbonate và trong các hợp chất hữu cơ (hydrocarbon, protein, vitamin, carbohydrate, ...).</w:t>
            </w:r>
          </w:p>
          <w:p w14:paraId="241CA407">
            <w:pPr>
              <w:spacing w:after="86" w:line="233" w:lineRule="auto"/>
              <w:ind w:left="0" w:firstLine="0"/>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hint="default" w:ascii="Times New Roman" w:hAnsi="Times New Roman" w:cs="Times New Roman"/>
                <w:b/>
                <w:bCs/>
                <w:sz w:val="28"/>
                <w:szCs w:val="28"/>
              </w:rPr>
              <w:t>.</w:t>
            </w:r>
            <w:r>
              <w:rPr>
                <w:rFonts w:hint="default" w:ascii="Times New Roman" w:hAnsi="Times New Roman" w:cs="Times New Roman"/>
                <w:sz w:val="28"/>
                <w:szCs w:val="28"/>
              </w:rPr>
              <w:t> HS trình bày về chu trình carbon trong tự nhiên:</w:t>
            </w:r>
          </w:p>
          <w:p w14:paraId="79CD5ECE">
            <w:pPr>
              <w:numPr>
                <w:ilvl w:val="0"/>
                <w:numId w:val="157"/>
              </w:numPr>
              <w:spacing w:after="51" w:line="238" w:lineRule="auto"/>
              <w:ind w:right="55" w:firstLine="0"/>
              <w:rPr>
                <w:rFonts w:hint="default" w:ascii="Times New Roman" w:hAnsi="Times New Roman" w:cs="Times New Roman"/>
                <w:sz w:val="28"/>
                <w:szCs w:val="28"/>
              </w:rPr>
            </w:pPr>
            <w:r>
              <w:rPr>
                <w:rFonts w:hint="default" w:ascii="Times New Roman" w:hAnsi="Times New Roman" w:cs="Times New Roman"/>
                <w:sz w:val="28"/>
                <w:szCs w:val="28"/>
              </w:rPr>
              <w:t>Quá trình phát thải carbon: CO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được chuyển vào khí quyển hô hấp của sinh vật, đốt cháy nhiên liệu hoá thạch, sản xuất xi măng, cháy rừng,...</w:t>
            </w:r>
          </w:p>
          <w:p w14:paraId="56BB02DD">
            <w:pPr>
              <w:numPr>
                <w:ilvl w:val="0"/>
                <w:numId w:val="157"/>
              </w:numPr>
              <w:spacing w:after="57" w:line="233" w:lineRule="auto"/>
              <w:ind w:right="55" w:firstLine="0"/>
              <w:rPr>
                <w:rFonts w:hint="default" w:ascii="Times New Roman" w:hAnsi="Times New Roman" w:cs="Times New Roman"/>
                <w:sz w:val="28"/>
                <w:szCs w:val="28"/>
              </w:rPr>
            </w:pPr>
            <w:r>
              <w:rPr>
                <w:rFonts w:hint="default" w:ascii="Times New Roman" w:hAnsi="Times New Roman" w:cs="Times New Roman"/>
                <w:sz w:val="28"/>
                <w:szCs w:val="28"/>
              </w:rPr>
              <w:t>Quá trình hấp thụ carbon: gồm chuyển hoá và hoà tan:</w:t>
            </w:r>
          </w:p>
          <w:p w14:paraId="5F69C634">
            <w:pPr>
              <w:spacing w:after="49"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Chuyển hoá:</w:t>
            </w:r>
          </w:p>
          <w:p w14:paraId="58363647">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CO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chuyển hoá thành chất hữu cơ trong thực vật nhờ quá trình quang hợp. + Chất hữu cơ trong thực vật chuyển hoá thành hợp chất hữu cơ trong động vật khi động vật ăn thực vật.</w:t>
            </w:r>
          </w:p>
          <w:p w14:paraId="37DF3298">
            <w:pPr>
              <w:spacing w:after="86" w:line="233" w:lineRule="auto"/>
              <w:ind w:left="0" w:right="55" w:firstLine="0"/>
              <w:rPr>
                <w:rFonts w:hint="default" w:ascii="Times New Roman" w:hAnsi="Times New Roman" w:cs="Times New Roman"/>
                <w:sz w:val="28"/>
                <w:szCs w:val="28"/>
              </w:rPr>
            </w:pPr>
            <w:r>
              <w:rPr>
                <w:rFonts w:hint="default" w:ascii="Times New Roman" w:hAnsi="Times New Roman" w:cs="Times New Roman"/>
                <w:sz w:val="28"/>
                <w:szCs w:val="28"/>
              </w:rPr>
              <w:t xml:space="preserve">+ Khi động thực vật bị vùi lấp, các hợp chất của carbon trong chúng phân huỷ thành muối carbonate, nhiên liệu hoá thạch,... </w:t>
            </w:r>
          </w:p>
          <w:p w14:paraId="4E17B02E">
            <w:pPr>
              <w:keepNext w:val="0"/>
              <w:keepLines w:val="0"/>
              <w:pageBreakBefore w:val="0"/>
              <w:widowControl/>
              <w:kinsoku/>
              <w:wordWrap/>
              <w:overflowPunct/>
              <w:topLinePunct w:val="0"/>
              <w:autoSpaceDE/>
              <w:autoSpaceDN/>
              <w:bidi w:val="0"/>
              <w:adjustRightInd/>
              <w:snapToGrid/>
              <w:spacing w:after="60" w:line="248" w:lineRule="auto"/>
              <w:ind w:left="0" w:firstLine="0"/>
              <w:textAlignment w:val="auto"/>
              <w:rPr>
                <w:rFonts w:hint="default" w:ascii="Times New Roman" w:hAnsi="Times New Roman" w:cs="Times New Roman"/>
                <w:sz w:val="28"/>
                <w:szCs w:val="28"/>
              </w:rPr>
            </w:pPr>
            <w:r>
              <w:rPr>
                <w:rFonts w:hint="default" w:ascii="Times New Roman" w:hAnsi="Times New Roman" w:cs="Times New Roman"/>
                <w:sz w:val="28"/>
                <w:szCs w:val="28"/>
              </w:rPr>
              <w:t>Hoà tan: CO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xml:space="preserve"> còn được hoà tan vào nước biển, sông, hồ,..</w:t>
            </w:r>
          </w:p>
          <w:p w14:paraId="222ECDC5">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4</w:t>
            </w:r>
            <w:r>
              <w:rPr>
                <w:rFonts w:hint="default" w:ascii="Times New Roman" w:hAnsi="Times New Roman" w:cs="Times New Roman"/>
                <w:b/>
                <w:bCs/>
                <w:sz w:val="28"/>
                <w:szCs w:val="28"/>
              </w:rPr>
              <w:t>.</w:t>
            </w:r>
            <w:r>
              <w:rPr>
                <w:rFonts w:hint="default" w:ascii="Times New Roman" w:hAnsi="Times New Roman" w:cs="Times New Roman"/>
                <w:sz w:val="28"/>
                <w:szCs w:val="28"/>
              </w:rPr>
              <w:t> Hãy liệt kê một số nguồn phát thải khí carbon dioxide vào khí quyển. Để giảm thiểu phát thải carbon dioxide vào khí quyển chúng ta cần phải làm gì?</w:t>
            </w:r>
          </w:p>
          <w:p w14:paraId="7BC1911E">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Đáp án</w:t>
            </w:r>
          </w:p>
          <w:p w14:paraId="7D961244">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i/>
                <w:iCs/>
                <w:sz w:val="28"/>
                <w:szCs w:val="28"/>
              </w:rPr>
            </w:pPr>
            <w:r>
              <w:rPr>
                <w:rFonts w:hint="default" w:ascii="Times New Roman" w:hAnsi="Times New Roman" w:cs="Times New Roman"/>
                <w:i/>
                <w:iCs/>
                <w:sz w:val="28"/>
                <w:szCs w:val="28"/>
              </w:rPr>
              <w:t>Một số nguồn phát thải khí carbon dioxide vào khí quyển:</w:t>
            </w:r>
          </w:p>
          <w:p w14:paraId="5A69EDD6">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Quá trình hô hấp của sinh vật.</w:t>
            </w:r>
          </w:p>
          <w:p w14:paraId="1626891F">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Quá trình đốt cháy nhiên liệu hóa thạch, cháy rừng.</w:t>
            </w:r>
          </w:p>
          <w:p w14:paraId="00F2A77E">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Khí thải sinh hoạt hoạt, công nghiệp, …</w:t>
            </w:r>
          </w:p>
          <w:p w14:paraId="3D4B2A85">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i/>
                <w:iCs/>
                <w:sz w:val="28"/>
                <w:szCs w:val="28"/>
              </w:rPr>
            </w:pPr>
            <w:r>
              <w:rPr>
                <w:rFonts w:hint="default" w:ascii="Times New Roman" w:hAnsi="Times New Roman" w:cs="Times New Roman"/>
                <w:i/>
                <w:iCs/>
                <w:sz w:val="28"/>
                <w:szCs w:val="28"/>
              </w:rPr>
              <w:t>Để giảm thiểu phát thải carbon dioxide vào khí quyển chúng ta cần phải:</w:t>
            </w:r>
          </w:p>
          <w:p w14:paraId="1D34BA7A">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Giảm việc sử dụng nhiên liệu hóa thạch</w:t>
            </w:r>
          </w:p>
          <w:p w14:paraId="6F09FD6D">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Tăng cường sử dụng năng lượng tái tạo</w:t>
            </w:r>
          </w:p>
          <w:p w14:paraId="74F24880">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Áp dụng công nghệ tiên tiến trong xử lí rác thải</w:t>
            </w:r>
          </w:p>
          <w:p w14:paraId="0106E315">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b/>
                <w:color w:val="0070C0"/>
                <w:sz w:val="28"/>
                <w:szCs w:val="28"/>
                <w:vertAlign w:val="baseline"/>
                <w:lang w:val="en-US"/>
              </w:rPr>
            </w:pPr>
            <w:r>
              <w:rPr>
                <w:rFonts w:hint="default" w:ascii="Times New Roman" w:hAnsi="Times New Roman" w:cs="Times New Roman"/>
                <w:sz w:val="28"/>
                <w:szCs w:val="28"/>
              </w:rPr>
              <w:t>– Tăng cường trồng cây xanh, phủ xanh đồi trọc, cải tạo đất hoang, …</w:t>
            </w:r>
          </w:p>
        </w:tc>
      </w:tr>
    </w:tbl>
    <w:p w14:paraId="2FE0FDAF">
      <w:pPr>
        <w:pageBreakBefore w:val="0"/>
        <w:numPr>
          <w:ilvl w:val="0"/>
          <w:numId w:val="0"/>
        </w:numPr>
        <w:kinsoku/>
        <w:wordWrap/>
        <w:overflowPunct/>
        <w:topLinePunct w:val="0"/>
        <w:autoSpaceDE/>
        <w:autoSpaceDN/>
        <w:bidi w:val="0"/>
        <w:adjustRightInd/>
        <w:spacing w:before="40" w:after="80" w:line="276" w:lineRule="auto"/>
        <w:ind w:leftChars="0"/>
        <w:textAlignment w:val="auto"/>
        <w:rPr>
          <w:rFonts w:hint="default" w:ascii="Times New Roman" w:hAnsi="Times New Roman" w:cs="Times New Roman"/>
          <w:bCs/>
          <w:sz w:val="28"/>
          <w:szCs w:val="28"/>
          <w:lang w:val="en-US"/>
        </w:rPr>
      </w:pPr>
    </w:p>
    <w:p w14:paraId="6B1FB734">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3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41"/>
        <w:gridCol w:w="1851"/>
      </w:tblGrid>
      <w:tr w14:paraId="32A13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8541" w:type="dxa"/>
            <w:shd w:val="clear" w:color="auto" w:fill="F2DCDC" w:themeFill="accent2" w:themeFillTint="32"/>
          </w:tcPr>
          <w:p w14:paraId="2B52DF05">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1851" w:type="dxa"/>
            <w:shd w:val="clear" w:color="auto" w:fill="F2DCDC" w:themeFill="accent2" w:themeFillTint="32"/>
          </w:tcPr>
          <w:p w14:paraId="61794489">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3BE64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541" w:type="dxa"/>
            <w:shd w:val="clear" w:color="auto" w:fill="auto"/>
          </w:tcPr>
          <w:p w14:paraId="5E820C05">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b/>
                <w:sz w:val="28"/>
                <w:szCs w:val="28"/>
                <w:lang w:val="en-US"/>
              </w:rPr>
              <w:t>Giao nhiệm vụ:</w:t>
            </w:r>
            <w:r>
              <w:rPr>
                <w:rFonts w:hint="default" w:ascii="Times New Roman" w:hAnsi="Times New Roman" w:cs="Times New Roman"/>
                <w:sz w:val="28"/>
                <w:szCs w:val="28"/>
                <w:lang w:val="en-US"/>
              </w:rPr>
              <w:t xml:space="preserve"> </w:t>
            </w:r>
          </w:p>
          <w:p w14:paraId="59A837A6">
            <w:pPr>
              <w:numPr>
                <w:ilvl w:val="0"/>
                <w:numId w:val="0"/>
              </w:numPr>
              <w:spacing w:after="57" w:line="233" w:lineRule="auto"/>
              <w:ind w:leftChars="0" w:right="28" w:rightChars="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giới thiệu: trong tự nhiên, carbon tồn tại ở nhiều dạng đơn chất và hợp chất khác nhau.</w:t>
            </w:r>
          </w:p>
          <w:p w14:paraId="3F98F199">
            <w:pPr>
              <w:pageBreakBefore w:val="0"/>
              <w:numPr>
                <w:ilvl w:val="0"/>
                <w:numId w:val="0"/>
              </w:numPr>
              <w:kinsoku/>
              <w:wordWrap/>
              <w:overflowPunct/>
              <w:topLinePunct w:val="0"/>
              <w:autoSpaceDE/>
              <w:autoSpaceDN/>
              <w:bidi w:val="0"/>
              <w:adjustRightInd/>
              <w:spacing w:before="40" w:after="80" w:line="276" w:lineRule="auto"/>
              <w:ind w:leftChars="0" w:firstLine="140" w:firstLineChars="50"/>
              <w:textAlignment w:val="auto"/>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chiếu các hình ảnh minh hoạ dạng tồn tại tự nhiên của carbon: kim cương, than chì, carbon vô định hình, đá vôi, tinh bột (cơm, bánh mì), protein (thịt, trứng),...; sau đó yêu cầu HS nêu các dạng tồn tại của carbon.</w:t>
            </w:r>
          </w:p>
          <w:tbl>
            <w:tblPr>
              <w:tblStyle w:val="16"/>
              <w:tblW w:w="8325"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93"/>
              <w:gridCol w:w="1800"/>
              <w:gridCol w:w="1540"/>
              <w:gridCol w:w="3092"/>
            </w:tblGrid>
            <w:tr w14:paraId="424418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893" w:type="dxa"/>
                </w:tcPr>
                <w:p w14:paraId="27CBF900">
                  <w:pPr>
                    <w:pageBreakBefore w:val="0"/>
                    <w:numPr>
                      <w:ilvl w:val="0"/>
                      <w:numId w:val="0"/>
                    </w:numPr>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sz w:val="28"/>
                      <w:szCs w:val="28"/>
                      <w:vertAlign w:val="baseline"/>
                    </w:rPr>
                  </w:pPr>
                  <w:r>
                    <w:rPr>
                      <w:rFonts w:hint="default" w:ascii="Times New Roman" w:hAnsi="Times New Roman" w:cs="Times New Roman"/>
                      <w:sz w:val="28"/>
                      <w:szCs w:val="28"/>
                    </w:rPr>
                    <w:drawing>
                      <wp:inline distT="0" distB="0" distL="0" distR="0">
                        <wp:extent cx="1247140" cy="730885"/>
                        <wp:effectExtent l="0" t="0" r="10160" b="5715"/>
                        <wp:docPr id="213" name="Picture 3" descr="A pile of black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3" descr="A pile of black rocks&#10;&#10;Description automatically generated"/>
                                <pic:cNvPicPr>
                                  <a:picLocks noChangeAspect="1" noChangeArrowheads="1"/>
                                </pic:cNvPicPr>
                              </pic:nvPicPr>
                              <pic:blipFill>
                                <a:blip r:embed="rId416" cstate="print">
                                  <a:extLst>
                                    <a:ext uri="{28A0092B-C50C-407E-A947-70E740481C1C}">
                                      <a14:useLocalDpi xmlns:a14="http://schemas.microsoft.com/office/drawing/2010/main" val="0"/>
                                    </a:ext>
                                  </a:extLst>
                                </a:blip>
                                <a:srcRect l="12725" t="8676" r="7113" b="7796"/>
                                <a:stretch>
                                  <a:fillRect/>
                                </a:stretch>
                              </pic:blipFill>
                              <pic:spPr>
                                <a:xfrm>
                                  <a:off x="0" y="0"/>
                                  <a:ext cx="1247140" cy="730885"/>
                                </a:xfrm>
                                <a:prstGeom prst="rect">
                                  <a:avLst/>
                                </a:prstGeom>
                                <a:noFill/>
                                <a:ln>
                                  <a:noFill/>
                                </a:ln>
                              </pic:spPr>
                            </pic:pic>
                          </a:graphicData>
                        </a:graphic>
                      </wp:inline>
                    </w:drawing>
                  </w:r>
                </w:p>
              </w:tc>
              <w:tc>
                <w:tcPr>
                  <w:tcW w:w="1800" w:type="dxa"/>
                </w:tcPr>
                <w:p w14:paraId="54585A6C">
                  <w:pPr>
                    <w:pageBreakBefore w:val="0"/>
                    <w:numPr>
                      <w:ilvl w:val="0"/>
                      <w:numId w:val="0"/>
                    </w:numPr>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sz w:val="28"/>
                      <w:szCs w:val="28"/>
                      <w:vertAlign w:val="baseline"/>
                    </w:rPr>
                  </w:pPr>
                  <w:r>
                    <w:rPr>
                      <w:rFonts w:hint="default" w:ascii="Times New Roman" w:hAnsi="Times New Roman" w:cs="Times New Roman"/>
                      <w:sz w:val="28"/>
                      <w:szCs w:val="28"/>
                    </w:rPr>
                    <w:drawing>
                      <wp:inline distT="0" distB="0" distL="0" distR="0">
                        <wp:extent cx="874395" cy="805815"/>
                        <wp:effectExtent l="0" t="0" r="0" b="6985"/>
                        <wp:docPr id="214" name="Picture 5" descr="A close up of a diamo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5" descr="A close up of a diamond&#10;&#10;Description automatically generated"/>
                                <pic:cNvPicPr>
                                  <a:picLocks noChangeAspect="1" noChangeArrowheads="1"/>
                                </pic:cNvPicPr>
                              </pic:nvPicPr>
                              <pic:blipFill>
                                <a:blip r:embed="rId417" cstate="print">
                                  <a:extLst>
                                    <a:ext uri="{28A0092B-C50C-407E-A947-70E740481C1C}">
                                      <a14:useLocalDpi xmlns:a14="http://schemas.microsoft.com/office/drawing/2010/main" val="0"/>
                                    </a:ext>
                                  </a:extLst>
                                </a:blip>
                                <a:srcRect l="12204" t="13380" r="11321" b="16175"/>
                                <a:stretch>
                                  <a:fillRect/>
                                </a:stretch>
                              </pic:blipFill>
                              <pic:spPr>
                                <a:xfrm>
                                  <a:off x="0" y="0"/>
                                  <a:ext cx="874395" cy="805815"/>
                                </a:xfrm>
                                <a:prstGeom prst="rect">
                                  <a:avLst/>
                                </a:prstGeom>
                                <a:noFill/>
                                <a:ln>
                                  <a:noFill/>
                                </a:ln>
                              </pic:spPr>
                            </pic:pic>
                          </a:graphicData>
                        </a:graphic>
                      </wp:inline>
                    </w:drawing>
                  </w:r>
                </w:p>
              </w:tc>
              <w:tc>
                <w:tcPr>
                  <w:tcW w:w="1540" w:type="dxa"/>
                </w:tcPr>
                <w:p w14:paraId="03C8004A">
                  <w:pPr>
                    <w:pageBreakBefore w:val="0"/>
                    <w:numPr>
                      <w:ilvl w:val="0"/>
                      <w:numId w:val="0"/>
                    </w:numPr>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sz w:val="28"/>
                      <w:szCs w:val="28"/>
                      <w:vertAlign w:val="baseline"/>
                    </w:rPr>
                  </w:pPr>
                  <w:r>
                    <w:rPr>
                      <w:rFonts w:hint="default" w:ascii="Times New Roman" w:hAnsi="Times New Roman" w:cs="Times New Roman"/>
                      <w:sz w:val="28"/>
                      <w:szCs w:val="28"/>
                    </w:rPr>
                    <w:drawing>
                      <wp:inline distT="0" distB="0" distL="0" distR="0">
                        <wp:extent cx="888365" cy="857885"/>
                        <wp:effectExtent l="0" t="0" r="635" b="5715"/>
                        <wp:docPr id="215" name="Picture 7" descr="Calcite là gì? Những công dụng của nó có thể khiến bạn bất ng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7" descr="Calcite là gì? Những công dụng của nó có thể khiến bạn bất ngờ"/>
                                <pic:cNvPicPr>
                                  <a:picLocks noChangeAspect="1" noChangeArrowheads="1"/>
                                </pic:cNvPicPr>
                              </pic:nvPicPr>
                              <pic:blipFill>
                                <a:blip r:embed="rId419" cstate="print">
                                  <a:extLst>
                                    <a:ext uri="{28A0092B-C50C-407E-A947-70E740481C1C}">
                                      <a14:useLocalDpi xmlns:a14="http://schemas.microsoft.com/office/drawing/2010/main" val="0"/>
                                    </a:ext>
                                  </a:extLst>
                                </a:blip>
                                <a:srcRect l="11630" r="10475"/>
                                <a:stretch>
                                  <a:fillRect/>
                                </a:stretch>
                              </pic:blipFill>
                              <pic:spPr>
                                <a:xfrm>
                                  <a:off x="0" y="0"/>
                                  <a:ext cx="888365" cy="857885"/>
                                </a:xfrm>
                                <a:prstGeom prst="rect">
                                  <a:avLst/>
                                </a:prstGeom>
                                <a:noFill/>
                                <a:ln>
                                  <a:noFill/>
                                </a:ln>
                              </pic:spPr>
                            </pic:pic>
                          </a:graphicData>
                        </a:graphic>
                      </wp:inline>
                    </w:drawing>
                  </w:r>
                </w:p>
              </w:tc>
              <w:tc>
                <w:tcPr>
                  <w:tcW w:w="3092" w:type="dxa"/>
                </w:tcPr>
                <w:p w14:paraId="52145AB2">
                  <w:pPr>
                    <w:pageBreakBefore w:val="0"/>
                    <w:numPr>
                      <w:ilvl w:val="0"/>
                      <w:numId w:val="0"/>
                    </w:numPr>
                    <w:kinsoku/>
                    <w:wordWrap/>
                    <w:overflowPunct/>
                    <w:topLinePunct w:val="0"/>
                    <w:autoSpaceDE/>
                    <w:autoSpaceDN/>
                    <w:bidi w:val="0"/>
                    <w:adjustRightInd/>
                    <w:spacing w:before="40" w:after="80" w:line="276" w:lineRule="auto"/>
                    <w:jc w:val="center"/>
                    <w:textAlignment w:val="auto"/>
                    <w:rPr>
                      <w:rFonts w:hint="default" w:ascii="Times New Roman" w:hAnsi="Times New Roman" w:cs="Times New Roman"/>
                      <w:sz w:val="28"/>
                      <w:szCs w:val="28"/>
                      <w:vertAlign w:val="baseline"/>
                    </w:rPr>
                  </w:pPr>
                  <w:r>
                    <w:drawing>
                      <wp:inline distT="0" distB="0" distL="114300" distR="114300">
                        <wp:extent cx="1330325" cy="893445"/>
                        <wp:effectExtent l="0" t="0" r="3175" b="8255"/>
                        <wp:docPr id="2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4"/>
                                <pic:cNvPicPr>
                                  <a:picLocks noChangeAspect="1"/>
                                </pic:cNvPicPr>
                              </pic:nvPicPr>
                              <pic:blipFill>
                                <a:blip r:embed="rId428">
                                  <a:lum bright="6000" contrast="6000"/>
                                </a:blip>
                                <a:stretch>
                                  <a:fillRect/>
                                </a:stretch>
                              </pic:blipFill>
                              <pic:spPr>
                                <a:xfrm>
                                  <a:off x="0" y="0"/>
                                  <a:ext cx="1330325" cy="893445"/>
                                </a:xfrm>
                                <a:prstGeom prst="rect">
                                  <a:avLst/>
                                </a:prstGeom>
                                <a:noFill/>
                                <a:ln>
                                  <a:noFill/>
                                </a:ln>
                              </pic:spPr>
                            </pic:pic>
                          </a:graphicData>
                        </a:graphic>
                      </wp:inline>
                    </w:drawing>
                  </w:r>
                </w:p>
              </w:tc>
            </w:tr>
            <w:tr w14:paraId="52826E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893" w:type="dxa"/>
                </w:tcPr>
                <w:p w14:paraId="3E8BB75E">
                  <w:pPr>
                    <w:pageBreakBefore w:val="0"/>
                    <w:numPr>
                      <w:ilvl w:val="0"/>
                      <w:numId w:val="0"/>
                    </w:numPr>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 xml:space="preserve"> Than</w:t>
                  </w:r>
                </w:p>
              </w:tc>
              <w:tc>
                <w:tcPr>
                  <w:tcW w:w="1800" w:type="dxa"/>
                </w:tcPr>
                <w:p w14:paraId="1947321B">
                  <w:pPr>
                    <w:pageBreakBefore w:val="0"/>
                    <w:numPr>
                      <w:ilvl w:val="0"/>
                      <w:numId w:val="0"/>
                    </w:numPr>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vertAlign w:val="baseline"/>
                    </w:rPr>
                  </w:pPr>
                  <w:r>
                    <w:rPr>
                      <w:rFonts w:hint="default" w:ascii="Times New Roman" w:hAnsi="Times New Roman" w:cs="Times New Roman"/>
                      <w:sz w:val="28"/>
                      <w:szCs w:val="28"/>
                    </w:rPr>
                    <w:t>Kim cương</w:t>
                  </w:r>
                </w:p>
              </w:tc>
              <w:tc>
                <w:tcPr>
                  <w:tcW w:w="1540" w:type="dxa"/>
                </w:tcPr>
                <w:p w14:paraId="4434527A">
                  <w:pPr>
                    <w:pageBreakBefore w:val="0"/>
                    <w:numPr>
                      <w:ilvl w:val="0"/>
                      <w:numId w:val="0"/>
                    </w:numPr>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vertAlign w:val="baseline"/>
                    </w:rPr>
                  </w:pPr>
                  <w:r>
                    <w:rPr>
                      <w:rFonts w:hint="default" w:ascii="Times New Roman" w:hAnsi="Times New Roman" w:cs="Times New Roman"/>
                      <w:sz w:val="28"/>
                      <w:szCs w:val="28"/>
                      <w:lang w:val="vi-VN"/>
                    </w:rPr>
                    <w:t>Đ</w:t>
                  </w:r>
                  <w:r>
                    <w:rPr>
                      <w:rFonts w:hint="default" w:ascii="Times New Roman" w:hAnsi="Times New Roman" w:cs="Times New Roman"/>
                      <w:sz w:val="28"/>
                      <w:szCs w:val="28"/>
                    </w:rPr>
                    <w:t>á vôi</w:t>
                  </w:r>
                </w:p>
              </w:tc>
              <w:tc>
                <w:tcPr>
                  <w:tcW w:w="3092" w:type="dxa"/>
                </w:tcPr>
                <w:p w14:paraId="7DAFAA5F">
                  <w:pPr>
                    <w:pageBreakBefore w:val="0"/>
                    <w:numPr>
                      <w:ilvl w:val="0"/>
                      <w:numId w:val="0"/>
                    </w:numPr>
                    <w:kinsoku/>
                    <w:wordWrap/>
                    <w:overflowPunct/>
                    <w:topLinePunct w:val="0"/>
                    <w:autoSpaceDE/>
                    <w:autoSpaceDN/>
                    <w:bidi w:val="0"/>
                    <w:adjustRightInd/>
                    <w:spacing w:before="40" w:after="80" w:line="276" w:lineRule="auto"/>
                    <w:textAlignment w:val="auto"/>
                    <w:rPr>
                      <w:rFonts w:hint="default" w:ascii="Times New Roman" w:hAnsi="Times New Roman" w:cs="Times New Roman"/>
                      <w:sz w:val="28"/>
                      <w:szCs w:val="28"/>
                      <w:vertAlign w:val="baseline"/>
                    </w:rPr>
                  </w:pPr>
                  <w:r>
                    <w:rPr>
                      <w:rFonts w:hint="default" w:ascii="Times New Roman" w:hAnsi="Times New Roman" w:cs="Times New Roman"/>
                      <w:sz w:val="28"/>
                      <w:szCs w:val="28"/>
                      <w:lang w:val="vi-VN"/>
                    </w:rPr>
                    <w:t>T</w:t>
                  </w:r>
                  <w:r>
                    <w:rPr>
                      <w:rFonts w:hint="default" w:ascii="Times New Roman" w:hAnsi="Times New Roman" w:cs="Times New Roman"/>
                      <w:sz w:val="28"/>
                      <w:szCs w:val="28"/>
                    </w:rPr>
                    <w:t>inh bột (cơm, bánh mì),</w:t>
                  </w:r>
                </w:p>
              </w:tc>
            </w:tr>
          </w:tbl>
          <w:p w14:paraId="1EB8019C">
            <w:pPr>
              <w:numPr>
                <w:ilvl w:val="0"/>
                <w:numId w:val="0"/>
              </w:numPr>
              <w:spacing w:after="57" w:line="233" w:lineRule="auto"/>
              <w:ind w:leftChars="0" w:right="55" w:rightChars="0" w:firstLine="140" w:firstLineChars="50"/>
              <w:rPr>
                <w:rFonts w:hint="default" w:ascii="Times New Roman" w:hAnsi="Times New Roman" w:cs="Times New Roman"/>
                <w:sz w:val="28"/>
                <w:szCs w:val="28"/>
                <w:lang w:val="vi-VN"/>
              </w:rPr>
            </w:pPr>
            <w:r>
              <w:rPr>
                <w:rFonts w:hint="default" w:ascii="Times New Roman" w:hAnsi="Times New Roman" w:cs="Times New Roman"/>
                <w:sz w:val="28"/>
                <w:szCs w:val="28"/>
              </w:rPr>
              <w:t xml:space="preserve">yêu cầu HS </w:t>
            </w:r>
            <w:r>
              <w:rPr>
                <w:rFonts w:hint="default" w:ascii="Times New Roman" w:hAnsi="Times New Roman" w:cs="Times New Roman"/>
                <w:sz w:val="28"/>
                <w:szCs w:val="28"/>
                <w:lang w:val="vi-VN"/>
              </w:rPr>
              <w:t>câu hỏi số 1,2 trong phiếu học tập số 3</w:t>
            </w:r>
          </w:p>
          <w:p w14:paraId="3790BFFF">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 1.</w:t>
            </w:r>
            <w:r>
              <w:rPr>
                <w:rFonts w:hint="default" w:ascii="Times New Roman" w:hAnsi="Times New Roman" w:cs="Times New Roman"/>
                <w:sz w:val="28"/>
                <w:szCs w:val="28"/>
              </w:rPr>
              <w:t> Nêu các dạng tồn tại của carbon trong tự nhiên ở dạng đơn chất, hợp chất vô cơ, hợp chất hữu cơ.</w:t>
            </w:r>
          </w:p>
          <w:p w14:paraId="7AE24B2A">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 2.</w:t>
            </w:r>
            <w:r>
              <w:rPr>
                <w:rFonts w:hint="default" w:ascii="Times New Roman" w:hAnsi="Times New Roman" w:cs="Times New Roman"/>
                <w:sz w:val="28"/>
                <w:szCs w:val="28"/>
              </w:rPr>
              <w:t> Quan sát hình, hãy cho biết carbon tồn tại dưới những dạng nào trong tự nhiên?</w:t>
            </w:r>
          </w:p>
          <w:p w14:paraId="0D05DF81">
            <w:pPr>
              <w:numPr>
                <w:ilvl w:val="0"/>
                <w:numId w:val="0"/>
              </w:numPr>
              <w:spacing w:after="57" w:line="233" w:lineRule="auto"/>
              <w:ind w:leftChars="0" w:right="55" w:rightChars="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giới thiệu: Trong tự nhiên luôn có sự chuyển hoá carbon từ dạng này sang dạng khác. Chu trình của carbon có thể chia thành 2 quá trình: phát thải carbon và hấp thụ carbon.</w:t>
            </w:r>
          </w:p>
          <w:p w14:paraId="5DA7E61B">
            <w:pPr>
              <w:numPr>
                <w:ilvl w:val="0"/>
                <w:numId w:val="0"/>
              </w:numPr>
              <w:spacing w:after="57" w:line="233" w:lineRule="auto"/>
              <w:ind w:leftChars="0" w:right="55" w:rightChars="0"/>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yêu cầu HS quan sát Hình 35.2, SGK và trình bày về chu trình của carbon trong tự nhiên</w:t>
            </w:r>
            <w:r>
              <w:rPr>
                <w:rFonts w:hint="default" w:ascii="Times New Roman" w:hAnsi="Times New Roman" w:cs="Times New Roman"/>
                <w:sz w:val="28"/>
                <w:szCs w:val="28"/>
                <w:lang w:val="vi-VN"/>
              </w:rPr>
              <w:t xml:space="preserve"> và các câu hỏi trong SGK/ trang 157vào phiếu học tập số 3 </w:t>
            </w:r>
          </w:p>
          <w:p w14:paraId="1AA4E931">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4</w:t>
            </w:r>
            <w:r>
              <w:rPr>
                <w:rFonts w:hint="default" w:ascii="Times New Roman" w:hAnsi="Times New Roman" w:cs="Times New Roman"/>
                <w:b/>
                <w:bCs/>
                <w:sz w:val="28"/>
                <w:szCs w:val="28"/>
              </w:rPr>
              <w:t>.</w:t>
            </w:r>
            <w:r>
              <w:rPr>
                <w:rFonts w:hint="default" w:ascii="Times New Roman" w:hAnsi="Times New Roman" w:cs="Times New Roman"/>
                <w:sz w:val="28"/>
                <w:szCs w:val="28"/>
              </w:rPr>
              <w:t> Hãy liệt kê một số nguồn phát thải khí carbon dioxide vào khí quyển. Để giảm thiểu phát thải carbon dioxide vào khí quyển chúng ta cần phải làm gì?</w:t>
            </w:r>
          </w:p>
          <w:p w14:paraId="655277CE">
            <w:pPr>
              <w:numPr>
                <w:ilvl w:val="0"/>
                <w:numId w:val="0"/>
              </w:numPr>
              <w:spacing w:after="57" w:line="233" w:lineRule="auto"/>
              <w:ind w:leftChars="0" w:right="55"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4486910" cy="3878580"/>
                  <wp:effectExtent l="0" t="0" r="8890" b="7620"/>
                  <wp:docPr id="2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5"/>
                          <pic:cNvPicPr>
                            <a:picLocks noChangeAspect="1"/>
                          </pic:cNvPicPr>
                        </pic:nvPicPr>
                        <pic:blipFill>
                          <a:blip r:embed="rId429">
                            <a:lum bright="6000" contrast="24000"/>
                          </a:blip>
                          <a:stretch>
                            <a:fillRect/>
                          </a:stretch>
                        </pic:blipFill>
                        <pic:spPr>
                          <a:xfrm>
                            <a:off x="0" y="0"/>
                            <a:ext cx="4486910" cy="3878580"/>
                          </a:xfrm>
                          <a:prstGeom prst="rect">
                            <a:avLst/>
                          </a:prstGeom>
                          <a:noFill/>
                          <a:ln>
                            <a:noFill/>
                          </a:ln>
                        </pic:spPr>
                      </pic:pic>
                    </a:graphicData>
                  </a:graphic>
                </wp:inline>
              </w:drawing>
            </w:r>
          </w:p>
          <w:p w14:paraId="568F3023">
            <w:pPr>
              <w:numPr>
                <w:ilvl w:val="0"/>
                <w:numId w:val="0"/>
              </w:numPr>
              <w:spacing w:after="57" w:line="233" w:lineRule="auto"/>
              <w:ind w:leftChars="0" w:right="55" w:rightChars="0" w:firstLine="140" w:firstLineChars="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giới thiệu: hiệu ứng nhà kính, sự ấm lên toàn cầu gây tác động tiêu cực đến chất lượng sống. Ta hãy cùng tìm hiểu</w:t>
            </w:r>
          </w:p>
          <w:p w14:paraId="0F897240">
            <w:pPr>
              <w:numPr>
                <w:ilvl w:val="0"/>
                <w:numId w:val="0"/>
              </w:numPr>
              <w:spacing w:after="57" w:line="233" w:lineRule="auto"/>
              <w:ind w:leftChars="0" w:right="55" w:rightChars="0" w:firstLine="140" w:firstLineChars="50"/>
              <w:rPr>
                <w:rFonts w:hint="default" w:ascii="Times New Roman" w:hAnsi="Times New Roman" w:cs="Times New Roman"/>
                <w:sz w:val="28"/>
                <w:szCs w:val="28"/>
                <w:lang w:val="vi-VN"/>
              </w:rPr>
            </w:pPr>
            <w:r>
              <w:rPr>
                <w:rFonts w:hint="default" w:ascii="Times New Roman" w:hAnsi="Times New Roman" w:cs="Times New Roman"/>
                <w:sz w:val="28"/>
                <w:szCs w:val="28"/>
              </w:rPr>
              <w:t>GV chia lớp thành các nhóm, mỗi nhóm 5 – 6 HS, yêu cầu thực hiện hoạt động và sau đó trả lời câu hỏi ở trang 158, SGK.</w:t>
            </w:r>
          </w:p>
        </w:tc>
        <w:tc>
          <w:tcPr>
            <w:tcW w:w="1851" w:type="dxa"/>
            <w:shd w:val="clear" w:color="auto" w:fill="auto"/>
          </w:tcPr>
          <w:p w14:paraId="1ACB75A5">
            <w:pPr>
              <w:pageBreakBefore w:val="0"/>
              <w:kinsoku/>
              <w:wordWrap/>
              <w:overflowPunct/>
              <w:topLinePunct w:val="0"/>
              <w:autoSpaceDE/>
              <w:autoSpaceDN/>
              <w:bidi w:val="0"/>
              <w:adjustRightInd/>
              <w:spacing w:before="40" w:after="80" w:line="276"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HS nhận nhiệm vụ.</w:t>
            </w:r>
          </w:p>
          <w:p w14:paraId="1405B5B6">
            <w:pPr>
              <w:pStyle w:val="22"/>
              <w:pageBreakBefore w:val="0"/>
              <w:tabs>
                <w:tab w:val="left" w:pos="2694"/>
              </w:tabs>
              <w:kinsoku/>
              <w:wordWrap/>
              <w:overflowPunct/>
              <w:topLinePunct w:val="0"/>
              <w:autoSpaceDE/>
              <w:autoSpaceDN/>
              <w:bidi w:val="0"/>
              <w:adjustRightInd/>
              <w:spacing w:before="40" w:after="80" w:line="276" w:lineRule="auto"/>
              <w:ind w:left="0"/>
              <w:textAlignment w:val="baseline"/>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Chia nhóm</w:t>
            </w:r>
          </w:p>
          <w:p w14:paraId="5AA70589">
            <w:pPr>
              <w:pStyle w:val="22"/>
              <w:pageBreakBefore w:val="0"/>
              <w:tabs>
                <w:tab w:val="left" w:pos="2694"/>
              </w:tabs>
              <w:kinsoku/>
              <w:wordWrap/>
              <w:overflowPunct/>
              <w:topLinePunct w:val="0"/>
              <w:autoSpaceDE/>
              <w:autoSpaceDN/>
              <w:bidi w:val="0"/>
              <w:adjustRightInd/>
              <w:spacing w:before="40" w:after="80" w:line="276" w:lineRule="auto"/>
              <w:ind w:left="0"/>
              <w:textAlignment w:val="baseline"/>
              <w:rPr>
                <w:rFonts w:hint="default" w:ascii="Times New Roman" w:hAnsi="Times New Roman" w:cs="Times New Roman"/>
                <w:sz w:val="28"/>
                <w:szCs w:val="28"/>
                <w:lang w:val="en-US"/>
              </w:rPr>
            </w:pPr>
          </w:p>
        </w:tc>
      </w:tr>
      <w:tr w14:paraId="17D1B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541" w:type="dxa"/>
            <w:shd w:val="clear" w:color="auto" w:fill="auto"/>
          </w:tcPr>
          <w:p w14:paraId="0A407D8C">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 xml:space="preserve">Hướng dẫn HS thực hiện nhiệm vụ: </w:t>
            </w:r>
          </w:p>
          <w:p w14:paraId="3860804A">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HS đọc SGK và tìm kiếm thông tin</w:t>
            </w:r>
            <w:r>
              <w:rPr>
                <w:rFonts w:hint="default" w:ascii="Times New Roman" w:hAnsi="Times New Roman" w:cs="Times New Roman"/>
                <w:sz w:val="28"/>
                <w:szCs w:val="28"/>
                <w:lang w:val="vi-VN"/>
              </w:rPr>
              <w:t>, q</w:t>
            </w:r>
            <w:r>
              <w:rPr>
                <w:rFonts w:hint="default" w:ascii="Times New Roman" w:hAnsi="Times New Roman" w:cs="Times New Roman"/>
                <w:sz w:val="28"/>
                <w:szCs w:val="28"/>
              </w:rPr>
              <w:t xml:space="preserve">uan sát hình ảnh và trả lời. </w:t>
            </w:r>
          </w:p>
          <w:p w14:paraId="6EFA4B0B">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en-US"/>
              </w:rPr>
              <w:t>GV quan sát, hỗ trợ các nhóm khi cần thiết.</w:t>
            </w:r>
          </w:p>
          <w:p w14:paraId="50AACF08">
            <w:pPr>
              <w:spacing w:after="57" w:line="233" w:lineRule="auto"/>
              <w:ind w:left="0" w:firstLine="140" w:firstLineChars="50"/>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HS thực hiện làm việc nhóm. Mỗi nhóm viết câu trả lời ra giấy.</w:t>
            </w:r>
          </w:p>
        </w:tc>
        <w:tc>
          <w:tcPr>
            <w:tcW w:w="1851" w:type="dxa"/>
            <w:shd w:val="clear" w:color="auto" w:fill="auto"/>
          </w:tcPr>
          <w:p w14:paraId="1337E6B0">
            <w:pPr>
              <w:pageBreakBefore w:val="0"/>
              <w:kinsoku/>
              <w:wordWrap/>
              <w:overflowPunct/>
              <w:topLinePunct w:val="0"/>
              <w:autoSpaceDE/>
              <w:autoSpaceDN/>
              <w:bidi w:val="0"/>
              <w:adjustRightInd/>
              <w:spacing w:before="40" w:after="80" w:line="276" w:lineRule="auto"/>
              <w:jc w:val="both"/>
              <w:rPr>
                <w:rFonts w:hint="default" w:ascii="Times New Roman" w:hAnsi="Times New Roman" w:cs="Times New Roman"/>
                <w:sz w:val="28"/>
                <w:szCs w:val="28"/>
                <w:lang w:val="en-US"/>
              </w:rPr>
            </w:pPr>
            <w:r>
              <w:rPr>
                <w:rFonts w:hint="default" w:ascii="Times New Roman" w:hAnsi="Times New Roman" w:eastAsia="Calibri" w:cs="Times New Roman"/>
                <w:sz w:val="28"/>
                <w:szCs w:val="28"/>
              </w:rPr>
              <w:t>- Giải quyết vấn đề GV đưa ra.</w:t>
            </w:r>
          </w:p>
        </w:tc>
      </w:tr>
      <w:tr w14:paraId="273DD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8541" w:type="dxa"/>
            <w:shd w:val="clear" w:color="auto" w:fill="auto"/>
          </w:tcPr>
          <w:p w14:paraId="552D7022">
            <w:pPr>
              <w:pageBreakBefore w:val="0"/>
              <w:kinsoku/>
              <w:wordWrap/>
              <w:overflowPunct/>
              <w:topLinePunct w:val="0"/>
              <w:autoSpaceDE/>
              <w:autoSpaceDN/>
              <w:bidi w:val="0"/>
              <w:adjustRightInd/>
              <w:spacing w:before="40" w:after="80" w:line="276" w:lineRule="auto"/>
              <w:jc w:val="both"/>
              <w:textAlignment w:val="auto"/>
              <w:rPr>
                <w:rStyle w:val="18"/>
                <w:rFonts w:hint="default" w:ascii="Times New Roman" w:hAnsi="Times New Roman" w:cs="Times New Roman"/>
                <w:b/>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 xml:space="preserve">: </w:t>
            </w:r>
          </w:p>
          <w:p w14:paraId="325BA2F0">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rPr>
            </w:pPr>
            <w:r>
              <w:rPr>
                <w:rStyle w:val="18"/>
                <w:rFonts w:hint="default" w:ascii="Times New Roman" w:hAnsi="Times New Roman" w:cs="Times New Roman"/>
                <w:b/>
                <w:sz w:val="28"/>
                <w:szCs w:val="28"/>
                <w:lang w:val="vi-VN"/>
              </w:rPr>
              <w:t xml:space="preserve">- </w:t>
            </w:r>
            <w:r>
              <w:rPr>
                <w:rFonts w:hint="default" w:ascii="Times New Roman" w:hAnsi="Times New Roman" w:cs="Times New Roman"/>
                <w:sz w:val="28"/>
                <w:szCs w:val="28"/>
              </w:rPr>
              <w:t>HS phát biểu trả lời các nội dung</w:t>
            </w:r>
          </w:p>
          <w:p w14:paraId="0C53E73C">
            <w:pPr>
              <w:pageBreakBefore w:val="0"/>
              <w:numPr>
                <w:ilvl w:val="0"/>
                <w:numId w:val="0"/>
              </w:numPr>
              <w:kinsoku/>
              <w:wordWrap/>
              <w:overflowPunct/>
              <w:topLinePunct w:val="0"/>
              <w:autoSpaceDE/>
              <w:autoSpaceDN/>
              <w:bidi w:val="0"/>
              <w:adjustRightInd/>
              <w:spacing w:before="40" w:after="80" w:line="276" w:lineRule="auto"/>
              <w:ind w:leftChars="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Đại diện các nhóm lần lượt trình bày kết quả </w:t>
            </w:r>
          </w:p>
          <w:p w14:paraId="34C77DB3">
            <w:pPr>
              <w:pageBreakBefore w:val="0"/>
              <w:numPr>
                <w:ilvl w:val="0"/>
                <w:numId w:val="0"/>
              </w:numPr>
              <w:kinsoku/>
              <w:wordWrap/>
              <w:overflowPunct/>
              <w:topLinePunct w:val="0"/>
              <w:autoSpaceDE/>
              <w:autoSpaceDN/>
              <w:bidi w:val="0"/>
              <w:adjustRightInd/>
              <w:spacing w:before="40" w:after="80" w:line="276" w:lineRule="auto"/>
              <w:ind w:leftChars="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HS các nhóm khác lắng nghe</w:t>
            </w: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nêu ý kiến (nếu có).</w:t>
            </w:r>
          </w:p>
          <w:p w14:paraId="3FB7330A">
            <w:pPr>
              <w:pageBreakBefore w:val="0"/>
              <w:numPr>
                <w:ilvl w:val="0"/>
                <w:numId w:val="0"/>
              </w:numPr>
              <w:kinsoku/>
              <w:wordWrap/>
              <w:overflowPunct/>
              <w:topLinePunct w:val="0"/>
              <w:autoSpaceDE/>
              <w:autoSpaceDN/>
              <w:bidi w:val="0"/>
              <w:adjustRightInd/>
              <w:spacing w:before="40" w:after="80" w:line="276" w:lineRule="auto"/>
              <w:ind w:leftChars="0" w:firstLine="140" w:firstLineChars="50"/>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GV thực hiện: </w:t>
            </w:r>
          </w:p>
          <w:p w14:paraId="560049BD">
            <w:pPr>
              <w:pageBreakBefore w:val="0"/>
              <w:kinsoku/>
              <w:wordWrap/>
              <w:overflowPunct/>
              <w:topLinePunct w:val="0"/>
              <w:autoSpaceDE/>
              <w:autoSpaceDN/>
              <w:bidi w:val="0"/>
              <w:adjustRightInd/>
              <w:spacing w:before="40" w:after="80" w:line="276" w:lineRule="auto"/>
              <w:ind w:left="0" w:firstLine="280" w:firstLineChars="100"/>
              <w:jc w:val="left"/>
              <w:rPr>
                <w:rFonts w:hint="default" w:ascii="Times New Roman" w:hAnsi="Times New Roman" w:cs="Times New Roman"/>
                <w:sz w:val="28"/>
                <w:szCs w:val="28"/>
              </w:rPr>
            </w:pPr>
            <w:r>
              <w:rPr>
                <w:rFonts w:hint="default" w:ascii="Times New Roman" w:hAnsi="Times New Roman" w:cs="Times New Roman"/>
                <w:sz w:val="28"/>
                <w:szCs w:val="28"/>
              </w:rPr>
              <w:t>+ Nhận xét chung về kết quả làm việc của các nhóm.</w:t>
            </w:r>
          </w:p>
          <w:p w14:paraId="4741BBA6">
            <w:pPr>
              <w:spacing w:after="57" w:line="233" w:lineRule="auto"/>
              <w:ind w:left="0" w:firstLine="0"/>
              <w:rPr>
                <w:rFonts w:hint="default" w:ascii="Times New Roman" w:hAnsi="Times New Roman" w:cs="Times New Roman"/>
                <w:sz w:val="28"/>
                <w:szCs w:val="28"/>
              </w:rPr>
            </w:pPr>
            <w:r>
              <w:rPr>
                <w:rFonts w:hint="default"/>
                <w:sz w:val="24"/>
                <w:lang w:val="vi-VN"/>
              </w:rPr>
              <w:t xml:space="preserve">- </w:t>
            </w:r>
            <w:r>
              <w:rPr>
                <w:sz w:val="24"/>
              </w:rPr>
              <w:t>GV tóm tắt câu trả lời đúng lên bảng để cả lớp cùng theo dõi.</w:t>
            </w:r>
          </w:p>
          <w:p w14:paraId="7862365C">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GV nhận xét và tóm tắt báo cáo và câu trả lời của mỗi nhóm để cả lớp có thể ghi chép.</w:t>
            </w:r>
          </w:p>
        </w:tc>
        <w:tc>
          <w:tcPr>
            <w:tcW w:w="1851" w:type="dxa"/>
            <w:shd w:val="clear" w:color="auto" w:fill="auto"/>
          </w:tcPr>
          <w:p w14:paraId="19C89604">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Đại diện trả lời câu hỏi</w:t>
            </w:r>
          </w:p>
        </w:tc>
      </w:tr>
      <w:tr w14:paraId="0965E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541" w:type="dxa"/>
            <w:shd w:val="clear" w:color="auto" w:fill="auto"/>
          </w:tcPr>
          <w:p w14:paraId="27EE8330">
            <w:pPr>
              <w:keepNext w:val="0"/>
              <w:keepLines w:val="0"/>
              <w:pageBreakBefore w:val="0"/>
              <w:widowControl/>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70663AB7">
            <w:pPr>
              <w:pStyle w:val="3"/>
              <w:spacing w:before="0" w:line="312" w:lineRule="auto"/>
              <w:jc w:val="both"/>
              <w:rPr>
                <w:rFonts w:hint="default" w:ascii="Times New Roman" w:hAnsi="Times New Roman" w:cs="Times New Roman"/>
                <w:b/>
                <w:bCs/>
                <w:color w:val="0000CC"/>
                <w:sz w:val="28"/>
                <w:szCs w:val="28"/>
                <w:lang w:val="vi-VN"/>
              </w:rPr>
            </w:pPr>
            <w:r>
              <w:rPr>
                <w:rFonts w:ascii="Times New Roman" w:hAnsi="Times New Roman" w:cs="Times New Roman"/>
                <w:b/>
                <w:bCs/>
                <w:color w:val="0000CC"/>
                <w:sz w:val="28"/>
                <w:szCs w:val="28"/>
              </w:rPr>
              <w:t>I</w:t>
            </w:r>
            <w:r>
              <w:rPr>
                <w:rFonts w:hint="default" w:ascii="Times New Roman" w:hAnsi="Times New Roman" w:cs="Times New Roman"/>
                <w:b/>
                <w:bCs/>
                <w:color w:val="0000CC"/>
                <w:sz w:val="28"/>
                <w:szCs w:val="28"/>
                <w:lang w:val="vi-VN"/>
              </w:rPr>
              <w:t>I</w:t>
            </w:r>
            <w:r>
              <w:rPr>
                <w:rFonts w:ascii="Times New Roman" w:hAnsi="Times New Roman" w:cs="Times New Roman"/>
                <w:b/>
                <w:bCs/>
                <w:color w:val="0000CC"/>
                <w:sz w:val="28"/>
                <w:szCs w:val="28"/>
              </w:rPr>
              <w:t xml:space="preserve">I. </w:t>
            </w:r>
            <w:r>
              <w:rPr>
                <w:rFonts w:hint="default" w:ascii="Times New Roman" w:hAnsi="Times New Roman" w:cs="Times New Roman"/>
                <w:b/>
                <w:bCs/>
                <w:color w:val="0000CC"/>
                <w:sz w:val="28"/>
                <w:szCs w:val="28"/>
                <w:lang w:val="vi-VN"/>
              </w:rPr>
              <w:t>NGUỒN CARBON TRONG TỰ NHIÊN</w:t>
            </w:r>
          </w:p>
          <w:p w14:paraId="06914C60">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1. </w:t>
            </w:r>
            <w:r>
              <w:rPr>
                <w:rFonts w:hint="default" w:ascii="Times New Roman" w:hAnsi="Times New Roman" w:cs="Times New Roman"/>
                <w:b/>
                <w:bCs/>
                <w:sz w:val="28"/>
                <w:szCs w:val="28"/>
                <w:lang w:val="vi-VN"/>
              </w:rPr>
              <w:t>Trạng thái tự nhiên của</w:t>
            </w:r>
            <w:r>
              <w:rPr>
                <w:rFonts w:ascii="Times New Roman" w:hAnsi="Times New Roman" w:cs="Times New Roman"/>
                <w:b/>
                <w:bCs/>
                <w:sz w:val="28"/>
                <w:szCs w:val="28"/>
              </w:rPr>
              <w:t xml:space="preserve"> carbon</w:t>
            </w:r>
          </w:p>
          <w:p w14:paraId="3FEDEF0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Ở dạng đơn chất, carbon tạo nên các loại than, kim cương có trong vỏ Trái Đất.</w:t>
            </w:r>
          </w:p>
          <w:p w14:paraId="25F7F6E6">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Ở dạng hợp chất, carbon tồn tại phổ biến trong:</w:t>
            </w:r>
          </w:p>
          <w:p w14:paraId="34C7AC1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sz w:val="28"/>
                <w:szCs w:val="28"/>
              </w:rPr>
              <w:t>+ Oxide như carbon dioxide trong bầu khí quyển và thuỷ quyển.</w:t>
            </w:r>
          </w:p>
          <w:p w14:paraId="6B220D0D">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sz w:val="28"/>
                <w:szCs w:val="28"/>
              </w:rPr>
              <w:t>+ Các muối carbonate, hydrocarbon,... trong vỏ Trái Đất.</w:t>
            </w:r>
          </w:p>
          <w:p w14:paraId="70BBCE75">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sz w:val="28"/>
                <w:szCs w:val="28"/>
              </w:rPr>
              <w:t>+ Chất béo, tinh bột, amino acid,... trong vật sống.</w:t>
            </w:r>
          </w:p>
          <w:p w14:paraId="44ABF2FE">
            <w:pPr>
              <w:tabs>
                <w:tab w:val="left" w:pos="284"/>
                <w:tab w:val="left" w:pos="2552"/>
                <w:tab w:val="left" w:pos="5103"/>
                <w:tab w:val="left" w:pos="7655"/>
              </w:tabs>
              <w:spacing w:after="0" w:line="312" w:lineRule="auto"/>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2</w:t>
            </w:r>
            <w:r>
              <w:rPr>
                <w:rFonts w:ascii="Times New Roman" w:hAnsi="Times New Roman" w:cs="Times New Roman"/>
                <w:b/>
                <w:bCs/>
                <w:sz w:val="28"/>
                <w:szCs w:val="28"/>
              </w:rPr>
              <w:t xml:space="preserve">. Chu trình </w:t>
            </w:r>
            <w:r>
              <w:rPr>
                <w:rFonts w:hint="default" w:ascii="Times New Roman" w:hAnsi="Times New Roman" w:cs="Times New Roman"/>
                <w:b/>
                <w:bCs/>
                <w:sz w:val="28"/>
                <w:szCs w:val="28"/>
                <w:lang w:val="vi-VN"/>
              </w:rPr>
              <w:t xml:space="preserve">của </w:t>
            </w:r>
            <w:r>
              <w:rPr>
                <w:rFonts w:ascii="Times New Roman" w:hAnsi="Times New Roman" w:cs="Times New Roman"/>
                <w:b/>
                <w:bCs/>
                <w:sz w:val="28"/>
                <w:szCs w:val="28"/>
              </w:rPr>
              <w:t>carbon</w:t>
            </w:r>
            <w:r>
              <w:rPr>
                <w:rFonts w:hint="default" w:ascii="Times New Roman" w:hAnsi="Times New Roman" w:cs="Times New Roman"/>
                <w:b/>
                <w:bCs/>
                <w:sz w:val="28"/>
                <w:szCs w:val="28"/>
                <w:lang w:val="vi-VN"/>
              </w:rPr>
              <w:t xml:space="preserve"> và vai trò của carbon dioxide</w:t>
            </w:r>
          </w:p>
          <w:p w14:paraId="712FB946">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Chu trình carbon là quá trình trao đổi nguyên tố carbon giữa sinh vật, khí quyển, thạch quyển và thuỷ quyển. Trong chu trình carbon, CO</w:t>
            </w:r>
            <w:r>
              <w:rPr>
                <w:rFonts w:ascii="Times New Roman" w:hAnsi="Times New Roman" w:cs="Times New Roman"/>
                <w:sz w:val="28"/>
                <w:szCs w:val="28"/>
                <w:vertAlign w:val="subscript"/>
              </w:rPr>
              <w:t>2</w:t>
            </w:r>
            <w:r>
              <w:rPr>
                <w:rFonts w:ascii="Times New Roman" w:hAnsi="Times New Roman" w:cs="Times New Roman"/>
                <w:sz w:val="28"/>
                <w:szCs w:val="28"/>
              </w:rPr>
              <w:t xml:space="preserve"> đóng vai trò là chất mang nguyên tố carbon chủ yếu.</w:t>
            </w:r>
          </w:p>
          <w:p w14:paraId="2636FF6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Chu trình carbon trong tự nhiên diễn ra theo các quá trình chính sau:</w:t>
            </w:r>
          </w:p>
          <w:p w14:paraId="0BDC40A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Quá trình hấp thu làm giảm lượng carbon dioxide trong khí quyển: </w:t>
            </w:r>
          </w:p>
          <w:p w14:paraId="26F1644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Khí carbon dioxide trong không khí được thực vật hấp thu và thực hiện quá trình quang hợp tạo ra các hợp chất hữu cơ (tinh bột, cellulose, ...) giúp thực vật phát triển. Động vật sử dụng thực vật làm thức ăn, các hợp chất chứa carbon trong thực vật được chuyển sang động vật.</w:t>
            </w:r>
          </w:p>
          <w:p w14:paraId="15A1627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Ngoài ra, carbon dioxide có thể hoà tan trong nước biển, sông, hồ.</w:t>
            </w:r>
          </w:p>
          <w:p w14:paraId="6BADEF0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Quá trình phát thải khí carbon dioxide: CO</w:t>
            </w:r>
            <w:r>
              <w:rPr>
                <w:rFonts w:ascii="Times New Roman" w:hAnsi="Times New Roman" w:cs="Times New Roman"/>
                <w:sz w:val="28"/>
                <w:szCs w:val="28"/>
                <w:vertAlign w:val="subscript"/>
              </w:rPr>
              <w:t>2</w:t>
            </w:r>
            <w:r>
              <w:rPr>
                <w:rFonts w:ascii="Times New Roman" w:hAnsi="Times New Roman" w:cs="Times New Roman"/>
                <w:sz w:val="28"/>
                <w:szCs w:val="28"/>
              </w:rPr>
              <w:t xml:space="preserve"> được chuyển vào khí quyển thông qua nhiều quá trình khác nhau như quá trình hô hấp của sinh vật, quá trình đốt cháy nhiên liệu hoá thạch, cháy rừng,...</w:t>
            </w:r>
          </w:p>
          <w:p w14:paraId="57E3EF40">
            <w:pPr>
              <w:tabs>
                <w:tab w:val="left" w:pos="284"/>
                <w:tab w:val="left" w:pos="2552"/>
                <w:tab w:val="left" w:pos="5103"/>
                <w:tab w:val="left" w:pos="7655"/>
              </w:tabs>
              <w:spacing w:after="0" w:line="312" w:lineRule="auto"/>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3</w:t>
            </w:r>
            <w:r>
              <w:rPr>
                <w:rFonts w:ascii="Times New Roman" w:hAnsi="Times New Roman" w:cs="Times New Roman"/>
                <w:b/>
                <w:bCs/>
                <w:sz w:val="28"/>
                <w:szCs w:val="28"/>
              </w:rPr>
              <w:t xml:space="preserve">. </w:t>
            </w:r>
            <w:r>
              <w:rPr>
                <w:rFonts w:hint="default" w:ascii="Times New Roman" w:hAnsi="Times New Roman" w:cs="Times New Roman"/>
                <w:b/>
                <w:bCs/>
                <w:sz w:val="28"/>
                <w:szCs w:val="28"/>
                <w:lang w:val="vi-VN"/>
              </w:rPr>
              <w:t>Nguyên nhân và hệ quả của hiệu ứng nhà kính và sự ấm lên toàn cầu.</w:t>
            </w:r>
          </w:p>
          <w:p w14:paraId="2573AF59">
            <w:pPr>
              <w:tabs>
                <w:tab w:val="left" w:pos="284"/>
                <w:tab w:val="left" w:pos="2552"/>
                <w:tab w:val="left" w:pos="5103"/>
                <w:tab w:val="left" w:pos="7655"/>
              </w:tabs>
              <w:spacing w:after="0" w:line="312" w:lineRule="auto"/>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a</w:t>
            </w:r>
            <w:r>
              <w:rPr>
                <w:rFonts w:ascii="Times New Roman" w:hAnsi="Times New Roman" w:cs="Times New Roman"/>
                <w:b/>
                <w:bCs/>
                <w:sz w:val="28"/>
                <w:szCs w:val="28"/>
              </w:rPr>
              <w:t xml:space="preserve">) </w:t>
            </w:r>
            <w:r>
              <w:rPr>
                <w:rFonts w:hint="default" w:ascii="Times New Roman" w:hAnsi="Times New Roman" w:cs="Times New Roman"/>
                <w:b/>
                <w:bCs/>
                <w:sz w:val="28"/>
                <w:szCs w:val="28"/>
                <w:lang w:val="vi-VN"/>
              </w:rPr>
              <w:t>Nguyên nhân  của hiệu ứng nhà kính và sự ấm lên toàn cầu.</w:t>
            </w:r>
          </w:p>
          <w:p w14:paraId="52AAF1BF">
            <w:pPr>
              <w:tabs>
                <w:tab w:val="left" w:pos="284"/>
                <w:tab w:val="left" w:pos="2552"/>
                <w:tab w:val="left" w:pos="5103"/>
                <w:tab w:val="left" w:pos="7655"/>
              </w:tabs>
              <w:spacing w:after="0" w:line="312" w:lineRule="auto"/>
              <w:jc w:val="both"/>
              <w:rPr>
                <w:rFonts w:hint="default" w:ascii="Times New Roman" w:hAnsi="Times New Roman" w:cs="Times New Roman"/>
                <w:b/>
                <w:bCs/>
                <w:sz w:val="32"/>
                <w:szCs w:val="32"/>
                <w:lang w:val="vi-VN"/>
              </w:rPr>
            </w:pPr>
            <w:r>
              <w:rPr>
                <w:rFonts w:ascii="Times New Roman" w:hAnsi="Times New Roman" w:cs="Times New Roman"/>
                <w:sz w:val="26"/>
                <w:szCs w:val="26"/>
              </w:rPr>
              <w:tab/>
            </w:r>
            <w:r>
              <w:rPr>
                <w:rFonts w:ascii="Times New Roman" w:hAnsi="Times New Roman" w:cs="Times New Roman"/>
                <w:sz w:val="28"/>
                <w:szCs w:val="28"/>
              </w:rPr>
              <w:t>Carbon dioxide và methane trong khí quyển ngăn cản sự bức xạ năng lượng nhiệt từ Trái Đất vào vũ trụ, gây nên hiệu ứng nhà kính. Từ đó dẫn đến sự ấm lên trên toàn cầu.</w:t>
            </w:r>
          </w:p>
          <w:p w14:paraId="735772D2">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b) Tác động của sự ấm lên toàn cầu</w:t>
            </w:r>
          </w:p>
          <w:p w14:paraId="09723D0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Gây nên hiện tượng thời tiết cực đoan: nắng nóng và mưa lũ bất thường.</w:t>
            </w:r>
          </w:p>
          <w:p w14:paraId="7E9B77CD">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Làm cho mực nước biển, nước sông dâng cao do sự tan nhanh của băng ở các cực Trái Đất.</w:t>
            </w:r>
          </w:p>
          <w:p w14:paraId="2D4FF0E5">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Làm biến đổi môi trường sống của thực vật, động vật theo hướng tiêu cực.</w:t>
            </w:r>
          </w:p>
          <w:p w14:paraId="44BC79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Làm tăng chi phí bảo vệ môi trường, bảo vệ sức khoẻ của con người.</w:t>
            </w:r>
          </w:p>
          <w:tbl>
            <w:tblPr>
              <w:tblStyle w:val="16"/>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775"/>
              <w:gridCol w:w="2775"/>
              <w:gridCol w:w="2775"/>
            </w:tblGrid>
            <w:tr w14:paraId="012EDC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775" w:type="dxa"/>
                  <w:vAlign w:val="center"/>
                </w:tcPr>
                <w:p w14:paraId="65CC9B77">
                  <w:pPr>
                    <w:tabs>
                      <w:tab w:val="left" w:pos="284"/>
                      <w:tab w:val="left" w:pos="2552"/>
                      <w:tab w:val="left" w:pos="5103"/>
                      <w:tab w:val="left" w:pos="7655"/>
                    </w:tabs>
                    <w:spacing w:after="0" w:line="312" w:lineRule="auto"/>
                    <w:jc w:val="center"/>
                    <w:rPr>
                      <w:rFonts w:hint="default"/>
                      <w:sz w:val="21"/>
                      <w:szCs w:val="21"/>
                      <w:vertAlign w:val="baseline"/>
                      <w:lang w:val="vi-VN"/>
                    </w:rPr>
                  </w:pPr>
                  <w:r>
                    <w:rPr>
                      <w:rFonts w:ascii="Times New Roman" w:hAnsi="Times New Roman" w:cs="Times New Roman"/>
                      <w:sz w:val="24"/>
                      <w:szCs w:val="24"/>
                    </w:rPr>
                    <w:drawing>
                      <wp:inline distT="0" distB="0" distL="0" distR="0">
                        <wp:extent cx="2078990" cy="1385570"/>
                        <wp:effectExtent l="0" t="0" r="3810" b="11430"/>
                        <wp:docPr id="218" name="Picture 1" descr="Ảnh hưởng của băng tan đến Trái Đ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1" descr="Ảnh hưởng của băng tan đến Trái Đất"/>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a:xfrm>
                                  <a:off x="0" y="0"/>
                                  <a:ext cx="2093773" cy="1395639"/>
                                </a:xfrm>
                                <a:prstGeom prst="rect">
                                  <a:avLst/>
                                </a:prstGeom>
                                <a:noFill/>
                                <a:ln>
                                  <a:noFill/>
                                </a:ln>
                              </pic:spPr>
                            </pic:pic>
                          </a:graphicData>
                        </a:graphic>
                      </wp:inline>
                    </w:drawing>
                  </w:r>
                </w:p>
              </w:tc>
              <w:tc>
                <w:tcPr>
                  <w:tcW w:w="2775" w:type="dxa"/>
                  <w:vAlign w:val="center"/>
                </w:tcPr>
                <w:p w14:paraId="66297E95">
                  <w:pPr>
                    <w:tabs>
                      <w:tab w:val="left" w:pos="284"/>
                      <w:tab w:val="left" w:pos="2552"/>
                      <w:tab w:val="left" w:pos="5103"/>
                      <w:tab w:val="left" w:pos="7655"/>
                    </w:tabs>
                    <w:spacing w:after="0" w:line="312" w:lineRule="auto"/>
                    <w:jc w:val="center"/>
                    <w:rPr>
                      <w:rFonts w:hint="default"/>
                      <w:sz w:val="21"/>
                      <w:szCs w:val="21"/>
                      <w:vertAlign w:val="baseline"/>
                      <w:lang w:val="vi-VN"/>
                    </w:rPr>
                  </w:pPr>
                  <w:r>
                    <w:rPr>
                      <w:rFonts w:ascii="Times New Roman" w:hAnsi="Times New Roman" w:cs="Times New Roman"/>
                      <w:sz w:val="24"/>
                      <w:szCs w:val="24"/>
                    </w:rPr>
                    <w:drawing>
                      <wp:inline distT="0" distB="0" distL="0" distR="0">
                        <wp:extent cx="2098040" cy="1396365"/>
                        <wp:effectExtent l="0" t="0" r="10160" b="635"/>
                        <wp:docPr id="219" name="Picture 2" descr="Cháy rừng ở Bắc Bán cầu khiến lượng khí thải CO2 tăng mạ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 descr="Cháy rừng ở Bắc Bán cầu khiến lượng khí thải CO2 tăng mạnh"/>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a:xfrm>
                                  <a:off x="0" y="0"/>
                                  <a:ext cx="2112920" cy="1406282"/>
                                </a:xfrm>
                                <a:prstGeom prst="rect">
                                  <a:avLst/>
                                </a:prstGeom>
                                <a:noFill/>
                                <a:ln>
                                  <a:noFill/>
                                </a:ln>
                              </pic:spPr>
                            </pic:pic>
                          </a:graphicData>
                        </a:graphic>
                      </wp:inline>
                    </w:drawing>
                  </w:r>
                </w:p>
              </w:tc>
              <w:tc>
                <w:tcPr>
                  <w:tcW w:w="2775" w:type="dxa"/>
                  <w:vAlign w:val="center"/>
                </w:tcPr>
                <w:p w14:paraId="67382483">
                  <w:pPr>
                    <w:tabs>
                      <w:tab w:val="left" w:pos="284"/>
                      <w:tab w:val="left" w:pos="2552"/>
                      <w:tab w:val="left" w:pos="5103"/>
                      <w:tab w:val="left" w:pos="7655"/>
                    </w:tabs>
                    <w:spacing w:after="0" w:line="312" w:lineRule="auto"/>
                    <w:jc w:val="center"/>
                    <w:rPr>
                      <w:rFonts w:hint="default"/>
                      <w:sz w:val="21"/>
                      <w:szCs w:val="21"/>
                      <w:vertAlign w:val="baseline"/>
                      <w:lang w:val="vi-VN"/>
                    </w:rPr>
                  </w:pPr>
                  <w:r>
                    <w:rPr>
                      <w:rFonts w:ascii="Times New Roman" w:hAnsi="Times New Roman" w:cs="Times New Roman"/>
                      <w:sz w:val="24"/>
                      <w:szCs w:val="24"/>
                    </w:rPr>
                    <w:drawing>
                      <wp:inline distT="0" distB="0" distL="0" distR="0">
                        <wp:extent cx="1940560" cy="1390650"/>
                        <wp:effectExtent l="0" t="0" r="2540" b="6350"/>
                        <wp:docPr id="220" name="Picture 3" descr="Siêu bão nhiệt đới mạnh nhất năm nay tiến vào Philipp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3" descr="Siêu bão nhiệt đới mạnh nhất năm nay tiến vào Philippines"/>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a:xfrm>
                                  <a:off x="0" y="0"/>
                                  <a:ext cx="1954176" cy="1400768"/>
                                </a:xfrm>
                                <a:prstGeom prst="rect">
                                  <a:avLst/>
                                </a:prstGeom>
                                <a:noFill/>
                                <a:ln>
                                  <a:noFill/>
                                </a:ln>
                              </pic:spPr>
                            </pic:pic>
                          </a:graphicData>
                        </a:graphic>
                      </wp:inline>
                    </w:drawing>
                  </w:r>
                </w:p>
              </w:tc>
            </w:tr>
            <w:tr w14:paraId="25E895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775" w:type="dxa"/>
                  <w:vAlign w:val="center"/>
                </w:tcPr>
                <w:p w14:paraId="661711CE">
                  <w:pPr>
                    <w:tabs>
                      <w:tab w:val="left" w:pos="284"/>
                      <w:tab w:val="left" w:pos="2552"/>
                      <w:tab w:val="left" w:pos="5103"/>
                      <w:tab w:val="left" w:pos="7655"/>
                    </w:tabs>
                    <w:spacing w:after="0" w:line="312" w:lineRule="auto"/>
                    <w:jc w:val="center"/>
                    <w:rPr>
                      <w:rFonts w:ascii="Times New Roman" w:hAnsi="Times New Roman" w:cs="Times New Roman"/>
                      <w:sz w:val="24"/>
                      <w:szCs w:val="24"/>
                    </w:rPr>
                  </w:pPr>
                  <w:r>
                    <w:rPr>
                      <w:rFonts w:ascii="Times New Roman" w:hAnsi="Times New Roman" w:cs="Times New Roman"/>
                      <w:sz w:val="24"/>
                      <w:szCs w:val="24"/>
                    </w:rPr>
                    <w:t>a) Hiện tượng băng tan nhanh ở cực của Trái Đất</w:t>
                  </w:r>
                </w:p>
              </w:tc>
              <w:tc>
                <w:tcPr>
                  <w:tcW w:w="2775" w:type="dxa"/>
                  <w:vAlign w:val="center"/>
                </w:tcPr>
                <w:p w14:paraId="763B2486">
                  <w:pPr>
                    <w:tabs>
                      <w:tab w:val="left" w:pos="284"/>
                      <w:tab w:val="left" w:pos="2552"/>
                      <w:tab w:val="left" w:pos="5103"/>
                      <w:tab w:val="left" w:pos="7655"/>
                    </w:tabs>
                    <w:spacing w:after="0" w:line="312" w:lineRule="auto"/>
                    <w:jc w:val="center"/>
                    <w:rPr>
                      <w:rFonts w:ascii="Times New Roman" w:hAnsi="Times New Roman" w:cs="Times New Roman"/>
                      <w:sz w:val="24"/>
                      <w:szCs w:val="24"/>
                    </w:rPr>
                  </w:pPr>
                  <w:r>
                    <w:rPr>
                      <w:rFonts w:ascii="Times New Roman" w:hAnsi="Times New Roman" w:cs="Times New Roman"/>
                      <w:sz w:val="24"/>
                      <w:szCs w:val="24"/>
                    </w:rPr>
                    <w:t>b) Nắng nóng, khô hạn lâu ngày gây cháy rừng</w:t>
                  </w:r>
                </w:p>
              </w:tc>
              <w:tc>
                <w:tcPr>
                  <w:tcW w:w="2775" w:type="dxa"/>
                  <w:vAlign w:val="center"/>
                </w:tcPr>
                <w:p w14:paraId="1F857D96">
                  <w:pPr>
                    <w:tabs>
                      <w:tab w:val="left" w:pos="284"/>
                      <w:tab w:val="left" w:pos="2552"/>
                      <w:tab w:val="left" w:pos="5103"/>
                      <w:tab w:val="left" w:pos="7655"/>
                    </w:tabs>
                    <w:spacing w:after="0" w:line="312" w:lineRule="auto"/>
                    <w:jc w:val="center"/>
                    <w:rPr>
                      <w:rFonts w:ascii="Times New Roman" w:hAnsi="Times New Roman" w:cs="Times New Roman"/>
                      <w:sz w:val="24"/>
                      <w:szCs w:val="24"/>
                    </w:rPr>
                  </w:pPr>
                  <w:r>
                    <w:rPr>
                      <w:rFonts w:ascii="Times New Roman" w:hAnsi="Times New Roman" w:cs="Times New Roman"/>
                      <w:sz w:val="24"/>
                      <w:szCs w:val="24"/>
                    </w:rPr>
                    <w:t>c) Bão nhiệt đới xuất hiện với tần xuất nhiều hơn</w:t>
                  </w:r>
                </w:p>
              </w:tc>
            </w:tr>
          </w:tbl>
          <w:p w14:paraId="524A3E67">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hint="default" w:ascii="Times New Roman" w:hAnsi="Times New Roman" w:cs="Times New Roman"/>
                <w:b/>
                <w:bCs/>
                <w:sz w:val="28"/>
                <w:szCs w:val="28"/>
                <w:lang w:val="vi-VN"/>
              </w:rPr>
              <w:t>c</w:t>
            </w:r>
            <w:r>
              <w:rPr>
                <w:rFonts w:ascii="Times New Roman" w:hAnsi="Times New Roman" w:cs="Times New Roman"/>
                <w:b/>
                <w:bCs/>
                <w:sz w:val="28"/>
                <w:szCs w:val="28"/>
              </w:rPr>
              <w:t>. Một số biện pháp làm giảm sự ấm lên toàn cầu</w:t>
            </w:r>
          </w:p>
          <w:p w14:paraId="61FB3D8C">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Về nguyên tắc, để hạn chế sự ấm lên toàn cầu cần giảm thiểu các quá trình tạo và phát thải carbon dioxide, methane. Từ đó, cần phải:</w:t>
            </w:r>
          </w:p>
          <w:p w14:paraId="7E7513A6">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Giáo dục pháp luật bảo vệ môi trường cho mọi công dân.</w:t>
            </w:r>
          </w:p>
          <w:p w14:paraId="6C7FC7C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Giảm sử dụng nguồn năng lượng hoá thạch bằng cách tăng cường sử dụng phương tiện giao thông công cộng, sử dụng xe điện, xe đạp, đi bộ....</w:t>
            </w:r>
          </w:p>
          <w:p w14:paraId="7D211774">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Sử dụng nguồn năng lượng tái tạo như năng lượng từ gió, từ mặt trời.... để thay thế nguồn năng lượng hoá thạch.</w:t>
            </w:r>
          </w:p>
          <w:p w14:paraId="798DB373">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Trồng rừng và bảo vệ rừng nhằm tăng lượng cây xanh hấp thụ carbon dioxide. </w:t>
            </w:r>
          </w:p>
          <w:p w14:paraId="02F4B046">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8"/>
                <w:szCs w:val="28"/>
              </w:rPr>
              <w:t>– Nghiên cứu cách lưu trữ, xử l</w:t>
            </w:r>
            <w:r>
              <w:rPr>
                <w:rFonts w:ascii="Times New Roman" w:hAnsi="Times New Roman" w:cs="Times New Roman"/>
                <w:sz w:val="32"/>
                <w:szCs w:val="32"/>
              </w:rPr>
              <w:t xml:space="preserve">í </w:t>
            </w:r>
            <w:r>
              <w:rPr>
                <w:rFonts w:ascii="Times New Roman" w:hAnsi="Times New Roman" w:cs="Times New Roman"/>
                <w:sz w:val="28"/>
                <w:szCs w:val="28"/>
              </w:rPr>
              <w:t>carbon dioxide và khí methane để giảm việc phát thải chúng vào môi trường.</w:t>
            </w:r>
          </w:p>
          <w:tbl>
            <w:tblPr>
              <w:tblStyle w:val="16"/>
              <w:tblW w:w="8325"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775"/>
              <w:gridCol w:w="2928"/>
              <w:gridCol w:w="2622"/>
            </w:tblGrid>
            <w:tr w14:paraId="75C184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775" w:type="dxa"/>
                  <w:vAlign w:val="top"/>
                </w:tcPr>
                <w:p w14:paraId="24FD2CD9">
                  <w:pPr>
                    <w:tabs>
                      <w:tab w:val="left" w:pos="284"/>
                      <w:tab w:val="left" w:pos="2552"/>
                      <w:tab w:val="left" w:pos="5103"/>
                      <w:tab w:val="left" w:pos="7655"/>
                    </w:tabs>
                    <w:spacing w:after="0" w:line="312" w:lineRule="auto"/>
                    <w:jc w:val="center"/>
                    <w:rPr>
                      <w:rFonts w:hint="default"/>
                      <w:vertAlign w:val="baseline"/>
                      <w:lang w:val="vi-VN"/>
                    </w:rPr>
                  </w:pPr>
                  <w:r>
                    <w:rPr>
                      <w:rFonts w:ascii="Times New Roman" w:hAnsi="Times New Roman" w:cs="Times New Roman"/>
                      <w:sz w:val="26"/>
                      <w:szCs w:val="26"/>
                    </w:rPr>
                    <w:drawing>
                      <wp:inline distT="0" distB="0" distL="0" distR="0">
                        <wp:extent cx="1739900" cy="1380490"/>
                        <wp:effectExtent l="0" t="0" r="0" b="3810"/>
                        <wp:docPr id="221" name="Picture 4" descr="Hà Nội hưởng ứng chiến dịch Giờ Trái Đất, tiết kiệm điện năm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4" descr="Hà Nội hưởng ứng chiến dịch Giờ Trái Đất, tiết kiệm điện năm 2023"/>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a:xfrm>
                                  <a:off x="0" y="0"/>
                                  <a:ext cx="1739900" cy="1380490"/>
                                </a:xfrm>
                                <a:prstGeom prst="rect">
                                  <a:avLst/>
                                </a:prstGeom>
                                <a:noFill/>
                                <a:ln>
                                  <a:noFill/>
                                </a:ln>
                              </pic:spPr>
                            </pic:pic>
                          </a:graphicData>
                        </a:graphic>
                      </wp:inline>
                    </w:drawing>
                  </w:r>
                </w:p>
              </w:tc>
              <w:tc>
                <w:tcPr>
                  <w:tcW w:w="2928" w:type="dxa"/>
                  <w:vAlign w:val="top"/>
                </w:tcPr>
                <w:p w14:paraId="64582E2F">
                  <w:pPr>
                    <w:tabs>
                      <w:tab w:val="left" w:pos="284"/>
                      <w:tab w:val="left" w:pos="2552"/>
                      <w:tab w:val="left" w:pos="5103"/>
                      <w:tab w:val="left" w:pos="7655"/>
                    </w:tabs>
                    <w:spacing w:after="0" w:line="312" w:lineRule="auto"/>
                    <w:jc w:val="center"/>
                    <w:rPr>
                      <w:rFonts w:hint="default"/>
                      <w:vertAlign w:val="baseline"/>
                      <w:lang w:val="vi-VN"/>
                    </w:rPr>
                  </w:pPr>
                  <w:r>
                    <w:rPr>
                      <w:rFonts w:ascii="Times New Roman" w:hAnsi="Times New Roman" w:cs="Times New Roman"/>
                      <w:sz w:val="26"/>
                      <w:szCs w:val="26"/>
                    </w:rPr>
                    <w:drawing>
                      <wp:inline distT="0" distB="0" distL="0" distR="0">
                        <wp:extent cx="1838960" cy="1350645"/>
                        <wp:effectExtent l="0" t="0" r="2540" b="8255"/>
                        <wp:docPr id="222" name="Picture 5" descr="Infographic] Kỷ nguyên mới của năng lượ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5" descr="Infographic] Kỷ nguyên mới của năng lượng"/>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a:xfrm>
                                  <a:off x="0" y="0"/>
                                  <a:ext cx="1838960" cy="1350645"/>
                                </a:xfrm>
                                <a:prstGeom prst="rect">
                                  <a:avLst/>
                                </a:prstGeom>
                                <a:noFill/>
                                <a:ln>
                                  <a:noFill/>
                                </a:ln>
                              </pic:spPr>
                            </pic:pic>
                          </a:graphicData>
                        </a:graphic>
                      </wp:inline>
                    </w:drawing>
                  </w:r>
                </w:p>
              </w:tc>
              <w:tc>
                <w:tcPr>
                  <w:tcW w:w="2622" w:type="dxa"/>
                  <w:vAlign w:val="top"/>
                </w:tcPr>
                <w:p w14:paraId="2BFA0B12">
                  <w:pPr>
                    <w:tabs>
                      <w:tab w:val="left" w:pos="284"/>
                      <w:tab w:val="left" w:pos="2552"/>
                      <w:tab w:val="left" w:pos="5103"/>
                      <w:tab w:val="left" w:pos="7655"/>
                    </w:tabs>
                    <w:spacing w:after="0" w:line="312" w:lineRule="auto"/>
                    <w:jc w:val="center"/>
                    <w:rPr>
                      <w:rFonts w:hint="default"/>
                      <w:vertAlign w:val="baseline"/>
                      <w:lang w:val="vi-VN"/>
                    </w:rPr>
                  </w:pPr>
                  <w:r>
                    <w:rPr>
                      <w:rFonts w:ascii="Times New Roman" w:hAnsi="Times New Roman" w:cs="Times New Roman"/>
                      <w:sz w:val="26"/>
                      <w:szCs w:val="26"/>
                    </w:rPr>
                    <w:drawing>
                      <wp:inline distT="0" distB="0" distL="0" distR="0">
                        <wp:extent cx="1694180" cy="1434465"/>
                        <wp:effectExtent l="0" t="0" r="7620" b="635"/>
                        <wp:docPr id="223" name="Picture 6" descr="Thủ tướng phê duyệt Đề án trồng 1 tỷ cây xanh - Đài Phát thanh và Truyền  hình Điện Bi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6" descr="Thủ tướng phê duyệt Đề án trồng 1 tỷ cây xanh - Đài Phát thanh và Truyền  hình Điện Biên"/>
                                <pic:cNvPicPr>
                                  <a:picLocks noChangeAspect="1" noChangeArrowheads="1"/>
                                </pic:cNvPicPr>
                              </pic:nvPicPr>
                              <pic:blipFill>
                                <a:blip r:embed="rId435" cstate="print">
                                  <a:extLst>
                                    <a:ext uri="{28A0092B-C50C-407E-A947-70E740481C1C}">
                                      <a14:useLocalDpi xmlns:a14="http://schemas.microsoft.com/office/drawing/2010/main" val="0"/>
                                    </a:ext>
                                  </a:extLst>
                                </a:blip>
                                <a:srcRect l="14629" r="14474"/>
                                <a:stretch>
                                  <a:fillRect/>
                                </a:stretch>
                              </pic:blipFill>
                              <pic:spPr>
                                <a:xfrm>
                                  <a:off x="0" y="0"/>
                                  <a:ext cx="1711804" cy="1449383"/>
                                </a:xfrm>
                                <a:prstGeom prst="rect">
                                  <a:avLst/>
                                </a:prstGeom>
                                <a:noFill/>
                                <a:ln>
                                  <a:noFill/>
                                </a:ln>
                              </pic:spPr>
                            </pic:pic>
                          </a:graphicData>
                        </a:graphic>
                      </wp:inline>
                    </w:drawing>
                  </w:r>
                </w:p>
              </w:tc>
            </w:tr>
            <w:tr w14:paraId="1E6A85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775" w:type="dxa"/>
                  <w:vAlign w:val="top"/>
                </w:tcPr>
                <w:p w14:paraId="5A9C17AF">
                  <w:pPr>
                    <w:tabs>
                      <w:tab w:val="left" w:pos="284"/>
                      <w:tab w:val="left" w:pos="2552"/>
                      <w:tab w:val="left" w:pos="5103"/>
                      <w:tab w:val="left" w:pos="7655"/>
                    </w:tabs>
                    <w:spacing w:after="0" w:line="312" w:lineRule="auto"/>
                    <w:jc w:val="center"/>
                    <w:rPr>
                      <w:rFonts w:hint="default"/>
                      <w:sz w:val="21"/>
                      <w:szCs w:val="21"/>
                      <w:vertAlign w:val="baseline"/>
                      <w:lang w:val="vi-VN"/>
                    </w:rPr>
                  </w:pPr>
                  <w:r>
                    <w:rPr>
                      <w:rFonts w:ascii="Times New Roman" w:hAnsi="Times New Roman" w:cs="Times New Roman"/>
                      <w:sz w:val="24"/>
                      <w:szCs w:val="24"/>
                    </w:rPr>
                    <w:t>a) Hưởng ứng giờ Trái Đất</w:t>
                  </w:r>
                </w:p>
              </w:tc>
              <w:tc>
                <w:tcPr>
                  <w:tcW w:w="2928" w:type="dxa"/>
                  <w:vAlign w:val="top"/>
                </w:tcPr>
                <w:p w14:paraId="7557FA2B">
                  <w:pPr>
                    <w:tabs>
                      <w:tab w:val="left" w:pos="284"/>
                      <w:tab w:val="left" w:pos="2552"/>
                      <w:tab w:val="left" w:pos="5103"/>
                      <w:tab w:val="left" w:pos="7655"/>
                    </w:tabs>
                    <w:spacing w:after="0" w:line="312" w:lineRule="auto"/>
                    <w:jc w:val="center"/>
                    <w:rPr>
                      <w:rFonts w:hint="default"/>
                      <w:sz w:val="21"/>
                      <w:szCs w:val="21"/>
                      <w:vertAlign w:val="baseline"/>
                      <w:lang w:val="vi-VN"/>
                    </w:rPr>
                  </w:pPr>
                  <w:r>
                    <w:rPr>
                      <w:rFonts w:ascii="Times New Roman" w:hAnsi="Times New Roman" w:cs="Times New Roman"/>
                      <w:sz w:val="24"/>
                      <w:szCs w:val="24"/>
                    </w:rPr>
                    <w:t>b) Sử dụng năng lượng mới thân thiện với môi trường</w:t>
                  </w:r>
                </w:p>
              </w:tc>
              <w:tc>
                <w:tcPr>
                  <w:tcW w:w="2622" w:type="dxa"/>
                  <w:vAlign w:val="top"/>
                </w:tcPr>
                <w:p w14:paraId="03D47A7C">
                  <w:pPr>
                    <w:tabs>
                      <w:tab w:val="left" w:pos="284"/>
                      <w:tab w:val="left" w:pos="2552"/>
                      <w:tab w:val="left" w:pos="5103"/>
                      <w:tab w:val="left" w:pos="7655"/>
                    </w:tabs>
                    <w:spacing w:after="0" w:line="312" w:lineRule="auto"/>
                    <w:jc w:val="center"/>
                    <w:rPr>
                      <w:rFonts w:hint="default"/>
                      <w:sz w:val="21"/>
                      <w:szCs w:val="21"/>
                      <w:vertAlign w:val="baseline"/>
                      <w:lang w:val="vi-VN"/>
                    </w:rPr>
                  </w:pPr>
                  <w:r>
                    <w:rPr>
                      <w:rFonts w:ascii="Times New Roman" w:hAnsi="Times New Roman" w:cs="Times New Roman"/>
                      <w:sz w:val="24"/>
                      <w:szCs w:val="24"/>
                    </w:rPr>
                    <w:t>c) Trồng cây xanh</w:t>
                  </w:r>
                </w:p>
              </w:tc>
            </w:tr>
          </w:tbl>
          <w:p w14:paraId="786E2138">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p>
        </w:tc>
        <w:tc>
          <w:tcPr>
            <w:tcW w:w="1851" w:type="dxa"/>
            <w:shd w:val="clear" w:color="auto" w:fill="auto"/>
          </w:tcPr>
          <w:p w14:paraId="29ACC379">
            <w:pPr>
              <w:keepNext w:val="0"/>
              <w:keepLines w:val="0"/>
              <w:pageBreakBefore w:val="0"/>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en-US"/>
              </w:rPr>
            </w:pPr>
          </w:p>
          <w:p w14:paraId="70BFEB0C">
            <w:pPr>
              <w:keepNext w:val="0"/>
              <w:keepLines w:val="0"/>
              <w:pageBreakBefore w:val="0"/>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en-US"/>
              </w:rPr>
              <w:t>HS</w:t>
            </w:r>
            <w:r>
              <w:rPr>
                <w:rFonts w:hint="default" w:ascii="Times New Roman" w:hAnsi="Times New Roman" w:cs="Times New Roman"/>
                <w:sz w:val="28"/>
                <w:szCs w:val="28"/>
                <w:lang w:val="vi-VN"/>
              </w:rPr>
              <w:t xml:space="preserve"> ghi chếp nội dụng với vở</w:t>
            </w:r>
          </w:p>
        </w:tc>
      </w:tr>
    </w:tbl>
    <w:p w14:paraId="1694FEB0">
      <w:pPr>
        <w:keepNext w:val="0"/>
        <w:keepLines w:val="0"/>
        <w:pageBreakBefore w:val="0"/>
        <w:numPr>
          <w:ilvl w:val="0"/>
          <w:numId w:val="0"/>
        </w:numPr>
        <w:kinsoku/>
        <w:wordWrap/>
        <w:overflowPunct/>
        <w:topLinePunct w:val="0"/>
        <w:autoSpaceDE/>
        <w:autoSpaceDN/>
        <w:bidi w:val="0"/>
        <w:adjustRightInd/>
        <w:snapToGrid/>
        <w:spacing w:before="40" w:after="80" w:line="276" w:lineRule="auto"/>
        <w:ind w:leftChars="0"/>
        <w:jc w:val="both"/>
        <w:textAlignment w:val="auto"/>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color w:val="7030A0"/>
          <w:sz w:val="28"/>
          <w:szCs w:val="28"/>
          <w:lang w:val="vi-VN"/>
        </w:rPr>
        <w:t xml:space="preserve">3. </w:t>
      </w:r>
      <w:r>
        <w:rPr>
          <w:rFonts w:hint="default" w:ascii="Times New Roman" w:hAnsi="Times New Roman" w:cs="Times New Roman"/>
          <w:b/>
          <w:color w:val="7030A0"/>
          <w:sz w:val="28"/>
          <w:szCs w:val="28"/>
          <w:lang w:val="en-US"/>
        </w:rPr>
        <w:t xml:space="preserve">Hoạt động </w:t>
      </w:r>
      <w:r>
        <w:rPr>
          <w:rFonts w:hint="default" w:ascii="Times New Roman" w:hAnsi="Times New Roman" w:cs="Times New Roman"/>
          <w:b/>
          <w:color w:val="7030A0"/>
          <w:sz w:val="28"/>
          <w:szCs w:val="28"/>
          <w:lang w:val="vi-VN"/>
        </w:rPr>
        <w:t>3</w:t>
      </w:r>
      <w:r>
        <w:rPr>
          <w:rFonts w:hint="default" w:ascii="Times New Roman" w:hAnsi="Times New Roman" w:cs="Times New Roman"/>
          <w:b/>
          <w:color w:val="7030A0"/>
          <w:sz w:val="28"/>
          <w:szCs w:val="28"/>
          <w:lang w:val="en-US"/>
        </w:rPr>
        <w:t xml:space="preserve">: </w:t>
      </w:r>
      <w:r>
        <w:rPr>
          <w:rFonts w:hint="default" w:ascii="Times New Roman" w:hAnsi="Times New Roman" w:cs="Times New Roman"/>
          <w:b/>
          <w:bCs/>
          <w:color w:val="7030A0"/>
          <w:sz w:val="28"/>
          <w:szCs w:val="28"/>
          <w:lang w:val="vi-VN"/>
        </w:rPr>
        <w:t>Luyện tập</w:t>
      </w:r>
    </w:p>
    <w:p w14:paraId="6CC6CDF4">
      <w:pPr>
        <w:keepNext w:val="0"/>
        <w:keepLines w:val="0"/>
        <w:pageBreakBefore w:val="0"/>
        <w:numPr>
          <w:ilvl w:val="0"/>
          <w:numId w:val="9"/>
        </w:numPr>
        <w:kinsoku/>
        <w:wordWrap/>
        <w:overflowPunct/>
        <w:topLinePunct w:val="0"/>
        <w:autoSpaceDE/>
        <w:autoSpaceDN/>
        <w:bidi w:val="0"/>
        <w:adjustRightInd/>
        <w:snapToGrid/>
        <w:spacing w:before="40" w:after="80" w:line="276" w:lineRule="auto"/>
        <w:jc w:val="both"/>
        <w:textAlignment w:val="auto"/>
        <w:rPr>
          <w:rFonts w:hint="default" w:ascii="Times New Roman" w:hAnsi="Times New Roman" w:cs="Times New Roman"/>
          <w:sz w:val="28"/>
          <w:szCs w:val="28"/>
          <w:lang w:val="vi-VN"/>
        </w:rPr>
      </w:pPr>
      <w:r>
        <w:rPr>
          <w:rFonts w:hint="default" w:ascii="Times New Roman" w:hAnsi="Times New Roman" w:cs="Times New Roman"/>
          <w:b/>
          <w:bCs/>
          <w:color w:val="C00000"/>
          <w:sz w:val="28"/>
          <w:szCs w:val="28"/>
          <w:lang w:val="en-US"/>
        </w:rPr>
        <w:t>Mục tiêu</w:t>
      </w:r>
      <w:r>
        <w:rPr>
          <w:rFonts w:hint="default" w:ascii="Times New Roman" w:hAnsi="Times New Roman" w:cs="Times New Roman"/>
          <w:b/>
          <w:color w:val="C00000"/>
          <w:sz w:val="28"/>
          <w:szCs w:val="28"/>
          <w:lang w:val="en-US"/>
        </w:rPr>
        <w:t>:</w:t>
      </w:r>
      <w:r>
        <w:rPr>
          <w:rFonts w:hint="default" w:ascii="Times New Roman" w:hAnsi="Times New Roman" w:cs="Times New Roman"/>
          <w:color w:val="C00000"/>
          <w:sz w:val="28"/>
          <w:szCs w:val="28"/>
          <w:lang w:val="en-US"/>
        </w:rPr>
        <w:t xml:space="preserve"> </w:t>
      </w:r>
    </w:p>
    <w:p w14:paraId="4EB8A4AC">
      <w:pPr>
        <w:pStyle w:val="20"/>
        <w:keepNext w:val="0"/>
        <w:keepLines w:val="0"/>
        <w:pageBreakBefore w:val="0"/>
        <w:shd w:val="clear" w:color="auto" w:fill="auto"/>
        <w:kinsoku/>
        <w:wordWrap/>
        <w:overflowPunct/>
        <w:topLinePunct w:val="0"/>
        <w:autoSpaceDE/>
        <w:autoSpaceDN/>
        <w:bidi w:val="0"/>
        <w:adjustRightInd/>
        <w:snapToGrid/>
        <w:spacing w:before="40" w:after="80" w:line="276" w:lineRule="auto"/>
        <w:ind w:firstLine="0"/>
        <w:textAlignment w:val="auto"/>
        <w:rPr>
          <w:rFonts w:hint="default" w:ascii="Times New Roman" w:hAnsi="Times New Roman" w:cs="Times New Roman"/>
          <w:b w:val="0"/>
          <w:bCs w:val="0"/>
          <w:sz w:val="28"/>
          <w:szCs w:val="28"/>
          <w:lang w:val="vi-VN"/>
        </w:rPr>
      </w:pPr>
      <w:r>
        <w:rPr>
          <w:rFonts w:hint="default" w:ascii="Times New Roman" w:hAnsi="Times New Roman" w:cs="Times New Roman"/>
          <w:b w:val="0"/>
          <w:bCs w:val="0"/>
          <w:sz w:val="28"/>
          <w:szCs w:val="28"/>
        </w:rPr>
        <w:t xml:space="preserve">Củng cố kiến thức về ngành </w:t>
      </w:r>
      <w:r>
        <w:rPr>
          <w:rFonts w:hint="default" w:ascii="Times New Roman" w:hAnsi="Times New Roman" w:cs="Times New Roman"/>
          <w:b w:val="0"/>
          <w:bCs w:val="0"/>
          <w:sz w:val="28"/>
          <w:szCs w:val="28"/>
          <w:lang w:val="vi-VN"/>
        </w:rPr>
        <w:t>khai thác nhiên liệu hóa thạch. Nguồn carbon. Chu trình carbon và sự ấm lên của toàn cầu.</w:t>
      </w:r>
    </w:p>
    <w:p w14:paraId="5D43EF7F">
      <w:pPr>
        <w:numPr>
          <w:ilvl w:val="0"/>
          <w:numId w:val="9"/>
        </w:numPr>
        <w:spacing w:after="26" w:line="259" w:lineRule="auto"/>
        <w:ind w:left="0" w:leftChars="0" w:firstLine="0" w:firstLineChars="0"/>
        <w:jc w:val="left"/>
        <w:rPr>
          <w:rFonts w:hint="default" w:ascii="Times New Roman" w:hAnsi="Times New Roman" w:cs="Times New Roman"/>
          <w:sz w:val="28"/>
          <w:szCs w:val="28"/>
          <w:lang w:val="vi-VN"/>
        </w:rPr>
      </w:pPr>
      <w:r>
        <w:rPr>
          <w:rFonts w:hint="default" w:ascii="Times New Roman" w:hAnsi="Times New Roman" w:cs="Times New Roman"/>
          <w:color w:val="C00000"/>
          <w:sz w:val="28"/>
          <w:szCs w:val="28"/>
        </w:rPr>
        <w:t>Nội dung</w:t>
      </w:r>
      <w:r>
        <w:rPr>
          <w:rFonts w:hint="default" w:ascii="Times New Roman" w:hAnsi="Times New Roman" w:cs="Times New Roman"/>
          <w:sz w:val="28"/>
          <w:szCs w:val="28"/>
        </w:rPr>
        <w:t xml:space="preserve">: </w:t>
      </w:r>
      <w:r>
        <w:rPr>
          <w:rFonts w:hint="default" w:ascii="Times New Roman" w:hAnsi="Times New Roman" w:cs="Times New Roman"/>
          <w:b w:val="0"/>
          <w:bCs w:val="0"/>
          <w:sz w:val="28"/>
          <w:szCs w:val="28"/>
          <w:lang w:val="vi-VN"/>
        </w:rPr>
        <w:t xml:space="preserve">Giáo viên </w:t>
      </w:r>
      <w:r>
        <w:rPr>
          <w:rFonts w:hint="default" w:ascii="Times New Roman" w:hAnsi="Times New Roman" w:cs="Times New Roman"/>
          <w:b w:val="0"/>
          <w:bCs w:val="0"/>
          <w:sz w:val="28"/>
          <w:szCs w:val="28"/>
        </w:rPr>
        <w:t xml:space="preserve">giao cho HS </w:t>
      </w:r>
      <w:r>
        <w:rPr>
          <w:rFonts w:hint="default" w:ascii="Times New Roman" w:hAnsi="Times New Roman" w:cs="Times New Roman"/>
          <w:b w:val="0"/>
          <w:bCs w:val="0"/>
          <w:sz w:val="28"/>
          <w:szCs w:val="28"/>
          <w:lang w:val="vi-VN"/>
        </w:rPr>
        <w:t>củng cố bài dưới dạng trả lời một số câu trắc nghiệm tương tác</w:t>
      </w:r>
    </w:p>
    <w:p w14:paraId="54BE7D47">
      <w:pPr>
        <w:keepNext w:val="0"/>
        <w:keepLines w:val="0"/>
        <w:pageBreakBefore w:val="0"/>
        <w:numPr>
          <w:ilvl w:val="0"/>
          <w:numId w:val="9"/>
        </w:numPr>
        <w:kinsoku/>
        <w:wordWrap/>
        <w:overflowPunct/>
        <w:topLinePunct w:val="0"/>
        <w:autoSpaceDE/>
        <w:autoSpaceDN/>
        <w:bidi w:val="0"/>
        <w:adjustRightInd/>
        <w:snapToGrid/>
        <w:spacing w:before="40" w:after="80" w:line="276" w:lineRule="auto"/>
        <w:ind w:left="0" w:leftChars="0" w:firstLine="0" w:firstLineChars="0"/>
        <w:textAlignment w:val="auto"/>
        <w:rPr>
          <w:rFonts w:hint="default" w:ascii="Times New Roman" w:hAnsi="Times New Roman" w:cs="Times New Roman"/>
          <w:bCs/>
          <w:sz w:val="28"/>
          <w:szCs w:val="28"/>
          <w:lang w:val="en-US"/>
        </w:rPr>
      </w:pPr>
      <w:r>
        <w:rPr>
          <w:rFonts w:hint="default" w:ascii="Times New Roman" w:hAnsi="Times New Roman" w:cs="Times New Roman"/>
          <w:b/>
          <w:bCs/>
          <w:color w:val="C00000"/>
          <w:sz w:val="28"/>
          <w:szCs w:val="28"/>
          <w:lang w:val="en-US"/>
        </w:rPr>
        <w:t>Sản phẩm:</w:t>
      </w:r>
      <w:r>
        <w:rPr>
          <w:rFonts w:hint="default" w:ascii="Times New Roman" w:hAnsi="Times New Roman" w:cs="Times New Roman"/>
          <w:bCs/>
          <w:sz w:val="28"/>
          <w:szCs w:val="28"/>
          <w:lang w:val="en-US"/>
        </w:rPr>
        <w:t xml:space="preserve"> </w:t>
      </w:r>
    </w:p>
    <w:p w14:paraId="41BE16E6">
      <w:pPr>
        <w:keepNext w:val="0"/>
        <w:keepLines w:val="0"/>
        <w:pageBreakBefore w:val="0"/>
        <w:widowControl/>
        <w:kinsoku/>
        <w:wordWrap/>
        <w:overflowPunct/>
        <w:topLinePunct w:val="0"/>
        <w:autoSpaceDE/>
        <w:autoSpaceDN/>
        <w:bidi w:val="0"/>
        <w:adjustRightInd/>
        <w:snapToGrid/>
        <w:spacing w:after="80" w:line="260" w:lineRule="auto"/>
        <w:ind w:left="0" w:firstLine="0"/>
        <w:jc w:val="left"/>
        <w:textAlignment w:val="auto"/>
        <w:rPr>
          <w:rFonts w:hint="default" w:ascii="Times New Roman" w:hAnsi="Times New Roman" w:cs="Times New Roman"/>
          <w:bCs/>
          <w:sz w:val="28"/>
          <w:szCs w:val="28"/>
          <w:lang w:val="vi-VN"/>
        </w:rPr>
      </w:pPr>
      <w:r>
        <w:rPr>
          <w:rFonts w:hint="default" w:ascii="Times New Roman" w:hAnsi="Times New Roman" w:cs="Times New Roman"/>
          <w:sz w:val="28"/>
          <w:szCs w:val="28"/>
        </w:rPr>
        <w:t>Câu 1. C.</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Câu 2. A. </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Câu 3. D.</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Câu 4. C.</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Câu </w:t>
      </w:r>
      <w:r>
        <w:rPr>
          <w:rFonts w:hint="default" w:ascii="Times New Roman" w:hAnsi="Times New Roman" w:cs="Times New Roman"/>
          <w:sz w:val="28"/>
          <w:szCs w:val="28"/>
          <w:lang w:val="vi-VN"/>
        </w:rPr>
        <w:t>5</w:t>
      </w:r>
      <w:r>
        <w:rPr>
          <w:rFonts w:hint="default" w:ascii="Times New Roman" w:hAnsi="Times New Roman" w:cs="Times New Roman"/>
          <w:sz w:val="28"/>
          <w:szCs w:val="28"/>
        </w:rPr>
        <w:t>. C.</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Câu </w:t>
      </w:r>
      <w:r>
        <w:rPr>
          <w:rFonts w:hint="default" w:ascii="Times New Roman" w:hAnsi="Times New Roman" w:cs="Times New Roman"/>
          <w:sz w:val="28"/>
          <w:szCs w:val="28"/>
          <w:lang w:val="vi-VN"/>
        </w:rPr>
        <w:t>6</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B</w:t>
      </w:r>
      <w:r>
        <w:rPr>
          <w:rFonts w:hint="default" w:ascii="Times New Roman" w:hAnsi="Times New Roman" w:cs="Times New Roman"/>
          <w:sz w:val="28"/>
          <w:szCs w:val="28"/>
        </w:rPr>
        <w:t>.</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Câu </w:t>
      </w:r>
      <w:r>
        <w:rPr>
          <w:rFonts w:hint="default" w:ascii="Times New Roman" w:hAnsi="Times New Roman" w:cs="Times New Roman"/>
          <w:sz w:val="28"/>
          <w:szCs w:val="28"/>
          <w:lang w:val="vi-VN"/>
        </w:rPr>
        <w:t>7</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B</w:t>
      </w:r>
      <w:r>
        <w:rPr>
          <w:rFonts w:hint="default" w:ascii="Times New Roman" w:hAnsi="Times New Roman" w:cs="Times New Roman"/>
          <w:sz w:val="28"/>
          <w:szCs w:val="28"/>
        </w:rPr>
        <w:t>.</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Câu </w:t>
      </w:r>
      <w:r>
        <w:rPr>
          <w:rFonts w:hint="default" w:ascii="Times New Roman" w:hAnsi="Times New Roman" w:cs="Times New Roman"/>
          <w:sz w:val="28"/>
          <w:szCs w:val="28"/>
          <w:lang w:val="vi-VN"/>
        </w:rPr>
        <w:t>8</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A</w:t>
      </w:r>
      <w:r>
        <w:rPr>
          <w:rFonts w:hint="default" w:ascii="Times New Roman" w:hAnsi="Times New Roman" w:cs="Times New Roman"/>
          <w:sz w:val="28"/>
          <w:szCs w:val="28"/>
        </w:rPr>
        <w:t>.</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Câu </w:t>
      </w:r>
      <w:r>
        <w:rPr>
          <w:rFonts w:hint="default" w:ascii="Times New Roman" w:hAnsi="Times New Roman" w:cs="Times New Roman"/>
          <w:sz w:val="28"/>
          <w:szCs w:val="28"/>
          <w:lang w:val="vi-VN"/>
        </w:rPr>
        <w:t>9</w:t>
      </w:r>
      <w:r>
        <w:rPr>
          <w:rFonts w:hint="default" w:ascii="Times New Roman" w:hAnsi="Times New Roman" w:cs="Times New Roman"/>
          <w:sz w:val="28"/>
          <w:szCs w:val="28"/>
        </w:rPr>
        <w:t>. C.</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Câu </w:t>
      </w:r>
      <w:r>
        <w:rPr>
          <w:rFonts w:hint="default" w:ascii="Times New Roman" w:hAnsi="Times New Roman" w:cs="Times New Roman"/>
          <w:sz w:val="28"/>
          <w:szCs w:val="28"/>
          <w:lang w:val="vi-VN"/>
        </w:rPr>
        <w:t>10</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A</w:t>
      </w:r>
      <w:r>
        <w:rPr>
          <w:rFonts w:hint="default" w:ascii="Times New Roman" w:hAnsi="Times New Roman" w:cs="Times New Roman"/>
          <w:sz w:val="28"/>
          <w:szCs w:val="28"/>
        </w:rPr>
        <w:t>.</w:t>
      </w:r>
    </w:p>
    <w:p w14:paraId="7F1F1B20">
      <w:pPr>
        <w:keepNext w:val="0"/>
        <w:keepLines w:val="0"/>
        <w:pageBreakBefore w:val="0"/>
        <w:numPr>
          <w:ilvl w:val="0"/>
          <w:numId w:val="0"/>
        </w:numPr>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b/>
          <w:color w:val="C00000"/>
          <w:sz w:val="28"/>
          <w:szCs w:val="28"/>
          <w:lang w:val="en-US"/>
        </w:rPr>
      </w:pPr>
      <w:r>
        <w:rPr>
          <w:rFonts w:hint="default" w:ascii="Times New Roman" w:hAnsi="Times New Roman" w:cs="Times New Roman"/>
          <w:b/>
          <w:color w:val="C00000"/>
          <w:sz w:val="28"/>
          <w:szCs w:val="28"/>
          <w:lang w:val="en-US"/>
        </w:rPr>
        <w:t>d) Tổ chức thực hiện</w:t>
      </w:r>
    </w:p>
    <w:tbl>
      <w:tblPr>
        <w:tblStyle w:val="8"/>
        <w:tblW w:w="10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40"/>
        <w:gridCol w:w="1898"/>
      </w:tblGrid>
      <w:tr w14:paraId="6B17C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FDEADA" w:themeFill="accent6" w:themeFillTint="32"/>
          </w:tcPr>
          <w:p w14:paraId="4450ED67">
            <w:pPr>
              <w:keepNext w:val="0"/>
              <w:keepLines w:val="0"/>
              <w:pageBreakBefore w:val="0"/>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bCs/>
                <w:color w:val="auto"/>
                <w:sz w:val="28"/>
                <w:szCs w:val="28"/>
                <w:shd w:val="clear" w:color="auto" w:fill="FFFFFF"/>
              </w:rPr>
            </w:pPr>
            <w:r>
              <w:rPr>
                <w:rFonts w:hint="default" w:ascii="Times New Roman" w:hAnsi="Times New Roman" w:cs="Times New Roman"/>
                <w:b/>
                <w:color w:val="auto"/>
                <w:sz w:val="28"/>
                <w:szCs w:val="28"/>
                <w:lang w:val="en-US"/>
              </w:rPr>
              <w:t>Hoạt động của GV</w:t>
            </w:r>
          </w:p>
        </w:tc>
        <w:tc>
          <w:tcPr>
            <w:tcW w:w="1898" w:type="dxa"/>
            <w:shd w:val="clear" w:color="auto" w:fill="FDEADA" w:themeFill="accent6" w:themeFillTint="32"/>
          </w:tcPr>
          <w:p w14:paraId="0B0B2964">
            <w:pPr>
              <w:keepNext w:val="0"/>
              <w:keepLines w:val="0"/>
              <w:pageBreakBefore w:val="0"/>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color w:val="auto"/>
                <w:sz w:val="28"/>
                <w:szCs w:val="28"/>
                <w:lang w:val="en-US"/>
              </w:rPr>
            </w:pPr>
            <w:r>
              <w:rPr>
                <w:rFonts w:hint="default" w:ascii="Times New Roman" w:hAnsi="Times New Roman" w:cs="Times New Roman"/>
                <w:b/>
                <w:color w:val="auto"/>
                <w:sz w:val="28"/>
                <w:szCs w:val="28"/>
                <w:lang w:val="en-US"/>
              </w:rPr>
              <w:t>Hoạt động của HS</w:t>
            </w:r>
          </w:p>
        </w:tc>
      </w:tr>
      <w:tr w14:paraId="4FFB6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auto"/>
          </w:tcPr>
          <w:p w14:paraId="647BEBC6">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Giao nhiệm vụ:</w:t>
            </w:r>
          </w:p>
          <w:p w14:paraId="0C09F5C4">
            <w:pPr>
              <w:keepNext w:val="0"/>
              <w:keepLines w:val="0"/>
              <w:pageBreakBefore w:val="0"/>
              <w:kinsoku/>
              <w:wordWrap/>
              <w:overflowPunct/>
              <w:topLinePunct w:val="0"/>
              <w:bidi w:val="0"/>
              <w:spacing w:before="109" w:beforeLines="30" w:after="109" w:afterLines="30" w:line="240" w:lineRule="auto"/>
              <w:jc w:val="both"/>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Có 10 câu hỏi. Mỗi câu sẽ có thời gian suy nghĩ và trả lời là 10 -15 giây, trả lời nhiều nhất với thời gian nhanh nhất sau 10 câu hỏi sẽ là học sinh chiến thắng.</w:t>
            </w:r>
          </w:p>
          <w:p w14:paraId="6542FDED">
            <w:pPr>
              <w:spacing w:after="0" w:line="282" w:lineRule="auto"/>
              <w:ind w:left="0" w:firstLine="0"/>
              <w:rPr>
                <w:rFonts w:hint="default" w:ascii="Times New Roman" w:hAnsi="Times New Roman" w:cs="Times New Roman"/>
                <w:sz w:val="28"/>
                <w:szCs w:val="28"/>
              </w:rPr>
            </w:pPr>
            <w:r>
              <w:rPr>
                <w:rFonts w:hint="default" w:ascii="Times New Roman" w:hAnsi="Times New Roman" w:cs="Times New Roman"/>
                <w:b/>
                <w:bCs/>
                <w:sz w:val="28"/>
                <w:szCs w:val="28"/>
              </w:rPr>
              <w:t>Câu 1.</w:t>
            </w:r>
            <w:r>
              <w:rPr>
                <w:rFonts w:hint="default" w:ascii="Times New Roman" w:hAnsi="Times New Roman" w:cs="Times New Roman"/>
                <w:sz w:val="28"/>
                <w:szCs w:val="28"/>
              </w:rPr>
              <w:t xml:space="preserve"> Nhiên liệu nào sau đây không phải là nhiên liệu hoá thạch: A. Than đá. B. Dầu mỏ. </w:t>
            </w:r>
          </w:p>
          <w:p w14:paraId="561468E1">
            <w:pPr>
              <w:tabs>
                <w:tab w:val="center" w:pos="2227"/>
              </w:tabs>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C. Cồn. </w:t>
            </w:r>
            <w:r>
              <w:rPr>
                <w:rFonts w:hint="default" w:ascii="Times New Roman" w:hAnsi="Times New Roman" w:cs="Times New Roman"/>
                <w:sz w:val="28"/>
                <w:szCs w:val="28"/>
              </w:rPr>
              <w:tab/>
            </w:r>
            <w:r>
              <w:rPr>
                <w:rFonts w:hint="default" w:ascii="Times New Roman" w:hAnsi="Times New Roman" w:cs="Times New Roman"/>
                <w:sz w:val="28"/>
                <w:szCs w:val="28"/>
              </w:rPr>
              <w:t>D. Khí methane.</w:t>
            </w:r>
          </w:p>
          <w:p w14:paraId="68085C46">
            <w:pPr>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b/>
                <w:bCs/>
                <w:sz w:val="28"/>
                <w:szCs w:val="28"/>
              </w:rPr>
              <w:t xml:space="preserve">Câu 2. </w:t>
            </w:r>
            <w:r>
              <w:rPr>
                <w:rFonts w:hint="default" w:ascii="Times New Roman" w:hAnsi="Times New Roman" w:cs="Times New Roman"/>
                <w:sz w:val="28"/>
                <w:szCs w:val="28"/>
              </w:rPr>
              <w:t>Chất nào được dùng làm diesel sinh học?</w:t>
            </w:r>
          </w:p>
          <w:p w14:paraId="23C8CFC9">
            <w:pPr>
              <w:tabs>
                <w:tab w:val="center" w:pos="2880"/>
                <w:tab w:val="center" w:pos="4216"/>
              </w:tabs>
              <w:spacing w:after="26"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A. Dầu hướng dương  </w:t>
            </w:r>
            <w:r>
              <w:rPr>
                <w:rFonts w:hint="default" w:ascii="Times New Roman" w:hAnsi="Times New Roman" w:cs="Times New Roman"/>
                <w:sz w:val="28"/>
                <w:szCs w:val="28"/>
              </w:rPr>
              <w:tab/>
            </w:r>
            <w:r>
              <w:rPr>
                <w:rFonts w:hint="default" w:ascii="Times New Roman" w:hAnsi="Times New Roman" w:cs="Times New Roman"/>
                <w:sz w:val="28"/>
                <w:szCs w:val="28"/>
              </w:rPr>
              <w:t xml:space="preserve"> </w:t>
            </w:r>
            <w:r>
              <w:rPr>
                <w:rFonts w:hint="default" w:ascii="Times New Roman" w:hAnsi="Times New Roman" w:cs="Times New Roman"/>
                <w:sz w:val="28"/>
                <w:szCs w:val="28"/>
              </w:rPr>
              <w:tab/>
            </w:r>
            <w:r>
              <w:rPr>
                <w:rFonts w:hint="default" w:ascii="Times New Roman" w:hAnsi="Times New Roman" w:cs="Times New Roman"/>
                <w:sz w:val="28"/>
                <w:szCs w:val="28"/>
              </w:rPr>
              <w:t>B. Mủ cao su</w:t>
            </w:r>
          </w:p>
          <w:p w14:paraId="69D80A23">
            <w:pPr>
              <w:tabs>
                <w:tab w:val="center" w:pos="2160"/>
                <w:tab w:val="center" w:pos="2880"/>
                <w:tab w:val="center" w:pos="3913"/>
              </w:tabs>
              <w:spacing w:after="34"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C. Rỉ đường mía </w:t>
            </w:r>
            <w:r>
              <w:rPr>
                <w:rFonts w:hint="default" w:ascii="Times New Roman" w:hAnsi="Times New Roman" w:cs="Times New Roman"/>
                <w:sz w:val="28"/>
                <w:szCs w:val="28"/>
              </w:rPr>
              <w:tab/>
            </w:r>
            <w:r>
              <w:rPr>
                <w:rFonts w:hint="default" w:ascii="Times New Roman" w:hAnsi="Times New Roman" w:cs="Times New Roman"/>
                <w:sz w:val="28"/>
                <w:szCs w:val="28"/>
              </w:rPr>
              <w:t xml:space="preserve"> </w:t>
            </w:r>
            <w:r>
              <w:rPr>
                <w:rFonts w:hint="default" w:ascii="Times New Roman" w:hAnsi="Times New Roman" w:cs="Times New Roman"/>
                <w:sz w:val="28"/>
                <w:szCs w:val="28"/>
              </w:rPr>
              <w:tab/>
            </w:r>
            <w:r>
              <w:rPr>
                <w:rFonts w:hint="default" w:ascii="Times New Roman" w:hAnsi="Times New Roman" w:cs="Times New Roman"/>
                <w:sz w:val="28"/>
                <w:szCs w:val="28"/>
              </w:rPr>
              <w:t xml:space="preserve"> </w:t>
            </w:r>
            <w:r>
              <w:rPr>
                <w:rFonts w:hint="default" w:ascii="Times New Roman" w:hAnsi="Times New Roman" w:cs="Times New Roman"/>
                <w:sz w:val="28"/>
                <w:szCs w:val="28"/>
              </w:rPr>
              <w:tab/>
            </w:r>
            <w:r>
              <w:rPr>
                <w:rFonts w:hint="default" w:ascii="Times New Roman" w:hAnsi="Times New Roman" w:cs="Times New Roman"/>
                <w:sz w:val="28"/>
                <w:szCs w:val="28"/>
              </w:rPr>
              <w:t>D. Sữa</w:t>
            </w:r>
          </w:p>
          <w:p w14:paraId="3EA76A99">
            <w:pPr>
              <w:spacing w:after="0" w:line="282" w:lineRule="auto"/>
              <w:ind w:left="0" w:right="705" w:firstLine="0"/>
              <w:jc w:val="left"/>
              <w:rPr>
                <w:rFonts w:hint="default" w:ascii="Times New Roman" w:hAnsi="Times New Roman" w:cs="Times New Roman"/>
                <w:sz w:val="28"/>
                <w:szCs w:val="28"/>
              </w:rPr>
            </w:pPr>
            <w:r>
              <w:rPr>
                <w:rFonts w:hint="default" w:ascii="Times New Roman" w:hAnsi="Times New Roman" w:cs="Times New Roman"/>
                <w:b/>
                <w:bCs/>
                <w:sz w:val="28"/>
                <w:szCs w:val="28"/>
              </w:rPr>
              <w:t>Câu 3.</w:t>
            </w:r>
            <w:r>
              <w:rPr>
                <w:rFonts w:hint="default" w:ascii="Times New Roman" w:hAnsi="Times New Roman" w:cs="Times New Roman"/>
                <w:sz w:val="28"/>
                <w:szCs w:val="28"/>
              </w:rPr>
              <w:t xml:space="preserve"> Phát biểu nào sau đây về khí thiên nhiên là </w:t>
            </w:r>
            <w:r>
              <w:rPr>
                <w:rFonts w:hint="default" w:ascii="Times New Roman" w:hAnsi="Times New Roman" w:cs="Times New Roman"/>
                <w:b/>
                <w:sz w:val="28"/>
                <w:szCs w:val="28"/>
              </w:rPr>
              <w:t>sai</w:t>
            </w:r>
            <w:r>
              <w:rPr>
                <w:rFonts w:hint="default" w:ascii="Times New Roman" w:hAnsi="Times New Roman" w:cs="Times New Roman"/>
                <w:sz w:val="28"/>
                <w:szCs w:val="28"/>
              </w:rPr>
              <w:t xml:space="preserve">? </w:t>
            </w:r>
          </w:p>
          <w:p w14:paraId="2009E2CB">
            <w:pPr>
              <w:spacing w:after="0" w:line="282" w:lineRule="auto"/>
              <w:ind w:left="0" w:right="705" w:firstLine="0"/>
              <w:jc w:val="left"/>
              <w:rPr>
                <w:rFonts w:hint="default" w:ascii="Times New Roman" w:hAnsi="Times New Roman" w:cs="Times New Roman"/>
                <w:sz w:val="28"/>
                <w:szCs w:val="28"/>
              </w:rPr>
            </w:pPr>
            <w:r>
              <w:rPr>
                <w:rFonts w:hint="default" w:ascii="Times New Roman" w:hAnsi="Times New Roman" w:cs="Times New Roman"/>
                <w:sz w:val="28"/>
                <w:szCs w:val="28"/>
              </w:rPr>
              <w:t>A. Thuộc dạng nhiên liệu hoá thạch.</w:t>
            </w:r>
          </w:p>
          <w:p w14:paraId="364E45D0">
            <w:pPr>
              <w:numPr>
                <w:ilvl w:val="0"/>
                <w:numId w:val="158"/>
              </w:numPr>
              <w:spacing w:after="26" w:line="259" w:lineRule="auto"/>
              <w:ind w:hanging="276"/>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Hoà tan trong nước biển.</w:t>
            </w:r>
          </w:p>
          <w:p w14:paraId="73D8FBA6">
            <w:pPr>
              <w:numPr>
                <w:ilvl w:val="0"/>
                <w:numId w:val="158"/>
              </w:numPr>
              <w:spacing w:after="26" w:line="259" w:lineRule="auto"/>
              <w:ind w:hanging="276"/>
              <w:jc w:val="left"/>
              <w:rPr>
                <w:rFonts w:hint="default" w:ascii="Times New Roman" w:hAnsi="Times New Roman" w:cs="Times New Roman"/>
                <w:sz w:val="28"/>
                <w:szCs w:val="28"/>
              </w:rPr>
            </w:pPr>
            <w:r>
              <w:rPr>
                <w:rFonts w:hint="default" w:ascii="Times New Roman" w:hAnsi="Times New Roman" w:cs="Times New Roman"/>
                <w:sz w:val="28"/>
                <w:szCs w:val="28"/>
              </w:rPr>
              <w:t>Có thể sản xuất bằng cách ủ men các phế thải nông nghiệp.</w:t>
            </w:r>
          </w:p>
          <w:p w14:paraId="663B0D42">
            <w:pPr>
              <w:numPr>
                <w:ilvl w:val="0"/>
                <w:numId w:val="158"/>
              </w:numPr>
              <w:spacing w:after="56" w:line="259" w:lineRule="auto"/>
              <w:ind w:hanging="276"/>
              <w:jc w:val="left"/>
              <w:rPr>
                <w:rFonts w:hint="default" w:ascii="Times New Roman" w:hAnsi="Times New Roman" w:cs="Times New Roman"/>
                <w:sz w:val="28"/>
                <w:szCs w:val="28"/>
              </w:rPr>
            </w:pPr>
            <w:r>
              <w:rPr>
                <w:rFonts w:hint="default" w:ascii="Times New Roman" w:hAnsi="Times New Roman" w:cs="Times New Roman"/>
                <w:sz w:val="28"/>
                <w:szCs w:val="28"/>
              </w:rPr>
              <w:t>Không gây hiệu ứng nhà kính.</w:t>
            </w:r>
          </w:p>
          <w:p w14:paraId="4C40F235">
            <w:pPr>
              <w:spacing w:after="0" w:line="296" w:lineRule="auto"/>
              <w:ind w:left="0" w:right="1394" w:firstLine="0"/>
              <w:jc w:val="left"/>
              <w:rPr>
                <w:rFonts w:hint="default" w:ascii="Times New Roman" w:hAnsi="Times New Roman" w:cs="Times New Roman"/>
                <w:sz w:val="28"/>
                <w:szCs w:val="28"/>
              </w:rPr>
            </w:pPr>
            <w:r>
              <w:rPr>
                <w:rFonts w:hint="default" w:ascii="Times New Roman" w:hAnsi="Times New Roman" w:cs="Times New Roman"/>
                <w:sz w:val="28"/>
                <w:szCs w:val="28"/>
              </w:rPr>
              <w:t>Câu 4. Quá trình nào không gây phát thải CO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w:t>
            </w:r>
          </w:p>
          <w:p w14:paraId="64672B18">
            <w:pPr>
              <w:spacing w:after="0" w:line="296" w:lineRule="auto"/>
              <w:ind w:left="0" w:right="1394" w:firstLine="0"/>
              <w:jc w:val="left"/>
              <w:rPr>
                <w:rFonts w:hint="default" w:ascii="Times New Roman" w:hAnsi="Times New Roman" w:cs="Times New Roman"/>
                <w:sz w:val="28"/>
                <w:szCs w:val="28"/>
              </w:rPr>
            </w:pPr>
            <w:r>
              <w:rPr>
                <w:rFonts w:hint="default" w:ascii="Times New Roman" w:hAnsi="Times New Roman" w:cs="Times New Roman"/>
                <w:sz w:val="28"/>
                <w:szCs w:val="28"/>
              </w:rPr>
              <w:t xml:space="preserve"> A. Sản xuất xi măng.</w:t>
            </w:r>
            <w:r>
              <w:rPr>
                <w:rFonts w:hint="default" w:ascii="Times New Roman" w:hAnsi="Times New Roman" w:cs="Times New Roman"/>
                <w:sz w:val="28"/>
                <w:szCs w:val="28"/>
                <w:lang w:val="vi-VN"/>
              </w:rPr>
              <w:t xml:space="preserve">                     B. </w:t>
            </w:r>
            <w:r>
              <w:rPr>
                <w:rFonts w:hint="default" w:ascii="Times New Roman" w:hAnsi="Times New Roman" w:cs="Times New Roman"/>
                <w:sz w:val="28"/>
                <w:szCs w:val="28"/>
              </w:rPr>
              <w:t>Thực vật hô hấp</w:t>
            </w:r>
          </w:p>
          <w:p w14:paraId="777C6FF7">
            <w:pPr>
              <w:numPr>
                <w:ilvl w:val="0"/>
                <w:numId w:val="0"/>
              </w:numPr>
              <w:spacing w:after="26" w:line="259" w:lineRule="auto"/>
              <w:jc w:val="left"/>
              <w:rPr>
                <w:rFonts w:hint="default" w:ascii="Times New Roman" w:hAnsi="Times New Roman" w:cs="Times New Roman"/>
                <w:sz w:val="28"/>
                <w:szCs w:val="28"/>
              </w:rPr>
            </w:pPr>
            <w:r>
              <w:rPr>
                <w:rFonts w:hint="default" w:ascii="Times New Roman" w:hAnsi="Times New Roman" w:cs="Times New Roman"/>
                <w:sz w:val="28"/>
                <w:szCs w:val="28"/>
                <w:lang w:val="vi-VN"/>
              </w:rPr>
              <w:t xml:space="preserve">C. </w:t>
            </w:r>
            <w:r>
              <w:rPr>
                <w:rFonts w:hint="default" w:ascii="Times New Roman" w:hAnsi="Times New Roman" w:cs="Times New Roman"/>
                <w:sz w:val="28"/>
                <w:szCs w:val="28"/>
              </w:rPr>
              <w:t>Quang hợp</w:t>
            </w:r>
            <w:r>
              <w:rPr>
                <w:rFonts w:hint="default" w:ascii="Times New Roman" w:hAnsi="Times New Roman" w:cs="Times New Roman"/>
                <w:sz w:val="28"/>
                <w:szCs w:val="28"/>
                <w:lang w:val="vi-VN"/>
              </w:rPr>
              <w:t xml:space="preserve">                                 D. </w:t>
            </w:r>
            <w:r>
              <w:rPr>
                <w:rFonts w:hint="default" w:ascii="Times New Roman" w:hAnsi="Times New Roman" w:cs="Times New Roman"/>
                <w:sz w:val="28"/>
                <w:szCs w:val="28"/>
              </w:rPr>
              <w:t>Xác động vật phân huỷ.</w:t>
            </w:r>
          </w:p>
          <w:p w14:paraId="32836375">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5</w:t>
            </w:r>
            <w:r>
              <w:rPr>
                <w:rFonts w:ascii="Times New Roman" w:hAnsi="Times New Roman" w:cs="Times New Roman"/>
                <w:b/>
                <w:bCs/>
                <w:sz w:val="28"/>
                <w:szCs w:val="28"/>
              </w:rPr>
              <w:t>.</w:t>
            </w:r>
            <w:r>
              <w:rPr>
                <w:rFonts w:ascii="Times New Roman" w:hAnsi="Times New Roman" w:cs="Times New Roman"/>
                <w:sz w:val="28"/>
                <w:szCs w:val="28"/>
              </w:rPr>
              <w:t> Trong tự nhiên, carbon tồn tại ở dạng</w:t>
            </w:r>
          </w:p>
          <w:p w14:paraId="7C65885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r>
            <w:r>
              <w:rPr>
                <w:rFonts w:ascii="Times New Roman" w:hAnsi="Times New Roman" w:cs="Times New Roman"/>
                <w:b/>
                <w:bCs/>
                <w:sz w:val="28"/>
                <w:szCs w:val="28"/>
              </w:rPr>
              <w:t>A.</w:t>
            </w:r>
            <w:r>
              <w:rPr>
                <w:rFonts w:ascii="Times New Roman" w:hAnsi="Times New Roman" w:cs="Times New Roman"/>
                <w:sz w:val="28"/>
                <w:szCs w:val="28"/>
              </w:rPr>
              <w:t xml:space="preserve"> đơn chất.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hợp chất.</w:t>
            </w:r>
          </w:p>
          <w:p w14:paraId="7032C9D2">
            <w:pPr>
              <w:tabs>
                <w:tab w:val="left" w:pos="284"/>
                <w:tab w:val="left" w:pos="2552"/>
                <w:tab w:val="left" w:pos="5103"/>
                <w:tab w:val="left" w:pos="7655"/>
              </w:tabs>
              <w:spacing w:after="0" w:line="312" w:lineRule="auto"/>
              <w:jc w:val="both"/>
              <w:rPr>
                <w:rFonts w:ascii="Times New Roman" w:hAnsi="Times New Roman" w:cs="Times New Roman"/>
                <w:color w:val="376092" w:themeColor="accent1" w:themeShade="BF"/>
                <w:sz w:val="28"/>
                <w:szCs w:val="28"/>
              </w:rPr>
            </w:pPr>
            <w:r>
              <w:rPr>
                <w:rFonts w:ascii="Times New Roman" w:hAnsi="Times New Roman" w:cs="Times New Roman"/>
                <w:b/>
                <w:bCs/>
                <w:color w:val="376092" w:themeColor="accent1" w:themeShade="BF"/>
                <w:sz w:val="28"/>
                <w:szCs w:val="28"/>
              </w:rPr>
              <w:tab/>
            </w:r>
            <w:r>
              <w:rPr>
                <w:rFonts w:ascii="Times New Roman" w:hAnsi="Times New Roman" w:cs="Times New Roman"/>
                <w:b/>
                <w:bCs/>
                <w:color w:val="376092" w:themeColor="accent1" w:themeShade="BF"/>
                <w:sz w:val="28"/>
                <w:szCs w:val="28"/>
              </w:rPr>
              <w:t>C.</w:t>
            </w:r>
            <w:r>
              <w:rPr>
                <w:rFonts w:ascii="Times New Roman" w:hAnsi="Times New Roman" w:cs="Times New Roman"/>
                <w:color w:val="376092" w:themeColor="accent1" w:themeShade="BF"/>
                <w:sz w:val="28"/>
                <w:szCs w:val="28"/>
              </w:rPr>
              <w:t xml:space="preserve"> đơn chất và hợp chất.</w:t>
            </w:r>
            <w:r>
              <w:rPr>
                <w:rFonts w:ascii="Times New Roman" w:hAnsi="Times New Roman" w:cs="Times New Roman"/>
                <w:color w:val="376092" w:themeColor="accent1" w:themeShade="BF"/>
                <w:sz w:val="28"/>
                <w:szCs w:val="28"/>
              </w:rPr>
              <w:tab/>
            </w:r>
            <w:r>
              <w:rPr>
                <w:rFonts w:ascii="Times New Roman" w:hAnsi="Times New Roman" w:cs="Times New Roman"/>
                <w:b/>
                <w:bCs/>
                <w:sz w:val="28"/>
                <w:szCs w:val="28"/>
              </w:rPr>
              <w:t>D.</w:t>
            </w:r>
            <w:r>
              <w:rPr>
                <w:rFonts w:ascii="Times New Roman" w:hAnsi="Times New Roman" w:cs="Times New Roman"/>
                <w:sz w:val="28"/>
                <w:szCs w:val="28"/>
              </w:rPr>
              <w:t xml:space="preserve"> oxide.</w:t>
            </w:r>
          </w:p>
          <w:p w14:paraId="1AA57247">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6</w:t>
            </w:r>
            <w:r>
              <w:rPr>
                <w:rFonts w:ascii="Times New Roman" w:hAnsi="Times New Roman" w:cs="Times New Roman"/>
                <w:b/>
                <w:bCs/>
                <w:sz w:val="28"/>
                <w:szCs w:val="28"/>
              </w:rPr>
              <w:t>.</w:t>
            </w:r>
            <w:r>
              <w:rPr>
                <w:rFonts w:ascii="Times New Roman" w:hAnsi="Times New Roman" w:cs="Times New Roman"/>
                <w:sz w:val="28"/>
                <w:szCs w:val="28"/>
              </w:rPr>
              <w:t> Trong chu trình carbon, CO</w:t>
            </w:r>
            <w:r>
              <w:rPr>
                <w:rFonts w:ascii="Times New Roman" w:hAnsi="Times New Roman" w:cs="Times New Roman"/>
                <w:sz w:val="28"/>
                <w:szCs w:val="28"/>
                <w:vertAlign w:val="subscript"/>
              </w:rPr>
              <w:t>2</w:t>
            </w:r>
            <w:r>
              <w:rPr>
                <w:rFonts w:ascii="Times New Roman" w:hAnsi="Times New Roman" w:cs="Times New Roman"/>
                <w:sz w:val="28"/>
                <w:szCs w:val="28"/>
              </w:rPr>
              <w:t> trong tự nhiên từ môi trường ngoài vào cơ thể sinh vật nhờ quá trình nào?</w:t>
            </w:r>
          </w:p>
          <w:p w14:paraId="581DCAB5">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r>
            <w:r>
              <w:rPr>
                <w:rFonts w:ascii="Times New Roman" w:hAnsi="Times New Roman" w:cs="Times New Roman"/>
                <w:b/>
                <w:bCs/>
                <w:sz w:val="28"/>
                <w:szCs w:val="28"/>
              </w:rPr>
              <w:t>A.</w:t>
            </w:r>
            <w:r>
              <w:rPr>
                <w:rFonts w:ascii="Times New Roman" w:hAnsi="Times New Roman" w:cs="Times New Roman"/>
                <w:sz w:val="28"/>
                <w:szCs w:val="28"/>
              </w:rPr>
              <w:t xml:space="preserve"> hô hấp của sinh vật.</w:t>
            </w:r>
            <w:r>
              <w:rPr>
                <w:rFonts w:ascii="Times New Roman" w:hAnsi="Times New Roman" w:cs="Times New Roman"/>
                <w:sz w:val="28"/>
                <w:szCs w:val="28"/>
              </w:rPr>
              <w:tab/>
            </w:r>
            <w:r>
              <w:rPr>
                <w:rFonts w:ascii="Times New Roman" w:hAnsi="Times New Roman" w:cs="Times New Roman"/>
                <w:b/>
                <w:bCs/>
                <w:color w:val="376092" w:themeColor="accent1" w:themeShade="BF"/>
                <w:sz w:val="28"/>
                <w:szCs w:val="28"/>
              </w:rPr>
              <w:t>B.</w:t>
            </w:r>
            <w:r>
              <w:rPr>
                <w:rFonts w:ascii="Times New Roman" w:hAnsi="Times New Roman" w:cs="Times New Roman"/>
                <w:color w:val="376092" w:themeColor="accent1" w:themeShade="BF"/>
                <w:sz w:val="28"/>
                <w:szCs w:val="28"/>
              </w:rPr>
              <w:t xml:space="preserve"> quang hợp của cây xanh.</w:t>
            </w:r>
          </w:p>
          <w:p w14:paraId="09F67572">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r>
            <w:r>
              <w:rPr>
                <w:rFonts w:ascii="Times New Roman" w:hAnsi="Times New Roman" w:cs="Times New Roman"/>
                <w:b/>
                <w:bCs/>
                <w:sz w:val="28"/>
                <w:szCs w:val="28"/>
              </w:rPr>
              <w:t>C.</w:t>
            </w:r>
            <w:r>
              <w:rPr>
                <w:rFonts w:ascii="Times New Roman" w:hAnsi="Times New Roman" w:cs="Times New Roman"/>
                <w:sz w:val="28"/>
                <w:szCs w:val="28"/>
              </w:rPr>
              <w:t xml:space="preserve"> phân giải chất hữu cơ.</w:t>
            </w:r>
            <w:r>
              <w:rPr>
                <w:rFonts w:ascii="Times New Roman" w:hAnsi="Times New Roman" w:cs="Times New Roman"/>
                <w:sz w:val="28"/>
                <w:szCs w:val="28"/>
              </w:rPr>
              <w:tab/>
            </w:r>
            <w:r>
              <w:rPr>
                <w:rFonts w:ascii="Times New Roman" w:hAnsi="Times New Roman" w:cs="Times New Roman"/>
                <w:b/>
                <w:bCs/>
                <w:sz w:val="28"/>
                <w:szCs w:val="28"/>
              </w:rPr>
              <w:t>D.</w:t>
            </w:r>
            <w:r>
              <w:rPr>
                <w:rFonts w:ascii="Times New Roman" w:hAnsi="Times New Roman" w:cs="Times New Roman"/>
                <w:sz w:val="28"/>
                <w:szCs w:val="28"/>
              </w:rPr>
              <w:t xml:space="preserve"> khuếch tán.</w:t>
            </w:r>
          </w:p>
          <w:p w14:paraId="49805026">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7</w:t>
            </w:r>
            <w:r>
              <w:rPr>
                <w:rFonts w:ascii="Times New Roman" w:hAnsi="Times New Roman" w:cs="Times New Roman"/>
                <w:b/>
                <w:bCs/>
                <w:sz w:val="28"/>
                <w:szCs w:val="28"/>
              </w:rPr>
              <w:t>.</w:t>
            </w:r>
            <w:r>
              <w:rPr>
                <w:rFonts w:ascii="Times New Roman" w:hAnsi="Times New Roman" w:cs="Times New Roman"/>
                <w:sz w:val="28"/>
                <w:szCs w:val="28"/>
              </w:rPr>
              <w:t> Nguyên nhân chính gây ô nhiễm không khí là</w:t>
            </w:r>
          </w:p>
          <w:p w14:paraId="54DF5D4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r>
            <w:r>
              <w:rPr>
                <w:rFonts w:ascii="Times New Roman" w:hAnsi="Times New Roman" w:cs="Times New Roman"/>
                <w:b/>
                <w:bCs/>
                <w:sz w:val="28"/>
                <w:szCs w:val="28"/>
              </w:rPr>
              <w:t>A.</w:t>
            </w:r>
            <w:r>
              <w:rPr>
                <w:rFonts w:ascii="Times New Roman" w:hAnsi="Times New Roman" w:cs="Times New Roman"/>
                <w:sz w:val="28"/>
                <w:szCs w:val="28"/>
              </w:rPr>
              <w:t xml:space="preserve"> hoạt động sản xuất nông nghiệp.</w:t>
            </w:r>
            <w:r>
              <w:rPr>
                <w:rFonts w:hint="default" w:ascii="Times New Roman" w:hAnsi="Times New Roman" w:cs="Times New Roman"/>
                <w:sz w:val="28"/>
                <w:szCs w:val="28"/>
                <w:lang w:val="vi-VN"/>
              </w:rPr>
              <w:t xml:space="preserve">    </w:t>
            </w:r>
            <w:r>
              <w:rPr>
                <w:rFonts w:ascii="Times New Roman" w:hAnsi="Times New Roman" w:cs="Times New Roman"/>
                <w:b/>
                <w:bCs/>
                <w:color w:val="376092" w:themeColor="accent1" w:themeShade="BF"/>
                <w:sz w:val="28"/>
                <w:szCs w:val="28"/>
              </w:rPr>
              <w:t>B.</w:t>
            </w:r>
            <w:r>
              <w:rPr>
                <w:rFonts w:ascii="Times New Roman" w:hAnsi="Times New Roman" w:cs="Times New Roman"/>
                <w:color w:val="376092" w:themeColor="accent1" w:themeShade="BF"/>
                <w:sz w:val="28"/>
                <w:szCs w:val="28"/>
              </w:rPr>
              <w:t xml:space="preserve"> hoạt động sản xuất công nghiệp.</w:t>
            </w:r>
          </w:p>
          <w:p w14:paraId="3E3E4BDA">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r>
            <w:r>
              <w:rPr>
                <w:rFonts w:ascii="Times New Roman" w:hAnsi="Times New Roman" w:cs="Times New Roman"/>
                <w:b/>
                <w:bCs/>
                <w:sz w:val="28"/>
                <w:szCs w:val="28"/>
              </w:rPr>
              <w:t>C.</w:t>
            </w:r>
            <w:r>
              <w:rPr>
                <w:rFonts w:ascii="Times New Roman" w:hAnsi="Times New Roman" w:cs="Times New Roman"/>
                <w:sz w:val="28"/>
                <w:szCs w:val="28"/>
              </w:rPr>
              <w:t xml:space="preserve"> khai thác rừng qúa mức.</w:t>
            </w:r>
            <w:r>
              <w:rPr>
                <w:rFonts w:hint="default" w:ascii="Times New Roman" w:hAnsi="Times New Roman" w:cs="Times New Roman"/>
                <w:sz w:val="28"/>
                <w:szCs w:val="28"/>
                <w:lang w:val="vi-VN"/>
              </w:rPr>
              <w:t xml:space="preserve">         </w:t>
            </w:r>
            <w:r>
              <w:rPr>
                <w:rFonts w:ascii="Times New Roman" w:hAnsi="Times New Roman" w:cs="Times New Roman"/>
                <w:b/>
                <w:bCs/>
                <w:sz w:val="28"/>
                <w:szCs w:val="28"/>
              </w:rPr>
              <w:t>D.</w:t>
            </w:r>
            <w:r>
              <w:rPr>
                <w:rFonts w:ascii="Times New Roman" w:hAnsi="Times New Roman" w:cs="Times New Roman"/>
                <w:sz w:val="28"/>
                <w:szCs w:val="28"/>
              </w:rPr>
              <w:t xml:space="preserve"> khai thác dầu khí trên biển.</w:t>
            </w:r>
          </w:p>
          <w:p w14:paraId="37E769CF">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8</w:t>
            </w:r>
            <w:r>
              <w:rPr>
                <w:rFonts w:ascii="Times New Roman" w:hAnsi="Times New Roman" w:cs="Times New Roman"/>
                <w:b/>
                <w:bCs/>
                <w:sz w:val="28"/>
                <w:szCs w:val="28"/>
              </w:rPr>
              <w:t>.</w:t>
            </w:r>
            <w:r>
              <w:rPr>
                <w:rFonts w:ascii="Times New Roman" w:hAnsi="Times New Roman" w:cs="Times New Roman"/>
                <w:sz w:val="28"/>
                <w:szCs w:val="28"/>
              </w:rPr>
              <w:t> Nguyên nhân gây nên hiệu ứng nhà kính là</w:t>
            </w:r>
          </w:p>
          <w:p w14:paraId="43D2FA86">
            <w:pPr>
              <w:tabs>
                <w:tab w:val="left" w:pos="284"/>
                <w:tab w:val="left" w:pos="2552"/>
                <w:tab w:val="left" w:pos="5103"/>
                <w:tab w:val="left" w:pos="7655"/>
              </w:tabs>
              <w:spacing w:after="0" w:line="312" w:lineRule="auto"/>
              <w:ind w:left="284"/>
              <w:jc w:val="both"/>
              <w:rPr>
                <w:rFonts w:ascii="Times New Roman" w:hAnsi="Times New Roman" w:cs="Times New Roman"/>
                <w:color w:val="376092" w:themeColor="accent1" w:themeShade="BF"/>
                <w:sz w:val="28"/>
                <w:szCs w:val="28"/>
              </w:rPr>
            </w:pPr>
            <w:r>
              <w:rPr>
                <w:rFonts w:ascii="Times New Roman" w:hAnsi="Times New Roman" w:cs="Times New Roman"/>
                <w:b/>
                <w:bCs/>
                <w:color w:val="376092" w:themeColor="accent1" w:themeShade="BF"/>
                <w:sz w:val="28"/>
                <w:szCs w:val="28"/>
              </w:rPr>
              <w:t>A.</w:t>
            </w:r>
            <w:r>
              <w:rPr>
                <w:rFonts w:ascii="Times New Roman" w:hAnsi="Times New Roman" w:cs="Times New Roman"/>
                <w:color w:val="376092" w:themeColor="accent1" w:themeShade="BF"/>
                <w:sz w:val="28"/>
                <w:szCs w:val="28"/>
              </w:rPr>
              <w:t xml:space="preserve"> sự gia tăng khí CO</w:t>
            </w:r>
            <w:r>
              <w:rPr>
                <w:rFonts w:ascii="Times New Roman" w:hAnsi="Times New Roman" w:cs="Times New Roman"/>
                <w:color w:val="376092" w:themeColor="accent1" w:themeShade="BF"/>
                <w:sz w:val="28"/>
                <w:szCs w:val="28"/>
                <w:vertAlign w:val="subscript"/>
              </w:rPr>
              <w:t>2</w:t>
            </w:r>
            <w:r>
              <w:rPr>
                <w:rFonts w:ascii="Times New Roman" w:hAnsi="Times New Roman" w:cs="Times New Roman"/>
                <w:color w:val="376092" w:themeColor="accent1" w:themeShade="BF"/>
                <w:sz w:val="28"/>
                <w:szCs w:val="28"/>
              </w:rPr>
              <w:t xml:space="preserve"> trong khí quyển.</w:t>
            </w:r>
          </w:p>
          <w:p w14:paraId="0FE1B5BB">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B.</w:t>
            </w:r>
            <w:r>
              <w:rPr>
                <w:rFonts w:ascii="Times New Roman" w:hAnsi="Times New Roman" w:cs="Times New Roman"/>
                <w:sz w:val="28"/>
                <w:szCs w:val="28"/>
              </w:rPr>
              <w:t xml:space="preserve"> khí thải CFCs quá nhiều trong khí quyển.</w:t>
            </w:r>
          </w:p>
          <w:p w14:paraId="6105929C">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C.</w:t>
            </w:r>
            <w:r>
              <w:rPr>
                <w:rFonts w:ascii="Times New Roman" w:hAnsi="Times New Roman" w:cs="Times New Roman"/>
                <w:sz w:val="28"/>
                <w:szCs w:val="28"/>
              </w:rPr>
              <w:t xml:space="preserve"> tầng ô dôn mỏng dần và thủng ở Nam cực.</w:t>
            </w:r>
          </w:p>
          <w:p w14:paraId="2DD6560C">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D.</w:t>
            </w:r>
            <w:r>
              <w:rPr>
                <w:rFonts w:ascii="Times New Roman" w:hAnsi="Times New Roman" w:cs="Times New Roman"/>
                <w:sz w:val="28"/>
                <w:szCs w:val="28"/>
              </w:rPr>
              <w:t xml:space="preserve"> chất thải ra môi trường không qua xử lý.</w:t>
            </w:r>
          </w:p>
          <w:p w14:paraId="20F74F40">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9</w:t>
            </w:r>
            <w:r>
              <w:rPr>
                <w:rFonts w:ascii="Times New Roman" w:hAnsi="Times New Roman" w:cs="Times New Roman"/>
                <w:b/>
                <w:bCs/>
                <w:sz w:val="28"/>
                <w:szCs w:val="28"/>
              </w:rPr>
              <w:t>.</w:t>
            </w:r>
            <w:r>
              <w:rPr>
                <w:rFonts w:ascii="Times New Roman" w:hAnsi="Times New Roman" w:cs="Times New Roman"/>
                <w:sz w:val="28"/>
                <w:szCs w:val="28"/>
              </w:rPr>
              <w:t> Tác động trực tiếp của hiện tượng hiệu ứng nhà kính là</w:t>
            </w:r>
          </w:p>
          <w:p w14:paraId="2E948281">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r>
            <w:r>
              <w:rPr>
                <w:rFonts w:ascii="Times New Roman" w:hAnsi="Times New Roman" w:cs="Times New Roman"/>
                <w:b/>
                <w:bCs/>
                <w:sz w:val="28"/>
                <w:szCs w:val="28"/>
              </w:rPr>
              <w:t>A.</w:t>
            </w:r>
            <w:r>
              <w:rPr>
                <w:rFonts w:ascii="Times New Roman" w:hAnsi="Times New Roman" w:cs="Times New Roman"/>
                <w:sz w:val="28"/>
                <w:szCs w:val="28"/>
              </w:rPr>
              <w:t xml:space="preserve"> tan băng ở hai cực Trái Đất.</w:t>
            </w:r>
            <w:r>
              <w:rPr>
                <w:rFonts w:hint="default" w:ascii="Times New Roman" w:hAnsi="Times New Roman" w:cs="Times New Roman"/>
                <w:sz w:val="28"/>
                <w:szCs w:val="28"/>
                <w:lang w:val="vi-VN"/>
              </w:rPr>
              <w:t xml:space="preserve">    </w:t>
            </w:r>
            <w:r>
              <w:rPr>
                <w:rFonts w:ascii="Times New Roman" w:hAnsi="Times New Roman" w:cs="Times New Roman"/>
                <w:b/>
                <w:bCs/>
                <w:sz w:val="28"/>
                <w:szCs w:val="28"/>
              </w:rPr>
              <w:t>B.</w:t>
            </w:r>
            <w:r>
              <w:rPr>
                <w:rFonts w:ascii="Times New Roman" w:hAnsi="Times New Roman" w:cs="Times New Roman"/>
                <w:sz w:val="28"/>
                <w:szCs w:val="28"/>
              </w:rPr>
              <w:t xml:space="preserve"> mực nước biển dâng cao hơn.</w:t>
            </w:r>
          </w:p>
          <w:p w14:paraId="6F77879F">
            <w:pPr>
              <w:tabs>
                <w:tab w:val="left" w:pos="284"/>
                <w:tab w:val="left" w:pos="2552"/>
                <w:tab w:val="left" w:pos="5103"/>
                <w:tab w:val="left" w:pos="7655"/>
              </w:tabs>
              <w:spacing w:after="0" w:line="312" w:lineRule="auto"/>
              <w:jc w:val="both"/>
              <w:rPr>
                <w:rFonts w:ascii="Times New Roman" w:hAnsi="Times New Roman" w:cs="Times New Roman"/>
                <w:color w:val="376092" w:themeColor="accent1" w:themeShade="BF"/>
                <w:sz w:val="28"/>
                <w:szCs w:val="28"/>
              </w:rPr>
            </w:pPr>
            <w:r>
              <w:rPr>
                <w:rFonts w:ascii="Times New Roman" w:hAnsi="Times New Roman" w:cs="Times New Roman"/>
                <w:b/>
                <w:bCs/>
                <w:color w:val="376092" w:themeColor="accent1" w:themeShade="BF"/>
                <w:sz w:val="28"/>
                <w:szCs w:val="28"/>
              </w:rPr>
              <w:tab/>
            </w:r>
            <w:r>
              <w:rPr>
                <w:rFonts w:ascii="Times New Roman" w:hAnsi="Times New Roman" w:cs="Times New Roman"/>
                <w:b/>
                <w:bCs/>
                <w:color w:val="376092" w:themeColor="accent1" w:themeShade="BF"/>
                <w:sz w:val="28"/>
                <w:szCs w:val="28"/>
              </w:rPr>
              <w:t>C.</w:t>
            </w:r>
            <w:r>
              <w:rPr>
                <w:rFonts w:ascii="Times New Roman" w:hAnsi="Times New Roman" w:cs="Times New Roman"/>
                <w:color w:val="376092" w:themeColor="accent1" w:themeShade="BF"/>
                <w:sz w:val="28"/>
                <w:szCs w:val="28"/>
              </w:rPr>
              <w:t xml:space="preserve"> nhiệt độ toàn cầu nóng lên.</w:t>
            </w:r>
            <w:r>
              <w:rPr>
                <w:rFonts w:hint="default" w:ascii="Times New Roman" w:hAnsi="Times New Roman" w:cs="Times New Roman"/>
                <w:color w:val="376092" w:themeColor="accent1" w:themeShade="BF"/>
                <w:sz w:val="28"/>
                <w:szCs w:val="28"/>
                <w:lang w:val="vi-VN"/>
              </w:rPr>
              <w:t xml:space="preserve">      </w:t>
            </w:r>
            <w:r>
              <w:rPr>
                <w:rFonts w:ascii="Times New Roman" w:hAnsi="Times New Roman" w:cs="Times New Roman"/>
                <w:b/>
                <w:bCs/>
                <w:sz w:val="28"/>
                <w:szCs w:val="28"/>
              </w:rPr>
              <w:t>D.</w:t>
            </w:r>
            <w:r>
              <w:rPr>
                <w:rFonts w:ascii="Times New Roman" w:hAnsi="Times New Roman" w:cs="Times New Roman"/>
                <w:sz w:val="28"/>
                <w:szCs w:val="28"/>
              </w:rPr>
              <w:t xml:space="preserve"> xâm nhập mặn vào sâu nội địa hơn.</w:t>
            </w:r>
          </w:p>
          <w:p w14:paraId="1F79AC77">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w:t>
            </w:r>
            <w:r>
              <w:rPr>
                <w:rFonts w:hint="default" w:ascii="Times New Roman" w:hAnsi="Times New Roman" w:cs="Times New Roman"/>
                <w:b/>
                <w:bCs/>
                <w:sz w:val="28"/>
                <w:szCs w:val="28"/>
                <w:lang w:val="vi-VN"/>
              </w:rPr>
              <w:t>10</w:t>
            </w:r>
            <w:r>
              <w:rPr>
                <w:rFonts w:ascii="Times New Roman" w:hAnsi="Times New Roman" w:cs="Times New Roman"/>
                <w:b/>
                <w:bCs/>
                <w:sz w:val="28"/>
                <w:szCs w:val="28"/>
              </w:rPr>
              <w:t>.</w:t>
            </w:r>
            <w:r>
              <w:rPr>
                <w:rFonts w:ascii="Times New Roman" w:hAnsi="Times New Roman" w:cs="Times New Roman"/>
                <w:sz w:val="28"/>
                <w:szCs w:val="28"/>
              </w:rPr>
              <w:t> Qua chu trình Carbon, một số học sinh rút ra nhận xét sau:</w:t>
            </w:r>
          </w:p>
          <w:p w14:paraId="19DA07E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(1) Cả thực vật và động vật đều thải CO</w:t>
            </w:r>
            <w:r>
              <w:rPr>
                <w:rFonts w:ascii="Times New Roman" w:hAnsi="Times New Roman" w:cs="Times New Roman"/>
                <w:sz w:val="28"/>
                <w:szCs w:val="28"/>
                <w:vertAlign w:val="subscript"/>
              </w:rPr>
              <w:t>2</w:t>
            </w:r>
            <w:r>
              <w:rPr>
                <w:rFonts w:ascii="Times New Roman" w:hAnsi="Times New Roman" w:cs="Times New Roman"/>
                <w:sz w:val="28"/>
                <w:szCs w:val="28"/>
              </w:rPr>
              <w:t xml:space="preserve"> vào khí quyển.</w:t>
            </w:r>
          </w:p>
          <w:p w14:paraId="5C6EFFDD">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(2) Lượng CO</w:t>
            </w:r>
            <w:r>
              <w:rPr>
                <w:rFonts w:ascii="Times New Roman" w:hAnsi="Times New Roman" w:cs="Times New Roman"/>
                <w:sz w:val="28"/>
                <w:szCs w:val="28"/>
                <w:vertAlign w:val="subscript"/>
              </w:rPr>
              <w:t>2</w:t>
            </w:r>
            <w:r>
              <w:rPr>
                <w:rFonts w:ascii="Times New Roman" w:hAnsi="Times New Roman" w:cs="Times New Roman"/>
                <w:sz w:val="28"/>
                <w:szCs w:val="28"/>
              </w:rPr>
              <w:t xml:space="preserve"> được thải vào khí quyển tăng cao do hoạt động sản xuất công nghiệp, giao thông vận tải…</w:t>
            </w:r>
          </w:p>
          <w:p w14:paraId="295AA94A">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(3) Khí CO</w:t>
            </w:r>
            <w:r>
              <w:rPr>
                <w:rFonts w:ascii="Times New Roman" w:hAnsi="Times New Roman" w:cs="Times New Roman"/>
                <w:sz w:val="28"/>
                <w:szCs w:val="28"/>
                <w:vertAlign w:val="subscript"/>
              </w:rPr>
              <w:t>2</w:t>
            </w:r>
            <w:r>
              <w:rPr>
                <w:rFonts w:ascii="Times New Roman" w:hAnsi="Times New Roman" w:cs="Times New Roman"/>
                <w:sz w:val="28"/>
                <w:szCs w:val="28"/>
              </w:rPr>
              <w:t xml:space="preserve"> trong khí quyển góp phần làm Trái đất nóng lên, gây thêm nhiều thiên tai cho Trái đất.</w:t>
            </w:r>
          </w:p>
          <w:p w14:paraId="161D33DB">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(4) Tất cả carbon được quần xã sinh vật trao đổi liên tục theo vòng tuần hoàn khép kín.</w:t>
            </w:r>
          </w:p>
          <w:p w14:paraId="795B2655">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Tổ hợp những câu nhận xét đúng là:</w:t>
            </w:r>
          </w:p>
          <w:p w14:paraId="66AA6EA9">
            <w:pPr>
              <w:tabs>
                <w:tab w:val="left" w:pos="284"/>
                <w:tab w:val="left" w:pos="2552"/>
                <w:tab w:val="left" w:pos="5103"/>
                <w:tab w:val="left" w:pos="7655"/>
              </w:tabs>
              <w:spacing w:after="0" w:line="312" w:lineRule="auto"/>
              <w:jc w:val="both"/>
              <w:rPr>
                <w:rFonts w:hint="default" w:ascii="Times New Roman" w:hAnsi="Times New Roman" w:cs="Times New Roman"/>
                <w:sz w:val="28"/>
                <w:szCs w:val="28"/>
                <w:lang w:val="vi-VN"/>
              </w:rPr>
            </w:pPr>
            <w:r>
              <w:rPr>
                <w:rFonts w:ascii="Times New Roman" w:hAnsi="Times New Roman" w:cs="Times New Roman"/>
                <w:b/>
                <w:bCs/>
                <w:color w:val="376092" w:themeColor="accent1" w:themeShade="BF"/>
                <w:sz w:val="28"/>
                <w:szCs w:val="28"/>
              </w:rPr>
              <w:tab/>
            </w:r>
            <w:r>
              <w:rPr>
                <w:rFonts w:ascii="Times New Roman" w:hAnsi="Times New Roman" w:cs="Times New Roman"/>
                <w:b/>
                <w:bCs/>
                <w:color w:val="376092" w:themeColor="accent1" w:themeShade="BF"/>
                <w:sz w:val="28"/>
                <w:szCs w:val="28"/>
              </w:rPr>
              <w:t>A.</w:t>
            </w:r>
            <w:r>
              <w:rPr>
                <w:rFonts w:ascii="Times New Roman" w:hAnsi="Times New Roman" w:cs="Times New Roman"/>
                <w:color w:val="376092" w:themeColor="accent1" w:themeShade="BF"/>
                <w:sz w:val="28"/>
                <w:szCs w:val="28"/>
              </w:rPr>
              <w:t xml:space="preserve"> 1, 2 và 3.    </w:t>
            </w:r>
            <w:r>
              <w:rPr>
                <w:rFonts w:ascii="Times New Roman" w:hAnsi="Times New Roman" w:cs="Times New Roman"/>
                <w:color w:val="376092" w:themeColor="accent1" w:themeShade="BF"/>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2 và 3.  </w:t>
            </w:r>
            <w:r>
              <w:rPr>
                <w:rFonts w:hint="default" w:ascii="Times New Roman" w:hAnsi="Times New Roman" w:cs="Times New Roman"/>
                <w:sz w:val="28"/>
                <w:szCs w:val="28"/>
                <w:lang w:val="vi-VN"/>
              </w:rPr>
              <w:t xml:space="preserve">          </w:t>
            </w:r>
            <w:r>
              <w:rPr>
                <w:rFonts w:ascii="Times New Roman" w:hAnsi="Times New Roman" w:cs="Times New Roman"/>
                <w:b/>
                <w:bCs/>
                <w:sz w:val="28"/>
                <w:szCs w:val="28"/>
              </w:rPr>
              <w:t>C.</w:t>
            </w:r>
            <w:r>
              <w:rPr>
                <w:rFonts w:ascii="Times New Roman" w:hAnsi="Times New Roman" w:cs="Times New Roman"/>
                <w:sz w:val="28"/>
                <w:szCs w:val="28"/>
              </w:rPr>
              <w:t xml:space="preserve"> 2, 3 và 4.  </w:t>
            </w:r>
            <w:r>
              <w:rPr>
                <w:rFonts w:hint="default" w:ascii="Times New Roman" w:hAnsi="Times New Roman" w:cs="Times New Roman"/>
                <w:sz w:val="28"/>
                <w:szCs w:val="28"/>
                <w:lang w:val="vi-VN"/>
              </w:rPr>
              <w:t xml:space="preserve">     </w:t>
            </w:r>
            <w:r>
              <w:rPr>
                <w:rFonts w:ascii="Times New Roman" w:hAnsi="Times New Roman" w:cs="Times New Roman"/>
                <w:b/>
                <w:bCs/>
                <w:sz w:val="28"/>
                <w:szCs w:val="28"/>
              </w:rPr>
              <w:t>D.</w:t>
            </w:r>
            <w:r>
              <w:rPr>
                <w:rFonts w:ascii="Times New Roman" w:hAnsi="Times New Roman" w:cs="Times New Roman"/>
                <w:sz w:val="28"/>
                <w:szCs w:val="28"/>
              </w:rPr>
              <w:t xml:space="preserve"> 1, 2, 3 và 4.</w:t>
            </w:r>
          </w:p>
        </w:tc>
        <w:tc>
          <w:tcPr>
            <w:tcW w:w="1898" w:type="dxa"/>
            <w:shd w:val="clear" w:color="auto" w:fill="auto"/>
          </w:tcPr>
          <w:p w14:paraId="5218790B">
            <w:pPr>
              <w:keepNext w:val="0"/>
              <w:keepLines w:val="0"/>
              <w:pageBreakBefore w:val="0"/>
              <w:widowControl/>
              <w:kinsoku/>
              <w:wordWrap/>
              <w:overflowPunct/>
              <w:topLinePunct w:val="0"/>
              <w:autoSpaceDE/>
              <w:autoSpaceDN/>
              <w:bidi w:val="0"/>
              <w:adjustRightInd/>
              <w:snapToGrid/>
              <w:spacing w:before="40" w:after="80" w:line="276" w:lineRule="auto"/>
              <w:ind w:right="1"/>
              <w:jc w:val="center"/>
              <w:textAlignment w:val="auto"/>
              <w:rPr>
                <w:rFonts w:hint="default" w:ascii="Times New Roman" w:hAnsi="Times New Roman" w:eastAsia="Times New Roman" w:cs="Times New Roman"/>
                <w:b w:val="0"/>
                <w:bCs/>
                <w:sz w:val="28"/>
                <w:szCs w:val="28"/>
                <w:lang w:val="vi-VN"/>
              </w:rPr>
            </w:pPr>
            <w:r>
              <w:rPr>
                <w:rFonts w:hint="default" w:ascii="Times New Roman" w:hAnsi="Times New Roman" w:eastAsia="Times New Roman" w:cs="Times New Roman"/>
                <w:b w:val="0"/>
                <w:bCs/>
                <w:sz w:val="28"/>
                <w:szCs w:val="28"/>
                <w:lang w:val="vi-VN"/>
              </w:rPr>
              <w:t xml:space="preserve">Học sinh tham gia </w:t>
            </w:r>
          </w:p>
          <w:p w14:paraId="39A1A152">
            <w:pPr>
              <w:keepNext w:val="0"/>
              <w:keepLines w:val="0"/>
              <w:pageBreakBefore w:val="0"/>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sz w:val="28"/>
                <w:szCs w:val="28"/>
                <w:lang w:val="en-US"/>
              </w:rPr>
            </w:pPr>
          </w:p>
        </w:tc>
      </w:tr>
      <w:tr w14:paraId="4AF52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auto"/>
          </w:tcPr>
          <w:p w14:paraId="5619C22E">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HS thực hiện nhiệm vụ</w:t>
            </w:r>
          </w:p>
          <w:p w14:paraId="50020EA4">
            <w:pPr>
              <w:spacing w:after="26" w:line="259" w:lineRule="auto"/>
              <w:ind w:left="0" w:firstLine="0"/>
              <w:jc w:val="left"/>
              <w:rPr>
                <w:rFonts w:hint="default" w:ascii="Times New Roman" w:hAnsi="Times New Roman" w:cs="Times New Roman"/>
                <w:b/>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HS suy nghĩ trả lời từng câu hỏi.</w:t>
            </w:r>
          </w:p>
        </w:tc>
        <w:tc>
          <w:tcPr>
            <w:tcW w:w="1898" w:type="dxa"/>
            <w:shd w:val="clear" w:color="auto" w:fill="auto"/>
          </w:tcPr>
          <w:p w14:paraId="3A5C3D8A">
            <w:pPr>
              <w:pageBreakBefore w:val="0"/>
              <w:kinsoku/>
              <w:wordWrap/>
              <w:overflowPunct/>
              <w:topLinePunct w:val="0"/>
              <w:autoSpaceDE/>
              <w:autoSpaceDN/>
              <w:bidi w:val="0"/>
              <w:adjustRightInd/>
              <w:spacing w:before="40" w:after="80" w:line="276" w:lineRule="auto"/>
              <w:jc w:val="left"/>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Học sinh trả lời câu hỏi</w:t>
            </w:r>
          </w:p>
        </w:tc>
      </w:tr>
      <w:tr w14:paraId="74255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8340" w:type="dxa"/>
            <w:shd w:val="clear" w:color="auto" w:fill="auto"/>
          </w:tcPr>
          <w:p w14:paraId="262A0A07">
            <w:pPr>
              <w:pageBreakBefore w:val="0"/>
              <w:kinsoku/>
              <w:wordWrap/>
              <w:overflowPunct/>
              <w:topLinePunct w:val="0"/>
              <w:autoSpaceDE/>
              <w:autoSpaceDN/>
              <w:bidi w:val="0"/>
              <w:adjustRightInd/>
              <w:spacing w:before="40" w:after="80" w:line="276" w:lineRule="auto"/>
              <w:jc w:val="both"/>
              <w:textAlignment w:val="auto"/>
              <w:rPr>
                <w:rStyle w:val="18"/>
                <w:rFonts w:hint="default" w:ascii="Times New Roman" w:hAnsi="Times New Roman" w:cs="Times New Roman"/>
                <w:sz w:val="28"/>
                <w:szCs w:val="28"/>
                <w:lang w:val="en-US"/>
              </w:rPr>
            </w:pPr>
            <w:r>
              <w:rPr>
                <w:rStyle w:val="18"/>
                <w:rFonts w:hint="default" w:ascii="Times New Roman" w:hAnsi="Times New Roman" w:cs="Times New Roman"/>
                <w:b/>
                <w:sz w:val="28"/>
                <w:szCs w:val="28"/>
              </w:rPr>
              <w:t>Báo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cáo</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kết</w:t>
            </w:r>
            <w:r>
              <w:rPr>
                <w:rStyle w:val="18"/>
                <w:rFonts w:hint="default" w:ascii="Times New Roman" w:hAnsi="Times New Roman" w:cs="Times New Roman"/>
                <w:b/>
                <w:spacing w:val="26"/>
                <w:sz w:val="28"/>
                <w:szCs w:val="28"/>
              </w:rPr>
              <w:t xml:space="preserve"> </w:t>
            </w:r>
            <w:r>
              <w:rPr>
                <w:rStyle w:val="18"/>
                <w:rFonts w:hint="default" w:ascii="Times New Roman" w:hAnsi="Times New Roman" w:cs="Times New Roman"/>
                <w:b/>
                <w:sz w:val="28"/>
                <w:szCs w:val="28"/>
              </w:rPr>
              <w:t>quả</w:t>
            </w:r>
            <w:r>
              <w:rPr>
                <w:rStyle w:val="18"/>
                <w:rFonts w:hint="default" w:ascii="Times New Roman" w:hAnsi="Times New Roman" w:cs="Times New Roman"/>
                <w:b/>
                <w:sz w:val="28"/>
                <w:szCs w:val="28"/>
                <w:lang w:val="en-US"/>
              </w:rPr>
              <w:t>:</w:t>
            </w:r>
            <w:r>
              <w:rPr>
                <w:rStyle w:val="18"/>
                <w:rFonts w:hint="default" w:ascii="Times New Roman" w:hAnsi="Times New Roman" w:cs="Times New Roman"/>
                <w:sz w:val="28"/>
                <w:szCs w:val="28"/>
                <w:lang w:val="en-US"/>
              </w:rPr>
              <w:t xml:space="preserve"> </w:t>
            </w:r>
          </w:p>
          <w:p w14:paraId="23A397B6">
            <w:pPr>
              <w:pageBreakBefore w:val="0"/>
              <w:numPr>
                <w:ilvl w:val="0"/>
                <w:numId w:val="131"/>
              </w:numPr>
              <w:kinsoku/>
              <w:wordWrap/>
              <w:overflowPunct/>
              <w:topLinePunct w:val="0"/>
              <w:autoSpaceDE/>
              <w:autoSpaceDN/>
              <w:bidi w:val="0"/>
              <w:adjustRightInd/>
              <w:spacing w:before="40" w:after="80" w:line="276" w:lineRule="auto"/>
              <w:ind w:hanging="179"/>
              <w:jc w:val="left"/>
              <w:rPr>
                <w:rFonts w:hint="default" w:ascii="Times New Roman" w:hAnsi="Times New Roman" w:cs="Times New Roman"/>
                <w:sz w:val="28"/>
                <w:szCs w:val="28"/>
                <w:lang w:val="vi-VN"/>
              </w:rPr>
            </w:pPr>
            <w:r>
              <w:rPr>
                <w:rFonts w:hint="default" w:ascii="Times New Roman" w:hAnsi="Times New Roman" w:cs="Times New Roman"/>
                <w:sz w:val="28"/>
                <w:szCs w:val="28"/>
              </w:rPr>
              <w:t xml:space="preserve">GV gọi một số HS trả lời. Các HS khác nhận xét. </w:t>
            </w:r>
          </w:p>
        </w:tc>
        <w:tc>
          <w:tcPr>
            <w:tcW w:w="1898" w:type="dxa"/>
            <w:shd w:val="clear" w:color="auto" w:fill="auto"/>
          </w:tcPr>
          <w:p w14:paraId="57B3AA92">
            <w:pPr>
              <w:pageBreakBefore w:val="0"/>
              <w:kinsoku/>
              <w:wordWrap/>
              <w:overflowPunct/>
              <w:topLinePunct w:val="0"/>
              <w:autoSpaceDE/>
              <w:autoSpaceDN/>
              <w:bidi w:val="0"/>
              <w:adjustRightInd/>
              <w:spacing w:before="40" w:after="80" w:line="276" w:lineRule="auto"/>
              <w:jc w:val="left"/>
              <w:textAlignment w:val="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w:t>
            </w:r>
          </w:p>
        </w:tc>
      </w:tr>
      <w:tr w14:paraId="54081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340" w:type="dxa"/>
            <w:shd w:val="clear" w:color="auto" w:fill="auto"/>
          </w:tcPr>
          <w:p w14:paraId="7484B60D">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486B6C54">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sz w:val="28"/>
                <w:szCs w:val="28"/>
              </w:rPr>
              <w:t xml:space="preserve">GV nêu đáp án đúng. </w:t>
            </w:r>
          </w:p>
          <w:p w14:paraId="036D7B11">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vi-VN"/>
              </w:rPr>
            </w:pPr>
            <w:r>
              <w:rPr>
                <w:rFonts w:hint="default" w:ascii="Times New Roman" w:hAnsi="Times New Roman" w:cs="Times New Roman"/>
                <w:sz w:val="28"/>
                <w:szCs w:val="28"/>
              </w:rPr>
              <w:t xml:space="preserve">GV nhận xét chung và chúc mừng những HS có kết quả tốt. </w:t>
            </w:r>
          </w:p>
        </w:tc>
        <w:tc>
          <w:tcPr>
            <w:tcW w:w="1898" w:type="dxa"/>
            <w:shd w:val="clear" w:color="auto" w:fill="auto"/>
          </w:tcPr>
          <w:p w14:paraId="2F7171B0">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sz w:val="28"/>
                <w:szCs w:val="28"/>
                <w:lang w:val="en-US"/>
              </w:rPr>
            </w:pPr>
          </w:p>
        </w:tc>
      </w:tr>
    </w:tbl>
    <w:p w14:paraId="22E80A8E">
      <w:pPr>
        <w:pageBreakBefore w:val="0"/>
        <w:numPr>
          <w:ilvl w:val="0"/>
          <w:numId w:val="12"/>
        </w:numPr>
        <w:kinsoku/>
        <w:wordWrap/>
        <w:overflowPunct/>
        <w:topLinePunct w:val="0"/>
        <w:autoSpaceDE/>
        <w:autoSpaceDN/>
        <w:bidi w:val="0"/>
        <w:adjustRightInd/>
        <w:spacing w:before="40" w:after="80" w:line="276" w:lineRule="auto"/>
        <w:ind w:leftChars="0"/>
        <w:jc w:val="left"/>
        <w:textAlignment w:val="auto"/>
        <w:rPr>
          <w:rFonts w:hint="default" w:ascii="Times New Roman" w:hAnsi="Times New Roman" w:cs="Times New Roman"/>
          <w:b/>
          <w:color w:val="C00000"/>
          <w:sz w:val="28"/>
          <w:szCs w:val="28"/>
        </w:rPr>
      </w:pPr>
      <w:r>
        <w:rPr>
          <w:rFonts w:hint="default" w:ascii="Times New Roman" w:hAnsi="Times New Roman" w:cs="Times New Roman"/>
          <w:b/>
          <w:color w:val="C00000"/>
          <w:sz w:val="28"/>
          <w:szCs w:val="28"/>
        </w:rPr>
        <w:t xml:space="preserve">Hoạt động </w:t>
      </w:r>
      <w:r>
        <w:rPr>
          <w:rFonts w:hint="default" w:ascii="Times New Roman" w:hAnsi="Times New Roman" w:cs="Times New Roman"/>
          <w:b/>
          <w:color w:val="C00000"/>
          <w:sz w:val="28"/>
          <w:szCs w:val="28"/>
          <w:lang w:val="vi-VN"/>
        </w:rPr>
        <w:t>4</w:t>
      </w:r>
      <w:r>
        <w:rPr>
          <w:rFonts w:hint="default" w:ascii="Times New Roman" w:hAnsi="Times New Roman" w:cs="Times New Roman"/>
          <w:b/>
          <w:color w:val="C00000"/>
          <w:sz w:val="28"/>
          <w:szCs w:val="28"/>
        </w:rPr>
        <w:t>: Vận dụng</w:t>
      </w:r>
    </w:p>
    <w:p w14:paraId="4F92114B">
      <w:pPr>
        <w:pageBreakBefore w:val="0"/>
        <w:numPr>
          <w:ilvl w:val="0"/>
          <w:numId w:val="126"/>
        </w:numPr>
        <w:kinsoku/>
        <w:wordWrap/>
        <w:overflowPunct/>
        <w:topLinePunct w:val="0"/>
        <w:autoSpaceDE/>
        <w:autoSpaceDN/>
        <w:bidi w:val="0"/>
        <w:adjustRightInd/>
        <w:spacing w:before="40" w:after="80" w:line="276" w:lineRule="auto"/>
        <w:ind w:left="360"/>
        <w:textAlignment w:val="auto"/>
        <w:rPr>
          <w:rFonts w:hint="default" w:ascii="Times New Roman" w:hAnsi="Times New Roman" w:cs="Times New Roman"/>
          <w:sz w:val="28"/>
          <w:szCs w:val="28"/>
          <w:lang w:val="vi-VN"/>
        </w:rPr>
      </w:pPr>
      <w:r>
        <w:rPr>
          <w:rFonts w:hint="default" w:ascii="Times New Roman" w:hAnsi="Times New Roman" w:cs="Times New Roman"/>
          <w:b/>
          <w:color w:val="C00000"/>
          <w:sz w:val="28"/>
          <w:szCs w:val="28"/>
        </w:rPr>
        <w:t>Mục tiêu</w:t>
      </w:r>
      <w:r>
        <w:rPr>
          <w:rFonts w:hint="default" w:ascii="Times New Roman" w:hAnsi="Times New Roman" w:cs="Times New Roman"/>
          <w:sz w:val="28"/>
          <w:szCs w:val="28"/>
        </w:rPr>
        <w:t xml:space="preserve">: Vận dụng các kiến thức đã học trong </w:t>
      </w:r>
      <w:r>
        <w:rPr>
          <w:rFonts w:hint="default" w:ascii="Times New Roman" w:hAnsi="Times New Roman" w:cs="Times New Roman"/>
          <w:sz w:val="28"/>
          <w:szCs w:val="28"/>
          <w:lang w:val="vi-VN"/>
        </w:rPr>
        <w:t>bài vào</w:t>
      </w:r>
      <w:r>
        <w:rPr>
          <w:rFonts w:hint="default" w:ascii="Times New Roman" w:hAnsi="Times New Roman" w:cs="Times New Roman"/>
          <w:sz w:val="28"/>
          <w:szCs w:val="28"/>
        </w:rPr>
        <w:t xml:space="preserve"> thực tế cuộc sống.</w:t>
      </w:r>
    </w:p>
    <w:p w14:paraId="1AD9DFBD">
      <w:pPr>
        <w:pageBreakBefore w:val="0"/>
        <w:kinsoku/>
        <w:wordWrap/>
        <w:overflowPunct/>
        <w:topLinePunct w:val="0"/>
        <w:autoSpaceDE/>
        <w:autoSpaceDN/>
        <w:bidi w:val="0"/>
        <w:adjustRightInd/>
        <w:spacing w:before="40" w:after="80" w:line="276" w:lineRule="auto"/>
        <w:ind w:left="360"/>
        <w:textAlignment w:val="auto"/>
        <w:rPr>
          <w:rFonts w:hint="default" w:ascii="Times New Roman" w:hAnsi="Times New Roman" w:cs="Times New Roman"/>
          <w:color w:val="auto"/>
          <w:sz w:val="28"/>
          <w:szCs w:val="28"/>
          <w:lang w:val="vi-VN"/>
        </w:rPr>
      </w:pPr>
      <w:r>
        <w:rPr>
          <w:rFonts w:hint="default" w:ascii="Times New Roman" w:hAnsi="Times New Roman" w:cs="Times New Roman"/>
          <w:b/>
          <w:color w:val="C00000"/>
          <w:sz w:val="28"/>
          <w:szCs w:val="28"/>
        </w:rPr>
        <w:t>b.</w:t>
      </w:r>
      <w:r>
        <w:rPr>
          <w:rFonts w:hint="default" w:ascii="Times New Roman" w:hAnsi="Times New Roman" w:cs="Times New Roman"/>
          <w:b/>
          <w:color w:val="C00000"/>
          <w:sz w:val="28"/>
          <w:szCs w:val="28"/>
        </w:rPr>
        <w:tab/>
      </w:r>
      <w:r>
        <w:rPr>
          <w:rFonts w:hint="default" w:ascii="Times New Roman" w:hAnsi="Times New Roman" w:cs="Times New Roman"/>
          <w:b/>
          <w:color w:val="C00000"/>
          <w:sz w:val="28"/>
          <w:szCs w:val="28"/>
        </w:rPr>
        <w:t>Nội dung</w:t>
      </w:r>
      <w:r>
        <w:rPr>
          <w:rFonts w:hint="default" w:ascii="Times New Roman" w:hAnsi="Times New Roman" w:cs="Times New Roman"/>
          <w:color w:val="C00000"/>
          <w:sz w:val="28"/>
          <w:szCs w:val="28"/>
        </w:rPr>
        <w:t xml:space="preserve">: </w:t>
      </w:r>
      <w:r>
        <w:rPr>
          <w:rFonts w:hint="default" w:ascii="Times New Roman" w:hAnsi="Times New Roman" w:cs="Times New Roman"/>
          <w:color w:val="auto"/>
          <w:sz w:val="28"/>
          <w:szCs w:val="28"/>
          <w:lang w:val="vi-VN"/>
        </w:rPr>
        <w:t>Giáo viên tổ chức cho học sinh trả lời một số bài tập và hướng dẫn học sinh làm bài báo cáo tạo nhà.</w:t>
      </w:r>
    </w:p>
    <w:p w14:paraId="5FB23A06">
      <w:pPr>
        <w:pageBreakBefore w:val="0"/>
        <w:kinsoku/>
        <w:wordWrap/>
        <w:overflowPunct/>
        <w:topLinePunct w:val="0"/>
        <w:autoSpaceDE/>
        <w:autoSpaceDN/>
        <w:bidi w:val="0"/>
        <w:adjustRightInd/>
        <w:spacing w:before="40" w:after="80" w:line="276" w:lineRule="auto"/>
        <w:ind w:left="360"/>
        <w:textAlignment w:val="auto"/>
        <w:rPr>
          <w:rFonts w:hint="default" w:ascii="Times New Roman" w:hAnsi="Times New Roman" w:cs="Times New Roman"/>
          <w:color w:val="C00000"/>
          <w:sz w:val="28"/>
          <w:szCs w:val="28"/>
          <w:lang w:val="vi-VN"/>
        </w:rPr>
      </w:pPr>
      <w:r>
        <w:rPr>
          <w:rFonts w:hint="default" w:ascii="Times New Roman" w:hAnsi="Times New Roman" w:cs="Times New Roman"/>
          <w:b/>
          <w:color w:val="C00000"/>
          <w:sz w:val="28"/>
          <w:szCs w:val="28"/>
        </w:rPr>
        <w:t>c.</w:t>
      </w:r>
      <w:r>
        <w:rPr>
          <w:rFonts w:hint="default" w:ascii="Times New Roman" w:hAnsi="Times New Roman" w:cs="Times New Roman"/>
          <w:b/>
          <w:sz w:val="28"/>
          <w:szCs w:val="28"/>
        </w:rPr>
        <w:tab/>
      </w:r>
      <w:r>
        <w:rPr>
          <w:rFonts w:hint="default" w:ascii="Times New Roman" w:hAnsi="Times New Roman" w:cs="Times New Roman"/>
          <w:b/>
          <w:color w:val="C00000"/>
          <w:sz w:val="28"/>
          <w:szCs w:val="28"/>
        </w:rPr>
        <w:t>Sản phẩm</w:t>
      </w:r>
      <w:r>
        <w:rPr>
          <w:rFonts w:hint="default" w:ascii="Times New Roman" w:hAnsi="Times New Roman" w:cs="Times New Roman"/>
          <w:color w:val="C00000"/>
          <w:sz w:val="28"/>
          <w:szCs w:val="28"/>
        </w:rPr>
        <w:t>:</w:t>
      </w:r>
      <w:r>
        <w:rPr>
          <w:rFonts w:hint="default" w:ascii="Times New Roman" w:hAnsi="Times New Roman" w:cs="Times New Roman"/>
          <w:color w:val="C00000"/>
          <w:sz w:val="28"/>
          <w:szCs w:val="28"/>
          <w:lang w:val="vi-VN"/>
        </w:rPr>
        <w:t xml:space="preserve"> </w:t>
      </w:r>
    </w:p>
    <w:p w14:paraId="1C8F9204">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 1.</w:t>
      </w:r>
      <w:r>
        <w:rPr>
          <w:rFonts w:hint="default" w:ascii="Times New Roman" w:hAnsi="Times New Roman" w:cs="Times New Roman"/>
          <w:sz w:val="28"/>
          <w:szCs w:val="28"/>
        </w:rPr>
        <w:t> Với vai trò là một học sinh, một công dân nhỏ của nước Việt Nam, em sẽ có những hành động nào để góp phần giảm lượng khí carbon dioxide?</w:t>
      </w:r>
    </w:p>
    <w:p w14:paraId="093CE8A9">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Đáp án</w:t>
      </w:r>
    </w:p>
    <w:p w14:paraId="03A18C19">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Hành động của em để góp phần giảm lượng khí carbon dioxide là:</w:t>
      </w:r>
    </w:p>
    <w:p w14:paraId="5AC05E26">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Tuyên truyền trong gia đình và những người xung quanh về biến đổi khí hậu do hiệu ứng nhà kính.</w:t>
      </w:r>
    </w:p>
    <w:p w14:paraId="41180A86">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Hưởng ứng ngày Trái Đất</w:t>
      </w:r>
    </w:p>
    <w:p w14:paraId="5EC0C966">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Tham gia các phong trào trồng cây, gây rừng</w:t>
      </w:r>
    </w:p>
    <w:p w14:paraId="1DE862B7">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Thường xuyên sử dụng các phương tiện giao thông công cộng.</w:t>
      </w:r>
    </w:p>
    <w:p w14:paraId="1F0C410E">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w:t>
      </w:r>
    </w:p>
    <w:p w14:paraId="7073B22E">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r>
        <w:rPr>
          <w:rFonts w:hint="default" w:ascii="Times New Roman" w:hAnsi="Times New Roman" w:cs="Times New Roman"/>
          <w:sz w:val="28"/>
          <w:szCs w:val="28"/>
        </w:rPr>
        <w:t> Không chỉ Việt Nam mà thế giới cũng đều kêu gọi mọi người chung tay trồng nhiều cây xanh, phủ kín đồi trọc. Việc làm này đem lại lợi ích gì cho môi trường?</w:t>
      </w:r>
    </w:p>
    <w:p w14:paraId="6864D3B6">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Đáp án</w:t>
      </w:r>
    </w:p>
    <w:p w14:paraId="7F1AE8BF">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Việc trồng nhiều cây xanh, phủ kín đồi trọc đem lại lợi ích to lớn đến môi trường:</w:t>
      </w:r>
    </w:p>
    <w:p w14:paraId="465FDC5A">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Điều hòa khí hậu Trái Đất</w:t>
      </w:r>
    </w:p>
    <w:p w14:paraId="66953100">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Tăng quá trình quang hợp, tức là tăng quá trình hấp thụ CO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 giải phóng O</w:t>
      </w:r>
      <w:r>
        <w:rPr>
          <w:rFonts w:hint="default" w:ascii="Times New Roman" w:hAnsi="Times New Roman" w:cs="Times New Roman"/>
          <w:sz w:val="28"/>
          <w:szCs w:val="28"/>
          <w:vertAlign w:val="subscript"/>
        </w:rPr>
        <w:t>2</w:t>
      </w:r>
      <w:r>
        <w:rPr>
          <w:rFonts w:hint="default" w:ascii="Times New Roman" w:hAnsi="Times New Roman" w:cs="Times New Roman"/>
          <w:sz w:val="28"/>
          <w:szCs w:val="28"/>
        </w:rPr>
        <w:t>.</w:t>
      </w:r>
    </w:p>
    <w:p w14:paraId="0485B1B5">
      <w:pPr>
        <w:shd w:val="clear" w:color="auto" w:fill="F2DBDB" w:themeFill="accent2" w:themeFillTint="33"/>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sz w:val="28"/>
          <w:szCs w:val="28"/>
        </w:rPr>
        <w:t>– Tránh hiện tượng xói mòn, sạt lở đất.</w:t>
      </w:r>
    </w:p>
    <w:p w14:paraId="158F0C64">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hint="default" w:ascii="Times New Roman" w:hAnsi="Times New Roman" w:cs="Times New Roman"/>
          <w:b/>
          <w:bCs/>
          <w:sz w:val="28"/>
          <w:szCs w:val="28"/>
        </w:rPr>
        <w:t>.</w:t>
      </w:r>
      <w:r>
        <w:rPr>
          <w:rFonts w:hint="default" w:ascii="Times New Roman" w:hAnsi="Times New Roman" w:cs="Times New Roman"/>
          <w:sz w:val="28"/>
          <w:szCs w:val="28"/>
        </w:rPr>
        <w:t> HS được tự do trình bày báo cáo. Ví dụ một số ý như sau:</w:t>
      </w:r>
    </w:p>
    <w:p w14:paraId="2BDB11BA">
      <w:pPr>
        <w:numPr>
          <w:ilvl w:val="0"/>
          <w:numId w:val="159"/>
        </w:numPr>
        <w:spacing w:after="57" w:line="233" w:lineRule="auto"/>
        <w:ind w:left="220" w:leftChars="0" w:right="27" w:firstLine="0" w:firstLineChars="0"/>
        <w:rPr>
          <w:rFonts w:hint="default" w:ascii="Times New Roman" w:hAnsi="Times New Roman" w:cs="Times New Roman"/>
          <w:sz w:val="28"/>
          <w:szCs w:val="28"/>
        </w:rPr>
      </w:pPr>
      <w:r>
        <w:rPr>
          <w:rFonts w:hint="default" w:ascii="Times New Roman" w:hAnsi="Times New Roman" w:cs="Times New Roman"/>
          <w:sz w:val="28"/>
          <w:szCs w:val="28"/>
        </w:rPr>
        <w:t>Địa điểm khai thác: dầu khí ở mỏ Bạch Hổ; khí thiên nhiên ở mỏ Tiền Hải,...</w:t>
      </w:r>
    </w:p>
    <w:p w14:paraId="0E43C54B">
      <w:pPr>
        <w:numPr>
          <w:ilvl w:val="0"/>
          <w:numId w:val="159"/>
        </w:numPr>
        <w:spacing w:after="26" w:line="259" w:lineRule="auto"/>
        <w:ind w:left="220" w:leftChars="0" w:right="27" w:firstLine="0" w:firstLineChars="0"/>
        <w:rPr>
          <w:rFonts w:hint="default" w:ascii="Times New Roman" w:hAnsi="Times New Roman" w:cs="Times New Roman"/>
          <w:sz w:val="28"/>
          <w:szCs w:val="28"/>
        </w:rPr>
      </w:pPr>
      <w:r>
        <w:rPr>
          <w:rFonts w:hint="default" w:ascii="Times New Roman" w:hAnsi="Times New Roman" w:cs="Times New Roman"/>
          <w:sz w:val="28"/>
          <w:szCs w:val="28"/>
        </w:rPr>
        <w:t>Ví dụ sản lượng khai thác năm 2023:</w:t>
      </w:r>
    </w:p>
    <w:p w14:paraId="58F494FA">
      <w:pPr>
        <w:spacing w:after="0"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Dầu thô: khoảng 10,5 triệu tấn.</w:t>
      </w:r>
    </w:p>
    <w:p w14:paraId="3A0426A5">
      <w:pPr>
        <w:spacing w:after="95" w:line="259" w:lineRule="auto"/>
        <w:ind w:left="0" w:firstLine="0"/>
        <w:jc w:val="left"/>
        <w:rPr>
          <w:rFonts w:hint="default" w:ascii="Times New Roman" w:hAnsi="Times New Roman" w:cs="Times New Roman"/>
          <w:sz w:val="28"/>
          <w:szCs w:val="28"/>
        </w:rPr>
      </w:pPr>
      <w:r>
        <w:rPr>
          <w:rFonts w:hint="default" w:ascii="Times New Roman" w:hAnsi="Times New Roman" w:cs="Times New Roman"/>
          <w:sz w:val="28"/>
          <w:szCs w:val="28"/>
        </w:rPr>
        <w:t>Khí: khoảng 8 tỉ m</w:t>
      </w:r>
      <w:r>
        <w:rPr>
          <w:rFonts w:hint="default" w:ascii="Times New Roman" w:hAnsi="Times New Roman" w:cs="Times New Roman"/>
          <w:sz w:val="28"/>
          <w:szCs w:val="28"/>
          <w:vertAlign w:val="superscript"/>
        </w:rPr>
        <w:t>3.</w:t>
      </w:r>
    </w:p>
    <w:p w14:paraId="4C4B4A07">
      <w:pPr>
        <w:numPr>
          <w:ilvl w:val="0"/>
          <w:numId w:val="159"/>
        </w:numPr>
        <w:spacing w:after="57" w:line="233" w:lineRule="auto"/>
        <w:ind w:left="220" w:leftChars="0" w:right="27" w:firstLine="0" w:firstLineChars="0"/>
        <w:rPr>
          <w:rFonts w:hint="default" w:ascii="Times New Roman" w:hAnsi="Times New Roman" w:cs="Times New Roman"/>
          <w:sz w:val="28"/>
          <w:szCs w:val="28"/>
        </w:rPr>
      </w:pPr>
      <w:r>
        <w:rPr>
          <w:rFonts w:hint="default" w:ascii="Times New Roman" w:hAnsi="Times New Roman" w:cs="Times New Roman"/>
          <w:sz w:val="28"/>
          <w:szCs w:val="28"/>
        </w:rPr>
        <w:t>Lợi ích của tài nguyên hoá thạch: khai thác dễ dàng và nhanh chóng; đáp ứng được các nhu cầu đa dạng của con người; vận chuyển và bảo quản dễ dàng, chi phí rẻ hơn nhiều so với năng lượng tái tạo.</w:t>
      </w:r>
    </w:p>
    <w:p w14:paraId="26013F1A">
      <w:pPr>
        <w:pageBreakBefore w:val="0"/>
        <w:kinsoku/>
        <w:wordWrap/>
        <w:overflowPunct/>
        <w:topLinePunct w:val="0"/>
        <w:autoSpaceDE/>
        <w:autoSpaceDN/>
        <w:bidi w:val="0"/>
        <w:adjustRightInd/>
        <w:spacing w:before="40" w:after="80" w:line="276" w:lineRule="auto"/>
        <w:ind w:left="360"/>
        <w:textAlignment w:val="auto"/>
        <w:rPr>
          <w:rFonts w:hint="default" w:ascii="Times New Roman" w:hAnsi="Times New Roman" w:cs="Times New Roman"/>
          <w:color w:val="C00000"/>
          <w:sz w:val="28"/>
          <w:szCs w:val="28"/>
          <w:lang w:val="vi-VN"/>
        </w:rPr>
      </w:pPr>
      <w:r>
        <w:rPr>
          <w:rFonts w:hint="default" w:ascii="Times New Roman" w:hAnsi="Times New Roman" w:cs="Times New Roman"/>
          <w:sz w:val="28"/>
          <w:szCs w:val="28"/>
        </w:rPr>
        <w:t>Biện pháp tiết kiệm nhiên liệu hoá thạch: sử dụng nguyên liệu và nhiên liệu thay thế như dầu mỏ như vật liệu tự nhiên (cao su tự nhiên, cellulose,...), dùng năng lượng tái tạo từ Mặt Trời, gió,...</w:t>
      </w:r>
    </w:p>
    <w:p w14:paraId="379668E8">
      <w:pPr>
        <w:keepNext w:val="0"/>
        <w:keepLines w:val="0"/>
        <w:pageBreakBefore w:val="0"/>
        <w:widowControl/>
        <w:kinsoku/>
        <w:wordWrap/>
        <w:overflowPunct/>
        <w:topLinePunct w:val="0"/>
        <w:autoSpaceDE/>
        <w:autoSpaceDN/>
        <w:bidi w:val="0"/>
        <w:adjustRightInd/>
        <w:snapToGrid/>
        <w:spacing w:before="40" w:after="80" w:line="276" w:lineRule="auto"/>
        <w:ind w:left="360"/>
        <w:textAlignment w:val="auto"/>
        <w:rPr>
          <w:rFonts w:hint="default" w:ascii="Times New Roman" w:hAnsi="Times New Roman" w:cs="Times New Roman"/>
          <w:b/>
          <w:sz w:val="28"/>
          <w:szCs w:val="28"/>
        </w:rPr>
      </w:pPr>
      <w:r>
        <w:rPr>
          <w:rFonts w:hint="default" w:ascii="Times New Roman" w:hAnsi="Times New Roman" w:cs="Times New Roman"/>
          <w:b/>
          <w:color w:val="C00000"/>
          <w:sz w:val="28"/>
          <w:szCs w:val="28"/>
        </w:rPr>
        <w:t>d.</w:t>
      </w:r>
      <w:r>
        <w:rPr>
          <w:rFonts w:hint="default" w:ascii="Times New Roman" w:hAnsi="Times New Roman" w:cs="Times New Roman"/>
          <w:b/>
          <w:sz w:val="28"/>
          <w:szCs w:val="28"/>
        </w:rPr>
        <w:tab/>
      </w:r>
      <w:r>
        <w:rPr>
          <w:rFonts w:hint="default" w:ascii="Times New Roman" w:hAnsi="Times New Roman" w:cs="Times New Roman"/>
          <w:b/>
          <w:color w:val="C00000"/>
          <w:sz w:val="28"/>
          <w:szCs w:val="28"/>
        </w:rPr>
        <w:t>Tổ chức thực hiện</w:t>
      </w:r>
    </w:p>
    <w:tbl>
      <w:tblPr>
        <w:tblStyle w:val="16"/>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93"/>
        <w:gridCol w:w="2124"/>
      </w:tblGrid>
      <w:tr w14:paraId="10ECA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shd w:val="clear" w:color="auto" w:fill="FDEADA" w:themeFill="accent6" w:themeFillTint="32"/>
          </w:tcPr>
          <w:p w14:paraId="3B5A97BB">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giáo viên</w:t>
            </w:r>
          </w:p>
        </w:tc>
        <w:tc>
          <w:tcPr>
            <w:tcW w:w="3024" w:type="dxa"/>
            <w:shd w:val="clear" w:color="auto" w:fill="FDEADA" w:themeFill="accent6" w:themeFillTint="32"/>
          </w:tcPr>
          <w:p w14:paraId="0568A34E">
            <w:pPr>
              <w:keepNext w:val="0"/>
              <w:keepLines w:val="0"/>
              <w:pageBreakBefore w:val="0"/>
              <w:widowControl/>
              <w:kinsoku/>
              <w:wordWrap/>
              <w:overflowPunct/>
              <w:topLinePunct w:val="0"/>
              <w:autoSpaceDE/>
              <w:autoSpaceDN/>
              <w:bidi w:val="0"/>
              <w:adjustRightInd/>
              <w:snapToGrid/>
              <w:spacing w:before="40" w:after="80" w:line="276" w:lineRule="auto"/>
              <w:jc w:val="center"/>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học sinh</w:t>
            </w:r>
          </w:p>
        </w:tc>
      </w:tr>
      <w:tr w14:paraId="60F15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0552CF45">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b/>
                <w:bCs/>
                <w:sz w:val="28"/>
                <w:szCs w:val="28"/>
                <w:lang w:val="vi-VN"/>
              </w:rPr>
            </w:pPr>
            <w:r>
              <w:rPr>
                <w:rFonts w:hint="default" w:ascii="Times New Roman" w:hAnsi="Times New Roman" w:cs="Times New Roman"/>
                <w:b/>
                <w:bCs/>
                <w:i/>
                <w:sz w:val="28"/>
                <w:szCs w:val="28"/>
              </w:rPr>
              <w:t>Giao nhiệm vụ:</w:t>
            </w:r>
            <w:r>
              <w:rPr>
                <w:rFonts w:hint="default" w:ascii="Times New Roman" w:hAnsi="Times New Roman" w:cs="Times New Roman"/>
                <w:b/>
                <w:bCs/>
                <w:sz w:val="28"/>
                <w:szCs w:val="28"/>
              </w:rPr>
              <w:t xml:space="preserve"> </w:t>
            </w:r>
          </w:p>
          <w:p w14:paraId="182E27DE">
            <w:pPr>
              <w:keepNext w:val="0"/>
              <w:keepLines w:val="0"/>
              <w:pageBreakBefore w:val="0"/>
              <w:widowControl/>
              <w:kinsoku/>
              <w:wordWrap/>
              <w:overflowPunct/>
              <w:topLinePunct w:val="0"/>
              <w:autoSpaceDE/>
              <w:autoSpaceDN/>
              <w:bidi w:val="0"/>
              <w:adjustRightInd/>
              <w:snapToGrid/>
              <w:spacing w:before="40" w:after="80" w:line="276" w:lineRule="auto"/>
              <w:ind w:left="0" w:right="1199" w:firstLine="0"/>
              <w:textAlignment w:val="auto"/>
              <w:rPr>
                <w:rFonts w:hint="default" w:ascii="Times New Roman" w:hAnsi="Times New Roman" w:cs="Times New Roman"/>
                <w:sz w:val="28"/>
                <w:szCs w:val="28"/>
              </w:rPr>
            </w:pPr>
            <w:r>
              <w:rPr>
                <w:rFonts w:hint="default" w:ascii="Times New Roman" w:hAnsi="Times New Roman" w:cs="Times New Roman"/>
                <w:sz w:val="28"/>
                <w:szCs w:val="28"/>
              </w:rPr>
              <w:t>GV yêu cầu HS làm các bài tập sau:</w:t>
            </w:r>
          </w:p>
          <w:p w14:paraId="5B9F960A">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Câu 1.</w:t>
            </w:r>
            <w:r>
              <w:rPr>
                <w:rFonts w:hint="default" w:ascii="Times New Roman" w:hAnsi="Times New Roman" w:cs="Times New Roman"/>
                <w:sz w:val="28"/>
                <w:szCs w:val="28"/>
              </w:rPr>
              <w:t> Với vai trò là một học sinh, một công dân nhỏ của nước Việt Nam, em sẽ có những hành động nào để góp phần giảm lượng khí carbon dioxide?</w:t>
            </w:r>
          </w:p>
          <w:p w14:paraId="4DA5B02F">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w:t>
            </w:r>
            <w:r>
              <w:rPr>
                <w:rFonts w:hint="default" w:ascii="Times New Roman" w:hAnsi="Times New Roman" w:cs="Times New Roman"/>
                <w:sz w:val="28"/>
                <w:szCs w:val="28"/>
              </w:rPr>
              <w:t> Không chỉ Việt Nam mà thế giới cũng đều kêu gọi mọi người chung tay trồng nhiều cây xanh, phủ kín đồi trọc. Việc làm này đem lại lợi ích gì cho môi trường?</w:t>
            </w:r>
          </w:p>
          <w:tbl>
            <w:tblPr>
              <w:tblStyle w:val="16"/>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076"/>
              <w:gridCol w:w="4096"/>
            </w:tblGrid>
            <w:tr w14:paraId="79B1F4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638" w:type="dxa"/>
                </w:tcPr>
                <w:p w14:paraId="10AAB490">
                  <w:pPr>
                    <w:tabs>
                      <w:tab w:val="left" w:pos="284"/>
                      <w:tab w:val="left" w:pos="2552"/>
                      <w:tab w:val="left" w:pos="5103"/>
                      <w:tab w:val="left" w:pos="7655"/>
                    </w:tabs>
                    <w:spacing w:after="0" w:line="312" w:lineRule="auto"/>
                    <w:jc w:val="both"/>
                    <w:rPr>
                      <w:rFonts w:hint="default" w:ascii="Times New Roman" w:hAnsi="Times New Roman" w:cs="Times New Roman"/>
                      <w:sz w:val="28"/>
                      <w:szCs w:val="28"/>
                      <w:vertAlign w:val="baseline"/>
                    </w:rPr>
                  </w:pPr>
                  <w:r>
                    <w:rPr>
                      <w:rFonts w:hint="default" w:ascii="Times New Roman" w:hAnsi="Times New Roman" w:cs="Times New Roman"/>
                      <w:sz w:val="28"/>
                      <w:szCs w:val="28"/>
                    </w:rPr>
                    <w:drawing>
                      <wp:inline distT="0" distB="0" distL="0" distR="0">
                        <wp:extent cx="2440305" cy="1511935"/>
                        <wp:effectExtent l="0" t="0" r="10795" b="12065"/>
                        <wp:docPr id="1759575697" name="Picture 1" descr="Viết một đoạn văn khoảng 5 câu về đề tài phủ xanh đồi trọc (32 mẫ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575697" name="Picture 1" descr="Viết một đoạn văn khoảng 5 câu về đề tài phủ xanh đồi trọc (32 mẫu)"/>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a:xfrm>
                                  <a:off x="0" y="0"/>
                                  <a:ext cx="2440305" cy="1511935"/>
                                </a:xfrm>
                                <a:prstGeom prst="rect">
                                  <a:avLst/>
                                </a:prstGeom>
                                <a:noFill/>
                                <a:ln>
                                  <a:noFill/>
                                </a:ln>
                              </pic:spPr>
                            </pic:pic>
                          </a:graphicData>
                        </a:graphic>
                      </wp:inline>
                    </w:drawing>
                  </w:r>
                </w:p>
              </w:tc>
              <w:tc>
                <w:tcPr>
                  <w:tcW w:w="3639" w:type="dxa"/>
                </w:tcPr>
                <w:p w14:paraId="6962D009">
                  <w:pPr>
                    <w:tabs>
                      <w:tab w:val="left" w:pos="284"/>
                      <w:tab w:val="left" w:pos="2552"/>
                      <w:tab w:val="left" w:pos="5103"/>
                      <w:tab w:val="left" w:pos="7655"/>
                    </w:tabs>
                    <w:spacing w:after="0" w:line="312" w:lineRule="auto"/>
                    <w:jc w:val="both"/>
                    <w:rPr>
                      <w:rFonts w:hint="default" w:ascii="Times New Roman" w:hAnsi="Times New Roman" w:cs="Times New Roman"/>
                      <w:sz w:val="28"/>
                      <w:szCs w:val="28"/>
                      <w:vertAlign w:val="baseline"/>
                    </w:rPr>
                  </w:pPr>
                  <w:r>
                    <w:rPr>
                      <w:rFonts w:hint="default" w:ascii="Times New Roman" w:hAnsi="Times New Roman" w:cs="Times New Roman"/>
                      <w:sz w:val="28"/>
                      <w:szCs w:val="28"/>
                    </w:rPr>
                    <w:drawing>
                      <wp:inline distT="0" distB="0" distL="0" distR="0">
                        <wp:extent cx="2456815" cy="1565910"/>
                        <wp:effectExtent l="0" t="0" r="6985" b="8890"/>
                        <wp:docPr id="954432276" name="Picture 2" descr="Hiệu quả từ một chính s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432276" name="Picture 2" descr="Hiệu quả từ một chính sách"/>
                                <pic:cNvPicPr>
                                  <a:picLocks noChangeAspect="1" noChangeArrowheads="1"/>
                                </pic:cNvPicPr>
                              </pic:nvPicPr>
                              <pic:blipFill>
                                <a:blip r:embed="rId437" cstate="print">
                                  <a:extLst>
                                    <a:ext uri="{28A0092B-C50C-407E-A947-70E740481C1C}">
                                      <a14:useLocalDpi xmlns:a14="http://schemas.microsoft.com/office/drawing/2010/main" val="0"/>
                                    </a:ext>
                                  </a:extLst>
                                </a:blip>
                                <a:srcRect r="11607"/>
                                <a:stretch>
                                  <a:fillRect/>
                                </a:stretch>
                              </pic:blipFill>
                              <pic:spPr>
                                <a:xfrm>
                                  <a:off x="0" y="0"/>
                                  <a:ext cx="2456815" cy="1565910"/>
                                </a:xfrm>
                                <a:prstGeom prst="rect">
                                  <a:avLst/>
                                </a:prstGeom>
                                <a:noFill/>
                                <a:ln>
                                  <a:noFill/>
                                </a:ln>
                              </pic:spPr>
                            </pic:pic>
                          </a:graphicData>
                        </a:graphic>
                      </wp:inline>
                    </w:drawing>
                  </w:r>
                </w:p>
              </w:tc>
            </w:tr>
          </w:tbl>
          <w:p w14:paraId="2CF99771">
            <w:pPr>
              <w:tabs>
                <w:tab w:val="left" w:pos="284"/>
                <w:tab w:val="left" w:pos="2552"/>
                <w:tab w:val="left" w:pos="5103"/>
                <w:tab w:val="left" w:pos="7655"/>
              </w:tabs>
              <w:spacing w:after="0" w:line="312" w:lineRule="auto"/>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Câu </w:t>
            </w:r>
            <w:r>
              <w:rPr>
                <w:rFonts w:hint="default" w:ascii="Times New Roman" w:hAnsi="Times New Roman" w:cs="Times New Roman"/>
                <w:b/>
                <w:bCs/>
                <w:sz w:val="28"/>
                <w:szCs w:val="28"/>
                <w:lang w:val="vi-VN"/>
              </w:rPr>
              <w:t>3</w:t>
            </w:r>
            <w:r>
              <w:rPr>
                <w:rFonts w:hint="default" w:ascii="Times New Roman" w:hAnsi="Times New Roman" w:cs="Times New Roman"/>
                <w:b/>
                <w:bCs/>
                <w:sz w:val="28"/>
                <w:szCs w:val="28"/>
              </w:rPr>
              <w:t>.</w:t>
            </w:r>
            <w:r>
              <w:rPr>
                <w:rFonts w:hint="default" w:ascii="Times New Roman" w:hAnsi="Times New Roman" w:cs="Times New Roman"/>
                <w:sz w:val="28"/>
                <w:szCs w:val="28"/>
              </w:rPr>
              <w:t xml:space="preserve"> GV yêu cầu HS về nhà viết báo cáo về thực trạng khai thác nhiên liệu hoá thạch ở Việt Nam: </w:t>
            </w:r>
          </w:p>
          <w:p w14:paraId="7E338E62">
            <w:pPr>
              <w:numPr>
                <w:ilvl w:val="0"/>
                <w:numId w:val="160"/>
              </w:numPr>
              <w:spacing w:after="26" w:line="259" w:lineRule="auto"/>
              <w:ind w:left="440" w:lef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Địa điểm khai thác.</w:t>
            </w:r>
          </w:p>
          <w:p w14:paraId="1AEA389E">
            <w:pPr>
              <w:numPr>
                <w:ilvl w:val="0"/>
                <w:numId w:val="160"/>
              </w:numPr>
              <w:spacing w:after="26" w:line="259" w:lineRule="auto"/>
              <w:ind w:left="440" w:leftChars="0" w:firstLine="0" w:firstLineChars="0"/>
              <w:jc w:val="left"/>
              <w:rPr>
                <w:rFonts w:hint="default" w:ascii="Times New Roman" w:hAnsi="Times New Roman" w:cs="Times New Roman"/>
                <w:sz w:val="28"/>
                <w:szCs w:val="28"/>
              </w:rPr>
            </w:pPr>
            <w:r>
              <w:rPr>
                <w:rFonts w:hint="default" w:ascii="Times New Roman" w:hAnsi="Times New Roman" w:cs="Times New Roman"/>
                <w:sz w:val="28"/>
                <w:szCs w:val="28"/>
              </w:rPr>
              <w:t>Sản lượng.</w:t>
            </w:r>
          </w:p>
          <w:p w14:paraId="0BA8D1CF">
            <w:pPr>
              <w:numPr>
                <w:ilvl w:val="0"/>
                <w:numId w:val="160"/>
              </w:numPr>
              <w:spacing w:after="28" w:line="257" w:lineRule="auto"/>
              <w:ind w:left="440" w:leftChars="0" w:firstLine="0" w:firstLineChars="0"/>
              <w:jc w:val="left"/>
              <w:rPr>
                <w:rFonts w:hint="default" w:ascii="Times New Roman" w:hAnsi="Times New Roman" w:cs="Times New Roman"/>
                <w:sz w:val="28"/>
                <w:szCs w:val="28"/>
                <w:lang w:val="vi-VN"/>
              </w:rPr>
            </w:pPr>
            <w:r>
              <w:rPr>
                <w:rFonts w:hint="default" w:ascii="Times New Roman" w:hAnsi="Times New Roman" w:cs="Times New Roman"/>
                <w:sz w:val="28"/>
                <w:szCs w:val="28"/>
              </w:rPr>
              <w:t>Các lợi ích của việc sử dụng nguồn tài nguyên hoá thạch. 4. Biện pháp tiết kiệm.</w:t>
            </w:r>
          </w:p>
        </w:tc>
        <w:tc>
          <w:tcPr>
            <w:tcW w:w="3024" w:type="dxa"/>
          </w:tcPr>
          <w:p w14:paraId="59A20CCF">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Giao nhiệm vụ</w:t>
            </w:r>
          </w:p>
        </w:tc>
      </w:tr>
      <w:tr w14:paraId="57082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03FBF148">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b/>
                <w:bCs/>
                <w:sz w:val="28"/>
                <w:szCs w:val="28"/>
              </w:rPr>
            </w:pPr>
            <w:r>
              <w:rPr>
                <w:rFonts w:hint="default" w:ascii="Times New Roman" w:hAnsi="Times New Roman" w:cs="Times New Roman"/>
                <w:b/>
                <w:bCs/>
                <w:i/>
                <w:sz w:val="28"/>
                <w:szCs w:val="28"/>
              </w:rPr>
              <w:t>Hướng dẫn thực hiện nhiệm vụ:</w:t>
            </w:r>
            <w:r>
              <w:rPr>
                <w:rFonts w:hint="default" w:ascii="Times New Roman" w:hAnsi="Times New Roman" w:cs="Times New Roman"/>
                <w:b/>
                <w:bCs/>
                <w:sz w:val="28"/>
                <w:szCs w:val="28"/>
              </w:rPr>
              <w:t xml:space="preserve"> </w:t>
            </w:r>
          </w:p>
          <w:p w14:paraId="65E2E6B1">
            <w:pPr>
              <w:pStyle w:val="10"/>
              <w:pageBreakBefore w:val="0"/>
              <w:kinsoku/>
              <w:wordWrap/>
              <w:overflowPunct/>
              <w:topLinePunct w:val="0"/>
              <w:autoSpaceDE/>
              <w:autoSpaceDN/>
              <w:bidi w:val="0"/>
              <w:adjustRightInd/>
              <w:spacing w:before="40" w:after="80" w:line="276" w:lineRule="auto"/>
              <w:ind w:left="0"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HS</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 xml:space="preserve">các nhóm hoàn thành câu hỏi vận dụng </w:t>
            </w:r>
          </w:p>
          <w:p w14:paraId="0A31C6FD">
            <w:pPr>
              <w:pStyle w:val="10"/>
              <w:pageBreakBefore w:val="0"/>
              <w:kinsoku/>
              <w:wordWrap/>
              <w:overflowPunct/>
              <w:topLinePunct w:val="0"/>
              <w:autoSpaceDE/>
              <w:autoSpaceDN/>
              <w:bidi w:val="0"/>
              <w:adjustRightInd/>
              <w:spacing w:before="40" w:after="80" w:line="276" w:lineRule="auto"/>
              <w:ind w:left="0" w:leftChars="0" w:firstLine="0" w:firstLineChars="0"/>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GV</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hướng dẫn và giúp HS</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hoàn thành câu</w:t>
            </w:r>
            <w:r>
              <w:rPr>
                <w:rFonts w:hint="default" w:ascii="Times New Roman" w:hAnsi="Times New Roman" w:cs="Times New Roman"/>
                <w:spacing w:val="-5"/>
                <w:sz w:val="28"/>
                <w:szCs w:val="28"/>
              </w:rPr>
              <w:t xml:space="preserve"> </w:t>
            </w:r>
            <w:r>
              <w:rPr>
                <w:rFonts w:hint="default" w:ascii="Times New Roman" w:hAnsi="Times New Roman" w:cs="Times New Roman"/>
                <w:sz w:val="28"/>
                <w:szCs w:val="28"/>
              </w:rPr>
              <w:t xml:space="preserve">Vận dụng thực </w:t>
            </w:r>
            <w:r>
              <w:rPr>
                <w:rFonts w:hint="default" w:ascii="Times New Roman" w:hAnsi="Times New Roman" w:cs="Times New Roman"/>
                <w:spacing w:val="-2"/>
                <w:sz w:val="28"/>
                <w:szCs w:val="28"/>
              </w:rPr>
              <w:t>tiễn.</w:t>
            </w:r>
          </w:p>
        </w:tc>
        <w:tc>
          <w:tcPr>
            <w:tcW w:w="3024" w:type="dxa"/>
          </w:tcPr>
          <w:p w14:paraId="4229E068">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sz w:val="28"/>
                <w:szCs w:val="28"/>
              </w:rPr>
            </w:pPr>
            <w:r>
              <w:rPr>
                <w:rFonts w:hint="default" w:ascii="Times New Roman" w:hAnsi="Times New Roman" w:cs="Times New Roman"/>
                <w:sz w:val="28"/>
                <w:szCs w:val="28"/>
              </w:rPr>
              <w:t>Thực hiện nhiệm vụ ở nhà</w:t>
            </w:r>
          </w:p>
        </w:tc>
      </w:tr>
      <w:tr w14:paraId="54242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5CE3F60D">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i/>
                <w:sz w:val="28"/>
                <w:szCs w:val="28"/>
              </w:rPr>
            </w:pPr>
            <w:r>
              <w:rPr>
                <w:rFonts w:hint="default" w:ascii="Times New Roman" w:hAnsi="Times New Roman" w:cs="Times New Roman"/>
                <w:b/>
                <w:bCs/>
                <w:i/>
                <w:sz w:val="28"/>
                <w:szCs w:val="28"/>
              </w:rPr>
              <w:t xml:space="preserve">Báo cáo kết quả: </w:t>
            </w:r>
            <w:r>
              <w:rPr>
                <w:rFonts w:hint="default" w:ascii="Times New Roman" w:hAnsi="Times New Roman" w:cs="Times New Roman"/>
                <w:i/>
                <w:sz w:val="28"/>
                <w:szCs w:val="28"/>
              </w:rPr>
              <w:t xml:space="preserve"> </w:t>
            </w:r>
          </w:p>
          <w:p w14:paraId="72789FD0">
            <w:pPr>
              <w:pageBreakBefore w:val="0"/>
              <w:kinsoku/>
              <w:wordWrap/>
              <w:overflowPunct/>
              <w:topLinePunct w:val="0"/>
              <w:autoSpaceDE/>
              <w:autoSpaceDN/>
              <w:bidi w:val="0"/>
              <w:adjustRightInd/>
              <w:spacing w:before="40" w:after="80" w:line="276" w:lineRule="auto"/>
              <w:ind w:left="0" w:right="1417" w:firstLine="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Đại diện 1 nhóm HS lên bảng trình bày.</w:t>
            </w:r>
          </w:p>
          <w:p w14:paraId="1A657FF4">
            <w:pPr>
              <w:pageBreakBefore w:val="0"/>
              <w:numPr>
                <w:ilvl w:val="0"/>
                <w:numId w:val="0"/>
              </w:numPr>
              <w:kinsoku/>
              <w:wordWrap/>
              <w:overflowPunct/>
              <w:topLinePunct w:val="0"/>
              <w:autoSpaceDE/>
              <w:autoSpaceDN/>
              <w:bidi w:val="0"/>
              <w:adjustRightInd/>
              <w:spacing w:before="40" w:after="80" w:line="276" w:lineRule="auto"/>
              <w:ind w:leftChars="0"/>
              <w:jc w:val="left"/>
              <w:rPr>
                <w:rFonts w:hint="default" w:ascii="Times New Roman" w:hAnsi="Times New Roman" w:cs="Times New Roman"/>
                <w:i/>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HS so sánh sản phẩm của nhóm bạn với nhóm mình và nêu nhận xét, bổ sung (nếu có).</w:t>
            </w:r>
          </w:p>
        </w:tc>
        <w:tc>
          <w:tcPr>
            <w:tcW w:w="3024" w:type="dxa"/>
          </w:tcPr>
          <w:p w14:paraId="68566215">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sz w:val="28"/>
                <w:szCs w:val="28"/>
              </w:rPr>
            </w:pPr>
          </w:p>
        </w:tc>
      </w:tr>
      <w:tr w14:paraId="7B30B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93" w:type="dxa"/>
          </w:tcPr>
          <w:p w14:paraId="4D534396">
            <w:pPr>
              <w:pageBreakBefore w:val="0"/>
              <w:kinsoku/>
              <w:wordWrap/>
              <w:overflowPunct/>
              <w:topLinePunct w:val="0"/>
              <w:autoSpaceDE/>
              <w:autoSpaceDN/>
              <w:bidi w:val="0"/>
              <w:adjustRightInd/>
              <w:spacing w:before="40" w:after="80" w:line="276"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Tổng kết</w:t>
            </w:r>
          </w:p>
          <w:p w14:paraId="328BAA3E">
            <w:pPr>
              <w:numPr>
                <w:ilvl w:val="0"/>
                <w:numId w:val="0"/>
              </w:numPr>
              <w:spacing w:after="26" w:line="259" w:lineRule="auto"/>
              <w:ind w:leftChars="0" w:right="27" w:rightChars="0"/>
              <w:jc w:val="left"/>
              <w:rPr>
                <w:rFonts w:hint="default" w:ascii="Times New Roman" w:hAnsi="Times New Roman" w:cs="Times New Roman"/>
                <w:sz w:val="28"/>
                <w:szCs w:val="28"/>
              </w:rPr>
            </w:pPr>
            <w:r>
              <w:rPr>
                <w:rFonts w:hint="default" w:ascii="Times New Roman" w:hAnsi="Times New Roman" w:cs="Times New Roman"/>
                <w:sz w:val="28"/>
                <w:szCs w:val="28"/>
              </w:rPr>
              <w:t xml:space="preserve">GV thực hiện: </w:t>
            </w:r>
          </w:p>
          <w:p w14:paraId="1267A452">
            <w:pPr>
              <w:spacing w:after="57" w:line="233" w:lineRule="auto"/>
              <w:ind w:left="0" w:firstLine="0"/>
              <w:rPr>
                <w:rFonts w:hint="default" w:ascii="Times New Roman" w:hAnsi="Times New Roman" w:cs="Times New Roman"/>
                <w:sz w:val="28"/>
                <w:szCs w:val="28"/>
              </w:rPr>
            </w:pPr>
            <w:r>
              <w:rPr>
                <w:rFonts w:hint="default" w:ascii="Times New Roman" w:hAnsi="Times New Roman" w:cs="Times New Roman"/>
                <w:sz w:val="28"/>
                <w:szCs w:val="28"/>
              </w:rPr>
              <w:t>+ Nhận xét chung kết quả thực hiện nhiệm vụ của HS.</w:t>
            </w:r>
          </w:p>
          <w:p w14:paraId="55DF32B4">
            <w:pPr>
              <w:spacing w:after="26" w:line="259" w:lineRule="auto"/>
              <w:ind w:left="0" w:firstLine="0"/>
              <w:jc w:val="left"/>
              <w:rPr>
                <w:rFonts w:hint="default" w:ascii="Times New Roman" w:hAnsi="Times New Roman" w:cs="Times New Roman"/>
                <w:sz w:val="28"/>
                <w:szCs w:val="28"/>
                <w:lang w:val="vi-VN"/>
              </w:rPr>
            </w:pPr>
            <w:r>
              <w:rPr>
                <w:rFonts w:hint="default" w:ascii="Times New Roman" w:hAnsi="Times New Roman" w:cs="Times New Roman"/>
                <w:sz w:val="28"/>
                <w:szCs w:val="28"/>
              </w:rPr>
              <w:t>+ Đưa đáp án đúng.</w:t>
            </w:r>
          </w:p>
        </w:tc>
        <w:tc>
          <w:tcPr>
            <w:tcW w:w="3024" w:type="dxa"/>
          </w:tcPr>
          <w:p w14:paraId="6E414693">
            <w:pPr>
              <w:keepNext w:val="0"/>
              <w:keepLines w:val="0"/>
              <w:pageBreakBefore w:val="0"/>
              <w:widowControl/>
              <w:kinsoku/>
              <w:wordWrap/>
              <w:overflowPunct/>
              <w:topLinePunct w:val="0"/>
              <w:autoSpaceDE/>
              <w:autoSpaceDN/>
              <w:bidi w:val="0"/>
              <w:adjustRightInd/>
              <w:snapToGrid/>
              <w:spacing w:before="40" w:after="80" w:line="276" w:lineRule="auto"/>
              <w:textAlignment w:val="auto"/>
              <w:rPr>
                <w:rFonts w:hint="default" w:ascii="Times New Roman" w:hAnsi="Times New Roman" w:cs="Times New Roman"/>
                <w:sz w:val="28"/>
                <w:szCs w:val="28"/>
              </w:rPr>
            </w:pPr>
          </w:p>
        </w:tc>
      </w:tr>
    </w:tbl>
    <w:p w14:paraId="40C8D935">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color w:val="00B050"/>
          <w:spacing w:val="2"/>
          <w:position w:val="-2"/>
          <w:sz w:val="28"/>
          <w:szCs w:val="28"/>
          <w:lang w:val="vi-VN"/>
        </w:rPr>
      </w:pPr>
      <w:r>
        <w:rPr>
          <w:rFonts w:hint="default" w:ascii="Times New Roman" w:hAnsi="Times New Roman" w:cs="Times New Roman"/>
          <w:b/>
          <w:color w:val="00B050"/>
          <w:spacing w:val="2"/>
          <w:position w:val="-2"/>
          <w:sz w:val="28"/>
          <w:szCs w:val="28"/>
          <w:lang w:val="vi-VN"/>
        </w:rPr>
        <w:t>C</w:t>
      </w:r>
      <w:r>
        <w:rPr>
          <w:rFonts w:hint="default" w:ascii="Times New Roman" w:hAnsi="Times New Roman" w:cs="Times New Roman"/>
          <w:b/>
          <w:color w:val="00B050"/>
          <w:spacing w:val="2"/>
          <w:position w:val="-2"/>
          <w:sz w:val="28"/>
          <w:szCs w:val="28"/>
          <w:lang w:val="nl-NL"/>
        </w:rPr>
        <w:t xml:space="preserve">. </w:t>
      </w:r>
      <w:r>
        <w:rPr>
          <w:rFonts w:hint="default" w:ascii="Times New Roman" w:hAnsi="Times New Roman" w:cs="Times New Roman"/>
          <w:b/>
          <w:color w:val="00B050"/>
          <w:spacing w:val="2"/>
          <w:position w:val="-2"/>
          <w:sz w:val="28"/>
          <w:szCs w:val="28"/>
          <w:lang w:val="vi-VN"/>
        </w:rPr>
        <w:t>DẶN DÒ</w:t>
      </w:r>
    </w:p>
    <w:p w14:paraId="57C54388">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val="0"/>
          <w:bCs/>
          <w:color w:val="auto"/>
          <w:sz w:val="28"/>
          <w:szCs w:val="28"/>
          <w:lang w:val="vi-VN"/>
        </w:rPr>
      </w:pPr>
      <w:r>
        <w:rPr>
          <w:rFonts w:hint="default" w:ascii="Times New Roman" w:hAnsi="Times New Roman" w:cs="Times New Roman"/>
          <w:b w:val="0"/>
          <w:bCs/>
          <w:color w:val="auto"/>
          <w:sz w:val="28"/>
          <w:szCs w:val="28"/>
          <w:lang w:val="vi-VN"/>
        </w:rPr>
        <w:t xml:space="preserve">- Học sinh về nhà học bài, làm bài tập trong SBT </w:t>
      </w:r>
    </w:p>
    <w:p w14:paraId="6C70065B">
      <w:pPr>
        <w:pageBreakBefore w:val="0"/>
        <w:kinsoku/>
        <w:wordWrap/>
        <w:overflowPunct/>
        <w:topLinePunct w:val="0"/>
        <w:autoSpaceDE/>
        <w:autoSpaceDN/>
        <w:bidi w:val="0"/>
        <w:adjustRightInd/>
        <w:spacing w:before="40" w:after="80" w:line="276" w:lineRule="auto"/>
        <w:textAlignment w:val="auto"/>
        <w:rPr>
          <w:rFonts w:hint="default" w:ascii="Times New Roman" w:hAnsi="Times New Roman" w:cs="Times New Roman"/>
          <w:b w:val="0"/>
          <w:bCs/>
          <w:color w:val="auto"/>
          <w:sz w:val="28"/>
          <w:szCs w:val="28"/>
          <w:lang w:val="vi-VN"/>
        </w:rPr>
      </w:pPr>
      <w:r>
        <w:rPr>
          <w:rFonts w:hint="default" w:ascii="Times New Roman" w:hAnsi="Times New Roman" w:cs="Times New Roman"/>
          <w:b w:val="0"/>
          <w:bCs/>
          <w:color w:val="auto"/>
          <w:sz w:val="28"/>
          <w:szCs w:val="28"/>
          <w:lang w:val="vi-VN"/>
        </w:rPr>
        <w:t>- Coi trước bài mới</w:t>
      </w:r>
    </w:p>
    <w:p w14:paraId="33B8338E">
      <w:pPr>
        <w:keepNext w:val="0"/>
        <w:keepLines w:val="0"/>
        <w:pageBreakBefore w:val="0"/>
        <w:widowControl/>
        <w:kinsoku/>
        <w:wordWrap/>
        <w:overflowPunct/>
        <w:topLinePunct w:val="0"/>
        <w:autoSpaceDE/>
        <w:autoSpaceDN/>
        <w:bidi w:val="0"/>
        <w:adjustRightInd/>
        <w:snapToGrid/>
        <w:spacing w:before="20" w:after="20" w:line="240" w:lineRule="auto"/>
        <w:textAlignment w:val="auto"/>
        <w:rPr>
          <w:rFonts w:hint="default" w:ascii="Times New Roman" w:hAnsi="Times New Roman" w:cs="Times New Roman"/>
          <w:sz w:val="28"/>
          <w:szCs w:val="28"/>
          <w:lang w:val="vi-VN"/>
        </w:rPr>
      </w:pPr>
      <w:bookmarkStart w:id="27" w:name="_GoBack"/>
      <w:bookmarkEnd w:id="27"/>
    </w:p>
    <w:sectPr>
      <w:pgSz w:w="12240" w:h="15840"/>
      <w:pgMar w:top="1134" w:right="850" w:bottom="1134" w:left="1134"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3"/>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Segoe UI">
    <w:panose1 w:val="020B0502040204020203"/>
    <w:charset w:val="00"/>
    <w:family w:val="swiss"/>
    <w:pitch w:val="default"/>
    <w:sig w:usb0="E4002EFF" w:usb1="C000E47F" w:usb2="00000009" w:usb3="00000000" w:csb0="200001FF" w:csb1="00000000"/>
  </w:font>
  <w:font w:name="Segoe UI Symbol">
    <w:panose1 w:val="020B0502040204020203"/>
    <w:charset w:val="00"/>
    <w:family w:val="swiss"/>
    <w:pitch w:val="default"/>
    <w:sig w:usb0="800001E3" w:usb1="1200FFEF" w:usb2="00040000" w:usb3="04000000" w:csb0="00000001" w:csb1="40000000"/>
  </w:font>
  <w:font w:name="sans-serif">
    <w:altName w:val="#9Slide03 NettoOTLight"/>
    <w:panose1 w:val="00000000000000000000"/>
    <w:charset w:val="00"/>
    <w:family w:val="auto"/>
    <w:pitch w:val="default"/>
    <w:sig w:usb0="00000000" w:usb1="00000000" w:usb2="00000000" w:usb3="00000000" w:csb0="00000000" w:csb1="00000000"/>
  </w:font>
  <w:font w:name="#9Slide03 NettoOTLight">
    <w:panose1 w:val="02000400000000000000"/>
    <w:charset w:val="00"/>
    <w:family w:val="auto"/>
    <w:pitch w:val="default"/>
    <w:sig w:usb0="800000EF" w:usb1="4000206A" w:usb2="00000000" w:usb3="00000000" w:csb0="20000101" w:csb1="00000000"/>
  </w:font>
  <w:font w:name="VNI-Times">
    <w:panose1 w:val="00000000000000000000"/>
    <w:charset w:val="00"/>
    <w:family w:val="auto"/>
    <w:pitch w:val="default"/>
    <w:sig w:usb0="00000000" w:usb1="00000000" w:usb2="00000000" w:usb3="00000000" w:csb0="00000000" w:csb1="00000000"/>
  </w:font>
  <w:font w:name="Cambria Math">
    <w:panose1 w:val="02040503050406030204"/>
    <w:charset w:val="00"/>
    <w:family w:val="roman"/>
    <w:pitch w:val="default"/>
    <w:sig w:usb0="E00006FF" w:usb1="420024FF" w:usb2="02000000" w:usb3="00000000" w:csb0="2000019F" w:csb1="00000000"/>
  </w:font>
  <w:font w:name="Symbol">
    <w:panose1 w:val="05050102010706020507"/>
    <w:charset w:val="02"/>
    <w:family w:val="roman"/>
    <w:pitch w:val="default"/>
    <w:sig w:usb0="00000000" w:usb1="00000000" w:usb2="00000000" w:usb3="00000000" w:csb0="80000000" w:csb1="00000000"/>
  </w:font>
  <w:font w:name="+mn-ea">
    <w:altName w:val="#9Slide03 NettoOTLight"/>
    <w:panose1 w:val="00000000000000000000"/>
    <w:charset w:val="00"/>
    <w:family w:val="roman"/>
    <w:pitch w:val="default"/>
    <w:sig w:usb0="00000000" w:usb1="00000000" w:usb2="00000000" w:usb3="00000000" w:csb0="00000000" w:csb1="00000000"/>
  </w:font>
  <w:font w:name="MS PGothic">
    <w:panose1 w:val="020B0600070205080204"/>
    <w:charset w:val="80"/>
    <w:family w:val="auto"/>
    <w:pitch w:val="default"/>
    <w:sig w:usb0="E00002FF" w:usb1="6AC7FDFB" w:usb2="08000012" w:usb3="00000000" w:csb0="4002009F" w:csb1="DFD70000"/>
  </w:font>
  <w:font w:name="Roboto">
    <w:panose1 w:val="02000000000000000000"/>
    <w:charset w:val="00"/>
    <w:family w:val="auto"/>
    <w:pitch w:val="default"/>
    <w:sig w:usb0="E00002FF" w:usb1="5000205B" w:usb2="00000020" w:usb3="00000000" w:csb0="2000019F" w:csb1="00000000"/>
  </w:font>
  <w:font w:name="Helvetica Neue">
    <w:panose1 w:val="02000503000000020004"/>
    <w:charset w:val="00"/>
    <w:family w:val="auto"/>
    <w:pitch w:val="default"/>
    <w:sig w:usb0="E40002FF" w:usb1="0000001B" w:usb2="00000000" w:usb3="00000000" w:csb0="2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C2FCEF"/>
    <w:multiLevelType w:val="singleLevel"/>
    <w:tmpl w:val="85C2FCEF"/>
    <w:lvl w:ilvl="0" w:tentative="0">
      <w:start w:val="1"/>
      <w:numFmt w:val="upperLetter"/>
      <w:suff w:val="space"/>
      <w:lvlText w:val="%1."/>
      <w:lvlJc w:val="left"/>
      <w:pPr>
        <w:ind w:left="284" w:leftChars="0" w:firstLine="0" w:firstLineChars="0"/>
      </w:pPr>
    </w:lvl>
  </w:abstractNum>
  <w:abstractNum w:abstractNumId="1">
    <w:nsid w:val="86A829EE"/>
    <w:multiLevelType w:val="singleLevel"/>
    <w:tmpl w:val="86A829EE"/>
    <w:lvl w:ilvl="0" w:tentative="0">
      <w:start w:val="1"/>
      <w:numFmt w:val="lowerLetter"/>
      <w:suff w:val="space"/>
      <w:lvlText w:val="%1)"/>
      <w:lvlJc w:val="left"/>
    </w:lvl>
  </w:abstractNum>
  <w:abstractNum w:abstractNumId="2">
    <w:nsid w:val="87CC1C59"/>
    <w:multiLevelType w:val="singleLevel"/>
    <w:tmpl w:val="87CC1C59"/>
    <w:lvl w:ilvl="0" w:tentative="0">
      <w:start w:val="1"/>
      <w:numFmt w:val="lowerLetter"/>
      <w:lvlText w:val="%1."/>
      <w:lvlJc w:val="left"/>
      <w:pPr>
        <w:tabs>
          <w:tab w:val="left" w:pos="425"/>
        </w:tabs>
        <w:ind w:left="425" w:leftChars="0" w:hanging="425" w:firstLineChars="0"/>
      </w:pPr>
      <w:rPr>
        <w:rFonts w:hint="default"/>
      </w:rPr>
    </w:lvl>
  </w:abstractNum>
  <w:abstractNum w:abstractNumId="3">
    <w:nsid w:val="8DB7B4C2"/>
    <w:multiLevelType w:val="singleLevel"/>
    <w:tmpl w:val="8DB7B4C2"/>
    <w:lvl w:ilvl="0" w:tentative="0">
      <w:start w:val="2"/>
      <w:numFmt w:val="decimal"/>
      <w:suff w:val="space"/>
      <w:lvlText w:val="%1."/>
      <w:lvlJc w:val="left"/>
    </w:lvl>
  </w:abstractNum>
  <w:abstractNum w:abstractNumId="4">
    <w:nsid w:val="8F2B26D1"/>
    <w:multiLevelType w:val="singleLevel"/>
    <w:tmpl w:val="8F2B26D1"/>
    <w:lvl w:ilvl="0" w:tentative="0">
      <w:start w:val="1"/>
      <w:numFmt w:val="upperRoman"/>
      <w:suff w:val="space"/>
      <w:lvlText w:val="%1."/>
      <w:lvlJc w:val="left"/>
    </w:lvl>
  </w:abstractNum>
  <w:abstractNum w:abstractNumId="5">
    <w:nsid w:val="9273E1FE"/>
    <w:multiLevelType w:val="singleLevel"/>
    <w:tmpl w:val="9273E1FE"/>
    <w:lvl w:ilvl="0" w:tentative="0">
      <w:start w:val="1"/>
      <w:numFmt w:val="upperRoman"/>
      <w:suff w:val="space"/>
      <w:lvlText w:val="%1."/>
      <w:lvlJc w:val="left"/>
      <w:rPr>
        <w:rFonts w:hint="default"/>
        <w:color w:val="auto"/>
      </w:rPr>
    </w:lvl>
  </w:abstractNum>
  <w:abstractNum w:abstractNumId="6">
    <w:nsid w:val="930EE254"/>
    <w:multiLevelType w:val="singleLevel"/>
    <w:tmpl w:val="930EE254"/>
    <w:lvl w:ilvl="0" w:tentative="0">
      <w:start w:val="1"/>
      <w:numFmt w:val="lowerLetter"/>
      <w:lvlText w:val="%1)"/>
      <w:lvlJc w:val="left"/>
      <w:rPr>
        <w:rFonts w:hint="default" w:ascii="Times New Roman" w:hAnsi="Times New Roman" w:eastAsia="Times New Roman" w:cs="Times New Roman"/>
        <w:b w:val="0"/>
        <w:bCs w:val="0"/>
        <w:i w:val="0"/>
        <w:iCs w:val="0"/>
        <w:smallCaps w:val="0"/>
        <w:strike w:val="0"/>
        <w:color w:val="000000"/>
        <w:spacing w:val="0"/>
        <w:w w:val="100"/>
        <w:position w:val="0"/>
        <w:sz w:val="28"/>
        <w:szCs w:val="28"/>
        <w:u w:val="none"/>
        <w:shd w:val="clear" w:color="auto" w:fill="auto"/>
      </w:rPr>
    </w:lvl>
  </w:abstractNum>
  <w:abstractNum w:abstractNumId="7">
    <w:nsid w:val="94618586"/>
    <w:multiLevelType w:val="singleLevel"/>
    <w:tmpl w:val="94618586"/>
    <w:lvl w:ilvl="0" w:tentative="0">
      <w:start w:val="1"/>
      <w:numFmt w:val="decimal"/>
      <w:suff w:val="space"/>
      <w:lvlText w:val="%1."/>
      <w:lvlJc w:val="left"/>
      <w:rPr>
        <w:rFonts w:hint="default"/>
        <w:b/>
        <w:bCs/>
      </w:rPr>
    </w:lvl>
  </w:abstractNum>
  <w:abstractNum w:abstractNumId="8">
    <w:nsid w:val="946C9034"/>
    <w:multiLevelType w:val="singleLevel"/>
    <w:tmpl w:val="946C9034"/>
    <w:lvl w:ilvl="0" w:tentative="0">
      <w:start w:val="1"/>
      <w:numFmt w:val="lowerLetter"/>
      <w:lvlText w:val="%1)"/>
      <w:lvlJc w:val="left"/>
      <w:pPr>
        <w:tabs>
          <w:tab w:val="left" w:pos="425"/>
        </w:tabs>
        <w:ind w:left="425" w:leftChars="0" w:hanging="425" w:firstLineChars="0"/>
      </w:pPr>
      <w:rPr>
        <w:rFonts w:hint="default"/>
        <w:b/>
        <w:bCs/>
        <w:color w:val="C00000"/>
      </w:rPr>
    </w:lvl>
  </w:abstractNum>
  <w:abstractNum w:abstractNumId="9">
    <w:nsid w:val="9494B062"/>
    <w:multiLevelType w:val="singleLevel"/>
    <w:tmpl w:val="9494B062"/>
    <w:lvl w:ilvl="0" w:tentative="0">
      <w:start w:val="1"/>
      <w:numFmt w:val="lowerLetter"/>
      <w:lvlText w:val="%1)"/>
      <w:lvlJc w:val="left"/>
      <w:pPr>
        <w:tabs>
          <w:tab w:val="left" w:pos="425"/>
        </w:tabs>
        <w:ind w:left="425" w:leftChars="0" w:hanging="425" w:firstLineChars="0"/>
      </w:pPr>
      <w:rPr>
        <w:rFonts w:hint="default"/>
        <w:b/>
        <w:bCs/>
        <w:color w:val="C00000"/>
      </w:rPr>
    </w:lvl>
  </w:abstractNum>
  <w:abstractNum w:abstractNumId="10">
    <w:nsid w:val="97A52055"/>
    <w:multiLevelType w:val="singleLevel"/>
    <w:tmpl w:val="97A52055"/>
    <w:lvl w:ilvl="0" w:tentative="0">
      <w:start w:val="1"/>
      <w:numFmt w:val="upperLetter"/>
      <w:suff w:val="space"/>
      <w:lvlText w:val="%1."/>
      <w:lvlJc w:val="left"/>
      <w:pPr>
        <w:ind w:left="284" w:leftChars="0" w:firstLine="0" w:firstLineChars="0"/>
      </w:pPr>
    </w:lvl>
  </w:abstractNum>
  <w:abstractNum w:abstractNumId="11">
    <w:nsid w:val="99FB9AA0"/>
    <w:multiLevelType w:val="singleLevel"/>
    <w:tmpl w:val="99FB9AA0"/>
    <w:lvl w:ilvl="0" w:tentative="0">
      <w:start w:val="1"/>
      <w:numFmt w:val="lowerLetter"/>
      <w:suff w:val="space"/>
      <w:lvlText w:val="%1)"/>
      <w:lvlJc w:val="left"/>
    </w:lvl>
  </w:abstractNum>
  <w:abstractNum w:abstractNumId="12">
    <w:nsid w:val="9AEFAF90"/>
    <w:multiLevelType w:val="singleLevel"/>
    <w:tmpl w:val="9AEFAF90"/>
    <w:lvl w:ilvl="0" w:tentative="0">
      <w:start w:val="1"/>
      <w:numFmt w:val="upperLetter"/>
      <w:suff w:val="space"/>
      <w:lvlText w:val="%1."/>
      <w:lvlJc w:val="left"/>
      <w:pPr>
        <w:ind w:left="284" w:leftChars="0" w:firstLine="0" w:firstLineChars="0"/>
      </w:pPr>
    </w:lvl>
  </w:abstractNum>
  <w:abstractNum w:abstractNumId="13">
    <w:nsid w:val="9C7439A6"/>
    <w:multiLevelType w:val="singleLevel"/>
    <w:tmpl w:val="9C7439A6"/>
    <w:lvl w:ilvl="0" w:tentative="0">
      <w:start w:val="1"/>
      <w:numFmt w:val="decimal"/>
      <w:suff w:val="space"/>
      <w:lvlText w:val="%1."/>
      <w:lvlJc w:val="left"/>
    </w:lvl>
  </w:abstractNum>
  <w:abstractNum w:abstractNumId="14">
    <w:nsid w:val="9D91793B"/>
    <w:multiLevelType w:val="singleLevel"/>
    <w:tmpl w:val="9D91793B"/>
    <w:lvl w:ilvl="0" w:tentative="0">
      <w:start w:val="1"/>
      <w:numFmt w:val="lowerLetter"/>
      <w:suff w:val="space"/>
      <w:lvlText w:val="%1)"/>
      <w:lvlJc w:val="left"/>
    </w:lvl>
  </w:abstractNum>
  <w:abstractNum w:abstractNumId="15">
    <w:nsid w:val="A4904A59"/>
    <w:multiLevelType w:val="singleLevel"/>
    <w:tmpl w:val="A4904A59"/>
    <w:lvl w:ilvl="0" w:tentative="0">
      <w:start w:val="1"/>
      <w:numFmt w:val="decimal"/>
      <w:suff w:val="space"/>
      <w:lvlText w:val="%1."/>
      <w:lvlJc w:val="left"/>
    </w:lvl>
  </w:abstractNum>
  <w:abstractNum w:abstractNumId="16">
    <w:nsid w:val="AF57EB4C"/>
    <w:multiLevelType w:val="singleLevel"/>
    <w:tmpl w:val="AF57EB4C"/>
    <w:lvl w:ilvl="0" w:tentative="0">
      <w:start w:val="1"/>
      <w:numFmt w:val="upperLetter"/>
      <w:suff w:val="space"/>
      <w:lvlText w:val="%1."/>
      <w:lvlJc w:val="left"/>
      <w:pPr>
        <w:ind w:left="283" w:leftChars="0" w:firstLine="0" w:firstLineChars="0"/>
      </w:pPr>
    </w:lvl>
  </w:abstractNum>
  <w:abstractNum w:abstractNumId="17">
    <w:nsid w:val="B0CD36DA"/>
    <w:multiLevelType w:val="singleLevel"/>
    <w:tmpl w:val="B0CD36DA"/>
    <w:lvl w:ilvl="0" w:tentative="0">
      <w:start w:val="1"/>
      <w:numFmt w:val="lowerLetter"/>
      <w:suff w:val="space"/>
      <w:lvlText w:val="%1."/>
      <w:lvlJc w:val="left"/>
      <w:pPr>
        <w:ind w:left="70" w:leftChars="0" w:firstLine="0" w:firstLineChars="0"/>
      </w:pPr>
      <w:rPr>
        <w:rFonts w:hint="default"/>
        <w:b w:val="0"/>
        <w:bCs w:val="0"/>
      </w:rPr>
    </w:lvl>
  </w:abstractNum>
  <w:abstractNum w:abstractNumId="18">
    <w:nsid w:val="B5D70A30"/>
    <w:multiLevelType w:val="singleLevel"/>
    <w:tmpl w:val="B5D70A30"/>
    <w:lvl w:ilvl="0" w:tentative="0">
      <w:start w:val="1"/>
      <w:numFmt w:val="lowerLetter"/>
      <w:lvlText w:val="%1)"/>
      <w:lvlJc w:val="left"/>
      <w:pPr>
        <w:tabs>
          <w:tab w:val="left" w:pos="425"/>
        </w:tabs>
        <w:ind w:left="425" w:leftChars="0" w:hanging="425" w:firstLineChars="0"/>
      </w:pPr>
      <w:rPr>
        <w:rFonts w:hint="default"/>
        <w:b/>
        <w:bCs/>
        <w:color w:val="C00000"/>
      </w:rPr>
    </w:lvl>
  </w:abstractNum>
  <w:abstractNum w:abstractNumId="19">
    <w:nsid w:val="B9EE76CA"/>
    <w:multiLevelType w:val="singleLevel"/>
    <w:tmpl w:val="B9EE76CA"/>
    <w:lvl w:ilvl="0" w:tentative="0">
      <w:start w:val="1"/>
      <w:numFmt w:val="lowerLetter"/>
      <w:lvlText w:val="%1)"/>
      <w:lvlJc w:val="left"/>
      <w:pPr>
        <w:tabs>
          <w:tab w:val="left" w:pos="425"/>
        </w:tabs>
        <w:ind w:left="425" w:leftChars="0" w:hanging="425" w:firstLineChars="0"/>
      </w:pPr>
      <w:rPr>
        <w:rFonts w:hint="default"/>
        <w:b/>
        <w:bCs/>
      </w:rPr>
    </w:lvl>
  </w:abstractNum>
  <w:abstractNum w:abstractNumId="20">
    <w:nsid w:val="BAE49380"/>
    <w:multiLevelType w:val="singleLevel"/>
    <w:tmpl w:val="BAE49380"/>
    <w:lvl w:ilvl="0" w:tentative="0">
      <w:start w:val="1"/>
      <w:numFmt w:val="upperLetter"/>
      <w:suff w:val="space"/>
      <w:lvlText w:val="%1."/>
      <w:lvlJc w:val="left"/>
      <w:pPr>
        <w:ind w:left="283" w:leftChars="0" w:firstLine="0" w:firstLineChars="0"/>
      </w:pPr>
    </w:lvl>
  </w:abstractNum>
  <w:abstractNum w:abstractNumId="21">
    <w:nsid w:val="BCEAD197"/>
    <w:multiLevelType w:val="singleLevel"/>
    <w:tmpl w:val="BCEAD197"/>
    <w:lvl w:ilvl="0" w:tentative="0">
      <w:start w:val="1"/>
      <w:numFmt w:val="upperLetter"/>
      <w:suff w:val="space"/>
      <w:lvlText w:val="%1."/>
      <w:lvlJc w:val="left"/>
      <w:pPr>
        <w:ind w:left="0" w:leftChars="0" w:firstLine="0" w:firstLineChars="0"/>
      </w:pPr>
    </w:lvl>
  </w:abstractNum>
  <w:abstractNum w:abstractNumId="22">
    <w:nsid w:val="BE5480AE"/>
    <w:multiLevelType w:val="singleLevel"/>
    <w:tmpl w:val="BE5480AE"/>
    <w:lvl w:ilvl="0" w:tentative="0">
      <w:start w:val="1"/>
      <w:numFmt w:val="decimal"/>
      <w:suff w:val="space"/>
      <w:lvlText w:val="%1."/>
      <w:lvlJc w:val="left"/>
    </w:lvl>
  </w:abstractNum>
  <w:abstractNum w:abstractNumId="23">
    <w:nsid w:val="BF628CA6"/>
    <w:multiLevelType w:val="singleLevel"/>
    <w:tmpl w:val="BF628CA6"/>
    <w:lvl w:ilvl="0" w:tentative="0">
      <w:start w:val="1"/>
      <w:numFmt w:val="upperRoman"/>
      <w:suff w:val="space"/>
      <w:lvlText w:val="%1."/>
      <w:lvlJc w:val="left"/>
    </w:lvl>
  </w:abstractNum>
  <w:abstractNum w:abstractNumId="24">
    <w:nsid w:val="BF7A278F"/>
    <w:multiLevelType w:val="singleLevel"/>
    <w:tmpl w:val="BF7A278F"/>
    <w:lvl w:ilvl="0" w:tentative="0">
      <w:start w:val="1"/>
      <w:numFmt w:val="upperLetter"/>
      <w:suff w:val="space"/>
      <w:lvlText w:val="%1."/>
      <w:lvlJc w:val="left"/>
    </w:lvl>
  </w:abstractNum>
  <w:abstractNum w:abstractNumId="25">
    <w:nsid w:val="C2D9BDE4"/>
    <w:multiLevelType w:val="singleLevel"/>
    <w:tmpl w:val="C2D9BDE4"/>
    <w:lvl w:ilvl="0" w:tentative="0">
      <w:start w:val="1"/>
      <w:numFmt w:val="upperLetter"/>
      <w:suff w:val="space"/>
      <w:lvlText w:val="%1."/>
      <w:lvlJc w:val="left"/>
      <w:pPr>
        <w:ind w:left="283" w:leftChars="0" w:firstLine="0" w:firstLineChars="0"/>
      </w:pPr>
    </w:lvl>
  </w:abstractNum>
  <w:abstractNum w:abstractNumId="26">
    <w:nsid w:val="C92A160B"/>
    <w:multiLevelType w:val="singleLevel"/>
    <w:tmpl w:val="C92A160B"/>
    <w:lvl w:ilvl="0" w:tentative="0">
      <w:start w:val="2"/>
      <w:numFmt w:val="decimal"/>
      <w:suff w:val="space"/>
      <w:lvlText w:val="%1."/>
      <w:lvlJc w:val="left"/>
      <w:pPr>
        <w:ind w:left="284" w:leftChars="0" w:firstLine="0" w:firstLineChars="0"/>
      </w:pPr>
      <w:rPr>
        <w:rFonts w:hint="default"/>
        <w:b/>
        <w:bCs/>
      </w:rPr>
    </w:lvl>
  </w:abstractNum>
  <w:abstractNum w:abstractNumId="27">
    <w:nsid w:val="D21E1FB2"/>
    <w:multiLevelType w:val="singleLevel"/>
    <w:tmpl w:val="D21E1FB2"/>
    <w:lvl w:ilvl="0" w:tentative="0">
      <w:start w:val="1"/>
      <w:numFmt w:val="lowerLetter"/>
      <w:suff w:val="space"/>
      <w:lvlText w:val="%1."/>
      <w:lvlJc w:val="left"/>
    </w:lvl>
  </w:abstractNum>
  <w:abstractNum w:abstractNumId="28">
    <w:nsid w:val="D2BAB9E7"/>
    <w:multiLevelType w:val="singleLevel"/>
    <w:tmpl w:val="D2BAB9E7"/>
    <w:lvl w:ilvl="0" w:tentative="0">
      <w:start w:val="1"/>
      <w:numFmt w:val="decimal"/>
      <w:suff w:val="space"/>
      <w:lvlText w:val="%1."/>
      <w:lvlJc w:val="left"/>
    </w:lvl>
  </w:abstractNum>
  <w:abstractNum w:abstractNumId="29">
    <w:nsid w:val="D3F9A949"/>
    <w:multiLevelType w:val="singleLevel"/>
    <w:tmpl w:val="D3F9A949"/>
    <w:lvl w:ilvl="0" w:tentative="0">
      <w:start w:val="1"/>
      <w:numFmt w:val="lowerLetter"/>
      <w:suff w:val="space"/>
      <w:lvlText w:val="%1."/>
      <w:lvlJc w:val="left"/>
    </w:lvl>
  </w:abstractNum>
  <w:abstractNum w:abstractNumId="30">
    <w:nsid w:val="D5F12F34"/>
    <w:multiLevelType w:val="singleLevel"/>
    <w:tmpl w:val="D5F12F34"/>
    <w:lvl w:ilvl="0" w:tentative="0">
      <w:start w:val="1"/>
      <w:numFmt w:val="decimal"/>
      <w:lvlText w:val="%1."/>
      <w:lvlJc w:val="left"/>
      <w:rPr>
        <w:rFonts w:hint="default" w:ascii="Times New Roman" w:hAnsi="Times New Roman" w:eastAsia="Times New Roman" w:cs="Times New Roman"/>
        <w:b w:val="0"/>
        <w:bCs w:val="0"/>
        <w:i w:val="0"/>
        <w:iCs w:val="0"/>
        <w:smallCaps w:val="0"/>
        <w:strike w:val="0"/>
        <w:color w:val="000000"/>
        <w:spacing w:val="0"/>
        <w:w w:val="100"/>
        <w:position w:val="0"/>
        <w:sz w:val="28"/>
        <w:szCs w:val="28"/>
        <w:u w:val="none"/>
        <w:shd w:val="clear" w:color="auto" w:fill="auto"/>
      </w:rPr>
    </w:lvl>
  </w:abstractNum>
  <w:abstractNum w:abstractNumId="31">
    <w:nsid w:val="D8F9C819"/>
    <w:multiLevelType w:val="singleLevel"/>
    <w:tmpl w:val="D8F9C819"/>
    <w:lvl w:ilvl="0" w:tentative="0">
      <w:start w:val="1"/>
      <w:numFmt w:val="upperLetter"/>
      <w:suff w:val="space"/>
      <w:lvlText w:val="%1."/>
      <w:lvlJc w:val="left"/>
    </w:lvl>
  </w:abstractNum>
  <w:abstractNum w:abstractNumId="32">
    <w:nsid w:val="DAF63FD3"/>
    <w:multiLevelType w:val="singleLevel"/>
    <w:tmpl w:val="DAF63FD3"/>
    <w:lvl w:ilvl="0" w:tentative="0">
      <w:start w:val="1"/>
      <w:numFmt w:val="decimal"/>
      <w:lvlText w:val="%1."/>
      <w:lvlJc w:val="left"/>
      <w:rPr>
        <w:rFonts w:hint="default" w:ascii="Times New Roman" w:hAnsi="Times New Roman" w:eastAsia="Times New Roman" w:cs="Times New Roman"/>
        <w:b w:val="0"/>
        <w:bCs w:val="0"/>
        <w:i w:val="0"/>
        <w:iCs w:val="0"/>
        <w:smallCaps w:val="0"/>
        <w:strike w:val="0"/>
        <w:color w:val="000000"/>
        <w:spacing w:val="0"/>
        <w:w w:val="100"/>
        <w:position w:val="0"/>
        <w:sz w:val="28"/>
        <w:szCs w:val="28"/>
        <w:u w:val="none"/>
        <w:shd w:val="clear" w:color="auto" w:fill="auto"/>
      </w:rPr>
    </w:lvl>
  </w:abstractNum>
  <w:abstractNum w:abstractNumId="33">
    <w:nsid w:val="DDD592E8"/>
    <w:multiLevelType w:val="singleLevel"/>
    <w:tmpl w:val="DDD592E8"/>
    <w:lvl w:ilvl="0" w:tentative="0">
      <w:start w:val="1"/>
      <w:numFmt w:val="lowerLetter"/>
      <w:lvlText w:val="%1)"/>
      <w:lvlJc w:val="left"/>
      <w:pPr>
        <w:tabs>
          <w:tab w:val="left" w:pos="425"/>
        </w:tabs>
        <w:ind w:left="425" w:leftChars="0" w:hanging="425" w:firstLineChars="0"/>
      </w:pPr>
      <w:rPr>
        <w:rFonts w:hint="default"/>
      </w:rPr>
    </w:lvl>
  </w:abstractNum>
  <w:abstractNum w:abstractNumId="34">
    <w:nsid w:val="E094B8C9"/>
    <w:multiLevelType w:val="singleLevel"/>
    <w:tmpl w:val="E094B8C9"/>
    <w:lvl w:ilvl="0" w:tentative="0">
      <w:start w:val="1"/>
      <w:numFmt w:val="decimal"/>
      <w:suff w:val="space"/>
      <w:lvlText w:val="%1."/>
      <w:lvlJc w:val="left"/>
      <w:pPr>
        <w:ind w:left="220"/>
      </w:pPr>
    </w:lvl>
  </w:abstractNum>
  <w:abstractNum w:abstractNumId="35">
    <w:nsid w:val="E2D6D16D"/>
    <w:multiLevelType w:val="singleLevel"/>
    <w:tmpl w:val="E2D6D16D"/>
    <w:lvl w:ilvl="0" w:tentative="0">
      <w:start w:val="1"/>
      <w:numFmt w:val="lowerLetter"/>
      <w:lvlText w:val="%1)"/>
      <w:lvlJc w:val="left"/>
      <w:pPr>
        <w:tabs>
          <w:tab w:val="left" w:pos="425"/>
        </w:tabs>
        <w:ind w:left="425" w:leftChars="0" w:hanging="425" w:firstLineChars="0"/>
      </w:pPr>
      <w:rPr>
        <w:rFonts w:hint="default"/>
        <w:b/>
        <w:bCs/>
      </w:rPr>
    </w:lvl>
  </w:abstractNum>
  <w:abstractNum w:abstractNumId="36">
    <w:nsid w:val="E32E84F1"/>
    <w:multiLevelType w:val="singleLevel"/>
    <w:tmpl w:val="E32E84F1"/>
    <w:lvl w:ilvl="0" w:tentative="0">
      <w:start w:val="1"/>
      <w:numFmt w:val="lowerLetter"/>
      <w:suff w:val="space"/>
      <w:lvlText w:val="%1."/>
      <w:lvlJc w:val="left"/>
      <w:rPr>
        <w:rFonts w:hint="default"/>
        <w:b/>
        <w:bCs/>
        <w:color w:val="C00000"/>
      </w:rPr>
    </w:lvl>
  </w:abstractNum>
  <w:abstractNum w:abstractNumId="37">
    <w:nsid w:val="EB3B7748"/>
    <w:multiLevelType w:val="singleLevel"/>
    <w:tmpl w:val="EB3B7748"/>
    <w:lvl w:ilvl="0" w:tentative="0">
      <w:start w:val="1"/>
      <w:numFmt w:val="lowerLetter"/>
      <w:suff w:val="space"/>
      <w:lvlText w:val="%1)"/>
      <w:lvlJc w:val="left"/>
      <w:rPr>
        <w:rFonts w:hint="default"/>
        <w:b/>
        <w:bCs/>
        <w:color w:val="C00000"/>
      </w:rPr>
    </w:lvl>
  </w:abstractNum>
  <w:abstractNum w:abstractNumId="38">
    <w:nsid w:val="EE2DE04E"/>
    <w:multiLevelType w:val="singleLevel"/>
    <w:tmpl w:val="EE2DE04E"/>
    <w:lvl w:ilvl="0" w:tentative="0">
      <w:start w:val="1"/>
      <w:numFmt w:val="upperLetter"/>
      <w:suff w:val="space"/>
      <w:lvlText w:val="%1."/>
      <w:lvlJc w:val="left"/>
      <w:pPr>
        <w:ind w:left="283" w:leftChars="0" w:firstLine="0" w:firstLineChars="0"/>
      </w:pPr>
    </w:lvl>
  </w:abstractNum>
  <w:abstractNum w:abstractNumId="39">
    <w:nsid w:val="EE69BF9B"/>
    <w:multiLevelType w:val="singleLevel"/>
    <w:tmpl w:val="EE69BF9B"/>
    <w:lvl w:ilvl="0" w:tentative="0">
      <w:start w:val="1"/>
      <w:numFmt w:val="lowerLetter"/>
      <w:lvlText w:val="%1."/>
      <w:lvlJc w:val="left"/>
      <w:rPr>
        <w:rFonts w:hint="default"/>
        <w:b/>
        <w:bCs/>
      </w:rPr>
    </w:lvl>
  </w:abstractNum>
  <w:abstractNum w:abstractNumId="40">
    <w:nsid w:val="F149088C"/>
    <w:multiLevelType w:val="singleLevel"/>
    <w:tmpl w:val="F149088C"/>
    <w:lvl w:ilvl="0" w:tentative="0">
      <w:start w:val="1"/>
      <w:numFmt w:val="decimal"/>
      <w:suff w:val="space"/>
      <w:lvlText w:val="%1."/>
      <w:lvlJc w:val="left"/>
    </w:lvl>
  </w:abstractNum>
  <w:abstractNum w:abstractNumId="41">
    <w:nsid w:val="F2145D41"/>
    <w:multiLevelType w:val="singleLevel"/>
    <w:tmpl w:val="F2145D41"/>
    <w:lvl w:ilvl="0" w:tentative="0">
      <w:start w:val="1"/>
      <w:numFmt w:val="lowerLetter"/>
      <w:lvlText w:val="%1)"/>
      <w:lvlJc w:val="left"/>
      <w:pPr>
        <w:tabs>
          <w:tab w:val="left" w:pos="425"/>
        </w:tabs>
        <w:ind w:left="425" w:leftChars="0" w:hanging="425" w:firstLineChars="0"/>
      </w:pPr>
      <w:rPr>
        <w:rFonts w:hint="default"/>
        <w:b/>
        <w:bCs/>
        <w:color w:val="C00000"/>
      </w:rPr>
    </w:lvl>
  </w:abstractNum>
  <w:abstractNum w:abstractNumId="42">
    <w:nsid w:val="F2F30F3B"/>
    <w:multiLevelType w:val="singleLevel"/>
    <w:tmpl w:val="F2F30F3B"/>
    <w:lvl w:ilvl="0" w:tentative="0">
      <w:start w:val="1"/>
      <w:numFmt w:val="upperLetter"/>
      <w:suff w:val="space"/>
      <w:lvlText w:val="%1."/>
      <w:lvlJc w:val="left"/>
    </w:lvl>
  </w:abstractNum>
  <w:abstractNum w:abstractNumId="43">
    <w:nsid w:val="F30FC083"/>
    <w:multiLevelType w:val="singleLevel"/>
    <w:tmpl w:val="F30FC083"/>
    <w:lvl w:ilvl="0" w:tentative="0">
      <w:start w:val="1"/>
      <w:numFmt w:val="decimal"/>
      <w:lvlText w:val="%1."/>
      <w:lvlJc w:val="left"/>
      <w:rPr>
        <w:rFonts w:hint="default" w:ascii="Times New Roman" w:hAnsi="Times New Roman" w:eastAsia="Times New Roman" w:cs="Times New Roman"/>
        <w:b w:val="0"/>
        <w:bCs w:val="0"/>
        <w:i w:val="0"/>
        <w:iCs w:val="0"/>
        <w:smallCaps w:val="0"/>
        <w:strike w:val="0"/>
        <w:color w:val="000000"/>
        <w:spacing w:val="0"/>
        <w:w w:val="100"/>
        <w:position w:val="0"/>
        <w:sz w:val="28"/>
        <w:szCs w:val="28"/>
        <w:u w:val="none"/>
        <w:shd w:val="clear" w:color="auto" w:fill="auto"/>
      </w:rPr>
    </w:lvl>
  </w:abstractNum>
  <w:abstractNum w:abstractNumId="44">
    <w:nsid w:val="F5663F16"/>
    <w:multiLevelType w:val="singleLevel"/>
    <w:tmpl w:val="F5663F16"/>
    <w:lvl w:ilvl="0" w:tentative="0">
      <w:start w:val="1"/>
      <w:numFmt w:val="upperLetter"/>
      <w:suff w:val="space"/>
      <w:lvlText w:val="%1."/>
      <w:lvlJc w:val="left"/>
      <w:pPr>
        <w:ind w:left="284" w:leftChars="0" w:firstLine="0" w:firstLineChars="0"/>
      </w:pPr>
    </w:lvl>
  </w:abstractNum>
  <w:abstractNum w:abstractNumId="45">
    <w:nsid w:val="F9DDC645"/>
    <w:multiLevelType w:val="singleLevel"/>
    <w:tmpl w:val="F9DDC645"/>
    <w:lvl w:ilvl="0" w:tentative="0">
      <w:start w:val="1"/>
      <w:numFmt w:val="decimal"/>
      <w:suff w:val="space"/>
      <w:lvlText w:val="(%1)"/>
      <w:lvlJc w:val="left"/>
    </w:lvl>
  </w:abstractNum>
  <w:abstractNum w:abstractNumId="46">
    <w:nsid w:val="FDE1B963"/>
    <w:multiLevelType w:val="singleLevel"/>
    <w:tmpl w:val="FDE1B963"/>
    <w:lvl w:ilvl="0" w:tentative="0">
      <w:start w:val="1"/>
      <w:numFmt w:val="upperLetter"/>
      <w:suff w:val="space"/>
      <w:lvlText w:val="%1."/>
      <w:lvlJc w:val="left"/>
    </w:lvl>
  </w:abstractNum>
  <w:abstractNum w:abstractNumId="47">
    <w:nsid w:val="02081DA2"/>
    <w:multiLevelType w:val="multilevel"/>
    <w:tmpl w:val="02081DA2"/>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8">
    <w:nsid w:val="0248C179"/>
    <w:multiLevelType w:val="multilevel"/>
    <w:tmpl w:val="0248C179"/>
    <w:lvl w:ilvl="0" w:tentative="0">
      <w:start w:val="2"/>
      <w:numFmt w:val="upperLetter"/>
      <w:lvlText w:val="%1."/>
      <w:lvlJc w:val="left"/>
      <w:pPr>
        <w:ind w:left="220" w:firstLine="0"/>
      </w:pPr>
    </w:lvl>
    <w:lvl w:ilvl="1" w:tentative="0">
      <w:start w:val="1"/>
      <w:numFmt w:val="bullet"/>
      <w:lvlText w:val=""/>
      <w:lvlJc w:val="left"/>
      <w:pPr>
        <w:ind w:left="220" w:firstLine="0"/>
      </w:pPr>
    </w:lvl>
    <w:lvl w:ilvl="2" w:tentative="0">
      <w:start w:val="1"/>
      <w:numFmt w:val="bullet"/>
      <w:lvlText w:val=""/>
      <w:lvlJc w:val="left"/>
      <w:pPr>
        <w:ind w:left="220" w:firstLine="0"/>
      </w:pPr>
    </w:lvl>
    <w:lvl w:ilvl="3" w:tentative="0">
      <w:start w:val="1"/>
      <w:numFmt w:val="bullet"/>
      <w:lvlText w:val=""/>
      <w:lvlJc w:val="left"/>
      <w:pPr>
        <w:ind w:left="220" w:firstLine="0"/>
      </w:pPr>
    </w:lvl>
    <w:lvl w:ilvl="4" w:tentative="0">
      <w:start w:val="1"/>
      <w:numFmt w:val="bullet"/>
      <w:lvlText w:val=""/>
      <w:lvlJc w:val="left"/>
      <w:pPr>
        <w:ind w:left="220" w:firstLine="0"/>
      </w:pPr>
    </w:lvl>
    <w:lvl w:ilvl="5" w:tentative="0">
      <w:start w:val="1"/>
      <w:numFmt w:val="bullet"/>
      <w:lvlText w:val=""/>
      <w:lvlJc w:val="left"/>
      <w:pPr>
        <w:ind w:left="220" w:firstLine="0"/>
      </w:pPr>
    </w:lvl>
    <w:lvl w:ilvl="6" w:tentative="0">
      <w:start w:val="1"/>
      <w:numFmt w:val="bullet"/>
      <w:lvlText w:val=""/>
      <w:lvlJc w:val="left"/>
      <w:pPr>
        <w:ind w:left="220" w:firstLine="0"/>
      </w:pPr>
    </w:lvl>
    <w:lvl w:ilvl="7" w:tentative="0">
      <w:start w:val="1"/>
      <w:numFmt w:val="bullet"/>
      <w:lvlText w:val=""/>
      <w:lvlJc w:val="left"/>
      <w:pPr>
        <w:ind w:left="220" w:firstLine="0"/>
      </w:pPr>
    </w:lvl>
    <w:lvl w:ilvl="8" w:tentative="0">
      <w:start w:val="1"/>
      <w:numFmt w:val="bullet"/>
      <w:lvlText w:val=""/>
      <w:lvlJc w:val="left"/>
      <w:pPr>
        <w:ind w:left="220" w:firstLine="0"/>
      </w:pPr>
    </w:lvl>
  </w:abstractNum>
  <w:abstractNum w:abstractNumId="49">
    <w:nsid w:val="07C97ABC"/>
    <w:multiLevelType w:val="singleLevel"/>
    <w:tmpl w:val="07C97ABC"/>
    <w:lvl w:ilvl="0" w:tentative="0">
      <w:start w:val="1"/>
      <w:numFmt w:val="upperLetter"/>
      <w:suff w:val="space"/>
      <w:lvlText w:val="%1."/>
      <w:lvlJc w:val="left"/>
    </w:lvl>
  </w:abstractNum>
  <w:abstractNum w:abstractNumId="50">
    <w:nsid w:val="08530964"/>
    <w:multiLevelType w:val="multilevel"/>
    <w:tmpl w:val="08530964"/>
    <w:lvl w:ilvl="0" w:tentative="0">
      <w:start w:val="1"/>
      <w:numFmt w:val="decimal"/>
      <w:lvlText w:val="%1."/>
      <w:lvlJc w:val="left"/>
      <w:pPr>
        <w:ind w:left="440"/>
      </w:pPr>
      <w:rPr>
        <w:rFonts w:hint="default" w:ascii="Times New Roman" w:hAnsi="Times New Roman" w:eastAsia="Times New Roman" w:cs="Times New Roman"/>
        <w:b w:val="0"/>
        <w:i w:val="0"/>
        <w:strike w:val="0"/>
        <w:dstrike w:val="0"/>
        <w:color w:val="181717"/>
        <w:sz w:val="28"/>
        <w:szCs w:val="28"/>
        <w:u w:val="none" w:color="000000"/>
        <w:shd w:val="clear" w:color="auto" w:fill="auto"/>
        <w:vertAlign w:val="baseline"/>
      </w:rPr>
    </w:lvl>
    <w:lvl w:ilvl="1" w:tentative="0">
      <w:start w:val="1"/>
      <w:numFmt w:val="lowerLetter"/>
      <w:lvlText w:val="%2"/>
      <w:lvlJc w:val="left"/>
      <w:pPr>
        <w:ind w:left="162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234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306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78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50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522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94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66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51">
    <w:nsid w:val="08C63AD2"/>
    <w:multiLevelType w:val="multilevel"/>
    <w:tmpl w:val="08C63AD2"/>
    <w:lvl w:ilvl="0" w:tentative="0">
      <w:start w:val="1"/>
      <w:numFmt w:val="decimal"/>
      <w:lvlText w:val="%1."/>
      <w:lvlJc w:val="left"/>
      <w:pPr>
        <w:ind w:left="0"/>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1" w:tentative="0">
      <w:start w:val="1"/>
      <w:numFmt w:val="lowerLetter"/>
      <w:lvlText w:val="%2"/>
      <w:lvlJc w:val="left"/>
      <w:pPr>
        <w:ind w:left="118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190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262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34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06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478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50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22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52">
    <w:nsid w:val="093A94ED"/>
    <w:multiLevelType w:val="singleLevel"/>
    <w:tmpl w:val="093A94ED"/>
    <w:lvl w:ilvl="0" w:tentative="0">
      <w:start w:val="1"/>
      <w:numFmt w:val="lowerLetter"/>
      <w:lvlText w:val="%1)"/>
      <w:lvlJc w:val="left"/>
      <w:pPr>
        <w:tabs>
          <w:tab w:val="left" w:pos="425"/>
        </w:tabs>
        <w:ind w:left="425" w:leftChars="0" w:hanging="425" w:firstLineChars="0"/>
      </w:pPr>
      <w:rPr>
        <w:rFonts w:hint="default"/>
      </w:rPr>
    </w:lvl>
  </w:abstractNum>
  <w:abstractNum w:abstractNumId="53">
    <w:nsid w:val="09AD6C62"/>
    <w:multiLevelType w:val="multilevel"/>
    <w:tmpl w:val="09AD6C62"/>
    <w:lvl w:ilvl="0" w:tentative="0">
      <w:start w:val="1"/>
      <w:numFmt w:val="lowerLetter"/>
      <w:lvlText w:val="%1)"/>
      <w:lvlJc w:val="left"/>
      <w:pPr>
        <w:ind w:left="440"/>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1" w:tentative="0">
      <w:start w:val="1"/>
      <w:numFmt w:val="lowerLetter"/>
      <w:lvlText w:val="%2"/>
      <w:lvlJc w:val="left"/>
      <w:pPr>
        <w:ind w:left="16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23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30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7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5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52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9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6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54">
    <w:nsid w:val="0BEA1C00"/>
    <w:multiLevelType w:val="singleLevel"/>
    <w:tmpl w:val="0BEA1C00"/>
    <w:lvl w:ilvl="0" w:tentative="0">
      <w:start w:val="1"/>
      <w:numFmt w:val="upperLetter"/>
      <w:suff w:val="space"/>
      <w:lvlText w:val="%1."/>
      <w:lvlJc w:val="left"/>
      <w:pPr>
        <w:ind w:left="284" w:leftChars="0" w:firstLine="0" w:firstLineChars="0"/>
      </w:pPr>
    </w:lvl>
  </w:abstractNum>
  <w:abstractNum w:abstractNumId="55">
    <w:nsid w:val="0D0F88BA"/>
    <w:multiLevelType w:val="singleLevel"/>
    <w:tmpl w:val="0D0F88BA"/>
    <w:lvl w:ilvl="0" w:tentative="0">
      <w:start w:val="1"/>
      <w:numFmt w:val="upperLetter"/>
      <w:suff w:val="space"/>
      <w:lvlText w:val="%1."/>
      <w:lvlJc w:val="left"/>
      <w:pPr>
        <w:ind w:left="284" w:leftChars="0" w:firstLine="0" w:firstLineChars="0"/>
      </w:pPr>
    </w:lvl>
  </w:abstractNum>
  <w:abstractNum w:abstractNumId="56">
    <w:nsid w:val="0D9593BC"/>
    <w:multiLevelType w:val="singleLevel"/>
    <w:tmpl w:val="0D9593BC"/>
    <w:lvl w:ilvl="0" w:tentative="0">
      <w:start w:val="1"/>
      <w:numFmt w:val="lowerLetter"/>
      <w:suff w:val="space"/>
      <w:lvlText w:val="%1)"/>
      <w:lvlJc w:val="left"/>
      <w:pPr>
        <w:ind w:left="-500"/>
      </w:pPr>
    </w:lvl>
  </w:abstractNum>
  <w:abstractNum w:abstractNumId="57">
    <w:nsid w:val="0DEC1965"/>
    <w:multiLevelType w:val="singleLevel"/>
    <w:tmpl w:val="0DEC1965"/>
    <w:lvl w:ilvl="0" w:tentative="0">
      <w:start w:val="1"/>
      <w:numFmt w:val="decimal"/>
      <w:suff w:val="space"/>
      <w:lvlText w:val="%1."/>
      <w:lvlJc w:val="left"/>
      <w:rPr>
        <w:rFonts w:hint="default"/>
        <w:sz w:val="28"/>
        <w:szCs w:val="28"/>
      </w:rPr>
    </w:lvl>
  </w:abstractNum>
  <w:abstractNum w:abstractNumId="58">
    <w:nsid w:val="12230EC3"/>
    <w:multiLevelType w:val="multilevel"/>
    <w:tmpl w:val="12230EC3"/>
    <w:lvl w:ilvl="0" w:tentative="0">
      <w:start w:val="1"/>
      <w:numFmt w:val="lowerLetter"/>
      <w:lvlText w:val="%1)"/>
      <w:lvlJc w:val="left"/>
      <w:pPr>
        <w:ind w:left="440"/>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1" w:tentative="0">
      <w:start w:val="1"/>
      <w:numFmt w:val="lowerLetter"/>
      <w:lvlText w:val="%2"/>
      <w:lvlJc w:val="left"/>
      <w:pPr>
        <w:ind w:left="16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23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30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7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5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52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9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6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59">
    <w:nsid w:val="13604868"/>
    <w:multiLevelType w:val="singleLevel"/>
    <w:tmpl w:val="13604868"/>
    <w:lvl w:ilvl="0" w:tentative="0">
      <w:start w:val="1"/>
      <w:numFmt w:val="upperLetter"/>
      <w:suff w:val="space"/>
      <w:lvlText w:val="%1."/>
      <w:lvlJc w:val="left"/>
      <w:pPr>
        <w:ind w:left="283" w:leftChars="0" w:firstLine="0" w:firstLineChars="0"/>
      </w:pPr>
    </w:lvl>
  </w:abstractNum>
  <w:abstractNum w:abstractNumId="60">
    <w:nsid w:val="13A3767C"/>
    <w:multiLevelType w:val="multilevel"/>
    <w:tmpl w:val="13A3767C"/>
    <w:lvl w:ilvl="0" w:tentative="0">
      <w:start w:val="1"/>
      <w:numFmt w:val="bullet"/>
      <w:lvlText w:val="•"/>
      <w:lvlJc w:val="left"/>
      <w:pPr>
        <w:ind w:left="360"/>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1" w:tentative="0">
      <w:start w:val="1"/>
      <w:numFmt w:val="bullet"/>
      <w:lvlText w:val="o"/>
      <w:lvlJc w:val="left"/>
      <w:pPr>
        <w:ind w:left="502"/>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2" w:tentative="0">
      <w:start w:val="1"/>
      <w:numFmt w:val="bullet"/>
      <w:lvlRestart w:val="0"/>
      <w:lvlText w:val="–"/>
      <w:lvlJc w:val="left"/>
      <w:pPr>
        <w:ind w:left="455"/>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3" w:tentative="0">
      <w:start w:val="1"/>
      <w:numFmt w:val="bullet"/>
      <w:lvlText w:val="•"/>
      <w:lvlJc w:val="left"/>
      <w:pPr>
        <w:ind w:left="136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4" w:tentative="0">
      <w:start w:val="1"/>
      <w:numFmt w:val="bullet"/>
      <w:lvlText w:val="o"/>
      <w:lvlJc w:val="left"/>
      <w:pPr>
        <w:ind w:left="208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5" w:tentative="0">
      <w:start w:val="1"/>
      <w:numFmt w:val="bullet"/>
      <w:lvlText w:val="▪"/>
      <w:lvlJc w:val="left"/>
      <w:pPr>
        <w:ind w:left="280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6" w:tentative="0">
      <w:start w:val="1"/>
      <w:numFmt w:val="bullet"/>
      <w:lvlText w:val="•"/>
      <w:lvlJc w:val="left"/>
      <w:pPr>
        <w:ind w:left="352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7" w:tentative="0">
      <w:start w:val="1"/>
      <w:numFmt w:val="bullet"/>
      <w:lvlText w:val="o"/>
      <w:lvlJc w:val="left"/>
      <w:pPr>
        <w:ind w:left="424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8" w:tentative="0">
      <w:start w:val="1"/>
      <w:numFmt w:val="bullet"/>
      <w:lvlText w:val="▪"/>
      <w:lvlJc w:val="left"/>
      <w:pPr>
        <w:ind w:left="496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abstractNum>
  <w:abstractNum w:abstractNumId="61">
    <w:nsid w:val="14D49552"/>
    <w:multiLevelType w:val="singleLevel"/>
    <w:tmpl w:val="14D49552"/>
    <w:lvl w:ilvl="0" w:tentative="0">
      <w:start w:val="1"/>
      <w:numFmt w:val="lowerLetter"/>
      <w:lvlText w:val="%1)"/>
      <w:lvlJc w:val="left"/>
      <w:pPr>
        <w:tabs>
          <w:tab w:val="left" w:pos="425"/>
        </w:tabs>
        <w:ind w:left="425" w:leftChars="0" w:hanging="425" w:firstLineChars="0"/>
      </w:pPr>
      <w:rPr>
        <w:rFonts w:hint="default"/>
      </w:rPr>
    </w:lvl>
  </w:abstractNum>
  <w:abstractNum w:abstractNumId="62">
    <w:nsid w:val="1622F511"/>
    <w:multiLevelType w:val="singleLevel"/>
    <w:tmpl w:val="1622F511"/>
    <w:lvl w:ilvl="0" w:tentative="0">
      <w:start w:val="1"/>
      <w:numFmt w:val="decimal"/>
      <w:suff w:val="space"/>
      <w:lvlText w:val="%1."/>
      <w:lvlJc w:val="left"/>
    </w:lvl>
  </w:abstractNum>
  <w:abstractNum w:abstractNumId="63">
    <w:nsid w:val="19A46A45"/>
    <w:multiLevelType w:val="multilevel"/>
    <w:tmpl w:val="19A46A45"/>
    <w:lvl w:ilvl="0" w:tentative="0">
      <w:start w:val="2"/>
      <w:numFmt w:val="upperLetter"/>
      <w:lvlText w:val="%1."/>
      <w:lvlJc w:val="left"/>
      <w:pPr>
        <w:ind w:left="276"/>
      </w:pPr>
      <w:rPr>
        <w:rFonts w:hint="default" w:ascii="Times New Roman" w:hAnsi="Times New Roman" w:eastAsia="Times New Roman" w:cs="Times New Roman"/>
        <w:b w:val="0"/>
        <w:i w:val="0"/>
        <w:strike w:val="0"/>
        <w:dstrike w:val="0"/>
        <w:color w:val="181717"/>
        <w:sz w:val="28"/>
        <w:szCs w:val="28"/>
        <w:u w:val="none" w:color="000000"/>
        <w:shd w:val="clear" w:color="auto" w:fill="auto"/>
        <w:vertAlign w:val="baseline"/>
      </w:rPr>
    </w:lvl>
    <w:lvl w:ilvl="1" w:tentative="0">
      <w:start w:val="1"/>
      <w:numFmt w:val="lowerLetter"/>
      <w:lvlText w:val="%2"/>
      <w:lvlJc w:val="left"/>
      <w:pPr>
        <w:ind w:left="11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19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26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3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0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47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5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2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64">
    <w:nsid w:val="1B534D86"/>
    <w:multiLevelType w:val="singleLevel"/>
    <w:tmpl w:val="1B534D86"/>
    <w:lvl w:ilvl="0" w:tentative="0">
      <w:start w:val="1"/>
      <w:numFmt w:val="upperLetter"/>
      <w:suff w:val="space"/>
      <w:lvlText w:val="%1."/>
      <w:lvlJc w:val="left"/>
      <w:pPr>
        <w:ind w:left="284" w:leftChars="0" w:firstLine="0" w:firstLineChars="0"/>
      </w:pPr>
    </w:lvl>
  </w:abstractNum>
  <w:abstractNum w:abstractNumId="65">
    <w:nsid w:val="1EF84D94"/>
    <w:multiLevelType w:val="multilevel"/>
    <w:tmpl w:val="1EF84D94"/>
    <w:lvl w:ilvl="0" w:tentative="0">
      <w:start w:val="1"/>
      <w:numFmt w:val="lowerLetter"/>
      <w:lvlText w:val="%1)"/>
      <w:lvlJc w:val="left"/>
      <w:pPr>
        <w:ind w:left="440"/>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1" w:tentative="0">
      <w:start w:val="1"/>
      <w:numFmt w:val="lowerLetter"/>
      <w:lvlText w:val="%2"/>
      <w:lvlJc w:val="left"/>
      <w:pPr>
        <w:ind w:left="16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23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30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7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5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52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9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6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66">
    <w:nsid w:val="219E69CD"/>
    <w:multiLevelType w:val="multilevel"/>
    <w:tmpl w:val="219E69CD"/>
    <w:lvl w:ilvl="0" w:tentative="0">
      <w:start w:val="1"/>
      <w:numFmt w:val="decimal"/>
      <w:lvlText w:val="%1."/>
      <w:lvlJc w:val="left"/>
      <w:pPr>
        <w:ind w:left="0"/>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1" w:tentative="0">
      <w:start w:val="1"/>
      <w:numFmt w:val="lowerLetter"/>
      <w:lvlText w:val="%2"/>
      <w:lvlJc w:val="left"/>
      <w:pPr>
        <w:ind w:left="1188"/>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2" w:tentative="0">
      <w:start w:val="1"/>
      <w:numFmt w:val="lowerRoman"/>
      <w:lvlText w:val="%3"/>
      <w:lvlJc w:val="left"/>
      <w:pPr>
        <w:ind w:left="1908"/>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3" w:tentative="0">
      <w:start w:val="1"/>
      <w:numFmt w:val="decimal"/>
      <w:lvlText w:val="%4"/>
      <w:lvlJc w:val="left"/>
      <w:pPr>
        <w:ind w:left="2628"/>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4" w:tentative="0">
      <w:start w:val="1"/>
      <w:numFmt w:val="lowerLetter"/>
      <w:lvlText w:val="%5"/>
      <w:lvlJc w:val="left"/>
      <w:pPr>
        <w:ind w:left="3348"/>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5" w:tentative="0">
      <w:start w:val="1"/>
      <w:numFmt w:val="lowerRoman"/>
      <w:lvlText w:val="%6"/>
      <w:lvlJc w:val="left"/>
      <w:pPr>
        <w:ind w:left="4068"/>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6" w:tentative="0">
      <w:start w:val="1"/>
      <w:numFmt w:val="decimal"/>
      <w:lvlText w:val="%7"/>
      <w:lvlJc w:val="left"/>
      <w:pPr>
        <w:ind w:left="4788"/>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7" w:tentative="0">
      <w:start w:val="1"/>
      <w:numFmt w:val="lowerLetter"/>
      <w:lvlText w:val="%8"/>
      <w:lvlJc w:val="left"/>
      <w:pPr>
        <w:ind w:left="5508"/>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8" w:tentative="0">
      <w:start w:val="1"/>
      <w:numFmt w:val="lowerRoman"/>
      <w:lvlText w:val="%9"/>
      <w:lvlJc w:val="left"/>
      <w:pPr>
        <w:ind w:left="6228"/>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abstractNum>
  <w:abstractNum w:abstractNumId="67">
    <w:nsid w:val="226711EA"/>
    <w:multiLevelType w:val="multilevel"/>
    <w:tmpl w:val="226711EA"/>
    <w:lvl w:ilvl="0" w:tentative="0">
      <w:start w:val="1"/>
      <w:numFmt w:val="bullet"/>
      <w:lvlText w:val="-"/>
      <w:lvlJc w:val="left"/>
      <w:pPr>
        <w:ind w:left="163"/>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080"/>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1800"/>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2520"/>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240"/>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3960"/>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4680"/>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5400"/>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120"/>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68">
    <w:nsid w:val="228205B6"/>
    <w:multiLevelType w:val="multilevel"/>
    <w:tmpl w:val="228205B6"/>
    <w:lvl w:ilvl="0" w:tentative="0">
      <w:start w:val="1"/>
      <w:numFmt w:val="bullet"/>
      <w:lvlText w:val="•"/>
      <w:lvlJc w:val="left"/>
      <w:pPr>
        <w:ind w:left="0"/>
      </w:pPr>
      <w:rPr>
        <w:rFonts w:ascii="Arial" w:hAnsi="Arial" w:eastAsia="Arial" w:cs="Arial"/>
        <w:b/>
        <w:bCs/>
        <w:i w:val="0"/>
        <w:strike w:val="0"/>
        <w:dstrike w:val="0"/>
        <w:color w:val="181717"/>
        <w:sz w:val="24"/>
        <w:szCs w:val="24"/>
        <w:u w:val="none" w:color="000000"/>
        <w:shd w:val="clear" w:color="auto" w:fill="auto"/>
        <w:vertAlign w:val="baseline"/>
      </w:rPr>
    </w:lvl>
    <w:lvl w:ilvl="1" w:tentative="0">
      <w:start w:val="1"/>
      <w:numFmt w:val="bullet"/>
      <w:lvlText w:val="o"/>
      <w:lvlJc w:val="left"/>
      <w:pPr>
        <w:ind w:left="1193"/>
      </w:pPr>
      <w:rPr>
        <w:rFonts w:ascii="Arial" w:hAnsi="Arial" w:eastAsia="Arial" w:cs="Arial"/>
        <w:b/>
        <w:bCs/>
        <w:i w:val="0"/>
        <w:strike w:val="0"/>
        <w:dstrike w:val="0"/>
        <w:color w:val="181717"/>
        <w:sz w:val="24"/>
        <w:szCs w:val="24"/>
        <w:u w:val="none" w:color="000000"/>
        <w:shd w:val="clear" w:color="auto" w:fill="auto"/>
        <w:vertAlign w:val="baseline"/>
      </w:rPr>
    </w:lvl>
    <w:lvl w:ilvl="2" w:tentative="0">
      <w:start w:val="1"/>
      <w:numFmt w:val="bullet"/>
      <w:lvlText w:val="▪"/>
      <w:lvlJc w:val="left"/>
      <w:pPr>
        <w:ind w:left="1913"/>
      </w:pPr>
      <w:rPr>
        <w:rFonts w:ascii="Arial" w:hAnsi="Arial" w:eastAsia="Arial" w:cs="Arial"/>
        <w:b/>
        <w:bCs/>
        <w:i w:val="0"/>
        <w:strike w:val="0"/>
        <w:dstrike w:val="0"/>
        <w:color w:val="181717"/>
        <w:sz w:val="24"/>
        <w:szCs w:val="24"/>
        <w:u w:val="none" w:color="000000"/>
        <w:shd w:val="clear" w:color="auto" w:fill="auto"/>
        <w:vertAlign w:val="baseline"/>
      </w:rPr>
    </w:lvl>
    <w:lvl w:ilvl="3" w:tentative="0">
      <w:start w:val="1"/>
      <w:numFmt w:val="bullet"/>
      <w:lvlText w:val="•"/>
      <w:lvlJc w:val="left"/>
      <w:pPr>
        <w:ind w:left="2633"/>
      </w:pPr>
      <w:rPr>
        <w:rFonts w:ascii="Arial" w:hAnsi="Arial" w:eastAsia="Arial" w:cs="Arial"/>
        <w:b/>
        <w:bCs/>
        <w:i w:val="0"/>
        <w:strike w:val="0"/>
        <w:dstrike w:val="0"/>
        <w:color w:val="181717"/>
        <w:sz w:val="24"/>
        <w:szCs w:val="24"/>
        <w:u w:val="none" w:color="000000"/>
        <w:shd w:val="clear" w:color="auto" w:fill="auto"/>
        <w:vertAlign w:val="baseline"/>
      </w:rPr>
    </w:lvl>
    <w:lvl w:ilvl="4" w:tentative="0">
      <w:start w:val="1"/>
      <w:numFmt w:val="bullet"/>
      <w:lvlText w:val="o"/>
      <w:lvlJc w:val="left"/>
      <w:pPr>
        <w:ind w:left="3353"/>
      </w:pPr>
      <w:rPr>
        <w:rFonts w:ascii="Arial" w:hAnsi="Arial" w:eastAsia="Arial" w:cs="Arial"/>
        <w:b/>
        <w:bCs/>
        <w:i w:val="0"/>
        <w:strike w:val="0"/>
        <w:dstrike w:val="0"/>
        <w:color w:val="181717"/>
        <w:sz w:val="24"/>
        <w:szCs w:val="24"/>
        <w:u w:val="none" w:color="000000"/>
        <w:shd w:val="clear" w:color="auto" w:fill="auto"/>
        <w:vertAlign w:val="baseline"/>
      </w:rPr>
    </w:lvl>
    <w:lvl w:ilvl="5" w:tentative="0">
      <w:start w:val="1"/>
      <w:numFmt w:val="bullet"/>
      <w:lvlText w:val="▪"/>
      <w:lvlJc w:val="left"/>
      <w:pPr>
        <w:ind w:left="4073"/>
      </w:pPr>
      <w:rPr>
        <w:rFonts w:ascii="Arial" w:hAnsi="Arial" w:eastAsia="Arial" w:cs="Arial"/>
        <w:b/>
        <w:bCs/>
        <w:i w:val="0"/>
        <w:strike w:val="0"/>
        <w:dstrike w:val="0"/>
        <w:color w:val="181717"/>
        <w:sz w:val="24"/>
        <w:szCs w:val="24"/>
        <w:u w:val="none" w:color="000000"/>
        <w:shd w:val="clear" w:color="auto" w:fill="auto"/>
        <w:vertAlign w:val="baseline"/>
      </w:rPr>
    </w:lvl>
    <w:lvl w:ilvl="6" w:tentative="0">
      <w:start w:val="1"/>
      <w:numFmt w:val="bullet"/>
      <w:lvlText w:val="•"/>
      <w:lvlJc w:val="left"/>
      <w:pPr>
        <w:ind w:left="4793"/>
      </w:pPr>
      <w:rPr>
        <w:rFonts w:ascii="Arial" w:hAnsi="Arial" w:eastAsia="Arial" w:cs="Arial"/>
        <w:b/>
        <w:bCs/>
        <w:i w:val="0"/>
        <w:strike w:val="0"/>
        <w:dstrike w:val="0"/>
        <w:color w:val="181717"/>
        <w:sz w:val="24"/>
        <w:szCs w:val="24"/>
        <w:u w:val="none" w:color="000000"/>
        <w:shd w:val="clear" w:color="auto" w:fill="auto"/>
        <w:vertAlign w:val="baseline"/>
      </w:rPr>
    </w:lvl>
    <w:lvl w:ilvl="7" w:tentative="0">
      <w:start w:val="1"/>
      <w:numFmt w:val="bullet"/>
      <w:lvlText w:val="o"/>
      <w:lvlJc w:val="left"/>
      <w:pPr>
        <w:ind w:left="5513"/>
      </w:pPr>
      <w:rPr>
        <w:rFonts w:ascii="Arial" w:hAnsi="Arial" w:eastAsia="Arial" w:cs="Arial"/>
        <w:b/>
        <w:bCs/>
        <w:i w:val="0"/>
        <w:strike w:val="0"/>
        <w:dstrike w:val="0"/>
        <w:color w:val="181717"/>
        <w:sz w:val="24"/>
        <w:szCs w:val="24"/>
        <w:u w:val="none" w:color="000000"/>
        <w:shd w:val="clear" w:color="auto" w:fill="auto"/>
        <w:vertAlign w:val="baseline"/>
      </w:rPr>
    </w:lvl>
    <w:lvl w:ilvl="8" w:tentative="0">
      <w:start w:val="1"/>
      <w:numFmt w:val="bullet"/>
      <w:lvlText w:val="▪"/>
      <w:lvlJc w:val="left"/>
      <w:pPr>
        <w:ind w:left="6233"/>
      </w:pPr>
      <w:rPr>
        <w:rFonts w:ascii="Arial" w:hAnsi="Arial" w:eastAsia="Arial" w:cs="Arial"/>
        <w:b/>
        <w:bCs/>
        <w:i w:val="0"/>
        <w:strike w:val="0"/>
        <w:dstrike w:val="0"/>
        <w:color w:val="181717"/>
        <w:sz w:val="24"/>
        <w:szCs w:val="24"/>
        <w:u w:val="none" w:color="000000"/>
        <w:shd w:val="clear" w:color="auto" w:fill="auto"/>
        <w:vertAlign w:val="baseline"/>
      </w:rPr>
    </w:lvl>
  </w:abstractNum>
  <w:abstractNum w:abstractNumId="69">
    <w:nsid w:val="22E73370"/>
    <w:multiLevelType w:val="multilevel"/>
    <w:tmpl w:val="22E73370"/>
    <w:lvl w:ilvl="0" w:tentative="0">
      <w:start w:val="1"/>
      <w:numFmt w:val="bullet"/>
      <w:lvlText w:val="–"/>
      <w:lvlJc w:val="left"/>
      <w:pPr>
        <w:ind w:left="0"/>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1" w:tentative="0">
      <w:start w:val="1"/>
      <w:numFmt w:val="bullet"/>
      <w:lvlText w:val="o"/>
      <w:lvlJc w:val="left"/>
      <w:pPr>
        <w:ind w:left="118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bullet"/>
      <w:lvlText w:val="▪"/>
      <w:lvlJc w:val="left"/>
      <w:pPr>
        <w:ind w:left="190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bullet"/>
      <w:lvlText w:val="•"/>
      <w:lvlJc w:val="left"/>
      <w:pPr>
        <w:ind w:left="262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bullet"/>
      <w:lvlText w:val="o"/>
      <w:lvlJc w:val="left"/>
      <w:pPr>
        <w:ind w:left="334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bullet"/>
      <w:lvlText w:val="▪"/>
      <w:lvlJc w:val="left"/>
      <w:pPr>
        <w:ind w:left="406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bullet"/>
      <w:lvlText w:val="•"/>
      <w:lvlJc w:val="left"/>
      <w:pPr>
        <w:ind w:left="478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bullet"/>
      <w:lvlText w:val="o"/>
      <w:lvlJc w:val="left"/>
      <w:pPr>
        <w:ind w:left="550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bullet"/>
      <w:lvlText w:val="▪"/>
      <w:lvlJc w:val="left"/>
      <w:pPr>
        <w:ind w:left="622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70">
    <w:nsid w:val="23EC426A"/>
    <w:multiLevelType w:val="multilevel"/>
    <w:tmpl w:val="23EC426A"/>
    <w:lvl w:ilvl="0" w:tentative="0">
      <w:start w:val="1"/>
      <w:numFmt w:val="bullet"/>
      <w:lvlText w:val="–"/>
      <w:lvlJc w:val="left"/>
      <w:pPr>
        <w:ind w:left="455"/>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1" w:tentative="0">
      <w:start w:val="1"/>
      <w:numFmt w:val="bullet"/>
      <w:lvlText w:val="o"/>
      <w:lvlJc w:val="left"/>
      <w:pPr>
        <w:ind w:left="136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2" w:tentative="0">
      <w:start w:val="1"/>
      <w:numFmt w:val="bullet"/>
      <w:lvlText w:val="▪"/>
      <w:lvlJc w:val="left"/>
      <w:pPr>
        <w:ind w:left="208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3" w:tentative="0">
      <w:start w:val="1"/>
      <w:numFmt w:val="bullet"/>
      <w:lvlText w:val="•"/>
      <w:lvlJc w:val="left"/>
      <w:pPr>
        <w:ind w:left="280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4" w:tentative="0">
      <w:start w:val="1"/>
      <w:numFmt w:val="bullet"/>
      <w:lvlText w:val="o"/>
      <w:lvlJc w:val="left"/>
      <w:pPr>
        <w:ind w:left="352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5" w:tentative="0">
      <w:start w:val="1"/>
      <w:numFmt w:val="bullet"/>
      <w:lvlText w:val="▪"/>
      <w:lvlJc w:val="left"/>
      <w:pPr>
        <w:ind w:left="424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6" w:tentative="0">
      <w:start w:val="1"/>
      <w:numFmt w:val="bullet"/>
      <w:lvlText w:val="•"/>
      <w:lvlJc w:val="left"/>
      <w:pPr>
        <w:ind w:left="496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7" w:tentative="0">
      <w:start w:val="1"/>
      <w:numFmt w:val="bullet"/>
      <w:lvlText w:val="o"/>
      <w:lvlJc w:val="left"/>
      <w:pPr>
        <w:ind w:left="568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8" w:tentative="0">
      <w:start w:val="1"/>
      <w:numFmt w:val="bullet"/>
      <w:lvlText w:val="▪"/>
      <w:lvlJc w:val="left"/>
      <w:pPr>
        <w:ind w:left="640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abstractNum>
  <w:abstractNum w:abstractNumId="71">
    <w:nsid w:val="246105A0"/>
    <w:multiLevelType w:val="singleLevel"/>
    <w:tmpl w:val="246105A0"/>
    <w:lvl w:ilvl="0" w:tentative="0">
      <w:start w:val="1"/>
      <w:numFmt w:val="lowerLetter"/>
      <w:lvlText w:val="%1)"/>
      <w:lvlJc w:val="left"/>
      <w:pPr>
        <w:tabs>
          <w:tab w:val="left" w:pos="425"/>
        </w:tabs>
        <w:ind w:left="425" w:leftChars="0" w:hanging="425" w:firstLineChars="0"/>
      </w:pPr>
      <w:rPr>
        <w:rFonts w:hint="default"/>
      </w:rPr>
    </w:lvl>
  </w:abstractNum>
  <w:abstractNum w:abstractNumId="72">
    <w:nsid w:val="24CE217D"/>
    <w:multiLevelType w:val="multilevel"/>
    <w:tmpl w:val="24CE217D"/>
    <w:lvl w:ilvl="0" w:tentative="0">
      <w:start w:val="1"/>
      <w:numFmt w:val="decimal"/>
      <w:lvlText w:val="%1."/>
      <w:lvlJc w:val="left"/>
      <w:pPr>
        <w:ind w:left="440"/>
      </w:pPr>
      <w:rPr>
        <w:rFonts w:hint="default" w:ascii="Times New Roman" w:hAnsi="Times New Roman" w:eastAsia="Times New Roman" w:cs="Times New Roman"/>
        <w:b w:val="0"/>
        <w:i w:val="0"/>
        <w:strike w:val="0"/>
        <w:dstrike w:val="0"/>
        <w:color w:val="181717"/>
        <w:sz w:val="28"/>
        <w:szCs w:val="28"/>
        <w:u w:val="none" w:color="000000"/>
        <w:shd w:val="clear" w:color="auto" w:fill="auto"/>
        <w:vertAlign w:val="baseline"/>
      </w:rPr>
    </w:lvl>
    <w:lvl w:ilvl="1" w:tentative="0">
      <w:start w:val="1"/>
      <w:numFmt w:val="lowerLetter"/>
      <w:lvlText w:val="%2"/>
      <w:lvlJc w:val="left"/>
      <w:pPr>
        <w:ind w:left="162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234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306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78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50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522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94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66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73">
    <w:nsid w:val="25446AA2"/>
    <w:multiLevelType w:val="multilevel"/>
    <w:tmpl w:val="25446AA2"/>
    <w:lvl w:ilvl="0" w:tentative="0">
      <w:start w:val="1"/>
      <w:numFmt w:val="bullet"/>
      <w:lvlText w:val=""/>
      <w:lvlJc w:val="left"/>
      <w:pPr>
        <w:ind w:left="1135" w:hanging="360"/>
      </w:pPr>
      <w:rPr>
        <w:rFonts w:hint="default" w:ascii="Symbol" w:hAnsi="Symbol"/>
      </w:rPr>
    </w:lvl>
    <w:lvl w:ilvl="1" w:tentative="0">
      <w:start w:val="1"/>
      <w:numFmt w:val="bullet"/>
      <w:lvlText w:val="o"/>
      <w:lvlJc w:val="left"/>
      <w:pPr>
        <w:ind w:left="1855" w:hanging="360"/>
      </w:pPr>
      <w:rPr>
        <w:rFonts w:hint="default" w:ascii="Courier New" w:hAnsi="Courier New" w:cs="Courier New"/>
      </w:rPr>
    </w:lvl>
    <w:lvl w:ilvl="2" w:tentative="0">
      <w:start w:val="1"/>
      <w:numFmt w:val="bullet"/>
      <w:lvlText w:val=""/>
      <w:lvlJc w:val="left"/>
      <w:pPr>
        <w:ind w:left="2575" w:hanging="360"/>
      </w:pPr>
      <w:rPr>
        <w:rFonts w:hint="default" w:ascii="Wingdings" w:hAnsi="Wingdings"/>
      </w:rPr>
    </w:lvl>
    <w:lvl w:ilvl="3" w:tentative="0">
      <w:start w:val="1"/>
      <w:numFmt w:val="bullet"/>
      <w:lvlText w:val=""/>
      <w:lvlJc w:val="left"/>
      <w:pPr>
        <w:ind w:left="3295" w:hanging="360"/>
      </w:pPr>
      <w:rPr>
        <w:rFonts w:hint="default" w:ascii="Symbol" w:hAnsi="Symbol"/>
      </w:rPr>
    </w:lvl>
    <w:lvl w:ilvl="4" w:tentative="0">
      <w:start w:val="1"/>
      <w:numFmt w:val="bullet"/>
      <w:lvlText w:val="o"/>
      <w:lvlJc w:val="left"/>
      <w:pPr>
        <w:ind w:left="4015" w:hanging="360"/>
      </w:pPr>
      <w:rPr>
        <w:rFonts w:hint="default" w:ascii="Courier New" w:hAnsi="Courier New" w:cs="Courier New"/>
      </w:rPr>
    </w:lvl>
    <w:lvl w:ilvl="5" w:tentative="0">
      <w:start w:val="1"/>
      <w:numFmt w:val="bullet"/>
      <w:lvlText w:val=""/>
      <w:lvlJc w:val="left"/>
      <w:pPr>
        <w:ind w:left="4735" w:hanging="360"/>
      </w:pPr>
      <w:rPr>
        <w:rFonts w:hint="default" w:ascii="Wingdings" w:hAnsi="Wingdings"/>
      </w:rPr>
    </w:lvl>
    <w:lvl w:ilvl="6" w:tentative="0">
      <w:start w:val="1"/>
      <w:numFmt w:val="bullet"/>
      <w:lvlText w:val=""/>
      <w:lvlJc w:val="left"/>
      <w:pPr>
        <w:ind w:left="5455" w:hanging="360"/>
      </w:pPr>
      <w:rPr>
        <w:rFonts w:hint="default" w:ascii="Symbol" w:hAnsi="Symbol"/>
      </w:rPr>
    </w:lvl>
    <w:lvl w:ilvl="7" w:tentative="0">
      <w:start w:val="1"/>
      <w:numFmt w:val="bullet"/>
      <w:lvlText w:val="o"/>
      <w:lvlJc w:val="left"/>
      <w:pPr>
        <w:ind w:left="6175" w:hanging="360"/>
      </w:pPr>
      <w:rPr>
        <w:rFonts w:hint="default" w:ascii="Courier New" w:hAnsi="Courier New" w:cs="Courier New"/>
      </w:rPr>
    </w:lvl>
    <w:lvl w:ilvl="8" w:tentative="0">
      <w:start w:val="1"/>
      <w:numFmt w:val="bullet"/>
      <w:lvlText w:val=""/>
      <w:lvlJc w:val="left"/>
      <w:pPr>
        <w:ind w:left="6895" w:hanging="360"/>
      </w:pPr>
      <w:rPr>
        <w:rFonts w:hint="default" w:ascii="Wingdings" w:hAnsi="Wingdings"/>
      </w:rPr>
    </w:lvl>
  </w:abstractNum>
  <w:abstractNum w:abstractNumId="74">
    <w:nsid w:val="262C14EF"/>
    <w:multiLevelType w:val="singleLevel"/>
    <w:tmpl w:val="262C14EF"/>
    <w:lvl w:ilvl="0" w:tentative="0">
      <w:start w:val="1"/>
      <w:numFmt w:val="lowerLetter"/>
      <w:lvlText w:val="%1)"/>
      <w:lvlJc w:val="left"/>
      <w:pPr>
        <w:tabs>
          <w:tab w:val="left" w:pos="425"/>
        </w:tabs>
        <w:ind w:left="425" w:leftChars="0" w:hanging="425" w:firstLineChars="0"/>
      </w:pPr>
      <w:rPr>
        <w:rFonts w:hint="default"/>
      </w:rPr>
    </w:lvl>
  </w:abstractNum>
  <w:abstractNum w:abstractNumId="75">
    <w:nsid w:val="26AE137B"/>
    <w:multiLevelType w:val="multilevel"/>
    <w:tmpl w:val="26AE137B"/>
    <w:lvl w:ilvl="0" w:tentative="0">
      <w:start w:val="1"/>
      <w:numFmt w:val="bullet"/>
      <w:lvlText w:val="-"/>
      <w:lvlJc w:val="left"/>
      <w:pPr>
        <w:ind w:left="163"/>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1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19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26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3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0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4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5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76">
    <w:nsid w:val="281E3DF7"/>
    <w:multiLevelType w:val="multilevel"/>
    <w:tmpl w:val="281E3DF7"/>
    <w:lvl w:ilvl="0" w:tentative="0">
      <w:start w:val="1"/>
      <w:numFmt w:val="decimal"/>
      <w:lvlText w:val="%1."/>
      <w:lvlJc w:val="left"/>
      <w:pPr>
        <w:ind w:left="254"/>
      </w:pPr>
      <w:rPr>
        <w:rFonts w:ascii="Calibri" w:hAnsi="Calibri" w:eastAsia="Calibri" w:cs="Calibri"/>
        <w:b/>
        <w:bCs/>
        <w:i w:val="0"/>
        <w:strike w:val="0"/>
        <w:dstrike w:val="0"/>
        <w:color w:val="59A1CF"/>
        <w:sz w:val="25"/>
        <w:szCs w:val="25"/>
        <w:u w:val="none" w:color="000000"/>
        <w:shd w:val="clear" w:color="auto" w:fill="auto"/>
        <w:vertAlign w:val="baseline"/>
      </w:rPr>
    </w:lvl>
    <w:lvl w:ilvl="1" w:tentative="0">
      <w:start w:val="1"/>
      <w:numFmt w:val="bullet"/>
      <w:lvlText w:val="–"/>
      <w:lvlJc w:val="left"/>
      <w:pPr>
        <w:ind w:left="278"/>
      </w:pPr>
      <w:rPr>
        <w:rFonts w:ascii="Times New Roman" w:hAnsi="Times New Roman" w:eastAsia="Times New Roman" w:cs="Times New Roman"/>
        <w:b w:val="0"/>
        <w:i/>
        <w:iCs/>
        <w:strike w:val="0"/>
        <w:dstrike w:val="0"/>
        <w:color w:val="181717"/>
        <w:sz w:val="25"/>
        <w:szCs w:val="25"/>
        <w:u w:val="none" w:color="000000"/>
        <w:shd w:val="clear" w:color="auto" w:fill="auto"/>
        <w:vertAlign w:val="baseline"/>
      </w:rPr>
    </w:lvl>
    <w:lvl w:ilvl="2" w:tentative="0">
      <w:start w:val="1"/>
      <w:numFmt w:val="bullet"/>
      <w:lvlText w:val="▪"/>
      <w:lvlJc w:val="left"/>
      <w:pPr>
        <w:ind w:left="1363"/>
      </w:pPr>
      <w:rPr>
        <w:rFonts w:ascii="Times New Roman" w:hAnsi="Times New Roman" w:eastAsia="Times New Roman" w:cs="Times New Roman"/>
        <w:b w:val="0"/>
        <w:i/>
        <w:iCs/>
        <w:strike w:val="0"/>
        <w:dstrike w:val="0"/>
        <w:color w:val="181717"/>
        <w:sz w:val="25"/>
        <w:szCs w:val="25"/>
        <w:u w:val="none" w:color="000000"/>
        <w:shd w:val="clear" w:color="auto" w:fill="auto"/>
        <w:vertAlign w:val="baseline"/>
      </w:rPr>
    </w:lvl>
    <w:lvl w:ilvl="3" w:tentative="0">
      <w:start w:val="1"/>
      <w:numFmt w:val="bullet"/>
      <w:lvlText w:val="•"/>
      <w:lvlJc w:val="left"/>
      <w:pPr>
        <w:ind w:left="2083"/>
      </w:pPr>
      <w:rPr>
        <w:rFonts w:ascii="Times New Roman" w:hAnsi="Times New Roman" w:eastAsia="Times New Roman" w:cs="Times New Roman"/>
        <w:b w:val="0"/>
        <w:i/>
        <w:iCs/>
        <w:strike w:val="0"/>
        <w:dstrike w:val="0"/>
        <w:color w:val="181717"/>
        <w:sz w:val="25"/>
        <w:szCs w:val="25"/>
        <w:u w:val="none" w:color="000000"/>
        <w:shd w:val="clear" w:color="auto" w:fill="auto"/>
        <w:vertAlign w:val="baseline"/>
      </w:rPr>
    </w:lvl>
    <w:lvl w:ilvl="4" w:tentative="0">
      <w:start w:val="1"/>
      <w:numFmt w:val="bullet"/>
      <w:lvlText w:val="o"/>
      <w:lvlJc w:val="left"/>
      <w:pPr>
        <w:ind w:left="2803"/>
      </w:pPr>
      <w:rPr>
        <w:rFonts w:ascii="Times New Roman" w:hAnsi="Times New Roman" w:eastAsia="Times New Roman" w:cs="Times New Roman"/>
        <w:b w:val="0"/>
        <w:i/>
        <w:iCs/>
        <w:strike w:val="0"/>
        <w:dstrike w:val="0"/>
        <w:color w:val="181717"/>
        <w:sz w:val="25"/>
        <w:szCs w:val="25"/>
        <w:u w:val="none" w:color="000000"/>
        <w:shd w:val="clear" w:color="auto" w:fill="auto"/>
        <w:vertAlign w:val="baseline"/>
      </w:rPr>
    </w:lvl>
    <w:lvl w:ilvl="5" w:tentative="0">
      <w:start w:val="1"/>
      <w:numFmt w:val="bullet"/>
      <w:lvlText w:val="▪"/>
      <w:lvlJc w:val="left"/>
      <w:pPr>
        <w:ind w:left="3523"/>
      </w:pPr>
      <w:rPr>
        <w:rFonts w:ascii="Times New Roman" w:hAnsi="Times New Roman" w:eastAsia="Times New Roman" w:cs="Times New Roman"/>
        <w:b w:val="0"/>
        <w:i/>
        <w:iCs/>
        <w:strike w:val="0"/>
        <w:dstrike w:val="0"/>
        <w:color w:val="181717"/>
        <w:sz w:val="25"/>
        <w:szCs w:val="25"/>
        <w:u w:val="none" w:color="000000"/>
        <w:shd w:val="clear" w:color="auto" w:fill="auto"/>
        <w:vertAlign w:val="baseline"/>
      </w:rPr>
    </w:lvl>
    <w:lvl w:ilvl="6" w:tentative="0">
      <w:start w:val="1"/>
      <w:numFmt w:val="bullet"/>
      <w:lvlText w:val="•"/>
      <w:lvlJc w:val="left"/>
      <w:pPr>
        <w:ind w:left="4243"/>
      </w:pPr>
      <w:rPr>
        <w:rFonts w:ascii="Times New Roman" w:hAnsi="Times New Roman" w:eastAsia="Times New Roman" w:cs="Times New Roman"/>
        <w:b w:val="0"/>
        <w:i/>
        <w:iCs/>
        <w:strike w:val="0"/>
        <w:dstrike w:val="0"/>
        <w:color w:val="181717"/>
        <w:sz w:val="25"/>
        <w:szCs w:val="25"/>
        <w:u w:val="none" w:color="000000"/>
        <w:shd w:val="clear" w:color="auto" w:fill="auto"/>
        <w:vertAlign w:val="baseline"/>
      </w:rPr>
    </w:lvl>
    <w:lvl w:ilvl="7" w:tentative="0">
      <w:start w:val="1"/>
      <w:numFmt w:val="bullet"/>
      <w:lvlText w:val="o"/>
      <w:lvlJc w:val="left"/>
      <w:pPr>
        <w:ind w:left="4963"/>
      </w:pPr>
      <w:rPr>
        <w:rFonts w:ascii="Times New Roman" w:hAnsi="Times New Roman" w:eastAsia="Times New Roman" w:cs="Times New Roman"/>
        <w:b w:val="0"/>
        <w:i/>
        <w:iCs/>
        <w:strike w:val="0"/>
        <w:dstrike w:val="0"/>
        <w:color w:val="181717"/>
        <w:sz w:val="25"/>
        <w:szCs w:val="25"/>
        <w:u w:val="none" w:color="000000"/>
        <w:shd w:val="clear" w:color="auto" w:fill="auto"/>
        <w:vertAlign w:val="baseline"/>
      </w:rPr>
    </w:lvl>
    <w:lvl w:ilvl="8" w:tentative="0">
      <w:start w:val="1"/>
      <w:numFmt w:val="bullet"/>
      <w:lvlText w:val="▪"/>
      <w:lvlJc w:val="left"/>
      <w:pPr>
        <w:ind w:left="5683"/>
      </w:pPr>
      <w:rPr>
        <w:rFonts w:ascii="Times New Roman" w:hAnsi="Times New Roman" w:eastAsia="Times New Roman" w:cs="Times New Roman"/>
        <w:b w:val="0"/>
        <w:i/>
        <w:iCs/>
        <w:strike w:val="0"/>
        <w:dstrike w:val="0"/>
        <w:color w:val="181717"/>
        <w:sz w:val="25"/>
        <w:szCs w:val="25"/>
        <w:u w:val="none" w:color="000000"/>
        <w:shd w:val="clear" w:color="auto" w:fill="auto"/>
        <w:vertAlign w:val="baseline"/>
      </w:rPr>
    </w:lvl>
  </w:abstractNum>
  <w:abstractNum w:abstractNumId="77">
    <w:nsid w:val="2A8F537B"/>
    <w:multiLevelType w:val="multilevel"/>
    <w:tmpl w:val="2A8F537B"/>
    <w:lvl w:ilvl="0" w:tentative="0">
      <w:start w:val="1"/>
      <w:numFmt w:val="upperRoman"/>
      <w:lvlText w:val="%1."/>
      <w:lvlJc w:val="left"/>
      <w:pPr>
        <w:ind w:left="0" w:firstLine="0"/>
      </w:pPr>
      <w:rPr>
        <w:b/>
      </w:r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abstractNum w:abstractNumId="78">
    <w:nsid w:val="2C88150E"/>
    <w:multiLevelType w:val="multilevel"/>
    <w:tmpl w:val="2C88150E"/>
    <w:lvl w:ilvl="0" w:tentative="0">
      <w:start w:val="1"/>
      <w:numFmt w:val="bullet"/>
      <w:lvlText w:val="–"/>
      <w:lvlJc w:val="left"/>
      <w:pPr>
        <w:ind w:left="0"/>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1" w:tentative="0">
      <w:start w:val="1"/>
      <w:numFmt w:val="bullet"/>
      <w:lvlText w:val="o"/>
      <w:lvlJc w:val="left"/>
      <w:pPr>
        <w:ind w:left="11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bullet"/>
      <w:lvlText w:val="▪"/>
      <w:lvlJc w:val="left"/>
      <w:pPr>
        <w:ind w:left="19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bullet"/>
      <w:lvlText w:val="•"/>
      <w:lvlJc w:val="left"/>
      <w:pPr>
        <w:ind w:left="26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bullet"/>
      <w:lvlText w:val="o"/>
      <w:lvlJc w:val="left"/>
      <w:pPr>
        <w:ind w:left="33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bullet"/>
      <w:lvlText w:val="▪"/>
      <w:lvlJc w:val="left"/>
      <w:pPr>
        <w:ind w:left="40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bullet"/>
      <w:lvlText w:val="•"/>
      <w:lvlJc w:val="left"/>
      <w:pPr>
        <w:ind w:left="47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bullet"/>
      <w:lvlText w:val="o"/>
      <w:lvlJc w:val="left"/>
      <w:pPr>
        <w:ind w:left="55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bullet"/>
      <w:lvlText w:val="▪"/>
      <w:lvlJc w:val="left"/>
      <w:pPr>
        <w:ind w:left="62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79">
    <w:nsid w:val="2CF75609"/>
    <w:multiLevelType w:val="singleLevel"/>
    <w:tmpl w:val="2CF75609"/>
    <w:lvl w:ilvl="0" w:tentative="0">
      <w:start w:val="1"/>
      <w:numFmt w:val="upperLetter"/>
      <w:suff w:val="space"/>
      <w:lvlText w:val="%1."/>
      <w:lvlJc w:val="left"/>
      <w:pPr>
        <w:ind w:left="284" w:leftChars="0" w:firstLine="0" w:firstLineChars="0"/>
      </w:pPr>
    </w:lvl>
  </w:abstractNum>
  <w:abstractNum w:abstractNumId="80">
    <w:nsid w:val="3120506E"/>
    <w:multiLevelType w:val="singleLevel"/>
    <w:tmpl w:val="3120506E"/>
    <w:lvl w:ilvl="0" w:tentative="0">
      <w:start w:val="1"/>
      <w:numFmt w:val="lowerLetter"/>
      <w:suff w:val="space"/>
      <w:lvlText w:val="%1."/>
      <w:lvlJc w:val="left"/>
      <w:rPr>
        <w:rFonts w:hint="default"/>
        <w:b/>
        <w:bCs/>
        <w:color w:val="C00000"/>
        <w:sz w:val="28"/>
        <w:szCs w:val="28"/>
      </w:rPr>
    </w:lvl>
  </w:abstractNum>
  <w:abstractNum w:abstractNumId="81">
    <w:nsid w:val="3486C138"/>
    <w:multiLevelType w:val="singleLevel"/>
    <w:tmpl w:val="3486C138"/>
    <w:lvl w:ilvl="0" w:tentative="0">
      <w:start w:val="1"/>
      <w:numFmt w:val="lowerLetter"/>
      <w:lvlText w:val="%1)"/>
      <w:lvlJc w:val="left"/>
      <w:pPr>
        <w:tabs>
          <w:tab w:val="left" w:pos="425"/>
        </w:tabs>
        <w:ind w:left="425" w:leftChars="0" w:hanging="425" w:firstLineChars="0"/>
      </w:pPr>
      <w:rPr>
        <w:rFonts w:hint="default"/>
        <w:b/>
        <w:bCs/>
        <w:color w:val="C00000"/>
      </w:rPr>
    </w:lvl>
  </w:abstractNum>
  <w:abstractNum w:abstractNumId="82">
    <w:nsid w:val="34A7464A"/>
    <w:multiLevelType w:val="singleLevel"/>
    <w:tmpl w:val="34A7464A"/>
    <w:lvl w:ilvl="0" w:tentative="0">
      <w:start w:val="1"/>
      <w:numFmt w:val="decimal"/>
      <w:lvlText w:val="%1)"/>
      <w:lvlJc w:val="left"/>
      <w:pPr>
        <w:tabs>
          <w:tab w:val="left" w:pos="425"/>
        </w:tabs>
        <w:ind w:left="425" w:leftChars="0" w:hanging="425" w:firstLineChars="0"/>
      </w:pPr>
      <w:rPr>
        <w:rFonts w:hint="default"/>
      </w:rPr>
    </w:lvl>
  </w:abstractNum>
  <w:abstractNum w:abstractNumId="83">
    <w:nsid w:val="352CF51E"/>
    <w:multiLevelType w:val="singleLevel"/>
    <w:tmpl w:val="352CF51E"/>
    <w:lvl w:ilvl="0" w:tentative="0">
      <w:start w:val="1"/>
      <w:numFmt w:val="upperLetter"/>
      <w:suff w:val="space"/>
      <w:lvlText w:val="%1."/>
      <w:lvlJc w:val="left"/>
    </w:lvl>
  </w:abstractNum>
  <w:abstractNum w:abstractNumId="84">
    <w:nsid w:val="35E41774"/>
    <w:multiLevelType w:val="singleLevel"/>
    <w:tmpl w:val="35E41774"/>
    <w:lvl w:ilvl="0" w:tentative="0">
      <w:start w:val="1"/>
      <w:numFmt w:val="decimal"/>
      <w:suff w:val="space"/>
      <w:lvlText w:val="%1."/>
      <w:lvlJc w:val="left"/>
    </w:lvl>
  </w:abstractNum>
  <w:abstractNum w:abstractNumId="85">
    <w:nsid w:val="39594110"/>
    <w:multiLevelType w:val="multilevel"/>
    <w:tmpl w:val="39594110"/>
    <w:lvl w:ilvl="0" w:tentative="0">
      <w:start w:val="1"/>
      <w:numFmt w:val="lowerLetter"/>
      <w:lvlText w:val="%1)"/>
      <w:lvlJc w:val="left"/>
      <w:pPr>
        <w:ind w:left="0"/>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1" w:tentative="0">
      <w:start w:val="1"/>
      <w:numFmt w:val="lowerLetter"/>
      <w:lvlText w:val="%2"/>
      <w:lvlJc w:val="left"/>
      <w:pPr>
        <w:ind w:left="144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2" w:tentative="0">
      <w:start w:val="1"/>
      <w:numFmt w:val="lowerRoman"/>
      <w:lvlText w:val="%3"/>
      <w:lvlJc w:val="left"/>
      <w:pPr>
        <w:ind w:left="216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3" w:tentative="0">
      <w:start w:val="1"/>
      <w:numFmt w:val="decimal"/>
      <w:lvlText w:val="%4"/>
      <w:lvlJc w:val="left"/>
      <w:pPr>
        <w:ind w:left="288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4" w:tentative="0">
      <w:start w:val="1"/>
      <w:numFmt w:val="lowerLetter"/>
      <w:lvlText w:val="%5"/>
      <w:lvlJc w:val="left"/>
      <w:pPr>
        <w:ind w:left="360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5" w:tentative="0">
      <w:start w:val="1"/>
      <w:numFmt w:val="lowerRoman"/>
      <w:lvlText w:val="%6"/>
      <w:lvlJc w:val="left"/>
      <w:pPr>
        <w:ind w:left="432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6" w:tentative="0">
      <w:start w:val="1"/>
      <w:numFmt w:val="decimal"/>
      <w:lvlText w:val="%7"/>
      <w:lvlJc w:val="left"/>
      <w:pPr>
        <w:ind w:left="504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7" w:tentative="0">
      <w:start w:val="1"/>
      <w:numFmt w:val="lowerLetter"/>
      <w:lvlText w:val="%8"/>
      <w:lvlJc w:val="left"/>
      <w:pPr>
        <w:ind w:left="576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8" w:tentative="0">
      <w:start w:val="1"/>
      <w:numFmt w:val="lowerRoman"/>
      <w:lvlText w:val="%9"/>
      <w:lvlJc w:val="left"/>
      <w:pPr>
        <w:ind w:left="648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abstractNum>
  <w:abstractNum w:abstractNumId="86">
    <w:nsid w:val="39D6094C"/>
    <w:multiLevelType w:val="multilevel"/>
    <w:tmpl w:val="39D6094C"/>
    <w:lvl w:ilvl="0" w:tentative="0">
      <w:start w:val="1"/>
      <w:numFmt w:val="decimal"/>
      <w:lvlText w:val="%1."/>
      <w:lvlJc w:val="left"/>
      <w:pPr>
        <w:ind w:left="220"/>
      </w:pPr>
      <w:rPr>
        <w:rFonts w:hint="default" w:ascii="Times New Roman" w:hAnsi="Times New Roman" w:eastAsia="Times New Roman" w:cs="Times New Roman"/>
        <w:b w:val="0"/>
        <w:i w:val="0"/>
        <w:strike w:val="0"/>
        <w:dstrike w:val="0"/>
        <w:color w:val="181717"/>
        <w:sz w:val="28"/>
        <w:szCs w:val="28"/>
        <w:u w:val="none" w:color="000000"/>
        <w:shd w:val="clear" w:color="auto" w:fill="auto"/>
        <w:vertAlign w:val="baseline"/>
      </w:rPr>
    </w:lvl>
    <w:lvl w:ilvl="1" w:tentative="0">
      <w:start w:val="1"/>
      <w:numFmt w:val="lowerLetter"/>
      <w:lvlText w:val="%2"/>
      <w:lvlJc w:val="left"/>
      <w:pPr>
        <w:ind w:left="14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21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28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5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2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50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7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4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87">
    <w:nsid w:val="3B5B5A2C"/>
    <w:multiLevelType w:val="multilevel"/>
    <w:tmpl w:val="3B5B5A2C"/>
    <w:lvl w:ilvl="0" w:tentative="0">
      <w:start w:val="1"/>
      <w:numFmt w:val="bullet"/>
      <w:lvlText w:val="–"/>
      <w:lvlJc w:val="left"/>
      <w:pPr>
        <w:ind w:left="455"/>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1" w:tentative="0">
      <w:start w:val="1"/>
      <w:numFmt w:val="bullet"/>
      <w:lvlText w:val="o"/>
      <w:lvlJc w:val="left"/>
      <w:pPr>
        <w:ind w:left="136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2" w:tentative="0">
      <w:start w:val="1"/>
      <w:numFmt w:val="bullet"/>
      <w:lvlText w:val="▪"/>
      <w:lvlJc w:val="left"/>
      <w:pPr>
        <w:ind w:left="208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3" w:tentative="0">
      <w:start w:val="1"/>
      <w:numFmt w:val="bullet"/>
      <w:lvlText w:val="•"/>
      <w:lvlJc w:val="left"/>
      <w:pPr>
        <w:ind w:left="280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4" w:tentative="0">
      <w:start w:val="1"/>
      <w:numFmt w:val="bullet"/>
      <w:lvlText w:val="o"/>
      <w:lvlJc w:val="left"/>
      <w:pPr>
        <w:ind w:left="352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5" w:tentative="0">
      <w:start w:val="1"/>
      <w:numFmt w:val="bullet"/>
      <w:lvlText w:val="▪"/>
      <w:lvlJc w:val="left"/>
      <w:pPr>
        <w:ind w:left="424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6" w:tentative="0">
      <w:start w:val="1"/>
      <w:numFmt w:val="bullet"/>
      <w:lvlText w:val="•"/>
      <w:lvlJc w:val="left"/>
      <w:pPr>
        <w:ind w:left="496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7" w:tentative="0">
      <w:start w:val="1"/>
      <w:numFmt w:val="bullet"/>
      <w:lvlText w:val="o"/>
      <w:lvlJc w:val="left"/>
      <w:pPr>
        <w:ind w:left="568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8" w:tentative="0">
      <w:start w:val="1"/>
      <w:numFmt w:val="bullet"/>
      <w:lvlText w:val="▪"/>
      <w:lvlJc w:val="left"/>
      <w:pPr>
        <w:ind w:left="640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abstractNum>
  <w:abstractNum w:abstractNumId="88">
    <w:nsid w:val="3C527B77"/>
    <w:multiLevelType w:val="singleLevel"/>
    <w:tmpl w:val="3C527B77"/>
    <w:lvl w:ilvl="0" w:tentative="0">
      <w:start w:val="1"/>
      <w:numFmt w:val="upperLetter"/>
      <w:suff w:val="space"/>
      <w:lvlText w:val="%1."/>
      <w:lvlJc w:val="left"/>
      <w:pPr>
        <w:ind w:left="284" w:leftChars="0" w:firstLine="0" w:firstLineChars="0"/>
      </w:pPr>
    </w:lvl>
  </w:abstractNum>
  <w:abstractNum w:abstractNumId="89">
    <w:nsid w:val="3EC30D47"/>
    <w:multiLevelType w:val="multilevel"/>
    <w:tmpl w:val="3EC30D47"/>
    <w:lvl w:ilvl="0" w:tentative="0">
      <w:start w:val="1"/>
      <w:numFmt w:val="upperLetter"/>
      <w:lvlText w:val="%1."/>
      <w:lvlJc w:val="left"/>
      <w:pPr>
        <w:ind w:left="716"/>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1" w:tentative="0">
      <w:start w:val="1"/>
      <w:numFmt w:val="lowerLetter"/>
      <w:lvlText w:val="%2"/>
      <w:lvlJc w:val="left"/>
      <w:pPr>
        <w:ind w:left="16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23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30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7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5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52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9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6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90">
    <w:nsid w:val="3F544239"/>
    <w:multiLevelType w:val="multilevel"/>
    <w:tmpl w:val="3F544239"/>
    <w:lvl w:ilvl="0" w:tentative="0">
      <w:start w:val="1"/>
      <w:numFmt w:val="upperRoman"/>
      <w:lvlText w:val="%1."/>
      <w:lvlJc w:val="left"/>
      <w:pPr>
        <w:ind w:left="1080" w:hanging="72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91">
    <w:nsid w:val="402B7628"/>
    <w:multiLevelType w:val="multilevel"/>
    <w:tmpl w:val="402B7628"/>
    <w:lvl w:ilvl="0" w:tentative="0">
      <w:start w:val="1"/>
      <w:numFmt w:val="lowerLetter"/>
      <w:lvlText w:val="%1)"/>
      <w:lvlJc w:val="left"/>
      <w:pPr>
        <w:ind w:left="440"/>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1" w:tentative="0">
      <w:start w:val="1"/>
      <w:numFmt w:val="lowerLetter"/>
      <w:lvlText w:val="%2"/>
      <w:lvlJc w:val="left"/>
      <w:pPr>
        <w:ind w:left="16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23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30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7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5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52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9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6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92">
    <w:nsid w:val="40DA3718"/>
    <w:multiLevelType w:val="multilevel"/>
    <w:tmpl w:val="40DA3718"/>
    <w:lvl w:ilvl="0" w:tentative="0">
      <w:start w:val="0"/>
      <w:numFmt w:val="bullet"/>
      <w:lvlText w:val="–"/>
      <w:lvlJc w:val="left"/>
      <w:pPr>
        <w:ind w:left="105" w:hanging="212"/>
      </w:pPr>
      <w:rPr>
        <w:rFonts w:hint="default" w:ascii="Times New Roman" w:hAnsi="Times New Roman" w:eastAsia="Times New Roman" w:cs="Times New Roman"/>
        <w:b w:val="0"/>
        <w:bCs w:val="0"/>
        <w:i w:val="0"/>
        <w:iCs w:val="0"/>
        <w:spacing w:val="0"/>
        <w:w w:val="100"/>
        <w:sz w:val="28"/>
        <w:szCs w:val="28"/>
        <w:lang w:val="vi" w:eastAsia="en-US" w:bidi="ar-SA"/>
      </w:rPr>
    </w:lvl>
    <w:lvl w:ilvl="1" w:tentative="0">
      <w:start w:val="0"/>
      <w:numFmt w:val="bullet"/>
      <w:lvlText w:val="•"/>
      <w:lvlJc w:val="left"/>
      <w:pPr>
        <w:ind w:left="1159" w:hanging="212"/>
      </w:pPr>
      <w:rPr>
        <w:rFonts w:hint="default"/>
        <w:lang w:val="vi" w:eastAsia="en-US" w:bidi="ar-SA"/>
      </w:rPr>
    </w:lvl>
    <w:lvl w:ilvl="2" w:tentative="0">
      <w:start w:val="0"/>
      <w:numFmt w:val="bullet"/>
      <w:lvlText w:val="•"/>
      <w:lvlJc w:val="left"/>
      <w:pPr>
        <w:ind w:left="2219" w:hanging="212"/>
      </w:pPr>
      <w:rPr>
        <w:rFonts w:hint="default"/>
        <w:lang w:val="vi" w:eastAsia="en-US" w:bidi="ar-SA"/>
      </w:rPr>
    </w:lvl>
    <w:lvl w:ilvl="3" w:tentative="0">
      <w:start w:val="0"/>
      <w:numFmt w:val="bullet"/>
      <w:lvlText w:val="•"/>
      <w:lvlJc w:val="left"/>
      <w:pPr>
        <w:ind w:left="3279" w:hanging="212"/>
      </w:pPr>
      <w:rPr>
        <w:rFonts w:hint="default"/>
        <w:lang w:val="vi" w:eastAsia="en-US" w:bidi="ar-SA"/>
      </w:rPr>
    </w:lvl>
    <w:lvl w:ilvl="4" w:tentative="0">
      <w:start w:val="0"/>
      <w:numFmt w:val="bullet"/>
      <w:lvlText w:val="•"/>
      <w:lvlJc w:val="left"/>
      <w:pPr>
        <w:ind w:left="4339" w:hanging="212"/>
      </w:pPr>
      <w:rPr>
        <w:rFonts w:hint="default"/>
        <w:lang w:val="vi" w:eastAsia="en-US" w:bidi="ar-SA"/>
      </w:rPr>
    </w:lvl>
    <w:lvl w:ilvl="5" w:tentative="0">
      <w:start w:val="0"/>
      <w:numFmt w:val="bullet"/>
      <w:lvlText w:val="•"/>
      <w:lvlJc w:val="left"/>
      <w:pPr>
        <w:ind w:left="5399" w:hanging="212"/>
      </w:pPr>
      <w:rPr>
        <w:rFonts w:hint="default"/>
        <w:lang w:val="vi" w:eastAsia="en-US" w:bidi="ar-SA"/>
      </w:rPr>
    </w:lvl>
    <w:lvl w:ilvl="6" w:tentative="0">
      <w:start w:val="0"/>
      <w:numFmt w:val="bullet"/>
      <w:lvlText w:val="•"/>
      <w:lvlJc w:val="left"/>
      <w:pPr>
        <w:ind w:left="6459" w:hanging="212"/>
      </w:pPr>
      <w:rPr>
        <w:rFonts w:hint="default"/>
        <w:lang w:val="vi" w:eastAsia="en-US" w:bidi="ar-SA"/>
      </w:rPr>
    </w:lvl>
    <w:lvl w:ilvl="7" w:tentative="0">
      <w:start w:val="0"/>
      <w:numFmt w:val="bullet"/>
      <w:lvlText w:val="•"/>
      <w:lvlJc w:val="left"/>
      <w:pPr>
        <w:ind w:left="7519" w:hanging="212"/>
      </w:pPr>
      <w:rPr>
        <w:rFonts w:hint="default"/>
        <w:lang w:val="vi" w:eastAsia="en-US" w:bidi="ar-SA"/>
      </w:rPr>
    </w:lvl>
    <w:lvl w:ilvl="8" w:tentative="0">
      <w:start w:val="0"/>
      <w:numFmt w:val="bullet"/>
      <w:lvlText w:val="•"/>
      <w:lvlJc w:val="left"/>
      <w:pPr>
        <w:ind w:left="8579" w:hanging="212"/>
      </w:pPr>
      <w:rPr>
        <w:rFonts w:hint="default"/>
        <w:lang w:val="vi" w:eastAsia="en-US" w:bidi="ar-SA"/>
      </w:rPr>
    </w:lvl>
  </w:abstractNum>
  <w:abstractNum w:abstractNumId="93">
    <w:nsid w:val="443531E0"/>
    <w:multiLevelType w:val="singleLevel"/>
    <w:tmpl w:val="443531E0"/>
    <w:lvl w:ilvl="0" w:tentative="0">
      <w:start w:val="1"/>
      <w:numFmt w:val="upperLetter"/>
      <w:suff w:val="space"/>
      <w:lvlText w:val="%1."/>
      <w:lvlJc w:val="left"/>
      <w:pPr>
        <w:ind w:left="283" w:leftChars="0" w:firstLine="0" w:firstLineChars="0"/>
      </w:pPr>
    </w:lvl>
  </w:abstractNum>
  <w:abstractNum w:abstractNumId="94">
    <w:nsid w:val="452302CE"/>
    <w:multiLevelType w:val="multilevel"/>
    <w:tmpl w:val="452302CE"/>
    <w:lvl w:ilvl="0" w:tentative="0">
      <w:start w:val="1"/>
      <w:numFmt w:val="lowerLetter"/>
      <w:lvlText w:val="%1)"/>
      <w:lvlJc w:val="left"/>
      <w:pPr>
        <w:ind w:left="284"/>
      </w:pPr>
      <w:rPr>
        <w:b/>
        <w:bCs/>
        <w:i w:val="0"/>
        <w:strike w:val="0"/>
        <w:dstrike w:val="0"/>
        <w:color w:val="C00000"/>
        <w:sz w:val="28"/>
        <w:szCs w:val="28"/>
        <w:u w:val="none" w:color="000000"/>
        <w:shd w:val="clear" w:color="auto" w:fill="auto"/>
        <w:vertAlign w:val="baseline"/>
      </w:rPr>
    </w:lvl>
    <w:lvl w:ilvl="1" w:tentative="0">
      <w:start w:val="1"/>
      <w:numFmt w:val="lowerLetter"/>
      <w:lvlText w:val="%2"/>
      <w:lvlJc w:val="left"/>
      <w:pPr>
        <w:ind w:left="1354"/>
      </w:pPr>
      <w:rPr>
        <w:rFonts w:ascii="Times New Roman" w:hAnsi="Times New Roman" w:eastAsia="Times New Roman" w:cs="Times New Roman"/>
        <w:b/>
        <w:bCs/>
        <w:i w:val="0"/>
        <w:strike w:val="0"/>
        <w:dstrike w:val="0"/>
        <w:color w:val="C00000"/>
        <w:sz w:val="28"/>
        <w:szCs w:val="28"/>
        <w:u w:val="none" w:color="000000"/>
        <w:shd w:val="clear" w:color="auto" w:fill="auto"/>
        <w:vertAlign w:val="baseline"/>
      </w:rPr>
    </w:lvl>
    <w:lvl w:ilvl="2" w:tentative="0">
      <w:start w:val="1"/>
      <w:numFmt w:val="lowerRoman"/>
      <w:lvlText w:val="%3"/>
      <w:lvlJc w:val="left"/>
      <w:pPr>
        <w:ind w:left="2074"/>
      </w:pPr>
      <w:rPr>
        <w:rFonts w:ascii="Times New Roman" w:hAnsi="Times New Roman" w:eastAsia="Times New Roman" w:cs="Times New Roman"/>
        <w:b/>
        <w:bCs/>
        <w:i w:val="0"/>
        <w:strike w:val="0"/>
        <w:dstrike w:val="0"/>
        <w:color w:val="C00000"/>
        <w:sz w:val="28"/>
        <w:szCs w:val="28"/>
        <w:u w:val="none" w:color="000000"/>
        <w:shd w:val="clear" w:color="auto" w:fill="auto"/>
        <w:vertAlign w:val="baseline"/>
      </w:rPr>
    </w:lvl>
    <w:lvl w:ilvl="3" w:tentative="0">
      <w:start w:val="1"/>
      <w:numFmt w:val="decimal"/>
      <w:lvlText w:val="%4"/>
      <w:lvlJc w:val="left"/>
      <w:pPr>
        <w:ind w:left="2794"/>
      </w:pPr>
      <w:rPr>
        <w:rFonts w:ascii="Times New Roman" w:hAnsi="Times New Roman" w:eastAsia="Times New Roman" w:cs="Times New Roman"/>
        <w:b/>
        <w:bCs/>
        <w:i w:val="0"/>
        <w:strike w:val="0"/>
        <w:dstrike w:val="0"/>
        <w:color w:val="C00000"/>
        <w:sz w:val="28"/>
        <w:szCs w:val="28"/>
        <w:u w:val="none" w:color="000000"/>
        <w:shd w:val="clear" w:color="auto" w:fill="auto"/>
        <w:vertAlign w:val="baseline"/>
      </w:rPr>
    </w:lvl>
    <w:lvl w:ilvl="4" w:tentative="0">
      <w:start w:val="1"/>
      <w:numFmt w:val="lowerLetter"/>
      <w:lvlText w:val="%5"/>
      <w:lvlJc w:val="left"/>
      <w:pPr>
        <w:ind w:left="3514"/>
      </w:pPr>
      <w:rPr>
        <w:rFonts w:ascii="Times New Roman" w:hAnsi="Times New Roman" w:eastAsia="Times New Roman" w:cs="Times New Roman"/>
        <w:b/>
        <w:bCs/>
        <w:i w:val="0"/>
        <w:strike w:val="0"/>
        <w:dstrike w:val="0"/>
        <w:color w:val="C00000"/>
        <w:sz w:val="28"/>
        <w:szCs w:val="28"/>
        <w:u w:val="none" w:color="000000"/>
        <w:shd w:val="clear" w:color="auto" w:fill="auto"/>
        <w:vertAlign w:val="baseline"/>
      </w:rPr>
    </w:lvl>
    <w:lvl w:ilvl="5" w:tentative="0">
      <w:start w:val="1"/>
      <w:numFmt w:val="lowerRoman"/>
      <w:lvlText w:val="%6"/>
      <w:lvlJc w:val="left"/>
      <w:pPr>
        <w:ind w:left="4234"/>
      </w:pPr>
      <w:rPr>
        <w:rFonts w:ascii="Times New Roman" w:hAnsi="Times New Roman" w:eastAsia="Times New Roman" w:cs="Times New Roman"/>
        <w:b/>
        <w:bCs/>
        <w:i w:val="0"/>
        <w:strike w:val="0"/>
        <w:dstrike w:val="0"/>
        <w:color w:val="C00000"/>
        <w:sz w:val="28"/>
        <w:szCs w:val="28"/>
        <w:u w:val="none" w:color="000000"/>
        <w:shd w:val="clear" w:color="auto" w:fill="auto"/>
        <w:vertAlign w:val="baseline"/>
      </w:rPr>
    </w:lvl>
    <w:lvl w:ilvl="6" w:tentative="0">
      <w:start w:val="1"/>
      <w:numFmt w:val="decimal"/>
      <w:lvlText w:val="%7"/>
      <w:lvlJc w:val="left"/>
      <w:pPr>
        <w:ind w:left="4954"/>
      </w:pPr>
      <w:rPr>
        <w:rFonts w:ascii="Times New Roman" w:hAnsi="Times New Roman" w:eastAsia="Times New Roman" w:cs="Times New Roman"/>
        <w:b/>
        <w:bCs/>
        <w:i w:val="0"/>
        <w:strike w:val="0"/>
        <w:dstrike w:val="0"/>
        <w:color w:val="C00000"/>
        <w:sz w:val="28"/>
        <w:szCs w:val="28"/>
        <w:u w:val="none" w:color="000000"/>
        <w:shd w:val="clear" w:color="auto" w:fill="auto"/>
        <w:vertAlign w:val="baseline"/>
      </w:rPr>
    </w:lvl>
    <w:lvl w:ilvl="7" w:tentative="0">
      <w:start w:val="1"/>
      <w:numFmt w:val="lowerLetter"/>
      <w:lvlText w:val="%8"/>
      <w:lvlJc w:val="left"/>
      <w:pPr>
        <w:ind w:left="5674"/>
      </w:pPr>
      <w:rPr>
        <w:rFonts w:ascii="Times New Roman" w:hAnsi="Times New Roman" w:eastAsia="Times New Roman" w:cs="Times New Roman"/>
        <w:b/>
        <w:bCs/>
        <w:i w:val="0"/>
        <w:strike w:val="0"/>
        <w:dstrike w:val="0"/>
        <w:color w:val="C00000"/>
        <w:sz w:val="28"/>
        <w:szCs w:val="28"/>
        <w:u w:val="none" w:color="000000"/>
        <w:shd w:val="clear" w:color="auto" w:fill="auto"/>
        <w:vertAlign w:val="baseline"/>
      </w:rPr>
    </w:lvl>
    <w:lvl w:ilvl="8" w:tentative="0">
      <w:start w:val="1"/>
      <w:numFmt w:val="lowerRoman"/>
      <w:lvlText w:val="%9"/>
      <w:lvlJc w:val="left"/>
      <w:pPr>
        <w:ind w:left="6394"/>
      </w:pPr>
      <w:rPr>
        <w:rFonts w:ascii="Times New Roman" w:hAnsi="Times New Roman" w:eastAsia="Times New Roman" w:cs="Times New Roman"/>
        <w:b/>
        <w:bCs/>
        <w:i w:val="0"/>
        <w:strike w:val="0"/>
        <w:dstrike w:val="0"/>
        <w:color w:val="C00000"/>
        <w:sz w:val="28"/>
        <w:szCs w:val="28"/>
        <w:u w:val="none" w:color="000000"/>
        <w:shd w:val="clear" w:color="auto" w:fill="auto"/>
        <w:vertAlign w:val="baseline"/>
      </w:rPr>
    </w:lvl>
  </w:abstractNum>
  <w:abstractNum w:abstractNumId="95">
    <w:nsid w:val="462DC583"/>
    <w:multiLevelType w:val="singleLevel"/>
    <w:tmpl w:val="462DC583"/>
    <w:lvl w:ilvl="0" w:tentative="0">
      <w:start w:val="1"/>
      <w:numFmt w:val="lowerLetter"/>
      <w:suff w:val="space"/>
      <w:lvlText w:val="%1)"/>
      <w:lvlJc w:val="left"/>
      <w:rPr>
        <w:rFonts w:hint="default"/>
        <w:b/>
        <w:bCs/>
        <w:color w:val="C00000"/>
      </w:rPr>
    </w:lvl>
  </w:abstractNum>
  <w:abstractNum w:abstractNumId="96">
    <w:nsid w:val="4777582B"/>
    <w:multiLevelType w:val="multilevel"/>
    <w:tmpl w:val="4777582B"/>
    <w:lvl w:ilvl="0" w:tentative="0">
      <w:start w:val="1"/>
      <w:numFmt w:val="decimal"/>
      <w:lvlText w:val="%1."/>
      <w:lvlJc w:val="left"/>
      <w:pPr>
        <w:ind w:left="440"/>
      </w:pPr>
      <w:rPr>
        <w:rFonts w:hint="default" w:ascii="Times New Roman" w:hAnsi="Times New Roman" w:eastAsia="Times New Roman" w:cs="Times New Roman"/>
        <w:b w:val="0"/>
        <w:i w:val="0"/>
        <w:strike w:val="0"/>
        <w:dstrike w:val="0"/>
        <w:color w:val="181717"/>
        <w:sz w:val="28"/>
        <w:szCs w:val="28"/>
        <w:u w:val="none" w:color="000000"/>
        <w:shd w:val="clear" w:color="auto" w:fill="auto"/>
        <w:vertAlign w:val="baseline"/>
      </w:rPr>
    </w:lvl>
    <w:lvl w:ilvl="1" w:tentative="0">
      <w:start w:val="1"/>
      <w:numFmt w:val="lowerLetter"/>
      <w:lvlText w:val="%2"/>
      <w:lvlJc w:val="left"/>
      <w:pPr>
        <w:ind w:left="162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234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306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78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50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522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94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66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97">
    <w:nsid w:val="47BA7F89"/>
    <w:multiLevelType w:val="singleLevel"/>
    <w:tmpl w:val="47BA7F89"/>
    <w:lvl w:ilvl="0" w:tentative="0">
      <w:start w:val="1"/>
      <w:numFmt w:val="decimal"/>
      <w:suff w:val="space"/>
      <w:lvlText w:val="%1."/>
      <w:lvlJc w:val="left"/>
    </w:lvl>
  </w:abstractNum>
  <w:abstractNum w:abstractNumId="98">
    <w:nsid w:val="48192FD2"/>
    <w:multiLevelType w:val="multilevel"/>
    <w:tmpl w:val="48192FD2"/>
    <w:lvl w:ilvl="0" w:tentative="0">
      <w:start w:val="1"/>
      <w:numFmt w:val="decimal"/>
      <w:lvlText w:val="%1."/>
      <w:lvlJc w:val="left"/>
      <w:pPr>
        <w:ind w:left="440"/>
      </w:pPr>
      <w:rPr>
        <w:rFonts w:hint="default" w:ascii="Times New Roman" w:hAnsi="Times New Roman" w:eastAsia="Times New Roman" w:cs="Times New Roman"/>
        <w:b w:val="0"/>
        <w:i w:val="0"/>
        <w:strike w:val="0"/>
        <w:dstrike w:val="0"/>
        <w:color w:val="181717"/>
        <w:sz w:val="28"/>
        <w:szCs w:val="28"/>
        <w:u w:val="none" w:color="000000"/>
        <w:shd w:val="clear" w:color="auto" w:fill="auto"/>
        <w:vertAlign w:val="baseline"/>
      </w:rPr>
    </w:lvl>
    <w:lvl w:ilvl="1" w:tentative="0">
      <w:start w:val="1"/>
      <w:numFmt w:val="lowerLetter"/>
      <w:lvlText w:val="%2"/>
      <w:lvlJc w:val="left"/>
      <w:pPr>
        <w:ind w:left="16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23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30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7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5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52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9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6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99">
    <w:nsid w:val="49B73E96"/>
    <w:multiLevelType w:val="multilevel"/>
    <w:tmpl w:val="49B73E96"/>
    <w:lvl w:ilvl="0" w:tentative="0">
      <w:start w:val="1"/>
      <w:numFmt w:val="bullet"/>
      <w:lvlText w:val="–"/>
      <w:lvlJc w:val="left"/>
      <w:pPr>
        <w:ind w:left="179"/>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1" w:tentative="0">
      <w:start w:val="1"/>
      <w:numFmt w:val="bullet"/>
      <w:lvlText w:val="o"/>
      <w:lvlJc w:val="left"/>
      <w:pPr>
        <w:ind w:left="11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bullet"/>
      <w:lvlText w:val="▪"/>
      <w:lvlJc w:val="left"/>
      <w:pPr>
        <w:ind w:left="19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bullet"/>
      <w:lvlText w:val="•"/>
      <w:lvlJc w:val="left"/>
      <w:pPr>
        <w:ind w:left="26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bullet"/>
      <w:lvlText w:val="o"/>
      <w:lvlJc w:val="left"/>
      <w:pPr>
        <w:ind w:left="33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bullet"/>
      <w:lvlText w:val="▪"/>
      <w:lvlJc w:val="left"/>
      <w:pPr>
        <w:ind w:left="40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bullet"/>
      <w:lvlText w:val="•"/>
      <w:lvlJc w:val="left"/>
      <w:pPr>
        <w:ind w:left="47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bullet"/>
      <w:lvlText w:val="o"/>
      <w:lvlJc w:val="left"/>
      <w:pPr>
        <w:ind w:left="55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bullet"/>
      <w:lvlText w:val="▪"/>
      <w:lvlJc w:val="left"/>
      <w:pPr>
        <w:ind w:left="62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100">
    <w:nsid w:val="4A044385"/>
    <w:multiLevelType w:val="multilevel"/>
    <w:tmpl w:val="4A044385"/>
    <w:lvl w:ilvl="0" w:tentative="0">
      <w:start w:val="1"/>
      <w:numFmt w:val="bullet"/>
      <w:lvlText w:val="–"/>
      <w:lvlJc w:val="left"/>
      <w:pPr>
        <w:ind w:left="455"/>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1" w:tentative="0">
      <w:start w:val="1"/>
      <w:numFmt w:val="bullet"/>
      <w:lvlText w:val="o"/>
      <w:lvlJc w:val="left"/>
      <w:pPr>
        <w:ind w:left="136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2" w:tentative="0">
      <w:start w:val="1"/>
      <w:numFmt w:val="bullet"/>
      <w:lvlText w:val="▪"/>
      <w:lvlJc w:val="left"/>
      <w:pPr>
        <w:ind w:left="208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3" w:tentative="0">
      <w:start w:val="1"/>
      <w:numFmt w:val="bullet"/>
      <w:lvlText w:val="•"/>
      <w:lvlJc w:val="left"/>
      <w:pPr>
        <w:ind w:left="280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4" w:tentative="0">
      <w:start w:val="1"/>
      <w:numFmt w:val="bullet"/>
      <w:lvlText w:val="o"/>
      <w:lvlJc w:val="left"/>
      <w:pPr>
        <w:ind w:left="352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5" w:tentative="0">
      <w:start w:val="1"/>
      <w:numFmt w:val="bullet"/>
      <w:lvlText w:val="▪"/>
      <w:lvlJc w:val="left"/>
      <w:pPr>
        <w:ind w:left="424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6" w:tentative="0">
      <w:start w:val="1"/>
      <w:numFmt w:val="bullet"/>
      <w:lvlText w:val="•"/>
      <w:lvlJc w:val="left"/>
      <w:pPr>
        <w:ind w:left="496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7" w:tentative="0">
      <w:start w:val="1"/>
      <w:numFmt w:val="bullet"/>
      <w:lvlText w:val="o"/>
      <w:lvlJc w:val="left"/>
      <w:pPr>
        <w:ind w:left="568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8" w:tentative="0">
      <w:start w:val="1"/>
      <w:numFmt w:val="bullet"/>
      <w:lvlText w:val="▪"/>
      <w:lvlJc w:val="left"/>
      <w:pPr>
        <w:ind w:left="640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abstractNum>
  <w:abstractNum w:abstractNumId="101">
    <w:nsid w:val="4CBA5290"/>
    <w:multiLevelType w:val="multilevel"/>
    <w:tmpl w:val="4CBA5290"/>
    <w:lvl w:ilvl="0" w:tentative="0">
      <w:start w:val="1"/>
      <w:numFmt w:val="decimal"/>
      <w:lvlText w:val="%1."/>
      <w:lvlJc w:val="left"/>
      <w:pPr>
        <w:ind w:left="440"/>
      </w:pPr>
      <w:rPr>
        <w:rFonts w:hint="default" w:ascii="Times New Roman" w:hAnsi="Times New Roman" w:eastAsia="Times New Roman" w:cs="Times New Roman"/>
        <w:b w:val="0"/>
        <w:i w:val="0"/>
        <w:strike w:val="0"/>
        <w:dstrike w:val="0"/>
        <w:color w:val="181717"/>
        <w:sz w:val="28"/>
        <w:szCs w:val="28"/>
        <w:u w:val="none" w:color="000000"/>
        <w:shd w:val="clear" w:color="auto" w:fill="auto"/>
        <w:vertAlign w:val="baseline"/>
      </w:rPr>
    </w:lvl>
    <w:lvl w:ilvl="1" w:tentative="0">
      <w:start w:val="1"/>
      <w:numFmt w:val="lowerLetter"/>
      <w:lvlText w:val="%2"/>
      <w:lvlJc w:val="left"/>
      <w:pPr>
        <w:ind w:left="16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23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30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7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5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52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9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6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102">
    <w:nsid w:val="4E067740"/>
    <w:multiLevelType w:val="multilevel"/>
    <w:tmpl w:val="4E067740"/>
    <w:lvl w:ilvl="0" w:tentative="0">
      <w:start w:val="1"/>
      <w:numFmt w:val="decimal"/>
      <w:lvlText w:val="%1."/>
      <w:lvlJc w:val="left"/>
      <w:pPr>
        <w:ind w:left="224"/>
      </w:pPr>
      <w:rPr>
        <w:rFonts w:hint="default" w:ascii="Times New Roman" w:hAnsi="Times New Roman" w:eastAsia="Times New Roman" w:cs="Times New Roman"/>
        <w:b w:val="0"/>
        <w:i w:val="0"/>
        <w:strike w:val="0"/>
        <w:dstrike w:val="0"/>
        <w:color w:val="181717"/>
        <w:sz w:val="28"/>
        <w:szCs w:val="28"/>
        <w:u w:val="none" w:color="000000"/>
        <w:shd w:val="clear" w:color="auto" w:fill="auto"/>
        <w:vertAlign w:val="baseline"/>
      </w:rPr>
    </w:lvl>
    <w:lvl w:ilvl="1" w:tentative="0">
      <w:start w:val="1"/>
      <w:numFmt w:val="lowerLetter"/>
      <w:lvlText w:val="%2"/>
      <w:lvlJc w:val="left"/>
      <w:pPr>
        <w:ind w:left="118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190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262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34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06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478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50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22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103">
    <w:nsid w:val="4EBC59C8"/>
    <w:multiLevelType w:val="singleLevel"/>
    <w:tmpl w:val="4EBC59C8"/>
    <w:lvl w:ilvl="0" w:tentative="0">
      <w:start w:val="1"/>
      <w:numFmt w:val="lowerLetter"/>
      <w:suff w:val="space"/>
      <w:lvlText w:val="%1)"/>
      <w:lvlJc w:val="left"/>
      <w:rPr>
        <w:rFonts w:hint="default"/>
        <w:b/>
        <w:bCs/>
        <w:color w:val="C00000"/>
      </w:rPr>
    </w:lvl>
  </w:abstractNum>
  <w:abstractNum w:abstractNumId="104">
    <w:nsid w:val="4EC6366C"/>
    <w:multiLevelType w:val="multilevel"/>
    <w:tmpl w:val="4EC6366C"/>
    <w:lvl w:ilvl="0" w:tentative="0">
      <w:start w:val="1"/>
      <w:numFmt w:val="bullet"/>
      <w:lvlText w:val="–"/>
      <w:lvlJc w:val="left"/>
      <w:pPr>
        <w:ind w:left="0"/>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1" w:tentative="0">
      <w:start w:val="1"/>
      <w:numFmt w:val="bullet"/>
      <w:lvlText w:val="o"/>
      <w:lvlJc w:val="left"/>
      <w:pPr>
        <w:ind w:left="118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bullet"/>
      <w:lvlText w:val="▪"/>
      <w:lvlJc w:val="left"/>
      <w:pPr>
        <w:ind w:left="190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bullet"/>
      <w:lvlText w:val="•"/>
      <w:lvlJc w:val="left"/>
      <w:pPr>
        <w:ind w:left="262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bullet"/>
      <w:lvlText w:val="o"/>
      <w:lvlJc w:val="left"/>
      <w:pPr>
        <w:ind w:left="334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bullet"/>
      <w:lvlText w:val="▪"/>
      <w:lvlJc w:val="left"/>
      <w:pPr>
        <w:ind w:left="406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bullet"/>
      <w:lvlText w:val="•"/>
      <w:lvlJc w:val="left"/>
      <w:pPr>
        <w:ind w:left="478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bullet"/>
      <w:lvlText w:val="o"/>
      <w:lvlJc w:val="left"/>
      <w:pPr>
        <w:ind w:left="550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bullet"/>
      <w:lvlText w:val="▪"/>
      <w:lvlJc w:val="left"/>
      <w:pPr>
        <w:ind w:left="622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105">
    <w:nsid w:val="4EF0220F"/>
    <w:multiLevelType w:val="multilevel"/>
    <w:tmpl w:val="4EF0220F"/>
    <w:lvl w:ilvl="0" w:tentative="0">
      <w:start w:val="1"/>
      <w:numFmt w:val="decimal"/>
      <w:lvlText w:val="%1."/>
      <w:lvlJc w:val="left"/>
      <w:pPr>
        <w:ind w:left="440"/>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1" w:tentative="0">
      <w:start w:val="1"/>
      <w:numFmt w:val="lowerLetter"/>
      <w:lvlText w:val="%2"/>
      <w:lvlJc w:val="left"/>
      <w:pPr>
        <w:ind w:left="16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23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30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7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5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52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9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6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106">
    <w:nsid w:val="4F7802C6"/>
    <w:multiLevelType w:val="singleLevel"/>
    <w:tmpl w:val="4F7802C6"/>
    <w:lvl w:ilvl="0" w:tentative="0">
      <w:start w:val="1"/>
      <w:numFmt w:val="upperLetter"/>
      <w:suff w:val="space"/>
      <w:lvlText w:val="%1."/>
      <w:lvlJc w:val="left"/>
      <w:pPr>
        <w:ind w:left="283" w:leftChars="0" w:firstLine="0" w:firstLineChars="0"/>
      </w:pPr>
    </w:lvl>
  </w:abstractNum>
  <w:abstractNum w:abstractNumId="107">
    <w:nsid w:val="4FADC388"/>
    <w:multiLevelType w:val="singleLevel"/>
    <w:tmpl w:val="4FADC388"/>
    <w:lvl w:ilvl="0" w:tentative="0">
      <w:start w:val="1"/>
      <w:numFmt w:val="upperLetter"/>
      <w:suff w:val="space"/>
      <w:lvlText w:val="%1."/>
      <w:lvlJc w:val="left"/>
      <w:pPr>
        <w:ind w:left="284" w:leftChars="0" w:firstLine="0" w:firstLineChars="0"/>
      </w:pPr>
    </w:lvl>
  </w:abstractNum>
  <w:abstractNum w:abstractNumId="108">
    <w:nsid w:val="4FBD79B7"/>
    <w:multiLevelType w:val="singleLevel"/>
    <w:tmpl w:val="4FBD79B7"/>
    <w:lvl w:ilvl="0" w:tentative="0">
      <w:start w:val="1"/>
      <w:numFmt w:val="decimal"/>
      <w:lvlText w:val="%1)"/>
      <w:lvlJc w:val="left"/>
      <w:pPr>
        <w:tabs>
          <w:tab w:val="left" w:pos="425"/>
        </w:tabs>
        <w:ind w:left="425" w:leftChars="0" w:hanging="425" w:firstLineChars="0"/>
      </w:pPr>
      <w:rPr>
        <w:rFonts w:hint="default"/>
      </w:rPr>
    </w:lvl>
  </w:abstractNum>
  <w:abstractNum w:abstractNumId="109">
    <w:nsid w:val="53C45579"/>
    <w:multiLevelType w:val="multilevel"/>
    <w:tmpl w:val="53C45579"/>
    <w:lvl w:ilvl="0" w:tentative="0">
      <w:start w:val="1"/>
      <w:numFmt w:val="decimal"/>
      <w:lvlText w:val="%1."/>
      <w:lvlJc w:val="left"/>
      <w:pPr>
        <w:ind w:left="220"/>
      </w:pPr>
      <w:rPr>
        <w:rFonts w:hint="default" w:ascii="Times New Roman" w:hAnsi="Times New Roman" w:eastAsia="Times New Roman" w:cs="Times New Roman"/>
        <w:b w:val="0"/>
        <w:i w:val="0"/>
        <w:strike w:val="0"/>
        <w:dstrike w:val="0"/>
        <w:color w:val="181717"/>
        <w:sz w:val="28"/>
        <w:szCs w:val="28"/>
        <w:u w:val="none" w:color="000000"/>
        <w:shd w:val="clear" w:color="auto" w:fill="auto"/>
        <w:vertAlign w:val="baseline"/>
      </w:rPr>
    </w:lvl>
    <w:lvl w:ilvl="1" w:tentative="0">
      <w:start w:val="1"/>
      <w:numFmt w:val="lowerLetter"/>
      <w:lvlText w:val="%2"/>
      <w:lvlJc w:val="left"/>
      <w:pPr>
        <w:ind w:left="14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21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28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5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2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50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7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4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110">
    <w:nsid w:val="547024FB"/>
    <w:multiLevelType w:val="singleLevel"/>
    <w:tmpl w:val="547024FB"/>
    <w:lvl w:ilvl="0" w:tentative="0">
      <w:start w:val="1"/>
      <w:numFmt w:val="lowerLetter"/>
      <w:suff w:val="space"/>
      <w:lvlText w:val="%1)"/>
      <w:lvlJc w:val="left"/>
      <w:pPr>
        <w:ind w:left="1986" w:leftChars="0" w:firstLine="0" w:firstLineChars="0"/>
      </w:pPr>
    </w:lvl>
  </w:abstractNum>
  <w:abstractNum w:abstractNumId="111">
    <w:nsid w:val="54EC178A"/>
    <w:multiLevelType w:val="multilevel"/>
    <w:tmpl w:val="54EC178A"/>
    <w:lvl w:ilvl="0" w:tentative="0">
      <w:start w:val="1"/>
      <w:numFmt w:val="decimal"/>
      <w:lvlText w:val="%1."/>
      <w:lvlJc w:val="left"/>
      <w:pPr>
        <w:ind w:left="220"/>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1" w:tentative="0">
      <w:start w:val="1"/>
      <w:numFmt w:val="lowerLetter"/>
      <w:lvlText w:val="%2"/>
      <w:lvlJc w:val="left"/>
      <w:pPr>
        <w:ind w:left="140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212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284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56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28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500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72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44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112">
    <w:nsid w:val="568C0EF0"/>
    <w:multiLevelType w:val="multilevel"/>
    <w:tmpl w:val="568C0EF0"/>
    <w:lvl w:ilvl="0" w:tentative="0">
      <w:start w:val="1"/>
      <w:numFmt w:val="bullet"/>
      <w:lvlText w:val="–"/>
      <w:lvlJc w:val="left"/>
      <w:pPr>
        <w:ind w:left="179"/>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1" w:tentative="0">
      <w:start w:val="1"/>
      <w:numFmt w:val="bullet"/>
      <w:lvlText w:val="o"/>
      <w:lvlJc w:val="left"/>
      <w:pPr>
        <w:ind w:left="11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bullet"/>
      <w:lvlText w:val="▪"/>
      <w:lvlJc w:val="left"/>
      <w:pPr>
        <w:ind w:left="19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bullet"/>
      <w:lvlText w:val="•"/>
      <w:lvlJc w:val="left"/>
      <w:pPr>
        <w:ind w:left="26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bullet"/>
      <w:lvlText w:val="o"/>
      <w:lvlJc w:val="left"/>
      <w:pPr>
        <w:ind w:left="33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bullet"/>
      <w:lvlText w:val="▪"/>
      <w:lvlJc w:val="left"/>
      <w:pPr>
        <w:ind w:left="40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bullet"/>
      <w:lvlText w:val="•"/>
      <w:lvlJc w:val="left"/>
      <w:pPr>
        <w:ind w:left="47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bullet"/>
      <w:lvlText w:val="o"/>
      <w:lvlJc w:val="left"/>
      <w:pPr>
        <w:ind w:left="55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bullet"/>
      <w:lvlText w:val="▪"/>
      <w:lvlJc w:val="left"/>
      <w:pPr>
        <w:ind w:left="62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113">
    <w:nsid w:val="56D56AAE"/>
    <w:multiLevelType w:val="multilevel"/>
    <w:tmpl w:val="56D56AAE"/>
    <w:lvl w:ilvl="0" w:tentative="0">
      <w:start w:val="1"/>
      <w:numFmt w:val="upperLetter"/>
      <w:lvlText w:val="%1."/>
      <w:lvlJc w:val="left"/>
      <w:pPr>
        <w:ind w:left="1440" w:hanging="360"/>
      </w:pPr>
      <w:rPr>
        <w:rFonts w:hint="default"/>
      </w:r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114">
    <w:nsid w:val="572DF74C"/>
    <w:multiLevelType w:val="singleLevel"/>
    <w:tmpl w:val="572DF74C"/>
    <w:lvl w:ilvl="0" w:tentative="0">
      <w:start w:val="1"/>
      <w:numFmt w:val="upperLetter"/>
      <w:suff w:val="space"/>
      <w:lvlText w:val="%1."/>
      <w:lvlJc w:val="left"/>
    </w:lvl>
  </w:abstractNum>
  <w:abstractNum w:abstractNumId="115">
    <w:nsid w:val="5788444F"/>
    <w:multiLevelType w:val="singleLevel"/>
    <w:tmpl w:val="5788444F"/>
    <w:lvl w:ilvl="0" w:tentative="0">
      <w:start w:val="1"/>
      <w:numFmt w:val="decimal"/>
      <w:lvlText w:val="%1."/>
      <w:lvlJc w:val="left"/>
      <w:pPr>
        <w:tabs>
          <w:tab w:val="left" w:pos="425"/>
        </w:tabs>
        <w:ind w:left="425" w:leftChars="0" w:hanging="425" w:firstLineChars="0"/>
      </w:pPr>
      <w:rPr>
        <w:rFonts w:hint="default"/>
      </w:rPr>
    </w:lvl>
  </w:abstractNum>
  <w:abstractNum w:abstractNumId="116">
    <w:nsid w:val="58B725E5"/>
    <w:multiLevelType w:val="multilevel"/>
    <w:tmpl w:val="58B725E5"/>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17">
    <w:nsid w:val="592520D3"/>
    <w:multiLevelType w:val="multilevel"/>
    <w:tmpl w:val="592520D3"/>
    <w:lvl w:ilvl="0" w:tentative="0">
      <w:start w:val="1"/>
      <w:numFmt w:val="decimal"/>
      <w:lvlText w:val="%1."/>
      <w:lvlJc w:val="left"/>
      <w:pPr>
        <w:ind w:left="440"/>
      </w:pPr>
      <w:rPr>
        <w:rFonts w:hint="default" w:ascii="Times New Roman" w:hAnsi="Times New Roman" w:eastAsia="Times New Roman" w:cs="Times New Roman"/>
        <w:b w:val="0"/>
        <w:i w:val="0"/>
        <w:strike w:val="0"/>
        <w:dstrike w:val="0"/>
        <w:color w:val="181717"/>
        <w:sz w:val="28"/>
        <w:szCs w:val="28"/>
        <w:u w:val="none" w:color="000000"/>
        <w:shd w:val="clear" w:color="auto" w:fill="auto"/>
        <w:vertAlign w:val="baseline"/>
      </w:rPr>
    </w:lvl>
    <w:lvl w:ilvl="1" w:tentative="0">
      <w:start w:val="1"/>
      <w:numFmt w:val="lowerLetter"/>
      <w:lvlText w:val="%2"/>
      <w:lvlJc w:val="left"/>
      <w:pPr>
        <w:ind w:left="162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234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306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78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50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522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94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66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118">
    <w:nsid w:val="5A241D34"/>
    <w:multiLevelType w:val="multilevel"/>
    <w:tmpl w:val="5A241D34"/>
    <w:lvl w:ilvl="0" w:tentative="0">
      <w:start w:val="1"/>
      <w:numFmt w:val="bullet"/>
      <w:lvlText w:val="-"/>
      <w:lvlJc w:val="left"/>
      <w:pPr>
        <w:ind w:left="0" w:firstLine="0"/>
      </w:pPr>
      <w:rPr>
        <w:rFonts w:ascii="Times New Roman" w:hAnsi="Times New Roman" w:eastAsia="Times New Roman" w:cs="Times New Roman"/>
        <w:b w:val="0"/>
        <w:i w:val="0"/>
        <w:strike w:val="0"/>
        <w:color w:val="000000"/>
        <w:sz w:val="28"/>
        <w:szCs w:val="28"/>
        <w:u w:val="none"/>
        <w:shd w:val="clear" w:fill="auto"/>
        <w:vertAlign w:val="baseline"/>
      </w:rPr>
    </w:lvl>
    <w:lvl w:ilvl="1" w:tentative="0">
      <w:start w:val="1"/>
      <w:numFmt w:val="bullet"/>
      <w:lvlText w:val="o"/>
      <w:lvlJc w:val="left"/>
      <w:pPr>
        <w:ind w:left="1187" w:hanging="1187"/>
      </w:pPr>
      <w:rPr>
        <w:rFonts w:ascii="Times New Roman" w:hAnsi="Times New Roman" w:eastAsia="Times New Roman" w:cs="Times New Roman"/>
        <w:b w:val="0"/>
        <w:i w:val="0"/>
        <w:strike w:val="0"/>
        <w:color w:val="000000"/>
        <w:sz w:val="28"/>
        <w:szCs w:val="28"/>
        <w:u w:val="none"/>
        <w:shd w:val="clear" w:fill="auto"/>
        <w:vertAlign w:val="baseline"/>
      </w:rPr>
    </w:lvl>
    <w:lvl w:ilvl="2" w:tentative="0">
      <w:start w:val="1"/>
      <w:numFmt w:val="bullet"/>
      <w:lvlText w:val="▪"/>
      <w:lvlJc w:val="left"/>
      <w:pPr>
        <w:ind w:left="1907" w:hanging="1907"/>
      </w:pPr>
      <w:rPr>
        <w:rFonts w:ascii="Times New Roman" w:hAnsi="Times New Roman" w:eastAsia="Times New Roman" w:cs="Times New Roman"/>
        <w:b w:val="0"/>
        <w:i w:val="0"/>
        <w:strike w:val="0"/>
        <w:color w:val="000000"/>
        <w:sz w:val="28"/>
        <w:szCs w:val="28"/>
        <w:u w:val="none"/>
        <w:shd w:val="clear" w:fill="auto"/>
        <w:vertAlign w:val="baseline"/>
      </w:rPr>
    </w:lvl>
    <w:lvl w:ilvl="3" w:tentative="0">
      <w:start w:val="1"/>
      <w:numFmt w:val="bullet"/>
      <w:lvlText w:val="•"/>
      <w:lvlJc w:val="left"/>
      <w:pPr>
        <w:ind w:left="2627" w:hanging="2627"/>
      </w:pPr>
      <w:rPr>
        <w:rFonts w:ascii="Times New Roman" w:hAnsi="Times New Roman" w:eastAsia="Times New Roman" w:cs="Times New Roman"/>
        <w:b w:val="0"/>
        <w:i w:val="0"/>
        <w:strike w:val="0"/>
        <w:color w:val="000000"/>
        <w:sz w:val="28"/>
        <w:szCs w:val="28"/>
        <w:u w:val="none"/>
        <w:shd w:val="clear" w:fill="auto"/>
        <w:vertAlign w:val="baseline"/>
      </w:rPr>
    </w:lvl>
    <w:lvl w:ilvl="4" w:tentative="0">
      <w:start w:val="1"/>
      <w:numFmt w:val="bullet"/>
      <w:lvlText w:val="o"/>
      <w:lvlJc w:val="left"/>
      <w:pPr>
        <w:ind w:left="3347" w:hanging="3347"/>
      </w:pPr>
      <w:rPr>
        <w:rFonts w:ascii="Times New Roman" w:hAnsi="Times New Roman" w:eastAsia="Times New Roman" w:cs="Times New Roman"/>
        <w:b w:val="0"/>
        <w:i w:val="0"/>
        <w:strike w:val="0"/>
        <w:color w:val="000000"/>
        <w:sz w:val="28"/>
        <w:szCs w:val="28"/>
        <w:u w:val="none"/>
        <w:shd w:val="clear" w:fill="auto"/>
        <w:vertAlign w:val="baseline"/>
      </w:rPr>
    </w:lvl>
    <w:lvl w:ilvl="5" w:tentative="0">
      <w:start w:val="1"/>
      <w:numFmt w:val="bullet"/>
      <w:lvlText w:val="▪"/>
      <w:lvlJc w:val="left"/>
      <w:pPr>
        <w:ind w:left="4067" w:hanging="4067"/>
      </w:pPr>
      <w:rPr>
        <w:rFonts w:ascii="Times New Roman" w:hAnsi="Times New Roman" w:eastAsia="Times New Roman" w:cs="Times New Roman"/>
        <w:b w:val="0"/>
        <w:i w:val="0"/>
        <w:strike w:val="0"/>
        <w:color w:val="000000"/>
        <w:sz w:val="28"/>
        <w:szCs w:val="28"/>
        <w:u w:val="none"/>
        <w:shd w:val="clear" w:fill="auto"/>
        <w:vertAlign w:val="baseline"/>
      </w:rPr>
    </w:lvl>
    <w:lvl w:ilvl="6" w:tentative="0">
      <w:start w:val="1"/>
      <w:numFmt w:val="bullet"/>
      <w:lvlText w:val="•"/>
      <w:lvlJc w:val="left"/>
      <w:pPr>
        <w:ind w:left="4787" w:hanging="4787"/>
      </w:pPr>
      <w:rPr>
        <w:rFonts w:ascii="Times New Roman" w:hAnsi="Times New Roman" w:eastAsia="Times New Roman" w:cs="Times New Roman"/>
        <w:b w:val="0"/>
        <w:i w:val="0"/>
        <w:strike w:val="0"/>
        <w:color w:val="000000"/>
        <w:sz w:val="28"/>
        <w:szCs w:val="28"/>
        <w:u w:val="none"/>
        <w:shd w:val="clear" w:fill="auto"/>
        <w:vertAlign w:val="baseline"/>
      </w:rPr>
    </w:lvl>
    <w:lvl w:ilvl="7" w:tentative="0">
      <w:start w:val="1"/>
      <w:numFmt w:val="bullet"/>
      <w:lvlText w:val="o"/>
      <w:lvlJc w:val="left"/>
      <w:pPr>
        <w:ind w:left="5507" w:hanging="5507"/>
      </w:pPr>
      <w:rPr>
        <w:rFonts w:ascii="Times New Roman" w:hAnsi="Times New Roman" w:eastAsia="Times New Roman" w:cs="Times New Roman"/>
        <w:b w:val="0"/>
        <w:i w:val="0"/>
        <w:strike w:val="0"/>
        <w:color w:val="000000"/>
        <w:sz w:val="28"/>
        <w:szCs w:val="28"/>
        <w:u w:val="none"/>
        <w:shd w:val="clear" w:fill="auto"/>
        <w:vertAlign w:val="baseline"/>
      </w:rPr>
    </w:lvl>
    <w:lvl w:ilvl="8" w:tentative="0">
      <w:start w:val="1"/>
      <w:numFmt w:val="bullet"/>
      <w:lvlText w:val="▪"/>
      <w:lvlJc w:val="left"/>
      <w:pPr>
        <w:ind w:left="6227" w:hanging="6227"/>
      </w:pPr>
      <w:rPr>
        <w:rFonts w:ascii="Times New Roman" w:hAnsi="Times New Roman" w:eastAsia="Times New Roman" w:cs="Times New Roman"/>
        <w:b w:val="0"/>
        <w:i w:val="0"/>
        <w:strike w:val="0"/>
        <w:color w:val="000000"/>
        <w:sz w:val="28"/>
        <w:szCs w:val="28"/>
        <w:u w:val="none"/>
        <w:shd w:val="clear" w:fill="auto"/>
        <w:vertAlign w:val="baseline"/>
      </w:rPr>
    </w:lvl>
  </w:abstractNum>
  <w:abstractNum w:abstractNumId="119">
    <w:nsid w:val="5A61B5A7"/>
    <w:multiLevelType w:val="singleLevel"/>
    <w:tmpl w:val="5A61B5A7"/>
    <w:lvl w:ilvl="0" w:tentative="0">
      <w:start w:val="2"/>
      <w:numFmt w:val="decimal"/>
      <w:suff w:val="space"/>
      <w:lvlText w:val="%1."/>
      <w:lvlJc w:val="left"/>
    </w:lvl>
  </w:abstractNum>
  <w:abstractNum w:abstractNumId="120">
    <w:nsid w:val="5A7FB139"/>
    <w:multiLevelType w:val="singleLevel"/>
    <w:tmpl w:val="5A7FB139"/>
    <w:lvl w:ilvl="0" w:tentative="0">
      <w:start w:val="1"/>
      <w:numFmt w:val="upperLetter"/>
      <w:suff w:val="space"/>
      <w:lvlText w:val="%1."/>
      <w:lvlJc w:val="left"/>
    </w:lvl>
  </w:abstractNum>
  <w:abstractNum w:abstractNumId="121">
    <w:nsid w:val="5B457CD3"/>
    <w:multiLevelType w:val="singleLevel"/>
    <w:tmpl w:val="5B457CD3"/>
    <w:lvl w:ilvl="0" w:tentative="0">
      <w:start w:val="4"/>
      <w:numFmt w:val="decimal"/>
      <w:suff w:val="space"/>
      <w:lvlText w:val="%1."/>
      <w:lvlJc w:val="left"/>
    </w:lvl>
  </w:abstractNum>
  <w:abstractNum w:abstractNumId="122">
    <w:nsid w:val="5B4F1F6A"/>
    <w:multiLevelType w:val="multilevel"/>
    <w:tmpl w:val="5B4F1F6A"/>
    <w:lvl w:ilvl="0" w:tentative="0">
      <w:start w:val="1"/>
      <w:numFmt w:val="decimal"/>
      <w:lvlText w:val="%1."/>
      <w:lvlJc w:val="left"/>
      <w:pPr>
        <w:ind w:left="278"/>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1" w:tentative="0">
      <w:start w:val="1"/>
      <w:numFmt w:val="lowerLetter"/>
      <w:lvlText w:val="%2"/>
      <w:lvlJc w:val="left"/>
      <w:pPr>
        <w:ind w:left="136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2" w:tentative="0">
      <w:start w:val="1"/>
      <w:numFmt w:val="lowerRoman"/>
      <w:lvlText w:val="%3"/>
      <w:lvlJc w:val="left"/>
      <w:pPr>
        <w:ind w:left="208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3" w:tentative="0">
      <w:start w:val="1"/>
      <w:numFmt w:val="decimal"/>
      <w:lvlText w:val="%4"/>
      <w:lvlJc w:val="left"/>
      <w:pPr>
        <w:ind w:left="280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4" w:tentative="0">
      <w:start w:val="1"/>
      <w:numFmt w:val="lowerLetter"/>
      <w:lvlText w:val="%5"/>
      <w:lvlJc w:val="left"/>
      <w:pPr>
        <w:ind w:left="352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5" w:tentative="0">
      <w:start w:val="1"/>
      <w:numFmt w:val="lowerRoman"/>
      <w:lvlText w:val="%6"/>
      <w:lvlJc w:val="left"/>
      <w:pPr>
        <w:ind w:left="424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6" w:tentative="0">
      <w:start w:val="1"/>
      <w:numFmt w:val="decimal"/>
      <w:lvlText w:val="%7"/>
      <w:lvlJc w:val="left"/>
      <w:pPr>
        <w:ind w:left="496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7" w:tentative="0">
      <w:start w:val="1"/>
      <w:numFmt w:val="lowerLetter"/>
      <w:lvlText w:val="%8"/>
      <w:lvlJc w:val="left"/>
      <w:pPr>
        <w:ind w:left="568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8" w:tentative="0">
      <w:start w:val="1"/>
      <w:numFmt w:val="lowerRoman"/>
      <w:lvlText w:val="%9"/>
      <w:lvlJc w:val="left"/>
      <w:pPr>
        <w:ind w:left="640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abstractNum>
  <w:abstractNum w:abstractNumId="123">
    <w:nsid w:val="5DD75E4A"/>
    <w:multiLevelType w:val="multilevel"/>
    <w:tmpl w:val="5DD75E4A"/>
    <w:lvl w:ilvl="0" w:tentative="0">
      <w:start w:val="1"/>
      <w:numFmt w:val="decimal"/>
      <w:lvlText w:val="%1."/>
      <w:lvlJc w:val="left"/>
      <w:pPr>
        <w:ind w:left="440"/>
      </w:pPr>
      <w:rPr>
        <w:rFonts w:hint="default" w:ascii="Times New Roman" w:hAnsi="Times New Roman" w:eastAsia="Times New Roman" w:cs="Times New Roman"/>
        <w:b w:val="0"/>
        <w:i w:val="0"/>
        <w:strike w:val="0"/>
        <w:dstrike w:val="0"/>
        <w:color w:val="181717"/>
        <w:sz w:val="28"/>
        <w:szCs w:val="28"/>
        <w:u w:val="none" w:color="000000"/>
        <w:shd w:val="clear" w:color="auto" w:fill="auto"/>
        <w:vertAlign w:val="baseline"/>
      </w:rPr>
    </w:lvl>
    <w:lvl w:ilvl="1" w:tentative="0">
      <w:start w:val="1"/>
      <w:numFmt w:val="lowerLetter"/>
      <w:lvlText w:val="%2"/>
      <w:lvlJc w:val="left"/>
      <w:pPr>
        <w:ind w:left="162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234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306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78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50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522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94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66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124">
    <w:nsid w:val="5E0B1F08"/>
    <w:multiLevelType w:val="multilevel"/>
    <w:tmpl w:val="5E0B1F08"/>
    <w:lvl w:ilvl="0" w:tentative="0">
      <w:start w:val="1"/>
      <w:numFmt w:val="bullet"/>
      <w:lvlText w:val="•"/>
      <w:lvlJc w:val="left"/>
      <w:pPr>
        <w:ind w:left="360"/>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1" w:tentative="0">
      <w:start w:val="1"/>
      <w:numFmt w:val="bullet"/>
      <w:lvlText w:val="o"/>
      <w:lvlJc w:val="left"/>
      <w:pPr>
        <w:ind w:left="502"/>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2" w:tentative="0">
      <w:start w:val="1"/>
      <w:numFmt w:val="bullet"/>
      <w:lvlText w:val="–"/>
      <w:lvlJc w:val="left"/>
      <w:pPr>
        <w:ind w:left="455"/>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3" w:tentative="0">
      <w:start w:val="1"/>
      <w:numFmt w:val="bullet"/>
      <w:lvlText w:val="•"/>
      <w:lvlJc w:val="left"/>
      <w:pPr>
        <w:ind w:left="136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4" w:tentative="0">
      <w:start w:val="1"/>
      <w:numFmt w:val="bullet"/>
      <w:lvlText w:val="o"/>
      <w:lvlJc w:val="left"/>
      <w:pPr>
        <w:ind w:left="208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5" w:tentative="0">
      <w:start w:val="1"/>
      <w:numFmt w:val="bullet"/>
      <w:lvlText w:val="▪"/>
      <w:lvlJc w:val="left"/>
      <w:pPr>
        <w:ind w:left="280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6" w:tentative="0">
      <w:start w:val="1"/>
      <w:numFmt w:val="bullet"/>
      <w:lvlText w:val="•"/>
      <w:lvlJc w:val="left"/>
      <w:pPr>
        <w:ind w:left="352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7" w:tentative="0">
      <w:start w:val="1"/>
      <w:numFmt w:val="bullet"/>
      <w:lvlText w:val="o"/>
      <w:lvlJc w:val="left"/>
      <w:pPr>
        <w:ind w:left="424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8" w:tentative="0">
      <w:start w:val="1"/>
      <w:numFmt w:val="bullet"/>
      <w:lvlText w:val="▪"/>
      <w:lvlJc w:val="left"/>
      <w:pPr>
        <w:ind w:left="496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abstractNum>
  <w:abstractNum w:abstractNumId="125">
    <w:nsid w:val="5E7502A6"/>
    <w:multiLevelType w:val="singleLevel"/>
    <w:tmpl w:val="5E7502A6"/>
    <w:lvl w:ilvl="0" w:tentative="0">
      <w:start w:val="1"/>
      <w:numFmt w:val="lowerLetter"/>
      <w:suff w:val="space"/>
      <w:lvlText w:val="%1)"/>
      <w:lvlJc w:val="left"/>
    </w:lvl>
  </w:abstractNum>
  <w:abstractNum w:abstractNumId="126">
    <w:nsid w:val="60CB6F73"/>
    <w:multiLevelType w:val="singleLevel"/>
    <w:tmpl w:val="60CB6F73"/>
    <w:lvl w:ilvl="0" w:tentative="0">
      <w:start w:val="1"/>
      <w:numFmt w:val="decimal"/>
      <w:lvlText w:val="%1."/>
      <w:lvlJc w:val="left"/>
      <w:pPr>
        <w:tabs>
          <w:tab w:val="left" w:pos="425"/>
        </w:tabs>
        <w:ind w:left="425" w:leftChars="0" w:hanging="425" w:firstLineChars="0"/>
      </w:pPr>
      <w:rPr>
        <w:rFonts w:hint="default"/>
        <w:b/>
        <w:bCs/>
        <w:color w:val="0000FF"/>
      </w:rPr>
    </w:lvl>
  </w:abstractNum>
  <w:abstractNum w:abstractNumId="127">
    <w:nsid w:val="612C67B8"/>
    <w:multiLevelType w:val="singleLevel"/>
    <w:tmpl w:val="612C67B8"/>
    <w:lvl w:ilvl="0" w:tentative="0">
      <w:start w:val="1"/>
      <w:numFmt w:val="decimal"/>
      <w:suff w:val="space"/>
      <w:lvlText w:val="%1."/>
      <w:lvlJc w:val="left"/>
    </w:lvl>
  </w:abstractNum>
  <w:abstractNum w:abstractNumId="128">
    <w:nsid w:val="61A2536B"/>
    <w:multiLevelType w:val="singleLevel"/>
    <w:tmpl w:val="61A2536B"/>
    <w:lvl w:ilvl="0" w:tentative="0">
      <w:start w:val="1"/>
      <w:numFmt w:val="upperLetter"/>
      <w:suff w:val="space"/>
      <w:lvlText w:val="%1."/>
      <w:lvlJc w:val="left"/>
      <w:pPr>
        <w:ind w:left="284" w:leftChars="0" w:firstLine="0" w:firstLineChars="0"/>
      </w:pPr>
    </w:lvl>
  </w:abstractNum>
  <w:abstractNum w:abstractNumId="129">
    <w:nsid w:val="62997508"/>
    <w:multiLevelType w:val="singleLevel"/>
    <w:tmpl w:val="62997508"/>
    <w:lvl w:ilvl="0" w:tentative="0">
      <w:start w:val="1"/>
      <w:numFmt w:val="lowerLetter"/>
      <w:suff w:val="space"/>
      <w:lvlText w:val="%1)"/>
      <w:lvlJc w:val="left"/>
      <w:rPr>
        <w:rFonts w:hint="default"/>
        <w:b/>
        <w:bCs/>
        <w:color w:val="C00000"/>
      </w:rPr>
    </w:lvl>
  </w:abstractNum>
  <w:abstractNum w:abstractNumId="130">
    <w:nsid w:val="63B12E74"/>
    <w:multiLevelType w:val="singleLevel"/>
    <w:tmpl w:val="63B12E74"/>
    <w:lvl w:ilvl="0" w:tentative="0">
      <w:start w:val="1"/>
      <w:numFmt w:val="lowerLetter"/>
      <w:lvlText w:val="%1)"/>
      <w:lvlJc w:val="left"/>
      <w:rPr>
        <w:rFonts w:hint="default" w:ascii="Times New Roman" w:hAnsi="Times New Roman" w:eastAsia="Times New Roman" w:cs="Times New Roman"/>
        <w:b w:val="0"/>
        <w:bCs w:val="0"/>
        <w:i w:val="0"/>
        <w:iCs w:val="0"/>
        <w:smallCaps w:val="0"/>
        <w:strike w:val="0"/>
        <w:color w:val="000000"/>
        <w:spacing w:val="0"/>
        <w:w w:val="100"/>
        <w:position w:val="0"/>
        <w:sz w:val="28"/>
        <w:szCs w:val="28"/>
        <w:u w:val="none"/>
        <w:shd w:val="clear" w:color="auto" w:fill="auto"/>
      </w:rPr>
    </w:lvl>
  </w:abstractNum>
  <w:abstractNum w:abstractNumId="131">
    <w:nsid w:val="63CE2527"/>
    <w:multiLevelType w:val="multilevel"/>
    <w:tmpl w:val="63CE2527"/>
    <w:lvl w:ilvl="0" w:tentative="0">
      <w:start w:val="1"/>
      <w:numFmt w:val="decimal"/>
      <w:lvlText w:val="%1."/>
      <w:lvlJc w:val="left"/>
      <w:pPr>
        <w:ind w:left="220"/>
      </w:pPr>
      <w:rPr>
        <w:rFonts w:hint="default" w:ascii="Times New Roman" w:hAnsi="Times New Roman" w:eastAsia="Times New Roman" w:cs="Times New Roman"/>
        <w:b w:val="0"/>
        <w:i w:val="0"/>
        <w:strike w:val="0"/>
        <w:dstrike w:val="0"/>
        <w:color w:val="181717"/>
        <w:sz w:val="28"/>
        <w:szCs w:val="28"/>
        <w:u w:val="none" w:color="000000"/>
        <w:shd w:val="clear" w:color="auto" w:fill="auto"/>
        <w:vertAlign w:val="baseline"/>
      </w:rPr>
    </w:lvl>
    <w:lvl w:ilvl="1" w:tentative="0">
      <w:start w:val="1"/>
      <w:numFmt w:val="lowerLetter"/>
      <w:lvlText w:val="%2"/>
      <w:lvlJc w:val="left"/>
      <w:pPr>
        <w:ind w:left="14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21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28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5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2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50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7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4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132">
    <w:nsid w:val="67656447"/>
    <w:multiLevelType w:val="multilevel"/>
    <w:tmpl w:val="67656447"/>
    <w:lvl w:ilvl="0" w:tentative="0">
      <w:start w:val="1"/>
      <w:numFmt w:val="lowerLetter"/>
      <w:lvlText w:val="%1)"/>
      <w:lvlJc w:val="left"/>
      <w:pPr>
        <w:ind w:left="720" w:hanging="360"/>
      </w:pPr>
      <w:rPr>
        <w:b/>
        <w:bCs/>
        <w:color w:val="C0000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33">
    <w:nsid w:val="6ABC27DB"/>
    <w:multiLevelType w:val="singleLevel"/>
    <w:tmpl w:val="6ABC27DB"/>
    <w:lvl w:ilvl="0" w:tentative="0">
      <w:start w:val="1"/>
      <w:numFmt w:val="upperLetter"/>
      <w:suff w:val="space"/>
      <w:lvlText w:val="%1."/>
      <w:lvlJc w:val="left"/>
      <w:pPr>
        <w:ind w:left="284" w:leftChars="0" w:firstLine="0" w:firstLineChars="0"/>
      </w:pPr>
    </w:lvl>
  </w:abstractNum>
  <w:abstractNum w:abstractNumId="134">
    <w:nsid w:val="6B0A20AF"/>
    <w:multiLevelType w:val="multilevel"/>
    <w:tmpl w:val="6B0A20AF"/>
    <w:lvl w:ilvl="0" w:tentative="0">
      <w:start w:val="1"/>
      <w:numFmt w:val="bullet"/>
      <w:lvlText w:val="-"/>
      <w:lvlJc w:val="left"/>
      <w:pPr>
        <w:ind w:left="0"/>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1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19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26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3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0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4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5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135">
    <w:nsid w:val="6B101BA9"/>
    <w:multiLevelType w:val="multilevel"/>
    <w:tmpl w:val="6B101BA9"/>
    <w:lvl w:ilvl="0" w:tentative="0">
      <w:start w:val="1"/>
      <w:numFmt w:val="upperLetter"/>
      <w:lvlText w:val="%1."/>
      <w:lvlJc w:val="left"/>
      <w:pPr>
        <w:ind w:left="276"/>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1" w:tentative="0">
      <w:start w:val="1"/>
      <w:numFmt w:val="lowerLetter"/>
      <w:lvlText w:val="%2"/>
      <w:lvlJc w:val="left"/>
      <w:pPr>
        <w:ind w:left="11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19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26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3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0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47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5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2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136">
    <w:nsid w:val="6B6B4410"/>
    <w:multiLevelType w:val="multilevel"/>
    <w:tmpl w:val="6B6B4410"/>
    <w:lvl w:ilvl="0" w:tentative="0">
      <w:start w:val="1"/>
      <w:numFmt w:val="bullet"/>
      <w:lvlText w:val="–"/>
      <w:lvlJc w:val="left"/>
      <w:pPr>
        <w:ind w:left="440"/>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1" w:tentative="0">
      <w:start w:val="1"/>
      <w:numFmt w:val="bullet"/>
      <w:lvlText w:val="o"/>
      <w:lvlJc w:val="left"/>
      <w:pPr>
        <w:ind w:left="11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bullet"/>
      <w:lvlText w:val="▪"/>
      <w:lvlJc w:val="left"/>
      <w:pPr>
        <w:ind w:left="19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bullet"/>
      <w:lvlText w:val="•"/>
      <w:lvlJc w:val="left"/>
      <w:pPr>
        <w:ind w:left="26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bullet"/>
      <w:lvlText w:val="o"/>
      <w:lvlJc w:val="left"/>
      <w:pPr>
        <w:ind w:left="33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bullet"/>
      <w:lvlText w:val="▪"/>
      <w:lvlJc w:val="left"/>
      <w:pPr>
        <w:ind w:left="40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bullet"/>
      <w:lvlText w:val="•"/>
      <w:lvlJc w:val="left"/>
      <w:pPr>
        <w:ind w:left="47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bullet"/>
      <w:lvlText w:val="o"/>
      <w:lvlJc w:val="left"/>
      <w:pPr>
        <w:ind w:left="55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bullet"/>
      <w:lvlText w:val="▪"/>
      <w:lvlJc w:val="left"/>
      <w:pPr>
        <w:ind w:left="62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137">
    <w:nsid w:val="6DA77CB5"/>
    <w:multiLevelType w:val="multilevel"/>
    <w:tmpl w:val="6DA77CB5"/>
    <w:lvl w:ilvl="0" w:tentative="0">
      <w:start w:val="1"/>
      <w:numFmt w:val="bullet"/>
      <w:lvlText w:val="-"/>
      <w:lvlJc w:val="left"/>
      <w:pPr>
        <w:ind w:left="-244" w:hanging="360"/>
      </w:pPr>
      <w:rPr>
        <w:rFonts w:hint="default" w:ascii="Times New Roman" w:hAnsi="Times New Roman" w:eastAsia="Calibri" w:cs="Times New Roman"/>
      </w:rPr>
    </w:lvl>
    <w:lvl w:ilvl="1" w:tentative="0">
      <w:start w:val="1"/>
      <w:numFmt w:val="bullet"/>
      <w:lvlText w:val="o"/>
      <w:lvlJc w:val="left"/>
      <w:pPr>
        <w:ind w:left="1135" w:hanging="360"/>
      </w:pPr>
      <w:rPr>
        <w:rFonts w:hint="default" w:ascii="Courier New" w:hAnsi="Courier New" w:cs="Courier New"/>
      </w:rPr>
    </w:lvl>
    <w:lvl w:ilvl="2" w:tentative="0">
      <w:start w:val="1"/>
      <w:numFmt w:val="bullet"/>
      <w:lvlText w:val=""/>
      <w:lvlJc w:val="left"/>
      <w:pPr>
        <w:ind w:left="1855" w:hanging="360"/>
      </w:pPr>
      <w:rPr>
        <w:rFonts w:hint="default" w:ascii="Wingdings" w:hAnsi="Wingdings"/>
      </w:rPr>
    </w:lvl>
    <w:lvl w:ilvl="3" w:tentative="0">
      <w:start w:val="1"/>
      <w:numFmt w:val="bullet"/>
      <w:lvlText w:val=""/>
      <w:lvlJc w:val="left"/>
      <w:pPr>
        <w:ind w:left="2575" w:hanging="360"/>
      </w:pPr>
      <w:rPr>
        <w:rFonts w:hint="default" w:ascii="Symbol" w:hAnsi="Symbol"/>
      </w:rPr>
    </w:lvl>
    <w:lvl w:ilvl="4" w:tentative="0">
      <w:start w:val="1"/>
      <w:numFmt w:val="bullet"/>
      <w:lvlText w:val="o"/>
      <w:lvlJc w:val="left"/>
      <w:pPr>
        <w:ind w:left="3295" w:hanging="360"/>
      </w:pPr>
      <w:rPr>
        <w:rFonts w:hint="default" w:ascii="Courier New" w:hAnsi="Courier New" w:cs="Courier New"/>
      </w:rPr>
    </w:lvl>
    <w:lvl w:ilvl="5" w:tentative="0">
      <w:start w:val="1"/>
      <w:numFmt w:val="bullet"/>
      <w:lvlText w:val=""/>
      <w:lvlJc w:val="left"/>
      <w:pPr>
        <w:ind w:left="4015" w:hanging="360"/>
      </w:pPr>
      <w:rPr>
        <w:rFonts w:hint="default" w:ascii="Wingdings" w:hAnsi="Wingdings"/>
      </w:rPr>
    </w:lvl>
    <w:lvl w:ilvl="6" w:tentative="0">
      <w:start w:val="1"/>
      <w:numFmt w:val="bullet"/>
      <w:lvlText w:val=""/>
      <w:lvlJc w:val="left"/>
      <w:pPr>
        <w:ind w:left="4735" w:hanging="360"/>
      </w:pPr>
      <w:rPr>
        <w:rFonts w:hint="default" w:ascii="Symbol" w:hAnsi="Symbol"/>
      </w:rPr>
    </w:lvl>
    <w:lvl w:ilvl="7" w:tentative="0">
      <w:start w:val="1"/>
      <w:numFmt w:val="bullet"/>
      <w:lvlText w:val="o"/>
      <w:lvlJc w:val="left"/>
      <w:pPr>
        <w:ind w:left="5455" w:hanging="360"/>
      </w:pPr>
      <w:rPr>
        <w:rFonts w:hint="default" w:ascii="Courier New" w:hAnsi="Courier New" w:cs="Courier New"/>
      </w:rPr>
    </w:lvl>
    <w:lvl w:ilvl="8" w:tentative="0">
      <w:start w:val="1"/>
      <w:numFmt w:val="bullet"/>
      <w:lvlText w:val=""/>
      <w:lvlJc w:val="left"/>
      <w:pPr>
        <w:ind w:left="6175" w:hanging="360"/>
      </w:pPr>
      <w:rPr>
        <w:rFonts w:hint="default" w:ascii="Wingdings" w:hAnsi="Wingdings"/>
      </w:rPr>
    </w:lvl>
  </w:abstractNum>
  <w:abstractNum w:abstractNumId="138">
    <w:nsid w:val="6E2D6C90"/>
    <w:multiLevelType w:val="singleLevel"/>
    <w:tmpl w:val="6E2D6C90"/>
    <w:lvl w:ilvl="0" w:tentative="0">
      <w:start w:val="1"/>
      <w:numFmt w:val="decimal"/>
      <w:suff w:val="space"/>
      <w:lvlText w:val="%1."/>
      <w:lvlJc w:val="left"/>
    </w:lvl>
  </w:abstractNum>
  <w:abstractNum w:abstractNumId="139">
    <w:nsid w:val="6F160366"/>
    <w:multiLevelType w:val="singleLevel"/>
    <w:tmpl w:val="6F160366"/>
    <w:lvl w:ilvl="0" w:tentative="0">
      <w:start w:val="1"/>
      <w:numFmt w:val="upperLetter"/>
      <w:suff w:val="space"/>
      <w:lvlText w:val="%1."/>
      <w:lvlJc w:val="left"/>
    </w:lvl>
  </w:abstractNum>
  <w:abstractNum w:abstractNumId="140">
    <w:nsid w:val="70F66AA0"/>
    <w:multiLevelType w:val="multilevel"/>
    <w:tmpl w:val="70F66AA0"/>
    <w:lvl w:ilvl="0" w:tentative="0">
      <w:start w:val="1"/>
      <w:numFmt w:val="bullet"/>
      <w:lvlText w:val=""/>
      <w:lvlJc w:val="left"/>
      <w:pPr>
        <w:ind w:left="360" w:hanging="360"/>
      </w:pPr>
      <w:rPr>
        <w:rFonts w:hint="default" w:ascii="Symbol" w:hAnsi="Symbol"/>
      </w:rPr>
    </w:lvl>
    <w:lvl w:ilvl="1" w:tentative="0">
      <w:start w:val="1"/>
      <w:numFmt w:val="bullet"/>
      <w:lvlText w:val="o"/>
      <w:lvlJc w:val="left"/>
      <w:pPr>
        <w:ind w:left="1855" w:hanging="360"/>
      </w:pPr>
      <w:rPr>
        <w:rFonts w:hint="default" w:ascii="Courier New" w:hAnsi="Courier New" w:cs="Courier New"/>
      </w:rPr>
    </w:lvl>
    <w:lvl w:ilvl="2" w:tentative="0">
      <w:start w:val="1"/>
      <w:numFmt w:val="bullet"/>
      <w:lvlText w:val=""/>
      <w:lvlJc w:val="left"/>
      <w:pPr>
        <w:ind w:left="2575" w:hanging="360"/>
      </w:pPr>
      <w:rPr>
        <w:rFonts w:hint="default" w:ascii="Wingdings" w:hAnsi="Wingdings"/>
      </w:rPr>
    </w:lvl>
    <w:lvl w:ilvl="3" w:tentative="0">
      <w:start w:val="1"/>
      <w:numFmt w:val="bullet"/>
      <w:lvlText w:val=""/>
      <w:lvlJc w:val="left"/>
      <w:pPr>
        <w:ind w:left="3295" w:hanging="360"/>
      </w:pPr>
      <w:rPr>
        <w:rFonts w:hint="default" w:ascii="Symbol" w:hAnsi="Symbol"/>
      </w:rPr>
    </w:lvl>
    <w:lvl w:ilvl="4" w:tentative="0">
      <w:start w:val="1"/>
      <w:numFmt w:val="bullet"/>
      <w:lvlText w:val="o"/>
      <w:lvlJc w:val="left"/>
      <w:pPr>
        <w:ind w:left="4015" w:hanging="360"/>
      </w:pPr>
      <w:rPr>
        <w:rFonts w:hint="default" w:ascii="Courier New" w:hAnsi="Courier New" w:cs="Courier New"/>
      </w:rPr>
    </w:lvl>
    <w:lvl w:ilvl="5" w:tentative="0">
      <w:start w:val="1"/>
      <w:numFmt w:val="bullet"/>
      <w:lvlText w:val=""/>
      <w:lvlJc w:val="left"/>
      <w:pPr>
        <w:ind w:left="4735" w:hanging="360"/>
      </w:pPr>
      <w:rPr>
        <w:rFonts w:hint="default" w:ascii="Wingdings" w:hAnsi="Wingdings"/>
      </w:rPr>
    </w:lvl>
    <w:lvl w:ilvl="6" w:tentative="0">
      <w:start w:val="1"/>
      <w:numFmt w:val="bullet"/>
      <w:lvlText w:val=""/>
      <w:lvlJc w:val="left"/>
      <w:pPr>
        <w:ind w:left="5455" w:hanging="360"/>
      </w:pPr>
      <w:rPr>
        <w:rFonts w:hint="default" w:ascii="Symbol" w:hAnsi="Symbol"/>
      </w:rPr>
    </w:lvl>
    <w:lvl w:ilvl="7" w:tentative="0">
      <w:start w:val="1"/>
      <w:numFmt w:val="bullet"/>
      <w:lvlText w:val="o"/>
      <w:lvlJc w:val="left"/>
      <w:pPr>
        <w:ind w:left="6175" w:hanging="360"/>
      </w:pPr>
      <w:rPr>
        <w:rFonts w:hint="default" w:ascii="Courier New" w:hAnsi="Courier New" w:cs="Courier New"/>
      </w:rPr>
    </w:lvl>
    <w:lvl w:ilvl="8" w:tentative="0">
      <w:start w:val="1"/>
      <w:numFmt w:val="bullet"/>
      <w:lvlText w:val=""/>
      <w:lvlJc w:val="left"/>
      <w:pPr>
        <w:ind w:left="6895" w:hanging="360"/>
      </w:pPr>
      <w:rPr>
        <w:rFonts w:hint="default" w:ascii="Wingdings" w:hAnsi="Wingdings"/>
      </w:rPr>
    </w:lvl>
  </w:abstractNum>
  <w:abstractNum w:abstractNumId="141">
    <w:nsid w:val="717C5A9A"/>
    <w:multiLevelType w:val="singleLevel"/>
    <w:tmpl w:val="717C5A9A"/>
    <w:lvl w:ilvl="0" w:tentative="0">
      <w:start w:val="1"/>
      <w:numFmt w:val="decimal"/>
      <w:suff w:val="space"/>
      <w:lvlText w:val="%1."/>
      <w:lvlJc w:val="left"/>
    </w:lvl>
  </w:abstractNum>
  <w:abstractNum w:abstractNumId="142">
    <w:nsid w:val="726F6656"/>
    <w:multiLevelType w:val="multilevel"/>
    <w:tmpl w:val="726F6656"/>
    <w:lvl w:ilvl="0" w:tentative="0">
      <w:start w:val="2"/>
      <w:numFmt w:val="lowerLetter"/>
      <w:lvlText w:val="%1)"/>
      <w:lvlJc w:val="left"/>
      <w:pPr>
        <w:ind w:left="0"/>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1" w:tentative="0">
      <w:start w:val="1"/>
      <w:numFmt w:val="lowerLetter"/>
      <w:lvlText w:val="%2"/>
      <w:lvlJc w:val="left"/>
      <w:pPr>
        <w:ind w:left="11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19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26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3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0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47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5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2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143">
    <w:nsid w:val="72746E53"/>
    <w:multiLevelType w:val="singleLevel"/>
    <w:tmpl w:val="72746E53"/>
    <w:lvl w:ilvl="0" w:tentative="0">
      <w:start w:val="1"/>
      <w:numFmt w:val="upperLetter"/>
      <w:suff w:val="space"/>
      <w:lvlText w:val="%1."/>
      <w:lvlJc w:val="left"/>
      <w:pPr>
        <w:ind w:left="284" w:leftChars="0" w:firstLine="0" w:firstLineChars="0"/>
      </w:pPr>
    </w:lvl>
  </w:abstractNum>
  <w:abstractNum w:abstractNumId="144">
    <w:nsid w:val="734B88B4"/>
    <w:multiLevelType w:val="singleLevel"/>
    <w:tmpl w:val="734B88B4"/>
    <w:lvl w:ilvl="0" w:tentative="0">
      <w:start w:val="1"/>
      <w:numFmt w:val="upperLetter"/>
      <w:suff w:val="space"/>
      <w:lvlText w:val="%1."/>
      <w:lvlJc w:val="left"/>
      <w:pPr>
        <w:ind w:left="283" w:leftChars="0" w:firstLine="0" w:firstLineChars="0"/>
      </w:pPr>
    </w:lvl>
  </w:abstractNum>
  <w:abstractNum w:abstractNumId="145">
    <w:nsid w:val="737FC528"/>
    <w:multiLevelType w:val="singleLevel"/>
    <w:tmpl w:val="737FC528"/>
    <w:lvl w:ilvl="0" w:tentative="0">
      <w:start w:val="1"/>
      <w:numFmt w:val="upperLetter"/>
      <w:suff w:val="space"/>
      <w:lvlText w:val="%1."/>
      <w:lvlJc w:val="left"/>
      <w:pPr>
        <w:ind w:left="283" w:leftChars="0" w:firstLine="0" w:firstLineChars="0"/>
      </w:pPr>
    </w:lvl>
  </w:abstractNum>
  <w:abstractNum w:abstractNumId="146">
    <w:nsid w:val="739B4A27"/>
    <w:multiLevelType w:val="multilevel"/>
    <w:tmpl w:val="739B4A27"/>
    <w:lvl w:ilvl="0" w:tentative="0">
      <w:start w:val="1"/>
      <w:numFmt w:val="bullet"/>
      <w:lvlText w:val="–"/>
      <w:lvlJc w:val="left"/>
      <w:pPr>
        <w:ind w:left="437"/>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1" w:tentative="0">
      <w:start w:val="1"/>
      <w:numFmt w:val="bullet"/>
      <w:lvlText w:val="o"/>
      <w:lvlJc w:val="left"/>
      <w:pPr>
        <w:ind w:left="1345"/>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2" w:tentative="0">
      <w:start w:val="1"/>
      <w:numFmt w:val="bullet"/>
      <w:lvlText w:val="▪"/>
      <w:lvlJc w:val="left"/>
      <w:pPr>
        <w:ind w:left="2065"/>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3" w:tentative="0">
      <w:start w:val="1"/>
      <w:numFmt w:val="bullet"/>
      <w:lvlText w:val="•"/>
      <w:lvlJc w:val="left"/>
      <w:pPr>
        <w:ind w:left="2785"/>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4" w:tentative="0">
      <w:start w:val="1"/>
      <w:numFmt w:val="bullet"/>
      <w:lvlText w:val="o"/>
      <w:lvlJc w:val="left"/>
      <w:pPr>
        <w:ind w:left="3505"/>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5" w:tentative="0">
      <w:start w:val="1"/>
      <w:numFmt w:val="bullet"/>
      <w:lvlText w:val="▪"/>
      <w:lvlJc w:val="left"/>
      <w:pPr>
        <w:ind w:left="4225"/>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6" w:tentative="0">
      <w:start w:val="1"/>
      <w:numFmt w:val="bullet"/>
      <w:lvlText w:val="•"/>
      <w:lvlJc w:val="left"/>
      <w:pPr>
        <w:ind w:left="4945"/>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7" w:tentative="0">
      <w:start w:val="1"/>
      <w:numFmt w:val="bullet"/>
      <w:lvlText w:val="o"/>
      <w:lvlJc w:val="left"/>
      <w:pPr>
        <w:ind w:left="5665"/>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8" w:tentative="0">
      <w:start w:val="1"/>
      <w:numFmt w:val="bullet"/>
      <w:lvlText w:val="▪"/>
      <w:lvlJc w:val="left"/>
      <w:pPr>
        <w:ind w:left="6385"/>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abstractNum>
  <w:abstractNum w:abstractNumId="147">
    <w:nsid w:val="763226CC"/>
    <w:multiLevelType w:val="multilevel"/>
    <w:tmpl w:val="763226CC"/>
    <w:lvl w:ilvl="0" w:tentative="0">
      <w:start w:val="1"/>
      <w:numFmt w:val="decimal"/>
      <w:lvlText w:val="%1."/>
      <w:lvlJc w:val="left"/>
      <w:pPr>
        <w:ind w:left="0"/>
      </w:pPr>
      <w:rPr>
        <w:rFonts w:hint="default" w:ascii="Times New Roman" w:hAnsi="Times New Roman" w:eastAsia="Times New Roman" w:cs="Times New Roman"/>
        <w:b w:val="0"/>
        <w:i w:val="0"/>
        <w:strike w:val="0"/>
        <w:dstrike w:val="0"/>
        <w:color w:val="181717"/>
        <w:sz w:val="28"/>
        <w:szCs w:val="28"/>
        <w:u w:val="none" w:color="000000"/>
        <w:shd w:val="clear" w:color="auto" w:fill="auto"/>
        <w:vertAlign w:val="baseline"/>
      </w:rPr>
    </w:lvl>
    <w:lvl w:ilvl="1" w:tentative="0">
      <w:start w:val="1"/>
      <w:numFmt w:val="lowerLetter"/>
      <w:lvlText w:val="%2"/>
      <w:lvlJc w:val="left"/>
      <w:pPr>
        <w:ind w:left="144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2" w:tentative="0">
      <w:start w:val="1"/>
      <w:numFmt w:val="lowerRoman"/>
      <w:lvlText w:val="%3"/>
      <w:lvlJc w:val="left"/>
      <w:pPr>
        <w:ind w:left="216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3" w:tentative="0">
      <w:start w:val="1"/>
      <w:numFmt w:val="decimal"/>
      <w:lvlText w:val="%4"/>
      <w:lvlJc w:val="left"/>
      <w:pPr>
        <w:ind w:left="288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4" w:tentative="0">
      <w:start w:val="1"/>
      <w:numFmt w:val="lowerLetter"/>
      <w:lvlText w:val="%5"/>
      <w:lvlJc w:val="left"/>
      <w:pPr>
        <w:ind w:left="360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5" w:tentative="0">
      <w:start w:val="1"/>
      <w:numFmt w:val="lowerRoman"/>
      <w:lvlText w:val="%6"/>
      <w:lvlJc w:val="left"/>
      <w:pPr>
        <w:ind w:left="432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6" w:tentative="0">
      <w:start w:val="1"/>
      <w:numFmt w:val="decimal"/>
      <w:lvlText w:val="%7"/>
      <w:lvlJc w:val="left"/>
      <w:pPr>
        <w:ind w:left="504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7" w:tentative="0">
      <w:start w:val="1"/>
      <w:numFmt w:val="lowerLetter"/>
      <w:lvlText w:val="%8"/>
      <w:lvlJc w:val="left"/>
      <w:pPr>
        <w:ind w:left="576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8" w:tentative="0">
      <w:start w:val="1"/>
      <w:numFmt w:val="lowerRoman"/>
      <w:lvlText w:val="%9"/>
      <w:lvlJc w:val="left"/>
      <w:pPr>
        <w:ind w:left="648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abstractNum>
  <w:abstractNum w:abstractNumId="148">
    <w:nsid w:val="774C2D65"/>
    <w:multiLevelType w:val="singleLevel"/>
    <w:tmpl w:val="774C2D65"/>
    <w:lvl w:ilvl="0" w:tentative="0">
      <w:start w:val="3"/>
      <w:numFmt w:val="decimal"/>
      <w:suff w:val="space"/>
      <w:lvlText w:val="%1."/>
      <w:lvlJc w:val="left"/>
    </w:lvl>
  </w:abstractNum>
  <w:abstractNum w:abstractNumId="149">
    <w:nsid w:val="7812280C"/>
    <w:multiLevelType w:val="multilevel"/>
    <w:tmpl w:val="7812280C"/>
    <w:lvl w:ilvl="0" w:tentative="0">
      <w:start w:val="1"/>
      <w:numFmt w:val="decimal"/>
      <w:lvlText w:val="%1."/>
      <w:lvlJc w:val="left"/>
      <w:pPr>
        <w:ind w:left="220"/>
      </w:pPr>
      <w:rPr>
        <w:rFonts w:hint="default" w:ascii="Times New Roman" w:hAnsi="Times New Roman" w:eastAsia="Times New Roman" w:cs="Times New Roman"/>
        <w:b w:val="0"/>
        <w:i w:val="0"/>
        <w:strike w:val="0"/>
        <w:dstrike w:val="0"/>
        <w:color w:val="181717"/>
        <w:sz w:val="28"/>
        <w:szCs w:val="28"/>
        <w:u w:val="none" w:color="000000"/>
        <w:shd w:val="clear" w:color="auto" w:fill="auto"/>
        <w:vertAlign w:val="baseline"/>
      </w:rPr>
    </w:lvl>
    <w:lvl w:ilvl="1" w:tentative="0">
      <w:start w:val="1"/>
      <w:numFmt w:val="lowerLetter"/>
      <w:lvlText w:val="%2"/>
      <w:lvlJc w:val="left"/>
      <w:pPr>
        <w:ind w:left="14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21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28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5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2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50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7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4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150">
    <w:nsid w:val="78E62A5C"/>
    <w:multiLevelType w:val="singleLevel"/>
    <w:tmpl w:val="78E62A5C"/>
    <w:lvl w:ilvl="0" w:tentative="0">
      <w:start w:val="1"/>
      <w:numFmt w:val="upperLetter"/>
      <w:suff w:val="space"/>
      <w:lvlText w:val="%1."/>
      <w:lvlJc w:val="left"/>
      <w:pPr>
        <w:ind w:left="283" w:leftChars="0" w:firstLine="0" w:firstLineChars="0"/>
      </w:pPr>
    </w:lvl>
  </w:abstractNum>
  <w:abstractNum w:abstractNumId="151">
    <w:nsid w:val="7A16EF0C"/>
    <w:multiLevelType w:val="singleLevel"/>
    <w:tmpl w:val="7A16EF0C"/>
    <w:lvl w:ilvl="0" w:tentative="0">
      <w:start w:val="1"/>
      <w:numFmt w:val="upperLetter"/>
      <w:suff w:val="space"/>
      <w:lvlText w:val="%1."/>
      <w:lvlJc w:val="left"/>
      <w:pPr>
        <w:ind w:left="284" w:leftChars="0" w:firstLine="0" w:firstLineChars="0"/>
      </w:pPr>
    </w:lvl>
  </w:abstractNum>
  <w:abstractNum w:abstractNumId="152">
    <w:nsid w:val="7A456E3A"/>
    <w:multiLevelType w:val="multilevel"/>
    <w:tmpl w:val="7A456E3A"/>
    <w:lvl w:ilvl="0" w:tentative="0">
      <w:start w:val="2"/>
      <w:numFmt w:val="decimal"/>
      <w:lvlText w:val="(%1)"/>
      <w:lvlJc w:val="left"/>
      <w:pPr>
        <w:ind w:left="0"/>
      </w:pPr>
      <w:rPr>
        <w:rFonts w:hint="default" w:ascii="Times New Roman" w:hAnsi="Times New Roman" w:eastAsia="Times New Roman" w:cs="Times New Roman"/>
        <w:b w:val="0"/>
        <w:i w:val="0"/>
        <w:strike w:val="0"/>
        <w:dstrike w:val="0"/>
        <w:color w:val="181717"/>
        <w:sz w:val="28"/>
        <w:szCs w:val="28"/>
        <w:u w:val="none" w:color="000000"/>
        <w:shd w:val="clear" w:color="auto" w:fill="auto"/>
        <w:vertAlign w:val="baseline"/>
      </w:rPr>
    </w:lvl>
    <w:lvl w:ilvl="1" w:tentative="0">
      <w:start w:val="1"/>
      <w:numFmt w:val="lowerLetter"/>
      <w:lvlText w:val="%2"/>
      <w:lvlJc w:val="left"/>
      <w:pPr>
        <w:ind w:left="11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19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26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3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0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47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5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2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153">
    <w:nsid w:val="7A5613F3"/>
    <w:multiLevelType w:val="multilevel"/>
    <w:tmpl w:val="7A5613F3"/>
    <w:lvl w:ilvl="0" w:tentative="0">
      <w:start w:val="1"/>
      <w:numFmt w:val="bullet"/>
      <w:lvlText w:val="–"/>
      <w:lvlJc w:val="left"/>
      <w:pPr>
        <w:ind w:left="455"/>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1" w:tentative="0">
      <w:start w:val="1"/>
      <w:numFmt w:val="bullet"/>
      <w:lvlText w:val="o"/>
      <w:lvlJc w:val="left"/>
      <w:pPr>
        <w:ind w:left="136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2" w:tentative="0">
      <w:start w:val="1"/>
      <w:numFmt w:val="bullet"/>
      <w:lvlText w:val="▪"/>
      <w:lvlJc w:val="left"/>
      <w:pPr>
        <w:ind w:left="208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3" w:tentative="0">
      <w:start w:val="1"/>
      <w:numFmt w:val="bullet"/>
      <w:lvlText w:val="•"/>
      <w:lvlJc w:val="left"/>
      <w:pPr>
        <w:ind w:left="280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4" w:tentative="0">
      <w:start w:val="1"/>
      <w:numFmt w:val="bullet"/>
      <w:lvlText w:val="o"/>
      <w:lvlJc w:val="left"/>
      <w:pPr>
        <w:ind w:left="352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5" w:tentative="0">
      <w:start w:val="1"/>
      <w:numFmt w:val="bullet"/>
      <w:lvlText w:val="▪"/>
      <w:lvlJc w:val="left"/>
      <w:pPr>
        <w:ind w:left="424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6" w:tentative="0">
      <w:start w:val="1"/>
      <w:numFmt w:val="bullet"/>
      <w:lvlText w:val="•"/>
      <w:lvlJc w:val="left"/>
      <w:pPr>
        <w:ind w:left="496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7" w:tentative="0">
      <w:start w:val="1"/>
      <w:numFmt w:val="bullet"/>
      <w:lvlText w:val="o"/>
      <w:lvlJc w:val="left"/>
      <w:pPr>
        <w:ind w:left="568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8" w:tentative="0">
      <w:start w:val="1"/>
      <w:numFmt w:val="bullet"/>
      <w:lvlText w:val="▪"/>
      <w:lvlJc w:val="left"/>
      <w:pPr>
        <w:ind w:left="640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abstractNum>
  <w:abstractNum w:abstractNumId="154">
    <w:nsid w:val="7BC17AEF"/>
    <w:multiLevelType w:val="multilevel"/>
    <w:tmpl w:val="7BC17AEF"/>
    <w:lvl w:ilvl="0" w:tentative="0">
      <w:start w:val="0"/>
      <w:numFmt w:val="bullet"/>
      <w:lvlText w:val="–"/>
      <w:lvlJc w:val="left"/>
      <w:pPr>
        <w:ind w:left="105" w:hanging="224"/>
      </w:pPr>
      <w:rPr>
        <w:rFonts w:hint="default" w:ascii="Times New Roman" w:hAnsi="Times New Roman" w:eastAsia="Times New Roman" w:cs="Times New Roman"/>
        <w:b w:val="0"/>
        <w:bCs w:val="0"/>
        <w:i w:val="0"/>
        <w:iCs w:val="0"/>
        <w:spacing w:val="0"/>
        <w:w w:val="100"/>
        <w:sz w:val="28"/>
        <w:szCs w:val="28"/>
        <w:lang w:val="vi" w:eastAsia="en-US" w:bidi="ar-SA"/>
      </w:rPr>
    </w:lvl>
    <w:lvl w:ilvl="1" w:tentative="0">
      <w:start w:val="0"/>
      <w:numFmt w:val="bullet"/>
      <w:lvlText w:val="•"/>
      <w:lvlJc w:val="left"/>
      <w:pPr>
        <w:ind w:left="1159" w:hanging="224"/>
      </w:pPr>
      <w:rPr>
        <w:rFonts w:hint="default"/>
        <w:lang w:val="vi" w:eastAsia="en-US" w:bidi="ar-SA"/>
      </w:rPr>
    </w:lvl>
    <w:lvl w:ilvl="2" w:tentative="0">
      <w:start w:val="0"/>
      <w:numFmt w:val="bullet"/>
      <w:lvlText w:val="•"/>
      <w:lvlJc w:val="left"/>
      <w:pPr>
        <w:ind w:left="2219" w:hanging="224"/>
      </w:pPr>
      <w:rPr>
        <w:rFonts w:hint="default"/>
        <w:lang w:val="vi" w:eastAsia="en-US" w:bidi="ar-SA"/>
      </w:rPr>
    </w:lvl>
    <w:lvl w:ilvl="3" w:tentative="0">
      <w:start w:val="0"/>
      <w:numFmt w:val="bullet"/>
      <w:lvlText w:val="•"/>
      <w:lvlJc w:val="left"/>
      <w:pPr>
        <w:ind w:left="3279" w:hanging="224"/>
      </w:pPr>
      <w:rPr>
        <w:rFonts w:hint="default"/>
        <w:lang w:val="vi" w:eastAsia="en-US" w:bidi="ar-SA"/>
      </w:rPr>
    </w:lvl>
    <w:lvl w:ilvl="4" w:tentative="0">
      <w:start w:val="0"/>
      <w:numFmt w:val="bullet"/>
      <w:lvlText w:val="•"/>
      <w:lvlJc w:val="left"/>
      <w:pPr>
        <w:ind w:left="4339" w:hanging="224"/>
      </w:pPr>
      <w:rPr>
        <w:rFonts w:hint="default"/>
        <w:lang w:val="vi" w:eastAsia="en-US" w:bidi="ar-SA"/>
      </w:rPr>
    </w:lvl>
    <w:lvl w:ilvl="5" w:tentative="0">
      <w:start w:val="0"/>
      <w:numFmt w:val="bullet"/>
      <w:lvlText w:val="•"/>
      <w:lvlJc w:val="left"/>
      <w:pPr>
        <w:ind w:left="5399" w:hanging="224"/>
      </w:pPr>
      <w:rPr>
        <w:rFonts w:hint="default"/>
        <w:lang w:val="vi" w:eastAsia="en-US" w:bidi="ar-SA"/>
      </w:rPr>
    </w:lvl>
    <w:lvl w:ilvl="6" w:tentative="0">
      <w:start w:val="0"/>
      <w:numFmt w:val="bullet"/>
      <w:lvlText w:val="•"/>
      <w:lvlJc w:val="left"/>
      <w:pPr>
        <w:ind w:left="6459" w:hanging="224"/>
      </w:pPr>
      <w:rPr>
        <w:rFonts w:hint="default"/>
        <w:lang w:val="vi" w:eastAsia="en-US" w:bidi="ar-SA"/>
      </w:rPr>
    </w:lvl>
    <w:lvl w:ilvl="7" w:tentative="0">
      <w:start w:val="0"/>
      <w:numFmt w:val="bullet"/>
      <w:lvlText w:val="•"/>
      <w:lvlJc w:val="left"/>
      <w:pPr>
        <w:ind w:left="7519" w:hanging="224"/>
      </w:pPr>
      <w:rPr>
        <w:rFonts w:hint="default"/>
        <w:lang w:val="vi" w:eastAsia="en-US" w:bidi="ar-SA"/>
      </w:rPr>
    </w:lvl>
    <w:lvl w:ilvl="8" w:tentative="0">
      <w:start w:val="0"/>
      <w:numFmt w:val="bullet"/>
      <w:lvlText w:val="•"/>
      <w:lvlJc w:val="left"/>
      <w:pPr>
        <w:ind w:left="8579" w:hanging="224"/>
      </w:pPr>
      <w:rPr>
        <w:rFonts w:hint="default"/>
        <w:lang w:val="vi" w:eastAsia="en-US" w:bidi="ar-SA"/>
      </w:rPr>
    </w:lvl>
  </w:abstractNum>
  <w:abstractNum w:abstractNumId="155">
    <w:nsid w:val="7C150E92"/>
    <w:multiLevelType w:val="multilevel"/>
    <w:tmpl w:val="7C150E92"/>
    <w:lvl w:ilvl="0" w:tentative="0">
      <w:start w:val="1"/>
      <w:numFmt w:val="decimal"/>
      <w:lvlText w:val="%1."/>
      <w:lvlJc w:val="left"/>
      <w:pPr>
        <w:ind w:left="0"/>
      </w:pPr>
      <w:rPr>
        <w:rFonts w:hint="default" w:ascii="Times New Roman" w:hAnsi="Times New Roman" w:eastAsia="Times New Roman" w:cs="Times New Roman"/>
        <w:b w:val="0"/>
        <w:i w:val="0"/>
        <w:strike w:val="0"/>
        <w:dstrike w:val="0"/>
        <w:color w:val="181717"/>
        <w:sz w:val="28"/>
        <w:szCs w:val="28"/>
        <w:u w:val="none" w:color="000000"/>
        <w:shd w:val="clear" w:color="auto" w:fill="auto"/>
        <w:vertAlign w:val="baseline"/>
      </w:rPr>
    </w:lvl>
    <w:lvl w:ilvl="1" w:tentative="0">
      <w:start w:val="1"/>
      <w:numFmt w:val="lowerLetter"/>
      <w:lvlText w:val="%2"/>
      <w:lvlJc w:val="left"/>
      <w:pPr>
        <w:ind w:left="118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lowerRoman"/>
      <w:lvlText w:val="%3"/>
      <w:lvlJc w:val="left"/>
      <w:pPr>
        <w:ind w:left="190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decimal"/>
      <w:lvlText w:val="%4"/>
      <w:lvlJc w:val="left"/>
      <w:pPr>
        <w:ind w:left="262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lowerLetter"/>
      <w:lvlText w:val="%5"/>
      <w:lvlJc w:val="left"/>
      <w:pPr>
        <w:ind w:left="334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lowerRoman"/>
      <w:lvlText w:val="%6"/>
      <w:lvlJc w:val="left"/>
      <w:pPr>
        <w:ind w:left="406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decimal"/>
      <w:lvlText w:val="%7"/>
      <w:lvlJc w:val="left"/>
      <w:pPr>
        <w:ind w:left="478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lowerLetter"/>
      <w:lvlText w:val="%8"/>
      <w:lvlJc w:val="left"/>
      <w:pPr>
        <w:ind w:left="550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lowerRoman"/>
      <w:lvlText w:val="%9"/>
      <w:lvlJc w:val="left"/>
      <w:pPr>
        <w:ind w:left="6228"/>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156">
    <w:nsid w:val="7C411DC1"/>
    <w:multiLevelType w:val="multilevel"/>
    <w:tmpl w:val="7C411DC1"/>
    <w:lvl w:ilvl="0" w:tentative="0">
      <w:start w:val="1"/>
      <w:numFmt w:val="bullet"/>
      <w:lvlText w:val="–"/>
      <w:lvlJc w:val="left"/>
      <w:pPr>
        <w:ind w:left="179"/>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1" w:tentative="0">
      <w:start w:val="1"/>
      <w:numFmt w:val="bullet"/>
      <w:lvlText w:val="o"/>
      <w:lvlJc w:val="left"/>
      <w:pPr>
        <w:ind w:left="11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2" w:tentative="0">
      <w:start w:val="1"/>
      <w:numFmt w:val="bullet"/>
      <w:lvlText w:val="▪"/>
      <w:lvlJc w:val="left"/>
      <w:pPr>
        <w:ind w:left="19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3" w:tentative="0">
      <w:start w:val="1"/>
      <w:numFmt w:val="bullet"/>
      <w:lvlText w:val="•"/>
      <w:lvlJc w:val="left"/>
      <w:pPr>
        <w:ind w:left="26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4" w:tentative="0">
      <w:start w:val="1"/>
      <w:numFmt w:val="bullet"/>
      <w:lvlText w:val="o"/>
      <w:lvlJc w:val="left"/>
      <w:pPr>
        <w:ind w:left="335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5" w:tentative="0">
      <w:start w:val="1"/>
      <w:numFmt w:val="bullet"/>
      <w:lvlText w:val="▪"/>
      <w:lvlJc w:val="left"/>
      <w:pPr>
        <w:ind w:left="407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6" w:tentative="0">
      <w:start w:val="1"/>
      <w:numFmt w:val="bullet"/>
      <w:lvlText w:val="•"/>
      <w:lvlJc w:val="left"/>
      <w:pPr>
        <w:ind w:left="479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7" w:tentative="0">
      <w:start w:val="1"/>
      <w:numFmt w:val="bullet"/>
      <w:lvlText w:val="o"/>
      <w:lvlJc w:val="left"/>
      <w:pPr>
        <w:ind w:left="551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lvl w:ilvl="8" w:tentative="0">
      <w:start w:val="1"/>
      <w:numFmt w:val="bullet"/>
      <w:lvlText w:val="▪"/>
      <w:lvlJc w:val="left"/>
      <w:pPr>
        <w:ind w:left="6233"/>
      </w:pPr>
      <w:rPr>
        <w:rFonts w:ascii="Times New Roman" w:hAnsi="Times New Roman" w:eastAsia="Times New Roman" w:cs="Times New Roman"/>
        <w:b w:val="0"/>
        <w:i w:val="0"/>
        <w:strike w:val="0"/>
        <w:dstrike w:val="0"/>
        <w:color w:val="181717"/>
        <w:sz w:val="24"/>
        <w:szCs w:val="24"/>
        <w:u w:val="none" w:color="000000"/>
        <w:shd w:val="clear" w:color="auto" w:fill="auto"/>
        <w:vertAlign w:val="baseline"/>
      </w:rPr>
    </w:lvl>
  </w:abstractNum>
  <w:abstractNum w:abstractNumId="157">
    <w:nsid w:val="7D341133"/>
    <w:multiLevelType w:val="singleLevel"/>
    <w:tmpl w:val="7D341133"/>
    <w:lvl w:ilvl="0" w:tentative="0">
      <w:start w:val="1"/>
      <w:numFmt w:val="upperLetter"/>
      <w:suff w:val="space"/>
      <w:lvlText w:val="%1."/>
      <w:lvlJc w:val="left"/>
      <w:pPr>
        <w:ind w:left="220"/>
      </w:pPr>
    </w:lvl>
  </w:abstractNum>
  <w:abstractNum w:abstractNumId="158">
    <w:nsid w:val="7D492E18"/>
    <w:multiLevelType w:val="multilevel"/>
    <w:tmpl w:val="7D492E18"/>
    <w:lvl w:ilvl="0" w:tentative="0">
      <w:start w:val="1"/>
      <w:numFmt w:val="bullet"/>
      <w:lvlText w:val="-"/>
      <w:lvlJc w:val="left"/>
      <w:pPr>
        <w:ind w:left="0"/>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bullet"/>
      <w:lvlText w:val="o"/>
      <w:lvlJc w:val="left"/>
      <w:pPr>
        <w:ind w:left="11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2" w:tentative="0">
      <w:start w:val="1"/>
      <w:numFmt w:val="bullet"/>
      <w:lvlText w:val="▪"/>
      <w:lvlJc w:val="left"/>
      <w:pPr>
        <w:ind w:left="19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3" w:tentative="0">
      <w:start w:val="1"/>
      <w:numFmt w:val="bullet"/>
      <w:lvlText w:val="•"/>
      <w:lvlJc w:val="left"/>
      <w:pPr>
        <w:ind w:left="26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4" w:tentative="0">
      <w:start w:val="1"/>
      <w:numFmt w:val="bullet"/>
      <w:lvlText w:val="o"/>
      <w:lvlJc w:val="left"/>
      <w:pPr>
        <w:ind w:left="334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5" w:tentative="0">
      <w:start w:val="1"/>
      <w:numFmt w:val="bullet"/>
      <w:lvlText w:val="▪"/>
      <w:lvlJc w:val="left"/>
      <w:pPr>
        <w:ind w:left="406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6" w:tentative="0">
      <w:start w:val="1"/>
      <w:numFmt w:val="bullet"/>
      <w:lvlText w:val="•"/>
      <w:lvlJc w:val="left"/>
      <w:pPr>
        <w:ind w:left="478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7" w:tentative="0">
      <w:start w:val="1"/>
      <w:numFmt w:val="bullet"/>
      <w:lvlText w:val="o"/>
      <w:lvlJc w:val="left"/>
      <w:pPr>
        <w:ind w:left="550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8" w:tentative="0">
      <w:start w:val="1"/>
      <w:numFmt w:val="bullet"/>
      <w:lvlText w:val="▪"/>
      <w:lvlJc w:val="left"/>
      <w:pPr>
        <w:ind w:left="6228"/>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abstractNum>
  <w:abstractNum w:abstractNumId="159">
    <w:nsid w:val="7EE4457B"/>
    <w:multiLevelType w:val="multilevel"/>
    <w:tmpl w:val="7EE4457B"/>
    <w:lvl w:ilvl="0" w:tentative="0">
      <w:start w:val="1"/>
      <w:numFmt w:val="lowerLetter"/>
      <w:lvlText w:val="%1)"/>
      <w:lvlJc w:val="left"/>
      <w:pPr>
        <w:ind w:left="0"/>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1" w:tentative="0">
      <w:start w:val="1"/>
      <w:numFmt w:val="lowerLetter"/>
      <w:lvlText w:val="%2"/>
      <w:lvlJc w:val="left"/>
      <w:pPr>
        <w:ind w:left="144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2" w:tentative="0">
      <w:start w:val="1"/>
      <w:numFmt w:val="lowerRoman"/>
      <w:lvlText w:val="%3"/>
      <w:lvlJc w:val="left"/>
      <w:pPr>
        <w:ind w:left="216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3" w:tentative="0">
      <w:start w:val="1"/>
      <w:numFmt w:val="decimal"/>
      <w:lvlText w:val="%4"/>
      <w:lvlJc w:val="left"/>
      <w:pPr>
        <w:ind w:left="288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4" w:tentative="0">
      <w:start w:val="1"/>
      <w:numFmt w:val="lowerLetter"/>
      <w:lvlText w:val="%5"/>
      <w:lvlJc w:val="left"/>
      <w:pPr>
        <w:ind w:left="360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5" w:tentative="0">
      <w:start w:val="1"/>
      <w:numFmt w:val="lowerRoman"/>
      <w:lvlText w:val="%6"/>
      <w:lvlJc w:val="left"/>
      <w:pPr>
        <w:ind w:left="432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6" w:tentative="0">
      <w:start w:val="1"/>
      <w:numFmt w:val="decimal"/>
      <w:lvlText w:val="%7"/>
      <w:lvlJc w:val="left"/>
      <w:pPr>
        <w:ind w:left="504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7" w:tentative="0">
      <w:start w:val="1"/>
      <w:numFmt w:val="lowerLetter"/>
      <w:lvlText w:val="%8"/>
      <w:lvlJc w:val="left"/>
      <w:pPr>
        <w:ind w:left="576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lvl w:ilvl="8" w:tentative="0">
      <w:start w:val="1"/>
      <w:numFmt w:val="lowerRoman"/>
      <w:lvlText w:val="%9"/>
      <w:lvlJc w:val="left"/>
      <w:pPr>
        <w:ind w:left="6483"/>
      </w:pPr>
      <w:rPr>
        <w:rFonts w:ascii="Times New Roman" w:hAnsi="Times New Roman" w:eastAsia="Times New Roman" w:cs="Times New Roman"/>
        <w:b w:val="0"/>
        <w:i w:val="0"/>
        <w:strike w:val="0"/>
        <w:dstrike w:val="0"/>
        <w:color w:val="181717"/>
        <w:sz w:val="25"/>
        <w:szCs w:val="25"/>
        <w:u w:val="none" w:color="000000"/>
        <w:shd w:val="clear" w:color="auto" w:fill="auto"/>
        <w:vertAlign w:val="baseline"/>
      </w:rPr>
    </w:lvl>
  </w:abstractNum>
  <w:num w:numId="1">
    <w:abstractNumId w:val="60"/>
  </w:num>
  <w:num w:numId="2">
    <w:abstractNumId w:val="67"/>
  </w:num>
  <w:num w:numId="3">
    <w:abstractNumId w:val="37"/>
  </w:num>
  <w:num w:numId="4">
    <w:abstractNumId w:val="56"/>
  </w:num>
  <w:num w:numId="5">
    <w:abstractNumId w:val="95"/>
  </w:num>
  <w:num w:numId="6">
    <w:abstractNumId w:val="148"/>
  </w:num>
  <w:num w:numId="7">
    <w:abstractNumId w:val="8"/>
  </w:num>
  <w:num w:numId="8">
    <w:abstractNumId w:val="92"/>
  </w:num>
  <w:num w:numId="9">
    <w:abstractNumId w:val="129"/>
  </w:num>
  <w:num w:numId="10">
    <w:abstractNumId w:val="139"/>
  </w:num>
  <w:num w:numId="11">
    <w:abstractNumId w:val="75"/>
  </w:num>
  <w:num w:numId="12">
    <w:abstractNumId w:val="121"/>
  </w:num>
  <w:num w:numId="13">
    <w:abstractNumId w:val="80"/>
  </w:num>
  <w:num w:numId="14">
    <w:abstractNumId w:val="66"/>
  </w:num>
  <w:num w:numId="15">
    <w:abstractNumId w:val="76"/>
  </w:num>
  <w:num w:numId="16">
    <w:abstractNumId w:val="147"/>
  </w:num>
  <w:num w:numId="17">
    <w:abstractNumId w:val="85"/>
  </w:num>
  <w:num w:numId="18">
    <w:abstractNumId w:val="159"/>
  </w:num>
  <w:num w:numId="19">
    <w:abstractNumId w:val="27"/>
  </w:num>
  <w:num w:numId="20">
    <w:abstractNumId w:val="157"/>
  </w:num>
  <w:num w:numId="21">
    <w:abstractNumId w:val="97"/>
  </w:num>
  <w:num w:numId="22">
    <w:abstractNumId w:val="51"/>
  </w:num>
  <w:num w:numId="23">
    <w:abstractNumId w:val="104"/>
  </w:num>
  <w:num w:numId="24">
    <w:abstractNumId w:val="4"/>
  </w:num>
  <w:num w:numId="25">
    <w:abstractNumId w:val="62"/>
  </w:num>
  <w:num w:numId="26">
    <w:abstractNumId w:val="35"/>
  </w:num>
  <w:num w:numId="27">
    <w:abstractNumId w:val="15"/>
  </w:num>
  <w:num w:numId="28">
    <w:abstractNumId w:val="123"/>
  </w:num>
  <w:num w:numId="29">
    <w:abstractNumId w:val="117"/>
  </w:num>
  <w:num w:numId="30">
    <w:abstractNumId w:val="72"/>
  </w:num>
  <w:num w:numId="31">
    <w:abstractNumId w:val="50"/>
  </w:num>
  <w:num w:numId="32">
    <w:abstractNumId w:val="96"/>
  </w:num>
  <w:num w:numId="33">
    <w:abstractNumId w:val="81"/>
  </w:num>
  <w:num w:numId="34">
    <w:abstractNumId w:val="141"/>
  </w:num>
  <w:num w:numId="35">
    <w:abstractNumId w:val="38"/>
  </w:num>
  <w:num w:numId="36">
    <w:abstractNumId w:val="150"/>
  </w:num>
  <w:num w:numId="37">
    <w:abstractNumId w:val="151"/>
  </w:num>
  <w:num w:numId="38">
    <w:abstractNumId w:val="122"/>
  </w:num>
  <w:num w:numId="39">
    <w:abstractNumId w:val="102"/>
  </w:num>
  <w:num w:numId="40">
    <w:abstractNumId w:val="155"/>
  </w:num>
  <w:num w:numId="41">
    <w:abstractNumId w:val="82"/>
  </w:num>
  <w:num w:numId="42">
    <w:abstractNumId w:val="69"/>
  </w:num>
  <w:num w:numId="43">
    <w:abstractNumId w:val="12"/>
  </w:num>
  <w:num w:numId="44">
    <w:abstractNumId w:val="25"/>
  </w:num>
  <w:num w:numId="45">
    <w:abstractNumId w:val="133"/>
  </w:num>
  <w:num w:numId="46">
    <w:abstractNumId w:val="44"/>
  </w:num>
  <w:num w:numId="47">
    <w:abstractNumId w:val="48"/>
  </w:num>
  <w:num w:numId="48">
    <w:abstractNumId w:val="125"/>
  </w:num>
  <w:num w:numId="49">
    <w:abstractNumId w:val="77"/>
  </w:num>
  <w:num w:numId="50">
    <w:abstractNumId w:val="118"/>
  </w:num>
  <w:num w:numId="51">
    <w:abstractNumId w:val="28"/>
  </w:num>
  <w:num w:numId="52">
    <w:abstractNumId w:val="23"/>
  </w:num>
  <w:num w:numId="53">
    <w:abstractNumId w:val="17"/>
  </w:num>
  <w:num w:numId="54">
    <w:abstractNumId w:val="34"/>
  </w:num>
  <w:num w:numId="55">
    <w:abstractNumId w:val="111"/>
  </w:num>
  <w:num w:numId="56">
    <w:abstractNumId w:val="36"/>
  </w:num>
  <w:num w:numId="57">
    <w:abstractNumId w:val="88"/>
  </w:num>
  <w:num w:numId="58">
    <w:abstractNumId w:val="31"/>
  </w:num>
  <w:num w:numId="59">
    <w:abstractNumId w:val="83"/>
  </w:num>
  <w:num w:numId="60">
    <w:abstractNumId w:val="47"/>
  </w:num>
  <w:num w:numId="61">
    <w:abstractNumId w:val="43"/>
  </w:num>
  <w:num w:numId="62">
    <w:abstractNumId w:val="30"/>
  </w:num>
  <w:num w:numId="63">
    <w:abstractNumId w:val="6"/>
  </w:num>
  <w:num w:numId="64">
    <w:abstractNumId w:val="130"/>
  </w:num>
  <w:num w:numId="65">
    <w:abstractNumId w:val="46"/>
  </w:num>
  <w:num w:numId="66">
    <w:abstractNumId w:val="49"/>
  </w:num>
  <w:num w:numId="67">
    <w:abstractNumId w:val="100"/>
  </w:num>
  <w:num w:numId="68">
    <w:abstractNumId w:val="89"/>
  </w:num>
  <w:num w:numId="69">
    <w:abstractNumId w:val="119"/>
  </w:num>
  <w:num w:numId="70">
    <w:abstractNumId w:val="99"/>
  </w:num>
  <w:num w:numId="71">
    <w:abstractNumId w:val="84"/>
  </w:num>
  <w:num w:numId="72">
    <w:abstractNumId w:val="59"/>
  </w:num>
  <w:num w:numId="73">
    <w:abstractNumId w:val="145"/>
  </w:num>
  <w:num w:numId="74">
    <w:abstractNumId w:val="20"/>
  </w:num>
  <w:num w:numId="75">
    <w:abstractNumId w:val="142"/>
  </w:num>
  <w:num w:numId="76">
    <w:abstractNumId w:val="1"/>
  </w:num>
  <w:num w:numId="77">
    <w:abstractNumId w:val="90"/>
  </w:num>
  <w:num w:numId="78">
    <w:abstractNumId w:val="138"/>
  </w:num>
  <w:num w:numId="79">
    <w:abstractNumId w:val="113"/>
  </w:num>
  <w:num w:numId="80">
    <w:abstractNumId w:val="7"/>
  </w:num>
  <w:num w:numId="81">
    <w:abstractNumId w:val="103"/>
  </w:num>
  <w:num w:numId="82">
    <w:abstractNumId w:val="132"/>
  </w:num>
  <w:num w:numId="83">
    <w:abstractNumId w:val="54"/>
  </w:num>
  <w:num w:numId="84">
    <w:abstractNumId w:val="0"/>
  </w:num>
  <w:num w:numId="85">
    <w:abstractNumId w:val="143"/>
  </w:num>
  <w:num w:numId="86">
    <w:abstractNumId w:val="107"/>
  </w:num>
  <w:num w:numId="87">
    <w:abstractNumId w:val="13"/>
  </w:num>
  <w:num w:numId="88">
    <w:abstractNumId w:val="21"/>
  </w:num>
  <w:num w:numId="89">
    <w:abstractNumId w:val="94"/>
  </w:num>
  <w:num w:numId="90">
    <w:abstractNumId w:val="110"/>
  </w:num>
  <w:num w:numId="91">
    <w:abstractNumId w:val="134"/>
  </w:num>
  <w:num w:numId="92">
    <w:abstractNumId w:val="158"/>
  </w:num>
  <w:num w:numId="93">
    <w:abstractNumId w:val="153"/>
  </w:num>
  <w:num w:numId="94">
    <w:abstractNumId w:val="3"/>
  </w:num>
  <w:num w:numId="95">
    <w:abstractNumId w:val="140"/>
  </w:num>
  <w:num w:numId="96">
    <w:abstractNumId w:val="137"/>
  </w:num>
  <w:num w:numId="97">
    <w:abstractNumId w:val="52"/>
  </w:num>
  <w:num w:numId="98">
    <w:abstractNumId w:val="73"/>
  </w:num>
  <w:num w:numId="99">
    <w:abstractNumId w:val="127"/>
  </w:num>
  <w:num w:numId="100">
    <w:abstractNumId w:val="10"/>
  </w:num>
  <w:num w:numId="101">
    <w:abstractNumId w:val="64"/>
  </w:num>
  <w:num w:numId="102">
    <w:abstractNumId w:val="79"/>
  </w:num>
  <w:num w:numId="103">
    <w:abstractNumId w:val="154"/>
  </w:num>
  <w:num w:numId="104">
    <w:abstractNumId w:val="19"/>
  </w:num>
  <w:num w:numId="105">
    <w:abstractNumId w:val="114"/>
  </w:num>
  <w:num w:numId="106">
    <w:abstractNumId w:val="24"/>
  </w:num>
  <w:num w:numId="107">
    <w:abstractNumId w:val="42"/>
  </w:num>
  <w:num w:numId="108">
    <w:abstractNumId w:val="120"/>
  </w:num>
  <w:num w:numId="109">
    <w:abstractNumId w:val="71"/>
  </w:num>
  <w:num w:numId="110">
    <w:abstractNumId w:val="116"/>
  </w:num>
  <w:num w:numId="111">
    <w:abstractNumId w:val="61"/>
  </w:num>
  <w:num w:numId="112">
    <w:abstractNumId w:val="2"/>
  </w:num>
  <w:num w:numId="113">
    <w:abstractNumId w:val="93"/>
  </w:num>
  <w:num w:numId="114">
    <w:abstractNumId w:val="106"/>
  </w:num>
  <w:num w:numId="115">
    <w:abstractNumId w:val="16"/>
  </w:num>
  <w:num w:numId="116">
    <w:abstractNumId w:val="45"/>
  </w:num>
  <w:num w:numId="117">
    <w:abstractNumId w:val="14"/>
  </w:num>
  <w:num w:numId="118">
    <w:abstractNumId w:val="74"/>
  </w:num>
  <w:num w:numId="119">
    <w:abstractNumId w:val="115"/>
  </w:num>
  <w:num w:numId="120">
    <w:abstractNumId w:val="18"/>
  </w:num>
  <w:num w:numId="121">
    <w:abstractNumId w:val="101"/>
  </w:num>
  <w:num w:numId="122">
    <w:abstractNumId w:val="108"/>
  </w:num>
  <w:num w:numId="123">
    <w:abstractNumId w:val="144"/>
  </w:num>
  <w:num w:numId="124">
    <w:abstractNumId w:val="55"/>
  </w:num>
  <w:num w:numId="125">
    <w:abstractNumId w:val="128"/>
  </w:num>
  <w:num w:numId="126">
    <w:abstractNumId w:val="39"/>
  </w:num>
  <w:num w:numId="127">
    <w:abstractNumId w:val="91"/>
  </w:num>
  <w:num w:numId="128">
    <w:abstractNumId w:val="68"/>
  </w:num>
  <w:num w:numId="129">
    <w:abstractNumId w:val="152"/>
  </w:num>
  <w:num w:numId="130">
    <w:abstractNumId w:val="40"/>
  </w:num>
  <w:num w:numId="131">
    <w:abstractNumId w:val="112"/>
  </w:num>
  <w:num w:numId="132">
    <w:abstractNumId w:val="65"/>
  </w:num>
  <w:num w:numId="133">
    <w:abstractNumId w:val="70"/>
  </w:num>
  <w:num w:numId="134">
    <w:abstractNumId w:val="149"/>
  </w:num>
  <w:num w:numId="135">
    <w:abstractNumId w:val="109"/>
  </w:num>
  <w:num w:numId="136">
    <w:abstractNumId w:val="58"/>
  </w:num>
  <w:num w:numId="137">
    <w:abstractNumId w:val="53"/>
  </w:num>
  <w:num w:numId="138">
    <w:abstractNumId w:val="87"/>
  </w:num>
  <w:num w:numId="139">
    <w:abstractNumId w:val="29"/>
  </w:num>
  <w:num w:numId="140">
    <w:abstractNumId w:val="33"/>
  </w:num>
  <w:num w:numId="141">
    <w:abstractNumId w:val="41"/>
  </w:num>
  <w:num w:numId="142">
    <w:abstractNumId w:val="135"/>
  </w:num>
  <w:num w:numId="143">
    <w:abstractNumId w:val="11"/>
  </w:num>
  <w:num w:numId="144">
    <w:abstractNumId w:val="105"/>
  </w:num>
  <w:num w:numId="145">
    <w:abstractNumId w:val="86"/>
  </w:num>
  <w:num w:numId="146">
    <w:abstractNumId w:val="146"/>
  </w:num>
  <w:num w:numId="147">
    <w:abstractNumId w:val="156"/>
  </w:num>
  <w:num w:numId="148">
    <w:abstractNumId w:val="26"/>
  </w:num>
  <w:num w:numId="149">
    <w:abstractNumId w:val="22"/>
  </w:num>
  <w:num w:numId="150">
    <w:abstractNumId w:val="136"/>
  </w:num>
  <w:num w:numId="151">
    <w:abstractNumId w:val="32"/>
  </w:num>
  <w:num w:numId="152">
    <w:abstractNumId w:val="57"/>
  </w:num>
  <w:num w:numId="153">
    <w:abstractNumId w:val="126"/>
  </w:num>
  <w:num w:numId="154">
    <w:abstractNumId w:val="124"/>
  </w:num>
  <w:num w:numId="155">
    <w:abstractNumId w:val="5"/>
  </w:num>
  <w:num w:numId="156">
    <w:abstractNumId w:val="9"/>
  </w:num>
  <w:num w:numId="157">
    <w:abstractNumId w:val="78"/>
  </w:num>
  <w:num w:numId="158">
    <w:abstractNumId w:val="63"/>
  </w:num>
  <w:num w:numId="159">
    <w:abstractNumId w:val="131"/>
  </w:num>
  <w:num w:numId="160">
    <w:abstractNumId w:val="9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40"/>
  <w:bordersDoNotSurroundHeader w:val="0"/>
  <w:bordersDoNotSurroundFooter w:val="0"/>
  <w:hideSpellingErrors/>
  <w:documentProtection w:enforcement="0"/>
  <w:defaultTabStop w:val="720"/>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7C50"/>
    <w:rsid w:val="00006979"/>
    <w:rsid w:val="0001444C"/>
    <w:rsid w:val="00097DF3"/>
    <w:rsid w:val="000F3908"/>
    <w:rsid w:val="00121A92"/>
    <w:rsid w:val="00194745"/>
    <w:rsid w:val="002A07AB"/>
    <w:rsid w:val="002A6D72"/>
    <w:rsid w:val="002B0ED8"/>
    <w:rsid w:val="002D6D9F"/>
    <w:rsid w:val="00381598"/>
    <w:rsid w:val="003C6A0D"/>
    <w:rsid w:val="00434031"/>
    <w:rsid w:val="00461F39"/>
    <w:rsid w:val="00462F56"/>
    <w:rsid w:val="0054435C"/>
    <w:rsid w:val="005D2968"/>
    <w:rsid w:val="007C4B05"/>
    <w:rsid w:val="008941C0"/>
    <w:rsid w:val="00927F3A"/>
    <w:rsid w:val="00A023B3"/>
    <w:rsid w:val="00A170A6"/>
    <w:rsid w:val="00AA5CBE"/>
    <w:rsid w:val="00AB1498"/>
    <w:rsid w:val="00AE07B6"/>
    <w:rsid w:val="00BA74F4"/>
    <w:rsid w:val="00BB47F4"/>
    <w:rsid w:val="00BC54E9"/>
    <w:rsid w:val="00C73C84"/>
    <w:rsid w:val="00E72734"/>
    <w:rsid w:val="00EA7C50"/>
    <w:rsid w:val="00EB366B"/>
    <w:rsid w:val="012D7F59"/>
    <w:rsid w:val="0309530F"/>
    <w:rsid w:val="031D68F4"/>
    <w:rsid w:val="06CA6047"/>
    <w:rsid w:val="06E06661"/>
    <w:rsid w:val="0944555C"/>
    <w:rsid w:val="0BE53519"/>
    <w:rsid w:val="0E6E78C6"/>
    <w:rsid w:val="139357FA"/>
    <w:rsid w:val="14005DEC"/>
    <w:rsid w:val="16AD15C0"/>
    <w:rsid w:val="17440899"/>
    <w:rsid w:val="1934006B"/>
    <w:rsid w:val="193E0A6A"/>
    <w:rsid w:val="19D246EC"/>
    <w:rsid w:val="1AD61C3A"/>
    <w:rsid w:val="1C3154D0"/>
    <w:rsid w:val="1F5C2B56"/>
    <w:rsid w:val="217E1DFE"/>
    <w:rsid w:val="23EA7CFA"/>
    <w:rsid w:val="27135DB4"/>
    <w:rsid w:val="27FE6EAA"/>
    <w:rsid w:val="28EB6DAC"/>
    <w:rsid w:val="2B0C65E4"/>
    <w:rsid w:val="2B660BFF"/>
    <w:rsid w:val="2B72700C"/>
    <w:rsid w:val="2C1F4FD3"/>
    <w:rsid w:val="2CEE2024"/>
    <w:rsid w:val="2DE80423"/>
    <w:rsid w:val="2ED17698"/>
    <w:rsid w:val="338D0AB1"/>
    <w:rsid w:val="34204921"/>
    <w:rsid w:val="37F95B87"/>
    <w:rsid w:val="3B343BD6"/>
    <w:rsid w:val="3EE56D16"/>
    <w:rsid w:val="3F9271BB"/>
    <w:rsid w:val="3FDA2673"/>
    <w:rsid w:val="408E7B1E"/>
    <w:rsid w:val="44A377A9"/>
    <w:rsid w:val="45E226B4"/>
    <w:rsid w:val="46EB2B66"/>
    <w:rsid w:val="489C26CF"/>
    <w:rsid w:val="49DB08B6"/>
    <w:rsid w:val="4B985221"/>
    <w:rsid w:val="4D466E92"/>
    <w:rsid w:val="4F8D1750"/>
    <w:rsid w:val="504C1FC1"/>
    <w:rsid w:val="512E0398"/>
    <w:rsid w:val="52EE5347"/>
    <w:rsid w:val="538A212B"/>
    <w:rsid w:val="567E2E7E"/>
    <w:rsid w:val="571E038E"/>
    <w:rsid w:val="57D41D25"/>
    <w:rsid w:val="595304C8"/>
    <w:rsid w:val="5A2331E4"/>
    <w:rsid w:val="5A6D3BE8"/>
    <w:rsid w:val="5E0710CF"/>
    <w:rsid w:val="5E091218"/>
    <w:rsid w:val="60DE72AD"/>
    <w:rsid w:val="61BF5F3D"/>
    <w:rsid w:val="61D60C11"/>
    <w:rsid w:val="622355A7"/>
    <w:rsid w:val="63107EBE"/>
    <w:rsid w:val="65692DD3"/>
    <w:rsid w:val="6CB37878"/>
    <w:rsid w:val="6F635E50"/>
    <w:rsid w:val="7079049B"/>
    <w:rsid w:val="710F6B68"/>
    <w:rsid w:val="72445F2A"/>
    <w:rsid w:val="73BA3516"/>
    <w:rsid w:val="759725B7"/>
    <w:rsid w:val="75D62ECE"/>
    <w:rsid w:val="77790C44"/>
    <w:rsid w:val="7A9E07AB"/>
    <w:rsid w:val="7EB947D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qFormat="1"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heme="minorHAnsi" w:hAnsiTheme="minorHAnsi" w:eastAsiaTheme="minorHAnsi" w:cstheme="minorBidi"/>
      <w:sz w:val="22"/>
      <w:szCs w:val="22"/>
      <w:lang w:val="vi-VN" w:eastAsia="en-US" w:bidi="ar-SA"/>
    </w:rPr>
  </w:style>
  <w:style w:type="paragraph" w:styleId="2">
    <w:name w:val="heading 1"/>
    <w:basedOn w:val="1"/>
    <w:next w:val="1"/>
    <w:link w:val="17"/>
    <w:qFormat/>
    <w:uiPriority w:val="9"/>
    <w:pPr>
      <w:keepNext/>
      <w:keepLines/>
      <w:spacing w:before="240" w:after="0"/>
      <w:outlineLvl w:val="0"/>
    </w:pPr>
    <w:rPr>
      <w:rFonts w:asciiTheme="majorHAnsi" w:hAnsiTheme="majorHAnsi" w:eastAsiaTheme="majorEastAsia" w:cstheme="majorBidi"/>
      <w:color w:val="376092" w:themeColor="accent1" w:themeShade="BF"/>
      <w:sz w:val="32"/>
      <w:szCs w:val="32"/>
    </w:rPr>
  </w:style>
  <w:style w:type="paragraph" w:styleId="3">
    <w:name w:val="heading 2"/>
    <w:basedOn w:val="1"/>
    <w:next w:val="1"/>
    <w:unhideWhenUsed/>
    <w:qFormat/>
    <w:uiPriority w:val="0"/>
    <w:pPr>
      <w:keepNext/>
      <w:keepLines/>
      <w:spacing w:before="40" w:after="0"/>
      <w:outlineLvl w:val="1"/>
    </w:pPr>
    <w:rPr>
      <w:rFonts w:asciiTheme="majorHAnsi" w:hAnsiTheme="majorHAnsi" w:eastAsiaTheme="majorEastAsia" w:cstheme="majorBidi"/>
      <w:color w:val="376092" w:themeColor="accent1" w:themeShade="BF"/>
      <w:sz w:val="26"/>
      <w:szCs w:val="26"/>
    </w:rPr>
  </w:style>
  <w:style w:type="paragraph" w:styleId="4">
    <w:name w:val="heading 3"/>
    <w:next w:val="1"/>
    <w:unhideWhenUsed/>
    <w:qFormat/>
    <w:uiPriority w:val="9"/>
    <w:pPr>
      <w:keepNext/>
      <w:keepLines/>
      <w:spacing w:after="97" w:line="259" w:lineRule="auto"/>
      <w:ind w:left="10" w:hanging="10"/>
      <w:outlineLvl w:val="2"/>
    </w:pPr>
    <w:rPr>
      <w:rFonts w:ascii="Times New Roman" w:hAnsi="Times New Roman" w:eastAsia="Times New Roman" w:cs="Times New Roman"/>
      <w:b/>
      <w:color w:val="7030A0"/>
      <w:sz w:val="28"/>
      <w:szCs w:val="28"/>
      <w:lang w:val="en-US" w:eastAsia="en-US" w:bidi="ar-SA"/>
    </w:rPr>
  </w:style>
  <w:style w:type="paragraph" w:styleId="5">
    <w:name w:val="heading 4"/>
    <w:next w:val="1"/>
    <w:unhideWhenUsed/>
    <w:qFormat/>
    <w:uiPriority w:val="9"/>
    <w:pPr>
      <w:keepNext/>
      <w:keepLines/>
      <w:spacing w:line="259" w:lineRule="auto"/>
      <w:ind w:left="10" w:hanging="10"/>
      <w:outlineLvl w:val="3"/>
    </w:pPr>
    <w:rPr>
      <w:rFonts w:ascii="Times New Roman" w:hAnsi="Times New Roman" w:eastAsia="Times New Roman" w:cs="Times New Roman"/>
      <w:b/>
      <w:color w:val="C00000"/>
      <w:sz w:val="28"/>
      <w:szCs w:val="28"/>
      <w:lang w:val="en-US" w:eastAsia="en-US" w:bidi="ar-SA"/>
    </w:rPr>
  </w:style>
  <w:style w:type="paragraph" w:styleId="6">
    <w:name w:val="heading 5"/>
    <w:next w:val="1"/>
    <w:unhideWhenUsed/>
    <w:qFormat/>
    <w:uiPriority w:val="9"/>
    <w:pPr>
      <w:keepNext/>
      <w:keepLines/>
      <w:spacing w:after="97" w:line="259" w:lineRule="auto"/>
      <w:ind w:left="10" w:hanging="10"/>
      <w:outlineLvl w:val="4"/>
    </w:pPr>
    <w:rPr>
      <w:rFonts w:ascii="Times New Roman" w:hAnsi="Times New Roman" w:eastAsia="Times New Roman" w:cs="Times New Roman"/>
      <w:b/>
      <w:color w:val="7030A0"/>
      <w:sz w:val="28"/>
      <w:szCs w:val="28"/>
      <w:lang w:val="en-US" w:eastAsia="en-US" w:bidi="ar-SA"/>
    </w:rPr>
  </w:style>
  <w:style w:type="character" w:default="1" w:styleId="7">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9">
    <w:name w:val="Balloon Text"/>
    <w:basedOn w:val="1"/>
    <w:link w:val="25"/>
    <w:semiHidden/>
    <w:unhideWhenUsed/>
    <w:qFormat/>
    <w:uiPriority w:val="99"/>
    <w:pPr>
      <w:spacing w:after="0" w:line="240" w:lineRule="auto"/>
    </w:pPr>
    <w:rPr>
      <w:rFonts w:ascii="Tahoma" w:hAnsi="Tahoma" w:cs="Tahoma"/>
      <w:sz w:val="16"/>
      <w:szCs w:val="16"/>
    </w:rPr>
  </w:style>
  <w:style w:type="paragraph" w:styleId="10">
    <w:name w:val="Body Text"/>
    <w:basedOn w:val="1"/>
    <w:qFormat/>
    <w:uiPriority w:val="0"/>
    <w:pPr>
      <w:widowControl w:val="0"/>
      <w:shd w:val="clear" w:color="auto" w:fill="FFFFFF"/>
      <w:spacing w:after="0" w:line="336" w:lineRule="auto"/>
    </w:pPr>
    <w:rPr>
      <w:rFonts w:ascii="Times New Roman" w:hAnsi="Times New Roman" w:eastAsia="Times New Roman" w:cs="Times New Roman"/>
      <w:sz w:val="20"/>
      <w:szCs w:val="20"/>
    </w:rPr>
  </w:style>
  <w:style w:type="character" w:styleId="11">
    <w:name w:val="Emphasis"/>
    <w:basedOn w:val="7"/>
    <w:qFormat/>
    <w:uiPriority w:val="20"/>
    <w:rPr>
      <w:i/>
      <w:iCs/>
    </w:rPr>
  </w:style>
  <w:style w:type="paragraph" w:styleId="12">
    <w:name w:val="footer"/>
    <w:basedOn w:val="1"/>
    <w:unhideWhenUsed/>
    <w:qFormat/>
    <w:uiPriority w:val="0"/>
    <w:pPr>
      <w:tabs>
        <w:tab w:val="center" w:pos="4680"/>
        <w:tab w:val="right" w:pos="9360"/>
      </w:tabs>
    </w:pPr>
  </w:style>
  <w:style w:type="character" w:styleId="13">
    <w:name w:val="Hyperlink"/>
    <w:basedOn w:val="7"/>
    <w:unhideWhenUsed/>
    <w:qFormat/>
    <w:uiPriority w:val="99"/>
    <w:rPr>
      <w:color w:val="0000FF"/>
      <w:u w:val="single"/>
    </w:rPr>
  </w:style>
  <w:style w:type="paragraph" w:styleId="14">
    <w:name w:val="Normal (Web)"/>
    <w:basedOn w:val="1"/>
    <w:semiHidden/>
    <w:unhideWhenUsed/>
    <w:qFormat/>
    <w:uiPriority w:val="99"/>
    <w:pPr>
      <w:spacing w:before="100" w:beforeAutospacing="1" w:after="100" w:afterAutospacing="1" w:line="240" w:lineRule="auto"/>
    </w:pPr>
    <w:rPr>
      <w:rFonts w:ascii="Times New Roman" w:hAnsi="Times New Roman" w:eastAsia="Times New Roman" w:cs="Times New Roman"/>
      <w:sz w:val="24"/>
      <w:szCs w:val="24"/>
      <w:lang w:val="en-US"/>
    </w:rPr>
  </w:style>
  <w:style w:type="character" w:styleId="15">
    <w:name w:val="Strong"/>
    <w:basedOn w:val="7"/>
    <w:qFormat/>
    <w:uiPriority w:val="22"/>
    <w:rPr>
      <w:b/>
      <w:bCs/>
    </w:rPr>
  </w:style>
  <w:style w:type="table" w:styleId="16">
    <w:name w:val="Table Grid"/>
    <w:basedOn w:val="8"/>
    <w:qFormat/>
    <w:uiPriority w:val="59"/>
    <w:pPr>
      <w:spacing w:after="0" w:line="240" w:lineRule="auto"/>
    </w:pPr>
    <w:rPr>
      <w:lang w:val="vi-V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7">
    <w:name w:val="Heading 1 Char"/>
    <w:basedOn w:val="7"/>
    <w:link w:val="2"/>
    <w:qFormat/>
    <w:uiPriority w:val="9"/>
    <w:rPr>
      <w:rFonts w:asciiTheme="majorHAnsi" w:hAnsiTheme="majorHAnsi" w:eastAsiaTheme="majorEastAsia" w:cstheme="majorBidi"/>
      <w:color w:val="376092" w:themeColor="accent1" w:themeShade="BF"/>
      <w:sz w:val="32"/>
      <w:szCs w:val="32"/>
      <w:lang w:val="vi-VN"/>
    </w:rPr>
  </w:style>
  <w:style w:type="character" w:customStyle="1" w:styleId="18">
    <w:name w:val="awspan"/>
    <w:basedOn w:val="7"/>
    <w:qFormat/>
    <w:uiPriority w:val="0"/>
  </w:style>
  <w:style w:type="character" w:customStyle="1" w:styleId="19">
    <w:name w:val="Body text (2)_"/>
    <w:basedOn w:val="7"/>
    <w:link w:val="20"/>
    <w:qFormat/>
    <w:locked/>
    <w:uiPriority w:val="99"/>
    <w:rPr>
      <w:rFonts w:ascii="Segoe UI" w:hAnsi="Segoe UI" w:cs="Segoe UI"/>
      <w:b/>
      <w:bCs/>
      <w:sz w:val="20"/>
      <w:szCs w:val="20"/>
      <w:shd w:val="clear" w:color="auto" w:fill="FFFFFF"/>
    </w:rPr>
  </w:style>
  <w:style w:type="paragraph" w:customStyle="1" w:styleId="20">
    <w:name w:val="Body text (2)1"/>
    <w:basedOn w:val="1"/>
    <w:link w:val="19"/>
    <w:qFormat/>
    <w:uiPriority w:val="99"/>
    <w:pPr>
      <w:widowControl w:val="0"/>
      <w:shd w:val="clear" w:color="auto" w:fill="FFFFFF"/>
      <w:spacing w:before="480" w:after="60" w:line="317" w:lineRule="exact"/>
      <w:ind w:hanging="560"/>
      <w:jc w:val="both"/>
    </w:pPr>
    <w:rPr>
      <w:rFonts w:ascii="Segoe UI" w:hAnsi="Segoe UI" w:cs="Segoe UI"/>
      <w:b/>
      <w:bCs/>
      <w:sz w:val="20"/>
      <w:szCs w:val="20"/>
      <w:lang w:val="en-US"/>
    </w:rPr>
  </w:style>
  <w:style w:type="character" w:customStyle="1" w:styleId="21">
    <w:name w:val="Body text (2)"/>
    <w:basedOn w:val="19"/>
    <w:qFormat/>
    <w:uiPriority w:val="99"/>
    <w:rPr>
      <w:rFonts w:ascii="Segoe UI" w:hAnsi="Segoe UI" w:cs="Segoe UI"/>
      <w:sz w:val="20"/>
      <w:szCs w:val="20"/>
      <w:shd w:val="clear" w:color="auto" w:fill="FFFFFF"/>
    </w:rPr>
  </w:style>
  <w:style w:type="paragraph" w:styleId="22">
    <w:name w:val="List Paragraph"/>
    <w:basedOn w:val="1"/>
    <w:qFormat/>
    <w:uiPriority w:val="34"/>
    <w:pPr>
      <w:ind w:left="720"/>
      <w:contextualSpacing/>
    </w:pPr>
  </w:style>
  <w:style w:type="character" w:customStyle="1" w:styleId="23">
    <w:name w:val="Body text (2)29"/>
    <w:basedOn w:val="19"/>
    <w:qFormat/>
    <w:uiPriority w:val="99"/>
    <w:rPr>
      <w:rFonts w:ascii="Segoe UI" w:hAnsi="Segoe UI" w:cs="Segoe UI"/>
      <w:sz w:val="20"/>
      <w:szCs w:val="20"/>
      <w:u w:val="none"/>
      <w:shd w:val="clear" w:color="auto" w:fill="FFFFFF"/>
    </w:rPr>
  </w:style>
  <w:style w:type="character" w:customStyle="1" w:styleId="24">
    <w:name w:val="apple-converted-space"/>
    <w:basedOn w:val="7"/>
    <w:qFormat/>
    <w:uiPriority w:val="0"/>
  </w:style>
  <w:style w:type="character" w:customStyle="1" w:styleId="25">
    <w:name w:val="Balloon Text Char"/>
    <w:basedOn w:val="7"/>
    <w:link w:val="9"/>
    <w:semiHidden/>
    <w:qFormat/>
    <w:uiPriority w:val="99"/>
    <w:rPr>
      <w:rFonts w:ascii="Tahoma" w:hAnsi="Tahoma" w:cs="Tahoma"/>
      <w:sz w:val="16"/>
      <w:szCs w:val="16"/>
      <w:lang w:val="vi-VN"/>
    </w:rPr>
  </w:style>
  <w:style w:type="paragraph" w:styleId="26">
    <w:name w:val="No Spacing"/>
    <w:qFormat/>
    <w:uiPriority w:val="1"/>
    <w:pPr>
      <w:spacing w:after="0" w:line="240" w:lineRule="auto"/>
    </w:pPr>
    <w:rPr>
      <w:rFonts w:ascii="Calibri" w:hAnsi="Calibri" w:eastAsia="Calibri" w:cs="Times New Roman"/>
      <w:sz w:val="22"/>
      <w:szCs w:val="22"/>
      <w:lang w:val="en-US" w:eastAsia="en-US" w:bidi="ar-SA"/>
    </w:rPr>
  </w:style>
  <w:style w:type="paragraph" w:customStyle="1" w:styleId="27">
    <w:name w:val="Table Paragraph"/>
    <w:basedOn w:val="1"/>
    <w:qFormat/>
    <w:uiPriority w:val="1"/>
    <w:pPr>
      <w:widowControl w:val="0"/>
      <w:autoSpaceDE w:val="0"/>
      <w:autoSpaceDN w:val="0"/>
      <w:spacing w:before="0" w:after="0"/>
    </w:pPr>
    <w:rPr>
      <w:rFonts w:eastAsia="Times New Roman"/>
      <w:color w:val="auto"/>
      <w:sz w:val="22"/>
      <w:szCs w:val="22"/>
      <w:lang w:val="vi"/>
    </w:rPr>
  </w:style>
  <w:style w:type="paragraph" w:customStyle="1" w:styleId="28">
    <w:name w:val="Văn bản nội dung"/>
    <w:basedOn w:val="1"/>
    <w:qFormat/>
    <w:uiPriority w:val="0"/>
    <w:pPr>
      <w:widowControl w:val="0"/>
      <w:shd w:val="clear" w:color="auto" w:fill="auto"/>
      <w:spacing w:after="40" w:line="276" w:lineRule="auto"/>
    </w:pPr>
    <w:rPr>
      <w:rFonts w:ascii="Times New Roman" w:hAnsi="Times New Roman" w:eastAsia="Times New Roman" w:cs="Times New Roman"/>
      <w:color w:val="2B2928"/>
      <w:sz w:val="22"/>
      <w:szCs w:val="22"/>
      <w:u w:val="none"/>
      <w:shd w:val="clear" w:color="auto" w:fill="auto"/>
    </w:rPr>
  </w:style>
  <w:style w:type="table" w:customStyle="1" w:styleId="29">
    <w:name w:val="TableGrid"/>
    <w:qFormat/>
    <w:uiPriority w:val="0"/>
    <w:tblPr>
      <w:tblCellMar>
        <w:top w:w="0" w:type="dxa"/>
        <w:left w:w="0" w:type="dxa"/>
        <w:bottom w:w="0" w:type="dxa"/>
        <w:right w:w="0" w:type="dxa"/>
      </w:tblCellMar>
    </w:tblPr>
  </w:style>
  <w:style w:type="paragraph" w:customStyle="1" w:styleId="30">
    <w:name w:val="Khác"/>
    <w:basedOn w:val="1"/>
    <w:qFormat/>
    <w:uiPriority w:val="0"/>
    <w:pPr>
      <w:widowControl w:val="0"/>
      <w:shd w:val="clear" w:color="auto" w:fill="auto"/>
      <w:spacing w:after="60" w:line="326" w:lineRule="auto"/>
    </w:pPr>
    <w:rPr>
      <w:rFonts w:ascii="Times New Roman" w:hAnsi="Times New Roman" w:eastAsia="Times New Roman" w:cs="Times New Roman"/>
      <w:sz w:val="20"/>
      <w:szCs w:val="20"/>
      <w:u w:val="none"/>
      <w:shd w:val="clear" w:color="auto" w:fill="auto"/>
    </w:rPr>
  </w:style>
  <w:style w:type="paragraph" w:customStyle="1" w:styleId="31">
    <w:name w:val="Văn bản nội dung (5)"/>
    <w:basedOn w:val="1"/>
    <w:qFormat/>
    <w:uiPriority w:val="0"/>
    <w:pPr>
      <w:widowControl w:val="0"/>
      <w:shd w:val="clear" w:color="auto" w:fill="auto"/>
    </w:pPr>
    <w:rPr>
      <w:rFonts w:ascii="Arial" w:hAnsi="Arial" w:eastAsia="Arial" w:cs="Arial"/>
      <w:sz w:val="19"/>
      <w:szCs w:val="19"/>
      <w:u w:val="none"/>
      <w:shd w:val="clear" w:color="auto" w:fill="auto"/>
    </w:rPr>
  </w:style>
  <w:style w:type="paragraph" w:customStyle="1" w:styleId="32">
    <w:name w:val="Văn bản nội dung (2)"/>
    <w:basedOn w:val="1"/>
    <w:qFormat/>
    <w:uiPriority w:val="0"/>
    <w:pPr>
      <w:widowControl w:val="0"/>
      <w:shd w:val="clear" w:color="auto" w:fill="auto"/>
      <w:spacing w:after="60" w:line="288" w:lineRule="auto"/>
    </w:pPr>
    <w:rPr>
      <w:rFonts w:ascii="Times New Roman" w:hAnsi="Times New Roman" w:eastAsia="Times New Roman" w:cs="Times New Roman"/>
      <w:color w:val="5C5A59"/>
      <w:u w:val="none"/>
      <w:shd w:val="clear" w:color="auto" w:fill="auto"/>
    </w:rPr>
  </w:style>
  <w:style w:type="paragraph" w:customStyle="1" w:styleId="33">
    <w:name w:val="XUÂN"/>
    <w:basedOn w:val="1"/>
    <w:qFormat/>
    <w:uiPriority w:val="0"/>
    <w:pPr>
      <w:spacing w:after="0" w:line="240" w:lineRule="auto"/>
      <w:jc w:val="both"/>
    </w:pPr>
    <w:rPr>
      <w:sz w:val="26"/>
      <w:shd w:val="clear" w:color="auto" w:fill="FFFFFF" w:themeFill="background1"/>
    </w:rPr>
  </w:style>
  <w:style w:type="table" w:customStyle="1" w:styleId="34">
    <w:name w:val="_Style 10"/>
    <w:basedOn w:val="35"/>
    <w:qFormat/>
    <w:uiPriority w:val="0"/>
    <w:pPr>
      <w:spacing w:after="0" w:line="240" w:lineRule="auto"/>
    </w:pPr>
    <w:rPr>
      <w:rFonts w:ascii="Calibri" w:hAnsi="Calibri" w:eastAsia="Calibri" w:cs="Calibri"/>
      <w:sz w:val="22"/>
      <w:szCs w:val="22"/>
    </w:rPr>
    <w:tblPr>
      <w:tblCellMar>
        <w:top w:w="0" w:type="dxa"/>
        <w:left w:w="108" w:type="dxa"/>
        <w:bottom w:w="0" w:type="dxa"/>
        <w:right w:w="108" w:type="dxa"/>
      </w:tblCellMar>
    </w:tblPr>
  </w:style>
  <w:style w:type="table" w:customStyle="1" w:styleId="35">
    <w:name w:val="Table Normal1"/>
    <w:qFormat/>
    <w:uiPriority w:val="0"/>
  </w:style>
  <w:style w:type="table" w:customStyle="1" w:styleId="36">
    <w:name w:val="_Style 12"/>
    <w:basedOn w:val="35"/>
    <w:qFormat/>
    <w:uiPriority w:val="0"/>
    <w:pPr>
      <w:spacing w:after="0" w:line="240" w:lineRule="auto"/>
    </w:pPr>
    <w:rPr>
      <w:rFonts w:ascii="Calibri" w:hAnsi="Calibri" w:eastAsia="Calibri" w:cs="Calibri"/>
      <w:sz w:val="22"/>
      <w:szCs w:val="22"/>
    </w:rPr>
    <w:tblPr>
      <w:tblCellMar>
        <w:top w:w="0" w:type="dxa"/>
        <w:left w:w="108" w:type="dxa"/>
        <w:bottom w:w="0" w:type="dxa"/>
        <w:right w:w="108" w:type="dxa"/>
      </w:tblCellMar>
    </w:tblPr>
  </w:style>
  <w:style w:type="table" w:customStyle="1" w:styleId="37">
    <w:name w:val="_Style 13"/>
    <w:basedOn w:val="35"/>
    <w:qFormat/>
    <w:uiPriority w:val="0"/>
    <w:pPr>
      <w:spacing w:after="0" w:line="240" w:lineRule="auto"/>
    </w:pPr>
    <w:rPr>
      <w:rFonts w:ascii="Calibri" w:hAnsi="Calibri" w:eastAsia="Calibri" w:cs="Calibri"/>
      <w:sz w:val="22"/>
      <w:szCs w:val="22"/>
    </w:rPr>
    <w:tblPr>
      <w:tblCellMar>
        <w:top w:w="0" w:type="dxa"/>
        <w:left w:w="108" w:type="dxa"/>
        <w:bottom w:w="0" w:type="dxa"/>
        <w:right w:w="108" w:type="dxa"/>
      </w:tblCellMar>
    </w:tblPr>
  </w:style>
  <w:style w:type="table" w:customStyle="1" w:styleId="38">
    <w:name w:val="_Style 14"/>
    <w:basedOn w:val="35"/>
    <w:qFormat/>
    <w:uiPriority w:val="0"/>
    <w:pPr>
      <w:spacing w:after="0" w:line="240" w:lineRule="auto"/>
    </w:pPr>
    <w:rPr>
      <w:rFonts w:ascii="Calibri" w:hAnsi="Calibri" w:eastAsia="Calibri" w:cs="Calibri"/>
      <w:sz w:val="22"/>
      <w:szCs w:val="22"/>
    </w:rPr>
    <w:tblPr>
      <w:tblCellMar>
        <w:top w:w="0" w:type="dxa"/>
        <w:left w:w="108" w:type="dxa"/>
        <w:bottom w:w="0" w:type="dxa"/>
        <w:right w:w="108" w:type="dxa"/>
      </w:tblCellMar>
    </w:tblPr>
  </w:style>
  <w:style w:type="table" w:customStyle="1" w:styleId="39">
    <w:name w:val="_Style 15"/>
    <w:basedOn w:val="35"/>
    <w:qFormat/>
    <w:uiPriority w:val="0"/>
    <w:pPr>
      <w:spacing w:after="0" w:line="240" w:lineRule="auto"/>
    </w:pPr>
    <w:rPr>
      <w:rFonts w:ascii="Calibri" w:hAnsi="Calibri" w:eastAsia="Calibri" w:cs="Calibri"/>
      <w:sz w:val="22"/>
      <w:szCs w:val="22"/>
    </w:rPr>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44.bin"/><Relationship Id="rId98" Type="http://schemas.openxmlformats.org/officeDocument/2006/relationships/image" Target="media/image50.wmf"/><Relationship Id="rId97" Type="http://schemas.openxmlformats.org/officeDocument/2006/relationships/oleObject" Target="embeddings/oleObject43.bin"/><Relationship Id="rId96" Type="http://schemas.openxmlformats.org/officeDocument/2006/relationships/image" Target="media/image49.png"/><Relationship Id="rId95" Type="http://schemas.openxmlformats.org/officeDocument/2006/relationships/image" Target="media/image48.png"/><Relationship Id="rId94" Type="http://schemas.openxmlformats.org/officeDocument/2006/relationships/image" Target="media/image47.emf"/><Relationship Id="rId93" Type="http://schemas.openxmlformats.org/officeDocument/2006/relationships/image" Target="media/image46.png"/><Relationship Id="rId92" Type="http://schemas.openxmlformats.org/officeDocument/2006/relationships/image" Target="media/image45.png"/><Relationship Id="rId91" Type="http://schemas.openxmlformats.org/officeDocument/2006/relationships/image" Target="media/image44.png"/><Relationship Id="rId90" Type="http://schemas.openxmlformats.org/officeDocument/2006/relationships/image" Target="media/image43.png"/><Relationship Id="rId9" Type="http://schemas.openxmlformats.org/officeDocument/2006/relationships/image" Target="media/image4.wmf"/><Relationship Id="rId89" Type="http://schemas.openxmlformats.org/officeDocument/2006/relationships/image" Target="media/image42.png"/><Relationship Id="rId88" Type="http://schemas.openxmlformats.org/officeDocument/2006/relationships/image" Target="media/image41.png"/><Relationship Id="rId87" Type="http://schemas.openxmlformats.org/officeDocument/2006/relationships/image" Target="media/image40.png"/><Relationship Id="rId86" Type="http://schemas.openxmlformats.org/officeDocument/2006/relationships/image" Target="media/image39.png"/><Relationship Id="rId85" Type="http://schemas.openxmlformats.org/officeDocument/2006/relationships/image" Target="media/image38.png"/><Relationship Id="rId84" Type="http://schemas.openxmlformats.org/officeDocument/2006/relationships/image" Target="media/image37.jpeg"/><Relationship Id="rId83" Type="http://schemas.openxmlformats.org/officeDocument/2006/relationships/oleObject" Target="embeddings/oleObject42.bin"/><Relationship Id="rId82" Type="http://schemas.openxmlformats.org/officeDocument/2006/relationships/oleObject" Target="embeddings/oleObject41.bin"/><Relationship Id="rId81" Type="http://schemas.openxmlformats.org/officeDocument/2006/relationships/oleObject" Target="embeddings/oleObject40.bin"/><Relationship Id="rId80" Type="http://schemas.openxmlformats.org/officeDocument/2006/relationships/oleObject" Target="embeddings/oleObject39.bin"/><Relationship Id="rId8" Type="http://schemas.openxmlformats.org/officeDocument/2006/relationships/image" Target="media/image3.jpeg"/><Relationship Id="rId79" Type="http://schemas.openxmlformats.org/officeDocument/2006/relationships/oleObject" Target="embeddings/oleObject38.bin"/><Relationship Id="rId78" Type="http://schemas.openxmlformats.org/officeDocument/2006/relationships/oleObject" Target="embeddings/oleObject37.bin"/><Relationship Id="rId77" Type="http://schemas.openxmlformats.org/officeDocument/2006/relationships/oleObject" Target="embeddings/oleObject36.bin"/><Relationship Id="rId76" Type="http://schemas.openxmlformats.org/officeDocument/2006/relationships/oleObject" Target="embeddings/oleObject35.bin"/><Relationship Id="rId75" Type="http://schemas.openxmlformats.org/officeDocument/2006/relationships/oleObject" Target="embeddings/oleObject34.bin"/><Relationship Id="rId74" Type="http://schemas.openxmlformats.org/officeDocument/2006/relationships/oleObject" Target="embeddings/oleObject33.bin"/><Relationship Id="rId73" Type="http://schemas.openxmlformats.org/officeDocument/2006/relationships/oleObject" Target="embeddings/oleObject32.bin"/><Relationship Id="rId72" Type="http://schemas.openxmlformats.org/officeDocument/2006/relationships/image" Target="media/image36.wmf"/><Relationship Id="rId71" Type="http://schemas.openxmlformats.org/officeDocument/2006/relationships/oleObject" Target="embeddings/oleObject31.bin"/><Relationship Id="rId70" Type="http://schemas.openxmlformats.org/officeDocument/2006/relationships/oleObject" Target="embeddings/oleObject30.bin"/><Relationship Id="rId7" Type="http://schemas.openxmlformats.org/officeDocument/2006/relationships/image" Target="media/image2.png"/><Relationship Id="rId69" Type="http://schemas.openxmlformats.org/officeDocument/2006/relationships/oleObject" Target="embeddings/oleObject29.bin"/><Relationship Id="rId68" Type="http://schemas.openxmlformats.org/officeDocument/2006/relationships/oleObject" Target="embeddings/oleObject28.bin"/><Relationship Id="rId67" Type="http://schemas.openxmlformats.org/officeDocument/2006/relationships/oleObject" Target="embeddings/oleObject27.bin"/><Relationship Id="rId66" Type="http://schemas.openxmlformats.org/officeDocument/2006/relationships/oleObject" Target="embeddings/oleObject26.bin"/><Relationship Id="rId65" Type="http://schemas.openxmlformats.org/officeDocument/2006/relationships/image" Target="media/image35.wmf"/><Relationship Id="rId64" Type="http://schemas.openxmlformats.org/officeDocument/2006/relationships/oleObject" Target="embeddings/oleObject25.bin"/><Relationship Id="rId63" Type="http://schemas.openxmlformats.org/officeDocument/2006/relationships/image" Target="media/image34.wmf"/><Relationship Id="rId62" Type="http://schemas.openxmlformats.org/officeDocument/2006/relationships/oleObject" Target="embeddings/oleObject24.bin"/><Relationship Id="rId61" Type="http://schemas.openxmlformats.org/officeDocument/2006/relationships/oleObject" Target="embeddings/oleObject23.bin"/><Relationship Id="rId60" Type="http://schemas.openxmlformats.org/officeDocument/2006/relationships/oleObject" Target="embeddings/oleObject22.bin"/><Relationship Id="rId6" Type="http://schemas.openxmlformats.org/officeDocument/2006/relationships/image" Target="media/image1.png"/><Relationship Id="rId59" Type="http://schemas.openxmlformats.org/officeDocument/2006/relationships/image" Target="media/image33.wmf"/><Relationship Id="rId58" Type="http://schemas.openxmlformats.org/officeDocument/2006/relationships/oleObject" Target="embeddings/oleObject21.bin"/><Relationship Id="rId57" Type="http://schemas.openxmlformats.org/officeDocument/2006/relationships/image" Target="media/image32.wmf"/><Relationship Id="rId56" Type="http://schemas.openxmlformats.org/officeDocument/2006/relationships/oleObject" Target="embeddings/oleObject20.bin"/><Relationship Id="rId55" Type="http://schemas.openxmlformats.org/officeDocument/2006/relationships/image" Target="media/image31.jpeg"/><Relationship Id="rId54" Type="http://schemas.openxmlformats.org/officeDocument/2006/relationships/image" Target="media/image30.jpeg"/><Relationship Id="rId53" Type="http://schemas.openxmlformats.org/officeDocument/2006/relationships/image" Target="media/image29.png"/><Relationship Id="rId52" Type="http://schemas.openxmlformats.org/officeDocument/2006/relationships/image" Target="media/image28.jpeg"/><Relationship Id="rId51" Type="http://schemas.openxmlformats.org/officeDocument/2006/relationships/image" Target="media/image27.jpeg"/><Relationship Id="rId50" Type="http://schemas.openxmlformats.org/officeDocument/2006/relationships/image" Target="media/image26.png"/><Relationship Id="rId5" Type="http://schemas.openxmlformats.org/officeDocument/2006/relationships/theme" Target="theme/theme1.xml"/><Relationship Id="rId49" Type="http://schemas.openxmlformats.org/officeDocument/2006/relationships/oleObject" Target="embeddings/oleObject19.bin"/><Relationship Id="rId48" Type="http://schemas.openxmlformats.org/officeDocument/2006/relationships/oleObject" Target="embeddings/oleObject18.bin"/><Relationship Id="rId47" Type="http://schemas.openxmlformats.org/officeDocument/2006/relationships/oleObject" Target="embeddings/oleObject17.bin"/><Relationship Id="rId46" Type="http://schemas.openxmlformats.org/officeDocument/2006/relationships/oleObject" Target="embeddings/oleObject16.bin"/><Relationship Id="rId45" Type="http://schemas.openxmlformats.org/officeDocument/2006/relationships/image" Target="media/image25.png"/><Relationship Id="rId440" Type="http://schemas.openxmlformats.org/officeDocument/2006/relationships/fontTable" Target="fontTable.xml"/><Relationship Id="rId44" Type="http://schemas.openxmlformats.org/officeDocument/2006/relationships/oleObject" Target="embeddings/oleObject15.bin"/><Relationship Id="rId439" Type="http://schemas.openxmlformats.org/officeDocument/2006/relationships/numbering" Target="numbering.xml"/><Relationship Id="rId438" Type="http://schemas.openxmlformats.org/officeDocument/2006/relationships/customXml" Target="../customXml/item1.xml"/><Relationship Id="rId437" Type="http://schemas.openxmlformats.org/officeDocument/2006/relationships/image" Target="media/image309.jpeg"/><Relationship Id="rId436" Type="http://schemas.openxmlformats.org/officeDocument/2006/relationships/image" Target="media/image308.jpeg"/><Relationship Id="rId435" Type="http://schemas.openxmlformats.org/officeDocument/2006/relationships/image" Target="media/image307.jpeg"/><Relationship Id="rId434" Type="http://schemas.openxmlformats.org/officeDocument/2006/relationships/image" Target="media/image306.jpeg"/><Relationship Id="rId433" Type="http://schemas.openxmlformats.org/officeDocument/2006/relationships/image" Target="media/image305.jpeg"/><Relationship Id="rId432" Type="http://schemas.openxmlformats.org/officeDocument/2006/relationships/image" Target="media/image304.jpeg"/><Relationship Id="rId431" Type="http://schemas.openxmlformats.org/officeDocument/2006/relationships/image" Target="media/image303.jpeg"/><Relationship Id="rId430" Type="http://schemas.openxmlformats.org/officeDocument/2006/relationships/image" Target="media/image302.jpeg"/><Relationship Id="rId43" Type="http://schemas.openxmlformats.org/officeDocument/2006/relationships/oleObject" Target="embeddings/oleObject14.bin"/><Relationship Id="rId429" Type="http://schemas.openxmlformats.org/officeDocument/2006/relationships/image" Target="media/image301.png"/><Relationship Id="rId428" Type="http://schemas.openxmlformats.org/officeDocument/2006/relationships/image" Target="media/image300.png"/><Relationship Id="rId427" Type="http://schemas.openxmlformats.org/officeDocument/2006/relationships/image" Target="media/image299.wmf"/><Relationship Id="rId426" Type="http://schemas.openxmlformats.org/officeDocument/2006/relationships/oleObject" Target="embeddings/oleObject122.bin"/><Relationship Id="rId425" Type="http://schemas.openxmlformats.org/officeDocument/2006/relationships/oleObject" Target="embeddings/oleObject121.bin"/><Relationship Id="rId424" Type="http://schemas.openxmlformats.org/officeDocument/2006/relationships/image" Target="media/image298.wmf"/><Relationship Id="rId423" Type="http://schemas.openxmlformats.org/officeDocument/2006/relationships/oleObject" Target="embeddings/oleObject120.bin"/><Relationship Id="rId422" Type="http://schemas.openxmlformats.org/officeDocument/2006/relationships/chart" Target="charts/chart1.xml"/><Relationship Id="rId421" Type="http://schemas.openxmlformats.org/officeDocument/2006/relationships/image" Target="media/image297.jpeg"/><Relationship Id="rId420" Type="http://schemas.openxmlformats.org/officeDocument/2006/relationships/image" Target="media/image296.jpeg"/><Relationship Id="rId42" Type="http://schemas.openxmlformats.org/officeDocument/2006/relationships/image" Target="media/image24.wmf"/><Relationship Id="rId419" Type="http://schemas.openxmlformats.org/officeDocument/2006/relationships/image" Target="media/image295.jpeg"/><Relationship Id="rId418" Type="http://schemas.openxmlformats.org/officeDocument/2006/relationships/image" Target="media/image294.jpeg"/><Relationship Id="rId417" Type="http://schemas.openxmlformats.org/officeDocument/2006/relationships/image" Target="media/image293.png"/><Relationship Id="rId416" Type="http://schemas.openxmlformats.org/officeDocument/2006/relationships/image" Target="media/image292.png"/><Relationship Id="rId415" Type="http://schemas.openxmlformats.org/officeDocument/2006/relationships/image" Target="media/image291.jpeg"/><Relationship Id="rId414" Type="http://schemas.openxmlformats.org/officeDocument/2006/relationships/image" Target="media/image290.jpeg"/><Relationship Id="rId413" Type="http://schemas.openxmlformats.org/officeDocument/2006/relationships/image" Target="media/image289.jpeg"/><Relationship Id="rId412" Type="http://schemas.openxmlformats.org/officeDocument/2006/relationships/image" Target="media/image288.jpeg"/><Relationship Id="rId411" Type="http://schemas.openxmlformats.org/officeDocument/2006/relationships/image" Target="media/image287.jpeg"/><Relationship Id="rId410" Type="http://schemas.openxmlformats.org/officeDocument/2006/relationships/image" Target="media/image286.jpeg"/><Relationship Id="rId41" Type="http://schemas.openxmlformats.org/officeDocument/2006/relationships/oleObject" Target="embeddings/oleObject13.bin"/><Relationship Id="rId409" Type="http://schemas.openxmlformats.org/officeDocument/2006/relationships/image" Target="media/image285.jpeg"/><Relationship Id="rId408" Type="http://schemas.openxmlformats.org/officeDocument/2006/relationships/image" Target="media/image284.jpeg"/><Relationship Id="rId407" Type="http://schemas.openxmlformats.org/officeDocument/2006/relationships/image" Target="media/image283.jpeg"/><Relationship Id="rId406" Type="http://schemas.openxmlformats.org/officeDocument/2006/relationships/image" Target="media/image282.jpeg"/><Relationship Id="rId405" Type="http://schemas.openxmlformats.org/officeDocument/2006/relationships/image" Target="media/image281.jpeg"/><Relationship Id="rId404" Type="http://schemas.openxmlformats.org/officeDocument/2006/relationships/image" Target="media/image280.png"/><Relationship Id="rId403" Type="http://schemas.openxmlformats.org/officeDocument/2006/relationships/image" Target="media/image279.jpeg"/><Relationship Id="rId402" Type="http://schemas.openxmlformats.org/officeDocument/2006/relationships/image" Target="media/image278.jpeg"/><Relationship Id="rId401" Type="http://schemas.openxmlformats.org/officeDocument/2006/relationships/image" Target="media/image277.jpeg"/><Relationship Id="rId400" Type="http://schemas.openxmlformats.org/officeDocument/2006/relationships/image" Target="media/image276.jpeg"/><Relationship Id="rId40" Type="http://schemas.openxmlformats.org/officeDocument/2006/relationships/image" Target="media/image23.png"/><Relationship Id="rId4" Type="http://schemas.openxmlformats.org/officeDocument/2006/relationships/endnotes" Target="endnotes.xml"/><Relationship Id="rId399" Type="http://schemas.openxmlformats.org/officeDocument/2006/relationships/image" Target="media/image275.jpeg"/><Relationship Id="rId398" Type="http://schemas.openxmlformats.org/officeDocument/2006/relationships/image" Target="media/image274.jpeg"/><Relationship Id="rId397" Type="http://schemas.openxmlformats.org/officeDocument/2006/relationships/image" Target="media/image273.jpeg"/><Relationship Id="rId396" Type="http://schemas.openxmlformats.org/officeDocument/2006/relationships/image" Target="media/image272.jpeg"/><Relationship Id="rId395" Type="http://schemas.openxmlformats.org/officeDocument/2006/relationships/image" Target="media/image271.jpeg"/><Relationship Id="rId394" Type="http://schemas.openxmlformats.org/officeDocument/2006/relationships/image" Target="media/image270.jpeg"/><Relationship Id="rId393" Type="http://schemas.openxmlformats.org/officeDocument/2006/relationships/image" Target="media/image269.png"/><Relationship Id="rId392" Type="http://schemas.openxmlformats.org/officeDocument/2006/relationships/image" Target="media/image268.jpeg"/><Relationship Id="rId391" Type="http://schemas.openxmlformats.org/officeDocument/2006/relationships/image" Target="media/image267.png"/><Relationship Id="rId390" Type="http://schemas.openxmlformats.org/officeDocument/2006/relationships/image" Target="media/image266.png"/><Relationship Id="rId39" Type="http://schemas.openxmlformats.org/officeDocument/2006/relationships/image" Target="media/image22.wmf"/><Relationship Id="rId389" Type="http://schemas.openxmlformats.org/officeDocument/2006/relationships/image" Target="media/image265.png"/><Relationship Id="rId388" Type="http://schemas.openxmlformats.org/officeDocument/2006/relationships/image" Target="media/image264.jpeg"/><Relationship Id="rId387" Type="http://schemas.openxmlformats.org/officeDocument/2006/relationships/image" Target="media/image263.jpeg"/><Relationship Id="rId386" Type="http://schemas.openxmlformats.org/officeDocument/2006/relationships/image" Target="media/image262.jpeg"/><Relationship Id="rId385" Type="http://schemas.openxmlformats.org/officeDocument/2006/relationships/image" Target="media/image261.jpeg"/><Relationship Id="rId384" Type="http://schemas.openxmlformats.org/officeDocument/2006/relationships/image" Target="media/image260.jpeg"/><Relationship Id="rId383" Type="http://schemas.openxmlformats.org/officeDocument/2006/relationships/image" Target="media/image259.png"/><Relationship Id="rId382" Type="http://schemas.openxmlformats.org/officeDocument/2006/relationships/image" Target="media/image258.png"/><Relationship Id="rId381" Type="http://schemas.openxmlformats.org/officeDocument/2006/relationships/image" Target="media/image257.jpeg"/><Relationship Id="rId380" Type="http://schemas.openxmlformats.org/officeDocument/2006/relationships/image" Target="media/image256.jpeg"/><Relationship Id="rId38" Type="http://schemas.openxmlformats.org/officeDocument/2006/relationships/oleObject" Target="embeddings/oleObject12.bin"/><Relationship Id="rId379" Type="http://schemas.openxmlformats.org/officeDocument/2006/relationships/image" Target="media/image255.jpeg"/><Relationship Id="rId378" Type="http://schemas.openxmlformats.org/officeDocument/2006/relationships/image" Target="media/image254.jpeg"/><Relationship Id="rId377" Type="http://schemas.openxmlformats.org/officeDocument/2006/relationships/image" Target="media/image253.jpeg"/><Relationship Id="rId376" Type="http://schemas.openxmlformats.org/officeDocument/2006/relationships/image" Target="media/image252.png"/><Relationship Id="rId375" Type="http://schemas.openxmlformats.org/officeDocument/2006/relationships/image" Target="media/image251.png"/><Relationship Id="rId374" Type="http://schemas.openxmlformats.org/officeDocument/2006/relationships/image" Target="media/image250.jpeg"/><Relationship Id="rId373" Type="http://schemas.openxmlformats.org/officeDocument/2006/relationships/image" Target="media/image249.jpeg"/><Relationship Id="rId372" Type="http://schemas.openxmlformats.org/officeDocument/2006/relationships/image" Target="media/image248.png"/><Relationship Id="rId371" Type="http://schemas.openxmlformats.org/officeDocument/2006/relationships/image" Target="media/image247.png"/><Relationship Id="rId370" Type="http://schemas.openxmlformats.org/officeDocument/2006/relationships/image" Target="media/image246.png"/><Relationship Id="rId37" Type="http://schemas.openxmlformats.org/officeDocument/2006/relationships/image" Target="media/image21.png"/><Relationship Id="rId369" Type="http://schemas.openxmlformats.org/officeDocument/2006/relationships/image" Target="media/image245.png"/><Relationship Id="rId368" Type="http://schemas.openxmlformats.org/officeDocument/2006/relationships/image" Target="media/image244.png"/><Relationship Id="rId367" Type="http://schemas.openxmlformats.org/officeDocument/2006/relationships/image" Target="media/image243.png"/><Relationship Id="rId366" Type="http://schemas.openxmlformats.org/officeDocument/2006/relationships/image" Target="media/image242.png"/><Relationship Id="rId365" Type="http://schemas.openxmlformats.org/officeDocument/2006/relationships/image" Target="media/image241.png"/><Relationship Id="rId364" Type="http://schemas.openxmlformats.org/officeDocument/2006/relationships/image" Target="media/image240.jpeg"/><Relationship Id="rId363" Type="http://schemas.openxmlformats.org/officeDocument/2006/relationships/image" Target="media/image239.jpeg"/><Relationship Id="rId362" Type="http://schemas.openxmlformats.org/officeDocument/2006/relationships/image" Target="media/image238.jpeg"/><Relationship Id="rId361" Type="http://schemas.openxmlformats.org/officeDocument/2006/relationships/image" Target="media/image237.jpeg"/><Relationship Id="rId360" Type="http://schemas.openxmlformats.org/officeDocument/2006/relationships/image" Target="media/image236.jpeg"/><Relationship Id="rId36" Type="http://schemas.openxmlformats.org/officeDocument/2006/relationships/oleObject" Target="embeddings/oleObject11.bin"/><Relationship Id="rId359" Type="http://schemas.openxmlformats.org/officeDocument/2006/relationships/image" Target="media/image235.jpeg"/><Relationship Id="rId358" Type="http://schemas.openxmlformats.org/officeDocument/2006/relationships/image" Target="media/image234.jpeg"/><Relationship Id="rId357" Type="http://schemas.openxmlformats.org/officeDocument/2006/relationships/image" Target="media/image233.png"/><Relationship Id="rId356" Type="http://schemas.openxmlformats.org/officeDocument/2006/relationships/image" Target="media/image232.jpeg"/><Relationship Id="rId355" Type="http://schemas.openxmlformats.org/officeDocument/2006/relationships/image" Target="media/image231.wmf"/><Relationship Id="rId354" Type="http://schemas.openxmlformats.org/officeDocument/2006/relationships/oleObject" Target="embeddings/oleObject119.bin"/><Relationship Id="rId353" Type="http://schemas.openxmlformats.org/officeDocument/2006/relationships/image" Target="media/image230.wmf"/><Relationship Id="rId352" Type="http://schemas.openxmlformats.org/officeDocument/2006/relationships/oleObject" Target="embeddings/oleObject118.bin"/><Relationship Id="rId351" Type="http://schemas.openxmlformats.org/officeDocument/2006/relationships/image" Target="media/image229.wmf"/><Relationship Id="rId350" Type="http://schemas.openxmlformats.org/officeDocument/2006/relationships/oleObject" Target="embeddings/oleObject117.bin"/><Relationship Id="rId35" Type="http://schemas.openxmlformats.org/officeDocument/2006/relationships/oleObject" Target="embeddings/oleObject10.bin"/><Relationship Id="rId349" Type="http://schemas.openxmlformats.org/officeDocument/2006/relationships/image" Target="media/image228.png"/><Relationship Id="rId348" Type="http://schemas.openxmlformats.org/officeDocument/2006/relationships/image" Target="media/image227.jpeg"/><Relationship Id="rId347" Type="http://schemas.openxmlformats.org/officeDocument/2006/relationships/oleObject" Target="embeddings/oleObject116.bin"/><Relationship Id="rId346" Type="http://schemas.openxmlformats.org/officeDocument/2006/relationships/image" Target="media/image226.jpeg"/><Relationship Id="rId345" Type="http://schemas.openxmlformats.org/officeDocument/2006/relationships/image" Target="media/image225.wmf"/><Relationship Id="rId344" Type="http://schemas.openxmlformats.org/officeDocument/2006/relationships/oleObject" Target="embeddings/oleObject115.bin"/><Relationship Id="rId343" Type="http://schemas.openxmlformats.org/officeDocument/2006/relationships/image" Target="media/image224.jpeg"/><Relationship Id="rId342" Type="http://schemas.openxmlformats.org/officeDocument/2006/relationships/image" Target="media/image223.jpeg"/><Relationship Id="rId341" Type="http://schemas.openxmlformats.org/officeDocument/2006/relationships/image" Target="media/image222.jpeg"/><Relationship Id="rId340" Type="http://schemas.openxmlformats.org/officeDocument/2006/relationships/image" Target="media/image221.jpeg"/><Relationship Id="rId34" Type="http://schemas.openxmlformats.org/officeDocument/2006/relationships/image" Target="media/image20.wmf"/><Relationship Id="rId339" Type="http://schemas.openxmlformats.org/officeDocument/2006/relationships/image" Target="media/image220.jpeg"/><Relationship Id="rId338" Type="http://schemas.openxmlformats.org/officeDocument/2006/relationships/image" Target="media/image219.jpeg"/><Relationship Id="rId337" Type="http://schemas.openxmlformats.org/officeDocument/2006/relationships/image" Target="media/image218.png"/><Relationship Id="rId336" Type="http://schemas.openxmlformats.org/officeDocument/2006/relationships/image" Target="media/image217.png"/><Relationship Id="rId335" Type="http://schemas.openxmlformats.org/officeDocument/2006/relationships/image" Target="media/image216.png"/><Relationship Id="rId334" Type="http://schemas.openxmlformats.org/officeDocument/2006/relationships/image" Target="media/image215.png"/><Relationship Id="rId333" Type="http://schemas.openxmlformats.org/officeDocument/2006/relationships/image" Target="media/image214.png"/><Relationship Id="rId332" Type="http://schemas.openxmlformats.org/officeDocument/2006/relationships/image" Target="media/image213.png"/><Relationship Id="rId331" Type="http://schemas.openxmlformats.org/officeDocument/2006/relationships/image" Target="media/image212.png"/><Relationship Id="rId330" Type="http://schemas.openxmlformats.org/officeDocument/2006/relationships/image" Target="media/image211.wmf"/><Relationship Id="rId33" Type="http://schemas.openxmlformats.org/officeDocument/2006/relationships/oleObject" Target="embeddings/oleObject9.bin"/><Relationship Id="rId329" Type="http://schemas.openxmlformats.org/officeDocument/2006/relationships/oleObject" Target="embeddings/oleObject114.bin"/><Relationship Id="rId328" Type="http://schemas.openxmlformats.org/officeDocument/2006/relationships/image" Target="media/image210.jpeg"/><Relationship Id="rId327" Type="http://schemas.openxmlformats.org/officeDocument/2006/relationships/image" Target="media/image209.wmf"/><Relationship Id="rId326" Type="http://schemas.openxmlformats.org/officeDocument/2006/relationships/oleObject" Target="embeddings/oleObject113.bin"/><Relationship Id="rId325" Type="http://schemas.openxmlformats.org/officeDocument/2006/relationships/image" Target="media/image208.jpeg"/><Relationship Id="rId324" Type="http://schemas.openxmlformats.org/officeDocument/2006/relationships/image" Target="media/image207.wmf"/><Relationship Id="rId323" Type="http://schemas.openxmlformats.org/officeDocument/2006/relationships/oleObject" Target="embeddings/oleObject112.bin"/><Relationship Id="rId322" Type="http://schemas.openxmlformats.org/officeDocument/2006/relationships/image" Target="media/image206.wmf"/><Relationship Id="rId321" Type="http://schemas.openxmlformats.org/officeDocument/2006/relationships/oleObject" Target="embeddings/oleObject111.bin"/><Relationship Id="rId320" Type="http://schemas.openxmlformats.org/officeDocument/2006/relationships/image" Target="media/image205.wmf"/><Relationship Id="rId32" Type="http://schemas.openxmlformats.org/officeDocument/2006/relationships/image" Target="media/image19.wmf"/><Relationship Id="rId319" Type="http://schemas.openxmlformats.org/officeDocument/2006/relationships/oleObject" Target="embeddings/oleObject110.bin"/><Relationship Id="rId318" Type="http://schemas.openxmlformats.org/officeDocument/2006/relationships/image" Target="media/image204.wmf"/><Relationship Id="rId317" Type="http://schemas.openxmlformats.org/officeDocument/2006/relationships/oleObject" Target="embeddings/oleObject109.bin"/><Relationship Id="rId316" Type="http://schemas.openxmlformats.org/officeDocument/2006/relationships/image" Target="media/image203.png"/><Relationship Id="rId315" Type="http://schemas.openxmlformats.org/officeDocument/2006/relationships/image" Target="media/image202.jpeg"/><Relationship Id="rId314" Type="http://schemas.openxmlformats.org/officeDocument/2006/relationships/image" Target="media/image201.jpeg"/><Relationship Id="rId313" Type="http://schemas.openxmlformats.org/officeDocument/2006/relationships/image" Target="media/image200.jpeg"/><Relationship Id="rId312" Type="http://schemas.openxmlformats.org/officeDocument/2006/relationships/image" Target="media/image199.png"/><Relationship Id="rId311" Type="http://schemas.openxmlformats.org/officeDocument/2006/relationships/image" Target="media/image198.jpeg"/><Relationship Id="rId310" Type="http://schemas.openxmlformats.org/officeDocument/2006/relationships/image" Target="media/image197.jpeg"/><Relationship Id="rId31" Type="http://schemas.openxmlformats.org/officeDocument/2006/relationships/oleObject" Target="embeddings/oleObject8.bin"/><Relationship Id="rId309" Type="http://schemas.openxmlformats.org/officeDocument/2006/relationships/image" Target="media/image196.jpeg"/><Relationship Id="rId308" Type="http://schemas.openxmlformats.org/officeDocument/2006/relationships/image" Target="media/image195.wmf"/><Relationship Id="rId307" Type="http://schemas.openxmlformats.org/officeDocument/2006/relationships/oleObject" Target="embeddings/oleObject108.bin"/><Relationship Id="rId306" Type="http://schemas.openxmlformats.org/officeDocument/2006/relationships/image" Target="media/image194.wmf"/><Relationship Id="rId305" Type="http://schemas.openxmlformats.org/officeDocument/2006/relationships/oleObject" Target="embeddings/oleObject107.bin"/><Relationship Id="rId304" Type="http://schemas.openxmlformats.org/officeDocument/2006/relationships/image" Target="media/image193.png"/><Relationship Id="rId303" Type="http://schemas.openxmlformats.org/officeDocument/2006/relationships/image" Target="media/image192.jpeg"/><Relationship Id="rId302" Type="http://schemas.openxmlformats.org/officeDocument/2006/relationships/image" Target="media/image191.jpeg"/><Relationship Id="rId301" Type="http://schemas.openxmlformats.org/officeDocument/2006/relationships/oleObject" Target="embeddings/oleObject106.bin"/><Relationship Id="rId300" Type="http://schemas.openxmlformats.org/officeDocument/2006/relationships/oleObject" Target="embeddings/oleObject105.bin"/><Relationship Id="rId30" Type="http://schemas.openxmlformats.org/officeDocument/2006/relationships/image" Target="media/image18.png"/><Relationship Id="rId3" Type="http://schemas.openxmlformats.org/officeDocument/2006/relationships/footnotes" Target="footnotes.xml"/><Relationship Id="rId299" Type="http://schemas.openxmlformats.org/officeDocument/2006/relationships/image" Target="media/image190.png"/><Relationship Id="rId298" Type="http://schemas.openxmlformats.org/officeDocument/2006/relationships/oleObject" Target="embeddings/oleObject104.bin"/><Relationship Id="rId297" Type="http://schemas.openxmlformats.org/officeDocument/2006/relationships/image" Target="media/image189.png"/><Relationship Id="rId296" Type="http://schemas.openxmlformats.org/officeDocument/2006/relationships/image" Target="media/image188.wmf"/><Relationship Id="rId295" Type="http://schemas.openxmlformats.org/officeDocument/2006/relationships/oleObject" Target="embeddings/oleObject103.bin"/><Relationship Id="rId294" Type="http://schemas.openxmlformats.org/officeDocument/2006/relationships/image" Target="media/image187.wmf"/><Relationship Id="rId293" Type="http://schemas.openxmlformats.org/officeDocument/2006/relationships/oleObject" Target="embeddings/oleObject102.bin"/><Relationship Id="rId292" Type="http://schemas.openxmlformats.org/officeDocument/2006/relationships/image" Target="media/image186.png"/><Relationship Id="rId291" Type="http://schemas.openxmlformats.org/officeDocument/2006/relationships/image" Target="media/image185.png"/><Relationship Id="rId290" Type="http://schemas.openxmlformats.org/officeDocument/2006/relationships/image" Target="media/image184.png"/><Relationship Id="rId29" Type="http://schemas.openxmlformats.org/officeDocument/2006/relationships/image" Target="media/image17.png"/><Relationship Id="rId289" Type="http://schemas.openxmlformats.org/officeDocument/2006/relationships/image" Target="media/image183.png"/><Relationship Id="rId288" Type="http://schemas.openxmlformats.org/officeDocument/2006/relationships/image" Target="media/image182.png"/><Relationship Id="rId287" Type="http://schemas.openxmlformats.org/officeDocument/2006/relationships/image" Target="media/image181.png"/><Relationship Id="rId286" Type="http://schemas.openxmlformats.org/officeDocument/2006/relationships/image" Target="media/image180.png"/><Relationship Id="rId285" Type="http://schemas.openxmlformats.org/officeDocument/2006/relationships/image" Target="media/image179.jpeg"/><Relationship Id="rId284" Type="http://schemas.openxmlformats.org/officeDocument/2006/relationships/image" Target="media/image178.png"/><Relationship Id="rId283" Type="http://schemas.openxmlformats.org/officeDocument/2006/relationships/image" Target="media/image177.png"/><Relationship Id="rId282" Type="http://schemas.openxmlformats.org/officeDocument/2006/relationships/image" Target="media/image176.jpeg"/><Relationship Id="rId281" Type="http://schemas.openxmlformats.org/officeDocument/2006/relationships/image" Target="media/image175.png"/><Relationship Id="rId280" Type="http://schemas.openxmlformats.org/officeDocument/2006/relationships/image" Target="media/image174.jpeg"/><Relationship Id="rId28" Type="http://schemas.openxmlformats.org/officeDocument/2006/relationships/image" Target="media/image16.png"/><Relationship Id="rId279" Type="http://schemas.openxmlformats.org/officeDocument/2006/relationships/oleObject" Target="embeddings/oleObject101.bin"/><Relationship Id="rId278" Type="http://schemas.openxmlformats.org/officeDocument/2006/relationships/oleObject" Target="embeddings/oleObject100.bin"/><Relationship Id="rId277" Type="http://schemas.openxmlformats.org/officeDocument/2006/relationships/image" Target="media/image173.wmf"/><Relationship Id="rId276" Type="http://schemas.openxmlformats.org/officeDocument/2006/relationships/oleObject" Target="embeddings/oleObject99.bin"/><Relationship Id="rId275" Type="http://schemas.openxmlformats.org/officeDocument/2006/relationships/image" Target="media/image172.png"/><Relationship Id="rId274" Type="http://schemas.openxmlformats.org/officeDocument/2006/relationships/image" Target="media/image171.jpeg"/><Relationship Id="rId273" Type="http://schemas.openxmlformats.org/officeDocument/2006/relationships/image" Target="media/image170.png"/><Relationship Id="rId272" Type="http://schemas.openxmlformats.org/officeDocument/2006/relationships/image" Target="media/image169.jpeg"/><Relationship Id="rId271" Type="http://schemas.openxmlformats.org/officeDocument/2006/relationships/image" Target="media/image168.png"/><Relationship Id="rId270" Type="http://schemas.openxmlformats.org/officeDocument/2006/relationships/image" Target="media/image167.jpeg"/><Relationship Id="rId27" Type="http://schemas.openxmlformats.org/officeDocument/2006/relationships/image" Target="media/image15.png"/><Relationship Id="rId269" Type="http://schemas.openxmlformats.org/officeDocument/2006/relationships/image" Target="media/image166.png"/><Relationship Id="rId268" Type="http://schemas.openxmlformats.org/officeDocument/2006/relationships/image" Target="media/image165.png"/><Relationship Id="rId267" Type="http://schemas.openxmlformats.org/officeDocument/2006/relationships/image" Target="media/image164.jpeg"/><Relationship Id="rId266" Type="http://schemas.openxmlformats.org/officeDocument/2006/relationships/image" Target="media/image163.wmf"/><Relationship Id="rId265" Type="http://schemas.openxmlformats.org/officeDocument/2006/relationships/oleObject" Target="embeddings/oleObject98.bin"/><Relationship Id="rId264" Type="http://schemas.openxmlformats.org/officeDocument/2006/relationships/image" Target="media/image162.wmf"/><Relationship Id="rId263" Type="http://schemas.openxmlformats.org/officeDocument/2006/relationships/oleObject" Target="embeddings/oleObject97.bin"/><Relationship Id="rId262" Type="http://schemas.openxmlformats.org/officeDocument/2006/relationships/image" Target="media/image161.wmf"/><Relationship Id="rId261" Type="http://schemas.openxmlformats.org/officeDocument/2006/relationships/oleObject" Target="embeddings/oleObject96.bin"/><Relationship Id="rId260" Type="http://schemas.openxmlformats.org/officeDocument/2006/relationships/image" Target="media/image160.wmf"/><Relationship Id="rId26" Type="http://schemas.openxmlformats.org/officeDocument/2006/relationships/image" Target="media/image14.jpeg"/><Relationship Id="rId259" Type="http://schemas.openxmlformats.org/officeDocument/2006/relationships/oleObject" Target="embeddings/oleObject95.bin"/><Relationship Id="rId258" Type="http://schemas.openxmlformats.org/officeDocument/2006/relationships/image" Target="media/image159.wmf"/><Relationship Id="rId257" Type="http://schemas.openxmlformats.org/officeDocument/2006/relationships/oleObject" Target="embeddings/oleObject94.bin"/><Relationship Id="rId256" Type="http://schemas.openxmlformats.org/officeDocument/2006/relationships/image" Target="media/image158.wmf"/><Relationship Id="rId255" Type="http://schemas.openxmlformats.org/officeDocument/2006/relationships/oleObject" Target="embeddings/oleObject93.bin"/><Relationship Id="rId254" Type="http://schemas.openxmlformats.org/officeDocument/2006/relationships/image" Target="media/image157.png"/><Relationship Id="rId253" Type="http://schemas.openxmlformats.org/officeDocument/2006/relationships/image" Target="media/image156.png"/><Relationship Id="rId252" Type="http://schemas.openxmlformats.org/officeDocument/2006/relationships/image" Target="media/image155.jpeg"/><Relationship Id="rId251" Type="http://schemas.openxmlformats.org/officeDocument/2006/relationships/image" Target="media/image154.png"/><Relationship Id="rId250" Type="http://schemas.openxmlformats.org/officeDocument/2006/relationships/image" Target="media/image153.jpeg"/><Relationship Id="rId25" Type="http://schemas.openxmlformats.org/officeDocument/2006/relationships/image" Target="media/image13.png"/><Relationship Id="rId249" Type="http://schemas.openxmlformats.org/officeDocument/2006/relationships/image" Target="media/image152.jpeg"/><Relationship Id="rId248" Type="http://schemas.openxmlformats.org/officeDocument/2006/relationships/image" Target="media/image151.jpeg"/><Relationship Id="rId247" Type="http://schemas.openxmlformats.org/officeDocument/2006/relationships/image" Target="media/image150.png"/><Relationship Id="rId246" Type="http://schemas.openxmlformats.org/officeDocument/2006/relationships/image" Target="media/image149.jpeg"/><Relationship Id="rId245" Type="http://schemas.openxmlformats.org/officeDocument/2006/relationships/image" Target="media/image148.png"/><Relationship Id="rId244" Type="http://schemas.openxmlformats.org/officeDocument/2006/relationships/oleObject" Target="embeddings/oleObject92.bin"/><Relationship Id="rId243" Type="http://schemas.openxmlformats.org/officeDocument/2006/relationships/oleObject" Target="embeddings/oleObject91.bin"/><Relationship Id="rId242" Type="http://schemas.openxmlformats.org/officeDocument/2006/relationships/oleObject" Target="embeddings/oleObject90.bin"/><Relationship Id="rId241" Type="http://schemas.openxmlformats.org/officeDocument/2006/relationships/image" Target="media/image147.jpeg"/><Relationship Id="rId240" Type="http://schemas.openxmlformats.org/officeDocument/2006/relationships/image" Target="media/image146.wmf"/><Relationship Id="rId24" Type="http://schemas.openxmlformats.org/officeDocument/2006/relationships/oleObject" Target="embeddings/oleObject7.bin"/><Relationship Id="rId239" Type="http://schemas.openxmlformats.org/officeDocument/2006/relationships/oleObject" Target="embeddings/oleObject89.bin"/><Relationship Id="rId238" Type="http://schemas.openxmlformats.org/officeDocument/2006/relationships/image" Target="media/image145.wmf"/><Relationship Id="rId237" Type="http://schemas.openxmlformats.org/officeDocument/2006/relationships/oleObject" Target="embeddings/oleObject88.bin"/><Relationship Id="rId236" Type="http://schemas.openxmlformats.org/officeDocument/2006/relationships/image" Target="media/image144.jpeg"/><Relationship Id="rId235" Type="http://schemas.openxmlformats.org/officeDocument/2006/relationships/image" Target="media/image143.wmf"/><Relationship Id="rId234" Type="http://schemas.openxmlformats.org/officeDocument/2006/relationships/oleObject" Target="embeddings/oleObject87.bin"/><Relationship Id="rId233" Type="http://schemas.openxmlformats.org/officeDocument/2006/relationships/image" Target="media/image142.wmf"/><Relationship Id="rId232" Type="http://schemas.openxmlformats.org/officeDocument/2006/relationships/oleObject" Target="embeddings/oleObject86.bin"/><Relationship Id="rId231" Type="http://schemas.openxmlformats.org/officeDocument/2006/relationships/oleObject" Target="embeddings/oleObject85.bin"/><Relationship Id="rId230" Type="http://schemas.openxmlformats.org/officeDocument/2006/relationships/oleObject" Target="embeddings/oleObject84.bin"/><Relationship Id="rId23" Type="http://schemas.openxmlformats.org/officeDocument/2006/relationships/oleObject" Target="embeddings/oleObject6.bin"/><Relationship Id="rId229" Type="http://schemas.openxmlformats.org/officeDocument/2006/relationships/image" Target="media/image141.png"/><Relationship Id="rId228" Type="http://schemas.openxmlformats.org/officeDocument/2006/relationships/image" Target="media/image140.png"/><Relationship Id="rId227" Type="http://schemas.openxmlformats.org/officeDocument/2006/relationships/oleObject" Target="embeddings/oleObject83.bin"/><Relationship Id="rId226" Type="http://schemas.openxmlformats.org/officeDocument/2006/relationships/oleObject" Target="embeddings/oleObject82.bin"/><Relationship Id="rId225" Type="http://schemas.openxmlformats.org/officeDocument/2006/relationships/image" Target="media/image139.png"/><Relationship Id="rId224" Type="http://schemas.openxmlformats.org/officeDocument/2006/relationships/image" Target="media/image138.wmf"/><Relationship Id="rId223" Type="http://schemas.openxmlformats.org/officeDocument/2006/relationships/oleObject" Target="embeddings/oleObject81.bin"/><Relationship Id="rId222" Type="http://schemas.openxmlformats.org/officeDocument/2006/relationships/image" Target="media/image137.wmf"/><Relationship Id="rId221" Type="http://schemas.openxmlformats.org/officeDocument/2006/relationships/oleObject" Target="embeddings/oleObject80.bin"/><Relationship Id="rId220" Type="http://schemas.openxmlformats.org/officeDocument/2006/relationships/image" Target="media/image136.jpeg"/><Relationship Id="rId22" Type="http://schemas.openxmlformats.org/officeDocument/2006/relationships/oleObject" Target="embeddings/oleObject5.bin"/><Relationship Id="rId219" Type="http://schemas.openxmlformats.org/officeDocument/2006/relationships/image" Target="media/image135.png"/><Relationship Id="rId218" Type="http://schemas.openxmlformats.org/officeDocument/2006/relationships/image" Target="media/image134.jpeg"/><Relationship Id="rId217" Type="http://schemas.openxmlformats.org/officeDocument/2006/relationships/image" Target="media/image133.png"/><Relationship Id="rId216" Type="http://schemas.openxmlformats.org/officeDocument/2006/relationships/image" Target="media/image132.png"/><Relationship Id="rId215" Type="http://schemas.openxmlformats.org/officeDocument/2006/relationships/image" Target="media/image131.png"/><Relationship Id="rId214" Type="http://schemas.openxmlformats.org/officeDocument/2006/relationships/image" Target="media/image130.png"/><Relationship Id="rId213" Type="http://schemas.openxmlformats.org/officeDocument/2006/relationships/image" Target="media/image129.jpeg"/><Relationship Id="rId212" Type="http://schemas.openxmlformats.org/officeDocument/2006/relationships/image" Target="media/image128.png"/><Relationship Id="rId211" Type="http://schemas.openxmlformats.org/officeDocument/2006/relationships/image" Target="media/image127.png"/><Relationship Id="rId210" Type="http://schemas.openxmlformats.org/officeDocument/2006/relationships/image" Target="media/image126.png"/><Relationship Id="rId21" Type="http://schemas.openxmlformats.org/officeDocument/2006/relationships/oleObject" Target="embeddings/oleObject4.bin"/><Relationship Id="rId209" Type="http://schemas.openxmlformats.org/officeDocument/2006/relationships/image" Target="media/image125.png"/><Relationship Id="rId208" Type="http://schemas.openxmlformats.org/officeDocument/2006/relationships/image" Target="media/image124.png"/><Relationship Id="rId207" Type="http://schemas.openxmlformats.org/officeDocument/2006/relationships/image" Target="media/image123.png"/><Relationship Id="rId206" Type="http://schemas.openxmlformats.org/officeDocument/2006/relationships/image" Target="media/image122.png"/><Relationship Id="rId205" Type="http://schemas.openxmlformats.org/officeDocument/2006/relationships/image" Target="media/image121.jpeg"/><Relationship Id="rId204" Type="http://schemas.openxmlformats.org/officeDocument/2006/relationships/image" Target="media/image120.png"/><Relationship Id="rId203" Type="http://schemas.openxmlformats.org/officeDocument/2006/relationships/image" Target="media/image119.jpeg"/><Relationship Id="rId202" Type="http://schemas.openxmlformats.org/officeDocument/2006/relationships/image" Target="media/image118.jpeg"/><Relationship Id="rId201" Type="http://schemas.openxmlformats.org/officeDocument/2006/relationships/image" Target="media/image117.wmf"/><Relationship Id="rId200" Type="http://schemas.openxmlformats.org/officeDocument/2006/relationships/oleObject" Target="embeddings/oleObject79.bin"/><Relationship Id="rId20" Type="http://schemas.openxmlformats.org/officeDocument/2006/relationships/image" Target="media/image12.png"/><Relationship Id="rId2" Type="http://schemas.openxmlformats.org/officeDocument/2006/relationships/settings" Target="settings.xml"/><Relationship Id="rId199" Type="http://schemas.openxmlformats.org/officeDocument/2006/relationships/image" Target="media/image116.wmf"/><Relationship Id="rId198" Type="http://schemas.openxmlformats.org/officeDocument/2006/relationships/oleObject" Target="embeddings/oleObject78.bin"/><Relationship Id="rId197" Type="http://schemas.openxmlformats.org/officeDocument/2006/relationships/oleObject" Target="embeddings/oleObject77.bin"/><Relationship Id="rId196" Type="http://schemas.openxmlformats.org/officeDocument/2006/relationships/image" Target="media/image115.wmf"/><Relationship Id="rId195" Type="http://schemas.openxmlformats.org/officeDocument/2006/relationships/oleObject" Target="embeddings/oleObject76.bin"/><Relationship Id="rId194" Type="http://schemas.openxmlformats.org/officeDocument/2006/relationships/image" Target="media/image114.wmf"/><Relationship Id="rId193" Type="http://schemas.openxmlformats.org/officeDocument/2006/relationships/oleObject" Target="embeddings/oleObject75.bin"/><Relationship Id="rId192" Type="http://schemas.openxmlformats.org/officeDocument/2006/relationships/image" Target="media/image113.png"/><Relationship Id="rId191" Type="http://schemas.openxmlformats.org/officeDocument/2006/relationships/image" Target="media/image112.png"/><Relationship Id="rId190" Type="http://schemas.openxmlformats.org/officeDocument/2006/relationships/image" Target="media/image111.png"/><Relationship Id="rId19" Type="http://schemas.openxmlformats.org/officeDocument/2006/relationships/image" Target="media/image11.png"/><Relationship Id="rId189" Type="http://schemas.openxmlformats.org/officeDocument/2006/relationships/image" Target="media/image110.png"/><Relationship Id="rId188" Type="http://schemas.openxmlformats.org/officeDocument/2006/relationships/image" Target="media/image109.jpeg"/><Relationship Id="rId187" Type="http://schemas.openxmlformats.org/officeDocument/2006/relationships/image" Target="media/image108.png"/><Relationship Id="rId186" Type="http://schemas.openxmlformats.org/officeDocument/2006/relationships/oleObject" Target="embeddings/oleObject74.bin"/><Relationship Id="rId185" Type="http://schemas.openxmlformats.org/officeDocument/2006/relationships/image" Target="media/image107.wmf"/><Relationship Id="rId184" Type="http://schemas.openxmlformats.org/officeDocument/2006/relationships/oleObject" Target="embeddings/oleObject73.bin"/><Relationship Id="rId183" Type="http://schemas.openxmlformats.org/officeDocument/2006/relationships/image" Target="media/image106.png"/><Relationship Id="rId182" Type="http://schemas.openxmlformats.org/officeDocument/2006/relationships/image" Target="media/image105.png"/><Relationship Id="rId181" Type="http://schemas.openxmlformats.org/officeDocument/2006/relationships/image" Target="media/image104.png"/><Relationship Id="rId180" Type="http://schemas.openxmlformats.org/officeDocument/2006/relationships/image" Target="media/image103.png"/><Relationship Id="rId18" Type="http://schemas.openxmlformats.org/officeDocument/2006/relationships/image" Target="media/image10.png"/><Relationship Id="rId179" Type="http://schemas.openxmlformats.org/officeDocument/2006/relationships/image" Target="media/image102.png"/><Relationship Id="rId178" Type="http://schemas.openxmlformats.org/officeDocument/2006/relationships/image" Target="media/image101.png"/><Relationship Id="rId177" Type="http://schemas.openxmlformats.org/officeDocument/2006/relationships/oleObject" Target="embeddings/oleObject72.bin"/><Relationship Id="rId176" Type="http://schemas.openxmlformats.org/officeDocument/2006/relationships/image" Target="media/image100.png"/><Relationship Id="rId175" Type="http://schemas.openxmlformats.org/officeDocument/2006/relationships/oleObject" Target="embeddings/oleObject71.bin"/><Relationship Id="rId174" Type="http://schemas.openxmlformats.org/officeDocument/2006/relationships/image" Target="media/image99.png"/><Relationship Id="rId173" Type="http://schemas.openxmlformats.org/officeDocument/2006/relationships/image" Target="media/image98.png"/><Relationship Id="rId172" Type="http://schemas.openxmlformats.org/officeDocument/2006/relationships/image" Target="media/image97.png"/><Relationship Id="rId171" Type="http://schemas.openxmlformats.org/officeDocument/2006/relationships/oleObject" Target="embeddings/oleObject70.bin"/><Relationship Id="rId170" Type="http://schemas.openxmlformats.org/officeDocument/2006/relationships/image" Target="media/image96.wmf"/><Relationship Id="rId17" Type="http://schemas.openxmlformats.org/officeDocument/2006/relationships/image" Target="media/image9.png"/><Relationship Id="rId169" Type="http://schemas.openxmlformats.org/officeDocument/2006/relationships/oleObject" Target="embeddings/oleObject69.bin"/><Relationship Id="rId168" Type="http://schemas.openxmlformats.org/officeDocument/2006/relationships/oleObject" Target="embeddings/oleObject68.bin"/><Relationship Id="rId167" Type="http://schemas.openxmlformats.org/officeDocument/2006/relationships/image" Target="media/image95.wmf"/><Relationship Id="rId166" Type="http://schemas.openxmlformats.org/officeDocument/2006/relationships/oleObject" Target="embeddings/oleObject67.bin"/><Relationship Id="rId165" Type="http://schemas.openxmlformats.org/officeDocument/2006/relationships/image" Target="media/image94.png"/><Relationship Id="rId164" Type="http://schemas.openxmlformats.org/officeDocument/2006/relationships/image" Target="media/image93.png"/><Relationship Id="rId163" Type="http://schemas.openxmlformats.org/officeDocument/2006/relationships/image" Target="media/image92.png"/><Relationship Id="rId162" Type="http://schemas.openxmlformats.org/officeDocument/2006/relationships/image" Target="media/image91.png"/><Relationship Id="rId161" Type="http://schemas.openxmlformats.org/officeDocument/2006/relationships/image" Target="media/image90.png"/><Relationship Id="rId160" Type="http://schemas.openxmlformats.org/officeDocument/2006/relationships/image" Target="media/image89.jpeg"/><Relationship Id="rId16" Type="http://schemas.openxmlformats.org/officeDocument/2006/relationships/image" Target="media/image8.png"/><Relationship Id="rId159" Type="http://schemas.openxmlformats.org/officeDocument/2006/relationships/image" Target="media/image88.png"/><Relationship Id="rId158" Type="http://schemas.openxmlformats.org/officeDocument/2006/relationships/image" Target="media/image87.png"/><Relationship Id="rId157" Type="http://schemas.openxmlformats.org/officeDocument/2006/relationships/image" Target="media/image86.png"/><Relationship Id="rId156" Type="http://schemas.openxmlformats.org/officeDocument/2006/relationships/image" Target="media/image85.png"/><Relationship Id="rId155" Type="http://schemas.openxmlformats.org/officeDocument/2006/relationships/image" Target="media/image84.png"/><Relationship Id="rId154" Type="http://schemas.openxmlformats.org/officeDocument/2006/relationships/oleObject" Target="embeddings/oleObject66.bin"/><Relationship Id="rId153" Type="http://schemas.openxmlformats.org/officeDocument/2006/relationships/oleObject" Target="embeddings/oleObject65.bin"/><Relationship Id="rId152" Type="http://schemas.openxmlformats.org/officeDocument/2006/relationships/oleObject" Target="embeddings/oleObject64.bin"/><Relationship Id="rId151" Type="http://schemas.openxmlformats.org/officeDocument/2006/relationships/oleObject" Target="embeddings/oleObject63.bin"/><Relationship Id="rId150" Type="http://schemas.openxmlformats.org/officeDocument/2006/relationships/image" Target="media/image83.png"/><Relationship Id="rId15" Type="http://schemas.openxmlformats.org/officeDocument/2006/relationships/image" Target="media/image7.png"/><Relationship Id="rId149" Type="http://schemas.openxmlformats.org/officeDocument/2006/relationships/image" Target="media/image82.png"/><Relationship Id="rId148" Type="http://schemas.openxmlformats.org/officeDocument/2006/relationships/image" Target="media/image81.png"/><Relationship Id="rId147" Type="http://schemas.openxmlformats.org/officeDocument/2006/relationships/image" Target="media/image80.wmf"/><Relationship Id="rId146" Type="http://schemas.openxmlformats.org/officeDocument/2006/relationships/oleObject" Target="embeddings/oleObject62.bin"/><Relationship Id="rId145" Type="http://schemas.openxmlformats.org/officeDocument/2006/relationships/oleObject" Target="embeddings/oleObject61.bin"/><Relationship Id="rId144" Type="http://schemas.openxmlformats.org/officeDocument/2006/relationships/image" Target="media/image79.wmf"/><Relationship Id="rId143" Type="http://schemas.openxmlformats.org/officeDocument/2006/relationships/oleObject" Target="embeddings/oleObject60.bin"/><Relationship Id="rId142" Type="http://schemas.openxmlformats.org/officeDocument/2006/relationships/oleObject" Target="embeddings/oleObject59.bin"/><Relationship Id="rId141" Type="http://schemas.openxmlformats.org/officeDocument/2006/relationships/oleObject" Target="embeddings/oleObject58.bin"/><Relationship Id="rId140" Type="http://schemas.openxmlformats.org/officeDocument/2006/relationships/oleObject" Target="embeddings/oleObject57.bin"/><Relationship Id="rId14" Type="http://schemas.openxmlformats.org/officeDocument/2006/relationships/image" Target="media/image6.png"/><Relationship Id="rId139" Type="http://schemas.openxmlformats.org/officeDocument/2006/relationships/oleObject" Target="embeddings/oleObject56.bin"/><Relationship Id="rId138" Type="http://schemas.openxmlformats.org/officeDocument/2006/relationships/image" Target="media/image78.png"/><Relationship Id="rId137" Type="http://schemas.openxmlformats.org/officeDocument/2006/relationships/image" Target="media/image77.png"/><Relationship Id="rId136" Type="http://schemas.openxmlformats.org/officeDocument/2006/relationships/image" Target="media/image76.png"/><Relationship Id="rId135" Type="http://schemas.openxmlformats.org/officeDocument/2006/relationships/image" Target="media/image75.png"/><Relationship Id="rId134" Type="http://schemas.openxmlformats.org/officeDocument/2006/relationships/image" Target="media/image74.jpeg"/><Relationship Id="rId133" Type="http://schemas.openxmlformats.org/officeDocument/2006/relationships/image" Target="media/image73.jpeg"/><Relationship Id="rId132" Type="http://schemas.openxmlformats.org/officeDocument/2006/relationships/image" Target="media/image72.png"/><Relationship Id="rId131" Type="http://schemas.openxmlformats.org/officeDocument/2006/relationships/image" Target="media/image71.png"/><Relationship Id="rId130" Type="http://schemas.openxmlformats.org/officeDocument/2006/relationships/image" Target="media/image70.png"/><Relationship Id="rId13" Type="http://schemas.openxmlformats.org/officeDocument/2006/relationships/oleObject" Target="embeddings/oleObject3.bin"/><Relationship Id="rId129" Type="http://schemas.openxmlformats.org/officeDocument/2006/relationships/image" Target="media/image69.png"/><Relationship Id="rId128" Type="http://schemas.openxmlformats.org/officeDocument/2006/relationships/image" Target="media/image68.png"/><Relationship Id="rId127" Type="http://schemas.openxmlformats.org/officeDocument/2006/relationships/image" Target="media/image67.png"/><Relationship Id="rId126" Type="http://schemas.openxmlformats.org/officeDocument/2006/relationships/image" Target="media/image66.wmf"/><Relationship Id="rId125" Type="http://schemas.openxmlformats.org/officeDocument/2006/relationships/oleObject" Target="embeddings/oleObject55.bin"/><Relationship Id="rId124" Type="http://schemas.openxmlformats.org/officeDocument/2006/relationships/image" Target="media/image65.wmf"/><Relationship Id="rId123" Type="http://schemas.openxmlformats.org/officeDocument/2006/relationships/oleObject" Target="embeddings/oleObject54.bin"/><Relationship Id="rId122" Type="http://schemas.openxmlformats.org/officeDocument/2006/relationships/image" Target="media/image64.wmf"/><Relationship Id="rId121" Type="http://schemas.openxmlformats.org/officeDocument/2006/relationships/oleObject" Target="embeddings/oleObject53.bin"/><Relationship Id="rId120" Type="http://schemas.openxmlformats.org/officeDocument/2006/relationships/image" Target="media/image63.wmf"/><Relationship Id="rId12" Type="http://schemas.openxmlformats.org/officeDocument/2006/relationships/oleObject" Target="embeddings/oleObject2.bin"/><Relationship Id="rId119" Type="http://schemas.openxmlformats.org/officeDocument/2006/relationships/oleObject" Target="embeddings/oleObject52.bin"/><Relationship Id="rId118" Type="http://schemas.openxmlformats.org/officeDocument/2006/relationships/image" Target="media/image62.wmf"/><Relationship Id="rId117" Type="http://schemas.openxmlformats.org/officeDocument/2006/relationships/oleObject" Target="embeddings/oleObject51.bin"/><Relationship Id="rId116" Type="http://schemas.openxmlformats.org/officeDocument/2006/relationships/image" Target="media/image61.wmf"/><Relationship Id="rId115" Type="http://schemas.openxmlformats.org/officeDocument/2006/relationships/oleObject" Target="embeddings/oleObject50.bin"/><Relationship Id="rId114" Type="http://schemas.openxmlformats.org/officeDocument/2006/relationships/image" Target="media/image60.wmf"/><Relationship Id="rId113" Type="http://schemas.openxmlformats.org/officeDocument/2006/relationships/oleObject" Target="embeddings/oleObject49.bin"/><Relationship Id="rId112" Type="http://schemas.openxmlformats.org/officeDocument/2006/relationships/image" Target="media/image59.png"/><Relationship Id="rId111" Type="http://schemas.openxmlformats.org/officeDocument/2006/relationships/image" Target="media/image58.png"/><Relationship Id="rId110" Type="http://schemas.openxmlformats.org/officeDocument/2006/relationships/image" Target="media/image57.emf"/><Relationship Id="rId11" Type="http://schemas.openxmlformats.org/officeDocument/2006/relationships/image" Target="media/image5.wmf"/><Relationship Id="rId109" Type="http://schemas.openxmlformats.org/officeDocument/2006/relationships/image" Target="media/image56.png"/><Relationship Id="rId108" Type="http://schemas.openxmlformats.org/officeDocument/2006/relationships/image" Target="media/image55.png"/><Relationship Id="rId107" Type="http://schemas.openxmlformats.org/officeDocument/2006/relationships/image" Target="media/image54.png"/><Relationship Id="rId106" Type="http://schemas.openxmlformats.org/officeDocument/2006/relationships/oleObject" Target="embeddings/oleObject48.bin"/><Relationship Id="rId105" Type="http://schemas.openxmlformats.org/officeDocument/2006/relationships/oleObject" Target="embeddings/oleObject47.bin"/><Relationship Id="rId104" Type="http://schemas.openxmlformats.org/officeDocument/2006/relationships/oleObject" Target="embeddings/oleObject46.bin"/><Relationship Id="rId103" Type="http://schemas.openxmlformats.org/officeDocument/2006/relationships/image" Target="media/image53.png"/><Relationship Id="rId102" Type="http://schemas.openxmlformats.org/officeDocument/2006/relationships/image" Target="media/image52.wmf"/><Relationship Id="rId101" Type="http://schemas.openxmlformats.org/officeDocument/2006/relationships/oleObject" Target="embeddings/oleObject45.bin"/><Relationship Id="rId100" Type="http://schemas.openxmlformats.org/officeDocument/2006/relationships/image" Target="media/image51.wmf"/><Relationship Id="rId10" Type="http://schemas.openxmlformats.org/officeDocument/2006/relationships/oleObject" Target="embeddings/oleObject1.bin"/><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package" Target="../embeddings/Workbook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300" b="0" i="0" u="none" strike="noStrike" kern="1200" spc="0" baseline="0">
                <a:solidFill>
                  <a:schemeClr val="tx1"/>
                </a:solidFill>
                <a:latin typeface="Times New Roman" panose="02020603050405020304" charset="0"/>
                <a:ea typeface="+mn-ea"/>
                <a:cs typeface="Times New Roman" panose="02020603050405020304" charset="0"/>
              </a:defRPr>
            </a:pPr>
            <a:r>
              <a:rPr lang="en-US" sz="1300" b="1"/>
              <a:t>Biểu đồ. </a:t>
            </a:r>
            <a:r>
              <a:rPr lang="en-US" sz="1300"/>
              <a:t>Sản lượng khai thác dầu thô của thế giới từ năm 1988 </a:t>
            </a:r>
            <a:r>
              <a:rPr lang="en-US" sz="1300" b="0" i="0" u="none" strike="noStrike" kern="1200" spc="0" baseline="0">
                <a:solidFill>
                  <a:sysClr val="windowText" lastClr="000000"/>
                </a:solidFill>
                <a:latin typeface="Times New Roman" panose="02020603050405020304" charset="0"/>
                <a:ea typeface="+mn-ea"/>
                <a:cs typeface="Times New Roman" panose="02020603050405020304" charset="0"/>
              </a:rPr>
              <a:t>–</a:t>
            </a:r>
            <a:r>
              <a:rPr lang="en-US" sz="1300"/>
              <a:t> 2016</a:t>
            </a:r>
            <a:endParaRPr lang="en-US" sz="1300"/>
          </a:p>
        </c:rich>
      </c:tx>
      <c:layout>
        <c:manualLayout>
          <c:xMode val="edge"/>
          <c:yMode val="edge"/>
          <c:x val="0.141490745372686"/>
          <c:y val="0.892857142857143"/>
        </c:manualLayout>
      </c:layout>
      <c:overlay val="0"/>
      <c:spPr>
        <a:noFill/>
        <a:ln>
          <a:noFill/>
        </a:ln>
        <a:effectLst/>
      </c:spPr>
    </c:title>
    <c:autoTitleDeleted val="0"/>
    <c:plotArea>
      <c:layout>
        <c:manualLayout>
          <c:layoutTarget val="inner"/>
          <c:xMode val="edge"/>
          <c:yMode val="edge"/>
          <c:x val="0.0651508431381045"/>
          <c:y val="0.0362798400199975"/>
          <c:w val="0.916840152359644"/>
          <c:h val="0.743012435945507"/>
        </c:manualLayout>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1300" b="0" i="0" u="none" strike="noStrike" kern="1200" baseline="0">
                    <a:solidFill>
                      <a:schemeClr val="tx1"/>
                    </a:solidFill>
                    <a:latin typeface="Times New Roman" panose="02020603050405020304" charset="0"/>
                    <a:ea typeface="+mn-ea"/>
                    <a:cs typeface="Times New Roman" panose="02020603050405020304" charset="0"/>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1988</c:v>
                </c:pt>
                <c:pt idx="1">
                  <c:v>1992</c:v>
                </c:pt>
                <c:pt idx="2">
                  <c:v>1996</c:v>
                </c:pt>
                <c:pt idx="3">
                  <c:v>2000</c:v>
                </c:pt>
                <c:pt idx="4">
                  <c:v>2004</c:v>
                </c:pt>
                <c:pt idx="5">
                  <c:v>2008</c:v>
                </c:pt>
                <c:pt idx="6">
                  <c:v>2012</c:v>
                </c:pt>
                <c:pt idx="7">
                  <c:v>2016</c:v>
                </c:pt>
              </c:numCache>
            </c:numRef>
          </c:cat>
          <c:val>
            <c:numRef>
              <c:f>Sheet1!$B$2:$B$9</c:f>
              <c:numCache>
                <c:formatCode>General</c:formatCode>
                <c:ptCount val="8"/>
                <c:pt idx="0">
                  <c:v>23.7</c:v>
                </c:pt>
                <c:pt idx="1">
                  <c:v>24.5</c:v>
                </c:pt>
                <c:pt idx="2">
                  <c:v>26.2</c:v>
                </c:pt>
                <c:pt idx="3">
                  <c:v>28.2</c:v>
                </c:pt>
                <c:pt idx="4">
                  <c:v>30.5</c:v>
                </c:pt>
                <c:pt idx="5">
                  <c:v>31.8</c:v>
                </c:pt>
                <c:pt idx="6">
                  <c:v>33.2</c:v>
                </c:pt>
                <c:pt idx="7">
                  <c:v>35.4</c:v>
                </c:pt>
              </c:numCache>
            </c:numRef>
          </c:val>
        </c:ser>
        <c:ser>
          <c:idx val="1"/>
          <c:order val="1"/>
          <c:tx>
            <c:strRef>
              <c:f>Sheet1!$C$1</c:f>
              <c:strCache>
                <c:ptCount val="1"/>
                <c:pt idx="0">
                  <c:v>Column1</c:v>
                </c:pt>
              </c:strCache>
            </c:strRef>
          </c:tx>
          <c:spPr>
            <a:solidFill>
              <a:schemeClr val="accent2"/>
            </a:solidFill>
            <a:ln>
              <a:noFill/>
            </a:ln>
            <a:effectLst/>
          </c:spPr>
          <c:invertIfNegative val="0"/>
          <c:dLbls>
            <c:delete val="1"/>
          </c:dLbls>
          <c:cat>
            <c:numRef>
              <c:f>Sheet1!$A$2:$A$9</c:f>
              <c:numCache>
                <c:formatCode>General</c:formatCode>
                <c:ptCount val="8"/>
                <c:pt idx="0">
                  <c:v>1988</c:v>
                </c:pt>
                <c:pt idx="1">
                  <c:v>1992</c:v>
                </c:pt>
                <c:pt idx="2">
                  <c:v>1996</c:v>
                </c:pt>
                <c:pt idx="3">
                  <c:v>2000</c:v>
                </c:pt>
                <c:pt idx="4">
                  <c:v>2004</c:v>
                </c:pt>
                <c:pt idx="5">
                  <c:v>2008</c:v>
                </c:pt>
                <c:pt idx="6">
                  <c:v>2012</c:v>
                </c:pt>
                <c:pt idx="7">
                  <c:v>2016</c:v>
                </c:pt>
              </c:numCache>
            </c:numRef>
          </c:cat>
          <c:val>
            <c:numRef>
              <c:f>Sheet1!$C$2:$C$9</c:f>
              <c:numCache>
                <c:formatCode>General</c:formatCode>
                <c:ptCount val="8"/>
              </c:numCache>
            </c:numRef>
          </c:val>
        </c:ser>
        <c:ser>
          <c:idx val="2"/>
          <c:order val="2"/>
          <c:tx>
            <c:strRef>
              <c:f>Sheet1!$D$1</c:f>
              <c:strCache>
                <c:ptCount val="1"/>
                <c:pt idx="0">
                  <c:v>Column2</c:v>
                </c:pt>
              </c:strCache>
            </c:strRef>
          </c:tx>
          <c:spPr>
            <a:solidFill>
              <a:schemeClr val="accent3"/>
            </a:solidFill>
            <a:ln>
              <a:noFill/>
            </a:ln>
            <a:effectLst/>
          </c:spPr>
          <c:invertIfNegative val="0"/>
          <c:dLbls>
            <c:delete val="1"/>
          </c:dLbls>
          <c:cat>
            <c:numRef>
              <c:f>Sheet1!$A$2:$A$9</c:f>
              <c:numCache>
                <c:formatCode>General</c:formatCode>
                <c:ptCount val="8"/>
                <c:pt idx="0">
                  <c:v>1988</c:v>
                </c:pt>
                <c:pt idx="1">
                  <c:v>1992</c:v>
                </c:pt>
                <c:pt idx="2">
                  <c:v>1996</c:v>
                </c:pt>
                <c:pt idx="3">
                  <c:v>2000</c:v>
                </c:pt>
                <c:pt idx="4">
                  <c:v>2004</c:v>
                </c:pt>
                <c:pt idx="5">
                  <c:v>2008</c:v>
                </c:pt>
                <c:pt idx="6">
                  <c:v>2012</c:v>
                </c:pt>
                <c:pt idx="7">
                  <c:v>2016</c:v>
                </c:pt>
              </c:numCache>
            </c:numRef>
          </c:cat>
          <c:val>
            <c:numRef>
              <c:f>Sheet1!$D$2:$D$9</c:f>
              <c:numCache>
                <c:formatCode>General</c:formatCode>
                <c:ptCount val="8"/>
              </c:numCache>
            </c:numRef>
          </c:val>
        </c:ser>
        <c:dLbls>
          <c:showLegendKey val="0"/>
          <c:showVal val="0"/>
          <c:showCatName val="0"/>
          <c:showSerName val="0"/>
          <c:showPercent val="0"/>
          <c:showBubbleSize val="0"/>
        </c:dLbls>
        <c:gapWidth val="29"/>
        <c:overlap val="6"/>
        <c:axId val="195363631"/>
        <c:axId val="195354031"/>
      </c:barChart>
      <c:catAx>
        <c:axId val="1953636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300" b="0" i="0" u="none" strike="noStrike" kern="1200" baseline="0">
                <a:solidFill>
                  <a:schemeClr val="tx1"/>
                </a:solidFill>
                <a:latin typeface="Times New Roman" panose="02020603050405020304" charset="0"/>
                <a:ea typeface="+mn-ea"/>
                <a:cs typeface="Times New Roman" panose="02020603050405020304" charset="0"/>
              </a:defRPr>
            </a:pPr>
          </a:p>
        </c:txPr>
        <c:crossAx val="195354031"/>
        <c:crosses val="autoZero"/>
        <c:auto val="1"/>
        <c:lblAlgn val="ctr"/>
        <c:lblOffset val="100"/>
        <c:noMultiLvlLbl val="0"/>
      </c:catAx>
      <c:valAx>
        <c:axId val="1953540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300" b="0" i="0" u="none" strike="noStrike" kern="1200" baseline="0">
                <a:solidFill>
                  <a:schemeClr val="tx1"/>
                </a:solidFill>
                <a:latin typeface="Times New Roman" panose="02020603050405020304" charset="0"/>
                <a:ea typeface="+mn-ea"/>
                <a:cs typeface="Times New Roman" panose="02020603050405020304" charset="0"/>
              </a:defRPr>
            </a:pPr>
          </a:p>
        </c:txPr>
        <c:crossAx val="195363631"/>
        <c:crosses val="autoZero"/>
        <c:crossBetween val="between"/>
        <c:majorUnit val="1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en-US" sz="1300">
          <a:solidFill>
            <a:schemeClr val="tx1"/>
          </a:solidFill>
          <a:latin typeface="Times New Roman" panose="02020603050405020304" charset="0"/>
          <a:cs typeface="Times New Roman" panose="02020603050405020304" charset="0"/>
        </a:defRPr>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323</Pages>
  <Words>3209</Words>
  <Characters>14512</Characters>
  <DocSecurity>0</DocSecurity>
  <Lines>84</Lines>
  <Paragraphs>23</Paragraphs>
  <ScaleCrop>false</ScaleCrop>
  <LinksUpToDate>false</LinksUpToDate>
  <CharactersWithSpaces>17540</CharactersWithSpac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Printed>2022-02-20T23:14:00Z</cp:lastPrinted>
  <dcterms:created xsi:type="dcterms:W3CDTF">2022-02-19T08:22:00Z</dcterms:created>
  <dcterms:modified xsi:type="dcterms:W3CDTF">2024-07-15T17:23:15Z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1033-12.2.0.17153</vt:lpwstr>
  </property>
  <property fmtid="{D5CDD505-2E9C-101B-9397-08002B2CF9AE}" pid="3" name="ICV">
    <vt:lpwstr>75B537DCF5D84114A8C9964E20D601F5_13</vt:lpwstr>
  </property>
</Properties>
</file>